
<file path=[Content_Types].xml><?xml version="1.0" encoding="utf-8"?>
<Types xmlns="http://schemas.openxmlformats.org/package/2006/content-types">
  <Default Extension="gif" ContentType="image/gi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D02786" w14:textId="77777777" w:rsidR="00A16F77" w:rsidRPr="007B0EA5" w:rsidRDefault="00E533A4" w:rsidP="00A16F77">
      <w:pPr>
        <w:spacing w:line="360" w:lineRule="auto"/>
        <w:jc w:val="center"/>
        <w:rPr>
          <w:caps/>
          <w:sz w:val="28"/>
          <w:szCs w:val="28"/>
        </w:rPr>
      </w:pPr>
      <w:r w:rsidRPr="007B0EA5">
        <w:rPr>
          <w:caps/>
          <w:sz w:val="28"/>
          <w:szCs w:val="28"/>
        </w:rPr>
        <w:t>Одеський</w:t>
      </w:r>
      <w:r w:rsidR="00714D28">
        <w:rPr>
          <w:caps/>
          <w:sz w:val="28"/>
          <w:szCs w:val="28"/>
        </w:rPr>
        <w:t xml:space="preserve"> </w:t>
      </w:r>
      <w:r w:rsidRPr="007B0EA5">
        <w:rPr>
          <w:caps/>
          <w:sz w:val="28"/>
          <w:szCs w:val="28"/>
        </w:rPr>
        <w:t>національний</w:t>
      </w:r>
      <w:r w:rsidR="00714D28">
        <w:rPr>
          <w:caps/>
          <w:sz w:val="28"/>
          <w:szCs w:val="28"/>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38891FAA"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7F908A61"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6719B255" w14:textId="77777777" w:rsidR="00A16F77" w:rsidRPr="007B0EA5" w:rsidRDefault="00A16F77" w:rsidP="00A16F77">
      <w:pPr>
        <w:spacing w:line="360" w:lineRule="auto"/>
        <w:jc w:val="center"/>
        <w:rPr>
          <w:sz w:val="28"/>
          <w:szCs w:val="28"/>
        </w:rPr>
      </w:pPr>
    </w:p>
    <w:p w14:paraId="5FDB53E6" w14:textId="77777777" w:rsidR="00A16F77" w:rsidRPr="007B0EA5" w:rsidRDefault="00A16F77" w:rsidP="00A16F77">
      <w:pPr>
        <w:spacing w:line="360" w:lineRule="auto"/>
        <w:jc w:val="center"/>
        <w:rPr>
          <w:sz w:val="28"/>
          <w:szCs w:val="28"/>
        </w:rPr>
      </w:pPr>
    </w:p>
    <w:p w14:paraId="7C2E8368" w14:textId="77777777" w:rsidR="00A16F77" w:rsidRPr="007B0EA5" w:rsidRDefault="00A16F77" w:rsidP="00A16F77">
      <w:pPr>
        <w:spacing w:line="360" w:lineRule="auto"/>
        <w:rPr>
          <w:b/>
          <w:sz w:val="28"/>
          <w:szCs w:val="28"/>
        </w:rPr>
      </w:pPr>
    </w:p>
    <w:p w14:paraId="1F74195B" w14:textId="77777777" w:rsidR="00A16F77" w:rsidRPr="007B0EA5" w:rsidRDefault="00DB1433" w:rsidP="00A16F77">
      <w:pPr>
        <w:spacing w:line="360" w:lineRule="auto"/>
        <w:jc w:val="center"/>
        <w:rPr>
          <w:b/>
          <w:sz w:val="32"/>
          <w:szCs w:val="32"/>
        </w:rPr>
      </w:pPr>
      <w:r w:rsidRPr="007B0EA5">
        <w:rPr>
          <w:b/>
          <w:sz w:val="32"/>
          <w:szCs w:val="32"/>
        </w:rPr>
        <w:t>Кваліфікаційна</w:t>
      </w:r>
      <w:r w:rsidR="00714D28">
        <w:rPr>
          <w:b/>
          <w:sz w:val="32"/>
          <w:szCs w:val="32"/>
        </w:rPr>
        <w:t xml:space="preserve"> </w:t>
      </w:r>
      <w:r w:rsidR="00211F07" w:rsidRPr="007B0EA5">
        <w:rPr>
          <w:b/>
          <w:sz w:val="32"/>
          <w:szCs w:val="32"/>
        </w:rPr>
        <w:t>робота</w:t>
      </w:r>
    </w:p>
    <w:p w14:paraId="43FD732D" w14:textId="77777777"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14:paraId="6D386B3F" w14:textId="77777777" w:rsidR="00A16F77" w:rsidRPr="007B0EA5" w:rsidRDefault="00A16F77" w:rsidP="00DB1433">
      <w:pPr>
        <w:jc w:val="center"/>
        <w:rPr>
          <w:b/>
          <w:sz w:val="28"/>
          <w:szCs w:val="28"/>
        </w:rPr>
      </w:pPr>
      <w:r w:rsidRPr="007B0EA5">
        <w:rPr>
          <w:b/>
          <w:sz w:val="28"/>
          <w:szCs w:val="28"/>
        </w:rPr>
        <w:t>«</w:t>
      </w:r>
      <w:r w:rsidR="00AF7172" w:rsidRPr="00AF7172">
        <w:rPr>
          <w:b/>
          <w:bCs/>
          <w:sz w:val="28"/>
          <w:szCs w:val="28"/>
        </w:rPr>
        <w:t>Корпоративна культура в системі управління підприємством в умовах глобальних викликів</w:t>
      </w:r>
      <w:r w:rsidRPr="007B0EA5">
        <w:rPr>
          <w:b/>
          <w:sz w:val="28"/>
          <w:szCs w:val="28"/>
        </w:rPr>
        <w:t>»</w:t>
      </w:r>
    </w:p>
    <w:p w14:paraId="2877514A" w14:textId="77777777" w:rsidR="00A16F77" w:rsidRPr="007B0EA5" w:rsidRDefault="00A16F77" w:rsidP="00A16F77">
      <w:pPr>
        <w:jc w:val="center"/>
        <w:rPr>
          <w:sz w:val="28"/>
          <w:szCs w:val="28"/>
        </w:rPr>
      </w:pPr>
      <w:r w:rsidRPr="007B0EA5">
        <w:rPr>
          <w:sz w:val="28"/>
          <w:szCs w:val="28"/>
        </w:rPr>
        <w:t>«</w:t>
      </w:r>
      <w:r w:rsidR="00AF7172">
        <w:rPr>
          <w:sz w:val="28"/>
          <w:szCs w:val="28"/>
        </w:rPr>
        <w:t>Corporate culture in the enterprise management system in conditions of global challenges</w:t>
      </w:r>
      <w:r w:rsidRPr="007B0EA5">
        <w:rPr>
          <w:sz w:val="28"/>
          <w:szCs w:val="28"/>
        </w:rPr>
        <w:t>»</w:t>
      </w:r>
    </w:p>
    <w:p w14:paraId="04765209" w14:textId="77777777" w:rsidR="00A16F77" w:rsidRPr="007B0EA5" w:rsidRDefault="00A16F77" w:rsidP="00A16F77">
      <w:pPr>
        <w:jc w:val="center"/>
        <w:rPr>
          <w:sz w:val="28"/>
          <w:szCs w:val="28"/>
        </w:rPr>
      </w:pPr>
    </w:p>
    <w:p w14:paraId="4A35E80E" w14:textId="77777777" w:rsidR="00A16F77" w:rsidRPr="007B0EA5" w:rsidRDefault="00A16F77" w:rsidP="00A16F77">
      <w:pPr>
        <w:rPr>
          <w:b/>
          <w:sz w:val="28"/>
          <w:szCs w:val="28"/>
        </w:rPr>
      </w:pPr>
    </w:p>
    <w:p w14:paraId="11143130" w14:textId="77777777" w:rsidR="00A16F77" w:rsidRPr="007B0EA5" w:rsidRDefault="00E533A4" w:rsidP="00A16F77">
      <w:pPr>
        <w:ind w:firstLine="3544"/>
        <w:rPr>
          <w:sz w:val="28"/>
          <w:szCs w:val="28"/>
        </w:rPr>
      </w:pPr>
      <w:r w:rsidRPr="007B0EA5">
        <w:rPr>
          <w:sz w:val="28"/>
          <w:szCs w:val="28"/>
        </w:rPr>
        <w:t>Викона</w:t>
      </w:r>
      <w:r w:rsidR="00AF7172">
        <w:rPr>
          <w:sz w:val="28"/>
          <w:szCs w:val="28"/>
        </w:rPr>
        <w:t>в</w:t>
      </w:r>
      <w:r w:rsidR="00A16F77" w:rsidRPr="007B0EA5">
        <w:rPr>
          <w:sz w:val="28"/>
          <w:szCs w:val="28"/>
        </w:rPr>
        <w:t xml:space="preserve">:  </w:t>
      </w:r>
      <w:r w:rsidR="00714D28">
        <w:rPr>
          <w:sz w:val="28"/>
          <w:szCs w:val="28"/>
        </w:rPr>
        <w:t xml:space="preserve">здобувач денної </w:t>
      </w:r>
      <w:r w:rsidRPr="007B0EA5">
        <w:rPr>
          <w:sz w:val="28"/>
          <w:szCs w:val="28"/>
        </w:rPr>
        <w:t>форми</w:t>
      </w:r>
      <w:r w:rsidR="00A16F77" w:rsidRPr="007B0EA5">
        <w:rPr>
          <w:sz w:val="28"/>
          <w:szCs w:val="28"/>
        </w:rPr>
        <w:t xml:space="preserve"> навчання</w:t>
      </w:r>
    </w:p>
    <w:p w14:paraId="4EAFB895"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4649042B"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7A31CFDE" w14:textId="77777777" w:rsidR="00A16F77" w:rsidRPr="007B0EA5" w:rsidRDefault="00AF7172" w:rsidP="00A16F77">
      <w:pPr>
        <w:ind w:firstLine="3544"/>
        <w:rPr>
          <w:b/>
          <w:sz w:val="28"/>
          <w:szCs w:val="28"/>
        </w:rPr>
      </w:pPr>
      <w:r>
        <w:rPr>
          <w:b/>
          <w:sz w:val="28"/>
          <w:szCs w:val="28"/>
        </w:rPr>
        <w:t>Спасенко Арсен Володимирович</w:t>
      </w:r>
    </w:p>
    <w:p w14:paraId="64006737" w14:textId="77777777" w:rsidR="00A16F77" w:rsidRPr="007B0EA5" w:rsidRDefault="00A16F77" w:rsidP="00A16F77">
      <w:pPr>
        <w:ind w:firstLine="3544"/>
        <w:rPr>
          <w:sz w:val="28"/>
          <w:szCs w:val="28"/>
        </w:rPr>
      </w:pPr>
    </w:p>
    <w:p w14:paraId="7E8494A6"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DB1433" w:rsidRPr="007B0EA5">
        <w:rPr>
          <w:sz w:val="28"/>
          <w:szCs w:val="28"/>
        </w:rPr>
        <w:t>д</w:t>
      </w:r>
      <w:r w:rsidR="00A16F77" w:rsidRPr="007B0EA5">
        <w:rPr>
          <w:sz w:val="28"/>
          <w:szCs w:val="28"/>
        </w:rPr>
        <w:t xml:space="preserve">.е.н., </w:t>
      </w:r>
      <w:r w:rsidR="00DB1433" w:rsidRPr="007B0EA5">
        <w:rPr>
          <w:sz w:val="28"/>
          <w:szCs w:val="28"/>
        </w:rPr>
        <w:t>проф. Масленніков Є. І.</w:t>
      </w:r>
      <w:r w:rsidR="00A16F77" w:rsidRPr="007B0EA5">
        <w:rPr>
          <w:sz w:val="28"/>
          <w:szCs w:val="28"/>
        </w:rPr>
        <w:t xml:space="preserve">________                                                              </w:t>
      </w:r>
    </w:p>
    <w:p w14:paraId="3F47A52F" w14:textId="3B9F05F6"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110E95">
        <w:rPr>
          <w:sz w:val="28"/>
          <w:szCs w:val="28"/>
        </w:rPr>
        <w:t>проф</w:t>
      </w:r>
      <w:r w:rsidRPr="007B0EA5">
        <w:rPr>
          <w:sz w:val="28"/>
          <w:szCs w:val="28"/>
        </w:rPr>
        <w:t xml:space="preserve">. </w:t>
      </w:r>
      <w:r w:rsidR="0091500A" w:rsidRPr="007B0EA5">
        <w:rPr>
          <w:sz w:val="28"/>
          <w:szCs w:val="28"/>
        </w:rPr>
        <w:t>Станіславик О.В.</w:t>
      </w:r>
    </w:p>
    <w:p w14:paraId="3A98BFBC" w14:textId="77777777" w:rsidR="00A16F77" w:rsidRPr="007B0EA5" w:rsidRDefault="00A16F77" w:rsidP="00A16F77">
      <w:pPr>
        <w:spacing w:line="360" w:lineRule="auto"/>
        <w:jc w:val="both"/>
        <w:rPr>
          <w:b/>
          <w:sz w:val="28"/>
          <w:szCs w:val="28"/>
        </w:rPr>
      </w:pPr>
    </w:p>
    <w:p w14:paraId="110069F7" w14:textId="77777777"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7B0EA5" w14:paraId="33F03C32" w14:textId="77777777" w:rsidTr="002F3D95">
        <w:trPr>
          <w:jc w:val="center"/>
        </w:trPr>
        <w:tc>
          <w:tcPr>
            <w:tcW w:w="4967" w:type="dxa"/>
          </w:tcPr>
          <w:p w14:paraId="57EDD3F7"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59E97D26" w14:textId="77777777" w:rsidR="00A16F77" w:rsidRPr="007B0EA5" w:rsidRDefault="00E533A4" w:rsidP="002F3D95">
            <w:pPr>
              <w:spacing w:line="360" w:lineRule="auto"/>
              <w:rPr>
                <w:sz w:val="28"/>
                <w:szCs w:val="28"/>
              </w:rPr>
            </w:pPr>
            <w:r w:rsidRPr="007B0EA5">
              <w:rPr>
                <w:sz w:val="28"/>
                <w:szCs w:val="28"/>
              </w:rPr>
              <w:t>протокол</w:t>
            </w:r>
            <w:r w:rsidR="00714D28">
              <w:rPr>
                <w:sz w:val="28"/>
                <w:szCs w:val="28"/>
              </w:rPr>
              <w:t xml:space="preserve"> </w:t>
            </w:r>
            <w:r w:rsidRPr="007B0EA5">
              <w:rPr>
                <w:sz w:val="28"/>
                <w:szCs w:val="28"/>
              </w:rPr>
              <w:t>засідання</w:t>
            </w:r>
            <w:r w:rsidR="00A16F77" w:rsidRPr="007B0EA5">
              <w:rPr>
                <w:sz w:val="28"/>
                <w:szCs w:val="28"/>
              </w:rPr>
              <w:t xml:space="preserve"> кафедри</w:t>
            </w:r>
          </w:p>
          <w:p w14:paraId="6D731383" w14:textId="77777777" w:rsidR="00A16F77" w:rsidRPr="007B0EA5" w:rsidRDefault="00E533A4" w:rsidP="002F3D95">
            <w:pPr>
              <w:spacing w:line="360" w:lineRule="auto"/>
              <w:rPr>
                <w:sz w:val="28"/>
                <w:szCs w:val="28"/>
              </w:rPr>
            </w:pPr>
            <w:r w:rsidRPr="007B0EA5">
              <w:rPr>
                <w:sz w:val="28"/>
                <w:szCs w:val="28"/>
              </w:rPr>
              <w:t>№ ___   від ____.____. 202</w:t>
            </w:r>
            <w:r w:rsidR="00714D28">
              <w:rPr>
                <w:sz w:val="28"/>
                <w:szCs w:val="28"/>
              </w:rPr>
              <w:t>4</w:t>
            </w:r>
            <w:r w:rsidRPr="007B0EA5">
              <w:rPr>
                <w:sz w:val="28"/>
                <w:szCs w:val="28"/>
              </w:rPr>
              <w:t xml:space="preserve">  р.</w:t>
            </w:r>
          </w:p>
          <w:p w14:paraId="72C07A54" w14:textId="77777777" w:rsidR="00E533A4" w:rsidRPr="007B0EA5" w:rsidRDefault="00E533A4" w:rsidP="002F3D95">
            <w:pPr>
              <w:spacing w:line="360" w:lineRule="auto"/>
              <w:rPr>
                <w:sz w:val="28"/>
                <w:szCs w:val="28"/>
              </w:rPr>
            </w:pPr>
          </w:p>
          <w:p w14:paraId="5D21DE87"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7762BE2D"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2226BC16"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14:paraId="430A55A9"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7E84FAAC"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714D28">
              <w:rPr>
                <w:sz w:val="28"/>
                <w:szCs w:val="28"/>
              </w:rPr>
              <w:t>4</w:t>
            </w:r>
            <w:r w:rsidRPr="007B0EA5">
              <w:rPr>
                <w:sz w:val="28"/>
                <w:szCs w:val="28"/>
              </w:rPr>
              <w:t xml:space="preserve"> р. </w:t>
            </w:r>
          </w:p>
          <w:p w14:paraId="4E91A739" w14:textId="77777777" w:rsidR="00E533A4" w:rsidRPr="007B0EA5" w:rsidRDefault="00E533A4" w:rsidP="002F3D95">
            <w:pPr>
              <w:tabs>
                <w:tab w:val="right" w:pos="4462"/>
              </w:tabs>
              <w:rPr>
                <w:sz w:val="28"/>
                <w:szCs w:val="28"/>
              </w:rPr>
            </w:pPr>
          </w:p>
          <w:p w14:paraId="44C91098"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708E7DB8"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2579E844" w14:textId="77777777" w:rsidR="00A16F77" w:rsidRPr="007B0EA5" w:rsidRDefault="00A16F77" w:rsidP="002F3D95">
            <w:pPr>
              <w:spacing w:line="360" w:lineRule="auto"/>
              <w:rPr>
                <w:sz w:val="20"/>
                <w:szCs w:val="20"/>
              </w:rPr>
            </w:pPr>
            <w:r w:rsidRPr="007B0EA5">
              <w:rPr>
                <w:sz w:val="28"/>
                <w:szCs w:val="28"/>
              </w:rPr>
              <w:t>Гoлoва ЕК</w:t>
            </w:r>
          </w:p>
          <w:p w14:paraId="50D04C3F" w14:textId="77777777" w:rsidR="00A16F77" w:rsidRPr="00714D28" w:rsidRDefault="00A16F77" w:rsidP="002F3D95">
            <w:pPr>
              <w:rPr>
                <w:caps/>
                <w:sz w:val="20"/>
                <w:szCs w:val="20"/>
              </w:rPr>
            </w:pPr>
            <w:r w:rsidRPr="007B0EA5">
              <w:rPr>
                <w:sz w:val="28"/>
                <w:szCs w:val="28"/>
              </w:rPr>
              <w:t>______ прoф.</w:t>
            </w:r>
            <w:r w:rsidR="006420C2">
              <w:rPr>
                <w:sz w:val="28"/>
                <w:szCs w:val="28"/>
              </w:rPr>
              <w:t xml:space="preserve"> Ірина </w:t>
            </w:r>
            <w:r w:rsidR="006420C2" w:rsidRPr="00714D28">
              <w:rPr>
                <w:caps/>
                <w:sz w:val="28"/>
                <w:szCs w:val="28"/>
              </w:rPr>
              <w:t>Нєнно</w:t>
            </w:r>
          </w:p>
          <w:p w14:paraId="6209FB08"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4EC27F8C" w14:textId="77777777" w:rsidTr="002F3D95">
        <w:trPr>
          <w:jc w:val="center"/>
        </w:trPr>
        <w:tc>
          <w:tcPr>
            <w:tcW w:w="4967" w:type="dxa"/>
          </w:tcPr>
          <w:p w14:paraId="22421F49" w14:textId="77777777" w:rsidR="00A16F77" w:rsidRPr="007B0EA5" w:rsidRDefault="00A16F77" w:rsidP="002F3D95">
            <w:pPr>
              <w:rPr>
                <w:sz w:val="28"/>
                <w:szCs w:val="28"/>
              </w:rPr>
            </w:pPr>
          </w:p>
        </w:tc>
        <w:tc>
          <w:tcPr>
            <w:tcW w:w="4678" w:type="dxa"/>
          </w:tcPr>
          <w:p w14:paraId="5DB6F42E" w14:textId="77777777" w:rsidR="00A16F77" w:rsidRPr="007B0EA5" w:rsidRDefault="00A16F77" w:rsidP="002F3D95">
            <w:pPr>
              <w:rPr>
                <w:sz w:val="28"/>
                <w:szCs w:val="28"/>
              </w:rPr>
            </w:pPr>
          </w:p>
        </w:tc>
      </w:tr>
    </w:tbl>
    <w:p w14:paraId="16A3FAD9" w14:textId="77777777" w:rsidR="009D6642" w:rsidRPr="007B0EA5" w:rsidRDefault="009D6642" w:rsidP="00A16F77">
      <w:pPr>
        <w:spacing w:line="360" w:lineRule="auto"/>
        <w:jc w:val="center"/>
        <w:rPr>
          <w:b/>
          <w:sz w:val="28"/>
          <w:szCs w:val="28"/>
        </w:rPr>
      </w:pPr>
    </w:p>
    <w:p w14:paraId="2BDB1A45" w14:textId="77777777" w:rsidR="00F27F8C" w:rsidRPr="007B0EA5" w:rsidRDefault="00F27F8C" w:rsidP="00A16F77">
      <w:pPr>
        <w:spacing w:line="360" w:lineRule="auto"/>
        <w:jc w:val="center"/>
        <w:rPr>
          <w:b/>
          <w:sz w:val="28"/>
          <w:szCs w:val="28"/>
        </w:rPr>
      </w:pPr>
    </w:p>
    <w:p w14:paraId="0F8B8ED4" w14:textId="77777777" w:rsidR="0091500A" w:rsidRPr="007B0EA5" w:rsidRDefault="0091500A" w:rsidP="00A16F77">
      <w:pPr>
        <w:spacing w:line="360" w:lineRule="auto"/>
        <w:jc w:val="center"/>
        <w:rPr>
          <w:b/>
          <w:sz w:val="28"/>
          <w:szCs w:val="28"/>
        </w:rPr>
      </w:pPr>
    </w:p>
    <w:p w14:paraId="77F3129C" w14:textId="77777777"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6420C2">
        <w:rPr>
          <w:b/>
          <w:sz w:val="28"/>
          <w:szCs w:val="28"/>
        </w:rPr>
        <w:t>4</w:t>
      </w:r>
    </w:p>
    <w:tbl>
      <w:tblPr>
        <w:tblW w:w="9977" w:type="dxa"/>
        <w:jc w:val="center"/>
        <w:tblLayout w:type="fixed"/>
        <w:tblLook w:val="0000" w:firstRow="0" w:lastRow="0" w:firstColumn="0" w:lastColumn="0" w:noHBand="0" w:noVBand="0"/>
      </w:tblPr>
      <w:tblGrid>
        <w:gridCol w:w="9336"/>
        <w:gridCol w:w="641"/>
      </w:tblGrid>
      <w:tr w:rsidR="00F93202" w:rsidRPr="007B0EA5" w14:paraId="20810F16" w14:textId="77777777" w:rsidTr="00A110D2">
        <w:trPr>
          <w:jc w:val="center"/>
        </w:trPr>
        <w:tc>
          <w:tcPr>
            <w:tcW w:w="9336" w:type="dxa"/>
          </w:tcPr>
          <w:p w14:paraId="431DE255" w14:textId="77777777" w:rsidR="00F93202" w:rsidRPr="007B0EA5" w:rsidRDefault="00F93202" w:rsidP="007123BC">
            <w:pPr>
              <w:pStyle w:val="a7"/>
              <w:spacing w:line="360" w:lineRule="auto"/>
              <w:rPr>
                <w:b/>
                <w:caps/>
                <w:szCs w:val="28"/>
              </w:rPr>
            </w:pPr>
            <w:r w:rsidRPr="007B0EA5">
              <w:rPr>
                <w:b/>
                <w:caps/>
                <w:szCs w:val="28"/>
              </w:rPr>
              <w:lastRenderedPageBreak/>
              <w:t>Зміст</w:t>
            </w:r>
          </w:p>
        </w:tc>
        <w:tc>
          <w:tcPr>
            <w:tcW w:w="641" w:type="dxa"/>
          </w:tcPr>
          <w:p w14:paraId="6C80B3DD" w14:textId="77777777" w:rsidR="00F93202" w:rsidRPr="007B0EA5" w:rsidRDefault="00F93202" w:rsidP="007123BC">
            <w:pPr>
              <w:spacing w:line="360" w:lineRule="auto"/>
              <w:ind w:right="-199"/>
              <w:rPr>
                <w:sz w:val="28"/>
              </w:rPr>
            </w:pPr>
          </w:p>
        </w:tc>
      </w:tr>
      <w:tr w:rsidR="00F93202" w:rsidRPr="007B0EA5" w14:paraId="45E1F26A" w14:textId="77777777" w:rsidTr="00A110D2">
        <w:trPr>
          <w:jc w:val="center"/>
        </w:trPr>
        <w:tc>
          <w:tcPr>
            <w:tcW w:w="9336" w:type="dxa"/>
          </w:tcPr>
          <w:p w14:paraId="122C84C1" w14:textId="77777777" w:rsidR="00F93202" w:rsidRPr="00714D28" w:rsidRDefault="00F93202" w:rsidP="00A06423">
            <w:pPr>
              <w:spacing w:line="360" w:lineRule="auto"/>
              <w:jc w:val="both"/>
              <w:rPr>
                <w:caps/>
                <w:sz w:val="28"/>
                <w:szCs w:val="28"/>
              </w:rPr>
            </w:pPr>
            <w:r w:rsidRPr="00714D28">
              <w:rPr>
                <w:caps/>
                <w:sz w:val="28"/>
                <w:szCs w:val="28"/>
              </w:rPr>
              <w:t>Вступ……………………………………………………………………………</w:t>
            </w:r>
          </w:p>
        </w:tc>
        <w:tc>
          <w:tcPr>
            <w:tcW w:w="641" w:type="dxa"/>
          </w:tcPr>
          <w:p w14:paraId="50ED97B6" w14:textId="77777777" w:rsidR="00F93202" w:rsidRPr="007B0EA5" w:rsidRDefault="00215C86" w:rsidP="002F3D95">
            <w:pPr>
              <w:spacing w:line="360" w:lineRule="auto"/>
              <w:jc w:val="center"/>
              <w:rPr>
                <w:sz w:val="28"/>
                <w:szCs w:val="28"/>
              </w:rPr>
            </w:pPr>
            <w:r>
              <w:rPr>
                <w:sz w:val="28"/>
                <w:szCs w:val="28"/>
              </w:rPr>
              <w:t>3</w:t>
            </w:r>
          </w:p>
        </w:tc>
      </w:tr>
      <w:tr w:rsidR="00F93202" w:rsidRPr="007B0EA5" w14:paraId="774ADBCC" w14:textId="77777777" w:rsidTr="00A110D2">
        <w:trPr>
          <w:trHeight w:val="266"/>
          <w:jc w:val="center"/>
        </w:trPr>
        <w:tc>
          <w:tcPr>
            <w:tcW w:w="9336" w:type="dxa"/>
          </w:tcPr>
          <w:p w14:paraId="081DA96C" w14:textId="77777777" w:rsidR="00F93202" w:rsidRPr="00714D28" w:rsidRDefault="00A110D2" w:rsidP="00A06423">
            <w:pPr>
              <w:spacing w:line="360" w:lineRule="auto"/>
              <w:jc w:val="both"/>
              <w:rPr>
                <w:caps/>
                <w:sz w:val="28"/>
                <w:szCs w:val="28"/>
              </w:rPr>
            </w:pPr>
            <w:r w:rsidRPr="00714D28">
              <w:rPr>
                <w:caps/>
                <w:sz w:val="28"/>
                <w:szCs w:val="28"/>
              </w:rPr>
              <w:t>розділ 1</w:t>
            </w:r>
            <w:r w:rsidR="00A06423">
              <w:rPr>
                <w:caps/>
                <w:sz w:val="28"/>
                <w:szCs w:val="28"/>
              </w:rPr>
              <w:t>.</w:t>
            </w:r>
            <w:r w:rsidRPr="00714D28">
              <w:rPr>
                <w:caps/>
                <w:sz w:val="28"/>
                <w:szCs w:val="28"/>
              </w:rPr>
              <w:t xml:space="preserve"> </w:t>
            </w:r>
            <w:r w:rsidR="00714D28" w:rsidRPr="00714D28">
              <w:rPr>
                <w:caps/>
                <w:sz w:val="28"/>
                <w:szCs w:val="28"/>
              </w:rPr>
              <w:t xml:space="preserve">Теоретична основа </w:t>
            </w:r>
            <w:r w:rsidR="00714D28" w:rsidRPr="00714D28">
              <w:rPr>
                <w:bCs/>
                <w:caps/>
                <w:sz w:val="28"/>
                <w:szCs w:val="28"/>
              </w:rPr>
              <w:t>Корпоративної культури в системі управління підприємством</w:t>
            </w:r>
            <w:r w:rsidR="00AF5A65" w:rsidRPr="00714D28">
              <w:rPr>
                <w:caps/>
                <w:sz w:val="28"/>
                <w:szCs w:val="28"/>
              </w:rPr>
              <w:t>...</w:t>
            </w:r>
            <w:r w:rsidR="00D63B6E" w:rsidRPr="00714D28">
              <w:rPr>
                <w:caps/>
                <w:sz w:val="28"/>
                <w:szCs w:val="28"/>
              </w:rPr>
              <w:t>………………..</w:t>
            </w:r>
            <w:r w:rsidR="00EF7D9B" w:rsidRPr="00714D28">
              <w:rPr>
                <w:caps/>
                <w:sz w:val="28"/>
                <w:szCs w:val="28"/>
              </w:rPr>
              <w:t>….</w:t>
            </w:r>
            <w:r w:rsidR="00A16F77" w:rsidRPr="00714D28">
              <w:rPr>
                <w:caps/>
                <w:sz w:val="28"/>
                <w:szCs w:val="28"/>
              </w:rPr>
              <w:t>....</w:t>
            </w:r>
            <w:r w:rsidR="001C6595" w:rsidRPr="00714D28">
              <w:rPr>
                <w:caps/>
                <w:sz w:val="28"/>
                <w:szCs w:val="28"/>
              </w:rPr>
              <w:t>……</w:t>
            </w:r>
            <w:r w:rsidR="00AB13F4" w:rsidRPr="00714D28">
              <w:rPr>
                <w:caps/>
                <w:sz w:val="28"/>
                <w:szCs w:val="28"/>
              </w:rPr>
              <w:t>.</w:t>
            </w:r>
          </w:p>
        </w:tc>
        <w:tc>
          <w:tcPr>
            <w:tcW w:w="641" w:type="dxa"/>
          </w:tcPr>
          <w:p w14:paraId="74F950B3" w14:textId="77777777" w:rsidR="00A95492" w:rsidRPr="007B0EA5" w:rsidRDefault="00A95492" w:rsidP="002F3D95">
            <w:pPr>
              <w:spacing w:line="360" w:lineRule="auto"/>
              <w:jc w:val="center"/>
              <w:rPr>
                <w:sz w:val="28"/>
                <w:szCs w:val="28"/>
              </w:rPr>
            </w:pPr>
          </w:p>
          <w:p w14:paraId="1B99D346" w14:textId="77777777" w:rsidR="00F93202" w:rsidRPr="007B0EA5" w:rsidRDefault="00215C86" w:rsidP="002F3D95">
            <w:pPr>
              <w:spacing w:line="360" w:lineRule="auto"/>
              <w:jc w:val="center"/>
              <w:rPr>
                <w:sz w:val="28"/>
                <w:szCs w:val="28"/>
              </w:rPr>
            </w:pPr>
            <w:r>
              <w:rPr>
                <w:sz w:val="28"/>
                <w:szCs w:val="28"/>
              </w:rPr>
              <w:t>7</w:t>
            </w:r>
          </w:p>
        </w:tc>
      </w:tr>
      <w:tr w:rsidR="00F93202" w:rsidRPr="007B0EA5" w14:paraId="230EBD6B" w14:textId="77777777" w:rsidTr="00A110D2">
        <w:trPr>
          <w:trHeight w:val="266"/>
          <w:jc w:val="center"/>
        </w:trPr>
        <w:tc>
          <w:tcPr>
            <w:tcW w:w="9336" w:type="dxa"/>
          </w:tcPr>
          <w:p w14:paraId="0DDF2A3B" w14:textId="77777777" w:rsidR="00F93202" w:rsidRPr="00714D28" w:rsidRDefault="00A110D2" w:rsidP="00A06423">
            <w:pPr>
              <w:pStyle w:val="af3"/>
              <w:shd w:val="clear" w:color="auto" w:fill="FFFFFF"/>
              <w:spacing w:before="0" w:beforeAutospacing="0" w:after="0" w:afterAutospacing="0" w:line="360" w:lineRule="auto"/>
              <w:jc w:val="both"/>
              <w:rPr>
                <w:bCs/>
                <w:color w:val="200F03"/>
                <w:sz w:val="28"/>
                <w:szCs w:val="28"/>
                <w:lang w:val="uk-UA"/>
              </w:rPr>
            </w:pPr>
            <w:r w:rsidRPr="00714D28">
              <w:rPr>
                <w:sz w:val="28"/>
                <w:szCs w:val="28"/>
                <w:lang w:val="uk-UA"/>
              </w:rPr>
              <w:t>1.1</w:t>
            </w:r>
            <w:r w:rsidR="00A06423">
              <w:rPr>
                <w:sz w:val="28"/>
                <w:szCs w:val="28"/>
                <w:lang w:val="uk-UA"/>
              </w:rPr>
              <w:t>.</w:t>
            </w:r>
            <w:r w:rsidR="00714D28" w:rsidRPr="00714D28">
              <w:rPr>
                <w:sz w:val="28"/>
                <w:szCs w:val="28"/>
                <w:lang w:val="uk-UA"/>
              </w:rPr>
              <w:t xml:space="preserve"> К</w:t>
            </w:r>
            <w:r w:rsidRPr="00714D28">
              <w:rPr>
                <w:sz w:val="28"/>
                <w:szCs w:val="28"/>
                <w:lang w:val="uk-UA"/>
              </w:rPr>
              <w:t>орпоративна  культура та її вплив на загальну діяльність підприємства</w:t>
            </w:r>
            <w:r w:rsidR="00A06423">
              <w:rPr>
                <w:sz w:val="28"/>
                <w:szCs w:val="28"/>
                <w:lang w:val="uk-UA"/>
              </w:rPr>
              <w:t>…………………………………………………………………….</w:t>
            </w:r>
          </w:p>
        </w:tc>
        <w:tc>
          <w:tcPr>
            <w:tcW w:w="641" w:type="dxa"/>
          </w:tcPr>
          <w:p w14:paraId="4563DC7F" w14:textId="77777777" w:rsidR="00AF5A65" w:rsidRPr="007B0EA5" w:rsidRDefault="00215C86" w:rsidP="002F3D95">
            <w:pPr>
              <w:spacing w:line="360" w:lineRule="auto"/>
              <w:jc w:val="center"/>
              <w:rPr>
                <w:sz w:val="28"/>
                <w:szCs w:val="28"/>
              </w:rPr>
            </w:pPr>
            <w:r>
              <w:rPr>
                <w:sz w:val="28"/>
                <w:szCs w:val="28"/>
              </w:rPr>
              <w:t>7</w:t>
            </w:r>
          </w:p>
        </w:tc>
      </w:tr>
      <w:tr w:rsidR="00F93202" w:rsidRPr="007B0EA5" w14:paraId="3A8F54AC" w14:textId="77777777" w:rsidTr="00A110D2">
        <w:trPr>
          <w:trHeight w:val="266"/>
          <w:jc w:val="center"/>
        </w:trPr>
        <w:tc>
          <w:tcPr>
            <w:tcW w:w="9336" w:type="dxa"/>
          </w:tcPr>
          <w:p w14:paraId="07857E14" w14:textId="5944ACFA" w:rsidR="00F93202" w:rsidRPr="00714D28" w:rsidRDefault="00082123" w:rsidP="00A06423">
            <w:pPr>
              <w:pStyle w:val="af3"/>
              <w:shd w:val="clear" w:color="auto" w:fill="FFFFFF"/>
              <w:spacing w:before="0" w:beforeAutospacing="0" w:after="0" w:afterAutospacing="0" w:line="360" w:lineRule="auto"/>
              <w:jc w:val="both"/>
              <w:rPr>
                <w:color w:val="200F03"/>
                <w:sz w:val="28"/>
                <w:szCs w:val="28"/>
                <w:lang w:val="uk-UA"/>
              </w:rPr>
            </w:pPr>
            <w:r w:rsidRPr="00714D28">
              <w:rPr>
                <w:sz w:val="28"/>
                <w:szCs w:val="28"/>
                <w:lang w:val="uk-UA"/>
              </w:rPr>
              <w:t>1.</w:t>
            </w:r>
            <w:r w:rsidR="003D31EB" w:rsidRPr="00714D28">
              <w:rPr>
                <w:sz w:val="28"/>
                <w:szCs w:val="28"/>
                <w:lang w:val="uk-UA"/>
              </w:rPr>
              <w:t>2</w:t>
            </w:r>
            <w:r w:rsidR="00A06423">
              <w:rPr>
                <w:sz w:val="28"/>
                <w:szCs w:val="28"/>
                <w:lang w:val="uk-UA"/>
              </w:rPr>
              <w:t>.</w:t>
            </w:r>
            <w:r w:rsidR="00714D28" w:rsidRPr="00714D28">
              <w:rPr>
                <w:sz w:val="28"/>
                <w:szCs w:val="28"/>
                <w:lang w:val="uk-UA"/>
              </w:rPr>
              <w:t xml:space="preserve"> </w:t>
            </w:r>
            <w:r w:rsidR="00A110D2" w:rsidRPr="00714D28">
              <w:rPr>
                <w:rFonts w:eastAsia="TimesNewRoman"/>
                <w:sz w:val="28"/>
                <w:szCs w:val="28"/>
                <w:lang w:val="uk-UA"/>
              </w:rPr>
              <w:t>Функції  та типи корпоративної культури</w:t>
            </w:r>
            <w:r w:rsidR="008B553B">
              <w:rPr>
                <w:rFonts w:eastAsia="TimesNewRoman"/>
                <w:sz w:val="28"/>
                <w:szCs w:val="28"/>
                <w:lang w:val="uk-UA"/>
              </w:rPr>
              <w:t>……………………………….</w:t>
            </w:r>
            <w:r w:rsidR="00E27C7F">
              <w:rPr>
                <w:rFonts w:eastAsia="TimesNewRoman"/>
                <w:sz w:val="28"/>
                <w:szCs w:val="28"/>
                <w:lang w:val="uk-UA"/>
              </w:rPr>
              <w:t>.</w:t>
            </w:r>
          </w:p>
        </w:tc>
        <w:tc>
          <w:tcPr>
            <w:tcW w:w="641" w:type="dxa"/>
          </w:tcPr>
          <w:p w14:paraId="27426E54" w14:textId="77777777" w:rsidR="004A5EFA" w:rsidRPr="007B0EA5" w:rsidRDefault="00215C86" w:rsidP="002F116C">
            <w:pPr>
              <w:spacing w:line="360" w:lineRule="auto"/>
              <w:jc w:val="center"/>
              <w:rPr>
                <w:bCs/>
                <w:sz w:val="28"/>
                <w:szCs w:val="28"/>
              </w:rPr>
            </w:pPr>
            <w:r>
              <w:rPr>
                <w:bCs/>
                <w:sz w:val="28"/>
                <w:szCs w:val="28"/>
              </w:rPr>
              <w:t>13</w:t>
            </w:r>
          </w:p>
        </w:tc>
      </w:tr>
      <w:tr w:rsidR="00082123" w:rsidRPr="007B0EA5" w14:paraId="062EF0E9" w14:textId="77777777" w:rsidTr="00A110D2">
        <w:trPr>
          <w:trHeight w:val="266"/>
          <w:jc w:val="center"/>
        </w:trPr>
        <w:tc>
          <w:tcPr>
            <w:tcW w:w="9336" w:type="dxa"/>
          </w:tcPr>
          <w:p w14:paraId="27B02141" w14:textId="1256BF84" w:rsidR="00082123" w:rsidRPr="00714D28" w:rsidRDefault="00082123" w:rsidP="00A06423">
            <w:pPr>
              <w:pStyle w:val="2"/>
              <w:ind w:left="0"/>
              <w:jc w:val="both"/>
              <w:rPr>
                <w:snapToGrid w:val="0"/>
                <w:sz w:val="28"/>
                <w:szCs w:val="28"/>
              </w:rPr>
            </w:pPr>
            <w:r w:rsidRPr="00714D28">
              <w:rPr>
                <w:snapToGrid w:val="0"/>
                <w:sz w:val="28"/>
                <w:szCs w:val="28"/>
              </w:rPr>
              <w:t>1.</w:t>
            </w:r>
            <w:r w:rsidR="003D31EB" w:rsidRPr="00714D28">
              <w:rPr>
                <w:snapToGrid w:val="0"/>
                <w:sz w:val="28"/>
                <w:szCs w:val="28"/>
              </w:rPr>
              <w:t>3</w:t>
            </w:r>
            <w:r w:rsidR="00A06423">
              <w:rPr>
                <w:snapToGrid w:val="0"/>
                <w:sz w:val="28"/>
                <w:szCs w:val="28"/>
              </w:rPr>
              <w:t>.</w:t>
            </w:r>
            <w:r w:rsidR="00714D28" w:rsidRPr="00714D28">
              <w:rPr>
                <w:snapToGrid w:val="0"/>
                <w:sz w:val="28"/>
                <w:szCs w:val="28"/>
              </w:rPr>
              <w:t xml:space="preserve"> </w:t>
            </w:r>
            <w:r w:rsidR="00A110D2" w:rsidRPr="00714D28">
              <w:rPr>
                <w:sz w:val="28"/>
                <w:szCs w:val="28"/>
              </w:rPr>
              <w:t xml:space="preserve">Особливості та фактори формування </w:t>
            </w:r>
            <w:r w:rsidR="00A110D2" w:rsidRPr="00714D28">
              <w:rPr>
                <w:rFonts w:eastAsia="TimesNewRoman"/>
                <w:sz w:val="28"/>
                <w:szCs w:val="28"/>
              </w:rPr>
              <w:t>корпоративної культури</w:t>
            </w:r>
            <w:r w:rsidR="00714D28" w:rsidRPr="00714D28">
              <w:rPr>
                <w:rFonts w:eastAsia="TimesNewRoman"/>
                <w:sz w:val="28"/>
                <w:szCs w:val="28"/>
              </w:rPr>
              <w:t xml:space="preserve"> </w:t>
            </w:r>
            <w:r w:rsidR="00714D28" w:rsidRPr="00714D28">
              <w:rPr>
                <w:rFonts w:eastAsia="TimesNewRoman"/>
                <w:bCs/>
                <w:sz w:val="28"/>
                <w:szCs w:val="28"/>
              </w:rPr>
              <w:t>в системі управління підприємством</w:t>
            </w:r>
            <w:r w:rsidR="008B553B">
              <w:rPr>
                <w:rFonts w:eastAsia="TimesNewRoman"/>
                <w:bCs/>
                <w:sz w:val="28"/>
                <w:szCs w:val="28"/>
              </w:rPr>
              <w:t>……………………………………………………</w:t>
            </w:r>
            <w:r w:rsidR="00E27C7F">
              <w:rPr>
                <w:rFonts w:eastAsia="TimesNewRoman"/>
                <w:bCs/>
                <w:sz w:val="28"/>
                <w:szCs w:val="28"/>
              </w:rPr>
              <w:t>..</w:t>
            </w:r>
          </w:p>
        </w:tc>
        <w:tc>
          <w:tcPr>
            <w:tcW w:w="641" w:type="dxa"/>
          </w:tcPr>
          <w:p w14:paraId="2AF87B21" w14:textId="77777777" w:rsidR="000C3DD0" w:rsidRDefault="000C3DD0" w:rsidP="0097559D">
            <w:pPr>
              <w:spacing w:line="360" w:lineRule="auto"/>
              <w:jc w:val="center"/>
              <w:rPr>
                <w:bCs/>
                <w:sz w:val="28"/>
                <w:szCs w:val="28"/>
              </w:rPr>
            </w:pPr>
          </w:p>
          <w:p w14:paraId="19986387" w14:textId="77777777" w:rsidR="004A5EFA" w:rsidRPr="007B0EA5" w:rsidRDefault="00215C86" w:rsidP="0097559D">
            <w:pPr>
              <w:spacing w:line="360" w:lineRule="auto"/>
              <w:jc w:val="center"/>
              <w:rPr>
                <w:bCs/>
                <w:sz w:val="28"/>
                <w:szCs w:val="28"/>
              </w:rPr>
            </w:pPr>
            <w:r>
              <w:rPr>
                <w:bCs/>
                <w:sz w:val="28"/>
                <w:szCs w:val="28"/>
              </w:rPr>
              <w:t>18</w:t>
            </w:r>
          </w:p>
        </w:tc>
      </w:tr>
      <w:tr w:rsidR="00BC0D52" w:rsidRPr="007B0EA5" w14:paraId="6596135D" w14:textId="77777777" w:rsidTr="00A110D2">
        <w:trPr>
          <w:trHeight w:val="505"/>
          <w:jc w:val="center"/>
        </w:trPr>
        <w:tc>
          <w:tcPr>
            <w:tcW w:w="9336" w:type="dxa"/>
          </w:tcPr>
          <w:p w14:paraId="51DCDD54" w14:textId="647FA28D" w:rsidR="00BC0D52" w:rsidRPr="00714D28" w:rsidRDefault="00A110D2" w:rsidP="00A06423">
            <w:pPr>
              <w:shd w:val="clear" w:color="auto" w:fill="FFFFFF"/>
              <w:tabs>
                <w:tab w:val="left" w:pos="1176"/>
              </w:tabs>
              <w:spacing w:line="360" w:lineRule="auto"/>
              <w:jc w:val="both"/>
              <w:rPr>
                <w:sz w:val="28"/>
                <w:szCs w:val="28"/>
              </w:rPr>
            </w:pPr>
            <w:r w:rsidRPr="00714D28">
              <w:rPr>
                <w:color w:val="000000"/>
                <w:spacing w:val="20"/>
                <w:sz w:val="28"/>
                <w:szCs w:val="28"/>
              </w:rPr>
              <w:t>РОЗДІЛ</w:t>
            </w:r>
            <w:r w:rsidRPr="00714D28">
              <w:rPr>
                <w:color w:val="000000"/>
                <w:sz w:val="28"/>
                <w:szCs w:val="28"/>
              </w:rPr>
              <w:t xml:space="preserve"> 2</w:t>
            </w:r>
            <w:r w:rsidR="005A70C1">
              <w:rPr>
                <w:color w:val="000000"/>
                <w:sz w:val="28"/>
                <w:szCs w:val="28"/>
              </w:rPr>
              <w:t>.</w:t>
            </w:r>
            <w:r w:rsidRPr="00714D28">
              <w:rPr>
                <w:sz w:val="28"/>
                <w:szCs w:val="28"/>
              </w:rPr>
              <w:t xml:space="preserve"> </w:t>
            </w:r>
            <w:r w:rsidR="00714D28" w:rsidRPr="00714D28">
              <w:rPr>
                <w:caps/>
                <w:sz w:val="28"/>
                <w:szCs w:val="28"/>
              </w:rPr>
              <w:t>Оцінка</w:t>
            </w:r>
            <w:r w:rsidRPr="00714D28">
              <w:rPr>
                <w:sz w:val="28"/>
                <w:szCs w:val="28"/>
              </w:rPr>
              <w:t xml:space="preserve"> ФОРМУВАННЯ КОРПОРАТИВНОЇ КУЛЬТУРИ </w:t>
            </w:r>
            <w:r w:rsidR="00714D28" w:rsidRPr="00714D28">
              <w:rPr>
                <w:bCs/>
                <w:caps/>
                <w:sz w:val="28"/>
                <w:szCs w:val="28"/>
              </w:rPr>
              <w:t>в системі управління</w:t>
            </w:r>
            <w:r w:rsidR="00714D28" w:rsidRPr="00714D28">
              <w:rPr>
                <w:b/>
                <w:bCs/>
                <w:sz w:val="28"/>
                <w:szCs w:val="28"/>
              </w:rPr>
              <w:t xml:space="preserve"> </w:t>
            </w:r>
            <w:r w:rsidRPr="00714D28">
              <w:rPr>
                <w:sz w:val="28"/>
                <w:szCs w:val="28"/>
              </w:rPr>
              <w:t>ТОВ «АМЕРІКАН ВІЛС»</w:t>
            </w:r>
            <w:r w:rsidR="00A06423">
              <w:rPr>
                <w:sz w:val="28"/>
                <w:szCs w:val="28"/>
              </w:rPr>
              <w:t>……………………….</w:t>
            </w:r>
            <w:r w:rsidR="00E27C7F">
              <w:rPr>
                <w:sz w:val="28"/>
                <w:szCs w:val="28"/>
              </w:rPr>
              <w:t>..</w:t>
            </w:r>
          </w:p>
        </w:tc>
        <w:tc>
          <w:tcPr>
            <w:tcW w:w="641" w:type="dxa"/>
          </w:tcPr>
          <w:p w14:paraId="2123D2AF" w14:textId="77777777" w:rsidR="00BC0D52" w:rsidRPr="007B0EA5" w:rsidRDefault="00BC0D52" w:rsidP="002F3D95">
            <w:pPr>
              <w:spacing w:line="360" w:lineRule="auto"/>
              <w:jc w:val="center"/>
              <w:rPr>
                <w:sz w:val="28"/>
                <w:szCs w:val="28"/>
              </w:rPr>
            </w:pPr>
          </w:p>
          <w:p w14:paraId="76563E04" w14:textId="77777777" w:rsidR="004A5EFA" w:rsidRPr="007B0EA5" w:rsidRDefault="00215C86" w:rsidP="0097559D">
            <w:pPr>
              <w:spacing w:line="360" w:lineRule="auto"/>
              <w:jc w:val="center"/>
              <w:rPr>
                <w:sz w:val="28"/>
                <w:szCs w:val="28"/>
              </w:rPr>
            </w:pPr>
            <w:r>
              <w:rPr>
                <w:sz w:val="28"/>
                <w:szCs w:val="28"/>
              </w:rPr>
              <w:t>25</w:t>
            </w:r>
          </w:p>
        </w:tc>
      </w:tr>
      <w:tr w:rsidR="00C11542" w:rsidRPr="007B0EA5" w14:paraId="63B22284" w14:textId="77777777" w:rsidTr="00A110D2">
        <w:trPr>
          <w:jc w:val="center"/>
        </w:trPr>
        <w:tc>
          <w:tcPr>
            <w:tcW w:w="9336" w:type="dxa"/>
          </w:tcPr>
          <w:p w14:paraId="4971D6FD" w14:textId="77777777" w:rsidR="00C11542" w:rsidRPr="00714D28" w:rsidRDefault="00C11542" w:rsidP="00A06423">
            <w:pPr>
              <w:shd w:val="clear" w:color="auto" w:fill="FFFFFF"/>
              <w:tabs>
                <w:tab w:val="left" w:pos="1176"/>
              </w:tabs>
              <w:spacing w:line="360" w:lineRule="auto"/>
              <w:jc w:val="both"/>
              <w:rPr>
                <w:caps/>
                <w:sz w:val="28"/>
                <w:szCs w:val="28"/>
              </w:rPr>
            </w:pPr>
            <w:r w:rsidRPr="00714D28">
              <w:rPr>
                <w:sz w:val="28"/>
                <w:szCs w:val="28"/>
              </w:rPr>
              <w:t>2.1</w:t>
            </w:r>
            <w:r w:rsidR="00A06423">
              <w:rPr>
                <w:sz w:val="28"/>
                <w:szCs w:val="28"/>
              </w:rPr>
              <w:t>.</w:t>
            </w:r>
            <w:r w:rsidR="00714D28">
              <w:rPr>
                <w:sz w:val="28"/>
                <w:szCs w:val="28"/>
              </w:rPr>
              <w:t xml:space="preserve"> </w:t>
            </w:r>
            <w:r w:rsidR="00A110D2" w:rsidRPr="00714D28">
              <w:rPr>
                <w:sz w:val="28"/>
                <w:szCs w:val="28"/>
              </w:rPr>
              <w:t>Загальна  х</w:t>
            </w:r>
            <w:r w:rsidR="00903292" w:rsidRPr="00714D28">
              <w:rPr>
                <w:sz w:val="28"/>
                <w:szCs w:val="28"/>
              </w:rPr>
              <w:t xml:space="preserve">арактеристика </w:t>
            </w:r>
            <w:r w:rsidR="00A110D2" w:rsidRPr="00714D28">
              <w:rPr>
                <w:sz w:val="28"/>
                <w:szCs w:val="28"/>
              </w:rPr>
              <w:t xml:space="preserve"> ТОВ «АМЕРІКАН ВІЛС»</w:t>
            </w:r>
            <w:r w:rsidR="00A06423">
              <w:rPr>
                <w:sz w:val="28"/>
                <w:szCs w:val="28"/>
              </w:rPr>
              <w:t>…………………….</w:t>
            </w:r>
          </w:p>
        </w:tc>
        <w:tc>
          <w:tcPr>
            <w:tcW w:w="641" w:type="dxa"/>
          </w:tcPr>
          <w:p w14:paraId="2F517995" w14:textId="77777777" w:rsidR="00C11542" w:rsidRPr="007B0EA5" w:rsidRDefault="00215C86" w:rsidP="0097559D">
            <w:pPr>
              <w:spacing w:line="360" w:lineRule="auto"/>
              <w:jc w:val="center"/>
              <w:rPr>
                <w:sz w:val="28"/>
                <w:szCs w:val="28"/>
              </w:rPr>
            </w:pPr>
            <w:r>
              <w:rPr>
                <w:sz w:val="28"/>
                <w:szCs w:val="28"/>
              </w:rPr>
              <w:t>25</w:t>
            </w:r>
          </w:p>
        </w:tc>
      </w:tr>
      <w:tr w:rsidR="00C11542" w:rsidRPr="007B0EA5" w14:paraId="5297C93A" w14:textId="77777777" w:rsidTr="00A110D2">
        <w:trPr>
          <w:jc w:val="center"/>
        </w:trPr>
        <w:tc>
          <w:tcPr>
            <w:tcW w:w="9336" w:type="dxa"/>
          </w:tcPr>
          <w:p w14:paraId="43E3168B" w14:textId="7F948DB2" w:rsidR="00C11542" w:rsidRPr="00F6310D" w:rsidRDefault="00A110D2" w:rsidP="00A06423">
            <w:pPr>
              <w:spacing w:line="360" w:lineRule="auto"/>
              <w:jc w:val="both"/>
              <w:rPr>
                <w:sz w:val="28"/>
                <w:szCs w:val="28"/>
                <w:lang w:val="ru-RU"/>
              </w:rPr>
            </w:pPr>
            <w:r w:rsidRPr="00714D28">
              <w:rPr>
                <w:sz w:val="28"/>
                <w:szCs w:val="28"/>
              </w:rPr>
              <w:t>2.2</w:t>
            </w:r>
            <w:r w:rsidR="00A06423">
              <w:rPr>
                <w:sz w:val="28"/>
                <w:szCs w:val="28"/>
              </w:rPr>
              <w:t>.</w:t>
            </w:r>
            <w:r w:rsidRPr="00714D28">
              <w:rPr>
                <w:sz w:val="28"/>
                <w:szCs w:val="28"/>
              </w:rPr>
              <w:t xml:space="preserve">  </w:t>
            </w:r>
            <w:r w:rsidR="00714D28">
              <w:rPr>
                <w:sz w:val="28"/>
                <w:szCs w:val="28"/>
              </w:rPr>
              <w:t xml:space="preserve">Аналіз </w:t>
            </w:r>
            <w:r w:rsidR="00E27C7F">
              <w:rPr>
                <w:sz w:val="28"/>
                <w:szCs w:val="28"/>
              </w:rPr>
              <w:t>основних</w:t>
            </w:r>
            <w:r w:rsidR="00F6310D" w:rsidRPr="00F6310D">
              <w:rPr>
                <w:sz w:val="28"/>
                <w:szCs w:val="28"/>
              </w:rPr>
              <w:t xml:space="preserve"> показників</w:t>
            </w:r>
            <w:r w:rsidR="00F6310D" w:rsidRPr="00F6310D">
              <w:rPr>
                <w:sz w:val="28"/>
                <w:szCs w:val="28"/>
                <w:lang w:val="ru-RU"/>
              </w:rPr>
              <w:t xml:space="preserve"> </w:t>
            </w:r>
            <w:r w:rsidR="00E27C7F" w:rsidRPr="00E27C7F">
              <w:rPr>
                <w:sz w:val="28"/>
                <w:szCs w:val="28"/>
              </w:rPr>
              <w:t>діяльності</w:t>
            </w:r>
            <w:r w:rsidR="00E27C7F">
              <w:rPr>
                <w:sz w:val="28"/>
                <w:szCs w:val="28"/>
                <w:lang w:val="ru-RU"/>
              </w:rPr>
              <w:t xml:space="preserve"> </w:t>
            </w:r>
            <w:r w:rsidR="00F6310D" w:rsidRPr="00714D28">
              <w:rPr>
                <w:sz w:val="28"/>
                <w:szCs w:val="28"/>
              </w:rPr>
              <w:t>ТОВ «АМЕРІКАН ВІЛС»</w:t>
            </w:r>
            <w:r w:rsidR="00A06423">
              <w:rPr>
                <w:sz w:val="28"/>
                <w:szCs w:val="28"/>
              </w:rPr>
              <w:t>……</w:t>
            </w:r>
            <w:r w:rsidR="00E27C7F">
              <w:rPr>
                <w:sz w:val="28"/>
                <w:szCs w:val="28"/>
              </w:rPr>
              <w:t>..</w:t>
            </w:r>
          </w:p>
        </w:tc>
        <w:tc>
          <w:tcPr>
            <w:tcW w:w="641" w:type="dxa"/>
          </w:tcPr>
          <w:p w14:paraId="79E49E3F" w14:textId="77777777" w:rsidR="00C11542" w:rsidRPr="007B0EA5" w:rsidRDefault="00215C86" w:rsidP="0097559D">
            <w:pPr>
              <w:spacing w:line="360" w:lineRule="auto"/>
              <w:jc w:val="center"/>
              <w:rPr>
                <w:sz w:val="28"/>
                <w:szCs w:val="28"/>
              </w:rPr>
            </w:pPr>
            <w:r>
              <w:rPr>
                <w:sz w:val="28"/>
                <w:szCs w:val="28"/>
              </w:rPr>
              <w:t>34</w:t>
            </w:r>
          </w:p>
        </w:tc>
      </w:tr>
      <w:tr w:rsidR="00F93202" w:rsidRPr="007B0EA5" w14:paraId="698A4551" w14:textId="77777777" w:rsidTr="00A110D2">
        <w:trPr>
          <w:jc w:val="center"/>
        </w:trPr>
        <w:tc>
          <w:tcPr>
            <w:tcW w:w="9336" w:type="dxa"/>
          </w:tcPr>
          <w:p w14:paraId="240F971B" w14:textId="77777777" w:rsidR="00F93202" w:rsidRPr="00714D28" w:rsidRDefault="00A110D2" w:rsidP="00A06423">
            <w:pPr>
              <w:spacing w:line="360" w:lineRule="auto"/>
              <w:jc w:val="both"/>
              <w:rPr>
                <w:sz w:val="28"/>
                <w:szCs w:val="28"/>
              </w:rPr>
            </w:pPr>
            <w:r w:rsidRPr="00714D28">
              <w:rPr>
                <w:sz w:val="28"/>
                <w:szCs w:val="28"/>
              </w:rPr>
              <w:t>2.</w:t>
            </w:r>
            <w:r w:rsidR="00BB0CF5">
              <w:rPr>
                <w:sz w:val="28"/>
                <w:szCs w:val="28"/>
              </w:rPr>
              <w:t>3</w:t>
            </w:r>
            <w:r w:rsidR="00A06423">
              <w:rPr>
                <w:sz w:val="28"/>
                <w:szCs w:val="28"/>
              </w:rPr>
              <w:t>.</w:t>
            </w:r>
            <w:r w:rsidRPr="00714D28">
              <w:rPr>
                <w:sz w:val="28"/>
                <w:szCs w:val="28"/>
              </w:rPr>
              <w:t xml:space="preserve"> </w:t>
            </w:r>
            <w:r w:rsidR="00714D28">
              <w:rPr>
                <w:sz w:val="28"/>
                <w:szCs w:val="28"/>
              </w:rPr>
              <w:t>Оцінка</w:t>
            </w:r>
            <w:r w:rsidRPr="00714D28">
              <w:rPr>
                <w:sz w:val="28"/>
                <w:szCs w:val="28"/>
              </w:rPr>
              <w:t xml:space="preserve"> корпоративної культури </w:t>
            </w:r>
            <w:r w:rsidR="00714D28">
              <w:rPr>
                <w:sz w:val="28"/>
                <w:szCs w:val="28"/>
              </w:rPr>
              <w:t xml:space="preserve">на </w:t>
            </w:r>
            <w:r w:rsidRPr="00714D28">
              <w:rPr>
                <w:sz w:val="28"/>
                <w:szCs w:val="28"/>
              </w:rPr>
              <w:t>ТОВ «АМЕРІКАН ВІЛС»</w:t>
            </w:r>
            <w:r w:rsidR="00A06423">
              <w:rPr>
                <w:sz w:val="28"/>
                <w:szCs w:val="28"/>
              </w:rPr>
              <w:t>…………..</w:t>
            </w:r>
          </w:p>
        </w:tc>
        <w:tc>
          <w:tcPr>
            <w:tcW w:w="641" w:type="dxa"/>
          </w:tcPr>
          <w:p w14:paraId="0524A2E8" w14:textId="77777777" w:rsidR="004A5EFA" w:rsidRPr="007B0EA5" w:rsidRDefault="00215C86" w:rsidP="0097559D">
            <w:pPr>
              <w:spacing w:line="360" w:lineRule="auto"/>
              <w:jc w:val="center"/>
              <w:rPr>
                <w:sz w:val="28"/>
                <w:szCs w:val="28"/>
              </w:rPr>
            </w:pPr>
            <w:r>
              <w:rPr>
                <w:sz w:val="28"/>
                <w:szCs w:val="28"/>
              </w:rPr>
              <w:t>42</w:t>
            </w:r>
          </w:p>
        </w:tc>
      </w:tr>
      <w:tr w:rsidR="00A110D2" w:rsidRPr="007B0EA5" w14:paraId="6E1D54B2" w14:textId="77777777" w:rsidTr="00A110D2">
        <w:trPr>
          <w:jc w:val="center"/>
        </w:trPr>
        <w:tc>
          <w:tcPr>
            <w:tcW w:w="9336" w:type="dxa"/>
          </w:tcPr>
          <w:p w14:paraId="7892269D" w14:textId="77777777" w:rsidR="00A110D2" w:rsidRPr="00714D28" w:rsidRDefault="00A110D2" w:rsidP="00A06423">
            <w:pPr>
              <w:spacing w:line="360" w:lineRule="auto"/>
              <w:jc w:val="both"/>
              <w:rPr>
                <w:sz w:val="28"/>
                <w:szCs w:val="28"/>
              </w:rPr>
            </w:pPr>
            <w:r w:rsidRPr="00714D28">
              <w:rPr>
                <w:caps/>
                <w:sz w:val="28"/>
                <w:szCs w:val="28"/>
              </w:rPr>
              <w:t>Розділ 3</w:t>
            </w:r>
            <w:r w:rsidR="005A70C1">
              <w:rPr>
                <w:caps/>
                <w:sz w:val="28"/>
                <w:szCs w:val="28"/>
              </w:rPr>
              <w:t>.</w:t>
            </w:r>
            <w:r w:rsidR="00714D28">
              <w:rPr>
                <w:caps/>
                <w:sz w:val="28"/>
                <w:szCs w:val="28"/>
              </w:rPr>
              <w:t xml:space="preserve"> </w:t>
            </w:r>
            <w:r w:rsidR="00714D28" w:rsidRPr="00714D28">
              <w:rPr>
                <w:caps/>
                <w:sz w:val="28"/>
                <w:szCs w:val="28"/>
              </w:rPr>
              <w:t xml:space="preserve">удосконалення </w:t>
            </w:r>
            <w:r w:rsidR="00714D28" w:rsidRPr="00714D28">
              <w:rPr>
                <w:bCs/>
                <w:caps/>
                <w:sz w:val="28"/>
                <w:szCs w:val="28"/>
              </w:rPr>
              <w:t>Корпоративної культури в системі управління підприємством в умовах глобальних викликів</w:t>
            </w:r>
            <w:r w:rsidR="00A06423">
              <w:rPr>
                <w:bCs/>
                <w:caps/>
                <w:sz w:val="28"/>
                <w:szCs w:val="28"/>
              </w:rPr>
              <w:t>……………………………………………………</w:t>
            </w:r>
          </w:p>
        </w:tc>
        <w:tc>
          <w:tcPr>
            <w:tcW w:w="641" w:type="dxa"/>
          </w:tcPr>
          <w:p w14:paraId="19E04E59" w14:textId="77777777" w:rsidR="00A110D2" w:rsidRPr="007B0EA5" w:rsidRDefault="00A110D2" w:rsidP="006A2CA3">
            <w:pPr>
              <w:spacing w:line="360" w:lineRule="auto"/>
              <w:jc w:val="center"/>
              <w:rPr>
                <w:sz w:val="28"/>
                <w:szCs w:val="28"/>
              </w:rPr>
            </w:pPr>
          </w:p>
          <w:p w14:paraId="4D2A62CE" w14:textId="77777777" w:rsidR="00A110D2" w:rsidRPr="007B0EA5" w:rsidRDefault="00215C86" w:rsidP="0097559D">
            <w:pPr>
              <w:spacing w:line="360" w:lineRule="auto"/>
              <w:jc w:val="center"/>
              <w:rPr>
                <w:sz w:val="28"/>
                <w:szCs w:val="28"/>
              </w:rPr>
            </w:pPr>
            <w:r>
              <w:rPr>
                <w:sz w:val="28"/>
                <w:szCs w:val="28"/>
              </w:rPr>
              <w:t>49</w:t>
            </w:r>
          </w:p>
        </w:tc>
      </w:tr>
      <w:tr w:rsidR="00F93202" w:rsidRPr="007B0EA5" w14:paraId="57E869A9" w14:textId="77777777" w:rsidTr="00A110D2">
        <w:trPr>
          <w:jc w:val="center"/>
        </w:trPr>
        <w:tc>
          <w:tcPr>
            <w:tcW w:w="9336" w:type="dxa"/>
          </w:tcPr>
          <w:p w14:paraId="76472506" w14:textId="77777777" w:rsidR="00F93202" w:rsidRPr="00714D28" w:rsidRDefault="00A110D2" w:rsidP="00A06423">
            <w:pPr>
              <w:pStyle w:val="af3"/>
              <w:shd w:val="clear" w:color="auto" w:fill="FFFFFF"/>
              <w:spacing w:before="0" w:beforeAutospacing="0" w:after="0" w:afterAutospacing="0" w:line="360" w:lineRule="auto"/>
              <w:jc w:val="both"/>
              <w:rPr>
                <w:color w:val="200F03"/>
                <w:sz w:val="28"/>
                <w:szCs w:val="28"/>
                <w:lang w:val="uk-UA"/>
              </w:rPr>
            </w:pPr>
            <w:r w:rsidRPr="00714D28">
              <w:rPr>
                <w:sz w:val="28"/>
                <w:szCs w:val="28"/>
                <w:lang w:val="uk-UA"/>
              </w:rPr>
              <w:t>3.1</w:t>
            </w:r>
            <w:r w:rsidR="00A06423">
              <w:rPr>
                <w:sz w:val="28"/>
                <w:szCs w:val="28"/>
                <w:lang w:val="uk-UA"/>
              </w:rPr>
              <w:t>.</w:t>
            </w:r>
            <w:r w:rsidR="00714D28">
              <w:rPr>
                <w:sz w:val="28"/>
                <w:szCs w:val="28"/>
                <w:lang w:val="uk-UA"/>
              </w:rPr>
              <w:t xml:space="preserve"> </w:t>
            </w:r>
            <w:r w:rsidRPr="00714D28">
              <w:rPr>
                <w:sz w:val="28"/>
                <w:szCs w:val="28"/>
                <w:lang w:val="uk-UA"/>
              </w:rPr>
              <w:t>Напрями удосконалення корпоративної культури</w:t>
            </w:r>
            <w:r w:rsidR="00714D28">
              <w:rPr>
                <w:sz w:val="28"/>
                <w:szCs w:val="28"/>
                <w:lang w:val="uk-UA"/>
              </w:rPr>
              <w:t xml:space="preserve"> в системі управління </w:t>
            </w:r>
            <w:r w:rsidRPr="00714D28">
              <w:rPr>
                <w:sz w:val="28"/>
                <w:szCs w:val="28"/>
                <w:lang w:val="uk-UA"/>
              </w:rPr>
              <w:t xml:space="preserve"> ТОВ «АМЕРІКАН  ВІЛС»</w:t>
            </w:r>
            <w:r w:rsidR="00A06423">
              <w:rPr>
                <w:sz w:val="28"/>
                <w:szCs w:val="28"/>
                <w:lang w:val="uk-UA"/>
              </w:rPr>
              <w:t>……………………………………………………..</w:t>
            </w:r>
          </w:p>
        </w:tc>
        <w:tc>
          <w:tcPr>
            <w:tcW w:w="641" w:type="dxa"/>
          </w:tcPr>
          <w:p w14:paraId="22645AD5" w14:textId="77777777" w:rsidR="00FF1569" w:rsidRPr="007B0EA5" w:rsidRDefault="00215C86" w:rsidP="00752747">
            <w:pPr>
              <w:spacing w:line="360" w:lineRule="auto"/>
              <w:jc w:val="center"/>
              <w:rPr>
                <w:sz w:val="28"/>
                <w:szCs w:val="28"/>
              </w:rPr>
            </w:pPr>
            <w:r>
              <w:rPr>
                <w:sz w:val="28"/>
                <w:szCs w:val="28"/>
              </w:rPr>
              <w:t>49</w:t>
            </w:r>
          </w:p>
          <w:p w14:paraId="7EFD5665" w14:textId="77777777" w:rsidR="00F93202" w:rsidRPr="007B0EA5" w:rsidRDefault="00F93202" w:rsidP="00752747">
            <w:pPr>
              <w:spacing w:line="360" w:lineRule="auto"/>
              <w:jc w:val="center"/>
              <w:rPr>
                <w:sz w:val="28"/>
                <w:szCs w:val="28"/>
              </w:rPr>
            </w:pPr>
          </w:p>
        </w:tc>
      </w:tr>
      <w:tr w:rsidR="00F93202" w:rsidRPr="007B0EA5" w14:paraId="3409AFCC" w14:textId="77777777" w:rsidTr="00A110D2">
        <w:trPr>
          <w:jc w:val="center"/>
        </w:trPr>
        <w:tc>
          <w:tcPr>
            <w:tcW w:w="9336" w:type="dxa"/>
          </w:tcPr>
          <w:p w14:paraId="0A2A53BC" w14:textId="77777777" w:rsidR="00F93202" w:rsidRPr="00714D28" w:rsidRDefault="00A06423" w:rsidP="00A06423">
            <w:pPr>
              <w:spacing w:line="360" w:lineRule="auto"/>
              <w:jc w:val="both"/>
              <w:rPr>
                <w:caps/>
                <w:sz w:val="28"/>
                <w:szCs w:val="28"/>
              </w:rPr>
            </w:pPr>
            <w:r>
              <w:rPr>
                <w:caps/>
                <w:sz w:val="28"/>
                <w:szCs w:val="28"/>
              </w:rPr>
              <w:t>3.2.</w:t>
            </w:r>
            <w:r w:rsidR="00A110D2" w:rsidRPr="00714D28">
              <w:rPr>
                <w:caps/>
                <w:sz w:val="28"/>
                <w:szCs w:val="28"/>
              </w:rPr>
              <w:t xml:space="preserve"> </w:t>
            </w:r>
            <w:r w:rsidR="00221684" w:rsidRPr="00714D28">
              <w:rPr>
                <w:sz w:val="28"/>
                <w:szCs w:val="28"/>
              </w:rPr>
              <w:t>Створення конкурентних переваг ТОВ «АМЕРІКАН  ВІЛС»</w:t>
            </w:r>
            <w:r w:rsidR="009060B2">
              <w:rPr>
                <w:sz w:val="28"/>
                <w:szCs w:val="28"/>
              </w:rPr>
              <w:t xml:space="preserve"> </w:t>
            </w:r>
            <w:r w:rsidR="00221684" w:rsidRPr="00714D28">
              <w:rPr>
                <w:sz w:val="28"/>
                <w:szCs w:val="28"/>
              </w:rPr>
              <w:t>на основі корпоративної культури</w:t>
            </w:r>
            <w:r>
              <w:rPr>
                <w:sz w:val="28"/>
                <w:szCs w:val="28"/>
              </w:rPr>
              <w:t>…………………………………………………………</w:t>
            </w:r>
          </w:p>
        </w:tc>
        <w:tc>
          <w:tcPr>
            <w:tcW w:w="641" w:type="dxa"/>
          </w:tcPr>
          <w:p w14:paraId="14DB16E3" w14:textId="77777777" w:rsidR="00F93202" w:rsidRPr="007B0EA5" w:rsidRDefault="00215C86" w:rsidP="002F3D95">
            <w:pPr>
              <w:spacing w:line="360" w:lineRule="auto"/>
              <w:jc w:val="center"/>
              <w:rPr>
                <w:sz w:val="28"/>
                <w:szCs w:val="28"/>
              </w:rPr>
            </w:pPr>
            <w:r>
              <w:rPr>
                <w:sz w:val="28"/>
                <w:szCs w:val="28"/>
              </w:rPr>
              <w:t>52</w:t>
            </w:r>
          </w:p>
        </w:tc>
      </w:tr>
      <w:tr w:rsidR="00A110D2" w:rsidRPr="007B0EA5" w14:paraId="23B360C2" w14:textId="77777777" w:rsidTr="00A110D2">
        <w:trPr>
          <w:trHeight w:val="398"/>
          <w:jc w:val="center"/>
        </w:trPr>
        <w:tc>
          <w:tcPr>
            <w:tcW w:w="9336" w:type="dxa"/>
          </w:tcPr>
          <w:p w14:paraId="72A9FAD3" w14:textId="77777777" w:rsidR="00A110D2" w:rsidRPr="00714D28" w:rsidRDefault="00A110D2" w:rsidP="00A06423">
            <w:pPr>
              <w:pStyle w:val="af3"/>
              <w:shd w:val="clear" w:color="auto" w:fill="FFFFFF"/>
              <w:spacing w:before="0" w:beforeAutospacing="0" w:after="0" w:afterAutospacing="0" w:line="360" w:lineRule="auto"/>
              <w:jc w:val="both"/>
              <w:rPr>
                <w:caps/>
                <w:color w:val="200F03"/>
                <w:sz w:val="28"/>
                <w:szCs w:val="28"/>
                <w:lang w:val="uk-UA"/>
              </w:rPr>
            </w:pPr>
            <w:r w:rsidRPr="00714D28">
              <w:rPr>
                <w:caps/>
                <w:sz w:val="28"/>
                <w:szCs w:val="28"/>
                <w:lang w:val="uk-UA"/>
              </w:rPr>
              <w:t>Висновки……………………..……………………………………..……..…</w:t>
            </w:r>
          </w:p>
        </w:tc>
        <w:tc>
          <w:tcPr>
            <w:tcW w:w="641" w:type="dxa"/>
          </w:tcPr>
          <w:p w14:paraId="7E08690F" w14:textId="77777777" w:rsidR="00A110D2" w:rsidRPr="007B0EA5" w:rsidRDefault="00215C86" w:rsidP="00E42FA4">
            <w:pPr>
              <w:spacing w:line="360" w:lineRule="auto"/>
              <w:jc w:val="center"/>
              <w:rPr>
                <w:sz w:val="28"/>
                <w:szCs w:val="28"/>
              </w:rPr>
            </w:pPr>
            <w:r>
              <w:rPr>
                <w:sz w:val="28"/>
                <w:szCs w:val="28"/>
              </w:rPr>
              <w:t>58</w:t>
            </w:r>
          </w:p>
        </w:tc>
      </w:tr>
      <w:tr w:rsidR="00A110D2" w:rsidRPr="007B0EA5" w14:paraId="3BBBCA36" w14:textId="77777777" w:rsidTr="00A110D2">
        <w:trPr>
          <w:trHeight w:val="398"/>
          <w:jc w:val="center"/>
        </w:trPr>
        <w:tc>
          <w:tcPr>
            <w:tcW w:w="9336" w:type="dxa"/>
          </w:tcPr>
          <w:p w14:paraId="3393B324" w14:textId="77777777" w:rsidR="00A110D2" w:rsidRPr="00714D28" w:rsidRDefault="00A110D2" w:rsidP="00A06423">
            <w:pPr>
              <w:spacing w:line="360" w:lineRule="auto"/>
              <w:jc w:val="both"/>
              <w:rPr>
                <w:caps/>
                <w:sz w:val="28"/>
                <w:szCs w:val="28"/>
              </w:rPr>
            </w:pPr>
            <w:r w:rsidRPr="00714D28">
              <w:rPr>
                <w:caps/>
                <w:sz w:val="28"/>
                <w:szCs w:val="28"/>
              </w:rPr>
              <w:t>Список використаних джерел……….……………..………………..</w:t>
            </w:r>
          </w:p>
        </w:tc>
        <w:tc>
          <w:tcPr>
            <w:tcW w:w="641" w:type="dxa"/>
          </w:tcPr>
          <w:p w14:paraId="444C3C8D" w14:textId="77777777" w:rsidR="00A110D2" w:rsidRPr="007B0EA5" w:rsidRDefault="00215C86" w:rsidP="00084D18">
            <w:pPr>
              <w:spacing w:line="360" w:lineRule="auto"/>
              <w:jc w:val="center"/>
              <w:rPr>
                <w:sz w:val="28"/>
                <w:szCs w:val="28"/>
              </w:rPr>
            </w:pPr>
            <w:r>
              <w:rPr>
                <w:sz w:val="28"/>
                <w:szCs w:val="28"/>
              </w:rPr>
              <w:t>61</w:t>
            </w:r>
          </w:p>
        </w:tc>
      </w:tr>
      <w:tr w:rsidR="00484648" w:rsidRPr="007B0EA5" w14:paraId="1111C76F" w14:textId="77777777" w:rsidTr="00A110D2">
        <w:trPr>
          <w:trHeight w:val="398"/>
          <w:jc w:val="center"/>
        </w:trPr>
        <w:tc>
          <w:tcPr>
            <w:tcW w:w="9336" w:type="dxa"/>
          </w:tcPr>
          <w:p w14:paraId="2E493D0E" w14:textId="77777777" w:rsidR="00484648" w:rsidRPr="00714D28" w:rsidRDefault="00484648" w:rsidP="00A06423">
            <w:pPr>
              <w:spacing w:line="360" w:lineRule="auto"/>
              <w:jc w:val="both"/>
              <w:rPr>
                <w:caps/>
                <w:sz w:val="28"/>
                <w:szCs w:val="28"/>
              </w:rPr>
            </w:pPr>
            <w:r>
              <w:rPr>
                <w:caps/>
                <w:sz w:val="28"/>
                <w:szCs w:val="28"/>
              </w:rPr>
              <w:t>ДОДАТКИ ………………………………………………………………………</w:t>
            </w:r>
          </w:p>
        </w:tc>
        <w:tc>
          <w:tcPr>
            <w:tcW w:w="641" w:type="dxa"/>
          </w:tcPr>
          <w:p w14:paraId="4AB807D8" w14:textId="77777777" w:rsidR="00484648" w:rsidRPr="007B0EA5" w:rsidRDefault="00215C86" w:rsidP="00084D18">
            <w:pPr>
              <w:spacing w:line="360" w:lineRule="auto"/>
              <w:jc w:val="center"/>
              <w:rPr>
                <w:sz w:val="28"/>
                <w:szCs w:val="28"/>
              </w:rPr>
            </w:pPr>
            <w:r>
              <w:rPr>
                <w:sz w:val="28"/>
                <w:szCs w:val="28"/>
              </w:rPr>
              <w:t>64</w:t>
            </w:r>
          </w:p>
        </w:tc>
      </w:tr>
    </w:tbl>
    <w:p w14:paraId="721C9841" w14:textId="77777777" w:rsidR="00A95492" w:rsidRPr="007B0EA5" w:rsidRDefault="00A95492" w:rsidP="00C65398">
      <w:pPr>
        <w:spacing w:line="360" w:lineRule="auto"/>
        <w:jc w:val="center"/>
        <w:rPr>
          <w:b/>
          <w:sz w:val="28"/>
          <w:szCs w:val="28"/>
        </w:rPr>
      </w:pPr>
    </w:p>
    <w:p w14:paraId="4E09F8E3" w14:textId="77777777" w:rsidR="00F27F8C" w:rsidRPr="007B0EA5" w:rsidRDefault="00F27F8C" w:rsidP="003D5CA9">
      <w:pPr>
        <w:spacing w:line="360" w:lineRule="auto"/>
        <w:jc w:val="center"/>
        <w:rPr>
          <w:b/>
          <w:sz w:val="28"/>
          <w:szCs w:val="28"/>
        </w:rPr>
      </w:pPr>
    </w:p>
    <w:p w14:paraId="6F9DFF4B" w14:textId="77777777" w:rsidR="0091500A" w:rsidRDefault="0091500A" w:rsidP="003D5CA9">
      <w:pPr>
        <w:spacing w:line="360" w:lineRule="auto"/>
        <w:jc w:val="center"/>
        <w:rPr>
          <w:b/>
          <w:sz w:val="28"/>
          <w:szCs w:val="28"/>
        </w:rPr>
      </w:pPr>
    </w:p>
    <w:p w14:paraId="1B57D07E" w14:textId="77777777" w:rsidR="009060B2" w:rsidRDefault="009060B2" w:rsidP="003D5CA9">
      <w:pPr>
        <w:spacing w:line="360" w:lineRule="auto"/>
        <w:jc w:val="center"/>
        <w:rPr>
          <w:b/>
          <w:sz w:val="28"/>
          <w:szCs w:val="28"/>
        </w:rPr>
      </w:pPr>
    </w:p>
    <w:p w14:paraId="12E62926" w14:textId="77777777" w:rsidR="009060B2" w:rsidRDefault="009060B2" w:rsidP="003D5CA9">
      <w:pPr>
        <w:spacing w:line="360" w:lineRule="auto"/>
        <w:jc w:val="center"/>
        <w:rPr>
          <w:b/>
          <w:sz w:val="28"/>
          <w:szCs w:val="28"/>
        </w:rPr>
      </w:pPr>
    </w:p>
    <w:p w14:paraId="22C55333" w14:textId="77777777" w:rsidR="00215C86" w:rsidRDefault="00215C86">
      <w:pPr>
        <w:rPr>
          <w:b/>
          <w:sz w:val="28"/>
          <w:szCs w:val="28"/>
        </w:rPr>
        <w:sectPr w:rsidR="00215C86" w:rsidSect="00215C86">
          <w:headerReference w:type="even" r:id="rId8"/>
          <w:headerReference w:type="default" r:id="rId9"/>
          <w:footerReference w:type="even" r:id="rId10"/>
          <w:footerReference w:type="default" r:id="rId11"/>
          <w:pgSz w:w="11906" w:h="16838"/>
          <w:pgMar w:top="1134" w:right="851" w:bottom="1134" w:left="1418" w:header="709" w:footer="709" w:gutter="0"/>
          <w:pgNumType w:start="3"/>
          <w:cols w:space="708"/>
          <w:docGrid w:linePitch="360"/>
        </w:sectPr>
      </w:pPr>
      <w:r>
        <w:rPr>
          <w:b/>
          <w:sz w:val="28"/>
          <w:szCs w:val="28"/>
        </w:rPr>
        <w:br w:type="page"/>
      </w:r>
    </w:p>
    <w:p w14:paraId="07158E71" w14:textId="77777777" w:rsidR="00215C86" w:rsidRDefault="00215C86">
      <w:pPr>
        <w:rPr>
          <w:b/>
          <w:sz w:val="28"/>
          <w:szCs w:val="28"/>
        </w:rPr>
      </w:pPr>
    </w:p>
    <w:p w14:paraId="61064064" w14:textId="77777777" w:rsidR="00C65398" w:rsidRPr="007B0EA5" w:rsidRDefault="00C65398" w:rsidP="003D5CA9">
      <w:pPr>
        <w:spacing w:line="360" w:lineRule="auto"/>
        <w:jc w:val="center"/>
        <w:rPr>
          <w:b/>
          <w:sz w:val="28"/>
          <w:szCs w:val="28"/>
        </w:rPr>
      </w:pPr>
      <w:r w:rsidRPr="007B0EA5">
        <w:rPr>
          <w:b/>
          <w:sz w:val="28"/>
          <w:szCs w:val="28"/>
        </w:rPr>
        <w:t>ВСТУП</w:t>
      </w:r>
    </w:p>
    <w:p w14:paraId="47E13723" w14:textId="77777777" w:rsidR="003D5CA9" w:rsidRPr="007B0EA5" w:rsidRDefault="003D5CA9" w:rsidP="003D5CA9">
      <w:pPr>
        <w:spacing w:line="360" w:lineRule="auto"/>
        <w:jc w:val="center"/>
        <w:rPr>
          <w:b/>
          <w:sz w:val="28"/>
          <w:szCs w:val="28"/>
        </w:rPr>
      </w:pPr>
    </w:p>
    <w:p w14:paraId="260D0864" w14:textId="77777777" w:rsidR="00184DF5" w:rsidRPr="00184DF5" w:rsidRDefault="00D9312F" w:rsidP="00184DF5">
      <w:pPr>
        <w:spacing w:line="360" w:lineRule="auto"/>
        <w:ind w:firstLine="709"/>
        <w:jc w:val="both"/>
        <w:rPr>
          <w:rFonts w:eastAsia="TimesNewRoman"/>
          <w:sz w:val="28"/>
          <w:szCs w:val="28"/>
        </w:rPr>
      </w:pPr>
      <w:r w:rsidRPr="007B0EA5">
        <w:rPr>
          <w:rFonts w:eastAsia="TimesNewRoman"/>
          <w:b/>
          <w:sz w:val="28"/>
          <w:szCs w:val="28"/>
        </w:rPr>
        <w:t>Актуальність</w:t>
      </w:r>
      <w:r w:rsidR="00F36CE2" w:rsidRPr="007B0EA5">
        <w:rPr>
          <w:rFonts w:eastAsia="TimesNewRoman"/>
          <w:b/>
          <w:sz w:val="28"/>
          <w:szCs w:val="28"/>
        </w:rPr>
        <w:t>.</w:t>
      </w:r>
      <w:r w:rsidR="009060B2">
        <w:rPr>
          <w:rFonts w:eastAsia="TimesNewRoman"/>
          <w:b/>
          <w:sz w:val="28"/>
          <w:szCs w:val="28"/>
        </w:rPr>
        <w:t xml:space="preserve"> </w:t>
      </w:r>
      <w:r w:rsidR="00184DF5" w:rsidRPr="00184DF5">
        <w:rPr>
          <w:rFonts w:eastAsia="TimesNewRoman"/>
          <w:sz w:val="28"/>
          <w:szCs w:val="28"/>
        </w:rPr>
        <w:t xml:space="preserve">Корпоративна культура визначає, як працівники сприймають свою роботу та </w:t>
      </w:r>
      <w:r w:rsidR="00CB7593">
        <w:rPr>
          <w:rFonts w:eastAsia="TimesNewRoman"/>
          <w:sz w:val="28"/>
          <w:szCs w:val="28"/>
        </w:rPr>
        <w:t>підприємство</w:t>
      </w:r>
      <w:r w:rsidR="00184DF5" w:rsidRPr="00184DF5">
        <w:rPr>
          <w:rFonts w:eastAsia="TimesNewRoman"/>
          <w:sz w:val="28"/>
          <w:szCs w:val="28"/>
        </w:rPr>
        <w:t>, впливаючи на мотивацію, ефективність і задоволеність роботою. В умовах глобалізації, коли підприємства стикаються з необхідністю інтеграції в багатокультурні ринки, сильна та гнучка корпоративна культура може стати ключем до успіху, допомагаючи швидше адаптуватися до змін та ефективніше взаємодіяти з різними групами заінтересованих сторін.</w:t>
      </w:r>
    </w:p>
    <w:p w14:paraId="5D07B387" w14:textId="77777777" w:rsidR="00D37364" w:rsidRPr="00CB7593" w:rsidRDefault="00184DF5" w:rsidP="00184DF5">
      <w:pPr>
        <w:spacing w:line="360" w:lineRule="auto"/>
        <w:ind w:firstLine="709"/>
        <w:jc w:val="both"/>
        <w:rPr>
          <w:rFonts w:eastAsia="TimesNewRoman"/>
          <w:sz w:val="28"/>
          <w:szCs w:val="28"/>
        </w:rPr>
      </w:pPr>
      <w:r w:rsidRPr="00184DF5">
        <w:rPr>
          <w:rFonts w:eastAsia="TimesNewRoman"/>
          <w:sz w:val="28"/>
          <w:szCs w:val="28"/>
        </w:rPr>
        <w:t xml:space="preserve">З іншого боку, в умовах швидких технологічних змін, корпоративна культура відіграє вирішальну роль у впровадженні інновацій та цифровізації бізнес-процесів. </w:t>
      </w:r>
      <w:r w:rsidR="00CB7593">
        <w:rPr>
          <w:rFonts w:eastAsia="TimesNewRoman"/>
          <w:sz w:val="28"/>
          <w:szCs w:val="28"/>
        </w:rPr>
        <w:t xml:space="preserve">Підприємства </w:t>
      </w:r>
      <w:r w:rsidRPr="00184DF5">
        <w:rPr>
          <w:rFonts w:eastAsia="TimesNewRoman"/>
          <w:sz w:val="28"/>
          <w:szCs w:val="28"/>
        </w:rPr>
        <w:t>з відкритою та інноваційною корпоративною культурою здатні швидше впроваджувати нові технології та реагувати на зміни ринку, що є критично важливим для підтримки конкурентоспроможності. Водночас, така культура сприяє залученню та утриманню талановитих співробітників, які прагнуть працювати в динамічному та підтримуючому середовищі. Отже, управління корпоративною культурою стає стратегічним інструментом у руках керівництва для забезпечення довгострокової стабільності та розвитку підприємства</w:t>
      </w:r>
      <w:r w:rsidR="005A70C1">
        <w:rPr>
          <w:rFonts w:eastAsia="TimesNewRoman"/>
          <w:sz w:val="28"/>
          <w:szCs w:val="28"/>
        </w:rPr>
        <w:t xml:space="preserve">, що </w:t>
      </w:r>
      <w:r w:rsidR="00CB7593" w:rsidRPr="007B0EA5">
        <w:rPr>
          <w:bCs/>
          <w:color w:val="200F03"/>
          <w:sz w:val="28"/>
          <w:szCs w:val="28"/>
        </w:rPr>
        <w:t>обумовлює актуальність</w:t>
      </w:r>
      <w:r w:rsidR="00CB7593">
        <w:rPr>
          <w:bCs/>
          <w:color w:val="200F03"/>
          <w:sz w:val="28"/>
          <w:szCs w:val="28"/>
        </w:rPr>
        <w:t xml:space="preserve"> </w:t>
      </w:r>
      <w:r w:rsidR="00CB7593" w:rsidRPr="00F6310D">
        <w:rPr>
          <w:bCs/>
          <w:color w:val="200F03"/>
          <w:sz w:val="28"/>
          <w:szCs w:val="28"/>
        </w:rPr>
        <w:t>кваліфікаційної р</w:t>
      </w:r>
      <w:r w:rsidR="00CB7593" w:rsidRPr="00CB7593">
        <w:rPr>
          <w:bCs/>
          <w:color w:val="200F03"/>
          <w:sz w:val="28"/>
          <w:szCs w:val="28"/>
          <w:lang w:val="ru-RU"/>
        </w:rPr>
        <w:t>o</w:t>
      </w:r>
      <w:r w:rsidR="00CB7593" w:rsidRPr="00F6310D">
        <w:rPr>
          <w:bCs/>
          <w:color w:val="200F03"/>
          <w:sz w:val="28"/>
          <w:szCs w:val="28"/>
        </w:rPr>
        <w:t>б</w:t>
      </w:r>
      <w:r w:rsidR="00CB7593" w:rsidRPr="00CB7593">
        <w:rPr>
          <w:bCs/>
          <w:color w:val="200F03"/>
          <w:sz w:val="28"/>
          <w:szCs w:val="28"/>
          <w:lang w:val="ru-RU"/>
        </w:rPr>
        <w:t>o</w:t>
      </w:r>
      <w:r w:rsidR="00CB7593" w:rsidRPr="00F6310D">
        <w:rPr>
          <w:bCs/>
          <w:color w:val="200F03"/>
          <w:sz w:val="28"/>
          <w:szCs w:val="28"/>
        </w:rPr>
        <w:t>ти.</w:t>
      </w:r>
      <w:r w:rsidR="00CB7593" w:rsidRPr="00CB7593">
        <w:rPr>
          <w:rFonts w:eastAsia="TimesNewRoman"/>
          <w:vanish/>
          <w:sz w:val="28"/>
          <w:szCs w:val="28"/>
        </w:rPr>
        <w:t xml:space="preserve"> </w:t>
      </w:r>
      <w:r w:rsidRPr="00CB7593">
        <w:rPr>
          <w:rFonts w:eastAsia="TimesNewRoman"/>
          <w:vanish/>
          <w:sz w:val="28"/>
          <w:szCs w:val="28"/>
        </w:rPr>
        <w:t>Начало формы</w:t>
      </w:r>
    </w:p>
    <w:p w14:paraId="0B7F1BA9" w14:textId="07513D30" w:rsidR="00184DF5" w:rsidRDefault="00D37364" w:rsidP="00F6310D">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184DF5" w:rsidRPr="00184DF5">
        <w:rPr>
          <w:color w:val="200F03"/>
          <w:sz w:val="28"/>
          <w:szCs w:val="28"/>
        </w:rPr>
        <w:t xml:space="preserve">Вивчення впливу корпоративної культури на управління підприємством в умовах глобальних викликів займає центральне місце у дослідженнях багатьох вчених, як українських, так і зарубіжних. </w:t>
      </w:r>
      <w:r w:rsidR="006A568D" w:rsidRPr="006A568D">
        <w:rPr>
          <w:color w:val="200F03"/>
          <w:sz w:val="28"/>
          <w:szCs w:val="28"/>
        </w:rPr>
        <w:t xml:space="preserve">Зокрема, такі науковці як Н. Богацька, К. Будіон, С. Гайдученко, Ю. Грінченко, О. Власенко, </w:t>
      </w:r>
      <w:r w:rsidR="00E27C7F">
        <w:rPr>
          <w:color w:val="200F03"/>
          <w:sz w:val="28"/>
          <w:szCs w:val="28"/>
        </w:rPr>
        <w:t xml:space="preserve">І. Нєнно, </w:t>
      </w:r>
      <w:r w:rsidR="006A568D" w:rsidRPr="006A568D">
        <w:rPr>
          <w:color w:val="200F03"/>
          <w:sz w:val="28"/>
          <w:szCs w:val="28"/>
        </w:rPr>
        <w:t xml:space="preserve">Е. Кузнєцов, Н. Любомудрова, Є. Масленніков, І. Нєнно, М. Олексієв, О. Харчишина, О. Продіус, О. Садченко, Ю. Чарикова, В. Шмагіна, М. Таслім, Х. Юсоф. </w:t>
      </w:r>
      <w:r w:rsidR="00184DF5" w:rsidRPr="00184DF5">
        <w:rPr>
          <w:color w:val="200F03"/>
          <w:sz w:val="28"/>
          <w:szCs w:val="28"/>
        </w:rPr>
        <w:t xml:space="preserve">та інші активно розробляють теорії та методики, що дозволяють оцінити, як культурні аспекти впливають на мотивацію співробітників та загалом на ефективність </w:t>
      </w:r>
      <w:r w:rsidR="00184DF5" w:rsidRPr="00184DF5">
        <w:rPr>
          <w:color w:val="200F03"/>
          <w:sz w:val="28"/>
          <w:szCs w:val="28"/>
        </w:rPr>
        <w:lastRenderedPageBreak/>
        <w:t xml:space="preserve">управління підприємствами. Їхні дослідження підкреслюють значення розробки адаптивних культурних стратегій, які можуть допомогти </w:t>
      </w:r>
      <w:r w:rsidR="00CB7593">
        <w:rPr>
          <w:color w:val="200F03"/>
          <w:sz w:val="28"/>
          <w:szCs w:val="28"/>
        </w:rPr>
        <w:t xml:space="preserve">підприємствам </w:t>
      </w:r>
      <w:r w:rsidR="00184DF5" w:rsidRPr="00184DF5">
        <w:rPr>
          <w:color w:val="200F03"/>
          <w:sz w:val="28"/>
          <w:szCs w:val="28"/>
        </w:rPr>
        <w:t xml:space="preserve"> успішно </w:t>
      </w:r>
      <w:r w:rsidR="00CB7593">
        <w:rPr>
          <w:color w:val="200F03"/>
          <w:sz w:val="28"/>
          <w:szCs w:val="28"/>
        </w:rPr>
        <w:t xml:space="preserve">розвиватися </w:t>
      </w:r>
      <w:r w:rsidR="00184DF5" w:rsidRPr="00184DF5">
        <w:rPr>
          <w:color w:val="200F03"/>
          <w:sz w:val="28"/>
          <w:szCs w:val="28"/>
        </w:rPr>
        <w:t>у складних глобальних умовах, забезпечуючи стійкість і конкурентоспроможність.</w:t>
      </w:r>
    </w:p>
    <w:p w14:paraId="2654DF2A" w14:textId="77777777" w:rsidR="00184DF5" w:rsidRPr="00464A2F" w:rsidRDefault="00F36CE2" w:rsidP="00184DF5">
      <w:pPr>
        <w:spacing w:line="360" w:lineRule="auto"/>
        <w:ind w:firstLine="709"/>
        <w:jc w:val="both"/>
        <w:rPr>
          <w:color w:val="FF0000"/>
          <w:sz w:val="28"/>
          <w:szCs w:val="28"/>
        </w:rPr>
      </w:pPr>
      <w:r w:rsidRPr="00464A2F">
        <w:rPr>
          <w:b/>
          <w:sz w:val="28"/>
          <w:szCs w:val="28"/>
        </w:rPr>
        <w:t xml:space="preserve">Зв’язoк </w:t>
      </w:r>
      <w:r w:rsidR="00D9312F" w:rsidRPr="00464A2F">
        <w:rPr>
          <w:b/>
          <w:sz w:val="28"/>
          <w:szCs w:val="28"/>
        </w:rPr>
        <w:t>кваліфікаційної</w:t>
      </w:r>
      <w:r w:rsidRPr="00464A2F">
        <w:rPr>
          <w:b/>
          <w:sz w:val="28"/>
          <w:szCs w:val="28"/>
        </w:rPr>
        <w:t xml:space="preserve"> рoбoти з наукoвими прoграмами, планами, темами</w:t>
      </w:r>
      <w:r w:rsidRPr="00464A2F">
        <w:rPr>
          <w:sz w:val="28"/>
          <w:szCs w:val="28"/>
        </w:rPr>
        <w:t>.</w:t>
      </w:r>
      <w:r w:rsidRPr="00464A2F">
        <w:rPr>
          <w:color w:val="FF0000"/>
          <w:sz w:val="28"/>
          <w:szCs w:val="28"/>
        </w:rPr>
        <w:t xml:space="preserve"> </w:t>
      </w:r>
      <w:r w:rsidR="009060B2" w:rsidRPr="00464A2F">
        <w:rPr>
          <w:sz w:val="28"/>
          <w:szCs w:val="28"/>
        </w:rPr>
        <w:t xml:space="preserve">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009060B2" w:rsidRPr="00464A2F">
        <w:rPr>
          <w:iCs/>
          <w:sz w:val="28"/>
          <w:szCs w:val="28"/>
        </w:rPr>
        <w:t>«Інноваційно-інвестиційні орієнтири модернізації національної економіки в умовах глобалізації</w:t>
      </w:r>
      <w:r w:rsidR="009060B2" w:rsidRPr="00464A2F">
        <w:rPr>
          <w:sz w:val="28"/>
          <w:szCs w:val="28"/>
        </w:rPr>
        <w:t xml:space="preserve">» (нoмер державнoї реєстрацiї 0121U109469, 2021-2025 рр.) – досліджено </w:t>
      </w:r>
      <w:r w:rsidR="00CB7593" w:rsidRPr="00464A2F">
        <w:rPr>
          <w:sz w:val="28"/>
          <w:szCs w:val="28"/>
        </w:rPr>
        <w:t xml:space="preserve">особливості та фактори формування </w:t>
      </w:r>
      <w:r w:rsidR="00CB7593" w:rsidRPr="00464A2F">
        <w:rPr>
          <w:rFonts w:eastAsia="TimesNewRoman"/>
          <w:sz w:val="28"/>
          <w:szCs w:val="28"/>
        </w:rPr>
        <w:t xml:space="preserve">корпоративної культури </w:t>
      </w:r>
      <w:r w:rsidR="00CB7593" w:rsidRPr="00464A2F">
        <w:rPr>
          <w:rFonts w:eastAsia="TimesNewRoman"/>
          <w:bCs/>
          <w:sz w:val="28"/>
          <w:szCs w:val="28"/>
        </w:rPr>
        <w:t>в системі управління підприємством</w:t>
      </w:r>
      <w:r w:rsidR="009060B2" w:rsidRPr="00464A2F">
        <w:rPr>
          <w:sz w:val="28"/>
          <w:szCs w:val="28"/>
        </w:rPr>
        <w:t>.</w:t>
      </w:r>
    </w:p>
    <w:p w14:paraId="21020DA6" w14:textId="77777777" w:rsidR="00CB7593" w:rsidRPr="00CB7593" w:rsidRDefault="00F36CE2" w:rsidP="00CB7593">
      <w:pPr>
        <w:pStyle w:val="af3"/>
        <w:shd w:val="clear" w:color="auto" w:fill="FFFFFF"/>
        <w:spacing w:before="0" w:beforeAutospacing="0" w:after="0" w:afterAutospacing="0" w:line="360" w:lineRule="auto"/>
        <w:ind w:firstLine="709"/>
        <w:jc w:val="both"/>
        <w:rPr>
          <w:color w:val="200F03"/>
          <w:sz w:val="28"/>
          <w:szCs w:val="28"/>
          <w:lang w:val="uk-UA"/>
        </w:rPr>
      </w:pPr>
      <w:r w:rsidRPr="00464A2F">
        <w:rPr>
          <w:b/>
          <w:sz w:val="28"/>
          <w:szCs w:val="28"/>
          <w:lang w:val="uk-UA"/>
        </w:rPr>
        <w:t xml:space="preserve">Мета i завдання. </w:t>
      </w:r>
      <w:r w:rsidR="00CB7593" w:rsidRPr="00464A2F">
        <w:rPr>
          <w:sz w:val="28"/>
          <w:szCs w:val="28"/>
          <w:lang w:val="uk-UA"/>
        </w:rPr>
        <w:t xml:space="preserve">Метою дослідження є теоретичне та методичне  </w:t>
      </w:r>
      <w:r w:rsidR="00CB7593" w:rsidRPr="00464A2F">
        <w:rPr>
          <w:color w:val="200F03"/>
          <w:sz w:val="28"/>
          <w:szCs w:val="28"/>
          <w:lang w:val="uk-UA"/>
        </w:rPr>
        <w:t>обґрунтування к</w:t>
      </w:r>
      <w:r w:rsidR="00CB7593" w:rsidRPr="00464A2F">
        <w:rPr>
          <w:bCs/>
          <w:color w:val="200F03"/>
          <w:sz w:val="28"/>
          <w:szCs w:val="28"/>
          <w:lang w:val="uk-UA"/>
        </w:rPr>
        <w:t>орпоративної культури в системі</w:t>
      </w:r>
      <w:r w:rsidR="00CB7593" w:rsidRPr="00CB7593">
        <w:rPr>
          <w:bCs/>
          <w:color w:val="200F03"/>
          <w:sz w:val="28"/>
          <w:szCs w:val="28"/>
          <w:lang w:val="uk-UA"/>
        </w:rPr>
        <w:t xml:space="preserve"> управління підприємством в умовах глобальних викликів</w:t>
      </w:r>
      <w:r w:rsidR="00CB7593" w:rsidRPr="00CB7593">
        <w:rPr>
          <w:color w:val="200F03"/>
          <w:sz w:val="28"/>
          <w:szCs w:val="28"/>
          <w:lang w:val="uk-UA"/>
        </w:rPr>
        <w:t>.</w:t>
      </w:r>
    </w:p>
    <w:p w14:paraId="66D26667" w14:textId="77777777" w:rsidR="00CB7593" w:rsidRPr="007B0EA5" w:rsidRDefault="00CB7593" w:rsidP="00CB7593">
      <w:pPr>
        <w:spacing w:line="360" w:lineRule="auto"/>
        <w:ind w:firstLine="709"/>
        <w:jc w:val="both"/>
        <w:rPr>
          <w:sz w:val="28"/>
          <w:szCs w:val="28"/>
        </w:rPr>
      </w:pPr>
      <w:r w:rsidRPr="007B0EA5">
        <w:rPr>
          <w:sz w:val="28"/>
          <w:szCs w:val="28"/>
        </w:rPr>
        <w:t>Досягнення мети бакалаврської кваліфікаційної роботи обумовило необхідність постановки та вирішення таких завдань:</w:t>
      </w:r>
    </w:p>
    <w:p w14:paraId="30AF7A1A" w14:textId="77777777" w:rsidR="00184DF5" w:rsidRPr="007C5A23" w:rsidRDefault="007C5A23" w:rsidP="005A70C1">
      <w:pPr>
        <w:pStyle w:val="af4"/>
        <w:numPr>
          <w:ilvl w:val="0"/>
          <w:numId w:val="30"/>
        </w:numPr>
        <w:spacing w:after="0" w:line="360" w:lineRule="auto"/>
        <w:ind w:left="0" w:firstLine="709"/>
        <w:jc w:val="both"/>
        <w:rPr>
          <w:rFonts w:ascii="Times New Roman" w:hAnsi="Times New Roman"/>
          <w:sz w:val="28"/>
          <w:szCs w:val="28"/>
        </w:rPr>
      </w:pPr>
      <w:r w:rsidRPr="007C5A23">
        <w:rPr>
          <w:rFonts w:ascii="Times New Roman" w:hAnsi="Times New Roman"/>
          <w:sz w:val="28"/>
          <w:szCs w:val="28"/>
          <w:lang w:val="uk-UA"/>
        </w:rPr>
        <w:t>визначити та описати ключові характеристики корпоративної культури та їх вплив на е</w:t>
      </w:r>
      <w:r>
        <w:rPr>
          <w:rFonts w:ascii="Times New Roman" w:hAnsi="Times New Roman"/>
          <w:sz w:val="28"/>
          <w:szCs w:val="28"/>
          <w:lang w:val="uk-UA"/>
        </w:rPr>
        <w:t>фективність роботи підприємства</w:t>
      </w:r>
      <w:r w:rsidRPr="007C5A23">
        <w:rPr>
          <w:rFonts w:ascii="Times New Roman" w:hAnsi="Times New Roman"/>
          <w:sz w:val="28"/>
          <w:szCs w:val="28"/>
        </w:rPr>
        <w:t>;</w:t>
      </w:r>
    </w:p>
    <w:p w14:paraId="56EBF483" w14:textId="77777777" w:rsidR="007C5A23" w:rsidRPr="006D7DC7" w:rsidRDefault="007C5A23" w:rsidP="005A70C1">
      <w:pPr>
        <w:pStyle w:val="af4"/>
        <w:numPr>
          <w:ilvl w:val="0"/>
          <w:numId w:val="30"/>
        </w:numPr>
        <w:spacing w:after="0" w:line="360" w:lineRule="auto"/>
        <w:ind w:left="0" w:firstLine="709"/>
        <w:jc w:val="both"/>
        <w:rPr>
          <w:rFonts w:ascii="Times New Roman" w:hAnsi="Times New Roman"/>
          <w:sz w:val="28"/>
          <w:szCs w:val="28"/>
          <w:lang w:val="uk-UA"/>
        </w:rPr>
      </w:pPr>
      <w:r w:rsidRPr="007C5A23">
        <w:rPr>
          <w:rFonts w:ascii="Times New Roman" w:hAnsi="Times New Roman"/>
          <w:sz w:val="28"/>
          <w:szCs w:val="28"/>
          <w:lang w:val="uk-UA"/>
        </w:rPr>
        <w:t xml:space="preserve">класифікувати основні типи корпоративної культури та описати їх функції в </w:t>
      </w:r>
      <w:r w:rsidRPr="006D7DC7">
        <w:rPr>
          <w:rFonts w:ascii="Times New Roman" w:hAnsi="Times New Roman"/>
          <w:sz w:val="28"/>
          <w:szCs w:val="28"/>
          <w:lang w:val="uk-UA"/>
        </w:rPr>
        <w:t xml:space="preserve">контексті управління </w:t>
      </w:r>
      <w:r w:rsidR="00B6363A">
        <w:rPr>
          <w:rFonts w:ascii="Times New Roman" w:hAnsi="Times New Roman"/>
          <w:sz w:val="28"/>
          <w:szCs w:val="28"/>
          <w:lang w:val="uk-UA"/>
        </w:rPr>
        <w:t>підприємством</w:t>
      </w:r>
      <w:r w:rsidRPr="006D7DC7">
        <w:rPr>
          <w:rFonts w:ascii="Times New Roman" w:hAnsi="Times New Roman"/>
          <w:sz w:val="28"/>
          <w:szCs w:val="28"/>
          <w:lang w:val="uk-UA"/>
        </w:rPr>
        <w:t>;</w:t>
      </w:r>
    </w:p>
    <w:p w14:paraId="351020DA" w14:textId="77777777" w:rsidR="007C5A23" w:rsidRPr="006D7DC7" w:rsidRDefault="007C5A23" w:rsidP="005A70C1">
      <w:pPr>
        <w:pStyle w:val="af4"/>
        <w:numPr>
          <w:ilvl w:val="0"/>
          <w:numId w:val="30"/>
        </w:numPr>
        <w:spacing w:after="0" w:line="360" w:lineRule="auto"/>
        <w:ind w:left="0" w:firstLine="709"/>
        <w:jc w:val="both"/>
        <w:rPr>
          <w:rFonts w:ascii="Times New Roman" w:hAnsi="Times New Roman"/>
          <w:sz w:val="28"/>
          <w:szCs w:val="28"/>
          <w:lang w:val="uk-UA"/>
        </w:rPr>
      </w:pPr>
      <w:r w:rsidRPr="006D7DC7">
        <w:rPr>
          <w:rFonts w:ascii="Times New Roman" w:hAnsi="Times New Roman"/>
          <w:color w:val="0D0D0D"/>
          <w:sz w:val="28"/>
          <w:szCs w:val="28"/>
          <w:shd w:val="clear" w:color="auto" w:fill="FFFFFF"/>
          <w:lang w:val="uk-UA"/>
        </w:rPr>
        <w:t>проаналізувати особливості та  фактори, які впливають на формування та розвиток корпоративної культури;</w:t>
      </w:r>
    </w:p>
    <w:p w14:paraId="46C92E2D" w14:textId="77777777" w:rsidR="007C5A23" w:rsidRPr="006D7DC7" w:rsidRDefault="007C5A23" w:rsidP="005A70C1">
      <w:pPr>
        <w:pStyle w:val="af4"/>
        <w:numPr>
          <w:ilvl w:val="0"/>
          <w:numId w:val="30"/>
        </w:numPr>
        <w:spacing w:after="0" w:line="360" w:lineRule="auto"/>
        <w:ind w:left="0" w:firstLine="709"/>
        <w:jc w:val="both"/>
        <w:rPr>
          <w:rFonts w:ascii="Times New Roman" w:hAnsi="Times New Roman"/>
          <w:sz w:val="28"/>
          <w:szCs w:val="28"/>
          <w:lang w:val="uk-UA"/>
        </w:rPr>
      </w:pPr>
      <w:r w:rsidRPr="006D7DC7">
        <w:rPr>
          <w:rFonts w:ascii="Times New Roman" w:hAnsi="Times New Roman"/>
          <w:color w:val="0D0D0D"/>
          <w:sz w:val="28"/>
          <w:szCs w:val="28"/>
          <w:shd w:val="clear" w:color="auto" w:fill="FFFFFF"/>
          <w:lang w:val="uk-UA"/>
        </w:rPr>
        <w:t>описати загальну структуру, історію та діяльність підприємства, з акцентом на його корпоративну культуру;</w:t>
      </w:r>
    </w:p>
    <w:p w14:paraId="2EFD4C2A" w14:textId="77777777" w:rsidR="007C5A23" w:rsidRPr="006D7DC7" w:rsidRDefault="00F6310D" w:rsidP="005A70C1">
      <w:pPr>
        <w:pStyle w:val="af4"/>
        <w:numPr>
          <w:ilvl w:val="0"/>
          <w:numId w:val="30"/>
        </w:numPr>
        <w:spacing w:after="0" w:line="360" w:lineRule="auto"/>
        <w:ind w:left="0" w:firstLine="709"/>
        <w:jc w:val="both"/>
        <w:rPr>
          <w:rFonts w:ascii="Times New Roman" w:hAnsi="Times New Roman"/>
          <w:sz w:val="28"/>
          <w:szCs w:val="28"/>
          <w:lang w:val="uk-UA"/>
        </w:rPr>
      </w:pPr>
      <w:r w:rsidRPr="006D7DC7">
        <w:rPr>
          <w:rFonts w:ascii="Times New Roman" w:hAnsi="Times New Roman"/>
          <w:color w:val="0D0D0D"/>
          <w:sz w:val="28"/>
          <w:szCs w:val="28"/>
          <w:shd w:val="clear" w:color="auto" w:fill="FFFFFF"/>
          <w:lang w:val="uk-UA"/>
        </w:rPr>
        <w:t>запропонувати аналіз результатів управлінської діяльності на підприємстві</w:t>
      </w:r>
      <w:r w:rsidR="007C5A23" w:rsidRPr="006D7DC7">
        <w:rPr>
          <w:rFonts w:ascii="Times New Roman" w:hAnsi="Times New Roman"/>
          <w:color w:val="0D0D0D"/>
          <w:sz w:val="28"/>
          <w:szCs w:val="28"/>
          <w:shd w:val="clear" w:color="auto" w:fill="FFFFFF"/>
          <w:lang w:val="uk-UA"/>
        </w:rPr>
        <w:t>;</w:t>
      </w:r>
    </w:p>
    <w:p w14:paraId="465FBC9A" w14:textId="77777777" w:rsidR="007C5A23" w:rsidRPr="007C5A23" w:rsidRDefault="00F6310D" w:rsidP="005A70C1">
      <w:pPr>
        <w:pStyle w:val="af4"/>
        <w:numPr>
          <w:ilvl w:val="0"/>
          <w:numId w:val="30"/>
        </w:numPr>
        <w:spacing w:after="0" w:line="360" w:lineRule="auto"/>
        <w:ind w:left="0" w:firstLine="709"/>
        <w:jc w:val="both"/>
        <w:rPr>
          <w:rFonts w:ascii="Times New Roman" w:hAnsi="Times New Roman"/>
          <w:sz w:val="28"/>
          <w:szCs w:val="28"/>
        </w:rPr>
      </w:pPr>
      <w:r>
        <w:rPr>
          <w:rFonts w:ascii="Times New Roman" w:hAnsi="Times New Roman"/>
          <w:color w:val="0D0D0D"/>
          <w:sz w:val="28"/>
          <w:szCs w:val="28"/>
          <w:shd w:val="clear" w:color="auto" w:fill="FFFFFF"/>
          <w:lang w:val="uk-UA"/>
        </w:rPr>
        <w:t>з</w:t>
      </w:r>
      <w:r w:rsidRPr="00F6310D">
        <w:rPr>
          <w:rFonts w:ascii="Times New Roman" w:hAnsi="Times New Roman"/>
          <w:color w:val="0D0D0D"/>
          <w:sz w:val="28"/>
          <w:szCs w:val="28"/>
          <w:shd w:val="clear" w:color="auto" w:fill="FFFFFF"/>
          <w:lang w:val="uk-UA"/>
        </w:rPr>
        <w:t>апропонувати створення конкурентних переваг на основі корпоративної культури</w:t>
      </w:r>
      <w:r w:rsidR="007C5A23" w:rsidRPr="007C5A23">
        <w:rPr>
          <w:rFonts w:ascii="Times New Roman" w:hAnsi="Times New Roman"/>
          <w:color w:val="0D0D0D"/>
          <w:sz w:val="28"/>
          <w:szCs w:val="28"/>
          <w:shd w:val="clear" w:color="auto" w:fill="FFFFFF"/>
        </w:rPr>
        <w:t>.</w:t>
      </w:r>
    </w:p>
    <w:p w14:paraId="61D33583" w14:textId="77777777" w:rsidR="00184DF5" w:rsidRPr="00CB7593" w:rsidRDefault="00184DF5" w:rsidP="00184DF5">
      <w:pPr>
        <w:spacing w:line="360" w:lineRule="auto"/>
        <w:ind w:firstLine="709"/>
        <w:jc w:val="both"/>
        <w:rPr>
          <w:sz w:val="28"/>
          <w:szCs w:val="28"/>
        </w:rPr>
      </w:pPr>
      <w:r w:rsidRPr="00184DF5">
        <w:rPr>
          <w:b/>
          <w:sz w:val="28"/>
          <w:szCs w:val="28"/>
        </w:rPr>
        <w:lastRenderedPageBreak/>
        <w:t xml:space="preserve">Об’єктом </w:t>
      </w:r>
      <w:r w:rsidRPr="005E69C2">
        <w:rPr>
          <w:sz w:val="28"/>
          <w:szCs w:val="28"/>
        </w:rPr>
        <w:t xml:space="preserve">дослідження є процес формування та розвитку </w:t>
      </w:r>
      <w:r w:rsidR="00CB7593" w:rsidRPr="00CB7593">
        <w:rPr>
          <w:sz w:val="28"/>
          <w:szCs w:val="28"/>
        </w:rPr>
        <w:t>к</w:t>
      </w:r>
      <w:r w:rsidR="00CB7593" w:rsidRPr="00CB7593">
        <w:rPr>
          <w:bCs/>
          <w:sz w:val="28"/>
          <w:szCs w:val="28"/>
        </w:rPr>
        <w:t>орпоративної культури в системі управління підприємством в умовах глобальних викликів</w:t>
      </w:r>
      <w:r w:rsidRPr="00CB7593">
        <w:rPr>
          <w:bCs/>
          <w:sz w:val="28"/>
          <w:szCs w:val="28"/>
        </w:rPr>
        <w:t>.</w:t>
      </w:r>
    </w:p>
    <w:p w14:paraId="7EB8CD0F" w14:textId="77777777" w:rsidR="00184DF5" w:rsidRPr="00597C93" w:rsidRDefault="00184DF5" w:rsidP="00184DF5">
      <w:pPr>
        <w:spacing w:line="360" w:lineRule="auto"/>
        <w:ind w:firstLine="709"/>
        <w:jc w:val="both"/>
        <w:rPr>
          <w:sz w:val="28"/>
          <w:szCs w:val="28"/>
        </w:rPr>
      </w:pPr>
      <w:r w:rsidRPr="00184DF5">
        <w:rPr>
          <w:b/>
          <w:sz w:val="28"/>
          <w:szCs w:val="28"/>
        </w:rPr>
        <w:t>Предметом</w:t>
      </w:r>
      <w:r w:rsidRPr="005E69C2">
        <w:rPr>
          <w:sz w:val="28"/>
          <w:szCs w:val="28"/>
        </w:rPr>
        <w:t xml:space="preserve"> дослідження є</w:t>
      </w:r>
      <w:r w:rsidRPr="003660B4">
        <w:rPr>
          <w:rFonts w:eastAsia="Calibri"/>
          <w:sz w:val="28"/>
          <w:szCs w:val="28"/>
        </w:rPr>
        <w:t xml:space="preserve"> сукупність теоретико-методичних та практичних положень щодо</w:t>
      </w:r>
      <w:r w:rsidR="00CB7593">
        <w:rPr>
          <w:rFonts w:eastAsia="Calibri"/>
          <w:sz w:val="28"/>
          <w:szCs w:val="28"/>
        </w:rPr>
        <w:t xml:space="preserve"> </w:t>
      </w:r>
      <w:r w:rsidR="00CB7593" w:rsidRPr="005E69C2">
        <w:rPr>
          <w:sz w:val="28"/>
          <w:szCs w:val="28"/>
        </w:rPr>
        <w:t xml:space="preserve">формування та розвитку </w:t>
      </w:r>
      <w:r w:rsidR="00CB7593" w:rsidRPr="00CB7593">
        <w:rPr>
          <w:sz w:val="28"/>
          <w:szCs w:val="28"/>
        </w:rPr>
        <w:t>к</w:t>
      </w:r>
      <w:r w:rsidR="00CB7593" w:rsidRPr="00CB7593">
        <w:rPr>
          <w:bCs/>
          <w:sz w:val="28"/>
          <w:szCs w:val="28"/>
        </w:rPr>
        <w:t>орпоративної культури в системі управління підприємством в умовах глобальних викликів</w:t>
      </w:r>
      <w:r w:rsidRPr="00184DF5">
        <w:rPr>
          <w:bCs/>
          <w:sz w:val="28"/>
          <w:szCs w:val="28"/>
        </w:rPr>
        <w:t>.</w:t>
      </w:r>
    </w:p>
    <w:p w14:paraId="129FBCED" w14:textId="4EDC5AFA" w:rsidR="001A2C78" w:rsidRPr="001A2C78" w:rsidRDefault="001A2C78" w:rsidP="00CB7593">
      <w:pPr>
        <w:autoSpaceDE w:val="0"/>
        <w:autoSpaceDN w:val="0"/>
        <w:adjustRightInd w:val="0"/>
        <w:spacing w:line="360" w:lineRule="auto"/>
        <w:ind w:firstLine="709"/>
        <w:jc w:val="both"/>
        <w:rPr>
          <w:bCs/>
          <w:sz w:val="28"/>
          <w:szCs w:val="28"/>
        </w:rPr>
      </w:pPr>
      <w:r w:rsidRPr="001A2C78">
        <w:rPr>
          <w:b/>
          <w:bCs/>
          <w:sz w:val="28"/>
          <w:szCs w:val="28"/>
        </w:rPr>
        <w:t>Методи дослідження.</w:t>
      </w:r>
      <w:r>
        <w:rPr>
          <w:bCs/>
          <w:sz w:val="28"/>
          <w:szCs w:val="28"/>
        </w:rPr>
        <w:t xml:space="preserve"> </w:t>
      </w:r>
      <w:r w:rsidRPr="001A2C78">
        <w:rPr>
          <w:bCs/>
          <w:sz w:val="28"/>
          <w:szCs w:val="28"/>
        </w:rPr>
        <w:t xml:space="preserve"> Для аналізу корпоративної культури в системі управління ТОВ «АМЕРІКАН ВІЛС» у роботі застосовані як загальнонаукові, так і спеціальні методи дослідження. Загальнонаукові методи включають діалектичний підхід для виявлення і розуміння протиріч, аналітичний для деталізації складових корпоративної культури, порівняльно-аналітичний для визначення відмінностей і </w:t>
      </w:r>
      <w:r w:rsidR="00464A2F">
        <w:rPr>
          <w:bCs/>
          <w:sz w:val="28"/>
          <w:szCs w:val="28"/>
        </w:rPr>
        <w:t>подібност</w:t>
      </w:r>
      <w:r w:rsidRPr="001A2C78">
        <w:rPr>
          <w:bCs/>
          <w:sz w:val="28"/>
          <w:szCs w:val="28"/>
        </w:rPr>
        <w:t xml:space="preserve">ей у підходах різних </w:t>
      </w:r>
      <w:r w:rsidR="005E1ED2">
        <w:rPr>
          <w:sz w:val="28"/>
          <w:szCs w:val="28"/>
        </w:rPr>
        <w:t>підприємств</w:t>
      </w:r>
      <w:r w:rsidRPr="001A2C78">
        <w:rPr>
          <w:bCs/>
          <w:sz w:val="28"/>
          <w:szCs w:val="28"/>
        </w:rPr>
        <w:t>, систематизація і класифікація даних для організації інформації, і системний метод для розгляду корпоративної культури як складної багатовимірної системи. Спеціальні методи охоплюють анкетування співробітників для збору первинних даних, аудит статистичних, фінансових та техніко-економічних даних д</w:t>
      </w:r>
      <w:r w:rsidR="00484648">
        <w:rPr>
          <w:bCs/>
          <w:sz w:val="28"/>
          <w:szCs w:val="28"/>
        </w:rPr>
        <w:t>ля аналізу ділової ефективності</w:t>
      </w:r>
      <w:r w:rsidRPr="001A2C78">
        <w:rPr>
          <w:bCs/>
          <w:sz w:val="28"/>
          <w:szCs w:val="28"/>
        </w:rPr>
        <w:t>.</w:t>
      </w:r>
    </w:p>
    <w:p w14:paraId="151F88F9" w14:textId="77777777" w:rsidR="00484648" w:rsidRPr="00484648" w:rsidRDefault="00CB7593" w:rsidP="00484648">
      <w:pPr>
        <w:autoSpaceDE w:val="0"/>
        <w:autoSpaceDN w:val="0"/>
        <w:adjustRightInd w:val="0"/>
        <w:spacing w:line="360" w:lineRule="auto"/>
        <w:ind w:firstLine="709"/>
        <w:jc w:val="both"/>
        <w:rPr>
          <w:sz w:val="28"/>
          <w:szCs w:val="28"/>
          <w:lang w:eastAsia="uk-UA"/>
        </w:rPr>
      </w:pPr>
      <w:r w:rsidRPr="001A2C78">
        <w:rPr>
          <w:b/>
          <w:sz w:val="28"/>
          <w:szCs w:val="28"/>
          <w:lang w:eastAsia="uk-UA"/>
        </w:rPr>
        <w:t>Iнфoрмацiйна база кваліфікаційної рoбoти</w:t>
      </w:r>
      <w:r w:rsidR="00484648">
        <w:rPr>
          <w:b/>
          <w:sz w:val="28"/>
          <w:szCs w:val="28"/>
          <w:lang w:eastAsia="uk-UA"/>
        </w:rPr>
        <w:t>.</w:t>
      </w:r>
      <w:r w:rsidR="00484648" w:rsidRPr="00484648">
        <w:rPr>
          <w:rFonts w:ascii="Segoe UI" w:hAnsi="Segoe UI" w:cs="Segoe UI"/>
          <w:color w:val="0D0D0D"/>
          <w:shd w:val="clear" w:color="auto" w:fill="FFFFFF"/>
        </w:rPr>
        <w:t xml:space="preserve"> </w:t>
      </w:r>
      <w:r w:rsidR="00484648" w:rsidRPr="00484648">
        <w:rPr>
          <w:sz w:val="28"/>
          <w:szCs w:val="28"/>
          <w:lang w:eastAsia="uk-UA"/>
        </w:rPr>
        <w:t>Осно</w:t>
      </w:r>
      <w:r w:rsidR="00484648">
        <w:rPr>
          <w:sz w:val="28"/>
          <w:szCs w:val="28"/>
          <w:lang w:eastAsia="uk-UA"/>
        </w:rPr>
        <w:t xml:space="preserve">ву інформаційної бази складає - </w:t>
      </w:r>
      <w:r w:rsidR="00484648" w:rsidRPr="00484648">
        <w:rPr>
          <w:sz w:val="28"/>
          <w:szCs w:val="28"/>
          <w:lang w:eastAsia="uk-UA"/>
        </w:rPr>
        <w:t>звітніст</w:t>
      </w:r>
      <w:r w:rsidR="00484648">
        <w:rPr>
          <w:sz w:val="28"/>
          <w:szCs w:val="28"/>
          <w:lang w:eastAsia="uk-UA"/>
        </w:rPr>
        <w:t xml:space="preserve">ь </w:t>
      </w:r>
      <w:r w:rsidR="005E1ED2">
        <w:rPr>
          <w:sz w:val="28"/>
          <w:szCs w:val="28"/>
        </w:rPr>
        <w:t>підприємства</w:t>
      </w:r>
      <w:r w:rsidR="00484648">
        <w:rPr>
          <w:sz w:val="28"/>
          <w:szCs w:val="28"/>
          <w:lang w:eastAsia="uk-UA"/>
        </w:rPr>
        <w:t xml:space="preserve"> ТОВ «АМЕРІКАН ВІЛС»</w:t>
      </w:r>
      <w:r w:rsidR="00484648" w:rsidRPr="00484648">
        <w:rPr>
          <w:sz w:val="28"/>
          <w:szCs w:val="28"/>
          <w:lang w:eastAsia="uk-UA"/>
        </w:rPr>
        <w:t>, а також законодавчі та нормативні акти, що регулюють господарську діяльність у країні.</w:t>
      </w:r>
      <w:r w:rsidR="00484648" w:rsidRPr="00484648">
        <w:rPr>
          <w:b/>
          <w:sz w:val="28"/>
          <w:szCs w:val="28"/>
          <w:lang w:eastAsia="uk-UA"/>
        </w:rPr>
        <w:t xml:space="preserve"> </w:t>
      </w:r>
      <w:r w:rsidRPr="001A2C78">
        <w:rPr>
          <w:b/>
          <w:sz w:val="28"/>
          <w:szCs w:val="28"/>
          <w:lang w:eastAsia="uk-UA"/>
        </w:rPr>
        <w:t xml:space="preserve"> </w:t>
      </w:r>
      <w:r w:rsidR="00484648" w:rsidRPr="00484648">
        <w:rPr>
          <w:sz w:val="28"/>
          <w:szCs w:val="28"/>
          <w:lang w:eastAsia="uk-UA"/>
        </w:rPr>
        <w:t>Використано також</w:t>
      </w:r>
      <w:r w:rsidR="00484648">
        <w:rPr>
          <w:sz w:val="28"/>
          <w:szCs w:val="28"/>
          <w:lang w:eastAsia="uk-UA"/>
        </w:rPr>
        <w:t xml:space="preserve"> інтернет-ресурси,  наукові роботи та</w:t>
      </w:r>
      <w:r w:rsidR="00484648" w:rsidRPr="00484648">
        <w:rPr>
          <w:sz w:val="28"/>
          <w:szCs w:val="28"/>
          <w:lang w:eastAsia="uk-UA"/>
        </w:rPr>
        <w:t xml:space="preserve"> публікації провідних вчених у сфері управління і корпоративної культури, які дозволяють виявити найновіші тенденції та підходи в управлінні підприємствами. </w:t>
      </w:r>
    </w:p>
    <w:p w14:paraId="75D666C2" w14:textId="77777777" w:rsidR="00CB7593" w:rsidRPr="007B0EA5" w:rsidRDefault="00CB7593" w:rsidP="00CB7593">
      <w:pPr>
        <w:spacing w:line="360" w:lineRule="auto"/>
        <w:ind w:firstLine="709"/>
        <w:jc w:val="both"/>
        <w:rPr>
          <w:iCs/>
          <w:sz w:val="28"/>
          <w:szCs w:val="28"/>
          <w:lang w:eastAsia="uk-UA"/>
        </w:rPr>
      </w:pPr>
      <w:r w:rsidRPr="007B0EA5">
        <w:rPr>
          <w:b/>
          <w:bCs/>
          <w:sz w:val="28"/>
          <w:szCs w:val="28"/>
          <w:lang w:eastAsia="uk-UA"/>
        </w:rPr>
        <w:t xml:space="preserve">Апрoбацiя результатів дoслiдження та публiкацiї. </w:t>
      </w:r>
      <w:r w:rsidRPr="007B0EA5">
        <w:rPr>
          <w:rFonts w:eastAsia="Calibri"/>
          <w:sz w:val="28"/>
          <w:szCs w:val="28"/>
        </w:rPr>
        <w:t xml:space="preserve">Матерiали бакалаврської кваліфікаційної рoбoти апрoбoванi на </w:t>
      </w:r>
      <w:r>
        <w:rPr>
          <w:rFonts w:eastAsia="Calibri"/>
          <w:sz w:val="28"/>
          <w:szCs w:val="28"/>
        </w:rPr>
        <w:t>80</w:t>
      </w:r>
      <w:r w:rsidRPr="007B0EA5">
        <w:rPr>
          <w:rFonts w:eastAsia="Calibri"/>
          <w:sz w:val="28"/>
          <w:szCs w:val="28"/>
        </w:rPr>
        <w:t>-й Звітній конференції студентів, аспірантів та здобувачів Одеського національного університету імені І. І. Мечникова (2</w:t>
      </w:r>
      <w:r>
        <w:rPr>
          <w:rFonts w:eastAsia="Calibri"/>
          <w:sz w:val="28"/>
          <w:szCs w:val="28"/>
        </w:rPr>
        <w:t>3</w:t>
      </w:r>
      <w:r w:rsidR="00824966" w:rsidRPr="007B0EA5">
        <w:rPr>
          <w:sz w:val="28"/>
          <w:szCs w:val="28"/>
        </w:rPr>
        <w:t>–</w:t>
      </w:r>
      <w:r w:rsidRPr="007B0EA5">
        <w:rPr>
          <w:rFonts w:eastAsia="Calibri"/>
          <w:sz w:val="28"/>
          <w:szCs w:val="28"/>
        </w:rPr>
        <w:t>2</w:t>
      </w:r>
      <w:r>
        <w:rPr>
          <w:rFonts w:eastAsia="Calibri"/>
          <w:sz w:val="28"/>
          <w:szCs w:val="28"/>
        </w:rPr>
        <w:t>5</w:t>
      </w:r>
      <w:r w:rsidRPr="007B0EA5">
        <w:rPr>
          <w:rFonts w:eastAsia="Calibri"/>
          <w:sz w:val="28"/>
          <w:szCs w:val="28"/>
        </w:rPr>
        <w:t xml:space="preserve"> квітня 202</w:t>
      </w:r>
      <w:r>
        <w:rPr>
          <w:rFonts w:eastAsia="Calibri"/>
          <w:sz w:val="28"/>
          <w:szCs w:val="28"/>
        </w:rPr>
        <w:t>4</w:t>
      </w:r>
      <w:r w:rsidRPr="007B0EA5">
        <w:rPr>
          <w:rFonts w:eastAsia="Calibri"/>
          <w:sz w:val="28"/>
          <w:szCs w:val="28"/>
        </w:rPr>
        <w:t xml:space="preserve"> року, м. Одеса). </w:t>
      </w:r>
      <w:r w:rsidRPr="007B0EA5">
        <w:rPr>
          <w:rFonts w:eastAsia="Calibri"/>
          <w:iCs/>
          <w:sz w:val="28"/>
          <w:szCs w:val="28"/>
        </w:rPr>
        <w:t xml:space="preserve">За результатами дoслiдження підготовлено доповідь:  </w:t>
      </w:r>
      <w:r w:rsidR="00737A39">
        <w:rPr>
          <w:rFonts w:eastAsia="Calibri"/>
          <w:iCs/>
          <w:sz w:val="28"/>
          <w:szCs w:val="28"/>
        </w:rPr>
        <w:t>у</w:t>
      </w:r>
      <w:r w:rsidR="002304B6">
        <w:rPr>
          <w:rFonts w:eastAsia="Calibri"/>
          <w:iCs/>
          <w:sz w:val="28"/>
          <w:szCs w:val="28"/>
        </w:rPr>
        <w:t>досконалення системи формування звичок в розрізі корпоративної культури підприємства</w:t>
      </w:r>
      <w:r w:rsidRPr="007B0EA5">
        <w:rPr>
          <w:rFonts w:eastAsia="Calibri"/>
          <w:iCs/>
          <w:sz w:val="28"/>
          <w:szCs w:val="28"/>
        </w:rPr>
        <w:t>.</w:t>
      </w:r>
    </w:p>
    <w:p w14:paraId="3D312A6C" w14:textId="77777777" w:rsidR="00CB7593" w:rsidRPr="007B0EA5" w:rsidRDefault="00CB7593" w:rsidP="00CB7593">
      <w:pPr>
        <w:autoSpaceDE w:val="0"/>
        <w:autoSpaceDN w:val="0"/>
        <w:adjustRightInd w:val="0"/>
        <w:spacing w:line="360" w:lineRule="auto"/>
        <w:ind w:firstLine="709"/>
        <w:jc w:val="both"/>
        <w:rPr>
          <w:rFonts w:eastAsia="TimesNewRoman"/>
          <w:sz w:val="28"/>
          <w:szCs w:val="28"/>
        </w:rPr>
      </w:pPr>
      <w:r w:rsidRPr="001C1D81">
        <w:rPr>
          <w:rFonts w:eastAsia="TimesNewRoman"/>
          <w:sz w:val="28"/>
          <w:szCs w:val="28"/>
        </w:rPr>
        <w:t xml:space="preserve">У першому рoздiлi досліджено </w:t>
      </w:r>
      <w:r w:rsidR="00F6310D" w:rsidRPr="001C1D81">
        <w:rPr>
          <w:rFonts w:eastAsia="TimesNewRoman"/>
          <w:sz w:val="28"/>
          <w:szCs w:val="28"/>
        </w:rPr>
        <w:t xml:space="preserve">теоретичну основа </w:t>
      </w:r>
      <w:r w:rsidR="00F6310D" w:rsidRPr="001C1D81">
        <w:rPr>
          <w:rFonts w:eastAsia="TimesNewRoman"/>
          <w:bCs/>
          <w:sz w:val="28"/>
          <w:szCs w:val="28"/>
        </w:rPr>
        <w:t>корпоративної культури в системі управління підприємством</w:t>
      </w:r>
      <w:r w:rsidRPr="001C1D81">
        <w:rPr>
          <w:rFonts w:eastAsia="TimesNewRoman"/>
          <w:sz w:val="28"/>
          <w:szCs w:val="28"/>
        </w:rPr>
        <w:t xml:space="preserve">. У другому рoздiлi прoведенo </w:t>
      </w:r>
      <w:r w:rsidR="001C1D81" w:rsidRPr="001C1D81">
        <w:rPr>
          <w:rFonts w:eastAsia="TimesNewRoman"/>
          <w:sz w:val="28"/>
          <w:szCs w:val="28"/>
        </w:rPr>
        <w:lastRenderedPageBreak/>
        <w:t xml:space="preserve">оцінку формування корпоративної культури </w:t>
      </w:r>
      <w:r w:rsidR="001C1D81" w:rsidRPr="001C1D81">
        <w:rPr>
          <w:rFonts w:eastAsia="TimesNewRoman"/>
          <w:bCs/>
          <w:sz w:val="28"/>
          <w:szCs w:val="28"/>
        </w:rPr>
        <w:t>в системі управління</w:t>
      </w:r>
      <w:r w:rsidR="001C1D81" w:rsidRPr="001C1D81">
        <w:rPr>
          <w:rFonts w:eastAsia="TimesNewRoman"/>
          <w:b/>
          <w:bCs/>
          <w:sz w:val="28"/>
          <w:szCs w:val="28"/>
        </w:rPr>
        <w:t xml:space="preserve"> </w:t>
      </w:r>
      <w:r w:rsidR="001C1D81" w:rsidRPr="001C1D81">
        <w:rPr>
          <w:sz w:val="28"/>
          <w:szCs w:val="28"/>
        </w:rPr>
        <w:t>ТОВ «АМЕРІКАН  ВІЛС»</w:t>
      </w:r>
      <w:r w:rsidR="001C1D81">
        <w:rPr>
          <w:rFonts w:eastAsia="TimesNewRoman"/>
          <w:sz w:val="28"/>
          <w:szCs w:val="28"/>
        </w:rPr>
        <w:t xml:space="preserve">. </w:t>
      </w:r>
      <w:r w:rsidR="001C1D81" w:rsidRPr="001C1D81">
        <w:rPr>
          <w:rFonts w:eastAsia="TimesNewRoman"/>
          <w:sz w:val="28"/>
          <w:szCs w:val="28"/>
          <w:lang w:val="ru-RU"/>
        </w:rPr>
        <w:t xml:space="preserve"> </w:t>
      </w:r>
      <w:r w:rsidR="001C1D81" w:rsidRPr="001C1D81">
        <w:rPr>
          <w:sz w:val="28"/>
          <w:szCs w:val="28"/>
        </w:rPr>
        <w:t xml:space="preserve">Удосконалення </w:t>
      </w:r>
      <w:r w:rsidR="001C1D81" w:rsidRPr="001C1D81">
        <w:rPr>
          <w:bCs/>
          <w:sz w:val="28"/>
          <w:szCs w:val="28"/>
        </w:rPr>
        <w:t>корпоративної культури в системі управління підприємством в умовах глобальних викликів</w:t>
      </w:r>
      <w:r w:rsidRPr="001C1D81">
        <w:rPr>
          <w:rFonts w:eastAsia="TimesNewRoman"/>
          <w:bCs/>
          <w:sz w:val="28"/>
          <w:szCs w:val="28"/>
          <w:lang w:val="ru-RU"/>
        </w:rPr>
        <w:t xml:space="preserve"> </w:t>
      </w:r>
      <w:r w:rsidRPr="001C1D81">
        <w:rPr>
          <w:rFonts w:eastAsia="TimesNewRoman"/>
          <w:sz w:val="28"/>
          <w:szCs w:val="28"/>
        </w:rPr>
        <w:t>розглянуто у третьому рoздiлi.</w:t>
      </w:r>
      <w:r w:rsidRPr="007B0EA5">
        <w:rPr>
          <w:rFonts w:eastAsia="TimesNewRoman"/>
          <w:sz w:val="28"/>
          <w:szCs w:val="28"/>
        </w:rPr>
        <w:t xml:space="preserve"> </w:t>
      </w:r>
    </w:p>
    <w:p w14:paraId="22353426" w14:textId="77777777" w:rsidR="0096789D" w:rsidRPr="007B0EA5" w:rsidRDefault="0096789D" w:rsidP="00404F07">
      <w:pPr>
        <w:spacing w:line="360" w:lineRule="auto"/>
        <w:jc w:val="center"/>
        <w:rPr>
          <w:caps/>
          <w:sz w:val="28"/>
          <w:szCs w:val="28"/>
        </w:rPr>
      </w:pPr>
    </w:p>
    <w:p w14:paraId="6E1E5125" w14:textId="77777777" w:rsidR="00F05BE2" w:rsidRPr="007B0EA5" w:rsidRDefault="00F05BE2" w:rsidP="00404F07">
      <w:pPr>
        <w:spacing w:line="360" w:lineRule="auto"/>
        <w:jc w:val="center"/>
        <w:rPr>
          <w:caps/>
          <w:sz w:val="28"/>
          <w:szCs w:val="28"/>
        </w:rPr>
      </w:pPr>
    </w:p>
    <w:p w14:paraId="1C1BF340" w14:textId="77777777" w:rsidR="00F05BE2" w:rsidRPr="007B0EA5" w:rsidRDefault="00F05BE2" w:rsidP="00404F07">
      <w:pPr>
        <w:spacing w:line="360" w:lineRule="auto"/>
        <w:jc w:val="center"/>
        <w:rPr>
          <w:caps/>
          <w:sz w:val="28"/>
          <w:szCs w:val="28"/>
        </w:rPr>
      </w:pPr>
    </w:p>
    <w:p w14:paraId="774FACFF" w14:textId="77777777" w:rsidR="0096789D" w:rsidRPr="007B0EA5" w:rsidRDefault="0096789D" w:rsidP="00404F07">
      <w:pPr>
        <w:spacing w:line="360" w:lineRule="auto"/>
        <w:jc w:val="center"/>
        <w:rPr>
          <w:caps/>
          <w:sz w:val="28"/>
          <w:szCs w:val="28"/>
        </w:rPr>
      </w:pPr>
    </w:p>
    <w:p w14:paraId="46ACAF2B" w14:textId="77777777" w:rsidR="003D5CA9" w:rsidRPr="007B0EA5" w:rsidRDefault="003D5CA9" w:rsidP="00404F07">
      <w:pPr>
        <w:spacing w:line="360" w:lineRule="auto"/>
        <w:jc w:val="center"/>
        <w:rPr>
          <w:caps/>
          <w:sz w:val="28"/>
          <w:szCs w:val="28"/>
        </w:rPr>
      </w:pPr>
    </w:p>
    <w:p w14:paraId="69C8DA43" w14:textId="77777777" w:rsidR="00F27F8C" w:rsidRPr="007B0EA5" w:rsidRDefault="00F27F8C" w:rsidP="00404F07">
      <w:pPr>
        <w:spacing w:line="360" w:lineRule="auto"/>
        <w:jc w:val="center"/>
        <w:rPr>
          <w:caps/>
          <w:sz w:val="28"/>
          <w:szCs w:val="28"/>
        </w:rPr>
      </w:pPr>
    </w:p>
    <w:p w14:paraId="596A2DC8" w14:textId="77777777" w:rsidR="00F27F8C" w:rsidRPr="007B0EA5" w:rsidRDefault="00F27F8C" w:rsidP="00404F07">
      <w:pPr>
        <w:spacing w:line="360" w:lineRule="auto"/>
        <w:jc w:val="center"/>
        <w:rPr>
          <w:caps/>
          <w:sz w:val="28"/>
          <w:szCs w:val="28"/>
        </w:rPr>
      </w:pPr>
    </w:p>
    <w:p w14:paraId="596B2BA5" w14:textId="77777777" w:rsidR="00F27F8C" w:rsidRPr="007B0EA5" w:rsidRDefault="00F27F8C" w:rsidP="00404F07">
      <w:pPr>
        <w:spacing w:line="360" w:lineRule="auto"/>
        <w:jc w:val="center"/>
        <w:rPr>
          <w:caps/>
          <w:sz w:val="28"/>
          <w:szCs w:val="28"/>
        </w:rPr>
      </w:pPr>
    </w:p>
    <w:p w14:paraId="7F76388C" w14:textId="77777777" w:rsidR="00F27F8C" w:rsidRPr="007B0EA5" w:rsidRDefault="00F27F8C" w:rsidP="00404F07">
      <w:pPr>
        <w:spacing w:line="360" w:lineRule="auto"/>
        <w:jc w:val="center"/>
        <w:rPr>
          <w:caps/>
          <w:sz w:val="28"/>
          <w:szCs w:val="28"/>
        </w:rPr>
      </w:pPr>
    </w:p>
    <w:p w14:paraId="75644A5E" w14:textId="77777777" w:rsidR="00D63B6E" w:rsidRPr="007B0EA5" w:rsidRDefault="00D63B6E" w:rsidP="00404F07">
      <w:pPr>
        <w:spacing w:line="360" w:lineRule="auto"/>
        <w:jc w:val="center"/>
        <w:rPr>
          <w:caps/>
          <w:sz w:val="28"/>
          <w:szCs w:val="28"/>
        </w:rPr>
      </w:pPr>
    </w:p>
    <w:p w14:paraId="2385ED90" w14:textId="77777777" w:rsidR="0033404D" w:rsidRPr="007B0EA5" w:rsidRDefault="0033404D" w:rsidP="00404F07">
      <w:pPr>
        <w:spacing w:line="360" w:lineRule="auto"/>
        <w:jc w:val="center"/>
        <w:rPr>
          <w:caps/>
          <w:sz w:val="28"/>
          <w:szCs w:val="28"/>
        </w:rPr>
      </w:pPr>
    </w:p>
    <w:p w14:paraId="63F77910" w14:textId="77777777" w:rsidR="0033404D" w:rsidRPr="007B0EA5" w:rsidRDefault="0033404D" w:rsidP="00404F07">
      <w:pPr>
        <w:spacing w:line="360" w:lineRule="auto"/>
        <w:jc w:val="center"/>
        <w:rPr>
          <w:caps/>
          <w:sz w:val="28"/>
          <w:szCs w:val="28"/>
        </w:rPr>
      </w:pPr>
    </w:p>
    <w:p w14:paraId="27EC4D28" w14:textId="77777777" w:rsidR="0033404D" w:rsidRDefault="0033404D" w:rsidP="00404F07">
      <w:pPr>
        <w:spacing w:line="360" w:lineRule="auto"/>
        <w:jc w:val="center"/>
        <w:rPr>
          <w:caps/>
          <w:sz w:val="28"/>
          <w:szCs w:val="28"/>
        </w:rPr>
      </w:pPr>
    </w:p>
    <w:p w14:paraId="2F58B20D" w14:textId="77777777" w:rsidR="00737A39" w:rsidRDefault="00737A39" w:rsidP="00404F07">
      <w:pPr>
        <w:spacing w:line="360" w:lineRule="auto"/>
        <w:jc w:val="center"/>
        <w:rPr>
          <w:caps/>
          <w:sz w:val="28"/>
          <w:szCs w:val="28"/>
        </w:rPr>
      </w:pPr>
    </w:p>
    <w:p w14:paraId="78B3713D" w14:textId="77777777" w:rsidR="00737A39" w:rsidRDefault="00737A39" w:rsidP="00404F07">
      <w:pPr>
        <w:spacing w:line="360" w:lineRule="auto"/>
        <w:jc w:val="center"/>
        <w:rPr>
          <w:caps/>
          <w:sz w:val="28"/>
          <w:szCs w:val="28"/>
        </w:rPr>
      </w:pPr>
    </w:p>
    <w:p w14:paraId="170C2D2B" w14:textId="77777777" w:rsidR="00737A39" w:rsidRDefault="00737A39" w:rsidP="00404F07">
      <w:pPr>
        <w:spacing w:line="360" w:lineRule="auto"/>
        <w:jc w:val="center"/>
        <w:rPr>
          <w:caps/>
          <w:sz w:val="28"/>
          <w:szCs w:val="28"/>
        </w:rPr>
      </w:pPr>
    </w:p>
    <w:p w14:paraId="492D95C6" w14:textId="77777777" w:rsidR="00737A39" w:rsidRDefault="00737A39" w:rsidP="00404F07">
      <w:pPr>
        <w:spacing w:line="360" w:lineRule="auto"/>
        <w:jc w:val="center"/>
        <w:rPr>
          <w:caps/>
          <w:sz w:val="28"/>
          <w:szCs w:val="28"/>
        </w:rPr>
      </w:pPr>
    </w:p>
    <w:p w14:paraId="74D7ADE2" w14:textId="77777777" w:rsidR="00737A39" w:rsidRDefault="00737A39" w:rsidP="00404F07">
      <w:pPr>
        <w:spacing w:line="360" w:lineRule="auto"/>
        <w:jc w:val="center"/>
        <w:rPr>
          <w:caps/>
          <w:sz w:val="28"/>
          <w:szCs w:val="28"/>
        </w:rPr>
      </w:pPr>
    </w:p>
    <w:p w14:paraId="1136B8F5" w14:textId="77777777" w:rsidR="00737A39" w:rsidRDefault="00737A39" w:rsidP="00404F07">
      <w:pPr>
        <w:spacing w:line="360" w:lineRule="auto"/>
        <w:jc w:val="center"/>
        <w:rPr>
          <w:caps/>
          <w:sz w:val="28"/>
          <w:szCs w:val="28"/>
        </w:rPr>
      </w:pPr>
    </w:p>
    <w:p w14:paraId="7B623A3C" w14:textId="77777777" w:rsidR="00737A39" w:rsidRDefault="00737A39" w:rsidP="00404F07">
      <w:pPr>
        <w:spacing w:line="360" w:lineRule="auto"/>
        <w:jc w:val="center"/>
        <w:rPr>
          <w:caps/>
          <w:sz w:val="28"/>
          <w:szCs w:val="28"/>
        </w:rPr>
      </w:pPr>
    </w:p>
    <w:p w14:paraId="02610896" w14:textId="77777777" w:rsidR="00737A39" w:rsidRDefault="00737A39" w:rsidP="00404F07">
      <w:pPr>
        <w:spacing w:line="360" w:lineRule="auto"/>
        <w:jc w:val="center"/>
        <w:rPr>
          <w:caps/>
          <w:sz w:val="28"/>
          <w:szCs w:val="28"/>
        </w:rPr>
      </w:pPr>
    </w:p>
    <w:p w14:paraId="5F930E79" w14:textId="77777777" w:rsidR="00737A39" w:rsidRDefault="00737A39" w:rsidP="00404F07">
      <w:pPr>
        <w:spacing w:line="360" w:lineRule="auto"/>
        <w:jc w:val="center"/>
        <w:rPr>
          <w:caps/>
          <w:sz w:val="28"/>
          <w:szCs w:val="28"/>
        </w:rPr>
      </w:pPr>
    </w:p>
    <w:p w14:paraId="279F29B4" w14:textId="77777777" w:rsidR="00737A39" w:rsidRDefault="00737A39" w:rsidP="00404F07">
      <w:pPr>
        <w:spacing w:line="360" w:lineRule="auto"/>
        <w:jc w:val="center"/>
        <w:rPr>
          <w:caps/>
          <w:sz w:val="28"/>
          <w:szCs w:val="28"/>
        </w:rPr>
      </w:pPr>
    </w:p>
    <w:p w14:paraId="200F9E88" w14:textId="77777777" w:rsidR="00737A39" w:rsidRDefault="00737A39" w:rsidP="00404F07">
      <w:pPr>
        <w:spacing w:line="360" w:lineRule="auto"/>
        <w:jc w:val="center"/>
        <w:rPr>
          <w:caps/>
          <w:sz w:val="28"/>
          <w:szCs w:val="28"/>
        </w:rPr>
      </w:pPr>
    </w:p>
    <w:p w14:paraId="12418D78" w14:textId="77777777" w:rsidR="00737A39" w:rsidRDefault="00737A39" w:rsidP="00404F07">
      <w:pPr>
        <w:spacing w:line="360" w:lineRule="auto"/>
        <w:jc w:val="center"/>
        <w:rPr>
          <w:caps/>
          <w:sz w:val="28"/>
          <w:szCs w:val="28"/>
        </w:rPr>
      </w:pPr>
    </w:p>
    <w:p w14:paraId="77DCE1B3" w14:textId="77777777" w:rsidR="00737A39" w:rsidRDefault="00737A39" w:rsidP="00404F07">
      <w:pPr>
        <w:spacing w:line="360" w:lineRule="auto"/>
        <w:jc w:val="center"/>
        <w:rPr>
          <w:caps/>
          <w:sz w:val="28"/>
          <w:szCs w:val="28"/>
        </w:rPr>
      </w:pPr>
    </w:p>
    <w:p w14:paraId="6FCB7733" w14:textId="77777777" w:rsidR="00737A39" w:rsidRDefault="00737A39" w:rsidP="00737A39">
      <w:pPr>
        <w:spacing w:line="360" w:lineRule="auto"/>
        <w:jc w:val="center"/>
        <w:rPr>
          <w:b/>
          <w:caps/>
          <w:sz w:val="28"/>
          <w:szCs w:val="28"/>
        </w:rPr>
      </w:pPr>
      <w:r w:rsidRPr="00737A39">
        <w:rPr>
          <w:b/>
          <w:caps/>
          <w:sz w:val="28"/>
          <w:szCs w:val="28"/>
        </w:rPr>
        <w:lastRenderedPageBreak/>
        <w:t>РОЗДІЛ 1</w:t>
      </w:r>
      <w:r w:rsidR="00BB2897">
        <w:rPr>
          <w:b/>
          <w:caps/>
          <w:sz w:val="28"/>
          <w:szCs w:val="28"/>
        </w:rPr>
        <w:t>.</w:t>
      </w:r>
      <w:r w:rsidRPr="00737A39">
        <w:rPr>
          <w:b/>
          <w:caps/>
          <w:sz w:val="28"/>
          <w:szCs w:val="28"/>
        </w:rPr>
        <w:t xml:space="preserve"> ТЕОРЕТИЧНА ОСНОВА КОРПОРАТИВНОЇ КУЛЬТУРИ В СИСТЕМІ УПРАВЛІННЯ ПІДПРИЄМСТВОМ</w:t>
      </w:r>
    </w:p>
    <w:p w14:paraId="6BA8E45F" w14:textId="77777777" w:rsidR="00737A39" w:rsidRDefault="00737A39" w:rsidP="00737A39">
      <w:pPr>
        <w:spacing w:line="360" w:lineRule="auto"/>
        <w:jc w:val="center"/>
        <w:rPr>
          <w:b/>
          <w:caps/>
          <w:sz w:val="28"/>
          <w:szCs w:val="28"/>
        </w:rPr>
      </w:pPr>
    </w:p>
    <w:p w14:paraId="494E12A9" w14:textId="77777777" w:rsidR="00737A39" w:rsidRPr="00737A39" w:rsidRDefault="00737A39" w:rsidP="00737A39">
      <w:pPr>
        <w:spacing w:line="360" w:lineRule="auto"/>
        <w:jc w:val="center"/>
        <w:rPr>
          <w:b/>
          <w:caps/>
          <w:sz w:val="28"/>
          <w:szCs w:val="28"/>
        </w:rPr>
      </w:pPr>
    </w:p>
    <w:p w14:paraId="532ECADD" w14:textId="77777777" w:rsidR="00737A39" w:rsidRDefault="00737A39" w:rsidP="00737A39">
      <w:pPr>
        <w:spacing w:line="360" w:lineRule="auto"/>
        <w:ind w:firstLine="709"/>
        <w:jc w:val="both"/>
        <w:rPr>
          <w:b/>
          <w:sz w:val="28"/>
          <w:szCs w:val="28"/>
        </w:rPr>
      </w:pPr>
      <w:r w:rsidRPr="00737A39">
        <w:rPr>
          <w:b/>
          <w:sz w:val="28"/>
          <w:szCs w:val="28"/>
        </w:rPr>
        <w:t>1.1</w:t>
      </w:r>
      <w:r w:rsidR="00BB2897">
        <w:rPr>
          <w:b/>
          <w:sz w:val="28"/>
          <w:szCs w:val="28"/>
        </w:rPr>
        <w:t>.</w:t>
      </w:r>
      <w:r w:rsidRPr="00737A39">
        <w:rPr>
          <w:b/>
          <w:sz w:val="28"/>
          <w:szCs w:val="28"/>
        </w:rPr>
        <w:t xml:space="preserve"> Корпоративна  культура та її вплив на загальну діяльність підприємства</w:t>
      </w:r>
    </w:p>
    <w:p w14:paraId="45296896" w14:textId="77777777" w:rsidR="00737A39" w:rsidRDefault="00737A39" w:rsidP="00737A39">
      <w:pPr>
        <w:spacing w:line="360" w:lineRule="auto"/>
        <w:ind w:firstLine="709"/>
        <w:jc w:val="both"/>
        <w:rPr>
          <w:b/>
          <w:sz w:val="28"/>
          <w:szCs w:val="28"/>
        </w:rPr>
      </w:pPr>
    </w:p>
    <w:p w14:paraId="609E1656" w14:textId="77777777" w:rsidR="00BF6763" w:rsidRPr="00940E96" w:rsidRDefault="008B553B" w:rsidP="00BF6763">
      <w:pPr>
        <w:spacing w:line="360" w:lineRule="auto"/>
        <w:ind w:firstLine="709"/>
        <w:jc w:val="both"/>
        <w:rPr>
          <w:sz w:val="28"/>
          <w:szCs w:val="28"/>
        </w:rPr>
      </w:pPr>
      <w:r>
        <w:rPr>
          <w:sz w:val="28"/>
          <w:szCs w:val="28"/>
        </w:rPr>
        <w:t>Термін «</w:t>
      </w:r>
      <w:r w:rsidR="00BF6763" w:rsidRPr="00940E96">
        <w:rPr>
          <w:sz w:val="28"/>
          <w:szCs w:val="28"/>
        </w:rPr>
        <w:t>культура</w:t>
      </w:r>
      <w:r>
        <w:rPr>
          <w:sz w:val="28"/>
          <w:szCs w:val="28"/>
        </w:rPr>
        <w:t>»</w:t>
      </w:r>
      <w:r w:rsidR="00BF6763" w:rsidRPr="00940E96">
        <w:rPr>
          <w:sz w:val="28"/>
          <w:szCs w:val="28"/>
        </w:rPr>
        <w:t xml:space="preserve"> походить від латинського слова </w:t>
      </w:r>
      <w:r w:rsidR="00BB2897">
        <w:rPr>
          <w:sz w:val="28"/>
          <w:szCs w:val="28"/>
        </w:rPr>
        <w:t>«</w:t>
      </w:r>
      <w:r w:rsidR="00BF6763" w:rsidRPr="00940E96">
        <w:rPr>
          <w:sz w:val="28"/>
          <w:szCs w:val="28"/>
        </w:rPr>
        <w:t>cultura</w:t>
      </w:r>
      <w:r w:rsidR="00FD7F55">
        <w:rPr>
          <w:sz w:val="28"/>
          <w:szCs w:val="28"/>
        </w:rPr>
        <w:t>»</w:t>
      </w:r>
      <w:r w:rsidR="00BF6763" w:rsidRPr="00940E96">
        <w:rPr>
          <w:sz w:val="28"/>
          <w:szCs w:val="28"/>
        </w:rPr>
        <w:t xml:space="preserve">, що означає </w:t>
      </w:r>
      <w:r w:rsidR="00BB2897">
        <w:rPr>
          <w:sz w:val="28"/>
          <w:szCs w:val="28"/>
        </w:rPr>
        <w:t>«</w:t>
      </w:r>
      <w:r w:rsidR="00BF6763" w:rsidRPr="00940E96">
        <w:rPr>
          <w:sz w:val="28"/>
          <w:szCs w:val="28"/>
        </w:rPr>
        <w:t>догляд</w:t>
      </w:r>
      <w:r w:rsidR="00BB2897">
        <w:rPr>
          <w:sz w:val="28"/>
          <w:szCs w:val="28"/>
        </w:rPr>
        <w:t>»</w:t>
      </w:r>
      <w:r w:rsidR="00BF6763" w:rsidRPr="00940E96">
        <w:rPr>
          <w:sz w:val="28"/>
          <w:szCs w:val="28"/>
        </w:rPr>
        <w:t xml:space="preserve">, </w:t>
      </w:r>
      <w:r w:rsidR="00BB2897">
        <w:rPr>
          <w:sz w:val="28"/>
          <w:szCs w:val="28"/>
        </w:rPr>
        <w:t>«</w:t>
      </w:r>
      <w:r w:rsidR="00BF6763" w:rsidRPr="00940E96">
        <w:rPr>
          <w:sz w:val="28"/>
          <w:szCs w:val="28"/>
        </w:rPr>
        <w:t>освіта</w:t>
      </w:r>
      <w:r w:rsidR="00BB2897">
        <w:rPr>
          <w:sz w:val="28"/>
          <w:szCs w:val="28"/>
        </w:rPr>
        <w:t>»</w:t>
      </w:r>
      <w:r w:rsidR="00BF6763">
        <w:rPr>
          <w:sz w:val="28"/>
          <w:szCs w:val="28"/>
        </w:rPr>
        <w:t xml:space="preserve">, </w:t>
      </w:r>
      <w:r w:rsidR="00BB2897">
        <w:rPr>
          <w:sz w:val="28"/>
          <w:szCs w:val="28"/>
        </w:rPr>
        <w:t>«</w:t>
      </w:r>
      <w:r w:rsidR="00BF6763">
        <w:rPr>
          <w:sz w:val="28"/>
          <w:szCs w:val="28"/>
        </w:rPr>
        <w:t>виховання</w:t>
      </w:r>
      <w:r w:rsidR="00BB2897">
        <w:rPr>
          <w:sz w:val="28"/>
          <w:szCs w:val="28"/>
        </w:rPr>
        <w:t>»</w:t>
      </w:r>
      <w:r w:rsidR="00BF6763">
        <w:rPr>
          <w:sz w:val="28"/>
          <w:szCs w:val="28"/>
        </w:rPr>
        <w:t xml:space="preserve">, </w:t>
      </w:r>
      <w:r w:rsidR="00BB2897">
        <w:rPr>
          <w:sz w:val="28"/>
          <w:szCs w:val="28"/>
        </w:rPr>
        <w:t>«</w:t>
      </w:r>
      <w:r w:rsidR="00BF6763">
        <w:rPr>
          <w:sz w:val="28"/>
          <w:szCs w:val="28"/>
        </w:rPr>
        <w:t>розвиток</w:t>
      </w:r>
      <w:r w:rsidR="00BB2897">
        <w:rPr>
          <w:sz w:val="28"/>
          <w:szCs w:val="28"/>
        </w:rPr>
        <w:t>»</w:t>
      </w:r>
      <w:r w:rsidR="00BF6763">
        <w:rPr>
          <w:sz w:val="28"/>
          <w:szCs w:val="28"/>
        </w:rPr>
        <w:t xml:space="preserve"> [5</w:t>
      </w:r>
      <w:r w:rsidR="00BF6763" w:rsidRPr="00940E96">
        <w:rPr>
          <w:sz w:val="28"/>
          <w:szCs w:val="28"/>
        </w:rPr>
        <w:t xml:space="preserve">]. Культурне поняття має глибокі історичні корені, і в сучасному розумінні воно набуло популярності у XVII столітті завдяки працям німецького юриста та історіографа С. Пуфендорфа. </w:t>
      </w:r>
      <w:r w:rsidR="0085179B">
        <w:rPr>
          <w:sz w:val="28"/>
          <w:szCs w:val="28"/>
        </w:rPr>
        <w:t xml:space="preserve"> А</w:t>
      </w:r>
      <w:r w:rsidR="00BF6763" w:rsidRPr="00940E96">
        <w:rPr>
          <w:sz w:val="28"/>
          <w:szCs w:val="28"/>
        </w:rPr>
        <w:t>нглійський етнограф Е. Тейлор надав перше наукове визначення культури, описуючи її як сукупність знань, вірувань, мистецтва, моральності, законів, звичаїв та інших здібностей і звичок, що люди</w:t>
      </w:r>
      <w:r w:rsidR="00BF6763">
        <w:rPr>
          <w:sz w:val="28"/>
          <w:szCs w:val="28"/>
        </w:rPr>
        <w:t>на освоює як член суспільства [</w:t>
      </w:r>
      <w:r w:rsidR="00BF6763" w:rsidRPr="00940E96">
        <w:rPr>
          <w:sz w:val="28"/>
          <w:szCs w:val="28"/>
        </w:rPr>
        <w:t>6].</w:t>
      </w:r>
    </w:p>
    <w:p w14:paraId="2BCBC4E6" w14:textId="77777777" w:rsidR="00BF6763" w:rsidRPr="00940E96" w:rsidRDefault="00BF6763" w:rsidP="00BF6763">
      <w:pPr>
        <w:spacing w:line="360" w:lineRule="auto"/>
        <w:ind w:firstLine="709"/>
        <w:jc w:val="both"/>
        <w:rPr>
          <w:sz w:val="28"/>
          <w:szCs w:val="28"/>
        </w:rPr>
      </w:pPr>
      <w:r w:rsidRPr="00940E96">
        <w:rPr>
          <w:sz w:val="28"/>
          <w:szCs w:val="28"/>
        </w:rPr>
        <w:t xml:space="preserve">Термін </w:t>
      </w:r>
      <w:r w:rsidR="00BB2897">
        <w:rPr>
          <w:sz w:val="28"/>
          <w:szCs w:val="28"/>
        </w:rPr>
        <w:t>«</w:t>
      </w:r>
      <w:r w:rsidR="00BB2897" w:rsidRPr="00940E96">
        <w:rPr>
          <w:sz w:val="28"/>
          <w:szCs w:val="28"/>
        </w:rPr>
        <w:t>культура</w:t>
      </w:r>
      <w:r w:rsidR="00BB2897">
        <w:rPr>
          <w:sz w:val="28"/>
          <w:szCs w:val="28"/>
        </w:rPr>
        <w:t>»</w:t>
      </w:r>
      <w:r w:rsidR="00BB2897" w:rsidRPr="00940E96">
        <w:rPr>
          <w:sz w:val="28"/>
          <w:szCs w:val="28"/>
        </w:rPr>
        <w:t xml:space="preserve"> </w:t>
      </w:r>
      <w:r w:rsidRPr="00940E96">
        <w:rPr>
          <w:sz w:val="28"/>
          <w:szCs w:val="28"/>
        </w:rPr>
        <w:t xml:space="preserve"> став активно використовуватися антропологами для опису звичаїв та ритуалів суспільства, що розвиваються протягом його історії. В сучасному контексті організаційні дослідники та менеджери широко використовують цей термін, посилаючись на клімат і практики, які формуються </w:t>
      </w:r>
      <w:r w:rsidR="00B6363A">
        <w:rPr>
          <w:sz w:val="28"/>
          <w:szCs w:val="28"/>
        </w:rPr>
        <w:t xml:space="preserve">на підприємстві </w:t>
      </w:r>
      <w:r w:rsidRPr="00940E96">
        <w:rPr>
          <w:sz w:val="28"/>
          <w:szCs w:val="28"/>
        </w:rPr>
        <w:t xml:space="preserve"> відносно їхнього спілкування з людьми або в контексті філософії, цінностей та кредо </w:t>
      </w:r>
      <w:r w:rsidR="00B53C65">
        <w:rPr>
          <w:sz w:val="28"/>
          <w:szCs w:val="28"/>
        </w:rPr>
        <w:t>підприємства</w:t>
      </w:r>
      <w:r w:rsidRPr="00940E96">
        <w:rPr>
          <w:sz w:val="28"/>
          <w:szCs w:val="28"/>
        </w:rPr>
        <w:t>.</w:t>
      </w:r>
    </w:p>
    <w:p w14:paraId="434D755C" w14:textId="77777777" w:rsidR="00BF6763" w:rsidRPr="00940E96" w:rsidRDefault="00BF6763" w:rsidP="00BF6763">
      <w:pPr>
        <w:spacing w:line="360" w:lineRule="auto"/>
        <w:ind w:firstLine="709"/>
        <w:jc w:val="both"/>
        <w:rPr>
          <w:sz w:val="28"/>
          <w:szCs w:val="28"/>
        </w:rPr>
      </w:pPr>
      <w:r w:rsidRPr="00940E96">
        <w:rPr>
          <w:sz w:val="28"/>
          <w:szCs w:val="28"/>
        </w:rPr>
        <w:t xml:space="preserve">У цьому контексті розглядається розвиток </w:t>
      </w:r>
      <w:r w:rsidR="00BB2897">
        <w:rPr>
          <w:sz w:val="28"/>
          <w:szCs w:val="28"/>
        </w:rPr>
        <w:t>«</w:t>
      </w:r>
      <w:r w:rsidRPr="00940E96">
        <w:rPr>
          <w:sz w:val="28"/>
          <w:szCs w:val="28"/>
        </w:rPr>
        <w:t>правильного виду</w:t>
      </w:r>
      <w:r w:rsidR="003275D1">
        <w:rPr>
          <w:sz w:val="28"/>
          <w:szCs w:val="28"/>
        </w:rPr>
        <w:t>»</w:t>
      </w:r>
      <w:r w:rsidRPr="00940E96">
        <w:rPr>
          <w:sz w:val="28"/>
          <w:szCs w:val="28"/>
        </w:rPr>
        <w:t xml:space="preserve"> культури, такого як </w:t>
      </w:r>
      <w:r w:rsidR="003275D1">
        <w:rPr>
          <w:sz w:val="28"/>
          <w:szCs w:val="28"/>
        </w:rPr>
        <w:t>«</w:t>
      </w:r>
      <w:r w:rsidRPr="00940E96">
        <w:rPr>
          <w:sz w:val="28"/>
          <w:szCs w:val="28"/>
        </w:rPr>
        <w:t>культура якості</w:t>
      </w:r>
      <w:r w:rsidR="003275D1">
        <w:rPr>
          <w:sz w:val="28"/>
          <w:szCs w:val="28"/>
        </w:rPr>
        <w:t>»</w:t>
      </w:r>
      <w:r w:rsidRPr="00940E96">
        <w:rPr>
          <w:sz w:val="28"/>
          <w:szCs w:val="28"/>
        </w:rPr>
        <w:t xml:space="preserve"> чи </w:t>
      </w:r>
      <w:r w:rsidR="003275D1">
        <w:rPr>
          <w:sz w:val="28"/>
          <w:szCs w:val="28"/>
        </w:rPr>
        <w:t>«</w:t>
      </w:r>
      <w:r w:rsidRPr="00940E96">
        <w:rPr>
          <w:sz w:val="28"/>
          <w:szCs w:val="28"/>
        </w:rPr>
        <w:t>культура обслуговування клієнтів</w:t>
      </w:r>
      <w:r w:rsidR="003275D1">
        <w:rPr>
          <w:sz w:val="28"/>
          <w:szCs w:val="28"/>
        </w:rPr>
        <w:t>»</w:t>
      </w:r>
      <w:r w:rsidR="00937C8B">
        <w:rPr>
          <w:sz w:val="28"/>
          <w:szCs w:val="28"/>
        </w:rPr>
        <w:t xml:space="preserve">, що </w:t>
      </w:r>
      <w:r w:rsidRPr="00940E96">
        <w:rPr>
          <w:sz w:val="28"/>
          <w:szCs w:val="28"/>
        </w:rPr>
        <w:t xml:space="preserve">припускає, що культура </w:t>
      </w:r>
      <w:r w:rsidR="006D7DC7" w:rsidRPr="00940E96">
        <w:rPr>
          <w:sz w:val="28"/>
          <w:szCs w:val="28"/>
        </w:rPr>
        <w:t>пов’язана</w:t>
      </w:r>
      <w:r w:rsidRPr="00940E96">
        <w:rPr>
          <w:sz w:val="28"/>
          <w:szCs w:val="28"/>
        </w:rPr>
        <w:t xml:space="preserve"> з конкретними цінностями менеджерів, які вони намагаються впровадити </w:t>
      </w:r>
      <w:r w:rsidR="00B53C65">
        <w:rPr>
          <w:sz w:val="28"/>
          <w:szCs w:val="28"/>
        </w:rPr>
        <w:t>на підприємстві</w:t>
      </w:r>
      <w:r w:rsidRPr="00940E96">
        <w:rPr>
          <w:sz w:val="28"/>
          <w:szCs w:val="28"/>
        </w:rPr>
        <w:t>. Важливою частиною цього є припущення, що існують кращі чи сильніші культури, що може безпосередньо впливати на ефективність діяльності: чим сильніша культура, тим більш ефективн</w:t>
      </w:r>
      <w:r w:rsidR="00B53C65">
        <w:rPr>
          <w:sz w:val="28"/>
          <w:szCs w:val="28"/>
        </w:rPr>
        <w:t>им</w:t>
      </w:r>
      <w:r w:rsidRPr="00940E96">
        <w:rPr>
          <w:sz w:val="28"/>
          <w:szCs w:val="28"/>
        </w:rPr>
        <w:t xml:space="preserve"> вважається </w:t>
      </w:r>
      <w:r w:rsidR="00B6363A">
        <w:rPr>
          <w:sz w:val="28"/>
          <w:szCs w:val="28"/>
        </w:rPr>
        <w:t>підприємство</w:t>
      </w:r>
      <w:r w:rsidRPr="00940E96">
        <w:rPr>
          <w:sz w:val="28"/>
          <w:szCs w:val="28"/>
        </w:rPr>
        <w:t>.</w:t>
      </w:r>
    </w:p>
    <w:p w14:paraId="0D9C210B" w14:textId="77777777" w:rsidR="00BF6763" w:rsidRPr="00940E96" w:rsidRDefault="00BF6763" w:rsidP="00BF6763">
      <w:pPr>
        <w:spacing w:line="360" w:lineRule="auto"/>
        <w:ind w:firstLine="709"/>
        <w:jc w:val="both"/>
        <w:rPr>
          <w:sz w:val="28"/>
          <w:szCs w:val="28"/>
        </w:rPr>
      </w:pPr>
      <w:r w:rsidRPr="00940E96">
        <w:rPr>
          <w:sz w:val="28"/>
          <w:szCs w:val="28"/>
        </w:rPr>
        <w:t xml:space="preserve">Один із найцікавіших аспектів культури як концепції полягає в тому, що вона вказує на впливові явища, що перебувають </w:t>
      </w:r>
      <w:r w:rsidR="003275D1">
        <w:rPr>
          <w:sz w:val="28"/>
          <w:szCs w:val="28"/>
        </w:rPr>
        <w:t>«</w:t>
      </w:r>
      <w:r w:rsidRPr="00940E96">
        <w:rPr>
          <w:sz w:val="28"/>
          <w:szCs w:val="28"/>
        </w:rPr>
        <w:t>під поверхнею</w:t>
      </w:r>
      <w:r w:rsidR="003275D1">
        <w:rPr>
          <w:sz w:val="28"/>
          <w:szCs w:val="28"/>
        </w:rPr>
        <w:t>»</w:t>
      </w:r>
      <w:r w:rsidRPr="00940E96">
        <w:rPr>
          <w:sz w:val="28"/>
          <w:szCs w:val="28"/>
        </w:rPr>
        <w:t xml:space="preserve">, тобто є </w:t>
      </w:r>
      <w:r w:rsidRPr="00940E96">
        <w:rPr>
          <w:sz w:val="28"/>
          <w:szCs w:val="28"/>
        </w:rPr>
        <w:lastRenderedPageBreak/>
        <w:t>невидимими і в значній мірі невідчутними. Іншими словами, спостерігач може спостерігати лише зовнішню поведінку, але не може вловити внутрішні сили, щ</w:t>
      </w:r>
      <w:r>
        <w:rPr>
          <w:sz w:val="28"/>
          <w:szCs w:val="28"/>
        </w:rPr>
        <w:t>о стоять за цією поведінкою [2</w:t>
      </w:r>
      <w:r w:rsidRPr="00940E96">
        <w:rPr>
          <w:sz w:val="28"/>
          <w:szCs w:val="28"/>
        </w:rPr>
        <w:t>].</w:t>
      </w:r>
    </w:p>
    <w:p w14:paraId="39AC5593" w14:textId="77777777" w:rsidR="00BF6763" w:rsidRDefault="00BF6763" w:rsidP="00BF6763">
      <w:pPr>
        <w:spacing w:line="360" w:lineRule="auto"/>
        <w:ind w:firstLine="709"/>
        <w:jc w:val="both"/>
        <w:rPr>
          <w:sz w:val="28"/>
          <w:szCs w:val="28"/>
        </w:rPr>
      </w:pPr>
      <w:r w:rsidRPr="00940E96">
        <w:rPr>
          <w:sz w:val="28"/>
          <w:szCs w:val="28"/>
        </w:rPr>
        <w:t>У 60</w:t>
      </w:r>
      <w:r w:rsidR="0085179B" w:rsidRPr="007B0EA5">
        <w:rPr>
          <w:sz w:val="28"/>
          <w:szCs w:val="28"/>
        </w:rPr>
        <w:t>–</w:t>
      </w:r>
      <w:r w:rsidRPr="00940E96">
        <w:rPr>
          <w:sz w:val="28"/>
          <w:szCs w:val="28"/>
        </w:rPr>
        <w:t xml:space="preserve">70-х роках ХХ століття внаслідок досліджень характеристик внутрішнього середовища, відомого як </w:t>
      </w:r>
      <w:r w:rsidR="003275D1">
        <w:rPr>
          <w:sz w:val="28"/>
          <w:szCs w:val="28"/>
        </w:rPr>
        <w:t>«</w:t>
      </w:r>
      <w:r w:rsidR="00385B57">
        <w:rPr>
          <w:sz w:val="28"/>
          <w:szCs w:val="28"/>
        </w:rPr>
        <w:t xml:space="preserve">корпоративний </w:t>
      </w:r>
      <w:r w:rsidRPr="00940E96">
        <w:rPr>
          <w:sz w:val="28"/>
          <w:szCs w:val="28"/>
        </w:rPr>
        <w:t xml:space="preserve"> клімат</w:t>
      </w:r>
      <w:r w:rsidR="003275D1">
        <w:rPr>
          <w:sz w:val="28"/>
          <w:szCs w:val="28"/>
        </w:rPr>
        <w:t>»</w:t>
      </w:r>
      <w:r w:rsidR="00A40517">
        <w:rPr>
          <w:sz w:val="28"/>
          <w:szCs w:val="28"/>
        </w:rPr>
        <w:t>, з</w:t>
      </w:r>
      <w:r w:rsidR="00A40517" w:rsidRPr="00A40517">
        <w:rPr>
          <w:sz w:val="28"/>
          <w:szCs w:val="28"/>
          <w:lang w:val="ru-RU"/>
        </w:rPr>
        <w:t>’</w:t>
      </w:r>
      <w:r w:rsidRPr="00940E96">
        <w:rPr>
          <w:sz w:val="28"/>
          <w:szCs w:val="28"/>
        </w:rPr>
        <w:t xml:space="preserve">явилася концепція та відповідний термін </w:t>
      </w:r>
      <w:r w:rsidR="003275D1">
        <w:rPr>
          <w:sz w:val="28"/>
          <w:szCs w:val="28"/>
        </w:rPr>
        <w:t>«</w:t>
      </w:r>
      <w:r>
        <w:rPr>
          <w:sz w:val="28"/>
          <w:szCs w:val="28"/>
        </w:rPr>
        <w:t xml:space="preserve">корпоративна </w:t>
      </w:r>
      <w:r w:rsidRPr="00940E96">
        <w:rPr>
          <w:sz w:val="28"/>
          <w:szCs w:val="28"/>
        </w:rPr>
        <w:t xml:space="preserve"> культура</w:t>
      </w:r>
      <w:r w:rsidR="003275D1">
        <w:rPr>
          <w:sz w:val="28"/>
          <w:szCs w:val="28"/>
        </w:rPr>
        <w:t>»</w:t>
      </w:r>
      <w:r w:rsidRPr="00940E96">
        <w:rPr>
          <w:sz w:val="28"/>
          <w:szCs w:val="28"/>
        </w:rPr>
        <w:t>. З початку 80</w:t>
      </w:r>
      <w:r w:rsidR="00824966" w:rsidRPr="007B0EA5">
        <w:rPr>
          <w:sz w:val="28"/>
          <w:szCs w:val="28"/>
        </w:rPr>
        <w:t>–</w:t>
      </w:r>
      <w:r w:rsidRPr="00940E96">
        <w:rPr>
          <w:sz w:val="28"/>
          <w:szCs w:val="28"/>
        </w:rPr>
        <w:t xml:space="preserve">х років ХХ століття термін </w:t>
      </w:r>
      <w:r w:rsidR="003275D1">
        <w:rPr>
          <w:sz w:val="28"/>
          <w:szCs w:val="28"/>
        </w:rPr>
        <w:t>«</w:t>
      </w:r>
      <w:r>
        <w:rPr>
          <w:sz w:val="28"/>
          <w:szCs w:val="28"/>
        </w:rPr>
        <w:t xml:space="preserve">корпоративна </w:t>
      </w:r>
      <w:r w:rsidRPr="00940E96">
        <w:rPr>
          <w:sz w:val="28"/>
          <w:szCs w:val="28"/>
        </w:rPr>
        <w:t xml:space="preserve"> культура</w:t>
      </w:r>
      <w:r w:rsidR="003275D1">
        <w:rPr>
          <w:sz w:val="28"/>
          <w:szCs w:val="28"/>
        </w:rPr>
        <w:t>»</w:t>
      </w:r>
      <w:r>
        <w:rPr>
          <w:sz w:val="28"/>
          <w:szCs w:val="28"/>
        </w:rPr>
        <w:t xml:space="preserve"> </w:t>
      </w:r>
      <w:r w:rsidRPr="00940E96">
        <w:rPr>
          <w:sz w:val="28"/>
          <w:szCs w:val="28"/>
        </w:rPr>
        <w:t xml:space="preserve">став широко вживаним серед вчених, які займалися дослідженням культури та розробкою теорій організації. </w:t>
      </w:r>
    </w:p>
    <w:p w14:paraId="235BB32F" w14:textId="77777777" w:rsidR="00BF6763" w:rsidRDefault="00BF6763" w:rsidP="00BF6763">
      <w:pPr>
        <w:spacing w:line="360" w:lineRule="auto"/>
        <w:ind w:firstLine="709"/>
        <w:jc w:val="both"/>
        <w:rPr>
          <w:sz w:val="28"/>
          <w:szCs w:val="28"/>
        </w:rPr>
      </w:pPr>
      <w:r>
        <w:rPr>
          <w:sz w:val="28"/>
          <w:szCs w:val="28"/>
        </w:rPr>
        <w:t xml:space="preserve">Корпоративна </w:t>
      </w:r>
      <w:r w:rsidRPr="00055A30">
        <w:rPr>
          <w:sz w:val="28"/>
          <w:szCs w:val="28"/>
        </w:rPr>
        <w:t xml:space="preserve"> культура</w:t>
      </w:r>
      <w:r w:rsidR="00937C8B">
        <w:rPr>
          <w:sz w:val="28"/>
          <w:szCs w:val="28"/>
        </w:rPr>
        <w:t xml:space="preserve"> </w:t>
      </w:r>
      <w:r w:rsidRPr="00055A30">
        <w:rPr>
          <w:sz w:val="28"/>
          <w:szCs w:val="28"/>
        </w:rPr>
        <w:t xml:space="preserve"> є ключовим аспектом життя будь-якого підприємства. Вона представляє собою сукупність цінностей, переконань, норм, звичок і стандартів, які визначають спосіб, яким працівники взаємодіють один з од</w:t>
      </w:r>
      <w:r>
        <w:rPr>
          <w:sz w:val="28"/>
          <w:szCs w:val="28"/>
        </w:rPr>
        <w:t>ним та зовнішніми чинниками</w:t>
      </w:r>
      <w:r w:rsidRPr="00055A30">
        <w:rPr>
          <w:sz w:val="28"/>
          <w:szCs w:val="28"/>
        </w:rPr>
        <w:t xml:space="preserve">. </w:t>
      </w:r>
      <w:r>
        <w:rPr>
          <w:sz w:val="28"/>
          <w:szCs w:val="28"/>
        </w:rPr>
        <w:t>Корпоративна</w:t>
      </w:r>
      <w:r w:rsidRPr="00055A30">
        <w:rPr>
          <w:sz w:val="28"/>
          <w:szCs w:val="28"/>
        </w:rPr>
        <w:t xml:space="preserve"> культура формується на основі історії, лідерства, традицій і внутрішніх процесів підприємства. </w:t>
      </w:r>
      <w:r>
        <w:rPr>
          <w:sz w:val="28"/>
          <w:szCs w:val="28"/>
        </w:rPr>
        <w:t>На неї також впливають зовнішні фактори, такі</w:t>
      </w:r>
      <w:r w:rsidRPr="00055A30">
        <w:rPr>
          <w:sz w:val="28"/>
          <w:szCs w:val="28"/>
        </w:rPr>
        <w:t xml:space="preserve"> як галузеві стандарти, соціокультурні те</w:t>
      </w:r>
      <w:r>
        <w:rPr>
          <w:sz w:val="28"/>
          <w:szCs w:val="28"/>
        </w:rPr>
        <w:t xml:space="preserve">нденції та ринкова конкуренція. </w:t>
      </w:r>
    </w:p>
    <w:p w14:paraId="0FF5D031" w14:textId="77777777" w:rsidR="00BF6763" w:rsidRPr="00BB1AB2" w:rsidRDefault="00BF6763" w:rsidP="00BF6763">
      <w:pPr>
        <w:spacing w:line="360" w:lineRule="auto"/>
        <w:ind w:firstLine="709"/>
        <w:jc w:val="both"/>
        <w:rPr>
          <w:sz w:val="28"/>
          <w:szCs w:val="28"/>
        </w:rPr>
      </w:pPr>
      <w:r w:rsidRPr="00BB1AB2">
        <w:rPr>
          <w:sz w:val="28"/>
          <w:szCs w:val="28"/>
        </w:rPr>
        <w:t xml:space="preserve">В двадцяті роки минулого століття поняття </w:t>
      </w:r>
      <w:r w:rsidR="003275D1">
        <w:rPr>
          <w:sz w:val="28"/>
          <w:szCs w:val="28"/>
        </w:rPr>
        <w:t>«</w:t>
      </w:r>
      <w:r>
        <w:rPr>
          <w:sz w:val="28"/>
          <w:szCs w:val="28"/>
        </w:rPr>
        <w:t>корпоративна</w:t>
      </w:r>
      <w:r w:rsidRPr="00BF6763">
        <w:rPr>
          <w:sz w:val="28"/>
          <w:szCs w:val="28"/>
        </w:rPr>
        <w:t xml:space="preserve"> </w:t>
      </w:r>
      <w:r w:rsidRPr="00055A30">
        <w:rPr>
          <w:sz w:val="28"/>
          <w:szCs w:val="28"/>
        </w:rPr>
        <w:t>культура</w:t>
      </w:r>
      <w:r w:rsidR="003275D1">
        <w:rPr>
          <w:sz w:val="28"/>
          <w:szCs w:val="28"/>
        </w:rPr>
        <w:t>»</w:t>
      </w:r>
      <w:r w:rsidRPr="00BB1AB2">
        <w:rPr>
          <w:sz w:val="28"/>
          <w:szCs w:val="28"/>
        </w:rPr>
        <w:t xml:space="preserve"> стало п</w:t>
      </w:r>
      <w:r w:rsidR="00FD7F55">
        <w:rPr>
          <w:sz w:val="28"/>
          <w:szCs w:val="28"/>
        </w:rPr>
        <w:t xml:space="preserve">опулярним у розвинених країнах, що </w:t>
      </w:r>
      <w:r w:rsidR="00A40517">
        <w:rPr>
          <w:sz w:val="28"/>
          <w:szCs w:val="28"/>
        </w:rPr>
        <w:t>стало актуальним в зв</w:t>
      </w:r>
      <w:r w:rsidR="00A40517" w:rsidRPr="00A40517">
        <w:rPr>
          <w:sz w:val="28"/>
          <w:szCs w:val="28"/>
        </w:rPr>
        <w:t>’</w:t>
      </w:r>
      <w:r w:rsidRPr="00BB1AB2">
        <w:rPr>
          <w:sz w:val="28"/>
          <w:szCs w:val="28"/>
        </w:rPr>
        <w:t xml:space="preserve">язку з необхідністю врегулювання внутрішніх відносин у великих фірмах і корпораціях, а також зрозуміння їхнього місця в інфраструктурі економічних, торгових і промислових </w:t>
      </w:r>
      <w:r w:rsidR="008B553B" w:rsidRPr="00BB1AB2">
        <w:rPr>
          <w:sz w:val="28"/>
          <w:szCs w:val="28"/>
        </w:rPr>
        <w:t>зв’язків</w:t>
      </w:r>
      <w:r w:rsidRPr="00BB1AB2">
        <w:rPr>
          <w:sz w:val="28"/>
          <w:szCs w:val="28"/>
        </w:rPr>
        <w:t xml:space="preserve">. Поставлення завдання формування </w:t>
      </w:r>
      <w:r w:rsidR="00176D8C">
        <w:rPr>
          <w:sz w:val="28"/>
          <w:szCs w:val="28"/>
        </w:rPr>
        <w:t xml:space="preserve">корпоративної </w:t>
      </w:r>
      <w:r w:rsidRPr="00BB1AB2">
        <w:rPr>
          <w:sz w:val="28"/>
          <w:szCs w:val="28"/>
        </w:rPr>
        <w:t xml:space="preserve"> культури як основи для підвищення конкурентоспроможності підприємств стало дуже важливим. Тепер для забезпечення ефективної діяльності підприємств враховуються не лише матеріальні та фінансові ресурси, але й </w:t>
      </w:r>
      <w:r w:rsidR="00385B57">
        <w:rPr>
          <w:sz w:val="28"/>
          <w:szCs w:val="28"/>
        </w:rPr>
        <w:t xml:space="preserve">корпоративна </w:t>
      </w:r>
      <w:r w:rsidRPr="00BB1AB2">
        <w:rPr>
          <w:sz w:val="28"/>
          <w:szCs w:val="28"/>
        </w:rPr>
        <w:t xml:space="preserve"> культура підприємства. Вона залишається важливим інструментом управління, який суттєво впливає на продуктивність праці персоналу та загальну ефективність управління. Для того, щоб оцінити вплив </w:t>
      </w:r>
      <w:r>
        <w:rPr>
          <w:sz w:val="28"/>
          <w:szCs w:val="28"/>
        </w:rPr>
        <w:t>корпоративної</w:t>
      </w:r>
      <w:r w:rsidRPr="00BB1AB2">
        <w:rPr>
          <w:sz w:val="28"/>
          <w:szCs w:val="28"/>
        </w:rPr>
        <w:t xml:space="preserve"> культури на діяльність підприємства, слід почати з визначення самого поняття, де </w:t>
      </w:r>
      <w:r w:rsidR="003275D1">
        <w:rPr>
          <w:sz w:val="28"/>
          <w:szCs w:val="28"/>
        </w:rPr>
        <w:t>«</w:t>
      </w:r>
      <w:r w:rsidRPr="00BB1AB2">
        <w:rPr>
          <w:sz w:val="28"/>
          <w:szCs w:val="28"/>
        </w:rPr>
        <w:t>культура</w:t>
      </w:r>
      <w:r w:rsidR="003275D1">
        <w:rPr>
          <w:sz w:val="28"/>
          <w:szCs w:val="28"/>
        </w:rPr>
        <w:t>»</w:t>
      </w:r>
      <w:r w:rsidR="003275D1" w:rsidRPr="00BB1AB2">
        <w:rPr>
          <w:sz w:val="28"/>
          <w:szCs w:val="28"/>
        </w:rPr>
        <w:t xml:space="preserve"> </w:t>
      </w:r>
      <w:r w:rsidRPr="00BB1AB2">
        <w:rPr>
          <w:sz w:val="28"/>
          <w:szCs w:val="28"/>
        </w:rPr>
        <w:t xml:space="preserve">(від лат. </w:t>
      </w:r>
      <w:r w:rsidR="003275D1">
        <w:rPr>
          <w:sz w:val="28"/>
          <w:szCs w:val="28"/>
        </w:rPr>
        <w:t>«</w:t>
      </w:r>
      <w:r w:rsidRPr="00BB1AB2">
        <w:rPr>
          <w:sz w:val="28"/>
          <w:szCs w:val="28"/>
        </w:rPr>
        <w:t>culture</w:t>
      </w:r>
      <w:r w:rsidR="003275D1">
        <w:rPr>
          <w:sz w:val="28"/>
          <w:szCs w:val="28"/>
        </w:rPr>
        <w:t>»</w:t>
      </w:r>
      <w:r w:rsidRPr="00BB1AB2">
        <w:rPr>
          <w:sz w:val="28"/>
          <w:szCs w:val="28"/>
        </w:rPr>
        <w:t xml:space="preserve"> </w:t>
      </w:r>
      <w:r w:rsidR="00FD7F55" w:rsidRPr="007B0EA5">
        <w:rPr>
          <w:sz w:val="28"/>
          <w:szCs w:val="28"/>
        </w:rPr>
        <w:t>–</w:t>
      </w:r>
      <w:r w:rsidRPr="00BB1AB2">
        <w:rPr>
          <w:sz w:val="28"/>
          <w:szCs w:val="28"/>
        </w:rPr>
        <w:t xml:space="preserve"> </w:t>
      </w:r>
      <w:r w:rsidR="00A40517">
        <w:rPr>
          <w:sz w:val="28"/>
          <w:szCs w:val="28"/>
        </w:rPr>
        <w:t>«</w:t>
      </w:r>
      <w:r w:rsidRPr="00BB1AB2">
        <w:rPr>
          <w:sz w:val="28"/>
          <w:szCs w:val="28"/>
        </w:rPr>
        <w:t>виховання, освіта</w:t>
      </w:r>
      <w:r w:rsidR="003275D1">
        <w:rPr>
          <w:sz w:val="28"/>
          <w:szCs w:val="28"/>
        </w:rPr>
        <w:t>»</w:t>
      </w:r>
      <w:r w:rsidRPr="00BB1AB2">
        <w:rPr>
          <w:sz w:val="28"/>
          <w:szCs w:val="28"/>
        </w:rPr>
        <w:t xml:space="preserve">) визначається як </w:t>
      </w:r>
      <w:r w:rsidR="003275D1">
        <w:rPr>
          <w:sz w:val="28"/>
          <w:szCs w:val="28"/>
        </w:rPr>
        <w:t>«</w:t>
      </w:r>
      <w:r w:rsidRPr="00BB1AB2">
        <w:rPr>
          <w:sz w:val="28"/>
          <w:szCs w:val="28"/>
        </w:rPr>
        <w:t xml:space="preserve">специфічний спосіб організації і розвитку людської </w:t>
      </w:r>
      <w:r w:rsidRPr="00BB1AB2">
        <w:rPr>
          <w:sz w:val="28"/>
          <w:szCs w:val="28"/>
        </w:rPr>
        <w:lastRenderedPageBreak/>
        <w:t>життєдіяльності, який відображено в продуктах матеріальної та духовної праці, в системі соціальних норм і засад, духовних цінностей, у сукупності відношень людей до природи, між собою і до самих себе</w:t>
      </w:r>
      <w:r w:rsidR="003275D1">
        <w:rPr>
          <w:sz w:val="28"/>
          <w:szCs w:val="28"/>
        </w:rPr>
        <w:t>»</w:t>
      </w:r>
      <w:r w:rsidRPr="00BB1AB2">
        <w:rPr>
          <w:sz w:val="28"/>
          <w:szCs w:val="28"/>
        </w:rPr>
        <w:t xml:space="preserve"> [3].</w:t>
      </w:r>
    </w:p>
    <w:p w14:paraId="6440B187" w14:textId="77777777" w:rsidR="00BF6763" w:rsidRPr="00BB1AB2" w:rsidRDefault="00BF6763" w:rsidP="00BF6763">
      <w:pPr>
        <w:spacing w:line="360" w:lineRule="auto"/>
        <w:ind w:firstLine="709"/>
        <w:jc w:val="both"/>
        <w:rPr>
          <w:sz w:val="28"/>
          <w:szCs w:val="28"/>
        </w:rPr>
      </w:pPr>
      <w:r w:rsidRPr="00BB1AB2">
        <w:rPr>
          <w:sz w:val="28"/>
          <w:szCs w:val="28"/>
        </w:rPr>
        <w:t xml:space="preserve">Друга половина XX століття відзначилася появою перших чітких трактувань поняття </w:t>
      </w:r>
      <w:r w:rsidR="003275D1">
        <w:rPr>
          <w:sz w:val="28"/>
          <w:szCs w:val="28"/>
        </w:rPr>
        <w:t>«</w:t>
      </w:r>
      <w:r>
        <w:rPr>
          <w:sz w:val="28"/>
          <w:szCs w:val="28"/>
        </w:rPr>
        <w:t xml:space="preserve">корпоративна </w:t>
      </w:r>
      <w:r w:rsidRPr="00BB1AB2">
        <w:rPr>
          <w:sz w:val="28"/>
          <w:szCs w:val="28"/>
        </w:rPr>
        <w:t xml:space="preserve"> культура</w:t>
      </w:r>
      <w:r w:rsidR="003275D1">
        <w:rPr>
          <w:sz w:val="28"/>
          <w:szCs w:val="28"/>
        </w:rPr>
        <w:t xml:space="preserve">», </w:t>
      </w:r>
      <w:r w:rsidRPr="00BB1AB2">
        <w:rPr>
          <w:sz w:val="28"/>
          <w:szCs w:val="28"/>
        </w:rPr>
        <w:t>поняття включає в себе явища як духовного, так і матеріального життя колективу. Серед цих явищ можна виділити моральні цінності, норми, які переважають у колективі, ритуали, кодекси поведінки та інші аспекти.</w:t>
      </w:r>
      <w:r w:rsidRPr="00BB1AB2">
        <w:t xml:space="preserve"> </w:t>
      </w:r>
      <w:r w:rsidRPr="00BB1AB2">
        <w:rPr>
          <w:sz w:val="28"/>
          <w:szCs w:val="28"/>
        </w:rPr>
        <w:t>Існує багато трактувань концепції цього явища серед іноземних та вітчизняних науковців. Деякі з них подані у табл.1</w:t>
      </w:r>
      <w:r>
        <w:rPr>
          <w:sz w:val="28"/>
          <w:szCs w:val="28"/>
        </w:rPr>
        <w:t>.1</w:t>
      </w:r>
      <w:r w:rsidRPr="00BB1AB2">
        <w:rPr>
          <w:sz w:val="28"/>
          <w:szCs w:val="28"/>
        </w:rPr>
        <w:t>:</w:t>
      </w:r>
    </w:p>
    <w:p w14:paraId="20E77E0F" w14:textId="77777777" w:rsidR="00C771D5" w:rsidRPr="00C771D5" w:rsidRDefault="00BF6763" w:rsidP="00C771D5">
      <w:pPr>
        <w:spacing w:line="360" w:lineRule="auto"/>
        <w:ind w:firstLine="709"/>
        <w:jc w:val="right"/>
        <w:rPr>
          <w:i/>
          <w:noProof/>
          <w:lang w:eastAsia="uk-UA"/>
        </w:rPr>
      </w:pPr>
      <w:r w:rsidRPr="00C771D5">
        <w:rPr>
          <w:i/>
          <w:sz w:val="28"/>
          <w:szCs w:val="28"/>
        </w:rPr>
        <w:t xml:space="preserve">Таблиця 1.1 </w:t>
      </w:r>
    </w:p>
    <w:p w14:paraId="6BDBBC25" w14:textId="77777777" w:rsidR="00BF6763" w:rsidRPr="00BB1AB2" w:rsidRDefault="00BF6763" w:rsidP="00C771D5">
      <w:pPr>
        <w:spacing w:line="360" w:lineRule="auto"/>
        <w:ind w:firstLine="709"/>
        <w:jc w:val="center"/>
        <w:rPr>
          <w:sz w:val="28"/>
          <w:szCs w:val="28"/>
        </w:rPr>
      </w:pPr>
      <w:r w:rsidRPr="00BB1AB2">
        <w:rPr>
          <w:sz w:val="28"/>
          <w:szCs w:val="28"/>
        </w:rPr>
        <w:t>В</w:t>
      </w:r>
      <w:r>
        <w:rPr>
          <w:sz w:val="28"/>
          <w:szCs w:val="28"/>
        </w:rPr>
        <w:t xml:space="preserve">изначення поняття </w:t>
      </w:r>
      <w:r w:rsidR="003275D1">
        <w:rPr>
          <w:sz w:val="28"/>
          <w:szCs w:val="28"/>
        </w:rPr>
        <w:t>«</w:t>
      </w:r>
      <w:r>
        <w:rPr>
          <w:sz w:val="28"/>
          <w:szCs w:val="28"/>
        </w:rPr>
        <w:t xml:space="preserve">корпоративна </w:t>
      </w:r>
      <w:r w:rsidRPr="00BB1AB2">
        <w:rPr>
          <w:sz w:val="28"/>
          <w:szCs w:val="28"/>
        </w:rPr>
        <w:t>культура</w:t>
      </w:r>
      <w:r w:rsidR="003275D1">
        <w:rPr>
          <w:sz w:val="28"/>
          <w:szCs w:val="28"/>
        </w:rPr>
        <w:t>»</w:t>
      </w:r>
    </w:p>
    <w:tbl>
      <w:tblPr>
        <w:tblStyle w:val="afd"/>
        <w:tblW w:w="0" w:type="auto"/>
        <w:tblLook w:val="04A0" w:firstRow="1" w:lastRow="0" w:firstColumn="1" w:lastColumn="0" w:noHBand="0" w:noVBand="1"/>
      </w:tblPr>
      <w:tblGrid>
        <w:gridCol w:w="2235"/>
        <w:gridCol w:w="7618"/>
      </w:tblGrid>
      <w:tr w:rsidR="00BF6763" w:rsidRPr="00BB1AB2" w14:paraId="2F1C58D2" w14:textId="77777777" w:rsidTr="006A2CA3">
        <w:tc>
          <w:tcPr>
            <w:tcW w:w="2235" w:type="dxa"/>
          </w:tcPr>
          <w:p w14:paraId="67CDC835" w14:textId="77777777" w:rsidR="00BF6763" w:rsidRPr="003275D1" w:rsidRDefault="00BF6763" w:rsidP="006A2CA3">
            <w:r w:rsidRPr="003275D1">
              <w:t>Автор</w:t>
            </w:r>
          </w:p>
        </w:tc>
        <w:tc>
          <w:tcPr>
            <w:tcW w:w="7620" w:type="dxa"/>
          </w:tcPr>
          <w:p w14:paraId="5C868154" w14:textId="77777777" w:rsidR="00BF6763" w:rsidRPr="003275D1" w:rsidRDefault="00BF6763" w:rsidP="00BF6763">
            <w:r w:rsidRPr="003275D1">
              <w:t xml:space="preserve">Трактування поняття </w:t>
            </w:r>
            <w:r w:rsidR="00FD7F55" w:rsidRPr="00FD7F55">
              <w:t>«корпоративна культура»</w:t>
            </w:r>
          </w:p>
        </w:tc>
      </w:tr>
      <w:tr w:rsidR="00BF6763" w:rsidRPr="00BB1AB2" w14:paraId="50958A30" w14:textId="77777777" w:rsidTr="006A2CA3">
        <w:tc>
          <w:tcPr>
            <w:tcW w:w="2235" w:type="dxa"/>
          </w:tcPr>
          <w:p w14:paraId="6D8839F1" w14:textId="77777777" w:rsidR="00BF6763" w:rsidRPr="003275D1" w:rsidRDefault="00BF6763" w:rsidP="006A2CA3">
            <w:r w:rsidRPr="003275D1">
              <w:t>Пітер Друкер</w:t>
            </w:r>
          </w:p>
          <w:p w14:paraId="1E23C199" w14:textId="77777777" w:rsidR="00BF6763" w:rsidRPr="003275D1" w:rsidRDefault="00BF6763" w:rsidP="006A2CA3"/>
        </w:tc>
        <w:tc>
          <w:tcPr>
            <w:tcW w:w="7620" w:type="dxa"/>
          </w:tcPr>
          <w:p w14:paraId="5CC6C58D" w14:textId="77777777" w:rsidR="00BF6763" w:rsidRPr="003275D1" w:rsidRDefault="00A40517" w:rsidP="006A2CA3">
            <w:r>
              <w:t>Спосіб об</w:t>
            </w:r>
            <w:r w:rsidRPr="00A40517">
              <w:t>’</w:t>
            </w:r>
            <w:r w:rsidR="00BF6763" w:rsidRPr="003275D1">
              <w:t>єднання людей у спільній діяльності, включаючи в себе їхні цінності, пе</w:t>
            </w:r>
            <w:r>
              <w:t>реконання та структуру взаємозв</w:t>
            </w:r>
            <w:r w:rsidRPr="00A40517">
              <w:t>’</w:t>
            </w:r>
            <w:r w:rsidR="00BF6763" w:rsidRPr="003275D1">
              <w:t>язків.</w:t>
            </w:r>
            <w:r w:rsidR="003275D1" w:rsidRPr="003275D1">
              <w:t xml:space="preserve"> </w:t>
            </w:r>
          </w:p>
        </w:tc>
      </w:tr>
      <w:tr w:rsidR="00BF6763" w:rsidRPr="00BB1AB2" w14:paraId="7A110F88" w14:textId="77777777" w:rsidTr="006A2CA3">
        <w:tc>
          <w:tcPr>
            <w:tcW w:w="2235" w:type="dxa"/>
          </w:tcPr>
          <w:p w14:paraId="13E336B8" w14:textId="77777777" w:rsidR="00BF6763" w:rsidRPr="003275D1" w:rsidRDefault="00BF6763" w:rsidP="006A2CA3">
            <w:r w:rsidRPr="003275D1">
              <w:t>Едгар Шайн</w:t>
            </w:r>
          </w:p>
          <w:p w14:paraId="0EB6FE2C" w14:textId="77777777" w:rsidR="00BF6763" w:rsidRPr="003275D1" w:rsidRDefault="00BF6763" w:rsidP="006A2CA3"/>
        </w:tc>
        <w:tc>
          <w:tcPr>
            <w:tcW w:w="7620" w:type="dxa"/>
          </w:tcPr>
          <w:p w14:paraId="1D41A2D9" w14:textId="77777777" w:rsidR="00BF6763" w:rsidRPr="003275D1" w:rsidRDefault="00BF6763" w:rsidP="00937C8B">
            <w:r w:rsidRPr="003275D1">
              <w:t xml:space="preserve">Система загальних норм і цінностей, які визначають спосіб функціонування </w:t>
            </w:r>
            <w:r w:rsidR="00937C8B">
              <w:t xml:space="preserve">підприємства </w:t>
            </w:r>
            <w:r w:rsidRPr="003275D1">
              <w:t xml:space="preserve"> та взаємодію її членів, включаючи струк</w:t>
            </w:r>
            <w:r w:rsidR="003275D1" w:rsidRPr="003275D1">
              <w:t>туру, комунікацію та співпрацю.</w:t>
            </w:r>
          </w:p>
        </w:tc>
      </w:tr>
      <w:tr w:rsidR="00BF6763" w:rsidRPr="00BB1AB2" w14:paraId="790C334D" w14:textId="77777777" w:rsidTr="006A2CA3">
        <w:tc>
          <w:tcPr>
            <w:tcW w:w="2235" w:type="dxa"/>
          </w:tcPr>
          <w:p w14:paraId="7B8DD727" w14:textId="77777777" w:rsidR="00BF6763" w:rsidRPr="003275D1" w:rsidRDefault="00BF6763" w:rsidP="006A2CA3">
            <w:r w:rsidRPr="003275D1">
              <w:t>Геерт Хофстеде</w:t>
            </w:r>
          </w:p>
          <w:p w14:paraId="0B83F206" w14:textId="77777777" w:rsidR="00BF6763" w:rsidRPr="003275D1" w:rsidRDefault="00BF6763" w:rsidP="006A2CA3"/>
        </w:tc>
        <w:tc>
          <w:tcPr>
            <w:tcW w:w="7620" w:type="dxa"/>
          </w:tcPr>
          <w:p w14:paraId="5FE89796" w14:textId="77777777" w:rsidR="00BF6763" w:rsidRPr="003275D1" w:rsidRDefault="00BF6763" w:rsidP="00937C8B">
            <w:r w:rsidRPr="003275D1">
              <w:t xml:space="preserve">Сукупність колективних ментальних програм </w:t>
            </w:r>
            <w:r w:rsidR="00937C8B">
              <w:t>на підприємстві</w:t>
            </w:r>
            <w:r w:rsidRPr="003275D1">
              <w:t>, що впливають на спосіб сприйняття та реакцію працівників на різ</w:t>
            </w:r>
            <w:r w:rsidR="003275D1" w:rsidRPr="003275D1">
              <w:t>ні аспекти робочого середовища.</w:t>
            </w:r>
          </w:p>
        </w:tc>
      </w:tr>
      <w:tr w:rsidR="00BF6763" w:rsidRPr="00BB1AB2" w14:paraId="3505268A" w14:textId="77777777" w:rsidTr="006A2CA3">
        <w:tc>
          <w:tcPr>
            <w:tcW w:w="2235" w:type="dxa"/>
          </w:tcPr>
          <w:p w14:paraId="6418FAB2" w14:textId="77777777" w:rsidR="00937C8B" w:rsidRPr="003275D1" w:rsidRDefault="00937C8B" w:rsidP="00937C8B">
            <w:r w:rsidRPr="003275D1">
              <w:t>Джон Коттер</w:t>
            </w:r>
          </w:p>
          <w:p w14:paraId="2D5663E5" w14:textId="77777777" w:rsidR="00BF6763" w:rsidRPr="003275D1" w:rsidRDefault="00BF6763" w:rsidP="006A2CA3"/>
        </w:tc>
        <w:tc>
          <w:tcPr>
            <w:tcW w:w="7620" w:type="dxa"/>
          </w:tcPr>
          <w:p w14:paraId="66430AE0" w14:textId="77777777" w:rsidR="00BF6763" w:rsidRPr="003275D1" w:rsidRDefault="00BF6763" w:rsidP="00B6363A">
            <w:r w:rsidRPr="003275D1">
              <w:t xml:space="preserve">Система відносин та комунікацій </w:t>
            </w:r>
            <w:r w:rsidR="00B6363A">
              <w:t>на підприємстві</w:t>
            </w:r>
            <w:r w:rsidRPr="003275D1">
              <w:t xml:space="preserve">, яка визначає, як співробітники спілкуються, співпрацюють та вирішують проблеми, включаючи структуру </w:t>
            </w:r>
            <w:r w:rsidR="00937C8B">
              <w:t xml:space="preserve">підприємства </w:t>
            </w:r>
            <w:r w:rsidR="003275D1" w:rsidRPr="003275D1">
              <w:t xml:space="preserve"> та методи управління.</w:t>
            </w:r>
          </w:p>
        </w:tc>
      </w:tr>
      <w:tr w:rsidR="00BF6763" w:rsidRPr="00BB1AB2" w14:paraId="1C819453" w14:textId="77777777" w:rsidTr="006A2CA3">
        <w:tc>
          <w:tcPr>
            <w:tcW w:w="2235" w:type="dxa"/>
          </w:tcPr>
          <w:p w14:paraId="21A45CF1" w14:textId="77777777" w:rsidR="00BF6763" w:rsidRPr="003275D1" w:rsidRDefault="00BF6763" w:rsidP="006A2CA3">
            <w:r w:rsidRPr="003275D1">
              <w:t>Герберт Кроґан</w:t>
            </w:r>
          </w:p>
          <w:p w14:paraId="398E571A" w14:textId="77777777" w:rsidR="00BF6763" w:rsidRPr="003275D1" w:rsidRDefault="00BF6763" w:rsidP="006A2CA3"/>
        </w:tc>
        <w:tc>
          <w:tcPr>
            <w:tcW w:w="7620" w:type="dxa"/>
          </w:tcPr>
          <w:p w14:paraId="24B05A36" w14:textId="77777777" w:rsidR="00BF6763" w:rsidRPr="003275D1" w:rsidRDefault="00BF6763" w:rsidP="006A2CA3">
            <w:r w:rsidRPr="003275D1">
              <w:t>Система спільних пере</w:t>
            </w:r>
            <w:r w:rsidR="00B6363A">
              <w:t xml:space="preserve">конань і цінностей на підприємстві </w:t>
            </w:r>
            <w:r w:rsidR="00721172">
              <w:t>, які визначають її спосіб розв</w:t>
            </w:r>
            <w:r w:rsidR="00721172" w:rsidRPr="00721172">
              <w:t>’</w:t>
            </w:r>
            <w:r w:rsidRPr="003275D1">
              <w:t>язання завдань, взаємодію з клієнтами та конкурента</w:t>
            </w:r>
            <w:r w:rsidR="003275D1" w:rsidRPr="003275D1">
              <w:t>ми, та формування ідентичності.</w:t>
            </w:r>
          </w:p>
        </w:tc>
      </w:tr>
    </w:tbl>
    <w:p w14:paraId="3223EB4D" w14:textId="77777777" w:rsidR="00BF6763" w:rsidRPr="00BB1AB2" w:rsidRDefault="00BF6763" w:rsidP="00BF6763">
      <w:pPr>
        <w:spacing w:line="360" w:lineRule="auto"/>
        <w:ind w:firstLine="709"/>
        <w:jc w:val="both"/>
        <w:rPr>
          <w:i/>
          <w:sz w:val="28"/>
          <w:szCs w:val="28"/>
          <w:lang w:val="ru-RU"/>
        </w:rPr>
      </w:pPr>
      <w:r w:rsidRPr="00BB1AB2">
        <w:rPr>
          <w:i/>
          <w:sz w:val="28"/>
          <w:szCs w:val="28"/>
        </w:rPr>
        <w:t xml:space="preserve">Джерело: </w:t>
      </w:r>
      <w:r>
        <w:rPr>
          <w:i/>
          <w:sz w:val="28"/>
          <w:szCs w:val="28"/>
        </w:rPr>
        <w:t>складено</w:t>
      </w:r>
      <w:r w:rsidRPr="00BB1AB2">
        <w:rPr>
          <w:i/>
          <w:sz w:val="28"/>
          <w:szCs w:val="28"/>
        </w:rPr>
        <w:t xml:space="preserve"> автором на основі джерел </w:t>
      </w:r>
      <w:r w:rsidRPr="00BB1AB2">
        <w:rPr>
          <w:i/>
          <w:sz w:val="28"/>
          <w:szCs w:val="28"/>
          <w:lang w:val="ru-RU"/>
        </w:rPr>
        <w:t>[12,13]</w:t>
      </w:r>
    </w:p>
    <w:p w14:paraId="2706B6D3" w14:textId="77777777" w:rsidR="00BF6763" w:rsidRDefault="00BF6763" w:rsidP="00BF6763">
      <w:pPr>
        <w:spacing w:line="360" w:lineRule="auto"/>
        <w:ind w:firstLine="709"/>
        <w:jc w:val="both"/>
        <w:rPr>
          <w:sz w:val="28"/>
          <w:szCs w:val="28"/>
        </w:rPr>
      </w:pPr>
    </w:p>
    <w:p w14:paraId="47A08BED" w14:textId="77777777" w:rsidR="00BF6763" w:rsidRDefault="00BF6763" w:rsidP="00B6363A">
      <w:pPr>
        <w:spacing w:line="360" w:lineRule="auto"/>
        <w:ind w:firstLine="709"/>
        <w:jc w:val="both"/>
        <w:rPr>
          <w:sz w:val="28"/>
          <w:szCs w:val="28"/>
        </w:rPr>
      </w:pPr>
      <w:r w:rsidRPr="00BB1AB2">
        <w:rPr>
          <w:sz w:val="28"/>
          <w:szCs w:val="28"/>
        </w:rPr>
        <w:t xml:space="preserve">На мою думку, найбільш повне визначення </w:t>
      </w:r>
      <w:r>
        <w:rPr>
          <w:sz w:val="28"/>
          <w:szCs w:val="28"/>
        </w:rPr>
        <w:t xml:space="preserve">корпоративної </w:t>
      </w:r>
      <w:r w:rsidRPr="00BB1AB2">
        <w:rPr>
          <w:sz w:val="28"/>
          <w:szCs w:val="28"/>
        </w:rPr>
        <w:t xml:space="preserve"> культури подає </w:t>
      </w:r>
      <w:r w:rsidRPr="00BB1AB2">
        <w:rPr>
          <w:bCs/>
          <w:sz w:val="28"/>
          <w:szCs w:val="28"/>
        </w:rPr>
        <w:t>Герберт Кроґан</w:t>
      </w:r>
      <w:r w:rsidRPr="00BB1AB2">
        <w:rPr>
          <w:sz w:val="28"/>
          <w:szCs w:val="28"/>
        </w:rPr>
        <w:t xml:space="preserve">. Він вказує на систему спільних переконань і цінностей </w:t>
      </w:r>
      <w:r w:rsidR="00937C8B">
        <w:rPr>
          <w:sz w:val="28"/>
          <w:szCs w:val="28"/>
        </w:rPr>
        <w:t>на  підприємстві</w:t>
      </w:r>
      <w:r w:rsidRPr="00BB1AB2">
        <w:rPr>
          <w:sz w:val="28"/>
          <w:szCs w:val="28"/>
        </w:rPr>
        <w:t xml:space="preserve">, що визначає не лише спосіб вирішення завдань, але й взаємодію з клієнтами та конкурентами, а також формування ідентичності </w:t>
      </w:r>
      <w:r w:rsidR="00B6363A">
        <w:rPr>
          <w:sz w:val="28"/>
          <w:szCs w:val="28"/>
        </w:rPr>
        <w:t>підприємства</w:t>
      </w:r>
      <w:r w:rsidRPr="00BB1AB2">
        <w:rPr>
          <w:sz w:val="28"/>
          <w:szCs w:val="28"/>
        </w:rPr>
        <w:t xml:space="preserve">. </w:t>
      </w:r>
      <w:r w:rsidR="003275D1">
        <w:rPr>
          <w:sz w:val="28"/>
          <w:szCs w:val="28"/>
        </w:rPr>
        <w:t xml:space="preserve">Таке </w:t>
      </w:r>
      <w:r w:rsidRPr="00BB1AB2">
        <w:rPr>
          <w:sz w:val="28"/>
          <w:szCs w:val="28"/>
        </w:rPr>
        <w:t xml:space="preserve">визначення враховує роль культури в організаційному успіху та її вплив на зовнішні та внутрішні відносини. Також воно відображає комплексність організаційної культури і її важливість для створення унікального стилю та ідентичності </w:t>
      </w:r>
      <w:r w:rsidR="00B6363A">
        <w:rPr>
          <w:sz w:val="28"/>
          <w:szCs w:val="28"/>
        </w:rPr>
        <w:t>підприємства</w:t>
      </w:r>
      <w:r w:rsidRPr="00BB1AB2">
        <w:rPr>
          <w:sz w:val="28"/>
          <w:szCs w:val="28"/>
        </w:rPr>
        <w:t xml:space="preserve">. Але всі зазначені науковці  </w:t>
      </w:r>
      <w:r w:rsidRPr="00BB1AB2">
        <w:rPr>
          <w:sz w:val="28"/>
          <w:szCs w:val="28"/>
        </w:rPr>
        <w:lastRenderedPageBreak/>
        <w:t xml:space="preserve">зробили значний внесок у вивчення </w:t>
      </w:r>
      <w:r w:rsidR="00385B57">
        <w:rPr>
          <w:sz w:val="28"/>
          <w:szCs w:val="28"/>
        </w:rPr>
        <w:t xml:space="preserve">корпоративної </w:t>
      </w:r>
      <w:r w:rsidRPr="00BB1AB2">
        <w:rPr>
          <w:sz w:val="28"/>
          <w:szCs w:val="28"/>
        </w:rPr>
        <w:t xml:space="preserve"> культури та розробку теоретичних моделей її аналізу (табл.1.</w:t>
      </w:r>
      <w:r>
        <w:rPr>
          <w:sz w:val="28"/>
          <w:szCs w:val="28"/>
        </w:rPr>
        <w:t>2</w:t>
      </w:r>
      <w:r w:rsidRPr="00BB1AB2">
        <w:rPr>
          <w:sz w:val="28"/>
          <w:szCs w:val="28"/>
        </w:rPr>
        <w:t>) .</w:t>
      </w:r>
    </w:p>
    <w:p w14:paraId="7524E3AD" w14:textId="77777777" w:rsidR="00C771D5" w:rsidRPr="00C771D5" w:rsidRDefault="00BF6763" w:rsidP="00C771D5">
      <w:pPr>
        <w:spacing w:line="360" w:lineRule="auto"/>
        <w:ind w:firstLine="709"/>
        <w:jc w:val="right"/>
        <w:rPr>
          <w:i/>
          <w:noProof/>
          <w:lang w:eastAsia="uk-UA"/>
        </w:rPr>
      </w:pPr>
      <w:r w:rsidRPr="00C771D5">
        <w:rPr>
          <w:i/>
          <w:sz w:val="28"/>
          <w:szCs w:val="28"/>
        </w:rPr>
        <w:t xml:space="preserve">Таблиця 1.2 </w:t>
      </w:r>
    </w:p>
    <w:p w14:paraId="233F6939" w14:textId="77777777" w:rsidR="00BF6763" w:rsidRPr="00BB1AB2" w:rsidRDefault="00BF6763" w:rsidP="00BF6763">
      <w:pPr>
        <w:spacing w:line="360" w:lineRule="auto"/>
        <w:ind w:firstLine="709"/>
        <w:jc w:val="both"/>
        <w:rPr>
          <w:sz w:val="28"/>
          <w:szCs w:val="28"/>
        </w:rPr>
      </w:pPr>
      <w:r w:rsidRPr="007E1EDA">
        <w:rPr>
          <w:noProof/>
          <w:lang w:eastAsia="uk-UA"/>
        </w:rPr>
        <w:t xml:space="preserve"> </w:t>
      </w:r>
      <w:r w:rsidRPr="00BB1AB2">
        <w:rPr>
          <w:sz w:val="28"/>
          <w:szCs w:val="28"/>
        </w:rPr>
        <w:t xml:space="preserve"> Видатні  дослідники </w:t>
      </w:r>
      <w:r>
        <w:rPr>
          <w:sz w:val="28"/>
          <w:szCs w:val="28"/>
        </w:rPr>
        <w:t xml:space="preserve">корпоративної </w:t>
      </w:r>
      <w:r w:rsidRPr="00BB1AB2">
        <w:rPr>
          <w:sz w:val="28"/>
          <w:szCs w:val="28"/>
        </w:rPr>
        <w:t xml:space="preserve"> культури та їхній внесок</w:t>
      </w:r>
    </w:p>
    <w:tbl>
      <w:tblPr>
        <w:tblStyle w:val="afd"/>
        <w:tblW w:w="0" w:type="auto"/>
        <w:tblLook w:val="04A0" w:firstRow="1" w:lastRow="0" w:firstColumn="1" w:lastColumn="0" w:noHBand="0" w:noVBand="1"/>
      </w:tblPr>
      <w:tblGrid>
        <w:gridCol w:w="2376"/>
        <w:gridCol w:w="3686"/>
        <w:gridCol w:w="3791"/>
      </w:tblGrid>
      <w:tr w:rsidR="00BF6763" w:rsidRPr="00BB1AB2" w14:paraId="71D044D8" w14:textId="77777777" w:rsidTr="003275D1">
        <w:tc>
          <w:tcPr>
            <w:tcW w:w="2376" w:type="dxa"/>
          </w:tcPr>
          <w:p w14:paraId="52B46F78" w14:textId="77777777" w:rsidR="00BF6763" w:rsidRPr="003275D1" w:rsidRDefault="00BF6763" w:rsidP="006A2CA3">
            <w:r w:rsidRPr="003275D1">
              <w:t xml:space="preserve">          Автор </w:t>
            </w:r>
          </w:p>
        </w:tc>
        <w:tc>
          <w:tcPr>
            <w:tcW w:w="3686" w:type="dxa"/>
          </w:tcPr>
          <w:p w14:paraId="6F253E89" w14:textId="77777777" w:rsidR="00BF6763" w:rsidRPr="003275D1" w:rsidRDefault="00BF6763" w:rsidP="006A2CA3">
            <w:r w:rsidRPr="003275D1">
              <w:t>Внесок</w:t>
            </w:r>
          </w:p>
        </w:tc>
        <w:tc>
          <w:tcPr>
            <w:tcW w:w="3791" w:type="dxa"/>
          </w:tcPr>
          <w:p w14:paraId="02DCF5D9" w14:textId="77777777" w:rsidR="00BF6763" w:rsidRPr="003275D1" w:rsidRDefault="00BF6763" w:rsidP="006A2CA3">
            <w:r w:rsidRPr="003275D1">
              <w:t>Основні Праці</w:t>
            </w:r>
          </w:p>
        </w:tc>
      </w:tr>
      <w:tr w:rsidR="00BF6763" w:rsidRPr="00BB1AB2" w14:paraId="35C28666" w14:textId="77777777" w:rsidTr="003275D1">
        <w:tc>
          <w:tcPr>
            <w:tcW w:w="2376" w:type="dxa"/>
          </w:tcPr>
          <w:p w14:paraId="5DEE0975" w14:textId="77777777" w:rsidR="00BF6763" w:rsidRPr="003275D1" w:rsidRDefault="00BF6763" w:rsidP="006A2CA3">
            <w:r w:rsidRPr="003275D1">
              <w:t>Джордж Гоффі</w:t>
            </w:r>
          </w:p>
          <w:p w14:paraId="0FEDA925" w14:textId="77777777" w:rsidR="00BF6763" w:rsidRPr="003275D1" w:rsidRDefault="00BF6763" w:rsidP="006A2CA3">
            <w:pPr>
              <w:spacing w:line="360" w:lineRule="auto"/>
              <w:ind w:firstLine="709"/>
              <w:jc w:val="both"/>
              <w:rPr>
                <w:i/>
                <w:lang w:val="ru-RU"/>
              </w:rPr>
            </w:pPr>
          </w:p>
          <w:p w14:paraId="2B7EA98A" w14:textId="77777777" w:rsidR="00BF6763" w:rsidRPr="003275D1" w:rsidRDefault="00BF6763" w:rsidP="006A2CA3"/>
        </w:tc>
        <w:tc>
          <w:tcPr>
            <w:tcW w:w="3686" w:type="dxa"/>
          </w:tcPr>
          <w:p w14:paraId="353AD658" w14:textId="77777777" w:rsidR="00BF6763" w:rsidRPr="003275D1" w:rsidRDefault="00BF6763" w:rsidP="00B53C65">
            <w:r w:rsidRPr="003275D1">
              <w:t xml:space="preserve">Дослідження професійних культур </w:t>
            </w:r>
            <w:r w:rsidR="00B53C65">
              <w:t>на підприємстві</w:t>
            </w:r>
            <w:r w:rsidRPr="003275D1">
              <w:t>, модель трьох рівнів організаційної культури</w:t>
            </w:r>
          </w:p>
        </w:tc>
        <w:tc>
          <w:tcPr>
            <w:tcW w:w="3791" w:type="dxa"/>
          </w:tcPr>
          <w:p w14:paraId="2D3DC530" w14:textId="77777777" w:rsidR="00BF6763" w:rsidRPr="003275D1" w:rsidRDefault="003275D1" w:rsidP="006A2CA3">
            <w:r w:rsidRPr="003275D1">
              <w:t>«</w:t>
            </w:r>
            <w:r w:rsidR="00BF6763" w:rsidRPr="003275D1">
              <w:t>Organizational Culture and Leadership</w:t>
            </w:r>
            <w:r w:rsidRPr="003275D1">
              <w:t>»</w:t>
            </w:r>
            <w:r w:rsidR="00BF6763" w:rsidRPr="003275D1">
              <w:t xml:space="preserve"> (1985), </w:t>
            </w:r>
            <w:r w:rsidRPr="003275D1">
              <w:t>«</w:t>
            </w:r>
            <w:r w:rsidR="00BF6763" w:rsidRPr="003275D1">
              <w:t>Corporate Culture and Performance</w:t>
            </w:r>
            <w:r w:rsidRPr="003275D1">
              <w:t>»</w:t>
            </w:r>
            <w:r w:rsidR="00BF6763" w:rsidRPr="003275D1">
              <w:t xml:space="preserve"> (1991)</w:t>
            </w:r>
          </w:p>
        </w:tc>
      </w:tr>
      <w:tr w:rsidR="00BF6763" w:rsidRPr="00BB1AB2" w14:paraId="3B5DCE39" w14:textId="77777777" w:rsidTr="003275D1">
        <w:tc>
          <w:tcPr>
            <w:tcW w:w="2376" w:type="dxa"/>
          </w:tcPr>
          <w:p w14:paraId="02AAC73B" w14:textId="77777777" w:rsidR="00BF6763" w:rsidRPr="003275D1" w:rsidRDefault="00BF6763" w:rsidP="006A2CA3">
            <w:r w:rsidRPr="003275D1">
              <w:t>Едгар Шайн</w:t>
            </w:r>
          </w:p>
          <w:p w14:paraId="6CA9E38B" w14:textId="77777777" w:rsidR="00BF6763" w:rsidRPr="003275D1" w:rsidRDefault="00BF6763" w:rsidP="006A2CA3">
            <w:pPr>
              <w:spacing w:line="360" w:lineRule="auto"/>
              <w:ind w:firstLine="709"/>
              <w:jc w:val="both"/>
            </w:pPr>
          </w:p>
        </w:tc>
        <w:tc>
          <w:tcPr>
            <w:tcW w:w="3686" w:type="dxa"/>
          </w:tcPr>
          <w:p w14:paraId="4C8B45C8" w14:textId="77777777" w:rsidR="00BF6763" w:rsidRPr="003275D1" w:rsidRDefault="00BF6763" w:rsidP="006A2CA3">
            <w:r w:rsidRPr="003275D1">
              <w:t>Вперше сформулював модель трьох рівнів організаційної культури, вивчав роль символів і ритуалів</w:t>
            </w:r>
          </w:p>
        </w:tc>
        <w:tc>
          <w:tcPr>
            <w:tcW w:w="3791" w:type="dxa"/>
          </w:tcPr>
          <w:p w14:paraId="1600E4FF" w14:textId="77777777" w:rsidR="00BF6763" w:rsidRPr="003275D1" w:rsidRDefault="003275D1" w:rsidP="006A2CA3">
            <w:r w:rsidRPr="003275D1">
              <w:t>«</w:t>
            </w:r>
            <w:r w:rsidR="00BF6763" w:rsidRPr="003275D1">
              <w:t>Organizational Culture and Leadership</w:t>
            </w:r>
            <w:r w:rsidRPr="003275D1">
              <w:t>»</w:t>
            </w:r>
            <w:r w:rsidR="00BF6763" w:rsidRPr="003275D1">
              <w:t xml:space="preserve"> (1985), </w:t>
            </w:r>
            <w:r w:rsidRPr="003275D1">
              <w:t>«</w:t>
            </w:r>
            <w:r w:rsidR="00BF6763" w:rsidRPr="003275D1">
              <w:t>The Corporate Culture Survival Guide</w:t>
            </w:r>
            <w:r w:rsidRPr="003275D1">
              <w:t>»</w:t>
            </w:r>
            <w:r w:rsidR="00BF6763" w:rsidRPr="003275D1">
              <w:t xml:space="preserve"> (1999)</w:t>
            </w:r>
          </w:p>
        </w:tc>
      </w:tr>
      <w:tr w:rsidR="00BF6763" w:rsidRPr="00BB1AB2" w14:paraId="0D5A72BE" w14:textId="77777777" w:rsidTr="003275D1">
        <w:tc>
          <w:tcPr>
            <w:tcW w:w="2376" w:type="dxa"/>
          </w:tcPr>
          <w:p w14:paraId="18BD3468" w14:textId="77777777" w:rsidR="00BF6763" w:rsidRPr="003275D1" w:rsidRDefault="00BF6763" w:rsidP="006A2CA3">
            <w:r w:rsidRPr="003275D1">
              <w:t>Клод Леві-Стросс</w:t>
            </w:r>
          </w:p>
          <w:p w14:paraId="2D902923" w14:textId="77777777" w:rsidR="00BF6763" w:rsidRPr="003275D1" w:rsidRDefault="00BF6763" w:rsidP="006A2CA3">
            <w:pPr>
              <w:spacing w:line="360" w:lineRule="auto"/>
              <w:ind w:firstLine="709"/>
              <w:jc w:val="both"/>
            </w:pPr>
          </w:p>
        </w:tc>
        <w:tc>
          <w:tcPr>
            <w:tcW w:w="3686" w:type="dxa"/>
          </w:tcPr>
          <w:p w14:paraId="0E86F5C4" w14:textId="77777777" w:rsidR="00BF6763" w:rsidRPr="003275D1" w:rsidRDefault="00BF6763" w:rsidP="006A2CA3">
            <w:r w:rsidRPr="003275D1">
              <w:t>Дослідження ролі символів та ритуалів у формуванні культури</w:t>
            </w:r>
          </w:p>
        </w:tc>
        <w:tc>
          <w:tcPr>
            <w:tcW w:w="3791" w:type="dxa"/>
          </w:tcPr>
          <w:p w14:paraId="6A8F0FB5" w14:textId="77777777" w:rsidR="00BF6763" w:rsidRPr="003275D1" w:rsidRDefault="003275D1" w:rsidP="006A2CA3">
            <w:r w:rsidRPr="003275D1">
              <w:t>«</w:t>
            </w:r>
            <w:r w:rsidR="00BF6763" w:rsidRPr="003275D1">
              <w:t>Structural Anthropology</w:t>
            </w:r>
            <w:r w:rsidRPr="003275D1">
              <w:t xml:space="preserve">» </w:t>
            </w:r>
            <w:r w:rsidR="00BF6763" w:rsidRPr="003275D1">
              <w:t xml:space="preserve"> (1958), </w:t>
            </w:r>
            <w:r w:rsidRPr="003275D1">
              <w:t>«</w:t>
            </w:r>
            <w:r w:rsidR="00BF6763" w:rsidRPr="003275D1">
              <w:t>The Savage Mind</w:t>
            </w:r>
            <w:r w:rsidRPr="003275D1">
              <w:t>»</w:t>
            </w:r>
            <w:r w:rsidR="00BF6763" w:rsidRPr="003275D1">
              <w:t xml:space="preserve"> (1962)</w:t>
            </w:r>
          </w:p>
        </w:tc>
      </w:tr>
      <w:tr w:rsidR="00BF6763" w:rsidRPr="00BB1AB2" w14:paraId="39E38C21" w14:textId="77777777" w:rsidTr="003275D1">
        <w:tc>
          <w:tcPr>
            <w:tcW w:w="2376" w:type="dxa"/>
          </w:tcPr>
          <w:p w14:paraId="61F08A49" w14:textId="77777777" w:rsidR="00BF6763" w:rsidRPr="003275D1" w:rsidRDefault="00BF6763" w:rsidP="006A2CA3">
            <w:r w:rsidRPr="003275D1">
              <w:t>Джон Коттер</w:t>
            </w:r>
          </w:p>
          <w:p w14:paraId="63F5F340" w14:textId="77777777" w:rsidR="00BF6763" w:rsidRPr="003275D1" w:rsidRDefault="00BF6763" w:rsidP="006A2CA3">
            <w:pPr>
              <w:spacing w:line="360" w:lineRule="auto"/>
              <w:ind w:firstLine="709"/>
              <w:jc w:val="both"/>
            </w:pPr>
          </w:p>
        </w:tc>
        <w:tc>
          <w:tcPr>
            <w:tcW w:w="3686" w:type="dxa"/>
          </w:tcPr>
          <w:p w14:paraId="6D81CB31" w14:textId="77777777" w:rsidR="00BF6763" w:rsidRPr="003275D1" w:rsidRDefault="00BF6763" w:rsidP="00B6363A">
            <w:r w:rsidRPr="003275D1">
              <w:t xml:space="preserve">Дослідження впливу організаційної культури на здійснення змін </w:t>
            </w:r>
            <w:r w:rsidR="00B6363A">
              <w:t xml:space="preserve">на підприємстві </w:t>
            </w:r>
          </w:p>
        </w:tc>
        <w:tc>
          <w:tcPr>
            <w:tcW w:w="3791" w:type="dxa"/>
          </w:tcPr>
          <w:p w14:paraId="275D1B0D" w14:textId="77777777" w:rsidR="00BF6763" w:rsidRPr="003275D1" w:rsidRDefault="003275D1" w:rsidP="006A2CA3">
            <w:r w:rsidRPr="003275D1">
              <w:t>«</w:t>
            </w:r>
            <w:r w:rsidR="00BF6763" w:rsidRPr="003275D1">
              <w:t>Leading Change</w:t>
            </w:r>
            <w:r w:rsidRPr="003275D1">
              <w:t xml:space="preserve">» </w:t>
            </w:r>
            <w:r w:rsidR="00BF6763" w:rsidRPr="003275D1">
              <w:t xml:space="preserve"> (1996), </w:t>
            </w:r>
            <w:r w:rsidRPr="003275D1">
              <w:t>«</w:t>
            </w:r>
            <w:r w:rsidR="00BF6763" w:rsidRPr="003275D1">
              <w:t>Corporate Culture and Performance</w:t>
            </w:r>
            <w:r w:rsidRPr="003275D1">
              <w:t>»</w:t>
            </w:r>
            <w:r w:rsidR="00BF6763" w:rsidRPr="003275D1">
              <w:t xml:space="preserve"> (1991)</w:t>
            </w:r>
          </w:p>
        </w:tc>
      </w:tr>
      <w:tr w:rsidR="00BF6763" w:rsidRPr="00BB1AB2" w14:paraId="24ECA255" w14:textId="77777777" w:rsidTr="003275D1">
        <w:tc>
          <w:tcPr>
            <w:tcW w:w="2376" w:type="dxa"/>
          </w:tcPr>
          <w:p w14:paraId="69838FA0" w14:textId="77777777" w:rsidR="00BF6763" w:rsidRPr="003275D1" w:rsidRDefault="00BF6763" w:rsidP="006A2CA3">
            <w:r w:rsidRPr="003275D1">
              <w:t>Чарльз Ганді</w:t>
            </w:r>
          </w:p>
          <w:p w14:paraId="7729CB75" w14:textId="77777777" w:rsidR="00BF6763" w:rsidRPr="003275D1" w:rsidRDefault="00BF6763" w:rsidP="006A2CA3">
            <w:pPr>
              <w:spacing w:line="360" w:lineRule="auto"/>
              <w:ind w:firstLine="709"/>
              <w:jc w:val="both"/>
            </w:pPr>
          </w:p>
        </w:tc>
        <w:tc>
          <w:tcPr>
            <w:tcW w:w="3686" w:type="dxa"/>
          </w:tcPr>
          <w:p w14:paraId="196F3BA5" w14:textId="77777777" w:rsidR="00BF6763" w:rsidRPr="003275D1" w:rsidRDefault="00BF6763" w:rsidP="00B6363A">
            <w:r w:rsidRPr="003275D1">
              <w:t xml:space="preserve">Дослідження групової динаміки та взаємодії </w:t>
            </w:r>
            <w:r w:rsidR="00B6363A">
              <w:t xml:space="preserve">на підприємстві </w:t>
            </w:r>
          </w:p>
        </w:tc>
        <w:tc>
          <w:tcPr>
            <w:tcW w:w="3791" w:type="dxa"/>
          </w:tcPr>
          <w:p w14:paraId="5B4FF165" w14:textId="77777777" w:rsidR="00BF6763" w:rsidRPr="003275D1" w:rsidRDefault="003275D1" w:rsidP="006A2CA3">
            <w:r w:rsidRPr="003275D1">
              <w:t>«</w:t>
            </w:r>
            <w:r w:rsidR="00BF6763" w:rsidRPr="003275D1">
              <w:t>Group Processes and Intergroup Relations</w:t>
            </w:r>
            <w:r w:rsidRPr="003275D1">
              <w:t xml:space="preserve">» </w:t>
            </w:r>
            <w:r w:rsidR="00BF6763" w:rsidRPr="003275D1">
              <w:t xml:space="preserve">(2009), </w:t>
            </w:r>
            <w:r w:rsidRPr="003275D1">
              <w:t>«</w:t>
            </w:r>
            <w:r w:rsidR="00BF6763" w:rsidRPr="003275D1">
              <w:t>Psychology of the group</w:t>
            </w:r>
            <w:r w:rsidRPr="003275D1">
              <w:t>»</w:t>
            </w:r>
            <w:r w:rsidR="00BF6763" w:rsidRPr="003275D1">
              <w:t xml:space="preserve"> (1968)</w:t>
            </w:r>
          </w:p>
        </w:tc>
      </w:tr>
    </w:tbl>
    <w:p w14:paraId="251C6D46" w14:textId="77777777" w:rsidR="00BF6763" w:rsidRPr="00837E79" w:rsidRDefault="00BF6763" w:rsidP="00BF6763">
      <w:pPr>
        <w:spacing w:line="360" w:lineRule="auto"/>
        <w:ind w:firstLine="709"/>
        <w:jc w:val="both"/>
        <w:rPr>
          <w:i/>
          <w:sz w:val="28"/>
          <w:szCs w:val="28"/>
          <w:lang w:val="ru-RU"/>
        </w:rPr>
      </w:pPr>
      <w:r w:rsidRPr="00BB1AB2">
        <w:rPr>
          <w:i/>
          <w:sz w:val="28"/>
          <w:szCs w:val="28"/>
        </w:rPr>
        <w:t xml:space="preserve">Джерело: </w:t>
      </w:r>
      <w:r>
        <w:rPr>
          <w:i/>
          <w:sz w:val="28"/>
          <w:szCs w:val="28"/>
        </w:rPr>
        <w:t>складено</w:t>
      </w:r>
      <w:r w:rsidRPr="00BB1AB2">
        <w:rPr>
          <w:i/>
          <w:sz w:val="28"/>
          <w:szCs w:val="28"/>
        </w:rPr>
        <w:t xml:space="preserve"> автором на основі джерел </w:t>
      </w:r>
      <w:r>
        <w:rPr>
          <w:i/>
          <w:sz w:val="28"/>
          <w:szCs w:val="28"/>
          <w:lang w:val="ru-RU"/>
        </w:rPr>
        <w:t>[11,12,15]</w:t>
      </w:r>
    </w:p>
    <w:p w14:paraId="4E98DA77" w14:textId="77777777" w:rsidR="00E074B7" w:rsidRDefault="00BF6763" w:rsidP="00BF6763">
      <w:pPr>
        <w:spacing w:line="360" w:lineRule="auto"/>
        <w:ind w:firstLine="709"/>
        <w:jc w:val="both"/>
        <w:rPr>
          <w:sz w:val="28"/>
          <w:szCs w:val="28"/>
        </w:rPr>
      </w:pPr>
      <w:r w:rsidRPr="00BB1AB2">
        <w:rPr>
          <w:sz w:val="28"/>
          <w:szCs w:val="28"/>
        </w:rPr>
        <w:t xml:space="preserve">Дослідження цих видатних учених в галузі </w:t>
      </w:r>
      <w:r w:rsidR="00E074B7">
        <w:rPr>
          <w:sz w:val="28"/>
          <w:szCs w:val="28"/>
        </w:rPr>
        <w:t xml:space="preserve">корпоративної </w:t>
      </w:r>
      <w:r w:rsidRPr="00BB1AB2">
        <w:rPr>
          <w:sz w:val="28"/>
          <w:szCs w:val="28"/>
        </w:rPr>
        <w:t xml:space="preserve"> культури мають кілька спільних аспектів. Усі ці дослідники визнають важливість </w:t>
      </w:r>
      <w:r w:rsidR="00E074B7">
        <w:rPr>
          <w:sz w:val="28"/>
          <w:szCs w:val="28"/>
        </w:rPr>
        <w:t xml:space="preserve">корпоративної </w:t>
      </w:r>
      <w:r w:rsidRPr="00BB1AB2">
        <w:rPr>
          <w:sz w:val="28"/>
          <w:szCs w:val="28"/>
        </w:rPr>
        <w:t xml:space="preserve">культури для функціонування </w:t>
      </w:r>
      <w:r w:rsidR="00B6363A">
        <w:rPr>
          <w:sz w:val="28"/>
          <w:szCs w:val="28"/>
        </w:rPr>
        <w:t xml:space="preserve">підприємства </w:t>
      </w:r>
      <w:r w:rsidRPr="00BB1AB2">
        <w:rPr>
          <w:sz w:val="28"/>
          <w:szCs w:val="28"/>
        </w:rPr>
        <w:t xml:space="preserve"> та досягнення їхніх цілей. Вони розуміють, що культура впливає на співробітників, лідерство, прийняття рішень і результати діяльності </w:t>
      </w:r>
      <w:r w:rsidR="00B53C65">
        <w:rPr>
          <w:sz w:val="28"/>
          <w:szCs w:val="28"/>
        </w:rPr>
        <w:t>підприємства</w:t>
      </w:r>
      <w:r w:rsidRPr="00BB1AB2">
        <w:rPr>
          <w:sz w:val="28"/>
          <w:szCs w:val="28"/>
        </w:rPr>
        <w:t>.</w:t>
      </w:r>
    </w:p>
    <w:p w14:paraId="5901DE5F" w14:textId="77777777" w:rsidR="00BF6763" w:rsidRPr="00BB1AB2" w:rsidRDefault="00BF6763" w:rsidP="00BF6763">
      <w:pPr>
        <w:spacing w:line="360" w:lineRule="auto"/>
        <w:ind w:firstLine="709"/>
        <w:jc w:val="both"/>
        <w:rPr>
          <w:sz w:val="28"/>
          <w:szCs w:val="28"/>
        </w:rPr>
      </w:pPr>
      <w:r w:rsidRPr="00BB1AB2">
        <w:rPr>
          <w:sz w:val="28"/>
          <w:szCs w:val="28"/>
        </w:rPr>
        <w:t xml:space="preserve"> Модель трьох рівнів </w:t>
      </w:r>
      <w:r w:rsidR="00E074B7">
        <w:rPr>
          <w:sz w:val="28"/>
          <w:szCs w:val="28"/>
        </w:rPr>
        <w:t xml:space="preserve">корпоративної </w:t>
      </w:r>
      <w:r w:rsidRPr="00BB1AB2">
        <w:rPr>
          <w:sz w:val="28"/>
          <w:szCs w:val="28"/>
        </w:rPr>
        <w:t>культури, запропонована Едгаром Шайном, є важливим підходом, який використовується багатьма дослідниками. Вона включає артефакти (зовнішні символи та прояви культури), цінності (які відображаються в оцінках і нормах) і базові припущення (невидимий рівень, що визначає спосіб мислення та вірувань).</w:t>
      </w:r>
    </w:p>
    <w:p w14:paraId="37BCC5DE" w14:textId="77777777" w:rsidR="00BF6763" w:rsidRPr="00BB1AB2" w:rsidRDefault="00BF6763" w:rsidP="00BF6763">
      <w:pPr>
        <w:spacing w:line="360" w:lineRule="auto"/>
        <w:ind w:firstLine="709"/>
        <w:jc w:val="both"/>
        <w:rPr>
          <w:sz w:val="28"/>
          <w:szCs w:val="28"/>
        </w:rPr>
      </w:pPr>
      <w:r>
        <w:rPr>
          <w:sz w:val="28"/>
          <w:szCs w:val="28"/>
        </w:rPr>
        <w:t>Зазначені науковці</w:t>
      </w:r>
      <w:r w:rsidRPr="00BB1AB2">
        <w:rPr>
          <w:sz w:val="28"/>
          <w:szCs w:val="28"/>
        </w:rPr>
        <w:t xml:space="preserve"> досліджували, як </w:t>
      </w:r>
      <w:r w:rsidR="00E074B7">
        <w:rPr>
          <w:sz w:val="28"/>
          <w:szCs w:val="28"/>
        </w:rPr>
        <w:t xml:space="preserve">корпоративна </w:t>
      </w:r>
      <w:r w:rsidRPr="00BB1AB2">
        <w:rPr>
          <w:sz w:val="28"/>
          <w:szCs w:val="28"/>
        </w:rPr>
        <w:t xml:space="preserve"> культура</w:t>
      </w:r>
      <w:r w:rsidR="00937C8B">
        <w:rPr>
          <w:sz w:val="28"/>
          <w:szCs w:val="28"/>
        </w:rPr>
        <w:t xml:space="preserve"> підприємства </w:t>
      </w:r>
      <w:r w:rsidRPr="00BB1AB2">
        <w:rPr>
          <w:sz w:val="28"/>
          <w:szCs w:val="28"/>
        </w:rPr>
        <w:t xml:space="preserve"> впливає на різноманітні аспекти організаційної діяльності, включаючи прийняття рішень, лідерство, ефективність роботи команд, сприйняття змін та інші.</w:t>
      </w:r>
    </w:p>
    <w:p w14:paraId="5FFFA9F1" w14:textId="77777777" w:rsidR="00BF6763" w:rsidRPr="00BB1AB2" w:rsidRDefault="00BF6763" w:rsidP="00BF6763">
      <w:pPr>
        <w:spacing w:line="360" w:lineRule="auto"/>
        <w:ind w:firstLine="709"/>
        <w:jc w:val="both"/>
        <w:rPr>
          <w:sz w:val="28"/>
          <w:szCs w:val="28"/>
        </w:rPr>
      </w:pPr>
      <w:r w:rsidRPr="00BB1AB2">
        <w:rPr>
          <w:sz w:val="28"/>
          <w:szCs w:val="28"/>
        </w:rPr>
        <w:lastRenderedPageBreak/>
        <w:t xml:space="preserve">Отже, спільність цих досліджень полягає у визнанні важливості </w:t>
      </w:r>
      <w:r w:rsidR="00E074B7">
        <w:rPr>
          <w:sz w:val="28"/>
          <w:szCs w:val="28"/>
        </w:rPr>
        <w:t xml:space="preserve">корпоративної культури </w:t>
      </w:r>
      <w:r w:rsidRPr="00BB1AB2">
        <w:rPr>
          <w:sz w:val="28"/>
          <w:szCs w:val="28"/>
        </w:rPr>
        <w:t xml:space="preserve"> для успіху </w:t>
      </w:r>
      <w:r w:rsidR="00937C8B">
        <w:rPr>
          <w:sz w:val="28"/>
          <w:szCs w:val="28"/>
        </w:rPr>
        <w:t xml:space="preserve">підприємства </w:t>
      </w:r>
      <w:r w:rsidRPr="00BB1AB2">
        <w:rPr>
          <w:sz w:val="28"/>
          <w:szCs w:val="28"/>
        </w:rPr>
        <w:t xml:space="preserve"> і розробці моделей та інструментів для її розуміння і управління.</w:t>
      </w:r>
    </w:p>
    <w:p w14:paraId="6E2769A6" w14:textId="77777777" w:rsidR="00BF6763" w:rsidRDefault="00BF6763" w:rsidP="00BF6763">
      <w:pPr>
        <w:spacing w:line="360" w:lineRule="auto"/>
        <w:ind w:firstLine="709"/>
        <w:jc w:val="both"/>
        <w:rPr>
          <w:sz w:val="28"/>
          <w:szCs w:val="28"/>
        </w:rPr>
      </w:pPr>
      <w:r w:rsidRPr="00BB1AB2">
        <w:rPr>
          <w:sz w:val="28"/>
          <w:szCs w:val="28"/>
        </w:rPr>
        <w:t xml:space="preserve">Проаналізувавши </w:t>
      </w:r>
      <w:r>
        <w:rPr>
          <w:sz w:val="28"/>
          <w:szCs w:val="28"/>
        </w:rPr>
        <w:t xml:space="preserve">різні трактування </w:t>
      </w:r>
      <w:r w:rsidRPr="00BB1AB2">
        <w:rPr>
          <w:sz w:val="28"/>
          <w:szCs w:val="28"/>
        </w:rPr>
        <w:t>поня</w:t>
      </w:r>
      <w:r>
        <w:rPr>
          <w:sz w:val="28"/>
          <w:szCs w:val="28"/>
        </w:rPr>
        <w:t>ття</w:t>
      </w:r>
      <w:r w:rsidRPr="00BB1AB2">
        <w:rPr>
          <w:sz w:val="28"/>
          <w:szCs w:val="28"/>
        </w:rPr>
        <w:t xml:space="preserve"> «</w:t>
      </w:r>
      <w:r w:rsidR="00E074B7">
        <w:rPr>
          <w:sz w:val="28"/>
          <w:szCs w:val="28"/>
        </w:rPr>
        <w:t xml:space="preserve">корпоративна </w:t>
      </w:r>
      <w:r>
        <w:rPr>
          <w:sz w:val="28"/>
          <w:szCs w:val="28"/>
        </w:rPr>
        <w:t xml:space="preserve"> </w:t>
      </w:r>
      <w:r w:rsidRPr="00BB1AB2">
        <w:rPr>
          <w:sz w:val="28"/>
          <w:szCs w:val="28"/>
        </w:rPr>
        <w:t>культур</w:t>
      </w:r>
      <w:r>
        <w:rPr>
          <w:sz w:val="28"/>
          <w:szCs w:val="28"/>
        </w:rPr>
        <w:t>а</w:t>
      </w:r>
      <w:r w:rsidRPr="00BB1AB2">
        <w:rPr>
          <w:sz w:val="28"/>
          <w:szCs w:val="28"/>
        </w:rPr>
        <w:t xml:space="preserve">», </w:t>
      </w:r>
      <w:r>
        <w:rPr>
          <w:sz w:val="28"/>
          <w:szCs w:val="28"/>
        </w:rPr>
        <w:t xml:space="preserve">можна </w:t>
      </w:r>
      <w:r w:rsidRPr="00BB1AB2">
        <w:rPr>
          <w:sz w:val="28"/>
          <w:szCs w:val="28"/>
        </w:rPr>
        <w:t xml:space="preserve"> </w:t>
      </w:r>
      <w:r>
        <w:rPr>
          <w:sz w:val="28"/>
          <w:szCs w:val="28"/>
        </w:rPr>
        <w:t xml:space="preserve">визначити </w:t>
      </w:r>
      <w:r w:rsidRPr="00BB1AB2">
        <w:rPr>
          <w:sz w:val="28"/>
          <w:szCs w:val="28"/>
        </w:rPr>
        <w:t xml:space="preserve"> власн</w:t>
      </w:r>
      <w:r>
        <w:rPr>
          <w:sz w:val="28"/>
          <w:szCs w:val="28"/>
        </w:rPr>
        <w:t>у</w:t>
      </w:r>
      <w:r w:rsidRPr="00BB1AB2">
        <w:rPr>
          <w:sz w:val="28"/>
          <w:szCs w:val="28"/>
        </w:rPr>
        <w:t xml:space="preserve"> </w:t>
      </w:r>
      <w:r>
        <w:rPr>
          <w:sz w:val="28"/>
          <w:szCs w:val="28"/>
        </w:rPr>
        <w:t xml:space="preserve">точу зору, яка </w:t>
      </w:r>
      <w:r w:rsidRPr="00BB1AB2">
        <w:rPr>
          <w:sz w:val="28"/>
          <w:szCs w:val="28"/>
        </w:rPr>
        <w:t xml:space="preserve">змістовно описує розуміння даного поняття. </w:t>
      </w:r>
      <w:r>
        <w:rPr>
          <w:sz w:val="28"/>
          <w:szCs w:val="28"/>
        </w:rPr>
        <w:t>А саме</w:t>
      </w:r>
      <w:r w:rsidRPr="00BB1AB2">
        <w:rPr>
          <w:sz w:val="28"/>
          <w:szCs w:val="28"/>
        </w:rPr>
        <w:t xml:space="preserve">, </w:t>
      </w:r>
      <w:r w:rsidR="00E074B7">
        <w:rPr>
          <w:sz w:val="28"/>
          <w:szCs w:val="28"/>
        </w:rPr>
        <w:t xml:space="preserve">корпоративна </w:t>
      </w:r>
      <w:r w:rsidRPr="00BB1AB2">
        <w:rPr>
          <w:sz w:val="28"/>
          <w:szCs w:val="28"/>
        </w:rPr>
        <w:t xml:space="preserve"> культура – це складний і внутрішньо згуртований системний підхід, який включає в себе сукупність загальних цінностей, норм, переконань, традицій, способів спілкування і взаємодії між членами </w:t>
      </w:r>
      <w:r w:rsidR="00937C8B">
        <w:rPr>
          <w:sz w:val="28"/>
          <w:szCs w:val="28"/>
        </w:rPr>
        <w:t>підприємства</w:t>
      </w:r>
      <w:r w:rsidRPr="00BB1AB2">
        <w:rPr>
          <w:sz w:val="28"/>
          <w:szCs w:val="28"/>
        </w:rPr>
        <w:t xml:space="preserve">. Вона визначає специфічний спосіб функціонування та розвитку </w:t>
      </w:r>
      <w:r w:rsidR="00B53C65">
        <w:rPr>
          <w:sz w:val="28"/>
          <w:szCs w:val="28"/>
        </w:rPr>
        <w:t xml:space="preserve"> підприємства</w:t>
      </w:r>
      <w:r w:rsidRPr="00BB1AB2">
        <w:rPr>
          <w:sz w:val="28"/>
          <w:szCs w:val="28"/>
        </w:rPr>
        <w:t>, а також впливає на структуру, поведінку та взаємодію працівників та керівництва, що впливає на досягнення організ</w:t>
      </w:r>
      <w:r>
        <w:rPr>
          <w:sz w:val="28"/>
          <w:szCs w:val="28"/>
        </w:rPr>
        <w:t>аційних цілей та успіх на ринку.</w:t>
      </w:r>
    </w:p>
    <w:p w14:paraId="790D031B" w14:textId="77777777" w:rsidR="00BF6763" w:rsidRDefault="00E074B7" w:rsidP="00BF6763">
      <w:pPr>
        <w:spacing w:line="360" w:lineRule="auto"/>
        <w:ind w:firstLine="709"/>
        <w:jc w:val="both"/>
        <w:rPr>
          <w:sz w:val="28"/>
          <w:szCs w:val="28"/>
        </w:rPr>
      </w:pPr>
      <w:r>
        <w:rPr>
          <w:sz w:val="28"/>
          <w:szCs w:val="28"/>
        </w:rPr>
        <w:t>Корпоративна</w:t>
      </w:r>
      <w:r w:rsidR="00BF6763" w:rsidRPr="00055A30">
        <w:rPr>
          <w:sz w:val="28"/>
          <w:szCs w:val="28"/>
        </w:rPr>
        <w:t xml:space="preserve"> культура має значний вплив на загальну діяльність підприємства і може визначити його успіх чи невдачу.</w:t>
      </w:r>
      <w:r w:rsidR="00BF6763">
        <w:rPr>
          <w:sz w:val="28"/>
          <w:szCs w:val="28"/>
        </w:rPr>
        <w:t xml:space="preserve"> </w:t>
      </w:r>
      <w:r w:rsidR="00BF6763" w:rsidRPr="00055A30">
        <w:rPr>
          <w:sz w:val="28"/>
          <w:szCs w:val="28"/>
        </w:rPr>
        <w:t xml:space="preserve">Вплив </w:t>
      </w:r>
      <w:r>
        <w:rPr>
          <w:sz w:val="28"/>
          <w:szCs w:val="28"/>
        </w:rPr>
        <w:t xml:space="preserve">корпоративної </w:t>
      </w:r>
      <w:r w:rsidR="00BF6763" w:rsidRPr="00055A30">
        <w:rPr>
          <w:sz w:val="28"/>
          <w:szCs w:val="28"/>
        </w:rPr>
        <w:t>культури на ключові аспекти діяльності підприємства</w:t>
      </w:r>
      <w:r w:rsidR="00BF6763">
        <w:rPr>
          <w:sz w:val="28"/>
          <w:szCs w:val="28"/>
        </w:rPr>
        <w:t xml:space="preserve"> наведено  в таблиці 1.3.</w:t>
      </w:r>
    </w:p>
    <w:p w14:paraId="033D221E" w14:textId="77777777" w:rsidR="00C771D5" w:rsidRPr="00C771D5" w:rsidRDefault="00BF6763" w:rsidP="00C771D5">
      <w:pPr>
        <w:spacing w:line="360" w:lineRule="auto"/>
        <w:ind w:firstLine="709"/>
        <w:jc w:val="right"/>
        <w:rPr>
          <w:i/>
          <w:noProof/>
          <w:lang w:eastAsia="uk-UA"/>
        </w:rPr>
      </w:pPr>
      <w:r w:rsidRPr="00C771D5">
        <w:rPr>
          <w:i/>
          <w:sz w:val="28"/>
          <w:szCs w:val="28"/>
        </w:rPr>
        <w:t xml:space="preserve">Таблиця 1.3 </w:t>
      </w:r>
    </w:p>
    <w:p w14:paraId="5B527D63" w14:textId="77777777" w:rsidR="00BF6763" w:rsidRDefault="00BF6763" w:rsidP="00C771D5">
      <w:pPr>
        <w:spacing w:line="360" w:lineRule="auto"/>
        <w:ind w:firstLine="709"/>
        <w:jc w:val="center"/>
        <w:rPr>
          <w:sz w:val="28"/>
          <w:szCs w:val="28"/>
        </w:rPr>
      </w:pPr>
      <w:r w:rsidRPr="00055A30">
        <w:rPr>
          <w:sz w:val="28"/>
          <w:szCs w:val="28"/>
        </w:rPr>
        <w:t xml:space="preserve">Вплив </w:t>
      </w:r>
      <w:r w:rsidR="00E074B7">
        <w:rPr>
          <w:sz w:val="28"/>
          <w:szCs w:val="28"/>
        </w:rPr>
        <w:t xml:space="preserve">корпоративної </w:t>
      </w:r>
      <w:r w:rsidRPr="00055A30">
        <w:rPr>
          <w:sz w:val="28"/>
          <w:szCs w:val="28"/>
        </w:rPr>
        <w:t xml:space="preserve"> культури на ключові</w:t>
      </w:r>
      <w:r>
        <w:rPr>
          <w:sz w:val="28"/>
          <w:szCs w:val="28"/>
        </w:rPr>
        <w:t xml:space="preserve"> аспекти діяльності підприємств</w:t>
      </w:r>
    </w:p>
    <w:tbl>
      <w:tblPr>
        <w:tblStyle w:val="afd"/>
        <w:tblW w:w="0" w:type="auto"/>
        <w:tblLook w:val="04A0" w:firstRow="1" w:lastRow="0" w:firstColumn="1" w:lastColumn="0" w:noHBand="0" w:noVBand="1"/>
      </w:tblPr>
      <w:tblGrid>
        <w:gridCol w:w="2802"/>
        <w:gridCol w:w="7051"/>
      </w:tblGrid>
      <w:tr w:rsidR="00BF6763" w14:paraId="3F68C938" w14:textId="77777777" w:rsidTr="00C771D5">
        <w:tc>
          <w:tcPr>
            <w:tcW w:w="2802" w:type="dxa"/>
          </w:tcPr>
          <w:p w14:paraId="06A12A6B" w14:textId="77777777" w:rsidR="00BF6763" w:rsidRPr="003275D1" w:rsidRDefault="00BF6763" w:rsidP="003275D1">
            <w:pPr>
              <w:spacing w:line="360" w:lineRule="auto"/>
              <w:jc w:val="center"/>
            </w:pPr>
            <w:r w:rsidRPr="003275D1">
              <w:t>Ключовий аспект</w:t>
            </w:r>
          </w:p>
        </w:tc>
        <w:tc>
          <w:tcPr>
            <w:tcW w:w="7051" w:type="dxa"/>
          </w:tcPr>
          <w:p w14:paraId="6FE5011E" w14:textId="77777777" w:rsidR="00BF6763" w:rsidRPr="003275D1" w:rsidRDefault="00BF6763" w:rsidP="003275D1">
            <w:pPr>
              <w:spacing w:line="360" w:lineRule="auto"/>
              <w:jc w:val="center"/>
            </w:pPr>
            <w:r w:rsidRPr="003275D1">
              <w:t xml:space="preserve">Вплив </w:t>
            </w:r>
            <w:r w:rsidR="00E074B7" w:rsidRPr="003275D1">
              <w:t xml:space="preserve">корпоративної </w:t>
            </w:r>
            <w:r w:rsidRPr="003275D1">
              <w:t xml:space="preserve"> культури</w:t>
            </w:r>
          </w:p>
        </w:tc>
      </w:tr>
      <w:tr w:rsidR="00BF6763" w14:paraId="4FC34EE7" w14:textId="77777777" w:rsidTr="00C771D5">
        <w:tc>
          <w:tcPr>
            <w:tcW w:w="2802" w:type="dxa"/>
          </w:tcPr>
          <w:p w14:paraId="31FC43C9" w14:textId="77777777" w:rsidR="00BF6763" w:rsidRPr="003275D1" w:rsidRDefault="00BF6763" w:rsidP="003275D1">
            <w:pPr>
              <w:jc w:val="center"/>
            </w:pPr>
            <w:r w:rsidRPr="003275D1">
              <w:t>Мотивація працівників</w:t>
            </w:r>
          </w:p>
        </w:tc>
        <w:tc>
          <w:tcPr>
            <w:tcW w:w="7051" w:type="dxa"/>
          </w:tcPr>
          <w:p w14:paraId="35C132B6" w14:textId="77777777" w:rsidR="00BF6763" w:rsidRPr="003275D1" w:rsidRDefault="00BF6763" w:rsidP="003275D1">
            <w:pPr>
              <w:jc w:val="center"/>
            </w:pPr>
            <w:r w:rsidRPr="003275D1">
              <w:t>Визначає рівень ентузіазму та самомотивації працівників.</w:t>
            </w:r>
          </w:p>
        </w:tc>
      </w:tr>
      <w:tr w:rsidR="00BF6763" w14:paraId="4160C2C5" w14:textId="77777777" w:rsidTr="00C771D5">
        <w:tc>
          <w:tcPr>
            <w:tcW w:w="2802" w:type="dxa"/>
          </w:tcPr>
          <w:p w14:paraId="12B6C525" w14:textId="77777777" w:rsidR="00BF6763" w:rsidRPr="003275D1" w:rsidRDefault="00BF6763" w:rsidP="003275D1">
            <w:pPr>
              <w:jc w:val="center"/>
            </w:pPr>
            <w:r w:rsidRPr="003275D1">
              <w:t>Збереження талантів</w:t>
            </w:r>
          </w:p>
        </w:tc>
        <w:tc>
          <w:tcPr>
            <w:tcW w:w="7051" w:type="dxa"/>
          </w:tcPr>
          <w:p w14:paraId="08B5CC06" w14:textId="77777777" w:rsidR="00BF6763" w:rsidRPr="003275D1" w:rsidRDefault="00BF6763" w:rsidP="003275D1">
            <w:pPr>
              <w:jc w:val="center"/>
            </w:pPr>
            <w:r w:rsidRPr="003275D1">
              <w:t>Має великий вплив на термін служби та оборотність персоналу.</w:t>
            </w:r>
          </w:p>
        </w:tc>
      </w:tr>
      <w:tr w:rsidR="00BF6763" w14:paraId="059EDB5F" w14:textId="77777777" w:rsidTr="00C771D5">
        <w:tc>
          <w:tcPr>
            <w:tcW w:w="2802" w:type="dxa"/>
          </w:tcPr>
          <w:p w14:paraId="381CC912" w14:textId="77777777" w:rsidR="00BF6763" w:rsidRPr="003275D1" w:rsidRDefault="00BF6763" w:rsidP="003275D1">
            <w:pPr>
              <w:jc w:val="center"/>
            </w:pPr>
            <w:r w:rsidRPr="003275D1">
              <w:t>Прийняття рішень</w:t>
            </w:r>
          </w:p>
        </w:tc>
        <w:tc>
          <w:tcPr>
            <w:tcW w:w="7051" w:type="dxa"/>
          </w:tcPr>
          <w:p w14:paraId="435A98A5" w14:textId="77777777" w:rsidR="00BF6763" w:rsidRPr="003275D1" w:rsidRDefault="00BF6763" w:rsidP="003275D1">
            <w:pPr>
              <w:jc w:val="center"/>
            </w:pPr>
            <w:r w:rsidRPr="003275D1">
              <w:t>Формує стиль управління і відношення до ризику та інновацій.</w:t>
            </w:r>
          </w:p>
        </w:tc>
      </w:tr>
      <w:tr w:rsidR="00BF6763" w14:paraId="0554A0B0" w14:textId="77777777" w:rsidTr="00C771D5">
        <w:tc>
          <w:tcPr>
            <w:tcW w:w="2802" w:type="dxa"/>
          </w:tcPr>
          <w:p w14:paraId="3A526E6E" w14:textId="77777777" w:rsidR="00BF6763" w:rsidRPr="003275D1" w:rsidRDefault="00721172" w:rsidP="003275D1">
            <w:pPr>
              <w:jc w:val="center"/>
            </w:pPr>
            <w:r>
              <w:t>Зворотний зв</w:t>
            </w:r>
            <w:r>
              <w:rPr>
                <w:lang w:val="en-US"/>
              </w:rPr>
              <w:t>’</w:t>
            </w:r>
            <w:r w:rsidR="00BF6763" w:rsidRPr="003275D1">
              <w:t>язок і комунікація</w:t>
            </w:r>
          </w:p>
        </w:tc>
        <w:tc>
          <w:tcPr>
            <w:tcW w:w="7051" w:type="dxa"/>
          </w:tcPr>
          <w:p w14:paraId="07633E2B" w14:textId="77777777" w:rsidR="00BF6763" w:rsidRPr="003275D1" w:rsidRDefault="00BF6763" w:rsidP="003275D1">
            <w:pPr>
              <w:jc w:val="center"/>
            </w:pPr>
            <w:r w:rsidRPr="003275D1">
              <w:t>Впливає на якість комунікації та вирішення проблем.</w:t>
            </w:r>
          </w:p>
        </w:tc>
      </w:tr>
    </w:tbl>
    <w:p w14:paraId="1AA521BC" w14:textId="77777777" w:rsidR="00BF6763" w:rsidRPr="00C771D5" w:rsidRDefault="00BF6763" w:rsidP="00C771D5">
      <w:pPr>
        <w:spacing w:line="360" w:lineRule="auto"/>
        <w:ind w:firstLine="709"/>
        <w:jc w:val="both"/>
        <w:rPr>
          <w:i/>
          <w:sz w:val="28"/>
          <w:szCs w:val="28"/>
        </w:rPr>
      </w:pPr>
      <w:r>
        <w:rPr>
          <w:sz w:val="28"/>
          <w:szCs w:val="28"/>
        </w:rPr>
        <w:t xml:space="preserve">  </w:t>
      </w:r>
      <w:r w:rsidRPr="004E6B2E">
        <w:rPr>
          <w:i/>
          <w:sz w:val="28"/>
          <w:szCs w:val="28"/>
        </w:rPr>
        <w:t xml:space="preserve">Джерело </w:t>
      </w:r>
      <w:r w:rsidRPr="001E2607">
        <w:rPr>
          <w:i/>
          <w:sz w:val="28"/>
          <w:szCs w:val="28"/>
          <w:lang w:val="ru-RU"/>
        </w:rPr>
        <w:t xml:space="preserve">: </w:t>
      </w:r>
      <w:r>
        <w:rPr>
          <w:i/>
          <w:sz w:val="28"/>
          <w:szCs w:val="28"/>
        </w:rPr>
        <w:t>р</w:t>
      </w:r>
      <w:r w:rsidRPr="004E6B2E">
        <w:rPr>
          <w:i/>
          <w:sz w:val="28"/>
          <w:szCs w:val="28"/>
        </w:rPr>
        <w:t xml:space="preserve">озроблено автором </w:t>
      </w:r>
    </w:p>
    <w:p w14:paraId="4C0BD9B3" w14:textId="77777777" w:rsidR="00BF6763" w:rsidRDefault="00BF6763" w:rsidP="00BF6763">
      <w:pPr>
        <w:spacing w:line="360" w:lineRule="auto"/>
        <w:ind w:firstLine="709"/>
        <w:jc w:val="both"/>
        <w:rPr>
          <w:sz w:val="28"/>
          <w:szCs w:val="28"/>
        </w:rPr>
      </w:pPr>
      <w:r>
        <w:rPr>
          <w:sz w:val="28"/>
          <w:szCs w:val="28"/>
        </w:rPr>
        <w:t>Отже, таблиця 1.3 д</w:t>
      </w:r>
      <w:r w:rsidRPr="004E6B2E">
        <w:rPr>
          <w:sz w:val="28"/>
          <w:szCs w:val="28"/>
        </w:rPr>
        <w:t xml:space="preserve">емонструє, як різні аспекти </w:t>
      </w:r>
      <w:r w:rsidR="00E074B7">
        <w:rPr>
          <w:sz w:val="28"/>
          <w:szCs w:val="28"/>
        </w:rPr>
        <w:t xml:space="preserve">корпоративної </w:t>
      </w:r>
      <w:r w:rsidRPr="004E6B2E">
        <w:rPr>
          <w:sz w:val="28"/>
          <w:szCs w:val="28"/>
        </w:rPr>
        <w:t xml:space="preserve">культури впливають на різні аспекти діяльності підприємства. </w:t>
      </w:r>
      <w:r w:rsidR="00E074B7">
        <w:rPr>
          <w:sz w:val="28"/>
          <w:szCs w:val="28"/>
        </w:rPr>
        <w:t xml:space="preserve">Корпоративна </w:t>
      </w:r>
      <w:r w:rsidRPr="004E6B2E">
        <w:rPr>
          <w:sz w:val="28"/>
          <w:szCs w:val="28"/>
        </w:rPr>
        <w:t xml:space="preserve"> культура є комплексним явищем, яке може мати значний вплив на всі аспекти функціонування </w:t>
      </w:r>
      <w:r w:rsidR="00EA0CF5">
        <w:rPr>
          <w:sz w:val="28"/>
          <w:szCs w:val="28"/>
        </w:rPr>
        <w:t>підприємства</w:t>
      </w:r>
      <w:r w:rsidRPr="004E6B2E">
        <w:rPr>
          <w:sz w:val="28"/>
          <w:szCs w:val="28"/>
        </w:rPr>
        <w:t>.</w:t>
      </w:r>
    </w:p>
    <w:p w14:paraId="7DAB8EE7" w14:textId="77777777" w:rsidR="00BF6763" w:rsidRDefault="00E074B7" w:rsidP="00BF6763">
      <w:pPr>
        <w:spacing w:line="360" w:lineRule="auto"/>
        <w:ind w:firstLine="709"/>
        <w:jc w:val="both"/>
        <w:rPr>
          <w:sz w:val="28"/>
          <w:szCs w:val="28"/>
        </w:rPr>
      </w:pPr>
      <w:r>
        <w:rPr>
          <w:sz w:val="28"/>
          <w:szCs w:val="28"/>
        </w:rPr>
        <w:t xml:space="preserve">Вона </w:t>
      </w:r>
      <w:r w:rsidR="00BF6763" w:rsidRPr="00D91D2F">
        <w:rPr>
          <w:sz w:val="28"/>
          <w:szCs w:val="28"/>
        </w:rPr>
        <w:t xml:space="preserve"> виступає як мостик, який з</w:t>
      </w:r>
      <w:r w:rsidR="00721172" w:rsidRPr="00721172">
        <w:rPr>
          <w:sz w:val="28"/>
          <w:szCs w:val="28"/>
        </w:rPr>
        <w:t>’</w:t>
      </w:r>
      <w:r w:rsidR="00BF6763" w:rsidRPr="00D91D2F">
        <w:rPr>
          <w:sz w:val="28"/>
          <w:szCs w:val="28"/>
        </w:rPr>
        <w:t>єднує індивідуальні цілі працівників з загальною метою підприємства. Вона створює спільний культурний простір, у якому закладені норми поведінки та принципи, які об</w:t>
      </w:r>
      <w:r w:rsidR="00721172" w:rsidRPr="00721172">
        <w:rPr>
          <w:sz w:val="28"/>
          <w:szCs w:val="28"/>
          <w:lang w:val="ru-RU"/>
        </w:rPr>
        <w:t>’</w:t>
      </w:r>
      <w:r w:rsidR="00BF6763" w:rsidRPr="00D91D2F">
        <w:rPr>
          <w:sz w:val="28"/>
          <w:szCs w:val="28"/>
        </w:rPr>
        <w:t xml:space="preserve">єднують всіх </w:t>
      </w:r>
      <w:r w:rsidR="00BF6763" w:rsidRPr="00D91D2F">
        <w:rPr>
          <w:sz w:val="28"/>
          <w:szCs w:val="28"/>
        </w:rPr>
        <w:lastRenderedPageBreak/>
        <w:t xml:space="preserve">працівників. </w:t>
      </w:r>
      <w:r w:rsidR="003275D1">
        <w:rPr>
          <w:sz w:val="28"/>
          <w:szCs w:val="28"/>
        </w:rPr>
        <w:t xml:space="preserve">Корпоративна </w:t>
      </w:r>
      <w:r w:rsidR="00BF6763" w:rsidRPr="00D91D2F">
        <w:rPr>
          <w:sz w:val="28"/>
          <w:szCs w:val="28"/>
        </w:rPr>
        <w:t xml:space="preserve"> культура дозволяє створити систему координат, яка орієнтує колектив у досягненні спільних цілей та сприяє взаєморозумінню та співпраці всередині </w:t>
      </w:r>
      <w:r w:rsidR="00EA0CF5">
        <w:rPr>
          <w:sz w:val="28"/>
          <w:szCs w:val="28"/>
        </w:rPr>
        <w:t>підприємства</w:t>
      </w:r>
      <w:r w:rsidR="00BF6763" w:rsidRPr="00D91D2F">
        <w:rPr>
          <w:sz w:val="28"/>
          <w:szCs w:val="28"/>
        </w:rPr>
        <w:t>. Вона не лише формує спільну ідентичність, але й підтримує її, сприяючи успішному функціонуванню підприємства та досягненню результатів.</w:t>
      </w:r>
    </w:p>
    <w:p w14:paraId="39961CD1" w14:textId="77777777" w:rsidR="00176D8C" w:rsidRDefault="00176D8C" w:rsidP="00176D8C">
      <w:pPr>
        <w:spacing w:line="360" w:lineRule="auto"/>
        <w:ind w:firstLine="709"/>
        <w:jc w:val="both"/>
        <w:rPr>
          <w:sz w:val="28"/>
          <w:szCs w:val="28"/>
        </w:rPr>
      </w:pPr>
      <w:r>
        <w:rPr>
          <w:sz w:val="28"/>
          <w:szCs w:val="28"/>
        </w:rPr>
        <w:t xml:space="preserve">Корпоративна </w:t>
      </w:r>
      <w:r w:rsidRPr="00D91D2F">
        <w:rPr>
          <w:sz w:val="28"/>
          <w:szCs w:val="28"/>
        </w:rPr>
        <w:t xml:space="preserve"> культура складається з трьох рівнів, кожен із яких відіграє важливу роль у формуванні та вираженні ідентичності та хара</w:t>
      </w:r>
      <w:r>
        <w:rPr>
          <w:sz w:val="28"/>
          <w:szCs w:val="28"/>
        </w:rPr>
        <w:t xml:space="preserve">ктеру </w:t>
      </w:r>
      <w:r w:rsidR="00937C8B">
        <w:rPr>
          <w:sz w:val="28"/>
          <w:szCs w:val="28"/>
        </w:rPr>
        <w:t xml:space="preserve">підприємства </w:t>
      </w:r>
      <w:r>
        <w:rPr>
          <w:sz w:val="28"/>
          <w:szCs w:val="28"/>
        </w:rPr>
        <w:t>[19].</w:t>
      </w:r>
    </w:p>
    <w:p w14:paraId="4EDC6327" w14:textId="77777777" w:rsidR="00176D8C" w:rsidRPr="00C10B8C" w:rsidRDefault="00176D8C" w:rsidP="00176D8C">
      <w:pPr>
        <w:spacing w:line="360" w:lineRule="auto"/>
        <w:ind w:firstLine="709"/>
        <w:jc w:val="both"/>
        <w:rPr>
          <w:sz w:val="28"/>
          <w:szCs w:val="28"/>
        </w:rPr>
      </w:pPr>
      <w:r w:rsidRPr="00C10B8C">
        <w:rPr>
          <w:bCs/>
          <w:sz w:val="28"/>
          <w:szCs w:val="28"/>
        </w:rPr>
        <w:t>Поверх</w:t>
      </w:r>
      <w:r>
        <w:rPr>
          <w:bCs/>
          <w:sz w:val="28"/>
          <w:szCs w:val="28"/>
        </w:rPr>
        <w:t xml:space="preserve">невий рівень </w:t>
      </w:r>
      <w:r w:rsidRPr="00C10B8C">
        <w:rPr>
          <w:sz w:val="28"/>
          <w:szCs w:val="28"/>
        </w:rPr>
        <w:t xml:space="preserve"> включа</w:t>
      </w:r>
      <w:r w:rsidR="00B6363A">
        <w:rPr>
          <w:sz w:val="28"/>
          <w:szCs w:val="28"/>
        </w:rPr>
        <w:t>є видимі та матеріальні символи підприємства</w:t>
      </w:r>
      <w:r w:rsidRPr="00C10B8C">
        <w:rPr>
          <w:sz w:val="28"/>
          <w:szCs w:val="28"/>
        </w:rPr>
        <w:t>, такі як фірмові календарі, візитки, логотипи, прапори та гімни. Також до нього можуть відн</w:t>
      </w:r>
      <w:r w:rsidR="00721172">
        <w:rPr>
          <w:sz w:val="28"/>
          <w:szCs w:val="28"/>
        </w:rPr>
        <w:t>оситися історії та легенди, пов</w:t>
      </w:r>
      <w:r w:rsidR="00721172" w:rsidRPr="00721172">
        <w:rPr>
          <w:sz w:val="28"/>
          <w:szCs w:val="28"/>
        </w:rPr>
        <w:t>’</w:t>
      </w:r>
      <w:r w:rsidRPr="00C10B8C">
        <w:rPr>
          <w:sz w:val="28"/>
          <w:szCs w:val="28"/>
        </w:rPr>
        <w:t xml:space="preserve">язані із заснуванням </w:t>
      </w:r>
      <w:r w:rsidR="005E1ED2">
        <w:rPr>
          <w:sz w:val="28"/>
          <w:szCs w:val="28"/>
        </w:rPr>
        <w:t>підприємства</w:t>
      </w:r>
      <w:r w:rsidRPr="00C10B8C">
        <w:rPr>
          <w:sz w:val="28"/>
          <w:szCs w:val="28"/>
        </w:rPr>
        <w:t xml:space="preserve"> та видатними постатями </w:t>
      </w:r>
      <w:r w:rsidR="005E1ED2">
        <w:rPr>
          <w:sz w:val="28"/>
          <w:szCs w:val="28"/>
        </w:rPr>
        <w:t>його</w:t>
      </w:r>
      <w:r w:rsidRPr="00C10B8C">
        <w:rPr>
          <w:sz w:val="28"/>
          <w:szCs w:val="28"/>
        </w:rPr>
        <w:t xml:space="preserve"> історії. Поверхневий рівень </w:t>
      </w:r>
      <w:r w:rsidR="00B53C65">
        <w:rPr>
          <w:sz w:val="28"/>
          <w:szCs w:val="28"/>
        </w:rPr>
        <w:t xml:space="preserve">корпоративної </w:t>
      </w:r>
      <w:r w:rsidRPr="00C10B8C">
        <w:rPr>
          <w:sz w:val="28"/>
          <w:szCs w:val="28"/>
        </w:rPr>
        <w:t xml:space="preserve">культури може бути видимим для всіх і слугувати як символічний вираз та ідентифікаційний знак </w:t>
      </w:r>
      <w:r w:rsidR="005E1ED2">
        <w:rPr>
          <w:sz w:val="28"/>
          <w:szCs w:val="28"/>
        </w:rPr>
        <w:t>підприємства</w:t>
      </w:r>
      <w:r w:rsidRPr="00C10B8C">
        <w:rPr>
          <w:sz w:val="28"/>
          <w:szCs w:val="28"/>
        </w:rPr>
        <w:t xml:space="preserve">. </w:t>
      </w:r>
    </w:p>
    <w:p w14:paraId="77D4B837" w14:textId="77777777" w:rsidR="00176D8C" w:rsidRPr="00C10B8C" w:rsidRDefault="00176D8C" w:rsidP="00176D8C">
      <w:pPr>
        <w:spacing w:line="360" w:lineRule="auto"/>
        <w:ind w:firstLine="709"/>
        <w:jc w:val="both"/>
        <w:rPr>
          <w:sz w:val="28"/>
          <w:szCs w:val="28"/>
        </w:rPr>
      </w:pPr>
      <w:r w:rsidRPr="00C10B8C">
        <w:rPr>
          <w:bCs/>
          <w:sz w:val="28"/>
          <w:szCs w:val="28"/>
        </w:rPr>
        <w:t>Підповерхневий рівень</w:t>
      </w:r>
      <w:r>
        <w:rPr>
          <w:bCs/>
          <w:sz w:val="28"/>
          <w:szCs w:val="28"/>
        </w:rPr>
        <w:t xml:space="preserve"> </w:t>
      </w:r>
      <w:r w:rsidR="005A70C1" w:rsidRPr="007B0EA5">
        <w:rPr>
          <w:sz w:val="28"/>
          <w:szCs w:val="28"/>
        </w:rPr>
        <w:t>–</w:t>
      </w:r>
      <w:r>
        <w:rPr>
          <w:bCs/>
          <w:sz w:val="28"/>
          <w:szCs w:val="28"/>
        </w:rPr>
        <w:t xml:space="preserve"> на ньому </w:t>
      </w:r>
      <w:r w:rsidRPr="00C10B8C">
        <w:rPr>
          <w:sz w:val="28"/>
          <w:szCs w:val="28"/>
        </w:rPr>
        <w:t xml:space="preserve"> розташовані норми та цінності, які формалізовані в документах </w:t>
      </w:r>
      <w:r w:rsidR="00937C8B">
        <w:rPr>
          <w:sz w:val="28"/>
          <w:szCs w:val="28"/>
        </w:rPr>
        <w:t xml:space="preserve">підприємства </w:t>
      </w:r>
      <w:r w:rsidRPr="00C10B8C">
        <w:rPr>
          <w:sz w:val="28"/>
          <w:szCs w:val="28"/>
        </w:rPr>
        <w:t xml:space="preserve"> і повинні керувати поведінкою працівників у повсякденній діяльності. </w:t>
      </w:r>
      <w:r w:rsidR="003275D1">
        <w:rPr>
          <w:sz w:val="28"/>
          <w:szCs w:val="28"/>
        </w:rPr>
        <w:t>Ц</w:t>
      </w:r>
      <w:r w:rsidRPr="00C10B8C">
        <w:rPr>
          <w:sz w:val="28"/>
          <w:szCs w:val="28"/>
        </w:rPr>
        <w:t xml:space="preserve">інності можуть включати такі установки, як </w:t>
      </w:r>
      <w:r w:rsidR="003275D1" w:rsidRPr="003275D1">
        <w:t>«</w:t>
      </w:r>
      <w:r w:rsidRPr="00C10B8C">
        <w:rPr>
          <w:sz w:val="28"/>
          <w:szCs w:val="28"/>
        </w:rPr>
        <w:t>клієнт завжди правий</w:t>
      </w:r>
      <w:r w:rsidR="003275D1" w:rsidRPr="00BB1AB2">
        <w:rPr>
          <w:sz w:val="28"/>
          <w:szCs w:val="28"/>
        </w:rPr>
        <w:t>»</w:t>
      </w:r>
      <w:r w:rsidRPr="00C10B8C">
        <w:rPr>
          <w:sz w:val="28"/>
          <w:szCs w:val="28"/>
        </w:rPr>
        <w:t xml:space="preserve">. Сприйняття цих цінностей може бути усвідомленим та залежить від бажання членів </w:t>
      </w:r>
      <w:r w:rsidR="00EA0CF5">
        <w:rPr>
          <w:sz w:val="28"/>
          <w:szCs w:val="28"/>
        </w:rPr>
        <w:t>підприємства</w:t>
      </w:r>
      <w:r w:rsidRPr="00C10B8C">
        <w:rPr>
          <w:sz w:val="28"/>
          <w:szCs w:val="28"/>
        </w:rPr>
        <w:t xml:space="preserve">. </w:t>
      </w:r>
    </w:p>
    <w:p w14:paraId="36AC0925" w14:textId="77777777" w:rsidR="00176D8C" w:rsidRPr="00C10B8C" w:rsidRDefault="00176D8C" w:rsidP="003275D1">
      <w:pPr>
        <w:spacing w:line="360" w:lineRule="auto"/>
        <w:ind w:firstLine="709"/>
        <w:jc w:val="both"/>
        <w:rPr>
          <w:sz w:val="28"/>
          <w:szCs w:val="28"/>
        </w:rPr>
      </w:pPr>
      <w:r w:rsidRPr="00C10B8C">
        <w:rPr>
          <w:bCs/>
          <w:sz w:val="28"/>
          <w:szCs w:val="28"/>
        </w:rPr>
        <w:t xml:space="preserve">Глибинний рівень. </w:t>
      </w:r>
      <w:r w:rsidRPr="00C10B8C">
        <w:rPr>
          <w:sz w:val="28"/>
          <w:szCs w:val="28"/>
        </w:rPr>
        <w:t xml:space="preserve"> Глибинний рівень включає специфічні припущення, які виникають у членів </w:t>
      </w:r>
      <w:r w:rsidR="00937C8B">
        <w:rPr>
          <w:sz w:val="28"/>
          <w:szCs w:val="28"/>
        </w:rPr>
        <w:t xml:space="preserve">підприємства </w:t>
      </w:r>
      <w:r w:rsidRPr="00C10B8C">
        <w:rPr>
          <w:sz w:val="28"/>
          <w:szCs w:val="28"/>
        </w:rPr>
        <w:t xml:space="preserve"> під впливом їхнього досвіду спіл</w:t>
      </w:r>
      <w:r w:rsidR="003275D1">
        <w:rPr>
          <w:sz w:val="28"/>
          <w:szCs w:val="28"/>
        </w:rPr>
        <w:t xml:space="preserve">ьних дій з іншими працівниками, такі </w:t>
      </w:r>
      <w:r w:rsidRPr="00C10B8C">
        <w:rPr>
          <w:sz w:val="28"/>
          <w:szCs w:val="28"/>
        </w:rPr>
        <w:t xml:space="preserve">припущення, як правило, є неусвідомленими та називаються </w:t>
      </w:r>
      <w:r w:rsidR="003275D1" w:rsidRPr="003275D1">
        <w:t>«</w:t>
      </w:r>
      <w:r w:rsidRPr="00C10B8C">
        <w:rPr>
          <w:sz w:val="28"/>
          <w:szCs w:val="28"/>
        </w:rPr>
        <w:t xml:space="preserve">повітрям </w:t>
      </w:r>
      <w:r>
        <w:rPr>
          <w:sz w:val="28"/>
          <w:szCs w:val="28"/>
        </w:rPr>
        <w:t xml:space="preserve">корпоративної </w:t>
      </w:r>
      <w:r w:rsidRPr="00C10B8C">
        <w:rPr>
          <w:sz w:val="28"/>
          <w:szCs w:val="28"/>
        </w:rPr>
        <w:t>культури</w:t>
      </w:r>
      <w:r w:rsidR="003275D1" w:rsidRPr="00BB1AB2">
        <w:rPr>
          <w:sz w:val="28"/>
          <w:szCs w:val="28"/>
        </w:rPr>
        <w:t>»</w:t>
      </w:r>
      <w:r w:rsidRPr="00C10B8C">
        <w:rPr>
          <w:sz w:val="28"/>
          <w:szCs w:val="28"/>
        </w:rPr>
        <w:t>. Вони приховано впливають на поведінку людей та допомагають сприймати та адаптуватися до організаційної культури.</w:t>
      </w:r>
      <w:r w:rsidR="003275D1">
        <w:rPr>
          <w:sz w:val="28"/>
          <w:szCs w:val="28"/>
        </w:rPr>
        <w:t xml:space="preserve">  Г</w:t>
      </w:r>
      <w:r w:rsidRPr="00C10B8C">
        <w:rPr>
          <w:sz w:val="28"/>
          <w:szCs w:val="28"/>
        </w:rPr>
        <w:t xml:space="preserve">либинні припущення можуть бути важко усвідомлені самими членами </w:t>
      </w:r>
      <w:r w:rsidR="00937C8B">
        <w:rPr>
          <w:sz w:val="28"/>
          <w:szCs w:val="28"/>
        </w:rPr>
        <w:t xml:space="preserve">підприємства </w:t>
      </w:r>
      <w:r w:rsidRPr="00C10B8C">
        <w:rPr>
          <w:sz w:val="28"/>
          <w:szCs w:val="28"/>
        </w:rPr>
        <w:t xml:space="preserve"> без спеціальної уваги до цього питання.</w:t>
      </w:r>
      <w:r w:rsidR="003275D1">
        <w:rPr>
          <w:sz w:val="28"/>
          <w:szCs w:val="28"/>
        </w:rPr>
        <w:t xml:space="preserve"> </w:t>
      </w:r>
      <w:r w:rsidRPr="00C10B8C">
        <w:rPr>
          <w:sz w:val="28"/>
          <w:szCs w:val="28"/>
        </w:rPr>
        <w:t xml:space="preserve">Загалом, </w:t>
      </w:r>
      <w:r>
        <w:rPr>
          <w:sz w:val="28"/>
          <w:szCs w:val="28"/>
        </w:rPr>
        <w:t xml:space="preserve">корпоративна </w:t>
      </w:r>
      <w:r w:rsidRPr="00C10B8C">
        <w:rPr>
          <w:sz w:val="28"/>
          <w:szCs w:val="28"/>
        </w:rPr>
        <w:t xml:space="preserve"> культура визначається на рівнях відкритої символіки, формалізованих цінностей та норм, а також глибоких уявлень і припущень, які формують спосіб мислення та поведінку працівників. </w:t>
      </w:r>
    </w:p>
    <w:p w14:paraId="538A91AC" w14:textId="77777777" w:rsidR="00176D8C" w:rsidRDefault="00176D8C" w:rsidP="00464A2F">
      <w:pPr>
        <w:spacing w:line="360" w:lineRule="auto"/>
        <w:jc w:val="both"/>
        <w:rPr>
          <w:b/>
          <w:caps/>
          <w:sz w:val="28"/>
          <w:szCs w:val="28"/>
        </w:rPr>
      </w:pPr>
    </w:p>
    <w:p w14:paraId="06034922" w14:textId="77777777" w:rsidR="00176D8C" w:rsidRDefault="00176D8C" w:rsidP="00737A39">
      <w:pPr>
        <w:spacing w:line="360" w:lineRule="auto"/>
        <w:ind w:firstLine="709"/>
        <w:jc w:val="both"/>
        <w:rPr>
          <w:rFonts w:eastAsia="TimesNewRoman"/>
          <w:b/>
          <w:sz w:val="28"/>
          <w:szCs w:val="28"/>
        </w:rPr>
      </w:pPr>
      <w:r w:rsidRPr="00176D8C">
        <w:rPr>
          <w:b/>
          <w:sz w:val="28"/>
          <w:szCs w:val="28"/>
        </w:rPr>
        <w:lastRenderedPageBreak/>
        <w:t xml:space="preserve">1.2 </w:t>
      </w:r>
      <w:r w:rsidRPr="00176D8C">
        <w:rPr>
          <w:rFonts w:eastAsia="TimesNewRoman"/>
          <w:b/>
          <w:sz w:val="28"/>
          <w:szCs w:val="28"/>
        </w:rPr>
        <w:t>Функції  та типи корпоративної культури</w:t>
      </w:r>
    </w:p>
    <w:p w14:paraId="47194D88" w14:textId="77777777" w:rsidR="00176D8C" w:rsidRDefault="00176D8C" w:rsidP="00737A39">
      <w:pPr>
        <w:spacing w:line="360" w:lineRule="auto"/>
        <w:ind w:firstLine="709"/>
        <w:jc w:val="both"/>
        <w:rPr>
          <w:rFonts w:eastAsia="TimesNewRoman"/>
          <w:b/>
          <w:sz w:val="28"/>
          <w:szCs w:val="28"/>
        </w:rPr>
      </w:pPr>
    </w:p>
    <w:p w14:paraId="30C02C61" w14:textId="77777777" w:rsidR="00176D8C" w:rsidRPr="002565C7" w:rsidRDefault="00385B57" w:rsidP="00176D8C">
      <w:pPr>
        <w:spacing w:line="360" w:lineRule="auto"/>
        <w:ind w:firstLine="709"/>
        <w:jc w:val="both"/>
        <w:rPr>
          <w:sz w:val="28"/>
          <w:szCs w:val="28"/>
        </w:rPr>
      </w:pPr>
      <w:r>
        <w:rPr>
          <w:sz w:val="28"/>
          <w:szCs w:val="28"/>
        </w:rPr>
        <w:t xml:space="preserve">Корпоративна </w:t>
      </w:r>
      <w:r w:rsidR="00176D8C" w:rsidRPr="002565C7">
        <w:rPr>
          <w:sz w:val="28"/>
          <w:szCs w:val="28"/>
        </w:rPr>
        <w:t xml:space="preserve"> культура грає важливу роль і проявляє своє значення через виконання своїх функцій. Дослідники виділяють різну кількість функцій </w:t>
      </w:r>
      <w:r w:rsidR="00937C8B">
        <w:rPr>
          <w:sz w:val="28"/>
          <w:szCs w:val="28"/>
        </w:rPr>
        <w:t xml:space="preserve">корпоративної </w:t>
      </w:r>
      <w:r w:rsidR="00721172">
        <w:rPr>
          <w:sz w:val="28"/>
          <w:szCs w:val="28"/>
        </w:rPr>
        <w:t xml:space="preserve"> культури та взаємозв</w:t>
      </w:r>
      <w:r w:rsidR="00721172" w:rsidRPr="00721172">
        <w:rPr>
          <w:sz w:val="28"/>
          <w:szCs w:val="28"/>
        </w:rPr>
        <w:t>’</w:t>
      </w:r>
      <w:r w:rsidR="00176D8C" w:rsidRPr="002565C7">
        <w:rPr>
          <w:sz w:val="28"/>
          <w:szCs w:val="28"/>
        </w:rPr>
        <w:t xml:space="preserve">язок між ними. </w:t>
      </w:r>
      <w:r w:rsidR="00176D8C" w:rsidRPr="00390A55">
        <w:rPr>
          <w:sz w:val="28"/>
          <w:szCs w:val="28"/>
        </w:rPr>
        <w:t xml:space="preserve">Функції </w:t>
      </w:r>
      <w:r w:rsidR="00937C8B">
        <w:rPr>
          <w:sz w:val="28"/>
          <w:szCs w:val="28"/>
        </w:rPr>
        <w:t xml:space="preserve">корпоративної </w:t>
      </w:r>
      <w:r w:rsidR="00176D8C" w:rsidRPr="00390A55">
        <w:rPr>
          <w:sz w:val="28"/>
          <w:szCs w:val="28"/>
        </w:rPr>
        <w:t xml:space="preserve">культури </w:t>
      </w:r>
      <w:r w:rsidR="005A70C1" w:rsidRPr="007B0EA5">
        <w:rPr>
          <w:sz w:val="28"/>
          <w:szCs w:val="28"/>
        </w:rPr>
        <w:t>–</w:t>
      </w:r>
      <w:r w:rsidR="00176D8C" w:rsidRPr="00390A55">
        <w:rPr>
          <w:sz w:val="28"/>
          <w:szCs w:val="28"/>
        </w:rPr>
        <w:t xml:space="preserve"> це різноманітні ролі та завдання, які вона виконує в житті </w:t>
      </w:r>
      <w:r w:rsidR="00937C8B">
        <w:rPr>
          <w:sz w:val="28"/>
          <w:szCs w:val="28"/>
        </w:rPr>
        <w:t>підприємства</w:t>
      </w:r>
      <w:r w:rsidR="00176D8C" w:rsidRPr="00390A55">
        <w:rPr>
          <w:sz w:val="28"/>
          <w:szCs w:val="28"/>
        </w:rPr>
        <w:t xml:space="preserve">. </w:t>
      </w:r>
      <w:r>
        <w:rPr>
          <w:sz w:val="28"/>
          <w:szCs w:val="28"/>
        </w:rPr>
        <w:t xml:space="preserve">Корпоративна </w:t>
      </w:r>
      <w:r w:rsidR="00176D8C" w:rsidRPr="00390A55">
        <w:rPr>
          <w:sz w:val="28"/>
          <w:szCs w:val="28"/>
        </w:rPr>
        <w:t xml:space="preserve"> культура впливає на різні аспекти діяльності </w:t>
      </w:r>
      <w:r w:rsidR="00937C8B">
        <w:rPr>
          <w:sz w:val="28"/>
          <w:szCs w:val="28"/>
        </w:rPr>
        <w:t xml:space="preserve">підприємства </w:t>
      </w:r>
      <w:r w:rsidR="00176D8C" w:rsidRPr="00390A55">
        <w:rPr>
          <w:sz w:val="28"/>
          <w:szCs w:val="28"/>
        </w:rPr>
        <w:t xml:space="preserve"> та виконує різні функції для забезпечення її успішного функціонування та розвитку. </w:t>
      </w:r>
      <w:r w:rsidR="00176D8C" w:rsidRPr="002565C7">
        <w:rPr>
          <w:sz w:val="28"/>
          <w:szCs w:val="28"/>
        </w:rPr>
        <w:t xml:space="preserve">Вивчаючи роботи різних авторів на цю тему, можна прийти до висновку, що функції </w:t>
      </w:r>
      <w:r w:rsidR="00B53C65">
        <w:rPr>
          <w:sz w:val="28"/>
          <w:szCs w:val="28"/>
        </w:rPr>
        <w:t>корпоративної</w:t>
      </w:r>
      <w:r w:rsidR="00176D8C" w:rsidRPr="002565C7">
        <w:rPr>
          <w:sz w:val="28"/>
          <w:szCs w:val="28"/>
        </w:rPr>
        <w:t xml:space="preserve"> культури можна класифікувати як зовнішні та внутрішні.</w:t>
      </w:r>
    </w:p>
    <w:p w14:paraId="57735423" w14:textId="77777777" w:rsidR="00176D8C" w:rsidRPr="00BA6D0B" w:rsidRDefault="00176D8C" w:rsidP="00176D8C">
      <w:pPr>
        <w:spacing w:line="360" w:lineRule="auto"/>
        <w:ind w:firstLine="709"/>
        <w:jc w:val="both"/>
        <w:rPr>
          <w:sz w:val="28"/>
          <w:szCs w:val="28"/>
        </w:rPr>
      </w:pPr>
      <w:r w:rsidRPr="00BA6D0B">
        <w:rPr>
          <w:sz w:val="28"/>
          <w:szCs w:val="28"/>
        </w:rPr>
        <w:t>До внутрішніх відносяться [</w:t>
      </w:r>
      <w:r>
        <w:rPr>
          <w:sz w:val="28"/>
          <w:szCs w:val="28"/>
        </w:rPr>
        <w:t>12</w:t>
      </w:r>
      <w:r w:rsidR="00673F49">
        <w:rPr>
          <w:sz w:val="28"/>
          <w:szCs w:val="28"/>
        </w:rPr>
        <w:t>;18</w:t>
      </w:r>
      <w:r w:rsidRPr="00BA6D0B">
        <w:rPr>
          <w:sz w:val="28"/>
          <w:szCs w:val="28"/>
        </w:rPr>
        <w:t>]:</w:t>
      </w:r>
    </w:p>
    <w:p w14:paraId="7E6FA6D1" w14:textId="77777777" w:rsidR="00176D8C" w:rsidRPr="00C007B9" w:rsidRDefault="00176D8C" w:rsidP="00176D8C">
      <w:pPr>
        <w:spacing w:line="360" w:lineRule="auto"/>
        <w:ind w:firstLine="709"/>
        <w:jc w:val="both"/>
        <w:rPr>
          <w:sz w:val="28"/>
          <w:szCs w:val="28"/>
        </w:rPr>
      </w:pPr>
      <w:r w:rsidRPr="00C007B9">
        <w:rPr>
          <w:bCs/>
          <w:sz w:val="28"/>
          <w:szCs w:val="28"/>
        </w:rPr>
        <w:t xml:space="preserve">Ціннісна функція </w:t>
      </w:r>
      <w:r w:rsidR="005A70C1" w:rsidRPr="00BB1AB2">
        <w:rPr>
          <w:sz w:val="28"/>
          <w:szCs w:val="28"/>
        </w:rPr>
        <w:t>–</w:t>
      </w:r>
      <w:r w:rsidRPr="00C007B9">
        <w:rPr>
          <w:bCs/>
          <w:sz w:val="28"/>
          <w:szCs w:val="28"/>
        </w:rPr>
        <w:t xml:space="preserve">  </w:t>
      </w:r>
      <w:r w:rsidRPr="00C007B9">
        <w:rPr>
          <w:sz w:val="28"/>
          <w:szCs w:val="28"/>
        </w:rPr>
        <w:t xml:space="preserve">вона визначається через саму природу організаційної культури, яка є системою цінностей і норм, що спільно приймаються членами </w:t>
      </w:r>
      <w:r w:rsidR="00B53C65">
        <w:rPr>
          <w:sz w:val="28"/>
          <w:szCs w:val="28"/>
        </w:rPr>
        <w:t>підприємства</w:t>
      </w:r>
      <w:r w:rsidRPr="00C007B9">
        <w:rPr>
          <w:sz w:val="28"/>
          <w:szCs w:val="28"/>
        </w:rPr>
        <w:t xml:space="preserve">. Ця функція є основою для визначення місії, стратегії та пріоритетів розвитку </w:t>
      </w:r>
      <w:r w:rsidR="00B53C65">
        <w:rPr>
          <w:sz w:val="28"/>
          <w:szCs w:val="28"/>
        </w:rPr>
        <w:t>підприємства</w:t>
      </w:r>
      <w:r w:rsidRPr="00C007B9">
        <w:rPr>
          <w:sz w:val="28"/>
          <w:szCs w:val="28"/>
        </w:rPr>
        <w:t>.</w:t>
      </w:r>
    </w:p>
    <w:p w14:paraId="1C5F938B" w14:textId="77777777" w:rsidR="00176D8C" w:rsidRPr="00C007B9" w:rsidRDefault="00176D8C" w:rsidP="00176D8C">
      <w:pPr>
        <w:spacing w:line="360" w:lineRule="auto"/>
        <w:ind w:firstLine="709"/>
        <w:jc w:val="both"/>
        <w:rPr>
          <w:sz w:val="28"/>
          <w:szCs w:val="28"/>
        </w:rPr>
      </w:pPr>
      <w:r w:rsidRPr="00C007B9">
        <w:rPr>
          <w:bCs/>
          <w:sz w:val="28"/>
          <w:szCs w:val="28"/>
        </w:rPr>
        <w:t xml:space="preserve">Інтеграційна функція </w:t>
      </w:r>
      <w:r w:rsidR="005A70C1" w:rsidRPr="00BB1AB2">
        <w:rPr>
          <w:sz w:val="28"/>
          <w:szCs w:val="28"/>
        </w:rPr>
        <w:t>–</w:t>
      </w:r>
      <w:r w:rsidRPr="00C007B9">
        <w:rPr>
          <w:bCs/>
          <w:sz w:val="28"/>
          <w:szCs w:val="28"/>
        </w:rPr>
        <w:t xml:space="preserve"> </w:t>
      </w:r>
      <w:r w:rsidR="00721172">
        <w:rPr>
          <w:sz w:val="28"/>
          <w:szCs w:val="28"/>
        </w:rPr>
        <w:t>ця функція полягає в об</w:t>
      </w:r>
      <w:r w:rsidR="00721172" w:rsidRPr="00721172">
        <w:rPr>
          <w:sz w:val="28"/>
          <w:szCs w:val="28"/>
        </w:rPr>
        <w:t>’</w:t>
      </w:r>
      <w:r w:rsidRPr="00C007B9">
        <w:rPr>
          <w:sz w:val="28"/>
          <w:szCs w:val="28"/>
        </w:rPr>
        <w:t xml:space="preserve">єднанні персоналу на основі спільних моральних цінностей і норм, спільних вірувань і почуттів, а також участі в економічному житті підприємства. Вона формує почуття приналежності до загального справи, лояльності та гордості серед персоналу. </w:t>
      </w:r>
      <w:r w:rsidRPr="00C007B9">
        <w:rPr>
          <w:bCs/>
          <w:sz w:val="28"/>
          <w:szCs w:val="28"/>
        </w:rPr>
        <w:t xml:space="preserve">Пізнавально-інформаційна функція </w:t>
      </w:r>
      <w:r w:rsidR="005A70C1" w:rsidRPr="00BB1AB2">
        <w:rPr>
          <w:sz w:val="28"/>
          <w:szCs w:val="28"/>
        </w:rPr>
        <w:t>–</w:t>
      </w:r>
      <w:r w:rsidRPr="00C007B9">
        <w:rPr>
          <w:bCs/>
          <w:sz w:val="28"/>
          <w:szCs w:val="28"/>
        </w:rPr>
        <w:t xml:space="preserve">  </w:t>
      </w:r>
      <w:r w:rsidRPr="00C007B9">
        <w:rPr>
          <w:sz w:val="28"/>
          <w:szCs w:val="28"/>
        </w:rPr>
        <w:t>ця функція сприяє ефективному обміну інформацією, навчанню персоналу, розширенню знань і підвищенню рівня компетенції</w:t>
      </w:r>
      <w:r w:rsidR="00721172">
        <w:rPr>
          <w:sz w:val="28"/>
          <w:szCs w:val="28"/>
        </w:rPr>
        <w:t>, а також розвитку трудової кар</w:t>
      </w:r>
      <w:r w:rsidR="00721172" w:rsidRPr="00721172">
        <w:rPr>
          <w:sz w:val="28"/>
          <w:szCs w:val="28"/>
        </w:rPr>
        <w:t>’</w:t>
      </w:r>
      <w:r w:rsidRPr="00C007B9">
        <w:rPr>
          <w:sz w:val="28"/>
          <w:szCs w:val="28"/>
        </w:rPr>
        <w:t>єри. Вона забезпечує необхідні комунікації між персоналом.</w:t>
      </w:r>
    </w:p>
    <w:p w14:paraId="19ABF977" w14:textId="77777777" w:rsidR="00176D8C" w:rsidRPr="00C007B9" w:rsidRDefault="00176D8C" w:rsidP="00176D8C">
      <w:pPr>
        <w:spacing w:line="360" w:lineRule="auto"/>
        <w:ind w:firstLine="709"/>
        <w:jc w:val="both"/>
        <w:rPr>
          <w:sz w:val="28"/>
          <w:szCs w:val="28"/>
        </w:rPr>
      </w:pPr>
      <w:r w:rsidRPr="00C007B9">
        <w:rPr>
          <w:bCs/>
          <w:sz w:val="28"/>
          <w:szCs w:val="28"/>
        </w:rPr>
        <w:t xml:space="preserve">Мотиваційна функція </w:t>
      </w:r>
      <w:r w:rsidR="005A70C1" w:rsidRPr="00BB1AB2">
        <w:rPr>
          <w:sz w:val="28"/>
          <w:szCs w:val="28"/>
        </w:rPr>
        <w:t>–</w:t>
      </w:r>
      <w:r w:rsidRPr="00C007B9">
        <w:rPr>
          <w:bCs/>
          <w:sz w:val="28"/>
          <w:szCs w:val="28"/>
        </w:rPr>
        <w:t xml:space="preserve"> </w:t>
      </w:r>
      <w:r w:rsidRPr="00C007B9">
        <w:rPr>
          <w:sz w:val="28"/>
          <w:szCs w:val="28"/>
        </w:rPr>
        <w:t xml:space="preserve">ця функція впливає на ефективність діяльності </w:t>
      </w:r>
      <w:r w:rsidR="005E1ED2">
        <w:rPr>
          <w:sz w:val="28"/>
          <w:szCs w:val="28"/>
        </w:rPr>
        <w:t>підприємства</w:t>
      </w:r>
      <w:r w:rsidRPr="00C007B9">
        <w:rPr>
          <w:sz w:val="28"/>
          <w:szCs w:val="28"/>
        </w:rPr>
        <w:t>, стимулюючи персонал до досягнення конкретних економічних результатів. Вона створює умови для кількісного вимірювання рівня ефективності організаційної культури та витрат на її формування і зміну.</w:t>
      </w:r>
    </w:p>
    <w:p w14:paraId="758E0605" w14:textId="77777777" w:rsidR="00176D8C" w:rsidRPr="00C007B9" w:rsidRDefault="00176D8C" w:rsidP="00176D8C">
      <w:pPr>
        <w:spacing w:line="360" w:lineRule="auto"/>
        <w:ind w:firstLine="709"/>
        <w:jc w:val="both"/>
        <w:rPr>
          <w:sz w:val="28"/>
          <w:szCs w:val="28"/>
        </w:rPr>
      </w:pPr>
      <w:r w:rsidRPr="00C007B9">
        <w:rPr>
          <w:bCs/>
          <w:sz w:val="28"/>
          <w:szCs w:val="28"/>
        </w:rPr>
        <w:lastRenderedPageBreak/>
        <w:t xml:space="preserve">Інноваційна функція </w:t>
      </w:r>
      <w:r w:rsidR="005A70C1" w:rsidRPr="00BB1AB2">
        <w:rPr>
          <w:sz w:val="28"/>
          <w:szCs w:val="28"/>
        </w:rPr>
        <w:t>–</w:t>
      </w:r>
      <w:r w:rsidRPr="00C007B9">
        <w:rPr>
          <w:bCs/>
          <w:sz w:val="28"/>
          <w:szCs w:val="28"/>
        </w:rPr>
        <w:t xml:space="preserve"> </w:t>
      </w:r>
      <w:r w:rsidRPr="00C007B9">
        <w:rPr>
          <w:sz w:val="28"/>
          <w:szCs w:val="28"/>
        </w:rPr>
        <w:t>ця функція стимулює пошук нових напрямів професійної діяльності, методів підвищення ефективності організації праці та управління з метою відповідності умовам зовнішнього середовища.</w:t>
      </w:r>
    </w:p>
    <w:p w14:paraId="6489EC12" w14:textId="77777777" w:rsidR="00176D8C" w:rsidRPr="00C007B9" w:rsidRDefault="00176D8C" w:rsidP="00176D8C">
      <w:pPr>
        <w:spacing w:line="360" w:lineRule="auto"/>
        <w:ind w:firstLine="709"/>
        <w:jc w:val="both"/>
        <w:rPr>
          <w:sz w:val="28"/>
          <w:szCs w:val="28"/>
        </w:rPr>
      </w:pPr>
      <w:r w:rsidRPr="00C007B9">
        <w:rPr>
          <w:bCs/>
          <w:sz w:val="28"/>
          <w:szCs w:val="28"/>
        </w:rPr>
        <w:t xml:space="preserve">Контрольно-регулятивна функція </w:t>
      </w:r>
      <w:r w:rsidR="005A70C1" w:rsidRPr="00BB1AB2">
        <w:rPr>
          <w:sz w:val="28"/>
          <w:szCs w:val="28"/>
        </w:rPr>
        <w:t>–</w:t>
      </w:r>
      <w:r w:rsidRPr="00C007B9">
        <w:rPr>
          <w:bCs/>
          <w:sz w:val="28"/>
          <w:szCs w:val="28"/>
        </w:rPr>
        <w:t xml:space="preserve"> </w:t>
      </w:r>
      <w:r w:rsidRPr="00C007B9">
        <w:rPr>
          <w:sz w:val="28"/>
          <w:szCs w:val="28"/>
        </w:rPr>
        <w:t xml:space="preserve"> норми і цінності організаційної культури визначають методи і критерії оцінки діяльності персоналу, форми поведінки і типи комунікації, прийняті для даного підприємства. Вона впливає на формування складу персоналу та визначає важливі критерії для його формування.</w:t>
      </w:r>
    </w:p>
    <w:p w14:paraId="1A324AEE" w14:textId="77777777" w:rsidR="00176D8C" w:rsidRDefault="00176D8C" w:rsidP="00176D8C">
      <w:pPr>
        <w:spacing w:line="360" w:lineRule="auto"/>
        <w:ind w:firstLine="709"/>
        <w:jc w:val="both"/>
        <w:rPr>
          <w:sz w:val="28"/>
          <w:szCs w:val="28"/>
        </w:rPr>
      </w:pPr>
      <w:r w:rsidRPr="00C007B9">
        <w:rPr>
          <w:sz w:val="28"/>
          <w:szCs w:val="28"/>
        </w:rPr>
        <w:t>До зовнішніх функцій варто віднести:</w:t>
      </w:r>
      <w:r>
        <w:rPr>
          <w:sz w:val="28"/>
          <w:szCs w:val="28"/>
        </w:rPr>
        <w:t xml:space="preserve"> </w:t>
      </w:r>
    </w:p>
    <w:p w14:paraId="16713E84" w14:textId="77777777" w:rsidR="00176D8C" w:rsidRPr="00C007B9" w:rsidRDefault="00176D8C" w:rsidP="00176D8C">
      <w:pPr>
        <w:spacing w:line="360" w:lineRule="auto"/>
        <w:ind w:firstLine="709"/>
        <w:jc w:val="both"/>
        <w:rPr>
          <w:sz w:val="28"/>
          <w:szCs w:val="28"/>
        </w:rPr>
      </w:pPr>
      <w:r>
        <w:rPr>
          <w:sz w:val="28"/>
          <w:szCs w:val="28"/>
        </w:rPr>
        <w:t xml:space="preserve">Функція створення іміджу </w:t>
      </w:r>
      <w:r w:rsidR="005A70C1" w:rsidRPr="00BB1AB2">
        <w:rPr>
          <w:sz w:val="28"/>
          <w:szCs w:val="28"/>
        </w:rPr>
        <w:t>–</w:t>
      </w:r>
      <w:r>
        <w:rPr>
          <w:sz w:val="28"/>
          <w:szCs w:val="28"/>
        </w:rPr>
        <w:t xml:space="preserve"> б</w:t>
      </w:r>
      <w:r w:rsidRPr="00C007B9">
        <w:rPr>
          <w:sz w:val="28"/>
          <w:szCs w:val="28"/>
        </w:rPr>
        <w:t xml:space="preserve">ез сумніву, </w:t>
      </w:r>
      <w:r w:rsidR="00176548">
        <w:rPr>
          <w:sz w:val="28"/>
          <w:szCs w:val="28"/>
        </w:rPr>
        <w:t xml:space="preserve">корпоративна </w:t>
      </w:r>
      <w:r w:rsidRPr="00C007B9">
        <w:rPr>
          <w:sz w:val="28"/>
          <w:szCs w:val="28"/>
        </w:rPr>
        <w:t xml:space="preserve"> культура впливає на формування особливого іміджу підприємства, що стає основою для успішного бренду та продукції виробника.</w:t>
      </w:r>
    </w:p>
    <w:p w14:paraId="11780E52" w14:textId="77777777" w:rsidR="00176D8C" w:rsidRPr="00C007B9" w:rsidRDefault="00176D8C" w:rsidP="00176D8C">
      <w:pPr>
        <w:spacing w:line="360" w:lineRule="auto"/>
        <w:ind w:firstLine="709"/>
        <w:jc w:val="both"/>
        <w:rPr>
          <w:sz w:val="28"/>
          <w:szCs w:val="28"/>
        </w:rPr>
      </w:pPr>
      <w:r>
        <w:rPr>
          <w:sz w:val="28"/>
          <w:szCs w:val="28"/>
        </w:rPr>
        <w:t xml:space="preserve">Функція адаптації </w:t>
      </w:r>
      <w:r w:rsidR="005A70C1" w:rsidRPr="00BB1AB2">
        <w:rPr>
          <w:sz w:val="28"/>
          <w:szCs w:val="28"/>
        </w:rPr>
        <w:t>–</w:t>
      </w:r>
      <w:r>
        <w:rPr>
          <w:sz w:val="28"/>
          <w:szCs w:val="28"/>
        </w:rPr>
        <w:t xml:space="preserve"> ц</w:t>
      </w:r>
      <w:r w:rsidRPr="00C007B9">
        <w:rPr>
          <w:sz w:val="28"/>
          <w:szCs w:val="28"/>
        </w:rPr>
        <w:t xml:space="preserve">я функція забезпечує адаптацію </w:t>
      </w:r>
      <w:r w:rsidR="00937C8B">
        <w:rPr>
          <w:sz w:val="28"/>
          <w:szCs w:val="28"/>
        </w:rPr>
        <w:t xml:space="preserve">підприємства </w:t>
      </w:r>
      <w:r>
        <w:rPr>
          <w:sz w:val="28"/>
          <w:szCs w:val="28"/>
        </w:rPr>
        <w:t xml:space="preserve"> до постійно змінюючого</w:t>
      </w:r>
      <w:r w:rsidRPr="00C007B9">
        <w:rPr>
          <w:sz w:val="28"/>
          <w:szCs w:val="28"/>
        </w:rPr>
        <w:t xml:space="preserve"> зовнішнього сере</w:t>
      </w:r>
      <w:r w:rsidR="00721172">
        <w:rPr>
          <w:sz w:val="28"/>
          <w:szCs w:val="28"/>
        </w:rPr>
        <w:t>довища та створює внутрішні бар</w:t>
      </w:r>
      <w:r w:rsidR="00721172" w:rsidRPr="00721172">
        <w:rPr>
          <w:sz w:val="28"/>
          <w:szCs w:val="28"/>
        </w:rPr>
        <w:t>’</w:t>
      </w:r>
      <w:r w:rsidRPr="00C007B9">
        <w:rPr>
          <w:sz w:val="28"/>
          <w:szCs w:val="28"/>
        </w:rPr>
        <w:t>єри та фактори стабільності, що зменшують вплив негативних змін та впливів.</w:t>
      </w:r>
    </w:p>
    <w:p w14:paraId="45CA1464" w14:textId="77777777" w:rsidR="00176D8C" w:rsidRPr="00C007B9" w:rsidRDefault="00176548" w:rsidP="00176D8C">
      <w:pPr>
        <w:spacing w:line="360" w:lineRule="auto"/>
        <w:ind w:firstLine="709"/>
        <w:jc w:val="both"/>
        <w:rPr>
          <w:sz w:val="28"/>
          <w:szCs w:val="28"/>
        </w:rPr>
      </w:pPr>
      <w:r>
        <w:rPr>
          <w:sz w:val="28"/>
          <w:szCs w:val="28"/>
        </w:rPr>
        <w:t xml:space="preserve">Усі ці функції корпоративної </w:t>
      </w:r>
      <w:r w:rsidR="00721172">
        <w:rPr>
          <w:sz w:val="28"/>
          <w:szCs w:val="28"/>
        </w:rPr>
        <w:t xml:space="preserve"> культури тісно пов</w:t>
      </w:r>
      <w:r w:rsidR="00721172" w:rsidRPr="00721172">
        <w:rPr>
          <w:sz w:val="28"/>
          <w:szCs w:val="28"/>
          <w:lang w:val="ru-RU"/>
        </w:rPr>
        <w:t>’</w:t>
      </w:r>
      <w:r w:rsidR="00176D8C" w:rsidRPr="00C007B9">
        <w:rPr>
          <w:sz w:val="28"/>
          <w:szCs w:val="28"/>
        </w:rPr>
        <w:t xml:space="preserve">язані між собою. Згідно з сучасною парадигмою управління, персонал є найважливішим активом підприємства. Тому однією з ключових функцій </w:t>
      </w:r>
      <w:r>
        <w:rPr>
          <w:sz w:val="28"/>
          <w:szCs w:val="28"/>
        </w:rPr>
        <w:t>корпоративної</w:t>
      </w:r>
      <w:r w:rsidR="008B553B">
        <w:rPr>
          <w:sz w:val="28"/>
          <w:szCs w:val="28"/>
        </w:rPr>
        <w:t xml:space="preserve"> </w:t>
      </w:r>
      <w:r w:rsidR="00176D8C" w:rsidRPr="00C007B9">
        <w:rPr>
          <w:sz w:val="28"/>
          <w:szCs w:val="28"/>
        </w:rPr>
        <w:t>культури є мотиваційна функція, яка безпосередньо впливає на раціональне формування та використання людських ресурсів, рівень їх економічної ефективності та конкурентоспроможності.</w:t>
      </w:r>
    </w:p>
    <w:p w14:paraId="747D076F" w14:textId="77777777" w:rsidR="00176D8C" w:rsidRPr="00E354E6" w:rsidRDefault="00176548" w:rsidP="00176D8C">
      <w:pPr>
        <w:spacing w:line="360" w:lineRule="auto"/>
        <w:ind w:firstLine="709"/>
        <w:jc w:val="both"/>
        <w:rPr>
          <w:sz w:val="28"/>
          <w:szCs w:val="28"/>
        </w:rPr>
      </w:pPr>
      <w:r>
        <w:rPr>
          <w:sz w:val="28"/>
          <w:szCs w:val="28"/>
        </w:rPr>
        <w:t xml:space="preserve">Корпоративна </w:t>
      </w:r>
      <w:r w:rsidR="00176D8C" w:rsidRPr="00C007B9">
        <w:rPr>
          <w:sz w:val="28"/>
          <w:szCs w:val="28"/>
        </w:rPr>
        <w:t xml:space="preserve"> культура створює</w:t>
      </w:r>
      <w:r w:rsidR="00721172">
        <w:rPr>
          <w:sz w:val="28"/>
          <w:szCs w:val="28"/>
        </w:rPr>
        <w:t xml:space="preserve"> мотиваційне середовище, яке об</w:t>
      </w:r>
      <w:r w:rsidR="00721172" w:rsidRPr="00721172">
        <w:rPr>
          <w:sz w:val="28"/>
          <w:szCs w:val="28"/>
          <w:lang w:val="ru-RU"/>
        </w:rPr>
        <w:t>’</w:t>
      </w:r>
      <w:r w:rsidR="00176D8C" w:rsidRPr="00C007B9">
        <w:rPr>
          <w:sz w:val="28"/>
          <w:szCs w:val="28"/>
        </w:rPr>
        <w:t>єднує персонал навколо спільних цілей і стимулює їх до ефективної та творчої праці на користь підприємства і власного добробуту. Дослідження в цьому нап</w:t>
      </w:r>
      <w:r w:rsidR="00721172">
        <w:rPr>
          <w:sz w:val="28"/>
          <w:szCs w:val="28"/>
        </w:rPr>
        <w:t>рямку підтверджують важливий зв</w:t>
      </w:r>
      <w:r w:rsidR="00721172" w:rsidRPr="00721172">
        <w:rPr>
          <w:sz w:val="28"/>
          <w:szCs w:val="28"/>
        </w:rPr>
        <w:t>’</w:t>
      </w:r>
      <w:r w:rsidR="00176D8C" w:rsidRPr="00C007B9">
        <w:rPr>
          <w:sz w:val="28"/>
          <w:szCs w:val="28"/>
        </w:rPr>
        <w:t xml:space="preserve">язок між </w:t>
      </w:r>
      <w:r>
        <w:rPr>
          <w:sz w:val="28"/>
          <w:szCs w:val="28"/>
        </w:rPr>
        <w:t xml:space="preserve">корпоративною </w:t>
      </w:r>
      <w:r w:rsidR="00176D8C" w:rsidRPr="00C007B9">
        <w:rPr>
          <w:sz w:val="28"/>
          <w:szCs w:val="28"/>
        </w:rPr>
        <w:t xml:space="preserve"> культурою, мотивацією та успішністю підприємства.</w:t>
      </w:r>
      <w:r w:rsidR="00176D8C" w:rsidRPr="00381D0E">
        <w:rPr>
          <w:sz w:val="28"/>
          <w:szCs w:val="28"/>
        </w:rPr>
        <w:t xml:space="preserve"> </w:t>
      </w:r>
      <w:r w:rsidR="00176D8C" w:rsidRPr="00E354E6">
        <w:rPr>
          <w:sz w:val="28"/>
          <w:szCs w:val="28"/>
        </w:rPr>
        <w:t xml:space="preserve">Формування </w:t>
      </w:r>
      <w:r>
        <w:rPr>
          <w:sz w:val="28"/>
          <w:szCs w:val="28"/>
        </w:rPr>
        <w:t xml:space="preserve">корпоративної </w:t>
      </w:r>
      <w:r w:rsidR="00176D8C" w:rsidRPr="00E354E6">
        <w:rPr>
          <w:sz w:val="28"/>
          <w:szCs w:val="28"/>
        </w:rPr>
        <w:t xml:space="preserve"> культури та її характеристики різняться в залежності від діяльності</w:t>
      </w:r>
      <w:r w:rsidR="00176D8C">
        <w:rPr>
          <w:sz w:val="28"/>
          <w:szCs w:val="28"/>
        </w:rPr>
        <w:t xml:space="preserve"> підприємства</w:t>
      </w:r>
      <w:r w:rsidR="00176D8C" w:rsidRPr="00E354E6">
        <w:rPr>
          <w:sz w:val="28"/>
          <w:szCs w:val="28"/>
        </w:rPr>
        <w:t xml:space="preserve">. З цієї причини виникає потреба в розгляді типології </w:t>
      </w:r>
      <w:r>
        <w:rPr>
          <w:sz w:val="28"/>
          <w:szCs w:val="28"/>
        </w:rPr>
        <w:t xml:space="preserve">корпоративної </w:t>
      </w:r>
      <w:r w:rsidR="00176D8C" w:rsidRPr="00E354E6">
        <w:rPr>
          <w:sz w:val="28"/>
          <w:szCs w:val="28"/>
        </w:rPr>
        <w:t xml:space="preserve"> культури, яка сприяє ідентифікації ключових типів та полегшує вивчення особливостей зміни культур </w:t>
      </w:r>
      <w:r w:rsidR="00EA0CF5">
        <w:rPr>
          <w:sz w:val="28"/>
          <w:szCs w:val="28"/>
        </w:rPr>
        <w:t>на підприємстві</w:t>
      </w:r>
      <w:r w:rsidR="00176D8C" w:rsidRPr="00E354E6">
        <w:rPr>
          <w:sz w:val="28"/>
          <w:szCs w:val="28"/>
        </w:rPr>
        <w:t>.</w:t>
      </w:r>
    </w:p>
    <w:p w14:paraId="7B93159F" w14:textId="77777777" w:rsidR="00176D8C" w:rsidRDefault="00176D8C" w:rsidP="00176D8C">
      <w:pPr>
        <w:spacing w:line="360" w:lineRule="auto"/>
        <w:ind w:firstLine="709"/>
        <w:jc w:val="both"/>
        <w:rPr>
          <w:sz w:val="28"/>
          <w:szCs w:val="28"/>
        </w:rPr>
      </w:pPr>
      <w:r w:rsidRPr="00E354E6">
        <w:rPr>
          <w:sz w:val="28"/>
          <w:szCs w:val="28"/>
        </w:rPr>
        <w:lastRenderedPageBreak/>
        <w:t xml:space="preserve">Дослідники ідентифікують кілька типів </w:t>
      </w:r>
      <w:r w:rsidR="00176548">
        <w:rPr>
          <w:sz w:val="28"/>
          <w:szCs w:val="28"/>
        </w:rPr>
        <w:t xml:space="preserve">корпоративної </w:t>
      </w:r>
      <w:r w:rsidRPr="00E354E6">
        <w:rPr>
          <w:sz w:val="28"/>
          <w:szCs w:val="28"/>
        </w:rPr>
        <w:t>культури. Кожен з цих типів формується під впливом факторів, які надають йому своєрідних рис. До цих факторів можна віднести технологію виробництва, особливості конкурентного середовища, характер завдань, способи прийняття рішень і т. д.</w:t>
      </w:r>
    </w:p>
    <w:p w14:paraId="54B16EF8" w14:textId="77777777" w:rsidR="00176D8C" w:rsidRPr="00E354E6" w:rsidRDefault="00176D8C" w:rsidP="00176D8C">
      <w:pPr>
        <w:spacing w:line="360" w:lineRule="auto"/>
        <w:ind w:firstLine="709"/>
        <w:jc w:val="both"/>
        <w:rPr>
          <w:sz w:val="28"/>
          <w:szCs w:val="28"/>
        </w:rPr>
      </w:pPr>
      <w:r w:rsidRPr="00E354E6">
        <w:rPr>
          <w:sz w:val="28"/>
          <w:szCs w:val="28"/>
        </w:rPr>
        <w:t xml:space="preserve">Різні типи </w:t>
      </w:r>
      <w:r w:rsidR="00176548">
        <w:rPr>
          <w:sz w:val="28"/>
          <w:szCs w:val="28"/>
        </w:rPr>
        <w:t xml:space="preserve">корпоративної </w:t>
      </w:r>
      <w:r w:rsidRPr="00E354E6">
        <w:rPr>
          <w:sz w:val="28"/>
          <w:szCs w:val="28"/>
        </w:rPr>
        <w:t>культури можна класифікувати та порівнювати за такими ознаками</w:t>
      </w:r>
      <w:r w:rsidRPr="00C10B8C">
        <w:rPr>
          <w:sz w:val="28"/>
          <w:szCs w:val="28"/>
          <w:lang w:val="ru-RU"/>
        </w:rPr>
        <w:t xml:space="preserve"> [</w:t>
      </w:r>
      <w:r w:rsidR="00673F49">
        <w:rPr>
          <w:sz w:val="28"/>
          <w:szCs w:val="28"/>
          <w:lang w:val="ru-RU"/>
        </w:rPr>
        <w:t>2</w:t>
      </w:r>
      <w:r w:rsidRPr="00C10B8C">
        <w:rPr>
          <w:sz w:val="28"/>
          <w:szCs w:val="28"/>
          <w:lang w:val="ru-RU"/>
        </w:rPr>
        <w:t>1]</w:t>
      </w:r>
      <w:r w:rsidRPr="00E354E6">
        <w:rPr>
          <w:sz w:val="28"/>
          <w:szCs w:val="28"/>
        </w:rPr>
        <w:t>:</w:t>
      </w:r>
    </w:p>
    <w:p w14:paraId="35FB03D3" w14:textId="77777777" w:rsidR="00176D8C" w:rsidRPr="00E354E6" w:rsidRDefault="00176D8C" w:rsidP="005A70C1">
      <w:pPr>
        <w:numPr>
          <w:ilvl w:val="0"/>
          <w:numId w:val="32"/>
        </w:numPr>
        <w:spacing w:line="360" w:lineRule="auto"/>
        <w:ind w:left="0" w:firstLine="709"/>
        <w:jc w:val="both"/>
        <w:rPr>
          <w:sz w:val="28"/>
          <w:szCs w:val="28"/>
        </w:rPr>
      </w:pPr>
      <w:r w:rsidRPr="00E354E6">
        <w:rPr>
          <w:sz w:val="28"/>
          <w:szCs w:val="28"/>
        </w:rPr>
        <w:t>співвідношення між колективізмом і індивідуалізмом;</w:t>
      </w:r>
    </w:p>
    <w:p w14:paraId="79CE866C" w14:textId="77777777" w:rsidR="00176D8C" w:rsidRPr="00E354E6" w:rsidRDefault="00176D8C" w:rsidP="005A70C1">
      <w:pPr>
        <w:numPr>
          <w:ilvl w:val="0"/>
          <w:numId w:val="32"/>
        </w:numPr>
        <w:spacing w:line="360" w:lineRule="auto"/>
        <w:ind w:left="0" w:firstLine="709"/>
        <w:jc w:val="both"/>
        <w:rPr>
          <w:sz w:val="28"/>
          <w:szCs w:val="28"/>
        </w:rPr>
      </w:pPr>
      <w:r w:rsidRPr="00E354E6">
        <w:rPr>
          <w:sz w:val="28"/>
          <w:szCs w:val="28"/>
        </w:rPr>
        <w:t>орієнтація на співробітництво або конкуренцію;</w:t>
      </w:r>
    </w:p>
    <w:p w14:paraId="0307D619" w14:textId="77777777" w:rsidR="00176D8C" w:rsidRPr="00E354E6" w:rsidRDefault="00176D8C" w:rsidP="005A70C1">
      <w:pPr>
        <w:numPr>
          <w:ilvl w:val="0"/>
          <w:numId w:val="32"/>
        </w:numPr>
        <w:spacing w:line="360" w:lineRule="auto"/>
        <w:ind w:left="0" w:firstLine="709"/>
        <w:jc w:val="both"/>
        <w:rPr>
          <w:sz w:val="28"/>
          <w:szCs w:val="28"/>
        </w:rPr>
      </w:pPr>
      <w:r w:rsidRPr="00E354E6">
        <w:rPr>
          <w:sz w:val="28"/>
          <w:szCs w:val="28"/>
        </w:rPr>
        <w:t>оцінка винагороди;</w:t>
      </w:r>
    </w:p>
    <w:p w14:paraId="5EAD301B" w14:textId="77777777" w:rsidR="00176D8C" w:rsidRPr="00E354E6" w:rsidRDefault="00176D8C" w:rsidP="005A70C1">
      <w:pPr>
        <w:numPr>
          <w:ilvl w:val="0"/>
          <w:numId w:val="32"/>
        </w:numPr>
        <w:spacing w:line="360" w:lineRule="auto"/>
        <w:ind w:left="0" w:firstLine="709"/>
        <w:jc w:val="both"/>
        <w:rPr>
          <w:sz w:val="28"/>
          <w:szCs w:val="28"/>
        </w:rPr>
      </w:pPr>
      <w:r w:rsidRPr="00E354E6">
        <w:rPr>
          <w:sz w:val="28"/>
          <w:szCs w:val="28"/>
        </w:rPr>
        <w:t>рівень прийняття ділового ризику;</w:t>
      </w:r>
    </w:p>
    <w:p w14:paraId="351B7066" w14:textId="77777777" w:rsidR="00176D8C" w:rsidRPr="00E354E6" w:rsidRDefault="00176D8C" w:rsidP="005A70C1">
      <w:pPr>
        <w:numPr>
          <w:ilvl w:val="0"/>
          <w:numId w:val="32"/>
        </w:numPr>
        <w:spacing w:line="360" w:lineRule="auto"/>
        <w:ind w:left="0" w:firstLine="709"/>
        <w:jc w:val="both"/>
        <w:rPr>
          <w:sz w:val="28"/>
          <w:szCs w:val="28"/>
        </w:rPr>
      </w:pPr>
      <w:r w:rsidRPr="00E354E6">
        <w:rPr>
          <w:sz w:val="28"/>
          <w:szCs w:val="28"/>
        </w:rPr>
        <w:t>відстань між керівником та підлеглими;</w:t>
      </w:r>
    </w:p>
    <w:p w14:paraId="78B3DBCF" w14:textId="77777777" w:rsidR="00176D8C" w:rsidRPr="00E354E6" w:rsidRDefault="00176D8C" w:rsidP="005A70C1">
      <w:pPr>
        <w:numPr>
          <w:ilvl w:val="0"/>
          <w:numId w:val="32"/>
        </w:numPr>
        <w:spacing w:line="360" w:lineRule="auto"/>
        <w:ind w:left="0" w:firstLine="709"/>
        <w:jc w:val="both"/>
        <w:rPr>
          <w:sz w:val="28"/>
          <w:szCs w:val="28"/>
        </w:rPr>
      </w:pPr>
      <w:r w:rsidRPr="00E354E6">
        <w:rPr>
          <w:sz w:val="28"/>
          <w:szCs w:val="28"/>
        </w:rPr>
        <w:t>ставлення співробітників до змін і інновацій;</w:t>
      </w:r>
    </w:p>
    <w:p w14:paraId="27047D7A" w14:textId="77777777" w:rsidR="00176D8C" w:rsidRPr="00E354E6" w:rsidRDefault="00176D8C" w:rsidP="005A70C1">
      <w:pPr>
        <w:numPr>
          <w:ilvl w:val="0"/>
          <w:numId w:val="32"/>
        </w:numPr>
        <w:spacing w:line="360" w:lineRule="auto"/>
        <w:ind w:left="0" w:firstLine="709"/>
        <w:jc w:val="both"/>
        <w:rPr>
          <w:sz w:val="28"/>
          <w:szCs w:val="28"/>
        </w:rPr>
      </w:pPr>
      <w:r w:rsidRPr="00E354E6">
        <w:rPr>
          <w:sz w:val="28"/>
          <w:szCs w:val="28"/>
        </w:rPr>
        <w:t xml:space="preserve">характер взаємин між персоналом і </w:t>
      </w:r>
      <w:r w:rsidR="00EA0CF5">
        <w:rPr>
          <w:sz w:val="28"/>
          <w:szCs w:val="28"/>
        </w:rPr>
        <w:t>підприємством</w:t>
      </w:r>
      <w:r w:rsidR="008D3F66">
        <w:rPr>
          <w:sz w:val="28"/>
          <w:szCs w:val="28"/>
        </w:rPr>
        <w:t>.</w:t>
      </w:r>
    </w:p>
    <w:p w14:paraId="724E6CBC" w14:textId="77777777" w:rsidR="00176D8C" w:rsidRPr="00016215" w:rsidRDefault="00176548" w:rsidP="00176D8C">
      <w:pPr>
        <w:spacing w:line="360" w:lineRule="auto"/>
        <w:ind w:firstLine="709"/>
        <w:jc w:val="both"/>
        <w:rPr>
          <w:sz w:val="28"/>
          <w:szCs w:val="28"/>
        </w:rPr>
      </w:pPr>
      <w:r>
        <w:rPr>
          <w:sz w:val="28"/>
          <w:szCs w:val="28"/>
        </w:rPr>
        <w:t xml:space="preserve">Корпоративна </w:t>
      </w:r>
      <w:r w:rsidR="00176D8C" w:rsidRPr="00016215">
        <w:rPr>
          <w:sz w:val="28"/>
          <w:szCs w:val="28"/>
        </w:rPr>
        <w:t xml:space="preserve"> культура грає важливу роль у формуванні способів діяльності та цінностей </w:t>
      </w:r>
      <w:r w:rsidR="005E1ED2">
        <w:rPr>
          <w:sz w:val="28"/>
          <w:szCs w:val="28"/>
        </w:rPr>
        <w:t>підприємства</w:t>
      </w:r>
      <w:r w:rsidR="00176D8C" w:rsidRPr="00016215">
        <w:rPr>
          <w:sz w:val="28"/>
          <w:szCs w:val="28"/>
        </w:rPr>
        <w:t xml:space="preserve">. Кожен тип культури має свої характеристики і відмінності, які впливають на підходи до управління, внутрішні структури та спроможність </w:t>
      </w:r>
      <w:r w:rsidR="00937C8B">
        <w:rPr>
          <w:sz w:val="28"/>
          <w:szCs w:val="28"/>
        </w:rPr>
        <w:t xml:space="preserve">підприємства </w:t>
      </w:r>
      <w:r w:rsidR="00176D8C" w:rsidRPr="00016215">
        <w:rPr>
          <w:sz w:val="28"/>
          <w:szCs w:val="28"/>
        </w:rPr>
        <w:t>адаптуватися до змін у зовнішньому середовищі.</w:t>
      </w:r>
    </w:p>
    <w:p w14:paraId="45AE6A13" w14:textId="77777777" w:rsidR="00176D8C" w:rsidRDefault="00176D8C" w:rsidP="00176D8C">
      <w:pPr>
        <w:spacing w:line="360" w:lineRule="auto"/>
        <w:ind w:firstLine="709"/>
        <w:jc w:val="both"/>
        <w:rPr>
          <w:sz w:val="28"/>
          <w:szCs w:val="28"/>
        </w:rPr>
      </w:pPr>
      <w:r>
        <w:rPr>
          <w:sz w:val="28"/>
          <w:szCs w:val="28"/>
        </w:rPr>
        <w:t xml:space="preserve">У </w:t>
      </w:r>
      <w:r w:rsidRPr="00016215">
        <w:rPr>
          <w:sz w:val="28"/>
          <w:szCs w:val="28"/>
        </w:rPr>
        <w:t>таблиці</w:t>
      </w:r>
      <w:r>
        <w:rPr>
          <w:sz w:val="28"/>
          <w:szCs w:val="28"/>
        </w:rPr>
        <w:t xml:space="preserve"> 1.</w:t>
      </w:r>
      <w:r w:rsidR="00FD7F55" w:rsidRPr="00FD7F55">
        <w:rPr>
          <w:sz w:val="28"/>
          <w:szCs w:val="28"/>
          <w:lang w:val="ru-RU"/>
        </w:rPr>
        <w:t>5</w:t>
      </w:r>
      <w:r>
        <w:rPr>
          <w:sz w:val="28"/>
          <w:szCs w:val="28"/>
        </w:rPr>
        <w:t xml:space="preserve"> </w:t>
      </w:r>
      <w:r w:rsidRPr="00016215">
        <w:rPr>
          <w:sz w:val="28"/>
          <w:szCs w:val="28"/>
        </w:rPr>
        <w:t xml:space="preserve">розглянемо основні особливості кожного типу культури, включаючи їхні цінності, стратегії, підходи до управління та реакцію на зміни. Розуміння різниці між цими типами культур може допомогти </w:t>
      </w:r>
      <w:r w:rsidR="00EA0CF5">
        <w:rPr>
          <w:sz w:val="28"/>
          <w:szCs w:val="28"/>
        </w:rPr>
        <w:t xml:space="preserve">підприємству </w:t>
      </w:r>
      <w:r w:rsidRPr="00016215">
        <w:rPr>
          <w:sz w:val="28"/>
          <w:szCs w:val="28"/>
        </w:rPr>
        <w:t>вибирати та розвивати культуру, яка найкращим чином відповідає їхнім цілям та специф</w:t>
      </w:r>
      <w:r>
        <w:rPr>
          <w:sz w:val="28"/>
          <w:szCs w:val="28"/>
        </w:rPr>
        <w:t xml:space="preserve">іці діяльності. Навіть якщо </w:t>
      </w:r>
      <w:r w:rsidRPr="00016215">
        <w:rPr>
          <w:sz w:val="28"/>
          <w:szCs w:val="28"/>
        </w:rPr>
        <w:t xml:space="preserve"> </w:t>
      </w:r>
      <w:r w:rsidR="00EA0CF5">
        <w:rPr>
          <w:sz w:val="28"/>
          <w:szCs w:val="28"/>
        </w:rPr>
        <w:t xml:space="preserve">підприємство </w:t>
      </w:r>
      <w:r w:rsidRPr="00016215">
        <w:rPr>
          <w:sz w:val="28"/>
          <w:szCs w:val="28"/>
        </w:rPr>
        <w:t xml:space="preserve"> має певний тип культури, важливо розглядати можливості для адаптації та змін у відповідь на зміни внутрішнього та зовнішнього середовища.</w:t>
      </w:r>
    </w:p>
    <w:p w14:paraId="4F282575" w14:textId="77777777" w:rsidR="00C771D5" w:rsidRPr="00E264C3" w:rsidRDefault="00176D8C" w:rsidP="00C771D5">
      <w:pPr>
        <w:spacing w:line="360" w:lineRule="auto"/>
        <w:ind w:firstLine="709"/>
        <w:jc w:val="right"/>
        <w:rPr>
          <w:i/>
          <w:noProof/>
          <w:lang w:val="ru-RU" w:eastAsia="uk-UA"/>
        </w:rPr>
      </w:pPr>
      <w:r w:rsidRPr="00C771D5">
        <w:rPr>
          <w:i/>
          <w:sz w:val="28"/>
          <w:szCs w:val="28"/>
        </w:rPr>
        <w:t>Таблиця 1.</w:t>
      </w:r>
      <w:r w:rsidR="00FD7F55" w:rsidRPr="00E264C3">
        <w:rPr>
          <w:i/>
          <w:sz w:val="28"/>
          <w:szCs w:val="28"/>
          <w:lang w:val="ru-RU"/>
        </w:rPr>
        <w:t>5</w:t>
      </w:r>
    </w:p>
    <w:p w14:paraId="5231C914" w14:textId="77777777" w:rsidR="00176D8C" w:rsidRPr="00016215" w:rsidRDefault="00176548" w:rsidP="00C771D5">
      <w:pPr>
        <w:spacing w:line="360" w:lineRule="auto"/>
        <w:ind w:firstLine="709"/>
        <w:jc w:val="center"/>
        <w:rPr>
          <w:sz w:val="28"/>
          <w:szCs w:val="28"/>
        </w:rPr>
      </w:pPr>
      <w:r>
        <w:rPr>
          <w:sz w:val="28"/>
          <w:szCs w:val="28"/>
        </w:rPr>
        <w:t xml:space="preserve">Типи корпоративної </w:t>
      </w:r>
      <w:r w:rsidR="00176D8C">
        <w:rPr>
          <w:sz w:val="28"/>
          <w:szCs w:val="28"/>
        </w:rPr>
        <w:t xml:space="preserve"> культури: огляд основних рис</w:t>
      </w:r>
    </w:p>
    <w:tbl>
      <w:tblPr>
        <w:tblStyle w:val="afd"/>
        <w:tblW w:w="0" w:type="auto"/>
        <w:tblLook w:val="04A0" w:firstRow="1" w:lastRow="0" w:firstColumn="1" w:lastColumn="0" w:noHBand="0" w:noVBand="1"/>
      </w:tblPr>
      <w:tblGrid>
        <w:gridCol w:w="3935"/>
        <w:gridCol w:w="5918"/>
      </w:tblGrid>
      <w:tr w:rsidR="00176D8C" w14:paraId="6BF4308A" w14:textId="77777777" w:rsidTr="00176548">
        <w:tc>
          <w:tcPr>
            <w:tcW w:w="3935" w:type="dxa"/>
          </w:tcPr>
          <w:p w14:paraId="5AFBDA5B" w14:textId="77777777" w:rsidR="00176D8C" w:rsidRPr="00C771D5" w:rsidRDefault="00176D8C" w:rsidP="006A2CA3">
            <w:pPr>
              <w:jc w:val="center"/>
            </w:pPr>
            <w:r w:rsidRPr="00C771D5">
              <w:t>Тип культури</w:t>
            </w:r>
          </w:p>
        </w:tc>
        <w:tc>
          <w:tcPr>
            <w:tcW w:w="5918" w:type="dxa"/>
          </w:tcPr>
          <w:p w14:paraId="0AF4C9F3" w14:textId="77777777" w:rsidR="00176D8C" w:rsidRPr="00C771D5" w:rsidRDefault="00176D8C" w:rsidP="006A2CA3">
            <w:pPr>
              <w:jc w:val="center"/>
            </w:pPr>
            <w:r w:rsidRPr="00C771D5">
              <w:t>Основні риси</w:t>
            </w:r>
          </w:p>
        </w:tc>
      </w:tr>
      <w:tr w:rsidR="00176D8C" w14:paraId="3D0B166C" w14:textId="77777777" w:rsidTr="00176548">
        <w:tc>
          <w:tcPr>
            <w:tcW w:w="3935" w:type="dxa"/>
            <w:vMerge w:val="restart"/>
          </w:tcPr>
          <w:p w14:paraId="11F6FFFE" w14:textId="77777777" w:rsidR="00176D8C" w:rsidRPr="00C771D5" w:rsidRDefault="00176D8C" w:rsidP="006A2CA3">
            <w:pPr>
              <w:jc w:val="center"/>
            </w:pPr>
            <w:r w:rsidRPr="00C771D5">
              <w:t>Ієрархічна (бюрократична)</w:t>
            </w:r>
          </w:p>
        </w:tc>
        <w:tc>
          <w:tcPr>
            <w:tcW w:w="5918" w:type="dxa"/>
          </w:tcPr>
          <w:p w14:paraId="4BC76F71" w14:textId="77777777" w:rsidR="00176D8C" w:rsidRPr="00C771D5" w:rsidRDefault="00176D8C" w:rsidP="006A2CA3">
            <w:r w:rsidRPr="00C771D5">
              <w:t>Великий акцент на внутрішній стратегії та послідовності дій.</w:t>
            </w:r>
          </w:p>
        </w:tc>
      </w:tr>
      <w:tr w:rsidR="00176D8C" w14:paraId="71580840" w14:textId="77777777" w:rsidTr="00176548">
        <w:tc>
          <w:tcPr>
            <w:tcW w:w="3935" w:type="dxa"/>
            <w:vMerge/>
          </w:tcPr>
          <w:p w14:paraId="6D67F4F0" w14:textId="77777777" w:rsidR="00176D8C" w:rsidRPr="00C771D5" w:rsidRDefault="00176D8C" w:rsidP="006A2CA3">
            <w:pPr>
              <w:jc w:val="center"/>
            </w:pPr>
          </w:p>
        </w:tc>
        <w:tc>
          <w:tcPr>
            <w:tcW w:w="5918" w:type="dxa"/>
          </w:tcPr>
          <w:p w14:paraId="482C94DF" w14:textId="77777777" w:rsidR="00176D8C" w:rsidRPr="00C771D5" w:rsidRDefault="00176D8C" w:rsidP="006A2CA3">
            <w:r w:rsidRPr="00C771D5">
              <w:t>Стабільне зовнішнє середовище.</w:t>
            </w:r>
          </w:p>
        </w:tc>
      </w:tr>
    </w:tbl>
    <w:p w14:paraId="594165E7" w14:textId="77777777" w:rsidR="00FD7F55" w:rsidRPr="00FD7F55" w:rsidRDefault="00FD7F55" w:rsidP="00FD7F55">
      <w:pPr>
        <w:jc w:val="right"/>
        <w:rPr>
          <w:sz w:val="28"/>
          <w:szCs w:val="28"/>
        </w:rPr>
      </w:pPr>
      <w:r w:rsidRPr="00FD7F55">
        <w:rPr>
          <w:sz w:val="28"/>
          <w:szCs w:val="28"/>
        </w:rPr>
        <w:lastRenderedPageBreak/>
        <w:t>Продовження табл.1.5</w:t>
      </w:r>
    </w:p>
    <w:tbl>
      <w:tblPr>
        <w:tblStyle w:val="afd"/>
        <w:tblW w:w="0" w:type="auto"/>
        <w:tblLook w:val="04A0" w:firstRow="1" w:lastRow="0" w:firstColumn="1" w:lastColumn="0" w:noHBand="0" w:noVBand="1"/>
      </w:tblPr>
      <w:tblGrid>
        <w:gridCol w:w="3935"/>
        <w:gridCol w:w="5918"/>
      </w:tblGrid>
      <w:tr w:rsidR="00176D8C" w14:paraId="34895781" w14:textId="77777777" w:rsidTr="00176548">
        <w:tc>
          <w:tcPr>
            <w:tcW w:w="3935" w:type="dxa"/>
            <w:vMerge w:val="restart"/>
          </w:tcPr>
          <w:p w14:paraId="3CEF2310" w14:textId="77777777" w:rsidR="00176D8C" w:rsidRPr="00C771D5" w:rsidRDefault="00176D8C" w:rsidP="006A2CA3">
            <w:pPr>
              <w:jc w:val="center"/>
            </w:pPr>
          </w:p>
        </w:tc>
        <w:tc>
          <w:tcPr>
            <w:tcW w:w="5918" w:type="dxa"/>
          </w:tcPr>
          <w:p w14:paraId="3D20F5FA" w14:textId="77777777" w:rsidR="00176D8C" w:rsidRPr="00C771D5" w:rsidRDefault="00176D8C" w:rsidP="006A2CA3">
            <w:r w:rsidRPr="00C771D5">
              <w:t xml:space="preserve"> Висока ефективність завдяки внутрішній інтеграції та економічності.</w:t>
            </w:r>
          </w:p>
        </w:tc>
      </w:tr>
      <w:tr w:rsidR="00176D8C" w14:paraId="60334BB7" w14:textId="77777777" w:rsidTr="00176548">
        <w:tc>
          <w:tcPr>
            <w:tcW w:w="3935" w:type="dxa"/>
            <w:vMerge/>
          </w:tcPr>
          <w:p w14:paraId="13EEC7FB" w14:textId="77777777" w:rsidR="00176D8C" w:rsidRPr="00C771D5" w:rsidRDefault="00176D8C" w:rsidP="006A2CA3">
            <w:pPr>
              <w:jc w:val="center"/>
            </w:pPr>
          </w:p>
        </w:tc>
        <w:tc>
          <w:tcPr>
            <w:tcW w:w="5918" w:type="dxa"/>
          </w:tcPr>
          <w:p w14:paraId="4A7AB309" w14:textId="77777777" w:rsidR="00176D8C" w:rsidRPr="00C771D5" w:rsidRDefault="00176D8C" w:rsidP="006A2CA3">
            <w:r w:rsidRPr="00C771D5">
              <w:t>Стандартизовані правила, процедури та механізми звітування і контролю.</w:t>
            </w:r>
          </w:p>
        </w:tc>
      </w:tr>
      <w:tr w:rsidR="00176D8C" w14:paraId="78B4DDCB" w14:textId="77777777" w:rsidTr="00176548">
        <w:tc>
          <w:tcPr>
            <w:tcW w:w="3935" w:type="dxa"/>
            <w:vMerge w:val="restart"/>
          </w:tcPr>
          <w:p w14:paraId="2AEC9774" w14:textId="77777777" w:rsidR="00176D8C" w:rsidRPr="00FD7F55" w:rsidRDefault="00176D8C" w:rsidP="006A2CA3">
            <w:pPr>
              <w:jc w:val="center"/>
              <w:rPr>
                <w:lang w:val="pl-PL"/>
              </w:rPr>
            </w:pPr>
            <w:r w:rsidRPr="00C771D5">
              <w:t>Ринкова</w:t>
            </w:r>
          </w:p>
        </w:tc>
        <w:tc>
          <w:tcPr>
            <w:tcW w:w="5918" w:type="dxa"/>
          </w:tcPr>
          <w:p w14:paraId="517B0D2A" w14:textId="77777777" w:rsidR="00176D8C" w:rsidRPr="00C771D5" w:rsidRDefault="00176D8C" w:rsidP="006A2CA3">
            <w:r w:rsidRPr="00C771D5">
              <w:t>Орієнтована на зовнішнє середовище та конкуренцію на ринку.</w:t>
            </w:r>
          </w:p>
        </w:tc>
      </w:tr>
      <w:tr w:rsidR="00176D8C" w14:paraId="2CA89905" w14:textId="77777777" w:rsidTr="00176548">
        <w:tc>
          <w:tcPr>
            <w:tcW w:w="3935" w:type="dxa"/>
            <w:vMerge/>
          </w:tcPr>
          <w:p w14:paraId="4DADB745" w14:textId="77777777" w:rsidR="00176D8C" w:rsidRPr="00C771D5" w:rsidRDefault="00176D8C" w:rsidP="006A2CA3">
            <w:pPr>
              <w:jc w:val="center"/>
            </w:pPr>
          </w:p>
        </w:tc>
        <w:tc>
          <w:tcPr>
            <w:tcW w:w="5918" w:type="dxa"/>
          </w:tcPr>
          <w:p w14:paraId="1C5CBC18" w14:textId="77777777" w:rsidR="00176D8C" w:rsidRPr="00C771D5" w:rsidRDefault="00176D8C" w:rsidP="006A2CA3">
            <w:r w:rsidRPr="00C771D5">
              <w:t>Мета - зміцнення становища в конкурентній боротьбі та ринкова частка.</w:t>
            </w:r>
          </w:p>
        </w:tc>
      </w:tr>
      <w:tr w:rsidR="00176D8C" w14:paraId="59DCB6CE" w14:textId="77777777" w:rsidTr="00176548">
        <w:tc>
          <w:tcPr>
            <w:tcW w:w="3935" w:type="dxa"/>
            <w:vMerge/>
          </w:tcPr>
          <w:p w14:paraId="5B032669" w14:textId="77777777" w:rsidR="00176D8C" w:rsidRPr="00C771D5" w:rsidRDefault="00176D8C" w:rsidP="006A2CA3">
            <w:pPr>
              <w:jc w:val="center"/>
            </w:pPr>
          </w:p>
        </w:tc>
        <w:tc>
          <w:tcPr>
            <w:tcW w:w="5918" w:type="dxa"/>
          </w:tcPr>
          <w:p w14:paraId="22E582EE" w14:textId="77777777" w:rsidR="00176D8C" w:rsidRPr="00C771D5" w:rsidRDefault="00176D8C" w:rsidP="006A2CA3">
            <w:r w:rsidRPr="00C771D5">
              <w:t>Акцент на рентабельності, випередженні конкурентів і лідерстві на ринку.</w:t>
            </w:r>
          </w:p>
        </w:tc>
      </w:tr>
      <w:tr w:rsidR="00176D8C" w14:paraId="37D0C6D4" w14:textId="77777777" w:rsidTr="00176548">
        <w:tc>
          <w:tcPr>
            <w:tcW w:w="3935" w:type="dxa"/>
            <w:vMerge/>
          </w:tcPr>
          <w:p w14:paraId="035DEE95" w14:textId="77777777" w:rsidR="00176D8C" w:rsidRPr="00C771D5" w:rsidRDefault="00176D8C" w:rsidP="006A2CA3">
            <w:pPr>
              <w:jc w:val="center"/>
            </w:pPr>
          </w:p>
        </w:tc>
        <w:tc>
          <w:tcPr>
            <w:tcW w:w="5918" w:type="dxa"/>
          </w:tcPr>
          <w:p w14:paraId="45967344" w14:textId="77777777" w:rsidR="00176D8C" w:rsidRPr="00C771D5" w:rsidRDefault="00176D8C" w:rsidP="006A2CA3">
            <w:r w:rsidRPr="00C771D5">
              <w:t>Зниження виробничих витрат і покращення показників ефективності.</w:t>
            </w:r>
          </w:p>
        </w:tc>
      </w:tr>
      <w:tr w:rsidR="00176D8C" w14:paraId="72E61E51" w14:textId="77777777" w:rsidTr="00176548">
        <w:tc>
          <w:tcPr>
            <w:tcW w:w="3935" w:type="dxa"/>
            <w:vMerge w:val="restart"/>
          </w:tcPr>
          <w:p w14:paraId="5F6885A9" w14:textId="77777777" w:rsidR="00176D8C" w:rsidRPr="00C771D5" w:rsidRDefault="00176D8C" w:rsidP="006A2CA3">
            <w:pPr>
              <w:jc w:val="center"/>
            </w:pPr>
            <w:r w:rsidRPr="00C771D5">
              <w:t>Кланова</w:t>
            </w:r>
          </w:p>
        </w:tc>
        <w:tc>
          <w:tcPr>
            <w:tcW w:w="5918" w:type="dxa"/>
          </w:tcPr>
          <w:p w14:paraId="47DC8BA5" w14:textId="77777777" w:rsidR="00176D8C" w:rsidRPr="00C771D5" w:rsidRDefault="00176D8C" w:rsidP="006A2CA3">
            <w:r w:rsidRPr="00C771D5">
              <w:t>Згуртованість персоналу, спільні цінності і цілі.</w:t>
            </w:r>
          </w:p>
        </w:tc>
      </w:tr>
      <w:tr w:rsidR="00176D8C" w14:paraId="2A1818BC" w14:textId="77777777" w:rsidTr="00176548">
        <w:tc>
          <w:tcPr>
            <w:tcW w:w="3935" w:type="dxa"/>
            <w:vMerge/>
          </w:tcPr>
          <w:p w14:paraId="0126006B" w14:textId="77777777" w:rsidR="00176D8C" w:rsidRPr="00C771D5" w:rsidRDefault="00176D8C" w:rsidP="006A2CA3">
            <w:pPr>
              <w:jc w:val="center"/>
            </w:pPr>
          </w:p>
        </w:tc>
        <w:tc>
          <w:tcPr>
            <w:tcW w:w="5918" w:type="dxa"/>
          </w:tcPr>
          <w:p w14:paraId="29EAA712" w14:textId="77777777" w:rsidR="00176D8C" w:rsidRPr="00C771D5" w:rsidRDefault="00176D8C" w:rsidP="00721172">
            <w:r w:rsidRPr="00C771D5">
              <w:t xml:space="preserve">Делегування повноважень працівникам і підвищення їхньої відданості справі та </w:t>
            </w:r>
            <w:r w:rsidR="00721172">
              <w:t>підприємству</w:t>
            </w:r>
            <w:r w:rsidRPr="00C771D5">
              <w:t>.</w:t>
            </w:r>
          </w:p>
        </w:tc>
      </w:tr>
      <w:tr w:rsidR="00176D8C" w14:paraId="1F2973D2" w14:textId="77777777" w:rsidTr="00176548">
        <w:tc>
          <w:tcPr>
            <w:tcW w:w="3935" w:type="dxa"/>
            <w:vMerge/>
          </w:tcPr>
          <w:p w14:paraId="7979B64D" w14:textId="77777777" w:rsidR="00176D8C" w:rsidRPr="00C771D5" w:rsidRDefault="00176D8C" w:rsidP="006A2CA3">
            <w:pPr>
              <w:jc w:val="center"/>
            </w:pPr>
          </w:p>
        </w:tc>
        <w:tc>
          <w:tcPr>
            <w:tcW w:w="5918" w:type="dxa"/>
          </w:tcPr>
          <w:p w14:paraId="4D53B3E7" w14:textId="77777777" w:rsidR="00176D8C" w:rsidRPr="00C771D5" w:rsidRDefault="00176D8C" w:rsidP="006A2CA3">
            <w:r w:rsidRPr="00C771D5">
              <w:t>Організація бригадної роботи і турбота про підвищення кваліфікації.</w:t>
            </w:r>
          </w:p>
        </w:tc>
      </w:tr>
      <w:tr w:rsidR="00176D8C" w14:paraId="0D6487CA" w14:textId="77777777" w:rsidTr="00176548">
        <w:tc>
          <w:tcPr>
            <w:tcW w:w="3935" w:type="dxa"/>
            <w:vMerge/>
          </w:tcPr>
          <w:p w14:paraId="144CFD08" w14:textId="77777777" w:rsidR="00176D8C" w:rsidRPr="00C771D5" w:rsidRDefault="00176D8C" w:rsidP="006A2CA3">
            <w:pPr>
              <w:jc w:val="center"/>
            </w:pPr>
          </w:p>
        </w:tc>
        <w:tc>
          <w:tcPr>
            <w:tcW w:w="5918" w:type="dxa"/>
          </w:tcPr>
          <w:p w14:paraId="6893E928" w14:textId="77777777" w:rsidR="00176D8C" w:rsidRPr="00C771D5" w:rsidRDefault="00176D8C" w:rsidP="006A2CA3">
            <w:r w:rsidRPr="00C771D5">
              <w:t>Може існувати в різних типах організаційної культури.</w:t>
            </w:r>
          </w:p>
        </w:tc>
      </w:tr>
      <w:tr w:rsidR="00176D8C" w14:paraId="2ED272A4" w14:textId="77777777" w:rsidTr="00176548">
        <w:tc>
          <w:tcPr>
            <w:tcW w:w="3935" w:type="dxa"/>
            <w:vMerge w:val="restart"/>
          </w:tcPr>
          <w:p w14:paraId="64BA0535" w14:textId="77777777" w:rsidR="00176D8C" w:rsidRPr="00C771D5" w:rsidRDefault="00176D8C" w:rsidP="006A2CA3">
            <w:pPr>
              <w:jc w:val="center"/>
            </w:pPr>
            <w:r w:rsidRPr="00C771D5">
              <w:t>Адгократична</w:t>
            </w:r>
          </w:p>
        </w:tc>
        <w:tc>
          <w:tcPr>
            <w:tcW w:w="5918" w:type="dxa"/>
          </w:tcPr>
          <w:p w14:paraId="4F669E44" w14:textId="77777777" w:rsidR="00176D8C" w:rsidRPr="00C771D5" w:rsidRDefault="00176D8C" w:rsidP="006A2CA3">
            <w:r w:rsidRPr="00C771D5">
              <w:t>Динаміка, підприємницький підхід та творчість працівників.</w:t>
            </w:r>
          </w:p>
        </w:tc>
      </w:tr>
      <w:tr w:rsidR="00176D8C" w14:paraId="4B1FCBFE" w14:textId="77777777" w:rsidTr="00176548">
        <w:tc>
          <w:tcPr>
            <w:tcW w:w="3935" w:type="dxa"/>
            <w:vMerge/>
          </w:tcPr>
          <w:p w14:paraId="5A84D28C" w14:textId="77777777" w:rsidR="00176D8C" w:rsidRPr="00C771D5" w:rsidRDefault="00176D8C" w:rsidP="006A2CA3">
            <w:pPr>
              <w:jc w:val="center"/>
            </w:pPr>
          </w:p>
        </w:tc>
        <w:tc>
          <w:tcPr>
            <w:tcW w:w="5918" w:type="dxa"/>
          </w:tcPr>
          <w:p w14:paraId="348E1DF3" w14:textId="77777777" w:rsidR="00176D8C" w:rsidRPr="00C771D5" w:rsidRDefault="00176D8C" w:rsidP="006A2CA3">
            <w:r w:rsidRPr="00C771D5">
              <w:t xml:space="preserve">Адаптивність </w:t>
            </w:r>
            <w:r w:rsidR="005E1ED2">
              <w:rPr>
                <w:sz w:val="28"/>
                <w:szCs w:val="28"/>
              </w:rPr>
              <w:t>підприємства</w:t>
            </w:r>
            <w:r w:rsidRPr="00C771D5">
              <w:t>, гнучкість і творчий підхід у ситуаціях невизначеності.</w:t>
            </w:r>
          </w:p>
        </w:tc>
      </w:tr>
    </w:tbl>
    <w:p w14:paraId="1DE1AB83" w14:textId="77777777" w:rsidR="00673F49" w:rsidRPr="00673F49" w:rsidRDefault="00673F49" w:rsidP="00673F49">
      <w:pPr>
        <w:spacing w:line="360" w:lineRule="auto"/>
        <w:ind w:firstLine="709"/>
        <w:jc w:val="both"/>
        <w:rPr>
          <w:i/>
          <w:sz w:val="28"/>
          <w:szCs w:val="28"/>
          <w:lang w:val="ru-RU"/>
        </w:rPr>
      </w:pPr>
      <w:r w:rsidRPr="004E6B2E">
        <w:rPr>
          <w:i/>
          <w:sz w:val="28"/>
          <w:szCs w:val="28"/>
        </w:rPr>
        <w:t xml:space="preserve">Джерело </w:t>
      </w:r>
      <w:r w:rsidRPr="001E2607">
        <w:rPr>
          <w:i/>
          <w:sz w:val="28"/>
          <w:szCs w:val="28"/>
          <w:lang w:val="ru-RU"/>
        </w:rPr>
        <w:t xml:space="preserve">: </w:t>
      </w:r>
      <w:r>
        <w:rPr>
          <w:i/>
          <w:sz w:val="28"/>
          <w:szCs w:val="28"/>
        </w:rPr>
        <w:t xml:space="preserve">узагальнено </w:t>
      </w:r>
      <w:r w:rsidRPr="004E6B2E">
        <w:rPr>
          <w:i/>
          <w:sz w:val="28"/>
          <w:szCs w:val="28"/>
        </w:rPr>
        <w:t xml:space="preserve"> автором </w:t>
      </w:r>
      <w:r>
        <w:rPr>
          <w:i/>
          <w:sz w:val="28"/>
          <w:szCs w:val="28"/>
        </w:rPr>
        <w:t xml:space="preserve">на основі </w:t>
      </w:r>
      <w:r w:rsidRPr="00673F49">
        <w:rPr>
          <w:i/>
          <w:sz w:val="28"/>
          <w:szCs w:val="28"/>
          <w:lang w:val="ru-RU"/>
        </w:rPr>
        <w:t>[4]</w:t>
      </w:r>
    </w:p>
    <w:p w14:paraId="757D8B11" w14:textId="77777777" w:rsidR="00FE0A6C" w:rsidRDefault="00FE0A6C" w:rsidP="00176D8C">
      <w:pPr>
        <w:spacing w:line="360" w:lineRule="auto"/>
        <w:ind w:firstLine="709"/>
        <w:jc w:val="both"/>
        <w:rPr>
          <w:sz w:val="28"/>
          <w:szCs w:val="28"/>
        </w:rPr>
      </w:pPr>
    </w:p>
    <w:p w14:paraId="6C4CFA24" w14:textId="77777777" w:rsidR="00176D8C" w:rsidRPr="00BB7A0E" w:rsidRDefault="00176D8C" w:rsidP="00176D8C">
      <w:pPr>
        <w:spacing w:line="360" w:lineRule="auto"/>
        <w:ind w:firstLine="709"/>
        <w:jc w:val="both"/>
        <w:rPr>
          <w:sz w:val="28"/>
          <w:szCs w:val="28"/>
        </w:rPr>
      </w:pPr>
      <w:r w:rsidRPr="00BB7A0E">
        <w:rPr>
          <w:sz w:val="28"/>
          <w:szCs w:val="28"/>
        </w:rPr>
        <w:t xml:space="preserve">Для ієрархічного (бюрократичного) типу </w:t>
      </w:r>
      <w:r w:rsidR="00176548">
        <w:rPr>
          <w:sz w:val="28"/>
          <w:szCs w:val="28"/>
        </w:rPr>
        <w:t xml:space="preserve">корпоративної </w:t>
      </w:r>
      <w:r w:rsidRPr="00BB7A0E">
        <w:rPr>
          <w:sz w:val="28"/>
          <w:szCs w:val="28"/>
        </w:rPr>
        <w:t xml:space="preserve"> культури характерно надання великого значення внутрішній стратегії та послідовності дій, особливо в стабільному зовнішньому середовищі. Підприємства з такою культурою відзначаються високою ефективністю завдяки добрій внутрішній інтеграції та економічності. Внутрішні символи, шаблони для наслідування та правила підкреслюють важливість дотримання традицій </w:t>
      </w:r>
      <w:r w:rsidR="00937C8B">
        <w:rPr>
          <w:sz w:val="28"/>
          <w:szCs w:val="28"/>
        </w:rPr>
        <w:t xml:space="preserve">підприємства </w:t>
      </w:r>
      <w:r w:rsidRPr="00BB7A0E">
        <w:rPr>
          <w:sz w:val="28"/>
          <w:szCs w:val="28"/>
        </w:rPr>
        <w:t xml:space="preserve"> та її внутрішньої політики. Основні риси цієї культури включають чіткий розподіл повноважень для прийняття рішень, стандартизовані правила і процедури, механізми звітування та контролю. </w:t>
      </w:r>
      <w:r w:rsidR="007C16F3">
        <w:rPr>
          <w:sz w:val="28"/>
          <w:szCs w:val="28"/>
        </w:rPr>
        <w:t>Така</w:t>
      </w:r>
      <w:r w:rsidRPr="00BB7A0E">
        <w:rPr>
          <w:sz w:val="28"/>
          <w:szCs w:val="28"/>
        </w:rPr>
        <w:t xml:space="preserve"> культура ефективно функціонує в стабільних умовах та передбачуваних ситуаціях. Однак у випадку зміни зовнішнього середовища та збільшення невизначеності, ї</w:t>
      </w:r>
      <w:r>
        <w:rPr>
          <w:sz w:val="28"/>
          <w:szCs w:val="28"/>
        </w:rPr>
        <w:t>ї ефективність може зменшитися.</w:t>
      </w:r>
    </w:p>
    <w:p w14:paraId="602537BA" w14:textId="77777777" w:rsidR="00176D8C" w:rsidRPr="00BB7A0E" w:rsidRDefault="00176D8C" w:rsidP="00176D8C">
      <w:pPr>
        <w:spacing w:line="360" w:lineRule="auto"/>
        <w:ind w:firstLine="709"/>
        <w:jc w:val="both"/>
        <w:rPr>
          <w:sz w:val="28"/>
          <w:szCs w:val="28"/>
        </w:rPr>
      </w:pPr>
      <w:r w:rsidRPr="00BB7A0E">
        <w:rPr>
          <w:sz w:val="28"/>
          <w:szCs w:val="28"/>
        </w:rPr>
        <w:t xml:space="preserve">Ринковий тип культури характерний для </w:t>
      </w:r>
      <w:r w:rsidR="0032297C">
        <w:rPr>
          <w:sz w:val="28"/>
          <w:szCs w:val="28"/>
        </w:rPr>
        <w:t>підприємств</w:t>
      </w:r>
      <w:r w:rsidRPr="00BB7A0E">
        <w:rPr>
          <w:sz w:val="28"/>
          <w:szCs w:val="28"/>
        </w:rPr>
        <w:t xml:space="preserve">, які функціонують, орієнтовані на зовнішнє середовище, зокрема на конкуренцію на ринку. </w:t>
      </w:r>
      <w:r w:rsidRPr="00BB7A0E">
        <w:rPr>
          <w:sz w:val="28"/>
          <w:szCs w:val="28"/>
        </w:rPr>
        <w:lastRenderedPageBreak/>
        <w:t xml:space="preserve">Головною метою таких підприємств є зміцнення свого становища в конкурентній боротьбі. </w:t>
      </w:r>
      <w:r w:rsidR="0032297C">
        <w:rPr>
          <w:sz w:val="28"/>
          <w:szCs w:val="28"/>
        </w:rPr>
        <w:t>Підприємство</w:t>
      </w:r>
      <w:r w:rsidR="00721172">
        <w:rPr>
          <w:sz w:val="28"/>
          <w:szCs w:val="28"/>
        </w:rPr>
        <w:t xml:space="preserve"> об</w:t>
      </w:r>
      <w:r w:rsidR="00721172" w:rsidRPr="00721172">
        <w:rPr>
          <w:sz w:val="28"/>
          <w:szCs w:val="28"/>
          <w:lang w:val="ru-RU"/>
        </w:rPr>
        <w:t>’</w:t>
      </w:r>
      <w:r w:rsidRPr="00BB7A0E">
        <w:rPr>
          <w:sz w:val="28"/>
          <w:szCs w:val="28"/>
        </w:rPr>
        <w:t xml:space="preserve">єднується спільним бажанням перемагати на всіх етапах свого функціонування. Успіх таких </w:t>
      </w:r>
      <w:r w:rsidR="0032297C">
        <w:rPr>
          <w:sz w:val="28"/>
          <w:szCs w:val="28"/>
        </w:rPr>
        <w:t xml:space="preserve">підприємств </w:t>
      </w:r>
      <w:r w:rsidRPr="00BB7A0E">
        <w:rPr>
          <w:sz w:val="28"/>
          <w:szCs w:val="28"/>
        </w:rPr>
        <w:t xml:space="preserve">вимірюється ринковою часткою та ступенем проникнення на ринок. Працівники з ринковою культурою орієнтовані на рентабельність, випередження конкурентів і лідерство </w:t>
      </w:r>
      <w:r w:rsidR="0032297C">
        <w:rPr>
          <w:sz w:val="28"/>
          <w:szCs w:val="28"/>
        </w:rPr>
        <w:t>свого підприємства</w:t>
      </w:r>
      <w:r w:rsidRPr="00BB7A0E">
        <w:rPr>
          <w:sz w:val="28"/>
          <w:szCs w:val="28"/>
        </w:rPr>
        <w:t xml:space="preserve"> на ринку. Керівництво звертає основну увагу на зниження виробничих витрат і покращення показників ефективності виробництва. </w:t>
      </w:r>
      <w:r w:rsidR="006D6E8E">
        <w:rPr>
          <w:sz w:val="28"/>
          <w:szCs w:val="28"/>
        </w:rPr>
        <w:t xml:space="preserve">Підприємства </w:t>
      </w:r>
      <w:r w:rsidRPr="00BB7A0E">
        <w:rPr>
          <w:sz w:val="28"/>
          <w:szCs w:val="28"/>
        </w:rPr>
        <w:t>з ринковою культурою діють ефективно в у</w:t>
      </w:r>
      <w:r>
        <w:rPr>
          <w:sz w:val="28"/>
          <w:szCs w:val="28"/>
        </w:rPr>
        <w:t>мовах невизначеності та ризику.</w:t>
      </w:r>
    </w:p>
    <w:p w14:paraId="0ED7D621" w14:textId="77777777" w:rsidR="00FD7F55" w:rsidRDefault="0032297C" w:rsidP="00176D8C">
      <w:pPr>
        <w:spacing w:line="360" w:lineRule="auto"/>
        <w:ind w:firstLine="709"/>
        <w:jc w:val="both"/>
        <w:rPr>
          <w:sz w:val="28"/>
          <w:szCs w:val="28"/>
        </w:rPr>
      </w:pPr>
      <w:r>
        <w:rPr>
          <w:sz w:val="28"/>
          <w:szCs w:val="28"/>
        </w:rPr>
        <w:t>Підприємства</w:t>
      </w:r>
      <w:r w:rsidR="00176D8C" w:rsidRPr="00BB7A0E">
        <w:rPr>
          <w:sz w:val="28"/>
          <w:szCs w:val="28"/>
        </w:rPr>
        <w:t xml:space="preserve"> кланового типу відрізняються згуртованістю персоналу, співпрацею, спільними цінностями та цілями, та відчуттям організації та самої себе як єдиного цілого. Основні риси цієї культури включають делегування повноважень найманим працівникам для залучення їх до бізнесу та створення додаткових можливостей для працівників продемонструвати відданість справі та </w:t>
      </w:r>
      <w:r>
        <w:rPr>
          <w:sz w:val="28"/>
          <w:szCs w:val="28"/>
        </w:rPr>
        <w:t>підприємству</w:t>
      </w:r>
      <w:r w:rsidR="00176D8C" w:rsidRPr="00BB7A0E">
        <w:rPr>
          <w:sz w:val="28"/>
          <w:szCs w:val="28"/>
        </w:rPr>
        <w:t xml:space="preserve">. </w:t>
      </w:r>
    </w:p>
    <w:p w14:paraId="093E77A0" w14:textId="77777777" w:rsidR="00176D8C" w:rsidRPr="00BB7A0E" w:rsidRDefault="00176D8C" w:rsidP="00176D8C">
      <w:pPr>
        <w:spacing w:line="360" w:lineRule="auto"/>
        <w:ind w:firstLine="709"/>
        <w:jc w:val="both"/>
        <w:rPr>
          <w:sz w:val="28"/>
          <w:szCs w:val="28"/>
        </w:rPr>
      </w:pPr>
      <w:r w:rsidRPr="00BB7A0E">
        <w:rPr>
          <w:sz w:val="28"/>
          <w:szCs w:val="28"/>
        </w:rPr>
        <w:t xml:space="preserve">Організація бригадної роботи та особлива турбота про підвищення кваліфікації найманих працівників також є характерними рисами. Кланова культура може існувати в різних типах </w:t>
      </w:r>
      <w:r w:rsidR="00385B57">
        <w:rPr>
          <w:sz w:val="28"/>
          <w:szCs w:val="28"/>
        </w:rPr>
        <w:t xml:space="preserve">корпоративної </w:t>
      </w:r>
      <w:r w:rsidRPr="00BB7A0E">
        <w:rPr>
          <w:sz w:val="28"/>
          <w:szCs w:val="28"/>
        </w:rPr>
        <w:t xml:space="preserve"> культури і базується на системі цінностей, які поділяють всі члени </w:t>
      </w:r>
      <w:r w:rsidR="00EA0CF5">
        <w:rPr>
          <w:sz w:val="28"/>
          <w:szCs w:val="28"/>
        </w:rPr>
        <w:t>підприємства</w:t>
      </w:r>
      <w:r w:rsidRPr="00BB7A0E">
        <w:rPr>
          <w:sz w:val="28"/>
          <w:szCs w:val="28"/>
        </w:rPr>
        <w:t>. Вона адаптується до змін в середовищі і зазвичай існ</w:t>
      </w:r>
      <w:r>
        <w:rPr>
          <w:sz w:val="28"/>
          <w:szCs w:val="28"/>
        </w:rPr>
        <w:t>ує в неформальних організаціях.</w:t>
      </w:r>
    </w:p>
    <w:p w14:paraId="3C7FDB1D" w14:textId="77777777" w:rsidR="00176D8C" w:rsidRPr="00BB7A0E" w:rsidRDefault="00176D8C" w:rsidP="00176D8C">
      <w:pPr>
        <w:spacing w:line="360" w:lineRule="auto"/>
        <w:ind w:firstLine="709"/>
        <w:jc w:val="both"/>
        <w:rPr>
          <w:sz w:val="28"/>
          <w:szCs w:val="28"/>
        </w:rPr>
      </w:pPr>
      <w:r w:rsidRPr="00BB7A0E">
        <w:rPr>
          <w:sz w:val="28"/>
          <w:szCs w:val="28"/>
        </w:rPr>
        <w:t xml:space="preserve">Адгократичний тип </w:t>
      </w:r>
      <w:r w:rsidR="00385B57">
        <w:rPr>
          <w:sz w:val="28"/>
          <w:szCs w:val="28"/>
        </w:rPr>
        <w:t xml:space="preserve">корпоративної </w:t>
      </w:r>
      <w:r w:rsidRPr="00BB7A0E">
        <w:rPr>
          <w:sz w:val="28"/>
          <w:szCs w:val="28"/>
        </w:rPr>
        <w:t xml:space="preserve"> культури відзначається динамікою, підприємницьким підходом та творчою роботою, коли працівники готові приймати ризики та вносити інновації </w:t>
      </w:r>
      <w:r w:rsidR="007D2CB2">
        <w:rPr>
          <w:sz w:val="28"/>
          <w:szCs w:val="28"/>
        </w:rPr>
        <w:t>для</w:t>
      </w:r>
      <w:r w:rsidRPr="00BB7A0E">
        <w:rPr>
          <w:sz w:val="28"/>
          <w:szCs w:val="28"/>
        </w:rPr>
        <w:t xml:space="preserve"> успіху </w:t>
      </w:r>
      <w:r w:rsidR="005E1ED2">
        <w:rPr>
          <w:sz w:val="28"/>
          <w:szCs w:val="28"/>
        </w:rPr>
        <w:t>підприємства</w:t>
      </w:r>
      <w:r w:rsidRPr="00BB7A0E">
        <w:rPr>
          <w:sz w:val="28"/>
          <w:szCs w:val="28"/>
        </w:rPr>
        <w:t xml:space="preserve">. Головними цілями адгократії є забезпечення адаптивності </w:t>
      </w:r>
      <w:r w:rsidR="005E1ED2">
        <w:rPr>
          <w:sz w:val="28"/>
          <w:szCs w:val="28"/>
        </w:rPr>
        <w:t>підприємства</w:t>
      </w:r>
      <w:r w:rsidRPr="00BB7A0E">
        <w:rPr>
          <w:sz w:val="28"/>
          <w:szCs w:val="28"/>
        </w:rPr>
        <w:t>, підвищення гнучкості та підтримка творчого підходу працівників у ситуаціях невизначеності або перенасичення інформацією</w:t>
      </w:r>
      <w:r>
        <w:rPr>
          <w:sz w:val="28"/>
          <w:szCs w:val="28"/>
        </w:rPr>
        <w:t>.</w:t>
      </w:r>
    </w:p>
    <w:p w14:paraId="1005C4E6" w14:textId="77777777" w:rsidR="00176D8C" w:rsidRDefault="00385B57" w:rsidP="00176D8C">
      <w:pPr>
        <w:spacing w:line="360" w:lineRule="auto"/>
        <w:ind w:firstLine="709"/>
        <w:jc w:val="both"/>
        <w:rPr>
          <w:sz w:val="28"/>
          <w:szCs w:val="28"/>
        </w:rPr>
      </w:pPr>
      <w:r>
        <w:rPr>
          <w:sz w:val="28"/>
          <w:szCs w:val="28"/>
        </w:rPr>
        <w:t xml:space="preserve">Дана </w:t>
      </w:r>
      <w:r w:rsidR="00176D8C" w:rsidRPr="00BB7A0E">
        <w:rPr>
          <w:sz w:val="28"/>
          <w:szCs w:val="28"/>
        </w:rPr>
        <w:t xml:space="preserve"> типологія </w:t>
      </w:r>
      <w:r>
        <w:rPr>
          <w:sz w:val="28"/>
          <w:szCs w:val="28"/>
        </w:rPr>
        <w:t xml:space="preserve">корпоративної </w:t>
      </w:r>
      <w:r w:rsidR="00176D8C" w:rsidRPr="00BB7A0E">
        <w:rPr>
          <w:sz w:val="28"/>
          <w:szCs w:val="28"/>
        </w:rPr>
        <w:t xml:space="preserve">культури допомагає зрозуміти, що порівняння </w:t>
      </w:r>
      <w:r w:rsidR="0032297C">
        <w:rPr>
          <w:sz w:val="28"/>
          <w:szCs w:val="28"/>
        </w:rPr>
        <w:t>підприємств</w:t>
      </w:r>
      <w:r w:rsidR="00176D8C" w:rsidRPr="00BB7A0E">
        <w:rPr>
          <w:sz w:val="28"/>
          <w:szCs w:val="28"/>
        </w:rPr>
        <w:t xml:space="preserve"> можливе на основі їхніх цінностей, стратегій, управлінських структур і способів інтерпретації управлінських процесів. Головним критерієм вибору </w:t>
      </w:r>
      <w:r>
        <w:rPr>
          <w:sz w:val="28"/>
          <w:szCs w:val="28"/>
        </w:rPr>
        <w:t xml:space="preserve">корпоративної </w:t>
      </w:r>
      <w:r w:rsidR="00176D8C" w:rsidRPr="00BB7A0E">
        <w:rPr>
          <w:sz w:val="28"/>
          <w:szCs w:val="28"/>
        </w:rPr>
        <w:t xml:space="preserve"> культури залишається її </w:t>
      </w:r>
      <w:r w:rsidR="00176D8C" w:rsidRPr="00BB7A0E">
        <w:rPr>
          <w:sz w:val="28"/>
          <w:szCs w:val="28"/>
        </w:rPr>
        <w:lastRenderedPageBreak/>
        <w:t xml:space="preserve">ефективність. Якщо рівень ефективності не відповідає потребам </w:t>
      </w:r>
      <w:r w:rsidR="0032297C">
        <w:rPr>
          <w:sz w:val="28"/>
          <w:szCs w:val="28"/>
        </w:rPr>
        <w:t>підприємства</w:t>
      </w:r>
      <w:r w:rsidR="00176D8C" w:rsidRPr="00BB7A0E">
        <w:rPr>
          <w:sz w:val="28"/>
          <w:szCs w:val="28"/>
        </w:rPr>
        <w:t xml:space="preserve">, зміна типу </w:t>
      </w:r>
      <w:r w:rsidR="00176D8C">
        <w:rPr>
          <w:sz w:val="28"/>
          <w:szCs w:val="28"/>
        </w:rPr>
        <w:t xml:space="preserve">культури може бути </w:t>
      </w:r>
      <w:r>
        <w:rPr>
          <w:sz w:val="28"/>
          <w:szCs w:val="28"/>
        </w:rPr>
        <w:t>обґрунтовано</w:t>
      </w:r>
      <w:r w:rsidR="00176D8C" w:rsidRPr="00BB7A0E">
        <w:rPr>
          <w:sz w:val="28"/>
          <w:szCs w:val="28"/>
        </w:rPr>
        <w:t>.</w:t>
      </w:r>
    </w:p>
    <w:p w14:paraId="485F6B78" w14:textId="77777777" w:rsidR="0085179B" w:rsidRPr="0085179B" w:rsidRDefault="0085179B" w:rsidP="0085179B">
      <w:pPr>
        <w:spacing w:line="360" w:lineRule="auto"/>
        <w:ind w:firstLine="709"/>
        <w:jc w:val="both"/>
        <w:rPr>
          <w:sz w:val="28"/>
          <w:szCs w:val="28"/>
        </w:rPr>
      </w:pPr>
      <w:r w:rsidRPr="0085179B">
        <w:rPr>
          <w:sz w:val="28"/>
          <w:szCs w:val="28"/>
        </w:rPr>
        <w:t xml:space="preserve">Таким чином, корпоративна культура відіграє вирішальну роль у формуванні стратегій та поведінки всередині </w:t>
      </w:r>
      <w:r w:rsidR="0032297C">
        <w:rPr>
          <w:sz w:val="28"/>
          <w:szCs w:val="28"/>
        </w:rPr>
        <w:t>підприємства</w:t>
      </w:r>
      <w:r w:rsidRPr="0085179B">
        <w:rPr>
          <w:sz w:val="28"/>
          <w:szCs w:val="28"/>
        </w:rPr>
        <w:t xml:space="preserve">, стаючи фундаментом для її стабільності та зростання. Чітке розуміння та використання функцій корпоративної культури дозволяє </w:t>
      </w:r>
      <w:r w:rsidR="005E1ED2">
        <w:rPr>
          <w:sz w:val="28"/>
          <w:szCs w:val="28"/>
        </w:rPr>
        <w:t>підприємствам</w:t>
      </w:r>
      <w:r w:rsidRPr="0085179B">
        <w:rPr>
          <w:sz w:val="28"/>
          <w:szCs w:val="28"/>
        </w:rPr>
        <w:t xml:space="preserve"> ефективніше виконувати свою місію, залучати та мотивувати персонал, а також пристосовуватися до зовнішніх викликів та можливостей. Розуміння типів корпоративних культур дає можливість краще організувати внутрішнє середовище та вибудовувати стратегії, які забезпечать максимальну віддачу від ресурсів </w:t>
      </w:r>
      <w:r w:rsidR="0032297C">
        <w:rPr>
          <w:sz w:val="28"/>
          <w:szCs w:val="28"/>
        </w:rPr>
        <w:t>підприємства</w:t>
      </w:r>
      <w:r w:rsidRPr="0085179B">
        <w:rPr>
          <w:sz w:val="28"/>
          <w:szCs w:val="28"/>
        </w:rPr>
        <w:t>.</w:t>
      </w:r>
    </w:p>
    <w:p w14:paraId="0FAAB21D" w14:textId="77777777" w:rsidR="00FD7F55" w:rsidRPr="0085179B" w:rsidRDefault="00FD7F55" w:rsidP="00176D8C">
      <w:pPr>
        <w:spacing w:line="360" w:lineRule="auto"/>
        <w:ind w:firstLine="709"/>
        <w:jc w:val="both"/>
        <w:rPr>
          <w:sz w:val="28"/>
          <w:szCs w:val="28"/>
        </w:rPr>
      </w:pPr>
    </w:p>
    <w:p w14:paraId="227FBC02" w14:textId="77777777" w:rsidR="00176D8C" w:rsidRDefault="00176D8C" w:rsidP="00737A39">
      <w:pPr>
        <w:spacing w:line="360" w:lineRule="auto"/>
        <w:ind w:firstLine="709"/>
        <w:jc w:val="both"/>
        <w:rPr>
          <w:b/>
          <w:caps/>
          <w:sz w:val="28"/>
          <w:szCs w:val="28"/>
        </w:rPr>
      </w:pPr>
    </w:p>
    <w:p w14:paraId="195C586B" w14:textId="77777777" w:rsidR="00385B57" w:rsidRDefault="00385B57" w:rsidP="00737A39">
      <w:pPr>
        <w:spacing w:line="360" w:lineRule="auto"/>
        <w:ind w:firstLine="709"/>
        <w:jc w:val="both"/>
        <w:rPr>
          <w:rFonts w:eastAsia="TimesNewRoman"/>
          <w:b/>
          <w:bCs/>
          <w:sz w:val="28"/>
          <w:szCs w:val="28"/>
        </w:rPr>
      </w:pPr>
      <w:r w:rsidRPr="00385B57">
        <w:rPr>
          <w:b/>
          <w:snapToGrid w:val="0"/>
          <w:sz w:val="28"/>
          <w:szCs w:val="28"/>
        </w:rPr>
        <w:t xml:space="preserve">1.3 </w:t>
      </w:r>
      <w:r w:rsidRPr="00385B57">
        <w:rPr>
          <w:b/>
          <w:sz w:val="28"/>
          <w:szCs w:val="28"/>
        </w:rPr>
        <w:t xml:space="preserve">Особливості та фактори формування </w:t>
      </w:r>
      <w:r w:rsidRPr="00385B57">
        <w:rPr>
          <w:rFonts w:eastAsia="TimesNewRoman"/>
          <w:b/>
          <w:sz w:val="28"/>
          <w:szCs w:val="28"/>
        </w:rPr>
        <w:t xml:space="preserve">корпоративної культури </w:t>
      </w:r>
      <w:r w:rsidRPr="00385B57">
        <w:rPr>
          <w:rFonts w:eastAsia="TimesNewRoman"/>
          <w:b/>
          <w:bCs/>
          <w:sz w:val="28"/>
          <w:szCs w:val="28"/>
        </w:rPr>
        <w:t>в системі управління підприємством</w:t>
      </w:r>
    </w:p>
    <w:p w14:paraId="06B8C37C" w14:textId="77777777" w:rsidR="00385B57" w:rsidRDefault="00385B57" w:rsidP="00737A39">
      <w:pPr>
        <w:spacing w:line="360" w:lineRule="auto"/>
        <w:ind w:firstLine="709"/>
        <w:jc w:val="both"/>
        <w:rPr>
          <w:rFonts w:eastAsia="TimesNewRoman"/>
          <w:b/>
          <w:bCs/>
          <w:sz w:val="28"/>
          <w:szCs w:val="28"/>
        </w:rPr>
      </w:pPr>
    </w:p>
    <w:p w14:paraId="793031E0" w14:textId="77777777" w:rsidR="00385B57" w:rsidRPr="00381D0E" w:rsidRDefault="00385B57" w:rsidP="00385B57">
      <w:pPr>
        <w:spacing w:line="360" w:lineRule="auto"/>
        <w:ind w:firstLine="709"/>
        <w:jc w:val="both"/>
        <w:rPr>
          <w:sz w:val="28"/>
          <w:szCs w:val="28"/>
        </w:rPr>
      </w:pPr>
      <w:r w:rsidRPr="00381D0E">
        <w:rPr>
          <w:sz w:val="28"/>
          <w:szCs w:val="28"/>
        </w:rPr>
        <w:t xml:space="preserve">На сьогоднішній день підприємства шукають нові методи управління в умовах </w:t>
      </w:r>
      <w:r>
        <w:rPr>
          <w:sz w:val="28"/>
          <w:szCs w:val="28"/>
        </w:rPr>
        <w:t xml:space="preserve">мінливого  економічного середовища та </w:t>
      </w:r>
      <w:r w:rsidRPr="00381D0E">
        <w:rPr>
          <w:sz w:val="28"/>
          <w:szCs w:val="28"/>
        </w:rPr>
        <w:t>динамічного ринку. Звичайні підходи до управління втрачають ефективність у конкурентній боротьбі з і</w:t>
      </w:r>
      <w:r>
        <w:rPr>
          <w:sz w:val="28"/>
          <w:szCs w:val="28"/>
        </w:rPr>
        <w:t xml:space="preserve">ншими сучасними підприємствами, що </w:t>
      </w:r>
      <w:r w:rsidRPr="00381D0E">
        <w:rPr>
          <w:sz w:val="28"/>
          <w:szCs w:val="28"/>
        </w:rPr>
        <w:t>породжує необхідність зміни інструментів та концепцій управління, які були б більш орієнтовані на людину та систему її цінностей, традицій, поглядів тощо.</w:t>
      </w:r>
    </w:p>
    <w:p w14:paraId="48F669AB" w14:textId="77777777" w:rsidR="00385B57" w:rsidRPr="00381D0E" w:rsidRDefault="00385B57" w:rsidP="00385B57">
      <w:pPr>
        <w:spacing w:line="360" w:lineRule="auto"/>
        <w:ind w:firstLine="709"/>
        <w:jc w:val="both"/>
        <w:rPr>
          <w:sz w:val="28"/>
          <w:szCs w:val="28"/>
        </w:rPr>
      </w:pPr>
      <w:r>
        <w:rPr>
          <w:sz w:val="28"/>
          <w:szCs w:val="28"/>
        </w:rPr>
        <w:t xml:space="preserve">Корпоративна </w:t>
      </w:r>
      <w:r w:rsidRPr="00381D0E">
        <w:rPr>
          <w:sz w:val="28"/>
          <w:szCs w:val="28"/>
        </w:rPr>
        <w:t xml:space="preserve"> культура тепер виступає як сучасна ідеологія управління, спроможна охопити всі аспекти діяльності підприємства, відмінно від традиційних методів управління. Оскільки кожн</w:t>
      </w:r>
      <w:r w:rsidR="0032297C">
        <w:rPr>
          <w:sz w:val="28"/>
          <w:szCs w:val="28"/>
        </w:rPr>
        <w:t>е</w:t>
      </w:r>
      <w:r w:rsidRPr="00381D0E">
        <w:rPr>
          <w:sz w:val="28"/>
          <w:szCs w:val="28"/>
        </w:rPr>
        <w:t xml:space="preserve"> </w:t>
      </w:r>
      <w:r w:rsidR="0032297C">
        <w:rPr>
          <w:sz w:val="28"/>
          <w:szCs w:val="28"/>
        </w:rPr>
        <w:t>підприє</w:t>
      </w:r>
      <w:r w:rsidR="00824966">
        <w:rPr>
          <w:sz w:val="28"/>
          <w:szCs w:val="28"/>
        </w:rPr>
        <w:t>м</w:t>
      </w:r>
      <w:r w:rsidR="0032297C">
        <w:rPr>
          <w:sz w:val="28"/>
          <w:szCs w:val="28"/>
        </w:rPr>
        <w:t>ство</w:t>
      </w:r>
      <w:r w:rsidRPr="00381D0E">
        <w:rPr>
          <w:sz w:val="28"/>
          <w:szCs w:val="28"/>
        </w:rPr>
        <w:t xml:space="preserve"> є своєрідним співтовариством із власною структурою, звичаями та традиціями, </w:t>
      </w:r>
      <w:r>
        <w:rPr>
          <w:sz w:val="28"/>
          <w:szCs w:val="28"/>
        </w:rPr>
        <w:t xml:space="preserve">корпоративна </w:t>
      </w:r>
      <w:r w:rsidRPr="00381D0E">
        <w:rPr>
          <w:sz w:val="28"/>
          <w:szCs w:val="28"/>
        </w:rPr>
        <w:t xml:space="preserve"> культура представляє собою систему цінностей та правильне їх використання для створення унікальної атмосфери всередині </w:t>
      </w:r>
      <w:r w:rsidR="0032297C">
        <w:rPr>
          <w:sz w:val="28"/>
          <w:szCs w:val="28"/>
        </w:rPr>
        <w:t>підприємства</w:t>
      </w:r>
      <w:r w:rsidRPr="00381D0E">
        <w:rPr>
          <w:sz w:val="28"/>
          <w:szCs w:val="28"/>
        </w:rPr>
        <w:t>, сприяючи її ро</w:t>
      </w:r>
      <w:r>
        <w:rPr>
          <w:sz w:val="28"/>
          <w:szCs w:val="28"/>
        </w:rPr>
        <w:t>звитку та прибутковості [11</w:t>
      </w:r>
      <w:r w:rsidRPr="00381D0E">
        <w:rPr>
          <w:sz w:val="28"/>
          <w:szCs w:val="28"/>
        </w:rPr>
        <w:t>].</w:t>
      </w:r>
    </w:p>
    <w:p w14:paraId="30409260" w14:textId="77777777" w:rsidR="00FD7F55" w:rsidRDefault="00385B57" w:rsidP="00385B57">
      <w:pPr>
        <w:spacing w:line="360" w:lineRule="auto"/>
        <w:ind w:firstLine="709"/>
        <w:jc w:val="both"/>
        <w:rPr>
          <w:sz w:val="28"/>
          <w:szCs w:val="28"/>
        </w:rPr>
      </w:pPr>
      <w:r w:rsidRPr="00381D0E">
        <w:rPr>
          <w:sz w:val="28"/>
          <w:szCs w:val="28"/>
        </w:rPr>
        <w:lastRenderedPageBreak/>
        <w:t xml:space="preserve">Формування </w:t>
      </w:r>
      <w:r>
        <w:rPr>
          <w:sz w:val="28"/>
          <w:szCs w:val="28"/>
        </w:rPr>
        <w:t xml:space="preserve">корпоративної </w:t>
      </w:r>
      <w:r w:rsidRPr="00381D0E">
        <w:rPr>
          <w:sz w:val="28"/>
          <w:szCs w:val="28"/>
        </w:rPr>
        <w:t xml:space="preserve"> культури розпочинається вже з перших годин існування підприємства, від моменту юридичної реєстрації. Коли людина вирішує заснувати підприємство, вона вже має певну мету, мотиви та досвід, які вона переносить з минулого у відносинах і справах.</w:t>
      </w:r>
      <w:r w:rsidRPr="00CA62A7">
        <w:t xml:space="preserve"> </w:t>
      </w:r>
      <w:r w:rsidRPr="00CA62A7">
        <w:rPr>
          <w:sz w:val="28"/>
          <w:szCs w:val="28"/>
        </w:rPr>
        <w:t xml:space="preserve">Формування </w:t>
      </w:r>
      <w:r>
        <w:rPr>
          <w:sz w:val="28"/>
          <w:szCs w:val="28"/>
        </w:rPr>
        <w:t xml:space="preserve">корпоративної </w:t>
      </w:r>
      <w:r w:rsidRPr="00CA62A7">
        <w:rPr>
          <w:sz w:val="28"/>
          <w:szCs w:val="28"/>
        </w:rPr>
        <w:t xml:space="preserve"> культури обумовлене різноманітними факторами, які взаємодіють і визначають специфічні особливості культурного середовища </w:t>
      </w:r>
      <w:r w:rsidR="0032297C">
        <w:rPr>
          <w:sz w:val="28"/>
          <w:szCs w:val="28"/>
        </w:rPr>
        <w:t>підприємства</w:t>
      </w:r>
      <w:r w:rsidRPr="00CA62A7">
        <w:rPr>
          <w:sz w:val="28"/>
          <w:szCs w:val="28"/>
        </w:rPr>
        <w:t>.</w:t>
      </w:r>
      <w:r>
        <w:rPr>
          <w:sz w:val="28"/>
          <w:szCs w:val="28"/>
        </w:rPr>
        <w:t xml:space="preserve"> </w:t>
      </w:r>
    </w:p>
    <w:p w14:paraId="383C2AC4" w14:textId="77777777" w:rsidR="00385B57" w:rsidRDefault="00385B57" w:rsidP="00385B57">
      <w:pPr>
        <w:spacing w:line="360" w:lineRule="auto"/>
        <w:ind w:firstLine="709"/>
        <w:jc w:val="both"/>
        <w:rPr>
          <w:sz w:val="28"/>
          <w:szCs w:val="28"/>
        </w:rPr>
      </w:pPr>
      <w:r>
        <w:rPr>
          <w:sz w:val="28"/>
          <w:szCs w:val="28"/>
        </w:rPr>
        <w:t xml:space="preserve">В </w:t>
      </w:r>
      <w:r w:rsidRPr="00CA62A7">
        <w:rPr>
          <w:sz w:val="28"/>
          <w:szCs w:val="28"/>
        </w:rPr>
        <w:t xml:space="preserve"> таблиці</w:t>
      </w:r>
      <w:r>
        <w:rPr>
          <w:sz w:val="28"/>
          <w:szCs w:val="28"/>
        </w:rPr>
        <w:t xml:space="preserve"> 1.</w:t>
      </w:r>
      <w:r w:rsidR="00FD7F55">
        <w:rPr>
          <w:sz w:val="28"/>
          <w:szCs w:val="28"/>
        </w:rPr>
        <w:t>6</w:t>
      </w:r>
      <w:r>
        <w:rPr>
          <w:sz w:val="28"/>
          <w:szCs w:val="28"/>
        </w:rPr>
        <w:t xml:space="preserve"> </w:t>
      </w:r>
      <w:r w:rsidRPr="00CA62A7">
        <w:rPr>
          <w:sz w:val="28"/>
          <w:szCs w:val="28"/>
        </w:rPr>
        <w:t xml:space="preserve"> </w:t>
      </w:r>
      <w:r>
        <w:rPr>
          <w:sz w:val="28"/>
          <w:szCs w:val="28"/>
        </w:rPr>
        <w:t>досліджені</w:t>
      </w:r>
      <w:r w:rsidRPr="00CA62A7">
        <w:rPr>
          <w:sz w:val="28"/>
          <w:szCs w:val="28"/>
        </w:rPr>
        <w:t xml:space="preserve"> ключові фактори, що визначають </w:t>
      </w:r>
      <w:r>
        <w:rPr>
          <w:sz w:val="28"/>
          <w:szCs w:val="28"/>
        </w:rPr>
        <w:t xml:space="preserve">корпоративну </w:t>
      </w:r>
      <w:r w:rsidRPr="00CA62A7">
        <w:rPr>
          <w:sz w:val="28"/>
          <w:szCs w:val="28"/>
        </w:rPr>
        <w:t xml:space="preserve"> культуру. Від лідерства та структури </w:t>
      </w:r>
      <w:r w:rsidR="005E1ED2">
        <w:rPr>
          <w:sz w:val="28"/>
          <w:szCs w:val="28"/>
        </w:rPr>
        <w:t>підприємства</w:t>
      </w:r>
      <w:r w:rsidRPr="00CA62A7">
        <w:rPr>
          <w:sz w:val="28"/>
          <w:szCs w:val="28"/>
        </w:rPr>
        <w:t xml:space="preserve"> до взаємодії з зовнішнім середовищем – кожен елемент впливає на те, як сприймається культура в організації. </w:t>
      </w:r>
    </w:p>
    <w:p w14:paraId="77417C63" w14:textId="77777777" w:rsidR="00FE0A6C" w:rsidRPr="00FE0A6C" w:rsidRDefault="00385B57" w:rsidP="00FE0A6C">
      <w:pPr>
        <w:spacing w:line="360" w:lineRule="auto"/>
        <w:ind w:firstLine="709"/>
        <w:jc w:val="right"/>
        <w:rPr>
          <w:i/>
          <w:noProof/>
          <w:lang w:eastAsia="uk-UA"/>
        </w:rPr>
      </w:pPr>
      <w:r w:rsidRPr="00FE0A6C">
        <w:rPr>
          <w:i/>
          <w:sz w:val="28"/>
          <w:szCs w:val="28"/>
        </w:rPr>
        <w:t xml:space="preserve"> Таблиця 1.</w:t>
      </w:r>
      <w:r w:rsidR="00FD7F55">
        <w:rPr>
          <w:i/>
          <w:sz w:val="28"/>
          <w:szCs w:val="28"/>
        </w:rPr>
        <w:t>6</w:t>
      </w:r>
      <w:r w:rsidRPr="00FE0A6C">
        <w:rPr>
          <w:i/>
          <w:sz w:val="28"/>
          <w:szCs w:val="28"/>
          <w:lang w:val="ru-RU"/>
        </w:rPr>
        <w:t xml:space="preserve"> </w:t>
      </w:r>
    </w:p>
    <w:p w14:paraId="264DE458" w14:textId="77777777" w:rsidR="00385B57" w:rsidRPr="00FE0A6C" w:rsidRDefault="00385B57" w:rsidP="00FE0A6C">
      <w:pPr>
        <w:spacing w:line="360" w:lineRule="auto"/>
        <w:ind w:firstLine="709"/>
        <w:jc w:val="center"/>
        <w:rPr>
          <w:sz w:val="28"/>
          <w:szCs w:val="28"/>
        </w:rPr>
      </w:pPr>
      <w:r w:rsidRPr="00FE0A6C">
        <w:rPr>
          <w:sz w:val="28"/>
          <w:szCs w:val="28"/>
        </w:rPr>
        <w:t>Фактори формування корпоративної  культури</w:t>
      </w:r>
    </w:p>
    <w:tbl>
      <w:tblPr>
        <w:tblStyle w:val="afd"/>
        <w:tblW w:w="0" w:type="auto"/>
        <w:tblLook w:val="04A0" w:firstRow="1" w:lastRow="0" w:firstColumn="1" w:lastColumn="0" w:noHBand="0" w:noVBand="1"/>
      </w:tblPr>
      <w:tblGrid>
        <w:gridCol w:w="4926"/>
        <w:gridCol w:w="4927"/>
      </w:tblGrid>
      <w:tr w:rsidR="00385B57" w14:paraId="3B7A5452" w14:textId="77777777" w:rsidTr="00B01CD5">
        <w:tc>
          <w:tcPr>
            <w:tcW w:w="4926" w:type="dxa"/>
          </w:tcPr>
          <w:p w14:paraId="153DB98C" w14:textId="77777777" w:rsidR="00385B57" w:rsidRPr="00FE0A6C" w:rsidRDefault="00385B57" w:rsidP="003275D1">
            <w:pPr>
              <w:spacing w:line="240" w:lineRule="atLeast"/>
              <w:jc w:val="center"/>
            </w:pPr>
            <w:r w:rsidRPr="00FE0A6C">
              <w:t>Фактори</w:t>
            </w:r>
          </w:p>
        </w:tc>
        <w:tc>
          <w:tcPr>
            <w:tcW w:w="4927" w:type="dxa"/>
            <w:vAlign w:val="center"/>
          </w:tcPr>
          <w:p w14:paraId="7C03DE76" w14:textId="77777777" w:rsidR="00385B57" w:rsidRPr="00FE0A6C" w:rsidRDefault="00385B57" w:rsidP="003275D1">
            <w:pPr>
              <w:spacing w:line="240" w:lineRule="atLeast"/>
              <w:jc w:val="center"/>
            </w:pPr>
            <w:r w:rsidRPr="00FE0A6C">
              <w:t>Вплив на організаційну культуру</w:t>
            </w:r>
          </w:p>
        </w:tc>
      </w:tr>
      <w:tr w:rsidR="00385B57" w14:paraId="55283CD0" w14:textId="77777777" w:rsidTr="00FE0A6C">
        <w:tc>
          <w:tcPr>
            <w:tcW w:w="4926" w:type="dxa"/>
            <w:vAlign w:val="center"/>
          </w:tcPr>
          <w:p w14:paraId="5F01A694" w14:textId="77777777" w:rsidR="00385B57" w:rsidRPr="00FE0A6C" w:rsidRDefault="00385B57" w:rsidP="003275D1">
            <w:pPr>
              <w:spacing w:line="240" w:lineRule="atLeast"/>
              <w:jc w:val="center"/>
            </w:pPr>
            <w:r w:rsidRPr="00FE0A6C">
              <w:t>Лідерство та керівництво</w:t>
            </w:r>
          </w:p>
        </w:tc>
        <w:tc>
          <w:tcPr>
            <w:tcW w:w="4927" w:type="dxa"/>
            <w:vAlign w:val="center"/>
          </w:tcPr>
          <w:p w14:paraId="5D605EF8" w14:textId="77777777" w:rsidR="00385B57" w:rsidRPr="00FE0A6C" w:rsidRDefault="00385B57" w:rsidP="00B6363A">
            <w:pPr>
              <w:spacing w:line="240" w:lineRule="atLeast"/>
              <w:jc w:val="center"/>
            </w:pPr>
            <w:r w:rsidRPr="00FE0A6C">
              <w:t xml:space="preserve">Визначає стиль управління та встановлює цінності </w:t>
            </w:r>
            <w:r w:rsidR="00B6363A">
              <w:t>підприємства</w:t>
            </w:r>
            <w:r w:rsidRPr="00FE0A6C">
              <w:t>.</w:t>
            </w:r>
          </w:p>
        </w:tc>
      </w:tr>
      <w:tr w:rsidR="00385B57" w14:paraId="63D4B85D" w14:textId="77777777" w:rsidTr="00FE0A6C">
        <w:tc>
          <w:tcPr>
            <w:tcW w:w="4926" w:type="dxa"/>
            <w:vAlign w:val="center"/>
          </w:tcPr>
          <w:p w14:paraId="03B1E6E9" w14:textId="77777777" w:rsidR="00385B57" w:rsidRPr="00FE0A6C" w:rsidRDefault="00385B57" w:rsidP="003275D1">
            <w:pPr>
              <w:spacing w:line="240" w:lineRule="atLeast"/>
              <w:jc w:val="center"/>
            </w:pPr>
            <w:r w:rsidRPr="00FE0A6C">
              <w:t>Історія та традиції</w:t>
            </w:r>
          </w:p>
        </w:tc>
        <w:tc>
          <w:tcPr>
            <w:tcW w:w="4927" w:type="dxa"/>
            <w:vAlign w:val="center"/>
          </w:tcPr>
          <w:p w14:paraId="5AF428F9" w14:textId="77777777" w:rsidR="00385B57" w:rsidRPr="00FE0A6C" w:rsidRDefault="00385B57" w:rsidP="003275D1">
            <w:pPr>
              <w:spacing w:line="240" w:lineRule="atLeast"/>
              <w:jc w:val="center"/>
            </w:pPr>
            <w:r w:rsidRPr="00FE0A6C">
              <w:t>Формує контекст для культурних цінностей через події та традиції.</w:t>
            </w:r>
          </w:p>
        </w:tc>
      </w:tr>
      <w:tr w:rsidR="00385B57" w14:paraId="046977AA" w14:textId="77777777" w:rsidTr="00FE0A6C">
        <w:tc>
          <w:tcPr>
            <w:tcW w:w="4926" w:type="dxa"/>
            <w:vAlign w:val="center"/>
          </w:tcPr>
          <w:p w14:paraId="72B1B4CE" w14:textId="77777777" w:rsidR="00385B57" w:rsidRPr="00FE0A6C" w:rsidRDefault="00385B57" w:rsidP="003275D1">
            <w:pPr>
              <w:spacing w:line="240" w:lineRule="atLeast"/>
              <w:jc w:val="center"/>
            </w:pPr>
            <w:r w:rsidRPr="00FE0A6C">
              <w:t>Працівники та таланти</w:t>
            </w:r>
          </w:p>
        </w:tc>
        <w:tc>
          <w:tcPr>
            <w:tcW w:w="4927" w:type="dxa"/>
            <w:vAlign w:val="center"/>
          </w:tcPr>
          <w:p w14:paraId="267227B1" w14:textId="77777777" w:rsidR="00385B57" w:rsidRPr="00FE0A6C" w:rsidRDefault="00385B57" w:rsidP="003275D1">
            <w:pPr>
              <w:spacing w:line="240" w:lineRule="atLeast"/>
              <w:jc w:val="center"/>
            </w:pPr>
            <w:r w:rsidRPr="00FE0A6C">
              <w:t>Вносять унікальність через свої особистості та навички.</w:t>
            </w:r>
          </w:p>
        </w:tc>
      </w:tr>
      <w:tr w:rsidR="00385B57" w14:paraId="661B9E95" w14:textId="77777777" w:rsidTr="00FE0A6C">
        <w:tc>
          <w:tcPr>
            <w:tcW w:w="4926" w:type="dxa"/>
            <w:vAlign w:val="center"/>
          </w:tcPr>
          <w:p w14:paraId="5D205760" w14:textId="77777777" w:rsidR="00385B57" w:rsidRPr="00FE0A6C" w:rsidRDefault="00385B57" w:rsidP="003275D1">
            <w:pPr>
              <w:spacing w:line="240" w:lineRule="atLeast"/>
              <w:jc w:val="center"/>
            </w:pPr>
            <w:r w:rsidRPr="00FE0A6C">
              <w:t>Структура та дизайн</w:t>
            </w:r>
          </w:p>
        </w:tc>
        <w:tc>
          <w:tcPr>
            <w:tcW w:w="4927" w:type="dxa"/>
            <w:vAlign w:val="center"/>
          </w:tcPr>
          <w:p w14:paraId="3CC4D491" w14:textId="77777777" w:rsidR="00385B57" w:rsidRPr="00FE0A6C" w:rsidRDefault="00385B57" w:rsidP="003275D1">
            <w:pPr>
              <w:spacing w:line="240" w:lineRule="atLeast"/>
              <w:jc w:val="center"/>
            </w:pPr>
            <w:r w:rsidRPr="00FE0A6C">
              <w:t>Визначає організаційну архітектуру та взаємодію між відділами.</w:t>
            </w:r>
          </w:p>
        </w:tc>
      </w:tr>
      <w:tr w:rsidR="00385B57" w14:paraId="53CFB69A" w14:textId="77777777" w:rsidTr="00FE0A6C">
        <w:tc>
          <w:tcPr>
            <w:tcW w:w="4926" w:type="dxa"/>
            <w:vAlign w:val="center"/>
          </w:tcPr>
          <w:p w14:paraId="4C9FA726" w14:textId="77777777" w:rsidR="00385B57" w:rsidRPr="00FE0A6C" w:rsidRDefault="00385B57" w:rsidP="003275D1">
            <w:pPr>
              <w:spacing w:line="240" w:lineRule="atLeast"/>
              <w:jc w:val="center"/>
            </w:pPr>
            <w:r w:rsidRPr="00FE0A6C">
              <w:t>Зовнішнє середовище</w:t>
            </w:r>
          </w:p>
        </w:tc>
        <w:tc>
          <w:tcPr>
            <w:tcW w:w="4927" w:type="dxa"/>
            <w:vAlign w:val="center"/>
          </w:tcPr>
          <w:p w14:paraId="23DC41A9" w14:textId="77777777" w:rsidR="00385B57" w:rsidRPr="00FE0A6C" w:rsidRDefault="00385B57" w:rsidP="00937C8B">
            <w:pPr>
              <w:spacing w:line="240" w:lineRule="atLeast"/>
              <w:jc w:val="center"/>
            </w:pPr>
            <w:r w:rsidRPr="00FE0A6C">
              <w:t xml:space="preserve">Впливає на адаптацію </w:t>
            </w:r>
            <w:r w:rsidR="00937C8B">
              <w:t xml:space="preserve">підприємства </w:t>
            </w:r>
            <w:r w:rsidRPr="00FE0A6C">
              <w:t xml:space="preserve"> до змін та тенденцій.</w:t>
            </w:r>
          </w:p>
        </w:tc>
      </w:tr>
      <w:tr w:rsidR="00385B57" w14:paraId="6E94F9A5" w14:textId="77777777" w:rsidTr="00FE0A6C">
        <w:tc>
          <w:tcPr>
            <w:tcW w:w="4926" w:type="dxa"/>
            <w:vAlign w:val="center"/>
          </w:tcPr>
          <w:p w14:paraId="629D135A" w14:textId="77777777" w:rsidR="00385B57" w:rsidRPr="00FE0A6C" w:rsidRDefault="00385B57" w:rsidP="003275D1">
            <w:pPr>
              <w:spacing w:line="240" w:lineRule="atLeast"/>
              <w:jc w:val="center"/>
            </w:pPr>
            <w:r w:rsidRPr="00FE0A6C">
              <w:t>Цінності та місія</w:t>
            </w:r>
          </w:p>
        </w:tc>
        <w:tc>
          <w:tcPr>
            <w:tcW w:w="4927" w:type="dxa"/>
            <w:vAlign w:val="center"/>
          </w:tcPr>
          <w:p w14:paraId="3EFC42A1" w14:textId="77777777" w:rsidR="00385B57" w:rsidRPr="00FE0A6C" w:rsidRDefault="00385B57" w:rsidP="003275D1">
            <w:pPr>
              <w:spacing w:line="240" w:lineRule="atLeast"/>
              <w:jc w:val="center"/>
            </w:pPr>
            <w:r w:rsidRPr="00FE0A6C">
              <w:t>Установлює основний фреймворк для культурних практик.</w:t>
            </w:r>
          </w:p>
        </w:tc>
      </w:tr>
    </w:tbl>
    <w:p w14:paraId="643A2301" w14:textId="77777777" w:rsidR="00673F49" w:rsidRPr="00C771D5" w:rsidRDefault="00673F49" w:rsidP="00673F49">
      <w:pPr>
        <w:spacing w:line="360" w:lineRule="auto"/>
        <w:ind w:firstLine="709"/>
        <w:jc w:val="both"/>
        <w:rPr>
          <w:i/>
          <w:sz w:val="28"/>
          <w:szCs w:val="28"/>
        </w:rPr>
      </w:pPr>
      <w:r w:rsidRPr="004E6B2E">
        <w:rPr>
          <w:i/>
          <w:sz w:val="28"/>
          <w:szCs w:val="28"/>
        </w:rPr>
        <w:t xml:space="preserve">Джерело </w:t>
      </w:r>
      <w:r w:rsidRPr="001E2607">
        <w:rPr>
          <w:i/>
          <w:sz w:val="28"/>
          <w:szCs w:val="28"/>
          <w:lang w:val="ru-RU"/>
        </w:rPr>
        <w:t xml:space="preserve">: </w:t>
      </w:r>
      <w:r>
        <w:rPr>
          <w:i/>
          <w:sz w:val="28"/>
          <w:szCs w:val="28"/>
        </w:rPr>
        <w:t>р</w:t>
      </w:r>
      <w:r w:rsidRPr="004E6B2E">
        <w:rPr>
          <w:i/>
          <w:sz w:val="28"/>
          <w:szCs w:val="28"/>
        </w:rPr>
        <w:t xml:space="preserve">озроблено автором </w:t>
      </w:r>
    </w:p>
    <w:p w14:paraId="255DC524" w14:textId="77777777" w:rsidR="00385B57" w:rsidRPr="00335F70" w:rsidRDefault="00385B57" w:rsidP="00385B57">
      <w:pPr>
        <w:spacing w:line="360" w:lineRule="auto"/>
        <w:ind w:firstLine="709"/>
        <w:jc w:val="both"/>
        <w:rPr>
          <w:i/>
          <w:sz w:val="28"/>
          <w:szCs w:val="28"/>
        </w:rPr>
      </w:pPr>
    </w:p>
    <w:p w14:paraId="1960BF83" w14:textId="77777777" w:rsidR="00385B57" w:rsidRPr="007F6891" w:rsidRDefault="00385B57" w:rsidP="00385B57">
      <w:pPr>
        <w:spacing w:line="360" w:lineRule="auto"/>
        <w:ind w:firstLine="709"/>
        <w:jc w:val="both"/>
        <w:rPr>
          <w:sz w:val="28"/>
          <w:szCs w:val="28"/>
        </w:rPr>
      </w:pPr>
      <w:r>
        <w:rPr>
          <w:sz w:val="28"/>
          <w:szCs w:val="28"/>
        </w:rPr>
        <w:t xml:space="preserve"> </w:t>
      </w:r>
      <w:r w:rsidR="00B6363A" w:rsidRPr="00B6363A">
        <w:rPr>
          <w:sz w:val="28"/>
          <w:szCs w:val="28"/>
        </w:rPr>
        <w:t>Таким чином, на формування корпоратив</w:t>
      </w:r>
      <w:r w:rsidR="00B6363A">
        <w:rPr>
          <w:sz w:val="28"/>
          <w:szCs w:val="28"/>
        </w:rPr>
        <w:t>ної культури впливають різні фа</w:t>
      </w:r>
      <w:r w:rsidR="00B6363A" w:rsidRPr="00B6363A">
        <w:rPr>
          <w:sz w:val="28"/>
          <w:szCs w:val="28"/>
        </w:rPr>
        <w:t>к</w:t>
      </w:r>
      <w:r w:rsidR="00B6363A">
        <w:rPr>
          <w:sz w:val="28"/>
          <w:szCs w:val="28"/>
        </w:rPr>
        <w:t>т</w:t>
      </w:r>
      <w:r w:rsidR="00B6363A" w:rsidRPr="00B6363A">
        <w:rPr>
          <w:sz w:val="28"/>
          <w:szCs w:val="28"/>
        </w:rPr>
        <w:t>ори</w:t>
      </w:r>
      <w:r w:rsidRPr="007F6891">
        <w:rPr>
          <w:sz w:val="28"/>
          <w:szCs w:val="28"/>
        </w:rPr>
        <w:t>. Лідерство та керівництво визначають не лише стратегії управління, але й цінності, які переносяться на вс</w:t>
      </w:r>
      <w:r w:rsidR="00B6363A">
        <w:rPr>
          <w:sz w:val="28"/>
          <w:szCs w:val="28"/>
        </w:rPr>
        <w:t>е</w:t>
      </w:r>
      <w:r w:rsidRPr="007F6891">
        <w:rPr>
          <w:sz w:val="28"/>
          <w:szCs w:val="28"/>
        </w:rPr>
        <w:t xml:space="preserve"> </w:t>
      </w:r>
      <w:r w:rsidR="00B6363A">
        <w:rPr>
          <w:sz w:val="28"/>
          <w:szCs w:val="28"/>
        </w:rPr>
        <w:t>підприємство</w:t>
      </w:r>
      <w:r w:rsidRPr="007F6891">
        <w:rPr>
          <w:sz w:val="28"/>
          <w:szCs w:val="28"/>
        </w:rPr>
        <w:t>. Історія та традиції створюють контекст для формування культурних цінностей, враховуючи минулі події та спадкові аспекти.</w:t>
      </w:r>
    </w:p>
    <w:p w14:paraId="2F9FB85E" w14:textId="77777777" w:rsidR="00385B57" w:rsidRPr="007F6891" w:rsidRDefault="00385B57" w:rsidP="00385B57">
      <w:pPr>
        <w:spacing w:line="360" w:lineRule="auto"/>
        <w:ind w:firstLine="709"/>
        <w:jc w:val="both"/>
        <w:rPr>
          <w:sz w:val="28"/>
          <w:szCs w:val="28"/>
        </w:rPr>
      </w:pPr>
      <w:r w:rsidRPr="007F6891">
        <w:rPr>
          <w:sz w:val="28"/>
          <w:szCs w:val="28"/>
        </w:rPr>
        <w:t xml:space="preserve">Працівники та таланти вносять унікальність через свої особистості та навички, що може значно впливати на динаміку </w:t>
      </w:r>
      <w:r>
        <w:rPr>
          <w:sz w:val="28"/>
          <w:szCs w:val="28"/>
        </w:rPr>
        <w:t xml:space="preserve">корпоративної </w:t>
      </w:r>
      <w:r w:rsidRPr="007F6891">
        <w:rPr>
          <w:sz w:val="28"/>
          <w:szCs w:val="28"/>
        </w:rPr>
        <w:t xml:space="preserve"> культури. </w:t>
      </w:r>
      <w:r w:rsidRPr="007F6891">
        <w:rPr>
          <w:sz w:val="28"/>
          <w:szCs w:val="28"/>
        </w:rPr>
        <w:lastRenderedPageBreak/>
        <w:t>Структура та дизайн визначають спосіб взаємодії між відділами та загальну організаційну архітектуру.</w:t>
      </w:r>
    </w:p>
    <w:p w14:paraId="1D70B555" w14:textId="77777777" w:rsidR="00385B57" w:rsidRPr="007F6891" w:rsidRDefault="00385B57" w:rsidP="00385B57">
      <w:pPr>
        <w:spacing w:line="360" w:lineRule="auto"/>
        <w:ind w:firstLine="709"/>
        <w:jc w:val="both"/>
        <w:rPr>
          <w:sz w:val="28"/>
          <w:szCs w:val="28"/>
        </w:rPr>
      </w:pPr>
      <w:r w:rsidRPr="007F6891">
        <w:rPr>
          <w:sz w:val="28"/>
          <w:szCs w:val="28"/>
        </w:rPr>
        <w:t xml:space="preserve">Зовнішнє середовище впливає на адаптацію </w:t>
      </w:r>
      <w:r w:rsidR="0032297C">
        <w:rPr>
          <w:sz w:val="28"/>
          <w:szCs w:val="28"/>
        </w:rPr>
        <w:t>підприємства</w:t>
      </w:r>
      <w:r w:rsidRPr="007F6891">
        <w:rPr>
          <w:sz w:val="28"/>
          <w:szCs w:val="28"/>
        </w:rPr>
        <w:t xml:space="preserve"> до змін та тенденцій на ринку. Цінност</w:t>
      </w:r>
      <w:r w:rsidR="007C16F3">
        <w:rPr>
          <w:sz w:val="28"/>
          <w:szCs w:val="28"/>
        </w:rPr>
        <w:t xml:space="preserve">і та місія встановлюють основну </w:t>
      </w:r>
      <w:r w:rsidRPr="007F6891">
        <w:rPr>
          <w:sz w:val="28"/>
          <w:szCs w:val="28"/>
        </w:rPr>
        <w:t xml:space="preserve"> </w:t>
      </w:r>
      <w:r w:rsidR="007C16F3" w:rsidRPr="007C16F3">
        <w:rPr>
          <w:sz w:val="28"/>
          <w:szCs w:val="28"/>
        </w:rPr>
        <w:t>структуру</w:t>
      </w:r>
      <w:r w:rsidRPr="007F6891">
        <w:rPr>
          <w:sz w:val="28"/>
          <w:szCs w:val="28"/>
        </w:rPr>
        <w:t xml:space="preserve"> для культурних практик, визначаючи цілі та напрями розвитку </w:t>
      </w:r>
      <w:r w:rsidR="0032297C">
        <w:rPr>
          <w:sz w:val="28"/>
          <w:szCs w:val="28"/>
        </w:rPr>
        <w:t>підприємства</w:t>
      </w:r>
      <w:r w:rsidRPr="007F6891">
        <w:rPr>
          <w:sz w:val="28"/>
          <w:szCs w:val="28"/>
        </w:rPr>
        <w:t xml:space="preserve">. Усі ці фактори взаємодіють, створюючи унікальний характер </w:t>
      </w:r>
      <w:r>
        <w:rPr>
          <w:sz w:val="28"/>
          <w:szCs w:val="28"/>
        </w:rPr>
        <w:t xml:space="preserve">корпоративної </w:t>
      </w:r>
      <w:r w:rsidRPr="007F6891">
        <w:rPr>
          <w:sz w:val="28"/>
          <w:szCs w:val="28"/>
        </w:rPr>
        <w:t xml:space="preserve"> культури, яка може бути вирішальним чинником у її успіху або відмові.</w:t>
      </w:r>
    </w:p>
    <w:p w14:paraId="07E946CA" w14:textId="77777777" w:rsidR="00385B57" w:rsidRPr="001535A8" w:rsidRDefault="00385B57" w:rsidP="00385B57">
      <w:pPr>
        <w:spacing w:line="360" w:lineRule="auto"/>
        <w:ind w:firstLine="709"/>
        <w:jc w:val="both"/>
        <w:rPr>
          <w:sz w:val="28"/>
          <w:szCs w:val="28"/>
        </w:rPr>
      </w:pPr>
      <w:r w:rsidRPr="007F6891">
        <w:rPr>
          <w:sz w:val="28"/>
          <w:szCs w:val="28"/>
        </w:rPr>
        <w:t xml:space="preserve"> </w:t>
      </w:r>
      <w:r w:rsidRPr="001535A8">
        <w:rPr>
          <w:sz w:val="28"/>
          <w:szCs w:val="28"/>
        </w:rPr>
        <w:t xml:space="preserve">Сучасні </w:t>
      </w:r>
      <w:r w:rsidR="0032297C">
        <w:rPr>
          <w:sz w:val="28"/>
          <w:szCs w:val="28"/>
        </w:rPr>
        <w:t xml:space="preserve">підприємства </w:t>
      </w:r>
      <w:r w:rsidRPr="001535A8">
        <w:rPr>
          <w:sz w:val="28"/>
          <w:szCs w:val="28"/>
        </w:rPr>
        <w:t xml:space="preserve">розуміють, що створення унікальної організаційної культури є ключем до успіху, особливо на глобальних динамічних ринках. </w:t>
      </w:r>
      <w:r>
        <w:rPr>
          <w:sz w:val="28"/>
          <w:szCs w:val="28"/>
        </w:rPr>
        <w:t xml:space="preserve">Хочу </w:t>
      </w:r>
      <w:r w:rsidRPr="001535A8">
        <w:rPr>
          <w:sz w:val="28"/>
          <w:szCs w:val="28"/>
        </w:rPr>
        <w:t xml:space="preserve"> доповнити ці думки та надати конкретні приклади:</w:t>
      </w:r>
    </w:p>
    <w:p w14:paraId="1B4D5CBF" w14:textId="1F063A08" w:rsidR="00385B57" w:rsidRDefault="0032297C" w:rsidP="00385B57">
      <w:pPr>
        <w:spacing w:line="360" w:lineRule="auto"/>
        <w:ind w:firstLine="709"/>
        <w:jc w:val="both"/>
        <w:rPr>
          <w:sz w:val="28"/>
          <w:szCs w:val="28"/>
        </w:rPr>
      </w:pPr>
      <w:r>
        <w:rPr>
          <w:sz w:val="28"/>
          <w:szCs w:val="28"/>
        </w:rPr>
        <w:t>Підприє</w:t>
      </w:r>
      <w:r w:rsidR="00464A2F">
        <w:rPr>
          <w:sz w:val="28"/>
          <w:szCs w:val="28"/>
        </w:rPr>
        <w:t>мс</w:t>
      </w:r>
      <w:r>
        <w:rPr>
          <w:sz w:val="28"/>
          <w:szCs w:val="28"/>
        </w:rPr>
        <w:t>тва</w:t>
      </w:r>
      <w:r w:rsidR="00385B57" w:rsidRPr="001535A8">
        <w:rPr>
          <w:sz w:val="28"/>
          <w:szCs w:val="28"/>
        </w:rPr>
        <w:t xml:space="preserve">, які активно просувають інновації в своїй </w:t>
      </w:r>
      <w:r w:rsidR="00385B57">
        <w:rPr>
          <w:sz w:val="28"/>
          <w:szCs w:val="28"/>
        </w:rPr>
        <w:t xml:space="preserve">корпоративній </w:t>
      </w:r>
      <w:r w:rsidR="00385B57" w:rsidRPr="001535A8">
        <w:rPr>
          <w:sz w:val="28"/>
          <w:szCs w:val="28"/>
        </w:rPr>
        <w:t>культурі, можуть змінювати галузь. Наприклад,</w:t>
      </w:r>
      <w:r w:rsidR="007C16F3">
        <w:rPr>
          <w:sz w:val="28"/>
          <w:szCs w:val="28"/>
        </w:rPr>
        <w:t xml:space="preserve"> компанія </w:t>
      </w:r>
      <w:r w:rsidR="00385B57" w:rsidRPr="001535A8">
        <w:rPr>
          <w:sz w:val="28"/>
          <w:szCs w:val="28"/>
        </w:rPr>
        <w:t xml:space="preserve"> </w:t>
      </w:r>
      <w:r w:rsidR="007C16F3" w:rsidRPr="008438C2">
        <w:rPr>
          <w:sz w:val="28"/>
          <w:szCs w:val="28"/>
        </w:rPr>
        <w:t>«</w:t>
      </w:r>
      <w:r w:rsidR="00385B57" w:rsidRPr="001535A8">
        <w:rPr>
          <w:sz w:val="28"/>
          <w:szCs w:val="28"/>
        </w:rPr>
        <w:t>Tesla</w:t>
      </w:r>
      <w:r w:rsidR="007C16F3" w:rsidRPr="008438C2">
        <w:rPr>
          <w:sz w:val="28"/>
          <w:szCs w:val="28"/>
        </w:rPr>
        <w:t>»</w:t>
      </w:r>
      <w:r w:rsidR="00385B57" w:rsidRPr="001535A8">
        <w:rPr>
          <w:sz w:val="28"/>
          <w:szCs w:val="28"/>
        </w:rPr>
        <w:t xml:space="preserve">, відома своєю орієнтацією на розробку та виробництво автомобілів з електричними двигунами, створила унікальну </w:t>
      </w:r>
      <w:r w:rsidR="00033A91">
        <w:rPr>
          <w:sz w:val="28"/>
          <w:szCs w:val="28"/>
        </w:rPr>
        <w:t xml:space="preserve">корпоративну </w:t>
      </w:r>
      <w:r w:rsidR="00385B57" w:rsidRPr="001535A8">
        <w:rPr>
          <w:sz w:val="28"/>
          <w:szCs w:val="28"/>
        </w:rPr>
        <w:t xml:space="preserve"> культуру, яка спрямована на стимулювання творчості та інновацій.</w:t>
      </w:r>
      <w:r w:rsidR="00385B57">
        <w:rPr>
          <w:sz w:val="28"/>
          <w:szCs w:val="28"/>
        </w:rPr>
        <w:t xml:space="preserve">  </w:t>
      </w:r>
    </w:p>
    <w:p w14:paraId="01EBC90F" w14:textId="77777777" w:rsidR="00385B57" w:rsidRPr="006363D2" w:rsidRDefault="00385B57" w:rsidP="00385B57">
      <w:pPr>
        <w:spacing w:line="360" w:lineRule="auto"/>
        <w:ind w:firstLine="709"/>
        <w:jc w:val="both"/>
        <w:rPr>
          <w:sz w:val="28"/>
          <w:szCs w:val="28"/>
        </w:rPr>
      </w:pPr>
      <w:r w:rsidRPr="006363D2">
        <w:rPr>
          <w:sz w:val="28"/>
          <w:szCs w:val="28"/>
        </w:rPr>
        <w:t xml:space="preserve">У формуванні </w:t>
      </w:r>
      <w:r w:rsidR="00033A91">
        <w:rPr>
          <w:sz w:val="28"/>
          <w:szCs w:val="28"/>
        </w:rPr>
        <w:t xml:space="preserve">корпоративної </w:t>
      </w:r>
      <w:r w:rsidRPr="006363D2">
        <w:rPr>
          <w:sz w:val="28"/>
          <w:szCs w:val="28"/>
        </w:rPr>
        <w:t xml:space="preserve"> культури розрізняють зовнішні та внутрішні чинники. До зовнішніх чинників відносять зміни у зовнішньому середовищі, національну культуру (економічну, релігійну, політичну системи, систему освіти та соціалізації) і правила бізнесу. Внутрішні чинники охоплюють цілі та завдання </w:t>
      </w:r>
      <w:r w:rsidR="0032297C">
        <w:rPr>
          <w:sz w:val="28"/>
          <w:szCs w:val="28"/>
        </w:rPr>
        <w:t>підприємства</w:t>
      </w:r>
      <w:r w:rsidRPr="006363D2">
        <w:rPr>
          <w:sz w:val="28"/>
          <w:szCs w:val="28"/>
        </w:rPr>
        <w:t>, історію (легенди, традиції, міфи), персонал (особистісні відносини, статус, участь в управлінні, винагорода та покарання), розмір та складність виробничого процесу і технологічне оснащення .</w:t>
      </w:r>
    </w:p>
    <w:p w14:paraId="4D8CE45E" w14:textId="77777777" w:rsidR="00385B57" w:rsidRPr="006363D2" w:rsidRDefault="00385B57" w:rsidP="00385B57">
      <w:pPr>
        <w:spacing w:line="360" w:lineRule="auto"/>
        <w:ind w:firstLine="709"/>
        <w:jc w:val="both"/>
        <w:rPr>
          <w:sz w:val="28"/>
          <w:szCs w:val="28"/>
        </w:rPr>
      </w:pPr>
      <w:r w:rsidRPr="006363D2">
        <w:rPr>
          <w:sz w:val="28"/>
          <w:szCs w:val="28"/>
        </w:rPr>
        <w:t xml:space="preserve">Ефективне формування </w:t>
      </w:r>
      <w:r w:rsidR="00033A91">
        <w:rPr>
          <w:sz w:val="28"/>
          <w:szCs w:val="28"/>
        </w:rPr>
        <w:t xml:space="preserve">корпоративної </w:t>
      </w:r>
      <w:r w:rsidRPr="006363D2">
        <w:rPr>
          <w:sz w:val="28"/>
          <w:szCs w:val="28"/>
        </w:rPr>
        <w:t xml:space="preserve"> культури неможливе без аналізу цих чинників і визначення їх впливу на різні аспекти діяльності підприємства. Відсутність урахування впливу основних чинників може призвести до неефективності заходів щодо формування та розвитку </w:t>
      </w:r>
      <w:r w:rsidR="00033A91">
        <w:rPr>
          <w:sz w:val="28"/>
          <w:szCs w:val="28"/>
        </w:rPr>
        <w:t xml:space="preserve">корпоративної </w:t>
      </w:r>
      <w:r w:rsidRPr="006363D2">
        <w:rPr>
          <w:sz w:val="28"/>
          <w:szCs w:val="28"/>
        </w:rPr>
        <w:t>культури.</w:t>
      </w:r>
    </w:p>
    <w:p w14:paraId="3121D287" w14:textId="77777777" w:rsidR="00385B57" w:rsidRPr="006363D2" w:rsidRDefault="00033A91" w:rsidP="00385B57">
      <w:pPr>
        <w:spacing w:line="360" w:lineRule="auto"/>
        <w:ind w:firstLine="709"/>
        <w:jc w:val="both"/>
        <w:rPr>
          <w:sz w:val="28"/>
          <w:szCs w:val="28"/>
        </w:rPr>
      </w:pPr>
      <w:r>
        <w:rPr>
          <w:sz w:val="28"/>
          <w:szCs w:val="28"/>
        </w:rPr>
        <w:t xml:space="preserve">Корпоративна </w:t>
      </w:r>
      <w:r w:rsidR="00385B57" w:rsidRPr="006363D2">
        <w:rPr>
          <w:sz w:val="28"/>
          <w:szCs w:val="28"/>
        </w:rPr>
        <w:t xml:space="preserve">культура може формуватися двома способами: спонтанно, під впливом зовнішніх та внутрішніх факторів, або усвідомлено, на основі стратегії розвитку підприємства. У першому випадку, формування культури </w:t>
      </w:r>
      <w:r w:rsidR="00385B57" w:rsidRPr="006363D2">
        <w:rPr>
          <w:sz w:val="28"/>
          <w:szCs w:val="28"/>
        </w:rPr>
        <w:lastRenderedPageBreak/>
        <w:t xml:space="preserve">може бути тривалим і результати можуть частково чи повністю не відповідати умовам зовнішнього середовища та стратегічним планам. Тільки систематична та узгоджена робота </w:t>
      </w:r>
      <w:r>
        <w:rPr>
          <w:sz w:val="28"/>
          <w:szCs w:val="28"/>
        </w:rPr>
        <w:t xml:space="preserve">над формуванням корпоративної </w:t>
      </w:r>
      <w:r w:rsidR="00385B57" w:rsidRPr="006363D2">
        <w:rPr>
          <w:sz w:val="28"/>
          <w:szCs w:val="28"/>
        </w:rPr>
        <w:t xml:space="preserve"> культури дозволить уникнути конфліктів між індивідуа</w:t>
      </w:r>
      <w:r w:rsidR="00385B57">
        <w:rPr>
          <w:sz w:val="28"/>
          <w:szCs w:val="28"/>
        </w:rPr>
        <w:t>льними та фірмовими цілями [21</w:t>
      </w:r>
      <w:r w:rsidR="00385B57" w:rsidRPr="006363D2">
        <w:rPr>
          <w:sz w:val="28"/>
          <w:szCs w:val="28"/>
        </w:rPr>
        <w:t>].</w:t>
      </w:r>
    </w:p>
    <w:p w14:paraId="7996507E" w14:textId="77777777" w:rsidR="00385B57" w:rsidRPr="006363D2" w:rsidRDefault="00385B57" w:rsidP="00385B57">
      <w:pPr>
        <w:spacing w:line="360" w:lineRule="auto"/>
        <w:ind w:firstLine="709"/>
        <w:jc w:val="both"/>
        <w:rPr>
          <w:sz w:val="28"/>
          <w:szCs w:val="28"/>
        </w:rPr>
      </w:pPr>
      <w:r w:rsidRPr="006363D2">
        <w:rPr>
          <w:sz w:val="28"/>
          <w:szCs w:val="28"/>
        </w:rPr>
        <w:t xml:space="preserve">Визначення стратегії розвитку підприємства є важливим етапом, оскільки створює бажану для засновників картину майбутнього </w:t>
      </w:r>
      <w:r w:rsidR="005E1ED2">
        <w:rPr>
          <w:sz w:val="28"/>
          <w:szCs w:val="28"/>
        </w:rPr>
        <w:t>підприємства</w:t>
      </w:r>
      <w:r w:rsidRPr="006363D2">
        <w:rPr>
          <w:sz w:val="28"/>
          <w:szCs w:val="28"/>
        </w:rPr>
        <w:t>. Ця картина повинна бути привабливою для працівників, оскільки їхнє розуміння та підтримка важливі для досягнення стратегічних цілей підприємст</w:t>
      </w:r>
      <w:r>
        <w:rPr>
          <w:sz w:val="28"/>
          <w:szCs w:val="28"/>
        </w:rPr>
        <w:t>ва.</w:t>
      </w:r>
    </w:p>
    <w:p w14:paraId="169AEE9B" w14:textId="77777777" w:rsidR="00385B57" w:rsidRPr="006363D2" w:rsidRDefault="00033A91" w:rsidP="00385B57">
      <w:pPr>
        <w:spacing w:line="360" w:lineRule="auto"/>
        <w:ind w:firstLine="709"/>
        <w:jc w:val="both"/>
        <w:rPr>
          <w:sz w:val="28"/>
          <w:szCs w:val="28"/>
        </w:rPr>
      </w:pPr>
      <w:r>
        <w:rPr>
          <w:sz w:val="28"/>
          <w:szCs w:val="28"/>
        </w:rPr>
        <w:t xml:space="preserve">Розвиток корпоративної </w:t>
      </w:r>
      <w:r w:rsidR="00385B57" w:rsidRPr="006363D2">
        <w:rPr>
          <w:sz w:val="28"/>
          <w:szCs w:val="28"/>
        </w:rPr>
        <w:t xml:space="preserve"> культури вимагає спільного рішення проблем та ухвалення рішень з боку засновників і керівництва. Велику роль у цьому відіграє взаємодія з персоналом та обмін особистісними цінностями. Загальна мета та спільна діяльність усіх членів </w:t>
      </w:r>
      <w:r w:rsidR="006D6E8E">
        <w:rPr>
          <w:sz w:val="28"/>
          <w:szCs w:val="28"/>
        </w:rPr>
        <w:t xml:space="preserve">підприємства </w:t>
      </w:r>
      <w:r w:rsidR="00385B57" w:rsidRPr="006363D2">
        <w:rPr>
          <w:sz w:val="28"/>
          <w:szCs w:val="28"/>
        </w:rPr>
        <w:t xml:space="preserve"> формують систему правил та норм поведінки, взаємодії та комунікації, які приймаються всіма працівниками та є основою для розвитку та вдосконалення </w:t>
      </w:r>
      <w:r w:rsidR="0032297C">
        <w:rPr>
          <w:sz w:val="28"/>
          <w:szCs w:val="28"/>
        </w:rPr>
        <w:t xml:space="preserve">корпоративної </w:t>
      </w:r>
      <w:r w:rsidR="00385B57" w:rsidRPr="006363D2">
        <w:rPr>
          <w:sz w:val="28"/>
          <w:szCs w:val="28"/>
        </w:rPr>
        <w:t>культури.</w:t>
      </w:r>
    </w:p>
    <w:p w14:paraId="50C07B76" w14:textId="77777777" w:rsidR="00385B57" w:rsidRPr="006363D2" w:rsidRDefault="00385B57" w:rsidP="00385B57">
      <w:pPr>
        <w:spacing w:line="360" w:lineRule="auto"/>
        <w:ind w:firstLine="709"/>
        <w:jc w:val="both"/>
        <w:rPr>
          <w:sz w:val="28"/>
          <w:szCs w:val="28"/>
        </w:rPr>
      </w:pPr>
      <w:r w:rsidRPr="006363D2">
        <w:rPr>
          <w:sz w:val="28"/>
          <w:szCs w:val="28"/>
        </w:rPr>
        <w:t xml:space="preserve">Процес формування </w:t>
      </w:r>
      <w:r w:rsidR="00033A91">
        <w:rPr>
          <w:sz w:val="28"/>
          <w:szCs w:val="28"/>
        </w:rPr>
        <w:t xml:space="preserve">корпоративної </w:t>
      </w:r>
      <w:r w:rsidRPr="006363D2">
        <w:rPr>
          <w:sz w:val="28"/>
          <w:szCs w:val="28"/>
        </w:rPr>
        <w:t xml:space="preserve"> культури можна розглядати як складний, що складається з кількох етапів:</w:t>
      </w:r>
    </w:p>
    <w:p w14:paraId="034D3ED4" w14:textId="77777777" w:rsidR="00385B57" w:rsidRPr="006363D2" w:rsidRDefault="001D468B" w:rsidP="001D468B">
      <w:pPr>
        <w:numPr>
          <w:ilvl w:val="0"/>
          <w:numId w:val="36"/>
        </w:numPr>
        <w:spacing w:line="360" w:lineRule="auto"/>
        <w:ind w:left="0" w:firstLine="709"/>
        <w:jc w:val="both"/>
        <w:rPr>
          <w:sz w:val="28"/>
          <w:szCs w:val="28"/>
        </w:rPr>
      </w:pPr>
      <w:r>
        <w:rPr>
          <w:sz w:val="28"/>
          <w:szCs w:val="28"/>
        </w:rPr>
        <w:t>в</w:t>
      </w:r>
      <w:r w:rsidR="00385B57" w:rsidRPr="006363D2">
        <w:rPr>
          <w:sz w:val="28"/>
          <w:szCs w:val="28"/>
        </w:rPr>
        <w:t xml:space="preserve">изначення стратегії та місії </w:t>
      </w:r>
      <w:r w:rsidR="005E1ED2">
        <w:rPr>
          <w:sz w:val="28"/>
          <w:szCs w:val="28"/>
        </w:rPr>
        <w:t>підприємства</w:t>
      </w:r>
      <w:r w:rsidR="00385B57" w:rsidRPr="006363D2">
        <w:rPr>
          <w:sz w:val="28"/>
          <w:szCs w:val="28"/>
        </w:rPr>
        <w:t xml:space="preserve">, включаючи цілі формування </w:t>
      </w:r>
      <w:r w:rsidR="00033A91">
        <w:rPr>
          <w:sz w:val="28"/>
          <w:szCs w:val="28"/>
        </w:rPr>
        <w:t xml:space="preserve">корпоративної </w:t>
      </w:r>
      <w:r w:rsidR="00385B57" w:rsidRPr="006363D2">
        <w:rPr>
          <w:sz w:val="28"/>
          <w:szCs w:val="28"/>
        </w:rPr>
        <w:t>культури т</w:t>
      </w:r>
      <w:r>
        <w:rPr>
          <w:sz w:val="28"/>
          <w:szCs w:val="28"/>
        </w:rPr>
        <w:t>а критерії досягнення цих цілей;</w:t>
      </w:r>
    </w:p>
    <w:p w14:paraId="45700024" w14:textId="77777777" w:rsidR="00385B57" w:rsidRPr="006363D2" w:rsidRDefault="005A70C1" w:rsidP="001D468B">
      <w:pPr>
        <w:numPr>
          <w:ilvl w:val="0"/>
          <w:numId w:val="36"/>
        </w:numPr>
        <w:spacing w:line="360" w:lineRule="auto"/>
        <w:ind w:left="0" w:firstLine="709"/>
        <w:jc w:val="both"/>
        <w:rPr>
          <w:sz w:val="28"/>
          <w:szCs w:val="28"/>
        </w:rPr>
      </w:pPr>
      <w:r>
        <w:rPr>
          <w:sz w:val="28"/>
          <w:szCs w:val="28"/>
        </w:rPr>
        <w:t>с</w:t>
      </w:r>
      <w:r w:rsidR="00385B57" w:rsidRPr="006363D2">
        <w:rPr>
          <w:sz w:val="28"/>
          <w:szCs w:val="28"/>
        </w:rPr>
        <w:t>творення цінностей, норм та правил поведінки</w:t>
      </w:r>
      <w:r w:rsidRPr="005A70C1">
        <w:rPr>
          <w:sz w:val="28"/>
          <w:szCs w:val="28"/>
          <w:lang w:val="ru-RU"/>
        </w:rPr>
        <w:t>;</w:t>
      </w:r>
    </w:p>
    <w:p w14:paraId="74C23699" w14:textId="77777777" w:rsidR="00385B57" w:rsidRPr="006363D2" w:rsidRDefault="005A70C1" w:rsidP="001D468B">
      <w:pPr>
        <w:numPr>
          <w:ilvl w:val="0"/>
          <w:numId w:val="36"/>
        </w:numPr>
        <w:spacing w:line="360" w:lineRule="auto"/>
        <w:ind w:left="0" w:firstLine="709"/>
        <w:jc w:val="both"/>
        <w:rPr>
          <w:sz w:val="28"/>
          <w:szCs w:val="28"/>
        </w:rPr>
      </w:pPr>
      <w:r>
        <w:rPr>
          <w:sz w:val="28"/>
          <w:szCs w:val="28"/>
        </w:rPr>
        <w:t>у</w:t>
      </w:r>
      <w:r w:rsidR="00385B57" w:rsidRPr="006363D2">
        <w:rPr>
          <w:sz w:val="28"/>
          <w:szCs w:val="28"/>
        </w:rPr>
        <w:t>творення системи внутрішніх комунікацій для впровадження визначених цінностей та створення символів і легенд</w:t>
      </w:r>
      <w:r w:rsidRPr="005A70C1">
        <w:rPr>
          <w:sz w:val="28"/>
          <w:szCs w:val="28"/>
          <w:lang w:val="ru-RU"/>
        </w:rPr>
        <w:t>;</w:t>
      </w:r>
    </w:p>
    <w:p w14:paraId="59B59466" w14:textId="77777777" w:rsidR="00385B57" w:rsidRPr="006363D2" w:rsidRDefault="005A70C1" w:rsidP="001D468B">
      <w:pPr>
        <w:numPr>
          <w:ilvl w:val="0"/>
          <w:numId w:val="36"/>
        </w:numPr>
        <w:spacing w:line="360" w:lineRule="auto"/>
        <w:ind w:left="0" w:firstLine="709"/>
        <w:jc w:val="both"/>
        <w:rPr>
          <w:sz w:val="28"/>
          <w:szCs w:val="28"/>
        </w:rPr>
      </w:pPr>
      <w:r>
        <w:rPr>
          <w:sz w:val="28"/>
          <w:szCs w:val="28"/>
        </w:rPr>
        <w:t>р</w:t>
      </w:r>
      <w:r w:rsidR="00385B57" w:rsidRPr="006363D2">
        <w:rPr>
          <w:sz w:val="28"/>
          <w:szCs w:val="28"/>
        </w:rPr>
        <w:t xml:space="preserve">озробка програми навчання працівників та їх адаптація до аспектів </w:t>
      </w:r>
      <w:r w:rsidR="0032297C">
        <w:rPr>
          <w:sz w:val="28"/>
          <w:szCs w:val="28"/>
        </w:rPr>
        <w:t xml:space="preserve">корпоративної </w:t>
      </w:r>
      <w:r w:rsidR="00385B57" w:rsidRPr="006363D2">
        <w:rPr>
          <w:sz w:val="28"/>
          <w:szCs w:val="28"/>
        </w:rPr>
        <w:t xml:space="preserve"> культури</w:t>
      </w:r>
      <w:r w:rsidRPr="005A70C1">
        <w:rPr>
          <w:sz w:val="28"/>
          <w:szCs w:val="28"/>
          <w:lang w:val="ru-RU"/>
        </w:rPr>
        <w:t>;</w:t>
      </w:r>
    </w:p>
    <w:p w14:paraId="260B00F8" w14:textId="77777777" w:rsidR="00385B57" w:rsidRPr="006363D2" w:rsidRDefault="005A70C1" w:rsidP="001D468B">
      <w:pPr>
        <w:numPr>
          <w:ilvl w:val="0"/>
          <w:numId w:val="36"/>
        </w:numPr>
        <w:spacing w:line="360" w:lineRule="auto"/>
        <w:ind w:left="0" w:firstLine="709"/>
        <w:jc w:val="both"/>
        <w:rPr>
          <w:sz w:val="28"/>
          <w:szCs w:val="28"/>
        </w:rPr>
      </w:pPr>
      <w:r>
        <w:rPr>
          <w:sz w:val="28"/>
          <w:szCs w:val="28"/>
        </w:rPr>
        <w:t>в</w:t>
      </w:r>
      <w:r w:rsidR="00385B57" w:rsidRPr="006363D2">
        <w:rPr>
          <w:sz w:val="28"/>
          <w:szCs w:val="28"/>
        </w:rPr>
        <w:t xml:space="preserve">провадження </w:t>
      </w:r>
      <w:r w:rsidR="00033A91">
        <w:rPr>
          <w:sz w:val="28"/>
          <w:szCs w:val="28"/>
        </w:rPr>
        <w:t xml:space="preserve">корпоративної </w:t>
      </w:r>
      <w:r w:rsidR="00385B57" w:rsidRPr="006363D2">
        <w:rPr>
          <w:sz w:val="28"/>
          <w:szCs w:val="28"/>
        </w:rPr>
        <w:t xml:space="preserve"> культури та постійний моніторинг для усунення недоліків.</w:t>
      </w:r>
    </w:p>
    <w:p w14:paraId="0F3103DC" w14:textId="77777777" w:rsidR="00385B57" w:rsidRDefault="00385B57" w:rsidP="00385B57">
      <w:pPr>
        <w:spacing w:line="360" w:lineRule="auto"/>
        <w:ind w:firstLine="709"/>
        <w:jc w:val="both"/>
        <w:rPr>
          <w:sz w:val="28"/>
          <w:szCs w:val="28"/>
        </w:rPr>
      </w:pPr>
      <w:r w:rsidRPr="006363D2">
        <w:rPr>
          <w:sz w:val="28"/>
          <w:szCs w:val="28"/>
        </w:rPr>
        <w:t xml:space="preserve">Зазначено, що успішність цього процесу в значній мірі залежить від дій керівника </w:t>
      </w:r>
      <w:r w:rsidR="0032297C">
        <w:rPr>
          <w:sz w:val="28"/>
          <w:szCs w:val="28"/>
        </w:rPr>
        <w:t>підприємства</w:t>
      </w:r>
      <w:r w:rsidRPr="006363D2">
        <w:rPr>
          <w:sz w:val="28"/>
          <w:szCs w:val="28"/>
        </w:rPr>
        <w:t xml:space="preserve">. Він повинен чітко встановити цілі та основні цінності підприємства та розуміти важливість організаційної культури для досягнення </w:t>
      </w:r>
      <w:r w:rsidRPr="006363D2">
        <w:rPr>
          <w:sz w:val="28"/>
          <w:szCs w:val="28"/>
        </w:rPr>
        <w:lastRenderedPageBreak/>
        <w:t xml:space="preserve">успіху. Керівник повинен формувати бажаний профіль </w:t>
      </w:r>
      <w:r w:rsidR="0032297C">
        <w:rPr>
          <w:sz w:val="28"/>
          <w:szCs w:val="28"/>
        </w:rPr>
        <w:t xml:space="preserve">корпоративної </w:t>
      </w:r>
      <w:r w:rsidRPr="006363D2">
        <w:rPr>
          <w:sz w:val="28"/>
          <w:szCs w:val="28"/>
        </w:rPr>
        <w:t xml:space="preserve">культури та створювати умови для її розвитку, а не просто контролювати її. </w:t>
      </w:r>
    </w:p>
    <w:p w14:paraId="666DD9A0" w14:textId="77777777" w:rsidR="00385B57" w:rsidRPr="00EA359E" w:rsidRDefault="00385B57" w:rsidP="00385B57">
      <w:pPr>
        <w:spacing w:line="360" w:lineRule="auto"/>
        <w:ind w:firstLine="709"/>
        <w:jc w:val="both"/>
        <w:rPr>
          <w:sz w:val="28"/>
          <w:szCs w:val="28"/>
          <w:lang w:val="ru-RU"/>
        </w:rPr>
      </w:pPr>
      <w:r w:rsidRPr="006363D2">
        <w:rPr>
          <w:sz w:val="28"/>
          <w:szCs w:val="28"/>
        </w:rPr>
        <w:t xml:space="preserve">Внутрішній потенціал </w:t>
      </w:r>
      <w:r w:rsidR="0032297C">
        <w:rPr>
          <w:sz w:val="28"/>
          <w:szCs w:val="28"/>
        </w:rPr>
        <w:t>підприємства</w:t>
      </w:r>
      <w:r w:rsidRPr="006363D2">
        <w:rPr>
          <w:sz w:val="28"/>
          <w:szCs w:val="28"/>
        </w:rPr>
        <w:t>, згідно із думкою Н. В. Смолінської, створює можливості для виживання та розвитку в умовах кризи, підтримуючи командний дух персоналу та його відданість, а також високу кваліфікацію пр</w:t>
      </w:r>
      <w:r>
        <w:rPr>
          <w:sz w:val="28"/>
          <w:szCs w:val="28"/>
        </w:rPr>
        <w:t xml:space="preserve">ацівників та внутрішні розробки </w:t>
      </w:r>
      <w:r w:rsidRPr="006363D2">
        <w:rPr>
          <w:sz w:val="28"/>
          <w:szCs w:val="28"/>
        </w:rPr>
        <w:t>[25].</w:t>
      </w:r>
      <w:r>
        <w:rPr>
          <w:sz w:val="28"/>
          <w:szCs w:val="28"/>
        </w:rPr>
        <w:t xml:space="preserve"> </w:t>
      </w:r>
      <w:r w:rsidRPr="006363D2">
        <w:rPr>
          <w:sz w:val="28"/>
          <w:szCs w:val="28"/>
        </w:rPr>
        <w:t xml:space="preserve">Визначення чіткого курсу діяльності засновниками та керівництвом є важливим, але для успішності необхідна усвідомлена підтримка працівників на всіх рівнях. Усі учасники повинні розуміти принципи, за якими підприємство веде свою діяльність. Корпоративні цінності мають ключове значення у керуванні </w:t>
      </w:r>
      <w:r w:rsidR="0032297C">
        <w:rPr>
          <w:sz w:val="28"/>
          <w:szCs w:val="28"/>
        </w:rPr>
        <w:t>підприємством</w:t>
      </w:r>
      <w:r w:rsidRPr="006363D2">
        <w:rPr>
          <w:sz w:val="28"/>
          <w:szCs w:val="28"/>
        </w:rPr>
        <w:t>, впливаючи на її імідж та успішність на ринку.</w:t>
      </w:r>
    </w:p>
    <w:p w14:paraId="1F42ACA3" w14:textId="77777777" w:rsidR="00385B57" w:rsidRPr="006363D2" w:rsidRDefault="00385B57" w:rsidP="00385B57">
      <w:pPr>
        <w:spacing w:line="360" w:lineRule="auto"/>
        <w:ind w:firstLine="709"/>
        <w:jc w:val="both"/>
        <w:rPr>
          <w:sz w:val="28"/>
          <w:szCs w:val="28"/>
        </w:rPr>
      </w:pPr>
      <w:r w:rsidRPr="006363D2">
        <w:rPr>
          <w:sz w:val="28"/>
          <w:szCs w:val="28"/>
        </w:rPr>
        <w:t xml:space="preserve">Рівень корпоративної культури визначає імідж </w:t>
      </w:r>
      <w:r w:rsidR="0032297C">
        <w:rPr>
          <w:sz w:val="28"/>
          <w:szCs w:val="28"/>
        </w:rPr>
        <w:t>підприємства</w:t>
      </w:r>
      <w:r w:rsidRPr="006363D2">
        <w:rPr>
          <w:sz w:val="28"/>
          <w:szCs w:val="28"/>
        </w:rPr>
        <w:t xml:space="preserve">, її конкурентоспроможність та здатність привертати споживачів та партнерів. Недостатнє управління цінностями та нормами може негативно позначитися на ефективності </w:t>
      </w:r>
      <w:r w:rsidR="0032297C">
        <w:rPr>
          <w:sz w:val="28"/>
          <w:szCs w:val="28"/>
        </w:rPr>
        <w:t>підприємства</w:t>
      </w:r>
      <w:r w:rsidRPr="006363D2">
        <w:rPr>
          <w:sz w:val="28"/>
          <w:szCs w:val="28"/>
        </w:rPr>
        <w:t>.</w:t>
      </w:r>
    </w:p>
    <w:p w14:paraId="5BE5B710" w14:textId="77777777" w:rsidR="00385B57" w:rsidRDefault="00033A91" w:rsidP="00385B57">
      <w:pPr>
        <w:spacing w:line="360" w:lineRule="auto"/>
        <w:ind w:firstLine="709"/>
        <w:jc w:val="both"/>
        <w:rPr>
          <w:sz w:val="28"/>
          <w:szCs w:val="28"/>
        </w:rPr>
      </w:pPr>
      <w:r>
        <w:rPr>
          <w:sz w:val="28"/>
          <w:szCs w:val="28"/>
        </w:rPr>
        <w:t xml:space="preserve">Корпоративна </w:t>
      </w:r>
      <w:r w:rsidR="00385B57" w:rsidRPr="006363D2">
        <w:rPr>
          <w:sz w:val="28"/>
          <w:szCs w:val="28"/>
        </w:rPr>
        <w:t xml:space="preserve">культура та успішність </w:t>
      </w:r>
      <w:r w:rsidR="00937C8B">
        <w:rPr>
          <w:sz w:val="28"/>
          <w:szCs w:val="28"/>
        </w:rPr>
        <w:t xml:space="preserve">підприємства </w:t>
      </w:r>
      <w:r w:rsidR="00385B57" w:rsidRPr="006363D2">
        <w:rPr>
          <w:sz w:val="28"/>
          <w:szCs w:val="28"/>
        </w:rPr>
        <w:t xml:space="preserve"> сильно залежать від стилю управління вищого керівництва. Сильна </w:t>
      </w:r>
      <w:r w:rsidR="00C90A68">
        <w:rPr>
          <w:sz w:val="28"/>
          <w:szCs w:val="28"/>
        </w:rPr>
        <w:t xml:space="preserve">корпоративна </w:t>
      </w:r>
      <w:r w:rsidR="00385B57" w:rsidRPr="006363D2">
        <w:rPr>
          <w:sz w:val="28"/>
          <w:szCs w:val="28"/>
        </w:rPr>
        <w:t xml:space="preserve"> культура сприяє досягненню цілей підприємства та підвищує стабільність. Важливо враховувати, що культура може бути ефективною лише певний час і за певних умов, і зміни в економіці, технологіях чи конкуренції можуть вимагати коригувань у корпоративній культурі.</w:t>
      </w:r>
    </w:p>
    <w:p w14:paraId="16ACD674" w14:textId="77777777" w:rsidR="00385B57" w:rsidRDefault="00C90A68" w:rsidP="00385B57">
      <w:pPr>
        <w:spacing w:line="360" w:lineRule="auto"/>
        <w:ind w:firstLine="709"/>
        <w:jc w:val="both"/>
        <w:rPr>
          <w:sz w:val="28"/>
          <w:szCs w:val="28"/>
        </w:rPr>
      </w:pPr>
      <w:r>
        <w:rPr>
          <w:sz w:val="28"/>
          <w:szCs w:val="28"/>
        </w:rPr>
        <w:t xml:space="preserve">Корпоративна </w:t>
      </w:r>
      <w:r w:rsidR="00385B57">
        <w:rPr>
          <w:sz w:val="28"/>
          <w:szCs w:val="28"/>
        </w:rPr>
        <w:t>культура</w:t>
      </w:r>
      <w:r w:rsidR="00385B57" w:rsidRPr="00CA62A7">
        <w:rPr>
          <w:sz w:val="28"/>
          <w:szCs w:val="28"/>
        </w:rPr>
        <w:t xml:space="preserve"> є ключовим аспектом розвитку та успіху підприємств. Культура визначає, як працівники взаємодіють, приймають рішення та сприймають місію компанії. Успішні компанії, такі як </w:t>
      </w:r>
      <w:r w:rsidR="007C16F3" w:rsidRPr="008438C2">
        <w:rPr>
          <w:sz w:val="28"/>
          <w:szCs w:val="28"/>
        </w:rPr>
        <w:t>«</w:t>
      </w:r>
      <w:r w:rsidR="00385B57" w:rsidRPr="00CA62A7">
        <w:rPr>
          <w:sz w:val="28"/>
          <w:szCs w:val="28"/>
        </w:rPr>
        <w:t>Google</w:t>
      </w:r>
      <w:r w:rsidR="007C16F3" w:rsidRPr="008438C2">
        <w:rPr>
          <w:sz w:val="28"/>
          <w:szCs w:val="28"/>
        </w:rPr>
        <w:t>»</w:t>
      </w:r>
      <w:r w:rsidR="00385B57" w:rsidRPr="00CA62A7">
        <w:rPr>
          <w:sz w:val="28"/>
          <w:szCs w:val="28"/>
        </w:rPr>
        <w:t xml:space="preserve">, </w:t>
      </w:r>
      <w:r w:rsidR="007C16F3" w:rsidRPr="008438C2">
        <w:rPr>
          <w:sz w:val="28"/>
          <w:szCs w:val="28"/>
        </w:rPr>
        <w:t>«</w:t>
      </w:r>
      <w:r w:rsidR="00385B57" w:rsidRPr="00CA62A7">
        <w:rPr>
          <w:sz w:val="28"/>
          <w:szCs w:val="28"/>
        </w:rPr>
        <w:t>Apple</w:t>
      </w:r>
      <w:r w:rsidR="007C16F3" w:rsidRPr="008438C2">
        <w:rPr>
          <w:sz w:val="28"/>
          <w:szCs w:val="28"/>
        </w:rPr>
        <w:t>»</w:t>
      </w:r>
      <w:r w:rsidR="00385B57" w:rsidRPr="00CA62A7">
        <w:rPr>
          <w:sz w:val="28"/>
          <w:szCs w:val="28"/>
        </w:rPr>
        <w:t xml:space="preserve"> та </w:t>
      </w:r>
      <w:r w:rsidR="007C16F3" w:rsidRPr="008438C2">
        <w:rPr>
          <w:sz w:val="28"/>
          <w:szCs w:val="28"/>
        </w:rPr>
        <w:t>«</w:t>
      </w:r>
      <w:r w:rsidR="00385B57" w:rsidRPr="00CA62A7">
        <w:rPr>
          <w:sz w:val="28"/>
          <w:szCs w:val="28"/>
        </w:rPr>
        <w:t>Netflix</w:t>
      </w:r>
      <w:r w:rsidR="007C16F3" w:rsidRPr="008438C2">
        <w:rPr>
          <w:sz w:val="28"/>
          <w:szCs w:val="28"/>
        </w:rPr>
        <w:t>»</w:t>
      </w:r>
      <w:r w:rsidR="00385B57" w:rsidRPr="00CA62A7">
        <w:rPr>
          <w:sz w:val="28"/>
          <w:szCs w:val="28"/>
        </w:rPr>
        <w:t xml:space="preserve">, володіють унікальними культурами, що стимулюють творчість, інновації та високу продуктивність. Розгляд цих прикладів дозволяє краще розуміти, як </w:t>
      </w:r>
      <w:r>
        <w:rPr>
          <w:sz w:val="28"/>
          <w:szCs w:val="28"/>
        </w:rPr>
        <w:t xml:space="preserve">корпоративна </w:t>
      </w:r>
      <w:r w:rsidR="00385B57" w:rsidRPr="00CA62A7">
        <w:rPr>
          <w:sz w:val="28"/>
          <w:szCs w:val="28"/>
        </w:rPr>
        <w:t xml:space="preserve"> культура впливає на успіх та які фактори визначають її ефективність.</w:t>
      </w:r>
    </w:p>
    <w:p w14:paraId="7FABDA5B" w14:textId="77777777" w:rsidR="00385B57" w:rsidRPr="00CA62A7" w:rsidRDefault="007C16F3" w:rsidP="00385B57">
      <w:pPr>
        <w:spacing w:line="360" w:lineRule="auto"/>
        <w:ind w:firstLine="709"/>
        <w:jc w:val="both"/>
        <w:rPr>
          <w:sz w:val="28"/>
          <w:szCs w:val="28"/>
        </w:rPr>
      </w:pPr>
      <w:r w:rsidRPr="008438C2">
        <w:rPr>
          <w:sz w:val="28"/>
          <w:szCs w:val="28"/>
        </w:rPr>
        <w:t>«</w:t>
      </w:r>
      <w:r w:rsidR="00385B57" w:rsidRPr="00CA62A7">
        <w:rPr>
          <w:sz w:val="28"/>
          <w:szCs w:val="28"/>
        </w:rPr>
        <w:t>Google</w:t>
      </w:r>
      <w:r w:rsidRPr="008438C2">
        <w:rPr>
          <w:sz w:val="28"/>
          <w:szCs w:val="28"/>
        </w:rPr>
        <w:t>»</w:t>
      </w:r>
      <w:r w:rsidR="00385B57" w:rsidRPr="00CA62A7">
        <w:rPr>
          <w:sz w:val="28"/>
          <w:szCs w:val="28"/>
        </w:rPr>
        <w:t xml:space="preserve"> володіє унікальною та інноваційною організаційною культурою. Компанія визначається відкритістю до нових ідей, стимулюванням </w:t>
      </w:r>
      <w:r w:rsidR="00385B57" w:rsidRPr="00CA62A7">
        <w:rPr>
          <w:sz w:val="28"/>
          <w:szCs w:val="28"/>
        </w:rPr>
        <w:lastRenderedPageBreak/>
        <w:t xml:space="preserve">творчості та експериментів. </w:t>
      </w:r>
      <w:r w:rsidR="000512CB" w:rsidRPr="008438C2">
        <w:rPr>
          <w:sz w:val="28"/>
          <w:szCs w:val="28"/>
        </w:rPr>
        <w:t>«</w:t>
      </w:r>
      <w:r w:rsidR="00385B57" w:rsidRPr="00CA62A7">
        <w:rPr>
          <w:sz w:val="28"/>
          <w:szCs w:val="28"/>
        </w:rPr>
        <w:t>Google</w:t>
      </w:r>
      <w:r w:rsidR="000512CB" w:rsidRPr="008438C2">
        <w:rPr>
          <w:sz w:val="28"/>
          <w:szCs w:val="28"/>
        </w:rPr>
        <w:t>»</w:t>
      </w:r>
      <w:r w:rsidR="00385B57" w:rsidRPr="00CA62A7">
        <w:rPr>
          <w:sz w:val="28"/>
          <w:szCs w:val="28"/>
        </w:rPr>
        <w:t xml:space="preserve"> надає працівникам свободу вираження своїх думок та ініціатив, що сприяє створенню інноваційних продуктів та послуг.</w:t>
      </w:r>
      <w:r w:rsidR="00385B57">
        <w:rPr>
          <w:sz w:val="28"/>
          <w:szCs w:val="28"/>
        </w:rPr>
        <w:t xml:space="preserve"> </w:t>
      </w:r>
      <w:r w:rsidR="00385B57" w:rsidRPr="00CA62A7">
        <w:rPr>
          <w:sz w:val="28"/>
          <w:szCs w:val="28"/>
        </w:rPr>
        <w:t>Одним</w:t>
      </w:r>
      <w:r w:rsidR="00385B57">
        <w:rPr>
          <w:sz w:val="28"/>
          <w:szCs w:val="28"/>
        </w:rPr>
        <w:t xml:space="preserve"> із аргументів успішної </w:t>
      </w:r>
      <w:r w:rsidR="00C90A68">
        <w:rPr>
          <w:sz w:val="28"/>
          <w:szCs w:val="28"/>
        </w:rPr>
        <w:t xml:space="preserve">корпоративної культури компанії  </w:t>
      </w:r>
      <w:r w:rsidR="00385B57">
        <w:rPr>
          <w:sz w:val="28"/>
          <w:szCs w:val="28"/>
        </w:rPr>
        <w:t xml:space="preserve">є  приклад </w:t>
      </w:r>
      <w:r w:rsidRPr="008438C2">
        <w:rPr>
          <w:sz w:val="28"/>
          <w:szCs w:val="28"/>
        </w:rPr>
        <w:t>«</w:t>
      </w:r>
      <w:r w:rsidR="00385B57" w:rsidRPr="00CA62A7">
        <w:rPr>
          <w:sz w:val="28"/>
          <w:szCs w:val="28"/>
        </w:rPr>
        <w:t>20% Time</w:t>
      </w:r>
      <w:r w:rsidRPr="008438C2">
        <w:rPr>
          <w:sz w:val="28"/>
          <w:szCs w:val="28"/>
        </w:rPr>
        <w:t>»</w:t>
      </w:r>
      <w:r w:rsidR="00385B57" w:rsidRPr="00CA62A7">
        <w:rPr>
          <w:sz w:val="28"/>
          <w:szCs w:val="28"/>
        </w:rPr>
        <w:t xml:space="preserve"> </w:t>
      </w:r>
      <w:r w:rsidR="005A70C1" w:rsidRPr="007B0EA5">
        <w:rPr>
          <w:sz w:val="28"/>
          <w:szCs w:val="28"/>
        </w:rPr>
        <w:t>–</w:t>
      </w:r>
      <w:r w:rsidR="00385B57" w:rsidRPr="00CA62A7">
        <w:rPr>
          <w:sz w:val="28"/>
          <w:szCs w:val="28"/>
        </w:rPr>
        <w:t xml:space="preserve"> політика, яка дозволяє працівникам витрачати 20% свого робочого часу на роз</w:t>
      </w:r>
      <w:r w:rsidR="00C90A68">
        <w:rPr>
          <w:sz w:val="28"/>
          <w:szCs w:val="28"/>
        </w:rPr>
        <w:t xml:space="preserve">робку власних ідей та проектів, що </w:t>
      </w:r>
      <w:r w:rsidR="00385B57" w:rsidRPr="00CA62A7">
        <w:rPr>
          <w:sz w:val="28"/>
          <w:szCs w:val="28"/>
        </w:rPr>
        <w:t xml:space="preserve">призвело до створення таких іконічних продуктів, як </w:t>
      </w:r>
      <w:r w:rsidRPr="008438C2">
        <w:rPr>
          <w:sz w:val="28"/>
          <w:szCs w:val="28"/>
        </w:rPr>
        <w:t>«</w:t>
      </w:r>
      <w:r w:rsidR="00385B57" w:rsidRPr="00CA62A7">
        <w:rPr>
          <w:sz w:val="28"/>
          <w:szCs w:val="28"/>
        </w:rPr>
        <w:t>Gmail</w:t>
      </w:r>
      <w:r w:rsidRPr="008438C2">
        <w:rPr>
          <w:sz w:val="28"/>
          <w:szCs w:val="28"/>
        </w:rPr>
        <w:t>»</w:t>
      </w:r>
      <w:r w:rsidR="00385B57" w:rsidRPr="00CA62A7">
        <w:rPr>
          <w:sz w:val="28"/>
          <w:szCs w:val="28"/>
        </w:rPr>
        <w:t xml:space="preserve"> та </w:t>
      </w:r>
      <w:r w:rsidRPr="008438C2">
        <w:rPr>
          <w:sz w:val="28"/>
          <w:szCs w:val="28"/>
        </w:rPr>
        <w:t>«</w:t>
      </w:r>
      <w:r w:rsidR="00385B57" w:rsidRPr="00CA62A7">
        <w:rPr>
          <w:sz w:val="28"/>
          <w:szCs w:val="28"/>
        </w:rPr>
        <w:t>Google News</w:t>
      </w:r>
      <w:r w:rsidRPr="008438C2">
        <w:rPr>
          <w:sz w:val="28"/>
          <w:szCs w:val="28"/>
        </w:rPr>
        <w:t>»</w:t>
      </w:r>
      <w:r w:rsidR="00385B57" w:rsidRPr="00CA62A7">
        <w:rPr>
          <w:sz w:val="28"/>
          <w:szCs w:val="28"/>
        </w:rPr>
        <w:t>.</w:t>
      </w:r>
    </w:p>
    <w:p w14:paraId="7EE4DA6D" w14:textId="3806051B" w:rsidR="00385B57" w:rsidRPr="00CA62A7" w:rsidRDefault="007C16F3" w:rsidP="00385B57">
      <w:pPr>
        <w:spacing w:line="360" w:lineRule="auto"/>
        <w:ind w:firstLine="709"/>
        <w:jc w:val="both"/>
        <w:rPr>
          <w:sz w:val="28"/>
          <w:szCs w:val="28"/>
        </w:rPr>
      </w:pPr>
      <w:r>
        <w:rPr>
          <w:sz w:val="28"/>
          <w:szCs w:val="28"/>
        </w:rPr>
        <w:t>Ко</w:t>
      </w:r>
      <w:r w:rsidR="00464A2F">
        <w:rPr>
          <w:sz w:val="28"/>
          <w:szCs w:val="28"/>
        </w:rPr>
        <w:t>м</w:t>
      </w:r>
      <w:r>
        <w:rPr>
          <w:sz w:val="28"/>
          <w:szCs w:val="28"/>
        </w:rPr>
        <w:t xml:space="preserve">панія </w:t>
      </w:r>
      <w:r w:rsidRPr="008438C2">
        <w:rPr>
          <w:sz w:val="28"/>
          <w:szCs w:val="28"/>
        </w:rPr>
        <w:t>«</w:t>
      </w:r>
      <w:r w:rsidR="00385B57" w:rsidRPr="00CA62A7">
        <w:rPr>
          <w:sz w:val="28"/>
          <w:szCs w:val="28"/>
        </w:rPr>
        <w:t>Apple</w:t>
      </w:r>
      <w:r w:rsidRPr="008438C2">
        <w:rPr>
          <w:sz w:val="28"/>
          <w:szCs w:val="28"/>
        </w:rPr>
        <w:t>»</w:t>
      </w:r>
      <w:r w:rsidR="00385B57" w:rsidRPr="00CA62A7">
        <w:rPr>
          <w:sz w:val="28"/>
          <w:szCs w:val="28"/>
        </w:rPr>
        <w:t xml:space="preserve"> відомий своєю винятковою культурою дизайну та інновацій. Компанія прагне досягати високих стандартів у дизайні та якості своїх продуктів. Внутрішній фокус на творчості та високих стандартах сприяє розробці революційних технологій.</w:t>
      </w:r>
      <w:r w:rsidR="00385B57">
        <w:rPr>
          <w:sz w:val="28"/>
          <w:szCs w:val="28"/>
        </w:rPr>
        <w:t xml:space="preserve"> </w:t>
      </w:r>
      <w:r w:rsidR="00385B57" w:rsidRPr="00CA62A7">
        <w:rPr>
          <w:sz w:val="28"/>
          <w:szCs w:val="28"/>
        </w:rPr>
        <w:t xml:space="preserve">Легендарний засновник </w:t>
      </w:r>
      <w:r>
        <w:rPr>
          <w:sz w:val="28"/>
          <w:szCs w:val="28"/>
        </w:rPr>
        <w:t xml:space="preserve">компанії </w:t>
      </w:r>
      <w:r w:rsidRPr="008438C2">
        <w:rPr>
          <w:sz w:val="28"/>
          <w:szCs w:val="28"/>
        </w:rPr>
        <w:t>«</w:t>
      </w:r>
      <w:r w:rsidR="00385B57" w:rsidRPr="00CA62A7">
        <w:rPr>
          <w:sz w:val="28"/>
          <w:szCs w:val="28"/>
        </w:rPr>
        <w:t>Apple</w:t>
      </w:r>
      <w:r w:rsidRPr="008438C2">
        <w:rPr>
          <w:sz w:val="28"/>
          <w:szCs w:val="28"/>
        </w:rPr>
        <w:t>»</w:t>
      </w:r>
      <w:r w:rsidR="00385B57" w:rsidRPr="00CA62A7">
        <w:rPr>
          <w:sz w:val="28"/>
          <w:szCs w:val="28"/>
        </w:rPr>
        <w:t>, Стів Джобс, грав ключову роль у формуванні культури. Його підходи до дизайну та інновацій стали визначальними для компанії, яка продовжує створювати продукти, що змінюють галузь.</w:t>
      </w:r>
    </w:p>
    <w:p w14:paraId="2C9C9417" w14:textId="77777777" w:rsidR="00385B57" w:rsidRDefault="007C16F3" w:rsidP="00C90A68">
      <w:pPr>
        <w:spacing w:line="360" w:lineRule="auto"/>
        <w:ind w:firstLine="709"/>
        <w:jc w:val="both"/>
        <w:rPr>
          <w:sz w:val="28"/>
          <w:szCs w:val="28"/>
        </w:rPr>
      </w:pPr>
      <w:r>
        <w:rPr>
          <w:sz w:val="28"/>
          <w:szCs w:val="28"/>
        </w:rPr>
        <w:t xml:space="preserve">Компанія </w:t>
      </w:r>
      <w:r w:rsidRPr="008438C2">
        <w:rPr>
          <w:sz w:val="28"/>
          <w:szCs w:val="28"/>
        </w:rPr>
        <w:t>«</w:t>
      </w:r>
      <w:r w:rsidR="00385B57" w:rsidRPr="00CA62A7">
        <w:rPr>
          <w:sz w:val="28"/>
          <w:szCs w:val="28"/>
        </w:rPr>
        <w:t>Netflix</w:t>
      </w:r>
      <w:r w:rsidRPr="008438C2">
        <w:rPr>
          <w:sz w:val="28"/>
          <w:szCs w:val="28"/>
        </w:rPr>
        <w:t>»</w:t>
      </w:r>
      <w:r w:rsidR="00385B57" w:rsidRPr="00CA62A7">
        <w:rPr>
          <w:sz w:val="28"/>
          <w:szCs w:val="28"/>
        </w:rPr>
        <w:t xml:space="preserve"> визначається </w:t>
      </w:r>
      <w:r w:rsidRPr="008438C2">
        <w:rPr>
          <w:sz w:val="28"/>
          <w:szCs w:val="28"/>
        </w:rPr>
        <w:t>«</w:t>
      </w:r>
      <w:r w:rsidR="00385B57" w:rsidRPr="00CA62A7">
        <w:rPr>
          <w:sz w:val="28"/>
          <w:szCs w:val="28"/>
        </w:rPr>
        <w:t>культурою відповідальності</w:t>
      </w:r>
      <w:r w:rsidRPr="008438C2">
        <w:rPr>
          <w:sz w:val="28"/>
          <w:szCs w:val="28"/>
        </w:rPr>
        <w:t>»</w:t>
      </w:r>
      <w:r w:rsidR="00385B57" w:rsidRPr="00CA62A7">
        <w:rPr>
          <w:sz w:val="28"/>
          <w:szCs w:val="28"/>
        </w:rPr>
        <w:t xml:space="preserve">. Компанія надає працівникам велику свободу в прийнятті рішень та експериментуванні. Зосереджена на результативності та інноваціях, культура </w:t>
      </w:r>
      <w:r w:rsidRPr="008438C2">
        <w:rPr>
          <w:sz w:val="28"/>
          <w:szCs w:val="28"/>
        </w:rPr>
        <w:t>«</w:t>
      </w:r>
      <w:r w:rsidR="00385B57" w:rsidRPr="00CA62A7">
        <w:rPr>
          <w:sz w:val="28"/>
          <w:szCs w:val="28"/>
        </w:rPr>
        <w:t>Netflix</w:t>
      </w:r>
      <w:r w:rsidRPr="008438C2">
        <w:rPr>
          <w:sz w:val="28"/>
          <w:szCs w:val="28"/>
        </w:rPr>
        <w:t>»</w:t>
      </w:r>
      <w:r w:rsidR="00385B57" w:rsidRPr="00CA62A7">
        <w:rPr>
          <w:sz w:val="28"/>
          <w:szCs w:val="28"/>
        </w:rPr>
        <w:t xml:space="preserve"> сприяє створенню унікальних телевізійних серіалів та фільмів.</w:t>
      </w:r>
      <w:r w:rsidR="00385B57">
        <w:rPr>
          <w:sz w:val="28"/>
          <w:szCs w:val="28"/>
        </w:rPr>
        <w:t xml:space="preserve"> </w:t>
      </w:r>
      <w:r w:rsidR="00385B57" w:rsidRPr="00CA62A7">
        <w:rPr>
          <w:sz w:val="28"/>
          <w:szCs w:val="28"/>
        </w:rPr>
        <w:t>Культура відповідальності дозволяє зберігати гнучкість у вирішенні завдань. Компанія регулярно ризикує та експериментує з форматами та структурою виробництва, що призводить до успішних та інноваційних проектів.</w:t>
      </w:r>
      <w:r w:rsidR="00C90A68">
        <w:rPr>
          <w:sz w:val="28"/>
          <w:szCs w:val="28"/>
        </w:rPr>
        <w:t xml:space="preserve"> </w:t>
      </w:r>
      <w:r w:rsidR="005A70C1">
        <w:rPr>
          <w:sz w:val="28"/>
          <w:szCs w:val="28"/>
        </w:rPr>
        <w:t xml:space="preserve">Зазначені </w:t>
      </w:r>
      <w:r w:rsidR="00C90A68">
        <w:rPr>
          <w:sz w:val="28"/>
          <w:szCs w:val="28"/>
        </w:rPr>
        <w:t xml:space="preserve">провідні </w:t>
      </w:r>
      <w:r w:rsidR="00385B57" w:rsidRPr="00CA62A7">
        <w:rPr>
          <w:sz w:val="28"/>
          <w:szCs w:val="28"/>
        </w:rPr>
        <w:t xml:space="preserve"> компанії показують, як сильна </w:t>
      </w:r>
      <w:r w:rsidR="00C90A68">
        <w:rPr>
          <w:sz w:val="28"/>
          <w:szCs w:val="28"/>
        </w:rPr>
        <w:t xml:space="preserve">корпоративна </w:t>
      </w:r>
      <w:r w:rsidR="00385B57" w:rsidRPr="00CA62A7">
        <w:rPr>
          <w:sz w:val="28"/>
          <w:szCs w:val="28"/>
        </w:rPr>
        <w:t xml:space="preserve"> культура може сприяти творчості, інноваціям та успіху на ринку. Усі вони визначаються унікальними підходами до роботи та підтримкою творчого середовища для працівників.</w:t>
      </w:r>
    </w:p>
    <w:p w14:paraId="0DEA0003" w14:textId="77777777" w:rsidR="0085179B" w:rsidRPr="0085179B" w:rsidRDefault="0085179B" w:rsidP="00C90A68">
      <w:pPr>
        <w:spacing w:line="360" w:lineRule="auto"/>
        <w:ind w:firstLine="709"/>
        <w:jc w:val="both"/>
        <w:rPr>
          <w:sz w:val="28"/>
          <w:szCs w:val="28"/>
        </w:rPr>
      </w:pPr>
      <w:r w:rsidRPr="0085179B">
        <w:rPr>
          <w:sz w:val="28"/>
          <w:szCs w:val="28"/>
        </w:rPr>
        <w:t xml:space="preserve">Таким чином, корпоративна культура має глибокий вплив на управлінські процеси </w:t>
      </w:r>
      <w:r w:rsidR="00B6363A">
        <w:rPr>
          <w:sz w:val="28"/>
          <w:szCs w:val="28"/>
        </w:rPr>
        <w:t>підприємства</w:t>
      </w:r>
      <w:r w:rsidRPr="0085179B">
        <w:rPr>
          <w:sz w:val="28"/>
          <w:szCs w:val="28"/>
        </w:rPr>
        <w:t xml:space="preserve">, визначаючи як стратегічні напрями, так і повсякденну діяльність </w:t>
      </w:r>
      <w:r w:rsidR="0032297C">
        <w:rPr>
          <w:sz w:val="28"/>
          <w:szCs w:val="28"/>
        </w:rPr>
        <w:t>підприємства</w:t>
      </w:r>
      <w:r w:rsidRPr="0085179B">
        <w:rPr>
          <w:sz w:val="28"/>
          <w:szCs w:val="28"/>
        </w:rPr>
        <w:t xml:space="preserve">. Сильна корпоративна культура забезпечує не лише внутрішню консистенцію у діях та цінностях співробітників, але й сприяє адаптації </w:t>
      </w:r>
      <w:r w:rsidR="00937C8B">
        <w:rPr>
          <w:sz w:val="28"/>
          <w:szCs w:val="28"/>
        </w:rPr>
        <w:t xml:space="preserve">підприємства </w:t>
      </w:r>
      <w:r w:rsidRPr="0085179B">
        <w:rPr>
          <w:sz w:val="28"/>
          <w:szCs w:val="28"/>
        </w:rPr>
        <w:t xml:space="preserve"> до змін</w:t>
      </w:r>
      <w:r w:rsidR="00937C8B">
        <w:rPr>
          <w:sz w:val="28"/>
          <w:szCs w:val="28"/>
        </w:rPr>
        <w:t xml:space="preserve">юваного зовнішнього середовища, що </w:t>
      </w:r>
      <w:r w:rsidRPr="0085179B">
        <w:rPr>
          <w:sz w:val="28"/>
          <w:szCs w:val="28"/>
        </w:rPr>
        <w:t>особливо важливо в сучасних умовах динамічного ринку та технологічних інновацій.</w:t>
      </w:r>
      <w:r>
        <w:rPr>
          <w:sz w:val="28"/>
          <w:szCs w:val="28"/>
        </w:rPr>
        <w:t xml:space="preserve"> </w:t>
      </w:r>
      <w:r w:rsidRPr="0085179B">
        <w:rPr>
          <w:sz w:val="28"/>
          <w:szCs w:val="28"/>
        </w:rPr>
        <w:t xml:space="preserve">Управління корпоративною культурою вимагає активного включення </w:t>
      </w:r>
      <w:r w:rsidRPr="0085179B">
        <w:rPr>
          <w:sz w:val="28"/>
          <w:szCs w:val="28"/>
        </w:rPr>
        <w:lastRenderedPageBreak/>
        <w:t>керівництва та всіх співробітників. Інвестиції в розвиток культури</w:t>
      </w:r>
      <w:r>
        <w:rPr>
          <w:sz w:val="28"/>
          <w:szCs w:val="28"/>
        </w:rPr>
        <w:t xml:space="preserve"> </w:t>
      </w:r>
      <w:r w:rsidRPr="007B0EA5">
        <w:rPr>
          <w:sz w:val="28"/>
          <w:szCs w:val="28"/>
        </w:rPr>
        <w:t>–</w:t>
      </w:r>
      <w:r w:rsidRPr="0085179B">
        <w:rPr>
          <w:sz w:val="28"/>
          <w:szCs w:val="28"/>
        </w:rPr>
        <w:t xml:space="preserve">  це інвестиції в майбутнє </w:t>
      </w:r>
      <w:r w:rsidR="00B6363A">
        <w:rPr>
          <w:sz w:val="28"/>
          <w:szCs w:val="28"/>
        </w:rPr>
        <w:t>підприємства</w:t>
      </w:r>
      <w:r w:rsidRPr="0085179B">
        <w:rPr>
          <w:sz w:val="28"/>
          <w:szCs w:val="28"/>
        </w:rPr>
        <w:t xml:space="preserve">, які сприяють підвищенню її конкурентоспроможності та інноваційної активності. </w:t>
      </w:r>
    </w:p>
    <w:p w14:paraId="650F3BC5" w14:textId="77777777" w:rsidR="00385B57" w:rsidRDefault="00385B57" w:rsidP="00385B57">
      <w:pPr>
        <w:spacing w:line="360" w:lineRule="auto"/>
        <w:ind w:firstLine="709"/>
        <w:jc w:val="both"/>
        <w:rPr>
          <w:sz w:val="28"/>
          <w:szCs w:val="28"/>
        </w:rPr>
      </w:pPr>
    </w:p>
    <w:p w14:paraId="1474D5C0" w14:textId="77777777" w:rsidR="006D6E8E" w:rsidRDefault="006D6E8E" w:rsidP="00385B57">
      <w:pPr>
        <w:spacing w:line="360" w:lineRule="auto"/>
        <w:ind w:firstLine="709"/>
        <w:jc w:val="both"/>
        <w:rPr>
          <w:sz w:val="28"/>
          <w:szCs w:val="28"/>
        </w:rPr>
      </w:pPr>
    </w:p>
    <w:p w14:paraId="6138F0C7" w14:textId="77777777" w:rsidR="006D6E8E" w:rsidRDefault="006D6E8E" w:rsidP="00385B57">
      <w:pPr>
        <w:spacing w:line="360" w:lineRule="auto"/>
        <w:ind w:firstLine="709"/>
        <w:jc w:val="both"/>
        <w:rPr>
          <w:sz w:val="28"/>
          <w:szCs w:val="28"/>
        </w:rPr>
      </w:pPr>
    </w:p>
    <w:p w14:paraId="6079EDD0" w14:textId="77777777" w:rsidR="006D6E8E" w:rsidRDefault="006D6E8E" w:rsidP="00385B57">
      <w:pPr>
        <w:spacing w:line="360" w:lineRule="auto"/>
        <w:ind w:firstLine="709"/>
        <w:jc w:val="both"/>
        <w:rPr>
          <w:sz w:val="28"/>
          <w:szCs w:val="28"/>
        </w:rPr>
      </w:pPr>
    </w:p>
    <w:p w14:paraId="40A53781" w14:textId="77777777" w:rsidR="006D6E8E" w:rsidRDefault="006D6E8E" w:rsidP="00385B57">
      <w:pPr>
        <w:spacing w:line="360" w:lineRule="auto"/>
        <w:ind w:firstLine="709"/>
        <w:jc w:val="both"/>
        <w:rPr>
          <w:sz w:val="28"/>
          <w:szCs w:val="28"/>
        </w:rPr>
      </w:pPr>
    </w:p>
    <w:p w14:paraId="1D4F1BC5" w14:textId="77777777" w:rsidR="006D6E8E" w:rsidRDefault="006D6E8E" w:rsidP="00385B57">
      <w:pPr>
        <w:spacing w:line="360" w:lineRule="auto"/>
        <w:ind w:firstLine="709"/>
        <w:jc w:val="both"/>
        <w:rPr>
          <w:sz w:val="28"/>
          <w:szCs w:val="28"/>
        </w:rPr>
      </w:pPr>
    </w:p>
    <w:p w14:paraId="7EE9081D" w14:textId="77777777" w:rsidR="006D6E8E" w:rsidRDefault="006D6E8E" w:rsidP="00385B57">
      <w:pPr>
        <w:spacing w:line="360" w:lineRule="auto"/>
        <w:ind w:firstLine="709"/>
        <w:jc w:val="both"/>
        <w:rPr>
          <w:sz w:val="28"/>
          <w:szCs w:val="28"/>
        </w:rPr>
      </w:pPr>
    </w:p>
    <w:p w14:paraId="4CE93F8A" w14:textId="77777777" w:rsidR="006D6E8E" w:rsidRDefault="006D6E8E" w:rsidP="00385B57">
      <w:pPr>
        <w:spacing w:line="360" w:lineRule="auto"/>
        <w:ind w:firstLine="709"/>
        <w:jc w:val="both"/>
        <w:rPr>
          <w:sz w:val="28"/>
          <w:szCs w:val="28"/>
        </w:rPr>
      </w:pPr>
    </w:p>
    <w:p w14:paraId="2B37667A" w14:textId="77777777" w:rsidR="006D6E8E" w:rsidRDefault="006D6E8E" w:rsidP="00385B57">
      <w:pPr>
        <w:spacing w:line="360" w:lineRule="auto"/>
        <w:ind w:firstLine="709"/>
        <w:jc w:val="both"/>
        <w:rPr>
          <w:sz w:val="28"/>
          <w:szCs w:val="28"/>
        </w:rPr>
      </w:pPr>
    </w:p>
    <w:p w14:paraId="07632BE4" w14:textId="77777777" w:rsidR="006D6E8E" w:rsidRDefault="006D6E8E" w:rsidP="00385B57">
      <w:pPr>
        <w:spacing w:line="360" w:lineRule="auto"/>
        <w:ind w:firstLine="709"/>
        <w:jc w:val="both"/>
        <w:rPr>
          <w:sz w:val="28"/>
          <w:szCs w:val="28"/>
        </w:rPr>
      </w:pPr>
    </w:p>
    <w:p w14:paraId="02978DF1" w14:textId="77777777" w:rsidR="006D6E8E" w:rsidRDefault="006D6E8E" w:rsidP="00385B57">
      <w:pPr>
        <w:spacing w:line="360" w:lineRule="auto"/>
        <w:ind w:firstLine="709"/>
        <w:jc w:val="both"/>
        <w:rPr>
          <w:sz w:val="28"/>
          <w:szCs w:val="28"/>
        </w:rPr>
      </w:pPr>
    </w:p>
    <w:p w14:paraId="0B2D0E4D" w14:textId="77777777" w:rsidR="006D6E8E" w:rsidRDefault="006D6E8E" w:rsidP="00385B57">
      <w:pPr>
        <w:spacing w:line="360" w:lineRule="auto"/>
        <w:ind w:firstLine="709"/>
        <w:jc w:val="both"/>
        <w:rPr>
          <w:sz w:val="28"/>
          <w:szCs w:val="28"/>
        </w:rPr>
      </w:pPr>
    </w:p>
    <w:p w14:paraId="5A8A58D8" w14:textId="77777777" w:rsidR="006D6E8E" w:rsidRDefault="006D6E8E" w:rsidP="00385B57">
      <w:pPr>
        <w:spacing w:line="360" w:lineRule="auto"/>
        <w:ind w:firstLine="709"/>
        <w:jc w:val="both"/>
        <w:rPr>
          <w:sz w:val="28"/>
          <w:szCs w:val="28"/>
        </w:rPr>
      </w:pPr>
    </w:p>
    <w:p w14:paraId="087F4223" w14:textId="77777777" w:rsidR="006D6E8E" w:rsidRDefault="006D6E8E" w:rsidP="00385B57">
      <w:pPr>
        <w:spacing w:line="360" w:lineRule="auto"/>
        <w:ind w:firstLine="709"/>
        <w:jc w:val="both"/>
        <w:rPr>
          <w:sz w:val="28"/>
          <w:szCs w:val="28"/>
        </w:rPr>
      </w:pPr>
    </w:p>
    <w:p w14:paraId="1518DD95" w14:textId="77777777" w:rsidR="006D6E8E" w:rsidRDefault="006D6E8E" w:rsidP="00385B57">
      <w:pPr>
        <w:spacing w:line="360" w:lineRule="auto"/>
        <w:ind w:firstLine="709"/>
        <w:jc w:val="both"/>
        <w:rPr>
          <w:sz w:val="28"/>
          <w:szCs w:val="28"/>
        </w:rPr>
      </w:pPr>
    </w:p>
    <w:p w14:paraId="75F95EB0" w14:textId="77777777" w:rsidR="006D6E8E" w:rsidRDefault="006D6E8E" w:rsidP="00385B57">
      <w:pPr>
        <w:spacing w:line="360" w:lineRule="auto"/>
        <w:ind w:firstLine="709"/>
        <w:jc w:val="both"/>
        <w:rPr>
          <w:sz w:val="28"/>
          <w:szCs w:val="28"/>
        </w:rPr>
      </w:pPr>
    </w:p>
    <w:p w14:paraId="7AB283AA" w14:textId="77777777" w:rsidR="006D6E8E" w:rsidRDefault="006D6E8E" w:rsidP="00385B57">
      <w:pPr>
        <w:spacing w:line="360" w:lineRule="auto"/>
        <w:ind w:firstLine="709"/>
        <w:jc w:val="both"/>
        <w:rPr>
          <w:sz w:val="28"/>
          <w:szCs w:val="28"/>
        </w:rPr>
      </w:pPr>
    </w:p>
    <w:p w14:paraId="2D72092B" w14:textId="77777777" w:rsidR="006D6E8E" w:rsidRDefault="006D6E8E" w:rsidP="00385B57">
      <w:pPr>
        <w:spacing w:line="360" w:lineRule="auto"/>
        <w:ind w:firstLine="709"/>
        <w:jc w:val="both"/>
        <w:rPr>
          <w:sz w:val="28"/>
          <w:szCs w:val="28"/>
        </w:rPr>
      </w:pPr>
    </w:p>
    <w:p w14:paraId="0AD68C91" w14:textId="77777777" w:rsidR="006D6E8E" w:rsidRDefault="006D6E8E" w:rsidP="00385B57">
      <w:pPr>
        <w:spacing w:line="360" w:lineRule="auto"/>
        <w:ind w:firstLine="709"/>
        <w:jc w:val="both"/>
        <w:rPr>
          <w:sz w:val="28"/>
          <w:szCs w:val="28"/>
        </w:rPr>
      </w:pPr>
    </w:p>
    <w:p w14:paraId="63DB5743" w14:textId="77777777" w:rsidR="0032297C" w:rsidRDefault="0032297C" w:rsidP="00BD1163">
      <w:pPr>
        <w:spacing w:line="360" w:lineRule="auto"/>
        <w:ind w:firstLine="709"/>
        <w:jc w:val="center"/>
        <w:rPr>
          <w:b/>
          <w:caps/>
          <w:sz w:val="28"/>
          <w:szCs w:val="28"/>
        </w:rPr>
      </w:pPr>
    </w:p>
    <w:p w14:paraId="70AF9535" w14:textId="77777777" w:rsidR="0032297C" w:rsidRDefault="0032297C" w:rsidP="00BD1163">
      <w:pPr>
        <w:spacing w:line="360" w:lineRule="auto"/>
        <w:ind w:firstLine="709"/>
        <w:jc w:val="center"/>
        <w:rPr>
          <w:b/>
          <w:caps/>
          <w:sz w:val="28"/>
          <w:szCs w:val="28"/>
        </w:rPr>
      </w:pPr>
    </w:p>
    <w:p w14:paraId="1AFBF35D" w14:textId="77777777" w:rsidR="0032297C" w:rsidRDefault="0032297C" w:rsidP="00BD1163">
      <w:pPr>
        <w:spacing w:line="360" w:lineRule="auto"/>
        <w:ind w:firstLine="709"/>
        <w:jc w:val="center"/>
        <w:rPr>
          <w:b/>
          <w:caps/>
          <w:sz w:val="28"/>
          <w:szCs w:val="28"/>
        </w:rPr>
      </w:pPr>
    </w:p>
    <w:p w14:paraId="4EB3F9D8" w14:textId="77777777" w:rsidR="0032297C" w:rsidRDefault="0032297C" w:rsidP="00BD1163">
      <w:pPr>
        <w:spacing w:line="360" w:lineRule="auto"/>
        <w:ind w:firstLine="709"/>
        <w:jc w:val="center"/>
        <w:rPr>
          <w:b/>
          <w:caps/>
          <w:sz w:val="28"/>
          <w:szCs w:val="28"/>
        </w:rPr>
      </w:pPr>
    </w:p>
    <w:p w14:paraId="6984C31C" w14:textId="77777777" w:rsidR="0032297C" w:rsidRDefault="0032297C" w:rsidP="00BD1163">
      <w:pPr>
        <w:spacing w:line="360" w:lineRule="auto"/>
        <w:ind w:firstLine="709"/>
        <w:jc w:val="center"/>
        <w:rPr>
          <w:b/>
          <w:caps/>
          <w:sz w:val="28"/>
          <w:szCs w:val="28"/>
        </w:rPr>
      </w:pPr>
    </w:p>
    <w:p w14:paraId="253DFBBD" w14:textId="77777777" w:rsidR="0032297C" w:rsidRDefault="0032297C" w:rsidP="00BD1163">
      <w:pPr>
        <w:spacing w:line="360" w:lineRule="auto"/>
        <w:ind w:firstLine="709"/>
        <w:jc w:val="center"/>
        <w:rPr>
          <w:b/>
          <w:caps/>
          <w:sz w:val="28"/>
          <w:szCs w:val="28"/>
        </w:rPr>
      </w:pPr>
    </w:p>
    <w:p w14:paraId="55EF5115" w14:textId="77777777" w:rsidR="0032297C" w:rsidRDefault="0032297C" w:rsidP="00BD1163">
      <w:pPr>
        <w:spacing w:line="360" w:lineRule="auto"/>
        <w:ind w:firstLine="709"/>
        <w:jc w:val="center"/>
        <w:rPr>
          <w:b/>
          <w:caps/>
          <w:sz w:val="28"/>
          <w:szCs w:val="28"/>
        </w:rPr>
      </w:pPr>
    </w:p>
    <w:p w14:paraId="59068126" w14:textId="77777777" w:rsidR="0032297C" w:rsidRDefault="0032297C" w:rsidP="00BD1163">
      <w:pPr>
        <w:spacing w:line="360" w:lineRule="auto"/>
        <w:ind w:firstLine="709"/>
        <w:jc w:val="center"/>
        <w:rPr>
          <w:b/>
          <w:caps/>
          <w:sz w:val="28"/>
          <w:szCs w:val="28"/>
        </w:rPr>
      </w:pPr>
    </w:p>
    <w:p w14:paraId="69956592" w14:textId="77777777" w:rsidR="00BD1163" w:rsidRPr="00BD1163" w:rsidRDefault="00BD1163" w:rsidP="00BD1163">
      <w:pPr>
        <w:spacing w:line="360" w:lineRule="auto"/>
        <w:ind w:firstLine="709"/>
        <w:jc w:val="center"/>
        <w:rPr>
          <w:b/>
          <w:caps/>
          <w:sz w:val="28"/>
          <w:szCs w:val="28"/>
        </w:rPr>
      </w:pPr>
      <w:r w:rsidRPr="00BD1163">
        <w:rPr>
          <w:b/>
          <w:caps/>
          <w:sz w:val="28"/>
          <w:szCs w:val="28"/>
        </w:rPr>
        <w:lastRenderedPageBreak/>
        <w:t>РОЗДІЛ 2 ОЦІНКА ФОРМУВАННЯ КОРПОРАТИВНОЇ КУЛЬТУРИ В СИСТЕМІ УПРАВЛІННЯ ТОВ «АМЕРІКАН ВІЛС»</w:t>
      </w:r>
    </w:p>
    <w:p w14:paraId="236678EB" w14:textId="77777777" w:rsidR="00BD1163" w:rsidRDefault="00BD1163" w:rsidP="00BD1163">
      <w:pPr>
        <w:spacing w:line="360" w:lineRule="auto"/>
        <w:ind w:firstLine="709"/>
        <w:jc w:val="both"/>
        <w:rPr>
          <w:b/>
          <w:caps/>
          <w:sz w:val="28"/>
          <w:szCs w:val="28"/>
        </w:rPr>
      </w:pPr>
    </w:p>
    <w:p w14:paraId="2D3991E9" w14:textId="77777777" w:rsidR="00BD1163" w:rsidRDefault="00BD1163" w:rsidP="00BD1163">
      <w:pPr>
        <w:spacing w:line="360" w:lineRule="auto"/>
        <w:ind w:firstLine="709"/>
        <w:jc w:val="both"/>
        <w:rPr>
          <w:b/>
          <w:caps/>
          <w:sz w:val="28"/>
          <w:szCs w:val="28"/>
        </w:rPr>
      </w:pPr>
    </w:p>
    <w:p w14:paraId="149F5683" w14:textId="77777777" w:rsidR="00BD1163" w:rsidRDefault="00BD1163" w:rsidP="00BD1163">
      <w:pPr>
        <w:spacing w:line="360" w:lineRule="auto"/>
        <w:ind w:firstLine="709"/>
        <w:jc w:val="both"/>
        <w:rPr>
          <w:b/>
          <w:caps/>
          <w:sz w:val="28"/>
          <w:szCs w:val="28"/>
        </w:rPr>
      </w:pPr>
      <w:r w:rsidRPr="00BD1163">
        <w:rPr>
          <w:b/>
          <w:caps/>
          <w:sz w:val="28"/>
          <w:szCs w:val="28"/>
        </w:rPr>
        <w:t xml:space="preserve">2.1 </w:t>
      </w:r>
      <w:r>
        <w:rPr>
          <w:b/>
          <w:sz w:val="28"/>
          <w:szCs w:val="28"/>
        </w:rPr>
        <w:t>З</w:t>
      </w:r>
      <w:r w:rsidRPr="00BD1163">
        <w:rPr>
          <w:b/>
          <w:sz w:val="28"/>
          <w:szCs w:val="28"/>
        </w:rPr>
        <w:t xml:space="preserve">агальна  характеристика  </w:t>
      </w:r>
      <w:r w:rsidRPr="00BD1163">
        <w:rPr>
          <w:b/>
          <w:caps/>
          <w:sz w:val="28"/>
          <w:szCs w:val="28"/>
        </w:rPr>
        <w:t>ТОВ «АМЕРІКАН ВІЛС»</w:t>
      </w:r>
    </w:p>
    <w:p w14:paraId="3FC6A247" w14:textId="77777777" w:rsidR="00BD1163" w:rsidRDefault="00BD1163" w:rsidP="00BD1163">
      <w:pPr>
        <w:spacing w:line="360" w:lineRule="auto"/>
        <w:ind w:firstLine="709"/>
        <w:jc w:val="both"/>
        <w:rPr>
          <w:b/>
          <w:caps/>
          <w:sz w:val="28"/>
          <w:szCs w:val="28"/>
        </w:rPr>
      </w:pPr>
    </w:p>
    <w:p w14:paraId="424C4A98" w14:textId="77777777" w:rsidR="008438C2" w:rsidRDefault="008438C2" w:rsidP="008438C2">
      <w:pPr>
        <w:spacing w:line="360" w:lineRule="auto"/>
        <w:ind w:firstLine="709"/>
        <w:jc w:val="both"/>
        <w:rPr>
          <w:sz w:val="28"/>
          <w:szCs w:val="28"/>
        </w:rPr>
      </w:pPr>
      <w:r w:rsidRPr="008438C2">
        <w:rPr>
          <w:sz w:val="28"/>
          <w:szCs w:val="28"/>
        </w:rPr>
        <w:t>ТОВ «АМЕРІК</w:t>
      </w:r>
      <w:r w:rsidR="000512CB">
        <w:rPr>
          <w:sz w:val="28"/>
          <w:szCs w:val="28"/>
        </w:rPr>
        <w:t xml:space="preserve">АН ВІЛС» є успішним підприємством </w:t>
      </w:r>
      <w:r w:rsidRPr="008438C2">
        <w:rPr>
          <w:sz w:val="28"/>
          <w:szCs w:val="28"/>
        </w:rPr>
        <w:t>, як</w:t>
      </w:r>
      <w:r w:rsidR="000512CB">
        <w:rPr>
          <w:sz w:val="28"/>
          <w:szCs w:val="28"/>
        </w:rPr>
        <w:t>е</w:t>
      </w:r>
      <w:r w:rsidRPr="008438C2">
        <w:rPr>
          <w:sz w:val="28"/>
          <w:szCs w:val="28"/>
        </w:rPr>
        <w:t xml:space="preserve"> спеціалізується на імпорті та продажу автомобілів із США</w:t>
      </w:r>
      <w:r>
        <w:rPr>
          <w:sz w:val="28"/>
          <w:szCs w:val="28"/>
        </w:rPr>
        <w:t>, Кореї, Китаю та Є</w:t>
      </w:r>
      <w:r w:rsidRPr="008438C2">
        <w:rPr>
          <w:sz w:val="28"/>
          <w:szCs w:val="28"/>
        </w:rPr>
        <w:t>вропи</w:t>
      </w:r>
      <w:r w:rsidR="00674040">
        <w:rPr>
          <w:sz w:val="28"/>
          <w:szCs w:val="28"/>
        </w:rPr>
        <w:t xml:space="preserve"> – рис.2.1</w:t>
      </w:r>
      <w:r w:rsidR="000512CB">
        <w:rPr>
          <w:sz w:val="28"/>
          <w:szCs w:val="28"/>
        </w:rPr>
        <w:t>. Засноване</w:t>
      </w:r>
      <w:r w:rsidRPr="008438C2">
        <w:rPr>
          <w:sz w:val="28"/>
          <w:szCs w:val="28"/>
        </w:rPr>
        <w:t xml:space="preserve"> у 2019 році, </w:t>
      </w:r>
      <w:r w:rsidR="000512CB">
        <w:rPr>
          <w:sz w:val="28"/>
          <w:szCs w:val="28"/>
        </w:rPr>
        <w:t xml:space="preserve">підприємство </w:t>
      </w:r>
      <w:r w:rsidRPr="008438C2">
        <w:rPr>
          <w:sz w:val="28"/>
          <w:szCs w:val="28"/>
        </w:rPr>
        <w:t xml:space="preserve"> за короткий час зумі</w:t>
      </w:r>
      <w:r w:rsidR="000512CB">
        <w:rPr>
          <w:sz w:val="28"/>
          <w:szCs w:val="28"/>
        </w:rPr>
        <w:t>ло</w:t>
      </w:r>
      <w:r w:rsidRPr="008438C2">
        <w:rPr>
          <w:sz w:val="28"/>
          <w:szCs w:val="28"/>
        </w:rPr>
        <w:t xml:space="preserve"> зарекомендувати себе як надійний партнер у автомобільній індустрії. За цей період</w:t>
      </w:r>
      <w:r w:rsidR="000512CB">
        <w:rPr>
          <w:sz w:val="28"/>
          <w:szCs w:val="28"/>
        </w:rPr>
        <w:t xml:space="preserve"> підприємство  ТОВ «АМЕРІКАН ВІЛС»  здобуло</w:t>
      </w:r>
      <w:r w:rsidRPr="008438C2">
        <w:rPr>
          <w:sz w:val="28"/>
          <w:szCs w:val="28"/>
        </w:rPr>
        <w:t xml:space="preserve"> довіру понад 3000 клієнтів, завдяки високій якості обслуговування та широкому асортименту автомобілів.</w:t>
      </w:r>
    </w:p>
    <w:p w14:paraId="03D68A08" w14:textId="77777777" w:rsidR="00674040" w:rsidRDefault="00674040" w:rsidP="008438C2">
      <w:pPr>
        <w:spacing w:line="360" w:lineRule="auto"/>
        <w:ind w:firstLine="709"/>
        <w:jc w:val="both"/>
        <w:rPr>
          <w:caps/>
          <w:sz w:val="28"/>
          <w:szCs w:val="28"/>
        </w:rPr>
      </w:pPr>
      <w:r>
        <w:rPr>
          <w:caps/>
          <w:noProof/>
          <w:sz w:val="28"/>
          <w:szCs w:val="28"/>
          <w:lang w:eastAsia="uk-UA"/>
        </w:rPr>
        <w:drawing>
          <wp:inline distT="0" distB="0" distL="0" distR="0" wp14:anchorId="5574060C" wp14:editId="5F18E4AE">
            <wp:extent cx="5454869" cy="18288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G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62445" cy="1831340"/>
                    </a:xfrm>
                    <a:prstGeom prst="rect">
                      <a:avLst/>
                    </a:prstGeom>
                  </pic:spPr>
                </pic:pic>
              </a:graphicData>
            </a:graphic>
          </wp:inline>
        </w:drawing>
      </w:r>
    </w:p>
    <w:p w14:paraId="5879FC18" w14:textId="77777777" w:rsidR="00674040" w:rsidRDefault="0085179B" w:rsidP="00674040">
      <w:pPr>
        <w:spacing w:line="360" w:lineRule="auto"/>
        <w:ind w:firstLine="709"/>
        <w:jc w:val="center"/>
        <w:rPr>
          <w:sz w:val="28"/>
          <w:szCs w:val="28"/>
        </w:rPr>
      </w:pPr>
      <w:r>
        <w:rPr>
          <w:sz w:val="28"/>
          <w:szCs w:val="28"/>
        </w:rPr>
        <w:t>Рис. 2.</w:t>
      </w:r>
      <w:r w:rsidR="005A70C1">
        <w:rPr>
          <w:sz w:val="28"/>
          <w:szCs w:val="28"/>
        </w:rPr>
        <w:t xml:space="preserve">1. </w:t>
      </w:r>
      <w:r w:rsidR="00674040" w:rsidRPr="003422C2">
        <w:rPr>
          <w:sz w:val="28"/>
          <w:szCs w:val="28"/>
        </w:rPr>
        <w:t>Логотип підприємства ТОВ «АМЕРІКАН ВІЛС»</w:t>
      </w:r>
    </w:p>
    <w:p w14:paraId="5AC8FE7B" w14:textId="77777777" w:rsidR="008D3F66" w:rsidRPr="00B963D0" w:rsidRDefault="008D3F66" w:rsidP="00674040">
      <w:pPr>
        <w:spacing w:line="360" w:lineRule="auto"/>
        <w:ind w:firstLine="709"/>
        <w:jc w:val="center"/>
        <w:rPr>
          <w:i/>
          <w:caps/>
          <w:sz w:val="28"/>
          <w:szCs w:val="28"/>
          <w:lang w:val="ru-RU"/>
        </w:rPr>
      </w:pPr>
      <w:r w:rsidRPr="008D3F66">
        <w:rPr>
          <w:i/>
          <w:sz w:val="28"/>
          <w:szCs w:val="28"/>
        </w:rPr>
        <w:t xml:space="preserve">Джерело </w:t>
      </w:r>
      <w:r w:rsidRPr="00B963D0">
        <w:rPr>
          <w:i/>
          <w:sz w:val="28"/>
          <w:szCs w:val="28"/>
          <w:lang w:val="ru-RU"/>
        </w:rPr>
        <w:t>: [32]</w:t>
      </w:r>
    </w:p>
    <w:p w14:paraId="6BD7A5BF" w14:textId="77777777" w:rsidR="00376890" w:rsidRPr="00B963D0" w:rsidRDefault="00376890" w:rsidP="008438C2">
      <w:pPr>
        <w:spacing w:line="360" w:lineRule="auto"/>
        <w:ind w:firstLine="709"/>
        <w:jc w:val="both"/>
        <w:rPr>
          <w:sz w:val="28"/>
          <w:szCs w:val="28"/>
          <w:lang w:val="ru-RU"/>
        </w:rPr>
      </w:pPr>
    </w:p>
    <w:p w14:paraId="4AFE9443" w14:textId="77777777" w:rsidR="008438C2" w:rsidRPr="008438C2" w:rsidRDefault="000512CB" w:rsidP="008438C2">
      <w:pPr>
        <w:spacing w:line="360" w:lineRule="auto"/>
        <w:ind w:firstLine="709"/>
        <w:jc w:val="both"/>
        <w:rPr>
          <w:caps/>
          <w:sz w:val="28"/>
          <w:szCs w:val="28"/>
        </w:rPr>
      </w:pPr>
      <w:r>
        <w:rPr>
          <w:sz w:val="28"/>
          <w:szCs w:val="28"/>
        </w:rPr>
        <w:t xml:space="preserve">Підприємство </w:t>
      </w:r>
      <w:r w:rsidR="008438C2" w:rsidRPr="008438C2">
        <w:rPr>
          <w:sz w:val="28"/>
          <w:szCs w:val="28"/>
        </w:rPr>
        <w:t xml:space="preserve"> ма</w:t>
      </w:r>
      <w:r w:rsidR="008438C2">
        <w:rPr>
          <w:sz w:val="28"/>
          <w:szCs w:val="28"/>
        </w:rPr>
        <w:t>є два мультибрендових салони в Ч</w:t>
      </w:r>
      <w:r w:rsidR="008438C2" w:rsidRPr="008438C2">
        <w:rPr>
          <w:sz w:val="28"/>
          <w:szCs w:val="28"/>
        </w:rPr>
        <w:t>ернівцях, де представлений найбільший вибір автомобілів. Також ТОВ «АМЕРІКАН ВІЛС» пропонує послуги з підбору та доставки авто з будь-якої точки світу, що робить їх особливо привабливими для широкого кола клієнтів.</w:t>
      </w:r>
    </w:p>
    <w:p w14:paraId="238A9C31" w14:textId="77777777" w:rsidR="008438C2" w:rsidRPr="008438C2" w:rsidRDefault="008438C2" w:rsidP="008438C2">
      <w:pPr>
        <w:spacing w:line="360" w:lineRule="auto"/>
        <w:ind w:firstLine="709"/>
        <w:jc w:val="both"/>
        <w:rPr>
          <w:sz w:val="28"/>
          <w:szCs w:val="28"/>
        </w:rPr>
      </w:pPr>
      <w:r w:rsidRPr="008438C2">
        <w:rPr>
          <w:sz w:val="28"/>
          <w:szCs w:val="28"/>
        </w:rPr>
        <w:t xml:space="preserve">Реєстраційний код </w:t>
      </w:r>
      <w:r w:rsidR="000512CB">
        <w:rPr>
          <w:sz w:val="28"/>
          <w:szCs w:val="28"/>
        </w:rPr>
        <w:t xml:space="preserve">підприємства </w:t>
      </w:r>
      <w:r w:rsidRPr="008438C2">
        <w:rPr>
          <w:sz w:val="28"/>
          <w:szCs w:val="28"/>
        </w:rPr>
        <w:t xml:space="preserve"> 43327560, а </w:t>
      </w:r>
      <w:r>
        <w:rPr>
          <w:sz w:val="28"/>
          <w:szCs w:val="28"/>
        </w:rPr>
        <w:t xml:space="preserve">статутний </w:t>
      </w:r>
      <w:r w:rsidRPr="008438C2">
        <w:rPr>
          <w:sz w:val="28"/>
          <w:szCs w:val="28"/>
        </w:rPr>
        <w:t xml:space="preserve">капітал складає 500 000 грн. Правова форма </w:t>
      </w:r>
      <w:r w:rsidR="000512CB">
        <w:rPr>
          <w:sz w:val="28"/>
          <w:szCs w:val="28"/>
        </w:rPr>
        <w:t>підприємства</w:t>
      </w:r>
      <w:r w:rsidRPr="008438C2">
        <w:rPr>
          <w:sz w:val="28"/>
          <w:szCs w:val="28"/>
        </w:rPr>
        <w:t xml:space="preserve"> </w:t>
      </w:r>
      <w:r w:rsidR="003422C2">
        <w:rPr>
          <w:sz w:val="28"/>
          <w:szCs w:val="28"/>
        </w:rPr>
        <w:t>–</w:t>
      </w:r>
      <w:r w:rsidRPr="008438C2">
        <w:rPr>
          <w:sz w:val="28"/>
          <w:szCs w:val="28"/>
        </w:rPr>
        <w:t xml:space="preserve"> товариство з обмеженою відповідальністю, що є загальноприйнято</w:t>
      </w:r>
      <w:r>
        <w:rPr>
          <w:sz w:val="28"/>
          <w:szCs w:val="28"/>
        </w:rPr>
        <w:t>ю формою для ведення бізнесу в У</w:t>
      </w:r>
      <w:r w:rsidRPr="008438C2">
        <w:rPr>
          <w:sz w:val="28"/>
          <w:szCs w:val="28"/>
        </w:rPr>
        <w:t>країні</w:t>
      </w:r>
      <w:r>
        <w:rPr>
          <w:sz w:val="28"/>
          <w:szCs w:val="28"/>
        </w:rPr>
        <w:t xml:space="preserve">, </w:t>
      </w:r>
      <w:r w:rsidRPr="008438C2">
        <w:rPr>
          <w:sz w:val="28"/>
          <w:szCs w:val="28"/>
        </w:rPr>
        <w:t xml:space="preserve">особливо серед малих та середніх підприємств, завдяки своїм значним </w:t>
      </w:r>
      <w:r w:rsidRPr="008438C2">
        <w:rPr>
          <w:sz w:val="28"/>
          <w:szCs w:val="28"/>
        </w:rPr>
        <w:lastRenderedPageBreak/>
        <w:t xml:space="preserve">перевагам. Основною перевагою є обмежена відповідальність учасників, яка означає, що особисті активи власників не можуть бути використані для покриття боргів </w:t>
      </w:r>
      <w:r w:rsidR="008D3F66">
        <w:rPr>
          <w:sz w:val="28"/>
          <w:szCs w:val="28"/>
        </w:rPr>
        <w:t>підприємства</w:t>
      </w:r>
      <w:r w:rsidRPr="008438C2">
        <w:rPr>
          <w:sz w:val="28"/>
          <w:szCs w:val="28"/>
        </w:rPr>
        <w:t xml:space="preserve">, а їхня відповідальність обмежується розміром внесених ними вкладів у статутний капітал. </w:t>
      </w:r>
      <w:r>
        <w:rPr>
          <w:sz w:val="28"/>
          <w:szCs w:val="28"/>
        </w:rPr>
        <w:t xml:space="preserve">Дана </w:t>
      </w:r>
      <w:r w:rsidRPr="008438C2">
        <w:rPr>
          <w:sz w:val="28"/>
          <w:szCs w:val="28"/>
        </w:rPr>
        <w:t xml:space="preserve"> форма бізнесу також забезпечує гнучкість у веденні справ, можливість легкого залучення інвестицій, а також спрощену процедуру управління і звітності, що робить її вдалим вибором для підприємців, які прагнуть мінімізувати ризики і максимізуват</w:t>
      </w:r>
      <w:r>
        <w:rPr>
          <w:sz w:val="28"/>
          <w:szCs w:val="28"/>
        </w:rPr>
        <w:t>и контроль над своєю діяльністю.</w:t>
      </w:r>
      <w:r w:rsidRPr="008438C2">
        <w:rPr>
          <w:vanish/>
          <w:sz w:val="28"/>
          <w:szCs w:val="28"/>
        </w:rPr>
        <w:t>Начало формы</w:t>
      </w:r>
    </w:p>
    <w:p w14:paraId="1796D314" w14:textId="77777777" w:rsidR="008438C2" w:rsidRPr="008438C2" w:rsidRDefault="003422C2" w:rsidP="008438C2">
      <w:pPr>
        <w:spacing w:line="360" w:lineRule="auto"/>
        <w:ind w:firstLine="709"/>
        <w:jc w:val="both"/>
        <w:rPr>
          <w:caps/>
          <w:sz w:val="28"/>
          <w:szCs w:val="28"/>
        </w:rPr>
      </w:pPr>
      <w:r>
        <w:rPr>
          <w:sz w:val="28"/>
          <w:szCs w:val="28"/>
        </w:rPr>
        <w:t>Підприємство</w:t>
      </w:r>
      <w:r w:rsidR="008438C2" w:rsidRPr="008438C2">
        <w:rPr>
          <w:sz w:val="28"/>
          <w:szCs w:val="28"/>
        </w:rPr>
        <w:t xml:space="preserve"> </w:t>
      </w:r>
      <w:r w:rsidR="008438C2">
        <w:rPr>
          <w:sz w:val="28"/>
          <w:szCs w:val="28"/>
        </w:rPr>
        <w:t>зареєстрована за  адресою: Україна, місто Чернівці, вулиця Б</w:t>
      </w:r>
      <w:r w:rsidR="008438C2" w:rsidRPr="008438C2">
        <w:rPr>
          <w:sz w:val="28"/>
          <w:szCs w:val="28"/>
        </w:rPr>
        <w:t>удівель</w:t>
      </w:r>
      <w:r w:rsidR="008438C2">
        <w:rPr>
          <w:sz w:val="28"/>
          <w:szCs w:val="28"/>
        </w:rPr>
        <w:t xml:space="preserve">ників. Основний вид діяльності </w:t>
      </w:r>
      <w:r>
        <w:rPr>
          <w:sz w:val="28"/>
          <w:szCs w:val="28"/>
        </w:rPr>
        <w:t>–</w:t>
      </w:r>
      <w:r w:rsidR="008438C2">
        <w:rPr>
          <w:sz w:val="28"/>
          <w:szCs w:val="28"/>
        </w:rPr>
        <w:t xml:space="preserve"> </w:t>
      </w:r>
      <w:r w:rsidR="008438C2" w:rsidRPr="008438C2">
        <w:rPr>
          <w:sz w:val="28"/>
          <w:szCs w:val="28"/>
        </w:rPr>
        <w:t>надання інших інформаційних послуг, які не входять до інших категорій. Крім того, ТОВ «АМЕРІКАН ВІЛС» займається діяльністю у сфері права, бухгалтерського обліку, аудиту, консультування з питань оподат</w:t>
      </w:r>
      <w:r w:rsidR="00721172">
        <w:rPr>
          <w:sz w:val="28"/>
          <w:szCs w:val="28"/>
        </w:rPr>
        <w:t>кування, дослідженням ринку, зв</w:t>
      </w:r>
      <w:r w:rsidR="00721172" w:rsidRPr="00721172">
        <w:rPr>
          <w:sz w:val="28"/>
          <w:szCs w:val="28"/>
        </w:rPr>
        <w:t>’</w:t>
      </w:r>
      <w:r w:rsidR="008438C2" w:rsidRPr="008438C2">
        <w:rPr>
          <w:sz w:val="28"/>
          <w:szCs w:val="28"/>
        </w:rPr>
        <w:t>язками з громадськістю, наданням в оренду нерухомості та автотранспорту, а також технічним обслуговуванням та ремонтом транспортних засобів.</w:t>
      </w:r>
    </w:p>
    <w:p w14:paraId="102C607D" w14:textId="77777777" w:rsidR="008438C2" w:rsidRDefault="006A2CA3" w:rsidP="008438C2">
      <w:pPr>
        <w:spacing w:line="360" w:lineRule="auto"/>
        <w:ind w:firstLine="709"/>
        <w:jc w:val="both"/>
        <w:rPr>
          <w:sz w:val="28"/>
          <w:szCs w:val="28"/>
        </w:rPr>
      </w:pPr>
      <w:r>
        <w:rPr>
          <w:sz w:val="28"/>
          <w:szCs w:val="28"/>
        </w:rPr>
        <w:t>Керівник</w:t>
      </w:r>
      <w:r w:rsidR="008438C2">
        <w:rPr>
          <w:sz w:val="28"/>
          <w:szCs w:val="28"/>
        </w:rPr>
        <w:t xml:space="preserve"> </w:t>
      </w:r>
      <w:r w:rsidR="000512CB">
        <w:rPr>
          <w:sz w:val="28"/>
          <w:szCs w:val="28"/>
        </w:rPr>
        <w:t xml:space="preserve">підприємства </w:t>
      </w:r>
      <w:r w:rsidR="003422C2">
        <w:rPr>
          <w:sz w:val="28"/>
          <w:szCs w:val="28"/>
        </w:rPr>
        <w:t>–</w:t>
      </w:r>
      <w:r>
        <w:rPr>
          <w:sz w:val="28"/>
          <w:szCs w:val="28"/>
        </w:rPr>
        <w:t xml:space="preserve"> </w:t>
      </w:r>
      <w:r w:rsidR="008438C2">
        <w:rPr>
          <w:sz w:val="28"/>
          <w:szCs w:val="28"/>
        </w:rPr>
        <w:t>Чижиков Валентин В</w:t>
      </w:r>
      <w:r>
        <w:rPr>
          <w:sz w:val="28"/>
          <w:szCs w:val="28"/>
        </w:rPr>
        <w:t>адимович, який  відповідає</w:t>
      </w:r>
      <w:r w:rsidR="008438C2" w:rsidRPr="008438C2">
        <w:rPr>
          <w:sz w:val="28"/>
          <w:szCs w:val="28"/>
        </w:rPr>
        <w:t xml:space="preserve"> за стратегічний розвиток та щоденне управління діяльністю фірми.</w:t>
      </w:r>
    </w:p>
    <w:p w14:paraId="117E540F" w14:textId="77777777" w:rsidR="006C2083" w:rsidRDefault="006C2083" w:rsidP="006C2083">
      <w:pPr>
        <w:spacing w:line="360" w:lineRule="auto"/>
        <w:ind w:firstLine="709"/>
        <w:jc w:val="both"/>
        <w:rPr>
          <w:sz w:val="28"/>
          <w:szCs w:val="28"/>
        </w:rPr>
      </w:pPr>
      <w:r w:rsidRPr="006C2083">
        <w:rPr>
          <w:sz w:val="28"/>
          <w:szCs w:val="28"/>
        </w:rPr>
        <w:t xml:space="preserve">Стратегія </w:t>
      </w:r>
      <w:r w:rsidRPr="008438C2">
        <w:rPr>
          <w:sz w:val="28"/>
          <w:szCs w:val="28"/>
        </w:rPr>
        <w:t xml:space="preserve">ТОВ «АМЕРІКАН ВІЛС» </w:t>
      </w:r>
      <w:r w:rsidRPr="006C2083">
        <w:rPr>
          <w:sz w:val="28"/>
          <w:szCs w:val="28"/>
        </w:rPr>
        <w:t xml:space="preserve"> зосереджена на кількох ключових напрямках, що визначають їх позицію на ринку та сприяють сталому розвитку </w:t>
      </w:r>
      <w:r w:rsidR="00C77907">
        <w:rPr>
          <w:sz w:val="28"/>
          <w:szCs w:val="28"/>
        </w:rPr>
        <w:t>підприємства</w:t>
      </w:r>
      <w:r>
        <w:rPr>
          <w:sz w:val="28"/>
          <w:szCs w:val="28"/>
        </w:rPr>
        <w:t xml:space="preserve"> – рис.2.</w:t>
      </w:r>
      <w:r w:rsidR="008D3F66" w:rsidRPr="008D3F66">
        <w:rPr>
          <w:sz w:val="28"/>
          <w:szCs w:val="28"/>
          <w:lang w:val="ru-RU"/>
        </w:rPr>
        <w:t>2</w:t>
      </w:r>
      <w:r>
        <w:rPr>
          <w:sz w:val="28"/>
          <w:szCs w:val="28"/>
        </w:rPr>
        <w:t>.</w:t>
      </w:r>
    </w:p>
    <w:p w14:paraId="366B8337" w14:textId="77777777" w:rsidR="00674040" w:rsidRPr="00094880" w:rsidRDefault="00674040" w:rsidP="00674040">
      <w:pPr>
        <w:spacing w:line="360" w:lineRule="auto"/>
        <w:ind w:firstLine="709"/>
        <w:jc w:val="both"/>
        <w:rPr>
          <w:sz w:val="28"/>
          <w:szCs w:val="28"/>
        </w:rPr>
      </w:pPr>
      <w:r w:rsidRPr="006C2083">
        <w:rPr>
          <w:i/>
          <w:sz w:val="28"/>
          <w:szCs w:val="28"/>
        </w:rPr>
        <w:t xml:space="preserve">Розширення асортименту та географії поставок. </w:t>
      </w:r>
      <w:r w:rsidRPr="006C2083">
        <w:rPr>
          <w:sz w:val="28"/>
          <w:szCs w:val="28"/>
        </w:rPr>
        <w:t xml:space="preserve">Основною стратегією є забезпечення найширшого вибору автомобілів з різних частин світу. Завдяки цьому </w:t>
      </w:r>
      <w:r w:rsidR="003422C2">
        <w:rPr>
          <w:sz w:val="28"/>
          <w:szCs w:val="28"/>
        </w:rPr>
        <w:t xml:space="preserve">підприємство </w:t>
      </w:r>
      <w:r w:rsidRPr="006C2083">
        <w:rPr>
          <w:sz w:val="28"/>
          <w:szCs w:val="28"/>
        </w:rPr>
        <w:t>пропонує унікальні автомобілі з США</w:t>
      </w:r>
      <w:r>
        <w:rPr>
          <w:sz w:val="28"/>
          <w:szCs w:val="28"/>
        </w:rPr>
        <w:t>, Кореї, Китаю та Є</w:t>
      </w:r>
      <w:r w:rsidRPr="006C2083">
        <w:rPr>
          <w:sz w:val="28"/>
          <w:szCs w:val="28"/>
        </w:rPr>
        <w:t>вропи, задовольняючи потреби широкого кола клієнтів. Підбір та доставка авто на замовлення дозволяють клієнтам вибирати ідеальний автомобіль, що відповідає їхнім вимогам та бюджету.</w:t>
      </w:r>
      <w:r w:rsidRPr="006C2083">
        <w:rPr>
          <w:rFonts w:ascii="Segoe UI" w:hAnsi="Segoe UI" w:cs="Segoe UI"/>
          <w:color w:val="0D0D0D"/>
          <w:lang w:eastAsia="uk-UA"/>
        </w:rPr>
        <w:t xml:space="preserve"> </w:t>
      </w:r>
      <w:r w:rsidRPr="00094880">
        <w:rPr>
          <w:sz w:val="28"/>
          <w:szCs w:val="28"/>
        </w:rPr>
        <w:t xml:space="preserve">Стратегія розширення асортименту та географії поставок в ТОВ </w:t>
      </w:r>
      <w:r w:rsidR="003422C2" w:rsidRPr="008438C2">
        <w:rPr>
          <w:sz w:val="28"/>
          <w:szCs w:val="28"/>
        </w:rPr>
        <w:t xml:space="preserve">«АМЕРІКАН ВІЛС» </w:t>
      </w:r>
      <w:r w:rsidR="003422C2" w:rsidRPr="006C2083">
        <w:rPr>
          <w:sz w:val="28"/>
          <w:szCs w:val="28"/>
        </w:rPr>
        <w:t xml:space="preserve"> </w:t>
      </w:r>
      <w:r w:rsidRPr="00094880">
        <w:rPr>
          <w:sz w:val="28"/>
          <w:szCs w:val="28"/>
        </w:rPr>
        <w:t>не тільки забезпечує клієнтам широкий вибір автомобілів, але й значно підвищує конкуре</w:t>
      </w:r>
      <w:r>
        <w:rPr>
          <w:sz w:val="28"/>
          <w:szCs w:val="28"/>
        </w:rPr>
        <w:t xml:space="preserve">нтоздатність </w:t>
      </w:r>
      <w:r w:rsidR="00C77907">
        <w:rPr>
          <w:sz w:val="28"/>
          <w:szCs w:val="28"/>
        </w:rPr>
        <w:t xml:space="preserve">підприємства </w:t>
      </w:r>
      <w:r>
        <w:rPr>
          <w:sz w:val="28"/>
          <w:szCs w:val="28"/>
        </w:rPr>
        <w:t xml:space="preserve"> на ринку, такий </w:t>
      </w:r>
      <w:r w:rsidRPr="00094880">
        <w:rPr>
          <w:sz w:val="28"/>
          <w:szCs w:val="28"/>
        </w:rPr>
        <w:t xml:space="preserve">підхід дозволяє адаптуватися до змінних вимог </w:t>
      </w:r>
      <w:r w:rsidRPr="00094880">
        <w:rPr>
          <w:sz w:val="28"/>
          <w:szCs w:val="28"/>
        </w:rPr>
        <w:lastRenderedPageBreak/>
        <w:t>ринку та до різноманітності клієнтських запитів, що особливо важливо у такій швидко змінюваній індустрії, як автомобільна.</w:t>
      </w:r>
    </w:p>
    <w:p w14:paraId="55959E8F" w14:textId="77777777" w:rsidR="00674040" w:rsidRDefault="00674040" w:rsidP="006C2083">
      <w:pPr>
        <w:spacing w:line="360" w:lineRule="auto"/>
        <w:ind w:firstLine="709"/>
        <w:jc w:val="both"/>
        <w:rPr>
          <w:sz w:val="28"/>
          <w:szCs w:val="28"/>
        </w:rPr>
      </w:pPr>
    </w:p>
    <w:p w14:paraId="67F0BC06" w14:textId="77777777" w:rsidR="006C2083" w:rsidRPr="006C2083" w:rsidRDefault="006C2083" w:rsidP="006C2083">
      <w:pPr>
        <w:spacing w:line="360" w:lineRule="auto"/>
        <w:ind w:firstLine="709"/>
        <w:jc w:val="both"/>
        <w:rPr>
          <w:caps/>
          <w:sz w:val="28"/>
          <w:szCs w:val="28"/>
        </w:rPr>
      </w:pPr>
      <w:r>
        <w:rPr>
          <w:caps/>
          <w:noProof/>
          <w:sz w:val="28"/>
          <w:szCs w:val="28"/>
          <w:lang w:eastAsia="uk-UA"/>
        </w:rPr>
        <w:drawing>
          <wp:inline distT="0" distB="0" distL="0" distR="0" wp14:anchorId="5909DDBF" wp14:editId="6A8CCFDC">
            <wp:extent cx="5486400" cy="4061637"/>
            <wp:effectExtent l="0" t="0" r="0" b="1524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r w:rsidRPr="006C2083">
        <w:rPr>
          <w:caps/>
          <w:sz w:val="28"/>
          <w:szCs w:val="28"/>
        </w:rPr>
        <w:t xml:space="preserve"> </w:t>
      </w:r>
    </w:p>
    <w:p w14:paraId="196A177C" w14:textId="77777777" w:rsidR="006C2083" w:rsidRPr="00807325" w:rsidRDefault="006C2083" w:rsidP="006C2083">
      <w:pPr>
        <w:spacing w:line="360" w:lineRule="auto"/>
        <w:ind w:firstLine="709"/>
        <w:jc w:val="both"/>
        <w:rPr>
          <w:sz w:val="28"/>
          <w:szCs w:val="28"/>
          <w:lang w:val="ru-RU"/>
        </w:rPr>
      </w:pPr>
    </w:p>
    <w:p w14:paraId="1613B9B4" w14:textId="77777777" w:rsidR="006C2083" w:rsidRPr="00EA0CF5" w:rsidRDefault="006C2083" w:rsidP="005A70C1">
      <w:pPr>
        <w:spacing w:line="360" w:lineRule="auto"/>
        <w:ind w:firstLine="709"/>
        <w:jc w:val="center"/>
        <w:rPr>
          <w:sz w:val="28"/>
          <w:szCs w:val="28"/>
          <w:lang w:val="ru-RU"/>
        </w:rPr>
      </w:pPr>
      <w:r>
        <w:rPr>
          <w:sz w:val="28"/>
          <w:szCs w:val="28"/>
        </w:rPr>
        <w:t>Рис.2.</w:t>
      </w:r>
      <w:r w:rsidR="008D3F66" w:rsidRPr="00B963D0">
        <w:rPr>
          <w:sz w:val="28"/>
          <w:szCs w:val="28"/>
          <w:lang w:val="ru-RU"/>
        </w:rPr>
        <w:t>2</w:t>
      </w:r>
      <w:r w:rsidR="001D468B">
        <w:rPr>
          <w:sz w:val="28"/>
          <w:szCs w:val="28"/>
        </w:rPr>
        <w:t>.</w:t>
      </w:r>
      <w:r>
        <w:rPr>
          <w:sz w:val="28"/>
          <w:szCs w:val="28"/>
        </w:rPr>
        <w:t xml:space="preserve"> Стратегія </w:t>
      </w:r>
      <w:r w:rsidRPr="008438C2">
        <w:rPr>
          <w:sz w:val="28"/>
          <w:szCs w:val="28"/>
        </w:rPr>
        <w:t>ТОВ «АМЕРІКАН ВІЛС»</w:t>
      </w:r>
    </w:p>
    <w:p w14:paraId="0DC7F713" w14:textId="77777777" w:rsidR="00673F49" w:rsidRPr="00C771D5" w:rsidRDefault="00673F49" w:rsidP="00673F49">
      <w:pPr>
        <w:spacing w:line="360" w:lineRule="auto"/>
        <w:ind w:firstLine="709"/>
        <w:jc w:val="center"/>
        <w:rPr>
          <w:i/>
          <w:sz w:val="28"/>
          <w:szCs w:val="28"/>
        </w:rPr>
      </w:pPr>
      <w:r w:rsidRPr="004E6B2E">
        <w:rPr>
          <w:i/>
          <w:sz w:val="28"/>
          <w:szCs w:val="28"/>
        </w:rPr>
        <w:t xml:space="preserve">Джерело </w:t>
      </w:r>
      <w:r w:rsidRPr="001E2607">
        <w:rPr>
          <w:i/>
          <w:sz w:val="28"/>
          <w:szCs w:val="28"/>
          <w:lang w:val="ru-RU"/>
        </w:rPr>
        <w:t xml:space="preserve">: </w:t>
      </w:r>
      <w:r>
        <w:rPr>
          <w:i/>
          <w:sz w:val="28"/>
          <w:szCs w:val="28"/>
        </w:rPr>
        <w:t>р</w:t>
      </w:r>
      <w:r w:rsidRPr="004E6B2E">
        <w:rPr>
          <w:i/>
          <w:sz w:val="28"/>
          <w:szCs w:val="28"/>
        </w:rPr>
        <w:t>озроблено автором</w:t>
      </w:r>
    </w:p>
    <w:p w14:paraId="4B5E4EB8" w14:textId="77777777" w:rsidR="00673F49" w:rsidRPr="00EA0CF5" w:rsidRDefault="00673F49" w:rsidP="005A70C1">
      <w:pPr>
        <w:spacing w:line="360" w:lineRule="auto"/>
        <w:ind w:firstLine="709"/>
        <w:jc w:val="center"/>
        <w:rPr>
          <w:sz w:val="28"/>
          <w:szCs w:val="28"/>
          <w:lang w:val="ru-RU"/>
        </w:rPr>
      </w:pPr>
    </w:p>
    <w:p w14:paraId="7BFED93C" w14:textId="77777777" w:rsidR="006C2083" w:rsidRPr="006C2083" w:rsidRDefault="006C2083" w:rsidP="006C2083">
      <w:pPr>
        <w:spacing w:line="360" w:lineRule="auto"/>
        <w:ind w:firstLine="709"/>
        <w:jc w:val="both"/>
        <w:rPr>
          <w:sz w:val="28"/>
          <w:szCs w:val="28"/>
        </w:rPr>
      </w:pPr>
      <w:r w:rsidRPr="006C2083">
        <w:rPr>
          <w:sz w:val="28"/>
          <w:szCs w:val="28"/>
        </w:rPr>
        <w:t xml:space="preserve">Зусилля </w:t>
      </w:r>
      <w:r w:rsidR="003422C2">
        <w:rPr>
          <w:sz w:val="28"/>
          <w:szCs w:val="28"/>
        </w:rPr>
        <w:t>підприємства</w:t>
      </w:r>
      <w:r w:rsidRPr="006C2083">
        <w:rPr>
          <w:sz w:val="28"/>
          <w:szCs w:val="28"/>
        </w:rPr>
        <w:t xml:space="preserve">, спрямовані на розширення лінійки автомобілів, включають партнерства з надійними дилерами та постачальниками з усього світу, що забезпечує доступ до новітніх моделей та вигідних пропозицій. </w:t>
      </w:r>
      <w:r w:rsidR="00721172">
        <w:rPr>
          <w:sz w:val="28"/>
          <w:szCs w:val="28"/>
        </w:rPr>
        <w:t xml:space="preserve">Підприємство </w:t>
      </w:r>
      <w:r w:rsidRPr="006C2083">
        <w:rPr>
          <w:sz w:val="28"/>
          <w:szCs w:val="28"/>
        </w:rPr>
        <w:t xml:space="preserve"> активно використовує цифрові технології для відстеження глобальних тенденцій автомобільного ринку, аналізу попиту та пропозицій, що дозволяє оперативно реагувати на поточні зміни і впроваджувати їх у свою комерційну стратегію.</w:t>
      </w:r>
    </w:p>
    <w:p w14:paraId="7AE0BE51" w14:textId="77777777" w:rsidR="006C2083" w:rsidRPr="00094880" w:rsidRDefault="006C2083" w:rsidP="00094880">
      <w:pPr>
        <w:spacing w:line="360" w:lineRule="auto"/>
        <w:ind w:firstLine="709"/>
        <w:jc w:val="both"/>
        <w:rPr>
          <w:sz w:val="28"/>
          <w:szCs w:val="28"/>
        </w:rPr>
      </w:pPr>
      <w:r w:rsidRPr="006C2083">
        <w:rPr>
          <w:sz w:val="28"/>
          <w:szCs w:val="28"/>
        </w:rPr>
        <w:t xml:space="preserve">Додатково, </w:t>
      </w:r>
      <w:r w:rsidR="00120A38">
        <w:rPr>
          <w:sz w:val="28"/>
          <w:szCs w:val="28"/>
        </w:rPr>
        <w:t xml:space="preserve">підприємство </w:t>
      </w:r>
      <w:r w:rsidRPr="006C2083">
        <w:rPr>
          <w:sz w:val="28"/>
          <w:szCs w:val="28"/>
        </w:rPr>
        <w:t xml:space="preserve"> активно розвиває онлайн-платформи для продажу та консультацій, що надає клієнтам можливість здійснювати підбір та </w:t>
      </w:r>
      <w:r w:rsidRPr="006C2083">
        <w:rPr>
          <w:sz w:val="28"/>
          <w:szCs w:val="28"/>
        </w:rPr>
        <w:lastRenderedPageBreak/>
        <w:t>замовлення автомобілів віддалено, б</w:t>
      </w:r>
      <w:r w:rsidR="003422C2">
        <w:rPr>
          <w:sz w:val="28"/>
          <w:szCs w:val="28"/>
        </w:rPr>
        <w:t xml:space="preserve">ез потреби відвідування салону, що </w:t>
      </w:r>
      <w:r w:rsidRPr="006C2083">
        <w:rPr>
          <w:sz w:val="28"/>
          <w:szCs w:val="28"/>
        </w:rPr>
        <w:t>не тільки розширює клієнтську базу, але й покращує клієнтський досвід, роблячи процес вибору та купівлі автомобіля більш комфортним та доступним.</w:t>
      </w:r>
      <w:r w:rsidR="00094880">
        <w:rPr>
          <w:sz w:val="28"/>
          <w:szCs w:val="28"/>
        </w:rPr>
        <w:t xml:space="preserve"> Отже</w:t>
      </w:r>
      <w:r w:rsidRPr="006C2083">
        <w:rPr>
          <w:sz w:val="28"/>
          <w:szCs w:val="28"/>
        </w:rPr>
        <w:t xml:space="preserve">, ТОВ </w:t>
      </w:r>
      <w:r w:rsidR="003422C2" w:rsidRPr="008438C2">
        <w:rPr>
          <w:sz w:val="28"/>
          <w:szCs w:val="28"/>
        </w:rPr>
        <w:t xml:space="preserve">«АМЕРІКАН ВІЛС» </w:t>
      </w:r>
      <w:r w:rsidR="003422C2" w:rsidRPr="006C2083">
        <w:rPr>
          <w:sz w:val="28"/>
          <w:szCs w:val="28"/>
        </w:rPr>
        <w:t xml:space="preserve"> </w:t>
      </w:r>
      <w:r w:rsidRPr="006C2083">
        <w:rPr>
          <w:sz w:val="28"/>
          <w:szCs w:val="28"/>
        </w:rPr>
        <w:t xml:space="preserve">підтримує свою позицію як лідера ринку, інноваційно підходячи до питань асортиментної політики та розширення географії поставок, що сприяє сталому зростанню та розвитку </w:t>
      </w:r>
      <w:r w:rsidR="008D3F66">
        <w:rPr>
          <w:sz w:val="28"/>
          <w:szCs w:val="28"/>
        </w:rPr>
        <w:t>підприємства</w:t>
      </w:r>
      <w:r w:rsidRPr="006C2083">
        <w:rPr>
          <w:sz w:val="28"/>
          <w:szCs w:val="28"/>
        </w:rPr>
        <w:t>.</w:t>
      </w:r>
    </w:p>
    <w:p w14:paraId="1AF21C71" w14:textId="77777777" w:rsidR="008D3F66" w:rsidRDefault="006C2083" w:rsidP="008D3F66">
      <w:pPr>
        <w:spacing w:line="360" w:lineRule="auto"/>
        <w:ind w:firstLine="709"/>
        <w:jc w:val="both"/>
        <w:rPr>
          <w:sz w:val="28"/>
          <w:szCs w:val="28"/>
        </w:rPr>
      </w:pPr>
      <w:r w:rsidRPr="006C2083">
        <w:rPr>
          <w:sz w:val="28"/>
          <w:szCs w:val="28"/>
        </w:rPr>
        <w:t xml:space="preserve">Висока якість </w:t>
      </w:r>
      <w:r w:rsidRPr="00094880">
        <w:rPr>
          <w:i/>
          <w:sz w:val="28"/>
          <w:szCs w:val="28"/>
        </w:rPr>
        <w:t>обслуговування</w:t>
      </w:r>
      <w:r w:rsidRPr="006C2083">
        <w:rPr>
          <w:sz w:val="28"/>
          <w:szCs w:val="28"/>
        </w:rPr>
        <w:t xml:space="preserve">. </w:t>
      </w:r>
      <w:r w:rsidR="00094880" w:rsidRPr="00094880">
        <w:rPr>
          <w:sz w:val="28"/>
          <w:szCs w:val="28"/>
        </w:rPr>
        <w:t xml:space="preserve">ТОВ </w:t>
      </w:r>
      <w:r w:rsidR="003422C2" w:rsidRPr="008438C2">
        <w:rPr>
          <w:sz w:val="28"/>
          <w:szCs w:val="28"/>
        </w:rPr>
        <w:t xml:space="preserve">«АМЕРІКАН ВІЛС» </w:t>
      </w:r>
      <w:r w:rsidR="003422C2" w:rsidRPr="006C2083">
        <w:rPr>
          <w:sz w:val="28"/>
          <w:szCs w:val="28"/>
        </w:rPr>
        <w:t xml:space="preserve"> </w:t>
      </w:r>
      <w:r w:rsidR="00094880" w:rsidRPr="00094880">
        <w:rPr>
          <w:sz w:val="28"/>
          <w:szCs w:val="28"/>
        </w:rPr>
        <w:t xml:space="preserve"> розуміє, що висока якість обслуговування є ключовим фактором у підтримці та розвитку довгострокових відносин з клієнтами. У цьому контексті </w:t>
      </w:r>
      <w:r w:rsidR="00120A38">
        <w:rPr>
          <w:sz w:val="28"/>
          <w:szCs w:val="28"/>
        </w:rPr>
        <w:t xml:space="preserve">підприємство </w:t>
      </w:r>
      <w:r w:rsidR="00094880" w:rsidRPr="00094880">
        <w:rPr>
          <w:sz w:val="28"/>
          <w:szCs w:val="28"/>
        </w:rPr>
        <w:t xml:space="preserve"> впроваджує ряд ініціатив, спрямованих на покращення клієнтського досвіду та забезпечення високих стандартів обслуговування.</w:t>
      </w:r>
      <w:r w:rsidR="00094880">
        <w:rPr>
          <w:sz w:val="28"/>
          <w:szCs w:val="28"/>
        </w:rPr>
        <w:t xml:space="preserve"> </w:t>
      </w:r>
      <w:r w:rsidR="00094880" w:rsidRPr="00094880">
        <w:rPr>
          <w:sz w:val="28"/>
          <w:szCs w:val="28"/>
        </w:rPr>
        <w:t xml:space="preserve">Персоналізація обслуговування </w:t>
      </w:r>
      <w:r w:rsidR="005A70C1" w:rsidRPr="007B0EA5">
        <w:rPr>
          <w:sz w:val="28"/>
          <w:szCs w:val="28"/>
        </w:rPr>
        <w:t>–</w:t>
      </w:r>
      <w:r w:rsidR="00094880" w:rsidRPr="00094880">
        <w:rPr>
          <w:sz w:val="28"/>
          <w:szCs w:val="28"/>
        </w:rPr>
        <w:t xml:space="preserve"> </w:t>
      </w:r>
      <w:r w:rsidR="00120A38">
        <w:rPr>
          <w:sz w:val="28"/>
          <w:szCs w:val="28"/>
        </w:rPr>
        <w:t xml:space="preserve">підприємство </w:t>
      </w:r>
      <w:r w:rsidR="00094880" w:rsidRPr="00094880">
        <w:rPr>
          <w:sz w:val="28"/>
          <w:szCs w:val="28"/>
        </w:rPr>
        <w:t xml:space="preserve"> активно використовує сучасні CRM-системи для збору та аналізу даних про клієнтів, що дозволяє персоналізувати підхід та пропонувати рішення, що найкраще відповідають індивідуальним потребам кожного клієнта. Професійний розвиток персоналу </w:t>
      </w:r>
      <w:r w:rsidR="005A70C1" w:rsidRPr="007B0EA5">
        <w:rPr>
          <w:sz w:val="28"/>
          <w:szCs w:val="28"/>
        </w:rPr>
        <w:t>–</w:t>
      </w:r>
      <w:r w:rsidR="00094880" w:rsidRPr="00094880">
        <w:rPr>
          <w:sz w:val="28"/>
          <w:szCs w:val="28"/>
        </w:rPr>
        <w:t xml:space="preserve"> для підтримки високих стандартів обслуговування </w:t>
      </w:r>
      <w:r w:rsidR="00721172">
        <w:rPr>
          <w:sz w:val="28"/>
          <w:szCs w:val="28"/>
        </w:rPr>
        <w:t>на підприємстві  регулярно проводяться</w:t>
      </w:r>
      <w:r w:rsidR="00094880" w:rsidRPr="00094880">
        <w:rPr>
          <w:sz w:val="28"/>
          <w:szCs w:val="28"/>
        </w:rPr>
        <w:t xml:space="preserve"> навчальні програми та тренінги для своїх співробітників. Особлива увага приділяється навчанню з комунікаційних навичок, управління клієнтськими скаргами, технічних аспектів обслуговування та знань про новітні технології в автомобільній галузі.</w:t>
      </w:r>
    </w:p>
    <w:p w14:paraId="5539EDFF" w14:textId="77777777" w:rsidR="00094880" w:rsidRPr="00094880" w:rsidRDefault="00094880" w:rsidP="008D3F66">
      <w:pPr>
        <w:spacing w:line="360" w:lineRule="auto"/>
        <w:ind w:firstLine="709"/>
        <w:jc w:val="both"/>
        <w:rPr>
          <w:sz w:val="28"/>
          <w:szCs w:val="28"/>
        </w:rPr>
      </w:pPr>
      <w:r w:rsidRPr="00094880">
        <w:rPr>
          <w:sz w:val="28"/>
          <w:szCs w:val="28"/>
        </w:rPr>
        <w:t xml:space="preserve">Швидкість та доступність послуг </w:t>
      </w:r>
      <w:r w:rsidR="005A70C1" w:rsidRPr="007B0EA5">
        <w:rPr>
          <w:sz w:val="28"/>
          <w:szCs w:val="28"/>
        </w:rPr>
        <w:t>–</w:t>
      </w:r>
      <w:r w:rsidRPr="00094880">
        <w:rPr>
          <w:sz w:val="28"/>
          <w:szCs w:val="28"/>
        </w:rPr>
        <w:t xml:space="preserve"> </w:t>
      </w:r>
      <w:r w:rsidR="00120A38">
        <w:rPr>
          <w:sz w:val="28"/>
          <w:szCs w:val="28"/>
        </w:rPr>
        <w:t xml:space="preserve">підприємство </w:t>
      </w:r>
      <w:r w:rsidRPr="00094880">
        <w:rPr>
          <w:sz w:val="28"/>
          <w:szCs w:val="28"/>
        </w:rPr>
        <w:t>забезпечує, що всі запити клієнтів об</w:t>
      </w:r>
      <w:r w:rsidR="003422C2">
        <w:rPr>
          <w:sz w:val="28"/>
          <w:szCs w:val="28"/>
        </w:rPr>
        <w:t xml:space="preserve">робляються швидко та ефективно, що </w:t>
      </w:r>
      <w:r w:rsidRPr="00094880">
        <w:rPr>
          <w:sz w:val="28"/>
          <w:szCs w:val="28"/>
        </w:rPr>
        <w:t>досягається за рахунок вдосконаленої логістики, ефективних внутрішніх процесів і використання автоматизованих систем управління замовленнями.</w:t>
      </w:r>
      <w:r>
        <w:rPr>
          <w:sz w:val="28"/>
          <w:szCs w:val="28"/>
        </w:rPr>
        <w:t xml:space="preserve"> </w:t>
      </w:r>
      <w:r w:rsidRPr="00094880">
        <w:rPr>
          <w:sz w:val="28"/>
          <w:szCs w:val="28"/>
        </w:rPr>
        <w:t>Зворотній зв</w:t>
      </w:r>
      <w:r w:rsidR="00721172" w:rsidRPr="00721172">
        <w:rPr>
          <w:sz w:val="28"/>
          <w:szCs w:val="28"/>
          <w:lang w:val="ru-RU"/>
        </w:rPr>
        <w:t>’</w:t>
      </w:r>
      <w:r w:rsidRPr="00094880">
        <w:rPr>
          <w:sz w:val="28"/>
          <w:szCs w:val="28"/>
        </w:rPr>
        <w:t xml:space="preserve">язок та вдосконалення послуг </w:t>
      </w:r>
      <w:r w:rsidR="005A70C1" w:rsidRPr="007B0EA5">
        <w:rPr>
          <w:sz w:val="28"/>
          <w:szCs w:val="28"/>
        </w:rPr>
        <w:t>–</w:t>
      </w:r>
      <w:r w:rsidR="00120A38">
        <w:rPr>
          <w:sz w:val="28"/>
          <w:szCs w:val="28"/>
        </w:rPr>
        <w:t xml:space="preserve"> </w:t>
      </w:r>
      <w:r w:rsidR="003422C2" w:rsidRPr="00094880">
        <w:rPr>
          <w:sz w:val="28"/>
          <w:szCs w:val="28"/>
        </w:rPr>
        <w:t xml:space="preserve">ТОВ </w:t>
      </w:r>
      <w:r w:rsidR="003422C2" w:rsidRPr="008438C2">
        <w:rPr>
          <w:sz w:val="28"/>
          <w:szCs w:val="28"/>
        </w:rPr>
        <w:t xml:space="preserve">«АМЕРІКАН ВІЛС» </w:t>
      </w:r>
      <w:r w:rsidR="003422C2" w:rsidRPr="006C2083">
        <w:rPr>
          <w:sz w:val="28"/>
          <w:szCs w:val="28"/>
        </w:rPr>
        <w:t xml:space="preserve"> </w:t>
      </w:r>
      <w:r w:rsidR="003422C2" w:rsidRPr="00094880">
        <w:rPr>
          <w:sz w:val="28"/>
          <w:szCs w:val="28"/>
        </w:rPr>
        <w:t xml:space="preserve"> </w:t>
      </w:r>
      <w:r w:rsidRPr="00094880">
        <w:rPr>
          <w:sz w:val="28"/>
          <w:szCs w:val="28"/>
        </w:rPr>
        <w:t>активно залучає кл</w:t>
      </w:r>
      <w:r w:rsidR="00721172">
        <w:rPr>
          <w:sz w:val="28"/>
          <w:szCs w:val="28"/>
        </w:rPr>
        <w:t>ієнтів до процесу зворотного зв</w:t>
      </w:r>
      <w:r w:rsidR="00721172" w:rsidRPr="00721172">
        <w:rPr>
          <w:sz w:val="28"/>
          <w:szCs w:val="28"/>
          <w:lang w:val="ru-RU"/>
        </w:rPr>
        <w:t>’</w:t>
      </w:r>
      <w:r w:rsidRPr="00094880">
        <w:rPr>
          <w:sz w:val="28"/>
          <w:szCs w:val="28"/>
        </w:rPr>
        <w:t>язку, використовуючи його для подальшого вдосконалення послуг. Регулярне опитування клієнтів, аналіз відгуків і врахування рекомендацій сприяють підвищенню рівня клієнтського задоволення та лояльності.</w:t>
      </w:r>
      <w:r>
        <w:rPr>
          <w:sz w:val="28"/>
          <w:szCs w:val="28"/>
        </w:rPr>
        <w:t xml:space="preserve"> </w:t>
      </w:r>
      <w:r w:rsidR="00721172">
        <w:rPr>
          <w:sz w:val="28"/>
          <w:szCs w:val="28"/>
        </w:rPr>
        <w:t>Гарантійні зобов</w:t>
      </w:r>
      <w:r w:rsidR="00721172" w:rsidRPr="00721172">
        <w:rPr>
          <w:sz w:val="28"/>
          <w:szCs w:val="28"/>
        </w:rPr>
        <w:t>’</w:t>
      </w:r>
      <w:r w:rsidRPr="00094880">
        <w:rPr>
          <w:sz w:val="28"/>
          <w:szCs w:val="28"/>
        </w:rPr>
        <w:t xml:space="preserve">язання </w:t>
      </w:r>
      <w:r w:rsidR="005A70C1" w:rsidRPr="007B0EA5">
        <w:rPr>
          <w:sz w:val="28"/>
          <w:szCs w:val="28"/>
        </w:rPr>
        <w:t>–</w:t>
      </w:r>
      <w:r w:rsidRPr="00094880">
        <w:rPr>
          <w:sz w:val="28"/>
          <w:szCs w:val="28"/>
        </w:rPr>
        <w:t xml:space="preserve"> </w:t>
      </w:r>
      <w:r w:rsidR="00120A38">
        <w:rPr>
          <w:sz w:val="28"/>
          <w:szCs w:val="28"/>
        </w:rPr>
        <w:t xml:space="preserve">підприємство </w:t>
      </w:r>
      <w:r w:rsidRPr="00094880">
        <w:rPr>
          <w:sz w:val="28"/>
          <w:szCs w:val="28"/>
        </w:rPr>
        <w:t xml:space="preserve"> надає гарантії на автомобілі, які вона продає, а також пропонує розширені гарантійні </w:t>
      </w:r>
      <w:r w:rsidRPr="00094880">
        <w:rPr>
          <w:sz w:val="28"/>
          <w:szCs w:val="28"/>
        </w:rPr>
        <w:lastRenderedPageBreak/>
        <w:t>програми, що в</w:t>
      </w:r>
      <w:r w:rsidR="003422C2">
        <w:rPr>
          <w:sz w:val="28"/>
          <w:szCs w:val="28"/>
        </w:rPr>
        <w:t xml:space="preserve">ключають ширший спектр послуг, що </w:t>
      </w:r>
      <w:r w:rsidRPr="00094880">
        <w:rPr>
          <w:sz w:val="28"/>
          <w:szCs w:val="28"/>
        </w:rPr>
        <w:t xml:space="preserve"> дає клієнтам додаткову впевненість у надійності придбаних автомобілів.</w:t>
      </w:r>
    </w:p>
    <w:p w14:paraId="2A6C2C66" w14:textId="77777777" w:rsidR="00094880" w:rsidRDefault="00094880" w:rsidP="00094880">
      <w:pPr>
        <w:spacing w:line="360" w:lineRule="auto"/>
        <w:ind w:firstLine="709"/>
        <w:jc w:val="both"/>
        <w:rPr>
          <w:sz w:val="28"/>
          <w:szCs w:val="28"/>
        </w:rPr>
      </w:pPr>
      <w:r w:rsidRPr="00094880">
        <w:rPr>
          <w:sz w:val="28"/>
          <w:szCs w:val="28"/>
        </w:rPr>
        <w:t xml:space="preserve">Всі ці заходи в сукупності дозволяють </w:t>
      </w:r>
      <w:r w:rsidR="003422C2" w:rsidRPr="00094880">
        <w:rPr>
          <w:sz w:val="28"/>
          <w:szCs w:val="28"/>
        </w:rPr>
        <w:t xml:space="preserve">ТОВ </w:t>
      </w:r>
      <w:r w:rsidR="003422C2" w:rsidRPr="008438C2">
        <w:rPr>
          <w:sz w:val="28"/>
          <w:szCs w:val="28"/>
        </w:rPr>
        <w:t xml:space="preserve">«АМЕРІКАН ВІЛС» </w:t>
      </w:r>
      <w:r w:rsidR="003422C2" w:rsidRPr="006C2083">
        <w:rPr>
          <w:sz w:val="28"/>
          <w:szCs w:val="28"/>
        </w:rPr>
        <w:t xml:space="preserve"> </w:t>
      </w:r>
      <w:r w:rsidR="003422C2" w:rsidRPr="00094880">
        <w:rPr>
          <w:sz w:val="28"/>
          <w:szCs w:val="28"/>
        </w:rPr>
        <w:t xml:space="preserve"> </w:t>
      </w:r>
      <w:r w:rsidRPr="00094880">
        <w:rPr>
          <w:sz w:val="28"/>
          <w:szCs w:val="28"/>
        </w:rPr>
        <w:t xml:space="preserve">підтримувати високу якість обслуговування, що є фундаментом для зростання </w:t>
      </w:r>
      <w:r w:rsidR="008D3F66">
        <w:rPr>
          <w:sz w:val="28"/>
          <w:szCs w:val="28"/>
        </w:rPr>
        <w:t>підприємства</w:t>
      </w:r>
      <w:r w:rsidRPr="00094880">
        <w:rPr>
          <w:sz w:val="28"/>
          <w:szCs w:val="28"/>
        </w:rPr>
        <w:t xml:space="preserve"> та зміцнення її репутації на ринку.</w:t>
      </w:r>
      <w:r>
        <w:rPr>
          <w:sz w:val="28"/>
          <w:szCs w:val="28"/>
        </w:rPr>
        <w:t xml:space="preserve"> </w:t>
      </w:r>
    </w:p>
    <w:p w14:paraId="12F019F4" w14:textId="58B7EC95" w:rsidR="00094880" w:rsidRPr="00110E95" w:rsidRDefault="006C2083" w:rsidP="00094880">
      <w:pPr>
        <w:spacing w:line="360" w:lineRule="auto"/>
        <w:ind w:firstLine="709"/>
        <w:jc w:val="both"/>
        <w:rPr>
          <w:sz w:val="28"/>
          <w:szCs w:val="28"/>
        </w:rPr>
      </w:pPr>
      <w:r w:rsidRPr="006C2083">
        <w:rPr>
          <w:sz w:val="28"/>
          <w:szCs w:val="28"/>
        </w:rPr>
        <w:t xml:space="preserve">Фокус на маркетинг та брендинг. Маркетингова стратегія </w:t>
      </w:r>
      <w:r w:rsidR="003422C2">
        <w:rPr>
          <w:sz w:val="28"/>
          <w:szCs w:val="28"/>
        </w:rPr>
        <w:t xml:space="preserve">підприємства </w:t>
      </w:r>
      <w:r w:rsidRPr="006C2083">
        <w:rPr>
          <w:sz w:val="28"/>
          <w:szCs w:val="28"/>
        </w:rPr>
        <w:t xml:space="preserve">включає активне просування на цифрових платформах, участь у автомобільних виставках, а також розвиток власного бренду через рекламні кампанії та публічні заходи. </w:t>
      </w:r>
      <w:r w:rsidRPr="00464A2F">
        <w:rPr>
          <w:sz w:val="28"/>
          <w:szCs w:val="28"/>
        </w:rPr>
        <w:t xml:space="preserve">Важливим елементом є створення позитивного іміджу </w:t>
      </w:r>
      <w:r w:rsidR="003422C2" w:rsidRPr="00464A2F">
        <w:rPr>
          <w:sz w:val="28"/>
          <w:szCs w:val="28"/>
        </w:rPr>
        <w:t xml:space="preserve">підприємства </w:t>
      </w:r>
      <w:r w:rsidRPr="00464A2F">
        <w:rPr>
          <w:sz w:val="28"/>
          <w:szCs w:val="28"/>
        </w:rPr>
        <w:t>як надійного імпортера автомобілів.</w:t>
      </w:r>
      <w:r w:rsidR="00094880" w:rsidRPr="00464A2F">
        <w:rPr>
          <w:rFonts w:ascii="Segoe UI" w:hAnsi="Segoe UI" w:cs="Segoe UI"/>
          <w:color w:val="0D0D0D"/>
          <w:lang w:eastAsia="uk-UA"/>
        </w:rPr>
        <w:t xml:space="preserve"> </w:t>
      </w:r>
      <w:r w:rsidR="00094880" w:rsidRPr="00464A2F">
        <w:rPr>
          <w:sz w:val="28"/>
          <w:szCs w:val="28"/>
        </w:rPr>
        <w:t>Маркетингова стратегія ТОВ</w:t>
      </w:r>
      <w:r w:rsidR="003422C2" w:rsidRPr="00464A2F">
        <w:rPr>
          <w:sz w:val="28"/>
          <w:szCs w:val="28"/>
        </w:rPr>
        <w:t xml:space="preserve"> «АМЕРІКАН ВІЛС»</w:t>
      </w:r>
      <w:r w:rsidR="00464A2F" w:rsidRPr="00464A2F">
        <w:rPr>
          <w:sz w:val="28"/>
          <w:szCs w:val="28"/>
        </w:rPr>
        <w:t xml:space="preserve"> </w:t>
      </w:r>
      <w:r w:rsidR="00094880" w:rsidRPr="00464A2F">
        <w:rPr>
          <w:sz w:val="28"/>
          <w:szCs w:val="28"/>
        </w:rPr>
        <w:t xml:space="preserve">включає комплексний підхід до розвитку бренду та його просування, де особлива увага приділяється використанню соціальних медіа. </w:t>
      </w:r>
      <w:r w:rsidR="00673F49" w:rsidRPr="00464A2F">
        <w:rPr>
          <w:sz w:val="28"/>
          <w:szCs w:val="28"/>
        </w:rPr>
        <w:t xml:space="preserve">Підприємство </w:t>
      </w:r>
      <w:r w:rsidR="00094880" w:rsidRPr="00464A2F">
        <w:rPr>
          <w:sz w:val="28"/>
          <w:szCs w:val="28"/>
        </w:rPr>
        <w:t xml:space="preserve"> активно використовує платформи, такі як Instagram та Facebook, щоб залучити нових клієнтів, підтримувати відносини з існуючими клієнтами та покращувати взаємодію з аудиторією.</w:t>
      </w:r>
    </w:p>
    <w:p w14:paraId="20205167" w14:textId="77777777" w:rsidR="00094880" w:rsidRPr="00094880" w:rsidRDefault="00094880" w:rsidP="00094880">
      <w:pPr>
        <w:spacing w:line="360" w:lineRule="auto"/>
        <w:ind w:firstLine="709"/>
        <w:jc w:val="both"/>
        <w:rPr>
          <w:sz w:val="28"/>
          <w:szCs w:val="28"/>
        </w:rPr>
      </w:pPr>
      <w:r w:rsidRPr="00094880">
        <w:rPr>
          <w:bCs/>
          <w:sz w:val="28"/>
          <w:szCs w:val="28"/>
        </w:rPr>
        <w:t>Instagram</w:t>
      </w:r>
      <w:r w:rsidRPr="00094880">
        <w:rPr>
          <w:sz w:val="28"/>
          <w:szCs w:val="28"/>
        </w:rPr>
        <w:t xml:space="preserve"> використовується для демонстрації нових та унікальних автомобілів у портфоліо </w:t>
      </w:r>
      <w:r w:rsidR="00120A38">
        <w:rPr>
          <w:sz w:val="28"/>
          <w:szCs w:val="28"/>
        </w:rPr>
        <w:t>підприємства</w:t>
      </w:r>
      <w:r w:rsidRPr="00094880">
        <w:rPr>
          <w:sz w:val="28"/>
          <w:szCs w:val="28"/>
        </w:rPr>
        <w:t xml:space="preserve">, висвітлення різних аспектів автомобілів, включно з дизайном, технічними характеристиками та ексклюзивними функціями. Через Stories та пости </w:t>
      </w:r>
      <w:r w:rsidR="00120A38">
        <w:rPr>
          <w:sz w:val="28"/>
          <w:szCs w:val="28"/>
        </w:rPr>
        <w:t xml:space="preserve">маркетолог </w:t>
      </w:r>
      <w:r w:rsidRPr="00094880">
        <w:rPr>
          <w:sz w:val="28"/>
          <w:szCs w:val="28"/>
        </w:rPr>
        <w:t xml:space="preserve"> проводить віртуальні тури по своїх автосалонах, демонструє процес доставки авто та відгуки задоволених клієнтів.</w:t>
      </w:r>
    </w:p>
    <w:p w14:paraId="12DF92E5" w14:textId="77777777" w:rsidR="00094880" w:rsidRPr="00094880" w:rsidRDefault="00094880" w:rsidP="00094880">
      <w:pPr>
        <w:spacing w:line="360" w:lineRule="auto"/>
        <w:ind w:firstLine="709"/>
        <w:jc w:val="both"/>
        <w:rPr>
          <w:sz w:val="28"/>
          <w:szCs w:val="28"/>
        </w:rPr>
      </w:pPr>
      <w:r w:rsidRPr="00094880">
        <w:rPr>
          <w:sz w:val="28"/>
          <w:szCs w:val="28"/>
        </w:rPr>
        <w:t xml:space="preserve">На </w:t>
      </w:r>
      <w:r w:rsidRPr="00094880">
        <w:rPr>
          <w:bCs/>
          <w:sz w:val="28"/>
          <w:szCs w:val="28"/>
        </w:rPr>
        <w:t>Facebook</w:t>
      </w:r>
      <w:r w:rsidRPr="00094880">
        <w:rPr>
          <w:sz w:val="28"/>
          <w:szCs w:val="28"/>
        </w:rPr>
        <w:t xml:space="preserve">, </w:t>
      </w:r>
      <w:r w:rsidR="00120A38">
        <w:rPr>
          <w:sz w:val="28"/>
          <w:szCs w:val="28"/>
        </w:rPr>
        <w:t xml:space="preserve">маркетолог </w:t>
      </w:r>
      <w:r w:rsidRPr="00094880">
        <w:rPr>
          <w:sz w:val="28"/>
          <w:szCs w:val="28"/>
        </w:rPr>
        <w:t xml:space="preserve"> активно веде спілкування з клієнтами, публікуючи оновлення, акції, спеціальні пропозиції та інформаційні матеріали про автомобільну індустрію. Facebook також служить платформою для проведення вебінарів та онлайн-зустрічей з потенційними покупцями, де обговорюються переваги різних моделей авто та фінансові умови придбання.</w:t>
      </w:r>
    </w:p>
    <w:p w14:paraId="261310B1" w14:textId="77777777" w:rsidR="00094880" w:rsidRPr="00094880" w:rsidRDefault="00094880" w:rsidP="00094880">
      <w:pPr>
        <w:spacing w:line="360" w:lineRule="auto"/>
        <w:ind w:firstLine="709"/>
        <w:jc w:val="both"/>
        <w:rPr>
          <w:sz w:val="28"/>
          <w:szCs w:val="28"/>
        </w:rPr>
      </w:pPr>
      <w:r w:rsidRPr="00094880">
        <w:rPr>
          <w:sz w:val="28"/>
          <w:szCs w:val="28"/>
        </w:rPr>
        <w:t xml:space="preserve">Окрім цього, </w:t>
      </w:r>
      <w:r w:rsidR="00120A38">
        <w:rPr>
          <w:sz w:val="28"/>
          <w:szCs w:val="28"/>
        </w:rPr>
        <w:t xml:space="preserve">підприємство </w:t>
      </w:r>
      <w:r w:rsidRPr="00094880">
        <w:rPr>
          <w:sz w:val="28"/>
          <w:szCs w:val="28"/>
        </w:rPr>
        <w:t xml:space="preserve"> використовує платну рекламу на обох платформах для таргетингу потенційних клієнтів, використовуючи передові аналітичні інструменти для максимальної ефективності кампаній. Рекламні матеріали ретельно розробляються для приваблення уваги та викликання </w:t>
      </w:r>
      <w:r w:rsidRPr="00094880">
        <w:rPr>
          <w:sz w:val="28"/>
          <w:szCs w:val="28"/>
        </w:rPr>
        <w:lastRenderedPageBreak/>
        <w:t xml:space="preserve">інтересу, включаючи візуально привабливі зображення та зміст, який відображає переваги та унікальність продуктів </w:t>
      </w:r>
      <w:r w:rsidR="008D3F66">
        <w:rPr>
          <w:sz w:val="28"/>
          <w:szCs w:val="28"/>
        </w:rPr>
        <w:t>підприємства</w:t>
      </w:r>
      <w:r w:rsidRPr="00094880">
        <w:rPr>
          <w:sz w:val="28"/>
          <w:szCs w:val="28"/>
        </w:rPr>
        <w:t>.</w:t>
      </w:r>
    </w:p>
    <w:p w14:paraId="4474244D" w14:textId="77777777" w:rsidR="00094880" w:rsidRPr="00094880" w:rsidRDefault="00094880" w:rsidP="00094880">
      <w:pPr>
        <w:spacing w:line="360" w:lineRule="auto"/>
        <w:ind w:firstLine="709"/>
        <w:jc w:val="both"/>
        <w:rPr>
          <w:sz w:val="28"/>
          <w:szCs w:val="28"/>
        </w:rPr>
      </w:pPr>
      <w:r w:rsidRPr="00094880">
        <w:rPr>
          <w:sz w:val="28"/>
          <w:szCs w:val="28"/>
        </w:rPr>
        <w:t xml:space="preserve">Використання цих стратегій на соціальних медіа не тільки забезпечує широке охоплення аудиторії, але й підвищує довіру та лояльність до бренду, роблячи </w:t>
      </w:r>
      <w:r w:rsidR="003422C2" w:rsidRPr="003422C2">
        <w:rPr>
          <w:sz w:val="28"/>
          <w:szCs w:val="28"/>
        </w:rPr>
        <w:t>ТОВ</w:t>
      </w:r>
      <w:r w:rsidR="003422C2" w:rsidRPr="00094880">
        <w:rPr>
          <w:sz w:val="28"/>
          <w:szCs w:val="28"/>
        </w:rPr>
        <w:t xml:space="preserve"> </w:t>
      </w:r>
      <w:r w:rsidR="003422C2" w:rsidRPr="008438C2">
        <w:rPr>
          <w:sz w:val="28"/>
          <w:szCs w:val="28"/>
        </w:rPr>
        <w:t xml:space="preserve">«АМЕРІКАН ВІЛС» </w:t>
      </w:r>
      <w:r w:rsidRPr="00094880">
        <w:rPr>
          <w:sz w:val="28"/>
          <w:szCs w:val="28"/>
        </w:rPr>
        <w:t>більш конкурентоспроможним на ринку.</w:t>
      </w:r>
    </w:p>
    <w:p w14:paraId="36A17B2F" w14:textId="77777777" w:rsidR="00094880" w:rsidRDefault="006C2083" w:rsidP="006C2083">
      <w:pPr>
        <w:spacing w:line="360" w:lineRule="auto"/>
        <w:ind w:firstLine="709"/>
        <w:jc w:val="both"/>
        <w:rPr>
          <w:rFonts w:ascii="Segoe UI" w:hAnsi="Segoe UI" w:cs="Segoe UI"/>
          <w:color w:val="0D0D0D"/>
          <w:shd w:val="clear" w:color="auto" w:fill="FFFFFF"/>
        </w:rPr>
      </w:pPr>
      <w:r w:rsidRPr="006C2083">
        <w:rPr>
          <w:sz w:val="28"/>
          <w:szCs w:val="28"/>
        </w:rPr>
        <w:t xml:space="preserve">Завдяки такій комплексній стратегії, </w:t>
      </w:r>
      <w:r w:rsidR="003422C2" w:rsidRPr="003422C2">
        <w:rPr>
          <w:sz w:val="28"/>
          <w:szCs w:val="28"/>
        </w:rPr>
        <w:t>ТОВ</w:t>
      </w:r>
      <w:r w:rsidR="003422C2" w:rsidRPr="00094880">
        <w:rPr>
          <w:sz w:val="28"/>
          <w:szCs w:val="28"/>
        </w:rPr>
        <w:t xml:space="preserve"> </w:t>
      </w:r>
      <w:r w:rsidR="003422C2" w:rsidRPr="008438C2">
        <w:rPr>
          <w:sz w:val="28"/>
          <w:szCs w:val="28"/>
        </w:rPr>
        <w:t xml:space="preserve">«АМЕРІКАН ВІЛС» </w:t>
      </w:r>
      <w:r w:rsidR="003422C2">
        <w:rPr>
          <w:sz w:val="28"/>
          <w:szCs w:val="28"/>
        </w:rPr>
        <w:t xml:space="preserve"> </w:t>
      </w:r>
      <w:r w:rsidRPr="006C2083">
        <w:rPr>
          <w:sz w:val="28"/>
          <w:szCs w:val="28"/>
        </w:rPr>
        <w:t>продовжує зміцнювати свої позиції на ринку, забезпечувати високий рівень задоволення клієнтів та сприяти довгостроковому успіху в автомобільній індустрії.</w:t>
      </w:r>
      <w:r w:rsidR="00094880" w:rsidRPr="00094880">
        <w:rPr>
          <w:rFonts w:ascii="Segoe UI" w:hAnsi="Segoe UI" w:cs="Segoe UI"/>
          <w:color w:val="0D0D0D"/>
          <w:shd w:val="clear" w:color="auto" w:fill="FFFFFF"/>
        </w:rPr>
        <w:t xml:space="preserve"> </w:t>
      </w:r>
    </w:p>
    <w:p w14:paraId="6BFF926A" w14:textId="77777777" w:rsidR="007C0D9F" w:rsidRDefault="00094880" w:rsidP="006C2083">
      <w:pPr>
        <w:spacing w:line="360" w:lineRule="auto"/>
        <w:ind w:firstLine="709"/>
        <w:jc w:val="both"/>
        <w:rPr>
          <w:color w:val="0D0D0D"/>
          <w:sz w:val="28"/>
          <w:szCs w:val="28"/>
          <w:shd w:val="clear" w:color="auto" w:fill="FFFFFF"/>
        </w:rPr>
      </w:pPr>
      <w:r w:rsidRPr="00094880">
        <w:rPr>
          <w:color w:val="0D0D0D"/>
          <w:sz w:val="28"/>
          <w:szCs w:val="28"/>
          <w:shd w:val="clear" w:color="auto" w:fill="FFFFFF"/>
        </w:rPr>
        <w:t xml:space="preserve">Місія </w:t>
      </w:r>
      <w:r w:rsidR="003422C2">
        <w:rPr>
          <w:color w:val="0D0D0D"/>
          <w:sz w:val="28"/>
          <w:szCs w:val="28"/>
          <w:shd w:val="clear" w:color="auto" w:fill="FFFFFF"/>
        </w:rPr>
        <w:t>підприємства</w:t>
      </w:r>
      <w:r w:rsidRPr="00094880">
        <w:rPr>
          <w:color w:val="0D0D0D"/>
          <w:sz w:val="28"/>
          <w:szCs w:val="28"/>
          <w:shd w:val="clear" w:color="auto" w:fill="FFFFFF"/>
        </w:rPr>
        <w:t xml:space="preserve"> полягає в тому, щоб забезпечувати клієнтам високоякісні автомобілі з усього світу, зокрема з США, Кореї, Китаю, та Європи, забезпечуючи при цьому винятковий рівень обслуговування. </w:t>
      </w:r>
      <w:r w:rsidR="003422C2" w:rsidRPr="003422C2">
        <w:rPr>
          <w:sz w:val="28"/>
          <w:szCs w:val="28"/>
        </w:rPr>
        <w:t>ТОВ</w:t>
      </w:r>
      <w:r w:rsidR="003422C2" w:rsidRPr="00094880">
        <w:rPr>
          <w:sz w:val="28"/>
          <w:szCs w:val="28"/>
        </w:rPr>
        <w:t xml:space="preserve"> </w:t>
      </w:r>
      <w:r w:rsidR="003422C2" w:rsidRPr="008438C2">
        <w:rPr>
          <w:sz w:val="28"/>
          <w:szCs w:val="28"/>
        </w:rPr>
        <w:t xml:space="preserve">«АМЕРІКАН ВІЛС» </w:t>
      </w:r>
      <w:r w:rsidRPr="00094880">
        <w:rPr>
          <w:color w:val="0D0D0D"/>
          <w:sz w:val="28"/>
          <w:szCs w:val="28"/>
          <w:shd w:val="clear" w:color="auto" w:fill="FFFFFF"/>
        </w:rPr>
        <w:t xml:space="preserve"> прагне стати лідером на ринку, пропонуючи безпечні, надійні та інноваційні автомобільні рішення, які задовольняють індивідуальні потреби та вимоги кожного клієнта. </w:t>
      </w:r>
      <w:r w:rsidR="003422C2">
        <w:rPr>
          <w:color w:val="0D0D0D"/>
          <w:sz w:val="28"/>
          <w:szCs w:val="28"/>
          <w:shd w:val="clear" w:color="auto" w:fill="FFFFFF"/>
        </w:rPr>
        <w:t xml:space="preserve">Підприємство </w:t>
      </w:r>
      <w:r w:rsidRPr="00094880">
        <w:rPr>
          <w:color w:val="0D0D0D"/>
          <w:sz w:val="28"/>
          <w:szCs w:val="28"/>
          <w:shd w:val="clear" w:color="auto" w:fill="FFFFFF"/>
        </w:rPr>
        <w:t xml:space="preserve"> ставить за мету створення довгострокових відносин із клієнтами через чесність, прозорість та відповідальність у всіх своїх діях.</w:t>
      </w:r>
    </w:p>
    <w:p w14:paraId="46A0CC44" w14:textId="77777777" w:rsidR="006C2083" w:rsidRDefault="00094880" w:rsidP="006C2083">
      <w:pPr>
        <w:spacing w:line="360" w:lineRule="auto"/>
        <w:ind w:firstLine="709"/>
        <w:jc w:val="both"/>
        <w:rPr>
          <w:color w:val="0D0D0D"/>
          <w:sz w:val="28"/>
          <w:szCs w:val="28"/>
          <w:shd w:val="clear" w:color="auto" w:fill="FFFFFF"/>
        </w:rPr>
      </w:pPr>
      <w:r w:rsidRPr="007C0D9F">
        <w:rPr>
          <w:color w:val="0D0D0D"/>
          <w:sz w:val="28"/>
          <w:szCs w:val="28"/>
          <w:shd w:val="clear" w:color="auto" w:fill="FFFFFF"/>
        </w:rPr>
        <w:t xml:space="preserve"> Візія </w:t>
      </w:r>
      <w:r w:rsidR="003422C2">
        <w:rPr>
          <w:color w:val="0D0D0D"/>
          <w:sz w:val="28"/>
          <w:szCs w:val="28"/>
          <w:shd w:val="clear" w:color="auto" w:fill="FFFFFF"/>
        </w:rPr>
        <w:t xml:space="preserve">підприємства </w:t>
      </w:r>
      <w:r w:rsidRPr="007C0D9F">
        <w:rPr>
          <w:color w:val="0D0D0D"/>
          <w:sz w:val="28"/>
          <w:szCs w:val="28"/>
          <w:shd w:val="clear" w:color="auto" w:fill="FFFFFF"/>
        </w:rPr>
        <w:t xml:space="preserve"> </w:t>
      </w:r>
      <w:r w:rsidR="003422C2" w:rsidRPr="003422C2">
        <w:rPr>
          <w:sz w:val="28"/>
          <w:szCs w:val="28"/>
        </w:rPr>
        <w:t>ТОВ</w:t>
      </w:r>
      <w:r w:rsidR="003422C2" w:rsidRPr="00094880">
        <w:rPr>
          <w:sz w:val="28"/>
          <w:szCs w:val="28"/>
        </w:rPr>
        <w:t xml:space="preserve"> </w:t>
      </w:r>
      <w:r w:rsidR="003422C2" w:rsidRPr="008438C2">
        <w:rPr>
          <w:sz w:val="28"/>
          <w:szCs w:val="28"/>
        </w:rPr>
        <w:t xml:space="preserve">«АМЕРІКАН ВІЛС» </w:t>
      </w:r>
      <w:r w:rsidR="005A70C1" w:rsidRPr="007B0EA5">
        <w:rPr>
          <w:sz w:val="28"/>
          <w:szCs w:val="28"/>
        </w:rPr>
        <w:t>–</w:t>
      </w:r>
      <w:r w:rsidRPr="007C0D9F">
        <w:rPr>
          <w:color w:val="0D0D0D"/>
          <w:sz w:val="28"/>
          <w:szCs w:val="28"/>
          <w:shd w:val="clear" w:color="auto" w:fill="FFFFFF"/>
        </w:rPr>
        <w:t xml:space="preserve"> стати визнаним лідером в імпорті та продажу автомобілів на українському ринку, постійно розширюючи географію та асортимент пропозицій. </w:t>
      </w:r>
      <w:r w:rsidR="003422C2">
        <w:rPr>
          <w:color w:val="0D0D0D"/>
          <w:sz w:val="28"/>
          <w:szCs w:val="28"/>
          <w:shd w:val="clear" w:color="auto" w:fill="FFFFFF"/>
        </w:rPr>
        <w:t xml:space="preserve">Підприємство </w:t>
      </w:r>
      <w:r w:rsidRPr="007C0D9F">
        <w:rPr>
          <w:color w:val="0D0D0D"/>
          <w:sz w:val="28"/>
          <w:szCs w:val="28"/>
          <w:shd w:val="clear" w:color="auto" w:fill="FFFFFF"/>
        </w:rPr>
        <w:t xml:space="preserve"> прагне не тільки відповідати, але й перевершувати очікування своїх клієнтів, надаючи інноваційні, екологічно чисті та економічно вигідні автомобільні рішення. </w:t>
      </w:r>
      <w:r w:rsidR="003422C2" w:rsidRPr="003422C2">
        <w:rPr>
          <w:sz w:val="28"/>
          <w:szCs w:val="28"/>
        </w:rPr>
        <w:t>ТОВ</w:t>
      </w:r>
      <w:r w:rsidR="003422C2" w:rsidRPr="00094880">
        <w:rPr>
          <w:sz w:val="28"/>
          <w:szCs w:val="28"/>
        </w:rPr>
        <w:t xml:space="preserve"> </w:t>
      </w:r>
      <w:r w:rsidR="003422C2" w:rsidRPr="008438C2">
        <w:rPr>
          <w:sz w:val="28"/>
          <w:szCs w:val="28"/>
        </w:rPr>
        <w:t xml:space="preserve">«АМЕРІКАН ВІЛС» </w:t>
      </w:r>
      <w:r w:rsidR="003422C2">
        <w:rPr>
          <w:color w:val="0D0D0D"/>
          <w:sz w:val="28"/>
          <w:szCs w:val="28"/>
          <w:shd w:val="clear" w:color="auto" w:fill="FFFFFF"/>
        </w:rPr>
        <w:t xml:space="preserve"> зосереджене</w:t>
      </w:r>
      <w:r w:rsidRPr="007C0D9F">
        <w:rPr>
          <w:color w:val="0D0D0D"/>
          <w:sz w:val="28"/>
          <w:szCs w:val="28"/>
          <w:shd w:val="clear" w:color="auto" w:fill="FFFFFF"/>
        </w:rPr>
        <w:t xml:space="preserve"> на впровадженні передових технологій та підтримці сталості, щоб сприяти розвитку зеленіших та більш стійких транспортних рішень, які сприяють збереженню довкілля і підвищенню якості життя спільноти.</w:t>
      </w:r>
    </w:p>
    <w:p w14:paraId="21C92BF0" w14:textId="77777777" w:rsidR="007C0D9F" w:rsidRDefault="007C0D9F" w:rsidP="007C0D9F">
      <w:pPr>
        <w:spacing w:line="360" w:lineRule="auto"/>
        <w:ind w:firstLine="709"/>
        <w:jc w:val="both"/>
        <w:rPr>
          <w:color w:val="0D0D0D"/>
          <w:sz w:val="28"/>
          <w:szCs w:val="28"/>
          <w:shd w:val="clear" w:color="auto" w:fill="FFFFFF"/>
        </w:rPr>
      </w:pPr>
      <w:r w:rsidRPr="007C0D9F">
        <w:rPr>
          <w:color w:val="0D0D0D"/>
          <w:sz w:val="28"/>
          <w:szCs w:val="28"/>
          <w:shd w:val="clear" w:color="auto" w:fill="FFFFFF"/>
        </w:rPr>
        <w:t xml:space="preserve">Цінності </w:t>
      </w:r>
      <w:r w:rsidR="003422C2" w:rsidRPr="003422C2">
        <w:rPr>
          <w:sz w:val="28"/>
          <w:szCs w:val="28"/>
        </w:rPr>
        <w:t>ТОВ</w:t>
      </w:r>
      <w:r w:rsidR="003422C2" w:rsidRPr="00094880">
        <w:rPr>
          <w:sz w:val="28"/>
          <w:szCs w:val="28"/>
        </w:rPr>
        <w:t xml:space="preserve"> </w:t>
      </w:r>
      <w:r w:rsidR="003422C2" w:rsidRPr="008438C2">
        <w:rPr>
          <w:sz w:val="28"/>
          <w:szCs w:val="28"/>
        </w:rPr>
        <w:t xml:space="preserve">«АМЕРІКАН ВІЛС» </w:t>
      </w:r>
      <w:r w:rsidRPr="007C0D9F">
        <w:rPr>
          <w:color w:val="0D0D0D"/>
          <w:sz w:val="28"/>
          <w:szCs w:val="28"/>
          <w:shd w:val="clear" w:color="auto" w:fill="FFFFFF"/>
        </w:rPr>
        <w:t xml:space="preserve">відіграють ключову роль у формуванні корпоративної культури та спрямованості всієї діяльності </w:t>
      </w:r>
      <w:r w:rsidR="003422C2">
        <w:rPr>
          <w:color w:val="0D0D0D"/>
          <w:sz w:val="28"/>
          <w:szCs w:val="28"/>
          <w:shd w:val="clear" w:color="auto" w:fill="FFFFFF"/>
        </w:rPr>
        <w:t>підприємства</w:t>
      </w:r>
      <w:r w:rsidRPr="007C0D9F">
        <w:rPr>
          <w:color w:val="0D0D0D"/>
          <w:sz w:val="28"/>
          <w:szCs w:val="28"/>
          <w:shd w:val="clear" w:color="auto" w:fill="FFFFFF"/>
        </w:rPr>
        <w:t xml:space="preserve">. Вони визначають щоденну поведінку співробітників та спосіб </w:t>
      </w:r>
      <w:r w:rsidRPr="007C0D9F">
        <w:rPr>
          <w:color w:val="0D0D0D"/>
          <w:sz w:val="28"/>
          <w:szCs w:val="28"/>
          <w:shd w:val="clear" w:color="auto" w:fill="FFFFFF"/>
        </w:rPr>
        <w:lastRenderedPageBreak/>
        <w:t xml:space="preserve">взаємодії з клієнтами, партнерами та громадськістю. </w:t>
      </w:r>
      <w:r>
        <w:rPr>
          <w:color w:val="0D0D0D"/>
          <w:sz w:val="28"/>
          <w:szCs w:val="28"/>
          <w:shd w:val="clear" w:color="auto" w:fill="FFFFFF"/>
        </w:rPr>
        <w:t>О</w:t>
      </w:r>
      <w:r w:rsidRPr="007C0D9F">
        <w:rPr>
          <w:color w:val="0D0D0D"/>
          <w:sz w:val="28"/>
          <w:szCs w:val="28"/>
          <w:shd w:val="clear" w:color="auto" w:fill="FFFFFF"/>
        </w:rPr>
        <w:t xml:space="preserve">сновні цінності, які </w:t>
      </w:r>
      <w:r>
        <w:rPr>
          <w:color w:val="0D0D0D"/>
          <w:sz w:val="28"/>
          <w:szCs w:val="28"/>
          <w:shd w:val="clear" w:color="auto" w:fill="FFFFFF"/>
        </w:rPr>
        <w:t xml:space="preserve">культивуються в </w:t>
      </w:r>
      <w:r w:rsidR="003422C2" w:rsidRPr="00094880">
        <w:rPr>
          <w:sz w:val="28"/>
          <w:szCs w:val="28"/>
          <w:lang w:val="ru-RU"/>
        </w:rPr>
        <w:t>ТОВ</w:t>
      </w:r>
      <w:r w:rsidR="003422C2" w:rsidRPr="00094880">
        <w:rPr>
          <w:sz w:val="28"/>
          <w:szCs w:val="28"/>
        </w:rPr>
        <w:t xml:space="preserve"> </w:t>
      </w:r>
      <w:r w:rsidR="003422C2" w:rsidRPr="008438C2">
        <w:rPr>
          <w:sz w:val="28"/>
          <w:szCs w:val="28"/>
        </w:rPr>
        <w:t xml:space="preserve">«АМЕРІКАН ВІЛС» </w:t>
      </w:r>
      <w:r>
        <w:rPr>
          <w:color w:val="0D0D0D"/>
          <w:sz w:val="28"/>
          <w:szCs w:val="28"/>
          <w:shd w:val="clear" w:color="auto" w:fill="FFFFFF"/>
        </w:rPr>
        <w:t xml:space="preserve"> представлені на рис. 2.</w:t>
      </w:r>
      <w:r w:rsidR="00376890" w:rsidRPr="00376890">
        <w:rPr>
          <w:color w:val="0D0D0D"/>
          <w:sz w:val="28"/>
          <w:szCs w:val="28"/>
          <w:shd w:val="clear" w:color="auto" w:fill="FFFFFF"/>
          <w:lang w:val="ru-RU"/>
        </w:rPr>
        <w:t>3</w:t>
      </w:r>
      <w:r>
        <w:rPr>
          <w:color w:val="0D0D0D"/>
          <w:sz w:val="28"/>
          <w:szCs w:val="28"/>
          <w:shd w:val="clear" w:color="auto" w:fill="FFFFFF"/>
        </w:rPr>
        <w:t>.</w:t>
      </w:r>
    </w:p>
    <w:p w14:paraId="3DA76ADB" w14:textId="77777777" w:rsidR="007C0D9F" w:rsidRDefault="007C0D9F" w:rsidP="007C0D9F">
      <w:pPr>
        <w:spacing w:line="360" w:lineRule="auto"/>
        <w:ind w:firstLine="709"/>
        <w:jc w:val="both"/>
        <w:rPr>
          <w:color w:val="0D0D0D"/>
          <w:sz w:val="28"/>
          <w:szCs w:val="28"/>
          <w:shd w:val="clear" w:color="auto" w:fill="FFFFFF"/>
        </w:rPr>
      </w:pPr>
      <w:r>
        <w:rPr>
          <w:noProof/>
          <w:color w:val="0D0D0D"/>
          <w:sz w:val="28"/>
          <w:szCs w:val="28"/>
          <w:shd w:val="clear" w:color="auto" w:fill="FFFFFF"/>
          <w:lang w:eastAsia="uk-UA"/>
        </w:rPr>
        <w:drawing>
          <wp:inline distT="0" distB="0" distL="0" distR="0" wp14:anchorId="370F2535" wp14:editId="5B132683">
            <wp:extent cx="5486400" cy="4136065"/>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5ABB3723" w14:textId="77777777" w:rsidR="007C0D9F" w:rsidRDefault="005A70C1" w:rsidP="007C0D9F">
      <w:pPr>
        <w:spacing w:line="360" w:lineRule="auto"/>
        <w:ind w:firstLine="709"/>
        <w:jc w:val="center"/>
        <w:rPr>
          <w:sz w:val="28"/>
          <w:szCs w:val="28"/>
        </w:rPr>
      </w:pPr>
      <w:r>
        <w:rPr>
          <w:color w:val="0D0D0D"/>
          <w:sz w:val="28"/>
          <w:szCs w:val="28"/>
          <w:shd w:val="clear" w:color="auto" w:fill="FFFFFF"/>
        </w:rPr>
        <w:t>Рис.2.</w:t>
      </w:r>
      <w:r w:rsidR="00376890" w:rsidRPr="00B963D0">
        <w:rPr>
          <w:color w:val="0D0D0D"/>
          <w:sz w:val="28"/>
          <w:szCs w:val="28"/>
          <w:shd w:val="clear" w:color="auto" w:fill="FFFFFF"/>
          <w:lang w:val="ru-RU"/>
        </w:rPr>
        <w:t>3</w:t>
      </w:r>
      <w:r>
        <w:rPr>
          <w:color w:val="0D0D0D"/>
          <w:sz w:val="28"/>
          <w:szCs w:val="28"/>
          <w:shd w:val="clear" w:color="auto" w:fill="FFFFFF"/>
        </w:rPr>
        <w:t xml:space="preserve">. </w:t>
      </w:r>
      <w:r w:rsidR="007C0D9F">
        <w:rPr>
          <w:color w:val="0D0D0D"/>
          <w:sz w:val="28"/>
          <w:szCs w:val="28"/>
          <w:shd w:val="clear" w:color="auto" w:fill="FFFFFF"/>
        </w:rPr>
        <w:t xml:space="preserve"> Цінності</w:t>
      </w:r>
      <w:r w:rsidR="003422C2">
        <w:rPr>
          <w:color w:val="0D0D0D"/>
          <w:sz w:val="28"/>
          <w:szCs w:val="28"/>
          <w:shd w:val="clear" w:color="auto" w:fill="FFFFFF"/>
        </w:rPr>
        <w:t xml:space="preserve"> підприємства </w:t>
      </w:r>
      <w:r w:rsidR="007C0D9F">
        <w:rPr>
          <w:color w:val="0D0D0D"/>
          <w:sz w:val="28"/>
          <w:szCs w:val="28"/>
          <w:shd w:val="clear" w:color="auto" w:fill="FFFFFF"/>
        </w:rPr>
        <w:t xml:space="preserve"> </w:t>
      </w:r>
      <w:r w:rsidR="003422C2" w:rsidRPr="005A70C1">
        <w:rPr>
          <w:sz w:val="28"/>
          <w:szCs w:val="28"/>
        </w:rPr>
        <w:t>ТОВ</w:t>
      </w:r>
      <w:r w:rsidR="003422C2" w:rsidRPr="00094880">
        <w:rPr>
          <w:sz w:val="28"/>
          <w:szCs w:val="28"/>
        </w:rPr>
        <w:t xml:space="preserve"> </w:t>
      </w:r>
      <w:r w:rsidR="003422C2" w:rsidRPr="008438C2">
        <w:rPr>
          <w:sz w:val="28"/>
          <w:szCs w:val="28"/>
        </w:rPr>
        <w:t>«АМЕРІКАН ВІЛС»</w:t>
      </w:r>
    </w:p>
    <w:p w14:paraId="5B3F22EA" w14:textId="77777777" w:rsidR="00673F49" w:rsidRPr="00C771D5" w:rsidRDefault="00673F49" w:rsidP="00673F49">
      <w:pPr>
        <w:spacing w:line="360" w:lineRule="auto"/>
        <w:ind w:firstLine="709"/>
        <w:jc w:val="center"/>
        <w:rPr>
          <w:i/>
          <w:sz w:val="28"/>
          <w:szCs w:val="28"/>
        </w:rPr>
      </w:pPr>
      <w:r w:rsidRPr="004E6B2E">
        <w:rPr>
          <w:i/>
          <w:sz w:val="28"/>
          <w:szCs w:val="28"/>
        </w:rPr>
        <w:t xml:space="preserve">Джерело </w:t>
      </w:r>
      <w:r w:rsidRPr="00EA0CF5">
        <w:rPr>
          <w:i/>
          <w:sz w:val="28"/>
          <w:szCs w:val="28"/>
        </w:rPr>
        <w:t xml:space="preserve">: </w:t>
      </w:r>
      <w:r>
        <w:rPr>
          <w:i/>
          <w:sz w:val="28"/>
          <w:szCs w:val="28"/>
        </w:rPr>
        <w:t>р</w:t>
      </w:r>
      <w:r w:rsidRPr="004E6B2E">
        <w:rPr>
          <w:i/>
          <w:sz w:val="28"/>
          <w:szCs w:val="28"/>
        </w:rPr>
        <w:t>озроблено автором</w:t>
      </w:r>
    </w:p>
    <w:p w14:paraId="202B45C0" w14:textId="77777777" w:rsidR="00673F49" w:rsidRPr="007C0D9F" w:rsidRDefault="00673F49" w:rsidP="007C0D9F">
      <w:pPr>
        <w:spacing w:line="360" w:lineRule="auto"/>
        <w:ind w:firstLine="709"/>
        <w:jc w:val="center"/>
        <w:rPr>
          <w:color w:val="0D0D0D"/>
          <w:sz w:val="28"/>
          <w:szCs w:val="28"/>
          <w:shd w:val="clear" w:color="auto" w:fill="FFFFFF"/>
        </w:rPr>
      </w:pPr>
    </w:p>
    <w:p w14:paraId="371F88F4" w14:textId="77777777" w:rsidR="007C0D9F" w:rsidRPr="007C0D9F" w:rsidRDefault="007C0D9F" w:rsidP="00FD7F55">
      <w:pPr>
        <w:spacing w:line="360" w:lineRule="auto"/>
        <w:ind w:firstLine="709"/>
        <w:jc w:val="both"/>
        <w:rPr>
          <w:color w:val="0D0D0D"/>
          <w:sz w:val="28"/>
          <w:szCs w:val="28"/>
          <w:shd w:val="clear" w:color="auto" w:fill="FFFFFF"/>
        </w:rPr>
      </w:pPr>
      <w:r w:rsidRPr="007C0D9F">
        <w:rPr>
          <w:bCs/>
          <w:color w:val="0D0D0D"/>
          <w:sz w:val="28"/>
          <w:szCs w:val="28"/>
          <w:shd w:val="clear" w:color="auto" w:fill="FFFFFF"/>
        </w:rPr>
        <w:t>Клієнтська орієнтованість</w:t>
      </w:r>
      <w:r w:rsidRPr="007C0D9F">
        <w:rPr>
          <w:color w:val="0D0D0D"/>
          <w:sz w:val="28"/>
          <w:szCs w:val="28"/>
          <w:shd w:val="clear" w:color="auto" w:fill="FFFFFF"/>
        </w:rPr>
        <w:t xml:space="preserve"> </w:t>
      </w:r>
      <w:r w:rsidR="003422C2">
        <w:rPr>
          <w:color w:val="0D0D0D"/>
          <w:sz w:val="28"/>
          <w:szCs w:val="28"/>
          <w:shd w:val="clear" w:color="auto" w:fill="FFFFFF"/>
        </w:rPr>
        <w:t xml:space="preserve">– </w:t>
      </w:r>
      <w:r w:rsidRPr="007C0D9F">
        <w:rPr>
          <w:color w:val="0D0D0D"/>
          <w:sz w:val="28"/>
          <w:szCs w:val="28"/>
          <w:shd w:val="clear" w:color="auto" w:fill="FFFFFF"/>
        </w:rPr>
        <w:t xml:space="preserve">першочерговою метою </w:t>
      </w:r>
      <w:r w:rsidR="008D3F66">
        <w:rPr>
          <w:sz w:val="28"/>
          <w:szCs w:val="28"/>
        </w:rPr>
        <w:t>підприємства</w:t>
      </w:r>
      <w:r w:rsidR="008D3F66" w:rsidRPr="007C0D9F">
        <w:rPr>
          <w:color w:val="0D0D0D"/>
          <w:sz w:val="28"/>
          <w:szCs w:val="28"/>
          <w:shd w:val="clear" w:color="auto" w:fill="FFFFFF"/>
        </w:rPr>
        <w:t xml:space="preserve"> </w:t>
      </w:r>
      <w:r w:rsidRPr="007C0D9F">
        <w:rPr>
          <w:color w:val="0D0D0D"/>
          <w:sz w:val="28"/>
          <w:szCs w:val="28"/>
          <w:shd w:val="clear" w:color="auto" w:fill="FFFFFF"/>
        </w:rPr>
        <w:t xml:space="preserve">є задоволення потреб клієнтів, надання високоякісних автомобілів та сервісів, які перевершують їхні очікування. </w:t>
      </w:r>
      <w:r w:rsidR="003422C2">
        <w:rPr>
          <w:color w:val="0D0D0D"/>
          <w:sz w:val="28"/>
          <w:szCs w:val="28"/>
          <w:shd w:val="clear" w:color="auto" w:fill="FFFFFF"/>
        </w:rPr>
        <w:t xml:space="preserve">Підприємство </w:t>
      </w:r>
      <w:r w:rsidRPr="007C0D9F">
        <w:rPr>
          <w:color w:val="0D0D0D"/>
          <w:sz w:val="28"/>
          <w:szCs w:val="28"/>
          <w:shd w:val="clear" w:color="auto" w:fill="FFFFFF"/>
        </w:rPr>
        <w:t xml:space="preserve"> прагне до створення довготривалих відносин із клієнтами на основі довіри та взаємоповаги.</w:t>
      </w:r>
    </w:p>
    <w:p w14:paraId="4FD5C6F1" w14:textId="77777777" w:rsidR="007C0D9F" w:rsidRPr="007C0D9F" w:rsidRDefault="007C0D9F" w:rsidP="00FD7F55">
      <w:pPr>
        <w:spacing w:line="360" w:lineRule="auto"/>
        <w:ind w:firstLine="709"/>
        <w:jc w:val="both"/>
        <w:rPr>
          <w:color w:val="0D0D0D"/>
          <w:sz w:val="28"/>
          <w:szCs w:val="28"/>
          <w:shd w:val="clear" w:color="auto" w:fill="FFFFFF"/>
        </w:rPr>
      </w:pPr>
      <w:r w:rsidRPr="007C0D9F">
        <w:rPr>
          <w:bCs/>
          <w:color w:val="0D0D0D"/>
          <w:sz w:val="28"/>
          <w:szCs w:val="28"/>
          <w:shd w:val="clear" w:color="auto" w:fill="FFFFFF"/>
        </w:rPr>
        <w:t>Якість та надійність</w:t>
      </w:r>
      <w:r w:rsidRPr="007C0D9F">
        <w:rPr>
          <w:color w:val="0D0D0D"/>
          <w:sz w:val="28"/>
          <w:szCs w:val="28"/>
          <w:shd w:val="clear" w:color="auto" w:fill="FFFFFF"/>
        </w:rPr>
        <w:t xml:space="preserve"> </w:t>
      </w:r>
      <w:r w:rsidR="003422C2">
        <w:rPr>
          <w:color w:val="0D0D0D"/>
          <w:sz w:val="28"/>
          <w:szCs w:val="28"/>
          <w:shd w:val="clear" w:color="auto" w:fill="FFFFFF"/>
        </w:rPr>
        <w:t xml:space="preserve">– </w:t>
      </w:r>
      <w:r w:rsidR="003422C2" w:rsidRPr="003422C2">
        <w:rPr>
          <w:sz w:val="28"/>
          <w:szCs w:val="28"/>
        </w:rPr>
        <w:t>ТОВ</w:t>
      </w:r>
      <w:r w:rsidR="003422C2" w:rsidRPr="00094880">
        <w:rPr>
          <w:sz w:val="28"/>
          <w:szCs w:val="28"/>
        </w:rPr>
        <w:t xml:space="preserve"> </w:t>
      </w:r>
      <w:r w:rsidR="003422C2" w:rsidRPr="008438C2">
        <w:rPr>
          <w:sz w:val="28"/>
          <w:szCs w:val="28"/>
        </w:rPr>
        <w:t xml:space="preserve">«АМЕРІКАН ВІЛС» </w:t>
      </w:r>
      <w:r w:rsidRPr="007C0D9F">
        <w:rPr>
          <w:color w:val="0D0D0D"/>
          <w:sz w:val="28"/>
          <w:szCs w:val="28"/>
          <w:shd w:val="clear" w:color="auto" w:fill="FFFFFF"/>
        </w:rPr>
        <w:t xml:space="preserve">високо цінує якість своїх автомобілів і послуг. </w:t>
      </w:r>
      <w:r w:rsidR="003422C2">
        <w:rPr>
          <w:color w:val="0D0D0D"/>
          <w:sz w:val="28"/>
          <w:szCs w:val="28"/>
          <w:shd w:val="clear" w:color="auto" w:fill="FFFFFF"/>
        </w:rPr>
        <w:t xml:space="preserve">Підприємство </w:t>
      </w:r>
      <w:r w:rsidRPr="007C0D9F">
        <w:rPr>
          <w:color w:val="0D0D0D"/>
          <w:sz w:val="28"/>
          <w:szCs w:val="28"/>
          <w:shd w:val="clear" w:color="auto" w:fill="FFFFFF"/>
        </w:rPr>
        <w:t xml:space="preserve"> забезпечує строгий контроль якості та використання передових технологій для гарантування надійності своєї продукції.</w:t>
      </w:r>
    </w:p>
    <w:p w14:paraId="573DDE45" w14:textId="77777777" w:rsidR="007C0D9F" w:rsidRPr="007C0D9F" w:rsidRDefault="007C0D9F" w:rsidP="00FD7F55">
      <w:pPr>
        <w:spacing w:line="360" w:lineRule="auto"/>
        <w:ind w:firstLine="709"/>
        <w:jc w:val="both"/>
        <w:rPr>
          <w:color w:val="0D0D0D"/>
          <w:sz w:val="28"/>
          <w:szCs w:val="28"/>
          <w:shd w:val="clear" w:color="auto" w:fill="FFFFFF"/>
        </w:rPr>
      </w:pPr>
      <w:r w:rsidRPr="007C0D9F">
        <w:rPr>
          <w:bCs/>
          <w:color w:val="0D0D0D"/>
          <w:sz w:val="28"/>
          <w:szCs w:val="28"/>
          <w:shd w:val="clear" w:color="auto" w:fill="FFFFFF"/>
        </w:rPr>
        <w:t>Інновації</w:t>
      </w:r>
      <w:r w:rsidRPr="007C0D9F">
        <w:rPr>
          <w:color w:val="0D0D0D"/>
          <w:sz w:val="28"/>
          <w:szCs w:val="28"/>
          <w:shd w:val="clear" w:color="auto" w:fill="FFFFFF"/>
        </w:rPr>
        <w:t xml:space="preserve"> </w:t>
      </w:r>
      <w:r w:rsidR="003422C2">
        <w:rPr>
          <w:color w:val="0D0D0D"/>
          <w:sz w:val="28"/>
          <w:szCs w:val="28"/>
          <w:shd w:val="clear" w:color="auto" w:fill="FFFFFF"/>
        </w:rPr>
        <w:t>–</w:t>
      </w:r>
      <w:r w:rsidRPr="007C0D9F">
        <w:rPr>
          <w:color w:val="0D0D0D"/>
          <w:sz w:val="28"/>
          <w:szCs w:val="28"/>
          <w:shd w:val="clear" w:color="auto" w:fill="FFFFFF"/>
        </w:rPr>
        <w:t xml:space="preserve"> неперервне прагнення до інновацій дозволяє </w:t>
      </w:r>
      <w:r w:rsidR="003422C2">
        <w:rPr>
          <w:color w:val="0D0D0D"/>
          <w:sz w:val="28"/>
          <w:szCs w:val="28"/>
          <w:shd w:val="clear" w:color="auto" w:fill="FFFFFF"/>
        </w:rPr>
        <w:t xml:space="preserve">підприємству </w:t>
      </w:r>
      <w:r w:rsidRPr="007C0D9F">
        <w:rPr>
          <w:color w:val="0D0D0D"/>
          <w:sz w:val="28"/>
          <w:szCs w:val="28"/>
          <w:shd w:val="clear" w:color="auto" w:fill="FFFFFF"/>
        </w:rPr>
        <w:t>впроваджувати новітні технології у свої продукти та процеси, підвищуючи ефективність роботи та задоволення потреб сучасних клієнтів.</w:t>
      </w:r>
    </w:p>
    <w:p w14:paraId="7B84EB48" w14:textId="77777777" w:rsidR="007C0D9F" w:rsidRPr="007C0D9F" w:rsidRDefault="007C0D9F" w:rsidP="00FD7F55">
      <w:pPr>
        <w:spacing w:line="360" w:lineRule="auto"/>
        <w:ind w:firstLine="709"/>
        <w:jc w:val="both"/>
        <w:rPr>
          <w:color w:val="0D0D0D"/>
          <w:sz w:val="28"/>
          <w:szCs w:val="28"/>
          <w:shd w:val="clear" w:color="auto" w:fill="FFFFFF"/>
        </w:rPr>
      </w:pPr>
      <w:r w:rsidRPr="007C0D9F">
        <w:rPr>
          <w:bCs/>
          <w:color w:val="0D0D0D"/>
          <w:sz w:val="28"/>
          <w:szCs w:val="28"/>
          <w:shd w:val="clear" w:color="auto" w:fill="FFFFFF"/>
        </w:rPr>
        <w:lastRenderedPageBreak/>
        <w:t>Відповідальність</w:t>
      </w:r>
      <w:r w:rsidRPr="007C0D9F">
        <w:rPr>
          <w:color w:val="0D0D0D"/>
          <w:sz w:val="28"/>
          <w:szCs w:val="28"/>
          <w:shd w:val="clear" w:color="auto" w:fill="FFFFFF"/>
        </w:rPr>
        <w:t xml:space="preserve"> </w:t>
      </w:r>
      <w:r w:rsidR="003422C2">
        <w:rPr>
          <w:color w:val="0D0D0D"/>
          <w:sz w:val="28"/>
          <w:szCs w:val="28"/>
          <w:shd w:val="clear" w:color="auto" w:fill="FFFFFF"/>
        </w:rPr>
        <w:t>–</w:t>
      </w:r>
      <w:r w:rsidRPr="007C0D9F">
        <w:rPr>
          <w:color w:val="0D0D0D"/>
          <w:sz w:val="28"/>
          <w:szCs w:val="28"/>
          <w:shd w:val="clear" w:color="auto" w:fill="FFFFFF"/>
        </w:rPr>
        <w:t xml:space="preserve"> </w:t>
      </w:r>
      <w:r w:rsidR="003422C2" w:rsidRPr="00094880">
        <w:rPr>
          <w:sz w:val="28"/>
          <w:szCs w:val="28"/>
          <w:lang w:val="ru-RU"/>
        </w:rPr>
        <w:t>ТОВ</w:t>
      </w:r>
      <w:r w:rsidR="003422C2" w:rsidRPr="00094880">
        <w:rPr>
          <w:sz w:val="28"/>
          <w:szCs w:val="28"/>
        </w:rPr>
        <w:t xml:space="preserve"> </w:t>
      </w:r>
      <w:r w:rsidR="003422C2" w:rsidRPr="008438C2">
        <w:rPr>
          <w:sz w:val="28"/>
          <w:szCs w:val="28"/>
        </w:rPr>
        <w:t xml:space="preserve">«АМЕРІКАН ВІЛС» </w:t>
      </w:r>
      <w:r w:rsidRPr="007C0D9F">
        <w:rPr>
          <w:color w:val="0D0D0D"/>
          <w:sz w:val="28"/>
          <w:szCs w:val="28"/>
          <w:shd w:val="clear" w:color="auto" w:fill="FFFFFF"/>
        </w:rPr>
        <w:t xml:space="preserve">відповідально ставиться до своєї діяльності, дотримуючись законодавства, етичних норм та соціальної відповідальності. </w:t>
      </w:r>
      <w:r w:rsidR="003422C2">
        <w:rPr>
          <w:color w:val="0D0D0D"/>
          <w:sz w:val="28"/>
          <w:szCs w:val="28"/>
          <w:shd w:val="clear" w:color="auto" w:fill="FFFFFF"/>
        </w:rPr>
        <w:t xml:space="preserve">Підприємство </w:t>
      </w:r>
      <w:r w:rsidR="00721172">
        <w:rPr>
          <w:color w:val="0D0D0D"/>
          <w:sz w:val="28"/>
          <w:szCs w:val="28"/>
          <w:shd w:val="clear" w:color="auto" w:fill="FFFFFF"/>
        </w:rPr>
        <w:t>зобов</w:t>
      </w:r>
      <w:r w:rsidR="00721172" w:rsidRPr="00721172">
        <w:rPr>
          <w:color w:val="0D0D0D"/>
          <w:sz w:val="28"/>
          <w:szCs w:val="28"/>
          <w:shd w:val="clear" w:color="auto" w:fill="FFFFFF"/>
        </w:rPr>
        <w:t>’</w:t>
      </w:r>
      <w:r w:rsidRPr="007C0D9F">
        <w:rPr>
          <w:color w:val="0D0D0D"/>
          <w:sz w:val="28"/>
          <w:szCs w:val="28"/>
          <w:shd w:val="clear" w:color="auto" w:fill="FFFFFF"/>
        </w:rPr>
        <w:t>язан</w:t>
      </w:r>
      <w:r w:rsidR="003422C2">
        <w:rPr>
          <w:color w:val="0D0D0D"/>
          <w:sz w:val="28"/>
          <w:szCs w:val="28"/>
          <w:shd w:val="clear" w:color="auto" w:fill="FFFFFF"/>
        </w:rPr>
        <w:t>е</w:t>
      </w:r>
      <w:r w:rsidRPr="007C0D9F">
        <w:rPr>
          <w:color w:val="0D0D0D"/>
          <w:sz w:val="28"/>
          <w:szCs w:val="28"/>
          <w:shd w:val="clear" w:color="auto" w:fill="FFFFFF"/>
        </w:rPr>
        <w:t xml:space="preserve"> діяти в інтересах своїх клієнтів, співробітників та громадськості.</w:t>
      </w:r>
    </w:p>
    <w:p w14:paraId="354330C7" w14:textId="77777777" w:rsidR="007C0D9F" w:rsidRPr="007C0D9F" w:rsidRDefault="007C0D9F" w:rsidP="00FD7F55">
      <w:pPr>
        <w:spacing w:line="360" w:lineRule="auto"/>
        <w:ind w:firstLine="709"/>
        <w:jc w:val="both"/>
        <w:rPr>
          <w:color w:val="0D0D0D"/>
          <w:sz w:val="28"/>
          <w:szCs w:val="28"/>
          <w:shd w:val="clear" w:color="auto" w:fill="FFFFFF"/>
        </w:rPr>
      </w:pPr>
      <w:r w:rsidRPr="007C0D9F">
        <w:rPr>
          <w:bCs/>
          <w:color w:val="0D0D0D"/>
          <w:sz w:val="28"/>
          <w:szCs w:val="28"/>
          <w:shd w:val="clear" w:color="auto" w:fill="FFFFFF"/>
        </w:rPr>
        <w:t>Повага до навколишнього середовища</w:t>
      </w:r>
      <w:r w:rsidR="003422C2">
        <w:rPr>
          <w:bCs/>
          <w:color w:val="0D0D0D"/>
          <w:sz w:val="28"/>
          <w:szCs w:val="28"/>
          <w:shd w:val="clear" w:color="auto" w:fill="FFFFFF"/>
        </w:rPr>
        <w:t xml:space="preserve"> </w:t>
      </w:r>
      <w:r w:rsidR="003422C2">
        <w:rPr>
          <w:color w:val="0D0D0D"/>
          <w:sz w:val="28"/>
          <w:szCs w:val="28"/>
          <w:shd w:val="clear" w:color="auto" w:fill="FFFFFF"/>
        </w:rPr>
        <w:t xml:space="preserve">– підприємство </w:t>
      </w:r>
      <w:r w:rsidRPr="007C0D9F">
        <w:rPr>
          <w:color w:val="0D0D0D"/>
          <w:sz w:val="28"/>
          <w:szCs w:val="28"/>
          <w:shd w:val="clear" w:color="auto" w:fill="FFFFFF"/>
        </w:rPr>
        <w:t xml:space="preserve"> активно включає екологічні стандарти в свої бізнес-процеси, сприяючи сталому розвитку та зменшенню екологічного впливу своєї діяльності.</w:t>
      </w:r>
    </w:p>
    <w:p w14:paraId="6DB31370" w14:textId="77777777" w:rsidR="007C0D9F" w:rsidRDefault="007C0D9F" w:rsidP="007C0D9F">
      <w:pPr>
        <w:spacing w:line="360" w:lineRule="auto"/>
        <w:ind w:firstLine="709"/>
        <w:jc w:val="both"/>
        <w:rPr>
          <w:color w:val="0D0D0D"/>
          <w:sz w:val="28"/>
          <w:szCs w:val="28"/>
          <w:shd w:val="clear" w:color="auto" w:fill="FFFFFF"/>
        </w:rPr>
      </w:pPr>
      <w:r>
        <w:rPr>
          <w:color w:val="0D0D0D"/>
          <w:sz w:val="28"/>
          <w:szCs w:val="28"/>
          <w:shd w:val="clear" w:color="auto" w:fill="FFFFFF"/>
        </w:rPr>
        <w:t xml:space="preserve">Вказані </w:t>
      </w:r>
      <w:r w:rsidRPr="007C0D9F">
        <w:rPr>
          <w:color w:val="0D0D0D"/>
          <w:sz w:val="28"/>
          <w:szCs w:val="28"/>
          <w:shd w:val="clear" w:color="auto" w:fill="FFFFFF"/>
        </w:rPr>
        <w:t xml:space="preserve"> цінності формують основу корпоративної культури </w:t>
      </w:r>
      <w:r w:rsidR="003422C2" w:rsidRPr="00094880">
        <w:rPr>
          <w:sz w:val="28"/>
          <w:szCs w:val="28"/>
          <w:lang w:val="ru-RU"/>
        </w:rPr>
        <w:t>ТОВ</w:t>
      </w:r>
      <w:r w:rsidR="003422C2" w:rsidRPr="00094880">
        <w:rPr>
          <w:sz w:val="28"/>
          <w:szCs w:val="28"/>
        </w:rPr>
        <w:t xml:space="preserve"> </w:t>
      </w:r>
      <w:r w:rsidR="003422C2" w:rsidRPr="008438C2">
        <w:rPr>
          <w:sz w:val="28"/>
          <w:szCs w:val="28"/>
        </w:rPr>
        <w:t xml:space="preserve">«АМЕРІКАН ВІЛС» </w:t>
      </w:r>
      <w:r w:rsidRPr="007C0D9F">
        <w:rPr>
          <w:color w:val="0D0D0D"/>
          <w:sz w:val="28"/>
          <w:szCs w:val="28"/>
          <w:shd w:val="clear" w:color="auto" w:fill="FFFFFF"/>
        </w:rPr>
        <w:t xml:space="preserve"> і сприяють створенню стійкого та успішного бізнесу.</w:t>
      </w:r>
      <w:r w:rsidRPr="007C0D9F">
        <w:t xml:space="preserve"> </w:t>
      </w:r>
      <w:r w:rsidRPr="007C0D9F">
        <w:rPr>
          <w:color w:val="0D0D0D"/>
          <w:sz w:val="28"/>
          <w:szCs w:val="28"/>
          <w:shd w:val="clear" w:color="auto" w:fill="FFFFFF"/>
        </w:rPr>
        <w:br/>
        <w:t xml:space="preserve">Організаційна структура ТОВ </w:t>
      </w:r>
      <w:r w:rsidR="003422C2" w:rsidRPr="008438C2">
        <w:rPr>
          <w:sz w:val="28"/>
          <w:szCs w:val="28"/>
        </w:rPr>
        <w:t>«АМЕРІКАН ВІЛС»</w:t>
      </w:r>
      <w:r w:rsidRPr="007C0D9F">
        <w:rPr>
          <w:color w:val="0D0D0D"/>
          <w:sz w:val="28"/>
          <w:szCs w:val="28"/>
          <w:shd w:val="clear" w:color="auto" w:fill="FFFFFF"/>
        </w:rPr>
        <w:t>, розроблена таким чином, щоб забезпечити ефективне управління, гнучкість реагування на ринкові зміни та високий рівень обслуговування клієнтів</w:t>
      </w:r>
      <w:r>
        <w:rPr>
          <w:color w:val="0D0D0D"/>
          <w:sz w:val="28"/>
          <w:szCs w:val="28"/>
          <w:shd w:val="clear" w:color="auto" w:fill="FFFFFF"/>
        </w:rPr>
        <w:t xml:space="preserve"> </w:t>
      </w:r>
      <w:r w:rsidR="005A70C1">
        <w:rPr>
          <w:color w:val="0D0D0D"/>
          <w:sz w:val="28"/>
          <w:szCs w:val="28"/>
          <w:shd w:val="clear" w:color="auto" w:fill="FFFFFF"/>
        </w:rPr>
        <w:t>–</w:t>
      </w:r>
      <w:r>
        <w:rPr>
          <w:color w:val="0D0D0D"/>
          <w:sz w:val="28"/>
          <w:szCs w:val="28"/>
          <w:shd w:val="clear" w:color="auto" w:fill="FFFFFF"/>
        </w:rPr>
        <w:t xml:space="preserve"> рис</w:t>
      </w:r>
      <w:r w:rsidRPr="007C0D9F">
        <w:rPr>
          <w:color w:val="0D0D0D"/>
          <w:sz w:val="28"/>
          <w:szCs w:val="28"/>
          <w:shd w:val="clear" w:color="auto" w:fill="FFFFFF"/>
        </w:rPr>
        <w:t>.</w:t>
      </w:r>
      <w:r w:rsidR="00383BC5">
        <w:rPr>
          <w:color w:val="0D0D0D"/>
          <w:sz w:val="28"/>
          <w:szCs w:val="28"/>
          <w:shd w:val="clear" w:color="auto" w:fill="FFFFFF"/>
        </w:rPr>
        <w:t>2.</w:t>
      </w:r>
      <w:r w:rsidR="00376890" w:rsidRPr="00376890">
        <w:rPr>
          <w:color w:val="0D0D0D"/>
          <w:sz w:val="28"/>
          <w:szCs w:val="28"/>
          <w:shd w:val="clear" w:color="auto" w:fill="FFFFFF"/>
        </w:rPr>
        <w:t>4</w:t>
      </w:r>
      <w:r>
        <w:rPr>
          <w:color w:val="0D0D0D"/>
          <w:sz w:val="28"/>
          <w:szCs w:val="28"/>
          <w:shd w:val="clear" w:color="auto" w:fill="FFFFFF"/>
        </w:rPr>
        <w:t>.</w:t>
      </w:r>
    </w:p>
    <w:p w14:paraId="09FDA507" w14:textId="77777777" w:rsidR="007C0D9F" w:rsidRDefault="007C0D9F" w:rsidP="003422C2">
      <w:pPr>
        <w:spacing w:line="360" w:lineRule="auto"/>
        <w:ind w:firstLine="709"/>
        <w:jc w:val="center"/>
        <w:rPr>
          <w:sz w:val="28"/>
          <w:szCs w:val="28"/>
        </w:rPr>
      </w:pPr>
      <w:r>
        <w:rPr>
          <w:noProof/>
          <w:color w:val="0D0D0D"/>
          <w:sz w:val="28"/>
          <w:szCs w:val="28"/>
          <w:shd w:val="clear" w:color="auto" w:fill="FFFFFF"/>
          <w:lang w:eastAsia="uk-UA"/>
        </w:rPr>
        <w:drawing>
          <wp:inline distT="0" distB="0" distL="0" distR="0" wp14:anchorId="08B95BA4" wp14:editId="49FD5335">
            <wp:extent cx="5794744" cy="4880344"/>
            <wp:effectExtent l="95250" t="0" r="9207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r w:rsidR="00376890">
        <w:rPr>
          <w:color w:val="0D0D0D"/>
          <w:sz w:val="28"/>
          <w:szCs w:val="28"/>
          <w:shd w:val="clear" w:color="auto" w:fill="FFFFFF"/>
        </w:rPr>
        <w:t>Рис</w:t>
      </w:r>
      <w:r w:rsidR="00376890" w:rsidRPr="00B963D0">
        <w:rPr>
          <w:color w:val="0D0D0D"/>
          <w:sz w:val="28"/>
          <w:szCs w:val="28"/>
          <w:shd w:val="clear" w:color="auto" w:fill="FFFFFF"/>
          <w:lang w:val="ru-RU"/>
        </w:rPr>
        <w:t>.</w:t>
      </w:r>
      <w:r w:rsidR="005A70C1">
        <w:rPr>
          <w:color w:val="0D0D0D"/>
          <w:sz w:val="28"/>
          <w:szCs w:val="28"/>
          <w:shd w:val="clear" w:color="auto" w:fill="FFFFFF"/>
        </w:rPr>
        <w:t xml:space="preserve"> 2.</w:t>
      </w:r>
      <w:r w:rsidR="00376890" w:rsidRPr="00B963D0">
        <w:rPr>
          <w:color w:val="0D0D0D"/>
          <w:sz w:val="28"/>
          <w:szCs w:val="28"/>
          <w:shd w:val="clear" w:color="auto" w:fill="FFFFFF"/>
          <w:lang w:val="ru-RU"/>
        </w:rPr>
        <w:t>4</w:t>
      </w:r>
      <w:r w:rsidR="005A70C1">
        <w:rPr>
          <w:color w:val="0D0D0D"/>
          <w:sz w:val="28"/>
          <w:szCs w:val="28"/>
          <w:shd w:val="clear" w:color="auto" w:fill="FFFFFF"/>
        </w:rPr>
        <w:t>.</w:t>
      </w:r>
      <w:r w:rsidR="00383BC5">
        <w:rPr>
          <w:color w:val="0D0D0D"/>
          <w:sz w:val="28"/>
          <w:szCs w:val="28"/>
          <w:shd w:val="clear" w:color="auto" w:fill="FFFFFF"/>
        </w:rPr>
        <w:t xml:space="preserve"> Організаційна структура </w:t>
      </w:r>
      <w:r w:rsidR="003422C2" w:rsidRPr="00094880">
        <w:rPr>
          <w:sz w:val="28"/>
          <w:szCs w:val="28"/>
          <w:lang w:val="ru-RU"/>
        </w:rPr>
        <w:t>ТОВ</w:t>
      </w:r>
      <w:r w:rsidR="003422C2" w:rsidRPr="00094880">
        <w:rPr>
          <w:sz w:val="28"/>
          <w:szCs w:val="28"/>
        </w:rPr>
        <w:t xml:space="preserve"> </w:t>
      </w:r>
      <w:r w:rsidR="003422C2" w:rsidRPr="008438C2">
        <w:rPr>
          <w:sz w:val="28"/>
          <w:szCs w:val="28"/>
        </w:rPr>
        <w:t>«АМЕРІКАН ВІЛС»</w:t>
      </w:r>
    </w:p>
    <w:p w14:paraId="62B0C266" w14:textId="77777777" w:rsidR="00673F49" w:rsidRPr="00C771D5" w:rsidRDefault="00673F49" w:rsidP="00673F49">
      <w:pPr>
        <w:spacing w:line="360" w:lineRule="auto"/>
        <w:ind w:firstLine="709"/>
        <w:jc w:val="center"/>
        <w:rPr>
          <w:i/>
          <w:sz w:val="28"/>
          <w:szCs w:val="28"/>
        </w:rPr>
      </w:pPr>
      <w:r w:rsidRPr="004E6B2E">
        <w:rPr>
          <w:i/>
          <w:sz w:val="28"/>
          <w:szCs w:val="28"/>
        </w:rPr>
        <w:t xml:space="preserve">Джерело </w:t>
      </w:r>
      <w:r w:rsidRPr="001E2607">
        <w:rPr>
          <w:i/>
          <w:sz w:val="28"/>
          <w:szCs w:val="28"/>
          <w:lang w:val="ru-RU"/>
        </w:rPr>
        <w:t xml:space="preserve">: </w:t>
      </w:r>
      <w:r>
        <w:rPr>
          <w:i/>
          <w:sz w:val="28"/>
          <w:szCs w:val="28"/>
        </w:rPr>
        <w:t>р</w:t>
      </w:r>
      <w:r w:rsidRPr="004E6B2E">
        <w:rPr>
          <w:i/>
          <w:sz w:val="28"/>
          <w:szCs w:val="28"/>
        </w:rPr>
        <w:t>озроблено автором</w:t>
      </w:r>
    </w:p>
    <w:p w14:paraId="321EC07C" w14:textId="77777777" w:rsidR="00383BC5" w:rsidRPr="00383BC5" w:rsidRDefault="003422C2" w:rsidP="00383BC5">
      <w:pPr>
        <w:spacing w:line="360" w:lineRule="auto"/>
        <w:ind w:firstLine="709"/>
        <w:jc w:val="both"/>
        <w:rPr>
          <w:color w:val="0D0D0D"/>
          <w:sz w:val="28"/>
          <w:szCs w:val="28"/>
          <w:shd w:val="clear" w:color="auto" w:fill="FFFFFF"/>
        </w:rPr>
      </w:pPr>
      <w:r w:rsidRPr="003422C2">
        <w:rPr>
          <w:sz w:val="28"/>
          <w:szCs w:val="28"/>
        </w:rPr>
        <w:lastRenderedPageBreak/>
        <w:t>ТОВ</w:t>
      </w:r>
      <w:r w:rsidRPr="00094880">
        <w:rPr>
          <w:sz w:val="28"/>
          <w:szCs w:val="28"/>
        </w:rPr>
        <w:t xml:space="preserve"> </w:t>
      </w:r>
      <w:r w:rsidRPr="008438C2">
        <w:rPr>
          <w:sz w:val="28"/>
          <w:szCs w:val="28"/>
        </w:rPr>
        <w:t xml:space="preserve">«АМЕРІКАН ВІЛС» </w:t>
      </w:r>
      <w:r w:rsidR="00383BC5" w:rsidRPr="00383BC5">
        <w:rPr>
          <w:color w:val="0D0D0D"/>
          <w:sz w:val="28"/>
          <w:szCs w:val="28"/>
          <w:shd w:val="clear" w:color="auto" w:fill="FFFFFF"/>
        </w:rPr>
        <w:t xml:space="preserve">має добре структуровану організаційну схему, яка сприяє ефективному управлінню всіма аспектами діяльності </w:t>
      </w:r>
      <w:r>
        <w:rPr>
          <w:color w:val="0D0D0D"/>
          <w:sz w:val="28"/>
          <w:szCs w:val="28"/>
          <w:shd w:val="clear" w:color="auto" w:fill="FFFFFF"/>
        </w:rPr>
        <w:t>підприємства</w:t>
      </w:r>
      <w:r w:rsidR="00383BC5" w:rsidRPr="00383BC5">
        <w:rPr>
          <w:color w:val="0D0D0D"/>
          <w:sz w:val="28"/>
          <w:szCs w:val="28"/>
          <w:shd w:val="clear" w:color="auto" w:fill="FFFFFF"/>
        </w:rPr>
        <w:t xml:space="preserve">. Кожен відділ зі своїми специфічними функціями забезпечує злагоджену роботу і вносить значний вклад у загальний успіх </w:t>
      </w:r>
      <w:r>
        <w:rPr>
          <w:color w:val="0D0D0D"/>
          <w:sz w:val="28"/>
          <w:szCs w:val="28"/>
          <w:shd w:val="clear" w:color="auto" w:fill="FFFFFF"/>
        </w:rPr>
        <w:t>підприємства</w:t>
      </w:r>
      <w:r w:rsidR="00383BC5" w:rsidRPr="00383BC5">
        <w:rPr>
          <w:color w:val="0D0D0D"/>
          <w:sz w:val="28"/>
          <w:szCs w:val="28"/>
          <w:shd w:val="clear" w:color="auto" w:fill="FFFFFF"/>
        </w:rPr>
        <w:t>.</w:t>
      </w:r>
    </w:p>
    <w:p w14:paraId="60CB316F" w14:textId="77777777" w:rsidR="00383BC5" w:rsidRPr="00383BC5" w:rsidRDefault="00383BC5" w:rsidP="00383BC5">
      <w:pPr>
        <w:spacing w:line="360" w:lineRule="auto"/>
        <w:ind w:firstLine="709"/>
        <w:jc w:val="both"/>
        <w:rPr>
          <w:color w:val="0D0D0D"/>
          <w:sz w:val="28"/>
          <w:szCs w:val="28"/>
          <w:shd w:val="clear" w:color="auto" w:fill="FFFFFF"/>
        </w:rPr>
      </w:pPr>
      <w:r w:rsidRPr="00383BC5">
        <w:rPr>
          <w:bCs/>
          <w:color w:val="0D0D0D"/>
          <w:sz w:val="28"/>
          <w:szCs w:val="28"/>
          <w:shd w:val="clear" w:color="auto" w:fill="FFFFFF"/>
        </w:rPr>
        <w:t>Відділ продажу</w:t>
      </w:r>
      <w:r w:rsidRPr="00383BC5">
        <w:rPr>
          <w:color w:val="0D0D0D"/>
          <w:sz w:val="28"/>
          <w:szCs w:val="28"/>
          <w:shd w:val="clear" w:color="auto" w:fill="FFFFFF"/>
        </w:rPr>
        <w:t xml:space="preserve"> відіграє ключову роль у досягненні комерційних цілей. Менеджери з продажу в магазині безпосередньо взаємодіють з клієнтами, надаючи детальні консультації та демонструючи автомобілі, що сприяє підвищенню рівня задоволеності та лояльності клієнтів. Менеджери онлайн продажів обробляють замовлення через інтернет, забезпечуючи ефективну координацію доставок і відповіді на запитання клієнтів в онлайн режимі, що розширює географію та доступність послуг </w:t>
      </w:r>
      <w:r w:rsidR="008D3F66">
        <w:rPr>
          <w:sz w:val="28"/>
          <w:szCs w:val="28"/>
        </w:rPr>
        <w:t>підприємства</w:t>
      </w:r>
      <w:r w:rsidRPr="00383BC5">
        <w:rPr>
          <w:color w:val="0D0D0D"/>
          <w:sz w:val="28"/>
          <w:szCs w:val="28"/>
          <w:shd w:val="clear" w:color="auto" w:fill="FFFFFF"/>
        </w:rPr>
        <w:t>.</w:t>
      </w:r>
    </w:p>
    <w:p w14:paraId="6E3447BD" w14:textId="77777777" w:rsidR="00383BC5" w:rsidRPr="00383BC5" w:rsidRDefault="00383BC5" w:rsidP="00383BC5">
      <w:pPr>
        <w:spacing w:line="360" w:lineRule="auto"/>
        <w:ind w:firstLine="709"/>
        <w:jc w:val="both"/>
        <w:rPr>
          <w:color w:val="0D0D0D"/>
          <w:sz w:val="28"/>
          <w:szCs w:val="28"/>
          <w:shd w:val="clear" w:color="auto" w:fill="FFFFFF"/>
        </w:rPr>
      </w:pPr>
      <w:r w:rsidRPr="00383BC5">
        <w:rPr>
          <w:bCs/>
          <w:color w:val="0D0D0D"/>
          <w:sz w:val="28"/>
          <w:szCs w:val="28"/>
          <w:shd w:val="clear" w:color="auto" w:fill="FFFFFF"/>
        </w:rPr>
        <w:t>Маркетинговий відділ</w:t>
      </w:r>
      <w:r w:rsidRPr="00383BC5">
        <w:rPr>
          <w:color w:val="0D0D0D"/>
          <w:sz w:val="28"/>
          <w:szCs w:val="28"/>
          <w:shd w:val="clear" w:color="auto" w:fill="FFFFFF"/>
        </w:rPr>
        <w:t xml:space="preserve"> стоїть за розробкою та виконанням стратегій, які допомагають підвищити впізнаваність бренду та стимулювати продажі. Маркетинг-менеджер координує всі рекламні кампанії, акції, соціальні медіа та PR-заходи, тоді як спеціалісти з маркетингу виконують різноманітні оперативні завдання та аналізують ефективність маркетингових активностей.</w:t>
      </w:r>
    </w:p>
    <w:p w14:paraId="66B10463" w14:textId="77777777" w:rsidR="00383BC5" w:rsidRPr="00383BC5" w:rsidRDefault="00383BC5" w:rsidP="00383BC5">
      <w:pPr>
        <w:spacing w:line="360" w:lineRule="auto"/>
        <w:ind w:firstLine="709"/>
        <w:jc w:val="both"/>
        <w:rPr>
          <w:color w:val="0D0D0D"/>
          <w:sz w:val="28"/>
          <w:szCs w:val="28"/>
          <w:shd w:val="clear" w:color="auto" w:fill="FFFFFF"/>
        </w:rPr>
      </w:pPr>
      <w:r w:rsidRPr="00383BC5">
        <w:rPr>
          <w:bCs/>
          <w:color w:val="0D0D0D"/>
          <w:sz w:val="28"/>
          <w:szCs w:val="28"/>
          <w:shd w:val="clear" w:color="auto" w:fill="FFFFFF"/>
        </w:rPr>
        <w:t>Логістичний відділ</w:t>
      </w:r>
      <w:r w:rsidRPr="00383BC5">
        <w:rPr>
          <w:color w:val="0D0D0D"/>
          <w:sz w:val="28"/>
          <w:szCs w:val="28"/>
          <w:shd w:val="clear" w:color="auto" w:fill="FFFFFF"/>
        </w:rPr>
        <w:t xml:space="preserve"> забезпечує безперебійне постачання автомобілів, їх доставку від виробників до салонів та клієнтів, управління складськими запасами, а також оптимізацію логістичних процесів, що є критично важливим для забезпечення своєчасної доставки автомобілів в ідеальному стані.</w:t>
      </w:r>
    </w:p>
    <w:p w14:paraId="30022501" w14:textId="77777777" w:rsidR="00383BC5" w:rsidRPr="00383BC5" w:rsidRDefault="00383BC5" w:rsidP="00383BC5">
      <w:pPr>
        <w:spacing w:line="360" w:lineRule="auto"/>
        <w:ind w:firstLine="709"/>
        <w:jc w:val="both"/>
        <w:rPr>
          <w:color w:val="0D0D0D"/>
          <w:sz w:val="28"/>
          <w:szCs w:val="28"/>
          <w:shd w:val="clear" w:color="auto" w:fill="FFFFFF"/>
        </w:rPr>
      </w:pPr>
      <w:r w:rsidRPr="00383BC5">
        <w:rPr>
          <w:bCs/>
          <w:color w:val="0D0D0D"/>
          <w:sz w:val="28"/>
          <w:szCs w:val="28"/>
          <w:shd w:val="clear" w:color="auto" w:fill="FFFFFF"/>
        </w:rPr>
        <w:t>Фінансовий відділ</w:t>
      </w:r>
      <w:r w:rsidRPr="00383BC5">
        <w:rPr>
          <w:color w:val="0D0D0D"/>
          <w:sz w:val="28"/>
          <w:szCs w:val="28"/>
          <w:shd w:val="clear" w:color="auto" w:fill="FFFFFF"/>
        </w:rPr>
        <w:t xml:space="preserve"> відповідає за всі фінансові аспекти діяльності </w:t>
      </w:r>
      <w:r w:rsidR="008D3F66">
        <w:rPr>
          <w:sz w:val="28"/>
          <w:szCs w:val="28"/>
        </w:rPr>
        <w:t>підприємства</w:t>
      </w:r>
      <w:r w:rsidRPr="00383BC5">
        <w:rPr>
          <w:color w:val="0D0D0D"/>
          <w:sz w:val="28"/>
          <w:szCs w:val="28"/>
          <w:shd w:val="clear" w:color="auto" w:fill="FFFFFF"/>
        </w:rPr>
        <w:t xml:space="preserve">, включаючи бухгалтерський облік, управління бюджетами, фінансове планування та звітність. Цей відділ гарантує фінансову стабільність та відповідальне управління ресурсами </w:t>
      </w:r>
      <w:r w:rsidR="008D3F66">
        <w:rPr>
          <w:sz w:val="28"/>
          <w:szCs w:val="28"/>
        </w:rPr>
        <w:t>підприємства</w:t>
      </w:r>
      <w:r w:rsidRPr="00383BC5">
        <w:rPr>
          <w:color w:val="0D0D0D"/>
          <w:sz w:val="28"/>
          <w:szCs w:val="28"/>
          <w:shd w:val="clear" w:color="auto" w:fill="FFFFFF"/>
        </w:rPr>
        <w:t>.</w:t>
      </w:r>
    </w:p>
    <w:p w14:paraId="5D526570" w14:textId="77777777" w:rsidR="00383BC5" w:rsidRPr="00383BC5" w:rsidRDefault="00383BC5" w:rsidP="00383BC5">
      <w:pPr>
        <w:spacing w:line="360" w:lineRule="auto"/>
        <w:ind w:firstLine="709"/>
        <w:jc w:val="both"/>
        <w:rPr>
          <w:color w:val="0D0D0D"/>
          <w:sz w:val="28"/>
          <w:szCs w:val="28"/>
          <w:shd w:val="clear" w:color="auto" w:fill="FFFFFF"/>
        </w:rPr>
      </w:pPr>
      <w:r w:rsidRPr="00383BC5">
        <w:rPr>
          <w:bCs/>
          <w:color w:val="0D0D0D"/>
          <w:sz w:val="28"/>
          <w:szCs w:val="28"/>
          <w:shd w:val="clear" w:color="auto" w:fill="FFFFFF"/>
        </w:rPr>
        <w:t>Відділ кадрів та адміністрації</w:t>
      </w:r>
      <w:r w:rsidRPr="00383BC5">
        <w:rPr>
          <w:color w:val="0D0D0D"/>
          <w:sz w:val="28"/>
          <w:szCs w:val="28"/>
          <w:shd w:val="clear" w:color="auto" w:fill="FFFFFF"/>
        </w:rPr>
        <w:t xml:space="preserve"> грає важливу роль у підтримці висококваліфікованого персоналу та ефективної адміністративної роботи. HR-менеджер керує процесами найму, навчання, розвитку та оцінки співробітників, тоді як адміністративний персонал забезпечує підтримку щоденних операцій офісу.</w:t>
      </w:r>
    </w:p>
    <w:p w14:paraId="3D0A5DDE" w14:textId="77777777" w:rsidR="00383BC5" w:rsidRPr="00383BC5" w:rsidRDefault="00383BC5" w:rsidP="00383BC5">
      <w:pPr>
        <w:spacing w:line="360" w:lineRule="auto"/>
        <w:ind w:firstLine="709"/>
        <w:jc w:val="both"/>
        <w:rPr>
          <w:color w:val="0D0D0D"/>
          <w:sz w:val="28"/>
          <w:szCs w:val="28"/>
          <w:shd w:val="clear" w:color="auto" w:fill="FFFFFF"/>
        </w:rPr>
      </w:pPr>
      <w:r w:rsidRPr="00383BC5">
        <w:rPr>
          <w:color w:val="0D0D0D"/>
          <w:sz w:val="28"/>
          <w:szCs w:val="28"/>
          <w:shd w:val="clear" w:color="auto" w:fill="FFFFFF"/>
        </w:rPr>
        <w:lastRenderedPageBreak/>
        <w:t>Така організаційна структура не лиш</w:t>
      </w:r>
      <w:r w:rsidR="00721172">
        <w:rPr>
          <w:color w:val="0D0D0D"/>
          <w:sz w:val="28"/>
          <w:szCs w:val="28"/>
          <w:shd w:val="clear" w:color="auto" w:fill="FFFFFF"/>
        </w:rPr>
        <w:t>е сприяє чіткому розподілу обов</w:t>
      </w:r>
      <w:r w:rsidR="00721172" w:rsidRPr="00721172">
        <w:rPr>
          <w:color w:val="0D0D0D"/>
          <w:sz w:val="28"/>
          <w:szCs w:val="28"/>
          <w:shd w:val="clear" w:color="auto" w:fill="FFFFFF"/>
        </w:rPr>
        <w:t>’</w:t>
      </w:r>
      <w:r w:rsidRPr="00383BC5">
        <w:rPr>
          <w:color w:val="0D0D0D"/>
          <w:sz w:val="28"/>
          <w:szCs w:val="28"/>
          <w:shd w:val="clear" w:color="auto" w:fill="FFFFFF"/>
        </w:rPr>
        <w:t xml:space="preserve">язків та відповідальності серед співробітників, але й забезпечує високу оперативність, ефективність та адаптивність </w:t>
      </w:r>
      <w:r w:rsidR="008D3F66">
        <w:rPr>
          <w:sz w:val="28"/>
          <w:szCs w:val="28"/>
        </w:rPr>
        <w:t>підприємства</w:t>
      </w:r>
      <w:r w:rsidRPr="00383BC5">
        <w:rPr>
          <w:color w:val="0D0D0D"/>
          <w:sz w:val="28"/>
          <w:szCs w:val="28"/>
          <w:shd w:val="clear" w:color="auto" w:fill="FFFFFF"/>
        </w:rPr>
        <w:t xml:space="preserve"> у відповідь на зміни у ринкових умовах і потребах клієнтів.</w:t>
      </w:r>
    </w:p>
    <w:p w14:paraId="51BFE1DE" w14:textId="77777777" w:rsidR="007C0D9F" w:rsidRPr="00F10403" w:rsidRDefault="00661D10" w:rsidP="007C0D9F">
      <w:pPr>
        <w:spacing w:line="360" w:lineRule="auto"/>
        <w:ind w:firstLine="709"/>
        <w:jc w:val="both"/>
        <w:rPr>
          <w:color w:val="0D0D0D"/>
          <w:sz w:val="28"/>
          <w:szCs w:val="28"/>
          <w:shd w:val="clear" w:color="auto" w:fill="FFFFFF"/>
        </w:rPr>
      </w:pPr>
      <w:r w:rsidRPr="00661D10">
        <w:rPr>
          <w:color w:val="0D0D0D"/>
          <w:sz w:val="28"/>
          <w:szCs w:val="28"/>
          <w:shd w:val="clear" w:color="auto" w:fill="FFFFFF"/>
        </w:rPr>
        <w:t xml:space="preserve">ТОВ </w:t>
      </w:r>
      <w:r w:rsidR="003422C2" w:rsidRPr="008438C2">
        <w:rPr>
          <w:sz w:val="28"/>
          <w:szCs w:val="28"/>
        </w:rPr>
        <w:t>«АМЕРІКАН ВІЛС»</w:t>
      </w:r>
      <w:r w:rsidR="003422C2">
        <w:rPr>
          <w:sz w:val="28"/>
          <w:szCs w:val="28"/>
        </w:rPr>
        <w:t xml:space="preserve"> </w:t>
      </w:r>
      <w:r w:rsidRPr="00661D10">
        <w:rPr>
          <w:color w:val="0D0D0D"/>
          <w:sz w:val="28"/>
          <w:szCs w:val="28"/>
          <w:shd w:val="clear" w:color="auto" w:fill="FFFFFF"/>
        </w:rPr>
        <w:t xml:space="preserve">успішно розвивається на ринку автомобілів, підтверджуючи свою репутацію надійного імпортера та продавця. Стратегічний підхід до розширення асортименту, високий рівень обслуговування, активне </w:t>
      </w:r>
      <w:r w:rsidRPr="00F10403">
        <w:rPr>
          <w:color w:val="0D0D0D"/>
          <w:sz w:val="28"/>
          <w:szCs w:val="28"/>
          <w:shd w:val="clear" w:color="auto" w:fill="FFFFFF"/>
        </w:rPr>
        <w:t xml:space="preserve">використання сучасних маркетингових інструментів та побудова сильного бренду забезпечують </w:t>
      </w:r>
      <w:r w:rsidR="008D3F66" w:rsidRPr="00F10403">
        <w:rPr>
          <w:sz w:val="28"/>
          <w:szCs w:val="28"/>
        </w:rPr>
        <w:t>підприємству</w:t>
      </w:r>
      <w:r w:rsidRPr="00F10403">
        <w:rPr>
          <w:color w:val="0D0D0D"/>
          <w:sz w:val="28"/>
          <w:szCs w:val="28"/>
          <w:shd w:val="clear" w:color="auto" w:fill="FFFFFF"/>
        </w:rPr>
        <w:t xml:space="preserve"> лідируючі позиції на ринку. </w:t>
      </w:r>
    </w:p>
    <w:p w14:paraId="4948E1C8" w14:textId="77777777" w:rsidR="00226E60" w:rsidRPr="00F10403" w:rsidRDefault="00226E60" w:rsidP="007C0D9F">
      <w:pPr>
        <w:spacing w:line="360" w:lineRule="auto"/>
        <w:ind w:firstLine="709"/>
        <w:jc w:val="both"/>
        <w:rPr>
          <w:b/>
          <w:color w:val="0D0D0D"/>
          <w:sz w:val="28"/>
          <w:szCs w:val="28"/>
          <w:shd w:val="clear" w:color="auto" w:fill="FFFFFF"/>
        </w:rPr>
      </w:pPr>
    </w:p>
    <w:p w14:paraId="0C0A9139" w14:textId="5D830687" w:rsidR="007C0D9F" w:rsidRPr="00F10403" w:rsidRDefault="00807325" w:rsidP="007C0D9F">
      <w:pPr>
        <w:spacing w:line="360" w:lineRule="auto"/>
        <w:ind w:firstLine="709"/>
        <w:jc w:val="both"/>
        <w:rPr>
          <w:b/>
          <w:sz w:val="28"/>
          <w:szCs w:val="28"/>
        </w:rPr>
      </w:pPr>
      <w:r w:rsidRPr="00F10403">
        <w:rPr>
          <w:b/>
          <w:sz w:val="28"/>
          <w:szCs w:val="28"/>
        </w:rPr>
        <w:t xml:space="preserve">2.2  Аналіз </w:t>
      </w:r>
      <w:r w:rsidR="00E27C7F">
        <w:rPr>
          <w:b/>
          <w:sz w:val="28"/>
          <w:szCs w:val="28"/>
        </w:rPr>
        <w:t>основних</w:t>
      </w:r>
      <w:r w:rsidRPr="00F10403">
        <w:rPr>
          <w:b/>
          <w:sz w:val="28"/>
          <w:szCs w:val="28"/>
        </w:rPr>
        <w:t xml:space="preserve"> показників</w:t>
      </w:r>
      <w:r w:rsidRPr="00F10403">
        <w:rPr>
          <w:b/>
          <w:sz w:val="28"/>
          <w:szCs w:val="28"/>
          <w:lang w:val="ru-RU"/>
        </w:rPr>
        <w:t xml:space="preserve"> </w:t>
      </w:r>
      <w:r w:rsidR="00E27C7F" w:rsidRPr="00E27C7F">
        <w:rPr>
          <w:b/>
          <w:sz w:val="28"/>
          <w:szCs w:val="28"/>
        </w:rPr>
        <w:t>діяльності</w:t>
      </w:r>
      <w:r w:rsidR="00E27C7F">
        <w:rPr>
          <w:b/>
          <w:sz w:val="28"/>
          <w:szCs w:val="28"/>
          <w:lang w:val="ru-RU"/>
        </w:rPr>
        <w:t xml:space="preserve"> </w:t>
      </w:r>
      <w:r w:rsidRPr="00F10403">
        <w:rPr>
          <w:b/>
          <w:sz w:val="28"/>
          <w:szCs w:val="28"/>
        </w:rPr>
        <w:t>ТОВ «АМЕРІКАН ВІЛС»</w:t>
      </w:r>
    </w:p>
    <w:p w14:paraId="0C71E9D6" w14:textId="77777777" w:rsidR="00807325" w:rsidRPr="00F10403" w:rsidRDefault="00807325" w:rsidP="007C0D9F">
      <w:pPr>
        <w:spacing w:line="360" w:lineRule="auto"/>
        <w:ind w:firstLine="709"/>
        <w:jc w:val="both"/>
        <w:rPr>
          <w:b/>
          <w:sz w:val="28"/>
          <w:szCs w:val="28"/>
        </w:rPr>
      </w:pPr>
    </w:p>
    <w:p w14:paraId="09247E14" w14:textId="77777777" w:rsidR="00807325" w:rsidRPr="00F10403" w:rsidRDefault="00807325" w:rsidP="00807325">
      <w:pPr>
        <w:spacing w:line="360" w:lineRule="auto"/>
        <w:ind w:firstLine="709"/>
        <w:jc w:val="both"/>
        <w:rPr>
          <w:sz w:val="28"/>
          <w:szCs w:val="28"/>
        </w:rPr>
      </w:pPr>
      <w:r w:rsidRPr="00F10403">
        <w:rPr>
          <w:sz w:val="28"/>
          <w:szCs w:val="28"/>
        </w:rPr>
        <w:t xml:space="preserve">Аналіз техніко-економічних та фінансових показників є ключовою частиною стратегічного управління підприємством, оскільки він дозволяє оцінити ефективність та стійкість </w:t>
      </w:r>
      <w:r w:rsidR="005A70C1" w:rsidRPr="00F10403">
        <w:rPr>
          <w:sz w:val="28"/>
          <w:szCs w:val="28"/>
        </w:rPr>
        <w:t>підприємства на ринку</w:t>
      </w:r>
      <w:r w:rsidRPr="00F10403">
        <w:rPr>
          <w:sz w:val="28"/>
          <w:szCs w:val="28"/>
        </w:rPr>
        <w:t>. Нижче подано теоретичний огляд основних аспектів цього аналізу. У табл. 2.1 наведено аналіз основних техніко-економічних показників діяльності підприємства за 2020- 2022рр. ТОВ «АМЕРІКАН ВІЛС», для обчислення використано фінансову звітність підприємства за 2020-2022 роки .</w:t>
      </w:r>
    </w:p>
    <w:p w14:paraId="580575BE" w14:textId="77777777" w:rsidR="00CC3181" w:rsidRPr="00F10403" w:rsidRDefault="00AF42DE" w:rsidP="00CC3181">
      <w:pPr>
        <w:spacing w:line="360" w:lineRule="auto"/>
        <w:ind w:firstLine="709"/>
        <w:jc w:val="right"/>
        <w:rPr>
          <w:i/>
          <w:sz w:val="28"/>
          <w:szCs w:val="28"/>
        </w:rPr>
      </w:pPr>
      <w:r w:rsidRPr="00F10403">
        <w:rPr>
          <w:i/>
          <w:sz w:val="28"/>
          <w:szCs w:val="28"/>
        </w:rPr>
        <w:t>Таблиця 2.1</w:t>
      </w:r>
    </w:p>
    <w:p w14:paraId="6482E7DE" w14:textId="77777777" w:rsidR="007C0D9F" w:rsidRPr="007C0D9F" w:rsidRDefault="00AF42DE" w:rsidP="00CC3181">
      <w:pPr>
        <w:spacing w:line="360" w:lineRule="auto"/>
        <w:ind w:firstLine="709"/>
        <w:jc w:val="center"/>
        <w:rPr>
          <w:color w:val="0D0D0D"/>
          <w:sz w:val="28"/>
          <w:szCs w:val="28"/>
          <w:shd w:val="clear" w:color="auto" w:fill="FFFFFF"/>
        </w:rPr>
      </w:pPr>
      <w:r w:rsidRPr="00F10403">
        <w:rPr>
          <w:sz w:val="28"/>
          <w:szCs w:val="28"/>
        </w:rPr>
        <w:t xml:space="preserve">Аналіз </w:t>
      </w:r>
      <w:r w:rsidR="00CC3181" w:rsidRPr="00F10403">
        <w:rPr>
          <w:sz w:val="28"/>
          <w:szCs w:val="28"/>
        </w:rPr>
        <w:t xml:space="preserve">фінансових </w:t>
      </w:r>
      <w:r w:rsidRPr="00F10403">
        <w:rPr>
          <w:sz w:val="28"/>
          <w:szCs w:val="28"/>
        </w:rPr>
        <w:t xml:space="preserve"> показників діяльності </w:t>
      </w:r>
      <w:r w:rsidR="00CC3181" w:rsidRPr="00F10403">
        <w:rPr>
          <w:sz w:val="28"/>
          <w:szCs w:val="28"/>
        </w:rPr>
        <w:t>ТОВ «АМЕРІКАН ВІЛС»</w:t>
      </w:r>
      <w:r w:rsidR="00CC3181" w:rsidRPr="00F10403">
        <w:rPr>
          <w:color w:val="0D0D0D"/>
          <w:sz w:val="28"/>
          <w:szCs w:val="28"/>
          <w:shd w:val="clear" w:color="auto" w:fill="FFFFFF"/>
        </w:rPr>
        <w:t xml:space="preserve"> </w:t>
      </w:r>
      <w:r w:rsidRPr="00F10403">
        <w:rPr>
          <w:sz w:val="28"/>
          <w:szCs w:val="28"/>
        </w:rPr>
        <w:t xml:space="preserve"> за</w:t>
      </w:r>
      <w:r w:rsidRPr="00973E0E">
        <w:rPr>
          <w:sz w:val="28"/>
          <w:szCs w:val="28"/>
        </w:rPr>
        <w:t xml:space="preserve"> 2020</w:t>
      </w:r>
      <w:r w:rsidR="005E1ED2" w:rsidRPr="007B0EA5">
        <w:rPr>
          <w:sz w:val="28"/>
          <w:szCs w:val="28"/>
        </w:rPr>
        <w:t>–</w:t>
      </w:r>
      <w:r w:rsidRPr="00973E0E">
        <w:rPr>
          <w:sz w:val="28"/>
          <w:szCs w:val="28"/>
        </w:rPr>
        <w:t>2022рр.</w:t>
      </w:r>
    </w:p>
    <w:tbl>
      <w:tblPr>
        <w:tblStyle w:val="afd"/>
        <w:tblW w:w="0" w:type="auto"/>
        <w:tblLayout w:type="fixed"/>
        <w:tblLook w:val="04A0" w:firstRow="1" w:lastRow="0" w:firstColumn="1" w:lastColumn="0" w:noHBand="0" w:noVBand="1"/>
      </w:tblPr>
      <w:tblGrid>
        <w:gridCol w:w="2059"/>
        <w:gridCol w:w="1026"/>
        <w:gridCol w:w="992"/>
        <w:gridCol w:w="993"/>
        <w:gridCol w:w="1134"/>
        <w:gridCol w:w="1245"/>
        <w:gridCol w:w="1202"/>
        <w:gridCol w:w="1202"/>
      </w:tblGrid>
      <w:tr w:rsidR="00CE1098" w14:paraId="1889F143" w14:textId="77777777" w:rsidTr="00F10403">
        <w:tc>
          <w:tcPr>
            <w:tcW w:w="2059" w:type="dxa"/>
            <w:vAlign w:val="center"/>
          </w:tcPr>
          <w:p w14:paraId="0D06146E" w14:textId="77777777" w:rsidR="00CE1098" w:rsidRPr="00F10403" w:rsidRDefault="00CE1098" w:rsidP="00F10403">
            <w:pPr>
              <w:jc w:val="center"/>
            </w:pPr>
            <w:r w:rsidRPr="00F10403">
              <w:t>Показник</w:t>
            </w:r>
          </w:p>
        </w:tc>
        <w:tc>
          <w:tcPr>
            <w:tcW w:w="1026" w:type="dxa"/>
            <w:vAlign w:val="center"/>
          </w:tcPr>
          <w:p w14:paraId="3D4A7F33" w14:textId="77777777" w:rsidR="00CE1098" w:rsidRPr="00F10403" w:rsidRDefault="00CE1098" w:rsidP="00F10403">
            <w:pPr>
              <w:jc w:val="center"/>
            </w:pPr>
            <w:r w:rsidRPr="00F10403">
              <w:t>2020 рік</w:t>
            </w:r>
          </w:p>
        </w:tc>
        <w:tc>
          <w:tcPr>
            <w:tcW w:w="992" w:type="dxa"/>
            <w:vAlign w:val="center"/>
          </w:tcPr>
          <w:p w14:paraId="6DFEAD0D" w14:textId="77777777" w:rsidR="00CE1098" w:rsidRPr="00F10403" w:rsidRDefault="00CE1098" w:rsidP="00F10403">
            <w:pPr>
              <w:jc w:val="center"/>
            </w:pPr>
            <w:r w:rsidRPr="00F10403">
              <w:t>2021 рік</w:t>
            </w:r>
          </w:p>
        </w:tc>
        <w:tc>
          <w:tcPr>
            <w:tcW w:w="993" w:type="dxa"/>
            <w:vAlign w:val="center"/>
          </w:tcPr>
          <w:p w14:paraId="5E41D0A5" w14:textId="77777777" w:rsidR="00CE1098" w:rsidRPr="00F10403" w:rsidRDefault="00CE1098" w:rsidP="00F10403">
            <w:pPr>
              <w:jc w:val="center"/>
            </w:pPr>
            <w:r w:rsidRPr="00F10403">
              <w:t>2022 рік</w:t>
            </w:r>
          </w:p>
        </w:tc>
        <w:tc>
          <w:tcPr>
            <w:tcW w:w="1134" w:type="dxa"/>
            <w:vAlign w:val="center"/>
          </w:tcPr>
          <w:p w14:paraId="1DEE2CC6" w14:textId="77777777" w:rsidR="00CE1098" w:rsidRPr="00F10403" w:rsidRDefault="00CE1098" w:rsidP="00F10403">
            <w:pPr>
              <w:jc w:val="center"/>
            </w:pPr>
            <w:r w:rsidRPr="00F10403">
              <w:t>Відхилення 2021/2020</w:t>
            </w:r>
          </w:p>
        </w:tc>
        <w:tc>
          <w:tcPr>
            <w:tcW w:w="1245" w:type="dxa"/>
            <w:vAlign w:val="center"/>
          </w:tcPr>
          <w:p w14:paraId="553871CF" w14:textId="77777777" w:rsidR="00CE1098" w:rsidRPr="00F10403" w:rsidRDefault="00CE1098" w:rsidP="00F10403">
            <w:pPr>
              <w:jc w:val="center"/>
            </w:pPr>
            <w:r w:rsidRPr="00F10403">
              <w:t>Відхилення 2022/2021</w:t>
            </w:r>
          </w:p>
        </w:tc>
        <w:tc>
          <w:tcPr>
            <w:tcW w:w="1202" w:type="dxa"/>
            <w:vAlign w:val="center"/>
          </w:tcPr>
          <w:p w14:paraId="7172EFC8" w14:textId="77777777" w:rsidR="00CE1098" w:rsidRPr="00F10403" w:rsidRDefault="00CE1098" w:rsidP="00F10403">
            <w:pPr>
              <w:jc w:val="center"/>
            </w:pPr>
            <w:r w:rsidRPr="00F10403">
              <w:t>Темп зростання, % 2021/2020</w:t>
            </w:r>
          </w:p>
        </w:tc>
        <w:tc>
          <w:tcPr>
            <w:tcW w:w="1202" w:type="dxa"/>
            <w:vAlign w:val="center"/>
          </w:tcPr>
          <w:p w14:paraId="6165C6D6" w14:textId="77777777" w:rsidR="00CE1098" w:rsidRPr="00F10403" w:rsidRDefault="00CE1098" w:rsidP="00F10403">
            <w:pPr>
              <w:jc w:val="center"/>
            </w:pPr>
            <w:r w:rsidRPr="00F10403">
              <w:t>Темп зростання, % 2022/2021</w:t>
            </w:r>
          </w:p>
        </w:tc>
      </w:tr>
      <w:tr w:rsidR="00CE1098" w14:paraId="772A30D0" w14:textId="77777777" w:rsidTr="00F10403">
        <w:tc>
          <w:tcPr>
            <w:tcW w:w="2059" w:type="dxa"/>
            <w:vAlign w:val="center"/>
          </w:tcPr>
          <w:p w14:paraId="7EF951EE" w14:textId="77777777" w:rsidR="00CE1098" w:rsidRPr="00F10403" w:rsidRDefault="00CE1098" w:rsidP="00F10403">
            <w:pPr>
              <w:jc w:val="center"/>
            </w:pPr>
            <w:r w:rsidRPr="00F10403">
              <w:t xml:space="preserve">Виручка, млн. </w:t>
            </w:r>
            <w:r w:rsidR="005A70C1" w:rsidRPr="00F10403">
              <w:t>грн.</w:t>
            </w:r>
          </w:p>
        </w:tc>
        <w:tc>
          <w:tcPr>
            <w:tcW w:w="1026" w:type="dxa"/>
            <w:vAlign w:val="center"/>
          </w:tcPr>
          <w:p w14:paraId="3DC91950" w14:textId="77777777" w:rsidR="00CE1098" w:rsidRPr="00F10403" w:rsidRDefault="00CE1098" w:rsidP="00F10403">
            <w:pPr>
              <w:jc w:val="center"/>
            </w:pPr>
            <w:r w:rsidRPr="00F10403">
              <w:t>465,875</w:t>
            </w:r>
          </w:p>
        </w:tc>
        <w:tc>
          <w:tcPr>
            <w:tcW w:w="992" w:type="dxa"/>
            <w:vAlign w:val="center"/>
          </w:tcPr>
          <w:p w14:paraId="66DCE3A8" w14:textId="77777777" w:rsidR="00CE1098" w:rsidRPr="00F10403" w:rsidRDefault="00CE1098" w:rsidP="00F10403">
            <w:pPr>
              <w:jc w:val="center"/>
            </w:pPr>
            <w:r w:rsidRPr="00F10403">
              <w:t>376,163</w:t>
            </w:r>
          </w:p>
        </w:tc>
        <w:tc>
          <w:tcPr>
            <w:tcW w:w="993" w:type="dxa"/>
            <w:vAlign w:val="center"/>
          </w:tcPr>
          <w:p w14:paraId="43169CD1" w14:textId="77777777" w:rsidR="00CE1098" w:rsidRPr="00F10403" w:rsidRDefault="00CE1098" w:rsidP="00F10403">
            <w:pPr>
              <w:jc w:val="center"/>
            </w:pPr>
            <w:r w:rsidRPr="00F10403">
              <w:t>489,866</w:t>
            </w:r>
          </w:p>
        </w:tc>
        <w:tc>
          <w:tcPr>
            <w:tcW w:w="1134" w:type="dxa"/>
            <w:vAlign w:val="center"/>
          </w:tcPr>
          <w:p w14:paraId="558AD045" w14:textId="77777777" w:rsidR="00CE1098" w:rsidRPr="00F10403" w:rsidRDefault="00CE1098" w:rsidP="00F10403">
            <w:pPr>
              <w:jc w:val="center"/>
            </w:pPr>
            <w:r w:rsidRPr="00F10403">
              <w:t>-89,712</w:t>
            </w:r>
          </w:p>
        </w:tc>
        <w:tc>
          <w:tcPr>
            <w:tcW w:w="1245" w:type="dxa"/>
            <w:vAlign w:val="center"/>
          </w:tcPr>
          <w:p w14:paraId="4964D8CF" w14:textId="77777777" w:rsidR="00CE1098" w:rsidRPr="00F10403" w:rsidRDefault="00CE1098" w:rsidP="00F10403">
            <w:pPr>
              <w:jc w:val="center"/>
            </w:pPr>
            <w:r w:rsidRPr="00F10403">
              <w:t>113,703</w:t>
            </w:r>
          </w:p>
        </w:tc>
        <w:tc>
          <w:tcPr>
            <w:tcW w:w="1202" w:type="dxa"/>
            <w:vAlign w:val="center"/>
          </w:tcPr>
          <w:p w14:paraId="3CDE4CB3" w14:textId="77777777" w:rsidR="00CE1098" w:rsidRPr="00F10403" w:rsidRDefault="00CE1098" w:rsidP="00F10403">
            <w:pPr>
              <w:jc w:val="center"/>
            </w:pPr>
            <w:r w:rsidRPr="00F10403">
              <w:t>80,74</w:t>
            </w:r>
          </w:p>
        </w:tc>
        <w:tc>
          <w:tcPr>
            <w:tcW w:w="1202" w:type="dxa"/>
            <w:vAlign w:val="center"/>
          </w:tcPr>
          <w:p w14:paraId="37313E27" w14:textId="77777777" w:rsidR="00CE1098" w:rsidRPr="00F10403" w:rsidRDefault="00CE1098" w:rsidP="00F10403">
            <w:pPr>
              <w:jc w:val="center"/>
            </w:pPr>
            <w:r w:rsidRPr="00F10403">
              <w:t>130,23</w:t>
            </w:r>
          </w:p>
        </w:tc>
      </w:tr>
      <w:tr w:rsidR="00CE1098" w14:paraId="6E4589DB" w14:textId="77777777" w:rsidTr="00F10403">
        <w:tc>
          <w:tcPr>
            <w:tcW w:w="2059" w:type="dxa"/>
            <w:vAlign w:val="center"/>
          </w:tcPr>
          <w:p w14:paraId="289F82D1" w14:textId="77777777" w:rsidR="00CE1098" w:rsidRPr="00F10403" w:rsidRDefault="00CE1098" w:rsidP="00F10403">
            <w:pPr>
              <w:jc w:val="center"/>
            </w:pPr>
            <w:r w:rsidRPr="00F10403">
              <w:t xml:space="preserve">Собівартість, млн. </w:t>
            </w:r>
            <w:r w:rsidR="005A70C1" w:rsidRPr="00F10403">
              <w:t>грн.</w:t>
            </w:r>
          </w:p>
        </w:tc>
        <w:tc>
          <w:tcPr>
            <w:tcW w:w="1026" w:type="dxa"/>
            <w:vAlign w:val="center"/>
          </w:tcPr>
          <w:p w14:paraId="0A6A4B18" w14:textId="77777777" w:rsidR="00CE1098" w:rsidRPr="00F10403" w:rsidRDefault="00CE1098" w:rsidP="00F10403">
            <w:pPr>
              <w:jc w:val="center"/>
            </w:pPr>
            <w:r w:rsidRPr="00F10403">
              <w:t>330,425</w:t>
            </w:r>
          </w:p>
        </w:tc>
        <w:tc>
          <w:tcPr>
            <w:tcW w:w="992" w:type="dxa"/>
            <w:vAlign w:val="center"/>
          </w:tcPr>
          <w:p w14:paraId="2ACF8FEB" w14:textId="77777777" w:rsidR="00CE1098" w:rsidRPr="00F10403" w:rsidRDefault="00CE1098" w:rsidP="00F10403">
            <w:pPr>
              <w:jc w:val="center"/>
            </w:pPr>
            <w:r w:rsidRPr="00F10403">
              <w:t>317,219</w:t>
            </w:r>
          </w:p>
        </w:tc>
        <w:tc>
          <w:tcPr>
            <w:tcW w:w="993" w:type="dxa"/>
            <w:vAlign w:val="center"/>
          </w:tcPr>
          <w:p w14:paraId="77D0E6AF" w14:textId="77777777" w:rsidR="00CE1098" w:rsidRPr="00F10403" w:rsidRDefault="00CE1098" w:rsidP="00F10403">
            <w:pPr>
              <w:jc w:val="center"/>
            </w:pPr>
            <w:r w:rsidRPr="00F10403">
              <w:t>417,416</w:t>
            </w:r>
          </w:p>
        </w:tc>
        <w:tc>
          <w:tcPr>
            <w:tcW w:w="1134" w:type="dxa"/>
            <w:vAlign w:val="center"/>
          </w:tcPr>
          <w:p w14:paraId="242ED03F" w14:textId="77777777" w:rsidR="00CE1098" w:rsidRPr="00F10403" w:rsidRDefault="00CE1098" w:rsidP="00F10403">
            <w:pPr>
              <w:jc w:val="center"/>
            </w:pPr>
            <w:r w:rsidRPr="00F10403">
              <w:t>-13,206</w:t>
            </w:r>
          </w:p>
        </w:tc>
        <w:tc>
          <w:tcPr>
            <w:tcW w:w="1245" w:type="dxa"/>
            <w:vAlign w:val="center"/>
          </w:tcPr>
          <w:p w14:paraId="32F7C05A" w14:textId="77777777" w:rsidR="00CE1098" w:rsidRPr="00F10403" w:rsidRDefault="00CE1098" w:rsidP="00F10403">
            <w:pPr>
              <w:jc w:val="center"/>
            </w:pPr>
            <w:r w:rsidRPr="00F10403">
              <w:t>100,197</w:t>
            </w:r>
          </w:p>
        </w:tc>
        <w:tc>
          <w:tcPr>
            <w:tcW w:w="1202" w:type="dxa"/>
            <w:vAlign w:val="center"/>
          </w:tcPr>
          <w:p w14:paraId="659B10C3" w14:textId="77777777" w:rsidR="00CE1098" w:rsidRPr="00F10403" w:rsidRDefault="00CE1098" w:rsidP="00F10403">
            <w:pPr>
              <w:jc w:val="center"/>
            </w:pPr>
            <w:r w:rsidRPr="00F10403">
              <w:t>96,00</w:t>
            </w:r>
          </w:p>
        </w:tc>
        <w:tc>
          <w:tcPr>
            <w:tcW w:w="1202" w:type="dxa"/>
            <w:vAlign w:val="center"/>
          </w:tcPr>
          <w:p w14:paraId="08DF0167" w14:textId="77777777" w:rsidR="00CE1098" w:rsidRPr="00F10403" w:rsidRDefault="00CE1098" w:rsidP="00F10403">
            <w:pPr>
              <w:jc w:val="center"/>
            </w:pPr>
            <w:r w:rsidRPr="00F10403">
              <w:t>131,59</w:t>
            </w:r>
          </w:p>
        </w:tc>
      </w:tr>
      <w:tr w:rsidR="00CE1098" w14:paraId="18EA67CD" w14:textId="77777777" w:rsidTr="00F10403">
        <w:tc>
          <w:tcPr>
            <w:tcW w:w="2059" w:type="dxa"/>
            <w:vAlign w:val="center"/>
          </w:tcPr>
          <w:p w14:paraId="7CC694A9" w14:textId="77777777" w:rsidR="00CE1098" w:rsidRPr="00F10403" w:rsidRDefault="004A568C" w:rsidP="00F10403">
            <w:pPr>
              <w:jc w:val="center"/>
            </w:pPr>
            <w:r w:rsidRPr="00F10403">
              <w:t>Рентабельність активів</w:t>
            </w:r>
          </w:p>
        </w:tc>
        <w:tc>
          <w:tcPr>
            <w:tcW w:w="1026" w:type="dxa"/>
            <w:vAlign w:val="center"/>
          </w:tcPr>
          <w:p w14:paraId="69420C35" w14:textId="77777777" w:rsidR="00CE1098" w:rsidRPr="00F10403" w:rsidRDefault="00582776" w:rsidP="00F10403">
            <w:pPr>
              <w:jc w:val="center"/>
            </w:pPr>
            <w:r w:rsidRPr="00F10403">
              <w:t>0,134</w:t>
            </w:r>
          </w:p>
        </w:tc>
        <w:tc>
          <w:tcPr>
            <w:tcW w:w="992" w:type="dxa"/>
            <w:vAlign w:val="center"/>
          </w:tcPr>
          <w:p w14:paraId="25DB2DFD" w14:textId="77777777" w:rsidR="00CE1098" w:rsidRPr="00F10403" w:rsidRDefault="00582776" w:rsidP="00F10403">
            <w:pPr>
              <w:jc w:val="center"/>
            </w:pPr>
            <w:r w:rsidRPr="00F10403">
              <w:t>0,327</w:t>
            </w:r>
          </w:p>
        </w:tc>
        <w:tc>
          <w:tcPr>
            <w:tcW w:w="993" w:type="dxa"/>
            <w:vAlign w:val="center"/>
          </w:tcPr>
          <w:p w14:paraId="6480097E" w14:textId="77777777" w:rsidR="00CE1098" w:rsidRPr="00F10403" w:rsidRDefault="00582776" w:rsidP="00F10403">
            <w:pPr>
              <w:jc w:val="center"/>
            </w:pPr>
            <w:r w:rsidRPr="00F10403">
              <w:t>1,819</w:t>
            </w:r>
          </w:p>
        </w:tc>
        <w:tc>
          <w:tcPr>
            <w:tcW w:w="1134" w:type="dxa"/>
            <w:vAlign w:val="center"/>
          </w:tcPr>
          <w:p w14:paraId="1EF904A9" w14:textId="77777777" w:rsidR="00CE1098" w:rsidRPr="00F10403" w:rsidRDefault="00582776" w:rsidP="00F10403">
            <w:pPr>
              <w:jc w:val="center"/>
            </w:pPr>
            <w:r w:rsidRPr="00F10403">
              <w:t>0,193</w:t>
            </w:r>
          </w:p>
        </w:tc>
        <w:tc>
          <w:tcPr>
            <w:tcW w:w="1245" w:type="dxa"/>
            <w:vAlign w:val="center"/>
          </w:tcPr>
          <w:p w14:paraId="523491B9" w14:textId="77777777" w:rsidR="00CE1098" w:rsidRPr="00F10403" w:rsidRDefault="00582776" w:rsidP="00F10403">
            <w:pPr>
              <w:jc w:val="center"/>
            </w:pPr>
            <w:r w:rsidRPr="00F10403">
              <w:t>1,492</w:t>
            </w:r>
          </w:p>
        </w:tc>
        <w:tc>
          <w:tcPr>
            <w:tcW w:w="1202" w:type="dxa"/>
            <w:vAlign w:val="center"/>
          </w:tcPr>
          <w:p w14:paraId="45C7473D" w14:textId="77777777" w:rsidR="00CE1098" w:rsidRPr="00F10403" w:rsidRDefault="00F10403" w:rsidP="00F10403">
            <w:pPr>
              <w:jc w:val="center"/>
            </w:pPr>
            <w:r w:rsidRPr="00F10403">
              <w:t>144,03</w:t>
            </w:r>
          </w:p>
        </w:tc>
        <w:tc>
          <w:tcPr>
            <w:tcW w:w="1202" w:type="dxa"/>
            <w:vAlign w:val="center"/>
          </w:tcPr>
          <w:p w14:paraId="0904D19F" w14:textId="77777777" w:rsidR="00CE1098" w:rsidRPr="00F10403" w:rsidRDefault="00F10403" w:rsidP="00F10403">
            <w:pPr>
              <w:jc w:val="center"/>
            </w:pPr>
            <w:r w:rsidRPr="00F10403">
              <w:rPr>
                <w:color w:val="0D0D0D"/>
                <w:shd w:val="clear" w:color="auto" w:fill="FFFFFF"/>
              </w:rPr>
              <w:t>455,96</w:t>
            </w:r>
          </w:p>
        </w:tc>
      </w:tr>
      <w:tr w:rsidR="00CE1098" w14:paraId="098A77DA" w14:textId="77777777" w:rsidTr="00F10403">
        <w:tc>
          <w:tcPr>
            <w:tcW w:w="2059" w:type="dxa"/>
            <w:vAlign w:val="center"/>
          </w:tcPr>
          <w:p w14:paraId="739CEF4C" w14:textId="77777777" w:rsidR="00CE1098" w:rsidRPr="00F10403" w:rsidRDefault="004A568C" w:rsidP="00F10403">
            <w:pPr>
              <w:jc w:val="center"/>
            </w:pPr>
            <w:r w:rsidRPr="00F10403">
              <w:t>Рентабельність власного капіталу</w:t>
            </w:r>
          </w:p>
        </w:tc>
        <w:tc>
          <w:tcPr>
            <w:tcW w:w="1026" w:type="dxa"/>
            <w:vAlign w:val="center"/>
          </w:tcPr>
          <w:p w14:paraId="66952FEB" w14:textId="77777777" w:rsidR="00CE1098" w:rsidRPr="00F10403" w:rsidRDefault="00582776" w:rsidP="00F10403">
            <w:pPr>
              <w:jc w:val="center"/>
            </w:pPr>
            <w:r w:rsidRPr="00F10403">
              <w:t>0,473</w:t>
            </w:r>
          </w:p>
        </w:tc>
        <w:tc>
          <w:tcPr>
            <w:tcW w:w="992" w:type="dxa"/>
            <w:vAlign w:val="center"/>
          </w:tcPr>
          <w:p w14:paraId="045C2736" w14:textId="77777777" w:rsidR="00CE1098" w:rsidRPr="00F10403" w:rsidRDefault="00582776" w:rsidP="00F10403">
            <w:pPr>
              <w:jc w:val="center"/>
            </w:pPr>
            <w:r w:rsidRPr="00F10403">
              <w:t>0,572</w:t>
            </w:r>
          </w:p>
        </w:tc>
        <w:tc>
          <w:tcPr>
            <w:tcW w:w="993" w:type="dxa"/>
            <w:vAlign w:val="center"/>
          </w:tcPr>
          <w:p w14:paraId="5E58F81D" w14:textId="77777777" w:rsidR="00CE1098" w:rsidRPr="00F10403" w:rsidRDefault="00582776" w:rsidP="00F10403">
            <w:pPr>
              <w:jc w:val="center"/>
            </w:pPr>
            <w:r w:rsidRPr="00F10403">
              <w:t>1,472</w:t>
            </w:r>
          </w:p>
        </w:tc>
        <w:tc>
          <w:tcPr>
            <w:tcW w:w="1134" w:type="dxa"/>
            <w:vAlign w:val="center"/>
          </w:tcPr>
          <w:p w14:paraId="163364E7" w14:textId="77777777" w:rsidR="00CE1098" w:rsidRPr="00F10403" w:rsidRDefault="00582776" w:rsidP="00F10403">
            <w:pPr>
              <w:jc w:val="center"/>
            </w:pPr>
            <w:r w:rsidRPr="00F10403">
              <w:t>0,099</w:t>
            </w:r>
          </w:p>
        </w:tc>
        <w:tc>
          <w:tcPr>
            <w:tcW w:w="1245" w:type="dxa"/>
            <w:vAlign w:val="center"/>
          </w:tcPr>
          <w:p w14:paraId="4CB2A8C4" w14:textId="77777777" w:rsidR="00CE1098" w:rsidRPr="00F10403" w:rsidRDefault="00582776" w:rsidP="00F10403">
            <w:pPr>
              <w:jc w:val="center"/>
            </w:pPr>
            <w:r w:rsidRPr="00F10403">
              <w:t>0,9</w:t>
            </w:r>
          </w:p>
        </w:tc>
        <w:tc>
          <w:tcPr>
            <w:tcW w:w="1202" w:type="dxa"/>
            <w:vAlign w:val="center"/>
          </w:tcPr>
          <w:p w14:paraId="7D013F8A" w14:textId="77777777" w:rsidR="00CE1098" w:rsidRPr="00F10403" w:rsidRDefault="00F10403" w:rsidP="00F10403">
            <w:pPr>
              <w:jc w:val="center"/>
            </w:pPr>
            <w:r w:rsidRPr="00F10403">
              <w:t>20,93</w:t>
            </w:r>
          </w:p>
        </w:tc>
        <w:tc>
          <w:tcPr>
            <w:tcW w:w="1202" w:type="dxa"/>
            <w:vAlign w:val="center"/>
          </w:tcPr>
          <w:p w14:paraId="33EF9741" w14:textId="77777777" w:rsidR="00CE1098" w:rsidRPr="00F10403" w:rsidRDefault="00F10403" w:rsidP="00F10403">
            <w:pPr>
              <w:jc w:val="center"/>
            </w:pPr>
            <w:r w:rsidRPr="00F10403">
              <w:t>157,34</w:t>
            </w:r>
          </w:p>
        </w:tc>
      </w:tr>
    </w:tbl>
    <w:p w14:paraId="20249481" w14:textId="77777777" w:rsidR="00C8682F" w:rsidRPr="00C8682F" w:rsidRDefault="00C8682F" w:rsidP="00C8682F">
      <w:pPr>
        <w:jc w:val="right"/>
        <w:rPr>
          <w:sz w:val="28"/>
          <w:szCs w:val="28"/>
        </w:rPr>
      </w:pPr>
      <w:r w:rsidRPr="00C8682F">
        <w:rPr>
          <w:sz w:val="28"/>
          <w:szCs w:val="28"/>
        </w:rPr>
        <w:lastRenderedPageBreak/>
        <w:t>Продовження табл.2.1</w:t>
      </w:r>
    </w:p>
    <w:tbl>
      <w:tblPr>
        <w:tblStyle w:val="afd"/>
        <w:tblW w:w="0" w:type="auto"/>
        <w:tblLayout w:type="fixed"/>
        <w:tblLook w:val="04A0" w:firstRow="1" w:lastRow="0" w:firstColumn="1" w:lastColumn="0" w:noHBand="0" w:noVBand="1"/>
      </w:tblPr>
      <w:tblGrid>
        <w:gridCol w:w="2059"/>
        <w:gridCol w:w="1026"/>
        <w:gridCol w:w="992"/>
        <w:gridCol w:w="993"/>
        <w:gridCol w:w="1134"/>
        <w:gridCol w:w="1245"/>
        <w:gridCol w:w="1202"/>
        <w:gridCol w:w="1202"/>
      </w:tblGrid>
      <w:tr w:rsidR="00F10403" w14:paraId="1BADB123" w14:textId="77777777" w:rsidTr="00F10403">
        <w:tc>
          <w:tcPr>
            <w:tcW w:w="2059" w:type="dxa"/>
            <w:vAlign w:val="center"/>
          </w:tcPr>
          <w:p w14:paraId="3661D615" w14:textId="77777777" w:rsidR="00F10403" w:rsidRPr="00F10403" w:rsidRDefault="00F10403" w:rsidP="00F10403">
            <w:pPr>
              <w:jc w:val="center"/>
            </w:pPr>
            <w:r w:rsidRPr="00F10403">
              <w:t>Загальний показник ліквідності</w:t>
            </w:r>
          </w:p>
        </w:tc>
        <w:tc>
          <w:tcPr>
            <w:tcW w:w="1026" w:type="dxa"/>
            <w:vAlign w:val="center"/>
          </w:tcPr>
          <w:p w14:paraId="625EA677" w14:textId="77777777" w:rsidR="00F10403" w:rsidRPr="00F10403" w:rsidRDefault="00F10403" w:rsidP="00F10403">
            <w:pPr>
              <w:jc w:val="center"/>
            </w:pPr>
            <w:r w:rsidRPr="00F10403">
              <w:t>1,59</w:t>
            </w:r>
          </w:p>
        </w:tc>
        <w:tc>
          <w:tcPr>
            <w:tcW w:w="992" w:type="dxa"/>
            <w:vAlign w:val="center"/>
          </w:tcPr>
          <w:p w14:paraId="6424FDF7" w14:textId="77777777" w:rsidR="00F10403" w:rsidRPr="00F10403" w:rsidRDefault="00F10403" w:rsidP="00F10403">
            <w:pPr>
              <w:jc w:val="center"/>
            </w:pPr>
            <w:r w:rsidRPr="00F10403">
              <w:t>0,227</w:t>
            </w:r>
          </w:p>
        </w:tc>
        <w:tc>
          <w:tcPr>
            <w:tcW w:w="993" w:type="dxa"/>
            <w:vAlign w:val="center"/>
          </w:tcPr>
          <w:p w14:paraId="7A2FEBA8" w14:textId="77777777" w:rsidR="00F10403" w:rsidRPr="00F10403" w:rsidRDefault="00F10403" w:rsidP="00F10403">
            <w:pPr>
              <w:jc w:val="center"/>
            </w:pPr>
            <w:r w:rsidRPr="00F10403">
              <w:t>3,066</w:t>
            </w:r>
          </w:p>
        </w:tc>
        <w:tc>
          <w:tcPr>
            <w:tcW w:w="1134" w:type="dxa"/>
            <w:vAlign w:val="center"/>
          </w:tcPr>
          <w:p w14:paraId="1B7080B2" w14:textId="77777777" w:rsidR="00F10403" w:rsidRPr="00F10403" w:rsidRDefault="00F10403" w:rsidP="00F10403">
            <w:pPr>
              <w:jc w:val="center"/>
            </w:pPr>
            <w:r w:rsidRPr="00F10403">
              <w:t>-1,363</w:t>
            </w:r>
          </w:p>
        </w:tc>
        <w:tc>
          <w:tcPr>
            <w:tcW w:w="1245" w:type="dxa"/>
            <w:vAlign w:val="center"/>
          </w:tcPr>
          <w:p w14:paraId="4605FF76" w14:textId="77777777" w:rsidR="00F10403" w:rsidRPr="00F10403" w:rsidRDefault="00F10403" w:rsidP="00F10403">
            <w:pPr>
              <w:jc w:val="center"/>
            </w:pPr>
            <w:r w:rsidRPr="00F10403">
              <w:t>2,839</w:t>
            </w:r>
          </w:p>
        </w:tc>
        <w:tc>
          <w:tcPr>
            <w:tcW w:w="1202" w:type="dxa"/>
            <w:vAlign w:val="center"/>
          </w:tcPr>
          <w:p w14:paraId="6F2620B0" w14:textId="77777777" w:rsidR="00F10403" w:rsidRPr="00F10403" w:rsidRDefault="00F10403" w:rsidP="00F10403">
            <w:pPr>
              <w:jc w:val="center"/>
            </w:pPr>
            <w:r w:rsidRPr="00F10403">
              <w:t>-85,66</w:t>
            </w:r>
          </w:p>
        </w:tc>
        <w:tc>
          <w:tcPr>
            <w:tcW w:w="1202" w:type="dxa"/>
            <w:vAlign w:val="center"/>
          </w:tcPr>
          <w:p w14:paraId="24C10370" w14:textId="77777777" w:rsidR="00F10403" w:rsidRPr="00F10403" w:rsidRDefault="00F10403" w:rsidP="00F10403">
            <w:pPr>
              <w:jc w:val="center"/>
            </w:pPr>
            <w:r w:rsidRPr="00F10403">
              <w:t>1250,22</w:t>
            </w:r>
          </w:p>
        </w:tc>
      </w:tr>
      <w:tr w:rsidR="00CE1098" w14:paraId="50125E80" w14:textId="77777777" w:rsidTr="00F10403">
        <w:tc>
          <w:tcPr>
            <w:tcW w:w="2059" w:type="dxa"/>
            <w:vAlign w:val="center"/>
          </w:tcPr>
          <w:p w14:paraId="71715032" w14:textId="77777777" w:rsidR="00CE1098" w:rsidRPr="00F10403" w:rsidRDefault="004A568C" w:rsidP="00F10403">
            <w:pPr>
              <w:jc w:val="center"/>
            </w:pPr>
            <w:r w:rsidRPr="00F10403">
              <w:t>Коефіцієнт абсолютної платоспроможності</w:t>
            </w:r>
          </w:p>
        </w:tc>
        <w:tc>
          <w:tcPr>
            <w:tcW w:w="1026" w:type="dxa"/>
            <w:vAlign w:val="center"/>
          </w:tcPr>
          <w:p w14:paraId="231E8F1E" w14:textId="77777777" w:rsidR="00CE1098" w:rsidRPr="00F10403" w:rsidRDefault="00E45BAD" w:rsidP="00F10403">
            <w:pPr>
              <w:jc w:val="center"/>
            </w:pPr>
            <w:r w:rsidRPr="00F10403">
              <w:t>0,24</w:t>
            </w:r>
          </w:p>
        </w:tc>
        <w:tc>
          <w:tcPr>
            <w:tcW w:w="992" w:type="dxa"/>
            <w:vAlign w:val="center"/>
          </w:tcPr>
          <w:p w14:paraId="66653C9A" w14:textId="77777777" w:rsidR="00CE1098" w:rsidRPr="00F10403" w:rsidRDefault="00E45BAD" w:rsidP="00F10403">
            <w:pPr>
              <w:jc w:val="center"/>
            </w:pPr>
            <w:r w:rsidRPr="00F10403">
              <w:t>0,29</w:t>
            </w:r>
          </w:p>
        </w:tc>
        <w:tc>
          <w:tcPr>
            <w:tcW w:w="993" w:type="dxa"/>
            <w:vAlign w:val="center"/>
          </w:tcPr>
          <w:p w14:paraId="54D2BD74" w14:textId="77777777" w:rsidR="00CE1098" w:rsidRPr="00F10403" w:rsidRDefault="00E45BAD" w:rsidP="00F10403">
            <w:pPr>
              <w:jc w:val="center"/>
            </w:pPr>
            <w:r w:rsidRPr="00F10403">
              <w:t>0,20</w:t>
            </w:r>
          </w:p>
        </w:tc>
        <w:tc>
          <w:tcPr>
            <w:tcW w:w="1134" w:type="dxa"/>
            <w:vAlign w:val="center"/>
          </w:tcPr>
          <w:p w14:paraId="33BAFF5B" w14:textId="77777777" w:rsidR="00CE1098" w:rsidRPr="00F10403" w:rsidRDefault="00E45BAD" w:rsidP="00F10403">
            <w:pPr>
              <w:jc w:val="center"/>
            </w:pPr>
            <w:r w:rsidRPr="00F10403">
              <w:t>-0,09</w:t>
            </w:r>
          </w:p>
        </w:tc>
        <w:tc>
          <w:tcPr>
            <w:tcW w:w="1245" w:type="dxa"/>
            <w:vAlign w:val="center"/>
          </w:tcPr>
          <w:p w14:paraId="27E31556" w14:textId="77777777" w:rsidR="00CE1098" w:rsidRPr="00F10403" w:rsidRDefault="00E45BAD" w:rsidP="00F10403">
            <w:pPr>
              <w:jc w:val="center"/>
            </w:pPr>
            <w:r w:rsidRPr="00F10403">
              <w:t>-0,04</w:t>
            </w:r>
          </w:p>
        </w:tc>
        <w:tc>
          <w:tcPr>
            <w:tcW w:w="1202" w:type="dxa"/>
            <w:vAlign w:val="center"/>
          </w:tcPr>
          <w:p w14:paraId="4DB63E76" w14:textId="77777777" w:rsidR="00CE1098" w:rsidRPr="00F10403" w:rsidRDefault="00E45BAD" w:rsidP="00F10403">
            <w:pPr>
              <w:jc w:val="center"/>
            </w:pPr>
            <w:r w:rsidRPr="00F10403">
              <w:t>-31,03</w:t>
            </w:r>
          </w:p>
        </w:tc>
        <w:tc>
          <w:tcPr>
            <w:tcW w:w="1202" w:type="dxa"/>
            <w:vAlign w:val="center"/>
          </w:tcPr>
          <w:p w14:paraId="638713E0" w14:textId="77777777" w:rsidR="00CE1098" w:rsidRPr="00F10403" w:rsidRDefault="00E45BAD" w:rsidP="00F10403">
            <w:pPr>
              <w:jc w:val="center"/>
            </w:pPr>
            <w:r w:rsidRPr="00F10403">
              <w:t>-16,67</w:t>
            </w:r>
          </w:p>
        </w:tc>
      </w:tr>
    </w:tbl>
    <w:p w14:paraId="6BC04471" w14:textId="77777777" w:rsidR="00673F49" w:rsidRPr="005642A5" w:rsidRDefault="00673F49" w:rsidP="00673F49">
      <w:pPr>
        <w:spacing w:line="360" w:lineRule="auto"/>
        <w:ind w:firstLine="709"/>
        <w:jc w:val="both"/>
        <w:rPr>
          <w:i/>
          <w:sz w:val="28"/>
          <w:szCs w:val="28"/>
          <w:lang w:val="ru-RU"/>
        </w:rPr>
      </w:pPr>
      <w:r w:rsidRPr="004E6B2E">
        <w:rPr>
          <w:i/>
          <w:sz w:val="28"/>
          <w:szCs w:val="28"/>
        </w:rPr>
        <w:t xml:space="preserve">Джерело </w:t>
      </w:r>
      <w:r w:rsidRPr="001E2607">
        <w:rPr>
          <w:i/>
          <w:sz w:val="28"/>
          <w:szCs w:val="28"/>
          <w:lang w:val="ru-RU"/>
        </w:rPr>
        <w:t xml:space="preserve">: </w:t>
      </w:r>
      <w:r>
        <w:rPr>
          <w:i/>
          <w:sz w:val="28"/>
          <w:szCs w:val="28"/>
        </w:rPr>
        <w:t xml:space="preserve">узагальнено  </w:t>
      </w:r>
      <w:r w:rsidRPr="004E6B2E">
        <w:rPr>
          <w:i/>
          <w:sz w:val="28"/>
          <w:szCs w:val="28"/>
        </w:rPr>
        <w:t xml:space="preserve"> автором </w:t>
      </w:r>
      <w:r>
        <w:rPr>
          <w:i/>
          <w:sz w:val="28"/>
          <w:szCs w:val="28"/>
        </w:rPr>
        <w:t xml:space="preserve">на основі </w:t>
      </w:r>
      <w:r w:rsidR="005642A5" w:rsidRPr="005642A5">
        <w:rPr>
          <w:i/>
          <w:sz w:val="28"/>
          <w:szCs w:val="28"/>
          <w:lang w:val="ru-RU"/>
        </w:rPr>
        <w:t>[26]</w:t>
      </w:r>
    </w:p>
    <w:p w14:paraId="4A0E8B20" w14:textId="77777777" w:rsidR="00BD1163" w:rsidRPr="005642A5" w:rsidRDefault="00BD1163" w:rsidP="00CE1098">
      <w:pPr>
        <w:spacing w:line="360" w:lineRule="auto"/>
        <w:jc w:val="both"/>
        <w:rPr>
          <w:caps/>
          <w:sz w:val="28"/>
          <w:szCs w:val="28"/>
          <w:lang w:val="ru-RU"/>
        </w:rPr>
      </w:pPr>
    </w:p>
    <w:p w14:paraId="2AFC3001" w14:textId="77777777" w:rsidR="00471315" w:rsidRDefault="00CC3181" w:rsidP="00471315">
      <w:pPr>
        <w:spacing w:line="360" w:lineRule="auto"/>
        <w:ind w:firstLine="709"/>
        <w:jc w:val="both"/>
        <w:rPr>
          <w:rFonts w:ascii="Segoe UI" w:hAnsi="Segoe UI" w:cs="Segoe UI"/>
          <w:color w:val="0D0D0D"/>
          <w:shd w:val="clear" w:color="auto" w:fill="FFFFFF"/>
        </w:rPr>
      </w:pPr>
      <w:r>
        <w:rPr>
          <w:sz w:val="28"/>
          <w:szCs w:val="28"/>
        </w:rPr>
        <w:t>Аналізуючи таблицю 2.1 спостерігається  п</w:t>
      </w:r>
      <w:r w:rsidRPr="00CC3181">
        <w:rPr>
          <w:sz w:val="28"/>
          <w:szCs w:val="28"/>
        </w:rPr>
        <w:t>омітне скорочення виручки у 2021 році порівняно з 2020 роком, з наступним відновленням та перевищенням показника 2020 року у 2022 році. Темп зростання показує зниження на 19,26% у 2021 році та ріст на 30,23% у 2022 році</w:t>
      </w:r>
      <w:r w:rsidR="00C77907">
        <w:rPr>
          <w:sz w:val="28"/>
          <w:szCs w:val="28"/>
        </w:rPr>
        <w:t>,</w:t>
      </w:r>
      <w:r w:rsidRPr="00CC3181">
        <w:rPr>
          <w:sz w:val="28"/>
          <w:szCs w:val="28"/>
        </w:rPr>
        <w:t xml:space="preserve"> </w:t>
      </w:r>
      <w:r>
        <w:rPr>
          <w:sz w:val="28"/>
          <w:szCs w:val="28"/>
        </w:rPr>
        <w:t>що свідчить</w:t>
      </w:r>
      <w:r w:rsidRPr="00CC3181">
        <w:rPr>
          <w:sz w:val="28"/>
          <w:szCs w:val="28"/>
        </w:rPr>
        <w:t xml:space="preserve"> про ефективність заходів з відновлення.</w:t>
      </w:r>
      <w:r w:rsidRPr="00CC3181">
        <w:rPr>
          <w:rFonts w:ascii="Segoe UI" w:hAnsi="Segoe UI" w:cs="Segoe UI"/>
          <w:color w:val="0D0D0D"/>
          <w:shd w:val="clear" w:color="auto" w:fill="FFFFFF"/>
        </w:rPr>
        <w:t xml:space="preserve"> </w:t>
      </w:r>
    </w:p>
    <w:p w14:paraId="27CA66FD" w14:textId="77777777" w:rsidR="00471315" w:rsidRDefault="00CC3181" w:rsidP="00471315">
      <w:pPr>
        <w:spacing w:line="360" w:lineRule="auto"/>
        <w:ind w:firstLine="709"/>
        <w:jc w:val="both"/>
      </w:pPr>
      <w:r w:rsidRPr="00CC3181">
        <w:rPr>
          <w:sz w:val="28"/>
          <w:szCs w:val="28"/>
        </w:rPr>
        <w:t xml:space="preserve">Собівартість показує тренд подібний до виручки, зі скороченням у 2021 році на 4% та значним зростанням у 2022 році на 31,59%. Зростання собівартості в 2022 році </w:t>
      </w:r>
      <w:r>
        <w:rPr>
          <w:sz w:val="28"/>
          <w:szCs w:val="28"/>
        </w:rPr>
        <w:t xml:space="preserve">спровоковане валютними коливаннями </w:t>
      </w:r>
      <w:r w:rsidRPr="00CC3181">
        <w:rPr>
          <w:sz w:val="28"/>
          <w:szCs w:val="28"/>
        </w:rPr>
        <w:t xml:space="preserve"> </w:t>
      </w:r>
      <w:r>
        <w:rPr>
          <w:sz w:val="28"/>
          <w:szCs w:val="28"/>
        </w:rPr>
        <w:t xml:space="preserve">та змінами </w:t>
      </w:r>
      <w:r w:rsidRPr="00CC3181">
        <w:rPr>
          <w:sz w:val="28"/>
          <w:szCs w:val="28"/>
        </w:rPr>
        <w:t xml:space="preserve"> цінах на ресурси.</w:t>
      </w:r>
      <w:r w:rsidRPr="00CC3181">
        <w:t xml:space="preserve"> </w:t>
      </w:r>
    </w:p>
    <w:p w14:paraId="1ADDBC79" w14:textId="77777777" w:rsidR="00F10403" w:rsidRPr="009A5AB1" w:rsidRDefault="00F10403" w:rsidP="00F10403">
      <w:pPr>
        <w:spacing w:line="360" w:lineRule="auto"/>
        <w:ind w:firstLine="709"/>
        <w:jc w:val="both"/>
        <w:rPr>
          <w:sz w:val="28"/>
          <w:szCs w:val="28"/>
        </w:rPr>
      </w:pPr>
      <w:r w:rsidRPr="009A5AB1">
        <w:rPr>
          <w:bCs/>
          <w:sz w:val="28"/>
          <w:szCs w:val="28"/>
        </w:rPr>
        <w:t>Рентабельність активів</w:t>
      </w:r>
      <w:r w:rsidRPr="009A5AB1">
        <w:rPr>
          <w:sz w:val="28"/>
          <w:szCs w:val="28"/>
        </w:rPr>
        <w:t xml:space="preserve"> та </w:t>
      </w:r>
      <w:r w:rsidRPr="009A5AB1">
        <w:rPr>
          <w:bCs/>
          <w:sz w:val="28"/>
          <w:szCs w:val="28"/>
        </w:rPr>
        <w:t>рентабельність власного капіталу</w:t>
      </w:r>
      <w:r w:rsidRPr="009A5AB1">
        <w:rPr>
          <w:sz w:val="28"/>
          <w:szCs w:val="28"/>
        </w:rPr>
        <w:t xml:space="preserve"> значно покращилися в 2022 році, що свідчить про зростання ефективності використання ресурсів та капіталу. Зокрема, рентабельність активів зросла з 0,134 у 2020 році до 1,819 у 2022 році, що вказує на значне покращення управління активами компанії.</w:t>
      </w:r>
    </w:p>
    <w:p w14:paraId="47942926" w14:textId="77777777" w:rsidR="00F10403" w:rsidRPr="009A5AB1" w:rsidRDefault="00F10403" w:rsidP="00F10403">
      <w:pPr>
        <w:spacing w:line="360" w:lineRule="auto"/>
        <w:ind w:firstLine="709"/>
        <w:jc w:val="both"/>
        <w:rPr>
          <w:sz w:val="28"/>
          <w:szCs w:val="28"/>
        </w:rPr>
      </w:pPr>
      <w:r w:rsidRPr="009A5AB1">
        <w:rPr>
          <w:bCs/>
          <w:sz w:val="28"/>
          <w:szCs w:val="28"/>
        </w:rPr>
        <w:t>Показники ліквідності</w:t>
      </w:r>
      <w:r w:rsidRPr="009A5AB1">
        <w:rPr>
          <w:sz w:val="28"/>
          <w:szCs w:val="28"/>
        </w:rPr>
        <w:t>, такі як загальний показник ліквідності та коефіцієнт абсолютної платоспроможності, мають важливе значення для оцінки здатності компанії вчасно розраховуватися за своїми ко</w:t>
      </w:r>
      <w:r w:rsidR="009A5AB1" w:rsidRPr="009A5AB1">
        <w:rPr>
          <w:sz w:val="28"/>
          <w:szCs w:val="28"/>
        </w:rPr>
        <w:t xml:space="preserve">роткостроковими зобов'язаннями, ці </w:t>
      </w:r>
      <w:r w:rsidRPr="009A5AB1">
        <w:rPr>
          <w:sz w:val="28"/>
          <w:szCs w:val="28"/>
        </w:rPr>
        <w:t>показники показали певну волатильність: загальний показник ліквідності значно знизився у 2021 році, але сильно зріс у 2022 році, через зміну управлінських стратегій.</w:t>
      </w:r>
    </w:p>
    <w:p w14:paraId="19FB83AE" w14:textId="77777777" w:rsidR="00F10403" w:rsidRPr="00F10403" w:rsidRDefault="00F10403" w:rsidP="00F10403">
      <w:pPr>
        <w:spacing w:line="360" w:lineRule="auto"/>
        <w:ind w:firstLine="709"/>
        <w:jc w:val="both"/>
        <w:rPr>
          <w:sz w:val="28"/>
          <w:szCs w:val="28"/>
        </w:rPr>
      </w:pPr>
      <w:r w:rsidRPr="00F10403">
        <w:rPr>
          <w:sz w:val="28"/>
          <w:szCs w:val="28"/>
        </w:rPr>
        <w:t xml:space="preserve">Загалом, аналіз цих показників вказує на певні виклики та успіхи в діяльності ТОВ "Амерікан Вілс", демонструючи їхню здатність адаптуватися до </w:t>
      </w:r>
      <w:r w:rsidRPr="00F10403">
        <w:rPr>
          <w:sz w:val="28"/>
          <w:szCs w:val="28"/>
        </w:rPr>
        <w:lastRenderedPageBreak/>
        <w:t>змін у ринковому середовищі та покращувати свою загальну фінансову ефективність.</w:t>
      </w:r>
    </w:p>
    <w:p w14:paraId="60F75AC3" w14:textId="77777777" w:rsidR="00763B9C" w:rsidRPr="00471315" w:rsidRDefault="00471315" w:rsidP="00471315">
      <w:pPr>
        <w:spacing w:line="360" w:lineRule="auto"/>
        <w:ind w:firstLine="709"/>
        <w:jc w:val="both"/>
        <w:rPr>
          <w:sz w:val="28"/>
          <w:szCs w:val="28"/>
        </w:rPr>
      </w:pPr>
      <w:r>
        <w:rPr>
          <w:sz w:val="28"/>
          <w:szCs w:val="28"/>
        </w:rPr>
        <w:t xml:space="preserve"> </w:t>
      </w:r>
      <w:r w:rsidR="00763B9C" w:rsidRPr="00763B9C">
        <w:rPr>
          <w:color w:val="0D0D0D"/>
          <w:sz w:val="28"/>
          <w:szCs w:val="28"/>
          <w:shd w:val="clear" w:color="auto" w:fill="FFFFFF"/>
        </w:rPr>
        <w:t xml:space="preserve">На </w:t>
      </w:r>
      <w:r w:rsidR="00763B9C">
        <w:rPr>
          <w:color w:val="0D0D0D"/>
          <w:sz w:val="28"/>
          <w:szCs w:val="28"/>
          <w:shd w:val="clear" w:color="auto" w:fill="FFFFFF"/>
        </w:rPr>
        <w:t>рис. 2.</w:t>
      </w:r>
      <w:r w:rsidR="00376890" w:rsidRPr="00376890">
        <w:rPr>
          <w:color w:val="0D0D0D"/>
          <w:sz w:val="28"/>
          <w:szCs w:val="28"/>
          <w:shd w:val="clear" w:color="auto" w:fill="FFFFFF"/>
          <w:lang w:val="ru-RU"/>
        </w:rPr>
        <w:t>5</w:t>
      </w:r>
      <w:r w:rsidR="00763B9C" w:rsidRPr="00763B9C">
        <w:rPr>
          <w:color w:val="0D0D0D"/>
          <w:sz w:val="28"/>
          <w:szCs w:val="28"/>
          <w:shd w:val="clear" w:color="auto" w:fill="FFFFFF"/>
        </w:rPr>
        <w:t xml:space="preserve"> зображено динаміку виручки та собівартості ТОВ </w:t>
      </w:r>
      <w:r w:rsidR="00C7606E" w:rsidRPr="008438C2">
        <w:rPr>
          <w:sz w:val="28"/>
          <w:szCs w:val="28"/>
        </w:rPr>
        <w:t>«АМЕРІКАН ВІЛС»</w:t>
      </w:r>
      <w:r w:rsidR="00C7606E">
        <w:rPr>
          <w:sz w:val="28"/>
          <w:szCs w:val="28"/>
        </w:rPr>
        <w:t xml:space="preserve"> </w:t>
      </w:r>
      <w:r w:rsidR="00763B9C" w:rsidRPr="00763B9C">
        <w:rPr>
          <w:color w:val="0D0D0D"/>
          <w:sz w:val="28"/>
          <w:szCs w:val="28"/>
          <w:shd w:val="clear" w:color="auto" w:fill="FFFFFF"/>
        </w:rPr>
        <w:t xml:space="preserve">за період з 2020 по 2022 роки. </w:t>
      </w:r>
      <w:r>
        <w:rPr>
          <w:color w:val="0D0D0D"/>
          <w:sz w:val="28"/>
          <w:szCs w:val="28"/>
          <w:shd w:val="clear" w:color="auto" w:fill="FFFFFF"/>
        </w:rPr>
        <w:t>Г</w:t>
      </w:r>
      <w:r w:rsidR="00763B9C" w:rsidRPr="00763B9C">
        <w:rPr>
          <w:color w:val="0D0D0D"/>
          <w:sz w:val="28"/>
          <w:szCs w:val="28"/>
          <w:shd w:val="clear" w:color="auto" w:fill="FFFFFF"/>
        </w:rPr>
        <w:t xml:space="preserve">рафік демонструє </w:t>
      </w:r>
      <w:r w:rsidR="00721172">
        <w:rPr>
          <w:color w:val="0D0D0D"/>
          <w:sz w:val="28"/>
          <w:szCs w:val="28"/>
          <w:shd w:val="clear" w:color="auto" w:fill="FFFFFF"/>
        </w:rPr>
        <w:t>взаємозв</w:t>
      </w:r>
      <w:r w:rsidR="00721172" w:rsidRPr="00721172">
        <w:rPr>
          <w:color w:val="0D0D0D"/>
          <w:sz w:val="28"/>
          <w:szCs w:val="28"/>
          <w:shd w:val="clear" w:color="auto" w:fill="FFFFFF"/>
        </w:rPr>
        <w:t>’</w:t>
      </w:r>
      <w:r w:rsidR="00763B9C" w:rsidRPr="00763B9C">
        <w:rPr>
          <w:color w:val="0D0D0D"/>
          <w:sz w:val="28"/>
          <w:szCs w:val="28"/>
          <w:shd w:val="clear" w:color="auto" w:fill="FFFFFF"/>
        </w:rPr>
        <w:t>язок між цими двома ключовими показниками, що є важливими для аналізу фінансової стійкості підприємства:</w:t>
      </w:r>
    </w:p>
    <w:p w14:paraId="0C61DFA8" w14:textId="77777777" w:rsidR="00471315" w:rsidRDefault="00471315" w:rsidP="00763B9C">
      <w:pPr>
        <w:spacing w:line="360" w:lineRule="auto"/>
        <w:ind w:firstLine="709"/>
        <w:jc w:val="both"/>
        <w:rPr>
          <w:caps/>
          <w:sz w:val="28"/>
          <w:szCs w:val="28"/>
        </w:rPr>
      </w:pPr>
      <w:r>
        <w:rPr>
          <w:caps/>
          <w:noProof/>
          <w:sz w:val="28"/>
          <w:szCs w:val="28"/>
          <w:lang w:eastAsia="uk-UA"/>
        </w:rPr>
        <w:drawing>
          <wp:inline distT="0" distB="0" distL="0" distR="0" wp14:anchorId="166DEDAD" wp14:editId="1243BC06">
            <wp:extent cx="5486400" cy="3372592"/>
            <wp:effectExtent l="0" t="0" r="19050" b="1841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1CDEA54" w14:textId="77777777" w:rsidR="00471315" w:rsidRPr="00EA0CF5" w:rsidRDefault="00471315" w:rsidP="00471315">
      <w:pPr>
        <w:spacing w:line="360" w:lineRule="auto"/>
        <w:ind w:firstLine="709"/>
        <w:jc w:val="center"/>
        <w:rPr>
          <w:sz w:val="28"/>
          <w:szCs w:val="28"/>
          <w:lang w:val="ru-RU"/>
        </w:rPr>
      </w:pPr>
      <w:r>
        <w:rPr>
          <w:sz w:val="28"/>
          <w:szCs w:val="28"/>
        </w:rPr>
        <w:t>Рис. 2.</w:t>
      </w:r>
      <w:r w:rsidR="00376890" w:rsidRPr="00376890">
        <w:rPr>
          <w:sz w:val="28"/>
          <w:szCs w:val="28"/>
          <w:lang w:val="ru-RU"/>
        </w:rPr>
        <w:t xml:space="preserve">5. </w:t>
      </w:r>
      <w:r>
        <w:rPr>
          <w:sz w:val="28"/>
          <w:szCs w:val="28"/>
        </w:rPr>
        <w:t xml:space="preserve"> Динаміка</w:t>
      </w:r>
      <w:r w:rsidRPr="00471315">
        <w:rPr>
          <w:sz w:val="28"/>
          <w:szCs w:val="28"/>
        </w:rPr>
        <w:t xml:space="preserve"> виручки та собівартості ТОВ </w:t>
      </w:r>
      <w:r w:rsidR="00C7606E" w:rsidRPr="008438C2">
        <w:rPr>
          <w:sz w:val="28"/>
          <w:szCs w:val="28"/>
        </w:rPr>
        <w:t>«АМЕРІКАН ВІЛС»</w:t>
      </w:r>
      <w:r w:rsidR="00C7606E">
        <w:rPr>
          <w:sz w:val="28"/>
          <w:szCs w:val="28"/>
        </w:rPr>
        <w:t xml:space="preserve"> </w:t>
      </w:r>
      <w:r w:rsidRPr="00471315">
        <w:rPr>
          <w:sz w:val="28"/>
          <w:szCs w:val="28"/>
        </w:rPr>
        <w:t>за період з 2020 по 2022 роки</w:t>
      </w:r>
    </w:p>
    <w:p w14:paraId="73A35820" w14:textId="77777777" w:rsidR="005642A5" w:rsidRPr="005642A5" w:rsidRDefault="005642A5" w:rsidP="005642A5">
      <w:pPr>
        <w:spacing w:line="360" w:lineRule="auto"/>
        <w:ind w:firstLine="709"/>
        <w:jc w:val="center"/>
        <w:rPr>
          <w:i/>
          <w:sz w:val="28"/>
          <w:szCs w:val="28"/>
          <w:lang w:val="ru-RU"/>
        </w:rPr>
      </w:pPr>
      <w:r w:rsidRPr="004E6B2E">
        <w:rPr>
          <w:i/>
          <w:sz w:val="28"/>
          <w:szCs w:val="28"/>
        </w:rPr>
        <w:t xml:space="preserve">Джерело </w:t>
      </w:r>
      <w:r w:rsidRPr="001E2607">
        <w:rPr>
          <w:i/>
          <w:sz w:val="28"/>
          <w:szCs w:val="28"/>
          <w:lang w:val="ru-RU"/>
        </w:rPr>
        <w:t xml:space="preserve">: </w:t>
      </w:r>
      <w:r>
        <w:rPr>
          <w:i/>
          <w:sz w:val="28"/>
          <w:szCs w:val="28"/>
        </w:rPr>
        <w:t xml:space="preserve">узагальнено  </w:t>
      </w:r>
      <w:r w:rsidRPr="004E6B2E">
        <w:rPr>
          <w:i/>
          <w:sz w:val="28"/>
          <w:szCs w:val="28"/>
        </w:rPr>
        <w:t xml:space="preserve"> автором </w:t>
      </w:r>
      <w:r>
        <w:rPr>
          <w:i/>
          <w:sz w:val="28"/>
          <w:szCs w:val="28"/>
        </w:rPr>
        <w:t xml:space="preserve">на основі </w:t>
      </w:r>
      <w:r w:rsidRPr="005642A5">
        <w:rPr>
          <w:i/>
          <w:sz w:val="28"/>
          <w:szCs w:val="28"/>
          <w:lang w:val="ru-RU"/>
        </w:rPr>
        <w:t>[26]</w:t>
      </w:r>
    </w:p>
    <w:p w14:paraId="5C78CBFE" w14:textId="77777777" w:rsidR="009E633D" w:rsidRDefault="009E633D" w:rsidP="00471315">
      <w:pPr>
        <w:spacing w:line="360" w:lineRule="auto"/>
        <w:ind w:firstLine="709"/>
        <w:jc w:val="both"/>
        <w:rPr>
          <w:color w:val="0D0D0D"/>
          <w:sz w:val="28"/>
          <w:szCs w:val="28"/>
          <w:shd w:val="clear" w:color="auto" w:fill="FFFFFF"/>
        </w:rPr>
      </w:pPr>
    </w:p>
    <w:p w14:paraId="2136BF98" w14:textId="77777777" w:rsidR="00471315" w:rsidRDefault="00471315" w:rsidP="00471315">
      <w:pPr>
        <w:spacing w:line="360" w:lineRule="auto"/>
        <w:ind w:firstLine="709"/>
        <w:jc w:val="both"/>
        <w:rPr>
          <w:color w:val="0D0D0D"/>
          <w:sz w:val="28"/>
          <w:szCs w:val="28"/>
          <w:shd w:val="clear" w:color="auto" w:fill="FFFFFF"/>
        </w:rPr>
      </w:pPr>
      <w:r w:rsidRPr="00471315">
        <w:rPr>
          <w:color w:val="0D0D0D"/>
          <w:sz w:val="28"/>
          <w:szCs w:val="28"/>
          <w:shd w:val="clear" w:color="auto" w:fill="FFFFFF"/>
        </w:rPr>
        <w:t xml:space="preserve">Графік динаміки виручки та собівартості ТОВ </w:t>
      </w:r>
      <w:r w:rsidR="00C7606E" w:rsidRPr="008438C2">
        <w:rPr>
          <w:sz w:val="28"/>
          <w:szCs w:val="28"/>
        </w:rPr>
        <w:t>«АМЕРІКАН ВІЛС»</w:t>
      </w:r>
      <w:r w:rsidR="00C7606E">
        <w:rPr>
          <w:sz w:val="28"/>
          <w:szCs w:val="28"/>
        </w:rPr>
        <w:t xml:space="preserve"> </w:t>
      </w:r>
      <w:r>
        <w:rPr>
          <w:color w:val="0D0D0D"/>
          <w:sz w:val="28"/>
          <w:szCs w:val="28"/>
          <w:shd w:val="clear" w:color="auto" w:fill="FFFFFF"/>
        </w:rPr>
        <w:t>представлений на рис.2.</w:t>
      </w:r>
      <w:r w:rsidR="00376890" w:rsidRPr="00376890">
        <w:rPr>
          <w:color w:val="0D0D0D"/>
          <w:sz w:val="28"/>
          <w:szCs w:val="28"/>
          <w:shd w:val="clear" w:color="auto" w:fill="FFFFFF"/>
        </w:rPr>
        <w:t>5</w:t>
      </w:r>
      <w:r>
        <w:rPr>
          <w:color w:val="0D0D0D"/>
          <w:sz w:val="28"/>
          <w:szCs w:val="28"/>
          <w:shd w:val="clear" w:color="auto" w:fill="FFFFFF"/>
        </w:rPr>
        <w:t xml:space="preserve"> </w:t>
      </w:r>
      <w:r w:rsidR="00721172">
        <w:rPr>
          <w:color w:val="0D0D0D"/>
          <w:sz w:val="28"/>
          <w:szCs w:val="28"/>
          <w:shd w:val="clear" w:color="auto" w:fill="FFFFFF"/>
        </w:rPr>
        <w:t>ілюструє взаємозв</w:t>
      </w:r>
      <w:r w:rsidR="00721172" w:rsidRPr="00721172">
        <w:rPr>
          <w:color w:val="0D0D0D"/>
          <w:sz w:val="28"/>
          <w:szCs w:val="28"/>
          <w:shd w:val="clear" w:color="auto" w:fill="FFFFFF"/>
        </w:rPr>
        <w:t>’</w:t>
      </w:r>
      <w:r w:rsidRPr="00471315">
        <w:rPr>
          <w:color w:val="0D0D0D"/>
          <w:sz w:val="28"/>
          <w:szCs w:val="28"/>
          <w:shd w:val="clear" w:color="auto" w:fill="FFFFFF"/>
        </w:rPr>
        <w:t xml:space="preserve">язок між цими двома ключовими фінансовими показниками, що є критично важливими для забезпечення фінансової стійкості підприємства. Значні зміни у виручці та собівартості відображають результати стратегічних рішень </w:t>
      </w:r>
      <w:r w:rsidR="008D3F66">
        <w:rPr>
          <w:sz w:val="28"/>
          <w:szCs w:val="28"/>
        </w:rPr>
        <w:t>підприємства</w:t>
      </w:r>
      <w:r w:rsidRPr="00471315">
        <w:rPr>
          <w:color w:val="0D0D0D"/>
          <w:sz w:val="28"/>
          <w:szCs w:val="28"/>
          <w:shd w:val="clear" w:color="auto" w:fill="FFFFFF"/>
        </w:rPr>
        <w:t>, вказуючи на потребу в активній адаптації до зовнішніх умов та оптимізації ресурсів.</w:t>
      </w:r>
    </w:p>
    <w:p w14:paraId="4C60E869" w14:textId="77777777" w:rsidR="009B2784" w:rsidRDefault="009B2784" w:rsidP="009B2784">
      <w:pPr>
        <w:spacing w:line="360" w:lineRule="auto"/>
        <w:ind w:firstLine="709"/>
        <w:jc w:val="both"/>
        <w:rPr>
          <w:color w:val="0D0D0D"/>
          <w:sz w:val="28"/>
          <w:szCs w:val="28"/>
          <w:shd w:val="clear" w:color="auto" w:fill="FFFFFF"/>
        </w:rPr>
      </w:pPr>
      <w:r w:rsidRPr="00471315">
        <w:rPr>
          <w:color w:val="0D0D0D"/>
          <w:sz w:val="28"/>
          <w:szCs w:val="28"/>
          <w:shd w:val="clear" w:color="auto" w:fill="FFFFFF"/>
        </w:rPr>
        <w:t xml:space="preserve">ТОВ </w:t>
      </w:r>
      <w:r w:rsidRPr="008438C2">
        <w:rPr>
          <w:sz w:val="28"/>
          <w:szCs w:val="28"/>
        </w:rPr>
        <w:t>«АМЕРІКАН ВІЛС»</w:t>
      </w:r>
      <w:r>
        <w:rPr>
          <w:sz w:val="28"/>
          <w:szCs w:val="28"/>
        </w:rPr>
        <w:t xml:space="preserve"> </w:t>
      </w:r>
      <w:r w:rsidRPr="009B2784">
        <w:rPr>
          <w:color w:val="0D0D0D"/>
          <w:sz w:val="28"/>
          <w:szCs w:val="28"/>
          <w:shd w:val="clear" w:color="auto" w:fill="FFFFFF"/>
        </w:rPr>
        <w:t xml:space="preserve"> </w:t>
      </w:r>
      <w:r>
        <w:rPr>
          <w:color w:val="0D0D0D"/>
          <w:sz w:val="28"/>
          <w:szCs w:val="28"/>
          <w:shd w:val="clear" w:color="auto" w:fill="FFFFFF"/>
        </w:rPr>
        <w:t>підприємство, яке</w:t>
      </w:r>
      <w:r w:rsidRPr="009B2784">
        <w:rPr>
          <w:color w:val="0D0D0D"/>
          <w:sz w:val="28"/>
          <w:szCs w:val="28"/>
          <w:shd w:val="clear" w:color="auto" w:fill="FFFFFF"/>
        </w:rPr>
        <w:t xml:space="preserve"> стикається з рядом фінансових викликів та можливостей у контексті стрімких змін на ринку. </w:t>
      </w:r>
      <w:r w:rsidRPr="009B2784">
        <w:rPr>
          <w:color w:val="0D0D0D"/>
          <w:sz w:val="28"/>
          <w:szCs w:val="28"/>
          <w:shd w:val="clear" w:color="auto" w:fill="FFFFFF"/>
        </w:rPr>
        <w:lastRenderedPageBreak/>
        <w:t>Ретельний аналіз основних показників фінансової стійкості за період 2020-2022 років дозволяє оцінити не тільки поточний фінансовий стан компанії, але й визначити тенденції та динаміку змін, які мал</w:t>
      </w:r>
      <w:r>
        <w:rPr>
          <w:color w:val="0D0D0D"/>
          <w:sz w:val="28"/>
          <w:szCs w:val="28"/>
          <w:shd w:val="clear" w:color="auto" w:fill="FFFFFF"/>
        </w:rPr>
        <w:t xml:space="preserve">и місце протягом останніх років, показники </w:t>
      </w:r>
      <w:r w:rsidRPr="009B2784">
        <w:rPr>
          <w:color w:val="0D0D0D"/>
          <w:sz w:val="28"/>
          <w:szCs w:val="28"/>
          <w:shd w:val="clear" w:color="auto" w:fill="FFFFFF"/>
        </w:rPr>
        <w:t xml:space="preserve"> є критично важливими для розуміння ефективності впроваджених стратегій та для планування майбутніх дій, спрямованих на підвищення стабільності та прибутковості компанії. </w:t>
      </w:r>
      <w:r>
        <w:rPr>
          <w:color w:val="0D0D0D"/>
          <w:sz w:val="28"/>
          <w:szCs w:val="28"/>
          <w:shd w:val="clear" w:color="auto" w:fill="FFFFFF"/>
        </w:rPr>
        <w:t>Т</w:t>
      </w:r>
      <w:r w:rsidRPr="009B2784">
        <w:rPr>
          <w:color w:val="0D0D0D"/>
          <w:sz w:val="28"/>
          <w:szCs w:val="28"/>
          <w:shd w:val="clear" w:color="auto" w:fill="FFFFFF"/>
        </w:rPr>
        <w:t>аблиця</w:t>
      </w:r>
      <w:r>
        <w:rPr>
          <w:color w:val="0D0D0D"/>
          <w:sz w:val="28"/>
          <w:szCs w:val="28"/>
          <w:shd w:val="clear" w:color="auto" w:fill="FFFFFF"/>
        </w:rPr>
        <w:t xml:space="preserve"> 2.2</w:t>
      </w:r>
      <w:r w:rsidRPr="009B2784">
        <w:rPr>
          <w:color w:val="0D0D0D"/>
          <w:sz w:val="28"/>
          <w:szCs w:val="28"/>
          <w:shd w:val="clear" w:color="auto" w:fill="FFFFFF"/>
        </w:rPr>
        <w:t xml:space="preserve"> надає детальний огляд основних фінансових показників, які відіграють ключову роль у формуванні загальної картини економічного стану </w:t>
      </w:r>
      <w:r w:rsidRPr="00471315">
        <w:rPr>
          <w:color w:val="0D0D0D"/>
          <w:sz w:val="28"/>
          <w:szCs w:val="28"/>
          <w:shd w:val="clear" w:color="auto" w:fill="FFFFFF"/>
        </w:rPr>
        <w:t xml:space="preserve">ТОВ </w:t>
      </w:r>
      <w:r w:rsidRPr="008438C2">
        <w:rPr>
          <w:sz w:val="28"/>
          <w:szCs w:val="28"/>
        </w:rPr>
        <w:t>«АМЕРІКАН ВІЛС»</w:t>
      </w:r>
      <w:r w:rsidRPr="009B2784">
        <w:rPr>
          <w:color w:val="0D0D0D"/>
          <w:sz w:val="28"/>
          <w:szCs w:val="28"/>
          <w:shd w:val="clear" w:color="auto" w:fill="FFFFFF"/>
        </w:rPr>
        <w:t>.</w:t>
      </w:r>
    </w:p>
    <w:p w14:paraId="3CC0D4D8" w14:textId="77777777" w:rsidR="009E633D" w:rsidRPr="009B2784" w:rsidRDefault="00CE1098" w:rsidP="009E633D">
      <w:pPr>
        <w:spacing w:line="360" w:lineRule="auto"/>
        <w:jc w:val="right"/>
        <w:rPr>
          <w:i/>
          <w:sz w:val="28"/>
          <w:szCs w:val="28"/>
        </w:rPr>
      </w:pPr>
      <w:r w:rsidRPr="009B2784">
        <w:rPr>
          <w:i/>
          <w:caps/>
          <w:sz w:val="28"/>
          <w:szCs w:val="28"/>
        </w:rPr>
        <w:t>т</w:t>
      </w:r>
      <w:r w:rsidRPr="009B2784">
        <w:rPr>
          <w:i/>
          <w:sz w:val="28"/>
          <w:szCs w:val="28"/>
        </w:rPr>
        <w:t>аблиця 2.2</w:t>
      </w:r>
    </w:p>
    <w:p w14:paraId="4CB22DFF" w14:textId="77777777" w:rsidR="009E633D" w:rsidRPr="009B2784" w:rsidRDefault="004639D4" w:rsidP="009E633D">
      <w:pPr>
        <w:spacing w:line="360" w:lineRule="auto"/>
        <w:ind w:firstLine="709"/>
        <w:jc w:val="center"/>
        <w:rPr>
          <w:caps/>
          <w:sz w:val="28"/>
          <w:szCs w:val="28"/>
        </w:rPr>
      </w:pPr>
      <w:r w:rsidRPr="009B2784">
        <w:rPr>
          <w:color w:val="000000" w:themeColor="text1"/>
          <w:sz w:val="28"/>
          <w:szCs w:val="28"/>
        </w:rPr>
        <w:t>Основні</w:t>
      </w:r>
      <w:r w:rsidRPr="009B2784">
        <w:rPr>
          <w:color w:val="000000" w:themeColor="text1"/>
          <w:spacing w:val="-3"/>
          <w:sz w:val="28"/>
          <w:szCs w:val="28"/>
        </w:rPr>
        <w:t xml:space="preserve"> </w:t>
      </w:r>
      <w:r w:rsidRPr="009B2784">
        <w:rPr>
          <w:color w:val="000000" w:themeColor="text1"/>
          <w:sz w:val="28"/>
          <w:szCs w:val="28"/>
        </w:rPr>
        <w:t>показники</w:t>
      </w:r>
      <w:r w:rsidRPr="009B2784">
        <w:rPr>
          <w:color w:val="000000" w:themeColor="text1"/>
          <w:spacing w:val="-1"/>
          <w:sz w:val="28"/>
          <w:szCs w:val="28"/>
        </w:rPr>
        <w:t xml:space="preserve"> </w:t>
      </w:r>
      <w:r w:rsidR="00061DEF" w:rsidRPr="009B2784">
        <w:rPr>
          <w:color w:val="000000" w:themeColor="text1"/>
          <w:spacing w:val="-1"/>
          <w:sz w:val="28"/>
          <w:szCs w:val="28"/>
        </w:rPr>
        <w:t xml:space="preserve">фінансової стійкості </w:t>
      </w:r>
      <w:r w:rsidR="00C7606E" w:rsidRPr="009B2784">
        <w:rPr>
          <w:color w:val="0D0D0D"/>
          <w:sz w:val="28"/>
          <w:szCs w:val="28"/>
          <w:shd w:val="clear" w:color="auto" w:fill="FFFFFF"/>
        </w:rPr>
        <w:t xml:space="preserve">ТОВ </w:t>
      </w:r>
      <w:r w:rsidR="00C7606E" w:rsidRPr="009B2784">
        <w:rPr>
          <w:sz w:val="28"/>
          <w:szCs w:val="28"/>
        </w:rPr>
        <w:t>«АМЕРІКАН ВІЛС»</w:t>
      </w:r>
      <w:r w:rsidR="009E633D" w:rsidRPr="009B2784">
        <w:rPr>
          <w:sz w:val="28"/>
          <w:szCs w:val="28"/>
        </w:rPr>
        <w:t xml:space="preserve"> за період з 2020 по 2022 роки</w:t>
      </w:r>
    </w:p>
    <w:tbl>
      <w:tblPr>
        <w:tblStyle w:val="afd"/>
        <w:tblW w:w="0" w:type="auto"/>
        <w:tblLook w:val="04A0" w:firstRow="1" w:lastRow="0" w:firstColumn="1" w:lastColumn="0" w:noHBand="0" w:noVBand="1"/>
      </w:tblPr>
      <w:tblGrid>
        <w:gridCol w:w="2021"/>
        <w:gridCol w:w="996"/>
        <w:gridCol w:w="904"/>
        <w:gridCol w:w="904"/>
        <w:gridCol w:w="1308"/>
        <w:gridCol w:w="1308"/>
        <w:gridCol w:w="1206"/>
        <w:gridCol w:w="1206"/>
      </w:tblGrid>
      <w:tr w:rsidR="00CE1098" w:rsidRPr="009B2784" w14:paraId="77DEE5D3" w14:textId="77777777" w:rsidTr="005642A5">
        <w:tc>
          <w:tcPr>
            <w:tcW w:w="2083" w:type="dxa"/>
            <w:vAlign w:val="center"/>
          </w:tcPr>
          <w:p w14:paraId="6A9B6D12" w14:textId="77777777" w:rsidR="00CE1098" w:rsidRPr="009B2784" w:rsidRDefault="00CE1098" w:rsidP="00CE1098">
            <w:pPr>
              <w:jc w:val="center"/>
              <w:rPr>
                <w:bCs/>
                <w:color w:val="0D0D0D"/>
                <w:sz w:val="22"/>
                <w:szCs w:val="22"/>
              </w:rPr>
            </w:pPr>
            <w:r w:rsidRPr="009B2784">
              <w:rPr>
                <w:bCs/>
                <w:color w:val="0D0D0D"/>
                <w:sz w:val="22"/>
                <w:szCs w:val="22"/>
              </w:rPr>
              <w:t>Показник</w:t>
            </w:r>
          </w:p>
        </w:tc>
        <w:tc>
          <w:tcPr>
            <w:tcW w:w="914" w:type="dxa"/>
            <w:vAlign w:val="center"/>
          </w:tcPr>
          <w:p w14:paraId="67B438C8" w14:textId="77777777" w:rsidR="00CE1098" w:rsidRPr="009B2784" w:rsidRDefault="00CE1098" w:rsidP="00CE1098">
            <w:pPr>
              <w:jc w:val="center"/>
              <w:rPr>
                <w:bCs/>
                <w:color w:val="0D0D0D"/>
                <w:sz w:val="22"/>
                <w:szCs w:val="22"/>
              </w:rPr>
            </w:pPr>
            <w:r w:rsidRPr="009B2784">
              <w:rPr>
                <w:bCs/>
                <w:color w:val="0D0D0D"/>
                <w:sz w:val="22"/>
                <w:szCs w:val="22"/>
              </w:rPr>
              <w:t>2020 рік</w:t>
            </w:r>
          </w:p>
        </w:tc>
        <w:tc>
          <w:tcPr>
            <w:tcW w:w="914" w:type="dxa"/>
            <w:vAlign w:val="center"/>
          </w:tcPr>
          <w:p w14:paraId="07F34A6B" w14:textId="77777777" w:rsidR="00CE1098" w:rsidRPr="009B2784" w:rsidRDefault="00CE1098" w:rsidP="00CE1098">
            <w:pPr>
              <w:jc w:val="center"/>
              <w:rPr>
                <w:bCs/>
                <w:color w:val="0D0D0D"/>
                <w:sz w:val="22"/>
                <w:szCs w:val="22"/>
              </w:rPr>
            </w:pPr>
            <w:r w:rsidRPr="009B2784">
              <w:rPr>
                <w:bCs/>
                <w:color w:val="0D0D0D"/>
                <w:sz w:val="22"/>
                <w:szCs w:val="22"/>
              </w:rPr>
              <w:t>2021 рік</w:t>
            </w:r>
          </w:p>
        </w:tc>
        <w:tc>
          <w:tcPr>
            <w:tcW w:w="914" w:type="dxa"/>
            <w:vAlign w:val="center"/>
          </w:tcPr>
          <w:p w14:paraId="1B7AA4B8" w14:textId="77777777" w:rsidR="00CE1098" w:rsidRPr="009B2784" w:rsidRDefault="00CE1098" w:rsidP="00CE1098">
            <w:pPr>
              <w:jc w:val="center"/>
              <w:rPr>
                <w:bCs/>
                <w:color w:val="0D0D0D"/>
                <w:sz w:val="22"/>
                <w:szCs w:val="22"/>
              </w:rPr>
            </w:pPr>
            <w:r w:rsidRPr="009B2784">
              <w:rPr>
                <w:bCs/>
                <w:color w:val="0D0D0D"/>
                <w:sz w:val="22"/>
                <w:szCs w:val="22"/>
              </w:rPr>
              <w:t>2022</w:t>
            </w:r>
          </w:p>
          <w:p w14:paraId="4B0DE303" w14:textId="77777777" w:rsidR="00CE1098" w:rsidRPr="009B2784" w:rsidRDefault="00CE1098" w:rsidP="00CE1098">
            <w:pPr>
              <w:jc w:val="center"/>
              <w:rPr>
                <w:bCs/>
                <w:color w:val="0D0D0D"/>
                <w:sz w:val="22"/>
                <w:szCs w:val="22"/>
              </w:rPr>
            </w:pPr>
            <w:r w:rsidRPr="009B2784">
              <w:rPr>
                <w:bCs/>
                <w:color w:val="0D0D0D"/>
                <w:sz w:val="22"/>
                <w:szCs w:val="22"/>
              </w:rPr>
              <w:t>рік</w:t>
            </w:r>
          </w:p>
        </w:tc>
        <w:tc>
          <w:tcPr>
            <w:tcW w:w="1308" w:type="dxa"/>
            <w:vAlign w:val="center"/>
          </w:tcPr>
          <w:p w14:paraId="6ECABE75" w14:textId="77777777" w:rsidR="00CE1098" w:rsidRPr="009B2784" w:rsidRDefault="00CE1098" w:rsidP="00CE1098">
            <w:pPr>
              <w:jc w:val="center"/>
              <w:rPr>
                <w:bCs/>
                <w:color w:val="0D0D0D"/>
                <w:sz w:val="22"/>
                <w:szCs w:val="22"/>
              </w:rPr>
            </w:pPr>
            <w:r w:rsidRPr="009B2784">
              <w:rPr>
                <w:bCs/>
                <w:color w:val="0D0D0D"/>
                <w:sz w:val="22"/>
                <w:szCs w:val="22"/>
              </w:rPr>
              <w:t>Відхилення 2021/2020</w:t>
            </w:r>
          </w:p>
        </w:tc>
        <w:tc>
          <w:tcPr>
            <w:tcW w:w="1308" w:type="dxa"/>
            <w:vAlign w:val="center"/>
          </w:tcPr>
          <w:p w14:paraId="72F97C92" w14:textId="77777777" w:rsidR="00CE1098" w:rsidRPr="009B2784" w:rsidRDefault="00CE1098" w:rsidP="00CE1098">
            <w:pPr>
              <w:jc w:val="center"/>
              <w:rPr>
                <w:bCs/>
                <w:color w:val="0D0D0D"/>
                <w:sz w:val="22"/>
                <w:szCs w:val="22"/>
              </w:rPr>
            </w:pPr>
            <w:r w:rsidRPr="009B2784">
              <w:rPr>
                <w:bCs/>
                <w:color w:val="0D0D0D"/>
                <w:sz w:val="22"/>
                <w:szCs w:val="22"/>
              </w:rPr>
              <w:t>Відхилення 2022/2021</w:t>
            </w:r>
          </w:p>
        </w:tc>
        <w:tc>
          <w:tcPr>
            <w:tcW w:w="1206" w:type="dxa"/>
            <w:vAlign w:val="center"/>
          </w:tcPr>
          <w:p w14:paraId="682CE6CC" w14:textId="77777777" w:rsidR="00CE1098" w:rsidRPr="009B2784" w:rsidRDefault="00CE1098" w:rsidP="00CE1098">
            <w:pPr>
              <w:jc w:val="center"/>
              <w:rPr>
                <w:bCs/>
                <w:color w:val="0D0D0D"/>
                <w:sz w:val="22"/>
                <w:szCs w:val="22"/>
              </w:rPr>
            </w:pPr>
            <w:r w:rsidRPr="009B2784">
              <w:rPr>
                <w:bCs/>
                <w:color w:val="0D0D0D"/>
                <w:sz w:val="22"/>
                <w:szCs w:val="22"/>
              </w:rPr>
              <w:t>Темп зростання, % 2021/2020</w:t>
            </w:r>
          </w:p>
        </w:tc>
        <w:tc>
          <w:tcPr>
            <w:tcW w:w="1206" w:type="dxa"/>
            <w:vAlign w:val="center"/>
          </w:tcPr>
          <w:p w14:paraId="1D9F0065" w14:textId="77777777" w:rsidR="00CE1098" w:rsidRPr="009B2784" w:rsidRDefault="00CE1098" w:rsidP="00CE1098">
            <w:pPr>
              <w:jc w:val="center"/>
              <w:rPr>
                <w:bCs/>
                <w:color w:val="0D0D0D"/>
                <w:sz w:val="22"/>
                <w:szCs w:val="22"/>
              </w:rPr>
            </w:pPr>
            <w:r w:rsidRPr="009B2784">
              <w:rPr>
                <w:bCs/>
                <w:color w:val="0D0D0D"/>
                <w:sz w:val="22"/>
                <w:szCs w:val="22"/>
              </w:rPr>
              <w:t>Темп зростання, % 2022/2021</w:t>
            </w:r>
          </w:p>
        </w:tc>
      </w:tr>
      <w:tr w:rsidR="004E2378" w:rsidRPr="009B2784" w14:paraId="0454C333" w14:textId="77777777" w:rsidTr="00B963D0">
        <w:tc>
          <w:tcPr>
            <w:tcW w:w="2083" w:type="dxa"/>
          </w:tcPr>
          <w:p w14:paraId="3D23C644" w14:textId="77777777" w:rsidR="004E2378" w:rsidRPr="009B2784" w:rsidRDefault="004E2378" w:rsidP="00C7606E">
            <w:pPr>
              <w:jc w:val="center"/>
              <w:rPr>
                <w:color w:val="0D0D0D"/>
                <w:sz w:val="22"/>
                <w:szCs w:val="22"/>
              </w:rPr>
            </w:pPr>
            <w:r w:rsidRPr="009B2784">
              <w:t>Чистий прибуток, млн. грн.</w:t>
            </w:r>
          </w:p>
        </w:tc>
        <w:tc>
          <w:tcPr>
            <w:tcW w:w="914" w:type="dxa"/>
          </w:tcPr>
          <w:p w14:paraId="2079E6DC" w14:textId="77777777" w:rsidR="004E2378" w:rsidRPr="009B2784" w:rsidRDefault="004E2378" w:rsidP="00CE1098">
            <w:pPr>
              <w:jc w:val="center"/>
              <w:rPr>
                <w:color w:val="0D0D0D"/>
                <w:sz w:val="20"/>
                <w:szCs w:val="20"/>
              </w:rPr>
            </w:pPr>
            <w:r w:rsidRPr="009B2784">
              <w:t>119,196</w:t>
            </w:r>
          </w:p>
        </w:tc>
        <w:tc>
          <w:tcPr>
            <w:tcW w:w="914" w:type="dxa"/>
          </w:tcPr>
          <w:p w14:paraId="7F9A5CAF" w14:textId="77777777" w:rsidR="004E2378" w:rsidRPr="009B2784" w:rsidRDefault="004E2378" w:rsidP="00CE1098">
            <w:pPr>
              <w:jc w:val="center"/>
              <w:rPr>
                <w:color w:val="0D0D0D"/>
                <w:sz w:val="20"/>
                <w:szCs w:val="20"/>
              </w:rPr>
            </w:pPr>
            <w:r w:rsidRPr="009B2784">
              <w:t>51,870</w:t>
            </w:r>
          </w:p>
        </w:tc>
        <w:tc>
          <w:tcPr>
            <w:tcW w:w="914" w:type="dxa"/>
          </w:tcPr>
          <w:p w14:paraId="5FE2B2D0" w14:textId="77777777" w:rsidR="004E2378" w:rsidRPr="009B2784" w:rsidRDefault="004E2378" w:rsidP="00CE1098">
            <w:pPr>
              <w:jc w:val="center"/>
              <w:rPr>
                <w:color w:val="0D0D0D"/>
                <w:sz w:val="20"/>
                <w:szCs w:val="20"/>
              </w:rPr>
            </w:pPr>
            <w:r w:rsidRPr="009B2784">
              <w:t>63,756</w:t>
            </w:r>
          </w:p>
        </w:tc>
        <w:tc>
          <w:tcPr>
            <w:tcW w:w="1308" w:type="dxa"/>
          </w:tcPr>
          <w:p w14:paraId="16F2BE8A" w14:textId="77777777" w:rsidR="004E2378" w:rsidRPr="009B2784" w:rsidRDefault="004E2378" w:rsidP="00CE1098">
            <w:pPr>
              <w:jc w:val="center"/>
              <w:rPr>
                <w:color w:val="0D0D0D"/>
                <w:sz w:val="20"/>
                <w:szCs w:val="20"/>
              </w:rPr>
            </w:pPr>
            <w:r w:rsidRPr="009B2784">
              <w:t>-67,326</w:t>
            </w:r>
          </w:p>
        </w:tc>
        <w:tc>
          <w:tcPr>
            <w:tcW w:w="1308" w:type="dxa"/>
          </w:tcPr>
          <w:p w14:paraId="798479F6" w14:textId="77777777" w:rsidR="004E2378" w:rsidRPr="009B2784" w:rsidRDefault="004E2378" w:rsidP="00CE1098">
            <w:pPr>
              <w:jc w:val="center"/>
              <w:rPr>
                <w:color w:val="0D0D0D"/>
                <w:sz w:val="20"/>
                <w:szCs w:val="20"/>
              </w:rPr>
            </w:pPr>
            <w:r w:rsidRPr="009B2784">
              <w:t>11,886</w:t>
            </w:r>
          </w:p>
        </w:tc>
        <w:tc>
          <w:tcPr>
            <w:tcW w:w="1206" w:type="dxa"/>
          </w:tcPr>
          <w:p w14:paraId="6A47DDA8" w14:textId="77777777" w:rsidR="004E2378" w:rsidRPr="009B2784" w:rsidRDefault="004E2378" w:rsidP="00CE1098">
            <w:pPr>
              <w:jc w:val="center"/>
              <w:rPr>
                <w:color w:val="0D0D0D"/>
                <w:sz w:val="20"/>
                <w:szCs w:val="20"/>
              </w:rPr>
            </w:pPr>
            <w:r w:rsidRPr="009B2784">
              <w:t>-56,52%</w:t>
            </w:r>
          </w:p>
        </w:tc>
        <w:tc>
          <w:tcPr>
            <w:tcW w:w="1206" w:type="dxa"/>
          </w:tcPr>
          <w:p w14:paraId="620F69A5" w14:textId="77777777" w:rsidR="004E2378" w:rsidRPr="009B2784" w:rsidRDefault="004E2378" w:rsidP="00CE1098">
            <w:pPr>
              <w:jc w:val="center"/>
              <w:rPr>
                <w:color w:val="0D0D0D"/>
                <w:sz w:val="20"/>
                <w:szCs w:val="20"/>
              </w:rPr>
            </w:pPr>
            <w:r w:rsidRPr="009B2784">
              <w:t>22,93%</w:t>
            </w:r>
          </w:p>
        </w:tc>
      </w:tr>
      <w:tr w:rsidR="004E2378" w:rsidRPr="009B2784" w14:paraId="68899752" w14:textId="77777777" w:rsidTr="00B963D0">
        <w:tc>
          <w:tcPr>
            <w:tcW w:w="2083" w:type="dxa"/>
          </w:tcPr>
          <w:p w14:paraId="42D1305A" w14:textId="77777777" w:rsidR="004E2378" w:rsidRPr="009B2784" w:rsidRDefault="004E2378" w:rsidP="00C7606E">
            <w:pPr>
              <w:jc w:val="center"/>
              <w:rPr>
                <w:color w:val="0D0D0D"/>
                <w:sz w:val="22"/>
                <w:szCs w:val="22"/>
              </w:rPr>
            </w:pPr>
            <w:r w:rsidRPr="009B2784">
              <w:t>Коефіцієнт автономії</w:t>
            </w:r>
          </w:p>
        </w:tc>
        <w:tc>
          <w:tcPr>
            <w:tcW w:w="914" w:type="dxa"/>
          </w:tcPr>
          <w:p w14:paraId="6E38C8B4" w14:textId="77777777" w:rsidR="004E2378" w:rsidRPr="009B2784" w:rsidRDefault="004E2378" w:rsidP="00CE1098">
            <w:pPr>
              <w:jc w:val="center"/>
              <w:rPr>
                <w:color w:val="0D0D0D"/>
                <w:sz w:val="20"/>
                <w:szCs w:val="20"/>
              </w:rPr>
            </w:pPr>
            <w:r w:rsidRPr="009B2784">
              <w:t>0,682</w:t>
            </w:r>
          </w:p>
        </w:tc>
        <w:tc>
          <w:tcPr>
            <w:tcW w:w="914" w:type="dxa"/>
          </w:tcPr>
          <w:p w14:paraId="1378A3B2" w14:textId="77777777" w:rsidR="004E2378" w:rsidRPr="009B2784" w:rsidRDefault="004E2378" w:rsidP="00CC3181">
            <w:pPr>
              <w:jc w:val="center"/>
              <w:rPr>
                <w:color w:val="0D0D0D"/>
                <w:sz w:val="20"/>
                <w:szCs w:val="20"/>
              </w:rPr>
            </w:pPr>
            <w:r w:rsidRPr="009B2784">
              <w:t>0,664</w:t>
            </w:r>
          </w:p>
        </w:tc>
        <w:tc>
          <w:tcPr>
            <w:tcW w:w="914" w:type="dxa"/>
          </w:tcPr>
          <w:p w14:paraId="162C9259" w14:textId="77777777" w:rsidR="004E2378" w:rsidRPr="009B2784" w:rsidRDefault="004E2378" w:rsidP="00CC3181">
            <w:pPr>
              <w:jc w:val="center"/>
              <w:rPr>
                <w:color w:val="0D0D0D"/>
                <w:sz w:val="20"/>
                <w:szCs w:val="20"/>
              </w:rPr>
            </w:pPr>
            <w:r w:rsidRPr="009B2784">
              <w:t>0,573</w:t>
            </w:r>
          </w:p>
        </w:tc>
        <w:tc>
          <w:tcPr>
            <w:tcW w:w="1308" w:type="dxa"/>
          </w:tcPr>
          <w:p w14:paraId="46F71A07" w14:textId="77777777" w:rsidR="004E2378" w:rsidRPr="009B2784" w:rsidRDefault="004E2378" w:rsidP="00CE1098">
            <w:pPr>
              <w:jc w:val="center"/>
              <w:rPr>
                <w:color w:val="0D0D0D"/>
                <w:sz w:val="20"/>
                <w:szCs w:val="20"/>
              </w:rPr>
            </w:pPr>
            <w:r w:rsidRPr="009B2784">
              <w:t>-0,018</w:t>
            </w:r>
          </w:p>
        </w:tc>
        <w:tc>
          <w:tcPr>
            <w:tcW w:w="1308" w:type="dxa"/>
          </w:tcPr>
          <w:p w14:paraId="10AE5324" w14:textId="77777777" w:rsidR="004E2378" w:rsidRPr="009B2784" w:rsidRDefault="004E2378" w:rsidP="002D5701">
            <w:pPr>
              <w:jc w:val="center"/>
              <w:rPr>
                <w:color w:val="0D0D0D"/>
                <w:sz w:val="20"/>
                <w:szCs w:val="20"/>
              </w:rPr>
            </w:pPr>
            <w:r w:rsidRPr="009B2784">
              <w:t>-0,091</w:t>
            </w:r>
          </w:p>
        </w:tc>
        <w:tc>
          <w:tcPr>
            <w:tcW w:w="1206" w:type="dxa"/>
          </w:tcPr>
          <w:p w14:paraId="0AB84254" w14:textId="77777777" w:rsidR="004E2378" w:rsidRPr="009B2784" w:rsidRDefault="004E2378" w:rsidP="00CE1098">
            <w:pPr>
              <w:jc w:val="center"/>
              <w:rPr>
                <w:color w:val="0D0D0D"/>
                <w:sz w:val="20"/>
                <w:szCs w:val="20"/>
              </w:rPr>
            </w:pPr>
            <w:r w:rsidRPr="009B2784">
              <w:t>-2,64%</w:t>
            </w:r>
          </w:p>
        </w:tc>
        <w:tc>
          <w:tcPr>
            <w:tcW w:w="1206" w:type="dxa"/>
          </w:tcPr>
          <w:p w14:paraId="59D55779" w14:textId="77777777" w:rsidR="004E2378" w:rsidRPr="009B2784" w:rsidRDefault="004E2378" w:rsidP="00CE1098">
            <w:pPr>
              <w:jc w:val="center"/>
              <w:rPr>
                <w:color w:val="0D0D0D"/>
                <w:sz w:val="20"/>
                <w:szCs w:val="20"/>
              </w:rPr>
            </w:pPr>
            <w:r w:rsidRPr="009B2784">
              <w:t>-13,70%</w:t>
            </w:r>
          </w:p>
        </w:tc>
      </w:tr>
      <w:tr w:rsidR="004E2378" w:rsidRPr="009B2784" w14:paraId="49825311" w14:textId="77777777" w:rsidTr="00B963D0">
        <w:trPr>
          <w:trHeight w:val="150"/>
        </w:trPr>
        <w:tc>
          <w:tcPr>
            <w:tcW w:w="2083" w:type="dxa"/>
          </w:tcPr>
          <w:p w14:paraId="017F00E1" w14:textId="77777777" w:rsidR="004E2378" w:rsidRPr="009B2784" w:rsidRDefault="004E2378" w:rsidP="00CE1098">
            <w:pPr>
              <w:jc w:val="center"/>
              <w:rPr>
                <w:color w:val="0D0D0D"/>
                <w:sz w:val="22"/>
                <w:szCs w:val="22"/>
              </w:rPr>
            </w:pPr>
            <w:r w:rsidRPr="009B2784">
              <w:t>Коефіцієнт маневреності власного капіталу</w:t>
            </w:r>
          </w:p>
        </w:tc>
        <w:tc>
          <w:tcPr>
            <w:tcW w:w="914" w:type="dxa"/>
          </w:tcPr>
          <w:p w14:paraId="00517449" w14:textId="77777777" w:rsidR="004E2378" w:rsidRPr="009B2784" w:rsidRDefault="004E2378" w:rsidP="00CE1098">
            <w:pPr>
              <w:jc w:val="center"/>
              <w:rPr>
                <w:color w:val="0D0D0D"/>
                <w:sz w:val="20"/>
                <w:szCs w:val="20"/>
              </w:rPr>
            </w:pPr>
            <w:r w:rsidRPr="009B2784">
              <w:t>0,678</w:t>
            </w:r>
          </w:p>
        </w:tc>
        <w:tc>
          <w:tcPr>
            <w:tcW w:w="914" w:type="dxa"/>
          </w:tcPr>
          <w:p w14:paraId="4FE6BF01" w14:textId="77777777" w:rsidR="004E2378" w:rsidRPr="009B2784" w:rsidRDefault="004E2378" w:rsidP="00CE1098">
            <w:pPr>
              <w:jc w:val="center"/>
              <w:rPr>
                <w:color w:val="0D0D0D"/>
                <w:sz w:val="20"/>
                <w:szCs w:val="20"/>
              </w:rPr>
            </w:pPr>
            <w:r w:rsidRPr="009B2784">
              <w:t>0,66</w:t>
            </w:r>
          </w:p>
        </w:tc>
        <w:tc>
          <w:tcPr>
            <w:tcW w:w="914" w:type="dxa"/>
          </w:tcPr>
          <w:p w14:paraId="623A6E53" w14:textId="77777777" w:rsidR="004E2378" w:rsidRPr="009B2784" w:rsidRDefault="004E2378" w:rsidP="00CE1098">
            <w:pPr>
              <w:jc w:val="center"/>
              <w:rPr>
                <w:color w:val="0D0D0D"/>
                <w:sz w:val="20"/>
                <w:szCs w:val="20"/>
              </w:rPr>
            </w:pPr>
            <w:r w:rsidRPr="009B2784">
              <w:t>0,57</w:t>
            </w:r>
          </w:p>
        </w:tc>
        <w:tc>
          <w:tcPr>
            <w:tcW w:w="1308" w:type="dxa"/>
          </w:tcPr>
          <w:p w14:paraId="76A75C3C" w14:textId="77777777" w:rsidR="004E2378" w:rsidRPr="009B2784" w:rsidRDefault="004E2378" w:rsidP="00CE1098">
            <w:pPr>
              <w:jc w:val="center"/>
              <w:rPr>
                <w:color w:val="0D0D0D"/>
                <w:sz w:val="20"/>
                <w:szCs w:val="20"/>
              </w:rPr>
            </w:pPr>
            <w:r w:rsidRPr="009B2784">
              <w:t>-0,018</w:t>
            </w:r>
          </w:p>
        </w:tc>
        <w:tc>
          <w:tcPr>
            <w:tcW w:w="1308" w:type="dxa"/>
          </w:tcPr>
          <w:p w14:paraId="0D8A7431" w14:textId="77777777" w:rsidR="004E2378" w:rsidRPr="009B2784" w:rsidRDefault="004E2378" w:rsidP="00CE1098">
            <w:pPr>
              <w:jc w:val="center"/>
              <w:rPr>
                <w:color w:val="0D0D0D"/>
                <w:sz w:val="20"/>
                <w:szCs w:val="20"/>
              </w:rPr>
            </w:pPr>
            <w:r w:rsidRPr="009B2784">
              <w:t>-0,090</w:t>
            </w:r>
          </w:p>
        </w:tc>
        <w:tc>
          <w:tcPr>
            <w:tcW w:w="1206" w:type="dxa"/>
          </w:tcPr>
          <w:p w14:paraId="13984229" w14:textId="77777777" w:rsidR="004E2378" w:rsidRPr="009B2784" w:rsidRDefault="004E2378" w:rsidP="00CC3181">
            <w:pPr>
              <w:jc w:val="center"/>
              <w:rPr>
                <w:color w:val="0D0D0D"/>
                <w:sz w:val="20"/>
                <w:szCs w:val="20"/>
              </w:rPr>
            </w:pPr>
            <w:r w:rsidRPr="009B2784">
              <w:t>-2,65%</w:t>
            </w:r>
          </w:p>
        </w:tc>
        <w:tc>
          <w:tcPr>
            <w:tcW w:w="1206" w:type="dxa"/>
          </w:tcPr>
          <w:p w14:paraId="532EE7E0" w14:textId="77777777" w:rsidR="004E2378" w:rsidRPr="009B2784" w:rsidRDefault="004E2378" w:rsidP="002D5701">
            <w:pPr>
              <w:jc w:val="center"/>
              <w:rPr>
                <w:color w:val="0D0D0D"/>
                <w:sz w:val="20"/>
                <w:szCs w:val="20"/>
              </w:rPr>
            </w:pPr>
            <w:r w:rsidRPr="009B2784">
              <w:t>-13,64%</w:t>
            </w:r>
          </w:p>
        </w:tc>
      </w:tr>
      <w:tr w:rsidR="004E2378" w:rsidRPr="009B2784" w14:paraId="30808991" w14:textId="77777777" w:rsidTr="00B963D0">
        <w:trPr>
          <w:trHeight w:val="352"/>
        </w:trPr>
        <w:tc>
          <w:tcPr>
            <w:tcW w:w="2083" w:type="dxa"/>
          </w:tcPr>
          <w:p w14:paraId="27B99316" w14:textId="77777777" w:rsidR="004E2378" w:rsidRPr="009B2784" w:rsidRDefault="004E2378" w:rsidP="00CE1098">
            <w:pPr>
              <w:jc w:val="center"/>
              <w:rPr>
                <w:color w:val="0D0D0D"/>
                <w:sz w:val="22"/>
                <w:szCs w:val="22"/>
              </w:rPr>
            </w:pPr>
            <w:r w:rsidRPr="009B2784">
              <w:t>Коефіцієнт фінансової залежності</w:t>
            </w:r>
          </w:p>
        </w:tc>
        <w:tc>
          <w:tcPr>
            <w:tcW w:w="914" w:type="dxa"/>
          </w:tcPr>
          <w:p w14:paraId="154C79A7" w14:textId="77777777" w:rsidR="004E2378" w:rsidRPr="009B2784" w:rsidRDefault="004E2378" w:rsidP="00CE1098">
            <w:pPr>
              <w:jc w:val="center"/>
              <w:rPr>
                <w:color w:val="0D0D0D"/>
                <w:sz w:val="20"/>
                <w:szCs w:val="20"/>
              </w:rPr>
            </w:pPr>
            <w:r w:rsidRPr="009B2784">
              <w:t>1,466</w:t>
            </w:r>
          </w:p>
        </w:tc>
        <w:tc>
          <w:tcPr>
            <w:tcW w:w="914" w:type="dxa"/>
          </w:tcPr>
          <w:p w14:paraId="31E3BA29" w14:textId="77777777" w:rsidR="004E2378" w:rsidRPr="009B2784" w:rsidRDefault="004E2378" w:rsidP="00CE1098">
            <w:pPr>
              <w:jc w:val="center"/>
              <w:rPr>
                <w:color w:val="0D0D0D"/>
                <w:sz w:val="20"/>
                <w:szCs w:val="20"/>
              </w:rPr>
            </w:pPr>
            <w:r w:rsidRPr="009B2784">
              <w:t>1,506</w:t>
            </w:r>
          </w:p>
        </w:tc>
        <w:tc>
          <w:tcPr>
            <w:tcW w:w="914" w:type="dxa"/>
          </w:tcPr>
          <w:p w14:paraId="08697D1B" w14:textId="77777777" w:rsidR="004E2378" w:rsidRPr="009B2784" w:rsidRDefault="004E2378" w:rsidP="00CE1098">
            <w:pPr>
              <w:jc w:val="center"/>
              <w:rPr>
                <w:color w:val="0D0D0D"/>
                <w:sz w:val="20"/>
                <w:szCs w:val="20"/>
              </w:rPr>
            </w:pPr>
            <w:r w:rsidRPr="009B2784">
              <w:t>1,744</w:t>
            </w:r>
          </w:p>
        </w:tc>
        <w:tc>
          <w:tcPr>
            <w:tcW w:w="1308" w:type="dxa"/>
          </w:tcPr>
          <w:p w14:paraId="51F12FDA" w14:textId="77777777" w:rsidR="004E2378" w:rsidRPr="009B2784" w:rsidRDefault="004E2378" w:rsidP="00CE1098">
            <w:pPr>
              <w:jc w:val="center"/>
              <w:rPr>
                <w:color w:val="0D0D0D"/>
                <w:sz w:val="20"/>
                <w:szCs w:val="20"/>
              </w:rPr>
            </w:pPr>
            <w:r w:rsidRPr="009B2784">
              <w:t>0,040</w:t>
            </w:r>
          </w:p>
        </w:tc>
        <w:tc>
          <w:tcPr>
            <w:tcW w:w="1308" w:type="dxa"/>
          </w:tcPr>
          <w:p w14:paraId="2CC59D22" w14:textId="77777777" w:rsidR="004E2378" w:rsidRPr="009B2784" w:rsidRDefault="004E2378" w:rsidP="004E2378">
            <w:pPr>
              <w:jc w:val="center"/>
            </w:pPr>
            <w:r w:rsidRPr="009B2784">
              <w:t>0,238</w:t>
            </w:r>
          </w:p>
        </w:tc>
        <w:tc>
          <w:tcPr>
            <w:tcW w:w="1206" w:type="dxa"/>
          </w:tcPr>
          <w:p w14:paraId="3429DA26" w14:textId="77777777" w:rsidR="004E2378" w:rsidRPr="009B2784" w:rsidRDefault="004E2378" w:rsidP="00CC3181">
            <w:pPr>
              <w:jc w:val="center"/>
              <w:rPr>
                <w:color w:val="0D0D0D"/>
                <w:sz w:val="20"/>
                <w:szCs w:val="20"/>
              </w:rPr>
            </w:pPr>
            <w:r w:rsidRPr="009B2784">
              <w:t>2,73%</w:t>
            </w:r>
          </w:p>
        </w:tc>
        <w:tc>
          <w:tcPr>
            <w:tcW w:w="1206" w:type="dxa"/>
          </w:tcPr>
          <w:p w14:paraId="44A2B181" w14:textId="77777777" w:rsidR="004E2378" w:rsidRPr="009B2784" w:rsidRDefault="004E2378" w:rsidP="002D5701">
            <w:pPr>
              <w:jc w:val="center"/>
              <w:rPr>
                <w:color w:val="0D0D0D"/>
                <w:sz w:val="20"/>
                <w:szCs w:val="20"/>
              </w:rPr>
            </w:pPr>
            <w:r w:rsidRPr="009B2784">
              <w:t>15,81%</w:t>
            </w:r>
          </w:p>
        </w:tc>
      </w:tr>
      <w:tr w:rsidR="004E2378" w:rsidRPr="009B2784" w14:paraId="3BE33F63" w14:textId="77777777" w:rsidTr="00B963D0">
        <w:tc>
          <w:tcPr>
            <w:tcW w:w="2083" w:type="dxa"/>
          </w:tcPr>
          <w:p w14:paraId="4E2A4223" w14:textId="77777777" w:rsidR="004E2378" w:rsidRPr="009B2784" w:rsidRDefault="004E2378" w:rsidP="00C7606E">
            <w:pPr>
              <w:jc w:val="center"/>
              <w:rPr>
                <w:color w:val="0D0D0D"/>
                <w:sz w:val="22"/>
                <w:szCs w:val="22"/>
              </w:rPr>
            </w:pPr>
            <w:r w:rsidRPr="009B2784">
              <w:t>Коефіцієнт співвідношення залученого і власного капіталу</w:t>
            </w:r>
          </w:p>
        </w:tc>
        <w:tc>
          <w:tcPr>
            <w:tcW w:w="914" w:type="dxa"/>
          </w:tcPr>
          <w:p w14:paraId="463816F9" w14:textId="77777777" w:rsidR="004E2378" w:rsidRPr="009B2784" w:rsidRDefault="004E2378" w:rsidP="00CE1098">
            <w:pPr>
              <w:jc w:val="center"/>
              <w:rPr>
                <w:color w:val="0D0D0D"/>
                <w:sz w:val="20"/>
                <w:szCs w:val="20"/>
              </w:rPr>
            </w:pPr>
            <w:r w:rsidRPr="009B2784">
              <w:t>0,621</w:t>
            </w:r>
          </w:p>
        </w:tc>
        <w:tc>
          <w:tcPr>
            <w:tcW w:w="914" w:type="dxa"/>
          </w:tcPr>
          <w:p w14:paraId="70D63BA0" w14:textId="77777777" w:rsidR="004E2378" w:rsidRPr="009B2784" w:rsidRDefault="004E2378" w:rsidP="002D5701">
            <w:pPr>
              <w:jc w:val="center"/>
              <w:rPr>
                <w:color w:val="0D0D0D"/>
                <w:sz w:val="20"/>
                <w:szCs w:val="20"/>
              </w:rPr>
            </w:pPr>
            <w:r w:rsidRPr="009B2784">
              <w:t>0,612</w:t>
            </w:r>
          </w:p>
        </w:tc>
        <w:tc>
          <w:tcPr>
            <w:tcW w:w="914" w:type="dxa"/>
          </w:tcPr>
          <w:p w14:paraId="65BA5BEA" w14:textId="77777777" w:rsidR="004E2378" w:rsidRPr="009B2784" w:rsidRDefault="004E2378" w:rsidP="00CE1098">
            <w:pPr>
              <w:jc w:val="center"/>
              <w:rPr>
                <w:color w:val="0D0D0D"/>
                <w:sz w:val="20"/>
                <w:szCs w:val="20"/>
              </w:rPr>
            </w:pPr>
            <w:r w:rsidRPr="009B2784">
              <w:t>0,561</w:t>
            </w:r>
          </w:p>
        </w:tc>
        <w:tc>
          <w:tcPr>
            <w:tcW w:w="1308" w:type="dxa"/>
          </w:tcPr>
          <w:p w14:paraId="39650456" w14:textId="77777777" w:rsidR="004E2378" w:rsidRPr="009B2784" w:rsidRDefault="004E2378" w:rsidP="00CC3181">
            <w:pPr>
              <w:jc w:val="center"/>
              <w:rPr>
                <w:color w:val="0D0D0D"/>
                <w:sz w:val="20"/>
                <w:szCs w:val="20"/>
              </w:rPr>
            </w:pPr>
            <w:r w:rsidRPr="009B2784">
              <w:t>-0,009</w:t>
            </w:r>
          </w:p>
        </w:tc>
        <w:tc>
          <w:tcPr>
            <w:tcW w:w="1308" w:type="dxa"/>
          </w:tcPr>
          <w:p w14:paraId="73643965" w14:textId="77777777" w:rsidR="004E2378" w:rsidRPr="009B2784" w:rsidRDefault="004E2378" w:rsidP="00CC3181">
            <w:pPr>
              <w:jc w:val="center"/>
              <w:rPr>
                <w:color w:val="0D0D0D"/>
                <w:sz w:val="20"/>
                <w:szCs w:val="20"/>
              </w:rPr>
            </w:pPr>
            <w:r w:rsidRPr="009B2784">
              <w:t>-0,051</w:t>
            </w:r>
          </w:p>
        </w:tc>
        <w:tc>
          <w:tcPr>
            <w:tcW w:w="1206" w:type="dxa"/>
          </w:tcPr>
          <w:p w14:paraId="66FAD5F2" w14:textId="77777777" w:rsidR="004E2378" w:rsidRPr="009B2784" w:rsidRDefault="004E2378" w:rsidP="00CC3181">
            <w:pPr>
              <w:jc w:val="center"/>
              <w:rPr>
                <w:color w:val="0D0D0D"/>
                <w:sz w:val="20"/>
                <w:szCs w:val="20"/>
              </w:rPr>
            </w:pPr>
            <w:r w:rsidRPr="009B2784">
              <w:t>-1,45%</w:t>
            </w:r>
          </w:p>
        </w:tc>
        <w:tc>
          <w:tcPr>
            <w:tcW w:w="1206" w:type="dxa"/>
          </w:tcPr>
          <w:p w14:paraId="3FEE814D" w14:textId="77777777" w:rsidR="004E2378" w:rsidRPr="009B2784" w:rsidRDefault="004E2378" w:rsidP="00CC3181">
            <w:pPr>
              <w:jc w:val="center"/>
              <w:rPr>
                <w:color w:val="0D0D0D"/>
                <w:sz w:val="20"/>
                <w:szCs w:val="20"/>
              </w:rPr>
            </w:pPr>
            <w:r w:rsidRPr="009B2784">
              <w:t>-8,33%</w:t>
            </w:r>
          </w:p>
        </w:tc>
      </w:tr>
      <w:tr w:rsidR="004E2378" w:rsidRPr="009B2784" w14:paraId="69825D26" w14:textId="77777777" w:rsidTr="00B963D0">
        <w:tc>
          <w:tcPr>
            <w:tcW w:w="2083" w:type="dxa"/>
          </w:tcPr>
          <w:p w14:paraId="18039FB2" w14:textId="77777777" w:rsidR="004E2378" w:rsidRPr="009B2784" w:rsidRDefault="004E2378" w:rsidP="002D5701">
            <w:pPr>
              <w:jc w:val="center"/>
              <w:rPr>
                <w:color w:val="0D0D0D"/>
                <w:sz w:val="22"/>
                <w:szCs w:val="22"/>
              </w:rPr>
            </w:pPr>
            <w:r w:rsidRPr="009B2784">
              <w:t>Коефіцієнт фінансової стабільності</w:t>
            </w:r>
          </w:p>
        </w:tc>
        <w:tc>
          <w:tcPr>
            <w:tcW w:w="914" w:type="dxa"/>
          </w:tcPr>
          <w:p w14:paraId="5E122443" w14:textId="77777777" w:rsidR="004E2378" w:rsidRPr="009B2784" w:rsidRDefault="004E2378" w:rsidP="00CE1098">
            <w:pPr>
              <w:jc w:val="center"/>
              <w:rPr>
                <w:color w:val="0D0D0D"/>
                <w:sz w:val="20"/>
                <w:szCs w:val="20"/>
              </w:rPr>
            </w:pPr>
            <w:r w:rsidRPr="009B2784">
              <w:t>2,134</w:t>
            </w:r>
          </w:p>
        </w:tc>
        <w:tc>
          <w:tcPr>
            <w:tcW w:w="914" w:type="dxa"/>
          </w:tcPr>
          <w:p w14:paraId="79060BCF" w14:textId="77777777" w:rsidR="004E2378" w:rsidRPr="009B2784" w:rsidRDefault="004E2378" w:rsidP="00CE1098">
            <w:pPr>
              <w:jc w:val="center"/>
              <w:rPr>
                <w:color w:val="0D0D0D"/>
                <w:sz w:val="20"/>
                <w:szCs w:val="20"/>
              </w:rPr>
            </w:pPr>
            <w:r w:rsidRPr="009B2784">
              <w:t>1,964</w:t>
            </w:r>
          </w:p>
        </w:tc>
        <w:tc>
          <w:tcPr>
            <w:tcW w:w="914" w:type="dxa"/>
          </w:tcPr>
          <w:p w14:paraId="77FFEC7F" w14:textId="77777777" w:rsidR="004E2378" w:rsidRPr="009B2784" w:rsidRDefault="004E2378" w:rsidP="00CE1098">
            <w:pPr>
              <w:jc w:val="center"/>
              <w:rPr>
                <w:color w:val="0D0D0D"/>
                <w:sz w:val="20"/>
                <w:szCs w:val="20"/>
              </w:rPr>
            </w:pPr>
            <w:r w:rsidRPr="009B2784">
              <w:t>1,337</w:t>
            </w:r>
          </w:p>
        </w:tc>
        <w:tc>
          <w:tcPr>
            <w:tcW w:w="1308" w:type="dxa"/>
          </w:tcPr>
          <w:p w14:paraId="3020BE59" w14:textId="77777777" w:rsidR="004E2378" w:rsidRPr="009B2784" w:rsidRDefault="004E2378" w:rsidP="00CE1098">
            <w:pPr>
              <w:jc w:val="center"/>
              <w:rPr>
                <w:color w:val="0D0D0D"/>
                <w:sz w:val="20"/>
                <w:szCs w:val="20"/>
              </w:rPr>
            </w:pPr>
            <w:r w:rsidRPr="009B2784">
              <w:t>-0,170</w:t>
            </w:r>
          </w:p>
        </w:tc>
        <w:tc>
          <w:tcPr>
            <w:tcW w:w="1308" w:type="dxa"/>
          </w:tcPr>
          <w:p w14:paraId="733319B2" w14:textId="77777777" w:rsidR="004E2378" w:rsidRPr="009B2784" w:rsidRDefault="004E2378" w:rsidP="00CE1098">
            <w:pPr>
              <w:jc w:val="center"/>
              <w:rPr>
                <w:color w:val="0D0D0D"/>
                <w:sz w:val="20"/>
                <w:szCs w:val="20"/>
              </w:rPr>
            </w:pPr>
            <w:r w:rsidRPr="009B2784">
              <w:t>-0,627</w:t>
            </w:r>
          </w:p>
        </w:tc>
        <w:tc>
          <w:tcPr>
            <w:tcW w:w="1206" w:type="dxa"/>
          </w:tcPr>
          <w:p w14:paraId="0A6DB8CE" w14:textId="77777777" w:rsidR="004E2378" w:rsidRPr="009B2784" w:rsidRDefault="004E2378" w:rsidP="00CE1098">
            <w:pPr>
              <w:jc w:val="center"/>
              <w:rPr>
                <w:color w:val="0D0D0D"/>
                <w:sz w:val="20"/>
                <w:szCs w:val="20"/>
              </w:rPr>
            </w:pPr>
            <w:r w:rsidRPr="009B2784">
              <w:t>-7,96%</w:t>
            </w:r>
          </w:p>
        </w:tc>
        <w:tc>
          <w:tcPr>
            <w:tcW w:w="1206" w:type="dxa"/>
          </w:tcPr>
          <w:p w14:paraId="2E57631F" w14:textId="77777777" w:rsidR="004E2378" w:rsidRPr="009B2784" w:rsidRDefault="004E2378" w:rsidP="00CE1098">
            <w:pPr>
              <w:jc w:val="center"/>
              <w:rPr>
                <w:color w:val="0D0D0D"/>
                <w:sz w:val="20"/>
                <w:szCs w:val="20"/>
              </w:rPr>
            </w:pPr>
            <w:r w:rsidRPr="009B2784">
              <w:t>-31,96%</w:t>
            </w:r>
          </w:p>
        </w:tc>
      </w:tr>
      <w:tr w:rsidR="004E2378" w:rsidRPr="009B2784" w14:paraId="74A954ED" w14:textId="77777777" w:rsidTr="00B963D0">
        <w:tc>
          <w:tcPr>
            <w:tcW w:w="2083" w:type="dxa"/>
          </w:tcPr>
          <w:p w14:paraId="493C602F" w14:textId="77777777" w:rsidR="004E2378" w:rsidRPr="009B2784" w:rsidRDefault="004E2378" w:rsidP="00C7606E">
            <w:pPr>
              <w:jc w:val="center"/>
              <w:rPr>
                <w:color w:val="0D0D0D"/>
                <w:sz w:val="22"/>
                <w:szCs w:val="22"/>
              </w:rPr>
            </w:pPr>
            <w:r w:rsidRPr="009B2784">
              <w:t>Рентабельність продажів</w:t>
            </w:r>
          </w:p>
        </w:tc>
        <w:tc>
          <w:tcPr>
            <w:tcW w:w="914" w:type="dxa"/>
          </w:tcPr>
          <w:p w14:paraId="2C42BBB3" w14:textId="77777777" w:rsidR="004E2378" w:rsidRPr="009B2784" w:rsidRDefault="004E2378" w:rsidP="00CC3181">
            <w:pPr>
              <w:jc w:val="center"/>
              <w:rPr>
                <w:color w:val="0D0D0D"/>
                <w:sz w:val="20"/>
                <w:szCs w:val="20"/>
              </w:rPr>
            </w:pPr>
            <w:r w:rsidRPr="009B2784">
              <w:t>29,074</w:t>
            </w:r>
          </w:p>
        </w:tc>
        <w:tc>
          <w:tcPr>
            <w:tcW w:w="914" w:type="dxa"/>
          </w:tcPr>
          <w:p w14:paraId="17278697" w14:textId="77777777" w:rsidR="004E2378" w:rsidRPr="009B2784" w:rsidRDefault="004E2378" w:rsidP="00CC3181">
            <w:pPr>
              <w:jc w:val="center"/>
              <w:rPr>
                <w:color w:val="0D0D0D"/>
                <w:sz w:val="20"/>
                <w:szCs w:val="20"/>
              </w:rPr>
            </w:pPr>
            <w:r w:rsidRPr="009B2784">
              <w:t>15,67</w:t>
            </w:r>
          </w:p>
        </w:tc>
        <w:tc>
          <w:tcPr>
            <w:tcW w:w="914" w:type="dxa"/>
          </w:tcPr>
          <w:p w14:paraId="62630A0C" w14:textId="77777777" w:rsidR="004E2378" w:rsidRPr="009B2784" w:rsidRDefault="004E2378" w:rsidP="00CC3181">
            <w:pPr>
              <w:jc w:val="center"/>
              <w:rPr>
                <w:color w:val="0D0D0D"/>
                <w:sz w:val="20"/>
                <w:szCs w:val="20"/>
              </w:rPr>
            </w:pPr>
            <w:r w:rsidRPr="009B2784">
              <w:t>14,79</w:t>
            </w:r>
          </w:p>
        </w:tc>
        <w:tc>
          <w:tcPr>
            <w:tcW w:w="1308" w:type="dxa"/>
          </w:tcPr>
          <w:p w14:paraId="0C855B3C" w14:textId="77777777" w:rsidR="004E2378" w:rsidRPr="009B2784" w:rsidRDefault="004E2378" w:rsidP="00CE1098">
            <w:pPr>
              <w:jc w:val="center"/>
              <w:rPr>
                <w:color w:val="0D0D0D"/>
                <w:sz w:val="20"/>
                <w:szCs w:val="20"/>
              </w:rPr>
            </w:pPr>
            <w:r w:rsidRPr="009B2784">
              <w:t>-13,404</w:t>
            </w:r>
          </w:p>
        </w:tc>
        <w:tc>
          <w:tcPr>
            <w:tcW w:w="1308" w:type="dxa"/>
          </w:tcPr>
          <w:p w14:paraId="7309BD59" w14:textId="77777777" w:rsidR="004E2378" w:rsidRPr="009B2784" w:rsidRDefault="004E2378" w:rsidP="00CE1098">
            <w:pPr>
              <w:jc w:val="center"/>
              <w:rPr>
                <w:color w:val="0D0D0D"/>
                <w:sz w:val="20"/>
                <w:szCs w:val="20"/>
              </w:rPr>
            </w:pPr>
            <w:r w:rsidRPr="009B2784">
              <w:t>-0,88</w:t>
            </w:r>
          </w:p>
        </w:tc>
        <w:tc>
          <w:tcPr>
            <w:tcW w:w="1206" w:type="dxa"/>
          </w:tcPr>
          <w:p w14:paraId="57B1F425" w14:textId="77777777" w:rsidR="004E2378" w:rsidRPr="009B2784" w:rsidRDefault="004E2378" w:rsidP="00CE1098">
            <w:pPr>
              <w:jc w:val="center"/>
              <w:rPr>
                <w:color w:val="0D0D0D"/>
                <w:sz w:val="20"/>
                <w:szCs w:val="20"/>
              </w:rPr>
            </w:pPr>
            <w:r w:rsidRPr="009B2784">
              <w:t>-46,12%</w:t>
            </w:r>
          </w:p>
        </w:tc>
        <w:tc>
          <w:tcPr>
            <w:tcW w:w="1206" w:type="dxa"/>
          </w:tcPr>
          <w:p w14:paraId="60F0102C" w14:textId="77777777" w:rsidR="004E2378" w:rsidRPr="009B2784" w:rsidRDefault="004E2378" w:rsidP="00CC3181">
            <w:pPr>
              <w:jc w:val="center"/>
              <w:rPr>
                <w:color w:val="0D0D0D"/>
                <w:sz w:val="20"/>
                <w:szCs w:val="20"/>
              </w:rPr>
            </w:pPr>
            <w:r w:rsidRPr="009B2784">
              <w:t>-5,61%</w:t>
            </w:r>
          </w:p>
        </w:tc>
      </w:tr>
      <w:tr w:rsidR="004E2378" w:rsidRPr="009B2784" w14:paraId="5AC2BB43" w14:textId="77777777" w:rsidTr="00B963D0">
        <w:trPr>
          <w:trHeight w:val="670"/>
        </w:trPr>
        <w:tc>
          <w:tcPr>
            <w:tcW w:w="2083" w:type="dxa"/>
            <w:tcBorders>
              <w:bottom w:val="single" w:sz="4" w:space="0" w:color="auto"/>
            </w:tcBorders>
          </w:tcPr>
          <w:p w14:paraId="1F2C0C59" w14:textId="77777777" w:rsidR="004E2378" w:rsidRPr="009B2784" w:rsidRDefault="004E2378" w:rsidP="00C7606E">
            <w:pPr>
              <w:jc w:val="center"/>
              <w:rPr>
                <w:color w:val="0D0D0D"/>
                <w:sz w:val="22"/>
                <w:szCs w:val="22"/>
              </w:rPr>
            </w:pPr>
            <w:r w:rsidRPr="009B2784">
              <w:t>Чиста рентабельність</w:t>
            </w:r>
          </w:p>
        </w:tc>
        <w:tc>
          <w:tcPr>
            <w:tcW w:w="914" w:type="dxa"/>
            <w:tcBorders>
              <w:bottom w:val="single" w:sz="4" w:space="0" w:color="auto"/>
            </w:tcBorders>
          </w:tcPr>
          <w:p w14:paraId="77E27CBC" w14:textId="77777777" w:rsidR="004E2378" w:rsidRPr="009B2784" w:rsidRDefault="004E2378" w:rsidP="00CE1098">
            <w:pPr>
              <w:jc w:val="center"/>
              <w:rPr>
                <w:color w:val="0D0D0D"/>
                <w:sz w:val="20"/>
                <w:szCs w:val="20"/>
              </w:rPr>
            </w:pPr>
            <w:r w:rsidRPr="009B2784">
              <w:t>25,59</w:t>
            </w:r>
          </w:p>
        </w:tc>
        <w:tc>
          <w:tcPr>
            <w:tcW w:w="914" w:type="dxa"/>
            <w:tcBorders>
              <w:bottom w:val="single" w:sz="4" w:space="0" w:color="auto"/>
            </w:tcBorders>
          </w:tcPr>
          <w:p w14:paraId="46D8204C" w14:textId="77777777" w:rsidR="004E2378" w:rsidRPr="009B2784" w:rsidRDefault="004E2378" w:rsidP="00CE1098">
            <w:pPr>
              <w:jc w:val="center"/>
              <w:rPr>
                <w:color w:val="0D0D0D"/>
                <w:sz w:val="20"/>
                <w:szCs w:val="20"/>
              </w:rPr>
            </w:pPr>
            <w:r w:rsidRPr="009B2784">
              <w:t>13,79</w:t>
            </w:r>
          </w:p>
        </w:tc>
        <w:tc>
          <w:tcPr>
            <w:tcW w:w="914" w:type="dxa"/>
            <w:tcBorders>
              <w:bottom w:val="single" w:sz="4" w:space="0" w:color="auto"/>
            </w:tcBorders>
          </w:tcPr>
          <w:p w14:paraId="6C5BE1F1" w14:textId="77777777" w:rsidR="004E2378" w:rsidRPr="009B2784" w:rsidRDefault="004E2378" w:rsidP="00CE1098">
            <w:pPr>
              <w:jc w:val="center"/>
              <w:rPr>
                <w:color w:val="0D0D0D"/>
                <w:sz w:val="20"/>
                <w:szCs w:val="20"/>
              </w:rPr>
            </w:pPr>
            <w:r w:rsidRPr="009B2784">
              <w:t>13,01</w:t>
            </w:r>
          </w:p>
        </w:tc>
        <w:tc>
          <w:tcPr>
            <w:tcW w:w="1308" w:type="dxa"/>
            <w:tcBorders>
              <w:bottom w:val="single" w:sz="4" w:space="0" w:color="auto"/>
            </w:tcBorders>
          </w:tcPr>
          <w:p w14:paraId="1BF7CEB1" w14:textId="77777777" w:rsidR="004E2378" w:rsidRPr="009B2784" w:rsidRDefault="004E2378" w:rsidP="00CE1098">
            <w:pPr>
              <w:jc w:val="center"/>
              <w:rPr>
                <w:color w:val="0D0D0D"/>
                <w:sz w:val="20"/>
                <w:szCs w:val="20"/>
              </w:rPr>
            </w:pPr>
            <w:r w:rsidRPr="009B2784">
              <w:t>-11,80</w:t>
            </w:r>
          </w:p>
        </w:tc>
        <w:tc>
          <w:tcPr>
            <w:tcW w:w="1308" w:type="dxa"/>
          </w:tcPr>
          <w:p w14:paraId="0CC124C3" w14:textId="77777777" w:rsidR="004E2378" w:rsidRPr="009B2784" w:rsidRDefault="004E2378" w:rsidP="00CC3181">
            <w:pPr>
              <w:jc w:val="center"/>
              <w:rPr>
                <w:color w:val="0D0D0D"/>
                <w:sz w:val="20"/>
                <w:szCs w:val="20"/>
              </w:rPr>
            </w:pPr>
            <w:r w:rsidRPr="009B2784">
              <w:t>-0,78</w:t>
            </w:r>
          </w:p>
        </w:tc>
        <w:tc>
          <w:tcPr>
            <w:tcW w:w="1206" w:type="dxa"/>
            <w:tcBorders>
              <w:bottom w:val="single" w:sz="4" w:space="0" w:color="auto"/>
            </w:tcBorders>
          </w:tcPr>
          <w:p w14:paraId="68ABF2C0" w14:textId="77777777" w:rsidR="004E2378" w:rsidRPr="009B2784" w:rsidRDefault="004E2378" w:rsidP="00CC3181">
            <w:pPr>
              <w:jc w:val="center"/>
              <w:rPr>
                <w:color w:val="0D0D0D"/>
                <w:sz w:val="20"/>
                <w:szCs w:val="20"/>
              </w:rPr>
            </w:pPr>
            <w:r w:rsidRPr="009B2784">
              <w:t>-53,92%</w:t>
            </w:r>
          </w:p>
        </w:tc>
        <w:tc>
          <w:tcPr>
            <w:tcW w:w="1206" w:type="dxa"/>
            <w:tcBorders>
              <w:bottom w:val="single" w:sz="4" w:space="0" w:color="auto"/>
            </w:tcBorders>
          </w:tcPr>
          <w:p w14:paraId="278CAC82" w14:textId="77777777" w:rsidR="004E2378" w:rsidRPr="009B2784" w:rsidRDefault="004E2378" w:rsidP="00CC3181">
            <w:pPr>
              <w:jc w:val="center"/>
              <w:rPr>
                <w:color w:val="0D0D0D"/>
                <w:sz w:val="20"/>
                <w:szCs w:val="20"/>
              </w:rPr>
            </w:pPr>
            <w:r w:rsidRPr="009B2784">
              <w:t>-5,65%</w:t>
            </w:r>
          </w:p>
        </w:tc>
      </w:tr>
    </w:tbl>
    <w:p w14:paraId="7B96D07A" w14:textId="77777777" w:rsidR="005642A5" w:rsidRPr="009B2784" w:rsidRDefault="005642A5" w:rsidP="005642A5">
      <w:pPr>
        <w:spacing w:line="360" w:lineRule="auto"/>
        <w:ind w:firstLine="709"/>
        <w:jc w:val="both"/>
        <w:rPr>
          <w:i/>
          <w:sz w:val="28"/>
          <w:szCs w:val="28"/>
          <w:lang w:val="ru-RU"/>
        </w:rPr>
      </w:pPr>
      <w:r w:rsidRPr="009B2784">
        <w:rPr>
          <w:i/>
          <w:sz w:val="28"/>
          <w:szCs w:val="28"/>
        </w:rPr>
        <w:t xml:space="preserve">Джерело </w:t>
      </w:r>
      <w:r w:rsidRPr="009B2784">
        <w:rPr>
          <w:i/>
          <w:sz w:val="28"/>
          <w:szCs w:val="28"/>
          <w:lang w:val="ru-RU"/>
        </w:rPr>
        <w:t xml:space="preserve">: </w:t>
      </w:r>
      <w:r w:rsidRPr="009B2784">
        <w:rPr>
          <w:i/>
          <w:sz w:val="28"/>
          <w:szCs w:val="28"/>
        </w:rPr>
        <w:t xml:space="preserve">узагальнено   автором на основі </w:t>
      </w:r>
      <w:r w:rsidRPr="009B2784">
        <w:rPr>
          <w:i/>
          <w:sz w:val="28"/>
          <w:szCs w:val="28"/>
          <w:lang w:val="ru-RU"/>
        </w:rPr>
        <w:t>[26]</w:t>
      </w:r>
    </w:p>
    <w:p w14:paraId="63C8E209" w14:textId="77777777" w:rsidR="00CE1098" w:rsidRPr="009B2784" w:rsidRDefault="00CE1098" w:rsidP="00CE1098">
      <w:pPr>
        <w:spacing w:line="360" w:lineRule="auto"/>
        <w:jc w:val="both"/>
        <w:rPr>
          <w:caps/>
          <w:sz w:val="28"/>
          <w:szCs w:val="28"/>
          <w:lang w:val="ru-RU"/>
        </w:rPr>
      </w:pPr>
    </w:p>
    <w:p w14:paraId="2C946E14" w14:textId="77777777" w:rsidR="009B2784" w:rsidRPr="009B2784" w:rsidRDefault="009B2784" w:rsidP="009B2784">
      <w:pPr>
        <w:spacing w:line="360" w:lineRule="auto"/>
        <w:ind w:firstLine="709"/>
        <w:jc w:val="both"/>
        <w:rPr>
          <w:color w:val="0D0D0D"/>
          <w:sz w:val="28"/>
          <w:szCs w:val="28"/>
          <w:shd w:val="clear" w:color="auto" w:fill="FFFFFF"/>
        </w:rPr>
      </w:pPr>
      <w:r w:rsidRPr="009B2784">
        <w:rPr>
          <w:color w:val="0D0D0D"/>
          <w:sz w:val="28"/>
          <w:szCs w:val="28"/>
          <w:shd w:val="clear" w:color="auto" w:fill="FFFFFF"/>
        </w:rPr>
        <w:lastRenderedPageBreak/>
        <w:t>Аналіз показників фінансової стійкості ТОВ "Амерікан Вілс" за 2020-2022 роки відображає ключові тенденції в економічному розвитку та виклики, з якими зіткнулася компанія. Особливо помітними є зміни в чистому прибутку та основних коефіцієнтах, які вказують на зміну фінансової стабільності та рентабельності компанії.</w:t>
      </w:r>
    </w:p>
    <w:p w14:paraId="554FC3F0" w14:textId="77777777" w:rsidR="009B2784" w:rsidRPr="009B2784" w:rsidRDefault="009B2784" w:rsidP="009B2784">
      <w:pPr>
        <w:spacing w:line="360" w:lineRule="auto"/>
        <w:ind w:firstLine="709"/>
        <w:jc w:val="both"/>
        <w:rPr>
          <w:color w:val="0D0D0D"/>
          <w:sz w:val="28"/>
          <w:szCs w:val="28"/>
          <w:shd w:val="clear" w:color="auto" w:fill="FFFFFF"/>
        </w:rPr>
      </w:pPr>
      <w:r w:rsidRPr="009B2784">
        <w:rPr>
          <w:bCs/>
          <w:color w:val="0D0D0D"/>
          <w:sz w:val="28"/>
          <w:szCs w:val="28"/>
          <w:shd w:val="clear" w:color="auto" w:fill="FFFFFF"/>
        </w:rPr>
        <w:t>Чистий прибуток</w:t>
      </w:r>
      <w:r w:rsidRPr="009B2784">
        <w:rPr>
          <w:color w:val="0D0D0D"/>
          <w:sz w:val="28"/>
          <w:szCs w:val="28"/>
          <w:shd w:val="clear" w:color="auto" w:fill="FFFFFF"/>
        </w:rPr>
        <w:t xml:space="preserve"> компанії зазнав значного падіння у 2021 році на 56.52% порівняно з 2020 роком, що свідчить про значні економічні труднощі, однак у 2022 році спостерігається певне відновлення (зростання на 22.93%), що свідчить  про ефективність запроваджених заходів щодо оптимізації витрат.</w:t>
      </w:r>
    </w:p>
    <w:p w14:paraId="701CC3BF" w14:textId="77777777" w:rsidR="009B2784" w:rsidRPr="009B2784" w:rsidRDefault="009B2784" w:rsidP="009B2784">
      <w:pPr>
        <w:spacing w:line="360" w:lineRule="auto"/>
        <w:ind w:firstLine="709"/>
        <w:jc w:val="both"/>
        <w:rPr>
          <w:color w:val="0D0D0D"/>
          <w:sz w:val="28"/>
          <w:szCs w:val="28"/>
          <w:shd w:val="clear" w:color="auto" w:fill="FFFFFF"/>
        </w:rPr>
      </w:pPr>
      <w:r w:rsidRPr="009B2784">
        <w:rPr>
          <w:bCs/>
          <w:color w:val="0D0D0D"/>
          <w:sz w:val="28"/>
          <w:szCs w:val="28"/>
          <w:shd w:val="clear" w:color="auto" w:fill="FFFFFF"/>
        </w:rPr>
        <w:t>Коефіцієнт автономії</w:t>
      </w:r>
      <w:r w:rsidRPr="009B2784">
        <w:rPr>
          <w:color w:val="0D0D0D"/>
          <w:sz w:val="28"/>
          <w:szCs w:val="28"/>
          <w:shd w:val="clear" w:color="auto" w:fill="FFFFFF"/>
        </w:rPr>
        <w:t xml:space="preserve"> показує зниження з 0,682 у 2020 році до 0,573 у 2022 році, що свідчить про збільшення залежності від зовнішніх джерел фінансування, що може бути ознакою підвищеного фінансового ризику та зменшення фінансової незалежності підприємства.</w:t>
      </w:r>
    </w:p>
    <w:p w14:paraId="1A8E765E" w14:textId="77777777" w:rsidR="009B2784" w:rsidRPr="009B2784" w:rsidRDefault="009B2784" w:rsidP="009B2784">
      <w:pPr>
        <w:spacing w:line="360" w:lineRule="auto"/>
        <w:ind w:firstLine="709"/>
        <w:jc w:val="both"/>
        <w:rPr>
          <w:color w:val="0D0D0D"/>
          <w:sz w:val="28"/>
          <w:szCs w:val="28"/>
          <w:shd w:val="clear" w:color="auto" w:fill="FFFFFF"/>
        </w:rPr>
      </w:pPr>
      <w:r w:rsidRPr="009B2784">
        <w:rPr>
          <w:bCs/>
          <w:color w:val="0D0D0D"/>
          <w:sz w:val="28"/>
          <w:szCs w:val="28"/>
          <w:shd w:val="clear" w:color="auto" w:fill="FFFFFF"/>
        </w:rPr>
        <w:t>Коефіцієнт фінансової залежності</w:t>
      </w:r>
      <w:r w:rsidRPr="009B2784">
        <w:rPr>
          <w:color w:val="0D0D0D"/>
          <w:sz w:val="28"/>
          <w:szCs w:val="28"/>
          <w:shd w:val="clear" w:color="auto" w:fill="FFFFFF"/>
        </w:rPr>
        <w:t xml:space="preserve"> зріс з 1,466 у 2020 році до 1,744 у 2022 році, що також підтверджує зростання залежності від позикових коштів. Зростання може вказувати на потребу в додатковому фінансуванні для підтримки операційної діяльності або для реалізації інвестиційних проектів.</w:t>
      </w:r>
    </w:p>
    <w:p w14:paraId="665FB0EA" w14:textId="77777777" w:rsidR="009B2784" w:rsidRPr="009B2784" w:rsidRDefault="009B2784" w:rsidP="009B2784">
      <w:pPr>
        <w:spacing w:line="360" w:lineRule="auto"/>
        <w:ind w:firstLine="709"/>
        <w:jc w:val="both"/>
        <w:rPr>
          <w:color w:val="0D0D0D"/>
          <w:sz w:val="28"/>
          <w:szCs w:val="28"/>
          <w:shd w:val="clear" w:color="auto" w:fill="FFFFFF"/>
        </w:rPr>
      </w:pPr>
      <w:r w:rsidRPr="009B2784">
        <w:rPr>
          <w:bCs/>
          <w:color w:val="0D0D0D"/>
          <w:sz w:val="28"/>
          <w:szCs w:val="28"/>
          <w:shd w:val="clear" w:color="auto" w:fill="FFFFFF"/>
        </w:rPr>
        <w:t>Рентабельність продажів</w:t>
      </w:r>
      <w:r w:rsidRPr="009B2784">
        <w:rPr>
          <w:color w:val="0D0D0D"/>
          <w:sz w:val="28"/>
          <w:szCs w:val="28"/>
          <w:shd w:val="clear" w:color="auto" w:fill="FFFFFF"/>
        </w:rPr>
        <w:t xml:space="preserve"> та </w:t>
      </w:r>
      <w:r w:rsidRPr="009B2784">
        <w:rPr>
          <w:bCs/>
          <w:color w:val="0D0D0D"/>
          <w:sz w:val="28"/>
          <w:szCs w:val="28"/>
          <w:shd w:val="clear" w:color="auto" w:fill="FFFFFF"/>
        </w:rPr>
        <w:t>чиста рентабельність</w:t>
      </w:r>
      <w:r w:rsidRPr="009B2784">
        <w:rPr>
          <w:color w:val="0D0D0D"/>
          <w:sz w:val="28"/>
          <w:szCs w:val="28"/>
          <w:shd w:val="clear" w:color="auto" w:fill="FFFFFF"/>
        </w:rPr>
        <w:t xml:space="preserve"> зазнали значного падіння протягом 2020-2022 років, що свідчить про зниження ефективності бізнесу та зменшення прибутковості з кожним проданим товаром або послугою. Такі показники можуть бути сигналом для перегляду цінової політики та стратегії управління витратами.</w:t>
      </w:r>
    </w:p>
    <w:p w14:paraId="0012E6C4" w14:textId="77777777" w:rsidR="009B2784" w:rsidRPr="009B2784" w:rsidRDefault="009B2784" w:rsidP="009B2784">
      <w:pPr>
        <w:spacing w:line="360" w:lineRule="auto"/>
        <w:ind w:firstLine="709"/>
        <w:jc w:val="both"/>
        <w:rPr>
          <w:color w:val="0D0D0D"/>
          <w:sz w:val="28"/>
          <w:szCs w:val="28"/>
          <w:shd w:val="clear" w:color="auto" w:fill="FFFFFF"/>
        </w:rPr>
      </w:pPr>
      <w:r w:rsidRPr="009B2784">
        <w:rPr>
          <w:color w:val="0D0D0D"/>
          <w:sz w:val="28"/>
          <w:szCs w:val="28"/>
          <w:shd w:val="clear" w:color="auto" w:fill="FFFFFF"/>
        </w:rPr>
        <w:t>Загалом, фінансові показники ТОВ "Амерікан Вілс" вказують на певні труднощі у фінансовій стійкості підприємства. Зниження рентабельності та збільшення фінансової залежності можуть створювати виклики для довгострокового розвитку. Однак позитивні зміни у чистому прибутку в 2022 році свідчать про потенційне поліпшення ситуації. Компанії рекомендується продовжити аналіз своїх витрат і доходів, а також зосередитися на підвищенні ефективності управління власними та позиковими ресурсами для забезпечення стійкого розвитку в майбутньому.</w:t>
      </w:r>
    </w:p>
    <w:p w14:paraId="702B93F0" w14:textId="77777777" w:rsidR="00120A38" w:rsidRDefault="00120A38" w:rsidP="00BB0CF5">
      <w:pPr>
        <w:spacing w:line="360" w:lineRule="auto"/>
        <w:ind w:firstLine="709"/>
        <w:jc w:val="both"/>
        <w:rPr>
          <w:color w:val="0D0D0D"/>
          <w:sz w:val="28"/>
          <w:szCs w:val="28"/>
          <w:shd w:val="clear" w:color="auto" w:fill="FFFFFF"/>
        </w:rPr>
      </w:pPr>
      <w:r w:rsidRPr="00120A38">
        <w:rPr>
          <w:color w:val="0D0D0D"/>
          <w:sz w:val="28"/>
          <w:szCs w:val="28"/>
          <w:shd w:val="clear" w:color="auto" w:fill="FFFFFF"/>
        </w:rPr>
        <w:lastRenderedPageBreak/>
        <w:t xml:space="preserve">Аналіз фінансових показників та ефективності кадрової політики підприємства є ключовим елементом стратегічного управління. Він дозволяє оцінити не лише поточну ефективність роботи, але й здатність підприємства адаптуватися до змінних умов ринку та забезпечувати стійке зростання. У даному дослідженні проведено аналіз показників ефективності кадрової політики </w:t>
      </w:r>
      <w:r w:rsidR="004317B9" w:rsidRPr="00FB257C">
        <w:rPr>
          <w:sz w:val="28"/>
          <w:szCs w:val="28"/>
        </w:rPr>
        <w:t>«АМЕРІКАН ВІЛС»</w:t>
      </w:r>
      <w:r w:rsidR="004317B9">
        <w:rPr>
          <w:sz w:val="28"/>
          <w:szCs w:val="28"/>
        </w:rPr>
        <w:t xml:space="preserve"> </w:t>
      </w:r>
      <w:r w:rsidRPr="00120A38">
        <w:rPr>
          <w:color w:val="0D0D0D"/>
          <w:sz w:val="28"/>
          <w:szCs w:val="28"/>
          <w:shd w:val="clear" w:color="auto" w:fill="FFFFFF"/>
        </w:rPr>
        <w:t>за період 2020-2022 рр., а також представлено розрахунки основних показників, що характеризують продуктивність, ефективність та розвиток персоналу</w:t>
      </w:r>
      <w:r w:rsidR="004317B9">
        <w:rPr>
          <w:color w:val="0D0D0D"/>
          <w:sz w:val="28"/>
          <w:szCs w:val="28"/>
          <w:shd w:val="clear" w:color="auto" w:fill="FFFFFF"/>
        </w:rPr>
        <w:t xml:space="preserve"> – табл. 2.3</w:t>
      </w:r>
      <w:r w:rsidRPr="00120A38">
        <w:rPr>
          <w:color w:val="0D0D0D"/>
          <w:sz w:val="28"/>
          <w:szCs w:val="28"/>
          <w:shd w:val="clear" w:color="auto" w:fill="FFFFFF"/>
        </w:rPr>
        <w:t>.</w:t>
      </w:r>
    </w:p>
    <w:p w14:paraId="52D75ADE" w14:textId="77777777" w:rsidR="004317B9" w:rsidRDefault="004317B9" w:rsidP="004317B9">
      <w:pPr>
        <w:spacing w:line="360" w:lineRule="auto"/>
        <w:ind w:firstLine="709"/>
        <w:jc w:val="right"/>
        <w:rPr>
          <w:i/>
          <w:color w:val="0D0D0D"/>
          <w:sz w:val="28"/>
          <w:szCs w:val="28"/>
          <w:shd w:val="clear" w:color="auto" w:fill="FFFFFF"/>
        </w:rPr>
      </w:pPr>
      <w:r w:rsidRPr="004317B9">
        <w:rPr>
          <w:i/>
          <w:color w:val="0D0D0D"/>
          <w:sz w:val="28"/>
          <w:szCs w:val="28"/>
          <w:shd w:val="clear" w:color="auto" w:fill="FFFFFF"/>
        </w:rPr>
        <w:t xml:space="preserve">Таблиця 2.3 </w:t>
      </w:r>
    </w:p>
    <w:p w14:paraId="2AC5E7DE" w14:textId="77777777" w:rsidR="004317B9" w:rsidRDefault="004317B9" w:rsidP="004317B9">
      <w:pPr>
        <w:spacing w:line="360" w:lineRule="auto"/>
        <w:ind w:firstLine="709"/>
        <w:jc w:val="center"/>
        <w:rPr>
          <w:sz w:val="28"/>
          <w:szCs w:val="28"/>
        </w:rPr>
      </w:pPr>
      <w:r w:rsidRPr="005D72B0">
        <w:rPr>
          <w:color w:val="000000"/>
          <w:sz w:val="28"/>
          <w:szCs w:val="28"/>
          <w:lang w:eastAsia="uk-UA"/>
        </w:rPr>
        <w:t>Показники ефективності кадрової політики</w:t>
      </w:r>
      <w:r>
        <w:rPr>
          <w:color w:val="000000"/>
          <w:sz w:val="28"/>
          <w:szCs w:val="28"/>
          <w:lang w:eastAsia="uk-UA"/>
        </w:rPr>
        <w:t xml:space="preserve"> підприємства</w:t>
      </w:r>
      <w:r w:rsidRPr="004317B9">
        <w:rPr>
          <w:sz w:val="28"/>
          <w:szCs w:val="28"/>
        </w:rPr>
        <w:t xml:space="preserve"> </w:t>
      </w:r>
    </w:p>
    <w:p w14:paraId="055CF4BC" w14:textId="77777777" w:rsidR="004317B9" w:rsidRPr="006874D3" w:rsidRDefault="004317B9" w:rsidP="004317B9">
      <w:pPr>
        <w:spacing w:line="360" w:lineRule="auto"/>
        <w:ind w:firstLine="709"/>
        <w:jc w:val="center"/>
        <w:rPr>
          <w:color w:val="0D0D0D"/>
          <w:sz w:val="28"/>
          <w:szCs w:val="28"/>
          <w:shd w:val="clear" w:color="auto" w:fill="FFFFFF"/>
        </w:rPr>
      </w:pPr>
      <w:r w:rsidRPr="006874D3">
        <w:rPr>
          <w:sz w:val="28"/>
          <w:szCs w:val="28"/>
        </w:rPr>
        <w:t>ТОВ «АМЕРІКАН ВІЛС»</w:t>
      </w:r>
      <w:r w:rsidRPr="006874D3">
        <w:rPr>
          <w:color w:val="0D0D0D"/>
          <w:sz w:val="28"/>
          <w:szCs w:val="28"/>
          <w:shd w:val="clear" w:color="auto" w:fill="FFFFFF"/>
        </w:rPr>
        <w:t xml:space="preserve"> за період 2020-2022 рр.</w:t>
      </w:r>
    </w:p>
    <w:tbl>
      <w:tblPr>
        <w:tblStyle w:val="afd"/>
        <w:tblW w:w="0" w:type="auto"/>
        <w:tblLayout w:type="fixed"/>
        <w:tblLook w:val="04A0" w:firstRow="1" w:lastRow="0" w:firstColumn="1" w:lastColumn="0" w:noHBand="0" w:noVBand="1"/>
      </w:tblPr>
      <w:tblGrid>
        <w:gridCol w:w="1951"/>
        <w:gridCol w:w="1985"/>
        <w:gridCol w:w="2689"/>
        <w:gridCol w:w="1076"/>
        <w:gridCol w:w="62"/>
        <w:gridCol w:w="1014"/>
        <w:gridCol w:w="132"/>
        <w:gridCol w:w="944"/>
      </w:tblGrid>
      <w:tr w:rsidR="00464A2F" w:rsidRPr="006874D3" w14:paraId="00C80485" w14:textId="77777777" w:rsidTr="0023224F">
        <w:tc>
          <w:tcPr>
            <w:tcW w:w="1951" w:type="dxa"/>
            <w:vMerge w:val="restart"/>
            <w:vAlign w:val="center"/>
          </w:tcPr>
          <w:p w14:paraId="5A2595E7" w14:textId="77777777" w:rsidR="00464A2F" w:rsidRPr="0023224F" w:rsidRDefault="00464A2F" w:rsidP="0023224F">
            <w:pPr>
              <w:jc w:val="center"/>
              <w:rPr>
                <w:color w:val="0D0D0D"/>
                <w:sz w:val="22"/>
                <w:szCs w:val="22"/>
                <w:shd w:val="clear" w:color="auto" w:fill="FFFFFF"/>
              </w:rPr>
            </w:pPr>
            <w:r w:rsidRPr="0023224F">
              <w:rPr>
                <w:bCs/>
                <w:color w:val="0D0D0D"/>
                <w:sz w:val="22"/>
                <w:szCs w:val="22"/>
              </w:rPr>
              <w:t>Показник</w:t>
            </w:r>
          </w:p>
        </w:tc>
        <w:tc>
          <w:tcPr>
            <w:tcW w:w="1985" w:type="dxa"/>
            <w:vMerge w:val="restart"/>
            <w:vAlign w:val="center"/>
          </w:tcPr>
          <w:p w14:paraId="6EF4B54D" w14:textId="77777777" w:rsidR="00464A2F" w:rsidRPr="0023224F" w:rsidRDefault="00464A2F" w:rsidP="0023224F">
            <w:pPr>
              <w:jc w:val="center"/>
              <w:rPr>
                <w:color w:val="0D0D0D"/>
                <w:sz w:val="22"/>
                <w:szCs w:val="22"/>
                <w:shd w:val="clear" w:color="auto" w:fill="FFFFFF"/>
              </w:rPr>
            </w:pPr>
            <w:r w:rsidRPr="0023224F">
              <w:rPr>
                <w:bCs/>
                <w:color w:val="0D0D0D"/>
                <w:sz w:val="22"/>
                <w:szCs w:val="22"/>
              </w:rPr>
              <w:t>Розрахункова формула</w:t>
            </w:r>
          </w:p>
        </w:tc>
        <w:tc>
          <w:tcPr>
            <w:tcW w:w="2689" w:type="dxa"/>
            <w:vMerge w:val="restart"/>
            <w:vAlign w:val="center"/>
          </w:tcPr>
          <w:p w14:paraId="3CDC4AE0" w14:textId="77777777" w:rsidR="00464A2F" w:rsidRPr="0023224F" w:rsidRDefault="00464A2F" w:rsidP="0023224F">
            <w:pPr>
              <w:jc w:val="center"/>
              <w:rPr>
                <w:color w:val="0D0D0D"/>
                <w:sz w:val="22"/>
                <w:szCs w:val="22"/>
                <w:shd w:val="clear" w:color="auto" w:fill="FFFFFF"/>
              </w:rPr>
            </w:pPr>
            <w:r w:rsidRPr="0023224F">
              <w:rPr>
                <w:bCs/>
                <w:color w:val="0D0D0D"/>
                <w:sz w:val="22"/>
                <w:szCs w:val="22"/>
              </w:rPr>
              <w:t>Розшифровка формули</w:t>
            </w:r>
          </w:p>
        </w:tc>
        <w:tc>
          <w:tcPr>
            <w:tcW w:w="3228" w:type="dxa"/>
            <w:gridSpan w:val="5"/>
            <w:vAlign w:val="center"/>
          </w:tcPr>
          <w:p w14:paraId="6A314F9C" w14:textId="77777777" w:rsidR="00464A2F" w:rsidRPr="0023224F" w:rsidRDefault="00464A2F" w:rsidP="0023224F">
            <w:pPr>
              <w:jc w:val="center"/>
              <w:rPr>
                <w:color w:val="0D0D0D"/>
                <w:sz w:val="22"/>
                <w:szCs w:val="22"/>
                <w:shd w:val="clear" w:color="auto" w:fill="FFFFFF"/>
              </w:rPr>
            </w:pPr>
            <w:r w:rsidRPr="0023224F">
              <w:rPr>
                <w:sz w:val="22"/>
                <w:szCs w:val="22"/>
              </w:rPr>
              <w:t>Значення</w:t>
            </w:r>
          </w:p>
        </w:tc>
      </w:tr>
      <w:tr w:rsidR="00464A2F" w:rsidRPr="006874D3" w14:paraId="779F039C" w14:textId="77777777" w:rsidTr="006D0256">
        <w:tc>
          <w:tcPr>
            <w:tcW w:w="1951" w:type="dxa"/>
            <w:vMerge/>
            <w:vAlign w:val="center"/>
          </w:tcPr>
          <w:p w14:paraId="77E806BA" w14:textId="77777777" w:rsidR="00464A2F" w:rsidRPr="0023224F" w:rsidRDefault="00464A2F" w:rsidP="0023224F">
            <w:pPr>
              <w:jc w:val="center"/>
              <w:rPr>
                <w:bCs/>
                <w:color w:val="0D0D0D"/>
                <w:sz w:val="22"/>
                <w:szCs w:val="22"/>
              </w:rPr>
            </w:pPr>
          </w:p>
        </w:tc>
        <w:tc>
          <w:tcPr>
            <w:tcW w:w="1985" w:type="dxa"/>
            <w:vMerge/>
            <w:vAlign w:val="center"/>
          </w:tcPr>
          <w:p w14:paraId="1B56F98B" w14:textId="77777777" w:rsidR="00464A2F" w:rsidRPr="0023224F" w:rsidRDefault="00464A2F" w:rsidP="0023224F">
            <w:pPr>
              <w:jc w:val="center"/>
              <w:rPr>
                <w:bCs/>
                <w:color w:val="0D0D0D"/>
                <w:sz w:val="22"/>
                <w:szCs w:val="22"/>
              </w:rPr>
            </w:pPr>
          </w:p>
        </w:tc>
        <w:tc>
          <w:tcPr>
            <w:tcW w:w="2689" w:type="dxa"/>
            <w:vMerge/>
            <w:vAlign w:val="center"/>
          </w:tcPr>
          <w:p w14:paraId="72B01997" w14:textId="77777777" w:rsidR="00464A2F" w:rsidRPr="0023224F" w:rsidRDefault="00464A2F" w:rsidP="0023224F">
            <w:pPr>
              <w:jc w:val="center"/>
              <w:rPr>
                <w:bCs/>
                <w:color w:val="0D0D0D"/>
                <w:sz w:val="22"/>
                <w:szCs w:val="22"/>
              </w:rPr>
            </w:pPr>
          </w:p>
        </w:tc>
        <w:tc>
          <w:tcPr>
            <w:tcW w:w="1076" w:type="dxa"/>
            <w:vAlign w:val="center"/>
          </w:tcPr>
          <w:p w14:paraId="767091E2" w14:textId="2594D15C" w:rsidR="00464A2F" w:rsidRPr="0023224F" w:rsidRDefault="00464A2F" w:rsidP="0023224F">
            <w:pPr>
              <w:jc w:val="center"/>
              <w:rPr>
                <w:sz w:val="22"/>
                <w:szCs w:val="22"/>
              </w:rPr>
            </w:pPr>
            <w:r>
              <w:rPr>
                <w:sz w:val="22"/>
                <w:szCs w:val="22"/>
              </w:rPr>
              <w:t>2020 рік</w:t>
            </w:r>
          </w:p>
        </w:tc>
        <w:tc>
          <w:tcPr>
            <w:tcW w:w="1076" w:type="dxa"/>
            <w:gridSpan w:val="2"/>
            <w:vAlign w:val="center"/>
          </w:tcPr>
          <w:p w14:paraId="57998CCD" w14:textId="5E159706" w:rsidR="00464A2F" w:rsidRPr="0023224F" w:rsidRDefault="00464A2F" w:rsidP="0023224F">
            <w:pPr>
              <w:jc w:val="center"/>
              <w:rPr>
                <w:sz w:val="22"/>
                <w:szCs w:val="22"/>
              </w:rPr>
            </w:pPr>
            <w:r>
              <w:rPr>
                <w:sz w:val="22"/>
                <w:szCs w:val="22"/>
              </w:rPr>
              <w:t>2021 рік</w:t>
            </w:r>
          </w:p>
        </w:tc>
        <w:tc>
          <w:tcPr>
            <w:tcW w:w="1076" w:type="dxa"/>
            <w:gridSpan w:val="2"/>
            <w:vAlign w:val="center"/>
          </w:tcPr>
          <w:p w14:paraId="68D2BCB9" w14:textId="590A762A" w:rsidR="00464A2F" w:rsidRPr="0023224F" w:rsidRDefault="00464A2F" w:rsidP="0023224F">
            <w:pPr>
              <w:jc w:val="center"/>
              <w:rPr>
                <w:sz w:val="22"/>
                <w:szCs w:val="22"/>
              </w:rPr>
            </w:pPr>
            <w:r>
              <w:rPr>
                <w:sz w:val="22"/>
                <w:szCs w:val="22"/>
              </w:rPr>
              <w:t>2022 рік</w:t>
            </w:r>
          </w:p>
        </w:tc>
      </w:tr>
      <w:tr w:rsidR="006874D3" w:rsidRPr="006874D3" w14:paraId="10DB179F" w14:textId="77777777" w:rsidTr="0023224F">
        <w:tc>
          <w:tcPr>
            <w:tcW w:w="1951" w:type="dxa"/>
            <w:vAlign w:val="center"/>
          </w:tcPr>
          <w:p w14:paraId="14620490" w14:textId="77777777" w:rsidR="006874D3" w:rsidRPr="0023224F" w:rsidRDefault="006874D3" w:rsidP="0023224F">
            <w:pPr>
              <w:jc w:val="center"/>
              <w:rPr>
                <w:color w:val="0D0D0D"/>
                <w:sz w:val="22"/>
                <w:szCs w:val="22"/>
                <w:shd w:val="clear" w:color="auto" w:fill="FFFFFF"/>
              </w:rPr>
            </w:pPr>
            <w:r w:rsidRPr="0023224F">
              <w:rPr>
                <w:color w:val="0D0D0D"/>
                <w:sz w:val="22"/>
                <w:szCs w:val="22"/>
              </w:rPr>
              <w:t>Частка витрат на управління</w:t>
            </w:r>
          </w:p>
        </w:tc>
        <w:tc>
          <w:tcPr>
            <w:tcW w:w="1985" w:type="dxa"/>
            <w:vAlign w:val="center"/>
          </w:tcPr>
          <w:p w14:paraId="0F55BC2B" w14:textId="77777777" w:rsidR="006874D3" w:rsidRPr="0023224F" w:rsidRDefault="006874D3" w:rsidP="0023224F">
            <w:pPr>
              <w:jc w:val="center"/>
              <w:rPr>
                <w:color w:val="0D0D0D"/>
                <w:sz w:val="22"/>
                <w:szCs w:val="22"/>
                <w:shd w:val="clear" w:color="auto" w:fill="FFFFFF"/>
              </w:rPr>
            </w:pPr>
            <w:r w:rsidRPr="0023224F">
              <w:rPr>
                <w:color w:val="0D0D0D"/>
                <w:sz w:val="22"/>
                <w:szCs w:val="22"/>
              </w:rPr>
              <w:t>Кву = Ву / ВО</w:t>
            </w:r>
          </w:p>
        </w:tc>
        <w:tc>
          <w:tcPr>
            <w:tcW w:w="2689" w:type="dxa"/>
            <w:vAlign w:val="center"/>
          </w:tcPr>
          <w:p w14:paraId="672070E8" w14:textId="77777777" w:rsidR="006874D3" w:rsidRPr="0023224F" w:rsidRDefault="006874D3" w:rsidP="0023224F">
            <w:pPr>
              <w:jc w:val="center"/>
              <w:rPr>
                <w:color w:val="0D0D0D"/>
                <w:sz w:val="22"/>
                <w:szCs w:val="22"/>
                <w:shd w:val="clear" w:color="auto" w:fill="FFFFFF"/>
              </w:rPr>
            </w:pPr>
            <w:r w:rsidRPr="0023224F">
              <w:rPr>
                <w:color w:val="0D0D0D"/>
                <w:sz w:val="22"/>
                <w:szCs w:val="22"/>
              </w:rPr>
              <w:t>Кву – відношення витрат на управління до загальних витрат організації</w:t>
            </w:r>
          </w:p>
        </w:tc>
        <w:tc>
          <w:tcPr>
            <w:tcW w:w="1138" w:type="dxa"/>
            <w:gridSpan w:val="2"/>
            <w:vAlign w:val="center"/>
          </w:tcPr>
          <w:p w14:paraId="62986E13" w14:textId="5C21005C" w:rsidR="006874D3" w:rsidRPr="0023224F" w:rsidRDefault="00464A2F" w:rsidP="0023224F">
            <w:pPr>
              <w:jc w:val="center"/>
              <w:rPr>
                <w:color w:val="0D0D0D"/>
                <w:sz w:val="22"/>
                <w:szCs w:val="22"/>
                <w:shd w:val="clear" w:color="auto" w:fill="FFFFFF"/>
              </w:rPr>
            </w:pPr>
            <w:r>
              <w:rPr>
                <w:color w:val="0D0D0D"/>
                <w:sz w:val="22"/>
                <w:szCs w:val="22"/>
                <w:shd w:val="clear" w:color="auto" w:fill="FFFFFF"/>
              </w:rPr>
              <w:t>0,110</w:t>
            </w:r>
          </w:p>
        </w:tc>
        <w:tc>
          <w:tcPr>
            <w:tcW w:w="1146" w:type="dxa"/>
            <w:gridSpan w:val="2"/>
            <w:vAlign w:val="center"/>
          </w:tcPr>
          <w:p w14:paraId="4D85C0A5" w14:textId="7B642A19" w:rsidR="006874D3" w:rsidRPr="0023224F" w:rsidRDefault="00464A2F" w:rsidP="0023224F">
            <w:pPr>
              <w:jc w:val="center"/>
              <w:rPr>
                <w:color w:val="0D0D0D"/>
                <w:sz w:val="22"/>
                <w:szCs w:val="22"/>
                <w:shd w:val="clear" w:color="auto" w:fill="FFFFFF"/>
              </w:rPr>
            </w:pPr>
            <w:r>
              <w:rPr>
                <w:color w:val="0D0D0D"/>
                <w:sz w:val="22"/>
                <w:szCs w:val="22"/>
                <w:shd w:val="clear" w:color="auto" w:fill="FFFFFF"/>
              </w:rPr>
              <w:t>0,125</w:t>
            </w:r>
          </w:p>
        </w:tc>
        <w:tc>
          <w:tcPr>
            <w:tcW w:w="944" w:type="dxa"/>
            <w:vAlign w:val="center"/>
          </w:tcPr>
          <w:p w14:paraId="6ACB35C8" w14:textId="06F6E90E" w:rsidR="006874D3" w:rsidRPr="0023224F" w:rsidRDefault="00464A2F" w:rsidP="0023224F">
            <w:pPr>
              <w:jc w:val="center"/>
              <w:rPr>
                <w:color w:val="0D0D0D"/>
                <w:sz w:val="22"/>
                <w:szCs w:val="22"/>
                <w:shd w:val="clear" w:color="auto" w:fill="FFFFFF"/>
              </w:rPr>
            </w:pPr>
            <w:r>
              <w:rPr>
                <w:color w:val="0D0D0D"/>
                <w:sz w:val="22"/>
                <w:szCs w:val="22"/>
                <w:shd w:val="clear" w:color="auto" w:fill="FFFFFF"/>
              </w:rPr>
              <w:t>0,147</w:t>
            </w:r>
          </w:p>
        </w:tc>
      </w:tr>
      <w:tr w:rsidR="006874D3" w:rsidRPr="006874D3" w14:paraId="03F49F0F" w14:textId="77777777" w:rsidTr="0023224F">
        <w:tc>
          <w:tcPr>
            <w:tcW w:w="1951" w:type="dxa"/>
            <w:vAlign w:val="center"/>
          </w:tcPr>
          <w:p w14:paraId="4025D9D9" w14:textId="77777777" w:rsidR="006874D3" w:rsidRPr="0023224F" w:rsidRDefault="006874D3" w:rsidP="0023224F">
            <w:pPr>
              <w:jc w:val="center"/>
              <w:rPr>
                <w:color w:val="0D0D0D"/>
                <w:sz w:val="22"/>
                <w:szCs w:val="22"/>
                <w:shd w:val="clear" w:color="auto" w:fill="FFFFFF"/>
              </w:rPr>
            </w:pPr>
            <w:r w:rsidRPr="0023224F">
              <w:rPr>
                <w:color w:val="0D0D0D"/>
                <w:sz w:val="22"/>
                <w:szCs w:val="22"/>
              </w:rPr>
              <w:t>Відношення числа управлінських співробітників до середньооблікового числа співробітників</w:t>
            </w:r>
          </w:p>
        </w:tc>
        <w:tc>
          <w:tcPr>
            <w:tcW w:w="1985" w:type="dxa"/>
            <w:vAlign w:val="center"/>
          </w:tcPr>
          <w:p w14:paraId="07231E52" w14:textId="77777777" w:rsidR="006874D3" w:rsidRPr="0023224F" w:rsidRDefault="006874D3" w:rsidP="0023224F">
            <w:pPr>
              <w:jc w:val="center"/>
              <w:rPr>
                <w:color w:val="0D0D0D"/>
                <w:sz w:val="22"/>
                <w:szCs w:val="22"/>
                <w:shd w:val="clear" w:color="auto" w:fill="FFFFFF"/>
              </w:rPr>
            </w:pPr>
            <w:r w:rsidRPr="0023224F">
              <w:rPr>
                <w:color w:val="0D0D0D"/>
                <w:sz w:val="22"/>
                <w:szCs w:val="22"/>
              </w:rPr>
              <w:t>Кв = Чау / Чсер</w:t>
            </w:r>
          </w:p>
        </w:tc>
        <w:tc>
          <w:tcPr>
            <w:tcW w:w="2689" w:type="dxa"/>
            <w:vAlign w:val="center"/>
          </w:tcPr>
          <w:p w14:paraId="694EE403" w14:textId="77777777" w:rsidR="006874D3" w:rsidRPr="0023224F" w:rsidRDefault="006874D3" w:rsidP="0023224F">
            <w:pPr>
              <w:jc w:val="center"/>
              <w:rPr>
                <w:color w:val="0D0D0D"/>
                <w:sz w:val="22"/>
                <w:szCs w:val="22"/>
                <w:shd w:val="clear" w:color="auto" w:fill="FFFFFF"/>
              </w:rPr>
            </w:pPr>
            <w:r w:rsidRPr="0023224F">
              <w:rPr>
                <w:color w:val="0D0D0D"/>
                <w:sz w:val="22"/>
                <w:szCs w:val="22"/>
              </w:rPr>
              <w:t>Кв – відношення кількості управлінського персоналу до середньооблікової чисельності всіх співробітників</w:t>
            </w:r>
          </w:p>
        </w:tc>
        <w:tc>
          <w:tcPr>
            <w:tcW w:w="1138" w:type="dxa"/>
            <w:gridSpan w:val="2"/>
            <w:vAlign w:val="center"/>
          </w:tcPr>
          <w:p w14:paraId="128E3816" w14:textId="3B9B0840"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0,2</w:t>
            </w:r>
            <w:r w:rsidR="00464A2F">
              <w:rPr>
                <w:color w:val="0D0D0D"/>
                <w:sz w:val="22"/>
                <w:szCs w:val="22"/>
                <w:shd w:val="clear" w:color="auto" w:fill="FFFFFF"/>
              </w:rPr>
              <w:t>00</w:t>
            </w:r>
          </w:p>
        </w:tc>
        <w:tc>
          <w:tcPr>
            <w:tcW w:w="1146" w:type="dxa"/>
            <w:gridSpan w:val="2"/>
            <w:vAlign w:val="center"/>
          </w:tcPr>
          <w:p w14:paraId="750A542B" w14:textId="77777777"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0,204</w:t>
            </w:r>
          </w:p>
        </w:tc>
        <w:tc>
          <w:tcPr>
            <w:tcW w:w="944" w:type="dxa"/>
            <w:vAlign w:val="center"/>
          </w:tcPr>
          <w:p w14:paraId="284BEDF5" w14:textId="0108F43F"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0,3</w:t>
            </w:r>
            <w:r w:rsidR="00464A2F">
              <w:rPr>
                <w:color w:val="0D0D0D"/>
                <w:sz w:val="22"/>
                <w:szCs w:val="22"/>
                <w:shd w:val="clear" w:color="auto" w:fill="FFFFFF"/>
              </w:rPr>
              <w:t>00</w:t>
            </w:r>
          </w:p>
        </w:tc>
      </w:tr>
      <w:tr w:rsidR="006874D3" w:rsidRPr="006874D3" w14:paraId="78A03EF0" w14:textId="77777777" w:rsidTr="0023224F">
        <w:tc>
          <w:tcPr>
            <w:tcW w:w="1951" w:type="dxa"/>
            <w:vAlign w:val="center"/>
          </w:tcPr>
          <w:p w14:paraId="5A86A7C3" w14:textId="77777777" w:rsidR="006874D3" w:rsidRPr="0023224F" w:rsidRDefault="006874D3" w:rsidP="0023224F">
            <w:pPr>
              <w:jc w:val="center"/>
              <w:rPr>
                <w:color w:val="0D0D0D"/>
                <w:sz w:val="22"/>
                <w:szCs w:val="22"/>
                <w:shd w:val="clear" w:color="auto" w:fill="FFFFFF"/>
              </w:rPr>
            </w:pPr>
            <w:r w:rsidRPr="0023224F">
              <w:rPr>
                <w:color w:val="0D0D0D"/>
                <w:sz w:val="22"/>
                <w:szCs w:val="22"/>
              </w:rPr>
              <w:t>Коефіцієнт розвитку персоналу</w:t>
            </w:r>
          </w:p>
        </w:tc>
        <w:tc>
          <w:tcPr>
            <w:tcW w:w="1985" w:type="dxa"/>
            <w:vAlign w:val="center"/>
          </w:tcPr>
          <w:p w14:paraId="7ADECF35" w14:textId="77777777" w:rsidR="006874D3" w:rsidRPr="0023224F" w:rsidRDefault="006874D3" w:rsidP="0023224F">
            <w:pPr>
              <w:jc w:val="center"/>
              <w:rPr>
                <w:color w:val="0D0D0D"/>
                <w:sz w:val="22"/>
                <w:szCs w:val="22"/>
                <w:shd w:val="clear" w:color="auto" w:fill="FFFFFF"/>
              </w:rPr>
            </w:pPr>
            <w:r w:rsidRPr="0023224F">
              <w:rPr>
                <w:color w:val="0D0D0D"/>
                <w:sz w:val="22"/>
                <w:szCs w:val="22"/>
              </w:rPr>
              <w:t>Крозв = Врозв / Чпроф</w:t>
            </w:r>
          </w:p>
        </w:tc>
        <w:tc>
          <w:tcPr>
            <w:tcW w:w="2689" w:type="dxa"/>
            <w:vAlign w:val="center"/>
          </w:tcPr>
          <w:p w14:paraId="50C02F9F" w14:textId="77777777" w:rsidR="006874D3" w:rsidRPr="0023224F" w:rsidRDefault="006874D3" w:rsidP="0023224F">
            <w:pPr>
              <w:jc w:val="center"/>
              <w:rPr>
                <w:color w:val="0D0D0D"/>
                <w:sz w:val="22"/>
                <w:szCs w:val="22"/>
                <w:shd w:val="clear" w:color="auto" w:fill="FFFFFF"/>
              </w:rPr>
            </w:pPr>
            <w:r w:rsidRPr="0023224F">
              <w:rPr>
                <w:color w:val="0D0D0D"/>
                <w:sz w:val="22"/>
                <w:szCs w:val="22"/>
              </w:rPr>
              <w:t>Крозв – відношення витрат на розвиток персоналу до числа співробітників, які пройшли професійну підготовку</w:t>
            </w:r>
          </w:p>
        </w:tc>
        <w:tc>
          <w:tcPr>
            <w:tcW w:w="1138" w:type="dxa"/>
            <w:gridSpan w:val="2"/>
            <w:vAlign w:val="center"/>
          </w:tcPr>
          <w:p w14:paraId="77EFBAE7" w14:textId="77777777"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16</w:t>
            </w:r>
          </w:p>
        </w:tc>
        <w:tc>
          <w:tcPr>
            <w:tcW w:w="1146" w:type="dxa"/>
            <w:gridSpan w:val="2"/>
            <w:vAlign w:val="center"/>
          </w:tcPr>
          <w:p w14:paraId="42E22F72" w14:textId="77777777"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18</w:t>
            </w:r>
          </w:p>
        </w:tc>
        <w:tc>
          <w:tcPr>
            <w:tcW w:w="944" w:type="dxa"/>
            <w:vAlign w:val="center"/>
          </w:tcPr>
          <w:p w14:paraId="7A43083E" w14:textId="77777777"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20</w:t>
            </w:r>
          </w:p>
        </w:tc>
      </w:tr>
      <w:tr w:rsidR="006874D3" w:rsidRPr="006874D3" w14:paraId="1DB796C8" w14:textId="77777777" w:rsidTr="0023224F">
        <w:tc>
          <w:tcPr>
            <w:tcW w:w="1951" w:type="dxa"/>
            <w:vAlign w:val="center"/>
          </w:tcPr>
          <w:p w14:paraId="369B6650" w14:textId="77777777" w:rsidR="006874D3" w:rsidRPr="0023224F" w:rsidRDefault="006874D3" w:rsidP="0023224F">
            <w:pPr>
              <w:jc w:val="center"/>
              <w:rPr>
                <w:color w:val="0D0D0D"/>
                <w:sz w:val="22"/>
                <w:szCs w:val="22"/>
                <w:shd w:val="clear" w:color="auto" w:fill="FFFFFF"/>
              </w:rPr>
            </w:pPr>
            <w:r w:rsidRPr="0023224F">
              <w:rPr>
                <w:color w:val="0D0D0D"/>
                <w:sz w:val="22"/>
                <w:szCs w:val="22"/>
              </w:rPr>
              <w:t>Частка співробітників, які пройшли проф. підготовку</w:t>
            </w:r>
          </w:p>
        </w:tc>
        <w:tc>
          <w:tcPr>
            <w:tcW w:w="1985" w:type="dxa"/>
            <w:vAlign w:val="center"/>
          </w:tcPr>
          <w:p w14:paraId="02B0DEE9" w14:textId="77777777" w:rsidR="006874D3" w:rsidRPr="0023224F" w:rsidRDefault="006874D3" w:rsidP="0023224F">
            <w:pPr>
              <w:jc w:val="center"/>
              <w:rPr>
                <w:color w:val="0D0D0D"/>
                <w:sz w:val="22"/>
                <w:szCs w:val="22"/>
                <w:shd w:val="clear" w:color="auto" w:fill="FFFFFF"/>
              </w:rPr>
            </w:pPr>
            <w:r w:rsidRPr="0023224F">
              <w:rPr>
                <w:color w:val="0D0D0D"/>
                <w:sz w:val="22"/>
                <w:szCs w:val="22"/>
              </w:rPr>
              <w:t>Чпроф = Чпроф / Чсер</w:t>
            </w:r>
          </w:p>
        </w:tc>
        <w:tc>
          <w:tcPr>
            <w:tcW w:w="2689" w:type="dxa"/>
            <w:vAlign w:val="center"/>
          </w:tcPr>
          <w:p w14:paraId="56644DEF" w14:textId="77777777" w:rsidR="006874D3" w:rsidRPr="0023224F" w:rsidRDefault="006874D3" w:rsidP="0023224F">
            <w:pPr>
              <w:jc w:val="center"/>
              <w:rPr>
                <w:color w:val="0D0D0D"/>
                <w:sz w:val="22"/>
                <w:szCs w:val="22"/>
                <w:shd w:val="clear" w:color="auto" w:fill="FFFFFF"/>
              </w:rPr>
            </w:pPr>
            <w:r w:rsidRPr="0023224F">
              <w:rPr>
                <w:color w:val="0D0D0D"/>
                <w:sz w:val="22"/>
                <w:szCs w:val="22"/>
              </w:rPr>
              <w:t>Чпроф – відношення числа співробітників, які пройшли професійну підготовку, до загальної чисельності співробітників</w:t>
            </w:r>
          </w:p>
        </w:tc>
        <w:tc>
          <w:tcPr>
            <w:tcW w:w="1138" w:type="dxa"/>
            <w:gridSpan w:val="2"/>
            <w:vAlign w:val="center"/>
          </w:tcPr>
          <w:p w14:paraId="610EB9FE" w14:textId="77777777" w:rsidR="006874D3" w:rsidRPr="0023224F" w:rsidRDefault="0023224F" w:rsidP="0023224F">
            <w:pPr>
              <w:jc w:val="center"/>
              <w:rPr>
                <w:color w:val="0D0D0D"/>
                <w:sz w:val="22"/>
                <w:szCs w:val="22"/>
                <w:shd w:val="clear" w:color="auto" w:fill="FFFFFF"/>
              </w:rPr>
            </w:pPr>
            <w:r w:rsidRPr="0023224F">
              <w:rPr>
                <w:color w:val="0D0D0D"/>
                <w:sz w:val="22"/>
                <w:szCs w:val="22"/>
                <w:shd w:val="clear" w:color="auto" w:fill="FFFFFF"/>
              </w:rPr>
              <w:t>0,</w:t>
            </w:r>
            <w:r w:rsidR="00FF3D84" w:rsidRPr="0023224F">
              <w:rPr>
                <w:color w:val="0D0D0D"/>
                <w:sz w:val="22"/>
                <w:szCs w:val="22"/>
                <w:shd w:val="clear" w:color="auto" w:fill="FFFFFF"/>
              </w:rPr>
              <w:t>556</w:t>
            </w:r>
          </w:p>
        </w:tc>
        <w:tc>
          <w:tcPr>
            <w:tcW w:w="1146" w:type="dxa"/>
            <w:gridSpan w:val="2"/>
            <w:vAlign w:val="center"/>
          </w:tcPr>
          <w:p w14:paraId="0D0232E6" w14:textId="77777777" w:rsidR="006874D3" w:rsidRPr="0023224F" w:rsidRDefault="0023224F" w:rsidP="0023224F">
            <w:pPr>
              <w:jc w:val="center"/>
              <w:rPr>
                <w:color w:val="0D0D0D"/>
                <w:sz w:val="22"/>
                <w:szCs w:val="22"/>
                <w:shd w:val="clear" w:color="auto" w:fill="FFFFFF"/>
              </w:rPr>
            </w:pPr>
            <w:r w:rsidRPr="0023224F">
              <w:rPr>
                <w:color w:val="0D0D0D"/>
                <w:sz w:val="22"/>
                <w:szCs w:val="22"/>
                <w:shd w:val="clear" w:color="auto" w:fill="FFFFFF"/>
              </w:rPr>
              <w:t>0,</w:t>
            </w:r>
            <w:r w:rsidR="00FF3D84" w:rsidRPr="0023224F">
              <w:rPr>
                <w:color w:val="0D0D0D"/>
                <w:sz w:val="22"/>
                <w:szCs w:val="22"/>
                <w:shd w:val="clear" w:color="auto" w:fill="FFFFFF"/>
              </w:rPr>
              <w:t>667</w:t>
            </w:r>
          </w:p>
        </w:tc>
        <w:tc>
          <w:tcPr>
            <w:tcW w:w="944" w:type="dxa"/>
            <w:vAlign w:val="center"/>
          </w:tcPr>
          <w:p w14:paraId="28674B11" w14:textId="77777777" w:rsidR="006874D3" w:rsidRPr="0023224F" w:rsidRDefault="0023224F" w:rsidP="0023224F">
            <w:pPr>
              <w:jc w:val="center"/>
              <w:rPr>
                <w:color w:val="0D0D0D"/>
                <w:sz w:val="22"/>
                <w:szCs w:val="22"/>
                <w:shd w:val="clear" w:color="auto" w:fill="FFFFFF"/>
              </w:rPr>
            </w:pPr>
            <w:r w:rsidRPr="0023224F">
              <w:rPr>
                <w:color w:val="0D0D0D"/>
                <w:sz w:val="22"/>
                <w:szCs w:val="22"/>
                <w:shd w:val="clear" w:color="auto" w:fill="FFFFFF"/>
              </w:rPr>
              <w:t>0,</w:t>
            </w:r>
            <w:r w:rsidR="00FF3D84" w:rsidRPr="0023224F">
              <w:rPr>
                <w:color w:val="0D0D0D"/>
                <w:sz w:val="22"/>
                <w:szCs w:val="22"/>
                <w:shd w:val="clear" w:color="auto" w:fill="FFFFFF"/>
              </w:rPr>
              <w:t>750</w:t>
            </w:r>
          </w:p>
        </w:tc>
      </w:tr>
      <w:tr w:rsidR="006874D3" w:rsidRPr="006874D3" w14:paraId="664A9B58" w14:textId="77777777" w:rsidTr="0023224F">
        <w:tc>
          <w:tcPr>
            <w:tcW w:w="1951" w:type="dxa"/>
            <w:vAlign w:val="center"/>
          </w:tcPr>
          <w:p w14:paraId="272034B3" w14:textId="77777777" w:rsidR="006874D3" w:rsidRPr="0023224F" w:rsidRDefault="006874D3" w:rsidP="0023224F">
            <w:pPr>
              <w:jc w:val="center"/>
              <w:rPr>
                <w:color w:val="0D0D0D"/>
                <w:sz w:val="22"/>
                <w:szCs w:val="22"/>
                <w:shd w:val="clear" w:color="auto" w:fill="FFFFFF"/>
              </w:rPr>
            </w:pPr>
            <w:r w:rsidRPr="0023224F">
              <w:rPr>
                <w:color w:val="0D0D0D"/>
                <w:sz w:val="22"/>
                <w:szCs w:val="22"/>
              </w:rPr>
              <w:t>Трудомісткість товарообороту</w:t>
            </w:r>
          </w:p>
        </w:tc>
        <w:tc>
          <w:tcPr>
            <w:tcW w:w="1985" w:type="dxa"/>
            <w:vAlign w:val="center"/>
          </w:tcPr>
          <w:p w14:paraId="199279CB" w14:textId="77777777" w:rsidR="006874D3" w:rsidRPr="0023224F" w:rsidRDefault="006874D3" w:rsidP="0023224F">
            <w:pPr>
              <w:jc w:val="center"/>
              <w:rPr>
                <w:color w:val="0D0D0D"/>
                <w:sz w:val="22"/>
                <w:szCs w:val="22"/>
                <w:shd w:val="clear" w:color="auto" w:fill="FFFFFF"/>
              </w:rPr>
            </w:pPr>
            <w:r w:rsidRPr="0023224F">
              <w:rPr>
                <w:color w:val="0D0D0D"/>
                <w:sz w:val="22"/>
                <w:szCs w:val="22"/>
              </w:rPr>
              <w:t>Тто = Чсер / ТО</w:t>
            </w:r>
          </w:p>
        </w:tc>
        <w:tc>
          <w:tcPr>
            <w:tcW w:w="2689" w:type="dxa"/>
            <w:vAlign w:val="center"/>
          </w:tcPr>
          <w:p w14:paraId="23570E28" w14:textId="77777777" w:rsidR="006874D3" w:rsidRPr="0023224F" w:rsidRDefault="006874D3" w:rsidP="0023224F">
            <w:pPr>
              <w:jc w:val="center"/>
              <w:rPr>
                <w:color w:val="0D0D0D"/>
                <w:sz w:val="22"/>
                <w:szCs w:val="22"/>
                <w:shd w:val="clear" w:color="auto" w:fill="FFFFFF"/>
              </w:rPr>
            </w:pPr>
            <w:r w:rsidRPr="0023224F">
              <w:rPr>
                <w:color w:val="0D0D0D"/>
                <w:sz w:val="22"/>
                <w:szCs w:val="22"/>
              </w:rPr>
              <w:t>Тто – відношення середньої чисельності співробітників до товарообігу, показує кількість працівників на одиницю товарообігу</w:t>
            </w:r>
          </w:p>
        </w:tc>
        <w:tc>
          <w:tcPr>
            <w:tcW w:w="1138" w:type="dxa"/>
            <w:gridSpan w:val="2"/>
            <w:vAlign w:val="center"/>
          </w:tcPr>
          <w:p w14:paraId="5DC6CADA" w14:textId="77777777" w:rsidR="006874D3" w:rsidRPr="0023224F" w:rsidRDefault="0023224F" w:rsidP="0023224F">
            <w:pPr>
              <w:jc w:val="center"/>
              <w:rPr>
                <w:color w:val="0D0D0D"/>
                <w:sz w:val="22"/>
                <w:szCs w:val="22"/>
                <w:shd w:val="clear" w:color="auto" w:fill="FFFFFF"/>
              </w:rPr>
            </w:pPr>
            <w:r w:rsidRPr="0023224F">
              <w:rPr>
                <w:color w:val="0D0D0D"/>
                <w:sz w:val="22"/>
                <w:szCs w:val="22"/>
                <w:shd w:val="clear" w:color="auto" w:fill="FFFFFF"/>
              </w:rPr>
              <w:t>0,0000386</w:t>
            </w:r>
          </w:p>
        </w:tc>
        <w:tc>
          <w:tcPr>
            <w:tcW w:w="1146" w:type="dxa"/>
            <w:gridSpan w:val="2"/>
            <w:vAlign w:val="center"/>
          </w:tcPr>
          <w:p w14:paraId="2E61017C" w14:textId="77777777" w:rsidR="006874D3" w:rsidRPr="0023224F" w:rsidRDefault="0023224F" w:rsidP="0023224F">
            <w:pPr>
              <w:jc w:val="center"/>
              <w:rPr>
                <w:color w:val="0D0D0D"/>
                <w:sz w:val="22"/>
                <w:szCs w:val="22"/>
                <w:shd w:val="clear" w:color="auto" w:fill="FFFFFF"/>
              </w:rPr>
            </w:pPr>
            <w:r w:rsidRPr="0023224F">
              <w:rPr>
                <w:color w:val="0D0D0D"/>
                <w:sz w:val="22"/>
                <w:szCs w:val="22"/>
                <w:shd w:val="clear" w:color="auto" w:fill="FFFFFF"/>
              </w:rPr>
              <w:t>0,0000478</w:t>
            </w:r>
          </w:p>
        </w:tc>
        <w:tc>
          <w:tcPr>
            <w:tcW w:w="944" w:type="dxa"/>
            <w:vAlign w:val="center"/>
          </w:tcPr>
          <w:p w14:paraId="5A82C84A" w14:textId="77777777" w:rsidR="006874D3" w:rsidRPr="0023224F" w:rsidRDefault="0023224F" w:rsidP="0023224F">
            <w:pPr>
              <w:jc w:val="center"/>
              <w:rPr>
                <w:color w:val="0D0D0D"/>
                <w:sz w:val="22"/>
                <w:szCs w:val="22"/>
                <w:shd w:val="clear" w:color="auto" w:fill="FFFFFF"/>
              </w:rPr>
            </w:pPr>
            <w:r w:rsidRPr="0023224F">
              <w:rPr>
                <w:color w:val="0D0D0D"/>
                <w:sz w:val="22"/>
                <w:szCs w:val="22"/>
                <w:shd w:val="clear" w:color="auto" w:fill="FFFFFF"/>
              </w:rPr>
              <w:t>0,0000408</w:t>
            </w:r>
          </w:p>
        </w:tc>
      </w:tr>
    </w:tbl>
    <w:p w14:paraId="57365E5A" w14:textId="77777777" w:rsidR="00C8682F" w:rsidRDefault="00C8682F"/>
    <w:p w14:paraId="5BCE854D" w14:textId="77777777" w:rsidR="00C8682F" w:rsidRDefault="00C8682F"/>
    <w:p w14:paraId="1CDCB650" w14:textId="77777777" w:rsidR="00C8682F" w:rsidRDefault="00C8682F"/>
    <w:p w14:paraId="5A4ADEA6" w14:textId="77777777" w:rsidR="00C8682F" w:rsidRDefault="00C8682F"/>
    <w:p w14:paraId="054C5A01" w14:textId="77777777" w:rsidR="00C8682F" w:rsidRPr="00C8682F" w:rsidRDefault="00C8682F" w:rsidP="00C8682F">
      <w:pPr>
        <w:jc w:val="right"/>
        <w:rPr>
          <w:sz w:val="28"/>
          <w:szCs w:val="28"/>
        </w:rPr>
      </w:pPr>
      <w:r w:rsidRPr="00C8682F">
        <w:rPr>
          <w:sz w:val="28"/>
          <w:szCs w:val="28"/>
        </w:rPr>
        <w:lastRenderedPageBreak/>
        <w:t>Продовження табл.2.3</w:t>
      </w:r>
    </w:p>
    <w:tbl>
      <w:tblPr>
        <w:tblStyle w:val="afd"/>
        <w:tblW w:w="0" w:type="auto"/>
        <w:tblLayout w:type="fixed"/>
        <w:tblLook w:val="04A0" w:firstRow="1" w:lastRow="0" w:firstColumn="1" w:lastColumn="0" w:noHBand="0" w:noVBand="1"/>
      </w:tblPr>
      <w:tblGrid>
        <w:gridCol w:w="1951"/>
        <w:gridCol w:w="1985"/>
        <w:gridCol w:w="2689"/>
        <w:gridCol w:w="1138"/>
        <w:gridCol w:w="1146"/>
        <w:gridCol w:w="944"/>
      </w:tblGrid>
      <w:tr w:rsidR="0023224F" w:rsidRPr="006874D3" w14:paraId="4F5A17BF" w14:textId="77777777" w:rsidTr="0023224F">
        <w:tc>
          <w:tcPr>
            <w:tcW w:w="1951" w:type="dxa"/>
            <w:vAlign w:val="center"/>
          </w:tcPr>
          <w:p w14:paraId="5D2587B7" w14:textId="77777777" w:rsidR="0023224F" w:rsidRPr="0023224F" w:rsidRDefault="0023224F" w:rsidP="0023224F">
            <w:pPr>
              <w:jc w:val="center"/>
              <w:rPr>
                <w:color w:val="0D0D0D"/>
                <w:sz w:val="22"/>
                <w:szCs w:val="22"/>
                <w:shd w:val="clear" w:color="auto" w:fill="FFFFFF"/>
              </w:rPr>
            </w:pPr>
            <w:r w:rsidRPr="0023224F">
              <w:rPr>
                <w:color w:val="0D0D0D"/>
                <w:sz w:val="22"/>
                <w:szCs w:val="22"/>
              </w:rPr>
              <w:t>Рівень компетентності</w:t>
            </w:r>
          </w:p>
        </w:tc>
        <w:tc>
          <w:tcPr>
            <w:tcW w:w="1985" w:type="dxa"/>
            <w:vAlign w:val="center"/>
          </w:tcPr>
          <w:p w14:paraId="03D46FE5" w14:textId="77777777" w:rsidR="0023224F" w:rsidRPr="0023224F" w:rsidRDefault="0023224F" w:rsidP="0023224F">
            <w:pPr>
              <w:jc w:val="center"/>
              <w:rPr>
                <w:color w:val="0D0D0D"/>
                <w:sz w:val="22"/>
                <w:szCs w:val="22"/>
                <w:shd w:val="clear" w:color="auto" w:fill="FFFFFF"/>
              </w:rPr>
            </w:pPr>
            <w:r w:rsidRPr="0023224F">
              <w:rPr>
                <w:color w:val="0D0D0D"/>
                <w:sz w:val="22"/>
                <w:szCs w:val="22"/>
              </w:rPr>
              <w:t>Рк = (Копр * Копр.п.*) / Ч</w:t>
            </w:r>
          </w:p>
        </w:tc>
        <w:tc>
          <w:tcPr>
            <w:tcW w:w="2689" w:type="dxa"/>
            <w:vAlign w:val="center"/>
          </w:tcPr>
          <w:p w14:paraId="07D553B3" w14:textId="77777777" w:rsidR="0023224F" w:rsidRPr="0023224F" w:rsidRDefault="0023224F" w:rsidP="0023224F">
            <w:pPr>
              <w:jc w:val="center"/>
              <w:rPr>
                <w:color w:val="0D0D0D"/>
                <w:sz w:val="22"/>
                <w:szCs w:val="22"/>
                <w:shd w:val="clear" w:color="auto" w:fill="FFFFFF"/>
              </w:rPr>
            </w:pPr>
            <w:r w:rsidRPr="0023224F">
              <w:rPr>
                <w:color w:val="0D0D0D"/>
                <w:sz w:val="22"/>
                <w:szCs w:val="22"/>
              </w:rPr>
              <w:t>Рк – компетентність персоналу, вираховується як відношення суми коефіцієнтів професійної компетентності до загальної чисельності</w:t>
            </w:r>
          </w:p>
        </w:tc>
        <w:tc>
          <w:tcPr>
            <w:tcW w:w="1138" w:type="dxa"/>
            <w:vAlign w:val="center"/>
          </w:tcPr>
          <w:p w14:paraId="1DF8B3A6" w14:textId="77777777" w:rsidR="0023224F" w:rsidRPr="0023224F" w:rsidRDefault="0023224F" w:rsidP="0023224F">
            <w:pPr>
              <w:jc w:val="center"/>
              <w:rPr>
                <w:color w:val="0D0D0D"/>
                <w:sz w:val="22"/>
                <w:szCs w:val="22"/>
                <w:shd w:val="clear" w:color="auto" w:fill="FFFFFF"/>
              </w:rPr>
            </w:pPr>
            <w:r w:rsidRPr="0023224F">
              <w:rPr>
                <w:sz w:val="22"/>
                <w:szCs w:val="22"/>
              </w:rPr>
              <w:t>0,75</w:t>
            </w:r>
          </w:p>
        </w:tc>
        <w:tc>
          <w:tcPr>
            <w:tcW w:w="1146" w:type="dxa"/>
            <w:vAlign w:val="center"/>
          </w:tcPr>
          <w:p w14:paraId="6910B4EE" w14:textId="77777777" w:rsidR="0023224F" w:rsidRPr="0023224F" w:rsidRDefault="0023224F" w:rsidP="0023224F">
            <w:pPr>
              <w:jc w:val="center"/>
              <w:rPr>
                <w:color w:val="0D0D0D"/>
                <w:sz w:val="22"/>
                <w:szCs w:val="22"/>
                <w:shd w:val="clear" w:color="auto" w:fill="FFFFFF"/>
              </w:rPr>
            </w:pPr>
            <w:r w:rsidRPr="0023224F">
              <w:rPr>
                <w:sz w:val="22"/>
                <w:szCs w:val="22"/>
              </w:rPr>
              <w:t>0,80</w:t>
            </w:r>
          </w:p>
        </w:tc>
        <w:tc>
          <w:tcPr>
            <w:tcW w:w="944" w:type="dxa"/>
            <w:vAlign w:val="center"/>
          </w:tcPr>
          <w:p w14:paraId="40F9EF32" w14:textId="77777777" w:rsidR="0023224F" w:rsidRPr="0023224F" w:rsidRDefault="0023224F" w:rsidP="0023224F">
            <w:pPr>
              <w:jc w:val="center"/>
              <w:rPr>
                <w:color w:val="0D0D0D"/>
                <w:sz w:val="22"/>
                <w:szCs w:val="22"/>
                <w:shd w:val="clear" w:color="auto" w:fill="FFFFFF"/>
              </w:rPr>
            </w:pPr>
            <w:r w:rsidRPr="0023224F">
              <w:rPr>
                <w:sz w:val="22"/>
                <w:szCs w:val="22"/>
              </w:rPr>
              <w:t>0,85</w:t>
            </w:r>
          </w:p>
        </w:tc>
      </w:tr>
      <w:tr w:rsidR="0023224F" w:rsidRPr="006874D3" w14:paraId="01D0A915" w14:textId="77777777" w:rsidTr="0023224F">
        <w:tc>
          <w:tcPr>
            <w:tcW w:w="1951" w:type="dxa"/>
            <w:vAlign w:val="center"/>
          </w:tcPr>
          <w:p w14:paraId="4E4DD845" w14:textId="77777777" w:rsidR="0023224F" w:rsidRPr="0023224F" w:rsidRDefault="0023224F" w:rsidP="0023224F">
            <w:pPr>
              <w:jc w:val="center"/>
              <w:rPr>
                <w:color w:val="0D0D0D"/>
                <w:sz w:val="22"/>
                <w:szCs w:val="22"/>
                <w:shd w:val="clear" w:color="auto" w:fill="FFFFFF"/>
              </w:rPr>
            </w:pPr>
            <w:r w:rsidRPr="0023224F">
              <w:rPr>
                <w:color w:val="0D0D0D"/>
                <w:sz w:val="22"/>
                <w:szCs w:val="22"/>
              </w:rPr>
              <w:t>Коефіцієнт цілеспрямованості дій апарату управління</w:t>
            </w:r>
          </w:p>
        </w:tc>
        <w:tc>
          <w:tcPr>
            <w:tcW w:w="1985" w:type="dxa"/>
            <w:vAlign w:val="center"/>
          </w:tcPr>
          <w:p w14:paraId="1B6EBFC3" w14:textId="77777777" w:rsidR="0023224F" w:rsidRPr="0023224F" w:rsidRDefault="0023224F" w:rsidP="0023224F">
            <w:pPr>
              <w:jc w:val="center"/>
              <w:rPr>
                <w:color w:val="0D0D0D"/>
                <w:sz w:val="22"/>
                <w:szCs w:val="22"/>
                <w:shd w:val="clear" w:color="auto" w:fill="FFFFFF"/>
              </w:rPr>
            </w:pPr>
            <w:r w:rsidRPr="0023224F">
              <w:rPr>
                <w:color w:val="0D0D0D"/>
                <w:sz w:val="22"/>
                <w:szCs w:val="22"/>
              </w:rPr>
              <w:t>Кц.ау = Чспец.ау / Чау</w:t>
            </w:r>
          </w:p>
        </w:tc>
        <w:tc>
          <w:tcPr>
            <w:tcW w:w="2689" w:type="dxa"/>
            <w:vAlign w:val="center"/>
          </w:tcPr>
          <w:p w14:paraId="02BF5683" w14:textId="77777777" w:rsidR="0023224F" w:rsidRPr="0023224F" w:rsidRDefault="0023224F" w:rsidP="0023224F">
            <w:pPr>
              <w:jc w:val="center"/>
              <w:rPr>
                <w:color w:val="0D0D0D"/>
                <w:sz w:val="22"/>
                <w:szCs w:val="22"/>
                <w:shd w:val="clear" w:color="auto" w:fill="FFFFFF"/>
              </w:rPr>
            </w:pPr>
            <w:r w:rsidRPr="0023224F">
              <w:rPr>
                <w:color w:val="0D0D0D"/>
                <w:sz w:val="22"/>
                <w:szCs w:val="22"/>
              </w:rPr>
              <w:t>Кц.ау – відношення числа спеціалізованих управлінських співробітників до загального числа управлінського персоналу</w:t>
            </w:r>
          </w:p>
        </w:tc>
        <w:tc>
          <w:tcPr>
            <w:tcW w:w="1138" w:type="dxa"/>
            <w:vAlign w:val="center"/>
          </w:tcPr>
          <w:p w14:paraId="01669BB0" w14:textId="77777777" w:rsidR="0023224F" w:rsidRPr="0023224F" w:rsidRDefault="0023224F" w:rsidP="0023224F">
            <w:pPr>
              <w:jc w:val="center"/>
              <w:rPr>
                <w:color w:val="0D0D0D"/>
                <w:sz w:val="22"/>
                <w:szCs w:val="22"/>
                <w:shd w:val="clear" w:color="auto" w:fill="FFFFFF"/>
              </w:rPr>
            </w:pPr>
            <w:r w:rsidRPr="0023224F">
              <w:rPr>
                <w:color w:val="0D0D0D"/>
                <w:sz w:val="22"/>
                <w:szCs w:val="22"/>
              </w:rPr>
              <w:t>0,40</w:t>
            </w:r>
          </w:p>
        </w:tc>
        <w:tc>
          <w:tcPr>
            <w:tcW w:w="1146" w:type="dxa"/>
            <w:vAlign w:val="center"/>
          </w:tcPr>
          <w:p w14:paraId="586F55FA" w14:textId="77777777" w:rsidR="0023224F" w:rsidRPr="0023224F" w:rsidRDefault="0023224F" w:rsidP="0023224F">
            <w:pPr>
              <w:jc w:val="center"/>
              <w:rPr>
                <w:color w:val="0D0D0D"/>
                <w:sz w:val="22"/>
                <w:szCs w:val="22"/>
                <w:shd w:val="clear" w:color="auto" w:fill="FFFFFF"/>
              </w:rPr>
            </w:pPr>
            <w:r w:rsidRPr="0023224F">
              <w:rPr>
                <w:color w:val="0D0D0D"/>
                <w:sz w:val="22"/>
                <w:szCs w:val="22"/>
              </w:rPr>
              <w:t>0,40</w:t>
            </w:r>
          </w:p>
        </w:tc>
        <w:tc>
          <w:tcPr>
            <w:tcW w:w="944" w:type="dxa"/>
            <w:vAlign w:val="center"/>
          </w:tcPr>
          <w:p w14:paraId="42423AA5" w14:textId="77777777" w:rsidR="0023224F" w:rsidRPr="0023224F" w:rsidRDefault="0023224F" w:rsidP="0023224F">
            <w:pPr>
              <w:jc w:val="center"/>
              <w:rPr>
                <w:color w:val="0D0D0D"/>
                <w:sz w:val="22"/>
                <w:szCs w:val="22"/>
                <w:shd w:val="clear" w:color="auto" w:fill="FFFFFF"/>
              </w:rPr>
            </w:pPr>
            <w:r w:rsidRPr="0023224F">
              <w:rPr>
                <w:color w:val="0D0D0D"/>
                <w:sz w:val="22"/>
                <w:szCs w:val="22"/>
              </w:rPr>
              <w:t>0,60</w:t>
            </w:r>
          </w:p>
        </w:tc>
      </w:tr>
      <w:tr w:rsidR="0023224F" w:rsidRPr="006874D3" w14:paraId="055751A5" w14:textId="77777777" w:rsidTr="0023224F">
        <w:tc>
          <w:tcPr>
            <w:tcW w:w="1951" w:type="dxa"/>
            <w:vAlign w:val="center"/>
          </w:tcPr>
          <w:p w14:paraId="3CF335A3" w14:textId="77777777" w:rsidR="0023224F" w:rsidRPr="0023224F" w:rsidRDefault="0023224F" w:rsidP="0023224F">
            <w:pPr>
              <w:jc w:val="center"/>
              <w:rPr>
                <w:color w:val="0D0D0D"/>
                <w:sz w:val="22"/>
                <w:szCs w:val="22"/>
                <w:shd w:val="clear" w:color="auto" w:fill="FFFFFF"/>
              </w:rPr>
            </w:pPr>
            <w:r w:rsidRPr="0023224F">
              <w:rPr>
                <w:color w:val="0D0D0D"/>
                <w:sz w:val="22"/>
                <w:szCs w:val="22"/>
              </w:rPr>
              <w:t>Коефіцієнт порушень ритмічності управл. циклу</w:t>
            </w:r>
          </w:p>
        </w:tc>
        <w:tc>
          <w:tcPr>
            <w:tcW w:w="1985" w:type="dxa"/>
            <w:vAlign w:val="center"/>
          </w:tcPr>
          <w:p w14:paraId="595D9218" w14:textId="77777777" w:rsidR="0023224F" w:rsidRPr="0023224F" w:rsidRDefault="0023224F" w:rsidP="0023224F">
            <w:pPr>
              <w:jc w:val="center"/>
              <w:rPr>
                <w:color w:val="0D0D0D"/>
                <w:sz w:val="22"/>
                <w:szCs w:val="22"/>
                <w:shd w:val="clear" w:color="auto" w:fill="FFFFFF"/>
                <w:lang w:val="en-US"/>
              </w:rPr>
            </w:pPr>
            <w:r w:rsidRPr="0023224F">
              <w:rPr>
                <w:color w:val="0D0D0D"/>
                <w:sz w:val="22"/>
                <w:szCs w:val="22"/>
              </w:rPr>
              <w:t>Кпуц = В / T</w:t>
            </w:r>
          </w:p>
        </w:tc>
        <w:tc>
          <w:tcPr>
            <w:tcW w:w="2689" w:type="dxa"/>
            <w:vAlign w:val="center"/>
          </w:tcPr>
          <w:p w14:paraId="75BA986E" w14:textId="77777777" w:rsidR="0023224F" w:rsidRPr="0023224F" w:rsidRDefault="0023224F" w:rsidP="0023224F">
            <w:pPr>
              <w:jc w:val="center"/>
              <w:rPr>
                <w:color w:val="0D0D0D"/>
                <w:sz w:val="22"/>
                <w:szCs w:val="22"/>
                <w:shd w:val="clear" w:color="auto" w:fill="FFFFFF"/>
                <w:lang w:val="ru-RU"/>
              </w:rPr>
            </w:pPr>
            <w:r w:rsidRPr="0023224F">
              <w:rPr>
                <w:color w:val="0D0D0D"/>
                <w:sz w:val="22"/>
                <w:szCs w:val="22"/>
              </w:rPr>
              <w:t>Кпуц – відношення загального обсягу виробництва до часу управлінського циклу</w:t>
            </w:r>
          </w:p>
        </w:tc>
        <w:tc>
          <w:tcPr>
            <w:tcW w:w="1138" w:type="dxa"/>
            <w:vAlign w:val="center"/>
          </w:tcPr>
          <w:p w14:paraId="12769B84" w14:textId="77777777" w:rsidR="0023224F" w:rsidRPr="0023224F" w:rsidRDefault="0023224F" w:rsidP="0023224F">
            <w:pPr>
              <w:jc w:val="center"/>
              <w:rPr>
                <w:color w:val="0D0D0D"/>
                <w:sz w:val="22"/>
                <w:szCs w:val="22"/>
                <w:shd w:val="clear" w:color="auto" w:fill="FFFFFF"/>
              </w:rPr>
            </w:pPr>
            <w:r w:rsidRPr="0023224F">
              <w:rPr>
                <w:color w:val="0D0D0D"/>
                <w:sz w:val="22"/>
                <w:szCs w:val="22"/>
              </w:rPr>
              <w:t>0,95</w:t>
            </w:r>
          </w:p>
        </w:tc>
        <w:tc>
          <w:tcPr>
            <w:tcW w:w="1146" w:type="dxa"/>
            <w:vAlign w:val="center"/>
          </w:tcPr>
          <w:p w14:paraId="6B38CBA0" w14:textId="77777777" w:rsidR="0023224F" w:rsidRPr="0023224F" w:rsidRDefault="0023224F" w:rsidP="0023224F">
            <w:pPr>
              <w:jc w:val="center"/>
              <w:rPr>
                <w:color w:val="0D0D0D"/>
                <w:sz w:val="22"/>
                <w:szCs w:val="22"/>
                <w:shd w:val="clear" w:color="auto" w:fill="FFFFFF"/>
              </w:rPr>
            </w:pPr>
            <w:r w:rsidRPr="0023224F">
              <w:rPr>
                <w:color w:val="0D0D0D"/>
                <w:sz w:val="22"/>
                <w:szCs w:val="22"/>
              </w:rPr>
              <w:t>0,90</w:t>
            </w:r>
          </w:p>
        </w:tc>
        <w:tc>
          <w:tcPr>
            <w:tcW w:w="944" w:type="dxa"/>
            <w:vAlign w:val="center"/>
          </w:tcPr>
          <w:p w14:paraId="7CE8AD8F" w14:textId="77777777" w:rsidR="0023224F" w:rsidRPr="0023224F" w:rsidRDefault="0023224F" w:rsidP="0023224F">
            <w:pPr>
              <w:jc w:val="center"/>
              <w:rPr>
                <w:color w:val="0D0D0D"/>
                <w:sz w:val="22"/>
                <w:szCs w:val="22"/>
                <w:shd w:val="clear" w:color="auto" w:fill="FFFFFF"/>
              </w:rPr>
            </w:pPr>
            <w:r w:rsidRPr="0023224F">
              <w:rPr>
                <w:color w:val="0D0D0D"/>
                <w:sz w:val="22"/>
                <w:szCs w:val="22"/>
              </w:rPr>
              <w:t>0,85</w:t>
            </w:r>
          </w:p>
        </w:tc>
      </w:tr>
      <w:tr w:rsidR="006874D3" w:rsidRPr="006874D3" w14:paraId="07B98C3F" w14:textId="77777777" w:rsidTr="0023224F">
        <w:tc>
          <w:tcPr>
            <w:tcW w:w="1951" w:type="dxa"/>
            <w:vAlign w:val="center"/>
          </w:tcPr>
          <w:p w14:paraId="01E3E2D0" w14:textId="77777777" w:rsidR="006874D3" w:rsidRPr="0023224F" w:rsidRDefault="006874D3" w:rsidP="0023224F">
            <w:pPr>
              <w:jc w:val="center"/>
              <w:rPr>
                <w:color w:val="0D0D0D"/>
                <w:sz w:val="22"/>
                <w:szCs w:val="22"/>
                <w:shd w:val="clear" w:color="auto" w:fill="FFFFFF"/>
              </w:rPr>
            </w:pPr>
            <w:r w:rsidRPr="0023224F">
              <w:rPr>
                <w:color w:val="0D0D0D"/>
                <w:sz w:val="22"/>
                <w:szCs w:val="22"/>
              </w:rPr>
              <w:t>Рівень трудової дисципліни</w:t>
            </w:r>
          </w:p>
        </w:tc>
        <w:tc>
          <w:tcPr>
            <w:tcW w:w="1985" w:type="dxa"/>
            <w:vAlign w:val="center"/>
          </w:tcPr>
          <w:p w14:paraId="1E80FE10" w14:textId="77777777" w:rsidR="006874D3" w:rsidRPr="0023224F" w:rsidRDefault="006874D3" w:rsidP="0023224F">
            <w:pPr>
              <w:jc w:val="center"/>
              <w:rPr>
                <w:color w:val="0D0D0D"/>
                <w:sz w:val="22"/>
                <w:szCs w:val="22"/>
                <w:shd w:val="clear" w:color="auto" w:fill="FFFFFF"/>
              </w:rPr>
            </w:pPr>
            <w:r w:rsidRPr="0023224F">
              <w:rPr>
                <w:color w:val="0D0D0D"/>
                <w:sz w:val="22"/>
                <w:szCs w:val="22"/>
              </w:rPr>
              <w:t>Д = ПТД / Чсер</w:t>
            </w:r>
          </w:p>
        </w:tc>
        <w:tc>
          <w:tcPr>
            <w:tcW w:w="2689" w:type="dxa"/>
            <w:vAlign w:val="center"/>
          </w:tcPr>
          <w:p w14:paraId="559F5DA4" w14:textId="77777777" w:rsidR="006874D3" w:rsidRPr="0023224F" w:rsidRDefault="006874D3" w:rsidP="0023224F">
            <w:pPr>
              <w:jc w:val="center"/>
              <w:rPr>
                <w:color w:val="0D0D0D"/>
                <w:sz w:val="22"/>
                <w:szCs w:val="22"/>
                <w:shd w:val="clear" w:color="auto" w:fill="FFFFFF"/>
              </w:rPr>
            </w:pPr>
            <w:r w:rsidRPr="0023224F">
              <w:rPr>
                <w:color w:val="0D0D0D"/>
                <w:sz w:val="22"/>
                <w:szCs w:val="22"/>
              </w:rPr>
              <w:t>Д – показник трудової дисципліни, вираховується як відношення числа порушень трудової дисципліни до середньооблікової чисельності</w:t>
            </w:r>
          </w:p>
        </w:tc>
        <w:tc>
          <w:tcPr>
            <w:tcW w:w="1138" w:type="dxa"/>
            <w:vAlign w:val="center"/>
          </w:tcPr>
          <w:p w14:paraId="5DD84567" w14:textId="77777777"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0,167</w:t>
            </w:r>
          </w:p>
        </w:tc>
        <w:tc>
          <w:tcPr>
            <w:tcW w:w="1146" w:type="dxa"/>
            <w:vAlign w:val="center"/>
          </w:tcPr>
          <w:p w14:paraId="4CEB5EAD" w14:textId="77777777"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0,111</w:t>
            </w:r>
          </w:p>
        </w:tc>
        <w:tc>
          <w:tcPr>
            <w:tcW w:w="944" w:type="dxa"/>
            <w:vAlign w:val="center"/>
          </w:tcPr>
          <w:p w14:paraId="7C9C0004" w14:textId="77777777" w:rsidR="006874D3" w:rsidRPr="0023224F" w:rsidRDefault="00FF3D84" w:rsidP="0023224F">
            <w:pPr>
              <w:jc w:val="center"/>
              <w:rPr>
                <w:color w:val="0D0D0D"/>
                <w:sz w:val="22"/>
                <w:szCs w:val="22"/>
                <w:shd w:val="clear" w:color="auto" w:fill="FFFFFF"/>
              </w:rPr>
            </w:pPr>
            <w:r w:rsidRPr="0023224F">
              <w:rPr>
                <w:color w:val="0D0D0D"/>
                <w:sz w:val="22"/>
                <w:szCs w:val="22"/>
                <w:shd w:val="clear" w:color="auto" w:fill="FFFFFF"/>
              </w:rPr>
              <w:t>0,050</w:t>
            </w:r>
          </w:p>
        </w:tc>
      </w:tr>
      <w:tr w:rsidR="00FF3D84" w:rsidRPr="006874D3" w14:paraId="0FE065B1" w14:textId="77777777" w:rsidTr="0023224F">
        <w:tc>
          <w:tcPr>
            <w:tcW w:w="1951" w:type="dxa"/>
            <w:vAlign w:val="center"/>
          </w:tcPr>
          <w:p w14:paraId="74460AD9" w14:textId="77777777" w:rsidR="00FF3D84" w:rsidRPr="0023224F" w:rsidRDefault="00FF3D84" w:rsidP="0023224F">
            <w:pPr>
              <w:jc w:val="center"/>
              <w:rPr>
                <w:color w:val="0D0D0D"/>
                <w:sz w:val="22"/>
                <w:szCs w:val="22"/>
                <w:shd w:val="clear" w:color="auto" w:fill="FFFFFF"/>
              </w:rPr>
            </w:pPr>
            <w:r w:rsidRPr="0023224F">
              <w:rPr>
                <w:color w:val="0D0D0D"/>
                <w:sz w:val="22"/>
                <w:szCs w:val="22"/>
              </w:rPr>
              <w:t>Плинність кадрів</w:t>
            </w:r>
          </w:p>
        </w:tc>
        <w:tc>
          <w:tcPr>
            <w:tcW w:w="1985" w:type="dxa"/>
            <w:vAlign w:val="center"/>
          </w:tcPr>
          <w:p w14:paraId="3E1B2F5A" w14:textId="77777777" w:rsidR="00FF3D84" w:rsidRPr="0023224F" w:rsidRDefault="00FF3D84" w:rsidP="0023224F">
            <w:pPr>
              <w:jc w:val="center"/>
              <w:rPr>
                <w:color w:val="0D0D0D"/>
                <w:sz w:val="22"/>
                <w:szCs w:val="22"/>
                <w:shd w:val="clear" w:color="auto" w:fill="FFFFFF"/>
              </w:rPr>
            </w:pPr>
            <w:r w:rsidRPr="0023224F">
              <w:rPr>
                <w:color w:val="0D0D0D"/>
                <w:sz w:val="22"/>
                <w:szCs w:val="22"/>
              </w:rPr>
              <w:t>Пк = (Чзв + Чпр) / Чсер</w:t>
            </w:r>
          </w:p>
        </w:tc>
        <w:tc>
          <w:tcPr>
            <w:tcW w:w="2689" w:type="dxa"/>
            <w:vAlign w:val="center"/>
          </w:tcPr>
          <w:p w14:paraId="33F467BD" w14:textId="77777777" w:rsidR="00FF3D84" w:rsidRPr="0023224F" w:rsidRDefault="00FF3D84" w:rsidP="0023224F">
            <w:pPr>
              <w:jc w:val="center"/>
              <w:rPr>
                <w:color w:val="0D0D0D"/>
                <w:sz w:val="22"/>
                <w:szCs w:val="22"/>
                <w:shd w:val="clear" w:color="auto" w:fill="FFFFFF"/>
              </w:rPr>
            </w:pPr>
            <w:r w:rsidRPr="0023224F">
              <w:rPr>
                <w:color w:val="0D0D0D"/>
                <w:sz w:val="22"/>
                <w:szCs w:val="22"/>
              </w:rPr>
              <w:t>Пк – показник плинності кадрів, вираховується як відношення суми числа звільнених та прийнятих на роботу до загальної чисельності співробітників</w:t>
            </w:r>
          </w:p>
        </w:tc>
        <w:tc>
          <w:tcPr>
            <w:tcW w:w="1138" w:type="dxa"/>
            <w:vAlign w:val="center"/>
          </w:tcPr>
          <w:p w14:paraId="423C818C" w14:textId="77777777" w:rsidR="00FF3D84" w:rsidRPr="0023224F" w:rsidRDefault="00FF3D84" w:rsidP="0023224F">
            <w:pPr>
              <w:jc w:val="center"/>
              <w:rPr>
                <w:color w:val="0D0D0D"/>
                <w:sz w:val="22"/>
                <w:szCs w:val="22"/>
                <w:shd w:val="clear" w:color="auto" w:fill="FFFFFF"/>
              </w:rPr>
            </w:pPr>
            <w:r w:rsidRPr="0023224F">
              <w:rPr>
                <w:sz w:val="22"/>
                <w:szCs w:val="22"/>
              </w:rPr>
              <w:t>0,278</w:t>
            </w:r>
          </w:p>
        </w:tc>
        <w:tc>
          <w:tcPr>
            <w:tcW w:w="1146" w:type="dxa"/>
            <w:vAlign w:val="center"/>
          </w:tcPr>
          <w:p w14:paraId="2642A111" w14:textId="77777777" w:rsidR="00FF3D84" w:rsidRPr="0023224F" w:rsidRDefault="00FF3D84" w:rsidP="0023224F">
            <w:pPr>
              <w:jc w:val="center"/>
              <w:rPr>
                <w:color w:val="0D0D0D"/>
                <w:sz w:val="22"/>
                <w:szCs w:val="22"/>
                <w:shd w:val="clear" w:color="auto" w:fill="FFFFFF"/>
              </w:rPr>
            </w:pPr>
            <w:r w:rsidRPr="0023224F">
              <w:rPr>
                <w:sz w:val="22"/>
                <w:szCs w:val="22"/>
              </w:rPr>
              <w:t>0,278</w:t>
            </w:r>
          </w:p>
        </w:tc>
        <w:tc>
          <w:tcPr>
            <w:tcW w:w="944" w:type="dxa"/>
            <w:vAlign w:val="center"/>
          </w:tcPr>
          <w:p w14:paraId="6529CE68" w14:textId="77777777" w:rsidR="00FF3D84" w:rsidRPr="0023224F" w:rsidRDefault="00FF3D84" w:rsidP="0023224F">
            <w:pPr>
              <w:jc w:val="center"/>
              <w:rPr>
                <w:color w:val="0D0D0D"/>
                <w:sz w:val="22"/>
                <w:szCs w:val="22"/>
                <w:shd w:val="clear" w:color="auto" w:fill="FFFFFF"/>
              </w:rPr>
            </w:pPr>
            <w:r w:rsidRPr="0023224F">
              <w:rPr>
                <w:sz w:val="22"/>
                <w:szCs w:val="22"/>
              </w:rPr>
              <w:t>0,250</w:t>
            </w:r>
          </w:p>
        </w:tc>
      </w:tr>
    </w:tbl>
    <w:p w14:paraId="2EA9FF15" w14:textId="77777777" w:rsidR="005642A5" w:rsidRPr="005642A5" w:rsidRDefault="005642A5" w:rsidP="005642A5">
      <w:pPr>
        <w:spacing w:line="360" w:lineRule="auto"/>
        <w:ind w:firstLine="709"/>
        <w:jc w:val="both"/>
        <w:rPr>
          <w:i/>
          <w:sz w:val="28"/>
          <w:szCs w:val="28"/>
          <w:lang w:val="ru-RU"/>
        </w:rPr>
      </w:pPr>
      <w:r w:rsidRPr="004E6B2E">
        <w:rPr>
          <w:i/>
          <w:sz w:val="28"/>
          <w:szCs w:val="28"/>
        </w:rPr>
        <w:t xml:space="preserve">Джерело </w:t>
      </w:r>
      <w:r w:rsidRPr="001E2607">
        <w:rPr>
          <w:i/>
          <w:sz w:val="28"/>
          <w:szCs w:val="28"/>
          <w:lang w:val="ru-RU"/>
        </w:rPr>
        <w:t xml:space="preserve">: </w:t>
      </w:r>
      <w:r>
        <w:rPr>
          <w:i/>
          <w:sz w:val="28"/>
          <w:szCs w:val="28"/>
        </w:rPr>
        <w:t>розраховано</w:t>
      </w:r>
      <w:r w:rsidRPr="004E6B2E">
        <w:rPr>
          <w:i/>
          <w:sz w:val="28"/>
          <w:szCs w:val="28"/>
        </w:rPr>
        <w:t xml:space="preserve"> автором </w:t>
      </w:r>
    </w:p>
    <w:p w14:paraId="4AABA2EB" w14:textId="77777777" w:rsidR="004317B9" w:rsidRPr="005642A5" w:rsidRDefault="004317B9" w:rsidP="004317B9">
      <w:pPr>
        <w:spacing w:line="360" w:lineRule="auto"/>
        <w:ind w:firstLine="709"/>
        <w:jc w:val="center"/>
        <w:rPr>
          <w:i/>
          <w:color w:val="0D0D0D"/>
          <w:sz w:val="28"/>
          <w:szCs w:val="28"/>
          <w:shd w:val="clear" w:color="auto" w:fill="FFFFFF"/>
          <w:lang w:val="ru-RU"/>
        </w:rPr>
      </w:pPr>
    </w:p>
    <w:p w14:paraId="3595E67E" w14:textId="77777777" w:rsidR="005642A5" w:rsidRDefault="00125711" w:rsidP="005642A5">
      <w:pPr>
        <w:spacing w:line="360" w:lineRule="auto"/>
        <w:ind w:firstLine="709"/>
        <w:jc w:val="both"/>
        <w:rPr>
          <w:sz w:val="28"/>
          <w:szCs w:val="28"/>
        </w:rPr>
      </w:pPr>
      <w:r w:rsidRPr="00125711">
        <w:rPr>
          <w:sz w:val="28"/>
          <w:szCs w:val="28"/>
        </w:rPr>
        <w:t xml:space="preserve">Розраховані показники ефективності кадрової політики </w:t>
      </w:r>
      <w:r w:rsidRPr="00FB257C">
        <w:rPr>
          <w:sz w:val="28"/>
          <w:szCs w:val="28"/>
        </w:rPr>
        <w:t>ТОВ «АМЕРІКАН ВІЛС»</w:t>
      </w:r>
      <w:r w:rsidRPr="004317B9">
        <w:rPr>
          <w:color w:val="0D0D0D"/>
          <w:sz w:val="28"/>
          <w:szCs w:val="28"/>
          <w:shd w:val="clear" w:color="auto" w:fill="FFFFFF"/>
        </w:rPr>
        <w:t xml:space="preserve"> </w:t>
      </w:r>
      <w:r w:rsidRPr="00125711">
        <w:rPr>
          <w:sz w:val="28"/>
          <w:szCs w:val="28"/>
        </w:rPr>
        <w:t xml:space="preserve">свідчать про достатньо високий рівень управління людськими ресурсами. Висока продуктивність праці та ефективність використання персоналу вказують на добре організовану систему роботи з кадрами. Проте, деякі показники, такі як плинність кадрів та частка співробітників, що пройшли проф. підготовку, вимагають уваги для забезпечення подальшого зростання та стабільності підприємства. </w:t>
      </w:r>
    </w:p>
    <w:p w14:paraId="52B83070" w14:textId="77777777" w:rsidR="006D7419" w:rsidRDefault="00FB257C" w:rsidP="005642A5">
      <w:pPr>
        <w:spacing w:line="360" w:lineRule="auto"/>
        <w:ind w:firstLine="709"/>
        <w:jc w:val="both"/>
        <w:rPr>
          <w:sz w:val="28"/>
          <w:szCs w:val="28"/>
        </w:rPr>
      </w:pPr>
      <w:r>
        <w:rPr>
          <w:sz w:val="28"/>
          <w:szCs w:val="28"/>
        </w:rPr>
        <w:t>Наступним кроком, проведемо SWOT-</w:t>
      </w:r>
      <w:r w:rsidRPr="00FB257C">
        <w:rPr>
          <w:sz w:val="28"/>
          <w:szCs w:val="28"/>
        </w:rPr>
        <w:t>аналіз для ТОВ «АМЕРІКАН ВІЛС»</w:t>
      </w:r>
      <w:r>
        <w:rPr>
          <w:sz w:val="28"/>
          <w:szCs w:val="28"/>
        </w:rPr>
        <w:t xml:space="preserve">, який </w:t>
      </w:r>
      <w:r w:rsidRPr="00FB257C">
        <w:rPr>
          <w:sz w:val="28"/>
          <w:szCs w:val="28"/>
        </w:rPr>
        <w:t xml:space="preserve"> дозволить оцінити сильні та слабкі сторони підприємства, а також виявити можливості та загрози, що можуть вплинути на його діяльність.</w:t>
      </w:r>
    </w:p>
    <w:p w14:paraId="7F270928" w14:textId="77777777" w:rsidR="0023224F" w:rsidRDefault="0023224F" w:rsidP="00FB257C">
      <w:pPr>
        <w:spacing w:line="360" w:lineRule="auto"/>
        <w:ind w:firstLine="709"/>
        <w:jc w:val="right"/>
        <w:rPr>
          <w:i/>
          <w:sz w:val="28"/>
          <w:szCs w:val="28"/>
        </w:rPr>
      </w:pPr>
    </w:p>
    <w:p w14:paraId="179746E2" w14:textId="77777777" w:rsidR="00FB257C" w:rsidRPr="00FB257C" w:rsidRDefault="00FB257C" w:rsidP="00FB257C">
      <w:pPr>
        <w:spacing w:line="360" w:lineRule="auto"/>
        <w:ind w:firstLine="709"/>
        <w:jc w:val="right"/>
        <w:rPr>
          <w:i/>
          <w:sz w:val="28"/>
          <w:szCs w:val="28"/>
        </w:rPr>
      </w:pPr>
      <w:r w:rsidRPr="00FB257C">
        <w:rPr>
          <w:i/>
          <w:sz w:val="28"/>
          <w:szCs w:val="28"/>
        </w:rPr>
        <w:lastRenderedPageBreak/>
        <w:t>Таблиця 2.</w:t>
      </w:r>
      <w:r w:rsidR="004317B9">
        <w:rPr>
          <w:i/>
          <w:sz w:val="28"/>
          <w:szCs w:val="28"/>
        </w:rPr>
        <w:t>4</w:t>
      </w:r>
      <w:r w:rsidRPr="00FB257C">
        <w:rPr>
          <w:i/>
          <w:sz w:val="28"/>
          <w:szCs w:val="28"/>
        </w:rPr>
        <w:t xml:space="preserve"> </w:t>
      </w:r>
    </w:p>
    <w:p w14:paraId="21870F9D" w14:textId="77777777" w:rsidR="00FB257C" w:rsidRPr="00FB257C" w:rsidRDefault="00FB257C" w:rsidP="00FB257C">
      <w:pPr>
        <w:spacing w:line="360" w:lineRule="auto"/>
        <w:ind w:firstLine="709"/>
        <w:jc w:val="center"/>
        <w:rPr>
          <w:caps/>
          <w:sz w:val="28"/>
          <w:szCs w:val="28"/>
        </w:rPr>
      </w:pPr>
      <w:r>
        <w:rPr>
          <w:sz w:val="28"/>
          <w:szCs w:val="28"/>
          <w:lang w:val="en-US"/>
        </w:rPr>
        <w:t>SWOT</w:t>
      </w:r>
      <w:r w:rsidRPr="00E264C3">
        <w:rPr>
          <w:sz w:val="28"/>
          <w:szCs w:val="28"/>
        </w:rPr>
        <w:t>-</w:t>
      </w:r>
      <w:r>
        <w:rPr>
          <w:sz w:val="28"/>
          <w:szCs w:val="28"/>
        </w:rPr>
        <w:t xml:space="preserve">аналіз підприємства </w:t>
      </w:r>
      <w:r w:rsidRPr="00BB0CF5">
        <w:rPr>
          <w:color w:val="0D0D0D"/>
          <w:sz w:val="28"/>
          <w:szCs w:val="28"/>
          <w:shd w:val="clear" w:color="auto" w:fill="FFFFFF"/>
        </w:rPr>
        <w:t xml:space="preserve">ТОВ </w:t>
      </w:r>
      <w:r w:rsidRPr="008438C2">
        <w:rPr>
          <w:sz w:val="28"/>
          <w:szCs w:val="28"/>
        </w:rPr>
        <w:t>«АМЕРІКАН ВІЛС»</w:t>
      </w:r>
    </w:p>
    <w:tbl>
      <w:tblPr>
        <w:tblStyle w:val="afd"/>
        <w:tblW w:w="0" w:type="auto"/>
        <w:tblLook w:val="04A0" w:firstRow="1" w:lastRow="0" w:firstColumn="1" w:lastColumn="0" w:noHBand="0" w:noVBand="1"/>
      </w:tblPr>
      <w:tblGrid>
        <w:gridCol w:w="4926"/>
        <w:gridCol w:w="4927"/>
      </w:tblGrid>
      <w:tr w:rsidR="00FB257C" w14:paraId="4E42E4E2" w14:textId="77777777" w:rsidTr="00FB257C">
        <w:tc>
          <w:tcPr>
            <w:tcW w:w="4926" w:type="dxa"/>
          </w:tcPr>
          <w:p w14:paraId="556EC6C3" w14:textId="77777777" w:rsidR="00FB257C" w:rsidRPr="00FB257C" w:rsidRDefault="00FB257C" w:rsidP="00FB257C">
            <w:pPr>
              <w:jc w:val="center"/>
              <w:rPr>
                <w:caps/>
                <w:sz w:val="28"/>
                <w:szCs w:val="28"/>
              </w:rPr>
            </w:pPr>
            <w:r w:rsidRPr="00FB257C">
              <w:rPr>
                <w:bCs/>
                <w:caps/>
                <w:sz w:val="28"/>
                <w:szCs w:val="28"/>
              </w:rPr>
              <w:t>Сильні сторони (Strengths)</w:t>
            </w:r>
          </w:p>
        </w:tc>
        <w:tc>
          <w:tcPr>
            <w:tcW w:w="4927" w:type="dxa"/>
          </w:tcPr>
          <w:p w14:paraId="15CC00AF" w14:textId="77777777" w:rsidR="00FB257C" w:rsidRPr="00FB257C" w:rsidRDefault="00FB257C" w:rsidP="00FB257C">
            <w:pPr>
              <w:jc w:val="center"/>
              <w:rPr>
                <w:caps/>
                <w:sz w:val="28"/>
                <w:szCs w:val="28"/>
              </w:rPr>
            </w:pPr>
            <w:r w:rsidRPr="00FB257C">
              <w:rPr>
                <w:bCs/>
                <w:caps/>
                <w:sz w:val="28"/>
                <w:szCs w:val="28"/>
              </w:rPr>
              <w:t>Слабкі сторони (Weaknesses)</w:t>
            </w:r>
          </w:p>
        </w:tc>
      </w:tr>
      <w:tr w:rsidR="00FB257C" w14:paraId="5D95CDDE" w14:textId="77777777" w:rsidTr="00FB257C">
        <w:tc>
          <w:tcPr>
            <w:tcW w:w="4926" w:type="dxa"/>
          </w:tcPr>
          <w:p w14:paraId="77538B7D" w14:textId="77777777" w:rsidR="00FB257C" w:rsidRPr="00FB257C" w:rsidRDefault="00FB257C" w:rsidP="00FB257C">
            <w:pPr>
              <w:jc w:val="both"/>
            </w:pPr>
            <w:r w:rsidRPr="00FB257C">
              <w:t xml:space="preserve">1. </w:t>
            </w:r>
            <w:r w:rsidR="00376890">
              <w:t>В</w:t>
            </w:r>
            <w:r w:rsidRPr="00FB257C">
              <w:t>еликий вибір автомобілів із різних країн забезпечує привабливість дл</w:t>
            </w:r>
            <w:r>
              <w:t>я різних сегментів клієнтів</w:t>
            </w:r>
            <w:r w:rsidRPr="00FB257C">
              <w:t>;</w:t>
            </w:r>
          </w:p>
          <w:p w14:paraId="5B1B2EFF" w14:textId="77777777" w:rsidR="00FB257C" w:rsidRPr="00FB257C" w:rsidRDefault="00FB257C" w:rsidP="00FB257C">
            <w:pPr>
              <w:jc w:val="both"/>
            </w:pPr>
            <w:r>
              <w:t>2.д</w:t>
            </w:r>
            <w:r w:rsidRPr="00FB257C">
              <w:t>обре розвинена логістична інфраструктура забезп</w:t>
            </w:r>
            <w:r>
              <w:t>ечує оперативність поставок</w:t>
            </w:r>
            <w:r w:rsidRPr="00FB257C">
              <w:t>;</w:t>
            </w:r>
          </w:p>
          <w:p w14:paraId="3CE6DEC1" w14:textId="77777777" w:rsidR="00FB257C" w:rsidRDefault="00FB257C" w:rsidP="00FB257C">
            <w:pPr>
              <w:jc w:val="both"/>
            </w:pPr>
            <w:r w:rsidRPr="00FB257C">
              <w:t xml:space="preserve">3. </w:t>
            </w:r>
            <w:r>
              <w:t>с</w:t>
            </w:r>
            <w:r w:rsidRPr="00FB257C">
              <w:t>ильні позиції на ринку завдяки високому рівню клієнтського сервісу та пе</w:t>
            </w:r>
            <w:r>
              <w:t>рсоналізації обслуговування</w:t>
            </w:r>
            <w:r w:rsidRPr="00FB257C">
              <w:t>;</w:t>
            </w:r>
          </w:p>
          <w:p w14:paraId="7FFC5E16" w14:textId="77777777" w:rsidR="00FB257C" w:rsidRDefault="00FB257C" w:rsidP="00FB257C">
            <w:pPr>
              <w:jc w:val="both"/>
            </w:pPr>
            <w:r>
              <w:t>4.е</w:t>
            </w:r>
            <w:r w:rsidRPr="00FB257C">
              <w:t>фективне використання цифрових маркетингових та продажних платформ підвищує досяжність і розпізнаваність брен</w:t>
            </w:r>
            <w:r>
              <w:t>ду</w:t>
            </w:r>
            <w:r w:rsidRPr="00FB257C">
              <w:t>;</w:t>
            </w:r>
          </w:p>
          <w:p w14:paraId="0FB2793E" w14:textId="77777777" w:rsidR="00FB257C" w:rsidRPr="00FB257C" w:rsidRDefault="00FB257C" w:rsidP="00FB257C">
            <w:pPr>
              <w:jc w:val="both"/>
              <w:rPr>
                <w:caps/>
              </w:rPr>
            </w:pPr>
            <w:r>
              <w:t>5. і</w:t>
            </w:r>
            <w:r w:rsidRPr="00FB257C">
              <w:t>нвестиції у професійний розвиток персоналу сприяють високій якості обслуговування.</w:t>
            </w:r>
          </w:p>
        </w:tc>
        <w:tc>
          <w:tcPr>
            <w:tcW w:w="4927" w:type="dxa"/>
          </w:tcPr>
          <w:p w14:paraId="4CE1EDC1" w14:textId="77777777" w:rsidR="00FB257C" w:rsidRPr="00FB257C" w:rsidRDefault="00FB257C" w:rsidP="00FB257C">
            <w:pPr>
              <w:jc w:val="both"/>
              <w:rPr>
                <w:lang w:val="ru-RU"/>
              </w:rPr>
            </w:pPr>
            <w:r w:rsidRPr="00FB257C">
              <w:t xml:space="preserve">1. </w:t>
            </w:r>
            <w:r w:rsidR="00376890">
              <w:t>В</w:t>
            </w:r>
            <w:r w:rsidRPr="00FB257C">
              <w:t>исока залежність від міжнародних постачальників і зовнішніх ринків може призвести до вразливост</w:t>
            </w:r>
            <w:r>
              <w:t>і перед глобальними змінами</w:t>
            </w:r>
            <w:r w:rsidRPr="00FB257C">
              <w:rPr>
                <w:lang w:val="ru-RU"/>
              </w:rPr>
              <w:t>;</w:t>
            </w:r>
          </w:p>
          <w:p w14:paraId="126AE1BA" w14:textId="77777777" w:rsidR="00FB257C" w:rsidRPr="00FB257C" w:rsidRDefault="00FB257C" w:rsidP="00FB257C">
            <w:pPr>
              <w:jc w:val="both"/>
              <w:rPr>
                <w:lang w:val="ru-RU"/>
              </w:rPr>
            </w:pPr>
            <w:r w:rsidRPr="00FB257C">
              <w:t>2. складнощі з адаптацією до швидкозмінних умов ринку через обмежену вн</w:t>
            </w:r>
            <w:r>
              <w:t>утрішню гнучкість структури</w:t>
            </w:r>
            <w:r w:rsidRPr="00FB257C">
              <w:rPr>
                <w:lang w:val="ru-RU"/>
              </w:rPr>
              <w:t>;</w:t>
            </w:r>
          </w:p>
          <w:p w14:paraId="29626387" w14:textId="77777777" w:rsidR="00FB257C" w:rsidRPr="00FB257C" w:rsidRDefault="00FB257C" w:rsidP="00FB257C">
            <w:pPr>
              <w:jc w:val="both"/>
              <w:rPr>
                <w:lang w:val="ru-RU"/>
              </w:rPr>
            </w:pPr>
            <w:r w:rsidRPr="00FB257C">
              <w:t>3. відносно високі витрати на імпорт та митні процедури збільшую</w:t>
            </w:r>
            <w:r>
              <w:t>ть собівартість автомобілів</w:t>
            </w:r>
            <w:r w:rsidRPr="00FB257C">
              <w:rPr>
                <w:lang w:val="ru-RU"/>
              </w:rPr>
              <w:t>;</w:t>
            </w:r>
          </w:p>
          <w:p w14:paraId="3E910C68" w14:textId="77777777" w:rsidR="00FB257C" w:rsidRPr="00FB257C" w:rsidRDefault="00FB257C" w:rsidP="00FB257C">
            <w:pPr>
              <w:jc w:val="both"/>
              <w:rPr>
                <w:caps/>
              </w:rPr>
            </w:pPr>
            <w:r w:rsidRPr="00FB257C">
              <w:t>4. недостатньо розвинена мережа після</w:t>
            </w:r>
            <w:r>
              <w:t xml:space="preserve"> </w:t>
            </w:r>
            <w:r w:rsidRPr="00FB257C">
              <w:t>продажного обслуговування.</w:t>
            </w:r>
          </w:p>
        </w:tc>
      </w:tr>
      <w:tr w:rsidR="00FB257C" w14:paraId="5C2CD3CA" w14:textId="77777777" w:rsidTr="00FB257C">
        <w:tc>
          <w:tcPr>
            <w:tcW w:w="4926" w:type="dxa"/>
          </w:tcPr>
          <w:p w14:paraId="5707A08D" w14:textId="77777777" w:rsidR="00FB257C" w:rsidRPr="00FB257C" w:rsidRDefault="00FB257C" w:rsidP="00FB257C">
            <w:pPr>
              <w:jc w:val="center"/>
              <w:rPr>
                <w:caps/>
                <w:sz w:val="28"/>
                <w:szCs w:val="28"/>
              </w:rPr>
            </w:pPr>
            <w:r w:rsidRPr="00FB257C">
              <w:rPr>
                <w:bCs/>
                <w:caps/>
                <w:sz w:val="28"/>
                <w:szCs w:val="28"/>
              </w:rPr>
              <w:t>Можливості (Opportunities)</w:t>
            </w:r>
          </w:p>
        </w:tc>
        <w:tc>
          <w:tcPr>
            <w:tcW w:w="4927" w:type="dxa"/>
          </w:tcPr>
          <w:p w14:paraId="5AA7386F" w14:textId="77777777" w:rsidR="00FB257C" w:rsidRPr="00FB257C" w:rsidRDefault="00FB257C" w:rsidP="00FB257C">
            <w:pPr>
              <w:jc w:val="center"/>
              <w:rPr>
                <w:caps/>
                <w:sz w:val="28"/>
                <w:szCs w:val="28"/>
              </w:rPr>
            </w:pPr>
            <w:r w:rsidRPr="00FB257C">
              <w:rPr>
                <w:bCs/>
                <w:caps/>
                <w:sz w:val="28"/>
                <w:szCs w:val="28"/>
              </w:rPr>
              <w:t>Загрози (Threats)</w:t>
            </w:r>
          </w:p>
        </w:tc>
      </w:tr>
      <w:tr w:rsidR="00FB257C" w14:paraId="3F7BA525" w14:textId="77777777" w:rsidTr="00FB257C">
        <w:tc>
          <w:tcPr>
            <w:tcW w:w="4926" w:type="dxa"/>
          </w:tcPr>
          <w:p w14:paraId="3EC5C194" w14:textId="77777777" w:rsidR="00FB257C" w:rsidRPr="00FB257C" w:rsidRDefault="00FB257C" w:rsidP="00FB257C">
            <w:pPr>
              <w:jc w:val="both"/>
              <w:rPr>
                <w:lang w:val="ru-RU"/>
              </w:rPr>
            </w:pPr>
            <w:r w:rsidRPr="00FB257C">
              <w:t xml:space="preserve">1. </w:t>
            </w:r>
            <w:r w:rsidR="00376890">
              <w:t>Р</w:t>
            </w:r>
            <w:r w:rsidRPr="00FB257C">
              <w:t>озвиток ринку електромобілів та зелених технологій відкриває нові перспективи для розширення асортименту</w:t>
            </w:r>
            <w:r w:rsidRPr="00FB257C">
              <w:rPr>
                <w:lang w:val="ru-RU"/>
              </w:rPr>
              <w:t>;</w:t>
            </w:r>
          </w:p>
          <w:p w14:paraId="43A01266" w14:textId="77777777" w:rsidR="00FB257C" w:rsidRPr="00FB257C" w:rsidRDefault="00FB257C" w:rsidP="00FB257C">
            <w:pPr>
              <w:jc w:val="both"/>
              <w:rPr>
                <w:lang w:val="ru-RU"/>
              </w:rPr>
            </w:pPr>
            <w:r w:rsidRPr="00FB257C">
              <w:t>2. створення спільних підприємств із закордонними партнерами для локалізації деяких процесів</w:t>
            </w:r>
            <w:r w:rsidRPr="00FB257C">
              <w:rPr>
                <w:lang w:val="ru-RU"/>
              </w:rPr>
              <w:t>;</w:t>
            </w:r>
          </w:p>
          <w:p w14:paraId="6EEE9F67" w14:textId="77777777" w:rsidR="00FB257C" w:rsidRPr="00FB257C" w:rsidRDefault="00FB257C" w:rsidP="00FB257C">
            <w:pPr>
              <w:jc w:val="both"/>
              <w:rPr>
                <w:lang w:val="ru-RU"/>
              </w:rPr>
            </w:pPr>
            <w:r w:rsidRPr="00FB257C">
              <w:t>3. розширення географії поставок і вхід на нові ринки</w:t>
            </w:r>
            <w:r w:rsidRPr="00FB257C">
              <w:rPr>
                <w:lang w:val="ru-RU"/>
              </w:rPr>
              <w:t>;</w:t>
            </w:r>
          </w:p>
          <w:p w14:paraId="53663624" w14:textId="77777777" w:rsidR="00FB257C" w:rsidRPr="00FB257C" w:rsidRDefault="00FB257C" w:rsidP="00FB257C">
            <w:pPr>
              <w:jc w:val="both"/>
              <w:rPr>
                <w:lang w:val="ru-RU"/>
              </w:rPr>
            </w:pPr>
            <w:r w:rsidRPr="00FB257C">
              <w:t>4. впровадження інноваційних сервісів для збільшення задоволеності клієнтів та залучення нових клієнтських сегментів</w:t>
            </w:r>
            <w:r w:rsidRPr="00FB257C">
              <w:rPr>
                <w:lang w:val="ru-RU"/>
              </w:rPr>
              <w:t>;</w:t>
            </w:r>
          </w:p>
          <w:p w14:paraId="1337E982" w14:textId="77777777" w:rsidR="00FB257C" w:rsidRPr="00FB257C" w:rsidRDefault="00FB257C" w:rsidP="00FB257C">
            <w:pPr>
              <w:jc w:val="both"/>
              <w:rPr>
                <w:caps/>
                <w:sz w:val="28"/>
                <w:szCs w:val="28"/>
              </w:rPr>
            </w:pPr>
            <w:r w:rsidRPr="00FB257C">
              <w:t>5. співпраця з місцевими виробниками комплектуючих для зниження витрат.</w:t>
            </w:r>
          </w:p>
        </w:tc>
        <w:tc>
          <w:tcPr>
            <w:tcW w:w="4927" w:type="dxa"/>
          </w:tcPr>
          <w:p w14:paraId="6305DF50" w14:textId="77777777" w:rsidR="00FB257C" w:rsidRPr="00FB257C" w:rsidRDefault="00FB257C" w:rsidP="00FB257C">
            <w:pPr>
              <w:jc w:val="both"/>
              <w:rPr>
                <w:lang w:val="ru-RU"/>
              </w:rPr>
            </w:pPr>
            <w:r w:rsidRPr="00FB257C">
              <w:t xml:space="preserve">1. </w:t>
            </w:r>
            <w:r w:rsidR="00376890">
              <w:t>П</w:t>
            </w:r>
            <w:r w:rsidRPr="00FB257C">
              <w:t>ідвищена конкуренція, особливо з боку великих глобальних брендів</w:t>
            </w:r>
            <w:r w:rsidRPr="00FB257C">
              <w:rPr>
                <w:lang w:val="ru-RU"/>
              </w:rPr>
              <w:t>;</w:t>
            </w:r>
          </w:p>
          <w:p w14:paraId="7354FE04" w14:textId="77777777" w:rsidR="00FB257C" w:rsidRPr="00FB257C" w:rsidRDefault="00FB257C" w:rsidP="00FB257C">
            <w:pPr>
              <w:jc w:val="both"/>
              <w:rPr>
                <w:lang w:val="ru-RU"/>
              </w:rPr>
            </w:pPr>
            <w:r w:rsidRPr="00FB257C">
              <w:t>2. ріст валютних курсів може негативно впливати на вартість імпортованих товарів</w:t>
            </w:r>
            <w:r w:rsidRPr="00FB257C">
              <w:rPr>
                <w:lang w:val="ru-RU"/>
              </w:rPr>
              <w:t>;</w:t>
            </w:r>
          </w:p>
          <w:p w14:paraId="1EA1C642" w14:textId="77777777" w:rsidR="00FB257C" w:rsidRPr="00FB257C" w:rsidRDefault="00FB257C" w:rsidP="00FB257C">
            <w:pPr>
              <w:jc w:val="both"/>
            </w:pPr>
            <w:r w:rsidRPr="00FB257C">
              <w:t>3. зміни у законодавстві, що стосуються імпорту та продажу автомобілів, можуть призвести до додаткових витрат</w:t>
            </w:r>
            <w:r w:rsidRPr="00FB257C">
              <w:rPr>
                <w:lang w:val="ru-RU"/>
              </w:rPr>
              <w:t>;</w:t>
            </w:r>
          </w:p>
          <w:p w14:paraId="3F3F8D8C" w14:textId="77777777" w:rsidR="00FB257C" w:rsidRPr="00FB257C" w:rsidRDefault="00FB257C" w:rsidP="00FB257C">
            <w:pPr>
              <w:jc w:val="both"/>
            </w:pPr>
            <w:r w:rsidRPr="00FB257C">
              <w:t>4. економічні негаразди та  політична нестабільність в Україні та  в країнах-постачальниках</w:t>
            </w:r>
            <w:r w:rsidRPr="00FB257C">
              <w:rPr>
                <w:lang w:val="ru-RU"/>
              </w:rPr>
              <w:t>;</w:t>
            </w:r>
          </w:p>
          <w:p w14:paraId="0425F6D9" w14:textId="77777777" w:rsidR="00FB257C" w:rsidRPr="00FB257C" w:rsidRDefault="00FB257C" w:rsidP="00FB257C">
            <w:pPr>
              <w:jc w:val="both"/>
              <w:rPr>
                <w:caps/>
                <w:sz w:val="28"/>
                <w:szCs w:val="28"/>
              </w:rPr>
            </w:pPr>
            <w:r w:rsidRPr="00FB257C">
              <w:t>5. технологічні зміни, які можуть зробити деякі продукти застарілими або менш конкурентоспроможними.</w:t>
            </w:r>
          </w:p>
        </w:tc>
      </w:tr>
    </w:tbl>
    <w:p w14:paraId="057B4CC5" w14:textId="77777777" w:rsidR="005642A5" w:rsidRPr="00EA0CF5" w:rsidRDefault="005642A5" w:rsidP="005642A5">
      <w:pPr>
        <w:spacing w:line="360" w:lineRule="auto"/>
        <w:ind w:firstLine="709"/>
        <w:jc w:val="both"/>
        <w:rPr>
          <w:i/>
          <w:sz w:val="28"/>
          <w:szCs w:val="28"/>
        </w:rPr>
      </w:pPr>
      <w:r w:rsidRPr="004E6B2E">
        <w:rPr>
          <w:i/>
          <w:sz w:val="28"/>
          <w:szCs w:val="28"/>
        </w:rPr>
        <w:t xml:space="preserve">Джерело </w:t>
      </w:r>
      <w:r w:rsidRPr="00EA0CF5">
        <w:rPr>
          <w:i/>
          <w:sz w:val="28"/>
          <w:szCs w:val="28"/>
        </w:rPr>
        <w:t xml:space="preserve">: </w:t>
      </w:r>
      <w:r>
        <w:rPr>
          <w:i/>
          <w:sz w:val="28"/>
          <w:szCs w:val="28"/>
        </w:rPr>
        <w:t xml:space="preserve">узагальнено  </w:t>
      </w:r>
      <w:r w:rsidRPr="004E6B2E">
        <w:rPr>
          <w:i/>
          <w:sz w:val="28"/>
          <w:szCs w:val="28"/>
        </w:rPr>
        <w:t xml:space="preserve"> автором </w:t>
      </w:r>
    </w:p>
    <w:p w14:paraId="663CCA40" w14:textId="77777777" w:rsidR="00FB257C" w:rsidRPr="00EA0CF5" w:rsidRDefault="00FB257C" w:rsidP="00FB257C">
      <w:pPr>
        <w:spacing w:line="360" w:lineRule="auto"/>
        <w:ind w:firstLine="709"/>
        <w:jc w:val="center"/>
        <w:rPr>
          <w:caps/>
          <w:sz w:val="28"/>
          <w:szCs w:val="28"/>
        </w:rPr>
      </w:pPr>
    </w:p>
    <w:p w14:paraId="4527EB4A" w14:textId="77777777" w:rsidR="00F41691" w:rsidRPr="00F41691" w:rsidRDefault="00F41691" w:rsidP="00F41691">
      <w:pPr>
        <w:spacing w:line="360" w:lineRule="auto"/>
        <w:ind w:firstLine="709"/>
        <w:jc w:val="both"/>
        <w:rPr>
          <w:caps/>
          <w:sz w:val="28"/>
          <w:szCs w:val="28"/>
        </w:rPr>
      </w:pPr>
      <w:r w:rsidRPr="00F41691">
        <w:rPr>
          <w:sz w:val="28"/>
          <w:szCs w:val="28"/>
        </w:rPr>
        <w:t xml:space="preserve">Таким чином, SWOT-аналіз для </w:t>
      </w:r>
      <w:r>
        <w:rPr>
          <w:sz w:val="28"/>
          <w:szCs w:val="28"/>
        </w:rPr>
        <w:t xml:space="preserve"> підприємства </w:t>
      </w:r>
      <w:r w:rsidRPr="00BB0CF5">
        <w:rPr>
          <w:color w:val="0D0D0D"/>
          <w:sz w:val="28"/>
          <w:szCs w:val="28"/>
          <w:shd w:val="clear" w:color="auto" w:fill="FFFFFF"/>
        </w:rPr>
        <w:t xml:space="preserve">ТОВ </w:t>
      </w:r>
      <w:r w:rsidRPr="008438C2">
        <w:rPr>
          <w:sz w:val="28"/>
          <w:szCs w:val="28"/>
        </w:rPr>
        <w:t>«АМЕРІКАН ВІЛС»</w:t>
      </w:r>
      <w:r>
        <w:rPr>
          <w:sz w:val="28"/>
          <w:szCs w:val="28"/>
        </w:rPr>
        <w:t xml:space="preserve"> </w:t>
      </w:r>
      <w:r w:rsidR="00B675DF">
        <w:rPr>
          <w:sz w:val="28"/>
          <w:szCs w:val="28"/>
        </w:rPr>
        <w:t>візуалізує</w:t>
      </w:r>
      <w:r w:rsidRPr="00F41691">
        <w:rPr>
          <w:sz w:val="28"/>
          <w:szCs w:val="28"/>
        </w:rPr>
        <w:t xml:space="preserve"> важливі аспекти, які впливають на поточний стан та майбутнє розвитку підприємства. З одного боку, </w:t>
      </w:r>
      <w:r>
        <w:rPr>
          <w:sz w:val="28"/>
          <w:szCs w:val="28"/>
        </w:rPr>
        <w:t xml:space="preserve">підприємство </w:t>
      </w:r>
      <w:r w:rsidRPr="00F41691">
        <w:rPr>
          <w:sz w:val="28"/>
          <w:szCs w:val="28"/>
        </w:rPr>
        <w:t>володіє міцними сторонами, такими як широкий асортимент автомобілів, ефективна логістика, високий рівень обслуговування клієнтів, добре розвинені маркетингові стратегії, і фокус на професійному розвитку персоналу, що разом формують міцну базу для підтримання конкурентоспроможності на ринку.</w:t>
      </w:r>
    </w:p>
    <w:p w14:paraId="277A6142" w14:textId="77777777" w:rsidR="00F41691" w:rsidRPr="00F41691" w:rsidRDefault="00F41691" w:rsidP="00F41691">
      <w:pPr>
        <w:spacing w:line="360" w:lineRule="auto"/>
        <w:ind w:firstLine="709"/>
        <w:jc w:val="both"/>
        <w:rPr>
          <w:caps/>
          <w:sz w:val="28"/>
          <w:szCs w:val="28"/>
        </w:rPr>
      </w:pPr>
      <w:r w:rsidRPr="00F41691">
        <w:rPr>
          <w:sz w:val="28"/>
          <w:szCs w:val="28"/>
        </w:rPr>
        <w:lastRenderedPageBreak/>
        <w:t>З іншого боку,</w:t>
      </w:r>
      <w:r w:rsidR="00376890">
        <w:rPr>
          <w:sz w:val="28"/>
          <w:szCs w:val="28"/>
        </w:rPr>
        <w:t xml:space="preserve"> слабкі сторони </w:t>
      </w:r>
      <w:r w:rsidRPr="00F41691">
        <w:rPr>
          <w:sz w:val="28"/>
          <w:szCs w:val="28"/>
        </w:rPr>
        <w:t xml:space="preserve"> та загрози, такі як висока залежність від міжнародних постачальників, вразливість перед змінами на ринку, регулятивними втручаннями та валютними коливаннями, потребують уважної уваги та стратегічних втручань для зменшення потенційних ризиків. Можливості, такі як розвиток ринку електромобілів і розширення географії поставок, пропонують шляхи для диверсифікації та інновацій, які можуть підвищити стабільність та зростання </w:t>
      </w:r>
      <w:r>
        <w:rPr>
          <w:sz w:val="28"/>
          <w:szCs w:val="28"/>
        </w:rPr>
        <w:t xml:space="preserve">підприємства </w:t>
      </w:r>
      <w:r w:rsidRPr="00F41691">
        <w:rPr>
          <w:sz w:val="28"/>
          <w:szCs w:val="28"/>
        </w:rPr>
        <w:t xml:space="preserve"> в довгостроковій перспективі.</w:t>
      </w:r>
    </w:p>
    <w:p w14:paraId="1CF1DF9E" w14:textId="77777777" w:rsidR="00BB0CF5" w:rsidRDefault="00F41691" w:rsidP="00F41691">
      <w:pPr>
        <w:spacing w:line="360" w:lineRule="auto"/>
        <w:ind w:firstLine="709"/>
        <w:jc w:val="both"/>
        <w:rPr>
          <w:caps/>
          <w:sz w:val="28"/>
          <w:szCs w:val="28"/>
        </w:rPr>
      </w:pPr>
      <w:r w:rsidRPr="00F41691">
        <w:rPr>
          <w:sz w:val="28"/>
          <w:szCs w:val="28"/>
        </w:rPr>
        <w:t xml:space="preserve">Важливо, що управління ТОВ «АМЕРІКАН ВІЛС» </w:t>
      </w:r>
      <w:r>
        <w:rPr>
          <w:sz w:val="28"/>
          <w:szCs w:val="28"/>
        </w:rPr>
        <w:t xml:space="preserve"> </w:t>
      </w:r>
      <w:r w:rsidRPr="00F41691">
        <w:rPr>
          <w:sz w:val="28"/>
          <w:szCs w:val="28"/>
        </w:rPr>
        <w:t>повинно зосередитися на максимальному використанні своїх сильних сторін, еф</w:t>
      </w:r>
      <w:r>
        <w:rPr>
          <w:sz w:val="28"/>
          <w:szCs w:val="28"/>
        </w:rPr>
        <w:t>ективному управлінні слабкостями</w:t>
      </w:r>
      <w:r w:rsidRPr="00F41691">
        <w:rPr>
          <w:sz w:val="28"/>
          <w:szCs w:val="28"/>
        </w:rPr>
        <w:t xml:space="preserve">, </w:t>
      </w:r>
      <w:r>
        <w:rPr>
          <w:sz w:val="28"/>
          <w:szCs w:val="28"/>
        </w:rPr>
        <w:t xml:space="preserve"> </w:t>
      </w:r>
      <w:r w:rsidRPr="00F41691">
        <w:rPr>
          <w:sz w:val="28"/>
          <w:szCs w:val="28"/>
        </w:rPr>
        <w:t>використанні можливостей для розвитку та мінімізації р</w:t>
      </w:r>
      <w:r>
        <w:rPr>
          <w:sz w:val="28"/>
          <w:szCs w:val="28"/>
        </w:rPr>
        <w:t xml:space="preserve">изиків, що виходять від загроз, що </w:t>
      </w:r>
      <w:r w:rsidRPr="00F41691">
        <w:rPr>
          <w:sz w:val="28"/>
          <w:szCs w:val="28"/>
        </w:rPr>
        <w:t xml:space="preserve">забезпечить </w:t>
      </w:r>
      <w:r w:rsidR="008D3F66">
        <w:rPr>
          <w:sz w:val="28"/>
          <w:szCs w:val="28"/>
        </w:rPr>
        <w:t>підприємству</w:t>
      </w:r>
      <w:r w:rsidRPr="00F41691">
        <w:rPr>
          <w:sz w:val="28"/>
          <w:szCs w:val="28"/>
        </w:rPr>
        <w:t xml:space="preserve"> зміцнення її позицій на ринку, адаптацію до змінних умов, збереження та розширення клієнтської бази, та сприяння сталому розвитку.</w:t>
      </w:r>
    </w:p>
    <w:p w14:paraId="061C848C" w14:textId="77777777" w:rsidR="00BB0CF5" w:rsidRDefault="00BB0CF5" w:rsidP="009E633D">
      <w:pPr>
        <w:spacing w:line="360" w:lineRule="auto"/>
        <w:ind w:firstLine="709"/>
        <w:jc w:val="both"/>
        <w:rPr>
          <w:caps/>
          <w:sz w:val="28"/>
          <w:szCs w:val="28"/>
        </w:rPr>
      </w:pPr>
    </w:p>
    <w:p w14:paraId="0F15A1AA" w14:textId="77777777" w:rsidR="00BB0CF5" w:rsidRDefault="00BB0CF5" w:rsidP="009E633D">
      <w:pPr>
        <w:spacing w:line="360" w:lineRule="auto"/>
        <w:ind w:firstLine="709"/>
        <w:jc w:val="both"/>
        <w:rPr>
          <w:caps/>
          <w:sz w:val="28"/>
          <w:szCs w:val="28"/>
        </w:rPr>
      </w:pPr>
    </w:p>
    <w:p w14:paraId="4BE7B014" w14:textId="77777777" w:rsidR="007414F7" w:rsidRDefault="00BB0CF5" w:rsidP="007414F7">
      <w:pPr>
        <w:spacing w:line="360" w:lineRule="auto"/>
        <w:ind w:firstLine="709"/>
        <w:jc w:val="both"/>
      </w:pPr>
      <w:r w:rsidRPr="00BB0CF5">
        <w:rPr>
          <w:b/>
          <w:sz w:val="28"/>
          <w:szCs w:val="28"/>
        </w:rPr>
        <w:t>2.</w:t>
      </w:r>
      <w:r>
        <w:rPr>
          <w:b/>
          <w:sz w:val="28"/>
          <w:szCs w:val="28"/>
        </w:rPr>
        <w:t>3</w:t>
      </w:r>
      <w:r w:rsidRPr="00BB0CF5">
        <w:rPr>
          <w:b/>
          <w:sz w:val="28"/>
          <w:szCs w:val="28"/>
        </w:rPr>
        <w:t xml:space="preserve"> Оцінка корпоративної культури на ТОВ «АМЕРІКАН ВІЛС»</w:t>
      </w:r>
      <w:r w:rsidR="007414F7" w:rsidRPr="007414F7">
        <w:t xml:space="preserve"> </w:t>
      </w:r>
    </w:p>
    <w:p w14:paraId="125AC762" w14:textId="77777777" w:rsidR="007414F7" w:rsidRDefault="007414F7" w:rsidP="007414F7">
      <w:pPr>
        <w:spacing w:line="360" w:lineRule="auto"/>
        <w:ind w:firstLine="709"/>
        <w:jc w:val="both"/>
      </w:pPr>
    </w:p>
    <w:p w14:paraId="3F9FC575" w14:textId="77777777" w:rsidR="00C63C0C" w:rsidRDefault="007414F7" w:rsidP="007414F7">
      <w:pPr>
        <w:spacing w:line="360" w:lineRule="auto"/>
        <w:ind w:firstLine="709"/>
        <w:jc w:val="both"/>
        <w:rPr>
          <w:sz w:val="28"/>
          <w:szCs w:val="28"/>
        </w:rPr>
      </w:pPr>
      <w:r w:rsidRPr="007414F7">
        <w:rPr>
          <w:sz w:val="28"/>
          <w:szCs w:val="28"/>
        </w:rPr>
        <w:t xml:space="preserve">Для оцінки ефективності корпоративної культури в </w:t>
      </w:r>
      <w:r w:rsidR="00C7606E">
        <w:rPr>
          <w:sz w:val="28"/>
          <w:szCs w:val="28"/>
        </w:rPr>
        <w:t xml:space="preserve">підприємства </w:t>
      </w:r>
      <w:r w:rsidRPr="007414F7">
        <w:rPr>
          <w:sz w:val="28"/>
          <w:szCs w:val="28"/>
        </w:rPr>
        <w:t xml:space="preserve"> ТОВ </w:t>
      </w:r>
      <w:r w:rsidR="00C7606E" w:rsidRPr="008438C2">
        <w:rPr>
          <w:sz w:val="28"/>
          <w:szCs w:val="28"/>
        </w:rPr>
        <w:t>«АМЕРІКАН ВІЛС»</w:t>
      </w:r>
      <w:r w:rsidR="00C7606E">
        <w:rPr>
          <w:sz w:val="28"/>
          <w:szCs w:val="28"/>
        </w:rPr>
        <w:t xml:space="preserve"> </w:t>
      </w:r>
      <w:r w:rsidRPr="007414F7">
        <w:rPr>
          <w:sz w:val="28"/>
          <w:szCs w:val="28"/>
        </w:rPr>
        <w:t xml:space="preserve">використовувалися метод  прямої оцінка через проведення опитувань та тестувань співробітників. </w:t>
      </w:r>
      <w:r w:rsidR="00C63C0C" w:rsidRPr="00C63C0C">
        <w:rPr>
          <w:color w:val="0D0D0D"/>
          <w:sz w:val="28"/>
          <w:szCs w:val="28"/>
          <w:shd w:val="clear" w:color="auto" w:fill="FFFFFF"/>
        </w:rPr>
        <w:t>Дослідження проводилося відділом управління персоналом підприємства з метою глибшого розуміння корпоративної культури та ідентифікації поточних проблем.</w:t>
      </w:r>
      <w:r w:rsidR="00C63C0C">
        <w:rPr>
          <w:rFonts w:ascii="Segoe UI" w:hAnsi="Segoe UI" w:cs="Segoe UI"/>
          <w:color w:val="0D0D0D"/>
          <w:shd w:val="clear" w:color="auto" w:fill="FFFFFF"/>
        </w:rPr>
        <w:t xml:space="preserve"> </w:t>
      </w:r>
      <w:r w:rsidR="00C63C0C" w:rsidRPr="00C63C0C">
        <w:rPr>
          <w:sz w:val="28"/>
          <w:szCs w:val="28"/>
        </w:rPr>
        <w:t xml:space="preserve">У рамках дослідження була розроблена анкета, за допомогою якої 20 співробітників </w:t>
      </w:r>
      <w:r w:rsidR="008D3F66">
        <w:rPr>
          <w:sz w:val="28"/>
          <w:szCs w:val="28"/>
        </w:rPr>
        <w:t>підприємства</w:t>
      </w:r>
      <w:r w:rsidR="00C63C0C" w:rsidRPr="00C63C0C">
        <w:rPr>
          <w:sz w:val="28"/>
          <w:szCs w:val="28"/>
        </w:rPr>
        <w:t xml:space="preserve"> мали змогу висловити свої думки щодо корпоративної культури, власне сприйняття цінностей</w:t>
      </w:r>
      <w:r w:rsidR="00C63C0C">
        <w:rPr>
          <w:sz w:val="28"/>
          <w:szCs w:val="28"/>
        </w:rPr>
        <w:t xml:space="preserve"> підприємства</w:t>
      </w:r>
      <w:r w:rsidR="00C63C0C" w:rsidRPr="00C63C0C">
        <w:rPr>
          <w:sz w:val="28"/>
          <w:szCs w:val="28"/>
        </w:rPr>
        <w:t xml:space="preserve"> та їхнє застосування в робочому середовищі, а також оцінити ефективність використання різних видів мотивації на підприємстві.</w:t>
      </w:r>
    </w:p>
    <w:p w14:paraId="6F66DE96" w14:textId="77777777" w:rsidR="007414F7" w:rsidRPr="007414F7" w:rsidRDefault="007414F7" w:rsidP="007414F7">
      <w:pPr>
        <w:spacing w:line="360" w:lineRule="auto"/>
        <w:ind w:firstLine="709"/>
        <w:jc w:val="both"/>
        <w:rPr>
          <w:sz w:val="28"/>
          <w:szCs w:val="28"/>
        </w:rPr>
      </w:pPr>
      <w:r w:rsidRPr="007414F7">
        <w:rPr>
          <w:sz w:val="28"/>
          <w:szCs w:val="28"/>
        </w:rPr>
        <w:t>Анал</w:t>
      </w:r>
      <w:r w:rsidR="00C7606E">
        <w:rPr>
          <w:sz w:val="28"/>
          <w:szCs w:val="28"/>
        </w:rPr>
        <w:t xml:space="preserve">із результатів анкетування в </w:t>
      </w:r>
      <w:r w:rsidRPr="007414F7">
        <w:rPr>
          <w:sz w:val="28"/>
          <w:szCs w:val="28"/>
        </w:rPr>
        <w:t xml:space="preserve"> </w:t>
      </w:r>
      <w:r w:rsidR="00C7606E" w:rsidRPr="007414F7">
        <w:rPr>
          <w:sz w:val="28"/>
          <w:szCs w:val="28"/>
        </w:rPr>
        <w:t xml:space="preserve">ТОВ </w:t>
      </w:r>
      <w:r w:rsidR="00C7606E" w:rsidRPr="008438C2">
        <w:rPr>
          <w:sz w:val="28"/>
          <w:szCs w:val="28"/>
        </w:rPr>
        <w:t>«АМЕРІКАН ВІЛС»</w:t>
      </w:r>
      <w:r w:rsidRPr="007414F7">
        <w:rPr>
          <w:sz w:val="28"/>
          <w:szCs w:val="28"/>
        </w:rPr>
        <w:t xml:space="preserve"> був здійснений з урахуванням різних категорій працівників, включаючи фахівців </w:t>
      </w:r>
      <w:r>
        <w:rPr>
          <w:sz w:val="28"/>
          <w:szCs w:val="28"/>
        </w:rPr>
        <w:lastRenderedPageBreak/>
        <w:t>менеджерів з продажу</w:t>
      </w:r>
      <w:r w:rsidRPr="007414F7">
        <w:rPr>
          <w:sz w:val="28"/>
          <w:szCs w:val="28"/>
        </w:rPr>
        <w:t xml:space="preserve">. Загалом, у дослідженні взяли участь 20 співробітників </w:t>
      </w:r>
      <w:r w:rsidR="008D3F66">
        <w:rPr>
          <w:sz w:val="28"/>
          <w:szCs w:val="28"/>
        </w:rPr>
        <w:t>підприємства</w:t>
      </w:r>
      <w:r w:rsidRPr="007414F7">
        <w:rPr>
          <w:sz w:val="28"/>
          <w:szCs w:val="28"/>
        </w:rPr>
        <w:t>. Результати опитування були візуалізовані та представлені у вигляді діаграм</w:t>
      </w:r>
      <w:r w:rsidR="00C63C0C">
        <w:rPr>
          <w:sz w:val="28"/>
          <w:szCs w:val="28"/>
        </w:rPr>
        <w:t xml:space="preserve"> (додаток А)</w:t>
      </w:r>
      <w:r w:rsidRPr="007414F7">
        <w:rPr>
          <w:sz w:val="28"/>
          <w:szCs w:val="28"/>
        </w:rPr>
        <w:t xml:space="preserve">, що дозволяє зрозуміти загальні тенденції та ставлення працівників до корпоративної культури </w:t>
      </w:r>
      <w:r w:rsidR="00C7606E" w:rsidRPr="007414F7">
        <w:rPr>
          <w:sz w:val="28"/>
          <w:szCs w:val="28"/>
        </w:rPr>
        <w:t xml:space="preserve">ТОВ </w:t>
      </w:r>
      <w:r w:rsidR="00C7606E" w:rsidRPr="008438C2">
        <w:rPr>
          <w:sz w:val="28"/>
          <w:szCs w:val="28"/>
        </w:rPr>
        <w:t>«АМЕРІКАН ВІЛС»</w:t>
      </w:r>
      <w:r w:rsidRPr="007414F7">
        <w:rPr>
          <w:sz w:val="28"/>
          <w:szCs w:val="28"/>
        </w:rPr>
        <w:t>.</w:t>
      </w:r>
    </w:p>
    <w:p w14:paraId="58760C76" w14:textId="77777777" w:rsidR="00255375" w:rsidRPr="00464A2F" w:rsidRDefault="00255375" w:rsidP="00255375">
      <w:pPr>
        <w:spacing w:line="360" w:lineRule="auto"/>
        <w:ind w:firstLine="709"/>
        <w:jc w:val="both"/>
        <w:rPr>
          <w:sz w:val="28"/>
          <w:szCs w:val="28"/>
        </w:rPr>
      </w:pPr>
      <w:r w:rsidRPr="00933F79">
        <w:rPr>
          <w:color w:val="0D0D0D"/>
          <w:sz w:val="28"/>
          <w:szCs w:val="28"/>
          <w:lang w:eastAsia="uk-UA"/>
        </w:rPr>
        <w:t>Н</w:t>
      </w:r>
      <w:r w:rsidRPr="00226E60">
        <w:rPr>
          <w:sz w:val="28"/>
          <w:szCs w:val="28"/>
        </w:rPr>
        <w:t xml:space="preserve">а </w:t>
      </w:r>
      <w:r w:rsidRPr="00464A2F">
        <w:rPr>
          <w:sz w:val="28"/>
          <w:szCs w:val="28"/>
        </w:rPr>
        <w:t xml:space="preserve">запитання </w:t>
      </w:r>
      <w:r w:rsidR="00371AB6" w:rsidRPr="00464A2F">
        <w:rPr>
          <w:sz w:val="28"/>
          <w:szCs w:val="28"/>
        </w:rPr>
        <w:t>«Чи знаєте Ви історію підп</w:t>
      </w:r>
      <w:r w:rsidR="00125711" w:rsidRPr="00464A2F">
        <w:rPr>
          <w:sz w:val="28"/>
          <w:szCs w:val="28"/>
        </w:rPr>
        <w:t>риємства  ТОВ «АМЕРІКАН ВІЛС»?» (</w:t>
      </w:r>
      <w:r w:rsidR="005F660D" w:rsidRPr="00464A2F">
        <w:rPr>
          <w:sz w:val="28"/>
          <w:szCs w:val="28"/>
        </w:rPr>
        <w:t xml:space="preserve">див. додаток </w:t>
      </w:r>
      <w:r w:rsidR="00125711" w:rsidRPr="00464A2F">
        <w:rPr>
          <w:sz w:val="28"/>
          <w:szCs w:val="28"/>
        </w:rPr>
        <w:t xml:space="preserve"> А</w:t>
      </w:r>
      <w:r w:rsidR="005F660D" w:rsidRPr="00464A2F">
        <w:rPr>
          <w:sz w:val="28"/>
          <w:szCs w:val="28"/>
        </w:rPr>
        <w:t>.1</w:t>
      </w:r>
      <w:r w:rsidR="00125711" w:rsidRPr="00464A2F">
        <w:rPr>
          <w:sz w:val="28"/>
          <w:szCs w:val="28"/>
        </w:rPr>
        <w:t xml:space="preserve">),  </w:t>
      </w:r>
      <w:r w:rsidRPr="00464A2F">
        <w:rPr>
          <w:sz w:val="28"/>
          <w:szCs w:val="28"/>
        </w:rPr>
        <w:t xml:space="preserve">результати опитування серед 20 співробітників виявилися досить позитивними та вказують на високий рівень залученості персоналу до корпоративної культури. Більшість, а саме </w:t>
      </w:r>
      <w:r w:rsidR="00125711" w:rsidRPr="00464A2F">
        <w:rPr>
          <w:sz w:val="28"/>
          <w:szCs w:val="28"/>
        </w:rPr>
        <w:t>12</w:t>
      </w:r>
      <w:r w:rsidRPr="00464A2F">
        <w:rPr>
          <w:sz w:val="28"/>
          <w:szCs w:val="28"/>
        </w:rPr>
        <w:t xml:space="preserve"> опитаних, підтвердили, що вони доб</w:t>
      </w:r>
      <w:r w:rsidR="008D3F66" w:rsidRPr="00464A2F">
        <w:rPr>
          <w:sz w:val="28"/>
          <w:szCs w:val="28"/>
        </w:rPr>
        <w:t>ре знайомі з історією свого</w:t>
      </w:r>
      <w:r w:rsidRPr="00464A2F">
        <w:rPr>
          <w:sz w:val="28"/>
          <w:szCs w:val="28"/>
        </w:rPr>
        <w:t xml:space="preserve"> </w:t>
      </w:r>
      <w:r w:rsidR="008D3F66" w:rsidRPr="00464A2F">
        <w:rPr>
          <w:sz w:val="28"/>
          <w:szCs w:val="28"/>
        </w:rPr>
        <w:t>підприємства</w:t>
      </w:r>
      <w:r w:rsidRPr="00464A2F">
        <w:rPr>
          <w:sz w:val="28"/>
          <w:szCs w:val="28"/>
        </w:rPr>
        <w:t>, що свідчить про велику зацікавленість працівників у житті організації, а також про належний рівень комунікації від керівництва стосовно передачі корпоративних цінностей та історії.</w:t>
      </w:r>
    </w:p>
    <w:p w14:paraId="43C90154" w14:textId="33BD888E" w:rsidR="00255375" w:rsidRPr="00933F79" w:rsidRDefault="00255375" w:rsidP="00255375">
      <w:pPr>
        <w:spacing w:line="360" w:lineRule="auto"/>
        <w:ind w:firstLine="709"/>
        <w:jc w:val="both"/>
        <w:rPr>
          <w:sz w:val="28"/>
          <w:szCs w:val="28"/>
        </w:rPr>
      </w:pPr>
      <w:r w:rsidRPr="00464A2F">
        <w:rPr>
          <w:sz w:val="28"/>
          <w:szCs w:val="28"/>
        </w:rPr>
        <w:t>Однак,</w:t>
      </w:r>
      <w:r w:rsidR="00125711" w:rsidRPr="00464A2F">
        <w:rPr>
          <w:sz w:val="28"/>
          <w:szCs w:val="28"/>
        </w:rPr>
        <w:t xml:space="preserve"> </w:t>
      </w:r>
      <w:r w:rsidRPr="00464A2F">
        <w:rPr>
          <w:sz w:val="28"/>
          <w:szCs w:val="28"/>
        </w:rPr>
        <w:t xml:space="preserve"> </w:t>
      </w:r>
      <w:r w:rsidR="00125711" w:rsidRPr="00464A2F">
        <w:rPr>
          <w:sz w:val="28"/>
          <w:szCs w:val="28"/>
        </w:rPr>
        <w:t xml:space="preserve">6 </w:t>
      </w:r>
      <w:r w:rsidRPr="00464A2F">
        <w:rPr>
          <w:sz w:val="28"/>
          <w:szCs w:val="28"/>
        </w:rPr>
        <w:t xml:space="preserve"> респондентів вказали, що їхні знання про історію </w:t>
      </w:r>
      <w:r w:rsidR="00371AB6" w:rsidRPr="00464A2F">
        <w:rPr>
          <w:sz w:val="28"/>
          <w:szCs w:val="28"/>
        </w:rPr>
        <w:t xml:space="preserve">підприємства </w:t>
      </w:r>
      <w:r w:rsidRPr="00464A2F">
        <w:rPr>
          <w:sz w:val="28"/>
          <w:szCs w:val="28"/>
        </w:rPr>
        <w:t>є недостатніми і</w:t>
      </w:r>
      <w:r w:rsidR="00371AB6" w:rsidRPr="00464A2F">
        <w:rPr>
          <w:sz w:val="28"/>
          <w:szCs w:val="28"/>
        </w:rPr>
        <w:t xml:space="preserve"> це  </w:t>
      </w:r>
      <w:r w:rsidRPr="00464A2F">
        <w:rPr>
          <w:sz w:val="28"/>
          <w:szCs w:val="28"/>
        </w:rPr>
        <w:t>вказує на потребу в більш</w:t>
      </w:r>
      <w:r w:rsidRPr="00933F79">
        <w:rPr>
          <w:sz w:val="28"/>
          <w:szCs w:val="28"/>
        </w:rPr>
        <w:t xml:space="preserve"> цілеспрямованих заходах для покращення внутрішньої комунікації та організації корпоративних заходів, спрямованих на освіту співробітників про минуле, місію та стратегічні цілі підприємства. </w:t>
      </w:r>
      <w:r w:rsidR="00371AB6">
        <w:rPr>
          <w:sz w:val="28"/>
          <w:szCs w:val="28"/>
        </w:rPr>
        <w:t xml:space="preserve">Такі </w:t>
      </w:r>
      <w:r w:rsidRPr="00933F79">
        <w:rPr>
          <w:sz w:val="28"/>
          <w:szCs w:val="28"/>
        </w:rPr>
        <w:t xml:space="preserve">заходи можуть включати організацію спеціальних тренінгів, семінарів або навіть неформальних зустрічей, де керівники та більш досвідчені співробітники могли б поділитися знаннями про ключові етапи розвитку </w:t>
      </w:r>
      <w:r w:rsidR="008D3F66">
        <w:rPr>
          <w:sz w:val="28"/>
          <w:szCs w:val="28"/>
        </w:rPr>
        <w:t>підприємства</w:t>
      </w:r>
      <w:r w:rsidRPr="00933F79">
        <w:rPr>
          <w:sz w:val="28"/>
          <w:szCs w:val="28"/>
        </w:rPr>
        <w:t>.</w:t>
      </w:r>
    </w:p>
    <w:p w14:paraId="1144D407" w14:textId="77777777" w:rsidR="00934807" w:rsidRPr="005F660D" w:rsidRDefault="00933F79" w:rsidP="005F660D">
      <w:pPr>
        <w:spacing w:line="360" w:lineRule="auto"/>
        <w:ind w:firstLine="709"/>
        <w:jc w:val="both"/>
        <w:rPr>
          <w:sz w:val="28"/>
          <w:szCs w:val="28"/>
        </w:rPr>
      </w:pPr>
      <w:r w:rsidRPr="00933F79">
        <w:rPr>
          <w:sz w:val="28"/>
          <w:szCs w:val="28"/>
        </w:rPr>
        <w:t xml:space="preserve">Наступним запитанням було  «Скільки часу Ви працюєте в </w:t>
      </w:r>
      <w:r w:rsidR="00371AB6" w:rsidRPr="007414F7">
        <w:rPr>
          <w:sz w:val="28"/>
          <w:szCs w:val="28"/>
        </w:rPr>
        <w:t xml:space="preserve">ТОВ </w:t>
      </w:r>
      <w:r w:rsidR="00371AB6" w:rsidRPr="008438C2">
        <w:rPr>
          <w:sz w:val="28"/>
          <w:szCs w:val="28"/>
        </w:rPr>
        <w:t>«АМЕРІКАН ВІЛС»</w:t>
      </w:r>
      <w:r w:rsidRPr="00933F79">
        <w:rPr>
          <w:sz w:val="28"/>
          <w:szCs w:val="28"/>
        </w:rPr>
        <w:t>?»</w:t>
      </w:r>
      <w:r w:rsidR="005F660D" w:rsidRPr="005F660D">
        <w:rPr>
          <w:sz w:val="28"/>
          <w:szCs w:val="28"/>
        </w:rPr>
        <w:t xml:space="preserve"> </w:t>
      </w:r>
      <w:r w:rsidR="005F660D">
        <w:rPr>
          <w:sz w:val="28"/>
          <w:szCs w:val="28"/>
        </w:rPr>
        <w:t>(див. додаток  А.1)</w:t>
      </w:r>
      <w:r>
        <w:rPr>
          <w:sz w:val="28"/>
          <w:szCs w:val="28"/>
        </w:rPr>
        <w:t xml:space="preserve">. </w:t>
      </w:r>
      <w:r w:rsidR="005F660D">
        <w:rPr>
          <w:sz w:val="28"/>
          <w:szCs w:val="28"/>
        </w:rPr>
        <w:t xml:space="preserve"> </w:t>
      </w:r>
      <w:r w:rsidR="00934807" w:rsidRPr="00934807">
        <w:rPr>
          <w:sz w:val="28"/>
          <w:szCs w:val="28"/>
        </w:rPr>
        <w:t xml:space="preserve">Результати свідчать про те, що </w:t>
      </w:r>
      <w:r w:rsidR="005F660D">
        <w:rPr>
          <w:sz w:val="28"/>
          <w:szCs w:val="28"/>
        </w:rPr>
        <w:t>більшість працівників (11</w:t>
      </w:r>
      <w:r w:rsidR="00934807" w:rsidRPr="00934807">
        <w:rPr>
          <w:sz w:val="28"/>
          <w:szCs w:val="28"/>
        </w:rPr>
        <w:t xml:space="preserve">) працює </w:t>
      </w:r>
      <w:r w:rsidR="008D3F66">
        <w:rPr>
          <w:sz w:val="28"/>
          <w:szCs w:val="28"/>
        </w:rPr>
        <w:t>на підприємстві</w:t>
      </w:r>
      <w:r w:rsidR="00934807" w:rsidRPr="00934807">
        <w:rPr>
          <w:sz w:val="28"/>
          <w:szCs w:val="28"/>
        </w:rPr>
        <w:t xml:space="preserve"> </w:t>
      </w:r>
      <w:r w:rsidR="00371AB6" w:rsidRPr="00371AB6">
        <w:rPr>
          <w:sz w:val="28"/>
          <w:szCs w:val="28"/>
        </w:rPr>
        <w:t xml:space="preserve">ТОВ «АМЕРІКАН ВІЛС» </w:t>
      </w:r>
      <w:r w:rsidR="00934807" w:rsidRPr="00934807">
        <w:rPr>
          <w:sz w:val="28"/>
          <w:szCs w:val="28"/>
        </w:rPr>
        <w:t xml:space="preserve">менше року, що вказує на значну кількість нових найманців або швидку ротацію працівників. Загалом, </w:t>
      </w:r>
      <w:r w:rsidR="00EE5A4B">
        <w:rPr>
          <w:sz w:val="28"/>
          <w:szCs w:val="28"/>
        </w:rPr>
        <w:t xml:space="preserve">18 </w:t>
      </w:r>
      <w:r w:rsidR="00934807" w:rsidRPr="00934807">
        <w:rPr>
          <w:sz w:val="28"/>
          <w:szCs w:val="28"/>
        </w:rPr>
        <w:t xml:space="preserve"> працівників працюють там менше ніж чотири роки, така ситуація може вимагати особливої уваги до процесів адаптації та інтеграції нових працівників, а також може створювати виклики для збереження корпоративної культури та передачі знань і досвіду від більш досвідчених колег.</w:t>
      </w:r>
    </w:p>
    <w:p w14:paraId="1886C239" w14:textId="77777777" w:rsidR="00352DB4" w:rsidRPr="00EE5A4B" w:rsidRDefault="00EF50BD" w:rsidP="00EE5A4B">
      <w:pPr>
        <w:spacing w:line="360" w:lineRule="auto"/>
        <w:ind w:firstLine="709"/>
        <w:jc w:val="both"/>
        <w:rPr>
          <w:sz w:val="28"/>
          <w:szCs w:val="28"/>
        </w:rPr>
      </w:pPr>
      <w:r w:rsidRPr="00934807">
        <w:rPr>
          <w:b/>
          <w:caps/>
          <w:sz w:val="28"/>
          <w:szCs w:val="28"/>
        </w:rPr>
        <w:lastRenderedPageBreak/>
        <w:t xml:space="preserve"> </w:t>
      </w:r>
      <w:r w:rsidRPr="00EF50BD">
        <w:rPr>
          <w:sz w:val="28"/>
          <w:szCs w:val="28"/>
        </w:rPr>
        <w:t>Тре</w:t>
      </w:r>
      <w:r>
        <w:rPr>
          <w:sz w:val="28"/>
          <w:szCs w:val="28"/>
        </w:rPr>
        <w:t xml:space="preserve">тє запитання звучало як </w:t>
      </w:r>
      <w:r w:rsidRPr="00EF50BD">
        <w:rPr>
          <w:sz w:val="28"/>
          <w:szCs w:val="28"/>
        </w:rPr>
        <w:t>«</w:t>
      </w:r>
      <w:r>
        <w:rPr>
          <w:sz w:val="28"/>
          <w:szCs w:val="28"/>
        </w:rPr>
        <w:t>Що д</w:t>
      </w:r>
      <w:r w:rsidRPr="00EF50BD">
        <w:rPr>
          <w:sz w:val="28"/>
          <w:szCs w:val="28"/>
        </w:rPr>
        <w:t>ля Вас</w:t>
      </w:r>
      <w:r>
        <w:rPr>
          <w:sz w:val="28"/>
          <w:szCs w:val="28"/>
        </w:rPr>
        <w:t xml:space="preserve"> означає </w:t>
      </w:r>
      <w:r w:rsidRPr="00EF50BD">
        <w:rPr>
          <w:sz w:val="28"/>
          <w:szCs w:val="28"/>
        </w:rPr>
        <w:t xml:space="preserve"> корпоративна культура</w:t>
      </w:r>
      <w:r>
        <w:rPr>
          <w:sz w:val="28"/>
          <w:szCs w:val="28"/>
        </w:rPr>
        <w:t>?</w:t>
      </w:r>
      <w:r w:rsidRPr="00EF50BD">
        <w:rPr>
          <w:sz w:val="28"/>
          <w:szCs w:val="28"/>
        </w:rPr>
        <w:t>»</w:t>
      </w:r>
      <w:r>
        <w:rPr>
          <w:sz w:val="28"/>
          <w:szCs w:val="28"/>
        </w:rPr>
        <w:t xml:space="preserve">. Запропоновані варіанти відповідей були </w:t>
      </w:r>
      <w:r w:rsidRPr="00EF50BD">
        <w:rPr>
          <w:sz w:val="28"/>
          <w:szCs w:val="28"/>
        </w:rPr>
        <w:t>: «Спільний відпочинок з керівництвом», «Соціальна допомога», «Наявність знаків фірми», «Комплекс традиц</w:t>
      </w:r>
      <w:r w:rsidR="00EE5A4B">
        <w:rPr>
          <w:sz w:val="28"/>
          <w:szCs w:val="28"/>
        </w:rPr>
        <w:t xml:space="preserve">ій і обрядів», «Командний дух» </w:t>
      </w:r>
      <w:r w:rsidR="005E1ED2" w:rsidRPr="007B0EA5">
        <w:rPr>
          <w:sz w:val="28"/>
          <w:szCs w:val="28"/>
        </w:rPr>
        <w:t>–</w:t>
      </w:r>
      <w:r w:rsidR="00EE5A4B">
        <w:rPr>
          <w:sz w:val="28"/>
          <w:szCs w:val="28"/>
        </w:rPr>
        <w:t xml:space="preserve">  додаток  А.3.   </w:t>
      </w:r>
      <w:r w:rsidR="00934807">
        <w:rPr>
          <w:sz w:val="28"/>
          <w:szCs w:val="28"/>
        </w:rPr>
        <w:t xml:space="preserve">Вибір </w:t>
      </w:r>
      <w:r w:rsidR="00934807" w:rsidRPr="00934807">
        <w:rPr>
          <w:sz w:val="28"/>
          <w:szCs w:val="28"/>
        </w:rPr>
        <w:t>співробітників стосовно корпоративної культури варіюються. Деякі вважають її проявом у спільному дозвіллі з керівництвом (</w:t>
      </w:r>
      <w:r w:rsidR="00EE5A4B">
        <w:rPr>
          <w:sz w:val="28"/>
          <w:szCs w:val="28"/>
        </w:rPr>
        <w:t>3</w:t>
      </w:r>
      <w:r w:rsidR="00934807" w:rsidRPr="00934807">
        <w:rPr>
          <w:sz w:val="28"/>
          <w:szCs w:val="28"/>
        </w:rPr>
        <w:t xml:space="preserve">), інші підкреслюють значення соціальної підтримки від </w:t>
      </w:r>
      <w:r w:rsidR="008D3F66">
        <w:rPr>
          <w:sz w:val="28"/>
          <w:szCs w:val="28"/>
        </w:rPr>
        <w:t>підприємства</w:t>
      </w:r>
      <w:r w:rsidR="00934807" w:rsidRPr="00934807">
        <w:rPr>
          <w:sz w:val="28"/>
          <w:szCs w:val="28"/>
        </w:rPr>
        <w:t xml:space="preserve"> (</w:t>
      </w:r>
      <w:r w:rsidR="00EE5A4B">
        <w:rPr>
          <w:sz w:val="28"/>
          <w:szCs w:val="28"/>
        </w:rPr>
        <w:t>7</w:t>
      </w:r>
      <w:r w:rsidR="00934807" w:rsidRPr="00934807">
        <w:rPr>
          <w:sz w:val="28"/>
          <w:szCs w:val="28"/>
        </w:rPr>
        <w:t>), треті асоціюють це з логотипами та символами фірми (</w:t>
      </w:r>
      <w:r w:rsidR="00EE5A4B">
        <w:rPr>
          <w:sz w:val="28"/>
          <w:szCs w:val="28"/>
        </w:rPr>
        <w:t>2</w:t>
      </w:r>
      <w:r w:rsidR="00934807" w:rsidRPr="00934807">
        <w:rPr>
          <w:sz w:val="28"/>
          <w:szCs w:val="28"/>
        </w:rPr>
        <w:t>), наявністю традицій і обрядів (</w:t>
      </w:r>
      <w:r w:rsidR="00EE5A4B">
        <w:rPr>
          <w:sz w:val="28"/>
          <w:szCs w:val="28"/>
        </w:rPr>
        <w:t>5</w:t>
      </w:r>
      <w:r w:rsidR="00934807" w:rsidRPr="00934807">
        <w:rPr>
          <w:sz w:val="28"/>
          <w:szCs w:val="28"/>
        </w:rPr>
        <w:t>), а також командним духом (</w:t>
      </w:r>
      <w:r w:rsidR="00EE5A4B">
        <w:rPr>
          <w:sz w:val="28"/>
          <w:szCs w:val="28"/>
        </w:rPr>
        <w:t>3</w:t>
      </w:r>
      <w:r w:rsidR="00934807" w:rsidRPr="00934807">
        <w:rPr>
          <w:sz w:val="28"/>
          <w:szCs w:val="28"/>
        </w:rPr>
        <w:t>). Значущість соціальної допомоги є особливо важливою для працівників.</w:t>
      </w:r>
      <w:r w:rsidR="00934807" w:rsidRPr="00934807">
        <w:t xml:space="preserve"> </w:t>
      </w:r>
    </w:p>
    <w:p w14:paraId="04D5C899" w14:textId="77777777" w:rsidR="00934807" w:rsidRDefault="00934807" w:rsidP="00D02B2F">
      <w:pPr>
        <w:spacing w:line="360" w:lineRule="auto"/>
        <w:ind w:firstLine="709"/>
        <w:jc w:val="both"/>
        <w:rPr>
          <w:sz w:val="28"/>
          <w:szCs w:val="28"/>
        </w:rPr>
      </w:pPr>
      <w:r w:rsidRPr="00934807">
        <w:rPr>
          <w:sz w:val="28"/>
          <w:szCs w:val="28"/>
        </w:rPr>
        <w:t xml:space="preserve">Таке розмаїття думок вказує на те, що сприйняття корпоративної культури може значно відрізнятися серед різних співробітників, в залежності від їхніх особистих цінностей та очікувань. Важливість соціальної допомоги, як одного з аспектів, підкреслює потребу в підтримці та забезпеченні благополуччя співробітників, що може сприяти їхній загальній задоволеності та лояльності до </w:t>
      </w:r>
      <w:r w:rsidR="008D3F66">
        <w:rPr>
          <w:sz w:val="28"/>
          <w:szCs w:val="28"/>
        </w:rPr>
        <w:t>підприємства</w:t>
      </w:r>
      <w:r w:rsidRPr="00934807">
        <w:rPr>
          <w:sz w:val="28"/>
          <w:szCs w:val="28"/>
        </w:rPr>
        <w:t>. Керівництву слід враховувати ці відмінності у сприйнятті та шукати способи інтегрувати різні елементи корпоративної культури таким чином, щоб вони відповідали потребам та бажанням всіх співробітників.</w:t>
      </w:r>
    </w:p>
    <w:p w14:paraId="187D386D" w14:textId="77777777" w:rsidR="00934807" w:rsidRPr="00934807" w:rsidRDefault="00D02B2F" w:rsidP="00D8019B">
      <w:pPr>
        <w:spacing w:line="360" w:lineRule="auto"/>
        <w:ind w:firstLine="709"/>
        <w:jc w:val="both"/>
        <w:rPr>
          <w:sz w:val="28"/>
          <w:szCs w:val="28"/>
        </w:rPr>
      </w:pPr>
      <w:r>
        <w:rPr>
          <w:sz w:val="28"/>
          <w:szCs w:val="28"/>
        </w:rPr>
        <w:t>Четвертим запитанням було</w:t>
      </w:r>
      <w:r w:rsidR="0065068C" w:rsidRPr="00E63C3C">
        <w:rPr>
          <w:sz w:val="28"/>
          <w:szCs w:val="28"/>
          <w:lang w:val="ru-RU"/>
        </w:rPr>
        <w:t>:</w:t>
      </w:r>
      <w:r>
        <w:rPr>
          <w:sz w:val="28"/>
          <w:szCs w:val="28"/>
        </w:rPr>
        <w:t xml:space="preserve"> </w:t>
      </w:r>
      <w:r w:rsidRPr="00D02B2F">
        <w:rPr>
          <w:sz w:val="28"/>
          <w:szCs w:val="28"/>
        </w:rPr>
        <w:t>«Якого роду заходи по спільн</w:t>
      </w:r>
      <w:r w:rsidR="00EA0CF5">
        <w:rPr>
          <w:sz w:val="28"/>
          <w:szCs w:val="28"/>
        </w:rPr>
        <w:t>ому відпочинку, що проводяться на Вашому підприємстві</w:t>
      </w:r>
      <w:r w:rsidRPr="00D02B2F">
        <w:rPr>
          <w:sz w:val="28"/>
          <w:szCs w:val="28"/>
        </w:rPr>
        <w:t xml:space="preserve">, на Вашу думку позитивно впливають на </w:t>
      </w:r>
      <w:r w:rsidR="00E63C3C">
        <w:rPr>
          <w:sz w:val="28"/>
          <w:szCs w:val="28"/>
        </w:rPr>
        <w:t>корпоративну</w:t>
      </w:r>
      <w:r>
        <w:rPr>
          <w:sz w:val="28"/>
          <w:szCs w:val="28"/>
        </w:rPr>
        <w:t xml:space="preserve"> культура</w:t>
      </w:r>
      <w:r w:rsidRPr="00D02B2F">
        <w:rPr>
          <w:sz w:val="28"/>
          <w:szCs w:val="28"/>
        </w:rPr>
        <w:t>?»</w:t>
      </w:r>
      <w:r>
        <w:rPr>
          <w:sz w:val="28"/>
          <w:szCs w:val="28"/>
        </w:rPr>
        <w:t xml:space="preserve"> варіанти можливих відповідей </w:t>
      </w:r>
      <w:r w:rsidRPr="00D02B2F">
        <w:rPr>
          <w:sz w:val="28"/>
          <w:szCs w:val="28"/>
          <w:lang w:val="ru-RU"/>
        </w:rPr>
        <w:t xml:space="preserve">: </w:t>
      </w:r>
      <w:r w:rsidRPr="00D02B2F">
        <w:rPr>
          <w:sz w:val="28"/>
          <w:szCs w:val="28"/>
        </w:rPr>
        <w:t>«Спортивні змагання»</w:t>
      </w:r>
      <w:r w:rsidRPr="00D02B2F">
        <w:rPr>
          <w:sz w:val="28"/>
          <w:szCs w:val="28"/>
          <w:lang w:val="ru-RU"/>
        </w:rPr>
        <w:t xml:space="preserve">, </w:t>
      </w:r>
      <w:r w:rsidRPr="00D02B2F">
        <w:rPr>
          <w:sz w:val="28"/>
          <w:szCs w:val="28"/>
        </w:rPr>
        <w:t xml:space="preserve"> «Виїзди на природу»</w:t>
      </w:r>
      <w:r w:rsidRPr="00D02B2F">
        <w:rPr>
          <w:sz w:val="28"/>
          <w:szCs w:val="28"/>
          <w:lang w:val="ru-RU"/>
        </w:rPr>
        <w:t xml:space="preserve">, </w:t>
      </w:r>
      <w:r w:rsidRPr="00D02B2F">
        <w:rPr>
          <w:sz w:val="28"/>
          <w:szCs w:val="28"/>
        </w:rPr>
        <w:t xml:space="preserve"> «Особисті свята працівників»</w:t>
      </w:r>
      <w:r w:rsidRPr="00D02B2F">
        <w:rPr>
          <w:sz w:val="28"/>
          <w:szCs w:val="28"/>
          <w:lang w:val="ru-RU"/>
        </w:rPr>
        <w:t xml:space="preserve">, </w:t>
      </w:r>
      <w:r w:rsidRPr="00D02B2F">
        <w:rPr>
          <w:sz w:val="28"/>
          <w:szCs w:val="28"/>
        </w:rPr>
        <w:t xml:space="preserve"> «Усе перелічене» </w:t>
      </w:r>
      <w:r w:rsidR="00EE5A4B">
        <w:rPr>
          <w:sz w:val="28"/>
          <w:szCs w:val="28"/>
        </w:rPr>
        <w:t xml:space="preserve">(див. додаток  А.4).  </w:t>
      </w:r>
      <w:r w:rsidR="00D8019B">
        <w:rPr>
          <w:sz w:val="28"/>
          <w:szCs w:val="28"/>
        </w:rPr>
        <w:t xml:space="preserve"> </w:t>
      </w:r>
      <w:r w:rsidR="00934807" w:rsidRPr="00D8019B">
        <w:rPr>
          <w:sz w:val="28"/>
          <w:szCs w:val="28"/>
        </w:rPr>
        <w:t xml:space="preserve">За результати </w:t>
      </w:r>
      <w:r w:rsidR="005E1ED2" w:rsidRPr="007B0EA5">
        <w:rPr>
          <w:sz w:val="28"/>
          <w:szCs w:val="28"/>
        </w:rPr>
        <w:t>–</w:t>
      </w:r>
      <w:r w:rsidR="00D8019B" w:rsidRPr="00D8019B">
        <w:rPr>
          <w:sz w:val="28"/>
          <w:szCs w:val="28"/>
        </w:rPr>
        <w:t xml:space="preserve"> </w:t>
      </w:r>
      <w:r w:rsidR="00934807" w:rsidRPr="00D8019B">
        <w:rPr>
          <w:sz w:val="28"/>
          <w:szCs w:val="28"/>
        </w:rPr>
        <w:t>спільне дозвілля</w:t>
      </w:r>
      <w:r w:rsidR="00934807" w:rsidRPr="00934807">
        <w:rPr>
          <w:sz w:val="28"/>
          <w:szCs w:val="28"/>
        </w:rPr>
        <w:t xml:space="preserve"> працівників включає спортивні змагання</w:t>
      </w:r>
      <w:r w:rsidR="00D8019B">
        <w:rPr>
          <w:sz w:val="28"/>
          <w:szCs w:val="28"/>
        </w:rPr>
        <w:t xml:space="preserve"> (2) </w:t>
      </w:r>
      <w:r w:rsidR="00934807" w:rsidRPr="00934807">
        <w:rPr>
          <w:sz w:val="28"/>
          <w:szCs w:val="28"/>
        </w:rPr>
        <w:t xml:space="preserve">, виїзди на природу </w:t>
      </w:r>
      <w:r w:rsidR="00D8019B">
        <w:rPr>
          <w:color w:val="0D0D0D"/>
          <w:sz w:val="28"/>
          <w:szCs w:val="28"/>
          <w:shd w:val="clear" w:color="auto" w:fill="FFFFFF"/>
        </w:rPr>
        <w:t>(</w:t>
      </w:r>
      <w:r w:rsidR="00D8019B">
        <w:rPr>
          <w:sz w:val="28"/>
          <w:szCs w:val="28"/>
        </w:rPr>
        <w:t>3)</w:t>
      </w:r>
      <w:r w:rsidR="00934807" w:rsidRPr="00934807">
        <w:rPr>
          <w:sz w:val="28"/>
          <w:szCs w:val="28"/>
        </w:rPr>
        <w:t xml:space="preserve">, що свідчить про підтримку здорового способу життя серед колег. Також відзначаються особисті свята співробітників, такі як дні народження, весілля, вихід на пенсію, </w:t>
      </w:r>
      <w:r w:rsidR="00D8019B">
        <w:rPr>
          <w:sz w:val="28"/>
          <w:szCs w:val="28"/>
        </w:rPr>
        <w:t xml:space="preserve">обрали – 4 працівників </w:t>
      </w:r>
      <w:r w:rsidR="00934807" w:rsidRPr="00934807">
        <w:rPr>
          <w:sz w:val="28"/>
          <w:szCs w:val="28"/>
        </w:rPr>
        <w:t xml:space="preserve">. Важливо, що більшість працівників  </w:t>
      </w:r>
      <w:r w:rsidR="00D8019B">
        <w:rPr>
          <w:sz w:val="28"/>
          <w:szCs w:val="28"/>
        </w:rPr>
        <w:t>(11)</w:t>
      </w:r>
      <w:r w:rsidR="00934807" w:rsidRPr="00934807">
        <w:rPr>
          <w:sz w:val="28"/>
          <w:szCs w:val="28"/>
        </w:rPr>
        <w:t>, вважають, що такі види дозвілля позитивно впливають на корпоративну культуру та загальну продуктивність роботи.</w:t>
      </w:r>
    </w:p>
    <w:p w14:paraId="16EA72D6" w14:textId="1F4D8279" w:rsidR="00934807" w:rsidRPr="00934807" w:rsidRDefault="00934807" w:rsidP="00CB09C0">
      <w:pPr>
        <w:spacing w:line="360" w:lineRule="auto"/>
        <w:ind w:firstLine="709"/>
        <w:jc w:val="both"/>
        <w:rPr>
          <w:sz w:val="28"/>
          <w:szCs w:val="28"/>
        </w:rPr>
      </w:pPr>
      <w:r>
        <w:rPr>
          <w:sz w:val="28"/>
          <w:szCs w:val="28"/>
        </w:rPr>
        <w:lastRenderedPageBreak/>
        <w:t>Н</w:t>
      </w:r>
      <w:r w:rsidR="00E63C3C">
        <w:rPr>
          <w:sz w:val="28"/>
          <w:szCs w:val="28"/>
        </w:rPr>
        <w:t>аступним запитання було</w:t>
      </w:r>
      <w:r w:rsidR="00E63C3C" w:rsidRPr="00E63C3C">
        <w:rPr>
          <w:sz w:val="28"/>
          <w:szCs w:val="28"/>
          <w:lang w:val="ru-RU"/>
        </w:rPr>
        <w:t>:</w:t>
      </w:r>
      <w:r w:rsidR="00E63C3C" w:rsidRPr="00E63C3C">
        <w:t xml:space="preserve"> </w:t>
      </w:r>
      <w:r w:rsidR="00E63C3C" w:rsidRPr="00E63C3C">
        <w:rPr>
          <w:sz w:val="28"/>
          <w:szCs w:val="28"/>
        </w:rPr>
        <w:t>«Наскільки для Вас важливо працювати з людьми, які добре взаємодіють один з одним?»</w:t>
      </w:r>
      <w:r w:rsidR="00E63C3C" w:rsidRPr="00E63C3C">
        <w:rPr>
          <w:sz w:val="28"/>
          <w:szCs w:val="28"/>
          <w:lang w:val="ru-RU"/>
        </w:rPr>
        <w:t xml:space="preserve">. </w:t>
      </w:r>
      <w:r w:rsidR="00371AB6">
        <w:rPr>
          <w:sz w:val="28"/>
          <w:szCs w:val="28"/>
          <w:lang w:val="ru-RU"/>
        </w:rPr>
        <w:t xml:space="preserve"> </w:t>
      </w:r>
      <w:r w:rsidR="00E63C3C">
        <w:rPr>
          <w:sz w:val="28"/>
          <w:szCs w:val="28"/>
          <w:lang w:val="ru-RU"/>
        </w:rPr>
        <w:t>В</w:t>
      </w:r>
      <w:r w:rsidR="00E63C3C">
        <w:rPr>
          <w:sz w:val="28"/>
          <w:szCs w:val="28"/>
        </w:rPr>
        <w:t>аріанти можливих відповідей</w:t>
      </w:r>
      <w:r w:rsidR="00E63C3C" w:rsidRPr="00D02B2F">
        <w:rPr>
          <w:sz w:val="28"/>
          <w:szCs w:val="28"/>
          <w:lang w:val="ru-RU"/>
        </w:rPr>
        <w:t xml:space="preserve">: </w:t>
      </w:r>
      <w:r w:rsidR="00E63C3C" w:rsidRPr="00D02B2F">
        <w:rPr>
          <w:sz w:val="28"/>
          <w:szCs w:val="28"/>
        </w:rPr>
        <w:t>«</w:t>
      </w:r>
      <w:r w:rsidR="00E63C3C" w:rsidRPr="00E63C3C">
        <w:rPr>
          <w:sz w:val="28"/>
          <w:szCs w:val="28"/>
        </w:rPr>
        <w:t>Дуже важливо</w:t>
      </w:r>
      <w:r w:rsidR="00E63C3C" w:rsidRPr="00D02B2F">
        <w:rPr>
          <w:sz w:val="28"/>
          <w:szCs w:val="28"/>
        </w:rPr>
        <w:t>»</w:t>
      </w:r>
      <w:r w:rsidR="00E63C3C" w:rsidRPr="00D02B2F">
        <w:rPr>
          <w:sz w:val="28"/>
          <w:szCs w:val="28"/>
          <w:lang w:val="ru-RU"/>
        </w:rPr>
        <w:t>,</w:t>
      </w:r>
      <w:r w:rsidR="00464A2F">
        <w:rPr>
          <w:sz w:val="28"/>
          <w:szCs w:val="28"/>
          <w:lang w:val="ru-RU"/>
        </w:rPr>
        <w:t xml:space="preserve"> </w:t>
      </w:r>
      <w:r w:rsidR="00E63C3C" w:rsidRPr="00D02B2F">
        <w:rPr>
          <w:sz w:val="28"/>
          <w:szCs w:val="28"/>
        </w:rPr>
        <w:t>«</w:t>
      </w:r>
      <w:r w:rsidR="00E63C3C" w:rsidRPr="00E63C3C">
        <w:rPr>
          <w:sz w:val="28"/>
          <w:szCs w:val="28"/>
        </w:rPr>
        <w:t>Не дуже важливо»</w:t>
      </w:r>
      <w:r w:rsidR="00D8019B">
        <w:rPr>
          <w:sz w:val="28"/>
          <w:szCs w:val="28"/>
          <w:lang w:val="ru-RU"/>
        </w:rPr>
        <w:t xml:space="preserve"> (</w:t>
      </w:r>
      <w:r w:rsidR="00D8019B">
        <w:rPr>
          <w:sz w:val="28"/>
          <w:szCs w:val="28"/>
        </w:rPr>
        <w:t>див. додаток А.5</w:t>
      </w:r>
      <w:r w:rsidR="00CB09C0">
        <w:rPr>
          <w:sz w:val="28"/>
          <w:szCs w:val="28"/>
        </w:rPr>
        <w:t xml:space="preserve">). </w:t>
      </w:r>
      <w:r w:rsidRPr="00934807">
        <w:rPr>
          <w:sz w:val="28"/>
          <w:szCs w:val="28"/>
        </w:rPr>
        <w:t xml:space="preserve">З отриманих даних анкетування випливає, що для більшості учасників важливо працювати в команді, де члени ефективно взаємодіють між собою, і лише для </w:t>
      </w:r>
      <w:r w:rsidR="00CB09C0">
        <w:rPr>
          <w:sz w:val="28"/>
          <w:szCs w:val="28"/>
        </w:rPr>
        <w:t>3 працівників</w:t>
      </w:r>
      <w:r w:rsidR="00371AB6">
        <w:rPr>
          <w:sz w:val="28"/>
          <w:szCs w:val="28"/>
        </w:rPr>
        <w:t xml:space="preserve"> цей аспект не є пріоритетним, </w:t>
      </w:r>
      <w:r w:rsidRPr="00934807">
        <w:rPr>
          <w:sz w:val="28"/>
          <w:szCs w:val="28"/>
        </w:rPr>
        <w:t>відповіді підкреслюють, що для високої продуктивності співробітникам важливо знаходитися в середовищі з позитивним морально-психологічним кліматом.</w:t>
      </w:r>
    </w:p>
    <w:p w14:paraId="3B4428ED" w14:textId="77777777" w:rsidR="00934807" w:rsidRPr="00934807" w:rsidRDefault="00934807" w:rsidP="00934807">
      <w:pPr>
        <w:spacing w:line="360" w:lineRule="auto"/>
        <w:ind w:firstLine="709"/>
        <w:jc w:val="both"/>
        <w:rPr>
          <w:sz w:val="28"/>
          <w:szCs w:val="28"/>
        </w:rPr>
      </w:pPr>
      <w:r w:rsidRPr="00934807">
        <w:rPr>
          <w:sz w:val="28"/>
          <w:szCs w:val="28"/>
        </w:rPr>
        <w:t xml:space="preserve">Додатково, це свідчить про значення корпоративної культури, яка сприяє доброзичливості та підтримці у колективі. Вироблення такої культури не тільки підвищує мотивацію працівників, але й сприяє їх залученості та задоволеності роботою. </w:t>
      </w:r>
      <w:r w:rsidR="008D3F66">
        <w:rPr>
          <w:sz w:val="28"/>
          <w:szCs w:val="28"/>
        </w:rPr>
        <w:t>Керівництву підприємства</w:t>
      </w:r>
      <w:r w:rsidRPr="00934807">
        <w:rPr>
          <w:sz w:val="28"/>
          <w:szCs w:val="28"/>
        </w:rPr>
        <w:t xml:space="preserve"> слід звертати увагу на програми розвитку командної взаємодії та забезпечувати необхідні ресурси для психологічної підтримки своїх співробітників, щоб створити стабільний та здоровий робочий простір.</w:t>
      </w:r>
    </w:p>
    <w:p w14:paraId="40E2D3E1" w14:textId="7B9321DD" w:rsidR="00CB09C0" w:rsidRDefault="0065068C" w:rsidP="00CB09C0">
      <w:pPr>
        <w:spacing w:line="360" w:lineRule="auto"/>
        <w:ind w:firstLine="709"/>
        <w:jc w:val="both"/>
        <w:rPr>
          <w:sz w:val="28"/>
          <w:szCs w:val="28"/>
        </w:rPr>
      </w:pPr>
      <w:r>
        <w:rPr>
          <w:sz w:val="28"/>
          <w:szCs w:val="28"/>
        </w:rPr>
        <w:t xml:space="preserve">Шосте запитання звучало як </w:t>
      </w:r>
      <w:r w:rsidRPr="00E63C3C">
        <w:rPr>
          <w:sz w:val="28"/>
          <w:szCs w:val="28"/>
          <w:lang w:val="ru-RU"/>
        </w:rPr>
        <w:t>:</w:t>
      </w:r>
      <w:r w:rsidRPr="0065068C">
        <w:t xml:space="preserve"> </w:t>
      </w:r>
      <w:r w:rsidRPr="0065068C">
        <w:rPr>
          <w:sz w:val="28"/>
          <w:szCs w:val="28"/>
        </w:rPr>
        <w:t xml:space="preserve">«Які з перелічених цінностей </w:t>
      </w:r>
      <w:r w:rsidR="00937C8B">
        <w:rPr>
          <w:sz w:val="28"/>
          <w:szCs w:val="28"/>
        </w:rPr>
        <w:t xml:space="preserve">на вашому підприємстві </w:t>
      </w:r>
      <w:r w:rsidR="006D6E8E">
        <w:rPr>
          <w:sz w:val="28"/>
          <w:szCs w:val="28"/>
        </w:rPr>
        <w:t>є</w:t>
      </w:r>
      <w:r w:rsidRPr="0065068C">
        <w:rPr>
          <w:sz w:val="28"/>
          <w:szCs w:val="28"/>
        </w:rPr>
        <w:t xml:space="preserve"> основними?»</w:t>
      </w:r>
      <w:r w:rsidR="00D45664">
        <w:rPr>
          <w:sz w:val="28"/>
          <w:szCs w:val="28"/>
        </w:rPr>
        <w:t>.</w:t>
      </w:r>
      <w:r w:rsidRPr="0065068C">
        <w:rPr>
          <w:sz w:val="28"/>
          <w:szCs w:val="28"/>
          <w:lang w:val="ru-RU"/>
        </w:rPr>
        <w:t xml:space="preserve"> </w:t>
      </w:r>
      <w:r>
        <w:rPr>
          <w:sz w:val="28"/>
          <w:szCs w:val="28"/>
          <w:lang w:val="ru-RU"/>
        </w:rPr>
        <w:t>В</w:t>
      </w:r>
      <w:r>
        <w:rPr>
          <w:sz w:val="28"/>
          <w:szCs w:val="28"/>
        </w:rPr>
        <w:t>аріанти можливих відповідей</w:t>
      </w:r>
      <w:r w:rsidRPr="00D02B2F">
        <w:rPr>
          <w:sz w:val="28"/>
          <w:szCs w:val="28"/>
          <w:lang w:val="ru-RU"/>
        </w:rPr>
        <w:t>:</w:t>
      </w:r>
      <w:r w:rsidRPr="0065068C">
        <w:t xml:space="preserve"> </w:t>
      </w:r>
      <w:r w:rsidRPr="00E63C3C">
        <w:rPr>
          <w:sz w:val="28"/>
          <w:szCs w:val="28"/>
        </w:rPr>
        <w:t>«</w:t>
      </w:r>
      <w:r w:rsidRPr="0065068C">
        <w:rPr>
          <w:sz w:val="28"/>
          <w:szCs w:val="28"/>
        </w:rPr>
        <w:t xml:space="preserve">Цікава робота </w:t>
      </w:r>
      <w:r w:rsidRPr="00E63C3C">
        <w:rPr>
          <w:sz w:val="28"/>
          <w:szCs w:val="28"/>
        </w:rPr>
        <w:t>«</w:t>
      </w:r>
      <w:r w:rsidRPr="0065068C">
        <w:rPr>
          <w:sz w:val="28"/>
          <w:szCs w:val="28"/>
        </w:rPr>
        <w:t>Справедливість оцінки праці»</w:t>
      </w:r>
      <w:r>
        <w:rPr>
          <w:sz w:val="28"/>
          <w:szCs w:val="28"/>
        </w:rPr>
        <w:t>,</w:t>
      </w:r>
      <w:r w:rsidRPr="0065068C">
        <w:rPr>
          <w:sz w:val="28"/>
          <w:szCs w:val="28"/>
        </w:rPr>
        <w:t xml:space="preserve"> </w:t>
      </w:r>
      <w:r w:rsidRPr="00E63C3C">
        <w:rPr>
          <w:sz w:val="28"/>
          <w:szCs w:val="28"/>
        </w:rPr>
        <w:t>«</w:t>
      </w:r>
      <w:r w:rsidRPr="0065068C">
        <w:rPr>
          <w:sz w:val="28"/>
          <w:szCs w:val="28"/>
        </w:rPr>
        <w:t>Можливість участі в прийнятті рішень»</w:t>
      </w:r>
      <w:r>
        <w:rPr>
          <w:sz w:val="28"/>
          <w:szCs w:val="28"/>
        </w:rPr>
        <w:t>,</w:t>
      </w:r>
      <w:r w:rsidRPr="0065068C">
        <w:rPr>
          <w:sz w:val="28"/>
          <w:szCs w:val="28"/>
        </w:rPr>
        <w:t xml:space="preserve"> </w:t>
      </w:r>
      <w:r w:rsidRPr="00E63C3C">
        <w:rPr>
          <w:sz w:val="28"/>
          <w:szCs w:val="28"/>
        </w:rPr>
        <w:t>«</w:t>
      </w:r>
      <w:r w:rsidRPr="0065068C">
        <w:rPr>
          <w:sz w:val="28"/>
          <w:szCs w:val="28"/>
        </w:rPr>
        <w:t>Стабільність робочого місця і перспектива росту»</w:t>
      </w:r>
      <w:r>
        <w:rPr>
          <w:sz w:val="28"/>
          <w:szCs w:val="28"/>
        </w:rPr>
        <w:t>,</w:t>
      </w:r>
      <w:r w:rsidRPr="0065068C">
        <w:rPr>
          <w:sz w:val="28"/>
          <w:szCs w:val="28"/>
        </w:rPr>
        <w:t xml:space="preserve"> </w:t>
      </w:r>
      <w:r w:rsidRPr="00E63C3C">
        <w:rPr>
          <w:sz w:val="28"/>
          <w:szCs w:val="28"/>
        </w:rPr>
        <w:t>«</w:t>
      </w:r>
      <w:r w:rsidRPr="0065068C">
        <w:rPr>
          <w:sz w:val="28"/>
          <w:szCs w:val="28"/>
        </w:rPr>
        <w:t>Розмір заробітньої плати»</w:t>
      </w:r>
      <w:r w:rsidR="00CB09C0" w:rsidRPr="00CB09C0">
        <w:rPr>
          <w:sz w:val="28"/>
          <w:szCs w:val="28"/>
        </w:rPr>
        <w:t xml:space="preserve"> </w:t>
      </w:r>
      <w:r w:rsidR="00CB09C0">
        <w:rPr>
          <w:sz w:val="28"/>
          <w:szCs w:val="28"/>
        </w:rPr>
        <w:t xml:space="preserve">(див. додаток А.4).   </w:t>
      </w:r>
    </w:p>
    <w:p w14:paraId="58E73907" w14:textId="77777777" w:rsidR="00C803F7" w:rsidRDefault="0065068C" w:rsidP="00CB09C0">
      <w:pPr>
        <w:spacing w:line="360" w:lineRule="auto"/>
        <w:ind w:firstLine="709"/>
        <w:jc w:val="both"/>
        <w:rPr>
          <w:sz w:val="28"/>
          <w:szCs w:val="28"/>
        </w:rPr>
      </w:pPr>
      <w:r w:rsidRPr="0065068C">
        <w:rPr>
          <w:sz w:val="28"/>
          <w:szCs w:val="28"/>
        </w:rPr>
        <w:t xml:space="preserve"> </w:t>
      </w:r>
      <w:r w:rsidR="00C803F7" w:rsidRPr="00C803F7">
        <w:rPr>
          <w:sz w:val="28"/>
          <w:szCs w:val="28"/>
        </w:rPr>
        <w:t xml:space="preserve">Для співробітників , основною цінністю є розмір заробітної плати, як вказало </w:t>
      </w:r>
      <w:r w:rsidR="00CB09C0">
        <w:rPr>
          <w:sz w:val="28"/>
          <w:szCs w:val="28"/>
        </w:rPr>
        <w:t>8</w:t>
      </w:r>
      <w:r w:rsidR="00C803F7" w:rsidRPr="00C803F7">
        <w:rPr>
          <w:sz w:val="28"/>
          <w:szCs w:val="28"/>
        </w:rPr>
        <w:t xml:space="preserve"> респондентів. Стабільність ро</w:t>
      </w:r>
      <w:r w:rsidR="00721172">
        <w:rPr>
          <w:sz w:val="28"/>
          <w:szCs w:val="28"/>
        </w:rPr>
        <w:t>бочого місця та перспективи кар</w:t>
      </w:r>
      <w:r w:rsidR="00721172" w:rsidRPr="00721172">
        <w:rPr>
          <w:sz w:val="28"/>
          <w:szCs w:val="28"/>
          <w:lang w:val="ru-RU"/>
        </w:rPr>
        <w:t>’</w:t>
      </w:r>
      <w:r w:rsidR="00C803F7" w:rsidRPr="00C803F7">
        <w:rPr>
          <w:sz w:val="28"/>
          <w:szCs w:val="28"/>
        </w:rPr>
        <w:t xml:space="preserve">єрного росту стоять на другому місці, на що вказали </w:t>
      </w:r>
      <w:r w:rsidR="00CB09C0">
        <w:rPr>
          <w:sz w:val="28"/>
          <w:szCs w:val="28"/>
        </w:rPr>
        <w:t xml:space="preserve">5 </w:t>
      </w:r>
      <w:r w:rsidR="00C803F7" w:rsidRPr="00C803F7">
        <w:rPr>
          <w:sz w:val="28"/>
          <w:szCs w:val="28"/>
        </w:rPr>
        <w:t xml:space="preserve">опитаних. Справедливість оцінки праці важлива для </w:t>
      </w:r>
      <w:r w:rsidR="00CB09C0">
        <w:rPr>
          <w:sz w:val="28"/>
          <w:szCs w:val="28"/>
        </w:rPr>
        <w:t>3</w:t>
      </w:r>
      <w:r w:rsidR="00C803F7" w:rsidRPr="00C803F7">
        <w:rPr>
          <w:sz w:val="28"/>
          <w:szCs w:val="28"/>
        </w:rPr>
        <w:t xml:space="preserve"> співробітників, тоді як можливість участі в прийнятті рішень важлива для </w:t>
      </w:r>
      <w:r w:rsidR="00CB09C0">
        <w:rPr>
          <w:sz w:val="28"/>
          <w:szCs w:val="28"/>
        </w:rPr>
        <w:t>2</w:t>
      </w:r>
      <w:r w:rsidR="00C803F7" w:rsidRPr="00C803F7">
        <w:rPr>
          <w:sz w:val="28"/>
          <w:szCs w:val="28"/>
        </w:rPr>
        <w:t xml:space="preserve"> працівників. Інтерес до робот</w:t>
      </w:r>
      <w:r w:rsidR="00CB09C0">
        <w:rPr>
          <w:sz w:val="28"/>
          <w:szCs w:val="28"/>
        </w:rPr>
        <w:t>и є ключовим фактором лише для 2</w:t>
      </w:r>
      <w:r w:rsidR="00C803F7" w:rsidRPr="00C803F7">
        <w:rPr>
          <w:sz w:val="28"/>
          <w:szCs w:val="28"/>
        </w:rPr>
        <w:t xml:space="preserve"> опитаних.</w:t>
      </w:r>
    </w:p>
    <w:p w14:paraId="398396AA" w14:textId="77777777" w:rsidR="00D31B6E" w:rsidRDefault="00D90E71" w:rsidP="00CB09C0">
      <w:pPr>
        <w:spacing w:line="360" w:lineRule="auto"/>
        <w:ind w:firstLine="709"/>
        <w:jc w:val="both"/>
        <w:rPr>
          <w:sz w:val="28"/>
          <w:szCs w:val="28"/>
        </w:rPr>
      </w:pPr>
      <w:r w:rsidRPr="00D90E71">
        <w:rPr>
          <w:sz w:val="28"/>
          <w:szCs w:val="28"/>
          <w:lang w:val="ru-RU"/>
        </w:rPr>
        <w:t>Сьомим запитанням було</w:t>
      </w:r>
      <w:r w:rsidRPr="00E63C3C">
        <w:rPr>
          <w:sz w:val="28"/>
          <w:szCs w:val="28"/>
          <w:lang w:val="ru-RU"/>
        </w:rPr>
        <w:t>:</w:t>
      </w:r>
      <w:r w:rsidRPr="00D90E71">
        <w:rPr>
          <w:sz w:val="28"/>
          <w:szCs w:val="28"/>
          <w:lang w:val="ru-RU"/>
        </w:rPr>
        <w:t xml:space="preserve"> </w:t>
      </w:r>
      <w:r w:rsidRPr="00D90E71">
        <w:rPr>
          <w:sz w:val="28"/>
          <w:szCs w:val="28"/>
        </w:rPr>
        <w:t>«Найбільш значущі форми нематеріального стимулювання</w:t>
      </w:r>
      <w:r>
        <w:rPr>
          <w:sz w:val="28"/>
          <w:szCs w:val="28"/>
        </w:rPr>
        <w:t>?</w:t>
      </w:r>
      <w:r w:rsidRPr="00D90E71">
        <w:rPr>
          <w:sz w:val="28"/>
          <w:szCs w:val="28"/>
        </w:rPr>
        <w:t>»</w:t>
      </w:r>
      <w:r>
        <w:rPr>
          <w:sz w:val="28"/>
          <w:szCs w:val="28"/>
          <w:lang w:val="ru-RU"/>
        </w:rPr>
        <w:t>. В</w:t>
      </w:r>
      <w:r>
        <w:rPr>
          <w:sz w:val="28"/>
          <w:szCs w:val="28"/>
        </w:rPr>
        <w:t>аріанти можливих відповідей</w:t>
      </w:r>
      <w:r w:rsidRPr="00D02B2F">
        <w:rPr>
          <w:sz w:val="28"/>
          <w:szCs w:val="28"/>
          <w:lang w:val="ru-RU"/>
        </w:rPr>
        <w:t>:</w:t>
      </w:r>
      <w:r w:rsidRPr="00D90E71">
        <w:t xml:space="preserve"> </w:t>
      </w:r>
      <w:r w:rsidRPr="00D90E71">
        <w:rPr>
          <w:sz w:val="28"/>
          <w:szCs w:val="28"/>
        </w:rPr>
        <w:t>«Моральна винагорода»</w:t>
      </w:r>
      <w:r>
        <w:rPr>
          <w:sz w:val="28"/>
          <w:szCs w:val="28"/>
        </w:rPr>
        <w:t>,</w:t>
      </w:r>
      <w:r w:rsidRPr="00D90E71">
        <w:rPr>
          <w:sz w:val="28"/>
          <w:szCs w:val="28"/>
        </w:rPr>
        <w:t xml:space="preserve"> «Корпоративні свята»</w:t>
      </w:r>
      <w:r>
        <w:rPr>
          <w:sz w:val="28"/>
          <w:szCs w:val="28"/>
        </w:rPr>
        <w:t>,</w:t>
      </w:r>
      <w:r w:rsidRPr="00D90E71">
        <w:rPr>
          <w:sz w:val="28"/>
          <w:szCs w:val="28"/>
        </w:rPr>
        <w:t xml:space="preserve"> «Соціальне забезпечення»</w:t>
      </w:r>
      <w:r w:rsidR="00E87B8D">
        <w:rPr>
          <w:sz w:val="28"/>
          <w:szCs w:val="28"/>
        </w:rPr>
        <w:t xml:space="preserve">, </w:t>
      </w:r>
      <w:r w:rsidRPr="00D90E71">
        <w:rPr>
          <w:sz w:val="28"/>
          <w:szCs w:val="28"/>
        </w:rPr>
        <w:t xml:space="preserve"> «Навчання», «</w:t>
      </w:r>
      <w:r>
        <w:rPr>
          <w:sz w:val="28"/>
          <w:szCs w:val="28"/>
        </w:rPr>
        <w:t>П</w:t>
      </w:r>
      <w:r w:rsidRPr="00D90E71">
        <w:rPr>
          <w:sz w:val="28"/>
          <w:szCs w:val="28"/>
        </w:rPr>
        <w:t>ідвищення кваліфікації»</w:t>
      </w:r>
      <w:r>
        <w:rPr>
          <w:sz w:val="28"/>
          <w:szCs w:val="28"/>
        </w:rPr>
        <w:t>,</w:t>
      </w:r>
      <w:r w:rsidRPr="00D90E71">
        <w:rPr>
          <w:sz w:val="28"/>
          <w:szCs w:val="28"/>
        </w:rPr>
        <w:t xml:space="preserve"> «Оцінка праці»</w:t>
      </w:r>
      <w:r w:rsidR="00E87B8D">
        <w:rPr>
          <w:sz w:val="28"/>
          <w:szCs w:val="28"/>
        </w:rPr>
        <w:t xml:space="preserve">, </w:t>
      </w:r>
      <w:r w:rsidR="00721172">
        <w:rPr>
          <w:sz w:val="28"/>
          <w:szCs w:val="28"/>
        </w:rPr>
        <w:t xml:space="preserve"> «Можливість кар</w:t>
      </w:r>
      <w:r w:rsidR="00721172" w:rsidRPr="00721172">
        <w:rPr>
          <w:sz w:val="28"/>
          <w:szCs w:val="28"/>
          <w:lang w:val="ru-RU"/>
        </w:rPr>
        <w:t>’</w:t>
      </w:r>
      <w:r w:rsidRPr="00D90E71">
        <w:rPr>
          <w:sz w:val="28"/>
          <w:szCs w:val="28"/>
        </w:rPr>
        <w:t>єрного росту»</w:t>
      </w:r>
      <w:r>
        <w:rPr>
          <w:sz w:val="28"/>
          <w:szCs w:val="28"/>
        </w:rPr>
        <w:t>,</w:t>
      </w:r>
      <w:r w:rsidRPr="00D90E71">
        <w:rPr>
          <w:sz w:val="28"/>
          <w:szCs w:val="28"/>
        </w:rPr>
        <w:t xml:space="preserve"> «Покращення </w:t>
      </w:r>
      <w:r w:rsidRPr="00D90E71">
        <w:rPr>
          <w:sz w:val="28"/>
          <w:szCs w:val="28"/>
        </w:rPr>
        <w:lastRenderedPageBreak/>
        <w:t>умов праці»</w:t>
      </w:r>
      <w:r w:rsidR="00CB09C0">
        <w:rPr>
          <w:sz w:val="28"/>
          <w:szCs w:val="28"/>
        </w:rPr>
        <w:t xml:space="preserve"> (див. додаток  А.7).  </w:t>
      </w:r>
      <w:r w:rsidR="00D31B6E" w:rsidRPr="00D31B6E">
        <w:rPr>
          <w:sz w:val="28"/>
          <w:szCs w:val="28"/>
        </w:rPr>
        <w:t>З результатів анкетування</w:t>
      </w:r>
      <w:r w:rsidR="00CB09C0">
        <w:rPr>
          <w:sz w:val="28"/>
          <w:szCs w:val="28"/>
        </w:rPr>
        <w:t xml:space="preserve">, </w:t>
      </w:r>
      <w:r w:rsidR="00D31B6E" w:rsidRPr="00D31B6E">
        <w:rPr>
          <w:sz w:val="28"/>
          <w:szCs w:val="28"/>
        </w:rPr>
        <w:t>серед нематеріальних форм стимулювання, найбільш цінними для співробі</w:t>
      </w:r>
      <w:r w:rsidR="00721172">
        <w:rPr>
          <w:sz w:val="28"/>
          <w:szCs w:val="28"/>
        </w:rPr>
        <w:t>тників виявились можливість кар</w:t>
      </w:r>
      <w:r w:rsidR="00721172" w:rsidRPr="00721172">
        <w:rPr>
          <w:sz w:val="28"/>
          <w:szCs w:val="28"/>
        </w:rPr>
        <w:t>’</w:t>
      </w:r>
      <w:r w:rsidR="00D31B6E" w:rsidRPr="00D31B6E">
        <w:rPr>
          <w:sz w:val="28"/>
          <w:szCs w:val="28"/>
        </w:rPr>
        <w:t xml:space="preserve">єрного росту, яку вибрали </w:t>
      </w:r>
      <w:r w:rsidR="00CB09C0">
        <w:rPr>
          <w:sz w:val="28"/>
          <w:szCs w:val="28"/>
        </w:rPr>
        <w:t>7</w:t>
      </w:r>
      <w:r w:rsidR="00D31B6E" w:rsidRPr="00D31B6E">
        <w:rPr>
          <w:sz w:val="28"/>
          <w:szCs w:val="28"/>
        </w:rPr>
        <w:t xml:space="preserve"> респондентів, а також навчання та підвищення кваліфіка</w:t>
      </w:r>
      <w:r w:rsidR="00D31B6E">
        <w:rPr>
          <w:sz w:val="28"/>
          <w:szCs w:val="28"/>
        </w:rPr>
        <w:t xml:space="preserve">ції, що отримали </w:t>
      </w:r>
      <w:r w:rsidR="00CB09C0">
        <w:rPr>
          <w:sz w:val="28"/>
          <w:szCs w:val="28"/>
        </w:rPr>
        <w:t>5</w:t>
      </w:r>
      <w:r w:rsidR="00D31B6E">
        <w:rPr>
          <w:sz w:val="28"/>
          <w:szCs w:val="28"/>
        </w:rPr>
        <w:t xml:space="preserve"> відповідей, </w:t>
      </w:r>
      <w:r w:rsidR="00D31B6E" w:rsidRPr="00D31B6E">
        <w:rPr>
          <w:sz w:val="28"/>
          <w:szCs w:val="28"/>
        </w:rPr>
        <w:t xml:space="preserve"> дані свідчать про те, що на підприємстві реалізовано ефективні форми нематеріальної мотивації, які не тільки сприяють підвищенню продуктивності праці, але й відіграють важливу роль у пі</w:t>
      </w:r>
      <w:r w:rsidR="00371AB6">
        <w:rPr>
          <w:sz w:val="28"/>
          <w:szCs w:val="28"/>
        </w:rPr>
        <w:t xml:space="preserve">дтримці корпоративної культури, що </w:t>
      </w:r>
      <w:r w:rsidR="00D31B6E" w:rsidRPr="00D31B6E">
        <w:rPr>
          <w:sz w:val="28"/>
          <w:szCs w:val="28"/>
        </w:rPr>
        <w:t xml:space="preserve">підкреслює, що </w:t>
      </w:r>
      <w:r w:rsidR="00721172">
        <w:rPr>
          <w:sz w:val="28"/>
          <w:szCs w:val="28"/>
        </w:rPr>
        <w:t>підприємство</w:t>
      </w:r>
      <w:r w:rsidR="00D31B6E" w:rsidRPr="00D31B6E">
        <w:rPr>
          <w:sz w:val="28"/>
          <w:szCs w:val="28"/>
        </w:rPr>
        <w:t xml:space="preserve"> цінує розвиток та задоволення своїх співробітників, надаючи їм можливості для особистісного та професійного зростання.</w:t>
      </w:r>
    </w:p>
    <w:p w14:paraId="0837B86D" w14:textId="77777777" w:rsidR="00D02B2F" w:rsidRDefault="00C803F7" w:rsidP="009E633D">
      <w:pPr>
        <w:spacing w:line="360" w:lineRule="auto"/>
        <w:ind w:firstLine="709"/>
        <w:jc w:val="both"/>
        <w:rPr>
          <w:caps/>
          <w:sz w:val="28"/>
          <w:szCs w:val="28"/>
        </w:rPr>
      </w:pPr>
      <w:r>
        <w:rPr>
          <w:sz w:val="28"/>
          <w:szCs w:val="28"/>
        </w:rPr>
        <w:t>На питання «Ч</w:t>
      </w:r>
      <w:r w:rsidRPr="00C803F7">
        <w:rPr>
          <w:sz w:val="28"/>
          <w:szCs w:val="28"/>
        </w:rPr>
        <w:t xml:space="preserve">и задоволені ви загалом існуючою </w:t>
      </w:r>
      <w:r w:rsidR="005E1ED2">
        <w:rPr>
          <w:sz w:val="28"/>
          <w:szCs w:val="28"/>
        </w:rPr>
        <w:t>на вашому підприємстві</w:t>
      </w:r>
      <w:r w:rsidRPr="00C803F7">
        <w:rPr>
          <w:sz w:val="28"/>
          <w:szCs w:val="28"/>
        </w:rPr>
        <w:t xml:space="preserve"> корпоративною культурою</w:t>
      </w:r>
      <w:r>
        <w:rPr>
          <w:sz w:val="28"/>
          <w:szCs w:val="28"/>
        </w:rPr>
        <w:t xml:space="preserve"> </w:t>
      </w:r>
      <w:r w:rsidR="00371AB6" w:rsidRPr="00371AB6">
        <w:rPr>
          <w:sz w:val="28"/>
          <w:szCs w:val="28"/>
        </w:rPr>
        <w:t xml:space="preserve">ТОВ «АМЕРІКАН ВІЛС» </w:t>
      </w:r>
      <w:r w:rsidR="00CB09C0">
        <w:rPr>
          <w:sz w:val="28"/>
          <w:szCs w:val="28"/>
        </w:rPr>
        <w:t>?» 13</w:t>
      </w:r>
      <w:r w:rsidRPr="00C803F7">
        <w:rPr>
          <w:sz w:val="28"/>
          <w:szCs w:val="28"/>
        </w:rPr>
        <w:t xml:space="preserve"> працівників відповіли, що </w:t>
      </w:r>
      <w:r>
        <w:rPr>
          <w:sz w:val="28"/>
          <w:szCs w:val="28"/>
        </w:rPr>
        <w:t xml:space="preserve">їм імпонує </w:t>
      </w:r>
      <w:r w:rsidRPr="00C803F7">
        <w:rPr>
          <w:sz w:val="28"/>
          <w:szCs w:val="28"/>
        </w:rPr>
        <w:t xml:space="preserve">корпоративна культура, однак </w:t>
      </w:r>
      <w:r w:rsidR="00CB09C0">
        <w:rPr>
          <w:sz w:val="28"/>
          <w:szCs w:val="28"/>
        </w:rPr>
        <w:t>3</w:t>
      </w:r>
      <w:r w:rsidRPr="00C803F7">
        <w:rPr>
          <w:sz w:val="28"/>
          <w:szCs w:val="28"/>
        </w:rPr>
        <w:t xml:space="preserve"> думають, що </w:t>
      </w:r>
      <w:r w:rsidR="00CB09C0">
        <w:rPr>
          <w:sz w:val="28"/>
          <w:szCs w:val="28"/>
        </w:rPr>
        <w:t xml:space="preserve">є </w:t>
      </w:r>
      <w:r>
        <w:rPr>
          <w:sz w:val="28"/>
          <w:szCs w:val="28"/>
        </w:rPr>
        <w:t>великий потенціал для покращення</w:t>
      </w:r>
      <w:r w:rsidRPr="00C803F7">
        <w:rPr>
          <w:caps/>
          <w:sz w:val="28"/>
          <w:szCs w:val="28"/>
        </w:rPr>
        <w:t>.</w:t>
      </w:r>
      <w:r w:rsidR="00D31B6E" w:rsidRPr="00D31B6E">
        <w:t xml:space="preserve"> </w:t>
      </w:r>
      <w:r w:rsidR="00721172">
        <w:rPr>
          <w:sz w:val="28"/>
          <w:szCs w:val="28"/>
        </w:rPr>
        <w:t>У зв</w:t>
      </w:r>
      <w:r w:rsidR="00721172" w:rsidRPr="00721172">
        <w:rPr>
          <w:sz w:val="28"/>
          <w:szCs w:val="28"/>
          <w:lang w:val="ru-RU"/>
        </w:rPr>
        <w:t>’</w:t>
      </w:r>
      <w:r w:rsidR="00D31B6E" w:rsidRPr="00D31B6E">
        <w:rPr>
          <w:sz w:val="28"/>
          <w:szCs w:val="28"/>
        </w:rPr>
        <w:t xml:space="preserve">язку з цим було проведено додаткове анкетування серед співробітників для визначення рівня їхнього задоволення різними аспектами корпоративної культури </w:t>
      </w:r>
      <w:r w:rsidR="008D3F66">
        <w:rPr>
          <w:sz w:val="28"/>
          <w:szCs w:val="28"/>
        </w:rPr>
        <w:t>підприємства</w:t>
      </w:r>
      <w:r w:rsidR="00D31B6E" w:rsidRPr="00D31B6E">
        <w:rPr>
          <w:sz w:val="28"/>
          <w:szCs w:val="28"/>
        </w:rPr>
        <w:t xml:space="preserve">. Анкета мала на меті зібрати оцінки співробітників за баловою шкалою від 0 до 10, де вищий середній бал вказує на вищий рівень задоволеності певним елементом корпоративної культури. Результати цього опитування були зведені у таблицю середніх балів, які відображають загальний рівень задоволеності різними складовими культури </w:t>
      </w:r>
      <w:r w:rsidR="00371AB6">
        <w:rPr>
          <w:sz w:val="28"/>
          <w:szCs w:val="28"/>
        </w:rPr>
        <w:t xml:space="preserve">підприємства </w:t>
      </w:r>
      <w:r w:rsidR="00D31B6E">
        <w:rPr>
          <w:sz w:val="28"/>
          <w:szCs w:val="28"/>
        </w:rPr>
        <w:t xml:space="preserve"> </w:t>
      </w:r>
      <w:r w:rsidR="00371AB6">
        <w:rPr>
          <w:sz w:val="28"/>
          <w:szCs w:val="28"/>
        </w:rPr>
        <w:sym w:font="Symbol" w:char="F02D"/>
      </w:r>
      <w:r w:rsidR="00D31B6E">
        <w:rPr>
          <w:sz w:val="28"/>
          <w:szCs w:val="28"/>
        </w:rPr>
        <w:t xml:space="preserve"> табл</w:t>
      </w:r>
      <w:r w:rsidR="00D31B6E" w:rsidRPr="00D31B6E">
        <w:rPr>
          <w:caps/>
          <w:sz w:val="28"/>
          <w:szCs w:val="28"/>
        </w:rPr>
        <w:t>.</w:t>
      </w:r>
      <w:r w:rsidR="00D31B6E">
        <w:rPr>
          <w:caps/>
          <w:sz w:val="28"/>
          <w:szCs w:val="28"/>
        </w:rPr>
        <w:t>2.3.</w:t>
      </w:r>
    </w:p>
    <w:p w14:paraId="5CAAD7B5" w14:textId="77777777" w:rsidR="00D31B6E" w:rsidRDefault="00D31B6E" w:rsidP="00D31B6E">
      <w:pPr>
        <w:spacing w:line="360" w:lineRule="auto"/>
        <w:ind w:firstLine="709"/>
        <w:jc w:val="right"/>
        <w:rPr>
          <w:i/>
          <w:caps/>
          <w:sz w:val="28"/>
          <w:szCs w:val="28"/>
        </w:rPr>
      </w:pPr>
      <w:r w:rsidRPr="00D31B6E">
        <w:rPr>
          <w:i/>
          <w:caps/>
          <w:sz w:val="28"/>
          <w:szCs w:val="28"/>
        </w:rPr>
        <w:t>т</w:t>
      </w:r>
      <w:r w:rsidRPr="00D31B6E">
        <w:rPr>
          <w:i/>
          <w:sz w:val="28"/>
          <w:szCs w:val="28"/>
        </w:rPr>
        <w:t>аблиця</w:t>
      </w:r>
      <w:r w:rsidRPr="00D31B6E">
        <w:rPr>
          <w:i/>
          <w:caps/>
          <w:sz w:val="28"/>
          <w:szCs w:val="28"/>
        </w:rPr>
        <w:t xml:space="preserve"> 2.3 </w:t>
      </w:r>
    </w:p>
    <w:p w14:paraId="212217BE" w14:textId="77777777" w:rsidR="00D31B6E" w:rsidRPr="00D31B6E" w:rsidRDefault="00D31B6E" w:rsidP="00D31B6E">
      <w:pPr>
        <w:spacing w:line="360" w:lineRule="auto"/>
        <w:ind w:firstLine="709"/>
        <w:jc w:val="center"/>
        <w:rPr>
          <w:caps/>
          <w:sz w:val="28"/>
          <w:szCs w:val="28"/>
        </w:rPr>
      </w:pPr>
      <w:r>
        <w:rPr>
          <w:sz w:val="28"/>
          <w:szCs w:val="28"/>
        </w:rPr>
        <w:t>Середня оцінка</w:t>
      </w:r>
      <w:r w:rsidRPr="00D31B6E">
        <w:rPr>
          <w:sz w:val="28"/>
          <w:szCs w:val="28"/>
        </w:rPr>
        <w:t>, отриман</w:t>
      </w:r>
      <w:r>
        <w:rPr>
          <w:sz w:val="28"/>
          <w:szCs w:val="28"/>
        </w:rPr>
        <w:t>а</w:t>
      </w:r>
      <w:r w:rsidRPr="00D31B6E">
        <w:rPr>
          <w:sz w:val="28"/>
          <w:szCs w:val="28"/>
        </w:rPr>
        <w:t xml:space="preserve"> в результаті анкетування співробітників </w:t>
      </w:r>
      <w:r w:rsidRPr="007414F7">
        <w:rPr>
          <w:sz w:val="28"/>
          <w:szCs w:val="28"/>
        </w:rPr>
        <w:t>ТОВ "АМЕРІКАН ВІЛС"</w:t>
      </w:r>
    </w:p>
    <w:tbl>
      <w:tblPr>
        <w:tblStyle w:val="afd"/>
        <w:tblW w:w="0" w:type="auto"/>
        <w:tblLook w:val="04A0" w:firstRow="1" w:lastRow="0" w:firstColumn="1" w:lastColumn="0" w:noHBand="0" w:noVBand="1"/>
      </w:tblPr>
      <w:tblGrid>
        <w:gridCol w:w="1101"/>
        <w:gridCol w:w="5467"/>
        <w:gridCol w:w="3285"/>
      </w:tblGrid>
      <w:tr w:rsidR="00D31B6E" w14:paraId="18D39C71" w14:textId="77777777" w:rsidTr="008B553B">
        <w:tc>
          <w:tcPr>
            <w:tcW w:w="1101" w:type="dxa"/>
            <w:vAlign w:val="bottom"/>
          </w:tcPr>
          <w:p w14:paraId="33F59776" w14:textId="77777777" w:rsidR="00D31B6E" w:rsidRPr="00D31B6E" w:rsidRDefault="00D31B6E" w:rsidP="00D31B6E">
            <w:pPr>
              <w:jc w:val="center"/>
              <w:rPr>
                <w:b/>
                <w:bCs/>
                <w:color w:val="0D0D0D"/>
              </w:rPr>
            </w:pPr>
            <w:r w:rsidRPr="00D31B6E">
              <w:rPr>
                <w:b/>
                <w:bCs/>
                <w:color w:val="0D0D0D"/>
              </w:rPr>
              <w:t>№</w:t>
            </w:r>
          </w:p>
        </w:tc>
        <w:tc>
          <w:tcPr>
            <w:tcW w:w="5467" w:type="dxa"/>
            <w:vAlign w:val="bottom"/>
          </w:tcPr>
          <w:p w14:paraId="6FC04F9F" w14:textId="77777777" w:rsidR="00D31B6E" w:rsidRPr="00D31B6E" w:rsidRDefault="00D31B6E" w:rsidP="00D31B6E">
            <w:pPr>
              <w:jc w:val="center"/>
              <w:rPr>
                <w:b/>
                <w:bCs/>
                <w:color w:val="0D0D0D"/>
              </w:rPr>
            </w:pPr>
            <w:r w:rsidRPr="00D31B6E">
              <w:rPr>
                <w:b/>
                <w:bCs/>
                <w:color w:val="0D0D0D"/>
              </w:rPr>
              <w:t>Аспект</w:t>
            </w:r>
          </w:p>
        </w:tc>
        <w:tc>
          <w:tcPr>
            <w:tcW w:w="3285" w:type="dxa"/>
            <w:vAlign w:val="bottom"/>
          </w:tcPr>
          <w:p w14:paraId="3FBB8B16" w14:textId="77777777" w:rsidR="00D31B6E" w:rsidRPr="00D31B6E" w:rsidRDefault="00D31B6E" w:rsidP="00D31B6E">
            <w:pPr>
              <w:jc w:val="center"/>
              <w:rPr>
                <w:b/>
                <w:bCs/>
                <w:color w:val="0D0D0D"/>
              </w:rPr>
            </w:pPr>
            <w:r w:rsidRPr="00D31B6E">
              <w:rPr>
                <w:b/>
                <w:bCs/>
                <w:color w:val="0D0D0D"/>
              </w:rPr>
              <w:t>Середній бал</w:t>
            </w:r>
          </w:p>
        </w:tc>
      </w:tr>
      <w:tr w:rsidR="00D31B6E" w14:paraId="23315A44" w14:textId="77777777" w:rsidTr="008B553B">
        <w:tc>
          <w:tcPr>
            <w:tcW w:w="1101" w:type="dxa"/>
            <w:vAlign w:val="bottom"/>
          </w:tcPr>
          <w:p w14:paraId="09255F8A" w14:textId="77777777" w:rsidR="00D31B6E" w:rsidRPr="00D31B6E" w:rsidRDefault="00D31B6E" w:rsidP="00D31B6E">
            <w:pPr>
              <w:jc w:val="center"/>
              <w:rPr>
                <w:color w:val="0D0D0D"/>
              </w:rPr>
            </w:pPr>
            <w:r w:rsidRPr="00D31B6E">
              <w:rPr>
                <w:color w:val="0D0D0D"/>
              </w:rPr>
              <w:t>1</w:t>
            </w:r>
          </w:p>
        </w:tc>
        <w:tc>
          <w:tcPr>
            <w:tcW w:w="5467" w:type="dxa"/>
            <w:vAlign w:val="bottom"/>
          </w:tcPr>
          <w:p w14:paraId="79CEE55B" w14:textId="77777777" w:rsidR="00D31B6E" w:rsidRPr="00D31B6E" w:rsidRDefault="00D31B6E" w:rsidP="00D31B6E">
            <w:pPr>
              <w:jc w:val="center"/>
              <w:rPr>
                <w:color w:val="0D0D0D"/>
              </w:rPr>
            </w:pPr>
            <w:r w:rsidRPr="00D31B6E">
              <w:rPr>
                <w:color w:val="0D0D0D"/>
              </w:rPr>
              <w:t>Атмосфера в колективі</w:t>
            </w:r>
          </w:p>
        </w:tc>
        <w:tc>
          <w:tcPr>
            <w:tcW w:w="3285" w:type="dxa"/>
            <w:vAlign w:val="bottom"/>
          </w:tcPr>
          <w:p w14:paraId="1141C50E" w14:textId="77777777" w:rsidR="00D31B6E" w:rsidRPr="00D31B6E" w:rsidRDefault="00D31B6E" w:rsidP="00C63C0C">
            <w:pPr>
              <w:jc w:val="center"/>
              <w:rPr>
                <w:color w:val="0D0D0D"/>
              </w:rPr>
            </w:pPr>
            <w:r w:rsidRPr="00D31B6E">
              <w:rPr>
                <w:color w:val="0D0D0D"/>
              </w:rPr>
              <w:t>7</w:t>
            </w:r>
            <w:r w:rsidR="00C63C0C">
              <w:rPr>
                <w:color w:val="0D0D0D"/>
              </w:rPr>
              <w:t>,</w:t>
            </w:r>
            <w:r w:rsidRPr="00D31B6E">
              <w:rPr>
                <w:color w:val="0D0D0D"/>
              </w:rPr>
              <w:t>4</w:t>
            </w:r>
          </w:p>
        </w:tc>
      </w:tr>
      <w:tr w:rsidR="00D31B6E" w14:paraId="0EA19D07" w14:textId="77777777" w:rsidTr="008B553B">
        <w:tc>
          <w:tcPr>
            <w:tcW w:w="1101" w:type="dxa"/>
            <w:vAlign w:val="bottom"/>
          </w:tcPr>
          <w:p w14:paraId="3760B4AD" w14:textId="77777777" w:rsidR="00D31B6E" w:rsidRPr="00D31B6E" w:rsidRDefault="00D31B6E" w:rsidP="00D31B6E">
            <w:pPr>
              <w:jc w:val="center"/>
              <w:rPr>
                <w:color w:val="0D0D0D"/>
              </w:rPr>
            </w:pPr>
            <w:r w:rsidRPr="00D31B6E">
              <w:rPr>
                <w:color w:val="0D0D0D"/>
              </w:rPr>
              <w:t>2</w:t>
            </w:r>
          </w:p>
        </w:tc>
        <w:tc>
          <w:tcPr>
            <w:tcW w:w="5467" w:type="dxa"/>
            <w:vAlign w:val="bottom"/>
          </w:tcPr>
          <w:p w14:paraId="14001FC0" w14:textId="77777777" w:rsidR="00D31B6E" w:rsidRPr="00D31B6E" w:rsidRDefault="00D31B6E" w:rsidP="00D31B6E">
            <w:pPr>
              <w:jc w:val="center"/>
              <w:rPr>
                <w:color w:val="0D0D0D"/>
              </w:rPr>
            </w:pPr>
            <w:r w:rsidRPr="00D31B6E">
              <w:rPr>
                <w:color w:val="0D0D0D"/>
              </w:rPr>
              <w:t>Політика керівництва</w:t>
            </w:r>
          </w:p>
        </w:tc>
        <w:tc>
          <w:tcPr>
            <w:tcW w:w="3285" w:type="dxa"/>
            <w:vAlign w:val="bottom"/>
          </w:tcPr>
          <w:p w14:paraId="63CEC67D" w14:textId="77777777" w:rsidR="00D31B6E" w:rsidRPr="00D31B6E" w:rsidRDefault="00D31B6E" w:rsidP="00C63C0C">
            <w:pPr>
              <w:jc w:val="center"/>
              <w:rPr>
                <w:color w:val="0D0D0D"/>
              </w:rPr>
            </w:pPr>
            <w:r w:rsidRPr="00D31B6E">
              <w:rPr>
                <w:color w:val="0D0D0D"/>
              </w:rPr>
              <w:t>8</w:t>
            </w:r>
            <w:r w:rsidR="00C63C0C">
              <w:rPr>
                <w:color w:val="0D0D0D"/>
              </w:rPr>
              <w:t>,</w:t>
            </w:r>
            <w:r w:rsidRPr="00D31B6E">
              <w:rPr>
                <w:color w:val="0D0D0D"/>
              </w:rPr>
              <w:t>3</w:t>
            </w:r>
          </w:p>
        </w:tc>
      </w:tr>
      <w:tr w:rsidR="00D31B6E" w14:paraId="7E209CE1" w14:textId="77777777" w:rsidTr="008B553B">
        <w:tc>
          <w:tcPr>
            <w:tcW w:w="1101" w:type="dxa"/>
            <w:vAlign w:val="bottom"/>
          </w:tcPr>
          <w:p w14:paraId="6911D36E" w14:textId="77777777" w:rsidR="00D31B6E" w:rsidRPr="00D31B6E" w:rsidRDefault="00D31B6E" w:rsidP="00D31B6E">
            <w:pPr>
              <w:jc w:val="center"/>
              <w:rPr>
                <w:color w:val="0D0D0D"/>
              </w:rPr>
            </w:pPr>
            <w:r w:rsidRPr="00D31B6E">
              <w:rPr>
                <w:color w:val="0D0D0D"/>
              </w:rPr>
              <w:t>3</w:t>
            </w:r>
          </w:p>
        </w:tc>
        <w:tc>
          <w:tcPr>
            <w:tcW w:w="5467" w:type="dxa"/>
            <w:vAlign w:val="bottom"/>
          </w:tcPr>
          <w:p w14:paraId="6BE92482" w14:textId="77777777" w:rsidR="00D31B6E" w:rsidRPr="00D31B6E" w:rsidRDefault="00D31B6E" w:rsidP="00D31B6E">
            <w:pPr>
              <w:jc w:val="center"/>
              <w:rPr>
                <w:color w:val="0D0D0D"/>
              </w:rPr>
            </w:pPr>
            <w:r w:rsidRPr="00D31B6E">
              <w:rPr>
                <w:color w:val="0D0D0D"/>
              </w:rPr>
              <w:t>Стиль управління</w:t>
            </w:r>
          </w:p>
        </w:tc>
        <w:tc>
          <w:tcPr>
            <w:tcW w:w="3285" w:type="dxa"/>
            <w:vAlign w:val="bottom"/>
          </w:tcPr>
          <w:p w14:paraId="6A2A9199" w14:textId="77777777" w:rsidR="00D31B6E" w:rsidRPr="00D31B6E" w:rsidRDefault="00D31B6E" w:rsidP="00C63C0C">
            <w:pPr>
              <w:jc w:val="center"/>
              <w:rPr>
                <w:color w:val="0D0D0D"/>
              </w:rPr>
            </w:pPr>
            <w:r w:rsidRPr="00D31B6E">
              <w:rPr>
                <w:color w:val="0D0D0D"/>
              </w:rPr>
              <w:t>8</w:t>
            </w:r>
            <w:r w:rsidR="00C63C0C">
              <w:rPr>
                <w:color w:val="0D0D0D"/>
              </w:rPr>
              <w:t>,</w:t>
            </w:r>
            <w:r w:rsidRPr="00D31B6E">
              <w:rPr>
                <w:color w:val="0D0D0D"/>
              </w:rPr>
              <w:t>1</w:t>
            </w:r>
          </w:p>
        </w:tc>
      </w:tr>
      <w:tr w:rsidR="00D31B6E" w14:paraId="62FDEDE8" w14:textId="77777777" w:rsidTr="008B553B">
        <w:tc>
          <w:tcPr>
            <w:tcW w:w="1101" w:type="dxa"/>
            <w:vAlign w:val="bottom"/>
          </w:tcPr>
          <w:p w14:paraId="442F5F12" w14:textId="77777777" w:rsidR="00D31B6E" w:rsidRPr="00D31B6E" w:rsidRDefault="00D31B6E" w:rsidP="00D31B6E">
            <w:pPr>
              <w:jc w:val="center"/>
              <w:rPr>
                <w:color w:val="0D0D0D"/>
              </w:rPr>
            </w:pPr>
            <w:r w:rsidRPr="00D31B6E">
              <w:rPr>
                <w:color w:val="0D0D0D"/>
              </w:rPr>
              <w:t>4</w:t>
            </w:r>
          </w:p>
        </w:tc>
        <w:tc>
          <w:tcPr>
            <w:tcW w:w="5467" w:type="dxa"/>
            <w:vAlign w:val="bottom"/>
          </w:tcPr>
          <w:p w14:paraId="685F0EC7" w14:textId="77777777" w:rsidR="00D31B6E" w:rsidRPr="00D31B6E" w:rsidRDefault="00D31B6E" w:rsidP="00D31B6E">
            <w:pPr>
              <w:jc w:val="center"/>
              <w:rPr>
                <w:color w:val="0D0D0D"/>
              </w:rPr>
            </w:pPr>
            <w:r w:rsidRPr="00D31B6E">
              <w:rPr>
                <w:color w:val="0D0D0D"/>
              </w:rPr>
              <w:t>Вміст роботи</w:t>
            </w:r>
          </w:p>
        </w:tc>
        <w:tc>
          <w:tcPr>
            <w:tcW w:w="3285" w:type="dxa"/>
            <w:vAlign w:val="bottom"/>
          </w:tcPr>
          <w:p w14:paraId="21C6CEF2" w14:textId="77777777" w:rsidR="00D31B6E" w:rsidRPr="00D31B6E" w:rsidRDefault="00D31B6E" w:rsidP="00C63C0C">
            <w:pPr>
              <w:jc w:val="center"/>
              <w:rPr>
                <w:color w:val="0D0D0D"/>
              </w:rPr>
            </w:pPr>
            <w:r w:rsidRPr="00D31B6E">
              <w:rPr>
                <w:color w:val="0D0D0D"/>
              </w:rPr>
              <w:t>7</w:t>
            </w:r>
            <w:r w:rsidR="00C63C0C">
              <w:rPr>
                <w:color w:val="0D0D0D"/>
              </w:rPr>
              <w:t>,</w:t>
            </w:r>
            <w:r w:rsidRPr="00D31B6E">
              <w:rPr>
                <w:color w:val="0D0D0D"/>
              </w:rPr>
              <w:t>8</w:t>
            </w:r>
          </w:p>
        </w:tc>
      </w:tr>
      <w:tr w:rsidR="00D31B6E" w14:paraId="0A59577C" w14:textId="77777777" w:rsidTr="008B553B">
        <w:tc>
          <w:tcPr>
            <w:tcW w:w="1101" w:type="dxa"/>
            <w:vAlign w:val="bottom"/>
          </w:tcPr>
          <w:p w14:paraId="429CCEDF" w14:textId="77777777" w:rsidR="00D31B6E" w:rsidRPr="00D31B6E" w:rsidRDefault="00D31B6E" w:rsidP="00D31B6E">
            <w:pPr>
              <w:jc w:val="center"/>
              <w:rPr>
                <w:color w:val="0D0D0D"/>
              </w:rPr>
            </w:pPr>
            <w:r w:rsidRPr="00D31B6E">
              <w:rPr>
                <w:color w:val="0D0D0D"/>
              </w:rPr>
              <w:t>5</w:t>
            </w:r>
          </w:p>
        </w:tc>
        <w:tc>
          <w:tcPr>
            <w:tcW w:w="5467" w:type="dxa"/>
            <w:vAlign w:val="bottom"/>
          </w:tcPr>
          <w:p w14:paraId="14B928F1" w14:textId="77777777" w:rsidR="00D31B6E" w:rsidRPr="00D31B6E" w:rsidRDefault="00D31B6E" w:rsidP="00D31B6E">
            <w:pPr>
              <w:jc w:val="center"/>
              <w:rPr>
                <w:color w:val="0D0D0D"/>
              </w:rPr>
            </w:pPr>
            <w:r w:rsidRPr="00D31B6E">
              <w:rPr>
                <w:color w:val="0D0D0D"/>
              </w:rPr>
              <w:t>Можливості для професійного розвитку</w:t>
            </w:r>
          </w:p>
        </w:tc>
        <w:tc>
          <w:tcPr>
            <w:tcW w:w="3285" w:type="dxa"/>
            <w:vAlign w:val="bottom"/>
          </w:tcPr>
          <w:p w14:paraId="1E64568E" w14:textId="77777777" w:rsidR="00D31B6E" w:rsidRPr="00D31B6E" w:rsidRDefault="00D31B6E" w:rsidP="00C63C0C">
            <w:pPr>
              <w:jc w:val="center"/>
              <w:rPr>
                <w:color w:val="0D0D0D"/>
              </w:rPr>
            </w:pPr>
            <w:r w:rsidRPr="00D31B6E">
              <w:rPr>
                <w:color w:val="0D0D0D"/>
              </w:rPr>
              <w:t>9</w:t>
            </w:r>
            <w:r w:rsidR="00C63C0C">
              <w:rPr>
                <w:color w:val="0D0D0D"/>
              </w:rPr>
              <w:t>,</w:t>
            </w:r>
            <w:r w:rsidRPr="00D31B6E">
              <w:rPr>
                <w:color w:val="0D0D0D"/>
              </w:rPr>
              <w:t>2</w:t>
            </w:r>
          </w:p>
        </w:tc>
      </w:tr>
      <w:tr w:rsidR="00D31B6E" w14:paraId="2636E493" w14:textId="77777777" w:rsidTr="008B553B">
        <w:tc>
          <w:tcPr>
            <w:tcW w:w="1101" w:type="dxa"/>
            <w:vAlign w:val="bottom"/>
          </w:tcPr>
          <w:p w14:paraId="207DF7FB" w14:textId="77777777" w:rsidR="00D31B6E" w:rsidRPr="00D31B6E" w:rsidRDefault="00D31B6E" w:rsidP="00D31B6E">
            <w:pPr>
              <w:jc w:val="center"/>
              <w:rPr>
                <w:color w:val="0D0D0D"/>
              </w:rPr>
            </w:pPr>
            <w:r w:rsidRPr="00D31B6E">
              <w:rPr>
                <w:color w:val="0D0D0D"/>
              </w:rPr>
              <w:t>6</w:t>
            </w:r>
          </w:p>
        </w:tc>
        <w:tc>
          <w:tcPr>
            <w:tcW w:w="5467" w:type="dxa"/>
            <w:vAlign w:val="bottom"/>
          </w:tcPr>
          <w:p w14:paraId="1B9F1A0C" w14:textId="77777777" w:rsidR="00D31B6E" w:rsidRPr="00D31B6E" w:rsidRDefault="00D31B6E" w:rsidP="00D31B6E">
            <w:pPr>
              <w:jc w:val="center"/>
              <w:rPr>
                <w:color w:val="0D0D0D"/>
              </w:rPr>
            </w:pPr>
            <w:r w:rsidRPr="00D31B6E">
              <w:rPr>
                <w:color w:val="0D0D0D"/>
              </w:rPr>
              <w:t>Атмосфера теплоти та підтримки</w:t>
            </w:r>
          </w:p>
        </w:tc>
        <w:tc>
          <w:tcPr>
            <w:tcW w:w="3285" w:type="dxa"/>
            <w:vAlign w:val="bottom"/>
          </w:tcPr>
          <w:p w14:paraId="41B70B3C" w14:textId="77777777" w:rsidR="00D31B6E" w:rsidRPr="00D31B6E" w:rsidRDefault="00D31B6E" w:rsidP="00C63C0C">
            <w:pPr>
              <w:jc w:val="center"/>
              <w:rPr>
                <w:color w:val="0D0D0D"/>
              </w:rPr>
            </w:pPr>
            <w:r w:rsidRPr="00D31B6E">
              <w:rPr>
                <w:color w:val="0D0D0D"/>
              </w:rPr>
              <w:t>6</w:t>
            </w:r>
            <w:r w:rsidR="00C63C0C">
              <w:rPr>
                <w:color w:val="0D0D0D"/>
              </w:rPr>
              <w:t>,</w:t>
            </w:r>
            <w:r w:rsidRPr="00D31B6E">
              <w:rPr>
                <w:color w:val="0D0D0D"/>
              </w:rPr>
              <w:t>6</w:t>
            </w:r>
          </w:p>
        </w:tc>
      </w:tr>
      <w:tr w:rsidR="00D31B6E" w14:paraId="22319968" w14:textId="77777777" w:rsidTr="008B553B">
        <w:tc>
          <w:tcPr>
            <w:tcW w:w="1101" w:type="dxa"/>
            <w:vAlign w:val="bottom"/>
          </w:tcPr>
          <w:p w14:paraId="22EBA4D6" w14:textId="77777777" w:rsidR="00D31B6E" w:rsidRPr="00D31B6E" w:rsidRDefault="00D31B6E" w:rsidP="00D31B6E">
            <w:pPr>
              <w:jc w:val="center"/>
              <w:rPr>
                <w:color w:val="0D0D0D"/>
              </w:rPr>
            </w:pPr>
            <w:r w:rsidRPr="00D31B6E">
              <w:rPr>
                <w:color w:val="0D0D0D"/>
              </w:rPr>
              <w:t>7</w:t>
            </w:r>
          </w:p>
        </w:tc>
        <w:tc>
          <w:tcPr>
            <w:tcW w:w="5467" w:type="dxa"/>
            <w:vAlign w:val="bottom"/>
          </w:tcPr>
          <w:p w14:paraId="451F5985" w14:textId="77777777" w:rsidR="00D31B6E" w:rsidRPr="00D31B6E" w:rsidRDefault="00D31B6E" w:rsidP="00D31B6E">
            <w:pPr>
              <w:jc w:val="center"/>
              <w:rPr>
                <w:color w:val="0D0D0D"/>
              </w:rPr>
            </w:pPr>
            <w:r w:rsidRPr="00D31B6E">
              <w:rPr>
                <w:color w:val="0D0D0D"/>
              </w:rPr>
              <w:t>Організація відпочинку</w:t>
            </w:r>
          </w:p>
        </w:tc>
        <w:tc>
          <w:tcPr>
            <w:tcW w:w="3285" w:type="dxa"/>
            <w:vAlign w:val="bottom"/>
          </w:tcPr>
          <w:p w14:paraId="5EBA0A7F" w14:textId="77777777" w:rsidR="00D31B6E" w:rsidRPr="00D31B6E" w:rsidRDefault="00D31B6E" w:rsidP="00C63C0C">
            <w:pPr>
              <w:jc w:val="center"/>
              <w:rPr>
                <w:color w:val="0D0D0D"/>
              </w:rPr>
            </w:pPr>
            <w:r w:rsidRPr="00D31B6E">
              <w:rPr>
                <w:color w:val="0D0D0D"/>
              </w:rPr>
              <w:t>9</w:t>
            </w:r>
            <w:r w:rsidR="00C63C0C">
              <w:rPr>
                <w:color w:val="0D0D0D"/>
              </w:rPr>
              <w:t>,</w:t>
            </w:r>
            <w:r w:rsidRPr="00D31B6E">
              <w:rPr>
                <w:color w:val="0D0D0D"/>
              </w:rPr>
              <w:t>6</w:t>
            </w:r>
          </w:p>
        </w:tc>
      </w:tr>
      <w:tr w:rsidR="00D31B6E" w14:paraId="4ACB3F55" w14:textId="77777777" w:rsidTr="008B553B">
        <w:tc>
          <w:tcPr>
            <w:tcW w:w="1101" w:type="dxa"/>
            <w:vAlign w:val="bottom"/>
          </w:tcPr>
          <w:p w14:paraId="63D6FA81" w14:textId="77777777" w:rsidR="00D31B6E" w:rsidRPr="00D31B6E" w:rsidRDefault="00D31B6E" w:rsidP="00D31B6E">
            <w:pPr>
              <w:jc w:val="center"/>
              <w:rPr>
                <w:color w:val="0D0D0D"/>
              </w:rPr>
            </w:pPr>
            <w:r w:rsidRPr="00D31B6E">
              <w:rPr>
                <w:color w:val="0D0D0D"/>
              </w:rPr>
              <w:t>8</w:t>
            </w:r>
          </w:p>
        </w:tc>
        <w:tc>
          <w:tcPr>
            <w:tcW w:w="5467" w:type="dxa"/>
            <w:vAlign w:val="bottom"/>
          </w:tcPr>
          <w:p w14:paraId="49550AE4" w14:textId="77777777" w:rsidR="00D31B6E" w:rsidRPr="00D31B6E" w:rsidRDefault="00D31B6E" w:rsidP="00D31B6E">
            <w:pPr>
              <w:jc w:val="center"/>
              <w:rPr>
                <w:color w:val="0D0D0D"/>
              </w:rPr>
            </w:pPr>
            <w:r w:rsidRPr="00D31B6E">
              <w:rPr>
                <w:color w:val="0D0D0D"/>
              </w:rPr>
              <w:t>Нематеріальна мотивація</w:t>
            </w:r>
          </w:p>
        </w:tc>
        <w:tc>
          <w:tcPr>
            <w:tcW w:w="3285" w:type="dxa"/>
            <w:vAlign w:val="bottom"/>
          </w:tcPr>
          <w:p w14:paraId="5E8FB979" w14:textId="77777777" w:rsidR="00D31B6E" w:rsidRPr="00D31B6E" w:rsidRDefault="00D31B6E" w:rsidP="00C63C0C">
            <w:pPr>
              <w:jc w:val="center"/>
              <w:rPr>
                <w:color w:val="0D0D0D"/>
              </w:rPr>
            </w:pPr>
            <w:r w:rsidRPr="00D31B6E">
              <w:rPr>
                <w:color w:val="0D0D0D"/>
              </w:rPr>
              <w:t>8</w:t>
            </w:r>
            <w:r w:rsidR="00C63C0C">
              <w:rPr>
                <w:color w:val="0D0D0D"/>
              </w:rPr>
              <w:t>,</w:t>
            </w:r>
            <w:r w:rsidRPr="00D31B6E">
              <w:rPr>
                <w:color w:val="0D0D0D"/>
              </w:rPr>
              <w:t>7</w:t>
            </w:r>
          </w:p>
        </w:tc>
      </w:tr>
    </w:tbl>
    <w:p w14:paraId="72497AB0" w14:textId="77777777" w:rsidR="005642A5" w:rsidRPr="005642A5" w:rsidRDefault="005642A5" w:rsidP="005642A5">
      <w:pPr>
        <w:spacing w:line="360" w:lineRule="auto"/>
        <w:ind w:firstLine="709"/>
        <w:jc w:val="both"/>
        <w:rPr>
          <w:i/>
          <w:sz w:val="28"/>
          <w:szCs w:val="28"/>
          <w:lang w:val="ru-RU"/>
        </w:rPr>
      </w:pPr>
      <w:r w:rsidRPr="004E6B2E">
        <w:rPr>
          <w:i/>
          <w:sz w:val="28"/>
          <w:szCs w:val="28"/>
        </w:rPr>
        <w:t xml:space="preserve">Джерело </w:t>
      </w:r>
      <w:r w:rsidRPr="001E2607">
        <w:rPr>
          <w:i/>
          <w:sz w:val="28"/>
          <w:szCs w:val="28"/>
          <w:lang w:val="ru-RU"/>
        </w:rPr>
        <w:t xml:space="preserve">: </w:t>
      </w:r>
      <w:r>
        <w:rPr>
          <w:i/>
          <w:sz w:val="28"/>
          <w:szCs w:val="28"/>
        </w:rPr>
        <w:t xml:space="preserve">узагальнено  </w:t>
      </w:r>
      <w:r w:rsidRPr="004E6B2E">
        <w:rPr>
          <w:i/>
          <w:sz w:val="28"/>
          <w:szCs w:val="28"/>
        </w:rPr>
        <w:t xml:space="preserve"> автором </w:t>
      </w:r>
    </w:p>
    <w:p w14:paraId="07F4B7D7" w14:textId="77777777" w:rsidR="00D31B6E" w:rsidRPr="005642A5" w:rsidRDefault="00D31B6E" w:rsidP="00D31B6E">
      <w:pPr>
        <w:spacing w:line="360" w:lineRule="auto"/>
        <w:ind w:firstLine="709"/>
        <w:jc w:val="center"/>
        <w:rPr>
          <w:caps/>
          <w:sz w:val="28"/>
          <w:szCs w:val="28"/>
          <w:lang w:val="ru-RU"/>
        </w:rPr>
      </w:pPr>
    </w:p>
    <w:p w14:paraId="523D56FF" w14:textId="77777777" w:rsidR="00C803F7" w:rsidRDefault="00D31B6E">
      <w:pPr>
        <w:spacing w:line="360" w:lineRule="auto"/>
        <w:ind w:firstLine="709"/>
        <w:jc w:val="both"/>
        <w:rPr>
          <w:sz w:val="28"/>
          <w:szCs w:val="28"/>
        </w:rPr>
      </w:pPr>
      <w:r w:rsidRPr="00D31B6E">
        <w:rPr>
          <w:sz w:val="28"/>
          <w:szCs w:val="28"/>
        </w:rPr>
        <w:t>Результати недавнього анкетування показали, що загальний рівень задоволеності співробітників перевищує середній, що є позитивним показником. Найнижчі оцінки були за атмосферу теплоти та довіри, що, на мою думку, може бути зумовлено тим, що більшість співробітників</w:t>
      </w:r>
      <w:r w:rsidR="00C63C0C">
        <w:rPr>
          <w:sz w:val="28"/>
          <w:szCs w:val="28"/>
        </w:rPr>
        <w:t xml:space="preserve"> </w:t>
      </w:r>
      <w:r w:rsidR="00C63C0C">
        <w:rPr>
          <w:sz w:val="28"/>
          <w:szCs w:val="28"/>
        </w:rPr>
        <w:sym w:font="Symbol" w:char="F02D"/>
      </w:r>
      <w:r w:rsidR="00C63C0C">
        <w:rPr>
          <w:sz w:val="28"/>
          <w:szCs w:val="28"/>
        </w:rPr>
        <w:t xml:space="preserve"> </w:t>
      </w:r>
      <w:r w:rsidRPr="00D31B6E">
        <w:rPr>
          <w:sz w:val="28"/>
          <w:szCs w:val="28"/>
        </w:rPr>
        <w:t xml:space="preserve"> чоловіки, які можуть менше виявляти емоційну підтримку один одному. Водночас, загальна атмосфера, що склалася </w:t>
      </w:r>
      <w:r w:rsidR="00EA0CF5">
        <w:rPr>
          <w:sz w:val="28"/>
          <w:szCs w:val="28"/>
        </w:rPr>
        <w:t>на підприємстві</w:t>
      </w:r>
      <w:r w:rsidRPr="00D31B6E">
        <w:rPr>
          <w:sz w:val="28"/>
          <w:szCs w:val="28"/>
        </w:rPr>
        <w:t>, знаходить схвалення серед працівників. Найвищі бали були присвоєні організації дозвілля, можливостям для професійного зростання та нематеріальним засобам мотивації, що вказує на ефективність цих аспектів у корпоративній культурі.</w:t>
      </w:r>
    </w:p>
    <w:p w14:paraId="163F4EB4" w14:textId="77777777" w:rsidR="00D31B6E" w:rsidRDefault="00D31B6E" w:rsidP="00D31B6E">
      <w:pPr>
        <w:spacing w:line="360" w:lineRule="auto"/>
        <w:ind w:firstLine="709"/>
        <w:jc w:val="both"/>
        <w:rPr>
          <w:sz w:val="28"/>
          <w:szCs w:val="28"/>
        </w:rPr>
      </w:pPr>
      <w:r w:rsidRPr="00D31B6E">
        <w:rPr>
          <w:sz w:val="28"/>
          <w:szCs w:val="28"/>
        </w:rPr>
        <w:t xml:space="preserve">Таким чином, для керівництва </w:t>
      </w:r>
      <w:r w:rsidR="001E7000" w:rsidRPr="00371AB6">
        <w:rPr>
          <w:sz w:val="28"/>
          <w:szCs w:val="28"/>
          <w:lang w:val="ru-RU"/>
        </w:rPr>
        <w:t>ТОВ «АМЕРІКАН ВІЛС»</w:t>
      </w:r>
      <w:r w:rsidR="001E7000">
        <w:rPr>
          <w:sz w:val="28"/>
          <w:szCs w:val="28"/>
          <w:lang w:val="ru-RU"/>
        </w:rPr>
        <w:t xml:space="preserve"> </w:t>
      </w:r>
      <w:r>
        <w:rPr>
          <w:caps/>
          <w:sz w:val="28"/>
          <w:szCs w:val="28"/>
        </w:rPr>
        <w:t xml:space="preserve"> </w:t>
      </w:r>
      <w:r w:rsidRPr="00D31B6E">
        <w:rPr>
          <w:sz w:val="28"/>
          <w:szCs w:val="28"/>
        </w:rPr>
        <w:t>стає пріоритетом зосередження уваги на соціально-психологічному кліматі у колективі. Незважаючи на заяви про підтримку духу колективізму та атмосферу відкритості та свободи у спілкуванні, результати анкетування виявили, що ці аспекти існують більше на формальному рівні. Саме клімат у колективі визначає основу корпоративної культури і має значний вплив на загальну продуктивність та задоволеність працівників. В той час як інші складові корпоративної культури мають високі показники, соціально-психологічний клімат потребує додаткової уваги та вдосконалення.</w:t>
      </w:r>
    </w:p>
    <w:p w14:paraId="15BB0F9B" w14:textId="77777777" w:rsidR="00294FD0" w:rsidRPr="00294FD0" w:rsidRDefault="00294FD0" w:rsidP="00294FD0">
      <w:pPr>
        <w:spacing w:line="360" w:lineRule="auto"/>
        <w:ind w:firstLine="709"/>
        <w:jc w:val="both"/>
        <w:rPr>
          <w:caps/>
          <w:sz w:val="28"/>
          <w:szCs w:val="28"/>
        </w:rPr>
      </w:pPr>
      <w:r w:rsidRPr="00294FD0">
        <w:rPr>
          <w:sz w:val="28"/>
          <w:szCs w:val="28"/>
        </w:rPr>
        <w:t xml:space="preserve">Оцінка корпоративної культури </w:t>
      </w:r>
      <w:r w:rsidR="001E7000" w:rsidRPr="001E7000">
        <w:rPr>
          <w:sz w:val="28"/>
          <w:szCs w:val="28"/>
        </w:rPr>
        <w:t xml:space="preserve">ТОВ «АМЕРІКАН ВІЛС» </w:t>
      </w:r>
      <w:r w:rsidRPr="00294FD0">
        <w:rPr>
          <w:sz w:val="28"/>
          <w:szCs w:val="28"/>
        </w:rPr>
        <w:t>через анкетування співробітників виявила загально високий рівень задоволеності, особливо щодо можливостей для професійного розвитку та організації відпочинку. Проте, результати також вказують на деякі проблемні аспекти, зокрема недостатність атмосфери теплоти та довіри, що може мати негативний вплив на загальну ефективність корпоративної культури.</w:t>
      </w:r>
    </w:p>
    <w:p w14:paraId="44527A56" w14:textId="77777777" w:rsidR="00294FD0" w:rsidRPr="00294FD0" w:rsidRDefault="00294FD0" w:rsidP="00294FD0">
      <w:pPr>
        <w:spacing w:line="360" w:lineRule="auto"/>
        <w:ind w:firstLine="709"/>
        <w:jc w:val="both"/>
        <w:rPr>
          <w:caps/>
          <w:sz w:val="28"/>
          <w:szCs w:val="28"/>
        </w:rPr>
      </w:pPr>
      <w:r w:rsidRPr="00294FD0">
        <w:rPr>
          <w:sz w:val="28"/>
          <w:szCs w:val="28"/>
        </w:rPr>
        <w:t xml:space="preserve">Значущість професійного розвитку та нематеріальної мотивації підтверджує, що співробітники цінують можливості для зростання та визнання їхніх зусиль. Висока оцінка цих елементів свідчить про ефективність існуючих програм </w:t>
      </w:r>
      <w:r w:rsidR="008D3F66">
        <w:rPr>
          <w:sz w:val="28"/>
          <w:szCs w:val="28"/>
        </w:rPr>
        <w:t>на підприємстві</w:t>
      </w:r>
      <w:r w:rsidR="00721172">
        <w:rPr>
          <w:sz w:val="28"/>
          <w:szCs w:val="28"/>
        </w:rPr>
        <w:t>. Однак, аспекти пов</w:t>
      </w:r>
      <w:r w:rsidR="00721172" w:rsidRPr="00721172">
        <w:rPr>
          <w:sz w:val="28"/>
          <w:szCs w:val="28"/>
        </w:rPr>
        <w:t>’</w:t>
      </w:r>
      <w:r w:rsidRPr="00294FD0">
        <w:rPr>
          <w:sz w:val="28"/>
          <w:szCs w:val="28"/>
        </w:rPr>
        <w:t xml:space="preserve">язані з емоційною підтримкою та взаємодією в колективі вимагають додаткової уваги, оскільки низькі оцінки </w:t>
      </w:r>
      <w:r w:rsidRPr="00294FD0">
        <w:rPr>
          <w:sz w:val="28"/>
          <w:szCs w:val="28"/>
        </w:rPr>
        <w:lastRenderedPageBreak/>
        <w:t>можуть вказувати на недостатню інтеграцію та внутрішню комунікацію між співробітниками.</w:t>
      </w:r>
    </w:p>
    <w:p w14:paraId="2B2C0498" w14:textId="77777777" w:rsidR="00294FD0" w:rsidRPr="00294FD0" w:rsidRDefault="00294FD0" w:rsidP="00294FD0">
      <w:pPr>
        <w:spacing w:line="360" w:lineRule="auto"/>
        <w:ind w:firstLine="709"/>
        <w:jc w:val="both"/>
        <w:rPr>
          <w:caps/>
          <w:sz w:val="28"/>
          <w:szCs w:val="28"/>
        </w:rPr>
      </w:pPr>
      <w:r w:rsidRPr="00294FD0">
        <w:rPr>
          <w:sz w:val="28"/>
          <w:szCs w:val="28"/>
        </w:rPr>
        <w:t>Крім того, динаміка швидкої ротації персоналу, особливо з великою кількістю нових найманців, може створювати виклики для збереження корпоративної культури та передачі к</w:t>
      </w:r>
      <w:r w:rsidR="00226E60">
        <w:rPr>
          <w:sz w:val="28"/>
          <w:szCs w:val="28"/>
        </w:rPr>
        <w:t xml:space="preserve">орпоративних цінностей і знань, що </w:t>
      </w:r>
      <w:r w:rsidRPr="00294FD0">
        <w:rPr>
          <w:sz w:val="28"/>
          <w:szCs w:val="28"/>
        </w:rPr>
        <w:t>вимагає від керівництва зосередитися на поліпшенні процесів адаптації та забезпеченні належних умов для залучення та утримання працівників.</w:t>
      </w:r>
    </w:p>
    <w:p w14:paraId="52B8FC68" w14:textId="77777777" w:rsidR="00215C86" w:rsidRDefault="00294FD0" w:rsidP="00294FD0">
      <w:pPr>
        <w:spacing w:line="360" w:lineRule="auto"/>
        <w:ind w:firstLine="709"/>
        <w:jc w:val="both"/>
        <w:rPr>
          <w:sz w:val="28"/>
          <w:szCs w:val="28"/>
        </w:rPr>
      </w:pPr>
      <w:r w:rsidRPr="00294FD0">
        <w:rPr>
          <w:sz w:val="28"/>
          <w:szCs w:val="28"/>
        </w:rPr>
        <w:t xml:space="preserve">На основі отриманих даних керівництву </w:t>
      </w:r>
      <w:r w:rsidR="001E7000" w:rsidRPr="001E7000">
        <w:rPr>
          <w:sz w:val="28"/>
          <w:szCs w:val="28"/>
        </w:rPr>
        <w:t xml:space="preserve">ТОВ «АМЕРІКАН ВІЛС» </w:t>
      </w:r>
      <w:r>
        <w:rPr>
          <w:caps/>
          <w:sz w:val="28"/>
          <w:szCs w:val="28"/>
        </w:rPr>
        <w:t xml:space="preserve"> </w:t>
      </w:r>
      <w:r w:rsidRPr="00294FD0">
        <w:rPr>
          <w:sz w:val="28"/>
          <w:szCs w:val="28"/>
        </w:rPr>
        <w:t>рекомендується вжити заходів для покращення внутрішньої комунікації та зміцнення соціально-психологічного клімату. Підвищення прозорості у процесах прийняття рішень, організація тренінгів та корпоративних заходів для збільшення згуртованості команди, а також створення більш ефективних програм для нових співробітників можуть значно покращити корпоративну культуру та загальну задоволеність персоналу.</w:t>
      </w:r>
    </w:p>
    <w:p w14:paraId="1DB7FCAC" w14:textId="77777777" w:rsidR="00215C86" w:rsidRDefault="00215C86">
      <w:pPr>
        <w:rPr>
          <w:sz w:val="28"/>
          <w:szCs w:val="28"/>
        </w:rPr>
      </w:pPr>
      <w:r>
        <w:rPr>
          <w:sz w:val="28"/>
          <w:szCs w:val="28"/>
        </w:rPr>
        <w:br w:type="page"/>
      </w:r>
    </w:p>
    <w:p w14:paraId="366512A0" w14:textId="77777777" w:rsidR="00640C74" w:rsidRDefault="00640C74" w:rsidP="00640C74">
      <w:pPr>
        <w:spacing w:line="360" w:lineRule="auto"/>
        <w:ind w:firstLine="709"/>
        <w:jc w:val="center"/>
        <w:rPr>
          <w:b/>
          <w:bCs/>
          <w:caps/>
          <w:sz w:val="28"/>
          <w:szCs w:val="28"/>
        </w:rPr>
      </w:pPr>
      <w:r w:rsidRPr="00640C74">
        <w:rPr>
          <w:b/>
          <w:caps/>
          <w:sz w:val="28"/>
          <w:szCs w:val="28"/>
        </w:rPr>
        <w:lastRenderedPageBreak/>
        <w:t xml:space="preserve">Розділ 3 удосконалення </w:t>
      </w:r>
      <w:r w:rsidRPr="00640C74">
        <w:rPr>
          <w:b/>
          <w:bCs/>
          <w:caps/>
          <w:sz w:val="28"/>
          <w:szCs w:val="28"/>
        </w:rPr>
        <w:t>Корпоративної культури в системі управління підприємством в умовах глобальних викликів</w:t>
      </w:r>
    </w:p>
    <w:p w14:paraId="5E884A2E" w14:textId="77777777" w:rsidR="00640C74" w:rsidRDefault="00640C74" w:rsidP="00640C74">
      <w:pPr>
        <w:spacing w:line="360" w:lineRule="auto"/>
        <w:ind w:firstLine="709"/>
        <w:jc w:val="center"/>
        <w:rPr>
          <w:b/>
          <w:bCs/>
          <w:caps/>
          <w:sz w:val="28"/>
          <w:szCs w:val="28"/>
        </w:rPr>
      </w:pPr>
    </w:p>
    <w:p w14:paraId="2D92C08C" w14:textId="77777777" w:rsidR="00640C74" w:rsidRPr="004639D4" w:rsidRDefault="00640C74" w:rsidP="00640C74">
      <w:pPr>
        <w:spacing w:line="360" w:lineRule="auto"/>
        <w:ind w:firstLine="709"/>
        <w:jc w:val="center"/>
        <w:rPr>
          <w:b/>
          <w:bCs/>
          <w:caps/>
          <w:sz w:val="28"/>
          <w:szCs w:val="28"/>
        </w:rPr>
      </w:pPr>
    </w:p>
    <w:p w14:paraId="71F17BAB" w14:textId="77777777" w:rsidR="00640C74" w:rsidRPr="004639D4" w:rsidRDefault="00640C74" w:rsidP="00640C74">
      <w:pPr>
        <w:spacing w:line="360" w:lineRule="auto"/>
        <w:ind w:firstLine="709"/>
        <w:jc w:val="both"/>
        <w:rPr>
          <w:b/>
          <w:sz w:val="28"/>
          <w:szCs w:val="28"/>
        </w:rPr>
      </w:pPr>
      <w:r w:rsidRPr="004639D4">
        <w:rPr>
          <w:b/>
          <w:sz w:val="28"/>
          <w:szCs w:val="28"/>
        </w:rPr>
        <w:t>3.1 Напрями удосконалення корпоративної культури в системі управління  ТОВ «АМЕРІКАН  ВІЛС»</w:t>
      </w:r>
    </w:p>
    <w:p w14:paraId="582253E5" w14:textId="77777777" w:rsidR="00640C74" w:rsidRPr="000D68D0" w:rsidRDefault="00640C74" w:rsidP="00640C74">
      <w:pPr>
        <w:spacing w:line="360" w:lineRule="auto"/>
        <w:ind w:firstLine="709"/>
        <w:jc w:val="both"/>
        <w:rPr>
          <w:sz w:val="28"/>
          <w:szCs w:val="28"/>
        </w:rPr>
      </w:pPr>
    </w:p>
    <w:p w14:paraId="37F94CF0" w14:textId="77777777" w:rsidR="00640C74" w:rsidRPr="000D68D0" w:rsidRDefault="00640C74" w:rsidP="00640C74">
      <w:pPr>
        <w:spacing w:line="360" w:lineRule="auto"/>
        <w:ind w:firstLine="709"/>
        <w:jc w:val="both"/>
        <w:rPr>
          <w:sz w:val="28"/>
          <w:szCs w:val="28"/>
        </w:rPr>
      </w:pPr>
      <w:r w:rsidRPr="000D68D0">
        <w:rPr>
          <w:sz w:val="28"/>
          <w:szCs w:val="28"/>
        </w:rPr>
        <w:t>На основі аналізу викладеного в попередніх розділах пропоную  наступні рекомендації щодо покращення корпоративної культури підприємства ТОВ «АМЕРІКАН  ВІЛС» (див. рис. 3.1).</w:t>
      </w:r>
    </w:p>
    <w:p w14:paraId="7209575F" w14:textId="77777777" w:rsidR="00640C74" w:rsidRPr="000D68D0" w:rsidRDefault="00640C74" w:rsidP="00640C74">
      <w:pPr>
        <w:spacing w:line="360" w:lineRule="auto"/>
        <w:ind w:firstLine="709"/>
        <w:jc w:val="both"/>
        <w:rPr>
          <w:sz w:val="28"/>
          <w:szCs w:val="28"/>
        </w:rPr>
      </w:pPr>
      <w:r w:rsidRPr="000D68D0">
        <w:rPr>
          <w:noProof/>
          <w:sz w:val="28"/>
          <w:szCs w:val="28"/>
          <w:lang w:eastAsia="uk-UA"/>
        </w:rPr>
        <w:drawing>
          <wp:inline distT="0" distB="0" distL="0" distR="0" wp14:anchorId="4B90F22B" wp14:editId="12A73A1C">
            <wp:extent cx="5486400" cy="3269411"/>
            <wp:effectExtent l="38100" t="0" r="19050" b="2667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6B69BC96" w14:textId="77777777" w:rsidR="00640C74" w:rsidRDefault="00486827" w:rsidP="00486827">
      <w:pPr>
        <w:spacing w:line="360" w:lineRule="auto"/>
        <w:ind w:firstLine="709"/>
        <w:jc w:val="center"/>
        <w:rPr>
          <w:sz w:val="28"/>
          <w:szCs w:val="28"/>
        </w:rPr>
      </w:pPr>
      <w:r w:rsidRPr="000D68D0">
        <w:rPr>
          <w:sz w:val="28"/>
          <w:szCs w:val="28"/>
        </w:rPr>
        <w:t xml:space="preserve">Рис. 3.1. Рекомендовані шляхи удосконалення корпоративної культури </w:t>
      </w:r>
      <w:r w:rsidR="00352DB4" w:rsidRPr="000D68D0">
        <w:rPr>
          <w:sz w:val="28"/>
          <w:szCs w:val="28"/>
        </w:rPr>
        <w:t xml:space="preserve">на </w:t>
      </w:r>
      <w:r w:rsidRPr="000D68D0">
        <w:rPr>
          <w:sz w:val="28"/>
          <w:szCs w:val="28"/>
        </w:rPr>
        <w:t>підприємств</w:t>
      </w:r>
      <w:r w:rsidR="00352DB4" w:rsidRPr="000D68D0">
        <w:rPr>
          <w:sz w:val="28"/>
          <w:szCs w:val="28"/>
        </w:rPr>
        <w:t>і</w:t>
      </w:r>
      <w:r w:rsidRPr="000D68D0">
        <w:rPr>
          <w:sz w:val="28"/>
          <w:szCs w:val="28"/>
          <w:lang w:val="ru-RU"/>
        </w:rPr>
        <w:t xml:space="preserve"> </w:t>
      </w:r>
      <w:r w:rsidRPr="000D68D0">
        <w:rPr>
          <w:sz w:val="28"/>
          <w:szCs w:val="28"/>
        </w:rPr>
        <w:t>ТОВ «АМЕРІКАН  ВІЛС»</w:t>
      </w:r>
    </w:p>
    <w:p w14:paraId="5274C80B" w14:textId="77777777" w:rsidR="005642A5" w:rsidRPr="005642A5" w:rsidRDefault="005642A5" w:rsidP="005642A5">
      <w:pPr>
        <w:spacing w:line="360" w:lineRule="auto"/>
        <w:ind w:firstLine="709"/>
        <w:jc w:val="center"/>
        <w:rPr>
          <w:i/>
          <w:sz w:val="28"/>
          <w:szCs w:val="28"/>
          <w:lang w:val="ru-RU"/>
        </w:rPr>
      </w:pPr>
      <w:r w:rsidRPr="005642A5">
        <w:rPr>
          <w:i/>
          <w:sz w:val="28"/>
          <w:szCs w:val="28"/>
        </w:rPr>
        <w:t xml:space="preserve">Джерело </w:t>
      </w:r>
      <w:r w:rsidRPr="005642A5">
        <w:rPr>
          <w:i/>
          <w:sz w:val="28"/>
          <w:szCs w:val="28"/>
          <w:lang w:val="ru-RU"/>
        </w:rPr>
        <w:t xml:space="preserve">: </w:t>
      </w:r>
      <w:r>
        <w:rPr>
          <w:i/>
          <w:sz w:val="28"/>
          <w:szCs w:val="28"/>
        </w:rPr>
        <w:t>розроблено автором</w:t>
      </w:r>
    </w:p>
    <w:p w14:paraId="652B2A15" w14:textId="77777777" w:rsidR="005642A5" w:rsidRPr="000D68D0" w:rsidRDefault="005642A5" w:rsidP="00486827">
      <w:pPr>
        <w:spacing w:line="360" w:lineRule="auto"/>
        <w:ind w:firstLine="709"/>
        <w:jc w:val="center"/>
        <w:rPr>
          <w:sz w:val="28"/>
          <w:szCs w:val="28"/>
          <w:lang w:val="ru-RU"/>
        </w:rPr>
      </w:pPr>
    </w:p>
    <w:p w14:paraId="43FA4A89" w14:textId="77777777" w:rsidR="00790372" w:rsidRPr="000D68D0" w:rsidRDefault="00310744" w:rsidP="00790372">
      <w:pPr>
        <w:spacing w:line="360" w:lineRule="auto"/>
        <w:ind w:firstLine="709"/>
        <w:jc w:val="both"/>
        <w:rPr>
          <w:rFonts w:ascii="Segoe UI" w:hAnsi="Segoe UI" w:cs="Segoe UI"/>
          <w:color w:val="0D0D0D"/>
          <w:lang w:eastAsia="uk-UA"/>
        </w:rPr>
      </w:pPr>
      <w:r w:rsidRPr="000D68D0">
        <w:rPr>
          <w:sz w:val="28"/>
          <w:szCs w:val="28"/>
        </w:rPr>
        <w:t>Зміцнення внутрішньої комунікації в ТОВ «АМЕРІКАН ВІЛС» є ключовим аспектом удосконалення корпоративної культури, який вимагає систематичного підходу та втілення низки конкретних заходів.</w:t>
      </w:r>
      <w:r w:rsidR="00790372" w:rsidRPr="000D68D0">
        <w:rPr>
          <w:rFonts w:ascii="Segoe UI" w:hAnsi="Segoe UI" w:cs="Segoe UI"/>
          <w:color w:val="0D0D0D"/>
          <w:lang w:eastAsia="uk-UA"/>
        </w:rPr>
        <w:t xml:space="preserve"> </w:t>
      </w:r>
    </w:p>
    <w:p w14:paraId="740A3A9D" w14:textId="77777777" w:rsidR="00B5126B" w:rsidRPr="000D68D0" w:rsidRDefault="00790372" w:rsidP="00B5126B">
      <w:pPr>
        <w:spacing w:line="360" w:lineRule="auto"/>
        <w:ind w:firstLine="709"/>
        <w:jc w:val="both"/>
        <w:rPr>
          <w:sz w:val="28"/>
          <w:szCs w:val="28"/>
        </w:rPr>
      </w:pPr>
      <w:r w:rsidRPr="000D68D0">
        <w:rPr>
          <w:bCs/>
          <w:sz w:val="28"/>
          <w:szCs w:val="28"/>
        </w:rPr>
        <w:lastRenderedPageBreak/>
        <w:t xml:space="preserve">Перший етап – зміцнення внутрішньої комунікації. </w:t>
      </w:r>
      <w:r w:rsidRPr="000D68D0">
        <w:rPr>
          <w:sz w:val="28"/>
          <w:szCs w:val="28"/>
        </w:rPr>
        <w:t xml:space="preserve">Для того, щоб забезпечити ефективне обмін інформацією між різними рівнями і підрозділами </w:t>
      </w:r>
      <w:r w:rsidR="008D3F66">
        <w:rPr>
          <w:sz w:val="28"/>
          <w:szCs w:val="28"/>
        </w:rPr>
        <w:t>підприємства</w:t>
      </w:r>
      <w:r w:rsidRPr="000D68D0">
        <w:rPr>
          <w:sz w:val="28"/>
          <w:szCs w:val="28"/>
        </w:rPr>
        <w:t xml:space="preserve">, необхідно зміцнити внутрішню комунікацію, яка  є основою для створення узгодженого робочого середовища, де кожен співробітник розуміє свою роль, завдання та стратегічні цілі підприємства. Розробка каналів комунікації, таких як внутрішні  групи, інформаційні бюлетені, </w:t>
      </w:r>
      <w:r w:rsidR="00B5126B" w:rsidRPr="000D68D0">
        <w:rPr>
          <w:sz w:val="28"/>
          <w:szCs w:val="28"/>
        </w:rPr>
        <w:t>місячні зустрічі між керівництвом та співробітниками стануть  ефективним інструментом для обговорення поточних проектів, викликів та можливостей для покращення. Такі зустрічі не тільки сприяють обміну інформацією, але й допомагають збільшити відчуття залученості та значимості серед персоналу.</w:t>
      </w:r>
    </w:p>
    <w:p w14:paraId="477798DD" w14:textId="77777777" w:rsidR="00790372" w:rsidRPr="000D68D0" w:rsidRDefault="00790372" w:rsidP="000D68D0">
      <w:pPr>
        <w:spacing w:line="360" w:lineRule="auto"/>
        <w:ind w:firstLine="709"/>
        <w:jc w:val="both"/>
        <w:rPr>
          <w:bCs/>
          <w:sz w:val="28"/>
          <w:szCs w:val="28"/>
        </w:rPr>
      </w:pPr>
      <w:r w:rsidRPr="000D68D0">
        <w:rPr>
          <w:bCs/>
          <w:sz w:val="28"/>
          <w:szCs w:val="28"/>
        </w:rPr>
        <w:t>Другий етап</w:t>
      </w:r>
      <w:r w:rsidR="000D68D0" w:rsidRPr="000D68D0">
        <w:rPr>
          <w:bCs/>
          <w:sz w:val="28"/>
          <w:szCs w:val="28"/>
        </w:rPr>
        <w:t xml:space="preserve"> </w:t>
      </w:r>
      <w:r w:rsidR="005E1ED2" w:rsidRPr="007B0EA5">
        <w:rPr>
          <w:sz w:val="28"/>
          <w:szCs w:val="28"/>
        </w:rPr>
        <w:t>–</w:t>
      </w:r>
      <w:r w:rsidR="000D68D0" w:rsidRPr="000D68D0">
        <w:rPr>
          <w:bCs/>
          <w:sz w:val="28"/>
          <w:szCs w:val="28"/>
        </w:rPr>
        <w:t xml:space="preserve">  о</w:t>
      </w:r>
      <w:r w:rsidRPr="000D68D0">
        <w:rPr>
          <w:bCs/>
          <w:sz w:val="28"/>
          <w:szCs w:val="28"/>
        </w:rPr>
        <w:t>рганізація корпоративних заходів і тренінгів</w:t>
      </w:r>
      <w:r w:rsidR="000D68D0" w:rsidRPr="000D68D0">
        <w:rPr>
          <w:bCs/>
          <w:sz w:val="28"/>
          <w:szCs w:val="28"/>
        </w:rPr>
        <w:t xml:space="preserve">, буде </w:t>
      </w:r>
      <w:r w:rsidR="000D68D0" w:rsidRPr="000D68D0">
        <w:rPr>
          <w:sz w:val="28"/>
          <w:szCs w:val="28"/>
        </w:rPr>
        <w:t>сприяти</w:t>
      </w:r>
      <w:r w:rsidRPr="000D68D0">
        <w:rPr>
          <w:sz w:val="28"/>
          <w:szCs w:val="28"/>
        </w:rPr>
        <w:t xml:space="preserve"> підвищенню професійних навичок співробітників та створенню дружньої атмосфери в колективі. Професійні тренінги, семінари, а також командні виїзди, святкові заходи, спортивні змагання та неформальні зустрічі допоможуть збагачувати знання працівників, підвищувати їхню мотивацію та залученість до роботи. Внутрішні лекції з залученням експертів з різних галузей сприятимуть обміну досвідом та підвищенню кваліфікації персоналу.</w:t>
      </w:r>
    </w:p>
    <w:p w14:paraId="52302BA1" w14:textId="77777777" w:rsidR="000D68D0" w:rsidRPr="000D68D0" w:rsidRDefault="00790372" w:rsidP="000D68D0">
      <w:pPr>
        <w:spacing w:line="360" w:lineRule="auto"/>
        <w:ind w:firstLine="709"/>
        <w:jc w:val="both"/>
        <w:rPr>
          <w:sz w:val="28"/>
          <w:szCs w:val="28"/>
        </w:rPr>
      </w:pPr>
      <w:r w:rsidRPr="000D68D0">
        <w:rPr>
          <w:bCs/>
          <w:sz w:val="28"/>
          <w:szCs w:val="28"/>
        </w:rPr>
        <w:t>Третій етап</w:t>
      </w:r>
      <w:r w:rsidR="000D68D0" w:rsidRPr="000D68D0">
        <w:rPr>
          <w:bCs/>
          <w:sz w:val="28"/>
          <w:szCs w:val="28"/>
        </w:rPr>
        <w:t xml:space="preserve"> </w:t>
      </w:r>
      <w:r w:rsidR="005E1ED2" w:rsidRPr="007B0EA5">
        <w:rPr>
          <w:sz w:val="28"/>
          <w:szCs w:val="28"/>
        </w:rPr>
        <w:t>–</w:t>
      </w:r>
      <w:r w:rsidR="000D68D0" w:rsidRPr="000D68D0">
        <w:rPr>
          <w:bCs/>
          <w:sz w:val="28"/>
          <w:szCs w:val="28"/>
        </w:rPr>
        <w:t xml:space="preserve"> </w:t>
      </w:r>
      <w:r w:rsidR="000D68D0" w:rsidRPr="000D68D0">
        <w:rPr>
          <w:sz w:val="28"/>
          <w:szCs w:val="28"/>
        </w:rPr>
        <w:t>с</w:t>
      </w:r>
      <w:r w:rsidRPr="000D68D0">
        <w:rPr>
          <w:sz w:val="28"/>
          <w:szCs w:val="28"/>
        </w:rPr>
        <w:t>творення програм адаптації</w:t>
      </w:r>
      <w:r w:rsidR="000D68D0" w:rsidRPr="000D68D0">
        <w:rPr>
          <w:sz w:val="28"/>
          <w:szCs w:val="28"/>
        </w:rPr>
        <w:t>, що</w:t>
      </w:r>
      <w:r w:rsidRPr="000D68D0">
        <w:rPr>
          <w:sz w:val="28"/>
          <w:szCs w:val="28"/>
        </w:rPr>
        <w:t xml:space="preserve"> забезпечить швидку і ефективну інтеграцію нових працівників у колектив, а також допоможе їм освоїти свої обо</w:t>
      </w:r>
      <w:r w:rsidR="00721172">
        <w:rPr>
          <w:sz w:val="28"/>
          <w:szCs w:val="28"/>
        </w:rPr>
        <w:t>в</w:t>
      </w:r>
      <w:r w:rsidR="00721172" w:rsidRPr="00721172">
        <w:rPr>
          <w:sz w:val="28"/>
          <w:szCs w:val="28"/>
        </w:rPr>
        <w:t>’</w:t>
      </w:r>
      <w:r w:rsidRPr="000D68D0">
        <w:rPr>
          <w:sz w:val="28"/>
          <w:szCs w:val="28"/>
        </w:rPr>
        <w:t xml:space="preserve">язки та ознайомитися з корпоративною культурою. </w:t>
      </w:r>
      <w:r w:rsidR="000D68D0" w:rsidRPr="000D68D0">
        <w:rPr>
          <w:sz w:val="28"/>
          <w:szCs w:val="28"/>
        </w:rPr>
        <w:t xml:space="preserve"> Створення ефективних програм адаптації для нових співробітників є критично важливим для підвищення корпоративної культури в ТОВ «АМЕРІКАН ВІЛС». Впровадження добре структурованої адаптаційної програми, що включає детальний орієнтаційний курс, ментор</w:t>
      </w:r>
      <w:r w:rsidR="00721172">
        <w:rPr>
          <w:sz w:val="28"/>
          <w:szCs w:val="28"/>
        </w:rPr>
        <w:t>ство та регулярний зворотний зв</w:t>
      </w:r>
      <w:r w:rsidR="00721172" w:rsidRPr="00721172">
        <w:rPr>
          <w:sz w:val="28"/>
          <w:szCs w:val="28"/>
        </w:rPr>
        <w:t>’</w:t>
      </w:r>
      <w:r w:rsidR="000D68D0" w:rsidRPr="000D68D0">
        <w:rPr>
          <w:sz w:val="28"/>
          <w:szCs w:val="28"/>
        </w:rPr>
        <w:t>язок, може значно поліпшити досвід нових співробітників та їхнє розуміння корпоративних цінностей і процесів. Такий підхід не лише забезпечує легкий перехід у нове робоче середовище, але й допомагає новачкам швидше влитися у колектив і стати його активною частиною, що в кінцевому підсумку сприяє збільшенню загальної продуктивності.</w:t>
      </w:r>
    </w:p>
    <w:p w14:paraId="1D06950F" w14:textId="77777777" w:rsidR="000D68D0" w:rsidRPr="000D68D0" w:rsidRDefault="000D68D0" w:rsidP="000D68D0">
      <w:pPr>
        <w:spacing w:line="360" w:lineRule="auto"/>
        <w:ind w:firstLine="709"/>
        <w:jc w:val="both"/>
        <w:rPr>
          <w:sz w:val="28"/>
          <w:szCs w:val="28"/>
        </w:rPr>
      </w:pPr>
      <w:r w:rsidRPr="000D68D0">
        <w:rPr>
          <w:sz w:val="28"/>
          <w:szCs w:val="28"/>
        </w:rPr>
        <w:lastRenderedPageBreak/>
        <w:t xml:space="preserve">Програми адаптації мають також включати тренінги, спрямовані на освоєння специфічних навичок та знань, необхідних для конкретної роботи </w:t>
      </w:r>
      <w:r w:rsidR="008D3F66">
        <w:rPr>
          <w:sz w:val="28"/>
          <w:szCs w:val="28"/>
        </w:rPr>
        <w:t>на підприємстві</w:t>
      </w:r>
      <w:r w:rsidRPr="000D68D0">
        <w:rPr>
          <w:sz w:val="28"/>
          <w:szCs w:val="28"/>
        </w:rPr>
        <w:t xml:space="preserve">. Впровадження комплексного навчального плану, який поєднує в собі інтерактивні заняття, онлайн-курси та практичні завдання, може ефективно збільшити компетентність співробітників і їх готовність до викликів реальної роботи. Такі програми не тільки стимулюють професійний розвиток, але й створюють позитивне сприйняття </w:t>
      </w:r>
      <w:r w:rsidR="008D3F66">
        <w:rPr>
          <w:sz w:val="28"/>
          <w:szCs w:val="28"/>
        </w:rPr>
        <w:t>підприємства</w:t>
      </w:r>
      <w:r w:rsidR="008D3F66" w:rsidRPr="000D68D0">
        <w:rPr>
          <w:sz w:val="28"/>
          <w:szCs w:val="28"/>
        </w:rPr>
        <w:t xml:space="preserve"> </w:t>
      </w:r>
      <w:r w:rsidRPr="000D68D0">
        <w:rPr>
          <w:sz w:val="28"/>
          <w:szCs w:val="28"/>
        </w:rPr>
        <w:t>як місця, що піклується про своїх співробітників та їхнє професійне зростання.</w:t>
      </w:r>
    </w:p>
    <w:p w14:paraId="20912490" w14:textId="77777777" w:rsidR="000D68D0" w:rsidRPr="000D68D0" w:rsidRDefault="00790372" w:rsidP="000D68D0">
      <w:pPr>
        <w:spacing w:line="360" w:lineRule="auto"/>
        <w:ind w:firstLine="709"/>
        <w:jc w:val="both"/>
        <w:rPr>
          <w:sz w:val="28"/>
          <w:szCs w:val="28"/>
        </w:rPr>
      </w:pPr>
      <w:r w:rsidRPr="000D68D0">
        <w:rPr>
          <w:bCs/>
          <w:sz w:val="28"/>
          <w:szCs w:val="28"/>
        </w:rPr>
        <w:t>Четвертий етап</w:t>
      </w:r>
      <w:r w:rsidR="000D68D0" w:rsidRPr="000D68D0">
        <w:rPr>
          <w:bCs/>
          <w:sz w:val="28"/>
          <w:szCs w:val="28"/>
        </w:rPr>
        <w:t xml:space="preserve"> </w:t>
      </w:r>
      <w:r w:rsidR="005E1ED2" w:rsidRPr="007B0EA5">
        <w:rPr>
          <w:sz w:val="28"/>
          <w:szCs w:val="28"/>
        </w:rPr>
        <w:t>–</w:t>
      </w:r>
      <w:r w:rsidR="000D68D0" w:rsidRPr="000D68D0">
        <w:rPr>
          <w:bCs/>
          <w:sz w:val="28"/>
          <w:szCs w:val="28"/>
        </w:rPr>
        <w:t xml:space="preserve"> с</w:t>
      </w:r>
      <w:r w:rsidRPr="000D68D0">
        <w:rPr>
          <w:bCs/>
          <w:sz w:val="28"/>
          <w:szCs w:val="28"/>
        </w:rPr>
        <w:t>творення механізмів залучення до процесу прийняття рішень</w:t>
      </w:r>
      <w:r w:rsidR="000D68D0" w:rsidRPr="000D68D0">
        <w:rPr>
          <w:bCs/>
          <w:sz w:val="28"/>
          <w:szCs w:val="28"/>
        </w:rPr>
        <w:t xml:space="preserve">. </w:t>
      </w:r>
      <w:r w:rsidR="000D68D0" w:rsidRPr="000D68D0">
        <w:rPr>
          <w:sz w:val="28"/>
          <w:szCs w:val="28"/>
        </w:rPr>
        <w:t xml:space="preserve">Створення механізмів для залучення співробітників до процесу прийняття рішень є ключовим елементом удосконалення корпоративної культури в ТОВ «АМЕРІКАН ВІЛС». Впровадження принципів прозорості та участі у важливих рішеннях зміцнює відчуття відповідальності та приналежності серед працівників що можна досягнути за допомогою  регулярних засіданнь «круглого столу» наприклад на місячних зібраннях, де співробітники мають можливість висловити свої ідеї та побачити, як їх внески впливають на рішення </w:t>
      </w:r>
      <w:r w:rsidR="008D3F66">
        <w:rPr>
          <w:sz w:val="28"/>
          <w:szCs w:val="28"/>
        </w:rPr>
        <w:t>підприємства</w:t>
      </w:r>
      <w:r w:rsidR="000D68D0" w:rsidRPr="000D68D0">
        <w:rPr>
          <w:sz w:val="28"/>
          <w:szCs w:val="28"/>
        </w:rPr>
        <w:t>, можна спробувати назначати  кращих працівників відповідальними за певні показники, щоб вони практикувались брати на себе відповідальність, створювати план дій та залучати інших до реалізації планових показників.</w:t>
      </w:r>
    </w:p>
    <w:p w14:paraId="7B34600E" w14:textId="77777777" w:rsidR="000D68D0" w:rsidRPr="000D68D0" w:rsidRDefault="000D68D0" w:rsidP="000D68D0">
      <w:pPr>
        <w:spacing w:line="360" w:lineRule="auto"/>
        <w:ind w:firstLine="709"/>
        <w:jc w:val="both"/>
        <w:rPr>
          <w:sz w:val="28"/>
          <w:szCs w:val="28"/>
        </w:rPr>
      </w:pPr>
      <w:r w:rsidRPr="000D68D0">
        <w:rPr>
          <w:sz w:val="28"/>
          <w:szCs w:val="28"/>
        </w:rPr>
        <w:t>Крім того, важливим кроком є впр</w:t>
      </w:r>
      <w:r w:rsidR="00721172">
        <w:rPr>
          <w:sz w:val="28"/>
          <w:szCs w:val="28"/>
        </w:rPr>
        <w:t>овадження системи зворотного зв</w:t>
      </w:r>
      <w:r w:rsidR="00721172" w:rsidRPr="00721172">
        <w:rPr>
          <w:sz w:val="28"/>
          <w:szCs w:val="28"/>
        </w:rPr>
        <w:t>’</w:t>
      </w:r>
      <w:r w:rsidRPr="000D68D0">
        <w:rPr>
          <w:sz w:val="28"/>
          <w:szCs w:val="28"/>
        </w:rPr>
        <w:t xml:space="preserve">язку, яка дозволяє співробітникам висловлювати свої думки та пропозиції щодо поліпшення роботи </w:t>
      </w:r>
      <w:r w:rsidR="008D3F66">
        <w:rPr>
          <w:sz w:val="28"/>
          <w:szCs w:val="28"/>
        </w:rPr>
        <w:t>підприємства</w:t>
      </w:r>
      <w:r w:rsidRPr="000D68D0">
        <w:rPr>
          <w:sz w:val="28"/>
          <w:szCs w:val="28"/>
        </w:rPr>
        <w:t xml:space="preserve">. Система має включати анонімні опитування, електронні платформи для обговорення та оцінювання ідей, а також регулярні відкриті зустрічі з керівництвом. Залучення співробітників до процесу прийняття рішень також мотивує їх до більшої відданості та продуктивності на роботі, оскільки вони відчувають, що мають реальний вплив на успіх </w:t>
      </w:r>
      <w:r w:rsidR="008D3F66">
        <w:rPr>
          <w:sz w:val="28"/>
          <w:szCs w:val="28"/>
        </w:rPr>
        <w:t>підприємства</w:t>
      </w:r>
      <w:r w:rsidRPr="000D68D0">
        <w:rPr>
          <w:sz w:val="28"/>
          <w:szCs w:val="28"/>
        </w:rPr>
        <w:t>.</w:t>
      </w:r>
    </w:p>
    <w:p w14:paraId="2355FEAF" w14:textId="152B5F22" w:rsidR="000D68D0" w:rsidRPr="000D68D0" w:rsidRDefault="00721172" w:rsidP="000D68D0">
      <w:pPr>
        <w:spacing w:line="360" w:lineRule="auto"/>
        <w:ind w:firstLine="709"/>
        <w:jc w:val="both"/>
        <w:rPr>
          <w:vanish/>
          <w:sz w:val="28"/>
          <w:szCs w:val="28"/>
        </w:rPr>
      </w:pPr>
      <w:r>
        <w:rPr>
          <w:bCs/>
          <w:sz w:val="28"/>
          <w:szCs w:val="28"/>
        </w:rPr>
        <w:t>П</w:t>
      </w:r>
      <w:r w:rsidRPr="00721172">
        <w:rPr>
          <w:bCs/>
          <w:sz w:val="28"/>
          <w:szCs w:val="28"/>
        </w:rPr>
        <w:t>’</w:t>
      </w:r>
      <w:r w:rsidR="00790372" w:rsidRPr="000D68D0">
        <w:rPr>
          <w:bCs/>
          <w:sz w:val="28"/>
          <w:szCs w:val="28"/>
        </w:rPr>
        <w:t>ятий етап</w:t>
      </w:r>
      <w:r w:rsidR="000D68D0" w:rsidRPr="000D68D0">
        <w:rPr>
          <w:bCs/>
          <w:sz w:val="28"/>
          <w:szCs w:val="28"/>
        </w:rPr>
        <w:t xml:space="preserve"> </w:t>
      </w:r>
      <w:r w:rsidR="005E1ED2" w:rsidRPr="007B0EA5">
        <w:rPr>
          <w:sz w:val="28"/>
          <w:szCs w:val="28"/>
        </w:rPr>
        <w:t>–</w:t>
      </w:r>
      <w:r w:rsidR="000D68D0" w:rsidRPr="000D68D0">
        <w:rPr>
          <w:bCs/>
          <w:sz w:val="28"/>
          <w:szCs w:val="28"/>
        </w:rPr>
        <w:t xml:space="preserve"> </w:t>
      </w:r>
      <w:r w:rsidR="000D68D0" w:rsidRPr="000D68D0">
        <w:rPr>
          <w:sz w:val="28"/>
          <w:szCs w:val="28"/>
        </w:rPr>
        <w:t>р</w:t>
      </w:r>
      <w:r w:rsidR="00790372" w:rsidRPr="000D68D0">
        <w:rPr>
          <w:sz w:val="28"/>
          <w:szCs w:val="28"/>
        </w:rPr>
        <w:t xml:space="preserve">озширення системи винагород та стимулювання мотивуватиме співробітників на досягнення високих результатів і підвищить </w:t>
      </w:r>
      <w:r w:rsidR="00790372" w:rsidRPr="000D68D0">
        <w:rPr>
          <w:sz w:val="28"/>
          <w:szCs w:val="28"/>
        </w:rPr>
        <w:lastRenderedPageBreak/>
        <w:t xml:space="preserve">їхню задоволеність роботою. </w:t>
      </w:r>
      <w:r w:rsidR="000D68D0" w:rsidRPr="000D68D0">
        <w:rPr>
          <w:sz w:val="28"/>
          <w:szCs w:val="28"/>
        </w:rPr>
        <w:t xml:space="preserve">Впровадження гнучких та різноманітних форм винагород за високі досягнення та ініціативність сприяє підвищенню мотивації співробітників. Система винагород має включати не тільки фінансові бонуси, але й нефінансові форми визнання, такі як додаткові вихідні, гнучкий графік роботи, можливості професійного розвитку та підвищення кваліфікації. Заохочення до участі у професійних тренінгах та конференціях не тільки розвиває навички співробітників, але й демонструє турботу </w:t>
      </w:r>
      <w:r w:rsidR="005E1ED2">
        <w:rPr>
          <w:sz w:val="28"/>
          <w:szCs w:val="28"/>
        </w:rPr>
        <w:t>підприє</w:t>
      </w:r>
      <w:r w:rsidR="00464A2F">
        <w:rPr>
          <w:sz w:val="28"/>
          <w:szCs w:val="28"/>
        </w:rPr>
        <w:t>м</w:t>
      </w:r>
      <w:r w:rsidR="005E1ED2">
        <w:rPr>
          <w:sz w:val="28"/>
          <w:szCs w:val="28"/>
        </w:rPr>
        <w:t>ства</w:t>
      </w:r>
      <w:r w:rsidR="000D68D0" w:rsidRPr="000D68D0">
        <w:rPr>
          <w:sz w:val="28"/>
          <w:szCs w:val="28"/>
        </w:rPr>
        <w:t xml:space="preserve"> про їхнє професійне зростання.</w:t>
      </w:r>
      <w:r w:rsidR="005E1ED2">
        <w:rPr>
          <w:sz w:val="28"/>
          <w:szCs w:val="28"/>
        </w:rPr>
        <w:t xml:space="preserve"> </w:t>
      </w:r>
      <w:r w:rsidR="000D68D0" w:rsidRPr="000D68D0">
        <w:rPr>
          <w:vanish/>
          <w:sz w:val="28"/>
          <w:szCs w:val="28"/>
        </w:rPr>
        <w:t>Начало формы</w:t>
      </w:r>
    </w:p>
    <w:p w14:paraId="35185452" w14:textId="77777777" w:rsidR="000D68D0" w:rsidRPr="000D68D0" w:rsidRDefault="000D68D0" w:rsidP="000D68D0">
      <w:pPr>
        <w:spacing w:line="360" w:lineRule="auto"/>
        <w:ind w:firstLine="709"/>
        <w:jc w:val="both"/>
        <w:rPr>
          <w:sz w:val="28"/>
          <w:szCs w:val="28"/>
        </w:rPr>
      </w:pPr>
      <w:r w:rsidRPr="000D68D0">
        <w:rPr>
          <w:sz w:val="28"/>
          <w:szCs w:val="28"/>
        </w:rPr>
        <w:t xml:space="preserve">На основі аналізу запропонованих етапів,  можна зробити висновок, що комплексний підхід до удосконалення корпоративної культури в ТОВ «АМЕРІКАН ВІЛС» може значно підвищити ефективність внутрішніх процесів та задоволеність співробітників. Зміцнення внутрішньої комунікації, розвиток корпоративних заходів і тренінгів, створення адаптаційних програм для нових співробітників, залучення персоналу до процесу прийняття рішень та розширення системи винагород </w:t>
      </w:r>
      <w:r w:rsidRPr="000D68D0">
        <w:rPr>
          <w:color w:val="0D0D0D"/>
          <w:sz w:val="28"/>
          <w:szCs w:val="28"/>
          <w:shd w:val="clear" w:color="auto" w:fill="FFFFFF"/>
        </w:rPr>
        <w:t>–</w:t>
      </w:r>
      <w:r w:rsidRPr="000D68D0">
        <w:rPr>
          <w:sz w:val="28"/>
          <w:szCs w:val="28"/>
        </w:rPr>
        <w:t xml:space="preserve"> усі ці заходи в сукупності формують міцну основу для розвитку корпоративної культури, яка сприяє збільшенню продуктивності та лояльності співробітників.</w:t>
      </w:r>
    </w:p>
    <w:p w14:paraId="016791FA" w14:textId="77777777" w:rsidR="000D68D0" w:rsidRPr="000D68D0" w:rsidRDefault="000D68D0" w:rsidP="000D68D0">
      <w:pPr>
        <w:spacing w:line="360" w:lineRule="auto"/>
        <w:ind w:firstLine="709"/>
        <w:jc w:val="both"/>
        <w:rPr>
          <w:sz w:val="28"/>
          <w:szCs w:val="28"/>
        </w:rPr>
      </w:pPr>
      <w:r w:rsidRPr="000D68D0">
        <w:rPr>
          <w:sz w:val="28"/>
          <w:szCs w:val="28"/>
        </w:rPr>
        <w:t>Впровадження цих заходів вимагає не тільки часу та ресурсів, але й залучення усіх рівнів управління. Ключовим фактором успіху є підтримка керівництва та готовність до змін на всіх рівнях. Активне сприйняття та реалізація запропонованих рекомендацій дозволять ТОВ «АМЕРІКАН ВІЛС» створити привабливе робоче середовище, яке мотивує співробітників досягати високих результатів, сприяючи тим самим загальному успіху та конкурентоспроможності підприємства на ринку.</w:t>
      </w:r>
    </w:p>
    <w:p w14:paraId="7D57E288" w14:textId="77777777" w:rsidR="00200B03" w:rsidRPr="004639D4" w:rsidRDefault="00200B03" w:rsidP="000D68D0">
      <w:pPr>
        <w:spacing w:line="360" w:lineRule="auto"/>
        <w:ind w:firstLine="709"/>
        <w:jc w:val="both"/>
        <w:rPr>
          <w:b/>
          <w:sz w:val="28"/>
          <w:szCs w:val="28"/>
        </w:rPr>
      </w:pPr>
    </w:p>
    <w:p w14:paraId="2F9A7CE3" w14:textId="77777777" w:rsidR="00200B03" w:rsidRPr="004639D4" w:rsidRDefault="00200B03" w:rsidP="00200B03">
      <w:pPr>
        <w:spacing w:line="360" w:lineRule="auto"/>
        <w:ind w:firstLine="709"/>
        <w:jc w:val="both"/>
        <w:rPr>
          <w:b/>
          <w:sz w:val="28"/>
          <w:szCs w:val="28"/>
        </w:rPr>
      </w:pPr>
      <w:r w:rsidRPr="004639D4">
        <w:rPr>
          <w:b/>
          <w:caps/>
          <w:sz w:val="28"/>
          <w:szCs w:val="28"/>
        </w:rPr>
        <w:t xml:space="preserve">3.2  </w:t>
      </w:r>
      <w:r w:rsidRPr="004639D4">
        <w:rPr>
          <w:b/>
          <w:sz w:val="28"/>
          <w:szCs w:val="28"/>
        </w:rPr>
        <w:t>Створення конкурентних переваг ТОВ «АМЕРІКАН  ВІЛС» на основі корпоративної культури</w:t>
      </w:r>
    </w:p>
    <w:p w14:paraId="54B5CAAF" w14:textId="77777777" w:rsidR="00200B03" w:rsidRDefault="00200B03" w:rsidP="00200B03">
      <w:pPr>
        <w:spacing w:line="360" w:lineRule="auto"/>
        <w:ind w:firstLine="709"/>
        <w:jc w:val="both"/>
        <w:rPr>
          <w:sz w:val="28"/>
          <w:szCs w:val="28"/>
        </w:rPr>
      </w:pPr>
    </w:p>
    <w:p w14:paraId="5D2D7A95" w14:textId="77777777" w:rsidR="00200B03" w:rsidRPr="00464A2F" w:rsidRDefault="00200B03" w:rsidP="00200B03">
      <w:pPr>
        <w:spacing w:line="360" w:lineRule="auto"/>
        <w:ind w:firstLine="709"/>
        <w:jc w:val="both"/>
        <w:rPr>
          <w:sz w:val="28"/>
          <w:szCs w:val="28"/>
        </w:rPr>
      </w:pPr>
      <w:r w:rsidRPr="00B963D0">
        <w:rPr>
          <w:rFonts w:ascii="Segoe UI" w:hAnsi="Segoe UI" w:cs="Segoe UI"/>
          <w:sz w:val="21"/>
          <w:szCs w:val="21"/>
          <w:lang w:eastAsia="uk-UA"/>
        </w:rPr>
        <w:t xml:space="preserve"> </w:t>
      </w:r>
      <w:r w:rsidRPr="00B963D0">
        <w:rPr>
          <w:sz w:val="28"/>
          <w:szCs w:val="28"/>
        </w:rPr>
        <w:t xml:space="preserve">Створення конкурентних переваг для ТОВ «АМЕРІКАН ВІЛС» на основі корпоративної культури є стратегічно важливим завданням, яке може зміцнити позицію </w:t>
      </w:r>
      <w:r w:rsidR="001E7000" w:rsidRPr="00B963D0">
        <w:rPr>
          <w:sz w:val="28"/>
          <w:szCs w:val="28"/>
        </w:rPr>
        <w:t xml:space="preserve">підприємства </w:t>
      </w:r>
      <w:r w:rsidRPr="00B963D0">
        <w:rPr>
          <w:sz w:val="28"/>
          <w:szCs w:val="28"/>
        </w:rPr>
        <w:t xml:space="preserve"> на ринку та сприяти її стійкому розвитку. Корпоративна</w:t>
      </w:r>
      <w:r w:rsidRPr="00D57FCD">
        <w:rPr>
          <w:sz w:val="28"/>
          <w:szCs w:val="28"/>
        </w:rPr>
        <w:t xml:space="preserve"> </w:t>
      </w:r>
      <w:r w:rsidRPr="00464A2F">
        <w:rPr>
          <w:sz w:val="28"/>
          <w:szCs w:val="28"/>
        </w:rPr>
        <w:lastRenderedPageBreak/>
        <w:t xml:space="preserve">культура визначає спосіб взаємодії між працівниками, їхнє ставлення до роботи та зовнішніх клієнтів, а також загальні цінності, якими керується </w:t>
      </w:r>
      <w:r w:rsidR="00EA0CF5" w:rsidRPr="00464A2F">
        <w:rPr>
          <w:sz w:val="28"/>
          <w:szCs w:val="28"/>
        </w:rPr>
        <w:t>підприємство</w:t>
      </w:r>
      <w:r w:rsidRPr="00464A2F">
        <w:rPr>
          <w:sz w:val="28"/>
          <w:szCs w:val="28"/>
        </w:rPr>
        <w:t>. Така культура стає фундаментом для розвитку внутрішніх процесів, залучення талантів та забезпечення високої продуктивності.</w:t>
      </w:r>
    </w:p>
    <w:p w14:paraId="34C48C42" w14:textId="77777777" w:rsidR="00200B03" w:rsidRPr="00200B03" w:rsidRDefault="007F211A" w:rsidP="00200B03">
      <w:pPr>
        <w:spacing w:line="360" w:lineRule="auto"/>
        <w:ind w:firstLine="709"/>
        <w:jc w:val="both"/>
        <w:rPr>
          <w:sz w:val="28"/>
          <w:szCs w:val="28"/>
        </w:rPr>
      </w:pPr>
      <w:r w:rsidRPr="00464A2F">
        <w:rPr>
          <w:sz w:val="28"/>
          <w:szCs w:val="28"/>
        </w:rPr>
        <w:t xml:space="preserve">В умовах впливу глобальних викликів сьогодення </w:t>
      </w:r>
      <w:r w:rsidR="00200B03" w:rsidRPr="00464A2F">
        <w:rPr>
          <w:sz w:val="28"/>
          <w:szCs w:val="28"/>
        </w:rPr>
        <w:t>ринк</w:t>
      </w:r>
      <w:r w:rsidRPr="00464A2F">
        <w:rPr>
          <w:sz w:val="28"/>
          <w:szCs w:val="28"/>
        </w:rPr>
        <w:t>ове середовище</w:t>
      </w:r>
      <w:r w:rsidR="00200B03" w:rsidRPr="00464A2F">
        <w:rPr>
          <w:sz w:val="28"/>
          <w:szCs w:val="28"/>
        </w:rPr>
        <w:t xml:space="preserve"> дедалі більше вимагає не тільки високоякісної продукції</w:t>
      </w:r>
      <w:r w:rsidR="00200B03" w:rsidRPr="00200B03">
        <w:rPr>
          <w:sz w:val="28"/>
          <w:szCs w:val="28"/>
        </w:rPr>
        <w:t xml:space="preserve"> та послуг, але й створення додаткової вартості для споживачів через особливі аспекти корпоративної культури. </w:t>
      </w:r>
      <w:r w:rsidR="00200B03" w:rsidRPr="00701097">
        <w:rPr>
          <w:sz w:val="28"/>
          <w:szCs w:val="28"/>
        </w:rPr>
        <w:t>ТОВ «АМЕРІКАН ВІЛС»</w:t>
      </w:r>
      <w:r w:rsidR="00200B03">
        <w:rPr>
          <w:sz w:val="28"/>
          <w:szCs w:val="28"/>
        </w:rPr>
        <w:t xml:space="preserve"> </w:t>
      </w:r>
      <w:r w:rsidR="00200B03" w:rsidRPr="00200B03">
        <w:rPr>
          <w:sz w:val="28"/>
          <w:szCs w:val="28"/>
        </w:rPr>
        <w:t>має унікальну можливість використати свою корпоративну культуру як інструмент створення цієї додаткової вартості, підкреслюючи свою відданість клієнтському сервісу, інноваціям та соціальній відповідальності.</w:t>
      </w:r>
    </w:p>
    <w:p w14:paraId="7345898E" w14:textId="77777777" w:rsidR="00200B03" w:rsidRPr="00200B03" w:rsidRDefault="00200B03" w:rsidP="00EA0CF5">
      <w:pPr>
        <w:spacing w:line="360" w:lineRule="auto"/>
        <w:ind w:firstLine="709"/>
        <w:jc w:val="both"/>
        <w:rPr>
          <w:sz w:val="28"/>
          <w:szCs w:val="28"/>
        </w:rPr>
      </w:pPr>
      <w:r w:rsidRPr="00200B03">
        <w:rPr>
          <w:sz w:val="28"/>
          <w:szCs w:val="28"/>
        </w:rPr>
        <w:t>Для ефективного використання корпоративної культури як конкурентної переваги, важливо забезпечити її цілісність та послідовніст</w:t>
      </w:r>
      <w:r>
        <w:rPr>
          <w:sz w:val="28"/>
          <w:szCs w:val="28"/>
        </w:rPr>
        <w:t xml:space="preserve">ь на всіх рівнях , що </w:t>
      </w:r>
      <w:r w:rsidRPr="00200B03">
        <w:rPr>
          <w:sz w:val="28"/>
          <w:szCs w:val="28"/>
        </w:rPr>
        <w:t xml:space="preserve"> включає систематичне навчання та розвиток персоналу, активне залучення співробітників до управління змінами та прийняття рішень, а також постійне оновлення корпоративних стандартів відповідно до змін у зовнішньому середовищі та внутрішніх потреб </w:t>
      </w:r>
      <w:r w:rsidR="005E1ED2">
        <w:rPr>
          <w:sz w:val="28"/>
          <w:szCs w:val="28"/>
        </w:rPr>
        <w:t>підприємства</w:t>
      </w:r>
      <w:r w:rsidRPr="00200B03">
        <w:rPr>
          <w:sz w:val="28"/>
          <w:szCs w:val="28"/>
        </w:rPr>
        <w:t>.</w:t>
      </w:r>
    </w:p>
    <w:p w14:paraId="4DBAF4A9" w14:textId="77777777" w:rsidR="005642A5" w:rsidRDefault="00200B03" w:rsidP="000D68D0">
      <w:pPr>
        <w:spacing w:line="360" w:lineRule="auto"/>
        <w:ind w:firstLine="709"/>
        <w:jc w:val="both"/>
        <w:rPr>
          <w:sz w:val="28"/>
          <w:szCs w:val="28"/>
        </w:rPr>
      </w:pPr>
      <w:r w:rsidRPr="00200B03">
        <w:rPr>
          <w:sz w:val="28"/>
          <w:szCs w:val="28"/>
        </w:rPr>
        <w:t xml:space="preserve">Ключовим аспектом у створенні корпоративної культури як конкурентної переваги є вміння адаптуватися та реагувати на зовнішні виклики, зберігаючи при цьому власну унікальність та ідентичність. </w:t>
      </w:r>
      <w:r w:rsidRPr="00701097">
        <w:rPr>
          <w:sz w:val="28"/>
          <w:szCs w:val="28"/>
        </w:rPr>
        <w:t>ТОВ «АМЕРІКАН ВІЛС»</w:t>
      </w:r>
      <w:r w:rsidRPr="00200B03">
        <w:rPr>
          <w:sz w:val="28"/>
          <w:szCs w:val="28"/>
        </w:rPr>
        <w:t xml:space="preserve"> повинно використовувати свої корпоративні цінності як компас, що направляє розвиток стратегій, процесів та поведінки співробітників, забезпечуючи тим самим високий рівень задоволеності клієнтів і, як результат, стійке зростання </w:t>
      </w:r>
      <w:r w:rsidR="005E1ED2">
        <w:rPr>
          <w:sz w:val="28"/>
          <w:szCs w:val="28"/>
        </w:rPr>
        <w:t>підприємства</w:t>
      </w:r>
      <w:r w:rsidRPr="00200B03">
        <w:rPr>
          <w:sz w:val="28"/>
          <w:szCs w:val="28"/>
        </w:rPr>
        <w:t>.</w:t>
      </w:r>
    </w:p>
    <w:p w14:paraId="1848DCC6" w14:textId="77777777" w:rsidR="00893257" w:rsidRDefault="00893257" w:rsidP="000D68D0">
      <w:pPr>
        <w:spacing w:line="360" w:lineRule="auto"/>
        <w:ind w:firstLine="709"/>
        <w:jc w:val="both"/>
        <w:rPr>
          <w:sz w:val="28"/>
          <w:szCs w:val="28"/>
        </w:rPr>
      </w:pPr>
      <w:r>
        <w:rPr>
          <w:sz w:val="28"/>
          <w:szCs w:val="28"/>
        </w:rPr>
        <w:t xml:space="preserve"> </w:t>
      </w:r>
      <w:r w:rsidR="00226E60">
        <w:rPr>
          <w:sz w:val="28"/>
          <w:szCs w:val="28"/>
        </w:rPr>
        <w:t xml:space="preserve"> </w:t>
      </w:r>
      <w:r w:rsidR="007F211A">
        <w:rPr>
          <w:sz w:val="28"/>
          <w:szCs w:val="28"/>
        </w:rPr>
        <w:t>У т</w:t>
      </w:r>
      <w:r>
        <w:rPr>
          <w:sz w:val="28"/>
          <w:szCs w:val="28"/>
        </w:rPr>
        <w:t>абл</w:t>
      </w:r>
      <w:r w:rsidR="007F211A">
        <w:rPr>
          <w:sz w:val="28"/>
          <w:szCs w:val="28"/>
        </w:rPr>
        <w:t xml:space="preserve">. </w:t>
      </w:r>
      <w:r>
        <w:rPr>
          <w:sz w:val="28"/>
          <w:szCs w:val="28"/>
        </w:rPr>
        <w:t>3.</w:t>
      </w:r>
      <w:r w:rsidR="00226E60">
        <w:rPr>
          <w:sz w:val="28"/>
          <w:szCs w:val="28"/>
        </w:rPr>
        <w:t>1</w:t>
      </w:r>
      <w:r>
        <w:rPr>
          <w:sz w:val="28"/>
          <w:szCs w:val="28"/>
        </w:rPr>
        <w:t xml:space="preserve"> </w:t>
      </w:r>
      <w:r w:rsidR="007F211A">
        <w:rPr>
          <w:sz w:val="28"/>
          <w:szCs w:val="28"/>
        </w:rPr>
        <w:t xml:space="preserve">відображено  </w:t>
      </w:r>
      <w:r>
        <w:rPr>
          <w:sz w:val="28"/>
          <w:szCs w:val="28"/>
        </w:rPr>
        <w:t>я</w:t>
      </w:r>
      <w:r w:rsidRPr="00893257">
        <w:rPr>
          <w:sz w:val="28"/>
          <w:szCs w:val="28"/>
        </w:rPr>
        <w:t xml:space="preserve">к різні аспекти корпоративної культури можуть стати критичними факторами у формуванні конкурентних переваг для підприємства </w:t>
      </w:r>
      <w:r w:rsidRPr="00701097">
        <w:rPr>
          <w:sz w:val="28"/>
          <w:szCs w:val="28"/>
        </w:rPr>
        <w:t>ТОВ «АМЕРІКАН ВІЛС»</w:t>
      </w:r>
      <w:r>
        <w:rPr>
          <w:sz w:val="28"/>
          <w:szCs w:val="28"/>
        </w:rPr>
        <w:t>.</w:t>
      </w:r>
    </w:p>
    <w:p w14:paraId="3E4A688E" w14:textId="77777777" w:rsidR="005642A5" w:rsidRDefault="005642A5" w:rsidP="00226E60">
      <w:pPr>
        <w:spacing w:line="360" w:lineRule="auto"/>
        <w:ind w:firstLine="709"/>
        <w:jc w:val="right"/>
        <w:rPr>
          <w:i/>
          <w:sz w:val="28"/>
          <w:szCs w:val="28"/>
        </w:rPr>
      </w:pPr>
    </w:p>
    <w:p w14:paraId="4799D425" w14:textId="77777777" w:rsidR="005642A5" w:rsidRDefault="005642A5" w:rsidP="00226E60">
      <w:pPr>
        <w:spacing w:line="360" w:lineRule="auto"/>
        <w:ind w:firstLine="709"/>
        <w:jc w:val="right"/>
        <w:rPr>
          <w:i/>
          <w:sz w:val="28"/>
          <w:szCs w:val="28"/>
        </w:rPr>
      </w:pPr>
    </w:p>
    <w:p w14:paraId="736C70FF" w14:textId="77777777" w:rsidR="005642A5" w:rsidRDefault="005642A5" w:rsidP="00226E60">
      <w:pPr>
        <w:spacing w:line="360" w:lineRule="auto"/>
        <w:ind w:firstLine="709"/>
        <w:jc w:val="right"/>
        <w:rPr>
          <w:i/>
          <w:sz w:val="28"/>
          <w:szCs w:val="28"/>
        </w:rPr>
      </w:pPr>
    </w:p>
    <w:p w14:paraId="2237D382" w14:textId="77777777" w:rsidR="00226E60" w:rsidRPr="00226E60" w:rsidRDefault="00893257" w:rsidP="00226E60">
      <w:pPr>
        <w:spacing w:line="360" w:lineRule="auto"/>
        <w:ind w:firstLine="709"/>
        <w:jc w:val="right"/>
        <w:rPr>
          <w:i/>
          <w:sz w:val="28"/>
          <w:szCs w:val="28"/>
        </w:rPr>
      </w:pPr>
      <w:r w:rsidRPr="00226E60">
        <w:rPr>
          <w:i/>
          <w:sz w:val="28"/>
          <w:szCs w:val="28"/>
        </w:rPr>
        <w:lastRenderedPageBreak/>
        <w:t>Таблиця 3.</w:t>
      </w:r>
      <w:r w:rsidR="00226E60">
        <w:rPr>
          <w:i/>
          <w:sz w:val="28"/>
          <w:szCs w:val="28"/>
        </w:rPr>
        <w:t>1</w:t>
      </w:r>
      <w:r w:rsidRPr="00226E60">
        <w:rPr>
          <w:i/>
          <w:sz w:val="28"/>
          <w:szCs w:val="28"/>
        </w:rPr>
        <w:t xml:space="preserve"> </w:t>
      </w:r>
    </w:p>
    <w:p w14:paraId="52B9F938" w14:textId="77777777" w:rsidR="00893257" w:rsidRPr="00893257" w:rsidRDefault="00893257" w:rsidP="00226E60">
      <w:pPr>
        <w:spacing w:line="360" w:lineRule="auto"/>
        <w:ind w:firstLine="709"/>
        <w:jc w:val="center"/>
        <w:rPr>
          <w:sz w:val="28"/>
          <w:szCs w:val="28"/>
        </w:rPr>
      </w:pPr>
      <w:r w:rsidRPr="00893257">
        <w:rPr>
          <w:bCs/>
          <w:sz w:val="28"/>
          <w:szCs w:val="28"/>
        </w:rPr>
        <w:t>Вплив корпоративної культури на конкурентні переваги ТОВ«АМЕРІКАН ВІЛС»</w:t>
      </w:r>
    </w:p>
    <w:tbl>
      <w:tblPr>
        <w:tblStyle w:val="afd"/>
        <w:tblW w:w="0" w:type="auto"/>
        <w:tblLook w:val="04A0" w:firstRow="1" w:lastRow="0" w:firstColumn="1" w:lastColumn="0" w:noHBand="0" w:noVBand="1"/>
      </w:tblPr>
      <w:tblGrid>
        <w:gridCol w:w="2463"/>
        <w:gridCol w:w="2463"/>
        <w:gridCol w:w="2463"/>
        <w:gridCol w:w="2464"/>
      </w:tblGrid>
      <w:tr w:rsidR="00893257" w14:paraId="6E06DE4C" w14:textId="77777777" w:rsidTr="00893257">
        <w:tc>
          <w:tcPr>
            <w:tcW w:w="2463" w:type="dxa"/>
          </w:tcPr>
          <w:p w14:paraId="439AAEC3" w14:textId="77777777" w:rsidR="00893257" w:rsidRPr="004866B8" w:rsidRDefault="00893257" w:rsidP="00893257">
            <w:pPr>
              <w:jc w:val="center"/>
            </w:pPr>
            <w:r>
              <w:t>А</w:t>
            </w:r>
            <w:r w:rsidRPr="004866B8">
              <w:t>спект корпоративної культури</w:t>
            </w:r>
          </w:p>
        </w:tc>
        <w:tc>
          <w:tcPr>
            <w:tcW w:w="2463" w:type="dxa"/>
          </w:tcPr>
          <w:p w14:paraId="202F4B61" w14:textId="77777777" w:rsidR="00893257" w:rsidRPr="004866B8" w:rsidRDefault="00893257" w:rsidP="00893257">
            <w:pPr>
              <w:jc w:val="center"/>
            </w:pPr>
            <w:r w:rsidRPr="004866B8">
              <w:t>Вплив на підприємство</w:t>
            </w:r>
          </w:p>
        </w:tc>
        <w:tc>
          <w:tcPr>
            <w:tcW w:w="2463" w:type="dxa"/>
          </w:tcPr>
          <w:p w14:paraId="516B883A" w14:textId="77777777" w:rsidR="00893257" w:rsidRPr="004866B8" w:rsidRDefault="00893257" w:rsidP="00893257">
            <w:pPr>
              <w:jc w:val="center"/>
            </w:pPr>
            <w:r w:rsidRPr="004866B8">
              <w:t>Конкретні заходи</w:t>
            </w:r>
          </w:p>
        </w:tc>
        <w:tc>
          <w:tcPr>
            <w:tcW w:w="2464" w:type="dxa"/>
          </w:tcPr>
          <w:p w14:paraId="2555F78F" w14:textId="77777777" w:rsidR="00893257" w:rsidRPr="004866B8" w:rsidRDefault="00893257" w:rsidP="00893257">
            <w:pPr>
              <w:jc w:val="center"/>
            </w:pPr>
            <w:r w:rsidRPr="004866B8">
              <w:t>Конкурентні переваги</w:t>
            </w:r>
          </w:p>
        </w:tc>
      </w:tr>
      <w:tr w:rsidR="00893257" w14:paraId="57F4EADA" w14:textId="77777777" w:rsidTr="00893257">
        <w:tc>
          <w:tcPr>
            <w:tcW w:w="2463" w:type="dxa"/>
            <w:vAlign w:val="center"/>
          </w:tcPr>
          <w:p w14:paraId="188AF00A" w14:textId="77777777" w:rsidR="00893257" w:rsidRPr="004866B8" w:rsidRDefault="00893257" w:rsidP="00893257">
            <w:pPr>
              <w:jc w:val="center"/>
            </w:pPr>
            <w:r w:rsidRPr="004866B8">
              <w:t>Відкрите спілкування</w:t>
            </w:r>
          </w:p>
        </w:tc>
        <w:tc>
          <w:tcPr>
            <w:tcW w:w="2463" w:type="dxa"/>
            <w:vAlign w:val="center"/>
          </w:tcPr>
          <w:p w14:paraId="25276ECD" w14:textId="77777777" w:rsidR="00893257" w:rsidRPr="004866B8" w:rsidRDefault="00893257" w:rsidP="00893257">
            <w:r w:rsidRPr="004866B8">
              <w:t xml:space="preserve">Сприяє чесності та прозорості у взаєминах всередині </w:t>
            </w:r>
            <w:r w:rsidR="005E1ED2">
              <w:rPr>
                <w:sz w:val="28"/>
                <w:szCs w:val="28"/>
              </w:rPr>
              <w:t>підприємства</w:t>
            </w:r>
            <w:r w:rsidRPr="004866B8">
              <w:t>.</w:t>
            </w:r>
          </w:p>
        </w:tc>
        <w:tc>
          <w:tcPr>
            <w:tcW w:w="2463" w:type="dxa"/>
            <w:vAlign w:val="center"/>
          </w:tcPr>
          <w:p w14:paraId="74D266AA" w14:textId="77777777" w:rsidR="00893257" w:rsidRPr="004866B8" w:rsidRDefault="00893257" w:rsidP="00893257">
            <w:r w:rsidRPr="004866B8">
              <w:t>Регулярні зустрічі з кері</w:t>
            </w:r>
            <w:r w:rsidR="00721172">
              <w:t>вництвом; системи зворотного зв’</w:t>
            </w:r>
            <w:r w:rsidRPr="004866B8">
              <w:t>язку.</w:t>
            </w:r>
          </w:p>
        </w:tc>
        <w:tc>
          <w:tcPr>
            <w:tcW w:w="2464" w:type="dxa"/>
            <w:vAlign w:val="center"/>
          </w:tcPr>
          <w:p w14:paraId="46B990CD" w14:textId="77777777" w:rsidR="00893257" w:rsidRPr="004866B8" w:rsidRDefault="00893257" w:rsidP="00893257">
            <w:r w:rsidRPr="004866B8">
              <w:t>Підвищена залученість та лояльність співробітників.</w:t>
            </w:r>
          </w:p>
        </w:tc>
      </w:tr>
      <w:tr w:rsidR="00893257" w14:paraId="012E0468" w14:textId="77777777" w:rsidTr="00893257">
        <w:tc>
          <w:tcPr>
            <w:tcW w:w="2463" w:type="dxa"/>
            <w:vAlign w:val="center"/>
          </w:tcPr>
          <w:p w14:paraId="69E299FD" w14:textId="77777777" w:rsidR="00893257" w:rsidRPr="004866B8" w:rsidRDefault="00893257" w:rsidP="00893257">
            <w:pPr>
              <w:jc w:val="center"/>
            </w:pPr>
            <w:r w:rsidRPr="004866B8">
              <w:t>Спільні цінності та місія</w:t>
            </w:r>
          </w:p>
        </w:tc>
        <w:tc>
          <w:tcPr>
            <w:tcW w:w="2463" w:type="dxa"/>
            <w:vAlign w:val="center"/>
          </w:tcPr>
          <w:p w14:paraId="353A7539" w14:textId="77777777" w:rsidR="00893257" w:rsidRPr="004866B8" w:rsidRDefault="00721172" w:rsidP="00893257">
            <w:r>
              <w:t>Об</w:t>
            </w:r>
            <w:r w:rsidRPr="00721172">
              <w:t>’</w:t>
            </w:r>
            <w:r w:rsidR="00893257" w:rsidRPr="004866B8">
              <w:t>єднує співробітників навколо спільних цілей і ідеалів.</w:t>
            </w:r>
          </w:p>
        </w:tc>
        <w:tc>
          <w:tcPr>
            <w:tcW w:w="2463" w:type="dxa"/>
            <w:vAlign w:val="center"/>
          </w:tcPr>
          <w:p w14:paraId="1EAFDE48" w14:textId="77777777" w:rsidR="00893257" w:rsidRPr="004866B8" w:rsidRDefault="00893257" w:rsidP="00893257">
            <w:r w:rsidRPr="004866B8">
              <w:t xml:space="preserve">Ясно визначені цінності, інтегровані у всі процеси та політики </w:t>
            </w:r>
            <w:r w:rsidR="005E1ED2">
              <w:rPr>
                <w:sz w:val="28"/>
                <w:szCs w:val="28"/>
              </w:rPr>
              <w:t>підприємства</w:t>
            </w:r>
            <w:r w:rsidRPr="004866B8">
              <w:t>.</w:t>
            </w:r>
          </w:p>
        </w:tc>
        <w:tc>
          <w:tcPr>
            <w:tcW w:w="2464" w:type="dxa"/>
            <w:vAlign w:val="center"/>
          </w:tcPr>
          <w:p w14:paraId="5BEF2A13" w14:textId="77777777" w:rsidR="00893257" w:rsidRPr="004866B8" w:rsidRDefault="00893257" w:rsidP="00893257">
            <w:r w:rsidRPr="004866B8">
              <w:t>Згуртованість та ефективність команди.</w:t>
            </w:r>
          </w:p>
        </w:tc>
      </w:tr>
      <w:tr w:rsidR="00893257" w14:paraId="4F58F99F" w14:textId="77777777" w:rsidTr="00893257">
        <w:tc>
          <w:tcPr>
            <w:tcW w:w="2463" w:type="dxa"/>
            <w:vAlign w:val="center"/>
          </w:tcPr>
          <w:p w14:paraId="5D6BB3AA" w14:textId="77777777" w:rsidR="00893257" w:rsidRPr="004866B8" w:rsidRDefault="00893257" w:rsidP="00893257">
            <w:pPr>
              <w:jc w:val="center"/>
            </w:pPr>
            <w:r>
              <w:t>П</w:t>
            </w:r>
            <w:r w:rsidRPr="004866B8">
              <w:t>ідтримка професійного розвитку</w:t>
            </w:r>
          </w:p>
        </w:tc>
        <w:tc>
          <w:tcPr>
            <w:tcW w:w="2463" w:type="dxa"/>
            <w:vAlign w:val="center"/>
          </w:tcPr>
          <w:p w14:paraId="07D86F35" w14:textId="77777777" w:rsidR="00893257" w:rsidRPr="004866B8" w:rsidRDefault="00893257" w:rsidP="00893257">
            <w:r w:rsidRPr="004866B8">
              <w:t>Мотивує співробітників до постійного вдосконалення та інновацій.</w:t>
            </w:r>
          </w:p>
        </w:tc>
        <w:tc>
          <w:tcPr>
            <w:tcW w:w="2463" w:type="dxa"/>
            <w:vAlign w:val="center"/>
          </w:tcPr>
          <w:p w14:paraId="152EF928" w14:textId="77777777" w:rsidR="00893257" w:rsidRPr="004866B8" w:rsidRDefault="00893257" w:rsidP="00893257">
            <w:r w:rsidRPr="004866B8">
              <w:t>Про</w:t>
            </w:r>
            <w:r w:rsidR="00721172">
              <w:t>грами навчання та розвитку, кар</w:t>
            </w:r>
            <w:r w:rsidR="00721172" w:rsidRPr="00721172">
              <w:rPr>
                <w:lang w:val="ru-RU"/>
              </w:rPr>
              <w:t>’</w:t>
            </w:r>
            <w:r w:rsidRPr="004866B8">
              <w:t>єрне планування.</w:t>
            </w:r>
          </w:p>
        </w:tc>
        <w:tc>
          <w:tcPr>
            <w:tcW w:w="2464" w:type="dxa"/>
            <w:vAlign w:val="center"/>
          </w:tcPr>
          <w:p w14:paraId="46193026" w14:textId="77777777" w:rsidR="00893257" w:rsidRPr="004866B8" w:rsidRDefault="00893257" w:rsidP="00893257">
            <w:r w:rsidRPr="004866B8">
              <w:t>Високий рівень кваліфікації та інноваційності.</w:t>
            </w:r>
          </w:p>
        </w:tc>
      </w:tr>
      <w:tr w:rsidR="00893257" w14:paraId="77E70A48" w14:textId="77777777" w:rsidTr="00893257">
        <w:tc>
          <w:tcPr>
            <w:tcW w:w="2463" w:type="dxa"/>
            <w:vAlign w:val="center"/>
          </w:tcPr>
          <w:p w14:paraId="236D1E1B" w14:textId="77777777" w:rsidR="00893257" w:rsidRPr="004866B8" w:rsidRDefault="00893257" w:rsidP="00893257">
            <w:pPr>
              <w:jc w:val="center"/>
            </w:pPr>
            <w:r w:rsidRPr="004866B8">
              <w:t>Залучення до прийняття рішень</w:t>
            </w:r>
          </w:p>
        </w:tc>
        <w:tc>
          <w:tcPr>
            <w:tcW w:w="2463" w:type="dxa"/>
            <w:vAlign w:val="center"/>
          </w:tcPr>
          <w:p w14:paraId="2C28C761" w14:textId="77777777" w:rsidR="00893257" w:rsidRPr="004866B8" w:rsidRDefault="00893257" w:rsidP="00893257">
            <w:r w:rsidRPr="004866B8">
              <w:t>Стимулює інноваційне мислення та відповідальність.</w:t>
            </w:r>
          </w:p>
        </w:tc>
        <w:tc>
          <w:tcPr>
            <w:tcW w:w="2463" w:type="dxa"/>
            <w:vAlign w:val="center"/>
          </w:tcPr>
          <w:p w14:paraId="33759859" w14:textId="77777777" w:rsidR="00893257" w:rsidRPr="004866B8" w:rsidRDefault="00893257" w:rsidP="00893257">
            <w:r w:rsidRPr="004866B8">
              <w:t>Механізми участі в управлінні, робочі групи для стратегічного планування.</w:t>
            </w:r>
          </w:p>
        </w:tc>
        <w:tc>
          <w:tcPr>
            <w:tcW w:w="2464" w:type="dxa"/>
            <w:vAlign w:val="center"/>
          </w:tcPr>
          <w:p w14:paraId="41626C71" w14:textId="77777777" w:rsidR="00893257" w:rsidRPr="004866B8" w:rsidRDefault="00893257" w:rsidP="00893257">
            <w:r w:rsidRPr="004866B8">
              <w:t>Швидка адаптація до змін та ефективне вирішення проблем.</w:t>
            </w:r>
          </w:p>
        </w:tc>
      </w:tr>
      <w:tr w:rsidR="00893257" w14:paraId="0E6CC7A5" w14:textId="77777777" w:rsidTr="00893257">
        <w:tc>
          <w:tcPr>
            <w:tcW w:w="2463" w:type="dxa"/>
            <w:vAlign w:val="center"/>
          </w:tcPr>
          <w:p w14:paraId="75826730" w14:textId="77777777" w:rsidR="00893257" w:rsidRPr="004866B8" w:rsidRDefault="00893257" w:rsidP="00893257">
            <w:pPr>
              <w:jc w:val="center"/>
            </w:pPr>
            <w:r w:rsidRPr="004866B8">
              <w:t>Підтримка балансу між роботою та особистим життям</w:t>
            </w:r>
          </w:p>
        </w:tc>
        <w:tc>
          <w:tcPr>
            <w:tcW w:w="2463" w:type="dxa"/>
            <w:vAlign w:val="center"/>
          </w:tcPr>
          <w:p w14:paraId="26BD802B" w14:textId="77777777" w:rsidR="00893257" w:rsidRPr="004866B8" w:rsidRDefault="00893257" w:rsidP="00893257">
            <w:r w:rsidRPr="004866B8">
              <w:t>Знижує втому та стрес, покращує задоволеність роботою.</w:t>
            </w:r>
          </w:p>
        </w:tc>
        <w:tc>
          <w:tcPr>
            <w:tcW w:w="2463" w:type="dxa"/>
            <w:vAlign w:val="center"/>
          </w:tcPr>
          <w:p w14:paraId="4EEAC278" w14:textId="77777777" w:rsidR="00893257" w:rsidRPr="004866B8" w:rsidRDefault="00893257" w:rsidP="00893257">
            <w:r w:rsidRPr="004866B8">
              <w:t>Гнучкі графіки, можливості для віддаленої роботи, відпустки.</w:t>
            </w:r>
          </w:p>
        </w:tc>
        <w:tc>
          <w:tcPr>
            <w:tcW w:w="2464" w:type="dxa"/>
            <w:vAlign w:val="center"/>
          </w:tcPr>
          <w:p w14:paraId="1F334F0F" w14:textId="77777777" w:rsidR="00893257" w:rsidRPr="004866B8" w:rsidRDefault="00893257" w:rsidP="00893257">
            <w:r w:rsidRPr="004866B8">
              <w:t>Зниження плинності кадрів та збільшення продуктивності.</w:t>
            </w:r>
          </w:p>
        </w:tc>
      </w:tr>
      <w:tr w:rsidR="00893257" w14:paraId="27E9A335" w14:textId="77777777" w:rsidTr="00893257">
        <w:tc>
          <w:tcPr>
            <w:tcW w:w="2463" w:type="dxa"/>
            <w:vAlign w:val="center"/>
          </w:tcPr>
          <w:p w14:paraId="7E33CC92" w14:textId="77777777" w:rsidR="00893257" w:rsidRPr="004866B8" w:rsidRDefault="00893257" w:rsidP="00893257">
            <w:pPr>
              <w:jc w:val="center"/>
            </w:pPr>
            <w:r w:rsidRPr="004866B8">
              <w:t>Підтримка корпоративної соціальної відповідальності</w:t>
            </w:r>
          </w:p>
        </w:tc>
        <w:tc>
          <w:tcPr>
            <w:tcW w:w="2463" w:type="dxa"/>
            <w:vAlign w:val="center"/>
          </w:tcPr>
          <w:p w14:paraId="243BEFC2" w14:textId="77777777" w:rsidR="00893257" w:rsidRPr="004866B8" w:rsidRDefault="00893257" w:rsidP="00893257">
            <w:r w:rsidRPr="004866B8">
              <w:t xml:space="preserve">Підвищує репутацію </w:t>
            </w:r>
            <w:r w:rsidR="005E1ED2">
              <w:rPr>
                <w:sz w:val="28"/>
                <w:szCs w:val="28"/>
              </w:rPr>
              <w:t>підприємства</w:t>
            </w:r>
            <w:r w:rsidRPr="004866B8">
              <w:t xml:space="preserve"> і привабливість для споживачів.</w:t>
            </w:r>
          </w:p>
        </w:tc>
        <w:tc>
          <w:tcPr>
            <w:tcW w:w="2463" w:type="dxa"/>
            <w:vAlign w:val="center"/>
          </w:tcPr>
          <w:p w14:paraId="2A699C8D" w14:textId="77777777" w:rsidR="00893257" w:rsidRPr="004866B8" w:rsidRDefault="00893257" w:rsidP="00893257">
            <w:r w:rsidRPr="004866B8">
              <w:t>Екологічні ініціативи, соціальні проекти, волонтерство.</w:t>
            </w:r>
          </w:p>
        </w:tc>
        <w:tc>
          <w:tcPr>
            <w:tcW w:w="2464" w:type="dxa"/>
            <w:vAlign w:val="center"/>
          </w:tcPr>
          <w:p w14:paraId="30A7941B" w14:textId="77777777" w:rsidR="00893257" w:rsidRDefault="00893257" w:rsidP="00893257">
            <w:r w:rsidRPr="004866B8">
              <w:t>Покращення бренду та привабливість для клієнтів.</w:t>
            </w:r>
          </w:p>
        </w:tc>
      </w:tr>
    </w:tbl>
    <w:p w14:paraId="4926E219" w14:textId="77777777" w:rsidR="00893257" w:rsidRDefault="00893257" w:rsidP="00893257">
      <w:pPr>
        <w:spacing w:line="360" w:lineRule="auto"/>
        <w:ind w:firstLine="709"/>
        <w:jc w:val="both"/>
        <w:rPr>
          <w:sz w:val="28"/>
          <w:szCs w:val="28"/>
        </w:rPr>
      </w:pPr>
    </w:p>
    <w:p w14:paraId="73BCBB9C" w14:textId="77777777" w:rsidR="00DE67FC" w:rsidRDefault="007F211A" w:rsidP="00DE67FC">
      <w:pPr>
        <w:spacing w:line="360" w:lineRule="auto"/>
        <w:ind w:firstLine="709"/>
        <w:jc w:val="both"/>
        <w:rPr>
          <w:sz w:val="28"/>
          <w:szCs w:val="28"/>
        </w:rPr>
      </w:pPr>
      <w:r w:rsidRPr="002908E1">
        <w:rPr>
          <w:sz w:val="28"/>
          <w:szCs w:val="28"/>
        </w:rPr>
        <w:t xml:space="preserve">План дій за системою </w:t>
      </w:r>
      <w:r w:rsidRPr="007F211A">
        <w:rPr>
          <w:sz w:val="28"/>
          <w:szCs w:val="28"/>
        </w:rPr>
        <w:t>«</w:t>
      </w:r>
      <w:r w:rsidRPr="002908E1">
        <w:rPr>
          <w:sz w:val="28"/>
          <w:szCs w:val="28"/>
        </w:rPr>
        <w:t>SMART</w:t>
      </w:r>
      <w:r w:rsidRPr="007F211A">
        <w:rPr>
          <w:sz w:val="28"/>
          <w:szCs w:val="28"/>
        </w:rPr>
        <w:t>»</w:t>
      </w:r>
      <w:r w:rsidRPr="002908E1">
        <w:rPr>
          <w:sz w:val="28"/>
          <w:szCs w:val="28"/>
        </w:rPr>
        <w:t xml:space="preserve"> для розвитку корпоративної культури</w:t>
      </w:r>
      <w:r>
        <w:rPr>
          <w:sz w:val="28"/>
          <w:szCs w:val="28"/>
        </w:rPr>
        <w:t xml:space="preserve"> </w:t>
      </w:r>
      <w:r w:rsidRPr="007F211A">
        <w:rPr>
          <w:sz w:val="28"/>
          <w:szCs w:val="28"/>
        </w:rPr>
        <w:t>ТОВ «АМЕРІКАН ВІЛС»</w:t>
      </w:r>
      <w:r>
        <w:rPr>
          <w:sz w:val="28"/>
          <w:szCs w:val="28"/>
        </w:rPr>
        <w:t xml:space="preserve"> відображено у т</w:t>
      </w:r>
      <w:r w:rsidR="00DE67FC" w:rsidRPr="00DE67FC">
        <w:rPr>
          <w:sz w:val="28"/>
          <w:szCs w:val="28"/>
        </w:rPr>
        <w:t>абл</w:t>
      </w:r>
      <w:r>
        <w:rPr>
          <w:sz w:val="28"/>
          <w:szCs w:val="28"/>
        </w:rPr>
        <w:t>.</w:t>
      </w:r>
      <w:r w:rsidR="00DE67FC">
        <w:rPr>
          <w:sz w:val="28"/>
          <w:szCs w:val="28"/>
        </w:rPr>
        <w:t xml:space="preserve"> 3.</w:t>
      </w:r>
      <w:r w:rsidR="00226E60">
        <w:rPr>
          <w:sz w:val="28"/>
          <w:szCs w:val="28"/>
        </w:rPr>
        <w:t>2</w:t>
      </w:r>
      <w:r>
        <w:rPr>
          <w:sz w:val="28"/>
          <w:szCs w:val="28"/>
        </w:rPr>
        <w:t xml:space="preserve">, </w:t>
      </w:r>
      <w:r w:rsidR="00DE67FC" w:rsidRPr="00DE67FC">
        <w:rPr>
          <w:sz w:val="28"/>
          <w:szCs w:val="28"/>
        </w:rPr>
        <w:t>яка детально описує кожен з планів дій, визначаючи конкретні, вимірювані, досяжні, реалісти</w:t>
      </w:r>
      <w:r w:rsidR="00DE67FC">
        <w:rPr>
          <w:sz w:val="28"/>
          <w:szCs w:val="28"/>
        </w:rPr>
        <w:t xml:space="preserve">чні та часово обмежені завдання, які </w:t>
      </w:r>
      <w:r w:rsidR="00DE67FC" w:rsidRPr="00DE67FC">
        <w:rPr>
          <w:sz w:val="28"/>
          <w:szCs w:val="28"/>
        </w:rPr>
        <w:t xml:space="preserve"> відображають стратегічний підхід </w:t>
      </w:r>
      <w:r w:rsidR="001E7000">
        <w:rPr>
          <w:sz w:val="28"/>
          <w:szCs w:val="28"/>
        </w:rPr>
        <w:t xml:space="preserve">підприємства </w:t>
      </w:r>
      <w:r w:rsidR="00DE67FC" w:rsidRPr="00DE67FC">
        <w:rPr>
          <w:sz w:val="28"/>
          <w:szCs w:val="28"/>
        </w:rPr>
        <w:t xml:space="preserve">до розвитку корпоративної культури </w:t>
      </w:r>
      <w:r>
        <w:rPr>
          <w:sz w:val="28"/>
          <w:szCs w:val="28"/>
        </w:rPr>
        <w:t>та</w:t>
      </w:r>
      <w:r w:rsidR="00DE67FC" w:rsidRPr="00DE67FC">
        <w:rPr>
          <w:sz w:val="28"/>
          <w:szCs w:val="28"/>
        </w:rPr>
        <w:t xml:space="preserve"> її впливу на конкурентоспроможність.</w:t>
      </w:r>
    </w:p>
    <w:p w14:paraId="2A764A68" w14:textId="77777777" w:rsidR="005642A5" w:rsidRDefault="005642A5" w:rsidP="00226E60">
      <w:pPr>
        <w:spacing w:line="360" w:lineRule="auto"/>
        <w:ind w:firstLine="709"/>
        <w:jc w:val="right"/>
        <w:rPr>
          <w:i/>
          <w:sz w:val="28"/>
          <w:szCs w:val="28"/>
        </w:rPr>
      </w:pPr>
    </w:p>
    <w:p w14:paraId="17113FA4" w14:textId="77777777" w:rsidR="005642A5" w:rsidRDefault="005642A5" w:rsidP="00226E60">
      <w:pPr>
        <w:spacing w:line="360" w:lineRule="auto"/>
        <w:ind w:firstLine="709"/>
        <w:jc w:val="right"/>
        <w:rPr>
          <w:i/>
          <w:sz w:val="28"/>
          <w:szCs w:val="28"/>
        </w:rPr>
      </w:pPr>
    </w:p>
    <w:p w14:paraId="0BC3317A" w14:textId="77777777" w:rsidR="005642A5" w:rsidRDefault="005642A5" w:rsidP="00226E60">
      <w:pPr>
        <w:spacing w:line="360" w:lineRule="auto"/>
        <w:ind w:firstLine="709"/>
        <w:jc w:val="right"/>
        <w:rPr>
          <w:i/>
          <w:sz w:val="28"/>
          <w:szCs w:val="28"/>
        </w:rPr>
      </w:pPr>
    </w:p>
    <w:p w14:paraId="5A4DBFF4" w14:textId="77777777" w:rsidR="00226E60" w:rsidRPr="00226E60" w:rsidRDefault="002908E1" w:rsidP="00226E60">
      <w:pPr>
        <w:spacing w:line="360" w:lineRule="auto"/>
        <w:ind w:firstLine="709"/>
        <w:jc w:val="right"/>
        <w:rPr>
          <w:i/>
          <w:sz w:val="28"/>
          <w:szCs w:val="28"/>
        </w:rPr>
      </w:pPr>
      <w:r w:rsidRPr="00226E60">
        <w:rPr>
          <w:i/>
          <w:sz w:val="28"/>
          <w:szCs w:val="28"/>
        </w:rPr>
        <w:lastRenderedPageBreak/>
        <w:t>Таблиця 3.</w:t>
      </w:r>
      <w:r w:rsidR="00226E60" w:rsidRPr="00226E60">
        <w:rPr>
          <w:i/>
          <w:sz w:val="28"/>
          <w:szCs w:val="28"/>
        </w:rPr>
        <w:t>2</w:t>
      </w:r>
      <w:r w:rsidR="00A06423" w:rsidRPr="00226E60">
        <w:rPr>
          <w:i/>
          <w:sz w:val="28"/>
          <w:szCs w:val="28"/>
        </w:rPr>
        <w:t xml:space="preserve"> </w:t>
      </w:r>
    </w:p>
    <w:p w14:paraId="73C9DB0A" w14:textId="77777777" w:rsidR="00226E60" w:rsidRDefault="002908E1" w:rsidP="00226E60">
      <w:pPr>
        <w:spacing w:line="360" w:lineRule="auto"/>
        <w:ind w:firstLine="709"/>
        <w:jc w:val="center"/>
        <w:rPr>
          <w:sz w:val="28"/>
          <w:szCs w:val="28"/>
        </w:rPr>
      </w:pPr>
      <w:r w:rsidRPr="002908E1">
        <w:rPr>
          <w:sz w:val="28"/>
          <w:szCs w:val="28"/>
        </w:rPr>
        <w:t xml:space="preserve">План дій за системою </w:t>
      </w:r>
      <w:r w:rsidR="00226E60" w:rsidRPr="00893257">
        <w:rPr>
          <w:bCs/>
          <w:sz w:val="28"/>
          <w:szCs w:val="28"/>
        </w:rPr>
        <w:t>«</w:t>
      </w:r>
      <w:r w:rsidRPr="002908E1">
        <w:rPr>
          <w:sz w:val="28"/>
          <w:szCs w:val="28"/>
        </w:rPr>
        <w:t>SMART</w:t>
      </w:r>
      <w:r w:rsidR="00226E60" w:rsidRPr="00893257">
        <w:rPr>
          <w:bCs/>
          <w:sz w:val="28"/>
          <w:szCs w:val="28"/>
        </w:rPr>
        <w:t>»</w:t>
      </w:r>
      <w:r w:rsidRPr="002908E1">
        <w:rPr>
          <w:sz w:val="28"/>
          <w:szCs w:val="28"/>
        </w:rPr>
        <w:t xml:space="preserve"> для розвитку корпоративної культури</w:t>
      </w:r>
      <w:r>
        <w:rPr>
          <w:sz w:val="28"/>
          <w:szCs w:val="28"/>
        </w:rPr>
        <w:t xml:space="preserve"> </w:t>
      </w:r>
    </w:p>
    <w:p w14:paraId="21E501F3" w14:textId="77777777" w:rsidR="002908E1" w:rsidRDefault="002908E1" w:rsidP="00226E60">
      <w:pPr>
        <w:spacing w:line="360" w:lineRule="auto"/>
        <w:ind w:firstLine="709"/>
        <w:jc w:val="center"/>
        <w:rPr>
          <w:bCs/>
          <w:sz w:val="28"/>
          <w:szCs w:val="28"/>
        </w:rPr>
      </w:pPr>
      <w:r w:rsidRPr="00893257">
        <w:rPr>
          <w:bCs/>
          <w:sz w:val="28"/>
          <w:szCs w:val="28"/>
        </w:rPr>
        <w:t>ТОВ</w:t>
      </w:r>
      <w:r>
        <w:rPr>
          <w:bCs/>
          <w:sz w:val="28"/>
          <w:szCs w:val="28"/>
        </w:rPr>
        <w:t xml:space="preserve"> </w:t>
      </w:r>
      <w:r w:rsidRPr="00893257">
        <w:rPr>
          <w:bCs/>
          <w:sz w:val="28"/>
          <w:szCs w:val="28"/>
        </w:rPr>
        <w:t>«АМЕРІКАН ВІЛС»</w:t>
      </w:r>
    </w:p>
    <w:tbl>
      <w:tblPr>
        <w:tblStyle w:val="afd"/>
        <w:tblW w:w="0" w:type="auto"/>
        <w:tblLook w:val="04A0" w:firstRow="1" w:lastRow="0" w:firstColumn="1" w:lastColumn="0" w:noHBand="0" w:noVBand="1"/>
      </w:tblPr>
      <w:tblGrid>
        <w:gridCol w:w="1405"/>
        <w:gridCol w:w="1403"/>
        <w:gridCol w:w="1417"/>
        <w:gridCol w:w="1404"/>
        <w:gridCol w:w="1407"/>
        <w:gridCol w:w="1385"/>
        <w:gridCol w:w="1432"/>
      </w:tblGrid>
      <w:tr w:rsidR="002908E1" w14:paraId="02A8F0C9" w14:textId="77777777" w:rsidTr="00A06423">
        <w:tc>
          <w:tcPr>
            <w:tcW w:w="1405" w:type="dxa"/>
          </w:tcPr>
          <w:p w14:paraId="69888FBB" w14:textId="77777777" w:rsidR="002908E1" w:rsidRPr="002908E1" w:rsidRDefault="002908E1" w:rsidP="003422C2">
            <w:pPr>
              <w:rPr>
                <w:sz w:val="18"/>
                <w:szCs w:val="18"/>
              </w:rPr>
            </w:pPr>
            <w:r w:rsidRPr="002908E1">
              <w:rPr>
                <w:sz w:val="18"/>
                <w:szCs w:val="18"/>
              </w:rPr>
              <w:t>Завдання</w:t>
            </w:r>
          </w:p>
        </w:tc>
        <w:tc>
          <w:tcPr>
            <w:tcW w:w="1403" w:type="dxa"/>
          </w:tcPr>
          <w:p w14:paraId="36FEEB93" w14:textId="77777777" w:rsidR="002908E1" w:rsidRPr="002908E1" w:rsidRDefault="002908E1" w:rsidP="003422C2">
            <w:pPr>
              <w:rPr>
                <w:sz w:val="18"/>
                <w:szCs w:val="18"/>
              </w:rPr>
            </w:pPr>
            <w:r w:rsidRPr="002908E1">
              <w:rPr>
                <w:sz w:val="18"/>
                <w:szCs w:val="18"/>
              </w:rPr>
              <w:t>Специфічність</w:t>
            </w:r>
          </w:p>
        </w:tc>
        <w:tc>
          <w:tcPr>
            <w:tcW w:w="1417" w:type="dxa"/>
          </w:tcPr>
          <w:p w14:paraId="6CA03CCB" w14:textId="77777777" w:rsidR="002908E1" w:rsidRPr="002908E1" w:rsidRDefault="002908E1" w:rsidP="003422C2">
            <w:pPr>
              <w:rPr>
                <w:sz w:val="18"/>
                <w:szCs w:val="18"/>
              </w:rPr>
            </w:pPr>
            <w:r w:rsidRPr="002908E1">
              <w:rPr>
                <w:sz w:val="18"/>
                <w:szCs w:val="18"/>
              </w:rPr>
              <w:t>Вимірюваність</w:t>
            </w:r>
          </w:p>
        </w:tc>
        <w:tc>
          <w:tcPr>
            <w:tcW w:w="1404" w:type="dxa"/>
          </w:tcPr>
          <w:p w14:paraId="5A492225" w14:textId="77777777" w:rsidR="002908E1" w:rsidRPr="002908E1" w:rsidRDefault="002908E1" w:rsidP="003422C2">
            <w:pPr>
              <w:rPr>
                <w:sz w:val="18"/>
                <w:szCs w:val="18"/>
              </w:rPr>
            </w:pPr>
            <w:r w:rsidRPr="002908E1">
              <w:rPr>
                <w:sz w:val="18"/>
                <w:szCs w:val="18"/>
              </w:rPr>
              <w:t>Досяжність</w:t>
            </w:r>
          </w:p>
        </w:tc>
        <w:tc>
          <w:tcPr>
            <w:tcW w:w="1407" w:type="dxa"/>
          </w:tcPr>
          <w:p w14:paraId="42AFBC95" w14:textId="77777777" w:rsidR="002908E1" w:rsidRPr="002908E1" w:rsidRDefault="002908E1" w:rsidP="003422C2">
            <w:pPr>
              <w:rPr>
                <w:sz w:val="18"/>
                <w:szCs w:val="18"/>
              </w:rPr>
            </w:pPr>
            <w:r w:rsidRPr="002908E1">
              <w:rPr>
                <w:sz w:val="18"/>
                <w:szCs w:val="18"/>
              </w:rPr>
              <w:t>Реалістичність</w:t>
            </w:r>
          </w:p>
        </w:tc>
        <w:tc>
          <w:tcPr>
            <w:tcW w:w="1385" w:type="dxa"/>
          </w:tcPr>
          <w:p w14:paraId="6AE2837B" w14:textId="77777777" w:rsidR="002908E1" w:rsidRPr="002908E1" w:rsidRDefault="002908E1" w:rsidP="003422C2">
            <w:pPr>
              <w:rPr>
                <w:sz w:val="18"/>
                <w:szCs w:val="18"/>
              </w:rPr>
            </w:pPr>
            <w:r w:rsidRPr="002908E1">
              <w:rPr>
                <w:sz w:val="18"/>
                <w:szCs w:val="18"/>
              </w:rPr>
              <w:t>Часові рамки</w:t>
            </w:r>
          </w:p>
        </w:tc>
        <w:tc>
          <w:tcPr>
            <w:tcW w:w="1432" w:type="dxa"/>
          </w:tcPr>
          <w:p w14:paraId="0EDB0058" w14:textId="77777777" w:rsidR="002908E1" w:rsidRPr="002908E1" w:rsidRDefault="002908E1" w:rsidP="003422C2">
            <w:pPr>
              <w:rPr>
                <w:sz w:val="18"/>
                <w:szCs w:val="18"/>
              </w:rPr>
            </w:pPr>
            <w:r w:rsidRPr="002908E1">
              <w:rPr>
                <w:sz w:val="18"/>
                <w:szCs w:val="18"/>
              </w:rPr>
              <w:t>Відповідальний</w:t>
            </w:r>
          </w:p>
        </w:tc>
      </w:tr>
      <w:tr w:rsidR="002908E1" w14:paraId="3E0BC327" w14:textId="77777777" w:rsidTr="00A06423">
        <w:tc>
          <w:tcPr>
            <w:tcW w:w="1405" w:type="dxa"/>
          </w:tcPr>
          <w:p w14:paraId="262A0711" w14:textId="77777777" w:rsidR="002908E1" w:rsidRPr="002908E1" w:rsidRDefault="002908E1" w:rsidP="003422C2">
            <w:pPr>
              <w:rPr>
                <w:sz w:val="18"/>
                <w:szCs w:val="18"/>
              </w:rPr>
            </w:pPr>
            <w:r w:rsidRPr="002908E1">
              <w:rPr>
                <w:sz w:val="18"/>
                <w:szCs w:val="18"/>
              </w:rPr>
              <w:t>Зміцнення внутрішньої комунікації</w:t>
            </w:r>
          </w:p>
        </w:tc>
        <w:tc>
          <w:tcPr>
            <w:tcW w:w="1403" w:type="dxa"/>
          </w:tcPr>
          <w:p w14:paraId="355DEBEC" w14:textId="77777777" w:rsidR="002908E1" w:rsidRPr="002908E1" w:rsidRDefault="002908E1" w:rsidP="003422C2">
            <w:pPr>
              <w:rPr>
                <w:sz w:val="18"/>
                <w:szCs w:val="18"/>
              </w:rPr>
            </w:pPr>
            <w:r w:rsidRPr="002908E1">
              <w:rPr>
                <w:sz w:val="18"/>
                <w:szCs w:val="18"/>
              </w:rPr>
              <w:t>Щомісячні зустрічі всіх відділів</w:t>
            </w:r>
          </w:p>
        </w:tc>
        <w:tc>
          <w:tcPr>
            <w:tcW w:w="1417" w:type="dxa"/>
          </w:tcPr>
          <w:p w14:paraId="6F3097EB" w14:textId="77777777" w:rsidR="002908E1" w:rsidRPr="002908E1" w:rsidRDefault="002908E1" w:rsidP="003422C2">
            <w:pPr>
              <w:rPr>
                <w:sz w:val="18"/>
                <w:szCs w:val="18"/>
              </w:rPr>
            </w:pPr>
            <w:r w:rsidRPr="002908E1">
              <w:rPr>
                <w:sz w:val="18"/>
                <w:szCs w:val="18"/>
              </w:rPr>
              <w:t>Збільшення задоволеності на 20%</w:t>
            </w:r>
          </w:p>
        </w:tc>
        <w:tc>
          <w:tcPr>
            <w:tcW w:w="1404" w:type="dxa"/>
          </w:tcPr>
          <w:p w14:paraId="364114BF" w14:textId="77777777" w:rsidR="002908E1" w:rsidRPr="002908E1" w:rsidRDefault="002908E1" w:rsidP="003422C2">
            <w:pPr>
              <w:rPr>
                <w:sz w:val="18"/>
                <w:szCs w:val="18"/>
              </w:rPr>
            </w:pPr>
            <w:r w:rsidRPr="002908E1">
              <w:rPr>
                <w:sz w:val="18"/>
                <w:szCs w:val="18"/>
              </w:rPr>
              <w:t>Забезпечення ресурсів для зустрічей</w:t>
            </w:r>
          </w:p>
        </w:tc>
        <w:tc>
          <w:tcPr>
            <w:tcW w:w="1407" w:type="dxa"/>
          </w:tcPr>
          <w:p w14:paraId="79C5BF52" w14:textId="77777777" w:rsidR="002908E1" w:rsidRPr="002908E1" w:rsidRDefault="002908E1" w:rsidP="003422C2">
            <w:pPr>
              <w:rPr>
                <w:sz w:val="18"/>
                <w:szCs w:val="18"/>
              </w:rPr>
            </w:pPr>
            <w:r w:rsidRPr="002908E1">
              <w:rPr>
                <w:sz w:val="18"/>
                <w:szCs w:val="18"/>
              </w:rPr>
              <w:t>Призначення координаторів зустрічей</w:t>
            </w:r>
          </w:p>
        </w:tc>
        <w:tc>
          <w:tcPr>
            <w:tcW w:w="1385" w:type="dxa"/>
          </w:tcPr>
          <w:p w14:paraId="3249A81F" w14:textId="77777777" w:rsidR="002908E1" w:rsidRPr="002908E1" w:rsidRDefault="002908E1" w:rsidP="003422C2">
            <w:pPr>
              <w:rPr>
                <w:sz w:val="18"/>
                <w:szCs w:val="18"/>
              </w:rPr>
            </w:pPr>
            <w:r w:rsidRPr="002908E1">
              <w:rPr>
                <w:sz w:val="18"/>
                <w:szCs w:val="18"/>
              </w:rPr>
              <w:t>З наступного місяця</w:t>
            </w:r>
          </w:p>
        </w:tc>
        <w:tc>
          <w:tcPr>
            <w:tcW w:w="1432" w:type="dxa"/>
          </w:tcPr>
          <w:p w14:paraId="4EC38680" w14:textId="77777777" w:rsidR="002908E1" w:rsidRPr="002908E1" w:rsidRDefault="002908E1" w:rsidP="003422C2">
            <w:pPr>
              <w:rPr>
                <w:sz w:val="18"/>
                <w:szCs w:val="18"/>
              </w:rPr>
            </w:pPr>
            <w:r w:rsidRPr="002908E1">
              <w:rPr>
                <w:sz w:val="18"/>
                <w:szCs w:val="18"/>
              </w:rPr>
              <w:t>Керівництво та HR-відділ</w:t>
            </w:r>
          </w:p>
        </w:tc>
      </w:tr>
      <w:tr w:rsidR="002908E1" w14:paraId="088E5892" w14:textId="77777777" w:rsidTr="00A06423">
        <w:tc>
          <w:tcPr>
            <w:tcW w:w="1405" w:type="dxa"/>
          </w:tcPr>
          <w:p w14:paraId="644A8329" w14:textId="77777777" w:rsidR="002908E1" w:rsidRPr="002908E1" w:rsidRDefault="002908E1" w:rsidP="003422C2">
            <w:pPr>
              <w:rPr>
                <w:sz w:val="18"/>
                <w:szCs w:val="18"/>
              </w:rPr>
            </w:pPr>
            <w:r w:rsidRPr="002908E1">
              <w:rPr>
                <w:sz w:val="18"/>
                <w:szCs w:val="18"/>
              </w:rPr>
              <w:t>Організація корпоративних заходів і тренінгів</w:t>
            </w:r>
          </w:p>
        </w:tc>
        <w:tc>
          <w:tcPr>
            <w:tcW w:w="1403" w:type="dxa"/>
          </w:tcPr>
          <w:p w14:paraId="1996AD7D" w14:textId="77777777" w:rsidR="002908E1" w:rsidRPr="002908E1" w:rsidRDefault="002908E1" w:rsidP="003422C2">
            <w:pPr>
              <w:rPr>
                <w:sz w:val="18"/>
                <w:szCs w:val="18"/>
              </w:rPr>
            </w:pPr>
            <w:r w:rsidRPr="002908E1">
              <w:rPr>
                <w:sz w:val="18"/>
                <w:szCs w:val="18"/>
              </w:rPr>
              <w:t>Квартальна програма тренінгів</w:t>
            </w:r>
          </w:p>
        </w:tc>
        <w:tc>
          <w:tcPr>
            <w:tcW w:w="1417" w:type="dxa"/>
          </w:tcPr>
          <w:p w14:paraId="448A55F9" w14:textId="77777777" w:rsidR="002908E1" w:rsidRPr="002908E1" w:rsidRDefault="002908E1" w:rsidP="003422C2">
            <w:pPr>
              <w:rPr>
                <w:sz w:val="18"/>
                <w:szCs w:val="18"/>
              </w:rPr>
            </w:pPr>
            <w:r w:rsidRPr="002908E1">
              <w:rPr>
                <w:sz w:val="18"/>
                <w:szCs w:val="18"/>
              </w:rPr>
              <w:t>100% участь працівників, 25% покращення навичок</w:t>
            </w:r>
          </w:p>
        </w:tc>
        <w:tc>
          <w:tcPr>
            <w:tcW w:w="1404" w:type="dxa"/>
          </w:tcPr>
          <w:p w14:paraId="0A1108D4" w14:textId="77777777" w:rsidR="002908E1" w:rsidRPr="002908E1" w:rsidRDefault="002908E1" w:rsidP="003422C2">
            <w:pPr>
              <w:rPr>
                <w:sz w:val="18"/>
                <w:szCs w:val="18"/>
              </w:rPr>
            </w:pPr>
            <w:r w:rsidRPr="002908E1">
              <w:rPr>
                <w:sz w:val="18"/>
                <w:szCs w:val="18"/>
              </w:rPr>
              <w:t>Призначення координатора, бюджетування</w:t>
            </w:r>
          </w:p>
        </w:tc>
        <w:tc>
          <w:tcPr>
            <w:tcW w:w="1407" w:type="dxa"/>
          </w:tcPr>
          <w:p w14:paraId="4A8C588C" w14:textId="77777777" w:rsidR="002908E1" w:rsidRPr="002908E1" w:rsidRDefault="002908E1" w:rsidP="003422C2">
            <w:pPr>
              <w:rPr>
                <w:sz w:val="18"/>
                <w:szCs w:val="18"/>
              </w:rPr>
            </w:pPr>
            <w:r w:rsidRPr="002908E1">
              <w:rPr>
                <w:sz w:val="18"/>
                <w:szCs w:val="18"/>
              </w:rPr>
              <w:t>Вибір кваліфікованих тренерів</w:t>
            </w:r>
          </w:p>
        </w:tc>
        <w:tc>
          <w:tcPr>
            <w:tcW w:w="1385" w:type="dxa"/>
          </w:tcPr>
          <w:p w14:paraId="052DE128" w14:textId="77777777" w:rsidR="002908E1" w:rsidRPr="002908E1" w:rsidRDefault="002908E1" w:rsidP="003422C2">
            <w:pPr>
              <w:rPr>
                <w:sz w:val="18"/>
                <w:szCs w:val="18"/>
              </w:rPr>
            </w:pPr>
            <w:r w:rsidRPr="002908E1">
              <w:rPr>
                <w:sz w:val="18"/>
                <w:szCs w:val="18"/>
              </w:rPr>
              <w:t>Наступний квартал</w:t>
            </w:r>
          </w:p>
        </w:tc>
        <w:tc>
          <w:tcPr>
            <w:tcW w:w="1432" w:type="dxa"/>
          </w:tcPr>
          <w:p w14:paraId="4C237D65" w14:textId="77777777" w:rsidR="002908E1" w:rsidRPr="002908E1" w:rsidRDefault="002908E1" w:rsidP="003422C2">
            <w:pPr>
              <w:rPr>
                <w:sz w:val="18"/>
                <w:szCs w:val="18"/>
              </w:rPr>
            </w:pPr>
            <w:r w:rsidRPr="002908E1">
              <w:rPr>
                <w:sz w:val="18"/>
                <w:szCs w:val="18"/>
              </w:rPr>
              <w:t>HR-відділ</w:t>
            </w:r>
          </w:p>
        </w:tc>
      </w:tr>
      <w:tr w:rsidR="002908E1" w14:paraId="42C413EE" w14:textId="77777777" w:rsidTr="00A06423">
        <w:tc>
          <w:tcPr>
            <w:tcW w:w="1405" w:type="dxa"/>
          </w:tcPr>
          <w:p w14:paraId="57E89A73" w14:textId="77777777" w:rsidR="002908E1" w:rsidRPr="002908E1" w:rsidRDefault="002908E1" w:rsidP="003422C2">
            <w:pPr>
              <w:rPr>
                <w:sz w:val="18"/>
                <w:szCs w:val="18"/>
              </w:rPr>
            </w:pPr>
            <w:r w:rsidRPr="002908E1">
              <w:rPr>
                <w:sz w:val="18"/>
                <w:szCs w:val="18"/>
              </w:rPr>
              <w:t>Створення програм адаптації</w:t>
            </w:r>
          </w:p>
        </w:tc>
        <w:tc>
          <w:tcPr>
            <w:tcW w:w="1403" w:type="dxa"/>
          </w:tcPr>
          <w:p w14:paraId="117A1D93" w14:textId="77777777" w:rsidR="002908E1" w:rsidRPr="002908E1" w:rsidRDefault="002908E1" w:rsidP="003422C2">
            <w:pPr>
              <w:rPr>
                <w:sz w:val="18"/>
                <w:szCs w:val="18"/>
              </w:rPr>
            </w:pPr>
            <w:r w:rsidRPr="002908E1">
              <w:rPr>
                <w:sz w:val="18"/>
                <w:szCs w:val="18"/>
              </w:rPr>
              <w:t>Комплексна програма для новачків</w:t>
            </w:r>
          </w:p>
        </w:tc>
        <w:tc>
          <w:tcPr>
            <w:tcW w:w="1417" w:type="dxa"/>
          </w:tcPr>
          <w:p w14:paraId="14CD442E" w14:textId="77777777" w:rsidR="002908E1" w:rsidRPr="002908E1" w:rsidRDefault="002908E1" w:rsidP="003422C2">
            <w:pPr>
              <w:rPr>
                <w:sz w:val="18"/>
                <w:szCs w:val="18"/>
              </w:rPr>
            </w:pPr>
            <w:r w:rsidRPr="002908E1">
              <w:rPr>
                <w:sz w:val="18"/>
                <w:szCs w:val="18"/>
              </w:rPr>
              <w:t>Зниження часу адаптації на 30%</w:t>
            </w:r>
          </w:p>
        </w:tc>
        <w:tc>
          <w:tcPr>
            <w:tcW w:w="1404" w:type="dxa"/>
          </w:tcPr>
          <w:p w14:paraId="21BD5FE5" w14:textId="77777777" w:rsidR="002908E1" w:rsidRPr="002908E1" w:rsidRDefault="002908E1" w:rsidP="003422C2">
            <w:pPr>
              <w:rPr>
                <w:sz w:val="18"/>
                <w:szCs w:val="18"/>
              </w:rPr>
            </w:pPr>
            <w:r w:rsidRPr="002908E1">
              <w:rPr>
                <w:sz w:val="18"/>
                <w:szCs w:val="18"/>
              </w:rPr>
              <w:t>Розробка матеріалів та сесій</w:t>
            </w:r>
          </w:p>
        </w:tc>
        <w:tc>
          <w:tcPr>
            <w:tcW w:w="1407" w:type="dxa"/>
          </w:tcPr>
          <w:p w14:paraId="79149D18" w14:textId="77777777" w:rsidR="002908E1" w:rsidRPr="002908E1" w:rsidRDefault="002908E1" w:rsidP="003422C2">
            <w:pPr>
              <w:rPr>
                <w:sz w:val="18"/>
                <w:szCs w:val="18"/>
              </w:rPr>
            </w:pPr>
            <w:r w:rsidRPr="002908E1">
              <w:rPr>
                <w:sz w:val="18"/>
                <w:szCs w:val="18"/>
              </w:rPr>
              <w:t>Впровадження за участю HR</w:t>
            </w:r>
          </w:p>
        </w:tc>
        <w:tc>
          <w:tcPr>
            <w:tcW w:w="1385" w:type="dxa"/>
          </w:tcPr>
          <w:p w14:paraId="26DB97CF" w14:textId="77777777" w:rsidR="002908E1" w:rsidRPr="002908E1" w:rsidRDefault="002908E1" w:rsidP="003422C2">
            <w:pPr>
              <w:rPr>
                <w:sz w:val="18"/>
                <w:szCs w:val="18"/>
              </w:rPr>
            </w:pPr>
            <w:r w:rsidRPr="002908E1">
              <w:rPr>
                <w:sz w:val="18"/>
                <w:szCs w:val="18"/>
              </w:rPr>
              <w:t>6 місяців</w:t>
            </w:r>
          </w:p>
        </w:tc>
        <w:tc>
          <w:tcPr>
            <w:tcW w:w="1432" w:type="dxa"/>
          </w:tcPr>
          <w:p w14:paraId="515B9DDD" w14:textId="77777777" w:rsidR="002908E1" w:rsidRPr="002908E1" w:rsidRDefault="002908E1" w:rsidP="003422C2">
            <w:pPr>
              <w:rPr>
                <w:sz w:val="18"/>
                <w:szCs w:val="18"/>
              </w:rPr>
            </w:pPr>
            <w:r w:rsidRPr="002908E1">
              <w:rPr>
                <w:sz w:val="18"/>
                <w:szCs w:val="18"/>
              </w:rPr>
              <w:t>HR-відділ</w:t>
            </w:r>
          </w:p>
        </w:tc>
      </w:tr>
      <w:tr w:rsidR="002908E1" w14:paraId="7A1628F3" w14:textId="77777777" w:rsidTr="00A06423">
        <w:tc>
          <w:tcPr>
            <w:tcW w:w="1405" w:type="dxa"/>
          </w:tcPr>
          <w:p w14:paraId="773D79D5" w14:textId="77777777" w:rsidR="002908E1" w:rsidRPr="002908E1" w:rsidRDefault="002908E1" w:rsidP="003422C2">
            <w:pPr>
              <w:rPr>
                <w:sz w:val="18"/>
                <w:szCs w:val="18"/>
              </w:rPr>
            </w:pPr>
            <w:r w:rsidRPr="002908E1">
              <w:rPr>
                <w:sz w:val="18"/>
                <w:szCs w:val="18"/>
              </w:rPr>
              <w:t>Створення механізмів залучення до прийняття рішень</w:t>
            </w:r>
          </w:p>
        </w:tc>
        <w:tc>
          <w:tcPr>
            <w:tcW w:w="1403" w:type="dxa"/>
          </w:tcPr>
          <w:p w14:paraId="0C77E18F" w14:textId="77777777" w:rsidR="002908E1" w:rsidRPr="002908E1" w:rsidRDefault="002908E1" w:rsidP="003422C2">
            <w:pPr>
              <w:rPr>
                <w:sz w:val="18"/>
                <w:szCs w:val="18"/>
              </w:rPr>
            </w:pPr>
            <w:r w:rsidRPr="002908E1">
              <w:rPr>
                <w:sz w:val="18"/>
                <w:szCs w:val="18"/>
              </w:rPr>
              <w:t>Щоквартальні форуми для обговорення стратегій</w:t>
            </w:r>
          </w:p>
        </w:tc>
        <w:tc>
          <w:tcPr>
            <w:tcW w:w="1417" w:type="dxa"/>
          </w:tcPr>
          <w:p w14:paraId="6E14E41E" w14:textId="77777777" w:rsidR="002908E1" w:rsidRPr="002908E1" w:rsidRDefault="002908E1" w:rsidP="003422C2">
            <w:pPr>
              <w:rPr>
                <w:sz w:val="18"/>
                <w:szCs w:val="18"/>
              </w:rPr>
            </w:pPr>
            <w:r w:rsidRPr="002908E1">
              <w:rPr>
                <w:sz w:val="18"/>
                <w:szCs w:val="18"/>
              </w:rPr>
              <w:t>Збільшення ініціатив від співробітників на 15%</w:t>
            </w:r>
          </w:p>
        </w:tc>
        <w:tc>
          <w:tcPr>
            <w:tcW w:w="1404" w:type="dxa"/>
          </w:tcPr>
          <w:p w14:paraId="32804371" w14:textId="77777777" w:rsidR="002908E1" w:rsidRPr="002908E1" w:rsidRDefault="002908E1" w:rsidP="003422C2">
            <w:pPr>
              <w:rPr>
                <w:sz w:val="18"/>
                <w:szCs w:val="18"/>
              </w:rPr>
            </w:pPr>
            <w:r w:rsidRPr="002908E1">
              <w:rPr>
                <w:sz w:val="18"/>
                <w:szCs w:val="18"/>
              </w:rPr>
              <w:t>Залучення керівництва для підтримки</w:t>
            </w:r>
          </w:p>
        </w:tc>
        <w:tc>
          <w:tcPr>
            <w:tcW w:w="1407" w:type="dxa"/>
          </w:tcPr>
          <w:p w14:paraId="7DA8194B" w14:textId="77777777" w:rsidR="002908E1" w:rsidRPr="002908E1" w:rsidRDefault="002908E1" w:rsidP="003422C2">
            <w:pPr>
              <w:rPr>
                <w:sz w:val="18"/>
                <w:szCs w:val="18"/>
              </w:rPr>
            </w:pPr>
            <w:r w:rsidRPr="002908E1">
              <w:rPr>
                <w:sz w:val="18"/>
                <w:szCs w:val="18"/>
              </w:rPr>
              <w:t>Доступність форумів для всіх</w:t>
            </w:r>
          </w:p>
        </w:tc>
        <w:tc>
          <w:tcPr>
            <w:tcW w:w="1385" w:type="dxa"/>
          </w:tcPr>
          <w:p w14:paraId="34DF4AE2" w14:textId="77777777" w:rsidR="002908E1" w:rsidRPr="002908E1" w:rsidRDefault="002908E1" w:rsidP="003422C2">
            <w:pPr>
              <w:rPr>
                <w:sz w:val="18"/>
                <w:szCs w:val="18"/>
              </w:rPr>
            </w:pPr>
            <w:r w:rsidRPr="002908E1">
              <w:rPr>
                <w:sz w:val="18"/>
                <w:szCs w:val="18"/>
              </w:rPr>
              <w:t>Кожен квартал</w:t>
            </w:r>
          </w:p>
        </w:tc>
        <w:tc>
          <w:tcPr>
            <w:tcW w:w="1432" w:type="dxa"/>
          </w:tcPr>
          <w:p w14:paraId="754884A8" w14:textId="77777777" w:rsidR="002908E1" w:rsidRPr="002908E1" w:rsidRDefault="002908E1" w:rsidP="003422C2">
            <w:pPr>
              <w:rPr>
                <w:sz w:val="18"/>
                <w:szCs w:val="18"/>
              </w:rPr>
            </w:pPr>
            <w:r w:rsidRPr="002908E1">
              <w:rPr>
                <w:sz w:val="18"/>
                <w:szCs w:val="18"/>
              </w:rPr>
              <w:t>Керівництво та HR-відділ</w:t>
            </w:r>
          </w:p>
        </w:tc>
      </w:tr>
      <w:tr w:rsidR="002908E1" w14:paraId="1270DA57" w14:textId="77777777" w:rsidTr="00A06423">
        <w:tc>
          <w:tcPr>
            <w:tcW w:w="1405" w:type="dxa"/>
          </w:tcPr>
          <w:p w14:paraId="3F2DDF4C" w14:textId="77777777" w:rsidR="002908E1" w:rsidRPr="002908E1" w:rsidRDefault="002908E1" w:rsidP="003422C2">
            <w:pPr>
              <w:rPr>
                <w:sz w:val="18"/>
                <w:szCs w:val="18"/>
              </w:rPr>
            </w:pPr>
            <w:r w:rsidRPr="002908E1">
              <w:rPr>
                <w:sz w:val="18"/>
                <w:szCs w:val="18"/>
              </w:rPr>
              <w:t>Розширення системи винагород та стимулювання</w:t>
            </w:r>
          </w:p>
        </w:tc>
        <w:tc>
          <w:tcPr>
            <w:tcW w:w="1403" w:type="dxa"/>
          </w:tcPr>
          <w:p w14:paraId="5DDC4B89" w14:textId="77777777" w:rsidR="002908E1" w:rsidRPr="002908E1" w:rsidRDefault="002908E1" w:rsidP="003422C2">
            <w:pPr>
              <w:rPr>
                <w:sz w:val="18"/>
                <w:szCs w:val="18"/>
              </w:rPr>
            </w:pPr>
            <w:r w:rsidRPr="002908E1">
              <w:rPr>
                <w:sz w:val="18"/>
                <w:szCs w:val="18"/>
              </w:rPr>
              <w:t>Нова система бонусів за індивідуальні та командні досягнення</w:t>
            </w:r>
          </w:p>
        </w:tc>
        <w:tc>
          <w:tcPr>
            <w:tcW w:w="1417" w:type="dxa"/>
          </w:tcPr>
          <w:p w14:paraId="674ABA4F" w14:textId="77777777" w:rsidR="002908E1" w:rsidRPr="002908E1" w:rsidRDefault="002908E1" w:rsidP="003422C2">
            <w:pPr>
              <w:rPr>
                <w:sz w:val="18"/>
                <w:szCs w:val="18"/>
              </w:rPr>
            </w:pPr>
            <w:r w:rsidRPr="002908E1">
              <w:rPr>
                <w:sz w:val="18"/>
                <w:szCs w:val="18"/>
              </w:rPr>
              <w:t>Збільшення продуктивності на 20%</w:t>
            </w:r>
          </w:p>
        </w:tc>
        <w:tc>
          <w:tcPr>
            <w:tcW w:w="1404" w:type="dxa"/>
          </w:tcPr>
          <w:p w14:paraId="38DA45FC" w14:textId="77777777" w:rsidR="002908E1" w:rsidRPr="002908E1" w:rsidRDefault="002908E1" w:rsidP="003422C2">
            <w:pPr>
              <w:rPr>
                <w:sz w:val="18"/>
                <w:szCs w:val="18"/>
              </w:rPr>
            </w:pPr>
            <w:r w:rsidRPr="002908E1">
              <w:rPr>
                <w:sz w:val="18"/>
                <w:szCs w:val="18"/>
              </w:rPr>
              <w:t>Підготовка фінансових можливостей</w:t>
            </w:r>
          </w:p>
        </w:tc>
        <w:tc>
          <w:tcPr>
            <w:tcW w:w="1407" w:type="dxa"/>
          </w:tcPr>
          <w:p w14:paraId="28BBB3DB" w14:textId="77777777" w:rsidR="002908E1" w:rsidRPr="002908E1" w:rsidRDefault="002908E1" w:rsidP="003422C2">
            <w:pPr>
              <w:rPr>
                <w:sz w:val="18"/>
                <w:szCs w:val="18"/>
              </w:rPr>
            </w:pPr>
            <w:r w:rsidRPr="002908E1">
              <w:rPr>
                <w:sz w:val="18"/>
                <w:szCs w:val="18"/>
              </w:rPr>
              <w:t>Обговорення та затвердження на зборах акціонерів</w:t>
            </w:r>
          </w:p>
        </w:tc>
        <w:tc>
          <w:tcPr>
            <w:tcW w:w="1385" w:type="dxa"/>
          </w:tcPr>
          <w:p w14:paraId="43EFB432" w14:textId="77777777" w:rsidR="002908E1" w:rsidRPr="002908E1" w:rsidRDefault="002908E1" w:rsidP="003422C2">
            <w:pPr>
              <w:rPr>
                <w:sz w:val="18"/>
                <w:szCs w:val="18"/>
              </w:rPr>
            </w:pPr>
            <w:r w:rsidRPr="002908E1">
              <w:rPr>
                <w:sz w:val="18"/>
                <w:szCs w:val="18"/>
              </w:rPr>
              <w:t>Протягом року</w:t>
            </w:r>
          </w:p>
        </w:tc>
        <w:tc>
          <w:tcPr>
            <w:tcW w:w="1432" w:type="dxa"/>
          </w:tcPr>
          <w:p w14:paraId="5DE0C19F" w14:textId="77777777" w:rsidR="002908E1" w:rsidRPr="002908E1" w:rsidRDefault="002908E1" w:rsidP="003422C2">
            <w:pPr>
              <w:rPr>
                <w:sz w:val="18"/>
                <w:szCs w:val="18"/>
              </w:rPr>
            </w:pPr>
            <w:r w:rsidRPr="002908E1">
              <w:rPr>
                <w:sz w:val="18"/>
                <w:szCs w:val="18"/>
              </w:rPr>
              <w:t>Фінансовий відділ</w:t>
            </w:r>
          </w:p>
        </w:tc>
      </w:tr>
    </w:tbl>
    <w:p w14:paraId="0E74EC76" w14:textId="77777777" w:rsidR="005642A5" w:rsidRPr="005642A5" w:rsidRDefault="005642A5" w:rsidP="005642A5">
      <w:pPr>
        <w:spacing w:line="360" w:lineRule="auto"/>
        <w:ind w:firstLine="709"/>
        <w:jc w:val="both"/>
        <w:rPr>
          <w:i/>
          <w:sz w:val="28"/>
          <w:szCs w:val="28"/>
          <w:lang w:val="ru-RU"/>
        </w:rPr>
      </w:pPr>
      <w:r w:rsidRPr="004E6B2E">
        <w:rPr>
          <w:i/>
          <w:sz w:val="28"/>
          <w:szCs w:val="28"/>
        </w:rPr>
        <w:t xml:space="preserve">Джерело </w:t>
      </w:r>
      <w:r w:rsidRPr="001E2607">
        <w:rPr>
          <w:i/>
          <w:sz w:val="28"/>
          <w:szCs w:val="28"/>
          <w:lang w:val="ru-RU"/>
        </w:rPr>
        <w:t xml:space="preserve">: </w:t>
      </w:r>
      <w:r>
        <w:rPr>
          <w:i/>
          <w:sz w:val="28"/>
          <w:szCs w:val="28"/>
        </w:rPr>
        <w:t xml:space="preserve">розроблено автором </w:t>
      </w:r>
    </w:p>
    <w:p w14:paraId="36A02ED4" w14:textId="77777777" w:rsidR="00226E60" w:rsidRPr="005642A5" w:rsidRDefault="00226E60" w:rsidP="00A06423">
      <w:pPr>
        <w:spacing w:line="360" w:lineRule="auto"/>
        <w:ind w:firstLine="709"/>
        <w:jc w:val="both"/>
        <w:rPr>
          <w:bCs/>
          <w:sz w:val="28"/>
          <w:szCs w:val="28"/>
          <w:lang w:val="ru-RU"/>
        </w:rPr>
      </w:pPr>
    </w:p>
    <w:p w14:paraId="3A314B31" w14:textId="77777777" w:rsidR="00D701F9" w:rsidRPr="004639D4" w:rsidRDefault="00D701F9" w:rsidP="00D701F9">
      <w:pPr>
        <w:spacing w:line="360" w:lineRule="auto"/>
        <w:ind w:firstLine="709"/>
        <w:jc w:val="both"/>
        <w:rPr>
          <w:bCs/>
          <w:sz w:val="28"/>
          <w:szCs w:val="28"/>
        </w:rPr>
      </w:pPr>
      <w:r w:rsidRPr="004639D4">
        <w:rPr>
          <w:bCs/>
          <w:sz w:val="28"/>
          <w:szCs w:val="28"/>
        </w:rPr>
        <w:t>Таким чином, таблиця 3.2 представляє план дій для розвитку корпоративної культури ТОВ «АМЕРІКАН ВІЛС» за системою SMART. Кожне завдання спрямоване на покращення різних аспектів корпоративної культури та мотивації працівників.</w:t>
      </w:r>
    </w:p>
    <w:p w14:paraId="101E57EB" w14:textId="77777777" w:rsidR="00D701F9" w:rsidRPr="004639D4" w:rsidRDefault="00D701F9" w:rsidP="00D701F9">
      <w:pPr>
        <w:spacing w:line="360" w:lineRule="auto"/>
        <w:ind w:firstLine="709"/>
        <w:jc w:val="both"/>
        <w:rPr>
          <w:bCs/>
          <w:sz w:val="28"/>
          <w:szCs w:val="28"/>
        </w:rPr>
      </w:pPr>
      <w:r w:rsidRPr="004639D4">
        <w:rPr>
          <w:bCs/>
          <w:sz w:val="28"/>
          <w:szCs w:val="28"/>
        </w:rPr>
        <w:t>Зміцнення внутрішньої комунікації включає щомісячні зустрічі всіх відділів для обговорення поточних питань. Метою є збільшення задоволеності співробітників на 20%, це завдання є досяжним через забезпечення необхідних ресурсів для зустрічей та призначення координаторів, що відповідають за організацію. Впровадження заплановане з наступного місяця під керівництвом HR-відділу та керівництва.</w:t>
      </w:r>
    </w:p>
    <w:p w14:paraId="771F7FED" w14:textId="77777777" w:rsidR="00D701F9" w:rsidRPr="004639D4" w:rsidRDefault="00D701F9" w:rsidP="00D701F9">
      <w:pPr>
        <w:spacing w:line="360" w:lineRule="auto"/>
        <w:ind w:firstLine="709"/>
        <w:jc w:val="both"/>
        <w:rPr>
          <w:bCs/>
          <w:sz w:val="28"/>
          <w:szCs w:val="28"/>
        </w:rPr>
      </w:pPr>
      <w:r w:rsidRPr="004639D4">
        <w:rPr>
          <w:bCs/>
          <w:sz w:val="28"/>
          <w:szCs w:val="28"/>
        </w:rPr>
        <w:t xml:space="preserve">Організація корпоративних заходів і тренінгів передбачає проведення квартальної програми тренінгів з 100% участю працівників та покращенням їхніх навичок на 25%. Для досягнення цієї мети необхідно призначити координатора, бюджетувати заходи та обрати кваліфікованих тренерів. Цей </w:t>
      </w:r>
      <w:r w:rsidRPr="004639D4">
        <w:rPr>
          <w:bCs/>
          <w:sz w:val="28"/>
          <w:szCs w:val="28"/>
        </w:rPr>
        <w:lastRenderedPageBreak/>
        <w:t>план також має чіткі часові рамки – наступний квартал, та буде реалізований HR-відділом.</w:t>
      </w:r>
    </w:p>
    <w:p w14:paraId="0E7B91B9" w14:textId="77777777" w:rsidR="00D701F9" w:rsidRPr="004639D4" w:rsidRDefault="00D701F9" w:rsidP="00D701F9">
      <w:pPr>
        <w:spacing w:line="360" w:lineRule="auto"/>
        <w:ind w:firstLine="709"/>
        <w:jc w:val="both"/>
        <w:rPr>
          <w:bCs/>
          <w:sz w:val="28"/>
          <w:szCs w:val="28"/>
        </w:rPr>
      </w:pPr>
      <w:r w:rsidRPr="004639D4">
        <w:rPr>
          <w:bCs/>
          <w:sz w:val="28"/>
          <w:szCs w:val="28"/>
        </w:rPr>
        <w:t xml:space="preserve">Створення програм адаптації зосереджено на розробці комплексної програми для нових співробітників, що зменшить час їхньої адаптації на 30%. Це завдання включає розробку необхідних матеріалів і сесій, а також впровадження програми за участю HR-відділу протягом шести місяців. Завдяки цьому нові працівники зможуть швидше інтегруватися в робочий процес та корпоративну культуру </w:t>
      </w:r>
      <w:r w:rsidR="005E1ED2">
        <w:rPr>
          <w:sz w:val="28"/>
          <w:szCs w:val="28"/>
        </w:rPr>
        <w:t>підприємства</w:t>
      </w:r>
      <w:r w:rsidRPr="004639D4">
        <w:rPr>
          <w:bCs/>
          <w:sz w:val="28"/>
          <w:szCs w:val="28"/>
        </w:rPr>
        <w:t>.</w:t>
      </w:r>
    </w:p>
    <w:p w14:paraId="35922BF7" w14:textId="77777777" w:rsidR="00D701F9" w:rsidRPr="004639D4" w:rsidRDefault="00D701F9" w:rsidP="00D701F9">
      <w:pPr>
        <w:spacing w:line="360" w:lineRule="auto"/>
        <w:ind w:firstLine="709"/>
        <w:jc w:val="both"/>
        <w:rPr>
          <w:bCs/>
          <w:sz w:val="28"/>
          <w:szCs w:val="28"/>
        </w:rPr>
      </w:pPr>
      <w:r w:rsidRPr="004639D4">
        <w:rPr>
          <w:bCs/>
          <w:sz w:val="28"/>
          <w:szCs w:val="28"/>
        </w:rPr>
        <w:t>Створення механізмів залучення до прийняття рішень передбачає щоквартальні форуми для обговорення стратегій, що повинні збільшити ініціативи від співробітників на 15%. Важливо залучити керівництво для підтримки та забезпечити доступність форумів для всіх співробітників. Цей етап запланований на кожен квартал і буде реалізований керівництвом та HR-відділом.</w:t>
      </w:r>
    </w:p>
    <w:p w14:paraId="43AD80B1" w14:textId="77777777" w:rsidR="00D701F9" w:rsidRPr="004639D4" w:rsidRDefault="00D701F9" w:rsidP="00D701F9">
      <w:pPr>
        <w:spacing w:line="360" w:lineRule="auto"/>
        <w:ind w:firstLine="709"/>
        <w:jc w:val="both"/>
        <w:rPr>
          <w:bCs/>
          <w:sz w:val="28"/>
          <w:szCs w:val="28"/>
        </w:rPr>
      </w:pPr>
      <w:r w:rsidRPr="004639D4">
        <w:rPr>
          <w:bCs/>
          <w:sz w:val="28"/>
          <w:szCs w:val="28"/>
        </w:rPr>
        <w:t>Розширення системи винагород та стимулювання полягає у впровадженні нової системи бонусів за індивідуальні та командні досягнення з метою підвищення продуктивності на 20%. Для цього необхідно підготувати фінансові можливості, обговорити та затвердити систему на зборах акціонерів. Цей процес має тривати протягом року під відповідальністю фінансового відділу.</w:t>
      </w:r>
    </w:p>
    <w:p w14:paraId="722ED798" w14:textId="77777777" w:rsidR="00D701F9" w:rsidRPr="004639D4" w:rsidRDefault="00D701F9" w:rsidP="00D701F9">
      <w:pPr>
        <w:spacing w:line="360" w:lineRule="auto"/>
        <w:ind w:firstLine="709"/>
        <w:jc w:val="both"/>
        <w:rPr>
          <w:bCs/>
          <w:sz w:val="28"/>
          <w:szCs w:val="28"/>
        </w:rPr>
      </w:pPr>
      <w:r w:rsidRPr="004639D4">
        <w:rPr>
          <w:bCs/>
          <w:sz w:val="28"/>
          <w:szCs w:val="28"/>
        </w:rPr>
        <w:t>Рекомендований  план дій за системою SMART демонструє структурований підхід до розвитку корпоративної культури, включаючи чіткі цілі, критерії вимірюваності та конкретні часові рамки. Такий підхід дозволить ефективно впроваджувати зміни та досягати бажаних результатів у покращенні корпоративної культури ТОВ «АМЕРІКАН ВІЛС».</w:t>
      </w:r>
    </w:p>
    <w:p w14:paraId="0A11E57F" w14:textId="77777777" w:rsidR="00A06423" w:rsidRPr="004639D4" w:rsidRDefault="00D701F9" w:rsidP="00A06423">
      <w:pPr>
        <w:spacing w:line="360" w:lineRule="auto"/>
        <w:ind w:firstLine="709"/>
        <w:jc w:val="both"/>
        <w:rPr>
          <w:bCs/>
          <w:sz w:val="28"/>
          <w:szCs w:val="28"/>
        </w:rPr>
      </w:pPr>
      <w:r w:rsidRPr="004639D4">
        <w:rPr>
          <w:bCs/>
          <w:sz w:val="28"/>
          <w:szCs w:val="28"/>
        </w:rPr>
        <w:t>Підсумовуючи, зазначимо, що с</w:t>
      </w:r>
      <w:r w:rsidR="00A06423" w:rsidRPr="004639D4">
        <w:rPr>
          <w:bCs/>
          <w:sz w:val="28"/>
          <w:szCs w:val="28"/>
        </w:rPr>
        <w:t xml:space="preserve">тратегія розвитку корпоративної культури ТОВ «АМЕРІКАН ВІЛС»  відіграє критичну роль у зміцненні конкурентоспроможності </w:t>
      </w:r>
      <w:r w:rsidR="005E1ED2">
        <w:rPr>
          <w:sz w:val="28"/>
          <w:szCs w:val="28"/>
        </w:rPr>
        <w:t>підприємства</w:t>
      </w:r>
      <w:r w:rsidR="00A06423" w:rsidRPr="004639D4">
        <w:rPr>
          <w:bCs/>
          <w:sz w:val="28"/>
          <w:szCs w:val="28"/>
        </w:rPr>
        <w:t xml:space="preserve"> на ринку. Втілення плану дій за системою SMART дозволяє </w:t>
      </w:r>
      <w:r w:rsidR="001E7000" w:rsidRPr="004639D4">
        <w:rPr>
          <w:bCs/>
          <w:sz w:val="28"/>
          <w:szCs w:val="28"/>
        </w:rPr>
        <w:t xml:space="preserve">підприємству </w:t>
      </w:r>
      <w:r w:rsidR="00A06423" w:rsidRPr="004639D4">
        <w:rPr>
          <w:bCs/>
          <w:sz w:val="28"/>
          <w:szCs w:val="28"/>
        </w:rPr>
        <w:t xml:space="preserve"> не тільки структуровано підходити до розвитку внутрішніх процесів, а й забезпечує високий рівень задоволеності співробітників та ефективне обслуговування клієнтів. Запропоновані  заходи </w:t>
      </w:r>
      <w:r w:rsidR="00A06423" w:rsidRPr="004639D4">
        <w:rPr>
          <w:bCs/>
          <w:sz w:val="28"/>
          <w:szCs w:val="28"/>
        </w:rPr>
        <w:lastRenderedPageBreak/>
        <w:t xml:space="preserve">сприяють створенню робочого середовища, де кожен співробітник відчуває свою важливість та вплив на загальні результати діяльності </w:t>
      </w:r>
      <w:r w:rsidR="005E1ED2">
        <w:rPr>
          <w:sz w:val="28"/>
          <w:szCs w:val="28"/>
        </w:rPr>
        <w:t>підприємства</w:t>
      </w:r>
      <w:r w:rsidR="00A06423" w:rsidRPr="004639D4">
        <w:rPr>
          <w:bCs/>
          <w:sz w:val="28"/>
          <w:szCs w:val="28"/>
        </w:rPr>
        <w:t>.</w:t>
      </w:r>
    </w:p>
    <w:p w14:paraId="6B9DF59A" w14:textId="77777777" w:rsidR="00A06423" w:rsidRPr="004639D4" w:rsidRDefault="00A06423" w:rsidP="00A06423">
      <w:pPr>
        <w:spacing w:line="360" w:lineRule="auto"/>
        <w:ind w:firstLine="709"/>
        <w:jc w:val="both"/>
        <w:rPr>
          <w:bCs/>
          <w:sz w:val="28"/>
          <w:szCs w:val="28"/>
        </w:rPr>
      </w:pPr>
      <w:r w:rsidRPr="004639D4">
        <w:rPr>
          <w:bCs/>
          <w:sz w:val="28"/>
          <w:szCs w:val="28"/>
        </w:rPr>
        <w:t>Акцент на залученні співробітників до процесів прийняття рішень та їхньому професійному розвитку стимулює інновації та оптимізацію робочих процесів. Такий підхід не тільки покращує внутрішню ефективність, але й допомагає швидко адаптуватися до змін у зовнішньому середовищі, що є надзвичайно важливим у сучасних ринкових умовах.</w:t>
      </w:r>
    </w:p>
    <w:p w14:paraId="25E40531" w14:textId="77777777" w:rsidR="00A06423" w:rsidRPr="004639D4" w:rsidRDefault="00A06423" w:rsidP="00A06423">
      <w:pPr>
        <w:spacing w:line="360" w:lineRule="auto"/>
        <w:ind w:firstLine="709"/>
        <w:jc w:val="both"/>
        <w:rPr>
          <w:bCs/>
          <w:sz w:val="28"/>
          <w:szCs w:val="28"/>
        </w:rPr>
      </w:pPr>
      <w:r w:rsidRPr="004639D4">
        <w:rPr>
          <w:bCs/>
          <w:sz w:val="28"/>
          <w:szCs w:val="28"/>
        </w:rPr>
        <w:t>Підтримка балансу між роботою та особистим життям, а також розвиток корпоративної соціальної відповідальності покращують репутацію ТОВ «АМЕРІКАН ВІЛС» як привабливого місця для роботи та ведення бізнесу, ці зусилля не лише збільшують лояльність серед співробітників, але й залучають нових клієнтів, які цінують відповідальне та етичне ставлення до бізнесу.</w:t>
      </w:r>
    </w:p>
    <w:p w14:paraId="37A7E02C" w14:textId="77777777" w:rsidR="00A06423" w:rsidRPr="004639D4" w:rsidRDefault="00A06423" w:rsidP="00A06423">
      <w:pPr>
        <w:spacing w:line="360" w:lineRule="auto"/>
        <w:ind w:firstLine="709"/>
        <w:jc w:val="both"/>
        <w:rPr>
          <w:bCs/>
          <w:sz w:val="28"/>
          <w:szCs w:val="28"/>
        </w:rPr>
      </w:pPr>
      <w:r w:rsidRPr="004639D4">
        <w:rPr>
          <w:bCs/>
          <w:sz w:val="28"/>
          <w:szCs w:val="28"/>
        </w:rPr>
        <w:t>Завдяки цілеспрямованому підходу до розвитку корпоративної к</w:t>
      </w:r>
      <w:r w:rsidR="001E7000" w:rsidRPr="004639D4">
        <w:rPr>
          <w:bCs/>
          <w:sz w:val="28"/>
          <w:szCs w:val="28"/>
        </w:rPr>
        <w:t xml:space="preserve">ультури, ТОВ «АМЕРІКАН ВІЛС» </w:t>
      </w:r>
      <w:r w:rsidRPr="004639D4">
        <w:rPr>
          <w:bCs/>
          <w:sz w:val="28"/>
          <w:szCs w:val="28"/>
        </w:rPr>
        <w:t xml:space="preserve">може значно покращити свої конкурентні позиції, забезпечивши стійке зростання та визнання на ринку. Впровадження зазначених стратегій відіграє ключову роль у формуванні стійких переваг, які важко копіювати конкурентам, тим самим підкреслюючи унікальність та інноваційний потенціал </w:t>
      </w:r>
      <w:r w:rsidR="001E7000" w:rsidRPr="004639D4">
        <w:rPr>
          <w:bCs/>
          <w:sz w:val="28"/>
          <w:szCs w:val="28"/>
        </w:rPr>
        <w:t xml:space="preserve">підприємства. </w:t>
      </w:r>
    </w:p>
    <w:p w14:paraId="3E4FDABE" w14:textId="77777777" w:rsidR="002908E1" w:rsidRPr="00DE67FC" w:rsidRDefault="002908E1" w:rsidP="00DE67FC">
      <w:pPr>
        <w:spacing w:line="360" w:lineRule="auto"/>
        <w:ind w:firstLine="709"/>
        <w:jc w:val="both"/>
        <w:rPr>
          <w:sz w:val="28"/>
          <w:szCs w:val="28"/>
        </w:rPr>
      </w:pPr>
    </w:p>
    <w:p w14:paraId="18876DF0" w14:textId="77777777" w:rsidR="00701097" w:rsidRPr="00DE67FC" w:rsidRDefault="00701097" w:rsidP="00701097">
      <w:pPr>
        <w:spacing w:line="360" w:lineRule="auto"/>
        <w:ind w:firstLine="709"/>
        <w:jc w:val="both"/>
        <w:rPr>
          <w:sz w:val="28"/>
          <w:szCs w:val="28"/>
        </w:rPr>
      </w:pPr>
    </w:p>
    <w:p w14:paraId="1E914B88" w14:textId="77777777" w:rsidR="004639D4" w:rsidRDefault="004639D4" w:rsidP="00701097">
      <w:pPr>
        <w:spacing w:line="360" w:lineRule="auto"/>
        <w:ind w:firstLine="709"/>
        <w:jc w:val="both"/>
        <w:rPr>
          <w:sz w:val="28"/>
          <w:szCs w:val="28"/>
        </w:rPr>
      </w:pPr>
    </w:p>
    <w:p w14:paraId="470B74DA" w14:textId="77777777" w:rsidR="004639D4" w:rsidRDefault="004639D4" w:rsidP="00701097">
      <w:pPr>
        <w:spacing w:line="360" w:lineRule="auto"/>
        <w:ind w:firstLine="709"/>
        <w:jc w:val="both"/>
        <w:rPr>
          <w:sz w:val="28"/>
          <w:szCs w:val="28"/>
        </w:rPr>
      </w:pPr>
    </w:p>
    <w:p w14:paraId="1D8E9DDF" w14:textId="77777777" w:rsidR="004639D4" w:rsidRDefault="004639D4" w:rsidP="00701097">
      <w:pPr>
        <w:spacing w:line="360" w:lineRule="auto"/>
        <w:ind w:firstLine="709"/>
        <w:jc w:val="both"/>
        <w:rPr>
          <w:sz w:val="28"/>
          <w:szCs w:val="28"/>
        </w:rPr>
      </w:pPr>
    </w:p>
    <w:p w14:paraId="034B4337" w14:textId="77777777" w:rsidR="004639D4" w:rsidRDefault="004639D4" w:rsidP="00701097">
      <w:pPr>
        <w:spacing w:line="360" w:lineRule="auto"/>
        <w:ind w:firstLine="709"/>
        <w:jc w:val="both"/>
        <w:rPr>
          <w:sz w:val="28"/>
          <w:szCs w:val="28"/>
        </w:rPr>
      </w:pPr>
    </w:p>
    <w:p w14:paraId="795E483A" w14:textId="77777777" w:rsidR="004639D4" w:rsidRDefault="004639D4" w:rsidP="00701097">
      <w:pPr>
        <w:spacing w:line="360" w:lineRule="auto"/>
        <w:ind w:firstLine="709"/>
        <w:jc w:val="both"/>
        <w:rPr>
          <w:sz w:val="28"/>
          <w:szCs w:val="28"/>
        </w:rPr>
      </w:pPr>
    </w:p>
    <w:p w14:paraId="3105E291" w14:textId="77777777" w:rsidR="004639D4" w:rsidRDefault="004639D4" w:rsidP="00701097">
      <w:pPr>
        <w:spacing w:line="360" w:lineRule="auto"/>
        <w:ind w:firstLine="709"/>
        <w:jc w:val="both"/>
        <w:rPr>
          <w:sz w:val="28"/>
          <w:szCs w:val="28"/>
        </w:rPr>
      </w:pPr>
    </w:p>
    <w:p w14:paraId="49D1AB11" w14:textId="77777777" w:rsidR="004639D4" w:rsidRDefault="004639D4" w:rsidP="00701097">
      <w:pPr>
        <w:spacing w:line="360" w:lineRule="auto"/>
        <w:ind w:firstLine="709"/>
        <w:jc w:val="both"/>
        <w:rPr>
          <w:sz w:val="28"/>
          <w:szCs w:val="28"/>
        </w:rPr>
      </w:pPr>
    </w:p>
    <w:p w14:paraId="0B9C9594" w14:textId="77777777" w:rsidR="004639D4" w:rsidRDefault="004639D4" w:rsidP="00701097">
      <w:pPr>
        <w:spacing w:line="360" w:lineRule="auto"/>
        <w:ind w:firstLine="709"/>
        <w:jc w:val="both"/>
        <w:rPr>
          <w:sz w:val="28"/>
          <w:szCs w:val="28"/>
        </w:rPr>
      </w:pPr>
    </w:p>
    <w:p w14:paraId="1122FF8C" w14:textId="77777777" w:rsidR="004639D4" w:rsidRDefault="004639D4" w:rsidP="00701097">
      <w:pPr>
        <w:spacing w:line="360" w:lineRule="auto"/>
        <w:ind w:firstLine="709"/>
        <w:jc w:val="both"/>
        <w:rPr>
          <w:sz w:val="28"/>
          <w:szCs w:val="28"/>
        </w:rPr>
      </w:pPr>
    </w:p>
    <w:p w14:paraId="06B25ADB" w14:textId="77777777" w:rsidR="00C8682F" w:rsidRDefault="00C8682F" w:rsidP="004639D4">
      <w:pPr>
        <w:spacing w:line="360" w:lineRule="auto"/>
        <w:ind w:firstLine="709"/>
        <w:jc w:val="center"/>
        <w:rPr>
          <w:sz w:val="28"/>
          <w:szCs w:val="28"/>
        </w:rPr>
      </w:pPr>
    </w:p>
    <w:p w14:paraId="0354317E" w14:textId="77777777" w:rsidR="004639D4" w:rsidRDefault="004639D4" w:rsidP="004639D4">
      <w:pPr>
        <w:spacing w:line="360" w:lineRule="auto"/>
        <w:ind w:firstLine="709"/>
        <w:jc w:val="center"/>
        <w:rPr>
          <w:sz w:val="28"/>
          <w:szCs w:val="28"/>
        </w:rPr>
      </w:pPr>
      <w:r>
        <w:rPr>
          <w:sz w:val="28"/>
          <w:szCs w:val="28"/>
        </w:rPr>
        <w:lastRenderedPageBreak/>
        <w:t xml:space="preserve">ВИСНОВКИ </w:t>
      </w:r>
    </w:p>
    <w:p w14:paraId="4FFB6F83" w14:textId="77777777" w:rsidR="0047729F" w:rsidRPr="00D57FCD" w:rsidRDefault="0047729F" w:rsidP="004639D4">
      <w:pPr>
        <w:spacing w:line="360" w:lineRule="auto"/>
        <w:ind w:firstLine="709"/>
        <w:jc w:val="both"/>
        <w:rPr>
          <w:sz w:val="28"/>
          <w:szCs w:val="28"/>
        </w:rPr>
      </w:pPr>
    </w:p>
    <w:p w14:paraId="7BF1CC08" w14:textId="77777777" w:rsidR="0047729F" w:rsidRPr="00B963D0" w:rsidRDefault="0047729F" w:rsidP="004639D4">
      <w:pPr>
        <w:spacing w:line="360" w:lineRule="auto"/>
        <w:ind w:firstLine="709"/>
        <w:jc w:val="both"/>
        <w:rPr>
          <w:sz w:val="28"/>
          <w:szCs w:val="28"/>
        </w:rPr>
      </w:pPr>
      <w:r w:rsidRPr="0047729F">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теоретичне та </w:t>
      </w:r>
      <w:r w:rsidRPr="00B963D0">
        <w:rPr>
          <w:sz w:val="28"/>
          <w:szCs w:val="28"/>
        </w:rPr>
        <w:t xml:space="preserve">методичне </w:t>
      </w:r>
      <w:r w:rsidR="00B963D0" w:rsidRPr="00B963D0">
        <w:rPr>
          <w:sz w:val="28"/>
          <w:szCs w:val="28"/>
        </w:rPr>
        <w:t>обґрун</w:t>
      </w:r>
      <w:r w:rsidR="00B963D0">
        <w:rPr>
          <w:sz w:val="28"/>
          <w:szCs w:val="28"/>
        </w:rPr>
        <w:t>т</w:t>
      </w:r>
      <w:r w:rsidR="00B963D0" w:rsidRPr="00B963D0">
        <w:rPr>
          <w:sz w:val="28"/>
          <w:szCs w:val="28"/>
        </w:rPr>
        <w:t>ування</w:t>
      </w:r>
      <w:r w:rsidRPr="00B963D0">
        <w:rPr>
          <w:sz w:val="28"/>
          <w:szCs w:val="28"/>
        </w:rPr>
        <w:t xml:space="preserve"> корпоративної культури в системі управління </w:t>
      </w:r>
      <w:r w:rsidR="00B963D0" w:rsidRPr="00B963D0">
        <w:rPr>
          <w:sz w:val="28"/>
          <w:szCs w:val="28"/>
        </w:rPr>
        <w:t>підприємством</w:t>
      </w:r>
      <w:r w:rsidRPr="00B963D0">
        <w:rPr>
          <w:sz w:val="28"/>
          <w:szCs w:val="28"/>
        </w:rPr>
        <w:t xml:space="preserve"> в умовах глобальних викликів. Отримані наукові результати сприятимуть п</w:t>
      </w:r>
      <w:r w:rsidR="00B963D0" w:rsidRPr="00B963D0">
        <w:rPr>
          <w:sz w:val="28"/>
          <w:szCs w:val="28"/>
        </w:rPr>
        <w:t>ід</w:t>
      </w:r>
      <w:r w:rsidRPr="00B963D0">
        <w:rPr>
          <w:sz w:val="28"/>
          <w:szCs w:val="28"/>
        </w:rPr>
        <w:t xml:space="preserve">вищенню ефективності системи менеджменту </w:t>
      </w:r>
      <w:r w:rsidRPr="00B963D0">
        <w:rPr>
          <w:bCs/>
          <w:sz w:val="28"/>
          <w:szCs w:val="28"/>
        </w:rPr>
        <w:t>ТОВ «АМЕРІКАН ВІЛС».</w:t>
      </w:r>
    </w:p>
    <w:p w14:paraId="062D3EC7" w14:textId="77777777" w:rsidR="004639D4" w:rsidRPr="004639D4" w:rsidRDefault="00B963D0" w:rsidP="004639D4">
      <w:pPr>
        <w:spacing w:line="360" w:lineRule="auto"/>
        <w:ind w:firstLine="709"/>
        <w:jc w:val="both"/>
        <w:rPr>
          <w:sz w:val="28"/>
          <w:szCs w:val="28"/>
        </w:rPr>
      </w:pPr>
      <w:r>
        <w:rPr>
          <w:sz w:val="28"/>
          <w:szCs w:val="28"/>
        </w:rPr>
        <w:t>З’ясовано, що к</w:t>
      </w:r>
      <w:r w:rsidR="004639D4" w:rsidRPr="004639D4">
        <w:rPr>
          <w:sz w:val="28"/>
          <w:szCs w:val="28"/>
        </w:rPr>
        <w:t xml:space="preserve">орпоративна культура визначається як система спільних переконань і цінностей на підприємстві, яка впливає на спосіб вирішення завдань, взаємодію з клієнтами та конкурентами, а також формування ідентичності підприємства. </w:t>
      </w:r>
      <w:r w:rsidR="00F53039">
        <w:rPr>
          <w:sz w:val="28"/>
          <w:szCs w:val="28"/>
        </w:rPr>
        <w:t xml:space="preserve">Таке </w:t>
      </w:r>
      <w:r w:rsidR="004639D4" w:rsidRPr="004639D4">
        <w:rPr>
          <w:sz w:val="28"/>
          <w:szCs w:val="28"/>
        </w:rPr>
        <w:t xml:space="preserve"> визначення враховує роль культури в організаційному успіху та її вплив на зовнішні та внутрішні відносини, відображаючи комплексність та важливість організаційної культури для створення унікального стилю та ідентичності підприємства.</w:t>
      </w:r>
    </w:p>
    <w:p w14:paraId="10CE131D" w14:textId="77777777" w:rsidR="004639D4" w:rsidRPr="004639D4" w:rsidRDefault="0047729F" w:rsidP="0047729F">
      <w:pPr>
        <w:spacing w:line="360" w:lineRule="auto"/>
        <w:ind w:firstLine="709"/>
        <w:jc w:val="both"/>
        <w:rPr>
          <w:sz w:val="28"/>
          <w:szCs w:val="28"/>
        </w:rPr>
      </w:pPr>
      <w:r>
        <w:rPr>
          <w:sz w:val="28"/>
          <w:szCs w:val="28"/>
        </w:rPr>
        <w:t>Обґрунтовано, що к</w:t>
      </w:r>
      <w:r w:rsidR="004639D4" w:rsidRPr="004639D4">
        <w:rPr>
          <w:sz w:val="28"/>
          <w:szCs w:val="28"/>
        </w:rPr>
        <w:t>орпоративна культура має значний вплив на загальну діяльність підприємства, зокрема на мотивацію працівників, збереження талантів, прийняття рішень та якість комунікац</w:t>
      </w:r>
      <w:r w:rsidR="00721172">
        <w:rPr>
          <w:sz w:val="28"/>
          <w:szCs w:val="28"/>
        </w:rPr>
        <w:t>ії. Вона виступає як міст, що з</w:t>
      </w:r>
      <w:r w:rsidR="00721172" w:rsidRPr="00721172">
        <w:rPr>
          <w:sz w:val="28"/>
          <w:szCs w:val="28"/>
        </w:rPr>
        <w:t>’</w:t>
      </w:r>
      <w:r w:rsidR="004639D4" w:rsidRPr="004639D4">
        <w:rPr>
          <w:sz w:val="28"/>
          <w:szCs w:val="28"/>
        </w:rPr>
        <w:t xml:space="preserve">єднує індивідуальні цілі працівників із загальною метою підприємства, створюючи спільний культурний простір і підтримуючи взаєморозуміння та співпрацю всередині </w:t>
      </w:r>
      <w:r w:rsidR="00F53039">
        <w:rPr>
          <w:sz w:val="28"/>
          <w:szCs w:val="28"/>
        </w:rPr>
        <w:t>підприємства</w:t>
      </w:r>
      <w:r w:rsidR="004639D4" w:rsidRPr="004639D4">
        <w:rPr>
          <w:sz w:val="28"/>
          <w:szCs w:val="28"/>
        </w:rPr>
        <w:t>.</w:t>
      </w:r>
      <w:r>
        <w:rPr>
          <w:sz w:val="28"/>
          <w:szCs w:val="28"/>
        </w:rPr>
        <w:t xml:space="preserve"> </w:t>
      </w:r>
      <w:r w:rsidR="004639D4" w:rsidRPr="004639D4">
        <w:rPr>
          <w:sz w:val="28"/>
          <w:szCs w:val="28"/>
        </w:rPr>
        <w:t>Функції корпоративної культури поділяються на внутрішні та зовнішні. Внутрішні функції включають ціннісну, інтеграційну, пізнавально-інформаційну, мотиваційну, інноваційну та контрольно-регулятивну функції. Зовнішні функції охоплюють створення іміджу підприємства та забезпечення його адаптації до змін у зовнішньому середовищі.</w:t>
      </w:r>
    </w:p>
    <w:p w14:paraId="4CC00990" w14:textId="77777777" w:rsidR="004639D4" w:rsidRPr="004639D4" w:rsidRDefault="00B963D0" w:rsidP="00B963D0">
      <w:pPr>
        <w:spacing w:line="360" w:lineRule="auto"/>
        <w:ind w:firstLine="709"/>
        <w:jc w:val="both"/>
        <w:rPr>
          <w:sz w:val="28"/>
          <w:szCs w:val="28"/>
        </w:rPr>
      </w:pPr>
      <w:r>
        <w:rPr>
          <w:sz w:val="28"/>
          <w:szCs w:val="28"/>
        </w:rPr>
        <w:t>Доведено</w:t>
      </w:r>
      <w:r w:rsidR="00481464">
        <w:rPr>
          <w:sz w:val="28"/>
          <w:szCs w:val="28"/>
        </w:rPr>
        <w:t>, що р</w:t>
      </w:r>
      <w:r w:rsidR="004639D4" w:rsidRPr="004639D4">
        <w:rPr>
          <w:sz w:val="28"/>
          <w:szCs w:val="28"/>
        </w:rPr>
        <w:t xml:space="preserve">ізні типи корпоративної культури, такі як ієрархічна (бюрократична), ринкова, кланова та адгократична, визначаються специфічними рисами і впливають на способи управління та поведінку всередині підприємства. Ця типологія дозволяє краще розуміти особливості </w:t>
      </w:r>
      <w:r w:rsidR="004639D4" w:rsidRPr="004639D4">
        <w:rPr>
          <w:sz w:val="28"/>
          <w:szCs w:val="28"/>
        </w:rPr>
        <w:lastRenderedPageBreak/>
        <w:t xml:space="preserve">організаційної культури та її вплив на ефективність діяльності. </w:t>
      </w:r>
      <w:r>
        <w:rPr>
          <w:sz w:val="28"/>
          <w:szCs w:val="28"/>
        </w:rPr>
        <w:t>К</w:t>
      </w:r>
      <w:r w:rsidR="004639D4" w:rsidRPr="004639D4">
        <w:rPr>
          <w:sz w:val="28"/>
          <w:szCs w:val="28"/>
        </w:rPr>
        <w:t xml:space="preserve">орпоративна культура є ключовим фактором успіху підприємства. Вона формує стратегії, поведінку та ідентичність </w:t>
      </w:r>
      <w:r w:rsidR="005E1ED2">
        <w:rPr>
          <w:sz w:val="28"/>
          <w:szCs w:val="28"/>
        </w:rPr>
        <w:t>підприємства</w:t>
      </w:r>
      <w:r w:rsidR="004639D4" w:rsidRPr="004639D4">
        <w:rPr>
          <w:sz w:val="28"/>
          <w:szCs w:val="28"/>
        </w:rPr>
        <w:t>, сприяє досягненню організаційних цілей та адаптації до змінюваного зовнішнього середовища. Управління корпоративною культурою потребує активної участі керівництва та всіх співробітників, що забезпечує конкурентоспроможність і стабільний розвиток підприємства.</w:t>
      </w:r>
    </w:p>
    <w:p w14:paraId="7E3BC4D5" w14:textId="77777777" w:rsidR="00F53039" w:rsidRPr="00F53039" w:rsidRDefault="00B963D0" w:rsidP="00F53039">
      <w:pPr>
        <w:spacing w:line="360" w:lineRule="auto"/>
        <w:ind w:firstLine="709"/>
        <w:jc w:val="both"/>
        <w:rPr>
          <w:sz w:val="28"/>
          <w:szCs w:val="28"/>
        </w:rPr>
      </w:pPr>
      <w:r>
        <w:rPr>
          <w:sz w:val="28"/>
          <w:szCs w:val="28"/>
        </w:rPr>
        <w:t>А</w:t>
      </w:r>
      <w:r w:rsidR="00F53039" w:rsidRPr="00F53039">
        <w:rPr>
          <w:sz w:val="28"/>
          <w:szCs w:val="28"/>
        </w:rPr>
        <w:t>наліз фінансових та техніко-економічних показників діяльності ТОВ «АМЕРІКАН ВІЛС», а також оцінка корпоративної культури підприємства</w:t>
      </w:r>
      <w:r>
        <w:rPr>
          <w:sz w:val="28"/>
          <w:szCs w:val="28"/>
        </w:rPr>
        <w:t xml:space="preserve"> підтвердило</w:t>
      </w:r>
      <w:r w:rsidR="00F53039" w:rsidRPr="00F53039">
        <w:rPr>
          <w:sz w:val="28"/>
          <w:szCs w:val="28"/>
        </w:rPr>
        <w:t>, що підприємство демонструє значну стійкість та здатність до відновлення після економічних потрясінь. Виручка у 2022 році перевищила показники 2020 року, незважаючи на п</w:t>
      </w:r>
      <w:r w:rsidR="00F53039">
        <w:rPr>
          <w:sz w:val="28"/>
          <w:szCs w:val="28"/>
        </w:rPr>
        <w:t xml:space="preserve">омітне скорочення у 2021 році, що </w:t>
      </w:r>
      <w:r w:rsidR="00F53039" w:rsidRPr="00F53039">
        <w:rPr>
          <w:sz w:val="28"/>
          <w:szCs w:val="28"/>
        </w:rPr>
        <w:t xml:space="preserve">свідчить про ефективні заходи з відновлення, які були впроваджені </w:t>
      </w:r>
      <w:r w:rsidR="005E1ED2">
        <w:rPr>
          <w:sz w:val="28"/>
          <w:szCs w:val="28"/>
        </w:rPr>
        <w:t>підприємством</w:t>
      </w:r>
      <w:r w:rsidR="00F53039" w:rsidRPr="00F53039">
        <w:rPr>
          <w:sz w:val="28"/>
          <w:szCs w:val="28"/>
        </w:rPr>
        <w:t>. Значне зростання собівартості в 2022 році було зумовлене валютними коливаннями та змінами у цінах на ресурси, але при цьому оплата праці та соціальні відрахування залишилися відносно стабільними, що свідчить про стабільність політики управління персоналом.</w:t>
      </w:r>
    </w:p>
    <w:p w14:paraId="55FB1251" w14:textId="77777777" w:rsidR="00F53039" w:rsidRPr="00F53039" w:rsidRDefault="0047729F" w:rsidP="00F53039">
      <w:pPr>
        <w:spacing w:line="360" w:lineRule="auto"/>
        <w:ind w:firstLine="709"/>
        <w:jc w:val="both"/>
        <w:rPr>
          <w:sz w:val="28"/>
          <w:szCs w:val="28"/>
        </w:rPr>
      </w:pPr>
      <w:r>
        <w:rPr>
          <w:sz w:val="28"/>
          <w:szCs w:val="28"/>
        </w:rPr>
        <w:t>З’ясовано, що   с</w:t>
      </w:r>
      <w:r w:rsidR="00F53039" w:rsidRPr="00F53039">
        <w:rPr>
          <w:sz w:val="28"/>
          <w:szCs w:val="28"/>
        </w:rPr>
        <w:t>еред сильних сторін</w:t>
      </w:r>
      <w:r>
        <w:rPr>
          <w:sz w:val="28"/>
          <w:szCs w:val="28"/>
        </w:rPr>
        <w:t xml:space="preserve"> </w:t>
      </w:r>
      <w:r w:rsidRPr="00F53039">
        <w:rPr>
          <w:sz w:val="28"/>
          <w:szCs w:val="28"/>
        </w:rPr>
        <w:t xml:space="preserve">ТОВ «АМЕРІКАН ВІЛС» </w:t>
      </w:r>
      <w:r w:rsidR="00F53039" w:rsidRPr="00F53039">
        <w:rPr>
          <w:sz w:val="28"/>
          <w:szCs w:val="28"/>
        </w:rPr>
        <w:t xml:space="preserve"> виділяється великий вибір автомобілів, розвинена логістична інфраструктура, високий рівень клієнтського сервісу та інвестиції у професійний розвиток персоналу. Проте висока залежність від міжнародних постачальників та зовнішніх ринків, складнощі з адаптацією до швидкозмінних умов ринку та відносно високі витрати на імпорт і митні процедури є слабкими сторонами, які потребують уваги.</w:t>
      </w:r>
    </w:p>
    <w:p w14:paraId="1BFA9FD8" w14:textId="77777777" w:rsidR="00F53039" w:rsidRPr="00F53039" w:rsidRDefault="00F53039" w:rsidP="00F53039">
      <w:pPr>
        <w:spacing w:line="360" w:lineRule="auto"/>
        <w:ind w:firstLine="709"/>
        <w:jc w:val="both"/>
        <w:rPr>
          <w:sz w:val="28"/>
          <w:szCs w:val="28"/>
        </w:rPr>
      </w:pPr>
      <w:r w:rsidRPr="00F53039">
        <w:rPr>
          <w:sz w:val="28"/>
          <w:szCs w:val="28"/>
        </w:rPr>
        <w:t xml:space="preserve">Оцінка корпоративної культури ТОВ «АМЕРІКАН ВІЛС» показала загалом високий рівень задоволеності співробітників. Найвищі оцінки отримали організація дозвілля, можливості для професійного зростання та нематеріальні засоби мотивації. Проте було виявлено деякі проблемні аспекти, зокрема недостатність атмосфери теплоти та довіри в колективі. Це вказує на </w:t>
      </w:r>
      <w:r w:rsidRPr="00F53039">
        <w:rPr>
          <w:sz w:val="28"/>
          <w:szCs w:val="28"/>
        </w:rPr>
        <w:lastRenderedPageBreak/>
        <w:t>необхідність поліпшення внутрішньої комунікації та зміцнення соціально-психологічного клімату.</w:t>
      </w:r>
    </w:p>
    <w:p w14:paraId="78D2E2F4" w14:textId="77777777" w:rsidR="00F53039" w:rsidRPr="00F53039" w:rsidRDefault="0047729F" w:rsidP="00481464">
      <w:pPr>
        <w:spacing w:line="360" w:lineRule="auto"/>
        <w:ind w:firstLine="709"/>
        <w:jc w:val="both"/>
        <w:rPr>
          <w:sz w:val="28"/>
          <w:szCs w:val="28"/>
        </w:rPr>
      </w:pPr>
      <w:r>
        <w:rPr>
          <w:sz w:val="28"/>
          <w:szCs w:val="28"/>
        </w:rPr>
        <w:t xml:space="preserve">Запропоновано </w:t>
      </w:r>
      <w:r w:rsidR="00F53039" w:rsidRPr="00F53039">
        <w:rPr>
          <w:sz w:val="28"/>
          <w:szCs w:val="28"/>
        </w:rPr>
        <w:t xml:space="preserve"> напрями удосконалення корпоративної культури в системі управління ТОВ «АМЕРІКАН ВІЛС» та створення конкурентних переваг на основі корпоративної культури. На основі проведеного аналізу </w:t>
      </w:r>
      <w:r w:rsidR="00481464">
        <w:rPr>
          <w:sz w:val="28"/>
          <w:szCs w:val="28"/>
        </w:rPr>
        <w:t xml:space="preserve">надано </w:t>
      </w:r>
      <w:r w:rsidR="00F53039" w:rsidRPr="00F53039">
        <w:rPr>
          <w:sz w:val="28"/>
          <w:szCs w:val="28"/>
        </w:rPr>
        <w:t xml:space="preserve"> конкретні рекомендації, зокрема зміцнення внутрішньої комунікації, організацію корпоративних заходів і тренінгів, створення програм адаптації для нових співробітників, впровадження механізмів залучення до процесу прийняття рішень та розширення системи винагород та стимулювання. </w:t>
      </w:r>
      <w:r w:rsidR="00481464">
        <w:rPr>
          <w:sz w:val="28"/>
          <w:szCs w:val="28"/>
        </w:rPr>
        <w:t xml:space="preserve"> </w:t>
      </w:r>
      <w:r w:rsidR="00F53039" w:rsidRPr="00F53039">
        <w:rPr>
          <w:sz w:val="28"/>
          <w:szCs w:val="28"/>
        </w:rPr>
        <w:t>Створення конкурентних переваг на основі корпоративної культури включає відкритість у спілкуванні, підтримку професійного розвитку, баланс між роботою та особистим життям, а також корпорати</w:t>
      </w:r>
      <w:r w:rsidR="00F53039">
        <w:rPr>
          <w:sz w:val="28"/>
          <w:szCs w:val="28"/>
        </w:rPr>
        <w:t xml:space="preserve">вну соціальну відповідальність, що </w:t>
      </w:r>
      <w:r w:rsidR="00F53039" w:rsidRPr="00F53039">
        <w:rPr>
          <w:sz w:val="28"/>
          <w:szCs w:val="28"/>
        </w:rPr>
        <w:t xml:space="preserve">дозволяє </w:t>
      </w:r>
      <w:r w:rsidR="005E1ED2">
        <w:rPr>
          <w:sz w:val="28"/>
          <w:szCs w:val="28"/>
        </w:rPr>
        <w:t>підприємству</w:t>
      </w:r>
      <w:r w:rsidR="00F53039" w:rsidRPr="00F53039">
        <w:rPr>
          <w:sz w:val="28"/>
          <w:szCs w:val="28"/>
        </w:rPr>
        <w:t xml:space="preserve"> адаптуватися до зовнішніх викликів, забезпечуючи високу задоволеність клієнтів і стійке зростання. Впровадження систематичного підходу за системою SMART забезпечує структурований розвиток корпоративної культури, що сприятиме загальному успіху та конкурентоспроможності ТОВ «АМЕРІКАН ВІЛС» на ринку.</w:t>
      </w:r>
    </w:p>
    <w:p w14:paraId="4D59A167" w14:textId="77777777" w:rsidR="00215C86" w:rsidRDefault="00215C86" w:rsidP="00F53039">
      <w:pPr>
        <w:spacing w:line="360" w:lineRule="auto"/>
        <w:ind w:firstLine="709"/>
        <w:jc w:val="center"/>
        <w:rPr>
          <w:caps/>
          <w:sz w:val="28"/>
          <w:szCs w:val="28"/>
        </w:rPr>
      </w:pPr>
    </w:p>
    <w:p w14:paraId="0291C284" w14:textId="77777777" w:rsidR="00215C86" w:rsidRDefault="00215C86" w:rsidP="00F53039">
      <w:pPr>
        <w:spacing w:line="360" w:lineRule="auto"/>
        <w:ind w:firstLine="709"/>
        <w:jc w:val="center"/>
        <w:rPr>
          <w:caps/>
          <w:sz w:val="28"/>
          <w:szCs w:val="28"/>
        </w:rPr>
      </w:pPr>
    </w:p>
    <w:p w14:paraId="2CDFEA1E" w14:textId="77777777" w:rsidR="00215C86" w:rsidRDefault="00215C86" w:rsidP="00F53039">
      <w:pPr>
        <w:spacing w:line="360" w:lineRule="auto"/>
        <w:ind w:firstLine="709"/>
        <w:jc w:val="center"/>
        <w:rPr>
          <w:caps/>
          <w:sz w:val="28"/>
          <w:szCs w:val="28"/>
        </w:rPr>
      </w:pPr>
    </w:p>
    <w:p w14:paraId="2525422A" w14:textId="77777777" w:rsidR="00B963D0" w:rsidRDefault="00B963D0" w:rsidP="00F53039">
      <w:pPr>
        <w:spacing w:line="360" w:lineRule="auto"/>
        <w:ind w:firstLine="709"/>
        <w:jc w:val="center"/>
        <w:rPr>
          <w:caps/>
          <w:sz w:val="28"/>
          <w:szCs w:val="28"/>
        </w:rPr>
      </w:pPr>
    </w:p>
    <w:p w14:paraId="216817C2" w14:textId="77777777" w:rsidR="00B963D0" w:rsidRDefault="00B963D0" w:rsidP="00F53039">
      <w:pPr>
        <w:spacing w:line="360" w:lineRule="auto"/>
        <w:ind w:firstLine="709"/>
        <w:jc w:val="center"/>
        <w:rPr>
          <w:caps/>
          <w:sz w:val="28"/>
          <w:szCs w:val="28"/>
        </w:rPr>
      </w:pPr>
    </w:p>
    <w:p w14:paraId="3164206E" w14:textId="77777777" w:rsidR="00B963D0" w:rsidRDefault="00B963D0" w:rsidP="00F53039">
      <w:pPr>
        <w:spacing w:line="360" w:lineRule="auto"/>
        <w:ind w:firstLine="709"/>
        <w:jc w:val="center"/>
        <w:rPr>
          <w:caps/>
          <w:sz w:val="28"/>
          <w:szCs w:val="28"/>
        </w:rPr>
      </w:pPr>
    </w:p>
    <w:p w14:paraId="693CE337" w14:textId="77777777" w:rsidR="00B963D0" w:rsidRDefault="00B963D0" w:rsidP="00F53039">
      <w:pPr>
        <w:spacing w:line="360" w:lineRule="auto"/>
        <w:ind w:firstLine="709"/>
        <w:jc w:val="center"/>
        <w:rPr>
          <w:caps/>
          <w:sz w:val="28"/>
          <w:szCs w:val="28"/>
        </w:rPr>
      </w:pPr>
    </w:p>
    <w:p w14:paraId="5FE5AB37" w14:textId="77777777" w:rsidR="00B963D0" w:rsidRDefault="00B963D0" w:rsidP="00F53039">
      <w:pPr>
        <w:spacing w:line="360" w:lineRule="auto"/>
        <w:ind w:firstLine="709"/>
        <w:jc w:val="center"/>
        <w:rPr>
          <w:caps/>
          <w:sz w:val="28"/>
          <w:szCs w:val="28"/>
        </w:rPr>
      </w:pPr>
    </w:p>
    <w:p w14:paraId="08E64EF3" w14:textId="77777777" w:rsidR="00B963D0" w:rsidRDefault="00B963D0" w:rsidP="00F53039">
      <w:pPr>
        <w:spacing w:line="360" w:lineRule="auto"/>
        <w:ind w:firstLine="709"/>
        <w:jc w:val="center"/>
        <w:rPr>
          <w:caps/>
          <w:sz w:val="28"/>
          <w:szCs w:val="28"/>
        </w:rPr>
      </w:pPr>
    </w:p>
    <w:p w14:paraId="066F7E52" w14:textId="77777777" w:rsidR="00B963D0" w:rsidRDefault="00B963D0" w:rsidP="00F53039">
      <w:pPr>
        <w:spacing w:line="360" w:lineRule="auto"/>
        <w:ind w:firstLine="709"/>
        <w:jc w:val="center"/>
        <w:rPr>
          <w:caps/>
          <w:sz w:val="28"/>
          <w:szCs w:val="28"/>
        </w:rPr>
      </w:pPr>
    </w:p>
    <w:p w14:paraId="7E4DD28C" w14:textId="77777777" w:rsidR="00B963D0" w:rsidRDefault="00B963D0" w:rsidP="00F53039">
      <w:pPr>
        <w:spacing w:line="360" w:lineRule="auto"/>
        <w:ind w:firstLine="709"/>
        <w:jc w:val="center"/>
        <w:rPr>
          <w:caps/>
          <w:sz w:val="28"/>
          <w:szCs w:val="28"/>
        </w:rPr>
      </w:pPr>
    </w:p>
    <w:p w14:paraId="0A933EFF" w14:textId="77777777" w:rsidR="00215C86" w:rsidRDefault="00215C86" w:rsidP="00F53039">
      <w:pPr>
        <w:spacing w:line="360" w:lineRule="auto"/>
        <w:ind w:firstLine="709"/>
        <w:jc w:val="center"/>
        <w:rPr>
          <w:caps/>
          <w:sz w:val="28"/>
          <w:szCs w:val="28"/>
        </w:rPr>
      </w:pPr>
    </w:p>
    <w:p w14:paraId="4DE4731C" w14:textId="77777777" w:rsidR="00215C86" w:rsidRDefault="00215C86" w:rsidP="00F53039">
      <w:pPr>
        <w:spacing w:line="360" w:lineRule="auto"/>
        <w:ind w:firstLine="709"/>
        <w:jc w:val="center"/>
        <w:rPr>
          <w:caps/>
          <w:sz w:val="28"/>
          <w:szCs w:val="28"/>
        </w:rPr>
      </w:pPr>
    </w:p>
    <w:p w14:paraId="5020D509" w14:textId="77777777" w:rsidR="00701097" w:rsidRPr="00701097" w:rsidRDefault="00F53039" w:rsidP="00F53039">
      <w:pPr>
        <w:spacing w:line="360" w:lineRule="auto"/>
        <w:ind w:firstLine="709"/>
        <w:jc w:val="center"/>
        <w:rPr>
          <w:vanish/>
          <w:sz w:val="28"/>
          <w:szCs w:val="28"/>
        </w:rPr>
      </w:pPr>
      <w:r w:rsidRPr="00714D28">
        <w:rPr>
          <w:caps/>
          <w:sz w:val="28"/>
          <w:szCs w:val="28"/>
        </w:rPr>
        <w:lastRenderedPageBreak/>
        <w:t>Список використаних джерел</w:t>
      </w:r>
      <w:r w:rsidRPr="00701097">
        <w:rPr>
          <w:vanish/>
          <w:sz w:val="28"/>
          <w:szCs w:val="28"/>
        </w:rPr>
        <w:t xml:space="preserve"> </w:t>
      </w:r>
    </w:p>
    <w:p w14:paraId="16998846" w14:textId="77777777" w:rsidR="00AD7CE3" w:rsidRPr="00AD7CE3" w:rsidRDefault="00AD7CE3" w:rsidP="00F53039">
      <w:pPr>
        <w:spacing w:line="360" w:lineRule="auto"/>
        <w:ind w:firstLine="709"/>
        <w:jc w:val="center"/>
        <w:rPr>
          <w:sz w:val="28"/>
          <w:szCs w:val="28"/>
        </w:rPr>
      </w:pPr>
    </w:p>
    <w:p w14:paraId="1B0D9C48" w14:textId="77777777" w:rsidR="00484648" w:rsidRDefault="00484648" w:rsidP="004639D4">
      <w:pPr>
        <w:spacing w:line="360" w:lineRule="auto"/>
        <w:ind w:firstLine="709"/>
        <w:jc w:val="both"/>
        <w:rPr>
          <w:sz w:val="28"/>
          <w:szCs w:val="28"/>
        </w:rPr>
      </w:pPr>
    </w:p>
    <w:p w14:paraId="74312821" w14:textId="77777777" w:rsidR="00011653" w:rsidRDefault="00673F49" w:rsidP="00946021">
      <w:pPr>
        <w:spacing w:line="360" w:lineRule="auto"/>
        <w:ind w:firstLine="709"/>
        <w:jc w:val="both"/>
        <w:rPr>
          <w:sz w:val="28"/>
          <w:szCs w:val="28"/>
        </w:rPr>
      </w:pPr>
      <w:r>
        <w:rPr>
          <w:sz w:val="28"/>
          <w:szCs w:val="28"/>
        </w:rPr>
        <w:t xml:space="preserve">1. </w:t>
      </w:r>
      <w:r w:rsidR="00481464">
        <w:rPr>
          <w:sz w:val="28"/>
          <w:szCs w:val="28"/>
        </w:rPr>
        <w:t>Амеліна С. М., Кубіцький С. О</w:t>
      </w:r>
      <w:r w:rsidR="00011653" w:rsidRPr="00011653">
        <w:rPr>
          <w:sz w:val="28"/>
          <w:szCs w:val="28"/>
        </w:rPr>
        <w:t>. Корпоративна культура у системі управління персоналом. </w:t>
      </w:r>
      <w:r w:rsidR="00011653" w:rsidRPr="00011653">
        <w:rPr>
          <w:i/>
          <w:iCs/>
          <w:sz w:val="28"/>
          <w:szCs w:val="28"/>
        </w:rPr>
        <w:t>Міжнародний науковий журнал «Інтернаука». Серія:«Економічні науки</w:t>
      </w:r>
      <w:r w:rsidR="00481464">
        <w:rPr>
          <w:sz w:val="28"/>
          <w:szCs w:val="28"/>
        </w:rPr>
        <w:t xml:space="preserve">, 2020. </w:t>
      </w:r>
      <w:r w:rsidR="00011653" w:rsidRPr="00011653">
        <w:rPr>
          <w:sz w:val="28"/>
          <w:szCs w:val="28"/>
        </w:rPr>
        <w:t xml:space="preserve"> </w:t>
      </w:r>
      <w:r w:rsidR="00481464">
        <w:rPr>
          <w:sz w:val="28"/>
          <w:szCs w:val="28"/>
        </w:rPr>
        <w:t>С.</w:t>
      </w:r>
      <w:r w:rsidR="00011653" w:rsidRPr="00011653">
        <w:rPr>
          <w:sz w:val="28"/>
          <w:szCs w:val="28"/>
        </w:rPr>
        <w:t xml:space="preserve"> 59-66.</w:t>
      </w:r>
    </w:p>
    <w:p w14:paraId="1CDD801D" w14:textId="77777777" w:rsidR="00946021" w:rsidRDefault="00011653" w:rsidP="00946021">
      <w:pPr>
        <w:spacing w:line="360" w:lineRule="auto"/>
        <w:ind w:firstLine="709"/>
        <w:jc w:val="both"/>
        <w:rPr>
          <w:sz w:val="28"/>
          <w:szCs w:val="28"/>
        </w:rPr>
      </w:pPr>
      <w:r>
        <w:rPr>
          <w:sz w:val="28"/>
          <w:szCs w:val="28"/>
        </w:rPr>
        <w:t xml:space="preserve">2. </w:t>
      </w:r>
      <w:r w:rsidR="00481464">
        <w:rPr>
          <w:sz w:val="28"/>
          <w:szCs w:val="28"/>
        </w:rPr>
        <w:t>Богацька</w:t>
      </w:r>
      <w:r w:rsidR="00946021" w:rsidRPr="00946021">
        <w:rPr>
          <w:sz w:val="28"/>
          <w:szCs w:val="28"/>
        </w:rPr>
        <w:t xml:space="preserve"> О. О.</w:t>
      </w:r>
      <w:r w:rsidR="00481464">
        <w:rPr>
          <w:sz w:val="28"/>
          <w:szCs w:val="28"/>
        </w:rPr>
        <w:t xml:space="preserve">, Новикова </w:t>
      </w:r>
      <w:r w:rsidR="00946021" w:rsidRPr="00946021">
        <w:rPr>
          <w:sz w:val="28"/>
          <w:szCs w:val="28"/>
        </w:rPr>
        <w:t>І. В. Корпоративна культура як елемент системи стратегічного управління підприємства. BBK 73, 2019</w:t>
      </w:r>
      <w:r w:rsidR="00112D12">
        <w:rPr>
          <w:sz w:val="28"/>
          <w:szCs w:val="28"/>
        </w:rPr>
        <w:t>.</w:t>
      </w:r>
      <w:r w:rsidR="00946021" w:rsidRPr="00946021">
        <w:rPr>
          <w:sz w:val="28"/>
          <w:szCs w:val="28"/>
        </w:rPr>
        <w:t xml:space="preserve"> 683</w:t>
      </w:r>
      <w:r w:rsidR="00481464">
        <w:rPr>
          <w:sz w:val="28"/>
          <w:szCs w:val="28"/>
        </w:rPr>
        <w:t>с</w:t>
      </w:r>
      <w:r w:rsidR="00946021" w:rsidRPr="00946021">
        <w:rPr>
          <w:sz w:val="28"/>
          <w:szCs w:val="28"/>
        </w:rPr>
        <w:t>.</w:t>
      </w:r>
      <w:r w:rsidR="00484648">
        <w:rPr>
          <w:sz w:val="28"/>
          <w:szCs w:val="28"/>
        </w:rPr>
        <w:t xml:space="preserve"> </w:t>
      </w:r>
    </w:p>
    <w:p w14:paraId="78889167" w14:textId="77777777" w:rsidR="00484648" w:rsidRDefault="00011653" w:rsidP="00484648">
      <w:pPr>
        <w:spacing w:line="360" w:lineRule="auto"/>
        <w:ind w:firstLine="709"/>
        <w:jc w:val="both"/>
        <w:rPr>
          <w:sz w:val="28"/>
          <w:szCs w:val="28"/>
        </w:rPr>
      </w:pPr>
      <w:r>
        <w:rPr>
          <w:sz w:val="28"/>
          <w:szCs w:val="28"/>
        </w:rPr>
        <w:t xml:space="preserve">3 </w:t>
      </w:r>
      <w:r w:rsidR="00673F49">
        <w:rPr>
          <w:sz w:val="28"/>
          <w:szCs w:val="28"/>
        </w:rPr>
        <w:t xml:space="preserve">. </w:t>
      </w:r>
      <w:r w:rsidR="00484648" w:rsidRPr="00576B5F">
        <w:rPr>
          <w:sz w:val="28"/>
          <w:szCs w:val="28"/>
        </w:rPr>
        <w:t>Баркова К. О. Формування організаційної культури в стратегічному управлінні підприємства: дис. на здобуття наук. ступеня доктора філософії за спеціальністю 073 «Менеджмент». Харьківський національний економічний університет імен</w:t>
      </w:r>
      <w:r w:rsidR="00484648">
        <w:rPr>
          <w:sz w:val="28"/>
          <w:szCs w:val="28"/>
        </w:rPr>
        <w:t>і С. Кузнеця. Харків, 2020</w:t>
      </w:r>
      <w:r w:rsidR="00484648" w:rsidRPr="00E244EE">
        <w:rPr>
          <w:sz w:val="28"/>
          <w:szCs w:val="28"/>
        </w:rPr>
        <w:t>. 256</w:t>
      </w:r>
      <w:r w:rsidR="00484648" w:rsidRPr="00515664">
        <w:rPr>
          <w:sz w:val="28"/>
          <w:szCs w:val="28"/>
        </w:rPr>
        <w:t xml:space="preserve"> </w:t>
      </w:r>
      <w:r w:rsidR="00484648" w:rsidRPr="00E244EE">
        <w:rPr>
          <w:sz w:val="28"/>
          <w:szCs w:val="28"/>
          <w:lang w:val="en-US"/>
        </w:rPr>
        <w:t>c</w:t>
      </w:r>
      <w:r w:rsidR="00484648" w:rsidRPr="00E244EE">
        <w:rPr>
          <w:sz w:val="28"/>
          <w:szCs w:val="28"/>
        </w:rPr>
        <w:t>.</w:t>
      </w:r>
    </w:p>
    <w:p w14:paraId="2A3F1774" w14:textId="77777777" w:rsidR="00484648" w:rsidRDefault="00011653" w:rsidP="00484648">
      <w:pPr>
        <w:spacing w:line="360" w:lineRule="auto"/>
        <w:ind w:firstLine="709"/>
        <w:jc w:val="both"/>
        <w:rPr>
          <w:sz w:val="28"/>
          <w:szCs w:val="28"/>
        </w:rPr>
      </w:pPr>
      <w:r>
        <w:rPr>
          <w:sz w:val="28"/>
          <w:szCs w:val="28"/>
        </w:rPr>
        <w:t>4</w:t>
      </w:r>
      <w:r w:rsidR="00484648" w:rsidRPr="00C97AA1">
        <w:rPr>
          <w:sz w:val="28"/>
          <w:szCs w:val="28"/>
        </w:rPr>
        <w:t>.</w:t>
      </w:r>
      <w:r w:rsidR="00484648">
        <w:rPr>
          <w:sz w:val="28"/>
          <w:szCs w:val="28"/>
        </w:rPr>
        <w:t xml:space="preserve">  </w:t>
      </w:r>
      <w:r w:rsidR="00484648" w:rsidRPr="00090D36">
        <w:rPr>
          <w:sz w:val="28"/>
          <w:szCs w:val="28"/>
        </w:rPr>
        <w:t>Бутенко А. Розвиток організаційної культури українських підприємств як основа їх стратегічного розвитку . Ринок цінних паперів. 2019. №1. С.61- 68.</w:t>
      </w:r>
    </w:p>
    <w:p w14:paraId="51737A82" w14:textId="77777777" w:rsidR="00112D12" w:rsidRDefault="00011653" w:rsidP="00112D12">
      <w:pPr>
        <w:spacing w:line="360" w:lineRule="auto"/>
        <w:ind w:firstLine="709"/>
        <w:jc w:val="both"/>
        <w:rPr>
          <w:sz w:val="28"/>
          <w:szCs w:val="28"/>
        </w:rPr>
      </w:pPr>
      <w:r>
        <w:rPr>
          <w:sz w:val="28"/>
          <w:szCs w:val="28"/>
        </w:rPr>
        <w:t>6</w:t>
      </w:r>
      <w:r w:rsidR="00484648">
        <w:rPr>
          <w:sz w:val="28"/>
          <w:szCs w:val="28"/>
        </w:rPr>
        <w:t xml:space="preserve">. </w:t>
      </w:r>
      <w:r w:rsidR="00D57FCD">
        <w:rPr>
          <w:sz w:val="28"/>
          <w:szCs w:val="28"/>
        </w:rPr>
        <w:t xml:space="preserve">Гайдученко </w:t>
      </w:r>
      <w:r w:rsidR="00D57FCD" w:rsidRPr="00D57FCD">
        <w:rPr>
          <w:sz w:val="28"/>
          <w:szCs w:val="28"/>
        </w:rPr>
        <w:t>С.</w:t>
      </w:r>
      <w:r w:rsidR="00D57FCD">
        <w:rPr>
          <w:sz w:val="28"/>
          <w:szCs w:val="28"/>
        </w:rPr>
        <w:t>,</w:t>
      </w:r>
      <w:r w:rsidR="00D57FCD" w:rsidRPr="00D57FCD">
        <w:rPr>
          <w:sz w:val="28"/>
          <w:szCs w:val="28"/>
        </w:rPr>
        <w:t xml:space="preserve"> </w:t>
      </w:r>
      <w:r w:rsidR="00D57FCD">
        <w:rPr>
          <w:sz w:val="28"/>
          <w:szCs w:val="28"/>
        </w:rPr>
        <w:t>Мартиненко В.</w:t>
      </w:r>
      <w:r w:rsidR="00D57FCD" w:rsidRPr="00D57FCD">
        <w:rPr>
          <w:sz w:val="28"/>
          <w:szCs w:val="28"/>
        </w:rPr>
        <w:t xml:space="preserve">  Організаційна культура як об’єкт управлінської діяльності у сфері державної служби. </w:t>
      </w:r>
      <w:r w:rsidR="00D57FCD" w:rsidRPr="00D57FCD">
        <w:rPr>
          <w:i/>
          <w:iCs/>
          <w:sz w:val="28"/>
          <w:szCs w:val="28"/>
        </w:rPr>
        <w:t>Публічне управління: теорія та практика</w:t>
      </w:r>
      <w:r w:rsidR="00D57FCD" w:rsidRPr="00D57FCD">
        <w:rPr>
          <w:sz w:val="28"/>
          <w:szCs w:val="28"/>
        </w:rPr>
        <w:t>, 2012</w:t>
      </w:r>
      <w:r w:rsidR="00112D12" w:rsidRPr="00112D12">
        <w:rPr>
          <w:sz w:val="28"/>
          <w:szCs w:val="28"/>
        </w:rPr>
        <w:t xml:space="preserve"> </w:t>
      </w:r>
      <w:r w:rsidR="00112D12" w:rsidRPr="00C02D66">
        <w:rPr>
          <w:sz w:val="28"/>
          <w:szCs w:val="28"/>
        </w:rPr>
        <w:t>URL:</w:t>
      </w:r>
      <w:r w:rsidR="00D57FCD" w:rsidRPr="00D57FCD">
        <w:t xml:space="preserve"> </w:t>
      </w:r>
      <w:r w:rsidR="00D57FCD" w:rsidRPr="00D57FCD">
        <w:rPr>
          <w:sz w:val="28"/>
          <w:szCs w:val="28"/>
        </w:rPr>
        <w:t>https://mmgh.kname.edu.ua/images/Gayduchenko/specificity_of_organizational_culture_in_public_administration.pdf</w:t>
      </w:r>
      <w:r w:rsidR="00D57FCD">
        <w:rPr>
          <w:sz w:val="28"/>
          <w:szCs w:val="28"/>
        </w:rPr>
        <w:t>.</w:t>
      </w:r>
      <w:r w:rsidR="00112D12" w:rsidRPr="00C02D66">
        <w:rPr>
          <w:sz w:val="28"/>
          <w:szCs w:val="28"/>
        </w:rPr>
        <w:t xml:space="preserve">  </w:t>
      </w:r>
      <w:r w:rsidR="00112D12">
        <w:rPr>
          <w:sz w:val="28"/>
          <w:szCs w:val="28"/>
        </w:rPr>
        <w:t>(дата звернення: 10.04.2024</w:t>
      </w:r>
      <w:r w:rsidR="00112D12" w:rsidRPr="00C02D66">
        <w:rPr>
          <w:sz w:val="28"/>
          <w:szCs w:val="28"/>
        </w:rPr>
        <w:t>)</w:t>
      </w:r>
      <w:r w:rsidR="00D57FCD">
        <w:rPr>
          <w:sz w:val="28"/>
          <w:szCs w:val="28"/>
        </w:rPr>
        <w:t>.</w:t>
      </w:r>
    </w:p>
    <w:p w14:paraId="562F9E00" w14:textId="77777777" w:rsidR="00484648" w:rsidRDefault="00011653" w:rsidP="00484648">
      <w:pPr>
        <w:spacing w:line="360" w:lineRule="auto"/>
        <w:ind w:firstLine="709"/>
        <w:jc w:val="both"/>
        <w:rPr>
          <w:sz w:val="28"/>
          <w:szCs w:val="28"/>
        </w:rPr>
      </w:pPr>
      <w:r>
        <w:rPr>
          <w:sz w:val="28"/>
          <w:szCs w:val="28"/>
        </w:rPr>
        <w:t>7</w:t>
      </w:r>
      <w:r w:rsidR="00484648">
        <w:rPr>
          <w:sz w:val="28"/>
          <w:szCs w:val="28"/>
        </w:rPr>
        <w:t>.</w:t>
      </w:r>
      <w:r w:rsidR="00484648" w:rsidRPr="00390184">
        <w:t xml:space="preserve"> </w:t>
      </w:r>
      <w:r w:rsidR="00484648" w:rsidRPr="00390184">
        <w:rPr>
          <w:sz w:val="28"/>
          <w:szCs w:val="28"/>
        </w:rPr>
        <w:t>Гайдученко С. О. Організаційна культура : конспект лекцій для студентів бакалавріату всіх форм навчанн</w:t>
      </w:r>
      <w:r w:rsidR="00484648">
        <w:rPr>
          <w:sz w:val="28"/>
          <w:szCs w:val="28"/>
        </w:rPr>
        <w:t xml:space="preserve">я спеціальності 281 Публічне </w:t>
      </w:r>
      <w:r w:rsidR="00484648" w:rsidRPr="00390184">
        <w:rPr>
          <w:sz w:val="28"/>
          <w:szCs w:val="28"/>
        </w:rPr>
        <w:t>управління та адміністрування. Харків.</w:t>
      </w:r>
      <w:r w:rsidR="00484648">
        <w:rPr>
          <w:sz w:val="28"/>
          <w:szCs w:val="28"/>
        </w:rPr>
        <w:t xml:space="preserve"> нац. Університет  міськ. господарст</w:t>
      </w:r>
      <w:r w:rsidR="00484648" w:rsidRPr="00390184">
        <w:rPr>
          <w:sz w:val="28"/>
          <w:szCs w:val="28"/>
        </w:rPr>
        <w:t xml:space="preserve">ва </w:t>
      </w:r>
      <w:r w:rsidR="00484648">
        <w:rPr>
          <w:sz w:val="28"/>
          <w:szCs w:val="28"/>
        </w:rPr>
        <w:t xml:space="preserve">   </w:t>
      </w:r>
      <w:r w:rsidR="00484648" w:rsidRPr="00390184">
        <w:rPr>
          <w:sz w:val="28"/>
          <w:szCs w:val="28"/>
        </w:rPr>
        <w:t xml:space="preserve">ім. О. М. Бекетова. – Харків : ХНУМГ ім. Бекетова, </w:t>
      </w:r>
      <w:r w:rsidR="00484648" w:rsidRPr="00E244EE">
        <w:rPr>
          <w:sz w:val="28"/>
          <w:szCs w:val="28"/>
        </w:rPr>
        <w:t>2020.75</w:t>
      </w:r>
      <w:r w:rsidR="00484648" w:rsidRPr="00515664">
        <w:rPr>
          <w:sz w:val="28"/>
          <w:szCs w:val="28"/>
          <w:lang w:val="ru-RU"/>
        </w:rPr>
        <w:t xml:space="preserve"> </w:t>
      </w:r>
      <w:r w:rsidR="00484648" w:rsidRPr="00E244EE">
        <w:rPr>
          <w:sz w:val="28"/>
          <w:szCs w:val="28"/>
          <w:lang w:val="en-US"/>
        </w:rPr>
        <w:t>c</w:t>
      </w:r>
      <w:r w:rsidR="00484648" w:rsidRPr="00E244EE">
        <w:rPr>
          <w:sz w:val="28"/>
          <w:szCs w:val="28"/>
        </w:rPr>
        <w:t>.</w:t>
      </w:r>
    </w:p>
    <w:p w14:paraId="7BCD387E" w14:textId="77777777" w:rsidR="00AE5348" w:rsidRDefault="00011653" w:rsidP="00484648">
      <w:pPr>
        <w:spacing w:line="360" w:lineRule="auto"/>
        <w:ind w:firstLine="709"/>
        <w:jc w:val="both"/>
        <w:rPr>
          <w:sz w:val="28"/>
          <w:szCs w:val="28"/>
        </w:rPr>
      </w:pPr>
      <w:r>
        <w:rPr>
          <w:sz w:val="28"/>
          <w:szCs w:val="28"/>
        </w:rPr>
        <w:t>8</w:t>
      </w:r>
      <w:r w:rsidR="00673F49">
        <w:rPr>
          <w:sz w:val="28"/>
          <w:szCs w:val="28"/>
        </w:rPr>
        <w:t xml:space="preserve">. </w:t>
      </w:r>
      <w:r w:rsidR="00481464">
        <w:rPr>
          <w:sz w:val="28"/>
          <w:szCs w:val="28"/>
        </w:rPr>
        <w:t xml:space="preserve">Ганус А. </w:t>
      </w:r>
      <w:r w:rsidR="00673F49">
        <w:rPr>
          <w:sz w:val="28"/>
          <w:szCs w:val="28"/>
        </w:rPr>
        <w:t>І.</w:t>
      </w:r>
      <w:r w:rsidR="00481464">
        <w:rPr>
          <w:sz w:val="28"/>
          <w:szCs w:val="28"/>
        </w:rPr>
        <w:t>,</w:t>
      </w:r>
      <w:r w:rsidR="00481464" w:rsidRPr="00AE5348">
        <w:rPr>
          <w:sz w:val="28"/>
          <w:szCs w:val="28"/>
        </w:rPr>
        <w:t xml:space="preserve"> Іваницький</w:t>
      </w:r>
      <w:r w:rsidR="00481464">
        <w:rPr>
          <w:sz w:val="28"/>
          <w:szCs w:val="28"/>
        </w:rPr>
        <w:t xml:space="preserve">  В. Д., </w:t>
      </w:r>
      <w:r w:rsidR="00AE5348" w:rsidRPr="00AE5348">
        <w:rPr>
          <w:sz w:val="28"/>
          <w:szCs w:val="28"/>
        </w:rPr>
        <w:t xml:space="preserve"> В</w:t>
      </w:r>
      <w:r w:rsidR="00481464" w:rsidRPr="00AE5348">
        <w:rPr>
          <w:sz w:val="28"/>
          <w:szCs w:val="28"/>
        </w:rPr>
        <w:t>ласенко</w:t>
      </w:r>
      <w:r w:rsidR="00481464">
        <w:rPr>
          <w:sz w:val="28"/>
          <w:szCs w:val="28"/>
        </w:rPr>
        <w:t xml:space="preserve"> </w:t>
      </w:r>
      <w:r w:rsidR="00AE5348" w:rsidRPr="00AE5348">
        <w:rPr>
          <w:sz w:val="28"/>
          <w:szCs w:val="28"/>
        </w:rPr>
        <w:t>А. В. Проектування розвитку корпоративної культури підприємства для надання конкурентних переваг. 2013.</w:t>
      </w:r>
      <w:r w:rsidR="00A15F3B">
        <w:rPr>
          <w:sz w:val="28"/>
          <w:szCs w:val="28"/>
        </w:rPr>
        <w:t xml:space="preserve"> С. 141-156.</w:t>
      </w:r>
    </w:p>
    <w:p w14:paraId="0AFD3974" w14:textId="77777777" w:rsidR="00484648" w:rsidRDefault="00011653" w:rsidP="00484648">
      <w:pPr>
        <w:spacing w:line="360" w:lineRule="auto"/>
        <w:ind w:firstLine="709"/>
        <w:jc w:val="both"/>
        <w:rPr>
          <w:sz w:val="28"/>
          <w:szCs w:val="28"/>
        </w:rPr>
      </w:pPr>
      <w:r>
        <w:rPr>
          <w:sz w:val="28"/>
          <w:szCs w:val="28"/>
        </w:rPr>
        <w:t>9</w:t>
      </w:r>
      <w:r w:rsidR="00484648" w:rsidRPr="00C97AA1">
        <w:rPr>
          <w:sz w:val="28"/>
          <w:szCs w:val="28"/>
        </w:rPr>
        <w:t>.</w:t>
      </w:r>
      <w:r w:rsidR="00484648">
        <w:rPr>
          <w:sz w:val="28"/>
          <w:szCs w:val="28"/>
        </w:rPr>
        <w:t xml:space="preserve"> </w:t>
      </w:r>
      <w:r w:rsidR="00484648" w:rsidRPr="00C02D66">
        <w:rPr>
          <w:sz w:val="28"/>
          <w:szCs w:val="28"/>
        </w:rPr>
        <w:t>Гарізон Ю.І., Харченко Г.А. Формування організаційної культури в підприємстві. Science, Research,  De</w:t>
      </w:r>
      <w:r w:rsidR="00484648">
        <w:rPr>
          <w:sz w:val="28"/>
          <w:szCs w:val="28"/>
        </w:rPr>
        <w:t>velopment.  2021.  No39.  С. 12-</w:t>
      </w:r>
      <w:r w:rsidR="00484648" w:rsidRPr="00C02D66">
        <w:rPr>
          <w:sz w:val="28"/>
          <w:szCs w:val="28"/>
        </w:rPr>
        <w:t xml:space="preserve">15.  URL:  </w:t>
      </w:r>
      <w:hyperlink r:id="rId34" w:anchor="page=12" w:history="1">
        <w:r w:rsidR="00484648" w:rsidRPr="00044F6E">
          <w:rPr>
            <w:rStyle w:val="afc"/>
            <w:sz w:val="28"/>
            <w:szCs w:val="28"/>
          </w:rPr>
          <w:t>http://xn--e1aajfpcds8ay4h.com.ua/files/111_1_iv_2021s.pdf#page=12</w:t>
        </w:r>
      </w:hyperlink>
      <w:r w:rsidR="00484648">
        <w:rPr>
          <w:sz w:val="28"/>
          <w:szCs w:val="28"/>
        </w:rPr>
        <w:t xml:space="preserve"> (дата звернення: 12.0</w:t>
      </w:r>
      <w:r w:rsidR="00112D12">
        <w:rPr>
          <w:sz w:val="28"/>
          <w:szCs w:val="28"/>
        </w:rPr>
        <w:t>5</w:t>
      </w:r>
      <w:r w:rsidR="00484648">
        <w:rPr>
          <w:sz w:val="28"/>
          <w:szCs w:val="28"/>
        </w:rPr>
        <w:t>.202</w:t>
      </w:r>
      <w:r w:rsidR="00112D12">
        <w:rPr>
          <w:sz w:val="28"/>
          <w:szCs w:val="28"/>
        </w:rPr>
        <w:t>4</w:t>
      </w:r>
      <w:r w:rsidR="00484648" w:rsidRPr="00C02D66">
        <w:rPr>
          <w:sz w:val="28"/>
          <w:szCs w:val="28"/>
        </w:rPr>
        <w:t>)</w:t>
      </w:r>
    </w:p>
    <w:p w14:paraId="2F91DE66" w14:textId="77777777" w:rsidR="00011653" w:rsidRDefault="00011653" w:rsidP="00484648">
      <w:pPr>
        <w:spacing w:line="360" w:lineRule="auto"/>
        <w:ind w:firstLine="709"/>
        <w:jc w:val="both"/>
        <w:rPr>
          <w:sz w:val="28"/>
          <w:szCs w:val="28"/>
        </w:rPr>
      </w:pPr>
      <w:r>
        <w:rPr>
          <w:sz w:val="28"/>
          <w:szCs w:val="28"/>
        </w:rPr>
        <w:lastRenderedPageBreak/>
        <w:t xml:space="preserve">10. </w:t>
      </w:r>
      <w:r w:rsidRPr="00011653">
        <w:rPr>
          <w:sz w:val="28"/>
          <w:szCs w:val="28"/>
        </w:rPr>
        <w:t>З</w:t>
      </w:r>
      <w:r w:rsidR="00481464" w:rsidRPr="00011653">
        <w:rPr>
          <w:sz w:val="28"/>
          <w:szCs w:val="28"/>
        </w:rPr>
        <w:t>aмкoвий</w:t>
      </w:r>
      <w:r w:rsidR="00481464">
        <w:rPr>
          <w:sz w:val="28"/>
          <w:szCs w:val="28"/>
        </w:rPr>
        <w:t xml:space="preserve">  О.</w:t>
      </w:r>
      <w:r w:rsidRPr="00011653">
        <w:rPr>
          <w:sz w:val="28"/>
          <w:szCs w:val="28"/>
        </w:rPr>
        <w:t xml:space="preserve"> Корпоративна культура як фактор формування успішності українського ділового оточення на шляху до європейських стандартів. </w:t>
      </w:r>
      <w:r w:rsidRPr="00011653">
        <w:rPr>
          <w:i/>
          <w:iCs/>
          <w:sz w:val="28"/>
          <w:szCs w:val="28"/>
        </w:rPr>
        <w:t>Економіка та суспільство</w:t>
      </w:r>
      <w:r w:rsidR="00481464">
        <w:rPr>
          <w:sz w:val="28"/>
          <w:szCs w:val="28"/>
        </w:rPr>
        <w:t>, 2022. С.</w:t>
      </w:r>
      <w:r w:rsidRPr="00011653">
        <w:rPr>
          <w:sz w:val="28"/>
          <w:szCs w:val="28"/>
        </w:rPr>
        <w:t xml:space="preserve"> 41</w:t>
      </w:r>
      <w:r w:rsidR="00481464">
        <w:rPr>
          <w:sz w:val="28"/>
          <w:szCs w:val="28"/>
        </w:rPr>
        <w:t>- 45</w:t>
      </w:r>
      <w:r w:rsidRPr="00011653">
        <w:rPr>
          <w:sz w:val="28"/>
          <w:szCs w:val="28"/>
        </w:rPr>
        <w:t>.</w:t>
      </w:r>
    </w:p>
    <w:p w14:paraId="0A0DBEEF" w14:textId="77777777" w:rsidR="00484648" w:rsidRDefault="00011653" w:rsidP="00484648">
      <w:pPr>
        <w:spacing w:line="360" w:lineRule="auto"/>
        <w:ind w:firstLine="709"/>
        <w:jc w:val="both"/>
        <w:rPr>
          <w:sz w:val="28"/>
          <w:szCs w:val="28"/>
        </w:rPr>
      </w:pPr>
      <w:r>
        <w:rPr>
          <w:sz w:val="28"/>
          <w:szCs w:val="28"/>
        </w:rPr>
        <w:t>11</w:t>
      </w:r>
      <w:r w:rsidR="00484648">
        <w:rPr>
          <w:sz w:val="28"/>
          <w:szCs w:val="28"/>
        </w:rPr>
        <w:t xml:space="preserve">. </w:t>
      </w:r>
      <w:r w:rsidR="00484648" w:rsidRPr="00090D36">
        <w:rPr>
          <w:sz w:val="28"/>
          <w:szCs w:val="28"/>
        </w:rPr>
        <w:t>Захарчин Г.М. Механізм формування організаційної культури на підприємстві. Формування ринкової економік</w:t>
      </w:r>
      <w:r w:rsidR="00484648">
        <w:rPr>
          <w:sz w:val="28"/>
          <w:szCs w:val="28"/>
        </w:rPr>
        <w:t>и в Україні. 2018. № 19. С. 241-</w:t>
      </w:r>
      <w:r w:rsidR="00484648" w:rsidRPr="00090D36">
        <w:rPr>
          <w:sz w:val="28"/>
          <w:szCs w:val="28"/>
        </w:rPr>
        <w:t xml:space="preserve"> 248.</w:t>
      </w:r>
    </w:p>
    <w:p w14:paraId="4C627C10" w14:textId="77777777" w:rsidR="00AE5348" w:rsidRDefault="00011653" w:rsidP="00484648">
      <w:pPr>
        <w:spacing w:line="360" w:lineRule="auto"/>
        <w:ind w:firstLine="709"/>
        <w:jc w:val="both"/>
        <w:rPr>
          <w:sz w:val="28"/>
          <w:szCs w:val="28"/>
        </w:rPr>
      </w:pPr>
      <w:r>
        <w:rPr>
          <w:sz w:val="28"/>
          <w:szCs w:val="28"/>
        </w:rPr>
        <w:t>12</w:t>
      </w:r>
      <w:r w:rsidR="00AE5348">
        <w:rPr>
          <w:sz w:val="28"/>
          <w:szCs w:val="28"/>
        </w:rPr>
        <w:t xml:space="preserve">. Захарчин, Г. М., </w:t>
      </w:r>
      <w:r w:rsidR="00AE5348" w:rsidRPr="00AE5348">
        <w:rPr>
          <w:sz w:val="28"/>
          <w:szCs w:val="28"/>
        </w:rPr>
        <w:t xml:space="preserve"> "Корпоративна культура." </w:t>
      </w:r>
      <w:r w:rsidR="00AE5348" w:rsidRPr="00AE5348">
        <w:rPr>
          <w:i/>
          <w:iCs/>
          <w:sz w:val="28"/>
          <w:szCs w:val="28"/>
        </w:rPr>
        <w:t>Навчальний посібник.–Львів</w:t>
      </w:r>
      <w:r w:rsidR="00A15F3B">
        <w:rPr>
          <w:sz w:val="28"/>
          <w:szCs w:val="28"/>
        </w:rPr>
        <w:t> 317 2011</w:t>
      </w:r>
      <w:r w:rsidR="00AE5348" w:rsidRPr="00AE5348">
        <w:rPr>
          <w:sz w:val="28"/>
          <w:szCs w:val="28"/>
        </w:rPr>
        <w:t>.</w:t>
      </w:r>
      <w:r w:rsidR="00A15F3B">
        <w:rPr>
          <w:sz w:val="28"/>
          <w:szCs w:val="28"/>
        </w:rPr>
        <w:t xml:space="preserve"> 241 с.</w:t>
      </w:r>
    </w:p>
    <w:p w14:paraId="793E5637" w14:textId="77777777" w:rsidR="00011653" w:rsidRDefault="00011653" w:rsidP="00484648">
      <w:pPr>
        <w:spacing w:line="360" w:lineRule="auto"/>
        <w:ind w:firstLine="709"/>
        <w:jc w:val="both"/>
        <w:rPr>
          <w:sz w:val="28"/>
          <w:szCs w:val="28"/>
        </w:rPr>
      </w:pPr>
      <w:r>
        <w:rPr>
          <w:sz w:val="28"/>
          <w:szCs w:val="28"/>
        </w:rPr>
        <w:t xml:space="preserve">13. </w:t>
      </w:r>
      <w:r w:rsidRPr="00011653">
        <w:rPr>
          <w:sz w:val="28"/>
          <w:szCs w:val="28"/>
        </w:rPr>
        <w:t>К</w:t>
      </w:r>
      <w:r w:rsidR="00481464" w:rsidRPr="00011653">
        <w:rPr>
          <w:sz w:val="28"/>
          <w:szCs w:val="28"/>
        </w:rPr>
        <w:t>озлова</w:t>
      </w:r>
      <w:r w:rsidR="00481464">
        <w:rPr>
          <w:sz w:val="28"/>
          <w:szCs w:val="28"/>
        </w:rPr>
        <w:t xml:space="preserve"> І.М., Орло М. Ю</w:t>
      </w:r>
      <w:r w:rsidRPr="00011653">
        <w:rPr>
          <w:sz w:val="28"/>
          <w:szCs w:val="28"/>
        </w:rPr>
        <w:t>. Корпоративна культура як ефективний інструмент управління персоналом в кризових умовах. 2022.</w:t>
      </w:r>
      <w:r w:rsidR="00A15F3B">
        <w:rPr>
          <w:sz w:val="28"/>
          <w:szCs w:val="28"/>
        </w:rPr>
        <w:t xml:space="preserve"> С.336-339.</w:t>
      </w:r>
    </w:p>
    <w:p w14:paraId="677E651A" w14:textId="77777777" w:rsidR="00011653" w:rsidRDefault="00011653" w:rsidP="00484648">
      <w:pPr>
        <w:spacing w:line="360" w:lineRule="auto"/>
        <w:ind w:firstLine="709"/>
        <w:jc w:val="both"/>
        <w:rPr>
          <w:sz w:val="28"/>
          <w:szCs w:val="28"/>
        </w:rPr>
      </w:pPr>
      <w:r>
        <w:rPr>
          <w:sz w:val="28"/>
          <w:szCs w:val="28"/>
        </w:rPr>
        <w:t>14.</w:t>
      </w:r>
      <w:r w:rsidRPr="00011653">
        <w:rPr>
          <w:rFonts w:ascii="Arial" w:hAnsi="Arial" w:cs="Arial"/>
          <w:color w:val="222222"/>
          <w:sz w:val="20"/>
          <w:szCs w:val="20"/>
          <w:shd w:val="clear" w:color="auto" w:fill="FFFFFF"/>
        </w:rPr>
        <w:t xml:space="preserve"> </w:t>
      </w:r>
      <w:r w:rsidR="00481464" w:rsidRPr="00011653">
        <w:rPr>
          <w:sz w:val="28"/>
          <w:szCs w:val="28"/>
        </w:rPr>
        <w:t>Копитко</w:t>
      </w:r>
      <w:r w:rsidR="00481464">
        <w:rPr>
          <w:sz w:val="28"/>
          <w:szCs w:val="28"/>
        </w:rPr>
        <w:t xml:space="preserve"> М. І.,</w:t>
      </w:r>
      <w:r w:rsidRPr="00011653">
        <w:rPr>
          <w:sz w:val="28"/>
          <w:szCs w:val="28"/>
        </w:rPr>
        <w:t xml:space="preserve"> М</w:t>
      </w:r>
      <w:r w:rsidR="00481464" w:rsidRPr="00011653">
        <w:rPr>
          <w:sz w:val="28"/>
          <w:szCs w:val="28"/>
        </w:rPr>
        <w:t>ихаліцька</w:t>
      </w:r>
      <w:r w:rsidR="00481464">
        <w:rPr>
          <w:sz w:val="28"/>
          <w:szCs w:val="28"/>
        </w:rPr>
        <w:t xml:space="preserve"> Н. Я., Верескля</w:t>
      </w:r>
      <w:r w:rsidRPr="00011653">
        <w:rPr>
          <w:sz w:val="28"/>
          <w:szCs w:val="28"/>
        </w:rPr>
        <w:t xml:space="preserve"> М. Р. Корпоративна культура як стратегічний напрям управління підприємством в умовах сучасних викликів. </w:t>
      </w:r>
      <w:r w:rsidRPr="00011653">
        <w:rPr>
          <w:i/>
          <w:iCs/>
          <w:sz w:val="28"/>
          <w:szCs w:val="28"/>
        </w:rPr>
        <w:t>Вчені записки Університету «КРОК»</w:t>
      </w:r>
      <w:r w:rsidRPr="00011653">
        <w:rPr>
          <w:sz w:val="28"/>
          <w:szCs w:val="28"/>
        </w:rPr>
        <w:t>, 2021, 2 (62)</w:t>
      </w:r>
      <w:r w:rsidR="00481464">
        <w:rPr>
          <w:sz w:val="28"/>
          <w:szCs w:val="28"/>
        </w:rPr>
        <w:t>.С.</w:t>
      </w:r>
      <w:r w:rsidRPr="00011653">
        <w:rPr>
          <w:sz w:val="28"/>
          <w:szCs w:val="28"/>
        </w:rPr>
        <w:t xml:space="preserve"> 92-99.</w:t>
      </w:r>
    </w:p>
    <w:p w14:paraId="76F990A6" w14:textId="77777777" w:rsidR="00D57FCD" w:rsidRDefault="00011653" w:rsidP="00D57FCD">
      <w:pPr>
        <w:spacing w:line="360" w:lineRule="auto"/>
        <w:ind w:firstLine="709"/>
        <w:jc w:val="both"/>
        <w:rPr>
          <w:sz w:val="28"/>
          <w:szCs w:val="28"/>
        </w:rPr>
      </w:pPr>
      <w:r>
        <w:rPr>
          <w:sz w:val="28"/>
          <w:szCs w:val="28"/>
        </w:rPr>
        <w:t>15</w:t>
      </w:r>
      <w:r w:rsidR="00484648">
        <w:rPr>
          <w:sz w:val="28"/>
          <w:szCs w:val="28"/>
        </w:rPr>
        <w:t xml:space="preserve">. </w:t>
      </w:r>
      <w:r w:rsidR="00484648" w:rsidRPr="00576B5F">
        <w:rPr>
          <w:sz w:val="28"/>
          <w:szCs w:val="28"/>
        </w:rPr>
        <w:t>Кригульська Т. В. Деякі аспекти проблеми структуризації організаційної культури підприємства. Держава та регіони. Серія: Е</w:t>
      </w:r>
      <w:r w:rsidR="00484648">
        <w:rPr>
          <w:sz w:val="28"/>
          <w:szCs w:val="28"/>
        </w:rPr>
        <w:t>кономіка та підприємництво. 2018</w:t>
      </w:r>
      <w:r w:rsidR="00484648" w:rsidRPr="00576B5F">
        <w:rPr>
          <w:sz w:val="28"/>
          <w:szCs w:val="28"/>
        </w:rPr>
        <w:t>. №3. С. 76-80.</w:t>
      </w:r>
    </w:p>
    <w:p w14:paraId="5F2F3A52" w14:textId="77777777" w:rsidR="00D57FCD" w:rsidRPr="00D57FCD" w:rsidRDefault="00011653" w:rsidP="00D57FCD">
      <w:pPr>
        <w:spacing w:line="360" w:lineRule="auto"/>
        <w:ind w:firstLine="709"/>
        <w:jc w:val="both"/>
        <w:rPr>
          <w:sz w:val="28"/>
          <w:szCs w:val="28"/>
        </w:rPr>
      </w:pPr>
      <w:r>
        <w:rPr>
          <w:sz w:val="28"/>
          <w:szCs w:val="28"/>
        </w:rPr>
        <w:t>16</w:t>
      </w:r>
      <w:r w:rsidR="00AE5348">
        <w:rPr>
          <w:sz w:val="28"/>
          <w:szCs w:val="28"/>
        </w:rPr>
        <w:t>.</w:t>
      </w:r>
      <w:r w:rsidR="00D57FCD" w:rsidRPr="00D57FCD">
        <w:rPr>
          <w:sz w:val="28"/>
          <w:szCs w:val="28"/>
        </w:rPr>
        <w:t xml:space="preserve">          Кузнецов Е.А. Професіоналізація управлінської діяльності: система, механізм та інноваційна динаміка: [монографія]. Одеса: Наука і техніка, 2015. 368 с. </w:t>
      </w:r>
    </w:p>
    <w:p w14:paraId="31DD4C1C" w14:textId="77777777" w:rsidR="00484648" w:rsidRDefault="00011653" w:rsidP="00484648">
      <w:pPr>
        <w:spacing w:line="360" w:lineRule="auto"/>
        <w:ind w:firstLine="709"/>
        <w:jc w:val="both"/>
        <w:rPr>
          <w:sz w:val="28"/>
          <w:szCs w:val="28"/>
        </w:rPr>
      </w:pPr>
      <w:r>
        <w:rPr>
          <w:sz w:val="28"/>
          <w:szCs w:val="28"/>
        </w:rPr>
        <w:t>17</w:t>
      </w:r>
      <w:r w:rsidR="00484648">
        <w:rPr>
          <w:sz w:val="28"/>
          <w:szCs w:val="28"/>
        </w:rPr>
        <w:t>.</w:t>
      </w:r>
      <w:r w:rsidR="00484648" w:rsidRPr="00576B5F">
        <w:t xml:space="preserve"> </w:t>
      </w:r>
      <w:r w:rsidR="00484648" w:rsidRPr="00576B5F">
        <w:rPr>
          <w:sz w:val="28"/>
          <w:szCs w:val="28"/>
        </w:rPr>
        <w:t>Лепейко Т. І., Баркова К.О. Вдосконалення методичного підходу до визначення типу організаційної культури. Український журнал прикладної ек</w:t>
      </w:r>
      <w:r w:rsidR="00484648">
        <w:rPr>
          <w:sz w:val="28"/>
          <w:szCs w:val="28"/>
        </w:rPr>
        <w:t>ономіки. 2020. №1. Том 5. C. 93-</w:t>
      </w:r>
      <w:r w:rsidR="00484648" w:rsidRPr="00576B5F">
        <w:rPr>
          <w:sz w:val="28"/>
          <w:szCs w:val="28"/>
        </w:rPr>
        <w:t>100.</w:t>
      </w:r>
    </w:p>
    <w:p w14:paraId="11BD8C5E" w14:textId="77777777" w:rsidR="00011653" w:rsidRDefault="00011653" w:rsidP="00484648">
      <w:pPr>
        <w:spacing w:line="360" w:lineRule="auto"/>
        <w:ind w:firstLine="709"/>
        <w:jc w:val="both"/>
        <w:rPr>
          <w:sz w:val="28"/>
          <w:szCs w:val="28"/>
        </w:rPr>
      </w:pPr>
      <w:r>
        <w:rPr>
          <w:sz w:val="28"/>
          <w:szCs w:val="28"/>
        </w:rPr>
        <w:t xml:space="preserve">18. </w:t>
      </w:r>
      <w:r w:rsidRPr="00011653">
        <w:rPr>
          <w:sz w:val="28"/>
          <w:szCs w:val="28"/>
        </w:rPr>
        <w:t>Л</w:t>
      </w:r>
      <w:r w:rsidR="00215C86" w:rsidRPr="00011653">
        <w:rPr>
          <w:sz w:val="28"/>
          <w:szCs w:val="28"/>
        </w:rPr>
        <w:t>итвиненко</w:t>
      </w:r>
      <w:r w:rsidR="00215C86">
        <w:rPr>
          <w:sz w:val="28"/>
          <w:szCs w:val="28"/>
        </w:rPr>
        <w:t xml:space="preserve"> Н.</w:t>
      </w:r>
      <w:r w:rsidRPr="00011653">
        <w:rPr>
          <w:sz w:val="28"/>
          <w:szCs w:val="28"/>
        </w:rPr>
        <w:t xml:space="preserve"> Корпоративна культура як елемент глобального тренду соціально-економічного розвитку. </w:t>
      </w:r>
      <w:r w:rsidRPr="00011653">
        <w:rPr>
          <w:i/>
          <w:iCs/>
          <w:sz w:val="28"/>
          <w:szCs w:val="28"/>
        </w:rPr>
        <w:t>Адаптивне управління: теорія і практика. Серія Економіка</w:t>
      </w:r>
      <w:r w:rsidR="00215C86">
        <w:rPr>
          <w:sz w:val="28"/>
          <w:szCs w:val="28"/>
        </w:rPr>
        <w:t>, 2023. С.16-</w:t>
      </w:r>
      <w:r w:rsidRPr="00011653">
        <w:rPr>
          <w:sz w:val="28"/>
          <w:szCs w:val="28"/>
        </w:rPr>
        <w:t>32.</w:t>
      </w:r>
    </w:p>
    <w:p w14:paraId="2FBE9C7C" w14:textId="77777777" w:rsidR="00673F49" w:rsidRDefault="00011653" w:rsidP="00484648">
      <w:pPr>
        <w:spacing w:line="360" w:lineRule="auto"/>
        <w:ind w:firstLine="709"/>
        <w:jc w:val="both"/>
        <w:rPr>
          <w:sz w:val="28"/>
          <w:szCs w:val="28"/>
        </w:rPr>
      </w:pPr>
      <w:r>
        <w:rPr>
          <w:sz w:val="28"/>
          <w:szCs w:val="28"/>
        </w:rPr>
        <w:t>19</w:t>
      </w:r>
      <w:r w:rsidR="00673F49">
        <w:rPr>
          <w:sz w:val="28"/>
          <w:szCs w:val="28"/>
        </w:rPr>
        <w:t xml:space="preserve">. </w:t>
      </w:r>
      <w:r w:rsidR="00215C86">
        <w:rPr>
          <w:sz w:val="28"/>
          <w:szCs w:val="28"/>
        </w:rPr>
        <w:t xml:space="preserve">Ломачинська І. А., Д. В. Халєєва,  </w:t>
      </w:r>
      <w:r w:rsidR="00673F49" w:rsidRPr="00673F49">
        <w:rPr>
          <w:sz w:val="28"/>
          <w:szCs w:val="28"/>
        </w:rPr>
        <w:t xml:space="preserve"> Шмагіна</w:t>
      </w:r>
      <w:r w:rsidR="00215C86">
        <w:rPr>
          <w:sz w:val="28"/>
          <w:szCs w:val="28"/>
        </w:rPr>
        <w:t xml:space="preserve"> В</w:t>
      </w:r>
      <w:r w:rsidR="00673F49" w:rsidRPr="00673F49">
        <w:rPr>
          <w:sz w:val="28"/>
          <w:szCs w:val="28"/>
        </w:rPr>
        <w:t>.</w:t>
      </w:r>
      <w:r w:rsidR="00215C86">
        <w:rPr>
          <w:sz w:val="28"/>
          <w:szCs w:val="28"/>
        </w:rPr>
        <w:t>В.</w:t>
      </w:r>
      <w:r w:rsidR="00673F49" w:rsidRPr="00673F49">
        <w:rPr>
          <w:sz w:val="28"/>
          <w:szCs w:val="28"/>
        </w:rPr>
        <w:t xml:space="preserve"> "Корпоративна соціальна відповідальність як інструмент забезпечення соціально-економічної бе</w:t>
      </w:r>
      <w:r w:rsidR="00673F49">
        <w:rPr>
          <w:sz w:val="28"/>
          <w:szCs w:val="28"/>
        </w:rPr>
        <w:t>зпеки та соціальної інклюзії." 2022</w:t>
      </w:r>
      <w:r w:rsidR="00673F49" w:rsidRPr="00673F49">
        <w:rPr>
          <w:sz w:val="28"/>
          <w:szCs w:val="28"/>
        </w:rPr>
        <w:t>.</w:t>
      </w:r>
      <w:r w:rsidR="00A15F3B">
        <w:rPr>
          <w:sz w:val="28"/>
          <w:szCs w:val="28"/>
        </w:rPr>
        <w:t xml:space="preserve"> С. 41-48.</w:t>
      </w:r>
    </w:p>
    <w:p w14:paraId="3E860C93" w14:textId="77777777" w:rsidR="00484648" w:rsidRDefault="00011653" w:rsidP="00484648">
      <w:pPr>
        <w:shd w:val="clear" w:color="auto" w:fill="FFFFFF"/>
        <w:spacing w:line="360" w:lineRule="auto"/>
        <w:ind w:firstLine="709"/>
        <w:jc w:val="both"/>
        <w:rPr>
          <w:sz w:val="28"/>
          <w:szCs w:val="28"/>
          <w:lang w:eastAsia="uk-UA"/>
        </w:rPr>
      </w:pPr>
      <w:r>
        <w:rPr>
          <w:sz w:val="28"/>
          <w:szCs w:val="28"/>
        </w:rPr>
        <w:lastRenderedPageBreak/>
        <w:t>20</w:t>
      </w:r>
      <w:r w:rsidR="00484648" w:rsidRPr="00C02D66">
        <w:rPr>
          <w:sz w:val="28"/>
          <w:szCs w:val="28"/>
        </w:rPr>
        <w:t xml:space="preserve">. </w:t>
      </w:r>
      <w:r w:rsidR="00484648" w:rsidRPr="00C02D66">
        <w:rPr>
          <w:sz w:val="28"/>
          <w:szCs w:val="28"/>
          <w:lang w:eastAsia="uk-UA"/>
        </w:rPr>
        <w:t>Любов  Л.  Моделі  організаційної  культури  підприємства  в  контексті  деструктивних  змін. Економічний часопис Волинського національного університету імені Лесі У</w:t>
      </w:r>
      <w:r w:rsidR="00484648">
        <w:rPr>
          <w:sz w:val="28"/>
          <w:szCs w:val="28"/>
          <w:lang w:eastAsia="uk-UA"/>
        </w:rPr>
        <w:t>країнки. 2021. 3 (27). С. 81-</w:t>
      </w:r>
      <w:r w:rsidR="00484648" w:rsidRPr="00C02D66">
        <w:rPr>
          <w:sz w:val="28"/>
          <w:szCs w:val="28"/>
          <w:lang w:eastAsia="uk-UA"/>
        </w:rPr>
        <w:t>89.</w:t>
      </w:r>
    </w:p>
    <w:p w14:paraId="379D40D7" w14:textId="77777777" w:rsidR="00484648" w:rsidRPr="00C02D66" w:rsidRDefault="00011653" w:rsidP="00A15F3B">
      <w:pPr>
        <w:spacing w:line="360" w:lineRule="auto"/>
        <w:ind w:firstLine="709"/>
        <w:jc w:val="both"/>
        <w:rPr>
          <w:sz w:val="28"/>
          <w:szCs w:val="28"/>
        </w:rPr>
      </w:pPr>
      <w:r>
        <w:rPr>
          <w:sz w:val="28"/>
          <w:szCs w:val="28"/>
          <w:lang w:eastAsia="uk-UA"/>
        </w:rPr>
        <w:t>21</w:t>
      </w:r>
      <w:r w:rsidR="00484648">
        <w:rPr>
          <w:sz w:val="28"/>
          <w:szCs w:val="28"/>
          <w:lang w:eastAsia="uk-UA"/>
        </w:rPr>
        <w:t xml:space="preserve">. </w:t>
      </w:r>
      <w:r w:rsidR="00484648" w:rsidRPr="00576B5F">
        <w:rPr>
          <w:sz w:val="28"/>
          <w:szCs w:val="28"/>
          <w:lang w:eastAsia="uk-UA"/>
        </w:rPr>
        <w:t xml:space="preserve">Лобза А. В., Карпук Д. Організаційна культура як елемент успіху компанії. eLibrary National Mining University. URL: </w:t>
      </w:r>
      <w:hyperlink r:id="rId35" w:history="1">
        <w:r w:rsidR="00A15F3B" w:rsidRPr="00CC39F1">
          <w:rPr>
            <w:rStyle w:val="afc"/>
            <w:sz w:val="28"/>
            <w:szCs w:val="28"/>
            <w:lang w:eastAsia="uk-UA"/>
          </w:rPr>
          <w:t>https://core.ac.uk/reader/48406450</w:t>
        </w:r>
      </w:hyperlink>
      <w:r w:rsidR="00A15F3B">
        <w:rPr>
          <w:sz w:val="28"/>
          <w:szCs w:val="28"/>
          <w:lang w:eastAsia="uk-UA"/>
        </w:rPr>
        <w:t xml:space="preserve">. </w:t>
      </w:r>
      <w:r w:rsidR="00A15F3B">
        <w:rPr>
          <w:sz w:val="28"/>
          <w:szCs w:val="28"/>
        </w:rPr>
        <w:t>(дата звернення: 16.04.2024</w:t>
      </w:r>
      <w:r w:rsidR="00A15F3B" w:rsidRPr="00C02D66">
        <w:rPr>
          <w:sz w:val="28"/>
          <w:szCs w:val="28"/>
        </w:rPr>
        <w:t>)</w:t>
      </w:r>
      <w:r w:rsidR="00A15F3B">
        <w:rPr>
          <w:sz w:val="28"/>
          <w:szCs w:val="28"/>
        </w:rPr>
        <w:t>.</w:t>
      </w:r>
    </w:p>
    <w:p w14:paraId="26CD3EFD" w14:textId="77777777" w:rsidR="00484648" w:rsidRDefault="00011653" w:rsidP="00484648">
      <w:pPr>
        <w:shd w:val="clear" w:color="auto" w:fill="FFFFFF"/>
        <w:spacing w:line="360" w:lineRule="auto"/>
        <w:ind w:firstLine="709"/>
        <w:jc w:val="both"/>
        <w:rPr>
          <w:sz w:val="28"/>
          <w:szCs w:val="28"/>
          <w:lang w:eastAsia="uk-UA"/>
        </w:rPr>
      </w:pPr>
      <w:r>
        <w:rPr>
          <w:sz w:val="28"/>
          <w:szCs w:val="28"/>
          <w:lang w:eastAsia="uk-UA"/>
        </w:rPr>
        <w:t>22</w:t>
      </w:r>
      <w:r w:rsidR="00484648" w:rsidRPr="00C02D66">
        <w:rPr>
          <w:sz w:val="28"/>
          <w:szCs w:val="28"/>
          <w:lang w:eastAsia="uk-UA"/>
        </w:rPr>
        <w:t xml:space="preserve">.  Любомудрова Н.П. Організаційна культура як фактор формування системи мотивації </w:t>
      </w:r>
      <w:r w:rsidR="00484648">
        <w:rPr>
          <w:sz w:val="28"/>
          <w:szCs w:val="28"/>
          <w:lang w:eastAsia="uk-UA"/>
        </w:rPr>
        <w:t xml:space="preserve"> </w:t>
      </w:r>
      <w:r w:rsidR="00484648" w:rsidRPr="00C02D66">
        <w:rPr>
          <w:sz w:val="28"/>
          <w:szCs w:val="28"/>
          <w:lang w:eastAsia="uk-UA"/>
        </w:rPr>
        <w:t xml:space="preserve">персоналу підприємства.  Науковий вісник Херсонського державного університету. Сер. : Економічні </w:t>
      </w:r>
      <w:r w:rsidR="00484648">
        <w:rPr>
          <w:sz w:val="28"/>
          <w:szCs w:val="28"/>
          <w:lang w:eastAsia="uk-UA"/>
        </w:rPr>
        <w:t>науки.  2015. Вип. 11(3). С. 79-</w:t>
      </w:r>
      <w:r w:rsidR="00484648" w:rsidRPr="00C02D66">
        <w:rPr>
          <w:sz w:val="28"/>
          <w:szCs w:val="28"/>
          <w:lang w:eastAsia="uk-UA"/>
        </w:rPr>
        <w:t>83.</w:t>
      </w:r>
    </w:p>
    <w:p w14:paraId="2AF6434F" w14:textId="77777777" w:rsidR="00AE5348" w:rsidRPr="00C02D66" w:rsidRDefault="00011653" w:rsidP="00484648">
      <w:pPr>
        <w:shd w:val="clear" w:color="auto" w:fill="FFFFFF"/>
        <w:spacing w:line="360" w:lineRule="auto"/>
        <w:ind w:firstLine="709"/>
        <w:jc w:val="both"/>
        <w:rPr>
          <w:sz w:val="28"/>
          <w:szCs w:val="28"/>
          <w:lang w:eastAsia="uk-UA"/>
        </w:rPr>
      </w:pPr>
      <w:r>
        <w:rPr>
          <w:sz w:val="28"/>
          <w:szCs w:val="28"/>
          <w:lang w:eastAsia="uk-UA"/>
        </w:rPr>
        <w:t>23</w:t>
      </w:r>
      <w:r w:rsidR="00AE5348">
        <w:rPr>
          <w:sz w:val="28"/>
          <w:szCs w:val="28"/>
          <w:lang w:eastAsia="uk-UA"/>
        </w:rPr>
        <w:t xml:space="preserve">. </w:t>
      </w:r>
      <w:r w:rsidR="00D57FCD" w:rsidRPr="00D57FCD">
        <w:rPr>
          <w:sz w:val="28"/>
          <w:szCs w:val="28"/>
          <w:lang w:eastAsia="uk-UA"/>
        </w:rPr>
        <w:t>Масленніков Є.І. Корпоративна культура в системі управління персоналом і / Є.І. Масленніков, А.А. Кашубський // Економіка. Фінанси. Право. – 2016. - № 5/2. – С. 41-45.</w:t>
      </w:r>
    </w:p>
    <w:p w14:paraId="4480E78B" w14:textId="77777777" w:rsidR="00484648" w:rsidRDefault="00011653" w:rsidP="00484648">
      <w:pPr>
        <w:shd w:val="clear" w:color="auto" w:fill="FFFFFF"/>
        <w:spacing w:line="360" w:lineRule="auto"/>
        <w:ind w:firstLine="709"/>
        <w:jc w:val="both"/>
        <w:rPr>
          <w:sz w:val="28"/>
          <w:szCs w:val="28"/>
          <w:lang w:eastAsia="uk-UA"/>
        </w:rPr>
      </w:pPr>
      <w:r>
        <w:rPr>
          <w:sz w:val="28"/>
          <w:szCs w:val="28"/>
        </w:rPr>
        <w:t>24</w:t>
      </w:r>
      <w:r w:rsidR="00484648" w:rsidRPr="00C02D66">
        <w:rPr>
          <w:sz w:val="28"/>
          <w:szCs w:val="28"/>
        </w:rPr>
        <w:t xml:space="preserve">. </w:t>
      </w:r>
      <w:r w:rsidR="00484648" w:rsidRPr="00C02D66">
        <w:rPr>
          <w:sz w:val="28"/>
          <w:szCs w:val="28"/>
          <w:lang w:eastAsia="uk-UA"/>
        </w:rPr>
        <w:t>Михайличенко В., Довгальова О. Управління формуванням організаційної культури піприємства. Галиць</w:t>
      </w:r>
      <w:r w:rsidR="00484648">
        <w:rPr>
          <w:sz w:val="28"/>
          <w:szCs w:val="28"/>
          <w:lang w:eastAsia="uk-UA"/>
        </w:rPr>
        <w:t>кий економічний вісник. 2021. № 3(70). С. 158-</w:t>
      </w:r>
      <w:r w:rsidR="00484648" w:rsidRPr="00C02D66">
        <w:rPr>
          <w:sz w:val="28"/>
          <w:szCs w:val="28"/>
          <w:lang w:eastAsia="uk-UA"/>
        </w:rPr>
        <w:t xml:space="preserve">164. </w:t>
      </w:r>
    </w:p>
    <w:p w14:paraId="203FA207" w14:textId="77777777" w:rsidR="00A15F3B" w:rsidRDefault="00011653" w:rsidP="00A15F3B">
      <w:pPr>
        <w:spacing w:line="360" w:lineRule="auto"/>
        <w:ind w:firstLine="709"/>
        <w:jc w:val="both"/>
        <w:rPr>
          <w:sz w:val="28"/>
          <w:szCs w:val="28"/>
        </w:rPr>
      </w:pPr>
      <w:r>
        <w:rPr>
          <w:sz w:val="28"/>
          <w:szCs w:val="28"/>
          <w:lang w:eastAsia="uk-UA"/>
        </w:rPr>
        <w:t>25</w:t>
      </w:r>
      <w:r w:rsidR="00484648">
        <w:rPr>
          <w:sz w:val="28"/>
          <w:szCs w:val="28"/>
          <w:lang w:eastAsia="uk-UA"/>
        </w:rPr>
        <w:t>. М</w:t>
      </w:r>
      <w:r w:rsidR="00484648" w:rsidRPr="00576B5F">
        <w:rPr>
          <w:sz w:val="28"/>
          <w:szCs w:val="28"/>
          <w:lang w:eastAsia="uk-UA"/>
        </w:rPr>
        <w:t xml:space="preserve">онастирський Г. Л. Теорія організації. Навчальний посібник. URL: </w:t>
      </w:r>
      <w:hyperlink r:id="rId36" w:history="1">
        <w:r w:rsidR="00AE5348" w:rsidRPr="002F6AE5">
          <w:rPr>
            <w:rStyle w:val="afc"/>
            <w:sz w:val="28"/>
            <w:szCs w:val="28"/>
            <w:lang w:eastAsia="uk-UA"/>
          </w:rPr>
          <w:t>https://pidru4niki.com/16850303/menedzhment/funktsiyi_organizatsiynoyi_kulturi</w:t>
        </w:r>
      </w:hyperlink>
      <w:r w:rsidR="00A15F3B">
        <w:rPr>
          <w:rStyle w:val="afc"/>
          <w:sz w:val="28"/>
          <w:szCs w:val="28"/>
          <w:lang w:eastAsia="uk-UA"/>
        </w:rPr>
        <w:t>.</w:t>
      </w:r>
      <w:r w:rsidR="00A15F3B" w:rsidRPr="00A15F3B">
        <w:rPr>
          <w:sz w:val="28"/>
          <w:szCs w:val="28"/>
        </w:rPr>
        <w:t xml:space="preserve"> </w:t>
      </w:r>
      <w:r w:rsidR="00A15F3B">
        <w:rPr>
          <w:sz w:val="28"/>
          <w:szCs w:val="28"/>
        </w:rPr>
        <w:t>(дата звернення: 21.04.2024</w:t>
      </w:r>
      <w:r w:rsidR="00A15F3B" w:rsidRPr="00C02D66">
        <w:rPr>
          <w:sz w:val="28"/>
          <w:szCs w:val="28"/>
        </w:rPr>
        <w:t>)</w:t>
      </w:r>
      <w:r w:rsidR="00A15F3B">
        <w:rPr>
          <w:sz w:val="28"/>
          <w:szCs w:val="28"/>
        </w:rPr>
        <w:t>.</w:t>
      </w:r>
    </w:p>
    <w:p w14:paraId="4437BAEA" w14:textId="77777777" w:rsidR="00AE5348" w:rsidRDefault="00011653" w:rsidP="00AE5348">
      <w:pPr>
        <w:shd w:val="clear" w:color="auto" w:fill="FFFFFF"/>
        <w:spacing w:line="360" w:lineRule="auto"/>
        <w:ind w:firstLine="709"/>
        <w:jc w:val="both"/>
        <w:rPr>
          <w:sz w:val="28"/>
          <w:szCs w:val="28"/>
          <w:lang w:eastAsia="uk-UA"/>
        </w:rPr>
      </w:pPr>
      <w:r>
        <w:rPr>
          <w:sz w:val="28"/>
          <w:szCs w:val="28"/>
          <w:lang w:eastAsia="uk-UA"/>
        </w:rPr>
        <w:t>26</w:t>
      </w:r>
      <w:r w:rsidR="00AE5348">
        <w:rPr>
          <w:sz w:val="28"/>
          <w:szCs w:val="28"/>
          <w:lang w:eastAsia="uk-UA"/>
        </w:rPr>
        <w:t xml:space="preserve">. </w:t>
      </w:r>
      <w:r w:rsidR="00AE5348" w:rsidRPr="00AE5348">
        <w:rPr>
          <w:sz w:val="28"/>
          <w:szCs w:val="28"/>
          <w:lang w:eastAsia="uk-UA"/>
        </w:rPr>
        <w:t xml:space="preserve">Нєнно І. М., Грінченко, Формування інтегрованих корпоративних структур, що орієнтовані на створення доданої цінності для споживача. </w:t>
      </w:r>
      <w:r w:rsidR="00AE5348">
        <w:rPr>
          <w:sz w:val="28"/>
          <w:szCs w:val="28"/>
          <w:lang w:eastAsia="uk-UA"/>
        </w:rPr>
        <w:t>2020</w:t>
      </w:r>
      <w:r w:rsidR="00AE5348" w:rsidRPr="00AE5348">
        <w:rPr>
          <w:sz w:val="28"/>
          <w:szCs w:val="28"/>
          <w:lang w:eastAsia="uk-UA"/>
        </w:rPr>
        <w:t>.</w:t>
      </w:r>
      <w:r w:rsidR="00A15F3B">
        <w:rPr>
          <w:sz w:val="28"/>
          <w:szCs w:val="28"/>
          <w:lang w:eastAsia="uk-UA"/>
        </w:rPr>
        <w:t xml:space="preserve"> С.35-39.</w:t>
      </w:r>
    </w:p>
    <w:p w14:paraId="290A6AB7" w14:textId="77777777" w:rsidR="00673F49" w:rsidRDefault="00011653" w:rsidP="00AE5348">
      <w:pPr>
        <w:shd w:val="clear" w:color="auto" w:fill="FFFFFF"/>
        <w:spacing w:line="360" w:lineRule="auto"/>
        <w:ind w:firstLine="709"/>
        <w:jc w:val="both"/>
        <w:rPr>
          <w:sz w:val="28"/>
          <w:szCs w:val="28"/>
          <w:lang w:eastAsia="uk-UA"/>
        </w:rPr>
      </w:pPr>
      <w:r>
        <w:rPr>
          <w:sz w:val="28"/>
          <w:szCs w:val="28"/>
          <w:lang w:eastAsia="uk-UA"/>
        </w:rPr>
        <w:t>27</w:t>
      </w:r>
      <w:r w:rsidR="00673F49">
        <w:rPr>
          <w:sz w:val="28"/>
          <w:szCs w:val="28"/>
          <w:lang w:eastAsia="uk-UA"/>
        </w:rPr>
        <w:t xml:space="preserve">. </w:t>
      </w:r>
      <w:r w:rsidR="00673F49" w:rsidRPr="00673F49">
        <w:rPr>
          <w:sz w:val="28"/>
          <w:szCs w:val="28"/>
          <w:lang w:eastAsia="uk-UA"/>
        </w:rPr>
        <w:t>П</w:t>
      </w:r>
      <w:r w:rsidR="00215C86" w:rsidRPr="00673F49">
        <w:rPr>
          <w:sz w:val="28"/>
          <w:szCs w:val="28"/>
          <w:lang w:eastAsia="uk-UA"/>
        </w:rPr>
        <w:t>родіус</w:t>
      </w:r>
      <w:r w:rsidR="00215C86">
        <w:rPr>
          <w:sz w:val="28"/>
          <w:szCs w:val="28"/>
          <w:lang w:eastAsia="uk-UA"/>
        </w:rPr>
        <w:t xml:space="preserve"> О.,</w:t>
      </w:r>
      <w:r w:rsidR="00673F49" w:rsidRPr="00673F49">
        <w:rPr>
          <w:sz w:val="28"/>
          <w:szCs w:val="28"/>
          <w:lang w:eastAsia="uk-UA"/>
        </w:rPr>
        <w:t xml:space="preserve"> А</w:t>
      </w:r>
      <w:r w:rsidR="00215C86" w:rsidRPr="00673F49">
        <w:rPr>
          <w:sz w:val="28"/>
          <w:szCs w:val="28"/>
          <w:lang w:eastAsia="uk-UA"/>
        </w:rPr>
        <w:t>фанасенко</w:t>
      </w:r>
      <w:r w:rsidR="00215C86">
        <w:rPr>
          <w:sz w:val="28"/>
          <w:szCs w:val="28"/>
          <w:lang w:eastAsia="uk-UA"/>
        </w:rPr>
        <w:t xml:space="preserve">  М.,</w:t>
      </w:r>
      <w:r w:rsidR="00673F49" w:rsidRPr="00673F49">
        <w:rPr>
          <w:sz w:val="28"/>
          <w:szCs w:val="28"/>
          <w:lang w:eastAsia="uk-UA"/>
        </w:rPr>
        <w:t xml:space="preserve"> Л</w:t>
      </w:r>
      <w:r w:rsidR="00215C86" w:rsidRPr="00673F49">
        <w:rPr>
          <w:sz w:val="28"/>
          <w:szCs w:val="28"/>
          <w:lang w:eastAsia="uk-UA"/>
        </w:rPr>
        <w:t>емешко</w:t>
      </w:r>
      <w:r w:rsidR="00215C86">
        <w:rPr>
          <w:sz w:val="28"/>
          <w:szCs w:val="28"/>
          <w:lang w:eastAsia="uk-UA"/>
        </w:rPr>
        <w:t xml:space="preserve"> М</w:t>
      </w:r>
      <w:r w:rsidR="00673F49" w:rsidRPr="00673F49">
        <w:rPr>
          <w:sz w:val="28"/>
          <w:szCs w:val="28"/>
          <w:lang w:eastAsia="uk-UA"/>
        </w:rPr>
        <w:t>. Напрями удосконалення системи управління персоналом в умовах воєнного стану. </w:t>
      </w:r>
      <w:r w:rsidR="00673F49" w:rsidRPr="00673F49">
        <w:rPr>
          <w:i/>
          <w:iCs/>
          <w:sz w:val="28"/>
          <w:szCs w:val="28"/>
          <w:lang w:eastAsia="uk-UA"/>
        </w:rPr>
        <w:t>Економіка та суспільство</w:t>
      </w:r>
      <w:r w:rsidR="00673F49" w:rsidRPr="00673F49">
        <w:rPr>
          <w:sz w:val="28"/>
          <w:szCs w:val="28"/>
          <w:lang w:eastAsia="uk-UA"/>
        </w:rPr>
        <w:t xml:space="preserve">, 2024, </w:t>
      </w:r>
      <w:r w:rsidR="00215C86">
        <w:rPr>
          <w:sz w:val="28"/>
          <w:szCs w:val="28"/>
          <w:lang w:eastAsia="uk-UA"/>
        </w:rPr>
        <w:t>С. 61-65.</w:t>
      </w:r>
    </w:p>
    <w:p w14:paraId="0FACC1CE" w14:textId="77777777" w:rsidR="00A15F3B" w:rsidRDefault="00011653" w:rsidP="00A15F3B">
      <w:pPr>
        <w:spacing w:line="360" w:lineRule="auto"/>
        <w:ind w:firstLine="709"/>
        <w:jc w:val="both"/>
        <w:rPr>
          <w:sz w:val="28"/>
          <w:szCs w:val="28"/>
        </w:rPr>
      </w:pPr>
      <w:r>
        <w:rPr>
          <w:sz w:val="28"/>
          <w:szCs w:val="28"/>
        </w:rPr>
        <w:t>28</w:t>
      </w:r>
      <w:r w:rsidR="00484648" w:rsidRPr="00C97AA1">
        <w:rPr>
          <w:sz w:val="28"/>
          <w:szCs w:val="28"/>
        </w:rPr>
        <w:t xml:space="preserve">. </w:t>
      </w:r>
      <w:r w:rsidR="00484648" w:rsidRPr="00090D36">
        <w:rPr>
          <w:sz w:val="28"/>
          <w:szCs w:val="28"/>
        </w:rPr>
        <w:t xml:space="preserve">Ринкевич Н. С. Трансформація організаційної культури підприємств в умовах модернізації: </w:t>
      </w:r>
      <w:r w:rsidR="00A15F3B">
        <w:rPr>
          <w:sz w:val="28"/>
          <w:szCs w:val="28"/>
        </w:rPr>
        <w:t>дис. канд. екон. наук: 08.00.04.</w:t>
      </w:r>
      <w:r w:rsidR="00484648" w:rsidRPr="00090D36">
        <w:rPr>
          <w:sz w:val="28"/>
          <w:szCs w:val="28"/>
        </w:rPr>
        <w:t xml:space="preserve"> Інститут економіки промисловості НАН України, Київ, 2020. URL: </w:t>
      </w:r>
      <w:hyperlink r:id="rId37" w:history="1">
        <w:r w:rsidR="00673F49" w:rsidRPr="002F6AE5">
          <w:rPr>
            <w:rStyle w:val="afc"/>
            <w:sz w:val="28"/>
            <w:szCs w:val="28"/>
          </w:rPr>
          <w:t>https://iie.org.ua/wp-content/uploads/2021/05/dysertatsiia-rynkevych-n.s..pdf</w:t>
        </w:r>
      </w:hyperlink>
      <w:r w:rsidR="00A15F3B">
        <w:rPr>
          <w:rStyle w:val="afc"/>
          <w:sz w:val="28"/>
          <w:szCs w:val="28"/>
        </w:rPr>
        <w:t>.</w:t>
      </w:r>
      <w:r w:rsidR="00A15F3B" w:rsidRPr="00A15F3B">
        <w:rPr>
          <w:sz w:val="28"/>
          <w:szCs w:val="28"/>
        </w:rPr>
        <w:t xml:space="preserve"> </w:t>
      </w:r>
      <w:r w:rsidR="00A15F3B">
        <w:rPr>
          <w:sz w:val="28"/>
          <w:szCs w:val="28"/>
        </w:rPr>
        <w:t>(дата звернення: 16.04.2024</w:t>
      </w:r>
      <w:r w:rsidR="00A15F3B" w:rsidRPr="00C02D66">
        <w:rPr>
          <w:sz w:val="28"/>
          <w:szCs w:val="28"/>
        </w:rPr>
        <w:t>)</w:t>
      </w:r>
    </w:p>
    <w:p w14:paraId="7193AEB6" w14:textId="406839FE" w:rsidR="00A15F3B" w:rsidRPr="00A15F3B" w:rsidRDefault="00A15F3B" w:rsidP="00A15F3B">
      <w:pPr>
        <w:spacing w:line="360" w:lineRule="auto"/>
        <w:ind w:firstLine="709"/>
        <w:jc w:val="both"/>
        <w:rPr>
          <w:bCs/>
          <w:sz w:val="28"/>
          <w:szCs w:val="28"/>
        </w:rPr>
      </w:pPr>
      <w:r>
        <w:rPr>
          <w:sz w:val="28"/>
          <w:szCs w:val="28"/>
        </w:rPr>
        <w:lastRenderedPageBreak/>
        <w:t>30.</w:t>
      </w:r>
      <w:r w:rsidRPr="00A15F3B">
        <w:rPr>
          <w:rFonts w:eastAsiaTheme="minorHAnsi"/>
          <w:b/>
          <w:bCs/>
          <w:color w:val="000000"/>
          <w:sz w:val="28"/>
          <w:szCs w:val="28"/>
          <w:lang w:eastAsia="en-US"/>
          <w14:ligatures w14:val="standardContextual"/>
        </w:rPr>
        <w:t xml:space="preserve"> </w:t>
      </w:r>
      <w:r w:rsidRPr="00A15F3B">
        <w:rPr>
          <w:bCs/>
          <w:sz w:val="28"/>
          <w:szCs w:val="28"/>
        </w:rPr>
        <w:t>Спасенко А. В.</w:t>
      </w:r>
      <w:r w:rsidRPr="00A15F3B">
        <w:rPr>
          <w:rFonts w:eastAsiaTheme="minorHAnsi"/>
          <w:b/>
          <w:bCs/>
          <w:kern w:val="2"/>
          <w:sz w:val="28"/>
          <w:szCs w:val="28"/>
          <w:lang w:eastAsia="en-US"/>
          <w14:ligatures w14:val="standardContextual"/>
        </w:rPr>
        <w:t xml:space="preserve"> </w:t>
      </w:r>
      <w:r w:rsidRPr="00A15F3B">
        <w:rPr>
          <w:bCs/>
          <w:sz w:val="28"/>
          <w:szCs w:val="28"/>
        </w:rPr>
        <w:t>Упровадження системи формування звичок в розрізі корпоративної культури підприємства</w:t>
      </w:r>
      <w:r>
        <w:rPr>
          <w:bCs/>
          <w:sz w:val="28"/>
          <w:szCs w:val="28"/>
        </w:rPr>
        <w:t>.</w:t>
      </w:r>
      <w:r w:rsidR="006842C7">
        <w:rPr>
          <w:bCs/>
          <w:sz w:val="28"/>
          <w:szCs w:val="28"/>
        </w:rPr>
        <w:t xml:space="preserve"> </w:t>
      </w:r>
      <w:r>
        <w:rPr>
          <w:bCs/>
          <w:sz w:val="28"/>
          <w:szCs w:val="28"/>
        </w:rPr>
        <w:t>2024.</w:t>
      </w:r>
      <w:r w:rsidR="006842C7">
        <w:rPr>
          <w:bCs/>
          <w:sz w:val="28"/>
          <w:szCs w:val="28"/>
        </w:rPr>
        <w:t xml:space="preserve"> С.359-362</w:t>
      </w:r>
    </w:p>
    <w:p w14:paraId="49A262C5" w14:textId="77777777" w:rsidR="00011653" w:rsidRDefault="00011653" w:rsidP="00011653">
      <w:pPr>
        <w:shd w:val="clear" w:color="auto" w:fill="FFFFFF"/>
        <w:spacing w:line="360" w:lineRule="auto"/>
        <w:ind w:firstLine="709"/>
        <w:jc w:val="both"/>
        <w:rPr>
          <w:sz w:val="28"/>
          <w:szCs w:val="28"/>
        </w:rPr>
      </w:pPr>
      <w:r>
        <w:rPr>
          <w:sz w:val="28"/>
          <w:szCs w:val="28"/>
        </w:rPr>
        <w:t>29</w:t>
      </w:r>
      <w:r w:rsidR="00673F49">
        <w:rPr>
          <w:sz w:val="28"/>
          <w:szCs w:val="28"/>
        </w:rPr>
        <w:t>. Х</w:t>
      </w:r>
      <w:r w:rsidR="00215C86">
        <w:rPr>
          <w:sz w:val="28"/>
          <w:szCs w:val="28"/>
        </w:rPr>
        <w:t>арчишина</w:t>
      </w:r>
      <w:r w:rsidR="00673F49">
        <w:rPr>
          <w:sz w:val="28"/>
          <w:szCs w:val="28"/>
        </w:rPr>
        <w:t>, О. В</w:t>
      </w:r>
      <w:r w:rsidR="00673F49" w:rsidRPr="00673F49">
        <w:rPr>
          <w:sz w:val="28"/>
          <w:szCs w:val="28"/>
        </w:rPr>
        <w:t>. Дослідження сутності категорії “організаційна культура”. 2011.</w:t>
      </w:r>
      <w:r w:rsidR="00A15F3B">
        <w:rPr>
          <w:sz w:val="28"/>
          <w:szCs w:val="28"/>
        </w:rPr>
        <w:t>С.21-24.</w:t>
      </w:r>
    </w:p>
    <w:p w14:paraId="75B3F3B5" w14:textId="77777777" w:rsidR="00484648" w:rsidRDefault="00011653" w:rsidP="00011653">
      <w:pPr>
        <w:shd w:val="clear" w:color="auto" w:fill="FFFFFF"/>
        <w:spacing w:line="360" w:lineRule="auto"/>
        <w:ind w:firstLine="709"/>
        <w:jc w:val="both"/>
        <w:rPr>
          <w:sz w:val="28"/>
          <w:szCs w:val="28"/>
        </w:rPr>
      </w:pPr>
      <w:r>
        <w:rPr>
          <w:sz w:val="28"/>
          <w:szCs w:val="28"/>
        </w:rPr>
        <w:t>30</w:t>
      </w:r>
      <w:r w:rsidR="00484648">
        <w:rPr>
          <w:sz w:val="28"/>
          <w:szCs w:val="28"/>
        </w:rPr>
        <w:t xml:space="preserve">. </w:t>
      </w:r>
      <w:r w:rsidR="00484648" w:rsidRPr="00576B5F">
        <w:rPr>
          <w:sz w:val="28"/>
          <w:szCs w:val="28"/>
        </w:rPr>
        <w:t>Храпкіна В. В. Управлінський підхід до формування організаційної культури підприємства. Актуальні проблеми економіки. 2020. №2 (224). С. 27-34</w:t>
      </w:r>
      <w:r w:rsidR="00484648">
        <w:rPr>
          <w:sz w:val="28"/>
          <w:szCs w:val="28"/>
        </w:rPr>
        <w:t>.</w:t>
      </w:r>
    </w:p>
    <w:p w14:paraId="13996649" w14:textId="77777777" w:rsidR="00484648" w:rsidRDefault="00484648" w:rsidP="00484648">
      <w:pPr>
        <w:spacing w:line="360" w:lineRule="auto"/>
        <w:jc w:val="both"/>
        <w:rPr>
          <w:sz w:val="28"/>
          <w:szCs w:val="28"/>
        </w:rPr>
      </w:pPr>
      <w:r>
        <w:rPr>
          <w:sz w:val="28"/>
          <w:szCs w:val="28"/>
        </w:rPr>
        <w:t xml:space="preserve">          </w:t>
      </w:r>
      <w:r w:rsidR="00011653">
        <w:rPr>
          <w:sz w:val="28"/>
          <w:szCs w:val="28"/>
        </w:rPr>
        <w:t>31</w:t>
      </w:r>
      <w:r>
        <w:rPr>
          <w:sz w:val="28"/>
          <w:szCs w:val="28"/>
        </w:rPr>
        <w:t xml:space="preserve">. </w:t>
      </w:r>
      <w:r w:rsidRPr="00090D36">
        <w:rPr>
          <w:sz w:val="28"/>
          <w:szCs w:val="28"/>
        </w:rPr>
        <w:t>Шерстюк Р. Організаційна культура управлінн</w:t>
      </w:r>
      <w:r>
        <w:rPr>
          <w:sz w:val="28"/>
          <w:szCs w:val="28"/>
        </w:rPr>
        <w:t xml:space="preserve">я: адхократія, компетентність і </w:t>
      </w:r>
      <w:r w:rsidR="00BC0D88">
        <w:rPr>
          <w:sz w:val="28"/>
          <w:szCs w:val="28"/>
        </w:rPr>
        <w:t>лідерство. Соціально-</w:t>
      </w:r>
      <w:r>
        <w:rPr>
          <w:sz w:val="28"/>
          <w:szCs w:val="28"/>
        </w:rPr>
        <w:t xml:space="preserve">економічні </w:t>
      </w:r>
      <w:r w:rsidRPr="00090D36">
        <w:rPr>
          <w:sz w:val="28"/>
          <w:szCs w:val="28"/>
        </w:rPr>
        <w:t>проблеми і держава. 2022. Вип. 1(26). С. 37-45.</w:t>
      </w:r>
    </w:p>
    <w:p w14:paraId="7EF5B7FC" w14:textId="77777777" w:rsidR="00A15F3B" w:rsidRDefault="00011653" w:rsidP="00A15F3B">
      <w:pPr>
        <w:spacing w:line="360" w:lineRule="auto"/>
        <w:ind w:firstLine="709"/>
        <w:jc w:val="both"/>
        <w:rPr>
          <w:sz w:val="28"/>
          <w:szCs w:val="28"/>
        </w:rPr>
      </w:pPr>
      <w:r>
        <w:rPr>
          <w:sz w:val="28"/>
          <w:szCs w:val="28"/>
        </w:rPr>
        <w:t>32</w:t>
      </w:r>
      <w:r w:rsidR="00673F49">
        <w:rPr>
          <w:sz w:val="28"/>
          <w:szCs w:val="28"/>
        </w:rPr>
        <w:t xml:space="preserve">. </w:t>
      </w:r>
      <w:r w:rsidR="00673F49" w:rsidRPr="00673F49">
        <w:rPr>
          <w:sz w:val="28"/>
          <w:szCs w:val="28"/>
        </w:rPr>
        <w:t>American Wheels</w:t>
      </w:r>
      <w:r w:rsidR="005642A5">
        <w:rPr>
          <w:sz w:val="28"/>
          <w:szCs w:val="28"/>
        </w:rPr>
        <w:t xml:space="preserve">. </w:t>
      </w:r>
      <w:hyperlink r:id="rId38" w:history="1">
        <w:r w:rsidR="005642A5" w:rsidRPr="002F6AE5">
          <w:rPr>
            <w:rStyle w:val="afc"/>
            <w:sz w:val="28"/>
            <w:szCs w:val="28"/>
          </w:rPr>
          <w:t>http://american-wheels.cars.ua/</w:t>
        </w:r>
      </w:hyperlink>
      <w:r w:rsidR="00A15F3B">
        <w:rPr>
          <w:rStyle w:val="afc"/>
          <w:sz w:val="28"/>
          <w:szCs w:val="28"/>
        </w:rPr>
        <w:t>.</w:t>
      </w:r>
      <w:r w:rsidR="00A15F3B">
        <w:rPr>
          <w:sz w:val="28"/>
          <w:szCs w:val="28"/>
        </w:rPr>
        <w:t>(дата звернення: 16.04.2024</w:t>
      </w:r>
      <w:r w:rsidR="00A15F3B" w:rsidRPr="00C02D66">
        <w:rPr>
          <w:sz w:val="28"/>
          <w:szCs w:val="28"/>
        </w:rPr>
        <w:t>)</w:t>
      </w:r>
    </w:p>
    <w:p w14:paraId="33A04AF7" w14:textId="77777777" w:rsidR="00673F49" w:rsidRDefault="00673F49" w:rsidP="00673F49">
      <w:pPr>
        <w:spacing w:line="360" w:lineRule="auto"/>
        <w:ind w:firstLine="709"/>
        <w:jc w:val="both"/>
        <w:rPr>
          <w:sz w:val="28"/>
          <w:szCs w:val="28"/>
        </w:rPr>
      </w:pPr>
    </w:p>
    <w:p w14:paraId="2768A87E" w14:textId="77777777" w:rsidR="005642A5" w:rsidRDefault="005642A5" w:rsidP="00673F49">
      <w:pPr>
        <w:spacing w:line="360" w:lineRule="auto"/>
        <w:ind w:firstLine="709"/>
        <w:jc w:val="both"/>
        <w:rPr>
          <w:sz w:val="28"/>
          <w:szCs w:val="28"/>
        </w:rPr>
      </w:pPr>
    </w:p>
    <w:p w14:paraId="7514BD8A" w14:textId="77777777" w:rsidR="00484648" w:rsidRPr="00673F49" w:rsidRDefault="00484648" w:rsidP="00484648">
      <w:pPr>
        <w:spacing w:line="360" w:lineRule="auto"/>
        <w:jc w:val="both"/>
        <w:rPr>
          <w:sz w:val="28"/>
          <w:szCs w:val="28"/>
        </w:rPr>
      </w:pPr>
    </w:p>
    <w:p w14:paraId="37B85A2F" w14:textId="77777777" w:rsidR="00011653" w:rsidRDefault="00011653" w:rsidP="00BC0D88">
      <w:pPr>
        <w:spacing w:line="360" w:lineRule="auto"/>
        <w:ind w:firstLine="709"/>
        <w:jc w:val="center"/>
        <w:rPr>
          <w:caps/>
          <w:sz w:val="28"/>
          <w:szCs w:val="28"/>
        </w:rPr>
      </w:pPr>
    </w:p>
    <w:p w14:paraId="36688B13" w14:textId="77777777" w:rsidR="00011653" w:rsidRDefault="00011653" w:rsidP="00BC0D88">
      <w:pPr>
        <w:spacing w:line="360" w:lineRule="auto"/>
        <w:ind w:firstLine="709"/>
        <w:jc w:val="center"/>
        <w:rPr>
          <w:caps/>
          <w:sz w:val="28"/>
          <w:szCs w:val="28"/>
        </w:rPr>
      </w:pPr>
    </w:p>
    <w:p w14:paraId="63AC351C" w14:textId="77777777" w:rsidR="00011653" w:rsidRDefault="00011653" w:rsidP="00BC0D88">
      <w:pPr>
        <w:spacing w:line="360" w:lineRule="auto"/>
        <w:ind w:firstLine="709"/>
        <w:jc w:val="center"/>
        <w:rPr>
          <w:caps/>
          <w:sz w:val="28"/>
          <w:szCs w:val="28"/>
        </w:rPr>
      </w:pPr>
    </w:p>
    <w:p w14:paraId="607E71E0" w14:textId="77777777" w:rsidR="00011653" w:rsidRDefault="00011653" w:rsidP="00BC0D88">
      <w:pPr>
        <w:spacing w:line="360" w:lineRule="auto"/>
        <w:ind w:firstLine="709"/>
        <w:jc w:val="center"/>
        <w:rPr>
          <w:caps/>
          <w:sz w:val="28"/>
          <w:szCs w:val="28"/>
        </w:rPr>
      </w:pPr>
    </w:p>
    <w:p w14:paraId="6DE37E22" w14:textId="77777777" w:rsidR="00011653" w:rsidRDefault="00011653" w:rsidP="00BC0D88">
      <w:pPr>
        <w:spacing w:line="360" w:lineRule="auto"/>
        <w:ind w:firstLine="709"/>
        <w:jc w:val="center"/>
        <w:rPr>
          <w:caps/>
          <w:sz w:val="28"/>
          <w:szCs w:val="28"/>
        </w:rPr>
      </w:pPr>
    </w:p>
    <w:p w14:paraId="4B6ABD6F" w14:textId="77777777" w:rsidR="00011653" w:rsidRDefault="00011653" w:rsidP="00BC0D88">
      <w:pPr>
        <w:spacing w:line="360" w:lineRule="auto"/>
        <w:ind w:firstLine="709"/>
        <w:jc w:val="center"/>
        <w:rPr>
          <w:caps/>
          <w:sz w:val="28"/>
          <w:szCs w:val="28"/>
        </w:rPr>
      </w:pPr>
    </w:p>
    <w:p w14:paraId="58F2387E" w14:textId="77777777" w:rsidR="0047729F" w:rsidRDefault="0047729F" w:rsidP="00BC0D88">
      <w:pPr>
        <w:spacing w:line="360" w:lineRule="auto"/>
        <w:ind w:firstLine="709"/>
        <w:jc w:val="center"/>
        <w:rPr>
          <w:caps/>
          <w:sz w:val="28"/>
          <w:szCs w:val="28"/>
        </w:rPr>
      </w:pPr>
    </w:p>
    <w:p w14:paraId="5F6E2C90" w14:textId="77777777" w:rsidR="0047729F" w:rsidRDefault="0047729F" w:rsidP="00BC0D88">
      <w:pPr>
        <w:spacing w:line="360" w:lineRule="auto"/>
        <w:ind w:firstLine="709"/>
        <w:jc w:val="center"/>
        <w:rPr>
          <w:caps/>
          <w:sz w:val="28"/>
          <w:szCs w:val="28"/>
        </w:rPr>
      </w:pPr>
    </w:p>
    <w:p w14:paraId="20B074A5" w14:textId="77777777" w:rsidR="0047729F" w:rsidRDefault="0047729F" w:rsidP="00BC0D88">
      <w:pPr>
        <w:spacing w:line="360" w:lineRule="auto"/>
        <w:ind w:firstLine="709"/>
        <w:jc w:val="center"/>
        <w:rPr>
          <w:caps/>
          <w:sz w:val="28"/>
          <w:szCs w:val="28"/>
        </w:rPr>
      </w:pPr>
    </w:p>
    <w:p w14:paraId="2C7799BC" w14:textId="77777777" w:rsidR="0047729F" w:rsidRDefault="0047729F" w:rsidP="00BC0D88">
      <w:pPr>
        <w:spacing w:line="360" w:lineRule="auto"/>
        <w:ind w:firstLine="709"/>
        <w:jc w:val="center"/>
        <w:rPr>
          <w:caps/>
          <w:sz w:val="28"/>
          <w:szCs w:val="28"/>
        </w:rPr>
      </w:pPr>
    </w:p>
    <w:p w14:paraId="03519931" w14:textId="77777777" w:rsidR="0047729F" w:rsidRDefault="0047729F" w:rsidP="00BC0D88">
      <w:pPr>
        <w:spacing w:line="360" w:lineRule="auto"/>
        <w:ind w:firstLine="709"/>
        <w:jc w:val="center"/>
        <w:rPr>
          <w:caps/>
          <w:sz w:val="28"/>
          <w:szCs w:val="28"/>
        </w:rPr>
      </w:pPr>
    </w:p>
    <w:p w14:paraId="6C6EA2BF" w14:textId="77777777" w:rsidR="00BC0D88" w:rsidRDefault="00BC0D88" w:rsidP="00BC0D88">
      <w:pPr>
        <w:spacing w:line="360" w:lineRule="auto"/>
        <w:ind w:firstLine="709"/>
        <w:jc w:val="center"/>
        <w:rPr>
          <w:caps/>
          <w:sz w:val="28"/>
          <w:szCs w:val="28"/>
        </w:rPr>
      </w:pPr>
      <w:r w:rsidRPr="00BC0D88">
        <w:rPr>
          <w:caps/>
          <w:sz w:val="28"/>
          <w:szCs w:val="28"/>
        </w:rPr>
        <w:t>ДОДАТКИ</w:t>
      </w:r>
    </w:p>
    <w:p w14:paraId="6B667132" w14:textId="77777777" w:rsidR="00BC0D88" w:rsidRDefault="00BC0D88" w:rsidP="00BC0D88">
      <w:pPr>
        <w:spacing w:line="360" w:lineRule="auto"/>
        <w:ind w:firstLine="709"/>
        <w:jc w:val="center"/>
        <w:rPr>
          <w:caps/>
          <w:sz w:val="28"/>
          <w:szCs w:val="28"/>
        </w:rPr>
      </w:pPr>
    </w:p>
    <w:p w14:paraId="54118D04" w14:textId="77777777" w:rsidR="00BC0D88" w:rsidRDefault="00BC0D88" w:rsidP="00BC0D88">
      <w:pPr>
        <w:spacing w:line="360" w:lineRule="auto"/>
        <w:ind w:firstLine="709"/>
        <w:jc w:val="center"/>
        <w:rPr>
          <w:caps/>
          <w:sz w:val="28"/>
          <w:szCs w:val="28"/>
        </w:rPr>
      </w:pPr>
    </w:p>
    <w:p w14:paraId="405BA40D" w14:textId="77777777" w:rsidR="00BC0D88" w:rsidRDefault="00BC0D88" w:rsidP="00BC0D88">
      <w:pPr>
        <w:spacing w:line="360" w:lineRule="auto"/>
        <w:ind w:firstLine="709"/>
        <w:jc w:val="center"/>
        <w:rPr>
          <w:caps/>
          <w:sz w:val="28"/>
          <w:szCs w:val="28"/>
        </w:rPr>
      </w:pPr>
    </w:p>
    <w:p w14:paraId="16B15926" w14:textId="77777777" w:rsidR="00BC0D88" w:rsidRDefault="00BC0D88" w:rsidP="00BC0D88">
      <w:pPr>
        <w:spacing w:line="360" w:lineRule="auto"/>
        <w:ind w:firstLine="709"/>
        <w:jc w:val="center"/>
        <w:rPr>
          <w:caps/>
          <w:sz w:val="28"/>
          <w:szCs w:val="28"/>
        </w:rPr>
      </w:pPr>
    </w:p>
    <w:p w14:paraId="2CB5B2CA" w14:textId="77777777" w:rsidR="00BC0D88" w:rsidRDefault="00BC0D88" w:rsidP="00BC0D88">
      <w:pPr>
        <w:spacing w:line="360" w:lineRule="auto"/>
        <w:ind w:firstLine="709"/>
        <w:jc w:val="center"/>
        <w:rPr>
          <w:caps/>
          <w:sz w:val="28"/>
          <w:szCs w:val="28"/>
        </w:rPr>
      </w:pPr>
    </w:p>
    <w:p w14:paraId="5198BAC3" w14:textId="77777777" w:rsidR="00BC0D88" w:rsidRDefault="00BC0D88" w:rsidP="00BC0D88">
      <w:pPr>
        <w:spacing w:line="360" w:lineRule="auto"/>
        <w:ind w:firstLine="709"/>
        <w:jc w:val="center"/>
        <w:rPr>
          <w:caps/>
          <w:sz w:val="28"/>
          <w:szCs w:val="28"/>
        </w:rPr>
      </w:pPr>
    </w:p>
    <w:p w14:paraId="6B419A56" w14:textId="77777777" w:rsidR="00BC0D88" w:rsidRDefault="00BC0D88" w:rsidP="00BC0D88">
      <w:pPr>
        <w:spacing w:line="360" w:lineRule="auto"/>
        <w:ind w:firstLine="709"/>
        <w:jc w:val="center"/>
        <w:rPr>
          <w:caps/>
          <w:sz w:val="28"/>
          <w:szCs w:val="28"/>
        </w:rPr>
      </w:pPr>
    </w:p>
    <w:p w14:paraId="4ECACABB" w14:textId="77777777" w:rsidR="00BC0D88" w:rsidRDefault="00BC0D88" w:rsidP="00BC0D88">
      <w:pPr>
        <w:spacing w:line="360" w:lineRule="auto"/>
        <w:ind w:firstLine="709"/>
        <w:jc w:val="center"/>
        <w:rPr>
          <w:caps/>
          <w:sz w:val="28"/>
          <w:szCs w:val="28"/>
        </w:rPr>
      </w:pPr>
    </w:p>
    <w:p w14:paraId="54D03A94" w14:textId="77777777" w:rsidR="00BC0D88" w:rsidRDefault="00BC0D88" w:rsidP="00BC0D88">
      <w:pPr>
        <w:spacing w:line="360" w:lineRule="auto"/>
        <w:ind w:firstLine="709"/>
        <w:jc w:val="center"/>
        <w:rPr>
          <w:caps/>
          <w:sz w:val="28"/>
          <w:szCs w:val="28"/>
        </w:rPr>
      </w:pPr>
    </w:p>
    <w:p w14:paraId="53642704" w14:textId="77777777" w:rsidR="00BC0D88" w:rsidRDefault="00BC0D88" w:rsidP="00BC0D88">
      <w:pPr>
        <w:spacing w:line="360" w:lineRule="auto"/>
        <w:ind w:firstLine="709"/>
        <w:jc w:val="center"/>
        <w:rPr>
          <w:caps/>
          <w:sz w:val="28"/>
          <w:szCs w:val="28"/>
        </w:rPr>
      </w:pPr>
    </w:p>
    <w:p w14:paraId="4439A9D5" w14:textId="77777777" w:rsidR="00BC0D88" w:rsidRDefault="00BC0D88" w:rsidP="00BC0D88">
      <w:pPr>
        <w:spacing w:line="360" w:lineRule="auto"/>
        <w:ind w:firstLine="709"/>
        <w:jc w:val="center"/>
        <w:rPr>
          <w:caps/>
          <w:sz w:val="28"/>
          <w:szCs w:val="28"/>
        </w:rPr>
      </w:pPr>
    </w:p>
    <w:p w14:paraId="73352100" w14:textId="77777777" w:rsidR="00BC0D88" w:rsidRDefault="00BC0D88" w:rsidP="00BC0D88">
      <w:pPr>
        <w:spacing w:line="360" w:lineRule="auto"/>
        <w:ind w:firstLine="709"/>
        <w:jc w:val="center"/>
        <w:rPr>
          <w:caps/>
          <w:sz w:val="28"/>
          <w:szCs w:val="28"/>
        </w:rPr>
      </w:pPr>
    </w:p>
    <w:p w14:paraId="583FE7EC" w14:textId="77777777" w:rsidR="00BC0D88" w:rsidRDefault="00BC0D88" w:rsidP="00BC0D88">
      <w:pPr>
        <w:spacing w:line="360" w:lineRule="auto"/>
        <w:ind w:firstLine="709"/>
        <w:jc w:val="center"/>
        <w:rPr>
          <w:caps/>
          <w:sz w:val="28"/>
          <w:szCs w:val="28"/>
        </w:rPr>
      </w:pPr>
    </w:p>
    <w:p w14:paraId="26B12A5E" w14:textId="77777777" w:rsidR="00BC0D88" w:rsidRDefault="00BC0D88" w:rsidP="00BC0D88">
      <w:pPr>
        <w:spacing w:line="360" w:lineRule="auto"/>
        <w:ind w:firstLine="709"/>
        <w:jc w:val="center"/>
        <w:rPr>
          <w:caps/>
          <w:sz w:val="28"/>
          <w:szCs w:val="28"/>
        </w:rPr>
      </w:pPr>
    </w:p>
    <w:p w14:paraId="75B3259F" w14:textId="77777777" w:rsidR="00215C86" w:rsidRDefault="00215C86" w:rsidP="00BC0D88">
      <w:pPr>
        <w:spacing w:line="360" w:lineRule="auto"/>
        <w:ind w:firstLine="709"/>
        <w:jc w:val="center"/>
        <w:rPr>
          <w:caps/>
          <w:sz w:val="28"/>
          <w:szCs w:val="28"/>
        </w:rPr>
      </w:pPr>
    </w:p>
    <w:p w14:paraId="74B73DEB" w14:textId="77777777" w:rsidR="00215C86" w:rsidRDefault="00215C86" w:rsidP="00BC0D88">
      <w:pPr>
        <w:spacing w:line="360" w:lineRule="auto"/>
        <w:ind w:firstLine="709"/>
        <w:jc w:val="center"/>
        <w:rPr>
          <w:caps/>
          <w:sz w:val="28"/>
          <w:szCs w:val="28"/>
        </w:rPr>
      </w:pPr>
    </w:p>
    <w:p w14:paraId="34CF55A3" w14:textId="77777777" w:rsidR="00215C86" w:rsidRDefault="00215C86" w:rsidP="00BC0D88">
      <w:pPr>
        <w:spacing w:line="360" w:lineRule="auto"/>
        <w:ind w:firstLine="709"/>
        <w:jc w:val="center"/>
        <w:rPr>
          <w:caps/>
          <w:sz w:val="28"/>
          <w:szCs w:val="28"/>
        </w:rPr>
      </w:pPr>
    </w:p>
    <w:p w14:paraId="11150C09" w14:textId="77777777" w:rsidR="00215C86" w:rsidRDefault="00215C86" w:rsidP="00BC0D88">
      <w:pPr>
        <w:spacing w:line="360" w:lineRule="auto"/>
        <w:ind w:firstLine="709"/>
        <w:jc w:val="center"/>
        <w:rPr>
          <w:caps/>
          <w:sz w:val="28"/>
          <w:szCs w:val="28"/>
        </w:rPr>
      </w:pPr>
    </w:p>
    <w:p w14:paraId="6F7B6320" w14:textId="77777777" w:rsidR="00BC0D88" w:rsidRDefault="00BC0D88" w:rsidP="00BC0D88">
      <w:pPr>
        <w:spacing w:line="360" w:lineRule="auto"/>
        <w:ind w:firstLine="709"/>
        <w:jc w:val="center"/>
        <w:rPr>
          <w:caps/>
          <w:sz w:val="28"/>
          <w:szCs w:val="28"/>
        </w:rPr>
      </w:pPr>
      <w:r>
        <w:rPr>
          <w:caps/>
          <w:sz w:val="28"/>
          <w:szCs w:val="28"/>
        </w:rPr>
        <w:t>Додаток А</w:t>
      </w:r>
    </w:p>
    <w:p w14:paraId="6B96A2C1" w14:textId="77777777" w:rsidR="00011653" w:rsidRDefault="00011653" w:rsidP="00011653">
      <w:pPr>
        <w:spacing w:line="360" w:lineRule="auto"/>
        <w:ind w:firstLine="709"/>
        <w:jc w:val="center"/>
        <w:rPr>
          <w:sz w:val="28"/>
          <w:szCs w:val="28"/>
        </w:rPr>
      </w:pPr>
      <w:r>
        <w:rPr>
          <w:sz w:val="28"/>
          <w:szCs w:val="28"/>
        </w:rPr>
        <w:t xml:space="preserve">Додаток А1 - </w:t>
      </w:r>
      <w:r w:rsidRPr="00255375">
        <w:rPr>
          <w:sz w:val="28"/>
          <w:szCs w:val="28"/>
        </w:rPr>
        <w:t>Результати  відповідей на запитання</w:t>
      </w:r>
      <w:r w:rsidRPr="00226E60">
        <w:rPr>
          <w:sz w:val="28"/>
          <w:szCs w:val="28"/>
        </w:rPr>
        <w:t>:</w:t>
      </w:r>
      <w:r w:rsidRPr="00255375">
        <w:rPr>
          <w:sz w:val="28"/>
          <w:szCs w:val="28"/>
        </w:rPr>
        <w:t xml:space="preserve"> «Чи знаєте Ви історію </w:t>
      </w:r>
      <w:r>
        <w:rPr>
          <w:sz w:val="28"/>
          <w:szCs w:val="28"/>
        </w:rPr>
        <w:t xml:space="preserve">підприємства </w:t>
      </w:r>
      <w:r w:rsidRPr="00255375">
        <w:rPr>
          <w:sz w:val="28"/>
          <w:szCs w:val="28"/>
        </w:rPr>
        <w:t xml:space="preserve"> </w:t>
      </w:r>
      <w:r w:rsidRPr="007414F7">
        <w:rPr>
          <w:sz w:val="28"/>
          <w:szCs w:val="28"/>
        </w:rPr>
        <w:t xml:space="preserve">ТОВ </w:t>
      </w:r>
      <w:r w:rsidRPr="008438C2">
        <w:rPr>
          <w:sz w:val="28"/>
          <w:szCs w:val="28"/>
        </w:rPr>
        <w:t>«АМЕРІКАН ВІЛС»</w:t>
      </w:r>
      <w:r w:rsidRPr="00255375">
        <w:rPr>
          <w:sz w:val="28"/>
          <w:szCs w:val="28"/>
        </w:rPr>
        <w:t>?»</w:t>
      </w:r>
    </w:p>
    <w:p w14:paraId="0CEEC81E" w14:textId="77777777" w:rsidR="00011653" w:rsidRDefault="00011653" w:rsidP="00BC0D88">
      <w:pPr>
        <w:spacing w:line="360" w:lineRule="auto"/>
        <w:ind w:firstLine="709"/>
        <w:jc w:val="center"/>
        <w:rPr>
          <w:caps/>
          <w:sz w:val="28"/>
          <w:szCs w:val="28"/>
        </w:rPr>
      </w:pPr>
    </w:p>
    <w:p w14:paraId="3F7FE012" w14:textId="77777777" w:rsidR="00BC0D88" w:rsidRDefault="00BC0D88" w:rsidP="00BC0D88">
      <w:pPr>
        <w:spacing w:line="360" w:lineRule="auto"/>
        <w:ind w:firstLine="709"/>
        <w:jc w:val="both"/>
        <w:rPr>
          <w:b/>
          <w:sz w:val="28"/>
          <w:szCs w:val="28"/>
        </w:rPr>
      </w:pPr>
      <w:r>
        <w:rPr>
          <w:b/>
          <w:noProof/>
          <w:sz w:val="28"/>
          <w:szCs w:val="28"/>
          <w:lang w:eastAsia="uk-UA"/>
        </w:rPr>
        <w:drawing>
          <wp:inline distT="0" distB="0" distL="0" distR="0" wp14:anchorId="346CF986" wp14:editId="53AD49BE">
            <wp:extent cx="5308979" cy="2934268"/>
            <wp:effectExtent l="0" t="0" r="2540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7C3DCB8" w14:textId="77777777" w:rsidR="00BC0D88" w:rsidRDefault="00BC0D88" w:rsidP="00BC0D88">
      <w:pPr>
        <w:spacing w:line="360" w:lineRule="auto"/>
        <w:jc w:val="both"/>
        <w:rPr>
          <w:b/>
          <w:sz w:val="28"/>
          <w:szCs w:val="28"/>
        </w:rPr>
      </w:pPr>
    </w:p>
    <w:p w14:paraId="1FF751F1" w14:textId="77777777" w:rsidR="00DF4042" w:rsidRDefault="00DF4042" w:rsidP="00DF4042">
      <w:pPr>
        <w:spacing w:line="360" w:lineRule="auto"/>
        <w:ind w:firstLine="709"/>
        <w:jc w:val="center"/>
        <w:rPr>
          <w:sz w:val="28"/>
          <w:szCs w:val="28"/>
        </w:rPr>
      </w:pPr>
      <w:r>
        <w:rPr>
          <w:sz w:val="28"/>
          <w:szCs w:val="28"/>
        </w:rPr>
        <w:lastRenderedPageBreak/>
        <w:t xml:space="preserve">Додаток А.2 - </w:t>
      </w:r>
      <w:r w:rsidRPr="00255375">
        <w:rPr>
          <w:sz w:val="28"/>
          <w:szCs w:val="28"/>
        </w:rPr>
        <w:t>Результати  відповідей на запитання</w:t>
      </w:r>
      <w:r w:rsidRPr="00226E60">
        <w:rPr>
          <w:sz w:val="28"/>
          <w:szCs w:val="28"/>
        </w:rPr>
        <w:t>:</w:t>
      </w:r>
      <w:r w:rsidRPr="00255375">
        <w:rPr>
          <w:sz w:val="28"/>
          <w:szCs w:val="28"/>
        </w:rPr>
        <w:t xml:space="preserve"> </w:t>
      </w:r>
      <w:r w:rsidRPr="00933F79">
        <w:rPr>
          <w:sz w:val="28"/>
          <w:szCs w:val="28"/>
        </w:rPr>
        <w:t xml:space="preserve">«Скільки часу Ви працюєте в </w:t>
      </w:r>
      <w:r>
        <w:rPr>
          <w:sz w:val="28"/>
          <w:szCs w:val="28"/>
        </w:rPr>
        <w:t xml:space="preserve">ТОВ </w:t>
      </w:r>
      <w:r w:rsidRPr="00933F79">
        <w:rPr>
          <w:sz w:val="28"/>
          <w:szCs w:val="28"/>
        </w:rPr>
        <w:t>«</w:t>
      </w:r>
      <w:r w:rsidRPr="00226E60">
        <w:rPr>
          <w:sz w:val="28"/>
          <w:szCs w:val="28"/>
        </w:rPr>
        <w:t>АМЕРІКАН ВІЛС</w:t>
      </w:r>
      <w:r w:rsidRPr="00933F79">
        <w:rPr>
          <w:sz w:val="28"/>
          <w:szCs w:val="28"/>
        </w:rPr>
        <w:t>»?»</w:t>
      </w:r>
    </w:p>
    <w:p w14:paraId="6E0F4EE2" w14:textId="77777777" w:rsidR="00BC0D88" w:rsidRDefault="00BC0D88" w:rsidP="00BC0D88">
      <w:pPr>
        <w:spacing w:line="360" w:lineRule="auto"/>
        <w:ind w:firstLine="709"/>
        <w:jc w:val="both"/>
        <w:rPr>
          <w:sz w:val="28"/>
          <w:szCs w:val="28"/>
        </w:rPr>
      </w:pPr>
    </w:p>
    <w:p w14:paraId="5C52271D" w14:textId="77777777" w:rsidR="00BC0D88" w:rsidRDefault="00BC0D88" w:rsidP="00BC0D88">
      <w:pPr>
        <w:spacing w:line="360" w:lineRule="auto"/>
        <w:ind w:firstLine="709"/>
        <w:jc w:val="both"/>
        <w:rPr>
          <w:sz w:val="28"/>
          <w:szCs w:val="28"/>
        </w:rPr>
      </w:pPr>
      <w:r>
        <w:rPr>
          <w:noProof/>
          <w:sz w:val="28"/>
          <w:szCs w:val="28"/>
          <w:lang w:eastAsia="uk-UA"/>
        </w:rPr>
        <w:drawing>
          <wp:inline distT="0" distB="0" distL="0" distR="0" wp14:anchorId="39F2E37A" wp14:editId="360D96EA">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6B37CD8" w14:textId="77777777" w:rsidR="00DF4042" w:rsidRDefault="00DF4042" w:rsidP="00BC0D88">
      <w:pPr>
        <w:spacing w:line="360" w:lineRule="auto"/>
        <w:ind w:firstLine="709"/>
        <w:jc w:val="both"/>
        <w:rPr>
          <w:sz w:val="28"/>
          <w:szCs w:val="28"/>
        </w:rPr>
      </w:pPr>
    </w:p>
    <w:p w14:paraId="3EC9473B" w14:textId="77777777" w:rsidR="00DF4042" w:rsidRDefault="00DF4042" w:rsidP="00DF4042">
      <w:pPr>
        <w:spacing w:line="360" w:lineRule="auto"/>
        <w:ind w:firstLine="709"/>
        <w:jc w:val="center"/>
        <w:rPr>
          <w:sz w:val="28"/>
          <w:szCs w:val="28"/>
        </w:rPr>
      </w:pPr>
      <w:r>
        <w:rPr>
          <w:sz w:val="28"/>
          <w:szCs w:val="28"/>
        </w:rPr>
        <w:t xml:space="preserve">Додаток А5   - </w:t>
      </w:r>
      <w:r w:rsidRPr="00255375">
        <w:rPr>
          <w:sz w:val="28"/>
          <w:szCs w:val="28"/>
        </w:rPr>
        <w:t>Результати  відповідей на запитання</w:t>
      </w:r>
      <w:r w:rsidRPr="00226E60">
        <w:rPr>
          <w:sz w:val="28"/>
          <w:szCs w:val="28"/>
        </w:rPr>
        <w:t>:</w:t>
      </w:r>
      <w:r>
        <w:rPr>
          <w:sz w:val="28"/>
          <w:szCs w:val="28"/>
        </w:rPr>
        <w:t xml:space="preserve"> </w:t>
      </w:r>
      <w:r w:rsidRPr="00E63C3C">
        <w:rPr>
          <w:sz w:val="28"/>
          <w:szCs w:val="28"/>
        </w:rPr>
        <w:t>«Наскільки для Вас важливо працювати з людьми, які добре взаємодіють один з одним?»</w:t>
      </w:r>
    </w:p>
    <w:p w14:paraId="4ABE7754" w14:textId="77777777" w:rsidR="00BC0D88" w:rsidRDefault="00BC0D88" w:rsidP="00BC0D88">
      <w:pPr>
        <w:spacing w:line="360" w:lineRule="auto"/>
        <w:ind w:firstLine="709"/>
        <w:jc w:val="center"/>
        <w:rPr>
          <w:sz w:val="28"/>
          <w:szCs w:val="28"/>
        </w:rPr>
      </w:pPr>
    </w:p>
    <w:p w14:paraId="07F4A3A4" w14:textId="77777777" w:rsidR="00BC0D88" w:rsidRDefault="00BC0D88" w:rsidP="00BC0D88">
      <w:pPr>
        <w:spacing w:line="360" w:lineRule="auto"/>
        <w:ind w:firstLine="709"/>
        <w:jc w:val="both"/>
        <w:rPr>
          <w:sz w:val="28"/>
          <w:szCs w:val="28"/>
        </w:rPr>
      </w:pPr>
      <w:r>
        <w:rPr>
          <w:noProof/>
          <w:sz w:val="28"/>
          <w:szCs w:val="28"/>
          <w:lang w:eastAsia="uk-UA"/>
        </w:rPr>
        <w:drawing>
          <wp:inline distT="0" distB="0" distL="0" distR="0" wp14:anchorId="42634F72" wp14:editId="76EBAA58">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F36810D" w14:textId="77777777" w:rsidR="00BC0D88" w:rsidRDefault="00BC0D88" w:rsidP="00BC0D88">
      <w:pPr>
        <w:spacing w:line="360" w:lineRule="auto"/>
        <w:ind w:firstLine="709"/>
        <w:jc w:val="center"/>
        <w:rPr>
          <w:sz w:val="28"/>
          <w:szCs w:val="28"/>
        </w:rPr>
      </w:pPr>
    </w:p>
    <w:p w14:paraId="7901AB95" w14:textId="77777777" w:rsidR="00DF4042" w:rsidRDefault="00DF4042" w:rsidP="00DF4042">
      <w:pPr>
        <w:spacing w:line="360" w:lineRule="auto"/>
        <w:ind w:firstLine="709"/>
        <w:jc w:val="center"/>
        <w:rPr>
          <w:sz w:val="28"/>
          <w:szCs w:val="28"/>
        </w:rPr>
      </w:pPr>
      <w:r>
        <w:rPr>
          <w:sz w:val="28"/>
          <w:szCs w:val="28"/>
        </w:rPr>
        <w:lastRenderedPageBreak/>
        <w:t xml:space="preserve">Додаток А6 - </w:t>
      </w:r>
      <w:r w:rsidRPr="00255375">
        <w:rPr>
          <w:sz w:val="28"/>
          <w:szCs w:val="28"/>
        </w:rPr>
        <w:t>Результати  відповідей на запитання</w:t>
      </w:r>
      <w:r w:rsidRPr="00226E60">
        <w:rPr>
          <w:sz w:val="28"/>
          <w:szCs w:val="28"/>
        </w:rPr>
        <w:t>:</w:t>
      </w:r>
      <w:r w:rsidRPr="00D45664">
        <w:rPr>
          <w:sz w:val="28"/>
          <w:szCs w:val="28"/>
        </w:rPr>
        <w:t xml:space="preserve"> «</w:t>
      </w:r>
      <w:r w:rsidRPr="0065068C">
        <w:rPr>
          <w:sz w:val="28"/>
          <w:szCs w:val="28"/>
        </w:rPr>
        <w:t xml:space="preserve">Які з перелічених цінностей </w:t>
      </w:r>
      <w:r>
        <w:rPr>
          <w:sz w:val="28"/>
          <w:szCs w:val="28"/>
        </w:rPr>
        <w:t xml:space="preserve">на вашому підприємстві є основними </w:t>
      </w:r>
      <w:r w:rsidRPr="00D45664">
        <w:rPr>
          <w:sz w:val="28"/>
          <w:szCs w:val="28"/>
        </w:rPr>
        <w:t>?»</w:t>
      </w:r>
    </w:p>
    <w:p w14:paraId="5020677E" w14:textId="77777777" w:rsidR="00DF4042" w:rsidRDefault="00DF4042" w:rsidP="00BC0D88">
      <w:pPr>
        <w:spacing w:line="360" w:lineRule="auto"/>
        <w:ind w:firstLine="709"/>
        <w:jc w:val="center"/>
        <w:rPr>
          <w:sz w:val="28"/>
          <w:szCs w:val="28"/>
        </w:rPr>
      </w:pPr>
    </w:p>
    <w:p w14:paraId="062F2A10" w14:textId="77777777" w:rsidR="00BC0D88" w:rsidRDefault="00BC0D88" w:rsidP="00BC0D88">
      <w:pPr>
        <w:spacing w:line="360" w:lineRule="auto"/>
        <w:ind w:firstLine="709"/>
        <w:jc w:val="both"/>
        <w:rPr>
          <w:sz w:val="28"/>
          <w:szCs w:val="28"/>
        </w:rPr>
      </w:pPr>
      <w:r>
        <w:rPr>
          <w:noProof/>
          <w:sz w:val="28"/>
          <w:szCs w:val="28"/>
          <w:lang w:eastAsia="uk-UA"/>
        </w:rPr>
        <w:drawing>
          <wp:inline distT="0" distB="0" distL="0" distR="0" wp14:anchorId="49F2DB51" wp14:editId="04D49B41">
            <wp:extent cx="5486400" cy="3224463"/>
            <wp:effectExtent l="0" t="0" r="19050" b="1460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A6D60C2" w14:textId="77777777" w:rsidR="00DF4042" w:rsidRDefault="00DF4042" w:rsidP="00BC0D88">
      <w:pPr>
        <w:spacing w:line="360" w:lineRule="auto"/>
        <w:ind w:firstLine="709"/>
        <w:jc w:val="both"/>
        <w:rPr>
          <w:sz w:val="28"/>
          <w:szCs w:val="28"/>
        </w:rPr>
      </w:pPr>
    </w:p>
    <w:p w14:paraId="3125CE1D" w14:textId="77777777" w:rsidR="00DF4042" w:rsidRPr="00226E60" w:rsidRDefault="00DF4042" w:rsidP="00DF4042">
      <w:pPr>
        <w:spacing w:line="360" w:lineRule="auto"/>
        <w:ind w:firstLine="709"/>
        <w:jc w:val="center"/>
        <w:rPr>
          <w:sz w:val="28"/>
          <w:szCs w:val="28"/>
        </w:rPr>
      </w:pPr>
      <w:r>
        <w:rPr>
          <w:sz w:val="28"/>
          <w:szCs w:val="28"/>
        </w:rPr>
        <w:t xml:space="preserve">Додаток А7 - </w:t>
      </w:r>
      <w:r w:rsidRPr="00255375">
        <w:rPr>
          <w:sz w:val="28"/>
          <w:szCs w:val="28"/>
        </w:rPr>
        <w:t>Результати  відповідей на запитання</w:t>
      </w:r>
      <w:r w:rsidRPr="00226E60">
        <w:rPr>
          <w:sz w:val="28"/>
          <w:szCs w:val="28"/>
        </w:rPr>
        <w:t>:</w:t>
      </w:r>
      <w:r>
        <w:rPr>
          <w:sz w:val="28"/>
          <w:szCs w:val="28"/>
        </w:rPr>
        <w:t xml:space="preserve"> </w:t>
      </w:r>
      <w:r w:rsidRPr="00E87B8D">
        <w:rPr>
          <w:sz w:val="28"/>
          <w:szCs w:val="28"/>
        </w:rPr>
        <w:t>«Найбільш значущі форми нематеріального стимулювання»</w:t>
      </w:r>
    </w:p>
    <w:p w14:paraId="12610DFF" w14:textId="77777777" w:rsidR="00BC0D88" w:rsidRDefault="00BC0D88" w:rsidP="00BC0D88">
      <w:pPr>
        <w:spacing w:line="360" w:lineRule="auto"/>
        <w:ind w:firstLine="709"/>
        <w:jc w:val="both"/>
        <w:rPr>
          <w:sz w:val="28"/>
          <w:szCs w:val="28"/>
        </w:rPr>
      </w:pPr>
      <w:r>
        <w:rPr>
          <w:noProof/>
          <w:sz w:val="28"/>
          <w:szCs w:val="28"/>
          <w:lang w:eastAsia="uk-UA"/>
        </w:rPr>
        <w:drawing>
          <wp:inline distT="0" distB="0" distL="0" distR="0" wp14:anchorId="6B54C482" wp14:editId="2E039C66">
            <wp:extent cx="5486400" cy="3847605"/>
            <wp:effectExtent l="0" t="0" r="19050" b="19685"/>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3062B2D9" w14:textId="77777777" w:rsidR="00BC0D88" w:rsidRDefault="00BC0D88" w:rsidP="00BC0D88">
      <w:pPr>
        <w:spacing w:line="360" w:lineRule="auto"/>
        <w:ind w:firstLine="709"/>
        <w:jc w:val="both"/>
        <w:rPr>
          <w:sz w:val="28"/>
          <w:szCs w:val="28"/>
        </w:rPr>
      </w:pPr>
    </w:p>
    <w:sectPr w:rsidR="00BC0D88" w:rsidSect="00215C86">
      <w:headerReference w:type="default" r:id="rId44"/>
      <w:pgSz w:w="11906" w:h="16838"/>
      <w:pgMar w:top="1134" w:right="851" w:bottom="1134" w:left="1418"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D22B2F" w14:textId="77777777" w:rsidR="00D90260" w:rsidRDefault="00D90260">
      <w:r>
        <w:separator/>
      </w:r>
    </w:p>
  </w:endnote>
  <w:endnote w:type="continuationSeparator" w:id="0">
    <w:p w14:paraId="07DC0FFC" w14:textId="77777777" w:rsidR="00D90260" w:rsidRDefault="00D902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OpenSymbol">
    <w:altName w:val="Times New Roman"/>
    <w:charset w:val="01"/>
    <w:family w:val="auto"/>
    <w:pitch w:val="variable"/>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8C7C36" w14:textId="77777777" w:rsidR="00D57FCD" w:rsidRDefault="00D57FCD"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3A85F152" w14:textId="77777777" w:rsidR="00D57FCD" w:rsidRDefault="00D57FCD"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E3EC73" w14:textId="77777777" w:rsidR="00D57FCD" w:rsidRDefault="00D57FCD" w:rsidP="005F38DA">
    <w:pPr>
      <w:pStyle w:val="a9"/>
      <w:framePr w:wrap="around" w:vAnchor="text" w:hAnchor="margin" w:xAlign="right" w:y="1"/>
      <w:rPr>
        <w:rStyle w:val="a6"/>
      </w:rPr>
    </w:pPr>
  </w:p>
  <w:p w14:paraId="75F2D609" w14:textId="77777777" w:rsidR="00D57FCD" w:rsidRDefault="00D57FCD"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863060" w14:textId="77777777" w:rsidR="00D90260" w:rsidRDefault="00D90260">
      <w:r>
        <w:separator/>
      </w:r>
    </w:p>
  </w:footnote>
  <w:footnote w:type="continuationSeparator" w:id="0">
    <w:p w14:paraId="6447BF91" w14:textId="77777777" w:rsidR="00D90260" w:rsidRDefault="00D902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E525DE" w14:textId="77777777" w:rsidR="00D57FCD" w:rsidRDefault="00D57FCD"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2EAA2AC" w14:textId="77777777" w:rsidR="00D57FCD" w:rsidRDefault="00D57FCD"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9B6309" w14:textId="77777777" w:rsidR="00D57FCD" w:rsidRDefault="00D57FCD">
    <w:pPr>
      <w:pStyle w:val="a4"/>
      <w:jc w:val="right"/>
    </w:pPr>
  </w:p>
  <w:p w14:paraId="1132FBF5" w14:textId="77777777" w:rsidR="00D57FCD" w:rsidRDefault="00D57FCD" w:rsidP="00A12595">
    <w:pPr>
      <w:pStyle w:val="a4"/>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04649599"/>
      <w:docPartObj>
        <w:docPartGallery w:val="Page Numbers (Top of Page)"/>
        <w:docPartUnique/>
      </w:docPartObj>
    </w:sdtPr>
    <w:sdtContent>
      <w:p w14:paraId="1B592F8E" w14:textId="77777777" w:rsidR="00D57FCD" w:rsidRDefault="00D57FCD">
        <w:pPr>
          <w:pStyle w:val="a4"/>
          <w:jc w:val="right"/>
        </w:pPr>
        <w:r>
          <w:fldChar w:fldCharType="begin"/>
        </w:r>
        <w:r>
          <w:instrText>PAGE   \* MERGEFORMAT</w:instrText>
        </w:r>
        <w:r>
          <w:fldChar w:fldCharType="separate"/>
        </w:r>
        <w:r w:rsidR="00A15F3B" w:rsidRPr="00A15F3B">
          <w:rPr>
            <w:noProof/>
            <w:lang w:val="ru-RU"/>
          </w:rPr>
          <w:t>64</w:t>
        </w:r>
        <w:r>
          <w:rPr>
            <w:noProof/>
            <w:lang w:val="ru-RU"/>
          </w:rPr>
          <w:fldChar w:fldCharType="end"/>
        </w:r>
      </w:p>
    </w:sdtContent>
  </w:sdt>
  <w:p w14:paraId="47821F85" w14:textId="77777777" w:rsidR="00D57FCD" w:rsidRDefault="00D57FCD"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083D3801"/>
    <w:multiLevelType w:val="multilevel"/>
    <w:tmpl w:val="67E89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B193844"/>
    <w:multiLevelType w:val="multilevel"/>
    <w:tmpl w:val="7F1A89D4"/>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8" w15:restartNumberingAfterBreak="0">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1C834EC"/>
    <w:multiLevelType w:val="multilevel"/>
    <w:tmpl w:val="11AAEA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CF86A9E"/>
    <w:multiLevelType w:val="hybridMultilevel"/>
    <w:tmpl w:val="8C9491BE"/>
    <w:lvl w:ilvl="0" w:tplc="7124F6F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2436CC3"/>
    <w:multiLevelType w:val="multilevel"/>
    <w:tmpl w:val="8E862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4DF11AC"/>
    <w:multiLevelType w:val="multilevel"/>
    <w:tmpl w:val="3DD0AA04"/>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3FEF75CB"/>
    <w:multiLevelType w:val="multilevel"/>
    <w:tmpl w:val="647C7E4C"/>
    <w:lvl w:ilvl="0">
      <w:numFmt w:val="bullet"/>
      <w:lvlText w:val="-"/>
      <w:lvlJc w:val="left"/>
      <w:pPr>
        <w:ind w:left="720" w:hanging="360"/>
      </w:pPr>
      <w:rPr>
        <w:rFonts w:ascii="Times New Roman" w:eastAsiaTheme="minorHAnsi"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6"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3"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15:restartNumberingAfterBreak="0">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79D81815"/>
    <w:multiLevelType w:val="hybridMultilevel"/>
    <w:tmpl w:val="0ECA990C"/>
    <w:lvl w:ilvl="0" w:tplc="5B424B1E">
      <w:numFmt w:val="bullet"/>
      <w:lvlText w:val="-"/>
      <w:lvlJc w:val="left"/>
      <w:pPr>
        <w:ind w:left="720" w:hanging="360"/>
      </w:pPr>
      <w:rPr>
        <w:rFonts w:ascii="Times New Roman" w:eastAsiaTheme="minorHAnsi"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703560975">
    <w:abstractNumId w:val="5"/>
  </w:num>
  <w:num w:numId="2" w16cid:durableId="279456544">
    <w:abstractNumId w:val="26"/>
  </w:num>
  <w:num w:numId="3" w16cid:durableId="632518051">
    <w:abstractNumId w:val="37"/>
  </w:num>
  <w:num w:numId="4" w16cid:durableId="882329465">
    <w:abstractNumId w:val="25"/>
  </w:num>
  <w:num w:numId="5" w16cid:durableId="277445292">
    <w:abstractNumId w:val="33"/>
  </w:num>
  <w:num w:numId="6" w16cid:durableId="263457940">
    <w:abstractNumId w:val="31"/>
  </w:num>
  <w:num w:numId="7" w16cid:durableId="1918438493">
    <w:abstractNumId w:val="13"/>
  </w:num>
  <w:num w:numId="8" w16cid:durableId="1250113091">
    <w:abstractNumId w:val="8"/>
  </w:num>
  <w:num w:numId="9" w16cid:durableId="861168984">
    <w:abstractNumId w:val="29"/>
  </w:num>
  <w:num w:numId="10" w16cid:durableId="506595990">
    <w:abstractNumId w:val="16"/>
  </w:num>
  <w:num w:numId="11" w16cid:durableId="622659753">
    <w:abstractNumId w:val="34"/>
  </w:num>
  <w:num w:numId="12" w16cid:durableId="1485655888">
    <w:abstractNumId w:val="32"/>
  </w:num>
  <w:num w:numId="13" w16cid:durableId="353314207">
    <w:abstractNumId w:val="17"/>
  </w:num>
  <w:num w:numId="14" w16cid:durableId="1566334251">
    <w:abstractNumId w:val="3"/>
  </w:num>
  <w:num w:numId="15" w16cid:durableId="1654796322">
    <w:abstractNumId w:val="35"/>
  </w:num>
  <w:num w:numId="16" w16cid:durableId="2034257275">
    <w:abstractNumId w:val="1"/>
  </w:num>
  <w:num w:numId="17" w16cid:durableId="2053722729">
    <w:abstractNumId w:val="0"/>
  </w:num>
  <w:num w:numId="18" w16cid:durableId="391661320">
    <w:abstractNumId w:val="23"/>
  </w:num>
  <w:num w:numId="19" w16cid:durableId="2038660129">
    <w:abstractNumId w:val="20"/>
  </w:num>
  <w:num w:numId="20" w16cid:durableId="965621085">
    <w:abstractNumId w:val="22"/>
  </w:num>
  <w:num w:numId="21" w16cid:durableId="1524636881">
    <w:abstractNumId w:val="24"/>
  </w:num>
  <w:num w:numId="22" w16cid:durableId="1115442061">
    <w:abstractNumId w:val="6"/>
  </w:num>
  <w:num w:numId="23" w16cid:durableId="997882190">
    <w:abstractNumId w:val="30"/>
  </w:num>
  <w:num w:numId="24" w16cid:durableId="1164513754">
    <w:abstractNumId w:val="18"/>
  </w:num>
  <w:num w:numId="25" w16cid:durableId="640119396">
    <w:abstractNumId w:val="28"/>
  </w:num>
  <w:num w:numId="26" w16cid:durableId="1756046073">
    <w:abstractNumId w:val="10"/>
  </w:num>
  <w:num w:numId="27" w16cid:durableId="1711103806">
    <w:abstractNumId w:val="4"/>
  </w:num>
  <w:num w:numId="28" w16cid:durableId="696736606">
    <w:abstractNumId w:val="21"/>
  </w:num>
  <w:num w:numId="29" w16cid:durableId="1994721318">
    <w:abstractNumId w:val="27"/>
  </w:num>
  <w:num w:numId="30" w16cid:durableId="416947651">
    <w:abstractNumId w:val="12"/>
  </w:num>
  <w:num w:numId="31" w16cid:durableId="1365135672">
    <w:abstractNumId w:val="36"/>
  </w:num>
  <w:num w:numId="32" w16cid:durableId="405807714">
    <w:abstractNumId w:val="19"/>
  </w:num>
  <w:num w:numId="33" w16cid:durableId="1359156770">
    <w:abstractNumId w:val="14"/>
  </w:num>
  <w:num w:numId="34" w16cid:durableId="1372657424">
    <w:abstractNumId w:val="2"/>
  </w:num>
  <w:num w:numId="35" w16cid:durableId="917204758">
    <w:abstractNumId w:val="7"/>
  </w:num>
  <w:num w:numId="36" w16cid:durableId="1810710926">
    <w:abstractNumId w:val="15"/>
  </w:num>
  <w:num w:numId="37" w16cid:durableId="46225826">
    <w:abstractNumId w:val="9"/>
  </w:num>
  <w:num w:numId="38" w16cid:durableId="155650413">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045A"/>
    <w:rsid w:val="00011653"/>
    <w:rsid w:val="0001266D"/>
    <w:rsid w:val="00016AF7"/>
    <w:rsid w:val="00017103"/>
    <w:rsid w:val="0002748E"/>
    <w:rsid w:val="00033A91"/>
    <w:rsid w:val="000426BE"/>
    <w:rsid w:val="00044755"/>
    <w:rsid w:val="000512CB"/>
    <w:rsid w:val="00052AEB"/>
    <w:rsid w:val="0005442E"/>
    <w:rsid w:val="00057552"/>
    <w:rsid w:val="000611FF"/>
    <w:rsid w:val="00061DEF"/>
    <w:rsid w:val="00074012"/>
    <w:rsid w:val="00082123"/>
    <w:rsid w:val="000822BB"/>
    <w:rsid w:val="00082BCC"/>
    <w:rsid w:val="00084CA2"/>
    <w:rsid w:val="00084D18"/>
    <w:rsid w:val="00086CE9"/>
    <w:rsid w:val="00092D8A"/>
    <w:rsid w:val="00094880"/>
    <w:rsid w:val="00095FED"/>
    <w:rsid w:val="000A1FFC"/>
    <w:rsid w:val="000B33C5"/>
    <w:rsid w:val="000C3DD0"/>
    <w:rsid w:val="000D1E1F"/>
    <w:rsid w:val="000D68D0"/>
    <w:rsid w:val="000E74F3"/>
    <w:rsid w:val="001050C1"/>
    <w:rsid w:val="00107CC4"/>
    <w:rsid w:val="00110E95"/>
    <w:rsid w:val="00112D12"/>
    <w:rsid w:val="00113492"/>
    <w:rsid w:val="00120A38"/>
    <w:rsid w:val="001215B8"/>
    <w:rsid w:val="001231F1"/>
    <w:rsid w:val="00125711"/>
    <w:rsid w:val="0013045A"/>
    <w:rsid w:val="00134301"/>
    <w:rsid w:val="00135E6A"/>
    <w:rsid w:val="00136A58"/>
    <w:rsid w:val="00143A2D"/>
    <w:rsid w:val="00161F39"/>
    <w:rsid w:val="0016315A"/>
    <w:rsid w:val="00164075"/>
    <w:rsid w:val="00176548"/>
    <w:rsid w:val="00176D8C"/>
    <w:rsid w:val="0017764B"/>
    <w:rsid w:val="00184DF5"/>
    <w:rsid w:val="00186D14"/>
    <w:rsid w:val="00191F24"/>
    <w:rsid w:val="00193815"/>
    <w:rsid w:val="001A29DC"/>
    <w:rsid w:val="001A2C78"/>
    <w:rsid w:val="001B0AA6"/>
    <w:rsid w:val="001C1D81"/>
    <w:rsid w:val="001C6595"/>
    <w:rsid w:val="001D468B"/>
    <w:rsid w:val="001D6522"/>
    <w:rsid w:val="001E1529"/>
    <w:rsid w:val="001E7000"/>
    <w:rsid w:val="001F203E"/>
    <w:rsid w:val="001F24CF"/>
    <w:rsid w:val="001F6A7E"/>
    <w:rsid w:val="00200B03"/>
    <w:rsid w:val="0020154E"/>
    <w:rsid w:val="00205D27"/>
    <w:rsid w:val="00211F07"/>
    <w:rsid w:val="00213C66"/>
    <w:rsid w:val="00214E2B"/>
    <w:rsid w:val="00215C86"/>
    <w:rsid w:val="002162E2"/>
    <w:rsid w:val="00221684"/>
    <w:rsid w:val="00226E60"/>
    <w:rsid w:val="002304B6"/>
    <w:rsid w:val="00231AC2"/>
    <w:rsid w:val="0023224F"/>
    <w:rsid w:val="00236A14"/>
    <w:rsid w:val="00236C94"/>
    <w:rsid w:val="00245338"/>
    <w:rsid w:val="00255375"/>
    <w:rsid w:val="00260DAC"/>
    <w:rsid w:val="0026426B"/>
    <w:rsid w:val="00272343"/>
    <w:rsid w:val="002908E1"/>
    <w:rsid w:val="00294FD0"/>
    <w:rsid w:val="002A2216"/>
    <w:rsid w:val="002C7673"/>
    <w:rsid w:val="002D2928"/>
    <w:rsid w:val="002D5701"/>
    <w:rsid w:val="002E30D4"/>
    <w:rsid w:val="002F0BC6"/>
    <w:rsid w:val="002F116C"/>
    <w:rsid w:val="002F1264"/>
    <w:rsid w:val="002F20AF"/>
    <w:rsid w:val="002F2622"/>
    <w:rsid w:val="002F3D95"/>
    <w:rsid w:val="002F4908"/>
    <w:rsid w:val="00310744"/>
    <w:rsid w:val="00314BB9"/>
    <w:rsid w:val="00317723"/>
    <w:rsid w:val="0032297C"/>
    <w:rsid w:val="00325BA0"/>
    <w:rsid w:val="003275D1"/>
    <w:rsid w:val="003303E6"/>
    <w:rsid w:val="0033404D"/>
    <w:rsid w:val="003365F8"/>
    <w:rsid w:val="00340C1E"/>
    <w:rsid w:val="003422C2"/>
    <w:rsid w:val="00352DB4"/>
    <w:rsid w:val="003530B6"/>
    <w:rsid w:val="00371AB6"/>
    <w:rsid w:val="00374281"/>
    <w:rsid w:val="00376890"/>
    <w:rsid w:val="00383BC5"/>
    <w:rsid w:val="00385B57"/>
    <w:rsid w:val="003978B2"/>
    <w:rsid w:val="003A55F5"/>
    <w:rsid w:val="003A75AE"/>
    <w:rsid w:val="003C3C08"/>
    <w:rsid w:val="003D31EB"/>
    <w:rsid w:val="003D520D"/>
    <w:rsid w:val="003D5CA9"/>
    <w:rsid w:val="003E2D4E"/>
    <w:rsid w:val="003E5790"/>
    <w:rsid w:val="003F2ED7"/>
    <w:rsid w:val="003F6CDA"/>
    <w:rsid w:val="003F6D5D"/>
    <w:rsid w:val="00404F07"/>
    <w:rsid w:val="00405213"/>
    <w:rsid w:val="00407A15"/>
    <w:rsid w:val="00410008"/>
    <w:rsid w:val="00412437"/>
    <w:rsid w:val="004140A6"/>
    <w:rsid w:val="00415D1A"/>
    <w:rsid w:val="00422841"/>
    <w:rsid w:val="004317B9"/>
    <w:rsid w:val="0043758E"/>
    <w:rsid w:val="0044241A"/>
    <w:rsid w:val="0044647B"/>
    <w:rsid w:val="004639D4"/>
    <w:rsid w:val="00464A2F"/>
    <w:rsid w:val="004659A3"/>
    <w:rsid w:val="00467C6B"/>
    <w:rsid w:val="00471315"/>
    <w:rsid w:val="00473006"/>
    <w:rsid w:val="0047594F"/>
    <w:rsid w:val="00475BC8"/>
    <w:rsid w:val="0047729F"/>
    <w:rsid w:val="00481464"/>
    <w:rsid w:val="00484648"/>
    <w:rsid w:val="00486827"/>
    <w:rsid w:val="004923B5"/>
    <w:rsid w:val="00492736"/>
    <w:rsid w:val="00493166"/>
    <w:rsid w:val="004A568C"/>
    <w:rsid w:val="004A5EFA"/>
    <w:rsid w:val="004B6194"/>
    <w:rsid w:val="004C7AEC"/>
    <w:rsid w:val="004D2EEA"/>
    <w:rsid w:val="004E2378"/>
    <w:rsid w:val="004E6C6F"/>
    <w:rsid w:val="004F1E6D"/>
    <w:rsid w:val="004F528C"/>
    <w:rsid w:val="0050175D"/>
    <w:rsid w:val="00501DA5"/>
    <w:rsid w:val="005034EA"/>
    <w:rsid w:val="0050371F"/>
    <w:rsid w:val="005152C8"/>
    <w:rsid w:val="00522EFD"/>
    <w:rsid w:val="0052461D"/>
    <w:rsid w:val="0052579F"/>
    <w:rsid w:val="005364E8"/>
    <w:rsid w:val="00537FCA"/>
    <w:rsid w:val="00546638"/>
    <w:rsid w:val="00554EF6"/>
    <w:rsid w:val="00555200"/>
    <w:rsid w:val="005610BE"/>
    <w:rsid w:val="005642A5"/>
    <w:rsid w:val="00581547"/>
    <w:rsid w:val="005826F5"/>
    <w:rsid w:val="00582776"/>
    <w:rsid w:val="005828C8"/>
    <w:rsid w:val="005847A6"/>
    <w:rsid w:val="00594C7F"/>
    <w:rsid w:val="005A2C69"/>
    <w:rsid w:val="005A457C"/>
    <w:rsid w:val="005A69AF"/>
    <w:rsid w:val="005A70C1"/>
    <w:rsid w:val="005C0B47"/>
    <w:rsid w:val="005C5E17"/>
    <w:rsid w:val="005D5DD0"/>
    <w:rsid w:val="005E1ED2"/>
    <w:rsid w:val="005E5241"/>
    <w:rsid w:val="005F2130"/>
    <w:rsid w:val="005F38DA"/>
    <w:rsid w:val="005F3996"/>
    <w:rsid w:val="005F660D"/>
    <w:rsid w:val="00613160"/>
    <w:rsid w:val="00614825"/>
    <w:rsid w:val="00614B96"/>
    <w:rsid w:val="006150B8"/>
    <w:rsid w:val="0062606F"/>
    <w:rsid w:val="00640C74"/>
    <w:rsid w:val="006420C2"/>
    <w:rsid w:val="006446B2"/>
    <w:rsid w:val="0065068C"/>
    <w:rsid w:val="00661640"/>
    <w:rsid w:val="00661D10"/>
    <w:rsid w:val="00673F49"/>
    <w:rsid w:val="00674040"/>
    <w:rsid w:val="0067520E"/>
    <w:rsid w:val="006775B0"/>
    <w:rsid w:val="0068011D"/>
    <w:rsid w:val="006842C7"/>
    <w:rsid w:val="006874D3"/>
    <w:rsid w:val="006A0569"/>
    <w:rsid w:val="006A2CA3"/>
    <w:rsid w:val="006A4B84"/>
    <w:rsid w:val="006A568D"/>
    <w:rsid w:val="006B57C3"/>
    <w:rsid w:val="006C2083"/>
    <w:rsid w:val="006C2D16"/>
    <w:rsid w:val="006C5CC9"/>
    <w:rsid w:val="006D6E8E"/>
    <w:rsid w:val="006D7419"/>
    <w:rsid w:val="006D7DC7"/>
    <w:rsid w:val="006F3FF1"/>
    <w:rsid w:val="006F47C4"/>
    <w:rsid w:val="00701097"/>
    <w:rsid w:val="00702205"/>
    <w:rsid w:val="00706819"/>
    <w:rsid w:val="007123BC"/>
    <w:rsid w:val="00714896"/>
    <w:rsid w:val="007149D7"/>
    <w:rsid w:val="00714D28"/>
    <w:rsid w:val="007154C7"/>
    <w:rsid w:val="00721172"/>
    <w:rsid w:val="007228CE"/>
    <w:rsid w:val="00724187"/>
    <w:rsid w:val="00724A1C"/>
    <w:rsid w:val="00732481"/>
    <w:rsid w:val="007325F4"/>
    <w:rsid w:val="00737A39"/>
    <w:rsid w:val="007414F7"/>
    <w:rsid w:val="00751ABC"/>
    <w:rsid w:val="00752747"/>
    <w:rsid w:val="00762093"/>
    <w:rsid w:val="00763B9C"/>
    <w:rsid w:val="00766D7E"/>
    <w:rsid w:val="00771C55"/>
    <w:rsid w:val="00771CAF"/>
    <w:rsid w:val="00777D3D"/>
    <w:rsid w:val="0078460F"/>
    <w:rsid w:val="007877A9"/>
    <w:rsid w:val="00790372"/>
    <w:rsid w:val="007974A6"/>
    <w:rsid w:val="007A57E8"/>
    <w:rsid w:val="007A7A67"/>
    <w:rsid w:val="007A7C66"/>
    <w:rsid w:val="007B0EA5"/>
    <w:rsid w:val="007C0D9F"/>
    <w:rsid w:val="007C16F3"/>
    <w:rsid w:val="007C5A04"/>
    <w:rsid w:val="007C5A23"/>
    <w:rsid w:val="007C627B"/>
    <w:rsid w:val="007D2CB2"/>
    <w:rsid w:val="007E0BA8"/>
    <w:rsid w:val="007E4C34"/>
    <w:rsid w:val="007E5BC3"/>
    <w:rsid w:val="007F211A"/>
    <w:rsid w:val="007F3513"/>
    <w:rsid w:val="007F3C46"/>
    <w:rsid w:val="007F7460"/>
    <w:rsid w:val="00807325"/>
    <w:rsid w:val="00811F69"/>
    <w:rsid w:val="00814544"/>
    <w:rsid w:val="00824966"/>
    <w:rsid w:val="00825343"/>
    <w:rsid w:val="008304E7"/>
    <w:rsid w:val="0083646F"/>
    <w:rsid w:val="00841F4F"/>
    <w:rsid w:val="008438C2"/>
    <w:rsid w:val="008445BE"/>
    <w:rsid w:val="0085179B"/>
    <w:rsid w:val="00852EDF"/>
    <w:rsid w:val="008568FC"/>
    <w:rsid w:val="00865736"/>
    <w:rsid w:val="00871224"/>
    <w:rsid w:val="00880E98"/>
    <w:rsid w:val="00885276"/>
    <w:rsid w:val="00885383"/>
    <w:rsid w:val="00893257"/>
    <w:rsid w:val="008979EC"/>
    <w:rsid w:val="008A0B59"/>
    <w:rsid w:val="008B553B"/>
    <w:rsid w:val="008B797A"/>
    <w:rsid w:val="008C2D4F"/>
    <w:rsid w:val="008C4D29"/>
    <w:rsid w:val="008D3F66"/>
    <w:rsid w:val="008D4087"/>
    <w:rsid w:val="008E0F02"/>
    <w:rsid w:val="008E7181"/>
    <w:rsid w:val="00901BCD"/>
    <w:rsid w:val="00903292"/>
    <w:rsid w:val="00905666"/>
    <w:rsid w:val="009060B2"/>
    <w:rsid w:val="00906D59"/>
    <w:rsid w:val="00910934"/>
    <w:rsid w:val="0091500A"/>
    <w:rsid w:val="009151F6"/>
    <w:rsid w:val="009177AA"/>
    <w:rsid w:val="00925980"/>
    <w:rsid w:val="009311C5"/>
    <w:rsid w:val="0093154F"/>
    <w:rsid w:val="009318F1"/>
    <w:rsid w:val="00931A82"/>
    <w:rsid w:val="00933F79"/>
    <w:rsid w:val="00934807"/>
    <w:rsid w:val="00937719"/>
    <w:rsid w:val="00937C8B"/>
    <w:rsid w:val="00937C98"/>
    <w:rsid w:val="00946021"/>
    <w:rsid w:val="009548C9"/>
    <w:rsid w:val="0096407D"/>
    <w:rsid w:val="0096789D"/>
    <w:rsid w:val="00972B34"/>
    <w:rsid w:val="0097559D"/>
    <w:rsid w:val="0098279D"/>
    <w:rsid w:val="00982C20"/>
    <w:rsid w:val="00987F2B"/>
    <w:rsid w:val="00991512"/>
    <w:rsid w:val="00993429"/>
    <w:rsid w:val="009944ED"/>
    <w:rsid w:val="00995B8B"/>
    <w:rsid w:val="00997078"/>
    <w:rsid w:val="009A31F0"/>
    <w:rsid w:val="009A3405"/>
    <w:rsid w:val="009A5AB1"/>
    <w:rsid w:val="009B2784"/>
    <w:rsid w:val="009B2831"/>
    <w:rsid w:val="009B4560"/>
    <w:rsid w:val="009C74BF"/>
    <w:rsid w:val="009D418C"/>
    <w:rsid w:val="009D6642"/>
    <w:rsid w:val="009E38B3"/>
    <w:rsid w:val="009E3FF6"/>
    <w:rsid w:val="009E633D"/>
    <w:rsid w:val="009E640B"/>
    <w:rsid w:val="009E7EB2"/>
    <w:rsid w:val="009F147B"/>
    <w:rsid w:val="009F4BEE"/>
    <w:rsid w:val="00A00949"/>
    <w:rsid w:val="00A06423"/>
    <w:rsid w:val="00A07E8A"/>
    <w:rsid w:val="00A110D2"/>
    <w:rsid w:val="00A12595"/>
    <w:rsid w:val="00A15F3B"/>
    <w:rsid w:val="00A16F77"/>
    <w:rsid w:val="00A2195E"/>
    <w:rsid w:val="00A225D9"/>
    <w:rsid w:val="00A27935"/>
    <w:rsid w:val="00A35F67"/>
    <w:rsid w:val="00A400F6"/>
    <w:rsid w:val="00A40517"/>
    <w:rsid w:val="00A4131F"/>
    <w:rsid w:val="00A41EB1"/>
    <w:rsid w:val="00A469FE"/>
    <w:rsid w:val="00A52748"/>
    <w:rsid w:val="00A52A70"/>
    <w:rsid w:val="00A63F9B"/>
    <w:rsid w:val="00A641AA"/>
    <w:rsid w:val="00A65800"/>
    <w:rsid w:val="00A671DF"/>
    <w:rsid w:val="00A73DEF"/>
    <w:rsid w:val="00A75F4F"/>
    <w:rsid w:val="00A776ED"/>
    <w:rsid w:val="00A81027"/>
    <w:rsid w:val="00A82602"/>
    <w:rsid w:val="00A82DFF"/>
    <w:rsid w:val="00A95492"/>
    <w:rsid w:val="00AA682E"/>
    <w:rsid w:val="00AB13F4"/>
    <w:rsid w:val="00AC17CA"/>
    <w:rsid w:val="00AD0BC3"/>
    <w:rsid w:val="00AD3301"/>
    <w:rsid w:val="00AD7CE3"/>
    <w:rsid w:val="00AE14E4"/>
    <w:rsid w:val="00AE4543"/>
    <w:rsid w:val="00AE4DF1"/>
    <w:rsid w:val="00AE510C"/>
    <w:rsid w:val="00AE5348"/>
    <w:rsid w:val="00AE77EB"/>
    <w:rsid w:val="00AF3372"/>
    <w:rsid w:val="00AF42DE"/>
    <w:rsid w:val="00AF5A65"/>
    <w:rsid w:val="00AF7172"/>
    <w:rsid w:val="00B00BB1"/>
    <w:rsid w:val="00B00C7E"/>
    <w:rsid w:val="00B01653"/>
    <w:rsid w:val="00B01CD5"/>
    <w:rsid w:val="00B05218"/>
    <w:rsid w:val="00B07659"/>
    <w:rsid w:val="00B0795C"/>
    <w:rsid w:val="00B15D05"/>
    <w:rsid w:val="00B27E2A"/>
    <w:rsid w:val="00B30900"/>
    <w:rsid w:val="00B30DAC"/>
    <w:rsid w:val="00B34463"/>
    <w:rsid w:val="00B438E4"/>
    <w:rsid w:val="00B5126B"/>
    <w:rsid w:val="00B538AF"/>
    <w:rsid w:val="00B53C65"/>
    <w:rsid w:val="00B6363A"/>
    <w:rsid w:val="00B675DF"/>
    <w:rsid w:val="00B67C3A"/>
    <w:rsid w:val="00B7242A"/>
    <w:rsid w:val="00B729A0"/>
    <w:rsid w:val="00B73718"/>
    <w:rsid w:val="00B81723"/>
    <w:rsid w:val="00B8361A"/>
    <w:rsid w:val="00B963D0"/>
    <w:rsid w:val="00BB0CF5"/>
    <w:rsid w:val="00BB2897"/>
    <w:rsid w:val="00BB4D88"/>
    <w:rsid w:val="00BB4E64"/>
    <w:rsid w:val="00BC0D52"/>
    <w:rsid w:val="00BC0D88"/>
    <w:rsid w:val="00BC5E80"/>
    <w:rsid w:val="00BD01ED"/>
    <w:rsid w:val="00BD1163"/>
    <w:rsid w:val="00BD1DC7"/>
    <w:rsid w:val="00BD201A"/>
    <w:rsid w:val="00BD295F"/>
    <w:rsid w:val="00BD2BD1"/>
    <w:rsid w:val="00BD6DAB"/>
    <w:rsid w:val="00BF03B1"/>
    <w:rsid w:val="00BF6763"/>
    <w:rsid w:val="00BF686A"/>
    <w:rsid w:val="00BF69BB"/>
    <w:rsid w:val="00C11542"/>
    <w:rsid w:val="00C15905"/>
    <w:rsid w:val="00C179AB"/>
    <w:rsid w:val="00C31A1C"/>
    <w:rsid w:val="00C41F5D"/>
    <w:rsid w:val="00C42749"/>
    <w:rsid w:val="00C42B93"/>
    <w:rsid w:val="00C53AE1"/>
    <w:rsid w:val="00C63C0C"/>
    <w:rsid w:val="00C6522A"/>
    <w:rsid w:val="00C65398"/>
    <w:rsid w:val="00C72BB2"/>
    <w:rsid w:val="00C75A2D"/>
    <w:rsid w:val="00C7606E"/>
    <w:rsid w:val="00C771D5"/>
    <w:rsid w:val="00C77907"/>
    <w:rsid w:val="00C800F0"/>
    <w:rsid w:val="00C803F7"/>
    <w:rsid w:val="00C84987"/>
    <w:rsid w:val="00C84B54"/>
    <w:rsid w:val="00C84C2B"/>
    <w:rsid w:val="00C8682F"/>
    <w:rsid w:val="00C90A68"/>
    <w:rsid w:val="00C93C8A"/>
    <w:rsid w:val="00CA00EE"/>
    <w:rsid w:val="00CA7150"/>
    <w:rsid w:val="00CB09C0"/>
    <w:rsid w:val="00CB631F"/>
    <w:rsid w:val="00CB7593"/>
    <w:rsid w:val="00CC3181"/>
    <w:rsid w:val="00CC49FB"/>
    <w:rsid w:val="00CD2619"/>
    <w:rsid w:val="00CE1098"/>
    <w:rsid w:val="00CF011A"/>
    <w:rsid w:val="00CF0E64"/>
    <w:rsid w:val="00CF483D"/>
    <w:rsid w:val="00D01C2B"/>
    <w:rsid w:val="00D02B2F"/>
    <w:rsid w:val="00D030F3"/>
    <w:rsid w:val="00D04D49"/>
    <w:rsid w:val="00D10ABF"/>
    <w:rsid w:val="00D118A3"/>
    <w:rsid w:val="00D12ABC"/>
    <w:rsid w:val="00D314C8"/>
    <w:rsid w:val="00D31B6E"/>
    <w:rsid w:val="00D32221"/>
    <w:rsid w:val="00D34DC4"/>
    <w:rsid w:val="00D37364"/>
    <w:rsid w:val="00D37D49"/>
    <w:rsid w:val="00D45664"/>
    <w:rsid w:val="00D57FCD"/>
    <w:rsid w:val="00D60524"/>
    <w:rsid w:val="00D62C05"/>
    <w:rsid w:val="00D6311D"/>
    <w:rsid w:val="00D63B6E"/>
    <w:rsid w:val="00D701F9"/>
    <w:rsid w:val="00D7079D"/>
    <w:rsid w:val="00D72581"/>
    <w:rsid w:val="00D729DF"/>
    <w:rsid w:val="00D770A6"/>
    <w:rsid w:val="00D8019B"/>
    <w:rsid w:val="00D811ED"/>
    <w:rsid w:val="00D823F0"/>
    <w:rsid w:val="00D90260"/>
    <w:rsid w:val="00D90E71"/>
    <w:rsid w:val="00D91408"/>
    <w:rsid w:val="00D9312F"/>
    <w:rsid w:val="00D950CF"/>
    <w:rsid w:val="00D9523E"/>
    <w:rsid w:val="00D95B1C"/>
    <w:rsid w:val="00D97A90"/>
    <w:rsid w:val="00DA6571"/>
    <w:rsid w:val="00DB1433"/>
    <w:rsid w:val="00DC3FA1"/>
    <w:rsid w:val="00DC5501"/>
    <w:rsid w:val="00DC7A1A"/>
    <w:rsid w:val="00DD0F99"/>
    <w:rsid w:val="00DD799E"/>
    <w:rsid w:val="00DE63BF"/>
    <w:rsid w:val="00DE67FC"/>
    <w:rsid w:val="00DF0333"/>
    <w:rsid w:val="00DF4042"/>
    <w:rsid w:val="00E00282"/>
    <w:rsid w:val="00E074B7"/>
    <w:rsid w:val="00E12648"/>
    <w:rsid w:val="00E12A18"/>
    <w:rsid w:val="00E15F08"/>
    <w:rsid w:val="00E20057"/>
    <w:rsid w:val="00E2645C"/>
    <w:rsid w:val="00E264C3"/>
    <w:rsid w:val="00E265C0"/>
    <w:rsid w:val="00E26634"/>
    <w:rsid w:val="00E27C7F"/>
    <w:rsid w:val="00E311D9"/>
    <w:rsid w:val="00E334EE"/>
    <w:rsid w:val="00E33A0D"/>
    <w:rsid w:val="00E42FA4"/>
    <w:rsid w:val="00E452BC"/>
    <w:rsid w:val="00E45BAD"/>
    <w:rsid w:val="00E47FAB"/>
    <w:rsid w:val="00E533A4"/>
    <w:rsid w:val="00E56325"/>
    <w:rsid w:val="00E56FB5"/>
    <w:rsid w:val="00E63C3C"/>
    <w:rsid w:val="00E672A8"/>
    <w:rsid w:val="00E675C8"/>
    <w:rsid w:val="00E87B8D"/>
    <w:rsid w:val="00E96511"/>
    <w:rsid w:val="00EA0CF5"/>
    <w:rsid w:val="00EB6CEB"/>
    <w:rsid w:val="00ED0F8D"/>
    <w:rsid w:val="00ED1522"/>
    <w:rsid w:val="00EE5A4B"/>
    <w:rsid w:val="00EF50BD"/>
    <w:rsid w:val="00EF7D9B"/>
    <w:rsid w:val="00F00D94"/>
    <w:rsid w:val="00F017D7"/>
    <w:rsid w:val="00F04B7E"/>
    <w:rsid w:val="00F05BE2"/>
    <w:rsid w:val="00F05C42"/>
    <w:rsid w:val="00F10403"/>
    <w:rsid w:val="00F168A8"/>
    <w:rsid w:val="00F16B3C"/>
    <w:rsid w:val="00F24749"/>
    <w:rsid w:val="00F27F8C"/>
    <w:rsid w:val="00F3470B"/>
    <w:rsid w:val="00F35BC0"/>
    <w:rsid w:val="00F36CE2"/>
    <w:rsid w:val="00F41691"/>
    <w:rsid w:val="00F464BF"/>
    <w:rsid w:val="00F467F2"/>
    <w:rsid w:val="00F5040D"/>
    <w:rsid w:val="00F53039"/>
    <w:rsid w:val="00F55D85"/>
    <w:rsid w:val="00F61EC0"/>
    <w:rsid w:val="00F6310D"/>
    <w:rsid w:val="00F64EEF"/>
    <w:rsid w:val="00F67C24"/>
    <w:rsid w:val="00F7065C"/>
    <w:rsid w:val="00F7217E"/>
    <w:rsid w:val="00F804F7"/>
    <w:rsid w:val="00F82557"/>
    <w:rsid w:val="00F913A3"/>
    <w:rsid w:val="00F93183"/>
    <w:rsid w:val="00F93202"/>
    <w:rsid w:val="00F93F9E"/>
    <w:rsid w:val="00F94851"/>
    <w:rsid w:val="00FA0E5E"/>
    <w:rsid w:val="00FA0F80"/>
    <w:rsid w:val="00FA46BA"/>
    <w:rsid w:val="00FB257C"/>
    <w:rsid w:val="00FB5609"/>
    <w:rsid w:val="00FB7B70"/>
    <w:rsid w:val="00FD7F55"/>
    <w:rsid w:val="00FE0A6C"/>
    <w:rsid w:val="00FE2748"/>
    <w:rsid w:val="00FF1569"/>
    <w:rsid w:val="00FF3D84"/>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BFBF3B"/>
  <w15:docId w15:val="{AFFF1831-B9CC-4F91-93D5-952D391E3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65837">
      <w:bodyDiv w:val="1"/>
      <w:marLeft w:val="0"/>
      <w:marRight w:val="0"/>
      <w:marTop w:val="0"/>
      <w:marBottom w:val="0"/>
      <w:divBdr>
        <w:top w:val="none" w:sz="0" w:space="0" w:color="auto"/>
        <w:left w:val="none" w:sz="0" w:space="0" w:color="auto"/>
        <w:bottom w:val="none" w:sz="0" w:space="0" w:color="auto"/>
        <w:right w:val="none" w:sz="0" w:space="0" w:color="auto"/>
      </w:divBdr>
    </w:div>
    <w:div w:id="14382331">
      <w:bodyDiv w:val="1"/>
      <w:marLeft w:val="0"/>
      <w:marRight w:val="0"/>
      <w:marTop w:val="0"/>
      <w:marBottom w:val="0"/>
      <w:divBdr>
        <w:top w:val="none" w:sz="0" w:space="0" w:color="auto"/>
        <w:left w:val="none" w:sz="0" w:space="0" w:color="auto"/>
        <w:bottom w:val="none" w:sz="0" w:space="0" w:color="auto"/>
        <w:right w:val="none" w:sz="0" w:space="0" w:color="auto"/>
      </w:divBdr>
      <w:divsChild>
        <w:div w:id="319505000">
          <w:marLeft w:val="0"/>
          <w:marRight w:val="0"/>
          <w:marTop w:val="0"/>
          <w:marBottom w:val="0"/>
          <w:divBdr>
            <w:top w:val="single" w:sz="2" w:space="0" w:color="E3E3E3"/>
            <w:left w:val="single" w:sz="2" w:space="0" w:color="E3E3E3"/>
            <w:bottom w:val="single" w:sz="2" w:space="0" w:color="E3E3E3"/>
            <w:right w:val="single" w:sz="2" w:space="0" w:color="E3E3E3"/>
          </w:divBdr>
          <w:divsChild>
            <w:div w:id="1671058165">
              <w:marLeft w:val="0"/>
              <w:marRight w:val="0"/>
              <w:marTop w:val="0"/>
              <w:marBottom w:val="0"/>
              <w:divBdr>
                <w:top w:val="single" w:sz="2" w:space="0" w:color="E3E3E3"/>
                <w:left w:val="single" w:sz="2" w:space="0" w:color="E3E3E3"/>
                <w:bottom w:val="single" w:sz="2" w:space="0" w:color="E3E3E3"/>
                <w:right w:val="single" w:sz="2" w:space="0" w:color="E3E3E3"/>
              </w:divBdr>
              <w:divsChild>
                <w:div w:id="378481286">
                  <w:marLeft w:val="0"/>
                  <w:marRight w:val="0"/>
                  <w:marTop w:val="0"/>
                  <w:marBottom w:val="0"/>
                  <w:divBdr>
                    <w:top w:val="single" w:sz="2" w:space="0" w:color="E3E3E3"/>
                    <w:left w:val="single" w:sz="2" w:space="0" w:color="E3E3E3"/>
                    <w:bottom w:val="single" w:sz="2" w:space="0" w:color="E3E3E3"/>
                    <w:right w:val="single" w:sz="2" w:space="0" w:color="E3E3E3"/>
                  </w:divBdr>
                  <w:divsChild>
                    <w:div w:id="2113432084">
                      <w:marLeft w:val="0"/>
                      <w:marRight w:val="0"/>
                      <w:marTop w:val="0"/>
                      <w:marBottom w:val="0"/>
                      <w:divBdr>
                        <w:top w:val="single" w:sz="2" w:space="0" w:color="E3E3E3"/>
                        <w:left w:val="single" w:sz="2" w:space="0" w:color="E3E3E3"/>
                        <w:bottom w:val="single" w:sz="2" w:space="0" w:color="E3E3E3"/>
                        <w:right w:val="single" w:sz="2" w:space="0" w:color="E3E3E3"/>
                      </w:divBdr>
                      <w:divsChild>
                        <w:div w:id="204879042">
                          <w:marLeft w:val="0"/>
                          <w:marRight w:val="0"/>
                          <w:marTop w:val="0"/>
                          <w:marBottom w:val="0"/>
                          <w:divBdr>
                            <w:top w:val="single" w:sz="2" w:space="0" w:color="E3E3E3"/>
                            <w:left w:val="single" w:sz="2" w:space="0" w:color="E3E3E3"/>
                            <w:bottom w:val="single" w:sz="2" w:space="0" w:color="E3E3E3"/>
                            <w:right w:val="single" w:sz="2" w:space="0" w:color="E3E3E3"/>
                          </w:divBdr>
                          <w:divsChild>
                            <w:div w:id="812337100">
                              <w:marLeft w:val="0"/>
                              <w:marRight w:val="0"/>
                              <w:marTop w:val="0"/>
                              <w:marBottom w:val="0"/>
                              <w:divBdr>
                                <w:top w:val="single" w:sz="2" w:space="0" w:color="E3E3E3"/>
                                <w:left w:val="single" w:sz="2" w:space="0" w:color="E3E3E3"/>
                                <w:bottom w:val="single" w:sz="2" w:space="0" w:color="E3E3E3"/>
                                <w:right w:val="single" w:sz="2" w:space="0" w:color="E3E3E3"/>
                              </w:divBdr>
                              <w:divsChild>
                                <w:div w:id="296182539">
                                  <w:marLeft w:val="0"/>
                                  <w:marRight w:val="0"/>
                                  <w:marTop w:val="100"/>
                                  <w:marBottom w:val="100"/>
                                  <w:divBdr>
                                    <w:top w:val="single" w:sz="2" w:space="0" w:color="E3E3E3"/>
                                    <w:left w:val="single" w:sz="2" w:space="0" w:color="E3E3E3"/>
                                    <w:bottom w:val="single" w:sz="2" w:space="0" w:color="E3E3E3"/>
                                    <w:right w:val="single" w:sz="2" w:space="0" w:color="E3E3E3"/>
                                  </w:divBdr>
                                  <w:divsChild>
                                    <w:div w:id="26949253">
                                      <w:marLeft w:val="0"/>
                                      <w:marRight w:val="0"/>
                                      <w:marTop w:val="0"/>
                                      <w:marBottom w:val="0"/>
                                      <w:divBdr>
                                        <w:top w:val="single" w:sz="2" w:space="0" w:color="E3E3E3"/>
                                        <w:left w:val="single" w:sz="2" w:space="0" w:color="E3E3E3"/>
                                        <w:bottom w:val="single" w:sz="2" w:space="0" w:color="E3E3E3"/>
                                        <w:right w:val="single" w:sz="2" w:space="0" w:color="E3E3E3"/>
                                      </w:divBdr>
                                      <w:divsChild>
                                        <w:div w:id="1313758421">
                                          <w:marLeft w:val="0"/>
                                          <w:marRight w:val="0"/>
                                          <w:marTop w:val="0"/>
                                          <w:marBottom w:val="0"/>
                                          <w:divBdr>
                                            <w:top w:val="single" w:sz="2" w:space="0" w:color="E3E3E3"/>
                                            <w:left w:val="single" w:sz="2" w:space="0" w:color="E3E3E3"/>
                                            <w:bottom w:val="single" w:sz="2" w:space="0" w:color="E3E3E3"/>
                                            <w:right w:val="single" w:sz="2" w:space="0" w:color="E3E3E3"/>
                                          </w:divBdr>
                                          <w:divsChild>
                                            <w:div w:id="1509254306">
                                              <w:marLeft w:val="0"/>
                                              <w:marRight w:val="0"/>
                                              <w:marTop w:val="0"/>
                                              <w:marBottom w:val="0"/>
                                              <w:divBdr>
                                                <w:top w:val="single" w:sz="2" w:space="0" w:color="E3E3E3"/>
                                                <w:left w:val="single" w:sz="2" w:space="0" w:color="E3E3E3"/>
                                                <w:bottom w:val="single" w:sz="2" w:space="0" w:color="E3E3E3"/>
                                                <w:right w:val="single" w:sz="2" w:space="0" w:color="E3E3E3"/>
                                              </w:divBdr>
                                              <w:divsChild>
                                                <w:div w:id="471949044">
                                                  <w:marLeft w:val="0"/>
                                                  <w:marRight w:val="0"/>
                                                  <w:marTop w:val="0"/>
                                                  <w:marBottom w:val="0"/>
                                                  <w:divBdr>
                                                    <w:top w:val="single" w:sz="2" w:space="0" w:color="E3E3E3"/>
                                                    <w:left w:val="single" w:sz="2" w:space="0" w:color="E3E3E3"/>
                                                    <w:bottom w:val="single" w:sz="2" w:space="0" w:color="E3E3E3"/>
                                                    <w:right w:val="single" w:sz="2" w:space="0" w:color="E3E3E3"/>
                                                  </w:divBdr>
                                                  <w:divsChild>
                                                    <w:div w:id="426460392">
                                                      <w:marLeft w:val="0"/>
                                                      <w:marRight w:val="0"/>
                                                      <w:marTop w:val="0"/>
                                                      <w:marBottom w:val="0"/>
                                                      <w:divBdr>
                                                        <w:top w:val="single" w:sz="2" w:space="0" w:color="E3E3E3"/>
                                                        <w:left w:val="single" w:sz="2" w:space="0" w:color="E3E3E3"/>
                                                        <w:bottom w:val="single" w:sz="2" w:space="0" w:color="E3E3E3"/>
                                                        <w:right w:val="single" w:sz="2" w:space="0" w:color="E3E3E3"/>
                                                      </w:divBdr>
                                                      <w:divsChild>
                                                        <w:div w:id="10545460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28262967">
          <w:marLeft w:val="0"/>
          <w:marRight w:val="0"/>
          <w:marTop w:val="0"/>
          <w:marBottom w:val="0"/>
          <w:divBdr>
            <w:top w:val="none" w:sz="0" w:space="0" w:color="auto"/>
            <w:left w:val="none" w:sz="0" w:space="0" w:color="auto"/>
            <w:bottom w:val="none" w:sz="0" w:space="0" w:color="auto"/>
            <w:right w:val="none" w:sz="0" w:space="0" w:color="auto"/>
          </w:divBdr>
          <w:divsChild>
            <w:div w:id="1767799684">
              <w:marLeft w:val="0"/>
              <w:marRight w:val="0"/>
              <w:marTop w:val="100"/>
              <w:marBottom w:val="100"/>
              <w:divBdr>
                <w:top w:val="single" w:sz="2" w:space="0" w:color="E3E3E3"/>
                <w:left w:val="single" w:sz="2" w:space="0" w:color="E3E3E3"/>
                <w:bottom w:val="single" w:sz="2" w:space="0" w:color="E3E3E3"/>
                <w:right w:val="single" w:sz="2" w:space="0" w:color="E3E3E3"/>
              </w:divBdr>
              <w:divsChild>
                <w:div w:id="11905309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6804023">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99953755">
      <w:bodyDiv w:val="1"/>
      <w:marLeft w:val="0"/>
      <w:marRight w:val="0"/>
      <w:marTop w:val="0"/>
      <w:marBottom w:val="0"/>
      <w:divBdr>
        <w:top w:val="none" w:sz="0" w:space="0" w:color="auto"/>
        <w:left w:val="none" w:sz="0" w:space="0" w:color="auto"/>
        <w:bottom w:val="none" w:sz="0" w:space="0" w:color="auto"/>
        <w:right w:val="none" w:sz="0" w:space="0" w:color="auto"/>
      </w:divBdr>
    </w:div>
    <w:div w:id="134875868">
      <w:bodyDiv w:val="1"/>
      <w:marLeft w:val="0"/>
      <w:marRight w:val="0"/>
      <w:marTop w:val="0"/>
      <w:marBottom w:val="0"/>
      <w:divBdr>
        <w:top w:val="none" w:sz="0" w:space="0" w:color="auto"/>
        <w:left w:val="none" w:sz="0" w:space="0" w:color="auto"/>
        <w:bottom w:val="none" w:sz="0" w:space="0" w:color="auto"/>
        <w:right w:val="none" w:sz="0" w:space="0" w:color="auto"/>
      </w:divBdr>
    </w:div>
    <w:div w:id="146750762">
      <w:bodyDiv w:val="1"/>
      <w:marLeft w:val="0"/>
      <w:marRight w:val="0"/>
      <w:marTop w:val="0"/>
      <w:marBottom w:val="0"/>
      <w:divBdr>
        <w:top w:val="none" w:sz="0" w:space="0" w:color="auto"/>
        <w:left w:val="none" w:sz="0" w:space="0" w:color="auto"/>
        <w:bottom w:val="none" w:sz="0" w:space="0" w:color="auto"/>
        <w:right w:val="none" w:sz="0" w:space="0" w:color="auto"/>
      </w:divBdr>
      <w:divsChild>
        <w:div w:id="1807162420">
          <w:marLeft w:val="0"/>
          <w:marRight w:val="0"/>
          <w:marTop w:val="0"/>
          <w:marBottom w:val="0"/>
          <w:divBdr>
            <w:top w:val="single" w:sz="2" w:space="0" w:color="E3E3E3"/>
            <w:left w:val="single" w:sz="2" w:space="0" w:color="E3E3E3"/>
            <w:bottom w:val="single" w:sz="2" w:space="0" w:color="E3E3E3"/>
            <w:right w:val="single" w:sz="2" w:space="0" w:color="E3E3E3"/>
          </w:divBdr>
          <w:divsChild>
            <w:div w:id="1818910155">
              <w:marLeft w:val="0"/>
              <w:marRight w:val="0"/>
              <w:marTop w:val="0"/>
              <w:marBottom w:val="0"/>
              <w:divBdr>
                <w:top w:val="single" w:sz="2" w:space="0" w:color="E3E3E3"/>
                <w:left w:val="single" w:sz="2" w:space="0" w:color="E3E3E3"/>
                <w:bottom w:val="single" w:sz="2" w:space="0" w:color="E3E3E3"/>
                <w:right w:val="single" w:sz="2" w:space="0" w:color="E3E3E3"/>
              </w:divBdr>
              <w:divsChild>
                <w:div w:id="772675014">
                  <w:marLeft w:val="0"/>
                  <w:marRight w:val="0"/>
                  <w:marTop w:val="0"/>
                  <w:marBottom w:val="0"/>
                  <w:divBdr>
                    <w:top w:val="single" w:sz="2" w:space="0" w:color="E3E3E3"/>
                    <w:left w:val="single" w:sz="2" w:space="0" w:color="E3E3E3"/>
                    <w:bottom w:val="single" w:sz="2" w:space="0" w:color="E3E3E3"/>
                    <w:right w:val="single" w:sz="2" w:space="0" w:color="E3E3E3"/>
                  </w:divBdr>
                  <w:divsChild>
                    <w:div w:id="280192589">
                      <w:marLeft w:val="0"/>
                      <w:marRight w:val="0"/>
                      <w:marTop w:val="0"/>
                      <w:marBottom w:val="0"/>
                      <w:divBdr>
                        <w:top w:val="single" w:sz="2" w:space="0" w:color="E3E3E3"/>
                        <w:left w:val="single" w:sz="2" w:space="0" w:color="E3E3E3"/>
                        <w:bottom w:val="single" w:sz="2" w:space="0" w:color="E3E3E3"/>
                        <w:right w:val="single" w:sz="2" w:space="0" w:color="E3E3E3"/>
                      </w:divBdr>
                      <w:divsChild>
                        <w:div w:id="1228614162">
                          <w:marLeft w:val="0"/>
                          <w:marRight w:val="0"/>
                          <w:marTop w:val="0"/>
                          <w:marBottom w:val="0"/>
                          <w:divBdr>
                            <w:top w:val="single" w:sz="2" w:space="0" w:color="E3E3E3"/>
                            <w:left w:val="single" w:sz="2" w:space="0" w:color="E3E3E3"/>
                            <w:bottom w:val="single" w:sz="2" w:space="0" w:color="E3E3E3"/>
                            <w:right w:val="single" w:sz="2" w:space="0" w:color="E3E3E3"/>
                          </w:divBdr>
                          <w:divsChild>
                            <w:div w:id="290982161">
                              <w:marLeft w:val="0"/>
                              <w:marRight w:val="0"/>
                              <w:marTop w:val="0"/>
                              <w:marBottom w:val="0"/>
                              <w:divBdr>
                                <w:top w:val="single" w:sz="2" w:space="0" w:color="E3E3E3"/>
                                <w:left w:val="single" w:sz="2" w:space="0" w:color="E3E3E3"/>
                                <w:bottom w:val="single" w:sz="2" w:space="0" w:color="E3E3E3"/>
                                <w:right w:val="single" w:sz="2" w:space="0" w:color="E3E3E3"/>
                              </w:divBdr>
                              <w:divsChild>
                                <w:div w:id="141582073">
                                  <w:marLeft w:val="0"/>
                                  <w:marRight w:val="0"/>
                                  <w:marTop w:val="100"/>
                                  <w:marBottom w:val="100"/>
                                  <w:divBdr>
                                    <w:top w:val="single" w:sz="2" w:space="0" w:color="E3E3E3"/>
                                    <w:left w:val="single" w:sz="2" w:space="0" w:color="E3E3E3"/>
                                    <w:bottom w:val="single" w:sz="2" w:space="0" w:color="E3E3E3"/>
                                    <w:right w:val="single" w:sz="2" w:space="0" w:color="E3E3E3"/>
                                  </w:divBdr>
                                  <w:divsChild>
                                    <w:div w:id="1584335723">
                                      <w:marLeft w:val="0"/>
                                      <w:marRight w:val="0"/>
                                      <w:marTop w:val="0"/>
                                      <w:marBottom w:val="0"/>
                                      <w:divBdr>
                                        <w:top w:val="single" w:sz="2" w:space="0" w:color="E3E3E3"/>
                                        <w:left w:val="single" w:sz="2" w:space="0" w:color="E3E3E3"/>
                                        <w:bottom w:val="single" w:sz="2" w:space="0" w:color="E3E3E3"/>
                                        <w:right w:val="single" w:sz="2" w:space="0" w:color="E3E3E3"/>
                                      </w:divBdr>
                                      <w:divsChild>
                                        <w:div w:id="1887327360">
                                          <w:marLeft w:val="0"/>
                                          <w:marRight w:val="0"/>
                                          <w:marTop w:val="0"/>
                                          <w:marBottom w:val="0"/>
                                          <w:divBdr>
                                            <w:top w:val="single" w:sz="2" w:space="0" w:color="E3E3E3"/>
                                            <w:left w:val="single" w:sz="2" w:space="0" w:color="E3E3E3"/>
                                            <w:bottom w:val="single" w:sz="2" w:space="0" w:color="E3E3E3"/>
                                            <w:right w:val="single" w:sz="2" w:space="0" w:color="E3E3E3"/>
                                          </w:divBdr>
                                          <w:divsChild>
                                            <w:div w:id="530147865">
                                              <w:marLeft w:val="0"/>
                                              <w:marRight w:val="0"/>
                                              <w:marTop w:val="0"/>
                                              <w:marBottom w:val="0"/>
                                              <w:divBdr>
                                                <w:top w:val="single" w:sz="2" w:space="0" w:color="E3E3E3"/>
                                                <w:left w:val="single" w:sz="2" w:space="0" w:color="E3E3E3"/>
                                                <w:bottom w:val="single" w:sz="2" w:space="0" w:color="E3E3E3"/>
                                                <w:right w:val="single" w:sz="2" w:space="0" w:color="E3E3E3"/>
                                              </w:divBdr>
                                              <w:divsChild>
                                                <w:div w:id="246892266">
                                                  <w:marLeft w:val="0"/>
                                                  <w:marRight w:val="0"/>
                                                  <w:marTop w:val="0"/>
                                                  <w:marBottom w:val="0"/>
                                                  <w:divBdr>
                                                    <w:top w:val="single" w:sz="2" w:space="0" w:color="E3E3E3"/>
                                                    <w:left w:val="single" w:sz="2" w:space="0" w:color="E3E3E3"/>
                                                    <w:bottom w:val="single" w:sz="2" w:space="0" w:color="E3E3E3"/>
                                                    <w:right w:val="single" w:sz="2" w:space="0" w:color="E3E3E3"/>
                                                  </w:divBdr>
                                                  <w:divsChild>
                                                    <w:div w:id="1868909850">
                                                      <w:marLeft w:val="0"/>
                                                      <w:marRight w:val="0"/>
                                                      <w:marTop w:val="0"/>
                                                      <w:marBottom w:val="0"/>
                                                      <w:divBdr>
                                                        <w:top w:val="single" w:sz="2" w:space="0" w:color="E3E3E3"/>
                                                        <w:left w:val="single" w:sz="2" w:space="0" w:color="E3E3E3"/>
                                                        <w:bottom w:val="single" w:sz="2" w:space="0" w:color="E3E3E3"/>
                                                        <w:right w:val="single" w:sz="2" w:space="0" w:color="E3E3E3"/>
                                                      </w:divBdr>
                                                      <w:divsChild>
                                                        <w:div w:id="5470324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75561170">
          <w:marLeft w:val="0"/>
          <w:marRight w:val="0"/>
          <w:marTop w:val="0"/>
          <w:marBottom w:val="0"/>
          <w:divBdr>
            <w:top w:val="none" w:sz="0" w:space="0" w:color="auto"/>
            <w:left w:val="none" w:sz="0" w:space="0" w:color="auto"/>
            <w:bottom w:val="none" w:sz="0" w:space="0" w:color="auto"/>
            <w:right w:val="none" w:sz="0" w:space="0" w:color="auto"/>
          </w:divBdr>
        </w:div>
      </w:divsChild>
    </w:div>
    <w:div w:id="149254599">
      <w:bodyDiv w:val="1"/>
      <w:marLeft w:val="0"/>
      <w:marRight w:val="0"/>
      <w:marTop w:val="0"/>
      <w:marBottom w:val="0"/>
      <w:divBdr>
        <w:top w:val="none" w:sz="0" w:space="0" w:color="auto"/>
        <w:left w:val="none" w:sz="0" w:space="0" w:color="auto"/>
        <w:bottom w:val="none" w:sz="0" w:space="0" w:color="auto"/>
        <w:right w:val="none" w:sz="0" w:space="0" w:color="auto"/>
      </w:divBdr>
    </w:div>
    <w:div w:id="208618025">
      <w:bodyDiv w:val="1"/>
      <w:marLeft w:val="0"/>
      <w:marRight w:val="0"/>
      <w:marTop w:val="0"/>
      <w:marBottom w:val="0"/>
      <w:divBdr>
        <w:top w:val="none" w:sz="0" w:space="0" w:color="auto"/>
        <w:left w:val="none" w:sz="0" w:space="0" w:color="auto"/>
        <w:bottom w:val="none" w:sz="0" w:space="0" w:color="auto"/>
        <w:right w:val="none" w:sz="0" w:space="0" w:color="auto"/>
      </w:divBdr>
      <w:divsChild>
        <w:div w:id="611518988">
          <w:marLeft w:val="0"/>
          <w:marRight w:val="0"/>
          <w:marTop w:val="0"/>
          <w:marBottom w:val="0"/>
          <w:divBdr>
            <w:top w:val="single" w:sz="2" w:space="0" w:color="E3E3E3"/>
            <w:left w:val="single" w:sz="2" w:space="0" w:color="E3E3E3"/>
            <w:bottom w:val="single" w:sz="2" w:space="0" w:color="E3E3E3"/>
            <w:right w:val="single" w:sz="2" w:space="0" w:color="E3E3E3"/>
          </w:divBdr>
          <w:divsChild>
            <w:div w:id="1198473151">
              <w:marLeft w:val="0"/>
              <w:marRight w:val="0"/>
              <w:marTop w:val="100"/>
              <w:marBottom w:val="100"/>
              <w:divBdr>
                <w:top w:val="single" w:sz="2" w:space="0" w:color="E3E3E3"/>
                <w:left w:val="single" w:sz="2" w:space="0" w:color="E3E3E3"/>
                <w:bottom w:val="single" w:sz="2" w:space="0" w:color="E3E3E3"/>
                <w:right w:val="single" w:sz="2" w:space="0" w:color="E3E3E3"/>
              </w:divBdr>
              <w:divsChild>
                <w:div w:id="707803222">
                  <w:marLeft w:val="0"/>
                  <w:marRight w:val="0"/>
                  <w:marTop w:val="0"/>
                  <w:marBottom w:val="0"/>
                  <w:divBdr>
                    <w:top w:val="single" w:sz="2" w:space="0" w:color="E3E3E3"/>
                    <w:left w:val="single" w:sz="2" w:space="0" w:color="E3E3E3"/>
                    <w:bottom w:val="single" w:sz="2" w:space="0" w:color="E3E3E3"/>
                    <w:right w:val="single" w:sz="2" w:space="0" w:color="E3E3E3"/>
                  </w:divBdr>
                  <w:divsChild>
                    <w:div w:id="475413152">
                      <w:marLeft w:val="0"/>
                      <w:marRight w:val="0"/>
                      <w:marTop w:val="0"/>
                      <w:marBottom w:val="0"/>
                      <w:divBdr>
                        <w:top w:val="single" w:sz="2" w:space="0" w:color="E3E3E3"/>
                        <w:left w:val="single" w:sz="2" w:space="0" w:color="E3E3E3"/>
                        <w:bottom w:val="single" w:sz="2" w:space="0" w:color="E3E3E3"/>
                        <w:right w:val="single" w:sz="2" w:space="0" w:color="E3E3E3"/>
                      </w:divBdr>
                      <w:divsChild>
                        <w:div w:id="167525187">
                          <w:marLeft w:val="0"/>
                          <w:marRight w:val="0"/>
                          <w:marTop w:val="0"/>
                          <w:marBottom w:val="0"/>
                          <w:divBdr>
                            <w:top w:val="single" w:sz="2" w:space="0" w:color="E3E3E3"/>
                            <w:left w:val="single" w:sz="2" w:space="0" w:color="E3E3E3"/>
                            <w:bottom w:val="single" w:sz="2" w:space="0" w:color="E3E3E3"/>
                            <w:right w:val="single" w:sz="2" w:space="0" w:color="E3E3E3"/>
                          </w:divBdr>
                          <w:divsChild>
                            <w:div w:id="1044520659">
                              <w:marLeft w:val="0"/>
                              <w:marRight w:val="0"/>
                              <w:marTop w:val="0"/>
                              <w:marBottom w:val="0"/>
                              <w:divBdr>
                                <w:top w:val="single" w:sz="2" w:space="0" w:color="E3E3E3"/>
                                <w:left w:val="single" w:sz="2" w:space="0" w:color="E3E3E3"/>
                                <w:bottom w:val="single" w:sz="2" w:space="0" w:color="E3E3E3"/>
                                <w:right w:val="single" w:sz="2" w:space="0" w:color="E3E3E3"/>
                              </w:divBdr>
                              <w:divsChild>
                                <w:div w:id="1149398219">
                                  <w:marLeft w:val="0"/>
                                  <w:marRight w:val="0"/>
                                  <w:marTop w:val="0"/>
                                  <w:marBottom w:val="0"/>
                                  <w:divBdr>
                                    <w:top w:val="single" w:sz="2" w:space="0" w:color="E3E3E3"/>
                                    <w:left w:val="single" w:sz="2" w:space="0" w:color="E3E3E3"/>
                                    <w:bottom w:val="single" w:sz="2" w:space="0" w:color="E3E3E3"/>
                                    <w:right w:val="single" w:sz="2" w:space="0" w:color="E3E3E3"/>
                                  </w:divBdr>
                                  <w:divsChild>
                                    <w:div w:id="3353775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20479334">
      <w:bodyDiv w:val="1"/>
      <w:marLeft w:val="0"/>
      <w:marRight w:val="0"/>
      <w:marTop w:val="0"/>
      <w:marBottom w:val="0"/>
      <w:divBdr>
        <w:top w:val="none" w:sz="0" w:space="0" w:color="auto"/>
        <w:left w:val="none" w:sz="0" w:space="0" w:color="auto"/>
        <w:bottom w:val="none" w:sz="0" w:space="0" w:color="auto"/>
        <w:right w:val="none" w:sz="0" w:space="0" w:color="auto"/>
      </w:divBdr>
      <w:divsChild>
        <w:div w:id="1910995969">
          <w:marLeft w:val="0"/>
          <w:marRight w:val="0"/>
          <w:marTop w:val="0"/>
          <w:marBottom w:val="0"/>
          <w:divBdr>
            <w:top w:val="single" w:sz="2" w:space="0" w:color="E3E3E3"/>
            <w:left w:val="single" w:sz="2" w:space="0" w:color="E3E3E3"/>
            <w:bottom w:val="single" w:sz="2" w:space="0" w:color="E3E3E3"/>
            <w:right w:val="single" w:sz="2" w:space="0" w:color="E3E3E3"/>
          </w:divBdr>
          <w:divsChild>
            <w:div w:id="1673952147">
              <w:marLeft w:val="0"/>
              <w:marRight w:val="0"/>
              <w:marTop w:val="0"/>
              <w:marBottom w:val="0"/>
              <w:divBdr>
                <w:top w:val="single" w:sz="2" w:space="0" w:color="E3E3E3"/>
                <w:left w:val="single" w:sz="2" w:space="0" w:color="E3E3E3"/>
                <w:bottom w:val="single" w:sz="2" w:space="0" w:color="E3E3E3"/>
                <w:right w:val="single" w:sz="2" w:space="0" w:color="E3E3E3"/>
              </w:divBdr>
              <w:divsChild>
                <w:div w:id="757289569">
                  <w:marLeft w:val="0"/>
                  <w:marRight w:val="0"/>
                  <w:marTop w:val="0"/>
                  <w:marBottom w:val="0"/>
                  <w:divBdr>
                    <w:top w:val="single" w:sz="2" w:space="0" w:color="E3E3E3"/>
                    <w:left w:val="single" w:sz="2" w:space="0" w:color="E3E3E3"/>
                    <w:bottom w:val="single" w:sz="2" w:space="0" w:color="E3E3E3"/>
                    <w:right w:val="single" w:sz="2" w:space="0" w:color="E3E3E3"/>
                  </w:divBdr>
                  <w:divsChild>
                    <w:div w:id="593517359">
                      <w:marLeft w:val="0"/>
                      <w:marRight w:val="0"/>
                      <w:marTop w:val="0"/>
                      <w:marBottom w:val="0"/>
                      <w:divBdr>
                        <w:top w:val="single" w:sz="2" w:space="0" w:color="E3E3E3"/>
                        <w:left w:val="single" w:sz="2" w:space="0" w:color="E3E3E3"/>
                        <w:bottom w:val="single" w:sz="2" w:space="0" w:color="E3E3E3"/>
                        <w:right w:val="single" w:sz="2" w:space="0" w:color="E3E3E3"/>
                      </w:divBdr>
                      <w:divsChild>
                        <w:div w:id="1465195276">
                          <w:marLeft w:val="0"/>
                          <w:marRight w:val="0"/>
                          <w:marTop w:val="0"/>
                          <w:marBottom w:val="0"/>
                          <w:divBdr>
                            <w:top w:val="single" w:sz="2" w:space="0" w:color="E3E3E3"/>
                            <w:left w:val="single" w:sz="2" w:space="0" w:color="E3E3E3"/>
                            <w:bottom w:val="single" w:sz="2" w:space="0" w:color="E3E3E3"/>
                            <w:right w:val="single" w:sz="2" w:space="0" w:color="E3E3E3"/>
                          </w:divBdr>
                          <w:divsChild>
                            <w:div w:id="1130590105">
                              <w:marLeft w:val="0"/>
                              <w:marRight w:val="0"/>
                              <w:marTop w:val="0"/>
                              <w:marBottom w:val="0"/>
                              <w:divBdr>
                                <w:top w:val="single" w:sz="2" w:space="0" w:color="E3E3E3"/>
                                <w:left w:val="single" w:sz="2" w:space="0" w:color="E3E3E3"/>
                                <w:bottom w:val="single" w:sz="2" w:space="0" w:color="E3E3E3"/>
                                <w:right w:val="single" w:sz="2" w:space="0" w:color="E3E3E3"/>
                              </w:divBdr>
                              <w:divsChild>
                                <w:div w:id="1155340842">
                                  <w:marLeft w:val="0"/>
                                  <w:marRight w:val="0"/>
                                  <w:marTop w:val="100"/>
                                  <w:marBottom w:val="100"/>
                                  <w:divBdr>
                                    <w:top w:val="single" w:sz="2" w:space="0" w:color="E3E3E3"/>
                                    <w:left w:val="single" w:sz="2" w:space="0" w:color="E3E3E3"/>
                                    <w:bottom w:val="single" w:sz="2" w:space="0" w:color="E3E3E3"/>
                                    <w:right w:val="single" w:sz="2" w:space="0" w:color="E3E3E3"/>
                                  </w:divBdr>
                                  <w:divsChild>
                                    <w:div w:id="1763063390">
                                      <w:marLeft w:val="0"/>
                                      <w:marRight w:val="0"/>
                                      <w:marTop w:val="0"/>
                                      <w:marBottom w:val="0"/>
                                      <w:divBdr>
                                        <w:top w:val="single" w:sz="2" w:space="0" w:color="E3E3E3"/>
                                        <w:left w:val="single" w:sz="2" w:space="0" w:color="E3E3E3"/>
                                        <w:bottom w:val="single" w:sz="2" w:space="0" w:color="E3E3E3"/>
                                        <w:right w:val="single" w:sz="2" w:space="0" w:color="E3E3E3"/>
                                      </w:divBdr>
                                      <w:divsChild>
                                        <w:div w:id="1233740362">
                                          <w:marLeft w:val="0"/>
                                          <w:marRight w:val="0"/>
                                          <w:marTop w:val="0"/>
                                          <w:marBottom w:val="0"/>
                                          <w:divBdr>
                                            <w:top w:val="single" w:sz="2" w:space="0" w:color="E3E3E3"/>
                                            <w:left w:val="single" w:sz="2" w:space="0" w:color="E3E3E3"/>
                                            <w:bottom w:val="single" w:sz="2" w:space="0" w:color="E3E3E3"/>
                                            <w:right w:val="single" w:sz="2" w:space="0" w:color="E3E3E3"/>
                                          </w:divBdr>
                                          <w:divsChild>
                                            <w:div w:id="158814836">
                                              <w:marLeft w:val="0"/>
                                              <w:marRight w:val="0"/>
                                              <w:marTop w:val="0"/>
                                              <w:marBottom w:val="0"/>
                                              <w:divBdr>
                                                <w:top w:val="single" w:sz="2" w:space="0" w:color="E3E3E3"/>
                                                <w:left w:val="single" w:sz="2" w:space="0" w:color="E3E3E3"/>
                                                <w:bottom w:val="single" w:sz="2" w:space="0" w:color="E3E3E3"/>
                                                <w:right w:val="single" w:sz="2" w:space="0" w:color="E3E3E3"/>
                                              </w:divBdr>
                                              <w:divsChild>
                                                <w:div w:id="629285150">
                                                  <w:marLeft w:val="0"/>
                                                  <w:marRight w:val="0"/>
                                                  <w:marTop w:val="0"/>
                                                  <w:marBottom w:val="0"/>
                                                  <w:divBdr>
                                                    <w:top w:val="single" w:sz="2" w:space="0" w:color="E3E3E3"/>
                                                    <w:left w:val="single" w:sz="2" w:space="0" w:color="E3E3E3"/>
                                                    <w:bottom w:val="single" w:sz="2" w:space="0" w:color="E3E3E3"/>
                                                    <w:right w:val="single" w:sz="2" w:space="0" w:color="E3E3E3"/>
                                                  </w:divBdr>
                                                  <w:divsChild>
                                                    <w:div w:id="1710884468">
                                                      <w:marLeft w:val="0"/>
                                                      <w:marRight w:val="0"/>
                                                      <w:marTop w:val="0"/>
                                                      <w:marBottom w:val="0"/>
                                                      <w:divBdr>
                                                        <w:top w:val="single" w:sz="2" w:space="0" w:color="E3E3E3"/>
                                                        <w:left w:val="single" w:sz="2" w:space="0" w:color="E3E3E3"/>
                                                        <w:bottom w:val="single" w:sz="2" w:space="0" w:color="E3E3E3"/>
                                                        <w:right w:val="single" w:sz="2" w:space="0" w:color="E3E3E3"/>
                                                      </w:divBdr>
                                                      <w:divsChild>
                                                        <w:div w:id="16346304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50694212">
          <w:marLeft w:val="0"/>
          <w:marRight w:val="0"/>
          <w:marTop w:val="0"/>
          <w:marBottom w:val="0"/>
          <w:divBdr>
            <w:top w:val="none" w:sz="0" w:space="0" w:color="auto"/>
            <w:left w:val="none" w:sz="0" w:space="0" w:color="auto"/>
            <w:bottom w:val="none" w:sz="0" w:space="0" w:color="auto"/>
            <w:right w:val="none" w:sz="0" w:space="0" w:color="auto"/>
          </w:divBdr>
          <w:divsChild>
            <w:div w:id="1495880748">
              <w:marLeft w:val="0"/>
              <w:marRight w:val="0"/>
              <w:marTop w:val="100"/>
              <w:marBottom w:val="100"/>
              <w:divBdr>
                <w:top w:val="single" w:sz="2" w:space="0" w:color="E3E3E3"/>
                <w:left w:val="single" w:sz="2" w:space="0" w:color="E3E3E3"/>
                <w:bottom w:val="single" w:sz="2" w:space="0" w:color="E3E3E3"/>
                <w:right w:val="single" w:sz="2" w:space="0" w:color="E3E3E3"/>
              </w:divBdr>
              <w:divsChild>
                <w:div w:id="19256025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52711737">
      <w:bodyDiv w:val="1"/>
      <w:marLeft w:val="0"/>
      <w:marRight w:val="0"/>
      <w:marTop w:val="0"/>
      <w:marBottom w:val="0"/>
      <w:divBdr>
        <w:top w:val="none" w:sz="0" w:space="0" w:color="auto"/>
        <w:left w:val="none" w:sz="0" w:space="0" w:color="auto"/>
        <w:bottom w:val="none" w:sz="0" w:space="0" w:color="auto"/>
        <w:right w:val="none" w:sz="0" w:space="0" w:color="auto"/>
      </w:divBdr>
    </w:div>
    <w:div w:id="271403462">
      <w:bodyDiv w:val="1"/>
      <w:marLeft w:val="0"/>
      <w:marRight w:val="0"/>
      <w:marTop w:val="0"/>
      <w:marBottom w:val="0"/>
      <w:divBdr>
        <w:top w:val="none" w:sz="0" w:space="0" w:color="auto"/>
        <w:left w:val="none" w:sz="0" w:space="0" w:color="auto"/>
        <w:bottom w:val="none" w:sz="0" w:space="0" w:color="auto"/>
        <w:right w:val="none" w:sz="0" w:space="0" w:color="auto"/>
      </w:divBdr>
    </w:div>
    <w:div w:id="277570251">
      <w:bodyDiv w:val="1"/>
      <w:marLeft w:val="0"/>
      <w:marRight w:val="0"/>
      <w:marTop w:val="0"/>
      <w:marBottom w:val="0"/>
      <w:divBdr>
        <w:top w:val="none" w:sz="0" w:space="0" w:color="auto"/>
        <w:left w:val="none" w:sz="0" w:space="0" w:color="auto"/>
        <w:bottom w:val="none" w:sz="0" w:space="0" w:color="auto"/>
        <w:right w:val="none" w:sz="0" w:space="0" w:color="auto"/>
      </w:divBdr>
    </w:div>
    <w:div w:id="297761838">
      <w:bodyDiv w:val="1"/>
      <w:marLeft w:val="0"/>
      <w:marRight w:val="0"/>
      <w:marTop w:val="0"/>
      <w:marBottom w:val="0"/>
      <w:divBdr>
        <w:top w:val="none" w:sz="0" w:space="0" w:color="auto"/>
        <w:left w:val="none" w:sz="0" w:space="0" w:color="auto"/>
        <w:bottom w:val="none" w:sz="0" w:space="0" w:color="auto"/>
        <w:right w:val="none" w:sz="0" w:space="0" w:color="auto"/>
      </w:divBdr>
    </w:div>
    <w:div w:id="29946468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1443830">
      <w:bodyDiv w:val="1"/>
      <w:marLeft w:val="0"/>
      <w:marRight w:val="0"/>
      <w:marTop w:val="0"/>
      <w:marBottom w:val="0"/>
      <w:divBdr>
        <w:top w:val="none" w:sz="0" w:space="0" w:color="auto"/>
        <w:left w:val="none" w:sz="0" w:space="0" w:color="auto"/>
        <w:bottom w:val="none" w:sz="0" w:space="0" w:color="auto"/>
        <w:right w:val="none" w:sz="0" w:space="0" w:color="auto"/>
      </w:divBdr>
    </w:div>
    <w:div w:id="372770012">
      <w:bodyDiv w:val="1"/>
      <w:marLeft w:val="0"/>
      <w:marRight w:val="0"/>
      <w:marTop w:val="0"/>
      <w:marBottom w:val="0"/>
      <w:divBdr>
        <w:top w:val="none" w:sz="0" w:space="0" w:color="auto"/>
        <w:left w:val="none" w:sz="0" w:space="0" w:color="auto"/>
        <w:bottom w:val="none" w:sz="0" w:space="0" w:color="auto"/>
        <w:right w:val="none" w:sz="0" w:space="0" w:color="auto"/>
      </w:divBdr>
    </w:div>
    <w:div w:id="374349600">
      <w:bodyDiv w:val="1"/>
      <w:marLeft w:val="0"/>
      <w:marRight w:val="0"/>
      <w:marTop w:val="0"/>
      <w:marBottom w:val="0"/>
      <w:divBdr>
        <w:top w:val="none" w:sz="0" w:space="0" w:color="auto"/>
        <w:left w:val="none" w:sz="0" w:space="0" w:color="auto"/>
        <w:bottom w:val="none" w:sz="0" w:space="0" w:color="auto"/>
        <w:right w:val="none" w:sz="0" w:space="0" w:color="auto"/>
      </w:divBdr>
    </w:div>
    <w:div w:id="386075977">
      <w:bodyDiv w:val="1"/>
      <w:marLeft w:val="0"/>
      <w:marRight w:val="0"/>
      <w:marTop w:val="0"/>
      <w:marBottom w:val="0"/>
      <w:divBdr>
        <w:top w:val="none" w:sz="0" w:space="0" w:color="auto"/>
        <w:left w:val="none" w:sz="0" w:space="0" w:color="auto"/>
        <w:bottom w:val="none" w:sz="0" w:space="0" w:color="auto"/>
        <w:right w:val="none" w:sz="0" w:space="0" w:color="auto"/>
      </w:divBdr>
    </w:div>
    <w:div w:id="386689752">
      <w:bodyDiv w:val="1"/>
      <w:marLeft w:val="0"/>
      <w:marRight w:val="0"/>
      <w:marTop w:val="0"/>
      <w:marBottom w:val="0"/>
      <w:divBdr>
        <w:top w:val="none" w:sz="0" w:space="0" w:color="auto"/>
        <w:left w:val="none" w:sz="0" w:space="0" w:color="auto"/>
        <w:bottom w:val="none" w:sz="0" w:space="0" w:color="auto"/>
        <w:right w:val="none" w:sz="0" w:space="0" w:color="auto"/>
      </w:divBdr>
      <w:divsChild>
        <w:div w:id="1638561125">
          <w:marLeft w:val="0"/>
          <w:marRight w:val="0"/>
          <w:marTop w:val="0"/>
          <w:marBottom w:val="0"/>
          <w:divBdr>
            <w:top w:val="single" w:sz="2" w:space="0" w:color="E3E3E3"/>
            <w:left w:val="single" w:sz="2" w:space="0" w:color="E3E3E3"/>
            <w:bottom w:val="single" w:sz="2" w:space="0" w:color="E3E3E3"/>
            <w:right w:val="single" w:sz="2" w:space="0" w:color="E3E3E3"/>
          </w:divBdr>
          <w:divsChild>
            <w:div w:id="1701004832">
              <w:marLeft w:val="0"/>
              <w:marRight w:val="0"/>
              <w:marTop w:val="0"/>
              <w:marBottom w:val="0"/>
              <w:divBdr>
                <w:top w:val="single" w:sz="2" w:space="0" w:color="E3E3E3"/>
                <w:left w:val="single" w:sz="2" w:space="0" w:color="E3E3E3"/>
                <w:bottom w:val="single" w:sz="2" w:space="0" w:color="E3E3E3"/>
                <w:right w:val="single" w:sz="2" w:space="0" w:color="E3E3E3"/>
              </w:divBdr>
              <w:divsChild>
                <w:div w:id="1446121522">
                  <w:marLeft w:val="0"/>
                  <w:marRight w:val="0"/>
                  <w:marTop w:val="0"/>
                  <w:marBottom w:val="0"/>
                  <w:divBdr>
                    <w:top w:val="single" w:sz="2" w:space="0" w:color="E3E3E3"/>
                    <w:left w:val="single" w:sz="2" w:space="0" w:color="E3E3E3"/>
                    <w:bottom w:val="single" w:sz="2" w:space="0" w:color="E3E3E3"/>
                    <w:right w:val="single" w:sz="2" w:space="0" w:color="E3E3E3"/>
                  </w:divBdr>
                  <w:divsChild>
                    <w:div w:id="1334410715">
                      <w:marLeft w:val="0"/>
                      <w:marRight w:val="0"/>
                      <w:marTop w:val="0"/>
                      <w:marBottom w:val="0"/>
                      <w:divBdr>
                        <w:top w:val="single" w:sz="2" w:space="0" w:color="E3E3E3"/>
                        <w:left w:val="single" w:sz="2" w:space="0" w:color="E3E3E3"/>
                        <w:bottom w:val="single" w:sz="2" w:space="0" w:color="E3E3E3"/>
                        <w:right w:val="single" w:sz="2" w:space="0" w:color="E3E3E3"/>
                      </w:divBdr>
                      <w:divsChild>
                        <w:div w:id="371924459">
                          <w:marLeft w:val="0"/>
                          <w:marRight w:val="0"/>
                          <w:marTop w:val="0"/>
                          <w:marBottom w:val="0"/>
                          <w:divBdr>
                            <w:top w:val="single" w:sz="2" w:space="0" w:color="E3E3E3"/>
                            <w:left w:val="single" w:sz="2" w:space="0" w:color="E3E3E3"/>
                            <w:bottom w:val="single" w:sz="2" w:space="0" w:color="E3E3E3"/>
                            <w:right w:val="single" w:sz="2" w:space="0" w:color="E3E3E3"/>
                          </w:divBdr>
                          <w:divsChild>
                            <w:div w:id="1272128672">
                              <w:marLeft w:val="0"/>
                              <w:marRight w:val="0"/>
                              <w:marTop w:val="0"/>
                              <w:marBottom w:val="0"/>
                              <w:divBdr>
                                <w:top w:val="single" w:sz="2" w:space="0" w:color="E3E3E3"/>
                                <w:left w:val="single" w:sz="2" w:space="0" w:color="E3E3E3"/>
                                <w:bottom w:val="single" w:sz="2" w:space="0" w:color="E3E3E3"/>
                                <w:right w:val="single" w:sz="2" w:space="0" w:color="E3E3E3"/>
                              </w:divBdr>
                              <w:divsChild>
                                <w:div w:id="1851068562">
                                  <w:marLeft w:val="0"/>
                                  <w:marRight w:val="0"/>
                                  <w:marTop w:val="100"/>
                                  <w:marBottom w:val="100"/>
                                  <w:divBdr>
                                    <w:top w:val="single" w:sz="2" w:space="0" w:color="E3E3E3"/>
                                    <w:left w:val="single" w:sz="2" w:space="0" w:color="E3E3E3"/>
                                    <w:bottom w:val="single" w:sz="2" w:space="0" w:color="E3E3E3"/>
                                    <w:right w:val="single" w:sz="2" w:space="0" w:color="E3E3E3"/>
                                  </w:divBdr>
                                  <w:divsChild>
                                    <w:div w:id="441651858">
                                      <w:marLeft w:val="0"/>
                                      <w:marRight w:val="0"/>
                                      <w:marTop w:val="0"/>
                                      <w:marBottom w:val="0"/>
                                      <w:divBdr>
                                        <w:top w:val="single" w:sz="2" w:space="0" w:color="E3E3E3"/>
                                        <w:left w:val="single" w:sz="2" w:space="0" w:color="E3E3E3"/>
                                        <w:bottom w:val="single" w:sz="2" w:space="0" w:color="E3E3E3"/>
                                        <w:right w:val="single" w:sz="2" w:space="0" w:color="E3E3E3"/>
                                      </w:divBdr>
                                      <w:divsChild>
                                        <w:div w:id="1782991174">
                                          <w:marLeft w:val="0"/>
                                          <w:marRight w:val="0"/>
                                          <w:marTop w:val="0"/>
                                          <w:marBottom w:val="0"/>
                                          <w:divBdr>
                                            <w:top w:val="single" w:sz="2" w:space="0" w:color="E3E3E3"/>
                                            <w:left w:val="single" w:sz="2" w:space="0" w:color="E3E3E3"/>
                                            <w:bottom w:val="single" w:sz="2" w:space="0" w:color="E3E3E3"/>
                                            <w:right w:val="single" w:sz="2" w:space="0" w:color="E3E3E3"/>
                                          </w:divBdr>
                                          <w:divsChild>
                                            <w:div w:id="1006324367">
                                              <w:marLeft w:val="0"/>
                                              <w:marRight w:val="0"/>
                                              <w:marTop w:val="0"/>
                                              <w:marBottom w:val="0"/>
                                              <w:divBdr>
                                                <w:top w:val="single" w:sz="2" w:space="0" w:color="E3E3E3"/>
                                                <w:left w:val="single" w:sz="2" w:space="0" w:color="E3E3E3"/>
                                                <w:bottom w:val="single" w:sz="2" w:space="0" w:color="E3E3E3"/>
                                                <w:right w:val="single" w:sz="2" w:space="0" w:color="E3E3E3"/>
                                              </w:divBdr>
                                              <w:divsChild>
                                                <w:div w:id="1221402551">
                                                  <w:marLeft w:val="0"/>
                                                  <w:marRight w:val="0"/>
                                                  <w:marTop w:val="0"/>
                                                  <w:marBottom w:val="0"/>
                                                  <w:divBdr>
                                                    <w:top w:val="single" w:sz="2" w:space="0" w:color="E3E3E3"/>
                                                    <w:left w:val="single" w:sz="2" w:space="0" w:color="E3E3E3"/>
                                                    <w:bottom w:val="single" w:sz="2" w:space="0" w:color="E3E3E3"/>
                                                    <w:right w:val="single" w:sz="2" w:space="0" w:color="E3E3E3"/>
                                                  </w:divBdr>
                                                  <w:divsChild>
                                                    <w:div w:id="1324359574">
                                                      <w:marLeft w:val="0"/>
                                                      <w:marRight w:val="0"/>
                                                      <w:marTop w:val="0"/>
                                                      <w:marBottom w:val="0"/>
                                                      <w:divBdr>
                                                        <w:top w:val="single" w:sz="2" w:space="0" w:color="E3E3E3"/>
                                                        <w:left w:val="single" w:sz="2" w:space="0" w:color="E3E3E3"/>
                                                        <w:bottom w:val="single" w:sz="2" w:space="0" w:color="E3E3E3"/>
                                                        <w:right w:val="single" w:sz="2" w:space="0" w:color="E3E3E3"/>
                                                      </w:divBdr>
                                                      <w:divsChild>
                                                        <w:div w:id="4414585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13233049">
          <w:marLeft w:val="0"/>
          <w:marRight w:val="0"/>
          <w:marTop w:val="0"/>
          <w:marBottom w:val="0"/>
          <w:divBdr>
            <w:top w:val="none" w:sz="0" w:space="0" w:color="auto"/>
            <w:left w:val="none" w:sz="0" w:space="0" w:color="auto"/>
            <w:bottom w:val="none" w:sz="0" w:space="0" w:color="auto"/>
            <w:right w:val="none" w:sz="0" w:space="0" w:color="auto"/>
          </w:divBdr>
          <w:divsChild>
            <w:div w:id="1855221021">
              <w:marLeft w:val="0"/>
              <w:marRight w:val="0"/>
              <w:marTop w:val="100"/>
              <w:marBottom w:val="100"/>
              <w:divBdr>
                <w:top w:val="single" w:sz="2" w:space="0" w:color="E3E3E3"/>
                <w:left w:val="single" w:sz="2" w:space="0" w:color="E3E3E3"/>
                <w:bottom w:val="single" w:sz="2" w:space="0" w:color="E3E3E3"/>
                <w:right w:val="single" w:sz="2" w:space="0" w:color="E3E3E3"/>
              </w:divBdr>
              <w:divsChild>
                <w:div w:id="14346720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89110183">
      <w:bodyDiv w:val="1"/>
      <w:marLeft w:val="0"/>
      <w:marRight w:val="0"/>
      <w:marTop w:val="0"/>
      <w:marBottom w:val="0"/>
      <w:divBdr>
        <w:top w:val="none" w:sz="0" w:space="0" w:color="auto"/>
        <w:left w:val="none" w:sz="0" w:space="0" w:color="auto"/>
        <w:bottom w:val="none" w:sz="0" w:space="0" w:color="auto"/>
        <w:right w:val="none" w:sz="0" w:space="0" w:color="auto"/>
      </w:divBdr>
    </w:div>
    <w:div w:id="391739216">
      <w:bodyDiv w:val="1"/>
      <w:marLeft w:val="0"/>
      <w:marRight w:val="0"/>
      <w:marTop w:val="0"/>
      <w:marBottom w:val="0"/>
      <w:divBdr>
        <w:top w:val="none" w:sz="0" w:space="0" w:color="auto"/>
        <w:left w:val="none" w:sz="0" w:space="0" w:color="auto"/>
        <w:bottom w:val="none" w:sz="0" w:space="0" w:color="auto"/>
        <w:right w:val="none" w:sz="0" w:space="0" w:color="auto"/>
      </w:divBdr>
    </w:div>
    <w:div w:id="432089824">
      <w:bodyDiv w:val="1"/>
      <w:marLeft w:val="0"/>
      <w:marRight w:val="0"/>
      <w:marTop w:val="0"/>
      <w:marBottom w:val="0"/>
      <w:divBdr>
        <w:top w:val="none" w:sz="0" w:space="0" w:color="auto"/>
        <w:left w:val="none" w:sz="0" w:space="0" w:color="auto"/>
        <w:bottom w:val="none" w:sz="0" w:space="0" w:color="auto"/>
        <w:right w:val="none" w:sz="0" w:space="0" w:color="auto"/>
      </w:divBdr>
      <w:divsChild>
        <w:div w:id="1290622862">
          <w:marLeft w:val="0"/>
          <w:marRight w:val="0"/>
          <w:marTop w:val="0"/>
          <w:marBottom w:val="0"/>
          <w:divBdr>
            <w:top w:val="single" w:sz="2" w:space="0" w:color="D9D9E3"/>
            <w:left w:val="single" w:sz="2" w:space="0" w:color="D9D9E3"/>
            <w:bottom w:val="single" w:sz="2" w:space="0" w:color="D9D9E3"/>
            <w:right w:val="single" w:sz="2" w:space="0" w:color="D9D9E3"/>
          </w:divBdr>
          <w:divsChild>
            <w:div w:id="583224431">
              <w:marLeft w:val="0"/>
              <w:marRight w:val="0"/>
              <w:marTop w:val="0"/>
              <w:marBottom w:val="0"/>
              <w:divBdr>
                <w:top w:val="single" w:sz="2" w:space="0" w:color="D9D9E3"/>
                <w:left w:val="single" w:sz="2" w:space="0" w:color="D9D9E3"/>
                <w:bottom w:val="single" w:sz="2" w:space="0" w:color="D9D9E3"/>
                <w:right w:val="single" w:sz="2" w:space="0" w:color="D9D9E3"/>
              </w:divBdr>
              <w:divsChild>
                <w:div w:id="1376268903">
                  <w:marLeft w:val="0"/>
                  <w:marRight w:val="0"/>
                  <w:marTop w:val="0"/>
                  <w:marBottom w:val="0"/>
                  <w:divBdr>
                    <w:top w:val="single" w:sz="2" w:space="0" w:color="D9D9E3"/>
                    <w:left w:val="single" w:sz="2" w:space="0" w:color="D9D9E3"/>
                    <w:bottom w:val="single" w:sz="2" w:space="0" w:color="D9D9E3"/>
                    <w:right w:val="single" w:sz="2" w:space="0" w:color="D9D9E3"/>
                  </w:divBdr>
                  <w:divsChild>
                    <w:div w:id="302195563">
                      <w:marLeft w:val="0"/>
                      <w:marRight w:val="0"/>
                      <w:marTop w:val="0"/>
                      <w:marBottom w:val="0"/>
                      <w:divBdr>
                        <w:top w:val="single" w:sz="2" w:space="0" w:color="D9D9E3"/>
                        <w:left w:val="single" w:sz="2" w:space="0" w:color="D9D9E3"/>
                        <w:bottom w:val="single" w:sz="2" w:space="0" w:color="D9D9E3"/>
                        <w:right w:val="single" w:sz="2" w:space="0" w:color="D9D9E3"/>
                      </w:divBdr>
                      <w:divsChild>
                        <w:div w:id="1989087477">
                          <w:marLeft w:val="0"/>
                          <w:marRight w:val="0"/>
                          <w:marTop w:val="0"/>
                          <w:marBottom w:val="0"/>
                          <w:divBdr>
                            <w:top w:val="single" w:sz="2" w:space="0" w:color="D9D9E3"/>
                            <w:left w:val="single" w:sz="2" w:space="0" w:color="D9D9E3"/>
                            <w:bottom w:val="single" w:sz="2" w:space="0" w:color="D9D9E3"/>
                            <w:right w:val="single" w:sz="2" w:space="0" w:color="D9D9E3"/>
                          </w:divBdr>
                          <w:divsChild>
                            <w:div w:id="1993093433">
                              <w:marLeft w:val="0"/>
                              <w:marRight w:val="0"/>
                              <w:marTop w:val="100"/>
                              <w:marBottom w:val="100"/>
                              <w:divBdr>
                                <w:top w:val="single" w:sz="2" w:space="0" w:color="D9D9E3"/>
                                <w:left w:val="single" w:sz="2" w:space="0" w:color="D9D9E3"/>
                                <w:bottom w:val="single" w:sz="2" w:space="0" w:color="D9D9E3"/>
                                <w:right w:val="single" w:sz="2" w:space="0" w:color="D9D9E3"/>
                              </w:divBdr>
                              <w:divsChild>
                                <w:div w:id="231434727">
                                  <w:marLeft w:val="0"/>
                                  <w:marRight w:val="0"/>
                                  <w:marTop w:val="0"/>
                                  <w:marBottom w:val="0"/>
                                  <w:divBdr>
                                    <w:top w:val="single" w:sz="2" w:space="0" w:color="D9D9E3"/>
                                    <w:left w:val="single" w:sz="2" w:space="0" w:color="D9D9E3"/>
                                    <w:bottom w:val="single" w:sz="2" w:space="0" w:color="D9D9E3"/>
                                    <w:right w:val="single" w:sz="2" w:space="0" w:color="D9D9E3"/>
                                  </w:divBdr>
                                  <w:divsChild>
                                    <w:div w:id="220799372">
                                      <w:marLeft w:val="0"/>
                                      <w:marRight w:val="0"/>
                                      <w:marTop w:val="0"/>
                                      <w:marBottom w:val="0"/>
                                      <w:divBdr>
                                        <w:top w:val="single" w:sz="2" w:space="0" w:color="D9D9E3"/>
                                        <w:left w:val="single" w:sz="2" w:space="0" w:color="D9D9E3"/>
                                        <w:bottom w:val="single" w:sz="2" w:space="0" w:color="D9D9E3"/>
                                        <w:right w:val="single" w:sz="2" w:space="0" w:color="D9D9E3"/>
                                      </w:divBdr>
                                      <w:divsChild>
                                        <w:div w:id="1170565538">
                                          <w:marLeft w:val="0"/>
                                          <w:marRight w:val="0"/>
                                          <w:marTop w:val="0"/>
                                          <w:marBottom w:val="0"/>
                                          <w:divBdr>
                                            <w:top w:val="single" w:sz="2" w:space="0" w:color="D9D9E3"/>
                                            <w:left w:val="single" w:sz="2" w:space="0" w:color="D9D9E3"/>
                                            <w:bottom w:val="single" w:sz="2" w:space="0" w:color="D9D9E3"/>
                                            <w:right w:val="single" w:sz="2" w:space="0" w:color="D9D9E3"/>
                                          </w:divBdr>
                                          <w:divsChild>
                                            <w:div w:id="672342654">
                                              <w:marLeft w:val="0"/>
                                              <w:marRight w:val="0"/>
                                              <w:marTop w:val="0"/>
                                              <w:marBottom w:val="0"/>
                                              <w:divBdr>
                                                <w:top w:val="single" w:sz="2" w:space="0" w:color="D9D9E3"/>
                                                <w:left w:val="single" w:sz="2" w:space="0" w:color="D9D9E3"/>
                                                <w:bottom w:val="single" w:sz="2" w:space="0" w:color="D9D9E3"/>
                                                <w:right w:val="single" w:sz="2" w:space="0" w:color="D9D9E3"/>
                                              </w:divBdr>
                                              <w:divsChild>
                                                <w:div w:id="1744525092">
                                                  <w:marLeft w:val="0"/>
                                                  <w:marRight w:val="0"/>
                                                  <w:marTop w:val="0"/>
                                                  <w:marBottom w:val="0"/>
                                                  <w:divBdr>
                                                    <w:top w:val="single" w:sz="2" w:space="0" w:color="D9D9E3"/>
                                                    <w:left w:val="single" w:sz="2" w:space="0" w:color="D9D9E3"/>
                                                    <w:bottom w:val="single" w:sz="2" w:space="0" w:color="D9D9E3"/>
                                                    <w:right w:val="single" w:sz="2" w:space="0" w:color="D9D9E3"/>
                                                  </w:divBdr>
                                                  <w:divsChild>
                                                    <w:div w:id="11364828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72516517">
          <w:marLeft w:val="0"/>
          <w:marRight w:val="0"/>
          <w:marTop w:val="0"/>
          <w:marBottom w:val="0"/>
          <w:divBdr>
            <w:top w:val="none" w:sz="0" w:space="0" w:color="auto"/>
            <w:left w:val="none" w:sz="0" w:space="0" w:color="auto"/>
            <w:bottom w:val="none" w:sz="0" w:space="0" w:color="auto"/>
            <w:right w:val="none" w:sz="0" w:space="0" w:color="auto"/>
          </w:divBdr>
        </w:div>
      </w:divsChild>
    </w:div>
    <w:div w:id="439492822">
      <w:bodyDiv w:val="1"/>
      <w:marLeft w:val="0"/>
      <w:marRight w:val="0"/>
      <w:marTop w:val="0"/>
      <w:marBottom w:val="0"/>
      <w:divBdr>
        <w:top w:val="none" w:sz="0" w:space="0" w:color="auto"/>
        <w:left w:val="none" w:sz="0" w:space="0" w:color="auto"/>
        <w:bottom w:val="none" w:sz="0" w:space="0" w:color="auto"/>
        <w:right w:val="none" w:sz="0" w:space="0" w:color="auto"/>
      </w:divBdr>
      <w:divsChild>
        <w:div w:id="41834531">
          <w:marLeft w:val="0"/>
          <w:marRight w:val="0"/>
          <w:marTop w:val="0"/>
          <w:marBottom w:val="0"/>
          <w:divBdr>
            <w:top w:val="none" w:sz="0" w:space="0" w:color="auto"/>
            <w:left w:val="none" w:sz="0" w:space="0" w:color="auto"/>
            <w:bottom w:val="none" w:sz="0" w:space="0" w:color="auto"/>
            <w:right w:val="none" w:sz="0" w:space="0" w:color="auto"/>
          </w:divBdr>
          <w:divsChild>
            <w:div w:id="1741053558">
              <w:marLeft w:val="0"/>
              <w:marRight w:val="0"/>
              <w:marTop w:val="0"/>
              <w:marBottom w:val="0"/>
              <w:divBdr>
                <w:top w:val="none" w:sz="0" w:space="0" w:color="auto"/>
                <w:left w:val="none" w:sz="0" w:space="0" w:color="auto"/>
                <w:bottom w:val="none" w:sz="0" w:space="0" w:color="auto"/>
                <w:right w:val="none" w:sz="0" w:space="0" w:color="auto"/>
              </w:divBdr>
            </w:div>
          </w:divsChild>
        </w:div>
        <w:div w:id="1650131772">
          <w:marLeft w:val="0"/>
          <w:marRight w:val="0"/>
          <w:marTop w:val="0"/>
          <w:marBottom w:val="0"/>
          <w:divBdr>
            <w:top w:val="none" w:sz="0" w:space="0" w:color="auto"/>
            <w:left w:val="none" w:sz="0" w:space="0" w:color="auto"/>
            <w:bottom w:val="none" w:sz="0" w:space="0" w:color="auto"/>
            <w:right w:val="none" w:sz="0" w:space="0" w:color="auto"/>
          </w:divBdr>
          <w:divsChild>
            <w:div w:id="177805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2333472">
      <w:bodyDiv w:val="1"/>
      <w:marLeft w:val="0"/>
      <w:marRight w:val="0"/>
      <w:marTop w:val="0"/>
      <w:marBottom w:val="0"/>
      <w:divBdr>
        <w:top w:val="none" w:sz="0" w:space="0" w:color="auto"/>
        <w:left w:val="none" w:sz="0" w:space="0" w:color="auto"/>
        <w:bottom w:val="none" w:sz="0" w:space="0" w:color="auto"/>
        <w:right w:val="none" w:sz="0" w:space="0" w:color="auto"/>
      </w:divBdr>
    </w:div>
    <w:div w:id="453133910">
      <w:bodyDiv w:val="1"/>
      <w:marLeft w:val="0"/>
      <w:marRight w:val="0"/>
      <w:marTop w:val="0"/>
      <w:marBottom w:val="0"/>
      <w:divBdr>
        <w:top w:val="none" w:sz="0" w:space="0" w:color="auto"/>
        <w:left w:val="none" w:sz="0" w:space="0" w:color="auto"/>
        <w:bottom w:val="none" w:sz="0" w:space="0" w:color="auto"/>
        <w:right w:val="none" w:sz="0" w:space="0" w:color="auto"/>
      </w:divBdr>
      <w:divsChild>
        <w:div w:id="1381905318">
          <w:marLeft w:val="0"/>
          <w:marRight w:val="0"/>
          <w:marTop w:val="0"/>
          <w:marBottom w:val="0"/>
          <w:divBdr>
            <w:top w:val="single" w:sz="2" w:space="0" w:color="E3E3E3"/>
            <w:left w:val="single" w:sz="2" w:space="0" w:color="E3E3E3"/>
            <w:bottom w:val="single" w:sz="2" w:space="0" w:color="E3E3E3"/>
            <w:right w:val="single" w:sz="2" w:space="0" w:color="E3E3E3"/>
          </w:divBdr>
          <w:divsChild>
            <w:div w:id="1191339164">
              <w:marLeft w:val="0"/>
              <w:marRight w:val="0"/>
              <w:marTop w:val="100"/>
              <w:marBottom w:val="100"/>
              <w:divBdr>
                <w:top w:val="single" w:sz="2" w:space="0" w:color="E3E3E3"/>
                <w:left w:val="single" w:sz="2" w:space="0" w:color="E3E3E3"/>
                <w:bottom w:val="single" w:sz="2" w:space="0" w:color="E3E3E3"/>
                <w:right w:val="single" w:sz="2" w:space="0" w:color="E3E3E3"/>
              </w:divBdr>
              <w:divsChild>
                <w:div w:id="571309547">
                  <w:marLeft w:val="0"/>
                  <w:marRight w:val="0"/>
                  <w:marTop w:val="0"/>
                  <w:marBottom w:val="0"/>
                  <w:divBdr>
                    <w:top w:val="single" w:sz="2" w:space="0" w:color="E3E3E3"/>
                    <w:left w:val="single" w:sz="2" w:space="0" w:color="E3E3E3"/>
                    <w:bottom w:val="single" w:sz="2" w:space="0" w:color="E3E3E3"/>
                    <w:right w:val="single" w:sz="2" w:space="0" w:color="E3E3E3"/>
                  </w:divBdr>
                  <w:divsChild>
                    <w:div w:id="674579278">
                      <w:marLeft w:val="0"/>
                      <w:marRight w:val="0"/>
                      <w:marTop w:val="0"/>
                      <w:marBottom w:val="0"/>
                      <w:divBdr>
                        <w:top w:val="single" w:sz="2" w:space="0" w:color="E3E3E3"/>
                        <w:left w:val="single" w:sz="2" w:space="0" w:color="E3E3E3"/>
                        <w:bottom w:val="single" w:sz="2" w:space="0" w:color="E3E3E3"/>
                        <w:right w:val="single" w:sz="2" w:space="0" w:color="E3E3E3"/>
                      </w:divBdr>
                      <w:divsChild>
                        <w:div w:id="292833336">
                          <w:marLeft w:val="0"/>
                          <w:marRight w:val="0"/>
                          <w:marTop w:val="0"/>
                          <w:marBottom w:val="0"/>
                          <w:divBdr>
                            <w:top w:val="single" w:sz="2" w:space="0" w:color="E3E3E3"/>
                            <w:left w:val="single" w:sz="2" w:space="0" w:color="E3E3E3"/>
                            <w:bottom w:val="single" w:sz="2" w:space="0" w:color="E3E3E3"/>
                            <w:right w:val="single" w:sz="2" w:space="0" w:color="E3E3E3"/>
                          </w:divBdr>
                          <w:divsChild>
                            <w:div w:id="1456216897">
                              <w:marLeft w:val="0"/>
                              <w:marRight w:val="0"/>
                              <w:marTop w:val="0"/>
                              <w:marBottom w:val="0"/>
                              <w:divBdr>
                                <w:top w:val="single" w:sz="2" w:space="0" w:color="E3E3E3"/>
                                <w:left w:val="single" w:sz="2" w:space="0" w:color="E3E3E3"/>
                                <w:bottom w:val="single" w:sz="2" w:space="0" w:color="E3E3E3"/>
                                <w:right w:val="single" w:sz="2" w:space="0" w:color="E3E3E3"/>
                              </w:divBdr>
                              <w:divsChild>
                                <w:div w:id="670570680">
                                  <w:marLeft w:val="0"/>
                                  <w:marRight w:val="0"/>
                                  <w:marTop w:val="0"/>
                                  <w:marBottom w:val="0"/>
                                  <w:divBdr>
                                    <w:top w:val="single" w:sz="2" w:space="0" w:color="E3E3E3"/>
                                    <w:left w:val="single" w:sz="2" w:space="0" w:color="E3E3E3"/>
                                    <w:bottom w:val="single" w:sz="2" w:space="0" w:color="E3E3E3"/>
                                    <w:right w:val="single" w:sz="2" w:space="0" w:color="E3E3E3"/>
                                  </w:divBdr>
                                  <w:divsChild>
                                    <w:div w:id="5286845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82702550">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8225406">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87928281">
      <w:bodyDiv w:val="1"/>
      <w:marLeft w:val="0"/>
      <w:marRight w:val="0"/>
      <w:marTop w:val="0"/>
      <w:marBottom w:val="0"/>
      <w:divBdr>
        <w:top w:val="none" w:sz="0" w:space="0" w:color="auto"/>
        <w:left w:val="none" w:sz="0" w:space="0" w:color="auto"/>
        <w:bottom w:val="none" w:sz="0" w:space="0" w:color="auto"/>
        <w:right w:val="none" w:sz="0" w:space="0" w:color="auto"/>
      </w:divBdr>
    </w:div>
    <w:div w:id="603538536">
      <w:bodyDiv w:val="1"/>
      <w:marLeft w:val="0"/>
      <w:marRight w:val="0"/>
      <w:marTop w:val="0"/>
      <w:marBottom w:val="0"/>
      <w:divBdr>
        <w:top w:val="none" w:sz="0" w:space="0" w:color="auto"/>
        <w:left w:val="none" w:sz="0" w:space="0" w:color="auto"/>
        <w:bottom w:val="none" w:sz="0" w:space="0" w:color="auto"/>
        <w:right w:val="none" w:sz="0" w:space="0" w:color="auto"/>
      </w:divBdr>
    </w:div>
    <w:div w:id="605357326">
      <w:bodyDiv w:val="1"/>
      <w:marLeft w:val="0"/>
      <w:marRight w:val="0"/>
      <w:marTop w:val="0"/>
      <w:marBottom w:val="0"/>
      <w:divBdr>
        <w:top w:val="none" w:sz="0" w:space="0" w:color="auto"/>
        <w:left w:val="none" w:sz="0" w:space="0" w:color="auto"/>
        <w:bottom w:val="none" w:sz="0" w:space="0" w:color="auto"/>
        <w:right w:val="none" w:sz="0" w:space="0" w:color="auto"/>
      </w:divBdr>
      <w:divsChild>
        <w:div w:id="129859516">
          <w:marLeft w:val="0"/>
          <w:marRight w:val="0"/>
          <w:marTop w:val="0"/>
          <w:marBottom w:val="0"/>
          <w:divBdr>
            <w:top w:val="single" w:sz="2" w:space="0" w:color="E3E3E3"/>
            <w:left w:val="single" w:sz="2" w:space="0" w:color="E3E3E3"/>
            <w:bottom w:val="single" w:sz="2" w:space="0" w:color="E3E3E3"/>
            <w:right w:val="single" w:sz="2" w:space="0" w:color="E3E3E3"/>
          </w:divBdr>
          <w:divsChild>
            <w:div w:id="520898108">
              <w:marLeft w:val="0"/>
              <w:marRight w:val="0"/>
              <w:marTop w:val="0"/>
              <w:marBottom w:val="0"/>
              <w:divBdr>
                <w:top w:val="single" w:sz="2" w:space="0" w:color="E3E3E3"/>
                <w:left w:val="single" w:sz="2" w:space="0" w:color="E3E3E3"/>
                <w:bottom w:val="single" w:sz="2" w:space="0" w:color="E3E3E3"/>
                <w:right w:val="single" w:sz="2" w:space="0" w:color="E3E3E3"/>
              </w:divBdr>
              <w:divsChild>
                <w:div w:id="2064523137">
                  <w:marLeft w:val="0"/>
                  <w:marRight w:val="0"/>
                  <w:marTop w:val="0"/>
                  <w:marBottom w:val="0"/>
                  <w:divBdr>
                    <w:top w:val="single" w:sz="2" w:space="0" w:color="E3E3E3"/>
                    <w:left w:val="single" w:sz="2" w:space="0" w:color="E3E3E3"/>
                    <w:bottom w:val="single" w:sz="2" w:space="0" w:color="E3E3E3"/>
                    <w:right w:val="single" w:sz="2" w:space="0" w:color="E3E3E3"/>
                  </w:divBdr>
                  <w:divsChild>
                    <w:div w:id="1720939027">
                      <w:marLeft w:val="0"/>
                      <w:marRight w:val="0"/>
                      <w:marTop w:val="0"/>
                      <w:marBottom w:val="0"/>
                      <w:divBdr>
                        <w:top w:val="single" w:sz="2" w:space="0" w:color="E3E3E3"/>
                        <w:left w:val="single" w:sz="2" w:space="0" w:color="E3E3E3"/>
                        <w:bottom w:val="single" w:sz="2" w:space="0" w:color="E3E3E3"/>
                        <w:right w:val="single" w:sz="2" w:space="0" w:color="E3E3E3"/>
                      </w:divBdr>
                      <w:divsChild>
                        <w:div w:id="47580994">
                          <w:marLeft w:val="0"/>
                          <w:marRight w:val="0"/>
                          <w:marTop w:val="0"/>
                          <w:marBottom w:val="0"/>
                          <w:divBdr>
                            <w:top w:val="single" w:sz="2" w:space="0" w:color="E3E3E3"/>
                            <w:left w:val="single" w:sz="2" w:space="0" w:color="E3E3E3"/>
                            <w:bottom w:val="single" w:sz="2" w:space="0" w:color="E3E3E3"/>
                            <w:right w:val="single" w:sz="2" w:space="0" w:color="E3E3E3"/>
                          </w:divBdr>
                          <w:divsChild>
                            <w:div w:id="1148859969">
                              <w:marLeft w:val="0"/>
                              <w:marRight w:val="0"/>
                              <w:marTop w:val="0"/>
                              <w:marBottom w:val="0"/>
                              <w:divBdr>
                                <w:top w:val="single" w:sz="2" w:space="0" w:color="E3E3E3"/>
                                <w:left w:val="single" w:sz="2" w:space="0" w:color="E3E3E3"/>
                                <w:bottom w:val="single" w:sz="2" w:space="0" w:color="E3E3E3"/>
                                <w:right w:val="single" w:sz="2" w:space="0" w:color="E3E3E3"/>
                              </w:divBdr>
                              <w:divsChild>
                                <w:div w:id="164051477">
                                  <w:marLeft w:val="0"/>
                                  <w:marRight w:val="0"/>
                                  <w:marTop w:val="100"/>
                                  <w:marBottom w:val="100"/>
                                  <w:divBdr>
                                    <w:top w:val="single" w:sz="2" w:space="0" w:color="E3E3E3"/>
                                    <w:left w:val="single" w:sz="2" w:space="0" w:color="E3E3E3"/>
                                    <w:bottom w:val="single" w:sz="2" w:space="0" w:color="E3E3E3"/>
                                    <w:right w:val="single" w:sz="2" w:space="0" w:color="E3E3E3"/>
                                  </w:divBdr>
                                  <w:divsChild>
                                    <w:div w:id="267664652">
                                      <w:marLeft w:val="0"/>
                                      <w:marRight w:val="0"/>
                                      <w:marTop w:val="0"/>
                                      <w:marBottom w:val="0"/>
                                      <w:divBdr>
                                        <w:top w:val="single" w:sz="2" w:space="0" w:color="E3E3E3"/>
                                        <w:left w:val="single" w:sz="2" w:space="0" w:color="E3E3E3"/>
                                        <w:bottom w:val="single" w:sz="2" w:space="0" w:color="E3E3E3"/>
                                        <w:right w:val="single" w:sz="2" w:space="0" w:color="E3E3E3"/>
                                      </w:divBdr>
                                      <w:divsChild>
                                        <w:div w:id="485243675">
                                          <w:marLeft w:val="0"/>
                                          <w:marRight w:val="0"/>
                                          <w:marTop w:val="0"/>
                                          <w:marBottom w:val="0"/>
                                          <w:divBdr>
                                            <w:top w:val="single" w:sz="2" w:space="0" w:color="E3E3E3"/>
                                            <w:left w:val="single" w:sz="2" w:space="0" w:color="E3E3E3"/>
                                            <w:bottom w:val="single" w:sz="2" w:space="0" w:color="E3E3E3"/>
                                            <w:right w:val="single" w:sz="2" w:space="0" w:color="E3E3E3"/>
                                          </w:divBdr>
                                          <w:divsChild>
                                            <w:div w:id="913660478">
                                              <w:marLeft w:val="0"/>
                                              <w:marRight w:val="0"/>
                                              <w:marTop w:val="0"/>
                                              <w:marBottom w:val="0"/>
                                              <w:divBdr>
                                                <w:top w:val="single" w:sz="2" w:space="0" w:color="E3E3E3"/>
                                                <w:left w:val="single" w:sz="2" w:space="0" w:color="E3E3E3"/>
                                                <w:bottom w:val="single" w:sz="2" w:space="0" w:color="E3E3E3"/>
                                                <w:right w:val="single" w:sz="2" w:space="0" w:color="E3E3E3"/>
                                              </w:divBdr>
                                              <w:divsChild>
                                                <w:div w:id="1287351902">
                                                  <w:marLeft w:val="0"/>
                                                  <w:marRight w:val="0"/>
                                                  <w:marTop w:val="0"/>
                                                  <w:marBottom w:val="0"/>
                                                  <w:divBdr>
                                                    <w:top w:val="single" w:sz="2" w:space="0" w:color="E3E3E3"/>
                                                    <w:left w:val="single" w:sz="2" w:space="0" w:color="E3E3E3"/>
                                                    <w:bottom w:val="single" w:sz="2" w:space="0" w:color="E3E3E3"/>
                                                    <w:right w:val="single" w:sz="2" w:space="0" w:color="E3E3E3"/>
                                                  </w:divBdr>
                                                  <w:divsChild>
                                                    <w:div w:id="1714689745">
                                                      <w:marLeft w:val="0"/>
                                                      <w:marRight w:val="0"/>
                                                      <w:marTop w:val="0"/>
                                                      <w:marBottom w:val="0"/>
                                                      <w:divBdr>
                                                        <w:top w:val="single" w:sz="2" w:space="0" w:color="E3E3E3"/>
                                                        <w:left w:val="single" w:sz="2" w:space="0" w:color="E3E3E3"/>
                                                        <w:bottom w:val="single" w:sz="2" w:space="0" w:color="E3E3E3"/>
                                                        <w:right w:val="single" w:sz="2" w:space="0" w:color="E3E3E3"/>
                                                      </w:divBdr>
                                                      <w:divsChild>
                                                        <w:div w:id="11072402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26193257">
          <w:marLeft w:val="0"/>
          <w:marRight w:val="0"/>
          <w:marTop w:val="0"/>
          <w:marBottom w:val="0"/>
          <w:divBdr>
            <w:top w:val="none" w:sz="0" w:space="0" w:color="auto"/>
            <w:left w:val="none" w:sz="0" w:space="0" w:color="auto"/>
            <w:bottom w:val="none" w:sz="0" w:space="0" w:color="auto"/>
            <w:right w:val="none" w:sz="0" w:space="0" w:color="auto"/>
          </w:divBdr>
          <w:divsChild>
            <w:div w:id="1119179905">
              <w:marLeft w:val="0"/>
              <w:marRight w:val="0"/>
              <w:marTop w:val="100"/>
              <w:marBottom w:val="100"/>
              <w:divBdr>
                <w:top w:val="single" w:sz="2" w:space="0" w:color="E3E3E3"/>
                <w:left w:val="single" w:sz="2" w:space="0" w:color="E3E3E3"/>
                <w:bottom w:val="single" w:sz="2" w:space="0" w:color="E3E3E3"/>
                <w:right w:val="single" w:sz="2" w:space="0" w:color="E3E3E3"/>
              </w:divBdr>
              <w:divsChild>
                <w:div w:id="14463853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2465363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40352769">
      <w:bodyDiv w:val="1"/>
      <w:marLeft w:val="0"/>
      <w:marRight w:val="0"/>
      <w:marTop w:val="0"/>
      <w:marBottom w:val="0"/>
      <w:divBdr>
        <w:top w:val="none" w:sz="0" w:space="0" w:color="auto"/>
        <w:left w:val="none" w:sz="0" w:space="0" w:color="auto"/>
        <w:bottom w:val="none" w:sz="0" w:space="0" w:color="auto"/>
        <w:right w:val="none" w:sz="0" w:space="0" w:color="auto"/>
      </w:divBdr>
      <w:divsChild>
        <w:div w:id="1093546715">
          <w:marLeft w:val="0"/>
          <w:marRight w:val="0"/>
          <w:marTop w:val="0"/>
          <w:marBottom w:val="0"/>
          <w:divBdr>
            <w:top w:val="single" w:sz="2" w:space="0" w:color="E3E3E3"/>
            <w:left w:val="single" w:sz="2" w:space="0" w:color="E3E3E3"/>
            <w:bottom w:val="single" w:sz="2" w:space="0" w:color="E3E3E3"/>
            <w:right w:val="single" w:sz="2" w:space="0" w:color="E3E3E3"/>
          </w:divBdr>
          <w:divsChild>
            <w:div w:id="361905648">
              <w:marLeft w:val="0"/>
              <w:marRight w:val="0"/>
              <w:marTop w:val="0"/>
              <w:marBottom w:val="0"/>
              <w:divBdr>
                <w:top w:val="single" w:sz="2" w:space="0" w:color="E3E3E3"/>
                <w:left w:val="single" w:sz="2" w:space="0" w:color="E3E3E3"/>
                <w:bottom w:val="single" w:sz="2" w:space="0" w:color="E3E3E3"/>
                <w:right w:val="single" w:sz="2" w:space="0" w:color="E3E3E3"/>
              </w:divBdr>
              <w:divsChild>
                <w:div w:id="1062872741">
                  <w:marLeft w:val="0"/>
                  <w:marRight w:val="0"/>
                  <w:marTop w:val="0"/>
                  <w:marBottom w:val="0"/>
                  <w:divBdr>
                    <w:top w:val="single" w:sz="2" w:space="0" w:color="E3E3E3"/>
                    <w:left w:val="single" w:sz="2" w:space="0" w:color="E3E3E3"/>
                    <w:bottom w:val="single" w:sz="2" w:space="0" w:color="E3E3E3"/>
                    <w:right w:val="single" w:sz="2" w:space="0" w:color="E3E3E3"/>
                  </w:divBdr>
                  <w:divsChild>
                    <w:div w:id="1792161994">
                      <w:marLeft w:val="0"/>
                      <w:marRight w:val="0"/>
                      <w:marTop w:val="0"/>
                      <w:marBottom w:val="0"/>
                      <w:divBdr>
                        <w:top w:val="single" w:sz="2" w:space="0" w:color="E3E3E3"/>
                        <w:left w:val="single" w:sz="2" w:space="0" w:color="E3E3E3"/>
                        <w:bottom w:val="single" w:sz="2" w:space="0" w:color="E3E3E3"/>
                        <w:right w:val="single" w:sz="2" w:space="0" w:color="E3E3E3"/>
                      </w:divBdr>
                      <w:divsChild>
                        <w:div w:id="1570187783">
                          <w:marLeft w:val="0"/>
                          <w:marRight w:val="0"/>
                          <w:marTop w:val="0"/>
                          <w:marBottom w:val="0"/>
                          <w:divBdr>
                            <w:top w:val="single" w:sz="2" w:space="0" w:color="E3E3E3"/>
                            <w:left w:val="single" w:sz="2" w:space="0" w:color="E3E3E3"/>
                            <w:bottom w:val="single" w:sz="2" w:space="0" w:color="E3E3E3"/>
                            <w:right w:val="single" w:sz="2" w:space="0" w:color="E3E3E3"/>
                          </w:divBdr>
                          <w:divsChild>
                            <w:div w:id="1353532860">
                              <w:marLeft w:val="0"/>
                              <w:marRight w:val="0"/>
                              <w:marTop w:val="0"/>
                              <w:marBottom w:val="0"/>
                              <w:divBdr>
                                <w:top w:val="single" w:sz="2" w:space="0" w:color="E3E3E3"/>
                                <w:left w:val="single" w:sz="2" w:space="0" w:color="E3E3E3"/>
                                <w:bottom w:val="single" w:sz="2" w:space="0" w:color="E3E3E3"/>
                                <w:right w:val="single" w:sz="2" w:space="0" w:color="E3E3E3"/>
                              </w:divBdr>
                              <w:divsChild>
                                <w:div w:id="1160970449">
                                  <w:marLeft w:val="0"/>
                                  <w:marRight w:val="0"/>
                                  <w:marTop w:val="100"/>
                                  <w:marBottom w:val="100"/>
                                  <w:divBdr>
                                    <w:top w:val="single" w:sz="2" w:space="0" w:color="E3E3E3"/>
                                    <w:left w:val="single" w:sz="2" w:space="0" w:color="E3E3E3"/>
                                    <w:bottom w:val="single" w:sz="2" w:space="0" w:color="E3E3E3"/>
                                    <w:right w:val="single" w:sz="2" w:space="0" w:color="E3E3E3"/>
                                  </w:divBdr>
                                  <w:divsChild>
                                    <w:div w:id="2137672251">
                                      <w:marLeft w:val="0"/>
                                      <w:marRight w:val="0"/>
                                      <w:marTop w:val="0"/>
                                      <w:marBottom w:val="0"/>
                                      <w:divBdr>
                                        <w:top w:val="single" w:sz="2" w:space="0" w:color="E3E3E3"/>
                                        <w:left w:val="single" w:sz="2" w:space="0" w:color="E3E3E3"/>
                                        <w:bottom w:val="single" w:sz="2" w:space="0" w:color="E3E3E3"/>
                                        <w:right w:val="single" w:sz="2" w:space="0" w:color="E3E3E3"/>
                                      </w:divBdr>
                                      <w:divsChild>
                                        <w:div w:id="1765877539">
                                          <w:marLeft w:val="0"/>
                                          <w:marRight w:val="0"/>
                                          <w:marTop w:val="0"/>
                                          <w:marBottom w:val="0"/>
                                          <w:divBdr>
                                            <w:top w:val="single" w:sz="2" w:space="0" w:color="E3E3E3"/>
                                            <w:left w:val="single" w:sz="2" w:space="0" w:color="E3E3E3"/>
                                            <w:bottom w:val="single" w:sz="2" w:space="0" w:color="E3E3E3"/>
                                            <w:right w:val="single" w:sz="2" w:space="0" w:color="E3E3E3"/>
                                          </w:divBdr>
                                          <w:divsChild>
                                            <w:div w:id="2016035981">
                                              <w:marLeft w:val="0"/>
                                              <w:marRight w:val="0"/>
                                              <w:marTop w:val="0"/>
                                              <w:marBottom w:val="0"/>
                                              <w:divBdr>
                                                <w:top w:val="single" w:sz="2" w:space="0" w:color="E3E3E3"/>
                                                <w:left w:val="single" w:sz="2" w:space="0" w:color="E3E3E3"/>
                                                <w:bottom w:val="single" w:sz="2" w:space="0" w:color="E3E3E3"/>
                                                <w:right w:val="single" w:sz="2" w:space="0" w:color="E3E3E3"/>
                                              </w:divBdr>
                                              <w:divsChild>
                                                <w:div w:id="1586574299">
                                                  <w:marLeft w:val="0"/>
                                                  <w:marRight w:val="0"/>
                                                  <w:marTop w:val="0"/>
                                                  <w:marBottom w:val="0"/>
                                                  <w:divBdr>
                                                    <w:top w:val="single" w:sz="2" w:space="0" w:color="E3E3E3"/>
                                                    <w:left w:val="single" w:sz="2" w:space="0" w:color="E3E3E3"/>
                                                    <w:bottom w:val="single" w:sz="2" w:space="0" w:color="E3E3E3"/>
                                                    <w:right w:val="single" w:sz="2" w:space="0" w:color="E3E3E3"/>
                                                  </w:divBdr>
                                                  <w:divsChild>
                                                    <w:div w:id="1746952111">
                                                      <w:marLeft w:val="0"/>
                                                      <w:marRight w:val="0"/>
                                                      <w:marTop w:val="0"/>
                                                      <w:marBottom w:val="0"/>
                                                      <w:divBdr>
                                                        <w:top w:val="single" w:sz="2" w:space="0" w:color="E3E3E3"/>
                                                        <w:left w:val="single" w:sz="2" w:space="0" w:color="E3E3E3"/>
                                                        <w:bottom w:val="single" w:sz="2" w:space="0" w:color="E3E3E3"/>
                                                        <w:right w:val="single" w:sz="2" w:space="0" w:color="E3E3E3"/>
                                                      </w:divBdr>
                                                      <w:divsChild>
                                                        <w:div w:id="12038318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08795479">
          <w:marLeft w:val="0"/>
          <w:marRight w:val="0"/>
          <w:marTop w:val="0"/>
          <w:marBottom w:val="0"/>
          <w:divBdr>
            <w:top w:val="none" w:sz="0" w:space="0" w:color="auto"/>
            <w:left w:val="none" w:sz="0" w:space="0" w:color="auto"/>
            <w:bottom w:val="none" w:sz="0" w:space="0" w:color="auto"/>
            <w:right w:val="none" w:sz="0" w:space="0" w:color="auto"/>
          </w:divBdr>
        </w:div>
      </w:divsChild>
    </w:div>
    <w:div w:id="668486774">
      <w:bodyDiv w:val="1"/>
      <w:marLeft w:val="0"/>
      <w:marRight w:val="0"/>
      <w:marTop w:val="0"/>
      <w:marBottom w:val="0"/>
      <w:divBdr>
        <w:top w:val="none" w:sz="0" w:space="0" w:color="auto"/>
        <w:left w:val="none" w:sz="0" w:space="0" w:color="auto"/>
        <w:bottom w:val="none" w:sz="0" w:space="0" w:color="auto"/>
        <w:right w:val="none" w:sz="0" w:space="0" w:color="auto"/>
      </w:divBdr>
    </w:div>
    <w:div w:id="675501726">
      <w:bodyDiv w:val="1"/>
      <w:marLeft w:val="0"/>
      <w:marRight w:val="0"/>
      <w:marTop w:val="0"/>
      <w:marBottom w:val="0"/>
      <w:divBdr>
        <w:top w:val="none" w:sz="0" w:space="0" w:color="auto"/>
        <w:left w:val="none" w:sz="0" w:space="0" w:color="auto"/>
        <w:bottom w:val="none" w:sz="0" w:space="0" w:color="auto"/>
        <w:right w:val="none" w:sz="0" w:space="0" w:color="auto"/>
      </w:divBdr>
      <w:divsChild>
        <w:div w:id="736438987">
          <w:marLeft w:val="0"/>
          <w:marRight w:val="0"/>
          <w:marTop w:val="0"/>
          <w:marBottom w:val="0"/>
          <w:divBdr>
            <w:top w:val="single" w:sz="2" w:space="0" w:color="E3E3E3"/>
            <w:left w:val="single" w:sz="2" w:space="0" w:color="E3E3E3"/>
            <w:bottom w:val="single" w:sz="2" w:space="0" w:color="E3E3E3"/>
            <w:right w:val="single" w:sz="2" w:space="0" w:color="E3E3E3"/>
          </w:divBdr>
          <w:divsChild>
            <w:div w:id="102845353">
              <w:marLeft w:val="0"/>
              <w:marRight w:val="0"/>
              <w:marTop w:val="0"/>
              <w:marBottom w:val="0"/>
              <w:divBdr>
                <w:top w:val="single" w:sz="2" w:space="0" w:color="E3E3E3"/>
                <w:left w:val="single" w:sz="2" w:space="0" w:color="E3E3E3"/>
                <w:bottom w:val="single" w:sz="2" w:space="0" w:color="E3E3E3"/>
                <w:right w:val="single" w:sz="2" w:space="0" w:color="E3E3E3"/>
              </w:divBdr>
              <w:divsChild>
                <w:div w:id="398095188">
                  <w:marLeft w:val="0"/>
                  <w:marRight w:val="0"/>
                  <w:marTop w:val="0"/>
                  <w:marBottom w:val="0"/>
                  <w:divBdr>
                    <w:top w:val="single" w:sz="2" w:space="0" w:color="E3E3E3"/>
                    <w:left w:val="single" w:sz="2" w:space="0" w:color="E3E3E3"/>
                    <w:bottom w:val="single" w:sz="2" w:space="0" w:color="E3E3E3"/>
                    <w:right w:val="single" w:sz="2" w:space="0" w:color="E3E3E3"/>
                  </w:divBdr>
                  <w:divsChild>
                    <w:div w:id="1258447536">
                      <w:marLeft w:val="0"/>
                      <w:marRight w:val="0"/>
                      <w:marTop w:val="0"/>
                      <w:marBottom w:val="0"/>
                      <w:divBdr>
                        <w:top w:val="single" w:sz="2" w:space="0" w:color="E3E3E3"/>
                        <w:left w:val="single" w:sz="2" w:space="0" w:color="E3E3E3"/>
                        <w:bottom w:val="single" w:sz="2" w:space="0" w:color="E3E3E3"/>
                        <w:right w:val="single" w:sz="2" w:space="0" w:color="E3E3E3"/>
                      </w:divBdr>
                      <w:divsChild>
                        <w:div w:id="487207368">
                          <w:marLeft w:val="0"/>
                          <w:marRight w:val="0"/>
                          <w:marTop w:val="0"/>
                          <w:marBottom w:val="0"/>
                          <w:divBdr>
                            <w:top w:val="single" w:sz="2" w:space="0" w:color="E3E3E3"/>
                            <w:left w:val="single" w:sz="2" w:space="0" w:color="E3E3E3"/>
                            <w:bottom w:val="single" w:sz="2" w:space="0" w:color="E3E3E3"/>
                            <w:right w:val="single" w:sz="2" w:space="0" w:color="E3E3E3"/>
                          </w:divBdr>
                          <w:divsChild>
                            <w:div w:id="1244922290">
                              <w:marLeft w:val="0"/>
                              <w:marRight w:val="0"/>
                              <w:marTop w:val="0"/>
                              <w:marBottom w:val="0"/>
                              <w:divBdr>
                                <w:top w:val="single" w:sz="2" w:space="0" w:color="E3E3E3"/>
                                <w:left w:val="single" w:sz="2" w:space="0" w:color="E3E3E3"/>
                                <w:bottom w:val="single" w:sz="2" w:space="0" w:color="E3E3E3"/>
                                <w:right w:val="single" w:sz="2" w:space="0" w:color="E3E3E3"/>
                              </w:divBdr>
                              <w:divsChild>
                                <w:div w:id="770320222">
                                  <w:marLeft w:val="0"/>
                                  <w:marRight w:val="0"/>
                                  <w:marTop w:val="100"/>
                                  <w:marBottom w:val="100"/>
                                  <w:divBdr>
                                    <w:top w:val="single" w:sz="2" w:space="0" w:color="E3E3E3"/>
                                    <w:left w:val="single" w:sz="2" w:space="0" w:color="E3E3E3"/>
                                    <w:bottom w:val="single" w:sz="2" w:space="0" w:color="E3E3E3"/>
                                    <w:right w:val="single" w:sz="2" w:space="0" w:color="E3E3E3"/>
                                  </w:divBdr>
                                  <w:divsChild>
                                    <w:div w:id="1791051609">
                                      <w:marLeft w:val="0"/>
                                      <w:marRight w:val="0"/>
                                      <w:marTop w:val="0"/>
                                      <w:marBottom w:val="0"/>
                                      <w:divBdr>
                                        <w:top w:val="single" w:sz="2" w:space="0" w:color="E3E3E3"/>
                                        <w:left w:val="single" w:sz="2" w:space="0" w:color="E3E3E3"/>
                                        <w:bottom w:val="single" w:sz="2" w:space="0" w:color="E3E3E3"/>
                                        <w:right w:val="single" w:sz="2" w:space="0" w:color="E3E3E3"/>
                                      </w:divBdr>
                                      <w:divsChild>
                                        <w:div w:id="892042578">
                                          <w:marLeft w:val="0"/>
                                          <w:marRight w:val="0"/>
                                          <w:marTop w:val="0"/>
                                          <w:marBottom w:val="0"/>
                                          <w:divBdr>
                                            <w:top w:val="single" w:sz="2" w:space="0" w:color="E3E3E3"/>
                                            <w:left w:val="single" w:sz="2" w:space="0" w:color="E3E3E3"/>
                                            <w:bottom w:val="single" w:sz="2" w:space="0" w:color="E3E3E3"/>
                                            <w:right w:val="single" w:sz="2" w:space="0" w:color="E3E3E3"/>
                                          </w:divBdr>
                                          <w:divsChild>
                                            <w:div w:id="282538516">
                                              <w:marLeft w:val="0"/>
                                              <w:marRight w:val="0"/>
                                              <w:marTop w:val="0"/>
                                              <w:marBottom w:val="0"/>
                                              <w:divBdr>
                                                <w:top w:val="single" w:sz="2" w:space="0" w:color="E3E3E3"/>
                                                <w:left w:val="single" w:sz="2" w:space="0" w:color="E3E3E3"/>
                                                <w:bottom w:val="single" w:sz="2" w:space="0" w:color="E3E3E3"/>
                                                <w:right w:val="single" w:sz="2" w:space="0" w:color="E3E3E3"/>
                                              </w:divBdr>
                                              <w:divsChild>
                                                <w:div w:id="1268658897">
                                                  <w:marLeft w:val="0"/>
                                                  <w:marRight w:val="0"/>
                                                  <w:marTop w:val="0"/>
                                                  <w:marBottom w:val="0"/>
                                                  <w:divBdr>
                                                    <w:top w:val="single" w:sz="2" w:space="0" w:color="E3E3E3"/>
                                                    <w:left w:val="single" w:sz="2" w:space="0" w:color="E3E3E3"/>
                                                    <w:bottom w:val="single" w:sz="2" w:space="0" w:color="E3E3E3"/>
                                                    <w:right w:val="single" w:sz="2" w:space="0" w:color="E3E3E3"/>
                                                  </w:divBdr>
                                                  <w:divsChild>
                                                    <w:div w:id="1469086480">
                                                      <w:marLeft w:val="0"/>
                                                      <w:marRight w:val="0"/>
                                                      <w:marTop w:val="0"/>
                                                      <w:marBottom w:val="0"/>
                                                      <w:divBdr>
                                                        <w:top w:val="single" w:sz="2" w:space="0" w:color="E3E3E3"/>
                                                        <w:left w:val="single" w:sz="2" w:space="0" w:color="E3E3E3"/>
                                                        <w:bottom w:val="single" w:sz="2" w:space="0" w:color="E3E3E3"/>
                                                        <w:right w:val="single" w:sz="2" w:space="0" w:color="E3E3E3"/>
                                                      </w:divBdr>
                                                      <w:divsChild>
                                                        <w:div w:id="3024649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63094861">
          <w:marLeft w:val="0"/>
          <w:marRight w:val="0"/>
          <w:marTop w:val="0"/>
          <w:marBottom w:val="0"/>
          <w:divBdr>
            <w:top w:val="none" w:sz="0" w:space="0" w:color="auto"/>
            <w:left w:val="none" w:sz="0" w:space="0" w:color="auto"/>
            <w:bottom w:val="none" w:sz="0" w:space="0" w:color="auto"/>
            <w:right w:val="none" w:sz="0" w:space="0" w:color="auto"/>
          </w:divBdr>
          <w:divsChild>
            <w:div w:id="1629316924">
              <w:marLeft w:val="0"/>
              <w:marRight w:val="0"/>
              <w:marTop w:val="100"/>
              <w:marBottom w:val="100"/>
              <w:divBdr>
                <w:top w:val="single" w:sz="2" w:space="0" w:color="E3E3E3"/>
                <w:left w:val="single" w:sz="2" w:space="0" w:color="E3E3E3"/>
                <w:bottom w:val="single" w:sz="2" w:space="0" w:color="E3E3E3"/>
                <w:right w:val="single" w:sz="2" w:space="0" w:color="E3E3E3"/>
              </w:divBdr>
              <w:divsChild>
                <w:div w:id="15551959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86717260">
      <w:bodyDiv w:val="1"/>
      <w:marLeft w:val="0"/>
      <w:marRight w:val="0"/>
      <w:marTop w:val="0"/>
      <w:marBottom w:val="0"/>
      <w:divBdr>
        <w:top w:val="none" w:sz="0" w:space="0" w:color="auto"/>
        <w:left w:val="none" w:sz="0" w:space="0" w:color="auto"/>
        <w:bottom w:val="none" w:sz="0" w:space="0" w:color="auto"/>
        <w:right w:val="none" w:sz="0" w:space="0" w:color="auto"/>
      </w:divBdr>
    </w:div>
    <w:div w:id="741756991">
      <w:bodyDiv w:val="1"/>
      <w:marLeft w:val="0"/>
      <w:marRight w:val="0"/>
      <w:marTop w:val="0"/>
      <w:marBottom w:val="0"/>
      <w:divBdr>
        <w:top w:val="none" w:sz="0" w:space="0" w:color="auto"/>
        <w:left w:val="none" w:sz="0" w:space="0" w:color="auto"/>
        <w:bottom w:val="none" w:sz="0" w:space="0" w:color="auto"/>
        <w:right w:val="none" w:sz="0" w:space="0" w:color="auto"/>
      </w:divBdr>
    </w:div>
    <w:div w:id="800076802">
      <w:bodyDiv w:val="1"/>
      <w:marLeft w:val="0"/>
      <w:marRight w:val="0"/>
      <w:marTop w:val="0"/>
      <w:marBottom w:val="0"/>
      <w:divBdr>
        <w:top w:val="none" w:sz="0" w:space="0" w:color="auto"/>
        <w:left w:val="none" w:sz="0" w:space="0" w:color="auto"/>
        <w:bottom w:val="none" w:sz="0" w:space="0" w:color="auto"/>
        <w:right w:val="none" w:sz="0" w:space="0" w:color="auto"/>
      </w:divBdr>
      <w:divsChild>
        <w:div w:id="983586225">
          <w:marLeft w:val="0"/>
          <w:marRight w:val="0"/>
          <w:marTop w:val="0"/>
          <w:marBottom w:val="0"/>
          <w:divBdr>
            <w:top w:val="single" w:sz="2" w:space="0" w:color="E3E3E3"/>
            <w:left w:val="single" w:sz="2" w:space="0" w:color="E3E3E3"/>
            <w:bottom w:val="single" w:sz="2" w:space="0" w:color="E3E3E3"/>
            <w:right w:val="single" w:sz="2" w:space="0" w:color="E3E3E3"/>
          </w:divBdr>
          <w:divsChild>
            <w:div w:id="2025469767">
              <w:marLeft w:val="0"/>
              <w:marRight w:val="0"/>
              <w:marTop w:val="100"/>
              <w:marBottom w:val="100"/>
              <w:divBdr>
                <w:top w:val="single" w:sz="2" w:space="0" w:color="E3E3E3"/>
                <w:left w:val="single" w:sz="2" w:space="0" w:color="E3E3E3"/>
                <w:bottom w:val="single" w:sz="2" w:space="0" w:color="E3E3E3"/>
                <w:right w:val="single" w:sz="2" w:space="0" w:color="E3E3E3"/>
              </w:divBdr>
              <w:divsChild>
                <w:div w:id="1976063856">
                  <w:marLeft w:val="0"/>
                  <w:marRight w:val="0"/>
                  <w:marTop w:val="0"/>
                  <w:marBottom w:val="0"/>
                  <w:divBdr>
                    <w:top w:val="single" w:sz="2" w:space="0" w:color="E3E3E3"/>
                    <w:left w:val="single" w:sz="2" w:space="0" w:color="E3E3E3"/>
                    <w:bottom w:val="single" w:sz="2" w:space="0" w:color="E3E3E3"/>
                    <w:right w:val="single" w:sz="2" w:space="0" w:color="E3E3E3"/>
                  </w:divBdr>
                  <w:divsChild>
                    <w:div w:id="1263801098">
                      <w:marLeft w:val="0"/>
                      <w:marRight w:val="0"/>
                      <w:marTop w:val="0"/>
                      <w:marBottom w:val="0"/>
                      <w:divBdr>
                        <w:top w:val="single" w:sz="2" w:space="0" w:color="E3E3E3"/>
                        <w:left w:val="single" w:sz="2" w:space="0" w:color="E3E3E3"/>
                        <w:bottom w:val="single" w:sz="2" w:space="0" w:color="E3E3E3"/>
                        <w:right w:val="single" w:sz="2" w:space="0" w:color="E3E3E3"/>
                      </w:divBdr>
                      <w:divsChild>
                        <w:div w:id="398333502">
                          <w:marLeft w:val="0"/>
                          <w:marRight w:val="0"/>
                          <w:marTop w:val="0"/>
                          <w:marBottom w:val="0"/>
                          <w:divBdr>
                            <w:top w:val="single" w:sz="2" w:space="0" w:color="E3E3E3"/>
                            <w:left w:val="single" w:sz="2" w:space="0" w:color="E3E3E3"/>
                            <w:bottom w:val="single" w:sz="2" w:space="0" w:color="E3E3E3"/>
                            <w:right w:val="single" w:sz="2" w:space="0" w:color="E3E3E3"/>
                          </w:divBdr>
                          <w:divsChild>
                            <w:div w:id="829365164">
                              <w:marLeft w:val="0"/>
                              <w:marRight w:val="0"/>
                              <w:marTop w:val="0"/>
                              <w:marBottom w:val="0"/>
                              <w:divBdr>
                                <w:top w:val="single" w:sz="2" w:space="0" w:color="E3E3E3"/>
                                <w:left w:val="single" w:sz="2" w:space="0" w:color="E3E3E3"/>
                                <w:bottom w:val="single" w:sz="2" w:space="0" w:color="E3E3E3"/>
                                <w:right w:val="single" w:sz="2" w:space="0" w:color="E3E3E3"/>
                              </w:divBdr>
                              <w:divsChild>
                                <w:div w:id="964390367">
                                  <w:marLeft w:val="0"/>
                                  <w:marRight w:val="0"/>
                                  <w:marTop w:val="0"/>
                                  <w:marBottom w:val="0"/>
                                  <w:divBdr>
                                    <w:top w:val="single" w:sz="2" w:space="0" w:color="E3E3E3"/>
                                    <w:left w:val="single" w:sz="2" w:space="0" w:color="E3E3E3"/>
                                    <w:bottom w:val="single" w:sz="2" w:space="0" w:color="E3E3E3"/>
                                    <w:right w:val="single" w:sz="2" w:space="0" w:color="E3E3E3"/>
                                  </w:divBdr>
                                  <w:divsChild>
                                    <w:div w:id="15056290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4366768">
      <w:bodyDiv w:val="1"/>
      <w:marLeft w:val="0"/>
      <w:marRight w:val="0"/>
      <w:marTop w:val="0"/>
      <w:marBottom w:val="0"/>
      <w:divBdr>
        <w:top w:val="none" w:sz="0" w:space="0" w:color="auto"/>
        <w:left w:val="none" w:sz="0" w:space="0" w:color="auto"/>
        <w:bottom w:val="none" w:sz="0" w:space="0" w:color="auto"/>
        <w:right w:val="none" w:sz="0" w:space="0" w:color="auto"/>
      </w:divBdr>
    </w:div>
    <w:div w:id="847405900">
      <w:bodyDiv w:val="1"/>
      <w:marLeft w:val="0"/>
      <w:marRight w:val="0"/>
      <w:marTop w:val="0"/>
      <w:marBottom w:val="0"/>
      <w:divBdr>
        <w:top w:val="none" w:sz="0" w:space="0" w:color="auto"/>
        <w:left w:val="none" w:sz="0" w:space="0" w:color="auto"/>
        <w:bottom w:val="none" w:sz="0" w:space="0" w:color="auto"/>
        <w:right w:val="none" w:sz="0" w:space="0" w:color="auto"/>
      </w:divBdr>
      <w:divsChild>
        <w:div w:id="632297782">
          <w:marLeft w:val="0"/>
          <w:marRight w:val="0"/>
          <w:marTop w:val="0"/>
          <w:marBottom w:val="0"/>
          <w:divBdr>
            <w:top w:val="single" w:sz="2" w:space="0" w:color="E3E3E3"/>
            <w:left w:val="single" w:sz="2" w:space="0" w:color="E3E3E3"/>
            <w:bottom w:val="single" w:sz="2" w:space="0" w:color="E3E3E3"/>
            <w:right w:val="single" w:sz="2" w:space="0" w:color="E3E3E3"/>
          </w:divBdr>
          <w:divsChild>
            <w:div w:id="392630888">
              <w:marLeft w:val="0"/>
              <w:marRight w:val="0"/>
              <w:marTop w:val="0"/>
              <w:marBottom w:val="0"/>
              <w:divBdr>
                <w:top w:val="single" w:sz="2" w:space="0" w:color="E3E3E3"/>
                <w:left w:val="single" w:sz="2" w:space="0" w:color="E3E3E3"/>
                <w:bottom w:val="single" w:sz="2" w:space="0" w:color="E3E3E3"/>
                <w:right w:val="single" w:sz="2" w:space="0" w:color="E3E3E3"/>
              </w:divBdr>
              <w:divsChild>
                <w:div w:id="645595957">
                  <w:marLeft w:val="0"/>
                  <w:marRight w:val="0"/>
                  <w:marTop w:val="0"/>
                  <w:marBottom w:val="0"/>
                  <w:divBdr>
                    <w:top w:val="single" w:sz="2" w:space="0" w:color="E3E3E3"/>
                    <w:left w:val="single" w:sz="2" w:space="0" w:color="E3E3E3"/>
                    <w:bottom w:val="single" w:sz="2" w:space="0" w:color="E3E3E3"/>
                    <w:right w:val="single" w:sz="2" w:space="0" w:color="E3E3E3"/>
                  </w:divBdr>
                  <w:divsChild>
                    <w:div w:id="128865217">
                      <w:marLeft w:val="0"/>
                      <w:marRight w:val="0"/>
                      <w:marTop w:val="0"/>
                      <w:marBottom w:val="0"/>
                      <w:divBdr>
                        <w:top w:val="single" w:sz="2" w:space="0" w:color="E3E3E3"/>
                        <w:left w:val="single" w:sz="2" w:space="0" w:color="E3E3E3"/>
                        <w:bottom w:val="single" w:sz="2" w:space="0" w:color="E3E3E3"/>
                        <w:right w:val="single" w:sz="2" w:space="0" w:color="E3E3E3"/>
                      </w:divBdr>
                      <w:divsChild>
                        <w:div w:id="2018575504">
                          <w:marLeft w:val="0"/>
                          <w:marRight w:val="0"/>
                          <w:marTop w:val="0"/>
                          <w:marBottom w:val="0"/>
                          <w:divBdr>
                            <w:top w:val="single" w:sz="2" w:space="0" w:color="E3E3E3"/>
                            <w:left w:val="single" w:sz="2" w:space="0" w:color="E3E3E3"/>
                            <w:bottom w:val="single" w:sz="2" w:space="0" w:color="E3E3E3"/>
                            <w:right w:val="single" w:sz="2" w:space="0" w:color="E3E3E3"/>
                          </w:divBdr>
                          <w:divsChild>
                            <w:div w:id="1930193503">
                              <w:marLeft w:val="0"/>
                              <w:marRight w:val="0"/>
                              <w:marTop w:val="0"/>
                              <w:marBottom w:val="0"/>
                              <w:divBdr>
                                <w:top w:val="single" w:sz="2" w:space="0" w:color="E3E3E3"/>
                                <w:left w:val="single" w:sz="2" w:space="0" w:color="E3E3E3"/>
                                <w:bottom w:val="single" w:sz="2" w:space="0" w:color="E3E3E3"/>
                                <w:right w:val="single" w:sz="2" w:space="0" w:color="E3E3E3"/>
                              </w:divBdr>
                              <w:divsChild>
                                <w:div w:id="397363174">
                                  <w:marLeft w:val="0"/>
                                  <w:marRight w:val="0"/>
                                  <w:marTop w:val="100"/>
                                  <w:marBottom w:val="100"/>
                                  <w:divBdr>
                                    <w:top w:val="single" w:sz="2" w:space="0" w:color="E3E3E3"/>
                                    <w:left w:val="single" w:sz="2" w:space="0" w:color="E3E3E3"/>
                                    <w:bottom w:val="single" w:sz="2" w:space="0" w:color="E3E3E3"/>
                                    <w:right w:val="single" w:sz="2" w:space="0" w:color="E3E3E3"/>
                                  </w:divBdr>
                                  <w:divsChild>
                                    <w:div w:id="855584819">
                                      <w:marLeft w:val="0"/>
                                      <w:marRight w:val="0"/>
                                      <w:marTop w:val="0"/>
                                      <w:marBottom w:val="0"/>
                                      <w:divBdr>
                                        <w:top w:val="single" w:sz="2" w:space="0" w:color="E3E3E3"/>
                                        <w:left w:val="single" w:sz="2" w:space="0" w:color="E3E3E3"/>
                                        <w:bottom w:val="single" w:sz="2" w:space="0" w:color="E3E3E3"/>
                                        <w:right w:val="single" w:sz="2" w:space="0" w:color="E3E3E3"/>
                                      </w:divBdr>
                                      <w:divsChild>
                                        <w:div w:id="1067607245">
                                          <w:marLeft w:val="0"/>
                                          <w:marRight w:val="0"/>
                                          <w:marTop w:val="0"/>
                                          <w:marBottom w:val="0"/>
                                          <w:divBdr>
                                            <w:top w:val="single" w:sz="2" w:space="0" w:color="E3E3E3"/>
                                            <w:left w:val="single" w:sz="2" w:space="0" w:color="E3E3E3"/>
                                            <w:bottom w:val="single" w:sz="2" w:space="0" w:color="E3E3E3"/>
                                            <w:right w:val="single" w:sz="2" w:space="0" w:color="E3E3E3"/>
                                          </w:divBdr>
                                          <w:divsChild>
                                            <w:div w:id="1031540308">
                                              <w:marLeft w:val="0"/>
                                              <w:marRight w:val="0"/>
                                              <w:marTop w:val="0"/>
                                              <w:marBottom w:val="0"/>
                                              <w:divBdr>
                                                <w:top w:val="single" w:sz="2" w:space="0" w:color="E3E3E3"/>
                                                <w:left w:val="single" w:sz="2" w:space="0" w:color="E3E3E3"/>
                                                <w:bottom w:val="single" w:sz="2" w:space="0" w:color="E3E3E3"/>
                                                <w:right w:val="single" w:sz="2" w:space="0" w:color="E3E3E3"/>
                                              </w:divBdr>
                                              <w:divsChild>
                                                <w:div w:id="787891820">
                                                  <w:marLeft w:val="0"/>
                                                  <w:marRight w:val="0"/>
                                                  <w:marTop w:val="0"/>
                                                  <w:marBottom w:val="0"/>
                                                  <w:divBdr>
                                                    <w:top w:val="single" w:sz="2" w:space="0" w:color="E3E3E3"/>
                                                    <w:left w:val="single" w:sz="2" w:space="0" w:color="E3E3E3"/>
                                                    <w:bottom w:val="single" w:sz="2" w:space="0" w:color="E3E3E3"/>
                                                    <w:right w:val="single" w:sz="2" w:space="0" w:color="E3E3E3"/>
                                                  </w:divBdr>
                                                  <w:divsChild>
                                                    <w:div w:id="419061341">
                                                      <w:marLeft w:val="0"/>
                                                      <w:marRight w:val="0"/>
                                                      <w:marTop w:val="0"/>
                                                      <w:marBottom w:val="0"/>
                                                      <w:divBdr>
                                                        <w:top w:val="single" w:sz="2" w:space="0" w:color="E3E3E3"/>
                                                        <w:left w:val="single" w:sz="2" w:space="0" w:color="E3E3E3"/>
                                                        <w:bottom w:val="single" w:sz="2" w:space="0" w:color="E3E3E3"/>
                                                        <w:right w:val="single" w:sz="2" w:space="0" w:color="E3E3E3"/>
                                                      </w:divBdr>
                                                      <w:divsChild>
                                                        <w:div w:id="8380833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37022298">
          <w:marLeft w:val="0"/>
          <w:marRight w:val="0"/>
          <w:marTop w:val="0"/>
          <w:marBottom w:val="0"/>
          <w:divBdr>
            <w:top w:val="none" w:sz="0" w:space="0" w:color="auto"/>
            <w:left w:val="none" w:sz="0" w:space="0" w:color="auto"/>
            <w:bottom w:val="none" w:sz="0" w:space="0" w:color="auto"/>
            <w:right w:val="none" w:sz="0" w:space="0" w:color="auto"/>
          </w:divBdr>
        </w:div>
      </w:divsChild>
    </w:div>
    <w:div w:id="885027322">
      <w:bodyDiv w:val="1"/>
      <w:marLeft w:val="0"/>
      <w:marRight w:val="0"/>
      <w:marTop w:val="0"/>
      <w:marBottom w:val="0"/>
      <w:divBdr>
        <w:top w:val="none" w:sz="0" w:space="0" w:color="auto"/>
        <w:left w:val="none" w:sz="0" w:space="0" w:color="auto"/>
        <w:bottom w:val="none" w:sz="0" w:space="0" w:color="auto"/>
        <w:right w:val="none" w:sz="0" w:space="0" w:color="auto"/>
      </w:divBdr>
    </w:div>
    <w:div w:id="889611201">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0772965">
      <w:bodyDiv w:val="1"/>
      <w:marLeft w:val="0"/>
      <w:marRight w:val="0"/>
      <w:marTop w:val="0"/>
      <w:marBottom w:val="0"/>
      <w:divBdr>
        <w:top w:val="none" w:sz="0" w:space="0" w:color="auto"/>
        <w:left w:val="none" w:sz="0" w:space="0" w:color="auto"/>
        <w:bottom w:val="none" w:sz="0" w:space="0" w:color="auto"/>
        <w:right w:val="none" w:sz="0" w:space="0" w:color="auto"/>
      </w:divBdr>
      <w:divsChild>
        <w:div w:id="1835759157">
          <w:marLeft w:val="0"/>
          <w:marRight w:val="0"/>
          <w:marTop w:val="0"/>
          <w:marBottom w:val="0"/>
          <w:divBdr>
            <w:top w:val="single" w:sz="2" w:space="0" w:color="E3E3E3"/>
            <w:left w:val="single" w:sz="2" w:space="0" w:color="E3E3E3"/>
            <w:bottom w:val="single" w:sz="2" w:space="0" w:color="E3E3E3"/>
            <w:right w:val="single" w:sz="2" w:space="0" w:color="E3E3E3"/>
          </w:divBdr>
          <w:divsChild>
            <w:div w:id="1459110649">
              <w:marLeft w:val="0"/>
              <w:marRight w:val="0"/>
              <w:marTop w:val="0"/>
              <w:marBottom w:val="0"/>
              <w:divBdr>
                <w:top w:val="single" w:sz="2" w:space="0" w:color="E3E3E3"/>
                <w:left w:val="single" w:sz="2" w:space="0" w:color="E3E3E3"/>
                <w:bottom w:val="single" w:sz="2" w:space="0" w:color="E3E3E3"/>
                <w:right w:val="single" w:sz="2" w:space="0" w:color="E3E3E3"/>
              </w:divBdr>
              <w:divsChild>
                <w:div w:id="1661079679">
                  <w:marLeft w:val="0"/>
                  <w:marRight w:val="0"/>
                  <w:marTop w:val="0"/>
                  <w:marBottom w:val="0"/>
                  <w:divBdr>
                    <w:top w:val="single" w:sz="2" w:space="0" w:color="E3E3E3"/>
                    <w:left w:val="single" w:sz="2" w:space="0" w:color="E3E3E3"/>
                    <w:bottom w:val="single" w:sz="2" w:space="0" w:color="E3E3E3"/>
                    <w:right w:val="single" w:sz="2" w:space="0" w:color="E3E3E3"/>
                  </w:divBdr>
                  <w:divsChild>
                    <w:div w:id="923807746">
                      <w:marLeft w:val="0"/>
                      <w:marRight w:val="0"/>
                      <w:marTop w:val="0"/>
                      <w:marBottom w:val="0"/>
                      <w:divBdr>
                        <w:top w:val="single" w:sz="2" w:space="0" w:color="E3E3E3"/>
                        <w:left w:val="single" w:sz="2" w:space="0" w:color="E3E3E3"/>
                        <w:bottom w:val="single" w:sz="2" w:space="0" w:color="E3E3E3"/>
                        <w:right w:val="single" w:sz="2" w:space="0" w:color="E3E3E3"/>
                      </w:divBdr>
                      <w:divsChild>
                        <w:div w:id="1010793999">
                          <w:marLeft w:val="0"/>
                          <w:marRight w:val="0"/>
                          <w:marTop w:val="0"/>
                          <w:marBottom w:val="0"/>
                          <w:divBdr>
                            <w:top w:val="single" w:sz="2" w:space="0" w:color="E3E3E3"/>
                            <w:left w:val="single" w:sz="2" w:space="0" w:color="E3E3E3"/>
                            <w:bottom w:val="single" w:sz="2" w:space="0" w:color="E3E3E3"/>
                            <w:right w:val="single" w:sz="2" w:space="0" w:color="E3E3E3"/>
                          </w:divBdr>
                          <w:divsChild>
                            <w:div w:id="143207932">
                              <w:marLeft w:val="0"/>
                              <w:marRight w:val="0"/>
                              <w:marTop w:val="0"/>
                              <w:marBottom w:val="0"/>
                              <w:divBdr>
                                <w:top w:val="single" w:sz="2" w:space="0" w:color="E3E3E3"/>
                                <w:left w:val="single" w:sz="2" w:space="0" w:color="E3E3E3"/>
                                <w:bottom w:val="single" w:sz="2" w:space="0" w:color="E3E3E3"/>
                                <w:right w:val="single" w:sz="2" w:space="0" w:color="E3E3E3"/>
                              </w:divBdr>
                              <w:divsChild>
                                <w:div w:id="534735936">
                                  <w:marLeft w:val="0"/>
                                  <w:marRight w:val="0"/>
                                  <w:marTop w:val="100"/>
                                  <w:marBottom w:val="100"/>
                                  <w:divBdr>
                                    <w:top w:val="single" w:sz="2" w:space="0" w:color="E3E3E3"/>
                                    <w:left w:val="single" w:sz="2" w:space="0" w:color="E3E3E3"/>
                                    <w:bottom w:val="single" w:sz="2" w:space="0" w:color="E3E3E3"/>
                                    <w:right w:val="single" w:sz="2" w:space="0" w:color="E3E3E3"/>
                                  </w:divBdr>
                                  <w:divsChild>
                                    <w:div w:id="250436355">
                                      <w:marLeft w:val="0"/>
                                      <w:marRight w:val="0"/>
                                      <w:marTop w:val="0"/>
                                      <w:marBottom w:val="0"/>
                                      <w:divBdr>
                                        <w:top w:val="single" w:sz="2" w:space="0" w:color="E3E3E3"/>
                                        <w:left w:val="single" w:sz="2" w:space="0" w:color="E3E3E3"/>
                                        <w:bottom w:val="single" w:sz="2" w:space="0" w:color="E3E3E3"/>
                                        <w:right w:val="single" w:sz="2" w:space="0" w:color="E3E3E3"/>
                                      </w:divBdr>
                                      <w:divsChild>
                                        <w:div w:id="1666938475">
                                          <w:marLeft w:val="0"/>
                                          <w:marRight w:val="0"/>
                                          <w:marTop w:val="0"/>
                                          <w:marBottom w:val="0"/>
                                          <w:divBdr>
                                            <w:top w:val="single" w:sz="2" w:space="0" w:color="E3E3E3"/>
                                            <w:left w:val="single" w:sz="2" w:space="0" w:color="E3E3E3"/>
                                            <w:bottom w:val="single" w:sz="2" w:space="0" w:color="E3E3E3"/>
                                            <w:right w:val="single" w:sz="2" w:space="0" w:color="E3E3E3"/>
                                          </w:divBdr>
                                          <w:divsChild>
                                            <w:div w:id="1275941116">
                                              <w:marLeft w:val="0"/>
                                              <w:marRight w:val="0"/>
                                              <w:marTop w:val="0"/>
                                              <w:marBottom w:val="0"/>
                                              <w:divBdr>
                                                <w:top w:val="single" w:sz="2" w:space="0" w:color="E3E3E3"/>
                                                <w:left w:val="single" w:sz="2" w:space="0" w:color="E3E3E3"/>
                                                <w:bottom w:val="single" w:sz="2" w:space="0" w:color="E3E3E3"/>
                                                <w:right w:val="single" w:sz="2" w:space="0" w:color="E3E3E3"/>
                                              </w:divBdr>
                                              <w:divsChild>
                                                <w:div w:id="272975952">
                                                  <w:marLeft w:val="0"/>
                                                  <w:marRight w:val="0"/>
                                                  <w:marTop w:val="0"/>
                                                  <w:marBottom w:val="0"/>
                                                  <w:divBdr>
                                                    <w:top w:val="single" w:sz="2" w:space="0" w:color="E3E3E3"/>
                                                    <w:left w:val="single" w:sz="2" w:space="0" w:color="E3E3E3"/>
                                                    <w:bottom w:val="single" w:sz="2" w:space="0" w:color="E3E3E3"/>
                                                    <w:right w:val="single" w:sz="2" w:space="0" w:color="E3E3E3"/>
                                                  </w:divBdr>
                                                  <w:divsChild>
                                                    <w:div w:id="1804931737">
                                                      <w:marLeft w:val="0"/>
                                                      <w:marRight w:val="0"/>
                                                      <w:marTop w:val="0"/>
                                                      <w:marBottom w:val="0"/>
                                                      <w:divBdr>
                                                        <w:top w:val="single" w:sz="2" w:space="0" w:color="E3E3E3"/>
                                                        <w:left w:val="single" w:sz="2" w:space="0" w:color="E3E3E3"/>
                                                        <w:bottom w:val="single" w:sz="2" w:space="0" w:color="E3E3E3"/>
                                                        <w:right w:val="single" w:sz="2" w:space="0" w:color="E3E3E3"/>
                                                      </w:divBdr>
                                                      <w:divsChild>
                                                        <w:div w:id="11946175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8068341">
          <w:marLeft w:val="0"/>
          <w:marRight w:val="0"/>
          <w:marTop w:val="0"/>
          <w:marBottom w:val="0"/>
          <w:divBdr>
            <w:top w:val="none" w:sz="0" w:space="0" w:color="auto"/>
            <w:left w:val="none" w:sz="0" w:space="0" w:color="auto"/>
            <w:bottom w:val="none" w:sz="0" w:space="0" w:color="auto"/>
            <w:right w:val="none" w:sz="0" w:space="0" w:color="auto"/>
          </w:divBdr>
          <w:divsChild>
            <w:div w:id="1288508321">
              <w:marLeft w:val="0"/>
              <w:marRight w:val="0"/>
              <w:marTop w:val="100"/>
              <w:marBottom w:val="100"/>
              <w:divBdr>
                <w:top w:val="single" w:sz="2" w:space="0" w:color="E3E3E3"/>
                <w:left w:val="single" w:sz="2" w:space="0" w:color="E3E3E3"/>
                <w:bottom w:val="single" w:sz="2" w:space="0" w:color="E3E3E3"/>
                <w:right w:val="single" w:sz="2" w:space="0" w:color="E3E3E3"/>
              </w:divBdr>
              <w:divsChild>
                <w:div w:id="7008584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67012743">
      <w:bodyDiv w:val="1"/>
      <w:marLeft w:val="0"/>
      <w:marRight w:val="0"/>
      <w:marTop w:val="0"/>
      <w:marBottom w:val="0"/>
      <w:divBdr>
        <w:top w:val="none" w:sz="0" w:space="0" w:color="auto"/>
        <w:left w:val="none" w:sz="0" w:space="0" w:color="auto"/>
        <w:bottom w:val="none" w:sz="0" w:space="0" w:color="auto"/>
        <w:right w:val="none" w:sz="0" w:space="0" w:color="auto"/>
      </w:divBdr>
    </w:div>
    <w:div w:id="981347897">
      <w:bodyDiv w:val="1"/>
      <w:marLeft w:val="0"/>
      <w:marRight w:val="0"/>
      <w:marTop w:val="0"/>
      <w:marBottom w:val="0"/>
      <w:divBdr>
        <w:top w:val="none" w:sz="0" w:space="0" w:color="auto"/>
        <w:left w:val="none" w:sz="0" w:space="0" w:color="auto"/>
        <w:bottom w:val="none" w:sz="0" w:space="0" w:color="auto"/>
        <w:right w:val="none" w:sz="0" w:space="0" w:color="auto"/>
      </w:divBdr>
    </w:div>
    <w:div w:id="1013342872">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53697241">
      <w:bodyDiv w:val="1"/>
      <w:marLeft w:val="0"/>
      <w:marRight w:val="0"/>
      <w:marTop w:val="0"/>
      <w:marBottom w:val="0"/>
      <w:divBdr>
        <w:top w:val="none" w:sz="0" w:space="0" w:color="auto"/>
        <w:left w:val="none" w:sz="0" w:space="0" w:color="auto"/>
        <w:bottom w:val="none" w:sz="0" w:space="0" w:color="auto"/>
        <w:right w:val="none" w:sz="0" w:space="0" w:color="auto"/>
      </w:divBdr>
    </w:div>
    <w:div w:id="1059475921">
      <w:bodyDiv w:val="1"/>
      <w:marLeft w:val="0"/>
      <w:marRight w:val="0"/>
      <w:marTop w:val="0"/>
      <w:marBottom w:val="0"/>
      <w:divBdr>
        <w:top w:val="none" w:sz="0" w:space="0" w:color="auto"/>
        <w:left w:val="none" w:sz="0" w:space="0" w:color="auto"/>
        <w:bottom w:val="none" w:sz="0" w:space="0" w:color="auto"/>
        <w:right w:val="none" w:sz="0" w:space="0" w:color="auto"/>
      </w:divBdr>
    </w:div>
    <w:div w:id="1066106221">
      <w:bodyDiv w:val="1"/>
      <w:marLeft w:val="0"/>
      <w:marRight w:val="0"/>
      <w:marTop w:val="0"/>
      <w:marBottom w:val="0"/>
      <w:divBdr>
        <w:top w:val="none" w:sz="0" w:space="0" w:color="auto"/>
        <w:left w:val="none" w:sz="0" w:space="0" w:color="auto"/>
        <w:bottom w:val="none" w:sz="0" w:space="0" w:color="auto"/>
        <w:right w:val="none" w:sz="0" w:space="0" w:color="auto"/>
      </w:divBdr>
    </w:div>
    <w:div w:id="1125734807">
      <w:bodyDiv w:val="1"/>
      <w:marLeft w:val="0"/>
      <w:marRight w:val="0"/>
      <w:marTop w:val="0"/>
      <w:marBottom w:val="0"/>
      <w:divBdr>
        <w:top w:val="none" w:sz="0" w:space="0" w:color="auto"/>
        <w:left w:val="none" w:sz="0" w:space="0" w:color="auto"/>
        <w:bottom w:val="none" w:sz="0" w:space="0" w:color="auto"/>
        <w:right w:val="none" w:sz="0" w:space="0" w:color="auto"/>
      </w:divBdr>
      <w:divsChild>
        <w:div w:id="2133596735">
          <w:marLeft w:val="0"/>
          <w:marRight w:val="0"/>
          <w:marTop w:val="0"/>
          <w:marBottom w:val="0"/>
          <w:divBdr>
            <w:top w:val="single" w:sz="2" w:space="0" w:color="E3E3E3"/>
            <w:left w:val="single" w:sz="2" w:space="0" w:color="E3E3E3"/>
            <w:bottom w:val="single" w:sz="2" w:space="0" w:color="E3E3E3"/>
            <w:right w:val="single" w:sz="2" w:space="0" w:color="E3E3E3"/>
          </w:divBdr>
          <w:divsChild>
            <w:div w:id="99450595">
              <w:marLeft w:val="0"/>
              <w:marRight w:val="0"/>
              <w:marTop w:val="0"/>
              <w:marBottom w:val="0"/>
              <w:divBdr>
                <w:top w:val="single" w:sz="2" w:space="0" w:color="E3E3E3"/>
                <w:left w:val="single" w:sz="2" w:space="0" w:color="E3E3E3"/>
                <w:bottom w:val="single" w:sz="2" w:space="0" w:color="E3E3E3"/>
                <w:right w:val="single" w:sz="2" w:space="0" w:color="E3E3E3"/>
              </w:divBdr>
              <w:divsChild>
                <w:div w:id="1085495295">
                  <w:marLeft w:val="0"/>
                  <w:marRight w:val="0"/>
                  <w:marTop w:val="0"/>
                  <w:marBottom w:val="0"/>
                  <w:divBdr>
                    <w:top w:val="single" w:sz="2" w:space="0" w:color="E3E3E3"/>
                    <w:left w:val="single" w:sz="2" w:space="0" w:color="E3E3E3"/>
                    <w:bottom w:val="single" w:sz="2" w:space="0" w:color="E3E3E3"/>
                    <w:right w:val="single" w:sz="2" w:space="0" w:color="E3E3E3"/>
                  </w:divBdr>
                  <w:divsChild>
                    <w:div w:id="10298459">
                      <w:marLeft w:val="0"/>
                      <w:marRight w:val="0"/>
                      <w:marTop w:val="0"/>
                      <w:marBottom w:val="0"/>
                      <w:divBdr>
                        <w:top w:val="single" w:sz="2" w:space="0" w:color="E3E3E3"/>
                        <w:left w:val="single" w:sz="2" w:space="0" w:color="E3E3E3"/>
                        <w:bottom w:val="single" w:sz="2" w:space="0" w:color="E3E3E3"/>
                        <w:right w:val="single" w:sz="2" w:space="0" w:color="E3E3E3"/>
                      </w:divBdr>
                      <w:divsChild>
                        <w:div w:id="108933717">
                          <w:marLeft w:val="0"/>
                          <w:marRight w:val="0"/>
                          <w:marTop w:val="0"/>
                          <w:marBottom w:val="0"/>
                          <w:divBdr>
                            <w:top w:val="single" w:sz="2" w:space="0" w:color="E3E3E3"/>
                            <w:left w:val="single" w:sz="2" w:space="0" w:color="E3E3E3"/>
                            <w:bottom w:val="single" w:sz="2" w:space="0" w:color="E3E3E3"/>
                            <w:right w:val="single" w:sz="2" w:space="0" w:color="E3E3E3"/>
                          </w:divBdr>
                          <w:divsChild>
                            <w:div w:id="1056931298">
                              <w:marLeft w:val="0"/>
                              <w:marRight w:val="0"/>
                              <w:marTop w:val="0"/>
                              <w:marBottom w:val="0"/>
                              <w:divBdr>
                                <w:top w:val="single" w:sz="2" w:space="0" w:color="E3E3E3"/>
                                <w:left w:val="single" w:sz="2" w:space="0" w:color="E3E3E3"/>
                                <w:bottom w:val="single" w:sz="2" w:space="0" w:color="E3E3E3"/>
                                <w:right w:val="single" w:sz="2" w:space="0" w:color="E3E3E3"/>
                              </w:divBdr>
                              <w:divsChild>
                                <w:div w:id="510148083">
                                  <w:marLeft w:val="0"/>
                                  <w:marRight w:val="0"/>
                                  <w:marTop w:val="100"/>
                                  <w:marBottom w:val="100"/>
                                  <w:divBdr>
                                    <w:top w:val="single" w:sz="2" w:space="0" w:color="E3E3E3"/>
                                    <w:left w:val="single" w:sz="2" w:space="0" w:color="E3E3E3"/>
                                    <w:bottom w:val="single" w:sz="2" w:space="0" w:color="E3E3E3"/>
                                    <w:right w:val="single" w:sz="2" w:space="0" w:color="E3E3E3"/>
                                  </w:divBdr>
                                  <w:divsChild>
                                    <w:div w:id="1081760405">
                                      <w:marLeft w:val="0"/>
                                      <w:marRight w:val="0"/>
                                      <w:marTop w:val="0"/>
                                      <w:marBottom w:val="0"/>
                                      <w:divBdr>
                                        <w:top w:val="single" w:sz="2" w:space="0" w:color="E3E3E3"/>
                                        <w:left w:val="single" w:sz="2" w:space="0" w:color="E3E3E3"/>
                                        <w:bottom w:val="single" w:sz="2" w:space="0" w:color="E3E3E3"/>
                                        <w:right w:val="single" w:sz="2" w:space="0" w:color="E3E3E3"/>
                                      </w:divBdr>
                                      <w:divsChild>
                                        <w:div w:id="660279892">
                                          <w:marLeft w:val="0"/>
                                          <w:marRight w:val="0"/>
                                          <w:marTop w:val="0"/>
                                          <w:marBottom w:val="0"/>
                                          <w:divBdr>
                                            <w:top w:val="single" w:sz="2" w:space="0" w:color="E3E3E3"/>
                                            <w:left w:val="single" w:sz="2" w:space="0" w:color="E3E3E3"/>
                                            <w:bottom w:val="single" w:sz="2" w:space="0" w:color="E3E3E3"/>
                                            <w:right w:val="single" w:sz="2" w:space="0" w:color="E3E3E3"/>
                                          </w:divBdr>
                                          <w:divsChild>
                                            <w:div w:id="1066611813">
                                              <w:marLeft w:val="0"/>
                                              <w:marRight w:val="0"/>
                                              <w:marTop w:val="0"/>
                                              <w:marBottom w:val="0"/>
                                              <w:divBdr>
                                                <w:top w:val="single" w:sz="2" w:space="0" w:color="E3E3E3"/>
                                                <w:left w:val="single" w:sz="2" w:space="0" w:color="E3E3E3"/>
                                                <w:bottom w:val="single" w:sz="2" w:space="0" w:color="E3E3E3"/>
                                                <w:right w:val="single" w:sz="2" w:space="0" w:color="E3E3E3"/>
                                              </w:divBdr>
                                              <w:divsChild>
                                                <w:div w:id="956790167">
                                                  <w:marLeft w:val="0"/>
                                                  <w:marRight w:val="0"/>
                                                  <w:marTop w:val="0"/>
                                                  <w:marBottom w:val="0"/>
                                                  <w:divBdr>
                                                    <w:top w:val="single" w:sz="2" w:space="0" w:color="E3E3E3"/>
                                                    <w:left w:val="single" w:sz="2" w:space="0" w:color="E3E3E3"/>
                                                    <w:bottom w:val="single" w:sz="2" w:space="0" w:color="E3E3E3"/>
                                                    <w:right w:val="single" w:sz="2" w:space="0" w:color="E3E3E3"/>
                                                  </w:divBdr>
                                                  <w:divsChild>
                                                    <w:div w:id="426925651">
                                                      <w:marLeft w:val="0"/>
                                                      <w:marRight w:val="0"/>
                                                      <w:marTop w:val="0"/>
                                                      <w:marBottom w:val="0"/>
                                                      <w:divBdr>
                                                        <w:top w:val="single" w:sz="2" w:space="0" w:color="E3E3E3"/>
                                                        <w:left w:val="single" w:sz="2" w:space="0" w:color="E3E3E3"/>
                                                        <w:bottom w:val="single" w:sz="2" w:space="0" w:color="E3E3E3"/>
                                                        <w:right w:val="single" w:sz="2" w:space="0" w:color="E3E3E3"/>
                                                      </w:divBdr>
                                                      <w:divsChild>
                                                        <w:div w:id="7412166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70588095">
          <w:marLeft w:val="0"/>
          <w:marRight w:val="0"/>
          <w:marTop w:val="0"/>
          <w:marBottom w:val="0"/>
          <w:divBdr>
            <w:top w:val="none" w:sz="0" w:space="0" w:color="auto"/>
            <w:left w:val="none" w:sz="0" w:space="0" w:color="auto"/>
            <w:bottom w:val="none" w:sz="0" w:space="0" w:color="auto"/>
            <w:right w:val="none" w:sz="0" w:space="0" w:color="auto"/>
          </w:divBdr>
          <w:divsChild>
            <w:div w:id="705721672">
              <w:marLeft w:val="0"/>
              <w:marRight w:val="0"/>
              <w:marTop w:val="100"/>
              <w:marBottom w:val="100"/>
              <w:divBdr>
                <w:top w:val="single" w:sz="2" w:space="0" w:color="E3E3E3"/>
                <w:left w:val="single" w:sz="2" w:space="0" w:color="E3E3E3"/>
                <w:bottom w:val="single" w:sz="2" w:space="0" w:color="E3E3E3"/>
                <w:right w:val="single" w:sz="2" w:space="0" w:color="E3E3E3"/>
              </w:divBdr>
              <w:divsChild>
                <w:div w:id="8639849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34103657">
      <w:bodyDiv w:val="1"/>
      <w:marLeft w:val="0"/>
      <w:marRight w:val="0"/>
      <w:marTop w:val="0"/>
      <w:marBottom w:val="0"/>
      <w:divBdr>
        <w:top w:val="none" w:sz="0" w:space="0" w:color="auto"/>
        <w:left w:val="none" w:sz="0" w:space="0" w:color="auto"/>
        <w:bottom w:val="none" w:sz="0" w:space="0" w:color="auto"/>
        <w:right w:val="none" w:sz="0" w:space="0" w:color="auto"/>
      </w:divBdr>
    </w:div>
    <w:div w:id="1140801000">
      <w:bodyDiv w:val="1"/>
      <w:marLeft w:val="0"/>
      <w:marRight w:val="0"/>
      <w:marTop w:val="0"/>
      <w:marBottom w:val="0"/>
      <w:divBdr>
        <w:top w:val="none" w:sz="0" w:space="0" w:color="auto"/>
        <w:left w:val="none" w:sz="0" w:space="0" w:color="auto"/>
        <w:bottom w:val="none" w:sz="0" w:space="0" w:color="auto"/>
        <w:right w:val="none" w:sz="0" w:space="0" w:color="auto"/>
      </w:divBdr>
      <w:divsChild>
        <w:div w:id="873232483">
          <w:marLeft w:val="0"/>
          <w:marRight w:val="0"/>
          <w:marTop w:val="0"/>
          <w:marBottom w:val="0"/>
          <w:divBdr>
            <w:top w:val="single" w:sz="2" w:space="0" w:color="E3E3E3"/>
            <w:left w:val="single" w:sz="2" w:space="0" w:color="E3E3E3"/>
            <w:bottom w:val="single" w:sz="2" w:space="0" w:color="E3E3E3"/>
            <w:right w:val="single" w:sz="2" w:space="0" w:color="E3E3E3"/>
          </w:divBdr>
          <w:divsChild>
            <w:div w:id="276570746">
              <w:marLeft w:val="0"/>
              <w:marRight w:val="0"/>
              <w:marTop w:val="0"/>
              <w:marBottom w:val="0"/>
              <w:divBdr>
                <w:top w:val="single" w:sz="2" w:space="0" w:color="E3E3E3"/>
                <w:left w:val="single" w:sz="2" w:space="0" w:color="E3E3E3"/>
                <w:bottom w:val="single" w:sz="2" w:space="0" w:color="E3E3E3"/>
                <w:right w:val="single" w:sz="2" w:space="0" w:color="E3E3E3"/>
              </w:divBdr>
              <w:divsChild>
                <w:div w:id="428547608">
                  <w:marLeft w:val="0"/>
                  <w:marRight w:val="0"/>
                  <w:marTop w:val="0"/>
                  <w:marBottom w:val="0"/>
                  <w:divBdr>
                    <w:top w:val="single" w:sz="2" w:space="0" w:color="E3E3E3"/>
                    <w:left w:val="single" w:sz="2" w:space="0" w:color="E3E3E3"/>
                    <w:bottom w:val="single" w:sz="2" w:space="0" w:color="E3E3E3"/>
                    <w:right w:val="single" w:sz="2" w:space="0" w:color="E3E3E3"/>
                  </w:divBdr>
                  <w:divsChild>
                    <w:div w:id="1943026446">
                      <w:marLeft w:val="0"/>
                      <w:marRight w:val="0"/>
                      <w:marTop w:val="0"/>
                      <w:marBottom w:val="0"/>
                      <w:divBdr>
                        <w:top w:val="single" w:sz="2" w:space="0" w:color="E3E3E3"/>
                        <w:left w:val="single" w:sz="2" w:space="0" w:color="E3E3E3"/>
                        <w:bottom w:val="single" w:sz="2" w:space="0" w:color="E3E3E3"/>
                        <w:right w:val="single" w:sz="2" w:space="0" w:color="E3E3E3"/>
                      </w:divBdr>
                      <w:divsChild>
                        <w:div w:id="2135101190">
                          <w:marLeft w:val="0"/>
                          <w:marRight w:val="0"/>
                          <w:marTop w:val="0"/>
                          <w:marBottom w:val="0"/>
                          <w:divBdr>
                            <w:top w:val="single" w:sz="2" w:space="0" w:color="E3E3E3"/>
                            <w:left w:val="single" w:sz="2" w:space="0" w:color="E3E3E3"/>
                            <w:bottom w:val="single" w:sz="2" w:space="0" w:color="E3E3E3"/>
                            <w:right w:val="single" w:sz="2" w:space="0" w:color="E3E3E3"/>
                          </w:divBdr>
                          <w:divsChild>
                            <w:div w:id="1775981353">
                              <w:marLeft w:val="0"/>
                              <w:marRight w:val="0"/>
                              <w:marTop w:val="0"/>
                              <w:marBottom w:val="0"/>
                              <w:divBdr>
                                <w:top w:val="single" w:sz="2" w:space="0" w:color="E3E3E3"/>
                                <w:left w:val="single" w:sz="2" w:space="0" w:color="E3E3E3"/>
                                <w:bottom w:val="single" w:sz="2" w:space="0" w:color="E3E3E3"/>
                                <w:right w:val="single" w:sz="2" w:space="0" w:color="E3E3E3"/>
                              </w:divBdr>
                              <w:divsChild>
                                <w:div w:id="637996576">
                                  <w:marLeft w:val="0"/>
                                  <w:marRight w:val="0"/>
                                  <w:marTop w:val="100"/>
                                  <w:marBottom w:val="100"/>
                                  <w:divBdr>
                                    <w:top w:val="single" w:sz="2" w:space="0" w:color="E3E3E3"/>
                                    <w:left w:val="single" w:sz="2" w:space="0" w:color="E3E3E3"/>
                                    <w:bottom w:val="single" w:sz="2" w:space="0" w:color="E3E3E3"/>
                                    <w:right w:val="single" w:sz="2" w:space="0" w:color="E3E3E3"/>
                                  </w:divBdr>
                                  <w:divsChild>
                                    <w:div w:id="1113204866">
                                      <w:marLeft w:val="0"/>
                                      <w:marRight w:val="0"/>
                                      <w:marTop w:val="0"/>
                                      <w:marBottom w:val="0"/>
                                      <w:divBdr>
                                        <w:top w:val="single" w:sz="2" w:space="0" w:color="E3E3E3"/>
                                        <w:left w:val="single" w:sz="2" w:space="0" w:color="E3E3E3"/>
                                        <w:bottom w:val="single" w:sz="2" w:space="0" w:color="E3E3E3"/>
                                        <w:right w:val="single" w:sz="2" w:space="0" w:color="E3E3E3"/>
                                      </w:divBdr>
                                      <w:divsChild>
                                        <w:div w:id="673148520">
                                          <w:marLeft w:val="0"/>
                                          <w:marRight w:val="0"/>
                                          <w:marTop w:val="0"/>
                                          <w:marBottom w:val="0"/>
                                          <w:divBdr>
                                            <w:top w:val="single" w:sz="2" w:space="0" w:color="E3E3E3"/>
                                            <w:left w:val="single" w:sz="2" w:space="0" w:color="E3E3E3"/>
                                            <w:bottom w:val="single" w:sz="2" w:space="0" w:color="E3E3E3"/>
                                            <w:right w:val="single" w:sz="2" w:space="0" w:color="E3E3E3"/>
                                          </w:divBdr>
                                          <w:divsChild>
                                            <w:div w:id="17123411">
                                              <w:marLeft w:val="0"/>
                                              <w:marRight w:val="0"/>
                                              <w:marTop w:val="0"/>
                                              <w:marBottom w:val="0"/>
                                              <w:divBdr>
                                                <w:top w:val="single" w:sz="2" w:space="0" w:color="E3E3E3"/>
                                                <w:left w:val="single" w:sz="2" w:space="0" w:color="E3E3E3"/>
                                                <w:bottom w:val="single" w:sz="2" w:space="0" w:color="E3E3E3"/>
                                                <w:right w:val="single" w:sz="2" w:space="0" w:color="E3E3E3"/>
                                              </w:divBdr>
                                              <w:divsChild>
                                                <w:div w:id="1090541597">
                                                  <w:marLeft w:val="0"/>
                                                  <w:marRight w:val="0"/>
                                                  <w:marTop w:val="0"/>
                                                  <w:marBottom w:val="0"/>
                                                  <w:divBdr>
                                                    <w:top w:val="single" w:sz="2" w:space="0" w:color="E3E3E3"/>
                                                    <w:left w:val="single" w:sz="2" w:space="0" w:color="E3E3E3"/>
                                                    <w:bottom w:val="single" w:sz="2" w:space="0" w:color="E3E3E3"/>
                                                    <w:right w:val="single" w:sz="2" w:space="0" w:color="E3E3E3"/>
                                                  </w:divBdr>
                                                  <w:divsChild>
                                                    <w:div w:id="1586719256">
                                                      <w:marLeft w:val="0"/>
                                                      <w:marRight w:val="0"/>
                                                      <w:marTop w:val="0"/>
                                                      <w:marBottom w:val="0"/>
                                                      <w:divBdr>
                                                        <w:top w:val="single" w:sz="2" w:space="0" w:color="E3E3E3"/>
                                                        <w:left w:val="single" w:sz="2" w:space="0" w:color="E3E3E3"/>
                                                        <w:bottom w:val="single" w:sz="2" w:space="0" w:color="E3E3E3"/>
                                                        <w:right w:val="single" w:sz="2" w:space="0" w:color="E3E3E3"/>
                                                      </w:divBdr>
                                                      <w:divsChild>
                                                        <w:div w:id="13020342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84472764">
          <w:marLeft w:val="0"/>
          <w:marRight w:val="0"/>
          <w:marTop w:val="0"/>
          <w:marBottom w:val="0"/>
          <w:divBdr>
            <w:top w:val="none" w:sz="0" w:space="0" w:color="auto"/>
            <w:left w:val="none" w:sz="0" w:space="0" w:color="auto"/>
            <w:bottom w:val="none" w:sz="0" w:space="0" w:color="auto"/>
            <w:right w:val="none" w:sz="0" w:space="0" w:color="auto"/>
          </w:divBdr>
        </w:div>
      </w:divsChild>
    </w:div>
    <w:div w:id="1141800213">
      <w:bodyDiv w:val="1"/>
      <w:marLeft w:val="0"/>
      <w:marRight w:val="0"/>
      <w:marTop w:val="0"/>
      <w:marBottom w:val="0"/>
      <w:divBdr>
        <w:top w:val="none" w:sz="0" w:space="0" w:color="auto"/>
        <w:left w:val="none" w:sz="0" w:space="0" w:color="auto"/>
        <w:bottom w:val="none" w:sz="0" w:space="0" w:color="auto"/>
        <w:right w:val="none" w:sz="0" w:space="0" w:color="auto"/>
      </w:divBdr>
    </w:div>
    <w:div w:id="1167862780">
      <w:bodyDiv w:val="1"/>
      <w:marLeft w:val="0"/>
      <w:marRight w:val="0"/>
      <w:marTop w:val="0"/>
      <w:marBottom w:val="0"/>
      <w:divBdr>
        <w:top w:val="none" w:sz="0" w:space="0" w:color="auto"/>
        <w:left w:val="none" w:sz="0" w:space="0" w:color="auto"/>
        <w:bottom w:val="none" w:sz="0" w:space="0" w:color="auto"/>
        <w:right w:val="none" w:sz="0" w:space="0" w:color="auto"/>
      </w:divBdr>
    </w:div>
    <w:div w:id="1174681484">
      <w:bodyDiv w:val="1"/>
      <w:marLeft w:val="0"/>
      <w:marRight w:val="0"/>
      <w:marTop w:val="0"/>
      <w:marBottom w:val="0"/>
      <w:divBdr>
        <w:top w:val="none" w:sz="0" w:space="0" w:color="auto"/>
        <w:left w:val="none" w:sz="0" w:space="0" w:color="auto"/>
        <w:bottom w:val="none" w:sz="0" w:space="0" w:color="auto"/>
        <w:right w:val="none" w:sz="0" w:space="0" w:color="auto"/>
      </w:divBdr>
      <w:divsChild>
        <w:div w:id="2000762969">
          <w:marLeft w:val="0"/>
          <w:marRight w:val="0"/>
          <w:marTop w:val="0"/>
          <w:marBottom w:val="0"/>
          <w:divBdr>
            <w:top w:val="single" w:sz="2" w:space="0" w:color="E3E3E3"/>
            <w:left w:val="single" w:sz="2" w:space="0" w:color="E3E3E3"/>
            <w:bottom w:val="single" w:sz="2" w:space="0" w:color="E3E3E3"/>
            <w:right w:val="single" w:sz="2" w:space="0" w:color="E3E3E3"/>
          </w:divBdr>
          <w:divsChild>
            <w:div w:id="1860391151">
              <w:marLeft w:val="0"/>
              <w:marRight w:val="0"/>
              <w:marTop w:val="0"/>
              <w:marBottom w:val="0"/>
              <w:divBdr>
                <w:top w:val="single" w:sz="2" w:space="0" w:color="E3E3E3"/>
                <w:left w:val="single" w:sz="2" w:space="0" w:color="E3E3E3"/>
                <w:bottom w:val="single" w:sz="2" w:space="0" w:color="E3E3E3"/>
                <w:right w:val="single" w:sz="2" w:space="0" w:color="E3E3E3"/>
              </w:divBdr>
              <w:divsChild>
                <w:div w:id="845707308">
                  <w:marLeft w:val="0"/>
                  <w:marRight w:val="0"/>
                  <w:marTop w:val="0"/>
                  <w:marBottom w:val="0"/>
                  <w:divBdr>
                    <w:top w:val="single" w:sz="2" w:space="0" w:color="E3E3E3"/>
                    <w:left w:val="single" w:sz="2" w:space="0" w:color="E3E3E3"/>
                    <w:bottom w:val="single" w:sz="2" w:space="0" w:color="E3E3E3"/>
                    <w:right w:val="single" w:sz="2" w:space="0" w:color="E3E3E3"/>
                  </w:divBdr>
                  <w:divsChild>
                    <w:div w:id="1331177713">
                      <w:marLeft w:val="0"/>
                      <w:marRight w:val="0"/>
                      <w:marTop w:val="0"/>
                      <w:marBottom w:val="0"/>
                      <w:divBdr>
                        <w:top w:val="single" w:sz="2" w:space="0" w:color="E3E3E3"/>
                        <w:left w:val="single" w:sz="2" w:space="0" w:color="E3E3E3"/>
                        <w:bottom w:val="single" w:sz="2" w:space="0" w:color="E3E3E3"/>
                        <w:right w:val="single" w:sz="2" w:space="0" w:color="E3E3E3"/>
                      </w:divBdr>
                      <w:divsChild>
                        <w:div w:id="581721844">
                          <w:marLeft w:val="0"/>
                          <w:marRight w:val="0"/>
                          <w:marTop w:val="0"/>
                          <w:marBottom w:val="0"/>
                          <w:divBdr>
                            <w:top w:val="single" w:sz="2" w:space="0" w:color="E3E3E3"/>
                            <w:left w:val="single" w:sz="2" w:space="0" w:color="E3E3E3"/>
                            <w:bottom w:val="single" w:sz="2" w:space="0" w:color="E3E3E3"/>
                            <w:right w:val="single" w:sz="2" w:space="0" w:color="E3E3E3"/>
                          </w:divBdr>
                          <w:divsChild>
                            <w:div w:id="631181431">
                              <w:marLeft w:val="0"/>
                              <w:marRight w:val="0"/>
                              <w:marTop w:val="0"/>
                              <w:marBottom w:val="0"/>
                              <w:divBdr>
                                <w:top w:val="single" w:sz="2" w:space="0" w:color="E3E3E3"/>
                                <w:left w:val="single" w:sz="2" w:space="0" w:color="E3E3E3"/>
                                <w:bottom w:val="single" w:sz="2" w:space="0" w:color="E3E3E3"/>
                                <w:right w:val="single" w:sz="2" w:space="0" w:color="E3E3E3"/>
                              </w:divBdr>
                              <w:divsChild>
                                <w:div w:id="140537311">
                                  <w:marLeft w:val="0"/>
                                  <w:marRight w:val="0"/>
                                  <w:marTop w:val="100"/>
                                  <w:marBottom w:val="100"/>
                                  <w:divBdr>
                                    <w:top w:val="single" w:sz="2" w:space="0" w:color="E3E3E3"/>
                                    <w:left w:val="single" w:sz="2" w:space="0" w:color="E3E3E3"/>
                                    <w:bottom w:val="single" w:sz="2" w:space="0" w:color="E3E3E3"/>
                                    <w:right w:val="single" w:sz="2" w:space="0" w:color="E3E3E3"/>
                                  </w:divBdr>
                                  <w:divsChild>
                                    <w:div w:id="1798528821">
                                      <w:marLeft w:val="0"/>
                                      <w:marRight w:val="0"/>
                                      <w:marTop w:val="0"/>
                                      <w:marBottom w:val="0"/>
                                      <w:divBdr>
                                        <w:top w:val="single" w:sz="2" w:space="0" w:color="E3E3E3"/>
                                        <w:left w:val="single" w:sz="2" w:space="0" w:color="E3E3E3"/>
                                        <w:bottom w:val="single" w:sz="2" w:space="0" w:color="E3E3E3"/>
                                        <w:right w:val="single" w:sz="2" w:space="0" w:color="E3E3E3"/>
                                      </w:divBdr>
                                      <w:divsChild>
                                        <w:div w:id="530463544">
                                          <w:marLeft w:val="0"/>
                                          <w:marRight w:val="0"/>
                                          <w:marTop w:val="0"/>
                                          <w:marBottom w:val="0"/>
                                          <w:divBdr>
                                            <w:top w:val="single" w:sz="2" w:space="0" w:color="E3E3E3"/>
                                            <w:left w:val="single" w:sz="2" w:space="0" w:color="E3E3E3"/>
                                            <w:bottom w:val="single" w:sz="2" w:space="0" w:color="E3E3E3"/>
                                            <w:right w:val="single" w:sz="2" w:space="0" w:color="E3E3E3"/>
                                          </w:divBdr>
                                          <w:divsChild>
                                            <w:div w:id="1492212199">
                                              <w:marLeft w:val="0"/>
                                              <w:marRight w:val="0"/>
                                              <w:marTop w:val="0"/>
                                              <w:marBottom w:val="0"/>
                                              <w:divBdr>
                                                <w:top w:val="single" w:sz="2" w:space="0" w:color="E3E3E3"/>
                                                <w:left w:val="single" w:sz="2" w:space="0" w:color="E3E3E3"/>
                                                <w:bottom w:val="single" w:sz="2" w:space="0" w:color="E3E3E3"/>
                                                <w:right w:val="single" w:sz="2" w:space="0" w:color="E3E3E3"/>
                                              </w:divBdr>
                                              <w:divsChild>
                                                <w:div w:id="1979991184">
                                                  <w:marLeft w:val="0"/>
                                                  <w:marRight w:val="0"/>
                                                  <w:marTop w:val="0"/>
                                                  <w:marBottom w:val="0"/>
                                                  <w:divBdr>
                                                    <w:top w:val="single" w:sz="2" w:space="0" w:color="E3E3E3"/>
                                                    <w:left w:val="single" w:sz="2" w:space="0" w:color="E3E3E3"/>
                                                    <w:bottom w:val="single" w:sz="2" w:space="0" w:color="E3E3E3"/>
                                                    <w:right w:val="single" w:sz="2" w:space="0" w:color="E3E3E3"/>
                                                  </w:divBdr>
                                                  <w:divsChild>
                                                    <w:div w:id="852647899">
                                                      <w:marLeft w:val="0"/>
                                                      <w:marRight w:val="0"/>
                                                      <w:marTop w:val="0"/>
                                                      <w:marBottom w:val="0"/>
                                                      <w:divBdr>
                                                        <w:top w:val="single" w:sz="2" w:space="0" w:color="E3E3E3"/>
                                                        <w:left w:val="single" w:sz="2" w:space="0" w:color="E3E3E3"/>
                                                        <w:bottom w:val="single" w:sz="2" w:space="0" w:color="E3E3E3"/>
                                                        <w:right w:val="single" w:sz="2" w:space="0" w:color="E3E3E3"/>
                                                      </w:divBdr>
                                                      <w:divsChild>
                                                        <w:div w:id="19350915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76724431">
          <w:marLeft w:val="0"/>
          <w:marRight w:val="0"/>
          <w:marTop w:val="0"/>
          <w:marBottom w:val="0"/>
          <w:divBdr>
            <w:top w:val="none" w:sz="0" w:space="0" w:color="auto"/>
            <w:left w:val="none" w:sz="0" w:space="0" w:color="auto"/>
            <w:bottom w:val="none" w:sz="0" w:space="0" w:color="auto"/>
            <w:right w:val="none" w:sz="0" w:space="0" w:color="auto"/>
          </w:divBdr>
          <w:divsChild>
            <w:div w:id="815876981">
              <w:marLeft w:val="0"/>
              <w:marRight w:val="0"/>
              <w:marTop w:val="100"/>
              <w:marBottom w:val="100"/>
              <w:divBdr>
                <w:top w:val="single" w:sz="2" w:space="0" w:color="E3E3E3"/>
                <w:left w:val="single" w:sz="2" w:space="0" w:color="E3E3E3"/>
                <w:bottom w:val="single" w:sz="2" w:space="0" w:color="E3E3E3"/>
                <w:right w:val="single" w:sz="2" w:space="0" w:color="E3E3E3"/>
              </w:divBdr>
              <w:divsChild>
                <w:div w:id="20636702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3324354">
      <w:bodyDiv w:val="1"/>
      <w:marLeft w:val="0"/>
      <w:marRight w:val="0"/>
      <w:marTop w:val="0"/>
      <w:marBottom w:val="0"/>
      <w:divBdr>
        <w:top w:val="none" w:sz="0" w:space="0" w:color="auto"/>
        <w:left w:val="none" w:sz="0" w:space="0" w:color="auto"/>
        <w:bottom w:val="none" w:sz="0" w:space="0" w:color="auto"/>
        <w:right w:val="none" w:sz="0" w:space="0" w:color="auto"/>
      </w:divBdr>
    </w:div>
    <w:div w:id="1217472271">
      <w:bodyDiv w:val="1"/>
      <w:marLeft w:val="0"/>
      <w:marRight w:val="0"/>
      <w:marTop w:val="0"/>
      <w:marBottom w:val="0"/>
      <w:divBdr>
        <w:top w:val="none" w:sz="0" w:space="0" w:color="auto"/>
        <w:left w:val="none" w:sz="0" w:space="0" w:color="auto"/>
        <w:bottom w:val="none" w:sz="0" w:space="0" w:color="auto"/>
        <w:right w:val="none" w:sz="0" w:space="0" w:color="auto"/>
      </w:divBdr>
    </w:div>
    <w:div w:id="1218787328">
      <w:bodyDiv w:val="1"/>
      <w:marLeft w:val="0"/>
      <w:marRight w:val="0"/>
      <w:marTop w:val="0"/>
      <w:marBottom w:val="0"/>
      <w:divBdr>
        <w:top w:val="none" w:sz="0" w:space="0" w:color="auto"/>
        <w:left w:val="none" w:sz="0" w:space="0" w:color="auto"/>
        <w:bottom w:val="none" w:sz="0" w:space="0" w:color="auto"/>
        <w:right w:val="none" w:sz="0" w:space="0" w:color="auto"/>
      </w:divBdr>
    </w:div>
    <w:div w:id="1225334154">
      <w:bodyDiv w:val="1"/>
      <w:marLeft w:val="0"/>
      <w:marRight w:val="0"/>
      <w:marTop w:val="0"/>
      <w:marBottom w:val="0"/>
      <w:divBdr>
        <w:top w:val="none" w:sz="0" w:space="0" w:color="auto"/>
        <w:left w:val="none" w:sz="0" w:space="0" w:color="auto"/>
        <w:bottom w:val="none" w:sz="0" w:space="0" w:color="auto"/>
        <w:right w:val="none" w:sz="0" w:space="0" w:color="auto"/>
      </w:divBdr>
    </w:div>
    <w:div w:id="1264386410">
      <w:bodyDiv w:val="1"/>
      <w:marLeft w:val="0"/>
      <w:marRight w:val="0"/>
      <w:marTop w:val="0"/>
      <w:marBottom w:val="0"/>
      <w:divBdr>
        <w:top w:val="none" w:sz="0" w:space="0" w:color="auto"/>
        <w:left w:val="none" w:sz="0" w:space="0" w:color="auto"/>
        <w:bottom w:val="none" w:sz="0" w:space="0" w:color="auto"/>
        <w:right w:val="none" w:sz="0" w:space="0" w:color="auto"/>
      </w:divBdr>
    </w:div>
    <w:div w:id="1288438395">
      <w:bodyDiv w:val="1"/>
      <w:marLeft w:val="0"/>
      <w:marRight w:val="0"/>
      <w:marTop w:val="0"/>
      <w:marBottom w:val="0"/>
      <w:divBdr>
        <w:top w:val="none" w:sz="0" w:space="0" w:color="auto"/>
        <w:left w:val="none" w:sz="0" w:space="0" w:color="auto"/>
        <w:bottom w:val="none" w:sz="0" w:space="0" w:color="auto"/>
        <w:right w:val="none" w:sz="0" w:space="0" w:color="auto"/>
      </w:divBdr>
    </w:div>
    <w:div w:id="1288781478">
      <w:bodyDiv w:val="1"/>
      <w:marLeft w:val="0"/>
      <w:marRight w:val="0"/>
      <w:marTop w:val="0"/>
      <w:marBottom w:val="0"/>
      <w:divBdr>
        <w:top w:val="none" w:sz="0" w:space="0" w:color="auto"/>
        <w:left w:val="none" w:sz="0" w:space="0" w:color="auto"/>
        <w:bottom w:val="none" w:sz="0" w:space="0" w:color="auto"/>
        <w:right w:val="none" w:sz="0" w:space="0" w:color="auto"/>
      </w:divBdr>
      <w:divsChild>
        <w:div w:id="1186286771">
          <w:marLeft w:val="0"/>
          <w:marRight w:val="0"/>
          <w:marTop w:val="0"/>
          <w:marBottom w:val="0"/>
          <w:divBdr>
            <w:top w:val="single" w:sz="2" w:space="0" w:color="E3E3E3"/>
            <w:left w:val="single" w:sz="2" w:space="0" w:color="E3E3E3"/>
            <w:bottom w:val="single" w:sz="2" w:space="0" w:color="E3E3E3"/>
            <w:right w:val="single" w:sz="2" w:space="0" w:color="E3E3E3"/>
          </w:divBdr>
          <w:divsChild>
            <w:div w:id="2027244171">
              <w:marLeft w:val="0"/>
              <w:marRight w:val="0"/>
              <w:marTop w:val="100"/>
              <w:marBottom w:val="100"/>
              <w:divBdr>
                <w:top w:val="single" w:sz="2" w:space="0" w:color="E3E3E3"/>
                <w:left w:val="single" w:sz="2" w:space="0" w:color="E3E3E3"/>
                <w:bottom w:val="single" w:sz="2" w:space="0" w:color="E3E3E3"/>
                <w:right w:val="single" w:sz="2" w:space="0" w:color="E3E3E3"/>
              </w:divBdr>
              <w:divsChild>
                <w:div w:id="1370062710">
                  <w:marLeft w:val="0"/>
                  <w:marRight w:val="0"/>
                  <w:marTop w:val="0"/>
                  <w:marBottom w:val="0"/>
                  <w:divBdr>
                    <w:top w:val="single" w:sz="2" w:space="0" w:color="E3E3E3"/>
                    <w:left w:val="single" w:sz="2" w:space="0" w:color="E3E3E3"/>
                    <w:bottom w:val="single" w:sz="2" w:space="0" w:color="E3E3E3"/>
                    <w:right w:val="single" w:sz="2" w:space="0" w:color="E3E3E3"/>
                  </w:divBdr>
                  <w:divsChild>
                    <w:div w:id="113985923">
                      <w:marLeft w:val="0"/>
                      <w:marRight w:val="0"/>
                      <w:marTop w:val="0"/>
                      <w:marBottom w:val="0"/>
                      <w:divBdr>
                        <w:top w:val="single" w:sz="2" w:space="0" w:color="E3E3E3"/>
                        <w:left w:val="single" w:sz="2" w:space="0" w:color="E3E3E3"/>
                        <w:bottom w:val="single" w:sz="2" w:space="0" w:color="E3E3E3"/>
                        <w:right w:val="single" w:sz="2" w:space="0" w:color="E3E3E3"/>
                      </w:divBdr>
                      <w:divsChild>
                        <w:div w:id="1709648926">
                          <w:marLeft w:val="0"/>
                          <w:marRight w:val="0"/>
                          <w:marTop w:val="0"/>
                          <w:marBottom w:val="0"/>
                          <w:divBdr>
                            <w:top w:val="single" w:sz="2" w:space="0" w:color="E3E3E3"/>
                            <w:left w:val="single" w:sz="2" w:space="0" w:color="E3E3E3"/>
                            <w:bottom w:val="single" w:sz="2" w:space="0" w:color="E3E3E3"/>
                            <w:right w:val="single" w:sz="2" w:space="0" w:color="E3E3E3"/>
                          </w:divBdr>
                          <w:divsChild>
                            <w:div w:id="968585283">
                              <w:marLeft w:val="0"/>
                              <w:marRight w:val="0"/>
                              <w:marTop w:val="0"/>
                              <w:marBottom w:val="0"/>
                              <w:divBdr>
                                <w:top w:val="single" w:sz="2" w:space="0" w:color="E3E3E3"/>
                                <w:left w:val="single" w:sz="2" w:space="0" w:color="E3E3E3"/>
                                <w:bottom w:val="single" w:sz="2" w:space="0" w:color="E3E3E3"/>
                                <w:right w:val="single" w:sz="2" w:space="0" w:color="E3E3E3"/>
                              </w:divBdr>
                              <w:divsChild>
                                <w:div w:id="2084251849">
                                  <w:marLeft w:val="0"/>
                                  <w:marRight w:val="0"/>
                                  <w:marTop w:val="0"/>
                                  <w:marBottom w:val="0"/>
                                  <w:divBdr>
                                    <w:top w:val="single" w:sz="2" w:space="0" w:color="E3E3E3"/>
                                    <w:left w:val="single" w:sz="2" w:space="0" w:color="E3E3E3"/>
                                    <w:bottom w:val="single" w:sz="2" w:space="0" w:color="E3E3E3"/>
                                    <w:right w:val="single" w:sz="2" w:space="0" w:color="E3E3E3"/>
                                  </w:divBdr>
                                  <w:divsChild>
                                    <w:div w:id="16653512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04580554">
      <w:bodyDiv w:val="1"/>
      <w:marLeft w:val="0"/>
      <w:marRight w:val="0"/>
      <w:marTop w:val="0"/>
      <w:marBottom w:val="0"/>
      <w:divBdr>
        <w:top w:val="none" w:sz="0" w:space="0" w:color="auto"/>
        <w:left w:val="none" w:sz="0" w:space="0" w:color="auto"/>
        <w:bottom w:val="none" w:sz="0" w:space="0" w:color="auto"/>
        <w:right w:val="none" w:sz="0" w:space="0" w:color="auto"/>
      </w:divBdr>
    </w:div>
    <w:div w:id="1312170420">
      <w:bodyDiv w:val="1"/>
      <w:marLeft w:val="0"/>
      <w:marRight w:val="0"/>
      <w:marTop w:val="0"/>
      <w:marBottom w:val="0"/>
      <w:divBdr>
        <w:top w:val="none" w:sz="0" w:space="0" w:color="auto"/>
        <w:left w:val="none" w:sz="0" w:space="0" w:color="auto"/>
        <w:bottom w:val="none" w:sz="0" w:space="0" w:color="auto"/>
        <w:right w:val="none" w:sz="0" w:space="0" w:color="auto"/>
      </w:divBdr>
    </w:div>
    <w:div w:id="1334801342">
      <w:bodyDiv w:val="1"/>
      <w:marLeft w:val="0"/>
      <w:marRight w:val="0"/>
      <w:marTop w:val="0"/>
      <w:marBottom w:val="0"/>
      <w:divBdr>
        <w:top w:val="none" w:sz="0" w:space="0" w:color="auto"/>
        <w:left w:val="none" w:sz="0" w:space="0" w:color="auto"/>
        <w:bottom w:val="none" w:sz="0" w:space="0" w:color="auto"/>
        <w:right w:val="none" w:sz="0" w:space="0" w:color="auto"/>
      </w:divBdr>
    </w:div>
    <w:div w:id="1373964240">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411191517">
      <w:bodyDiv w:val="1"/>
      <w:marLeft w:val="0"/>
      <w:marRight w:val="0"/>
      <w:marTop w:val="0"/>
      <w:marBottom w:val="0"/>
      <w:divBdr>
        <w:top w:val="none" w:sz="0" w:space="0" w:color="auto"/>
        <w:left w:val="none" w:sz="0" w:space="0" w:color="auto"/>
        <w:bottom w:val="none" w:sz="0" w:space="0" w:color="auto"/>
        <w:right w:val="none" w:sz="0" w:space="0" w:color="auto"/>
      </w:divBdr>
      <w:divsChild>
        <w:div w:id="457602774">
          <w:marLeft w:val="0"/>
          <w:marRight w:val="0"/>
          <w:marTop w:val="0"/>
          <w:marBottom w:val="0"/>
          <w:divBdr>
            <w:top w:val="single" w:sz="2" w:space="0" w:color="E3E3E3"/>
            <w:left w:val="single" w:sz="2" w:space="0" w:color="E3E3E3"/>
            <w:bottom w:val="single" w:sz="2" w:space="0" w:color="E3E3E3"/>
            <w:right w:val="single" w:sz="2" w:space="0" w:color="E3E3E3"/>
          </w:divBdr>
          <w:divsChild>
            <w:div w:id="491793568">
              <w:marLeft w:val="0"/>
              <w:marRight w:val="0"/>
              <w:marTop w:val="0"/>
              <w:marBottom w:val="0"/>
              <w:divBdr>
                <w:top w:val="single" w:sz="2" w:space="0" w:color="E3E3E3"/>
                <w:left w:val="single" w:sz="2" w:space="0" w:color="E3E3E3"/>
                <w:bottom w:val="single" w:sz="2" w:space="0" w:color="E3E3E3"/>
                <w:right w:val="single" w:sz="2" w:space="0" w:color="E3E3E3"/>
              </w:divBdr>
              <w:divsChild>
                <w:div w:id="292715149">
                  <w:marLeft w:val="0"/>
                  <w:marRight w:val="0"/>
                  <w:marTop w:val="0"/>
                  <w:marBottom w:val="0"/>
                  <w:divBdr>
                    <w:top w:val="single" w:sz="2" w:space="0" w:color="E3E3E3"/>
                    <w:left w:val="single" w:sz="2" w:space="0" w:color="E3E3E3"/>
                    <w:bottom w:val="single" w:sz="2" w:space="0" w:color="E3E3E3"/>
                    <w:right w:val="single" w:sz="2" w:space="0" w:color="E3E3E3"/>
                  </w:divBdr>
                  <w:divsChild>
                    <w:div w:id="278731004">
                      <w:marLeft w:val="0"/>
                      <w:marRight w:val="0"/>
                      <w:marTop w:val="0"/>
                      <w:marBottom w:val="0"/>
                      <w:divBdr>
                        <w:top w:val="single" w:sz="2" w:space="0" w:color="E3E3E3"/>
                        <w:left w:val="single" w:sz="2" w:space="0" w:color="E3E3E3"/>
                        <w:bottom w:val="single" w:sz="2" w:space="0" w:color="E3E3E3"/>
                        <w:right w:val="single" w:sz="2" w:space="0" w:color="E3E3E3"/>
                      </w:divBdr>
                      <w:divsChild>
                        <w:div w:id="2092969187">
                          <w:marLeft w:val="0"/>
                          <w:marRight w:val="0"/>
                          <w:marTop w:val="0"/>
                          <w:marBottom w:val="0"/>
                          <w:divBdr>
                            <w:top w:val="single" w:sz="2" w:space="0" w:color="E3E3E3"/>
                            <w:left w:val="single" w:sz="2" w:space="0" w:color="E3E3E3"/>
                            <w:bottom w:val="single" w:sz="2" w:space="0" w:color="E3E3E3"/>
                            <w:right w:val="single" w:sz="2" w:space="0" w:color="E3E3E3"/>
                          </w:divBdr>
                          <w:divsChild>
                            <w:div w:id="1024328170">
                              <w:marLeft w:val="0"/>
                              <w:marRight w:val="0"/>
                              <w:marTop w:val="0"/>
                              <w:marBottom w:val="0"/>
                              <w:divBdr>
                                <w:top w:val="single" w:sz="2" w:space="0" w:color="E3E3E3"/>
                                <w:left w:val="single" w:sz="2" w:space="0" w:color="E3E3E3"/>
                                <w:bottom w:val="single" w:sz="2" w:space="0" w:color="E3E3E3"/>
                                <w:right w:val="single" w:sz="2" w:space="0" w:color="E3E3E3"/>
                              </w:divBdr>
                              <w:divsChild>
                                <w:div w:id="724135969">
                                  <w:marLeft w:val="0"/>
                                  <w:marRight w:val="0"/>
                                  <w:marTop w:val="100"/>
                                  <w:marBottom w:val="100"/>
                                  <w:divBdr>
                                    <w:top w:val="single" w:sz="2" w:space="0" w:color="E3E3E3"/>
                                    <w:left w:val="single" w:sz="2" w:space="0" w:color="E3E3E3"/>
                                    <w:bottom w:val="single" w:sz="2" w:space="0" w:color="E3E3E3"/>
                                    <w:right w:val="single" w:sz="2" w:space="0" w:color="E3E3E3"/>
                                  </w:divBdr>
                                  <w:divsChild>
                                    <w:div w:id="1393772567">
                                      <w:marLeft w:val="0"/>
                                      <w:marRight w:val="0"/>
                                      <w:marTop w:val="0"/>
                                      <w:marBottom w:val="0"/>
                                      <w:divBdr>
                                        <w:top w:val="single" w:sz="2" w:space="0" w:color="E3E3E3"/>
                                        <w:left w:val="single" w:sz="2" w:space="0" w:color="E3E3E3"/>
                                        <w:bottom w:val="single" w:sz="2" w:space="0" w:color="E3E3E3"/>
                                        <w:right w:val="single" w:sz="2" w:space="0" w:color="E3E3E3"/>
                                      </w:divBdr>
                                      <w:divsChild>
                                        <w:div w:id="749809683">
                                          <w:marLeft w:val="0"/>
                                          <w:marRight w:val="0"/>
                                          <w:marTop w:val="0"/>
                                          <w:marBottom w:val="0"/>
                                          <w:divBdr>
                                            <w:top w:val="single" w:sz="2" w:space="0" w:color="E3E3E3"/>
                                            <w:left w:val="single" w:sz="2" w:space="0" w:color="E3E3E3"/>
                                            <w:bottom w:val="single" w:sz="2" w:space="0" w:color="E3E3E3"/>
                                            <w:right w:val="single" w:sz="2" w:space="0" w:color="E3E3E3"/>
                                          </w:divBdr>
                                          <w:divsChild>
                                            <w:div w:id="106856268">
                                              <w:marLeft w:val="0"/>
                                              <w:marRight w:val="0"/>
                                              <w:marTop w:val="0"/>
                                              <w:marBottom w:val="0"/>
                                              <w:divBdr>
                                                <w:top w:val="single" w:sz="2" w:space="0" w:color="E3E3E3"/>
                                                <w:left w:val="single" w:sz="2" w:space="0" w:color="E3E3E3"/>
                                                <w:bottom w:val="single" w:sz="2" w:space="0" w:color="E3E3E3"/>
                                                <w:right w:val="single" w:sz="2" w:space="0" w:color="E3E3E3"/>
                                              </w:divBdr>
                                              <w:divsChild>
                                                <w:div w:id="92169737">
                                                  <w:marLeft w:val="0"/>
                                                  <w:marRight w:val="0"/>
                                                  <w:marTop w:val="0"/>
                                                  <w:marBottom w:val="0"/>
                                                  <w:divBdr>
                                                    <w:top w:val="single" w:sz="2" w:space="0" w:color="E3E3E3"/>
                                                    <w:left w:val="single" w:sz="2" w:space="0" w:color="E3E3E3"/>
                                                    <w:bottom w:val="single" w:sz="2" w:space="0" w:color="E3E3E3"/>
                                                    <w:right w:val="single" w:sz="2" w:space="0" w:color="E3E3E3"/>
                                                  </w:divBdr>
                                                  <w:divsChild>
                                                    <w:div w:id="1629117300">
                                                      <w:marLeft w:val="0"/>
                                                      <w:marRight w:val="0"/>
                                                      <w:marTop w:val="0"/>
                                                      <w:marBottom w:val="0"/>
                                                      <w:divBdr>
                                                        <w:top w:val="single" w:sz="2" w:space="0" w:color="E3E3E3"/>
                                                        <w:left w:val="single" w:sz="2" w:space="0" w:color="E3E3E3"/>
                                                        <w:bottom w:val="single" w:sz="2" w:space="0" w:color="E3E3E3"/>
                                                        <w:right w:val="single" w:sz="2" w:space="0" w:color="E3E3E3"/>
                                                      </w:divBdr>
                                                      <w:divsChild>
                                                        <w:div w:id="14182855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47915048">
          <w:marLeft w:val="0"/>
          <w:marRight w:val="0"/>
          <w:marTop w:val="0"/>
          <w:marBottom w:val="0"/>
          <w:divBdr>
            <w:top w:val="none" w:sz="0" w:space="0" w:color="auto"/>
            <w:left w:val="none" w:sz="0" w:space="0" w:color="auto"/>
            <w:bottom w:val="none" w:sz="0" w:space="0" w:color="auto"/>
            <w:right w:val="none" w:sz="0" w:space="0" w:color="auto"/>
          </w:divBdr>
          <w:divsChild>
            <w:div w:id="30881311">
              <w:marLeft w:val="0"/>
              <w:marRight w:val="0"/>
              <w:marTop w:val="100"/>
              <w:marBottom w:val="100"/>
              <w:divBdr>
                <w:top w:val="single" w:sz="2" w:space="0" w:color="E3E3E3"/>
                <w:left w:val="single" w:sz="2" w:space="0" w:color="E3E3E3"/>
                <w:bottom w:val="single" w:sz="2" w:space="0" w:color="E3E3E3"/>
                <w:right w:val="single" w:sz="2" w:space="0" w:color="E3E3E3"/>
              </w:divBdr>
              <w:divsChild>
                <w:div w:id="16562270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31199562">
      <w:bodyDiv w:val="1"/>
      <w:marLeft w:val="0"/>
      <w:marRight w:val="0"/>
      <w:marTop w:val="0"/>
      <w:marBottom w:val="0"/>
      <w:divBdr>
        <w:top w:val="none" w:sz="0" w:space="0" w:color="auto"/>
        <w:left w:val="none" w:sz="0" w:space="0" w:color="auto"/>
        <w:bottom w:val="none" w:sz="0" w:space="0" w:color="auto"/>
        <w:right w:val="none" w:sz="0" w:space="0" w:color="auto"/>
      </w:divBdr>
      <w:divsChild>
        <w:div w:id="1906063890">
          <w:marLeft w:val="0"/>
          <w:marRight w:val="0"/>
          <w:marTop w:val="0"/>
          <w:marBottom w:val="0"/>
          <w:divBdr>
            <w:top w:val="single" w:sz="2" w:space="0" w:color="E3E3E3"/>
            <w:left w:val="single" w:sz="2" w:space="0" w:color="E3E3E3"/>
            <w:bottom w:val="single" w:sz="2" w:space="0" w:color="E3E3E3"/>
            <w:right w:val="single" w:sz="2" w:space="0" w:color="E3E3E3"/>
          </w:divBdr>
          <w:divsChild>
            <w:div w:id="373652668">
              <w:marLeft w:val="0"/>
              <w:marRight w:val="0"/>
              <w:marTop w:val="0"/>
              <w:marBottom w:val="0"/>
              <w:divBdr>
                <w:top w:val="single" w:sz="2" w:space="0" w:color="E3E3E3"/>
                <w:left w:val="single" w:sz="2" w:space="0" w:color="E3E3E3"/>
                <w:bottom w:val="single" w:sz="2" w:space="0" w:color="E3E3E3"/>
                <w:right w:val="single" w:sz="2" w:space="0" w:color="E3E3E3"/>
              </w:divBdr>
              <w:divsChild>
                <w:div w:id="1085960921">
                  <w:marLeft w:val="0"/>
                  <w:marRight w:val="0"/>
                  <w:marTop w:val="0"/>
                  <w:marBottom w:val="0"/>
                  <w:divBdr>
                    <w:top w:val="single" w:sz="2" w:space="2" w:color="E3E3E3"/>
                    <w:left w:val="single" w:sz="2" w:space="0" w:color="E3E3E3"/>
                    <w:bottom w:val="single" w:sz="2" w:space="0" w:color="E3E3E3"/>
                    <w:right w:val="single" w:sz="2" w:space="0" w:color="E3E3E3"/>
                  </w:divBdr>
                  <w:divsChild>
                    <w:div w:id="17533137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63448997">
      <w:bodyDiv w:val="1"/>
      <w:marLeft w:val="0"/>
      <w:marRight w:val="0"/>
      <w:marTop w:val="0"/>
      <w:marBottom w:val="0"/>
      <w:divBdr>
        <w:top w:val="none" w:sz="0" w:space="0" w:color="auto"/>
        <w:left w:val="none" w:sz="0" w:space="0" w:color="auto"/>
        <w:bottom w:val="none" w:sz="0" w:space="0" w:color="auto"/>
        <w:right w:val="none" w:sz="0" w:space="0" w:color="auto"/>
      </w:divBdr>
      <w:divsChild>
        <w:div w:id="1651321741">
          <w:marLeft w:val="0"/>
          <w:marRight w:val="0"/>
          <w:marTop w:val="0"/>
          <w:marBottom w:val="0"/>
          <w:divBdr>
            <w:top w:val="single" w:sz="2" w:space="0" w:color="E3E3E3"/>
            <w:left w:val="single" w:sz="2" w:space="0" w:color="E3E3E3"/>
            <w:bottom w:val="single" w:sz="2" w:space="0" w:color="E3E3E3"/>
            <w:right w:val="single" w:sz="2" w:space="0" w:color="E3E3E3"/>
          </w:divBdr>
          <w:divsChild>
            <w:div w:id="432291123">
              <w:marLeft w:val="0"/>
              <w:marRight w:val="0"/>
              <w:marTop w:val="0"/>
              <w:marBottom w:val="0"/>
              <w:divBdr>
                <w:top w:val="single" w:sz="2" w:space="0" w:color="E3E3E3"/>
                <w:left w:val="single" w:sz="2" w:space="0" w:color="E3E3E3"/>
                <w:bottom w:val="single" w:sz="2" w:space="0" w:color="E3E3E3"/>
                <w:right w:val="single" w:sz="2" w:space="0" w:color="E3E3E3"/>
              </w:divBdr>
              <w:divsChild>
                <w:div w:id="1011765141">
                  <w:marLeft w:val="0"/>
                  <w:marRight w:val="0"/>
                  <w:marTop w:val="0"/>
                  <w:marBottom w:val="0"/>
                  <w:divBdr>
                    <w:top w:val="single" w:sz="2" w:space="0" w:color="E3E3E3"/>
                    <w:left w:val="single" w:sz="2" w:space="0" w:color="E3E3E3"/>
                    <w:bottom w:val="single" w:sz="2" w:space="0" w:color="E3E3E3"/>
                    <w:right w:val="single" w:sz="2" w:space="0" w:color="E3E3E3"/>
                  </w:divBdr>
                  <w:divsChild>
                    <w:div w:id="1410542096">
                      <w:marLeft w:val="0"/>
                      <w:marRight w:val="0"/>
                      <w:marTop w:val="0"/>
                      <w:marBottom w:val="0"/>
                      <w:divBdr>
                        <w:top w:val="single" w:sz="2" w:space="0" w:color="E3E3E3"/>
                        <w:left w:val="single" w:sz="2" w:space="0" w:color="E3E3E3"/>
                        <w:bottom w:val="single" w:sz="2" w:space="0" w:color="E3E3E3"/>
                        <w:right w:val="single" w:sz="2" w:space="0" w:color="E3E3E3"/>
                      </w:divBdr>
                      <w:divsChild>
                        <w:div w:id="974062684">
                          <w:marLeft w:val="0"/>
                          <w:marRight w:val="0"/>
                          <w:marTop w:val="0"/>
                          <w:marBottom w:val="0"/>
                          <w:divBdr>
                            <w:top w:val="single" w:sz="2" w:space="0" w:color="E3E3E3"/>
                            <w:left w:val="single" w:sz="2" w:space="0" w:color="E3E3E3"/>
                            <w:bottom w:val="single" w:sz="2" w:space="0" w:color="E3E3E3"/>
                            <w:right w:val="single" w:sz="2" w:space="0" w:color="E3E3E3"/>
                          </w:divBdr>
                          <w:divsChild>
                            <w:div w:id="1956253819">
                              <w:marLeft w:val="0"/>
                              <w:marRight w:val="0"/>
                              <w:marTop w:val="0"/>
                              <w:marBottom w:val="0"/>
                              <w:divBdr>
                                <w:top w:val="single" w:sz="2" w:space="0" w:color="E3E3E3"/>
                                <w:left w:val="single" w:sz="2" w:space="0" w:color="E3E3E3"/>
                                <w:bottom w:val="single" w:sz="2" w:space="0" w:color="E3E3E3"/>
                                <w:right w:val="single" w:sz="2" w:space="0" w:color="E3E3E3"/>
                              </w:divBdr>
                              <w:divsChild>
                                <w:div w:id="310644883">
                                  <w:marLeft w:val="0"/>
                                  <w:marRight w:val="0"/>
                                  <w:marTop w:val="100"/>
                                  <w:marBottom w:val="100"/>
                                  <w:divBdr>
                                    <w:top w:val="single" w:sz="2" w:space="0" w:color="E3E3E3"/>
                                    <w:left w:val="single" w:sz="2" w:space="0" w:color="E3E3E3"/>
                                    <w:bottom w:val="single" w:sz="2" w:space="0" w:color="E3E3E3"/>
                                    <w:right w:val="single" w:sz="2" w:space="0" w:color="E3E3E3"/>
                                  </w:divBdr>
                                  <w:divsChild>
                                    <w:div w:id="660818453">
                                      <w:marLeft w:val="0"/>
                                      <w:marRight w:val="0"/>
                                      <w:marTop w:val="0"/>
                                      <w:marBottom w:val="0"/>
                                      <w:divBdr>
                                        <w:top w:val="single" w:sz="2" w:space="0" w:color="E3E3E3"/>
                                        <w:left w:val="single" w:sz="2" w:space="0" w:color="E3E3E3"/>
                                        <w:bottom w:val="single" w:sz="2" w:space="0" w:color="E3E3E3"/>
                                        <w:right w:val="single" w:sz="2" w:space="0" w:color="E3E3E3"/>
                                      </w:divBdr>
                                      <w:divsChild>
                                        <w:div w:id="830828272">
                                          <w:marLeft w:val="0"/>
                                          <w:marRight w:val="0"/>
                                          <w:marTop w:val="0"/>
                                          <w:marBottom w:val="0"/>
                                          <w:divBdr>
                                            <w:top w:val="single" w:sz="2" w:space="0" w:color="E3E3E3"/>
                                            <w:left w:val="single" w:sz="2" w:space="0" w:color="E3E3E3"/>
                                            <w:bottom w:val="single" w:sz="2" w:space="0" w:color="E3E3E3"/>
                                            <w:right w:val="single" w:sz="2" w:space="0" w:color="E3E3E3"/>
                                          </w:divBdr>
                                          <w:divsChild>
                                            <w:div w:id="1103768744">
                                              <w:marLeft w:val="0"/>
                                              <w:marRight w:val="0"/>
                                              <w:marTop w:val="0"/>
                                              <w:marBottom w:val="0"/>
                                              <w:divBdr>
                                                <w:top w:val="single" w:sz="2" w:space="0" w:color="E3E3E3"/>
                                                <w:left w:val="single" w:sz="2" w:space="0" w:color="E3E3E3"/>
                                                <w:bottom w:val="single" w:sz="2" w:space="0" w:color="E3E3E3"/>
                                                <w:right w:val="single" w:sz="2" w:space="0" w:color="E3E3E3"/>
                                              </w:divBdr>
                                              <w:divsChild>
                                                <w:div w:id="50888071">
                                                  <w:marLeft w:val="0"/>
                                                  <w:marRight w:val="0"/>
                                                  <w:marTop w:val="0"/>
                                                  <w:marBottom w:val="0"/>
                                                  <w:divBdr>
                                                    <w:top w:val="single" w:sz="2" w:space="0" w:color="E3E3E3"/>
                                                    <w:left w:val="single" w:sz="2" w:space="0" w:color="E3E3E3"/>
                                                    <w:bottom w:val="single" w:sz="2" w:space="0" w:color="E3E3E3"/>
                                                    <w:right w:val="single" w:sz="2" w:space="0" w:color="E3E3E3"/>
                                                  </w:divBdr>
                                                  <w:divsChild>
                                                    <w:div w:id="592131296">
                                                      <w:marLeft w:val="0"/>
                                                      <w:marRight w:val="0"/>
                                                      <w:marTop w:val="0"/>
                                                      <w:marBottom w:val="0"/>
                                                      <w:divBdr>
                                                        <w:top w:val="single" w:sz="2" w:space="0" w:color="E3E3E3"/>
                                                        <w:left w:val="single" w:sz="2" w:space="0" w:color="E3E3E3"/>
                                                        <w:bottom w:val="single" w:sz="2" w:space="0" w:color="E3E3E3"/>
                                                        <w:right w:val="single" w:sz="2" w:space="0" w:color="E3E3E3"/>
                                                      </w:divBdr>
                                                      <w:divsChild>
                                                        <w:div w:id="20725394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19643265">
          <w:marLeft w:val="0"/>
          <w:marRight w:val="0"/>
          <w:marTop w:val="0"/>
          <w:marBottom w:val="0"/>
          <w:divBdr>
            <w:top w:val="none" w:sz="0" w:space="0" w:color="auto"/>
            <w:left w:val="none" w:sz="0" w:space="0" w:color="auto"/>
            <w:bottom w:val="none" w:sz="0" w:space="0" w:color="auto"/>
            <w:right w:val="none" w:sz="0" w:space="0" w:color="auto"/>
          </w:divBdr>
        </w:div>
      </w:divsChild>
    </w:div>
    <w:div w:id="1586187874">
      <w:bodyDiv w:val="1"/>
      <w:marLeft w:val="0"/>
      <w:marRight w:val="0"/>
      <w:marTop w:val="0"/>
      <w:marBottom w:val="0"/>
      <w:divBdr>
        <w:top w:val="none" w:sz="0" w:space="0" w:color="auto"/>
        <w:left w:val="none" w:sz="0" w:space="0" w:color="auto"/>
        <w:bottom w:val="none" w:sz="0" w:space="0" w:color="auto"/>
        <w:right w:val="none" w:sz="0" w:space="0" w:color="auto"/>
      </w:divBdr>
      <w:divsChild>
        <w:div w:id="1375734638">
          <w:marLeft w:val="0"/>
          <w:marRight w:val="0"/>
          <w:marTop w:val="0"/>
          <w:marBottom w:val="0"/>
          <w:divBdr>
            <w:top w:val="single" w:sz="2" w:space="0" w:color="E3E3E3"/>
            <w:left w:val="single" w:sz="2" w:space="0" w:color="E3E3E3"/>
            <w:bottom w:val="single" w:sz="2" w:space="0" w:color="E3E3E3"/>
            <w:right w:val="single" w:sz="2" w:space="0" w:color="E3E3E3"/>
          </w:divBdr>
          <w:divsChild>
            <w:div w:id="1191726154">
              <w:marLeft w:val="0"/>
              <w:marRight w:val="0"/>
              <w:marTop w:val="0"/>
              <w:marBottom w:val="0"/>
              <w:divBdr>
                <w:top w:val="single" w:sz="2" w:space="0" w:color="E3E3E3"/>
                <w:left w:val="single" w:sz="2" w:space="0" w:color="E3E3E3"/>
                <w:bottom w:val="single" w:sz="2" w:space="0" w:color="E3E3E3"/>
                <w:right w:val="single" w:sz="2" w:space="0" w:color="E3E3E3"/>
              </w:divBdr>
              <w:divsChild>
                <w:div w:id="1670207679">
                  <w:marLeft w:val="0"/>
                  <w:marRight w:val="0"/>
                  <w:marTop w:val="0"/>
                  <w:marBottom w:val="0"/>
                  <w:divBdr>
                    <w:top w:val="single" w:sz="2" w:space="0" w:color="E3E3E3"/>
                    <w:left w:val="single" w:sz="2" w:space="0" w:color="E3E3E3"/>
                    <w:bottom w:val="single" w:sz="2" w:space="0" w:color="E3E3E3"/>
                    <w:right w:val="single" w:sz="2" w:space="0" w:color="E3E3E3"/>
                  </w:divBdr>
                  <w:divsChild>
                    <w:div w:id="1849902417">
                      <w:marLeft w:val="0"/>
                      <w:marRight w:val="0"/>
                      <w:marTop w:val="0"/>
                      <w:marBottom w:val="0"/>
                      <w:divBdr>
                        <w:top w:val="single" w:sz="2" w:space="0" w:color="E3E3E3"/>
                        <w:left w:val="single" w:sz="2" w:space="0" w:color="E3E3E3"/>
                        <w:bottom w:val="single" w:sz="2" w:space="0" w:color="E3E3E3"/>
                        <w:right w:val="single" w:sz="2" w:space="0" w:color="E3E3E3"/>
                      </w:divBdr>
                      <w:divsChild>
                        <w:div w:id="467671425">
                          <w:marLeft w:val="0"/>
                          <w:marRight w:val="0"/>
                          <w:marTop w:val="0"/>
                          <w:marBottom w:val="0"/>
                          <w:divBdr>
                            <w:top w:val="single" w:sz="2" w:space="0" w:color="E3E3E3"/>
                            <w:left w:val="single" w:sz="2" w:space="0" w:color="E3E3E3"/>
                            <w:bottom w:val="single" w:sz="2" w:space="0" w:color="E3E3E3"/>
                            <w:right w:val="single" w:sz="2" w:space="0" w:color="E3E3E3"/>
                          </w:divBdr>
                          <w:divsChild>
                            <w:div w:id="796338430">
                              <w:marLeft w:val="0"/>
                              <w:marRight w:val="0"/>
                              <w:marTop w:val="0"/>
                              <w:marBottom w:val="0"/>
                              <w:divBdr>
                                <w:top w:val="single" w:sz="2" w:space="0" w:color="E3E3E3"/>
                                <w:left w:val="single" w:sz="2" w:space="0" w:color="E3E3E3"/>
                                <w:bottom w:val="single" w:sz="2" w:space="0" w:color="E3E3E3"/>
                                <w:right w:val="single" w:sz="2" w:space="0" w:color="E3E3E3"/>
                              </w:divBdr>
                              <w:divsChild>
                                <w:div w:id="425880164">
                                  <w:marLeft w:val="0"/>
                                  <w:marRight w:val="0"/>
                                  <w:marTop w:val="100"/>
                                  <w:marBottom w:val="100"/>
                                  <w:divBdr>
                                    <w:top w:val="single" w:sz="2" w:space="0" w:color="E3E3E3"/>
                                    <w:left w:val="single" w:sz="2" w:space="0" w:color="E3E3E3"/>
                                    <w:bottom w:val="single" w:sz="2" w:space="0" w:color="E3E3E3"/>
                                    <w:right w:val="single" w:sz="2" w:space="0" w:color="E3E3E3"/>
                                  </w:divBdr>
                                  <w:divsChild>
                                    <w:div w:id="1597715530">
                                      <w:marLeft w:val="0"/>
                                      <w:marRight w:val="0"/>
                                      <w:marTop w:val="0"/>
                                      <w:marBottom w:val="0"/>
                                      <w:divBdr>
                                        <w:top w:val="single" w:sz="2" w:space="0" w:color="E3E3E3"/>
                                        <w:left w:val="single" w:sz="2" w:space="0" w:color="E3E3E3"/>
                                        <w:bottom w:val="single" w:sz="2" w:space="0" w:color="E3E3E3"/>
                                        <w:right w:val="single" w:sz="2" w:space="0" w:color="E3E3E3"/>
                                      </w:divBdr>
                                      <w:divsChild>
                                        <w:div w:id="617225938">
                                          <w:marLeft w:val="0"/>
                                          <w:marRight w:val="0"/>
                                          <w:marTop w:val="0"/>
                                          <w:marBottom w:val="0"/>
                                          <w:divBdr>
                                            <w:top w:val="single" w:sz="2" w:space="0" w:color="E3E3E3"/>
                                            <w:left w:val="single" w:sz="2" w:space="0" w:color="E3E3E3"/>
                                            <w:bottom w:val="single" w:sz="2" w:space="0" w:color="E3E3E3"/>
                                            <w:right w:val="single" w:sz="2" w:space="0" w:color="E3E3E3"/>
                                          </w:divBdr>
                                          <w:divsChild>
                                            <w:div w:id="1852917362">
                                              <w:marLeft w:val="0"/>
                                              <w:marRight w:val="0"/>
                                              <w:marTop w:val="0"/>
                                              <w:marBottom w:val="0"/>
                                              <w:divBdr>
                                                <w:top w:val="single" w:sz="2" w:space="0" w:color="E3E3E3"/>
                                                <w:left w:val="single" w:sz="2" w:space="0" w:color="E3E3E3"/>
                                                <w:bottom w:val="single" w:sz="2" w:space="0" w:color="E3E3E3"/>
                                                <w:right w:val="single" w:sz="2" w:space="0" w:color="E3E3E3"/>
                                              </w:divBdr>
                                              <w:divsChild>
                                                <w:div w:id="1490827524">
                                                  <w:marLeft w:val="0"/>
                                                  <w:marRight w:val="0"/>
                                                  <w:marTop w:val="0"/>
                                                  <w:marBottom w:val="0"/>
                                                  <w:divBdr>
                                                    <w:top w:val="single" w:sz="2" w:space="0" w:color="E3E3E3"/>
                                                    <w:left w:val="single" w:sz="2" w:space="0" w:color="E3E3E3"/>
                                                    <w:bottom w:val="single" w:sz="2" w:space="0" w:color="E3E3E3"/>
                                                    <w:right w:val="single" w:sz="2" w:space="0" w:color="E3E3E3"/>
                                                  </w:divBdr>
                                                  <w:divsChild>
                                                    <w:div w:id="919674414">
                                                      <w:marLeft w:val="0"/>
                                                      <w:marRight w:val="0"/>
                                                      <w:marTop w:val="0"/>
                                                      <w:marBottom w:val="0"/>
                                                      <w:divBdr>
                                                        <w:top w:val="single" w:sz="2" w:space="0" w:color="E3E3E3"/>
                                                        <w:left w:val="single" w:sz="2" w:space="0" w:color="E3E3E3"/>
                                                        <w:bottom w:val="single" w:sz="2" w:space="0" w:color="E3E3E3"/>
                                                        <w:right w:val="single" w:sz="2" w:space="0" w:color="E3E3E3"/>
                                                      </w:divBdr>
                                                      <w:divsChild>
                                                        <w:div w:id="8072382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59565435">
          <w:marLeft w:val="0"/>
          <w:marRight w:val="0"/>
          <w:marTop w:val="0"/>
          <w:marBottom w:val="0"/>
          <w:divBdr>
            <w:top w:val="none" w:sz="0" w:space="0" w:color="auto"/>
            <w:left w:val="none" w:sz="0" w:space="0" w:color="auto"/>
            <w:bottom w:val="none" w:sz="0" w:space="0" w:color="auto"/>
            <w:right w:val="none" w:sz="0" w:space="0" w:color="auto"/>
          </w:divBdr>
          <w:divsChild>
            <w:div w:id="1846557644">
              <w:marLeft w:val="0"/>
              <w:marRight w:val="0"/>
              <w:marTop w:val="100"/>
              <w:marBottom w:val="100"/>
              <w:divBdr>
                <w:top w:val="single" w:sz="2" w:space="0" w:color="E3E3E3"/>
                <w:left w:val="single" w:sz="2" w:space="0" w:color="E3E3E3"/>
                <w:bottom w:val="single" w:sz="2" w:space="0" w:color="E3E3E3"/>
                <w:right w:val="single" w:sz="2" w:space="0" w:color="E3E3E3"/>
              </w:divBdr>
              <w:divsChild>
                <w:div w:id="5067465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00486712">
      <w:bodyDiv w:val="1"/>
      <w:marLeft w:val="0"/>
      <w:marRight w:val="0"/>
      <w:marTop w:val="0"/>
      <w:marBottom w:val="0"/>
      <w:divBdr>
        <w:top w:val="none" w:sz="0" w:space="0" w:color="auto"/>
        <w:left w:val="none" w:sz="0" w:space="0" w:color="auto"/>
        <w:bottom w:val="none" w:sz="0" w:space="0" w:color="auto"/>
        <w:right w:val="none" w:sz="0" w:space="0" w:color="auto"/>
      </w:divBdr>
      <w:divsChild>
        <w:div w:id="1215004556">
          <w:marLeft w:val="0"/>
          <w:marRight w:val="0"/>
          <w:marTop w:val="0"/>
          <w:marBottom w:val="0"/>
          <w:divBdr>
            <w:top w:val="single" w:sz="2" w:space="0" w:color="E3E3E3"/>
            <w:left w:val="single" w:sz="2" w:space="0" w:color="E3E3E3"/>
            <w:bottom w:val="single" w:sz="2" w:space="0" w:color="E3E3E3"/>
            <w:right w:val="single" w:sz="2" w:space="0" w:color="E3E3E3"/>
          </w:divBdr>
          <w:divsChild>
            <w:div w:id="829907046">
              <w:marLeft w:val="0"/>
              <w:marRight w:val="0"/>
              <w:marTop w:val="100"/>
              <w:marBottom w:val="100"/>
              <w:divBdr>
                <w:top w:val="single" w:sz="2" w:space="0" w:color="E3E3E3"/>
                <w:left w:val="single" w:sz="2" w:space="0" w:color="E3E3E3"/>
                <w:bottom w:val="single" w:sz="2" w:space="0" w:color="E3E3E3"/>
                <w:right w:val="single" w:sz="2" w:space="0" w:color="E3E3E3"/>
              </w:divBdr>
              <w:divsChild>
                <w:div w:id="27220242">
                  <w:marLeft w:val="0"/>
                  <w:marRight w:val="0"/>
                  <w:marTop w:val="0"/>
                  <w:marBottom w:val="0"/>
                  <w:divBdr>
                    <w:top w:val="single" w:sz="2" w:space="0" w:color="E3E3E3"/>
                    <w:left w:val="single" w:sz="2" w:space="0" w:color="E3E3E3"/>
                    <w:bottom w:val="single" w:sz="2" w:space="0" w:color="E3E3E3"/>
                    <w:right w:val="single" w:sz="2" w:space="0" w:color="E3E3E3"/>
                  </w:divBdr>
                  <w:divsChild>
                    <w:div w:id="1241600139">
                      <w:marLeft w:val="0"/>
                      <w:marRight w:val="0"/>
                      <w:marTop w:val="0"/>
                      <w:marBottom w:val="0"/>
                      <w:divBdr>
                        <w:top w:val="single" w:sz="2" w:space="0" w:color="E3E3E3"/>
                        <w:left w:val="single" w:sz="2" w:space="0" w:color="E3E3E3"/>
                        <w:bottom w:val="single" w:sz="2" w:space="0" w:color="E3E3E3"/>
                        <w:right w:val="single" w:sz="2" w:space="0" w:color="E3E3E3"/>
                      </w:divBdr>
                      <w:divsChild>
                        <w:div w:id="1419056154">
                          <w:marLeft w:val="0"/>
                          <w:marRight w:val="0"/>
                          <w:marTop w:val="0"/>
                          <w:marBottom w:val="0"/>
                          <w:divBdr>
                            <w:top w:val="single" w:sz="2" w:space="0" w:color="E3E3E3"/>
                            <w:left w:val="single" w:sz="2" w:space="0" w:color="E3E3E3"/>
                            <w:bottom w:val="single" w:sz="2" w:space="0" w:color="E3E3E3"/>
                            <w:right w:val="single" w:sz="2" w:space="0" w:color="E3E3E3"/>
                          </w:divBdr>
                          <w:divsChild>
                            <w:div w:id="284653435">
                              <w:marLeft w:val="0"/>
                              <w:marRight w:val="0"/>
                              <w:marTop w:val="0"/>
                              <w:marBottom w:val="0"/>
                              <w:divBdr>
                                <w:top w:val="single" w:sz="2" w:space="0" w:color="E3E3E3"/>
                                <w:left w:val="single" w:sz="2" w:space="0" w:color="E3E3E3"/>
                                <w:bottom w:val="single" w:sz="2" w:space="0" w:color="E3E3E3"/>
                                <w:right w:val="single" w:sz="2" w:space="0" w:color="E3E3E3"/>
                              </w:divBdr>
                              <w:divsChild>
                                <w:div w:id="1131048725">
                                  <w:marLeft w:val="0"/>
                                  <w:marRight w:val="0"/>
                                  <w:marTop w:val="0"/>
                                  <w:marBottom w:val="0"/>
                                  <w:divBdr>
                                    <w:top w:val="single" w:sz="2" w:space="0" w:color="E3E3E3"/>
                                    <w:left w:val="single" w:sz="2" w:space="0" w:color="E3E3E3"/>
                                    <w:bottom w:val="single" w:sz="2" w:space="0" w:color="E3E3E3"/>
                                    <w:right w:val="single" w:sz="2" w:space="0" w:color="E3E3E3"/>
                                  </w:divBdr>
                                  <w:divsChild>
                                    <w:div w:id="814929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622302697">
      <w:bodyDiv w:val="1"/>
      <w:marLeft w:val="0"/>
      <w:marRight w:val="0"/>
      <w:marTop w:val="0"/>
      <w:marBottom w:val="0"/>
      <w:divBdr>
        <w:top w:val="none" w:sz="0" w:space="0" w:color="auto"/>
        <w:left w:val="none" w:sz="0" w:space="0" w:color="auto"/>
        <w:bottom w:val="none" w:sz="0" w:space="0" w:color="auto"/>
        <w:right w:val="none" w:sz="0" w:space="0" w:color="auto"/>
      </w:divBdr>
    </w:div>
    <w:div w:id="1735659000">
      <w:bodyDiv w:val="1"/>
      <w:marLeft w:val="0"/>
      <w:marRight w:val="0"/>
      <w:marTop w:val="0"/>
      <w:marBottom w:val="0"/>
      <w:divBdr>
        <w:top w:val="none" w:sz="0" w:space="0" w:color="auto"/>
        <w:left w:val="none" w:sz="0" w:space="0" w:color="auto"/>
        <w:bottom w:val="none" w:sz="0" w:space="0" w:color="auto"/>
        <w:right w:val="none" w:sz="0" w:space="0" w:color="auto"/>
      </w:divBdr>
    </w:div>
    <w:div w:id="1753895715">
      <w:bodyDiv w:val="1"/>
      <w:marLeft w:val="0"/>
      <w:marRight w:val="0"/>
      <w:marTop w:val="0"/>
      <w:marBottom w:val="0"/>
      <w:divBdr>
        <w:top w:val="none" w:sz="0" w:space="0" w:color="auto"/>
        <w:left w:val="none" w:sz="0" w:space="0" w:color="auto"/>
        <w:bottom w:val="none" w:sz="0" w:space="0" w:color="auto"/>
        <w:right w:val="none" w:sz="0" w:space="0" w:color="auto"/>
      </w:divBdr>
    </w:div>
    <w:div w:id="1833375304">
      <w:bodyDiv w:val="1"/>
      <w:marLeft w:val="0"/>
      <w:marRight w:val="0"/>
      <w:marTop w:val="0"/>
      <w:marBottom w:val="0"/>
      <w:divBdr>
        <w:top w:val="none" w:sz="0" w:space="0" w:color="auto"/>
        <w:left w:val="none" w:sz="0" w:space="0" w:color="auto"/>
        <w:bottom w:val="none" w:sz="0" w:space="0" w:color="auto"/>
        <w:right w:val="none" w:sz="0" w:space="0" w:color="auto"/>
      </w:divBdr>
      <w:divsChild>
        <w:div w:id="922957570">
          <w:marLeft w:val="0"/>
          <w:marRight w:val="0"/>
          <w:marTop w:val="0"/>
          <w:marBottom w:val="0"/>
          <w:divBdr>
            <w:top w:val="single" w:sz="2" w:space="0" w:color="E3E3E3"/>
            <w:left w:val="single" w:sz="2" w:space="0" w:color="E3E3E3"/>
            <w:bottom w:val="single" w:sz="2" w:space="0" w:color="E3E3E3"/>
            <w:right w:val="single" w:sz="2" w:space="0" w:color="E3E3E3"/>
          </w:divBdr>
          <w:divsChild>
            <w:div w:id="1312173237">
              <w:marLeft w:val="0"/>
              <w:marRight w:val="0"/>
              <w:marTop w:val="0"/>
              <w:marBottom w:val="0"/>
              <w:divBdr>
                <w:top w:val="single" w:sz="2" w:space="0" w:color="E3E3E3"/>
                <w:left w:val="single" w:sz="2" w:space="0" w:color="E3E3E3"/>
                <w:bottom w:val="single" w:sz="2" w:space="0" w:color="E3E3E3"/>
                <w:right w:val="single" w:sz="2" w:space="0" w:color="E3E3E3"/>
              </w:divBdr>
              <w:divsChild>
                <w:div w:id="131288101">
                  <w:marLeft w:val="0"/>
                  <w:marRight w:val="0"/>
                  <w:marTop w:val="0"/>
                  <w:marBottom w:val="0"/>
                  <w:divBdr>
                    <w:top w:val="single" w:sz="2" w:space="0" w:color="E3E3E3"/>
                    <w:left w:val="single" w:sz="2" w:space="0" w:color="E3E3E3"/>
                    <w:bottom w:val="single" w:sz="2" w:space="0" w:color="E3E3E3"/>
                    <w:right w:val="single" w:sz="2" w:space="0" w:color="E3E3E3"/>
                  </w:divBdr>
                  <w:divsChild>
                    <w:div w:id="1826819256">
                      <w:marLeft w:val="0"/>
                      <w:marRight w:val="0"/>
                      <w:marTop w:val="0"/>
                      <w:marBottom w:val="0"/>
                      <w:divBdr>
                        <w:top w:val="single" w:sz="2" w:space="0" w:color="E3E3E3"/>
                        <w:left w:val="single" w:sz="2" w:space="0" w:color="E3E3E3"/>
                        <w:bottom w:val="single" w:sz="2" w:space="0" w:color="E3E3E3"/>
                        <w:right w:val="single" w:sz="2" w:space="0" w:color="E3E3E3"/>
                      </w:divBdr>
                      <w:divsChild>
                        <w:div w:id="2019891895">
                          <w:marLeft w:val="0"/>
                          <w:marRight w:val="0"/>
                          <w:marTop w:val="0"/>
                          <w:marBottom w:val="0"/>
                          <w:divBdr>
                            <w:top w:val="single" w:sz="2" w:space="0" w:color="E3E3E3"/>
                            <w:left w:val="single" w:sz="2" w:space="0" w:color="E3E3E3"/>
                            <w:bottom w:val="single" w:sz="2" w:space="0" w:color="E3E3E3"/>
                            <w:right w:val="single" w:sz="2" w:space="0" w:color="E3E3E3"/>
                          </w:divBdr>
                          <w:divsChild>
                            <w:div w:id="1547377239">
                              <w:marLeft w:val="0"/>
                              <w:marRight w:val="0"/>
                              <w:marTop w:val="0"/>
                              <w:marBottom w:val="0"/>
                              <w:divBdr>
                                <w:top w:val="single" w:sz="2" w:space="0" w:color="E3E3E3"/>
                                <w:left w:val="single" w:sz="2" w:space="0" w:color="E3E3E3"/>
                                <w:bottom w:val="single" w:sz="2" w:space="0" w:color="E3E3E3"/>
                                <w:right w:val="single" w:sz="2" w:space="0" w:color="E3E3E3"/>
                              </w:divBdr>
                              <w:divsChild>
                                <w:div w:id="278268771">
                                  <w:marLeft w:val="0"/>
                                  <w:marRight w:val="0"/>
                                  <w:marTop w:val="100"/>
                                  <w:marBottom w:val="100"/>
                                  <w:divBdr>
                                    <w:top w:val="single" w:sz="2" w:space="0" w:color="E3E3E3"/>
                                    <w:left w:val="single" w:sz="2" w:space="0" w:color="E3E3E3"/>
                                    <w:bottom w:val="single" w:sz="2" w:space="0" w:color="E3E3E3"/>
                                    <w:right w:val="single" w:sz="2" w:space="0" w:color="E3E3E3"/>
                                  </w:divBdr>
                                  <w:divsChild>
                                    <w:div w:id="297610774">
                                      <w:marLeft w:val="0"/>
                                      <w:marRight w:val="0"/>
                                      <w:marTop w:val="0"/>
                                      <w:marBottom w:val="0"/>
                                      <w:divBdr>
                                        <w:top w:val="single" w:sz="2" w:space="0" w:color="E3E3E3"/>
                                        <w:left w:val="single" w:sz="2" w:space="0" w:color="E3E3E3"/>
                                        <w:bottom w:val="single" w:sz="2" w:space="0" w:color="E3E3E3"/>
                                        <w:right w:val="single" w:sz="2" w:space="0" w:color="E3E3E3"/>
                                      </w:divBdr>
                                      <w:divsChild>
                                        <w:div w:id="1428380619">
                                          <w:marLeft w:val="0"/>
                                          <w:marRight w:val="0"/>
                                          <w:marTop w:val="0"/>
                                          <w:marBottom w:val="0"/>
                                          <w:divBdr>
                                            <w:top w:val="single" w:sz="2" w:space="0" w:color="E3E3E3"/>
                                            <w:left w:val="single" w:sz="2" w:space="0" w:color="E3E3E3"/>
                                            <w:bottom w:val="single" w:sz="2" w:space="0" w:color="E3E3E3"/>
                                            <w:right w:val="single" w:sz="2" w:space="0" w:color="E3E3E3"/>
                                          </w:divBdr>
                                          <w:divsChild>
                                            <w:div w:id="1501920220">
                                              <w:marLeft w:val="0"/>
                                              <w:marRight w:val="0"/>
                                              <w:marTop w:val="0"/>
                                              <w:marBottom w:val="0"/>
                                              <w:divBdr>
                                                <w:top w:val="single" w:sz="2" w:space="0" w:color="E3E3E3"/>
                                                <w:left w:val="single" w:sz="2" w:space="0" w:color="E3E3E3"/>
                                                <w:bottom w:val="single" w:sz="2" w:space="0" w:color="E3E3E3"/>
                                                <w:right w:val="single" w:sz="2" w:space="0" w:color="E3E3E3"/>
                                              </w:divBdr>
                                              <w:divsChild>
                                                <w:div w:id="1121461873">
                                                  <w:marLeft w:val="0"/>
                                                  <w:marRight w:val="0"/>
                                                  <w:marTop w:val="0"/>
                                                  <w:marBottom w:val="0"/>
                                                  <w:divBdr>
                                                    <w:top w:val="single" w:sz="2" w:space="0" w:color="E3E3E3"/>
                                                    <w:left w:val="single" w:sz="2" w:space="0" w:color="E3E3E3"/>
                                                    <w:bottom w:val="single" w:sz="2" w:space="0" w:color="E3E3E3"/>
                                                    <w:right w:val="single" w:sz="2" w:space="0" w:color="E3E3E3"/>
                                                  </w:divBdr>
                                                  <w:divsChild>
                                                    <w:div w:id="303432025">
                                                      <w:marLeft w:val="0"/>
                                                      <w:marRight w:val="0"/>
                                                      <w:marTop w:val="0"/>
                                                      <w:marBottom w:val="0"/>
                                                      <w:divBdr>
                                                        <w:top w:val="single" w:sz="2" w:space="0" w:color="E3E3E3"/>
                                                        <w:left w:val="single" w:sz="2" w:space="0" w:color="E3E3E3"/>
                                                        <w:bottom w:val="single" w:sz="2" w:space="0" w:color="E3E3E3"/>
                                                        <w:right w:val="single" w:sz="2" w:space="0" w:color="E3E3E3"/>
                                                      </w:divBdr>
                                                      <w:divsChild>
                                                        <w:div w:id="7544796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33806871">
          <w:marLeft w:val="0"/>
          <w:marRight w:val="0"/>
          <w:marTop w:val="0"/>
          <w:marBottom w:val="0"/>
          <w:divBdr>
            <w:top w:val="none" w:sz="0" w:space="0" w:color="auto"/>
            <w:left w:val="none" w:sz="0" w:space="0" w:color="auto"/>
            <w:bottom w:val="none" w:sz="0" w:space="0" w:color="auto"/>
            <w:right w:val="none" w:sz="0" w:space="0" w:color="auto"/>
          </w:divBdr>
        </w:div>
      </w:divsChild>
    </w:div>
    <w:div w:id="1836721489">
      <w:bodyDiv w:val="1"/>
      <w:marLeft w:val="0"/>
      <w:marRight w:val="0"/>
      <w:marTop w:val="0"/>
      <w:marBottom w:val="0"/>
      <w:divBdr>
        <w:top w:val="none" w:sz="0" w:space="0" w:color="auto"/>
        <w:left w:val="none" w:sz="0" w:space="0" w:color="auto"/>
        <w:bottom w:val="none" w:sz="0" w:space="0" w:color="auto"/>
        <w:right w:val="none" w:sz="0" w:space="0" w:color="auto"/>
      </w:divBdr>
    </w:div>
    <w:div w:id="1849052736">
      <w:bodyDiv w:val="1"/>
      <w:marLeft w:val="0"/>
      <w:marRight w:val="0"/>
      <w:marTop w:val="0"/>
      <w:marBottom w:val="0"/>
      <w:divBdr>
        <w:top w:val="none" w:sz="0" w:space="0" w:color="auto"/>
        <w:left w:val="none" w:sz="0" w:space="0" w:color="auto"/>
        <w:bottom w:val="none" w:sz="0" w:space="0" w:color="auto"/>
        <w:right w:val="none" w:sz="0" w:space="0" w:color="auto"/>
      </w:divBdr>
      <w:divsChild>
        <w:div w:id="2135054880">
          <w:marLeft w:val="0"/>
          <w:marRight w:val="0"/>
          <w:marTop w:val="0"/>
          <w:marBottom w:val="0"/>
          <w:divBdr>
            <w:top w:val="single" w:sz="2" w:space="0" w:color="E3E3E3"/>
            <w:left w:val="single" w:sz="2" w:space="0" w:color="E3E3E3"/>
            <w:bottom w:val="single" w:sz="2" w:space="0" w:color="E3E3E3"/>
            <w:right w:val="single" w:sz="2" w:space="0" w:color="E3E3E3"/>
          </w:divBdr>
          <w:divsChild>
            <w:div w:id="579829045">
              <w:marLeft w:val="0"/>
              <w:marRight w:val="0"/>
              <w:marTop w:val="0"/>
              <w:marBottom w:val="0"/>
              <w:divBdr>
                <w:top w:val="single" w:sz="2" w:space="0" w:color="E3E3E3"/>
                <w:left w:val="single" w:sz="2" w:space="0" w:color="E3E3E3"/>
                <w:bottom w:val="single" w:sz="2" w:space="0" w:color="E3E3E3"/>
                <w:right w:val="single" w:sz="2" w:space="0" w:color="E3E3E3"/>
              </w:divBdr>
              <w:divsChild>
                <w:div w:id="82729844">
                  <w:marLeft w:val="0"/>
                  <w:marRight w:val="0"/>
                  <w:marTop w:val="0"/>
                  <w:marBottom w:val="0"/>
                  <w:divBdr>
                    <w:top w:val="single" w:sz="2" w:space="0" w:color="E3E3E3"/>
                    <w:left w:val="single" w:sz="2" w:space="0" w:color="E3E3E3"/>
                    <w:bottom w:val="single" w:sz="2" w:space="0" w:color="E3E3E3"/>
                    <w:right w:val="single" w:sz="2" w:space="0" w:color="E3E3E3"/>
                  </w:divBdr>
                  <w:divsChild>
                    <w:div w:id="91360387">
                      <w:marLeft w:val="0"/>
                      <w:marRight w:val="0"/>
                      <w:marTop w:val="0"/>
                      <w:marBottom w:val="0"/>
                      <w:divBdr>
                        <w:top w:val="single" w:sz="2" w:space="0" w:color="E3E3E3"/>
                        <w:left w:val="single" w:sz="2" w:space="0" w:color="E3E3E3"/>
                        <w:bottom w:val="single" w:sz="2" w:space="0" w:color="E3E3E3"/>
                        <w:right w:val="single" w:sz="2" w:space="0" w:color="E3E3E3"/>
                      </w:divBdr>
                      <w:divsChild>
                        <w:div w:id="1168593162">
                          <w:marLeft w:val="0"/>
                          <w:marRight w:val="0"/>
                          <w:marTop w:val="0"/>
                          <w:marBottom w:val="0"/>
                          <w:divBdr>
                            <w:top w:val="single" w:sz="2" w:space="0" w:color="E3E3E3"/>
                            <w:left w:val="single" w:sz="2" w:space="0" w:color="E3E3E3"/>
                            <w:bottom w:val="single" w:sz="2" w:space="0" w:color="E3E3E3"/>
                            <w:right w:val="single" w:sz="2" w:space="0" w:color="E3E3E3"/>
                          </w:divBdr>
                          <w:divsChild>
                            <w:div w:id="1425880777">
                              <w:marLeft w:val="0"/>
                              <w:marRight w:val="0"/>
                              <w:marTop w:val="0"/>
                              <w:marBottom w:val="0"/>
                              <w:divBdr>
                                <w:top w:val="single" w:sz="2" w:space="0" w:color="E3E3E3"/>
                                <w:left w:val="single" w:sz="2" w:space="0" w:color="E3E3E3"/>
                                <w:bottom w:val="single" w:sz="2" w:space="0" w:color="E3E3E3"/>
                                <w:right w:val="single" w:sz="2" w:space="0" w:color="E3E3E3"/>
                              </w:divBdr>
                              <w:divsChild>
                                <w:div w:id="1369987557">
                                  <w:marLeft w:val="0"/>
                                  <w:marRight w:val="0"/>
                                  <w:marTop w:val="100"/>
                                  <w:marBottom w:val="100"/>
                                  <w:divBdr>
                                    <w:top w:val="single" w:sz="2" w:space="0" w:color="E3E3E3"/>
                                    <w:left w:val="single" w:sz="2" w:space="0" w:color="E3E3E3"/>
                                    <w:bottom w:val="single" w:sz="2" w:space="0" w:color="E3E3E3"/>
                                    <w:right w:val="single" w:sz="2" w:space="0" w:color="E3E3E3"/>
                                  </w:divBdr>
                                  <w:divsChild>
                                    <w:div w:id="1271359217">
                                      <w:marLeft w:val="0"/>
                                      <w:marRight w:val="0"/>
                                      <w:marTop w:val="0"/>
                                      <w:marBottom w:val="0"/>
                                      <w:divBdr>
                                        <w:top w:val="single" w:sz="2" w:space="0" w:color="E3E3E3"/>
                                        <w:left w:val="single" w:sz="2" w:space="0" w:color="E3E3E3"/>
                                        <w:bottom w:val="single" w:sz="2" w:space="0" w:color="E3E3E3"/>
                                        <w:right w:val="single" w:sz="2" w:space="0" w:color="E3E3E3"/>
                                      </w:divBdr>
                                      <w:divsChild>
                                        <w:div w:id="319389053">
                                          <w:marLeft w:val="0"/>
                                          <w:marRight w:val="0"/>
                                          <w:marTop w:val="0"/>
                                          <w:marBottom w:val="0"/>
                                          <w:divBdr>
                                            <w:top w:val="single" w:sz="2" w:space="0" w:color="E3E3E3"/>
                                            <w:left w:val="single" w:sz="2" w:space="0" w:color="E3E3E3"/>
                                            <w:bottom w:val="single" w:sz="2" w:space="0" w:color="E3E3E3"/>
                                            <w:right w:val="single" w:sz="2" w:space="0" w:color="E3E3E3"/>
                                          </w:divBdr>
                                          <w:divsChild>
                                            <w:div w:id="490755655">
                                              <w:marLeft w:val="0"/>
                                              <w:marRight w:val="0"/>
                                              <w:marTop w:val="0"/>
                                              <w:marBottom w:val="0"/>
                                              <w:divBdr>
                                                <w:top w:val="single" w:sz="2" w:space="0" w:color="E3E3E3"/>
                                                <w:left w:val="single" w:sz="2" w:space="0" w:color="E3E3E3"/>
                                                <w:bottom w:val="single" w:sz="2" w:space="0" w:color="E3E3E3"/>
                                                <w:right w:val="single" w:sz="2" w:space="0" w:color="E3E3E3"/>
                                              </w:divBdr>
                                              <w:divsChild>
                                                <w:div w:id="1142576445">
                                                  <w:marLeft w:val="0"/>
                                                  <w:marRight w:val="0"/>
                                                  <w:marTop w:val="0"/>
                                                  <w:marBottom w:val="0"/>
                                                  <w:divBdr>
                                                    <w:top w:val="single" w:sz="2" w:space="0" w:color="E3E3E3"/>
                                                    <w:left w:val="single" w:sz="2" w:space="0" w:color="E3E3E3"/>
                                                    <w:bottom w:val="single" w:sz="2" w:space="0" w:color="E3E3E3"/>
                                                    <w:right w:val="single" w:sz="2" w:space="0" w:color="E3E3E3"/>
                                                  </w:divBdr>
                                                  <w:divsChild>
                                                    <w:div w:id="807016615">
                                                      <w:marLeft w:val="0"/>
                                                      <w:marRight w:val="0"/>
                                                      <w:marTop w:val="0"/>
                                                      <w:marBottom w:val="0"/>
                                                      <w:divBdr>
                                                        <w:top w:val="single" w:sz="2" w:space="0" w:color="E3E3E3"/>
                                                        <w:left w:val="single" w:sz="2" w:space="0" w:color="E3E3E3"/>
                                                        <w:bottom w:val="single" w:sz="2" w:space="0" w:color="E3E3E3"/>
                                                        <w:right w:val="single" w:sz="2" w:space="0" w:color="E3E3E3"/>
                                                      </w:divBdr>
                                                      <w:divsChild>
                                                        <w:div w:id="16347537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06002830">
          <w:marLeft w:val="0"/>
          <w:marRight w:val="0"/>
          <w:marTop w:val="0"/>
          <w:marBottom w:val="0"/>
          <w:divBdr>
            <w:top w:val="none" w:sz="0" w:space="0" w:color="auto"/>
            <w:left w:val="none" w:sz="0" w:space="0" w:color="auto"/>
            <w:bottom w:val="none" w:sz="0" w:space="0" w:color="auto"/>
            <w:right w:val="none" w:sz="0" w:space="0" w:color="auto"/>
          </w:divBdr>
          <w:divsChild>
            <w:div w:id="341591821">
              <w:marLeft w:val="0"/>
              <w:marRight w:val="0"/>
              <w:marTop w:val="100"/>
              <w:marBottom w:val="100"/>
              <w:divBdr>
                <w:top w:val="single" w:sz="2" w:space="0" w:color="E3E3E3"/>
                <w:left w:val="single" w:sz="2" w:space="0" w:color="E3E3E3"/>
                <w:bottom w:val="single" w:sz="2" w:space="0" w:color="E3E3E3"/>
                <w:right w:val="single" w:sz="2" w:space="0" w:color="E3E3E3"/>
              </w:divBdr>
              <w:divsChild>
                <w:div w:id="12398998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80509298">
      <w:bodyDiv w:val="1"/>
      <w:marLeft w:val="0"/>
      <w:marRight w:val="0"/>
      <w:marTop w:val="0"/>
      <w:marBottom w:val="0"/>
      <w:divBdr>
        <w:top w:val="none" w:sz="0" w:space="0" w:color="auto"/>
        <w:left w:val="none" w:sz="0" w:space="0" w:color="auto"/>
        <w:bottom w:val="none" w:sz="0" w:space="0" w:color="auto"/>
        <w:right w:val="none" w:sz="0" w:space="0" w:color="auto"/>
      </w:divBdr>
      <w:divsChild>
        <w:div w:id="741682829">
          <w:marLeft w:val="0"/>
          <w:marRight w:val="0"/>
          <w:marTop w:val="0"/>
          <w:marBottom w:val="0"/>
          <w:divBdr>
            <w:top w:val="single" w:sz="2" w:space="0" w:color="E3E3E3"/>
            <w:left w:val="single" w:sz="2" w:space="0" w:color="E3E3E3"/>
            <w:bottom w:val="single" w:sz="2" w:space="0" w:color="E3E3E3"/>
            <w:right w:val="single" w:sz="2" w:space="0" w:color="E3E3E3"/>
          </w:divBdr>
          <w:divsChild>
            <w:div w:id="2078672464">
              <w:marLeft w:val="0"/>
              <w:marRight w:val="0"/>
              <w:marTop w:val="0"/>
              <w:marBottom w:val="0"/>
              <w:divBdr>
                <w:top w:val="single" w:sz="2" w:space="0" w:color="E3E3E3"/>
                <w:left w:val="single" w:sz="2" w:space="0" w:color="E3E3E3"/>
                <w:bottom w:val="single" w:sz="2" w:space="0" w:color="E3E3E3"/>
                <w:right w:val="single" w:sz="2" w:space="0" w:color="E3E3E3"/>
              </w:divBdr>
              <w:divsChild>
                <w:div w:id="695807806">
                  <w:marLeft w:val="0"/>
                  <w:marRight w:val="0"/>
                  <w:marTop w:val="0"/>
                  <w:marBottom w:val="0"/>
                  <w:divBdr>
                    <w:top w:val="single" w:sz="2" w:space="2" w:color="E3E3E3"/>
                    <w:left w:val="single" w:sz="2" w:space="0" w:color="E3E3E3"/>
                    <w:bottom w:val="single" w:sz="2" w:space="0" w:color="E3E3E3"/>
                    <w:right w:val="single" w:sz="2" w:space="0" w:color="E3E3E3"/>
                  </w:divBdr>
                  <w:divsChild>
                    <w:div w:id="6089009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91649341">
      <w:bodyDiv w:val="1"/>
      <w:marLeft w:val="0"/>
      <w:marRight w:val="0"/>
      <w:marTop w:val="0"/>
      <w:marBottom w:val="0"/>
      <w:divBdr>
        <w:top w:val="none" w:sz="0" w:space="0" w:color="auto"/>
        <w:left w:val="none" w:sz="0" w:space="0" w:color="auto"/>
        <w:bottom w:val="none" w:sz="0" w:space="0" w:color="auto"/>
        <w:right w:val="none" w:sz="0" w:space="0" w:color="auto"/>
      </w:divBdr>
    </w:div>
    <w:div w:id="1891765231">
      <w:bodyDiv w:val="1"/>
      <w:marLeft w:val="0"/>
      <w:marRight w:val="0"/>
      <w:marTop w:val="0"/>
      <w:marBottom w:val="0"/>
      <w:divBdr>
        <w:top w:val="none" w:sz="0" w:space="0" w:color="auto"/>
        <w:left w:val="none" w:sz="0" w:space="0" w:color="auto"/>
        <w:bottom w:val="none" w:sz="0" w:space="0" w:color="auto"/>
        <w:right w:val="none" w:sz="0" w:space="0" w:color="auto"/>
      </w:divBdr>
    </w:div>
    <w:div w:id="1902057858">
      <w:bodyDiv w:val="1"/>
      <w:marLeft w:val="0"/>
      <w:marRight w:val="0"/>
      <w:marTop w:val="0"/>
      <w:marBottom w:val="0"/>
      <w:divBdr>
        <w:top w:val="none" w:sz="0" w:space="0" w:color="auto"/>
        <w:left w:val="none" w:sz="0" w:space="0" w:color="auto"/>
        <w:bottom w:val="none" w:sz="0" w:space="0" w:color="auto"/>
        <w:right w:val="none" w:sz="0" w:space="0" w:color="auto"/>
      </w:divBdr>
      <w:divsChild>
        <w:div w:id="1432629542">
          <w:marLeft w:val="0"/>
          <w:marRight w:val="0"/>
          <w:marTop w:val="0"/>
          <w:marBottom w:val="0"/>
          <w:divBdr>
            <w:top w:val="single" w:sz="2" w:space="0" w:color="E3E3E3"/>
            <w:left w:val="single" w:sz="2" w:space="0" w:color="E3E3E3"/>
            <w:bottom w:val="single" w:sz="2" w:space="0" w:color="E3E3E3"/>
            <w:right w:val="single" w:sz="2" w:space="0" w:color="E3E3E3"/>
          </w:divBdr>
          <w:divsChild>
            <w:div w:id="2116560951">
              <w:marLeft w:val="0"/>
              <w:marRight w:val="0"/>
              <w:marTop w:val="100"/>
              <w:marBottom w:val="100"/>
              <w:divBdr>
                <w:top w:val="single" w:sz="2" w:space="0" w:color="E3E3E3"/>
                <w:left w:val="single" w:sz="2" w:space="0" w:color="E3E3E3"/>
                <w:bottom w:val="single" w:sz="2" w:space="0" w:color="E3E3E3"/>
                <w:right w:val="single" w:sz="2" w:space="0" w:color="E3E3E3"/>
              </w:divBdr>
              <w:divsChild>
                <w:div w:id="1648440797">
                  <w:marLeft w:val="0"/>
                  <w:marRight w:val="0"/>
                  <w:marTop w:val="0"/>
                  <w:marBottom w:val="0"/>
                  <w:divBdr>
                    <w:top w:val="single" w:sz="2" w:space="0" w:color="E3E3E3"/>
                    <w:left w:val="single" w:sz="2" w:space="0" w:color="E3E3E3"/>
                    <w:bottom w:val="single" w:sz="2" w:space="0" w:color="E3E3E3"/>
                    <w:right w:val="single" w:sz="2" w:space="0" w:color="E3E3E3"/>
                  </w:divBdr>
                  <w:divsChild>
                    <w:div w:id="499197290">
                      <w:marLeft w:val="0"/>
                      <w:marRight w:val="0"/>
                      <w:marTop w:val="0"/>
                      <w:marBottom w:val="0"/>
                      <w:divBdr>
                        <w:top w:val="single" w:sz="2" w:space="0" w:color="E3E3E3"/>
                        <w:left w:val="single" w:sz="2" w:space="0" w:color="E3E3E3"/>
                        <w:bottom w:val="single" w:sz="2" w:space="0" w:color="E3E3E3"/>
                        <w:right w:val="single" w:sz="2" w:space="0" w:color="E3E3E3"/>
                      </w:divBdr>
                      <w:divsChild>
                        <w:div w:id="986129444">
                          <w:marLeft w:val="0"/>
                          <w:marRight w:val="0"/>
                          <w:marTop w:val="0"/>
                          <w:marBottom w:val="0"/>
                          <w:divBdr>
                            <w:top w:val="single" w:sz="2" w:space="0" w:color="E3E3E3"/>
                            <w:left w:val="single" w:sz="2" w:space="0" w:color="E3E3E3"/>
                            <w:bottom w:val="single" w:sz="2" w:space="0" w:color="E3E3E3"/>
                            <w:right w:val="single" w:sz="2" w:space="0" w:color="E3E3E3"/>
                          </w:divBdr>
                          <w:divsChild>
                            <w:div w:id="776288742">
                              <w:marLeft w:val="0"/>
                              <w:marRight w:val="0"/>
                              <w:marTop w:val="0"/>
                              <w:marBottom w:val="0"/>
                              <w:divBdr>
                                <w:top w:val="single" w:sz="2" w:space="0" w:color="E3E3E3"/>
                                <w:left w:val="single" w:sz="2" w:space="0" w:color="E3E3E3"/>
                                <w:bottom w:val="single" w:sz="2" w:space="0" w:color="E3E3E3"/>
                                <w:right w:val="single" w:sz="2" w:space="0" w:color="E3E3E3"/>
                              </w:divBdr>
                              <w:divsChild>
                                <w:div w:id="270938193">
                                  <w:marLeft w:val="0"/>
                                  <w:marRight w:val="0"/>
                                  <w:marTop w:val="0"/>
                                  <w:marBottom w:val="0"/>
                                  <w:divBdr>
                                    <w:top w:val="single" w:sz="2" w:space="0" w:color="E3E3E3"/>
                                    <w:left w:val="single" w:sz="2" w:space="0" w:color="E3E3E3"/>
                                    <w:bottom w:val="single" w:sz="2" w:space="0" w:color="E3E3E3"/>
                                    <w:right w:val="single" w:sz="2" w:space="0" w:color="E3E3E3"/>
                                  </w:divBdr>
                                  <w:divsChild>
                                    <w:div w:id="9226425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909071841">
      <w:bodyDiv w:val="1"/>
      <w:marLeft w:val="0"/>
      <w:marRight w:val="0"/>
      <w:marTop w:val="0"/>
      <w:marBottom w:val="0"/>
      <w:divBdr>
        <w:top w:val="none" w:sz="0" w:space="0" w:color="auto"/>
        <w:left w:val="none" w:sz="0" w:space="0" w:color="auto"/>
        <w:bottom w:val="none" w:sz="0" w:space="0" w:color="auto"/>
        <w:right w:val="none" w:sz="0" w:space="0" w:color="auto"/>
      </w:divBdr>
    </w:div>
    <w:div w:id="1923176344">
      <w:bodyDiv w:val="1"/>
      <w:marLeft w:val="0"/>
      <w:marRight w:val="0"/>
      <w:marTop w:val="0"/>
      <w:marBottom w:val="0"/>
      <w:divBdr>
        <w:top w:val="none" w:sz="0" w:space="0" w:color="auto"/>
        <w:left w:val="none" w:sz="0" w:space="0" w:color="auto"/>
        <w:bottom w:val="none" w:sz="0" w:space="0" w:color="auto"/>
        <w:right w:val="none" w:sz="0" w:space="0" w:color="auto"/>
      </w:divBdr>
    </w:div>
    <w:div w:id="1932424779">
      <w:bodyDiv w:val="1"/>
      <w:marLeft w:val="0"/>
      <w:marRight w:val="0"/>
      <w:marTop w:val="0"/>
      <w:marBottom w:val="0"/>
      <w:divBdr>
        <w:top w:val="none" w:sz="0" w:space="0" w:color="auto"/>
        <w:left w:val="none" w:sz="0" w:space="0" w:color="auto"/>
        <w:bottom w:val="none" w:sz="0" w:space="0" w:color="auto"/>
        <w:right w:val="none" w:sz="0" w:space="0" w:color="auto"/>
      </w:divBdr>
      <w:divsChild>
        <w:div w:id="1930460023">
          <w:marLeft w:val="0"/>
          <w:marRight w:val="0"/>
          <w:marTop w:val="0"/>
          <w:marBottom w:val="0"/>
          <w:divBdr>
            <w:top w:val="single" w:sz="2" w:space="0" w:color="E3E3E3"/>
            <w:left w:val="single" w:sz="2" w:space="0" w:color="E3E3E3"/>
            <w:bottom w:val="single" w:sz="2" w:space="0" w:color="E3E3E3"/>
            <w:right w:val="single" w:sz="2" w:space="0" w:color="E3E3E3"/>
          </w:divBdr>
          <w:divsChild>
            <w:div w:id="863248579">
              <w:marLeft w:val="0"/>
              <w:marRight w:val="0"/>
              <w:marTop w:val="0"/>
              <w:marBottom w:val="0"/>
              <w:divBdr>
                <w:top w:val="single" w:sz="2" w:space="0" w:color="E3E3E3"/>
                <w:left w:val="single" w:sz="2" w:space="0" w:color="E3E3E3"/>
                <w:bottom w:val="single" w:sz="2" w:space="0" w:color="E3E3E3"/>
                <w:right w:val="single" w:sz="2" w:space="0" w:color="E3E3E3"/>
              </w:divBdr>
              <w:divsChild>
                <w:div w:id="1642806367">
                  <w:marLeft w:val="0"/>
                  <w:marRight w:val="0"/>
                  <w:marTop w:val="0"/>
                  <w:marBottom w:val="0"/>
                  <w:divBdr>
                    <w:top w:val="single" w:sz="2" w:space="0" w:color="E3E3E3"/>
                    <w:left w:val="single" w:sz="2" w:space="0" w:color="E3E3E3"/>
                    <w:bottom w:val="single" w:sz="2" w:space="0" w:color="E3E3E3"/>
                    <w:right w:val="single" w:sz="2" w:space="0" w:color="E3E3E3"/>
                  </w:divBdr>
                  <w:divsChild>
                    <w:div w:id="1130510115">
                      <w:marLeft w:val="0"/>
                      <w:marRight w:val="0"/>
                      <w:marTop w:val="0"/>
                      <w:marBottom w:val="0"/>
                      <w:divBdr>
                        <w:top w:val="single" w:sz="2" w:space="0" w:color="E3E3E3"/>
                        <w:left w:val="single" w:sz="2" w:space="0" w:color="E3E3E3"/>
                        <w:bottom w:val="single" w:sz="2" w:space="0" w:color="E3E3E3"/>
                        <w:right w:val="single" w:sz="2" w:space="0" w:color="E3E3E3"/>
                      </w:divBdr>
                      <w:divsChild>
                        <w:div w:id="801113514">
                          <w:marLeft w:val="0"/>
                          <w:marRight w:val="0"/>
                          <w:marTop w:val="0"/>
                          <w:marBottom w:val="0"/>
                          <w:divBdr>
                            <w:top w:val="single" w:sz="2" w:space="0" w:color="E3E3E3"/>
                            <w:left w:val="single" w:sz="2" w:space="0" w:color="E3E3E3"/>
                            <w:bottom w:val="single" w:sz="2" w:space="0" w:color="E3E3E3"/>
                            <w:right w:val="single" w:sz="2" w:space="0" w:color="E3E3E3"/>
                          </w:divBdr>
                          <w:divsChild>
                            <w:div w:id="1352948900">
                              <w:marLeft w:val="0"/>
                              <w:marRight w:val="0"/>
                              <w:marTop w:val="0"/>
                              <w:marBottom w:val="0"/>
                              <w:divBdr>
                                <w:top w:val="single" w:sz="2" w:space="0" w:color="E3E3E3"/>
                                <w:left w:val="single" w:sz="2" w:space="0" w:color="E3E3E3"/>
                                <w:bottom w:val="single" w:sz="2" w:space="0" w:color="E3E3E3"/>
                                <w:right w:val="single" w:sz="2" w:space="0" w:color="E3E3E3"/>
                              </w:divBdr>
                              <w:divsChild>
                                <w:div w:id="1093547894">
                                  <w:marLeft w:val="0"/>
                                  <w:marRight w:val="0"/>
                                  <w:marTop w:val="100"/>
                                  <w:marBottom w:val="100"/>
                                  <w:divBdr>
                                    <w:top w:val="single" w:sz="2" w:space="0" w:color="E3E3E3"/>
                                    <w:left w:val="single" w:sz="2" w:space="0" w:color="E3E3E3"/>
                                    <w:bottom w:val="single" w:sz="2" w:space="0" w:color="E3E3E3"/>
                                    <w:right w:val="single" w:sz="2" w:space="0" w:color="E3E3E3"/>
                                  </w:divBdr>
                                  <w:divsChild>
                                    <w:div w:id="1955090936">
                                      <w:marLeft w:val="0"/>
                                      <w:marRight w:val="0"/>
                                      <w:marTop w:val="0"/>
                                      <w:marBottom w:val="0"/>
                                      <w:divBdr>
                                        <w:top w:val="single" w:sz="2" w:space="0" w:color="E3E3E3"/>
                                        <w:left w:val="single" w:sz="2" w:space="0" w:color="E3E3E3"/>
                                        <w:bottom w:val="single" w:sz="2" w:space="0" w:color="E3E3E3"/>
                                        <w:right w:val="single" w:sz="2" w:space="0" w:color="E3E3E3"/>
                                      </w:divBdr>
                                      <w:divsChild>
                                        <w:div w:id="796218247">
                                          <w:marLeft w:val="0"/>
                                          <w:marRight w:val="0"/>
                                          <w:marTop w:val="0"/>
                                          <w:marBottom w:val="0"/>
                                          <w:divBdr>
                                            <w:top w:val="single" w:sz="2" w:space="0" w:color="E3E3E3"/>
                                            <w:left w:val="single" w:sz="2" w:space="0" w:color="E3E3E3"/>
                                            <w:bottom w:val="single" w:sz="2" w:space="0" w:color="E3E3E3"/>
                                            <w:right w:val="single" w:sz="2" w:space="0" w:color="E3E3E3"/>
                                          </w:divBdr>
                                          <w:divsChild>
                                            <w:div w:id="1749158600">
                                              <w:marLeft w:val="0"/>
                                              <w:marRight w:val="0"/>
                                              <w:marTop w:val="0"/>
                                              <w:marBottom w:val="0"/>
                                              <w:divBdr>
                                                <w:top w:val="single" w:sz="2" w:space="0" w:color="E3E3E3"/>
                                                <w:left w:val="single" w:sz="2" w:space="0" w:color="E3E3E3"/>
                                                <w:bottom w:val="single" w:sz="2" w:space="0" w:color="E3E3E3"/>
                                                <w:right w:val="single" w:sz="2" w:space="0" w:color="E3E3E3"/>
                                              </w:divBdr>
                                              <w:divsChild>
                                                <w:div w:id="1166898120">
                                                  <w:marLeft w:val="0"/>
                                                  <w:marRight w:val="0"/>
                                                  <w:marTop w:val="0"/>
                                                  <w:marBottom w:val="0"/>
                                                  <w:divBdr>
                                                    <w:top w:val="single" w:sz="2" w:space="0" w:color="E3E3E3"/>
                                                    <w:left w:val="single" w:sz="2" w:space="0" w:color="E3E3E3"/>
                                                    <w:bottom w:val="single" w:sz="2" w:space="0" w:color="E3E3E3"/>
                                                    <w:right w:val="single" w:sz="2" w:space="0" w:color="E3E3E3"/>
                                                  </w:divBdr>
                                                  <w:divsChild>
                                                    <w:div w:id="93020792">
                                                      <w:marLeft w:val="0"/>
                                                      <w:marRight w:val="0"/>
                                                      <w:marTop w:val="0"/>
                                                      <w:marBottom w:val="0"/>
                                                      <w:divBdr>
                                                        <w:top w:val="single" w:sz="2" w:space="0" w:color="E3E3E3"/>
                                                        <w:left w:val="single" w:sz="2" w:space="0" w:color="E3E3E3"/>
                                                        <w:bottom w:val="single" w:sz="2" w:space="0" w:color="E3E3E3"/>
                                                        <w:right w:val="single" w:sz="2" w:space="0" w:color="E3E3E3"/>
                                                      </w:divBdr>
                                                      <w:divsChild>
                                                        <w:div w:id="7701997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21513241">
          <w:marLeft w:val="0"/>
          <w:marRight w:val="0"/>
          <w:marTop w:val="0"/>
          <w:marBottom w:val="0"/>
          <w:divBdr>
            <w:top w:val="none" w:sz="0" w:space="0" w:color="auto"/>
            <w:left w:val="none" w:sz="0" w:space="0" w:color="auto"/>
            <w:bottom w:val="none" w:sz="0" w:space="0" w:color="auto"/>
            <w:right w:val="none" w:sz="0" w:space="0" w:color="auto"/>
          </w:divBdr>
          <w:divsChild>
            <w:div w:id="1340044851">
              <w:marLeft w:val="0"/>
              <w:marRight w:val="0"/>
              <w:marTop w:val="100"/>
              <w:marBottom w:val="100"/>
              <w:divBdr>
                <w:top w:val="single" w:sz="2" w:space="0" w:color="E3E3E3"/>
                <w:left w:val="single" w:sz="2" w:space="0" w:color="E3E3E3"/>
                <w:bottom w:val="single" w:sz="2" w:space="0" w:color="E3E3E3"/>
                <w:right w:val="single" w:sz="2" w:space="0" w:color="E3E3E3"/>
              </w:divBdr>
              <w:divsChild>
                <w:div w:id="246696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94992239">
      <w:bodyDiv w:val="1"/>
      <w:marLeft w:val="0"/>
      <w:marRight w:val="0"/>
      <w:marTop w:val="0"/>
      <w:marBottom w:val="0"/>
      <w:divBdr>
        <w:top w:val="none" w:sz="0" w:space="0" w:color="auto"/>
        <w:left w:val="none" w:sz="0" w:space="0" w:color="auto"/>
        <w:bottom w:val="none" w:sz="0" w:space="0" w:color="auto"/>
        <w:right w:val="none" w:sz="0" w:space="0" w:color="auto"/>
      </w:divBdr>
    </w:div>
    <w:div w:id="2030644852">
      <w:bodyDiv w:val="1"/>
      <w:marLeft w:val="0"/>
      <w:marRight w:val="0"/>
      <w:marTop w:val="0"/>
      <w:marBottom w:val="0"/>
      <w:divBdr>
        <w:top w:val="none" w:sz="0" w:space="0" w:color="auto"/>
        <w:left w:val="none" w:sz="0" w:space="0" w:color="auto"/>
        <w:bottom w:val="none" w:sz="0" w:space="0" w:color="auto"/>
        <w:right w:val="none" w:sz="0" w:space="0" w:color="auto"/>
      </w:divBdr>
    </w:div>
    <w:div w:id="2051569339">
      <w:bodyDiv w:val="1"/>
      <w:marLeft w:val="0"/>
      <w:marRight w:val="0"/>
      <w:marTop w:val="0"/>
      <w:marBottom w:val="0"/>
      <w:divBdr>
        <w:top w:val="none" w:sz="0" w:space="0" w:color="auto"/>
        <w:left w:val="none" w:sz="0" w:space="0" w:color="auto"/>
        <w:bottom w:val="none" w:sz="0" w:space="0" w:color="auto"/>
        <w:right w:val="none" w:sz="0" w:space="0" w:color="auto"/>
      </w:divBdr>
      <w:divsChild>
        <w:div w:id="1359938526">
          <w:marLeft w:val="0"/>
          <w:marRight w:val="0"/>
          <w:marTop w:val="0"/>
          <w:marBottom w:val="0"/>
          <w:divBdr>
            <w:top w:val="single" w:sz="2" w:space="0" w:color="E3E3E3"/>
            <w:left w:val="single" w:sz="2" w:space="0" w:color="E3E3E3"/>
            <w:bottom w:val="single" w:sz="2" w:space="0" w:color="E3E3E3"/>
            <w:right w:val="single" w:sz="2" w:space="0" w:color="E3E3E3"/>
          </w:divBdr>
          <w:divsChild>
            <w:div w:id="1256669487">
              <w:marLeft w:val="0"/>
              <w:marRight w:val="0"/>
              <w:marTop w:val="0"/>
              <w:marBottom w:val="0"/>
              <w:divBdr>
                <w:top w:val="single" w:sz="2" w:space="0" w:color="E3E3E3"/>
                <w:left w:val="single" w:sz="2" w:space="0" w:color="E3E3E3"/>
                <w:bottom w:val="single" w:sz="2" w:space="0" w:color="E3E3E3"/>
                <w:right w:val="single" w:sz="2" w:space="0" w:color="E3E3E3"/>
              </w:divBdr>
              <w:divsChild>
                <w:div w:id="175268579">
                  <w:marLeft w:val="0"/>
                  <w:marRight w:val="0"/>
                  <w:marTop w:val="0"/>
                  <w:marBottom w:val="0"/>
                  <w:divBdr>
                    <w:top w:val="single" w:sz="2" w:space="0" w:color="E3E3E3"/>
                    <w:left w:val="single" w:sz="2" w:space="0" w:color="E3E3E3"/>
                    <w:bottom w:val="single" w:sz="2" w:space="0" w:color="E3E3E3"/>
                    <w:right w:val="single" w:sz="2" w:space="0" w:color="E3E3E3"/>
                  </w:divBdr>
                  <w:divsChild>
                    <w:div w:id="1169950224">
                      <w:marLeft w:val="0"/>
                      <w:marRight w:val="0"/>
                      <w:marTop w:val="0"/>
                      <w:marBottom w:val="0"/>
                      <w:divBdr>
                        <w:top w:val="single" w:sz="2" w:space="0" w:color="E3E3E3"/>
                        <w:left w:val="single" w:sz="2" w:space="0" w:color="E3E3E3"/>
                        <w:bottom w:val="single" w:sz="2" w:space="0" w:color="E3E3E3"/>
                        <w:right w:val="single" w:sz="2" w:space="0" w:color="E3E3E3"/>
                      </w:divBdr>
                      <w:divsChild>
                        <w:div w:id="245237766">
                          <w:marLeft w:val="0"/>
                          <w:marRight w:val="0"/>
                          <w:marTop w:val="0"/>
                          <w:marBottom w:val="0"/>
                          <w:divBdr>
                            <w:top w:val="single" w:sz="2" w:space="0" w:color="E3E3E3"/>
                            <w:left w:val="single" w:sz="2" w:space="0" w:color="E3E3E3"/>
                            <w:bottom w:val="single" w:sz="2" w:space="0" w:color="E3E3E3"/>
                            <w:right w:val="single" w:sz="2" w:space="0" w:color="E3E3E3"/>
                          </w:divBdr>
                          <w:divsChild>
                            <w:div w:id="619141694">
                              <w:marLeft w:val="0"/>
                              <w:marRight w:val="0"/>
                              <w:marTop w:val="0"/>
                              <w:marBottom w:val="0"/>
                              <w:divBdr>
                                <w:top w:val="single" w:sz="2" w:space="0" w:color="E3E3E3"/>
                                <w:left w:val="single" w:sz="2" w:space="0" w:color="E3E3E3"/>
                                <w:bottom w:val="single" w:sz="2" w:space="0" w:color="E3E3E3"/>
                                <w:right w:val="single" w:sz="2" w:space="0" w:color="E3E3E3"/>
                              </w:divBdr>
                              <w:divsChild>
                                <w:div w:id="540829627">
                                  <w:marLeft w:val="0"/>
                                  <w:marRight w:val="0"/>
                                  <w:marTop w:val="100"/>
                                  <w:marBottom w:val="100"/>
                                  <w:divBdr>
                                    <w:top w:val="single" w:sz="2" w:space="0" w:color="E3E3E3"/>
                                    <w:left w:val="single" w:sz="2" w:space="0" w:color="E3E3E3"/>
                                    <w:bottom w:val="single" w:sz="2" w:space="0" w:color="E3E3E3"/>
                                    <w:right w:val="single" w:sz="2" w:space="0" w:color="E3E3E3"/>
                                  </w:divBdr>
                                  <w:divsChild>
                                    <w:div w:id="540286685">
                                      <w:marLeft w:val="0"/>
                                      <w:marRight w:val="0"/>
                                      <w:marTop w:val="0"/>
                                      <w:marBottom w:val="0"/>
                                      <w:divBdr>
                                        <w:top w:val="single" w:sz="2" w:space="0" w:color="E3E3E3"/>
                                        <w:left w:val="single" w:sz="2" w:space="0" w:color="E3E3E3"/>
                                        <w:bottom w:val="single" w:sz="2" w:space="0" w:color="E3E3E3"/>
                                        <w:right w:val="single" w:sz="2" w:space="0" w:color="E3E3E3"/>
                                      </w:divBdr>
                                      <w:divsChild>
                                        <w:div w:id="1749884240">
                                          <w:marLeft w:val="0"/>
                                          <w:marRight w:val="0"/>
                                          <w:marTop w:val="0"/>
                                          <w:marBottom w:val="0"/>
                                          <w:divBdr>
                                            <w:top w:val="single" w:sz="2" w:space="0" w:color="E3E3E3"/>
                                            <w:left w:val="single" w:sz="2" w:space="0" w:color="E3E3E3"/>
                                            <w:bottom w:val="single" w:sz="2" w:space="0" w:color="E3E3E3"/>
                                            <w:right w:val="single" w:sz="2" w:space="0" w:color="E3E3E3"/>
                                          </w:divBdr>
                                          <w:divsChild>
                                            <w:div w:id="1670137213">
                                              <w:marLeft w:val="0"/>
                                              <w:marRight w:val="0"/>
                                              <w:marTop w:val="0"/>
                                              <w:marBottom w:val="0"/>
                                              <w:divBdr>
                                                <w:top w:val="single" w:sz="2" w:space="0" w:color="E3E3E3"/>
                                                <w:left w:val="single" w:sz="2" w:space="0" w:color="E3E3E3"/>
                                                <w:bottom w:val="single" w:sz="2" w:space="0" w:color="E3E3E3"/>
                                                <w:right w:val="single" w:sz="2" w:space="0" w:color="E3E3E3"/>
                                              </w:divBdr>
                                              <w:divsChild>
                                                <w:div w:id="795760121">
                                                  <w:marLeft w:val="0"/>
                                                  <w:marRight w:val="0"/>
                                                  <w:marTop w:val="0"/>
                                                  <w:marBottom w:val="0"/>
                                                  <w:divBdr>
                                                    <w:top w:val="single" w:sz="2" w:space="0" w:color="E3E3E3"/>
                                                    <w:left w:val="single" w:sz="2" w:space="0" w:color="E3E3E3"/>
                                                    <w:bottom w:val="single" w:sz="2" w:space="0" w:color="E3E3E3"/>
                                                    <w:right w:val="single" w:sz="2" w:space="0" w:color="E3E3E3"/>
                                                  </w:divBdr>
                                                  <w:divsChild>
                                                    <w:div w:id="1216158456">
                                                      <w:marLeft w:val="0"/>
                                                      <w:marRight w:val="0"/>
                                                      <w:marTop w:val="0"/>
                                                      <w:marBottom w:val="0"/>
                                                      <w:divBdr>
                                                        <w:top w:val="single" w:sz="2" w:space="0" w:color="E3E3E3"/>
                                                        <w:left w:val="single" w:sz="2" w:space="0" w:color="E3E3E3"/>
                                                        <w:bottom w:val="single" w:sz="2" w:space="0" w:color="E3E3E3"/>
                                                        <w:right w:val="single" w:sz="2" w:space="0" w:color="E3E3E3"/>
                                                      </w:divBdr>
                                                      <w:divsChild>
                                                        <w:div w:id="6381532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11762890">
          <w:marLeft w:val="0"/>
          <w:marRight w:val="0"/>
          <w:marTop w:val="0"/>
          <w:marBottom w:val="0"/>
          <w:divBdr>
            <w:top w:val="none" w:sz="0" w:space="0" w:color="auto"/>
            <w:left w:val="none" w:sz="0" w:space="0" w:color="auto"/>
            <w:bottom w:val="none" w:sz="0" w:space="0" w:color="auto"/>
            <w:right w:val="none" w:sz="0" w:space="0" w:color="auto"/>
          </w:divBdr>
          <w:divsChild>
            <w:div w:id="418675740">
              <w:marLeft w:val="0"/>
              <w:marRight w:val="0"/>
              <w:marTop w:val="100"/>
              <w:marBottom w:val="100"/>
              <w:divBdr>
                <w:top w:val="single" w:sz="2" w:space="0" w:color="E3E3E3"/>
                <w:left w:val="single" w:sz="2" w:space="0" w:color="E3E3E3"/>
                <w:bottom w:val="single" w:sz="2" w:space="0" w:color="E3E3E3"/>
                <w:right w:val="single" w:sz="2" w:space="0" w:color="E3E3E3"/>
              </w:divBdr>
              <w:divsChild>
                <w:div w:id="4573323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63165841">
      <w:bodyDiv w:val="1"/>
      <w:marLeft w:val="0"/>
      <w:marRight w:val="0"/>
      <w:marTop w:val="0"/>
      <w:marBottom w:val="0"/>
      <w:divBdr>
        <w:top w:val="none" w:sz="0" w:space="0" w:color="auto"/>
        <w:left w:val="none" w:sz="0" w:space="0" w:color="auto"/>
        <w:bottom w:val="none" w:sz="0" w:space="0" w:color="auto"/>
        <w:right w:val="none" w:sz="0" w:space="0" w:color="auto"/>
      </w:divBdr>
    </w:div>
    <w:div w:id="2070961398">
      <w:bodyDiv w:val="1"/>
      <w:marLeft w:val="0"/>
      <w:marRight w:val="0"/>
      <w:marTop w:val="0"/>
      <w:marBottom w:val="0"/>
      <w:divBdr>
        <w:top w:val="none" w:sz="0" w:space="0" w:color="auto"/>
        <w:left w:val="none" w:sz="0" w:space="0" w:color="auto"/>
        <w:bottom w:val="none" w:sz="0" w:space="0" w:color="auto"/>
        <w:right w:val="none" w:sz="0" w:space="0" w:color="auto"/>
      </w:divBdr>
      <w:divsChild>
        <w:div w:id="1726223749">
          <w:marLeft w:val="0"/>
          <w:marRight w:val="0"/>
          <w:marTop w:val="0"/>
          <w:marBottom w:val="0"/>
          <w:divBdr>
            <w:top w:val="single" w:sz="2" w:space="0" w:color="E3E3E3"/>
            <w:left w:val="single" w:sz="2" w:space="0" w:color="E3E3E3"/>
            <w:bottom w:val="single" w:sz="2" w:space="0" w:color="E3E3E3"/>
            <w:right w:val="single" w:sz="2" w:space="0" w:color="E3E3E3"/>
          </w:divBdr>
          <w:divsChild>
            <w:div w:id="1339498684">
              <w:marLeft w:val="0"/>
              <w:marRight w:val="0"/>
              <w:marTop w:val="0"/>
              <w:marBottom w:val="0"/>
              <w:divBdr>
                <w:top w:val="single" w:sz="2" w:space="0" w:color="E3E3E3"/>
                <w:left w:val="single" w:sz="2" w:space="0" w:color="E3E3E3"/>
                <w:bottom w:val="single" w:sz="2" w:space="0" w:color="E3E3E3"/>
                <w:right w:val="single" w:sz="2" w:space="0" w:color="E3E3E3"/>
              </w:divBdr>
              <w:divsChild>
                <w:div w:id="538476488">
                  <w:marLeft w:val="0"/>
                  <w:marRight w:val="0"/>
                  <w:marTop w:val="0"/>
                  <w:marBottom w:val="0"/>
                  <w:divBdr>
                    <w:top w:val="single" w:sz="2" w:space="0" w:color="E3E3E3"/>
                    <w:left w:val="single" w:sz="2" w:space="0" w:color="E3E3E3"/>
                    <w:bottom w:val="single" w:sz="2" w:space="0" w:color="E3E3E3"/>
                    <w:right w:val="single" w:sz="2" w:space="0" w:color="E3E3E3"/>
                  </w:divBdr>
                  <w:divsChild>
                    <w:div w:id="1609967853">
                      <w:marLeft w:val="0"/>
                      <w:marRight w:val="0"/>
                      <w:marTop w:val="0"/>
                      <w:marBottom w:val="0"/>
                      <w:divBdr>
                        <w:top w:val="single" w:sz="2" w:space="0" w:color="E3E3E3"/>
                        <w:left w:val="single" w:sz="2" w:space="0" w:color="E3E3E3"/>
                        <w:bottom w:val="single" w:sz="2" w:space="0" w:color="E3E3E3"/>
                        <w:right w:val="single" w:sz="2" w:space="0" w:color="E3E3E3"/>
                      </w:divBdr>
                      <w:divsChild>
                        <w:div w:id="223029076">
                          <w:marLeft w:val="0"/>
                          <w:marRight w:val="0"/>
                          <w:marTop w:val="0"/>
                          <w:marBottom w:val="0"/>
                          <w:divBdr>
                            <w:top w:val="single" w:sz="2" w:space="0" w:color="E3E3E3"/>
                            <w:left w:val="single" w:sz="2" w:space="0" w:color="E3E3E3"/>
                            <w:bottom w:val="single" w:sz="2" w:space="0" w:color="E3E3E3"/>
                            <w:right w:val="single" w:sz="2" w:space="0" w:color="E3E3E3"/>
                          </w:divBdr>
                          <w:divsChild>
                            <w:div w:id="440926809">
                              <w:marLeft w:val="0"/>
                              <w:marRight w:val="0"/>
                              <w:marTop w:val="0"/>
                              <w:marBottom w:val="0"/>
                              <w:divBdr>
                                <w:top w:val="single" w:sz="2" w:space="0" w:color="E3E3E3"/>
                                <w:left w:val="single" w:sz="2" w:space="0" w:color="E3E3E3"/>
                                <w:bottom w:val="single" w:sz="2" w:space="0" w:color="E3E3E3"/>
                                <w:right w:val="single" w:sz="2" w:space="0" w:color="E3E3E3"/>
                              </w:divBdr>
                              <w:divsChild>
                                <w:div w:id="586578836">
                                  <w:marLeft w:val="0"/>
                                  <w:marRight w:val="0"/>
                                  <w:marTop w:val="100"/>
                                  <w:marBottom w:val="100"/>
                                  <w:divBdr>
                                    <w:top w:val="single" w:sz="2" w:space="0" w:color="E3E3E3"/>
                                    <w:left w:val="single" w:sz="2" w:space="0" w:color="E3E3E3"/>
                                    <w:bottom w:val="single" w:sz="2" w:space="0" w:color="E3E3E3"/>
                                    <w:right w:val="single" w:sz="2" w:space="0" w:color="E3E3E3"/>
                                  </w:divBdr>
                                  <w:divsChild>
                                    <w:div w:id="1573541551">
                                      <w:marLeft w:val="0"/>
                                      <w:marRight w:val="0"/>
                                      <w:marTop w:val="0"/>
                                      <w:marBottom w:val="0"/>
                                      <w:divBdr>
                                        <w:top w:val="single" w:sz="2" w:space="0" w:color="E3E3E3"/>
                                        <w:left w:val="single" w:sz="2" w:space="0" w:color="E3E3E3"/>
                                        <w:bottom w:val="single" w:sz="2" w:space="0" w:color="E3E3E3"/>
                                        <w:right w:val="single" w:sz="2" w:space="0" w:color="E3E3E3"/>
                                      </w:divBdr>
                                      <w:divsChild>
                                        <w:div w:id="1684362205">
                                          <w:marLeft w:val="0"/>
                                          <w:marRight w:val="0"/>
                                          <w:marTop w:val="0"/>
                                          <w:marBottom w:val="0"/>
                                          <w:divBdr>
                                            <w:top w:val="single" w:sz="2" w:space="0" w:color="E3E3E3"/>
                                            <w:left w:val="single" w:sz="2" w:space="0" w:color="E3E3E3"/>
                                            <w:bottom w:val="single" w:sz="2" w:space="0" w:color="E3E3E3"/>
                                            <w:right w:val="single" w:sz="2" w:space="0" w:color="E3E3E3"/>
                                          </w:divBdr>
                                          <w:divsChild>
                                            <w:div w:id="1274943175">
                                              <w:marLeft w:val="0"/>
                                              <w:marRight w:val="0"/>
                                              <w:marTop w:val="0"/>
                                              <w:marBottom w:val="0"/>
                                              <w:divBdr>
                                                <w:top w:val="single" w:sz="2" w:space="0" w:color="E3E3E3"/>
                                                <w:left w:val="single" w:sz="2" w:space="0" w:color="E3E3E3"/>
                                                <w:bottom w:val="single" w:sz="2" w:space="0" w:color="E3E3E3"/>
                                                <w:right w:val="single" w:sz="2" w:space="0" w:color="E3E3E3"/>
                                              </w:divBdr>
                                              <w:divsChild>
                                                <w:div w:id="577516239">
                                                  <w:marLeft w:val="0"/>
                                                  <w:marRight w:val="0"/>
                                                  <w:marTop w:val="0"/>
                                                  <w:marBottom w:val="0"/>
                                                  <w:divBdr>
                                                    <w:top w:val="single" w:sz="2" w:space="0" w:color="E3E3E3"/>
                                                    <w:left w:val="single" w:sz="2" w:space="0" w:color="E3E3E3"/>
                                                    <w:bottom w:val="single" w:sz="2" w:space="0" w:color="E3E3E3"/>
                                                    <w:right w:val="single" w:sz="2" w:space="0" w:color="E3E3E3"/>
                                                  </w:divBdr>
                                                  <w:divsChild>
                                                    <w:div w:id="652685389">
                                                      <w:marLeft w:val="0"/>
                                                      <w:marRight w:val="0"/>
                                                      <w:marTop w:val="0"/>
                                                      <w:marBottom w:val="0"/>
                                                      <w:divBdr>
                                                        <w:top w:val="single" w:sz="2" w:space="0" w:color="E3E3E3"/>
                                                        <w:left w:val="single" w:sz="2" w:space="0" w:color="E3E3E3"/>
                                                        <w:bottom w:val="single" w:sz="2" w:space="0" w:color="E3E3E3"/>
                                                        <w:right w:val="single" w:sz="2" w:space="0" w:color="E3E3E3"/>
                                                      </w:divBdr>
                                                      <w:divsChild>
                                                        <w:div w:id="20314923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12909687">
          <w:marLeft w:val="0"/>
          <w:marRight w:val="0"/>
          <w:marTop w:val="0"/>
          <w:marBottom w:val="0"/>
          <w:divBdr>
            <w:top w:val="none" w:sz="0" w:space="0" w:color="auto"/>
            <w:left w:val="none" w:sz="0" w:space="0" w:color="auto"/>
            <w:bottom w:val="none" w:sz="0" w:space="0" w:color="auto"/>
            <w:right w:val="none" w:sz="0" w:space="0" w:color="auto"/>
          </w:divBdr>
          <w:divsChild>
            <w:div w:id="10568618">
              <w:marLeft w:val="0"/>
              <w:marRight w:val="0"/>
              <w:marTop w:val="100"/>
              <w:marBottom w:val="100"/>
              <w:divBdr>
                <w:top w:val="single" w:sz="2" w:space="0" w:color="E3E3E3"/>
                <w:left w:val="single" w:sz="2" w:space="0" w:color="E3E3E3"/>
                <w:bottom w:val="single" w:sz="2" w:space="0" w:color="E3E3E3"/>
                <w:right w:val="single" w:sz="2" w:space="0" w:color="E3E3E3"/>
              </w:divBdr>
              <w:divsChild>
                <w:div w:id="10301872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85563606">
      <w:bodyDiv w:val="1"/>
      <w:marLeft w:val="0"/>
      <w:marRight w:val="0"/>
      <w:marTop w:val="0"/>
      <w:marBottom w:val="0"/>
      <w:divBdr>
        <w:top w:val="none" w:sz="0" w:space="0" w:color="auto"/>
        <w:left w:val="none" w:sz="0" w:space="0" w:color="auto"/>
        <w:bottom w:val="none" w:sz="0" w:space="0" w:color="auto"/>
        <w:right w:val="none" w:sz="0" w:space="0" w:color="auto"/>
      </w:divBdr>
    </w:div>
    <w:div w:id="2088109915">
      <w:bodyDiv w:val="1"/>
      <w:marLeft w:val="0"/>
      <w:marRight w:val="0"/>
      <w:marTop w:val="0"/>
      <w:marBottom w:val="0"/>
      <w:divBdr>
        <w:top w:val="none" w:sz="0" w:space="0" w:color="auto"/>
        <w:left w:val="none" w:sz="0" w:space="0" w:color="auto"/>
        <w:bottom w:val="none" w:sz="0" w:space="0" w:color="auto"/>
        <w:right w:val="none" w:sz="0" w:space="0" w:color="auto"/>
      </w:divBdr>
      <w:divsChild>
        <w:div w:id="2113161185">
          <w:marLeft w:val="0"/>
          <w:marRight w:val="0"/>
          <w:marTop w:val="0"/>
          <w:marBottom w:val="0"/>
          <w:divBdr>
            <w:top w:val="single" w:sz="2" w:space="0" w:color="E3E3E3"/>
            <w:left w:val="single" w:sz="2" w:space="0" w:color="E3E3E3"/>
            <w:bottom w:val="single" w:sz="2" w:space="0" w:color="E3E3E3"/>
            <w:right w:val="single" w:sz="2" w:space="0" w:color="E3E3E3"/>
          </w:divBdr>
          <w:divsChild>
            <w:div w:id="1419523292">
              <w:marLeft w:val="0"/>
              <w:marRight w:val="0"/>
              <w:marTop w:val="0"/>
              <w:marBottom w:val="0"/>
              <w:divBdr>
                <w:top w:val="single" w:sz="2" w:space="0" w:color="E3E3E3"/>
                <w:left w:val="single" w:sz="2" w:space="0" w:color="E3E3E3"/>
                <w:bottom w:val="single" w:sz="2" w:space="0" w:color="E3E3E3"/>
                <w:right w:val="single" w:sz="2" w:space="0" w:color="E3E3E3"/>
              </w:divBdr>
              <w:divsChild>
                <w:div w:id="1113279916">
                  <w:marLeft w:val="0"/>
                  <w:marRight w:val="0"/>
                  <w:marTop w:val="0"/>
                  <w:marBottom w:val="0"/>
                  <w:divBdr>
                    <w:top w:val="single" w:sz="2" w:space="0" w:color="E3E3E3"/>
                    <w:left w:val="single" w:sz="2" w:space="0" w:color="E3E3E3"/>
                    <w:bottom w:val="single" w:sz="2" w:space="0" w:color="E3E3E3"/>
                    <w:right w:val="single" w:sz="2" w:space="0" w:color="E3E3E3"/>
                  </w:divBdr>
                  <w:divsChild>
                    <w:div w:id="1333796511">
                      <w:marLeft w:val="0"/>
                      <w:marRight w:val="0"/>
                      <w:marTop w:val="0"/>
                      <w:marBottom w:val="0"/>
                      <w:divBdr>
                        <w:top w:val="single" w:sz="2" w:space="0" w:color="E3E3E3"/>
                        <w:left w:val="single" w:sz="2" w:space="0" w:color="E3E3E3"/>
                        <w:bottom w:val="single" w:sz="2" w:space="0" w:color="E3E3E3"/>
                        <w:right w:val="single" w:sz="2" w:space="0" w:color="E3E3E3"/>
                      </w:divBdr>
                      <w:divsChild>
                        <w:div w:id="1537306710">
                          <w:marLeft w:val="0"/>
                          <w:marRight w:val="0"/>
                          <w:marTop w:val="0"/>
                          <w:marBottom w:val="0"/>
                          <w:divBdr>
                            <w:top w:val="single" w:sz="2" w:space="0" w:color="E3E3E3"/>
                            <w:left w:val="single" w:sz="2" w:space="0" w:color="E3E3E3"/>
                            <w:bottom w:val="single" w:sz="2" w:space="0" w:color="E3E3E3"/>
                            <w:right w:val="single" w:sz="2" w:space="0" w:color="E3E3E3"/>
                          </w:divBdr>
                          <w:divsChild>
                            <w:div w:id="957643673">
                              <w:marLeft w:val="0"/>
                              <w:marRight w:val="0"/>
                              <w:marTop w:val="0"/>
                              <w:marBottom w:val="0"/>
                              <w:divBdr>
                                <w:top w:val="single" w:sz="2" w:space="0" w:color="E3E3E3"/>
                                <w:left w:val="single" w:sz="2" w:space="0" w:color="E3E3E3"/>
                                <w:bottom w:val="single" w:sz="2" w:space="0" w:color="E3E3E3"/>
                                <w:right w:val="single" w:sz="2" w:space="0" w:color="E3E3E3"/>
                              </w:divBdr>
                              <w:divsChild>
                                <w:div w:id="2096510568">
                                  <w:marLeft w:val="0"/>
                                  <w:marRight w:val="0"/>
                                  <w:marTop w:val="100"/>
                                  <w:marBottom w:val="100"/>
                                  <w:divBdr>
                                    <w:top w:val="single" w:sz="2" w:space="0" w:color="E3E3E3"/>
                                    <w:left w:val="single" w:sz="2" w:space="0" w:color="E3E3E3"/>
                                    <w:bottom w:val="single" w:sz="2" w:space="0" w:color="E3E3E3"/>
                                    <w:right w:val="single" w:sz="2" w:space="0" w:color="E3E3E3"/>
                                  </w:divBdr>
                                  <w:divsChild>
                                    <w:div w:id="2135059100">
                                      <w:marLeft w:val="0"/>
                                      <w:marRight w:val="0"/>
                                      <w:marTop w:val="0"/>
                                      <w:marBottom w:val="0"/>
                                      <w:divBdr>
                                        <w:top w:val="single" w:sz="2" w:space="0" w:color="E3E3E3"/>
                                        <w:left w:val="single" w:sz="2" w:space="0" w:color="E3E3E3"/>
                                        <w:bottom w:val="single" w:sz="2" w:space="0" w:color="E3E3E3"/>
                                        <w:right w:val="single" w:sz="2" w:space="0" w:color="E3E3E3"/>
                                      </w:divBdr>
                                      <w:divsChild>
                                        <w:div w:id="939483830">
                                          <w:marLeft w:val="0"/>
                                          <w:marRight w:val="0"/>
                                          <w:marTop w:val="0"/>
                                          <w:marBottom w:val="0"/>
                                          <w:divBdr>
                                            <w:top w:val="single" w:sz="2" w:space="0" w:color="E3E3E3"/>
                                            <w:left w:val="single" w:sz="2" w:space="0" w:color="E3E3E3"/>
                                            <w:bottom w:val="single" w:sz="2" w:space="0" w:color="E3E3E3"/>
                                            <w:right w:val="single" w:sz="2" w:space="0" w:color="E3E3E3"/>
                                          </w:divBdr>
                                          <w:divsChild>
                                            <w:div w:id="675690061">
                                              <w:marLeft w:val="0"/>
                                              <w:marRight w:val="0"/>
                                              <w:marTop w:val="0"/>
                                              <w:marBottom w:val="0"/>
                                              <w:divBdr>
                                                <w:top w:val="single" w:sz="2" w:space="0" w:color="E3E3E3"/>
                                                <w:left w:val="single" w:sz="2" w:space="0" w:color="E3E3E3"/>
                                                <w:bottom w:val="single" w:sz="2" w:space="0" w:color="E3E3E3"/>
                                                <w:right w:val="single" w:sz="2" w:space="0" w:color="E3E3E3"/>
                                              </w:divBdr>
                                              <w:divsChild>
                                                <w:div w:id="1841192851">
                                                  <w:marLeft w:val="0"/>
                                                  <w:marRight w:val="0"/>
                                                  <w:marTop w:val="0"/>
                                                  <w:marBottom w:val="0"/>
                                                  <w:divBdr>
                                                    <w:top w:val="single" w:sz="2" w:space="0" w:color="E3E3E3"/>
                                                    <w:left w:val="single" w:sz="2" w:space="0" w:color="E3E3E3"/>
                                                    <w:bottom w:val="single" w:sz="2" w:space="0" w:color="E3E3E3"/>
                                                    <w:right w:val="single" w:sz="2" w:space="0" w:color="E3E3E3"/>
                                                  </w:divBdr>
                                                  <w:divsChild>
                                                    <w:div w:id="745103580">
                                                      <w:marLeft w:val="0"/>
                                                      <w:marRight w:val="0"/>
                                                      <w:marTop w:val="0"/>
                                                      <w:marBottom w:val="0"/>
                                                      <w:divBdr>
                                                        <w:top w:val="single" w:sz="2" w:space="0" w:color="E3E3E3"/>
                                                        <w:left w:val="single" w:sz="2" w:space="0" w:color="E3E3E3"/>
                                                        <w:bottom w:val="single" w:sz="2" w:space="0" w:color="E3E3E3"/>
                                                        <w:right w:val="single" w:sz="2" w:space="0" w:color="E3E3E3"/>
                                                      </w:divBdr>
                                                      <w:divsChild>
                                                        <w:div w:id="11677467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89201203">
          <w:marLeft w:val="0"/>
          <w:marRight w:val="0"/>
          <w:marTop w:val="0"/>
          <w:marBottom w:val="0"/>
          <w:divBdr>
            <w:top w:val="none" w:sz="0" w:space="0" w:color="auto"/>
            <w:left w:val="none" w:sz="0" w:space="0" w:color="auto"/>
            <w:bottom w:val="none" w:sz="0" w:space="0" w:color="auto"/>
            <w:right w:val="none" w:sz="0" w:space="0" w:color="auto"/>
          </w:divBdr>
          <w:divsChild>
            <w:div w:id="657080499">
              <w:marLeft w:val="0"/>
              <w:marRight w:val="0"/>
              <w:marTop w:val="100"/>
              <w:marBottom w:val="100"/>
              <w:divBdr>
                <w:top w:val="single" w:sz="2" w:space="0" w:color="E3E3E3"/>
                <w:left w:val="single" w:sz="2" w:space="0" w:color="E3E3E3"/>
                <w:bottom w:val="single" w:sz="2" w:space="0" w:color="E3E3E3"/>
                <w:right w:val="single" w:sz="2" w:space="0" w:color="E3E3E3"/>
              </w:divBdr>
              <w:divsChild>
                <w:div w:id="18654381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99708650">
      <w:bodyDiv w:val="1"/>
      <w:marLeft w:val="0"/>
      <w:marRight w:val="0"/>
      <w:marTop w:val="0"/>
      <w:marBottom w:val="0"/>
      <w:divBdr>
        <w:top w:val="none" w:sz="0" w:space="0" w:color="auto"/>
        <w:left w:val="none" w:sz="0" w:space="0" w:color="auto"/>
        <w:bottom w:val="none" w:sz="0" w:space="0" w:color="auto"/>
        <w:right w:val="none" w:sz="0" w:space="0" w:color="auto"/>
      </w:divBdr>
    </w:div>
    <w:div w:id="2110083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diagramColors" Target="diagrams/colors3.xml"/><Relationship Id="rId39" Type="http://schemas.openxmlformats.org/officeDocument/2006/relationships/chart" Target="charts/chart2.xml"/><Relationship Id="rId21" Type="http://schemas.openxmlformats.org/officeDocument/2006/relationships/diagramColors" Target="diagrams/colors2.xml"/><Relationship Id="rId34" Type="http://schemas.openxmlformats.org/officeDocument/2006/relationships/hyperlink" Target="http://xn--e1aajfpcds8ay4h.com.ua/files/111_1_iv_2021s.pdf" TargetMode="External"/><Relationship Id="rId42" Type="http://schemas.openxmlformats.org/officeDocument/2006/relationships/chart" Target="charts/chart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diagramData" Target="diagrams/data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diagramLayout" Target="diagrams/layout3.xml"/><Relationship Id="rId32" Type="http://schemas.openxmlformats.org/officeDocument/2006/relationships/diagramColors" Target="diagrams/colors4.xml"/><Relationship Id="rId37" Type="http://schemas.openxmlformats.org/officeDocument/2006/relationships/hyperlink" Target="https://iie.org.ua/wp-content/uploads/2021/05/dysertatsiia-rynkevych-n.s..pdf" TargetMode="External"/><Relationship Id="rId40" Type="http://schemas.openxmlformats.org/officeDocument/2006/relationships/chart" Target="charts/chart3.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chart" Target="charts/chart1.xml"/><Relationship Id="rId36" Type="http://schemas.openxmlformats.org/officeDocument/2006/relationships/hyperlink" Target="https://pidru4niki.com/16850303/menedzhment/funktsiyi_organizatsiynoyi_kulturi" TargetMode="External"/><Relationship Id="rId10" Type="http://schemas.openxmlformats.org/officeDocument/2006/relationships/footer" Target="footer1.xml"/><Relationship Id="rId19" Type="http://schemas.openxmlformats.org/officeDocument/2006/relationships/diagramLayout" Target="diagrams/layout2.xml"/><Relationship Id="rId31" Type="http://schemas.openxmlformats.org/officeDocument/2006/relationships/diagramQuickStyle" Target="diagrams/quickStyle4.xml"/><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Layout" Target="diagrams/layout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diagramLayout" Target="diagrams/layout4.xml"/><Relationship Id="rId35" Type="http://schemas.openxmlformats.org/officeDocument/2006/relationships/hyperlink" Target="https://core.ac.uk/reader/48406450" TargetMode="External"/><Relationship Id="rId43" Type="http://schemas.openxmlformats.org/officeDocument/2006/relationships/chart" Target="charts/chart6.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1.gif"/><Relationship Id="rId17" Type="http://schemas.microsoft.com/office/2007/relationships/diagramDrawing" Target="diagrams/drawing1.xml"/><Relationship Id="rId25" Type="http://schemas.openxmlformats.org/officeDocument/2006/relationships/diagramQuickStyle" Target="diagrams/quickStyle3.xml"/><Relationship Id="rId33" Type="http://schemas.microsoft.com/office/2007/relationships/diagramDrawing" Target="diagrams/drawing4.xml"/><Relationship Id="rId38" Type="http://schemas.openxmlformats.org/officeDocument/2006/relationships/hyperlink" Target="http://american-wheels.cars.ua/" TargetMode="External"/><Relationship Id="rId46" Type="http://schemas.openxmlformats.org/officeDocument/2006/relationships/theme" Target="theme/theme1.xml"/><Relationship Id="rId20" Type="http://schemas.openxmlformats.org/officeDocument/2006/relationships/diagramQuickStyle" Target="diagrams/quickStyle2.xml"/><Relationship Id="rId41"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plotArea>
      <c:layout/>
      <c:lineChart>
        <c:grouping val="standard"/>
        <c:varyColors val="0"/>
        <c:ser>
          <c:idx val="0"/>
          <c:order val="0"/>
          <c:tx>
            <c:strRef>
              <c:f>Лист1!$B$1</c:f>
              <c:strCache>
                <c:ptCount val="1"/>
                <c:pt idx="0">
                  <c:v>Виручка млн.грн.</c:v>
                </c:pt>
              </c:strCache>
            </c:strRef>
          </c:tx>
          <c:marker>
            <c:symbol val="none"/>
          </c:marker>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465.875</c:v>
                </c:pt>
                <c:pt idx="1">
                  <c:v>376.16300000000001</c:v>
                </c:pt>
                <c:pt idx="2">
                  <c:v>489.86599999999999</c:v>
                </c:pt>
              </c:numCache>
            </c:numRef>
          </c:val>
          <c:smooth val="0"/>
          <c:extLst>
            <c:ext xmlns:c16="http://schemas.microsoft.com/office/drawing/2014/chart" uri="{C3380CC4-5D6E-409C-BE32-E72D297353CC}">
              <c16:uniqueId val="{00000000-AB6A-5B49-BA6C-D31D0AE676A2}"/>
            </c:ext>
          </c:extLst>
        </c:ser>
        <c:ser>
          <c:idx val="1"/>
          <c:order val="1"/>
          <c:tx>
            <c:strRef>
              <c:f>Лист1!$C$1</c:f>
              <c:strCache>
                <c:ptCount val="1"/>
                <c:pt idx="0">
                  <c:v>Собівартість млн.грн.</c:v>
                </c:pt>
              </c:strCache>
            </c:strRef>
          </c:tx>
          <c:marker>
            <c:symbol val="none"/>
          </c:marker>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2020</c:v>
                </c:pt>
                <c:pt idx="1">
                  <c:v>2021</c:v>
                </c:pt>
                <c:pt idx="2">
                  <c:v>2022</c:v>
                </c:pt>
              </c:numCache>
            </c:numRef>
          </c:cat>
          <c:val>
            <c:numRef>
              <c:f>Лист1!$C$2:$C$4</c:f>
              <c:numCache>
                <c:formatCode>General</c:formatCode>
                <c:ptCount val="3"/>
                <c:pt idx="0">
                  <c:v>330.42499999999961</c:v>
                </c:pt>
                <c:pt idx="1">
                  <c:v>317.21899999999954</c:v>
                </c:pt>
                <c:pt idx="2">
                  <c:v>417.41599999999954</c:v>
                </c:pt>
              </c:numCache>
            </c:numRef>
          </c:val>
          <c:smooth val="0"/>
          <c:extLst>
            <c:ext xmlns:c16="http://schemas.microsoft.com/office/drawing/2014/chart" uri="{C3380CC4-5D6E-409C-BE32-E72D297353CC}">
              <c16:uniqueId val="{00000001-AB6A-5B49-BA6C-D31D0AE676A2}"/>
            </c:ext>
          </c:extLst>
        </c:ser>
        <c:dLbls>
          <c:showLegendKey val="0"/>
          <c:showVal val="0"/>
          <c:showCatName val="0"/>
          <c:showSerName val="0"/>
          <c:showPercent val="0"/>
          <c:showBubbleSize val="0"/>
        </c:dLbls>
        <c:smooth val="0"/>
        <c:axId val="198384640"/>
        <c:axId val="198394624"/>
      </c:lineChart>
      <c:catAx>
        <c:axId val="198384640"/>
        <c:scaling>
          <c:orientation val="minMax"/>
        </c:scaling>
        <c:delete val="0"/>
        <c:axPos val="b"/>
        <c:numFmt formatCode="General" sourceLinked="1"/>
        <c:majorTickMark val="out"/>
        <c:minorTickMark val="none"/>
        <c:tickLblPos val="nextTo"/>
        <c:crossAx val="198394624"/>
        <c:crosses val="autoZero"/>
        <c:auto val="1"/>
        <c:lblAlgn val="ctr"/>
        <c:lblOffset val="100"/>
        <c:noMultiLvlLbl val="0"/>
      </c:catAx>
      <c:valAx>
        <c:axId val="198394624"/>
        <c:scaling>
          <c:orientation val="minMax"/>
        </c:scaling>
        <c:delete val="0"/>
        <c:axPos val="l"/>
        <c:majorGridlines/>
        <c:numFmt formatCode="General" sourceLinked="1"/>
        <c:majorTickMark val="out"/>
        <c:minorTickMark val="none"/>
        <c:tickLblPos val="nextTo"/>
        <c:crossAx val="19838464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uk-UA"/>
              <a:t>«Чи знаєте Ви історію підприємства</a:t>
            </a:r>
            <a:r>
              <a:rPr lang="uk-UA" baseline="0"/>
              <a:t> </a:t>
            </a:r>
            <a:r>
              <a:rPr lang="uk-UA"/>
              <a:t>  "АМЕРІКАН ВІЛС"?»</a:t>
            </a:r>
          </a:p>
        </c:rich>
      </c:tx>
      <c:overlay val="0"/>
    </c:title>
    <c:autoTitleDeleted val="0"/>
    <c:plotArea>
      <c:layout/>
      <c:pieChart>
        <c:varyColors val="1"/>
        <c:ser>
          <c:idx val="0"/>
          <c:order val="0"/>
          <c:tx>
            <c:strRef>
              <c:f>Лист1!$B$1</c:f>
              <c:strCache>
                <c:ptCount val="1"/>
                <c:pt idx="0">
                  <c:v>«Чи знаєте Ви історію компанії  "АМЕРІКАН ВІЛС"?»</c:v>
                </c:pt>
              </c:strCache>
            </c:strRef>
          </c:tx>
          <c:dLbls>
            <c:spPr>
              <a:noFill/>
              <a:ln>
                <a:noFill/>
              </a:ln>
              <a:effectLst/>
            </c:spPr>
            <c:showLegendKey val="0"/>
            <c:showVal val="0"/>
            <c:showCatName val="1"/>
            <c:showSerName val="0"/>
            <c:showPercent val="0"/>
            <c:showBubbleSize val="0"/>
            <c:showLeaderLines val="1"/>
            <c:extLst>
              <c:ext xmlns:c15="http://schemas.microsoft.com/office/drawing/2012/chart" uri="{CE6537A1-D6FC-4f65-9D91-7224C49458BB}"/>
            </c:extLst>
          </c:dLbls>
          <c:cat>
            <c:strRef>
              <c:f>Лист1!$A$2:$A$4</c:f>
              <c:strCache>
                <c:ptCount val="3"/>
                <c:pt idx="0">
                  <c:v>Так</c:v>
                </c:pt>
                <c:pt idx="1">
                  <c:v>Ні</c:v>
                </c:pt>
                <c:pt idx="2">
                  <c:v>Не зовсім добре </c:v>
                </c:pt>
              </c:strCache>
            </c:strRef>
          </c:cat>
          <c:val>
            <c:numRef>
              <c:f>Лист1!$B$2:$B$4</c:f>
              <c:numCache>
                <c:formatCode>General</c:formatCode>
                <c:ptCount val="3"/>
                <c:pt idx="0">
                  <c:v>12</c:v>
                </c:pt>
                <c:pt idx="1">
                  <c:v>2</c:v>
                </c:pt>
                <c:pt idx="2">
                  <c:v>6</c:v>
                </c:pt>
              </c:numCache>
            </c:numRef>
          </c:val>
          <c:extLst>
            <c:ext xmlns:c16="http://schemas.microsoft.com/office/drawing/2014/chart" uri="{C3380CC4-5D6E-409C-BE32-E72D297353CC}">
              <c16:uniqueId val="{00000000-FC50-1142-9263-5C21CD591609}"/>
            </c:ext>
          </c:extLst>
        </c:ser>
        <c:dLbls>
          <c:showLegendKey val="0"/>
          <c:showVal val="0"/>
          <c:showCatName val="1"/>
          <c:showSerName val="0"/>
          <c:showPercent val="0"/>
          <c:showBubbleSize val="0"/>
          <c:showLeaderLines val="1"/>
        </c:dLbls>
        <c:firstSliceAng val="0"/>
      </c:pieChart>
    </c:plotArea>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uk-UA">
                <a:latin typeface="Times New Roman" pitchFamily="18" charset="0"/>
                <a:cs typeface="Times New Roman" pitchFamily="18" charset="0"/>
              </a:rPr>
              <a:t>«Скільки часу Ви працюєте в </a:t>
            </a:r>
            <a:r>
              <a:rPr lang="uk-UA" sz="1800" b="1" i="0" u="none" strike="noStrike" baseline="0">
                <a:effectLst/>
                <a:latin typeface="Times New Roman" pitchFamily="18" charset="0"/>
                <a:cs typeface="Times New Roman" pitchFamily="18" charset="0"/>
              </a:rPr>
              <a:t>ТОВ «АМЕРІКАН ВІЛС»</a:t>
            </a:r>
            <a:r>
              <a:rPr lang="uk-UA">
                <a:latin typeface="Times New Roman" pitchFamily="18" charset="0"/>
                <a:cs typeface="Times New Roman" pitchFamily="18" charset="0"/>
              </a:rPr>
              <a:t>?»</a:t>
            </a:r>
          </a:p>
        </c:rich>
      </c:tx>
      <c:overlay val="0"/>
    </c:title>
    <c:autoTitleDeleted val="0"/>
    <c:plotArea>
      <c:layout/>
      <c:pieChart>
        <c:varyColors val="1"/>
        <c:ser>
          <c:idx val="0"/>
          <c:order val="0"/>
          <c:tx>
            <c:strRef>
              <c:f>Лист1!$B$1</c:f>
              <c:strCache>
                <c:ptCount val="1"/>
                <c:pt idx="0">
                  <c:v>«Скільки часу Ви працюєте в "АМЕРІКАН ВІЛС"?»</c:v>
                </c:pt>
              </c:strCache>
            </c:strRef>
          </c:tx>
          <c:dLbls>
            <c:spPr>
              <a:noFill/>
              <a:ln>
                <a:noFill/>
              </a:ln>
              <a:effectLst/>
            </c:spPr>
            <c:showLegendKey val="0"/>
            <c:showVal val="0"/>
            <c:showCatName val="1"/>
            <c:showSerName val="0"/>
            <c:showPercent val="0"/>
            <c:showBubbleSize val="0"/>
            <c:showLeaderLines val="1"/>
            <c:extLst>
              <c:ext xmlns:c15="http://schemas.microsoft.com/office/drawing/2012/chart" uri="{CE6537A1-D6FC-4f65-9D91-7224C49458BB}"/>
            </c:extLst>
          </c:dLbls>
          <c:cat>
            <c:strRef>
              <c:f>Лист1!$A$2:$A$5</c:f>
              <c:strCache>
                <c:ptCount val="4"/>
                <c:pt idx="0">
                  <c:v>З початку існування </c:v>
                </c:pt>
                <c:pt idx="1">
                  <c:v>3-4 роки </c:v>
                </c:pt>
                <c:pt idx="2">
                  <c:v>1-2 роки </c:v>
                </c:pt>
                <c:pt idx="3">
                  <c:v>До року </c:v>
                </c:pt>
              </c:strCache>
            </c:strRef>
          </c:cat>
          <c:val>
            <c:numRef>
              <c:f>Лист1!$B$2:$B$5</c:f>
              <c:numCache>
                <c:formatCode>0%</c:formatCode>
                <c:ptCount val="4"/>
                <c:pt idx="0">
                  <c:v>0.12000000000000002</c:v>
                </c:pt>
                <c:pt idx="1">
                  <c:v>0.13</c:v>
                </c:pt>
                <c:pt idx="2">
                  <c:v>0.25</c:v>
                </c:pt>
                <c:pt idx="3">
                  <c:v>0.55000000000000004</c:v>
                </c:pt>
              </c:numCache>
            </c:numRef>
          </c:val>
          <c:extLst>
            <c:ext xmlns:c16="http://schemas.microsoft.com/office/drawing/2014/chart" uri="{C3380CC4-5D6E-409C-BE32-E72D297353CC}">
              <c16:uniqueId val="{00000000-5FAF-BE45-8ED4-EF9B80987A47}"/>
            </c:ext>
          </c:extLst>
        </c:ser>
        <c:dLbls>
          <c:showLegendKey val="0"/>
          <c:showVal val="0"/>
          <c:showCatName val="1"/>
          <c:showSerName val="0"/>
          <c:showPercent val="0"/>
          <c:showBubbleSize val="0"/>
          <c:showLeaderLines val="1"/>
        </c:dLbls>
        <c:firstSliceAng val="0"/>
      </c:pieChart>
    </c:plotArea>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uk-UA">
                <a:latin typeface="Times New Roman" pitchFamily="18" charset="0"/>
                <a:cs typeface="Times New Roman" pitchFamily="18" charset="0"/>
              </a:rPr>
              <a:t>«Наскільки для Вас важливо працювати з людьми, які «Наскільки для Вас важливо працювати з людьми, які добре взаємодіють один з одним?»</a:t>
            </a:r>
          </a:p>
        </c:rich>
      </c:tx>
      <c:overlay val="0"/>
    </c:title>
    <c:autoTitleDeleted val="0"/>
    <c:plotArea>
      <c:layout/>
      <c:pieChart>
        <c:varyColors val="1"/>
        <c:ser>
          <c:idx val="0"/>
          <c:order val="0"/>
          <c:tx>
            <c:strRef>
              <c:f>Лист1!$B$1</c:f>
              <c:strCache>
                <c:ptCount val="1"/>
                <c:pt idx="0">
                  <c:v>«Наскільки для Вас важливо працювати з людьми, які «Наскільки для Вас важливо працювати з людьми, які добре взаємодіють один з одним?»</c:v>
                </c:pt>
              </c:strCache>
            </c:strRef>
          </c:tx>
          <c:dLbls>
            <c:spPr>
              <a:noFill/>
              <a:ln>
                <a:noFill/>
              </a:ln>
              <a:effectLst/>
            </c:spPr>
            <c:showLegendKey val="0"/>
            <c:showVal val="0"/>
            <c:showCatName val="1"/>
            <c:showSerName val="0"/>
            <c:showPercent val="0"/>
            <c:showBubbleSize val="0"/>
            <c:showLeaderLines val="1"/>
            <c:extLst>
              <c:ext xmlns:c15="http://schemas.microsoft.com/office/drawing/2012/chart" uri="{CE6537A1-D6FC-4f65-9D91-7224C49458BB}"/>
            </c:extLst>
          </c:dLbls>
          <c:cat>
            <c:strRef>
              <c:f>Лист1!$A$2:$A$3</c:f>
              <c:strCache>
                <c:ptCount val="2"/>
                <c:pt idx="0">
                  <c:v>Дуже важливо </c:v>
                </c:pt>
                <c:pt idx="1">
                  <c:v>Не важливо </c:v>
                </c:pt>
              </c:strCache>
            </c:strRef>
          </c:cat>
          <c:val>
            <c:numRef>
              <c:f>Лист1!$B$2:$B$3</c:f>
              <c:numCache>
                <c:formatCode>0%</c:formatCode>
                <c:ptCount val="2"/>
                <c:pt idx="0">
                  <c:v>0.84000000000000064</c:v>
                </c:pt>
                <c:pt idx="1">
                  <c:v>0.17</c:v>
                </c:pt>
              </c:numCache>
            </c:numRef>
          </c:val>
          <c:extLst>
            <c:ext xmlns:c16="http://schemas.microsoft.com/office/drawing/2014/chart" uri="{C3380CC4-5D6E-409C-BE32-E72D297353CC}">
              <c16:uniqueId val="{00000000-62D2-CA41-8820-324D254A5C78}"/>
            </c:ext>
          </c:extLst>
        </c:ser>
        <c:dLbls>
          <c:showLegendKey val="0"/>
          <c:showVal val="0"/>
          <c:showCatName val="1"/>
          <c:showSerName val="0"/>
          <c:showPercent val="0"/>
          <c:showBubbleSize val="0"/>
          <c:showLeaderLines val="1"/>
        </c:dLbls>
        <c:firstSliceAng val="0"/>
      </c:pieChart>
    </c:plotArea>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uk-UA">
                <a:latin typeface="Times New Roman" pitchFamily="18" charset="0"/>
                <a:cs typeface="Times New Roman" pitchFamily="18" charset="0"/>
              </a:rPr>
              <a:t>«Які з перелічених цінностей є основними   на </a:t>
            </a:r>
            <a:r>
              <a:rPr lang="uk-UA" sz="1800" b="1" i="0" u="none" strike="noStrike" baseline="0">
                <a:effectLst/>
                <a:latin typeface="Times New Roman" pitchFamily="18" charset="0"/>
                <a:cs typeface="Times New Roman" pitchFamily="18" charset="0"/>
              </a:rPr>
              <a:t>Вашому підпримєстві</a:t>
            </a:r>
            <a:r>
              <a:rPr lang="uk-UA">
                <a:latin typeface="Times New Roman" pitchFamily="18" charset="0"/>
                <a:cs typeface="Times New Roman" pitchFamily="18" charset="0"/>
              </a:rPr>
              <a:t>?»</a:t>
            </a:r>
          </a:p>
        </c:rich>
      </c:tx>
      <c:overlay val="0"/>
    </c:title>
    <c:autoTitleDeleted val="0"/>
    <c:plotArea>
      <c:layout/>
      <c:pieChart>
        <c:varyColors val="1"/>
        <c:ser>
          <c:idx val="0"/>
          <c:order val="0"/>
          <c:tx>
            <c:strRef>
              <c:f>Лист1!$B$1</c:f>
              <c:strCache>
                <c:ptCount val="1"/>
                <c:pt idx="0">
                  <c:v>«Які з перелічених цінностей є у вашій організації основними?»</c:v>
                </c:pt>
              </c:strCache>
            </c:strRef>
          </c:tx>
          <c:dLbls>
            <c:spPr>
              <a:noFill/>
              <a:ln>
                <a:noFill/>
              </a:ln>
              <a:effectLst/>
            </c:spPr>
            <c:showLegendKey val="0"/>
            <c:showVal val="0"/>
            <c:showCatName val="1"/>
            <c:showSerName val="0"/>
            <c:showPercent val="0"/>
            <c:showBubbleSize val="0"/>
            <c:showLeaderLines val="1"/>
            <c:extLst>
              <c:ext xmlns:c15="http://schemas.microsoft.com/office/drawing/2012/chart" uri="{CE6537A1-D6FC-4f65-9D91-7224C49458BB}"/>
            </c:extLst>
          </c:dLbls>
          <c:cat>
            <c:strRef>
              <c:f>Лист1!$A$2:$A$6</c:f>
              <c:strCache>
                <c:ptCount val="5"/>
                <c:pt idx="0">
                  <c:v>Цікава робота </c:v>
                </c:pt>
                <c:pt idx="1">
                  <c:v>Справедливість оцінки праці</c:v>
                </c:pt>
                <c:pt idx="2">
                  <c:v>Можливість участі в прийнятті рішень</c:v>
                </c:pt>
                <c:pt idx="3">
                  <c:v>Стабільність робочого місця і перспектива росту</c:v>
                </c:pt>
                <c:pt idx="4">
                  <c:v>Розмір заробітньої плати</c:v>
                </c:pt>
              </c:strCache>
            </c:strRef>
          </c:cat>
          <c:val>
            <c:numRef>
              <c:f>Лист1!$B$2:$B$6</c:f>
              <c:numCache>
                <c:formatCode>General</c:formatCode>
                <c:ptCount val="5"/>
                <c:pt idx="0">
                  <c:v>5</c:v>
                </c:pt>
                <c:pt idx="1">
                  <c:v>17</c:v>
                </c:pt>
                <c:pt idx="2">
                  <c:v>13</c:v>
                </c:pt>
                <c:pt idx="3">
                  <c:v>25</c:v>
                </c:pt>
                <c:pt idx="4">
                  <c:v>40</c:v>
                </c:pt>
              </c:numCache>
            </c:numRef>
          </c:val>
          <c:extLst>
            <c:ext xmlns:c16="http://schemas.microsoft.com/office/drawing/2014/chart" uri="{C3380CC4-5D6E-409C-BE32-E72D297353CC}">
              <c16:uniqueId val="{00000000-349A-3C4B-866D-EA1101E6C3FC}"/>
            </c:ext>
          </c:extLst>
        </c:ser>
        <c:dLbls>
          <c:showLegendKey val="0"/>
          <c:showVal val="0"/>
          <c:showCatName val="1"/>
          <c:showSerName val="0"/>
          <c:showPercent val="0"/>
          <c:showBubbleSize val="0"/>
          <c:showLeaderLines val="1"/>
        </c:dLbls>
        <c:firstSliceAng val="0"/>
      </c:pieChart>
    </c:plotArea>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uk-UA">
                <a:latin typeface="Times New Roman" pitchFamily="18" charset="0"/>
                <a:cs typeface="Times New Roman" pitchFamily="18" charset="0"/>
              </a:rPr>
              <a:t>«Найбільш значущі форми нематеріального стимулювання?»</a:t>
            </a:r>
          </a:p>
        </c:rich>
      </c:tx>
      <c:overlay val="0"/>
    </c:title>
    <c:autoTitleDeleted val="0"/>
    <c:plotArea>
      <c:layout/>
      <c:pieChart>
        <c:varyColors val="1"/>
        <c:ser>
          <c:idx val="0"/>
          <c:order val="0"/>
          <c:tx>
            <c:strRef>
              <c:f>Лист1!$B$1</c:f>
              <c:strCache>
                <c:ptCount val="1"/>
                <c:pt idx="0">
                  <c:v>«Найбільш значущі форми нематеріального стимулювання?»</c:v>
                </c:pt>
              </c:strCache>
            </c:strRef>
          </c:tx>
          <c:dLbls>
            <c:spPr>
              <a:noFill/>
              <a:ln>
                <a:noFill/>
              </a:ln>
              <a:effectLst/>
            </c:spPr>
            <c:showLegendKey val="0"/>
            <c:showVal val="0"/>
            <c:showCatName val="1"/>
            <c:showSerName val="0"/>
            <c:showPercent val="0"/>
            <c:showBubbleSize val="0"/>
            <c:showLeaderLines val="1"/>
            <c:extLst>
              <c:ext xmlns:c15="http://schemas.microsoft.com/office/drawing/2012/chart" uri="{CE6537A1-D6FC-4f65-9D91-7224C49458BB}"/>
            </c:extLst>
          </c:dLbls>
          <c:cat>
            <c:strRef>
              <c:f>Лист1!$A$2:$A$8</c:f>
              <c:strCache>
                <c:ptCount val="7"/>
                <c:pt idx="0">
                  <c:v>Моральна винагорода</c:v>
                </c:pt>
                <c:pt idx="1">
                  <c:v>Корпоративні свята</c:v>
                </c:pt>
                <c:pt idx="2">
                  <c:v>Соціальне забезпечення</c:v>
                </c:pt>
                <c:pt idx="3">
                  <c:v>Навчання</c:v>
                </c:pt>
                <c:pt idx="4">
                  <c:v>Покращення умов праці</c:v>
                </c:pt>
                <c:pt idx="5">
                  <c:v>Оцінка праці</c:v>
                </c:pt>
                <c:pt idx="6">
                  <c:v>Можливість кар'єрного росту</c:v>
                </c:pt>
              </c:strCache>
            </c:strRef>
          </c:cat>
          <c:val>
            <c:numRef>
              <c:f>Лист1!$B$2:$B$8</c:f>
              <c:numCache>
                <c:formatCode>0%</c:formatCode>
                <c:ptCount val="7"/>
                <c:pt idx="0">
                  <c:v>8.0000000000000043E-2</c:v>
                </c:pt>
                <c:pt idx="1">
                  <c:v>9.0000000000000024E-2</c:v>
                </c:pt>
                <c:pt idx="2">
                  <c:v>0.16</c:v>
                </c:pt>
                <c:pt idx="3">
                  <c:v>0.19</c:v>
                </c:pt>
                <c:pt idx="4">
                  <c:v>7.0000000000000021E-2</c:v>
                </c:pt>
                <c:pt idx="5">
                  <c:v>0.14000000000000001</c:v>
                </c:pt>
                <c:pt idx="6">
                  <c:v>0.27</c:v>
                </c:pt>
              </c:numCache>
            </c:numRef>
          </c:val>
          <c:extLst>
            <c:ext xmlns:c16="http://schemas.microsoft.com/office/drawing/2014/chart" uri="{C3380CC4-5D6E-409C-BE32-E72D297353CC}">
              <c16:uniqueId val="{00000000-6FEA-7243-8494-9853F785A8AA}"/>
            </c:ext>
          </c:extLst>
        </c:ser>
        <c:dLbls>
          <c:showLegendKey val="0"/>
          <c:showVal val="0"/>
          <c:showCatName val="1"/>
          <c:showSerName val="0"/>
          <c:showPercent val="0"/>
          <c:showBubbleSize val="0"/>
          <c:showLeaderLines val="1"/>
        </c:dLbls>
        <c:firstSliceAng val="0"/>
      </c:pieChart>
    </c:plotArea>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4D45216-9E89-42D0-BB40-BBEE8CB37994}" type="doc">
      <dgm:prSet loTypeId="urn:microsoft.com/office/officeart/2005/8/layout/radial5" loCatId="cycle" qsTypeId="urn:microsoft.com/office/officeart/2005/8/quickstyle/simple1" qsCatId="simple" csTypeId="urn:microsoft.com/office/officeart/2005/8/colors/accent2_1" csCatId="accent2" phldr="1"/>
      <dgm:spPr/>
      <dgm:t>
        <a:bodyPr/>
        <a:lstStyle/>
        <a:p>
          <a:endParaRPr lang="uk-UA"/>
        </a:p>
      </dgm:t>
    </dgm:pt>
    <dgm:pt modelId="{8945B23C-1B7A-4018-99ED-DA193C94A70A}">
      <dgm:prSet phldrT="[Текст]" custT="1"/>
      <dgm:spPr/>
      <dgm:t>
        <a:bodyPr/>
        <a:lstStyle/>
        <a:p>
          <a:r>
            <a:rPr lang="uk-UA" sz="1200" b="1">
              <a:latin typeface="Times New Roman" pitchFamily="18" charset="0"/>
              <a:cs typeface="Times New Roman" pitchFamily="18" charset="0"/>
            </a:rPr>
            <a:t>Стратегія ТОВ «АМЕРІКАН ВІЛС»  </a:t>
          </a:r>
        </a:p>
      </dgm:t>
    </dgm:pt>
    <dgm:pt modelId="{9AF481C2-4A28-4BE4-AA0F-7866ECF18317}" type="parTrans" cxnId="{DB2E3855-B6B1-4DAB-8BF6-42E5A27A9495}">
      <dgm:prSet/>
      <dgm:spPr/>
      <dgm:t>
        <a:bodyPr/>
        <a:lstStyle/>
        <a:p>
          <a:endParaRPr lang="uk-UA"/>
        </a:p>
      </dgm:t>
    </dgm:pt>
    <dgm:pt modelId="{682E7F3A-81D1-4985-81C8-718AE7617137}" type="sibTrans" cxnId="{DB2E3855-B6B1-4DAB-8BF6-42E5A27A9495}">
      <dgm:prSet/>
      <dgm:spPr/>
      <dgm:t>
        <a:bodyPr/>
        <a:lstStyle/>
        <a:p>
          <a:endParaRPr lang="uk-UA"/>
        </a:p>
      </dgm:t>
    </dgm:pt>
    <dgm:pt modelId="{561A7AF0-33EC-4FA7-B3FC-0469605BFE95}">
      <dgm:prSet phldrT="[Текст]" custT="1"/>
      <dgm:spPr/>
      <dgm:t>
        <a:bodyPr/>
        <a:lstStyle/>
        <a:p>
          <a:r>
            <a:rPr lang="uk-UA" sz="1200" b="1" i="0">
              <a:latin typeface="Times New Roman" pitchFamily="18" charset="0"/>
              <a:cs typeface="Times New Roman" pitchFamily="18" charset="0"/>
            </a:rPr>
            <a:t>Висока якість обслуговування</a:t>
          </a:r>
          <a:endParaRPr lang="uk-UA" sz="1200">
            <a:latin typeface="Times New Roman" pitchFamily="18" charset="0"/>
            <a:cs typeface="Times New Roman" pitchFamily="18" charset="0"/>
          </a:endParaRPr>
        </a:p>
      </dgm:t>
    </dgm:pt>
    <dgm:pt modelId="{07BBCA17-1CEA-4742-AFFC-A398A20AAA80}" type="parTrans" cxnId="{5767EFEF-D85D-4317-B9CA-956CABD0C3A1}">
      <dgm:prSet/>
      <dgm:spPr/>
      <dgm:t>
        <a:bodyPr/>
        <a:lstStyle/>
        <a:p>
          <a:endParaRPr lang="uk-UA"/>
        </a:p>
      </dgm:t>
    </dgm:pt>
    <dgm:pt modelId="{38751E14-9681-4BBA-8DA2-A94F215A0F5A}" type="sibTrans" cxnId="{5767EFEF-D85D-4317-B9CA-956CABD0C3A1}">
      <dgm:prSet/>
      <dgm:spPr/>
      <dgm:t>
        <a:bodyPr/>
        <a:lstStyle/>
        <a:p>
          <a:endParaRPr lang="uk-UA"/>
        </a:p>
      </dgm:t>
    </dgm:pt>
    <dgm:pt modelId="{913B1946-E434-43FB-9441-2B6456D15AC5}">
      <dgm:prSet phldrT="[Текст]" custT="1"/>
      <dgm:spPr/>
      <dgm:t>
        <a:bodyPr/>
        <a:lstStyle/>
        <a:p>
          <a:r>
            <a:rPr lang="uk-UA" sz="1200" b="1" i="0">
              <a:latin typeface="Times New Roman" pitchFamily="18" charset="0"/>
              <a:cs typeface="Times New Roman" pitchFamily="18" charset="0"/>
            </a:rPr>
            <a:t>Фокус на маркетинг</a:t>
          </a:r>
          <a:endParaRPr lang="uk-UA" sz="1200">
            <a:latin typeface="Times New Roman" pitchFamily="18" charset="0"/>
            <a:cs typeface="Times New Roman" pitchFamily="18" charset="0"/>
          </a:endParaRPr>
        </a:p>
      </dgm:t>
    </dgm:pt>
    <dgm:pt modelId="{C479C075-5A99-43D2-BBEB-E2B42058943F}" type="parTrans" cxnId="{630154CE-B69C-4684-A74B-2E6626B83A20}">
      <dgm:prSet/>
      <dgm:spPr/>
      <dgm:t>
        <a:bodyPr/>
        <a:lstStyle/>
        <a:p>
          <a:endParaRPr lang="uk-UA"/>
        </a:p>
      </dgm:t>
    </dgm:pt>
    <dgm:pt modelId="{38FF843E-0CA7-4B9F-A902-A4762D185326}" type="sibTrans" cxnId="{630154CE-B69C-4684-A74B-2E6626B83A20}">
      <dgm:prSet/>
      <dgm:spPr/>
      <dgm:t>
        <a:bodyPr/>
        <a:lstStyle/>
        <a:p>
          <a:endParaRPr lang="uk-UA"/>
        </a:p>
      </dgm:t>
    </dgm:pt>
    <dgm:pt modelId="{C5BC51B8-6EC4-47C0-B3E1-4FF6025A301D}">
      <dgm:prSet phldrT="[Текст]" custT="1"/>
      <dgm:spPr/>
      <dgm:t>
        <a:bodyPr/>
        <a:lstStyle/>
        <a:p>
          <a:r>
            <a:rPr lang="uk-UA" sz="1200" b="1" i="0">
              <a:latin typeface="Times New Roman" pitchFamily="18" charset="0"/>
              <a:cs typeface="Times New Roman" pitchFamily="18" charset="0"/>
            </a:rPr>
            <a:t>Розширення асортименту та географії поставок</a:t>
          </a:r>
          <a:endParaRPr lang="uk-UA" sz="1200">
            <a:latin typeface="Times New Roman" pitchFamily="18" charset="0"/>
            <a:cs typeface="Times New Roman" pitchFamily="18" charset="0"/>
          </a:endParaRPr>
        </a:p>
      </dgm:t>
    </dgm:pt>
    <dgm:pt modelId="{68D2CF26-7616-4D3D-86FB-254DC2BF6E7C}" type="parTrans" cxnId="{462A3D3C-108A-44CF-9B6B-DF83EB86A49B}">
      <dgm:prSet/>
      <dgm:spPr/>
      <dgm:t>
        <a:bodyPr/>
        <a:lstStyle/>
        <a:p>
          <a:endParaRPr lang="uk-UA"/>
        </a:p>
      </dgm:t>
    </dgm:pt>
    <dgm:pt modelId="{DCDCAD85-4981-42DA-84D7-730281C0EEFD}" type="sibTrans" cxnId="{462A3D3C-108A-44CF-9B6B-DF83EB86A49B}">
      <dgm:prSet/>
      <dgm:spPr/>
      <dgm:t>
        <a:bodyPr/>
        <a:lstStyle/>
        <a:p>
          <a:endParaRPr lang="uk-UA"/>
        </a:p>
      </dgm:t>
    </dgm:pt>
    <dgm:pt modelId="{F7DC1B3A-B36F-4F6D-922E-E0541156566F}" type="pres">
      <dgm:prSet presAssocID="{34D45216-9E89-42D0-BB40-BBEE8CB37994}" presName="Name0" presStyleCnt="0">
        <dgm:presLayoutVars>
          <dgm:chMax val="1"/>
          <dgm:dir/>
          <dgm:animLvl val="ctr"/>
          <dgm:resizeHandles val="exact"/>
        </dgm:presLayoutVars>
      </dgm:prSet>
      <dgm:spPr/>
    </dgm:pt>
    <dgm:pt modelId="{D1A5219C-B658-4393-AF5F-B8F77020C773}" type="pres">
      <dgm:prSet presAssocID="{8945B23C-1B7A-4018-99ED-DA193C94A70A}" presName="centerShape" presStyleLbl="node0" presStyleIdx="0" presStyleCnt="1" custScaleX="134735"/>
      <dgm:spPr/>
    </dgm:pt>
    <dgm:pt modelId="{1DD1A34B-F6C5-4326-97A1-8DC1D0128DE9}" type="pres">
      <dgm:prSet presAssocID="{07BBCA17-1CEA-4742-AFFC-A398A20AAA80}" presName="parTrans" presStyleLbl="sibTrans2D1" presStyleIdx="0" presStyleCnt="3"/>
      <dgm:spPr/>
    </dgm:pt>
    <dgm:pt modelId="{98962F32-E1CF-49D0-8527-5381289D364A}" type="pres">
      <dgm:prSet presAssocID="{07BBCA17-1CEA-4742-AFFC-A398A20AAA80}" presName="connectorText" presStyleLbl="sibTrans2D1" presStyleIdx="0" presStyleCnt="3"/>
      <dgm:spPr/>
    </dgm:pt>
    <dgm:pt modelId="{98ADC71F-50DF-4B8E-AD77-48AFC5475015}" type="pres">
      <dgm:prSet presAssocID="{561A7AF0-33EC-4FA7-B3FC-0469605BFE95}" presName="node" presStyleLbl="node1" presStyleIdx="0" presStyleCnt="3" custScaleX="134735">
        <dgm:presLayoutVars>
          <dgm:bulletEnabled val="1"/>
        </dgm:presLayoutVars>
      </dgm:prSet>
      <dgm:spPr/>
    </dgm:pt>
    <dgm:pt modelId="{ABF86108-5C96-4C2F-A7F6-E8670845027B}" type="pres">
      <dgm:prSet presAssocID="{C479C075-5A99-43D2-BBEB-E2B42058943F}" presName="parTrans" presStyleLbl="sibTrans2D1" presStyleIdx="1" presStyleCnt="3"/>
      <dgm:spPr/>
    </dgm:pt>
    <dgm:pt modelId="{28191A90-B9DF-4C15-8B80-12B59C66D0FF}" type="pres">
      <dgm:prSet presAssocID="{C479C075-5A99-43D2-BBEB-E2B42058943F}" presName="connectorText" presStyleLbl="sibTrans2D1" presStyleIdx="1" presStyleCnt="3"/>
      <dgm:spPr/>
    </dgm:pt>
    <dgm:pt modelId="{3EE94736-23AA-4A11-B064-C87BC13CE275}" type="pres">
      <dgm:prSet presAssocID="{913B1946-E434-43FB-9441-2B6456D15AC5}" presName="node" presStyleLbl="node1" presStyleIdx="1" presStyleCnt="3" custScaleX="134735">
        <dgm:presLayoutVars>
          <dgm:bulletEnabled val="1"/>
        </dgm:presLayoutVars>
      </dgm:prSet>
      <dgm:spPr/>
    </dgm:pt>
    <dgm:pt modelId="{91DD6F84-4694-4402-A7AD-8A5AB2F0E066}" type="pres">
      <dgm:prSet presAssocID="{68D2CF26-7616-4D3D-86FB-254DC2BF6E7C}" presName="parTrans" presStyleLbl="sibTrans2D1" presStyleIdx="2" presStyleCnt="3"/>
      <dgm:spPr/>
    </dgm:pt>
    <dgm:pt modelId="{47F0B500-2DC7-42BA-B96E-95C71C048318}" type="pres">
      <dgm:prSet presAssocID="{68D2CF26-7616-4D3D-86FB-254DC2BF6E7C}" presName="connectorText" presStyleLbl="sibTrans2D1" presStyleIdx="2" presStyleCnt="3"/>
      <dgm:spPr/>
    </dgm:pt>
    <dgm:pt modelId="{D28A7C4F-B1FF-4915-B82C-B3029158FE2B}" type="pres">
      <dgm:prSet presAssocID="{C5BC51B8-6EC4-47C0-B3E1-4FF6025A301D}" presName="node" presStyleLbl="node1" presStyleIdx="2" presStyleCnt="3" custScaleX="134735">
        <dgm:presLayoutVars>
          <dgm:bulletEnabled val="1"/>
        </dgm:presLayoutVars>
      </dgm:prSet>
      <dgm:spPr/>
    </dgm:pt>
  </dgm:ptLst>
  <dgm:cxnLst>
    <dgm:cxn modelId="{0B23AF16-6A57-4C3E-AABD-AACA59611C9F}" type="presOf" srcId="{68D2CF26-7616-4D3D-86FB-254DC2BF6E7C}" destId="{91DD6F84-4694-4402-A7AD-8A5AB2F0E066}" srcOrd="0" destOrd="0" presId="urn:microsoft.com/office/officeart/2005/8/layout/radial5"/>
    <dgm:cxn modelId="{8DC34A1B-9895-4D47-9CA7-FD4DC5DAB0D0}" type="presOf" srcId="{68D2CF26-7616-4D3D-86FB-254DC2BF6E7C}" destId="{47F0B500-2DC7-42BA-B96E-95C71C048318}" srcOrd="1" destOrd="0" presId="urn:microsoft.com/office/officeart/2005/8/layout/radial5"/>
    <dgm:cxn modelId="{F42F5A33-593D-44C7-88C9-E0C015AC1FE6}" type="presOf" srcId="{07BBCA17-1CEA-4742-AFFC-A398A20AAA80}" destId="{98962F32-E1CF-49D0-8527-5381289D364A}" srcOrd="1" destOrd="0" presId="urn:microsoft.com/office/officeart/2005/8/layout/radial5"/>
    <dgm:cxn modelId="{462A3D3C-108A-44CF-9B6B-DF83EB86A49B}" srcId="{8945B23C-1B7A-4018-99ED-DA193C94A70A}" destId="{C5BC51B8-6EC4-47C0-B3E1-4FF6025A301D}" srcOrd="2" destOrd="0" parTransId="{68D2CF26-7616-4D3D-86FB-254DC2BF6E7C}" sibTransId="{DCDCAD85-4981-42DA-84D7-730281C0EEFD}"/>
    <dgm:cxn modelId="{7E86D46E-71AB-45F5-ADA2-6D4C8B5BD658}" type="presOf" srcId="{C479C075-5A99-43D2-BBEB-E2B42058943F}" destId="{28191A90-B9DF-4C15-8B80-12B59C66D0FF}" srcOrd="1" destOrd="0" presId="urn:microsoft.com/office/officeart/2005/8/layout/radial5"/>
    <dgm:cxn modelId="{DB2E3855-B6B1-4DAB-8BF6-42E5A27A9495}" srcId="{34D45216-9E89-42D0-BB40-BBEE8CB37994}" destId="{8945B23C-1B7A-4018-99ED-DA193C94A70A}" srcOrd="0" destOrd="0" parTransId="{9AF481C2-4A28-4BE4-AA0F-7866ECF18317}" sibTransId="{682E7F3A-81D1-4985-81C8-718AE7617137}"/>
    <dgm:cxn modelId="{ABF07776-CBAF-4809-8B8F-F0D0E498E2E8}" type="presOf" srcId="{34D45216-9E89-42D0-BB40-BBEE8CB37994}" destId="{F7DC1B3A-B36F-4F6D-922E-E0541156566F}" srcOrd="0" destOrd="0" presId="urn:microsoft.com/office/officeart/2005/8/layout/radial5"/>
    <dgm:cxn modelId="{11ED849A-DCF3-42F6-A2DA-06CAB202905C}" type="presOf" srcId="{C5BC51B8-6EC4-47C0-B3E1-4FF6025A301D}" destId="{D28A7C4F-B1FF-4915-B82C-B3029158FE2B}" srcOrd="0" destOrd="0" presId="urn:microsoft.com/office/officeart/2005/8/layout/radial5"/>
    <dgm:cxn modelId="{BA2356A4-6C73-437E-86BC-E06AADCD76D0}" type="presOf" srcId="{913B1946-E434-43FB-9441-2B6456D15AC5}" destId="{3EE94736-23AA-4A11-B064-C87BC13CE275}" srcOrd="0" destOrd="0" presId="urn:microsoft.com/office/officeart/2005/8/layout/radial5"/>
    <dgm:cxn modelId="{60BD9EAA-200E-4EA2-B672-7F689C0EADCE}" type="presOf" srcId="{561A7AF0-33EC-4FA7-B3FC-0469605BFE95}" destId="{98ADC71F-50DF-4B8E-AD77-48AFC5475015}" srcOrd="0" destOrd="0" presId="urn:microsoft.com/office/officeart/2005/8/layout/radial5"/>
    <dgm:cxn modelId="{630154CE-B69C-4684-A74B-2E6626B83A20}" srcId="{8945B23C-1B7A-4018-99ED-DA193C94A70A}" destId="{913B1946-E434-43FB-9441-2B6456D15AC5}" srcOrd="1" destOrd="0" parTransId="{C479C075-5A99-43D2-BBEB-E2B42058943F}" sibTransId="{38FF843E-0CA7-4B9F-A902-A4762D185326}"/>
    <dgm:cxn modelId="{6C0AAEDC-7357-4B3C-A566-9659E26F7A04}" type="presOf" srcId="{8945B23C-1B7A-4018-99ED-DA193C94A70A}" destId="{D1A5219C-B658-4393-AF5F-B8F77020C773}" srcOrd="0" destOrd="0" presId="urn:microsoft.com/office/officeart/2005/8/layout/radial5"/>
    <dgm:cxn modelId="{44EDFFDD-709C-43CB-AFCA-9D2568888508}" type="presOf" srcId="{C479C075-5A99-43D2-BBEB-E2B42058943F}" destId="{ABF86108-5C96-4C2F-A7F6-E8670845027B}" srcOrd="0" destOrd="0" presId="urn:microsoft.com/office/officeart/2005/8/layout/radial5"/>
    <dgm:cxn modelId="{8BAF78E5-3043-4709-A631-3B383F8DB6D3}" type="presOf" srcId="{07BBCA17-1CEA-4742-AFFC-A398A20AAA80}" destId="{1DD1A34B-F6C5-4326-97A1-8DC1D0128DE9}" srcOrd="0" destOrd="0" presId="urn:microsoft.com/office/officeart/2005/8/layout/radial5"/>
    <dgm:cxn modelId="{5767EFEF-D85D-4317-B9CA-956CABD0C3A1}" srcId="{8945B23C-1B7A-4018-99ED-DA193C94A70A}" destId="{561A7AF0-33EC-4FA7-B3FC-0469605BFE95}" srcOrd="0" destOrd="0" parTransId="{07BBCA17-1CEA-4742-AFFC-A398A20AAA80}" sibTransId="{38751E14-9681-4BBA-8DA2-A94F215A0F5A}"/>
    <dgm:cxn modelId="{F0CD942B-E911-4141-8B26-3FB048805DD0}" type="presParOf" srcId="{F7DC1B3A-B36F-4F6D-922E-E0541156566F}" destId="{D1A5219C-B658-4393-AF5F-B8F77020C773}" srcOrd="0" destOrd="0" presId="urn:microsoft.com/office/officeart/2005/8/layout/radial5"/>
    <dgm:cxn modelId="{1A47F364-C3DE-4F8F-83D9-A24A843D5DDE}" type="presParOf" srcId="{F7DC1B3A-B36F-4F6D-922E-E0541156566F}" destId="{1DD1A34B-F6C5-4326-97A1-8DC1D0128DE9}" srcOrd="1" destOrd="0" presId="urn:microsoft.com/office/officeart/2005/8/layout/radial5"/>
    <dgm:cxn modelId="{2370BE48-B9FC-42A1-B339-2FB3D80E7B20}" type="presParOf" srcId="{1DD1A34B-F6C5-4326-97A1-8DC1D0128DE9}" destId="{98962F32-E1CF-49D0-8527-5381289D364A}" srcOrd="0" destOrd="0" presId="urn:microsoft.com/office/officeart/2005/8/layout/radial5"/>
    <dgm:cxn modelId="{1A59E9B3-C786-4454-A965-29EEC9BC98A6}" type="presParOf" srcId="{F7DC1B3A-B36F-4F6D-922E-E0541156566F}" destId="{98ADC71F-50DF-4B8E-AD77-48AFC5475015}" srcOrd="2" destOrd="0" presId="urn:microsoft.com/office/officeart/2005/8/layout/radial5"/>
    <dgm:cxn modelId="{6D17F4EC-C845-49BF-B7A2-A6D5DF70D34D}" type="presParOf" srcId="{F7DC1B3A-B36F-4F6D-922E-E0541156566F}" destId="{ABF86108-5C96-4C2F-A7F6-E8670845027B}" srcOrd="3" destOrd="0" presId="urn:microsoft.com/office/officeart/2005/8/layout/radial5"/>
    <dgm:cxn modelId="{B4BD2F54-3A9D-43EB-AA10-B2B53D0DDA70}" type="presParOf" srcId="{ABF86108-5C96-4C2F-A7F6-E8670845027B}" destId="{28191A90-B9DF-4C15-8B80-12B59C66D0FF}" srcOrd="0" destOrd="0" presId="urn:microsoft.com/office/officeart/2005/8/layout/radial5"/>
    <dgm:cxn modelId="{4418D6D7-7A2C-4134-A748-72FF4A0C45EA}" type="presParOf" srcId="{F7DC1B3A-B36F-4F6D-922E-E0541156566F}" destId="{3EE94736-23AA-4A11-B064-C87BC13CE275}" srcOrd="4" destOrd="0" presId="urn:microsoft.com/office/officeart/2005/8/layout/radial5"/>
    <dgm:cxn modelId="{E98A6016-F21F-4EDF-A229-10CBE8D73279}" type="presParOf" srcId="{F7DC1B3A-B36F-4F6D-922E-E0541156566F}" destId="{91DD6F84-4694-4402-A7AD-8A5AB2F0E066}" srcOrd="5" destOrd="0" presId="urn:microsoft.com/office/officeart/2005/8/layout/radial5"/>
    <dgm:cxn modelId="{EAEE1884-3DDA-4193-8FAB-B7143456E026}" type="presParOf" srcId="{91DD6F84-4694-4402-A7AD-8A5AB2F0E066}" destId="{47F0B500-2DC7-42BA-B96E-95C71C048318}" srcOrd="0" destOrd="0" presId="urn:microsoft.com/office/officeart/2005/8/layout/radial5"/>
    <dgm:cxn modelId="{BEEDEEF1-9336-4236-B2A5-16F83A4100B0}" type="presParOf" srcId="{F7DC1B3A-B36F-4F6D-922E-E0541156566F}" destId="{D28A7C4F-B1FF-4915-B82C-B3029158FE2B}" srcOrd="6" destOrd="0" presId="urn:microsoft.com/office/officeart/2005/8/layout/radial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726FD95-45E4-42AE-AA38-7C1B429924EE}" type="doc">
      <dgm:prSet loTypeId="urn:microsoft.com/office/officeart/2005/8/layout/radial3" loCatId="cycle" qsTypeId="urn:microsoft.com/office/officeart/2005/8/quickstyle/simple1" qsCatId="simple" csTypeId="urn:microsoft.com/office/officeart/2005/8/colors/accent2_1" csCatId="accent2" phldr="1"/>
      <dgm:spPr/>
      <dgm:t>
        <a:bodyPr/>
        <a:lstStyle/>
        <a:p>
          <a:endParaRPr lang="uk-UA"/>
        </a:p>
      </dgm:t>
    </dgm:pt>
    <dgm:pt modelId="{8EB698BF-98D8-450D-8815-5770946E5773}">
      <dgm:prSet phldrT="[Текст]" custT="1"/>
      <dgm:spPr/>
      <dgm:t>
        <a:bodyPr/>
        <a:lstStyle/>
        <a:p>
          <a:r>
            <a:rPr lang="uk-UA" sz="1400">
              <a:latin typeface="Times New Roman" pitchFamily="18" charset="0"/>
              <a:cs typeface="Times New Roman" pitchFamily="18" charset="0"/>
            </a:rPr>
            <a:t>Цінності ТОВ "АМЕРІКАН ВІЛС" </a:t>
          </a:r>
        </a:p>
      </dgm:t>
    </dgm:pt>
    <dgm:pt modelId="{E1239FB5-4770-4E91-95F5-356B549D67B1}" type="parTrans" cxnId="{4F5C8578-51FE-4239-B748-4A6EB5F90B21}">
      <dgm:prSet/>
      <dgm:spPr/>
      <dgm:t>
        <a:bodyPr/>
        <a:lstStyle/>
        <a:p>
          <a:endParaRPr lang="uk-UA"/>
        </a:p>
      </dgm:t>
    </dgm:pt>
    <dgm:pt modelId="{206D24E4-256A-46DF-8BF2-38CB95E6BEA0}" type="sibTrans" cxnId="{4F5C8578-51FE-4239-B748-4A6EB5F90B21}">
      <dgm:prSet/>
      <dgm:spPr/>
      <dgm:t>
        <a:bodyPr/>
        <a:lstStyle/>
        <a:p>
          <a:endParaRPr lang="uk-UA"/>
        </a:p>
      </dgm:t>
    </dgm:pt>
    <dgm:pt modelId="{4376BA75-261A-41CA-922C-E85A591D6E26}">
      <dgm:prSet phldrT="[Текст]"/>
      <dgm:spPr/>
      <dgm:t>
        <a:bodyPr/>
        <a:lstStyle/>
        <a:p>
          <a:r>
            <a:rPr lang="uk-UA" b="1"/>
            <a:t>Відповідальність</a:t>
          </a:r>
          <a:endParaRPr lang="uk-UA"/>
        </a:p>
      </dgm:t>
    </dgm:pt>
    <dgm:pt modelId="{7B8F69E3-FCE9-4346-9370-47558BA4F0B5}" type="parTrans" cxnId="{520A336F-4AE2-4127-9601-8DAD5819196E}">
      <dgm:prSet/>
      <dgm:spPr/>
      <dgm:t>
        <a:bodyPr/>
        <a:lstStyle/>
        <a:p>
          <a:endParaRPr lang="uk-UA"/>
        </a:p>
      </dgm:t>
    </dgm:pt>
    <dgm:pt modelId="{7A514759-DB95-42EF-9EB5-ABD3EF6A8990}" type="sibTrans" cxnId="{520A336F-4AE2-4127-9601-8DAD5819196E}">
      <dgm:prSet/>
      <dgm:spPr/>
      <dgm:t>
        <a:bodyPr/>
        <a:lstStyle/>
        <a:p>
          <a:endParaRPr lang="uk-UA"/>
        </a:p>
      </dgm:t>
    </dgm:pt>
    <dgm:pt modelId="{4E664135-6C6A-4694-8993-1BBB55BDC6A2}">
      <dgm:prSet phldrT="[Текст]"/>
      <dgm:spPr/>
      <dgm:t>
        <a:bodyPr/>
        <a:lstStyle/>
        <a:p>
          <a:r>
            <a:rPr lang="uk-UA" b="1"/>
            <a:t>Інновації</a:t>
          </a:r>
          <a:endParaRPr lang="uk-UA"/>
        </a:p>
      </dgm:t>
    </dgm:pt>
    <dgm:pt modelId="{339736CA-4C82-4F77-A48D-1FDDDD428AB7}" type="parTrans" cxnId="{500583C2-2CD7-48A0-A8BC-01ED6D858926}">
      <dgm:prSet/>
      <dgm:spPr/>
      <dgm:t>
        <a:bodyPr/>
        <a:lstStyle/>
        <a:p>
          <a:endParaRPr lang="uk-UA"/>
        </a:p>
      </dgm:t>
    </dgm:pt>
    <dgm:pt modelId="{3A9C2ABF-E717-4FBA-9E8F-E2AA832AA8A9}" type="sibTrans" cxnId="{500583C2-2CD7-48A0-A8BC-01ED6D858926}">
      <dgm:prSet/>
      <dgm:spPr/>
      <dgm:t>
        <a:bodyPr/>
        <a:lstStyle/>
        <a:p>
          <a:endParaRPr lang="uk-UA"/>
        </a:p>
      </dgm:t>
    </dgm:pt>
    <dgm:pt modelId="{4F27929E-D796-418A-86A9-EE0E22D4C958}">
      <dgm:prSet phldrT="[Текст]"/>
      <dgm:spPr/>
      <dgm:t>
        <a:bodyPr/>
        <a:lstStyle/>
        <a:p>
          <a:r>
            <a:rPr lang="uk-UA" b="1"/>
            <a:t>Якість та надійність</a:t>
          </a:r>
          <a:r>
            <a:rPr lang="uk-UA"/>
            <a:t> </a:t>
          </a:r>
        </a:p>
      </dgm:t>
    </dgm:pt>
    <dgm:pt modelId="{E57B4CDF-0450-489D-8A3E-19CAEC1DE701}" type="parTrans" cxnId="{ABD3B075-6D09-4776-9704-9CD61664194A}">
      <dgm:prSet/>
      <dgm:spPr/>
      <dgm:t>
        <a:bodyPr/>
        <a:lstStyle/>
        <a:p>
          <a:endParaRPr lang="uk-UA"/>
        </a:p>
      </dgm:t>
    </dgm:pt>
    <dgm:pt modelId="{4C66905A-3B57-49EE-8293-E1782FCCB7F2}" type="sibTrans" cxnId="{ABD3B075-6D09-4776-9704-9CD61664194A}">
      <dgm:prSet/>
      <dgm:spPr/>
      <dgm:t>
        <a:bodyPr/>
        <a:lstStyle/>
        <a:p>
          <a:endParaRPr lang="uk-UA"/>
        </a:p>
      </dgm:t>
    </dgm:pt>
    <dgm:pt modelId="{7227C6A3-351D-4123-945D-6716627EEF35}">
      <dgm:prSet phldrT="[Текст]"/>
      <dgm:spPr/>
      <dgm:t>
        <a:bodyPr/>
        <a:lstStyle/>
        <a:p>
          <a:r>
            <a:rPr lang="uk-UA" b="1"/>
            <a:t>Клієнтська орієнтованість</a:t>
          </a:r>
          <a:endParaRPr lang="uk-UA"/>
        </a:p>
      </dgm:t>
    </dgm:pt>
    <dgm:pt modelId="{9D13D212-EDC5-4CBA-9045-98119B42872B}" type="parTrans" cxnId="{D6DA00B5-3014-42CA-85BF-17BD8FE45EB0}">
      <dgm:prSet/>
      <dgm:spPr/>
      <dgm:t>
        <a:bodyPr/>
        <a:lstStyle/>
        <a:p>
          <a:endParaRPr lang="uk-UA"/>
        </a:p>
      </dgm:t>
    </dgm:pt>
    <dgm:pt modelId="{97130B70-D29D-48BA-97F2-C05065C31070}" type="sibTrans" cxnId="{D6DA00B5-3014-42CA-85BF-17BD8FE45EB0}">
      <dgm:prSet/>
      <dgm:spPr/>
      <dgm:t>
        <a:bodyPr/>
        <a:lstStyle/>
        <a:p>
          <a:endParaRPr lang="uk-UA"/>
        </a:p>
      </dgm:t>
    </dgm:pt>
    <dgm:pt modelId="{32DE18CF-F0AC-4B57-9C78-B4D13233883B}">
      <dgm:prSet phldrT="[Текст]"/>
      <dgm:spPr/>
      <dgm:t>
        <a:bodyPr/>
        <a:lstStyle/>
        <a:p>
          <a:r>
            <a:rPr lang="uk-UA" b="1"/>
            <a:t>Повага до навколишнього середовища</a:t>
          </a:r>
          <a:r>
            <a:rPr lang="uk-UA"/>
            <a:t> </a:t>
          </a:r>
        </a:p>
      </dgm:t>
    </dgm:pt>
    <dgm:pt modelId="{33E451F8-D9F4-49D1-AD96-AEC896FCD6DD}" type="parTrans" cxnId="{F8EEA513-8EB1-469C-B0B6-A1427BA53349}">
      <dgm:prSet/>
      <dgm:spPr/>
      <dgm:t>
        <a:bodyPr/>
        <a:lstStyle/>
        <a:p>
          <a:endParaRPr lang="uk-UA"/>
        </a:p>
      </dgm:t>
    </dgm:pt>
    <dgm:pt modelId="{C03337C1-B051-4968-A1A9-9E1769085B30}" type="sibTrans" cxnId="{F8EEA513-8EB1-469C-B0B6-A1427BA53349}">
      <dgm:prSet/>
      <dgm:spPr/>
      <dgm:t>
        <a:bodyPr/>
        <a:lstStyle/>
        <a:p>
          <a:endParaRPr lang="uk-UA"/>
        </a:p>
      </dgm:t>
    </dgm:pt>
    <dgm:pt modelId="{B49D43EE-6BED-4F93-9DAA-0E2BE5863B42}" type="pres">
      <dgm:prSet presAssocID="{C726FD95-45E4-42AE-AA38-7C1B429924EE}" presName="composite" presStyleCnt="0">
        <dgm:presLayoutVars>
          <dgm:chMax val="1"/>
          <dgm:dir/>
          <dgm:resizeHandles val="exact"/>
        </dgm:presLayoutVars>
      </dgm:prSet>
      <dgm:spPr/>
    </dgm:pt>
    <dgm:pt modelId="{ABB303E7-09D7-4DF8-BE91-C19F3B3EBEDF}" type="pres">
      <dgm:prSet presAssocID="{C726FD95-45E4-42AE-AA38-7C1B429924EE}" presName="radial" presStyleCnt="0">
        <dgm:presLayoutVars>
          <dgm:animLvl val="ctr"/>
        </dgm:presLayoutVars>
      </dgm:prSet>
      <dgm:spPr/>
    </dgm:pt>
    <dgm:pt modelId="{34EBE389-9144-4F40-BC2D-E02B4E9C42F2}" type="pres">
      <dgm:prSet presAssocID="{8EB698BF-98D8-450D-8815-5770946E5773}" presName="centerShape" presStyleLbl="vennNode1" presStyleIdx="0" presStyleCnt="6"/>
      <dgm:spPr/>
    </dgm:pt>
    <dgm:pt modelId="{6B1EE155-AA81-455B-A06E-5780BF0FC4B2}" type="pres">
      <dgm:prSet presAssocID="{4376BA75-261A-41CA-922C-E85A591D6E26}" presName="node" presStyleLbl="vennNode1" presStyleIdx="1" presStyleCnt="6">
        <dgm:presLayoutVars>
          <dgm:bulletEnabled val="1"/>
        </dgm:presLayoutVars>
      </dgm:prSet>
      <dgm:spPr/>
    </dgm:pt>
    <dgm:pt modelId="{047D756F-AC34-4EDD-8588-29243EE56BFB}" type="pres">
      <dgm:prSet presAssocID="{4E664135-6C6A-4694-8993-1BBB55BDC6A2}" presName="node" presStyleLbl="vennNode1" presStyleIdx="2" presStyleCnt="6">
        <dgm:presLayoutVars>
          <dgm:bulletEnabled val="1"/>
        </dgm:presLayoutVars>
      </dgm:prSet>
      <dgm:spPr/>
    </dgm:pt>
    <dgm:pt modelId="{EF56D651-2616-4223-902F-9D35309B917A}" type="pres">
      <dgm:prSet presAssocID="{4F27929E-D796-418A-86A9-EE0E22D4C958}" presName="node" presStyleLbl="vennNode1" presStyleIdx="3" presStyleCnt="6">
        <dgm:presLayoutVars>
          <dgm:bulletEnabled val="1"/>
        </dgm:presLayoutVars>
      </dgm:prSet>
      <dgm:spPr/>
    </dgm:pt>
    <dgm:pt modelId="{47FEA558-0826-408D-BDAE-E30335342FD5}" type="pres">
      <dgm:prSet presAssocID="{7227C6A3-351D-4123-945D-6716627EEF35}" presName="node" presStyleLbl="vennNode1" presStyleIdx="4" presStyleCnt="6">
        <dgm:presLayoutVars>
          <dgm:bulletEnabled val="1"/>
        </dgm:presLayoutVars>
      </dgm:prSet>
      <dgm:spPr/>
    </dgm:pt>
    <dgm:pt modelId="{C2EED11B-160C-4619-81B4-58F68764C850}" type="pres">
      <dgm:prSet presAssocID="{32DE18CF-F0AC-4B57-9C78-B4D13233883B}" presName="node" presStyleLbl="vennNode1" presStyleIdx="5" presStyleCnt="6">
        <dgm:presLayoutVars>
          <dgm:bulletEnabled val="1"/>
        </dgm:presLayoutVars>
      </dgm:prSet>
      <dgm:spPr/>
    </dgm:pt>
  </dgm:ptLst>
  <dgm:cxnLst>
    <dgm:cxn modelId="{F8EEA513-8EB1-469C-B0B6-A1427BA53349}" srcId="{8EB698BF-98D8-450D-8815-5770946E5773}" destId="{32DE18CF-F0AC-4B57-9C78-B4D13233883B}" srcOrd="4" destOrd="0" parTransId="{33E451F8-D9F4-49D1-AD96-AEC896FCD6DD}" sibTransId="{C03337C1-B051-4968-A1A9-9E1769085B30}"/>
    <dgm:cxn modelId="{2A636F1F-FE55-4C67-B3B1-81C3D7414FCC}" type="presOf" srcId="{4E664135-6C6A-4694-8993-1BBB55BDC6A2}" destId="{047D756F-AC34-4EDD-8588-29243EE56BFB}" srcOrd="0" destOrd="0" presId="urn:microsoft.com/office/officeart/2005/8/layout/radial3"/>
    <dgm:cxn modelId="{FE62792C-C51C-416B-B5C8-112DBEBED33A}" type="presOf" srcId="{8EB698BF-98D8-450D-8815-5770946E5773}" destId="{34EBE389-9144-4F40-BC2D-E02B4E9C42F2}" srcOrd="0" destOrd="0" presId="urn:microsoft.com/office/officeart/2005/8/layout/radial3"/>
    <dgm:cxn modelId="{0BB89A36-672A-41CF-A3E3-C2ABB856EBE2}" type="presOf" srcId="{C726FD95-45E4-42AE-AA38-7C1B429924EE}" destId="{B49D43EE-6BED-4F93-9DAA-0E2BE5863B42}" srcOrd="0" destOrd="0" presId="urn:microsoft.com/office/officeart/2005/8/layout/radial3"/>
    <dgm:cxn modelId="{520A336F-4AE2-4127-9601-8DAD5819196E}" srcId="{8EB698BF-98D8-450D-8815-5770946E5773}" destId="{4376BA75-261A-41CA-922C-E85A591D6E26}" srcOrd="0" destOrd="0" parTransId="{7B8F69E3-FCE9-4346-9370-47558BA4F0B5}" sibTransId="{7A514759-DB95-42EF-9EB5-ABD3EF6A8990}"/>
    <dgm:cxn modelId="{ABD3B075-6D09-4776-9704-9CD61664194A}" srcId="{8EB698BF-98D8-450D-8815-5770946E5773}" destId="{4F27929E-D796-418A-86A9-EE0E22D4C958}" srcOrd="2" destOrd="0" parTransId="{E57B4CDF-0450-489D-8A3E-19CAEC1DE701}" sibTransId="{4C66905A-3B57-49EE-8293-E1782FCCB7F2}"/>
    <dgm:cxn modelId="{4F5C8578-51FE-4239-B748-4A6EB5F90B21}" srcId="{C726FD95-45E4-42AE-AA38-7C1B429924EE}" destId="{8EB698BF-98D8-450D-8815-5770946E5773}" srcOrd="0" destOrd="0" parTransId="{E1239FB5-4770-4E91-95F5-356B549D67B1}" sibTransId="{206D24E4-256A-46DF-8BF2-38CB95E6BEA0}"/>
    <dgm:cxn modelId="{AC0D6D7E-2BD7-4B47-93CA-1E28CA86390B}" type="presOf" srcId="{32DE18CF-F0AC-4B57-9C78-B4D13233883B}" destId="{C2EED11B-160C-4619-81B4-58F68764C850}" srcOrd="0" destOrd="0" presId="urn:microsoft.com/office/officeart/2005/8/layout/radial3"/>
    <dgm:cxn modelId="{D6DA00B5-3014-42CA-85BF-17BD8FE45EB0}" srcId="{8EB698BF-98D8-450D-8815-5770946E5773}" destId="{7227C6A3-351D-4123-945D-6716627EEF35}" srcOrd="3" destOrd="0" parTransId="{9D13D212-EDC5-4CBA-9045-98119B42872B}" sibTransId="{97130B70-D29D-48BA-97F2-C05065C31070}"/>
    <dgm:cxn modelId="{E2F695C1-2F44-4CEC-A77F-404734A0BA88}" type="presOf" srcId="{4F27929E-D796-418A-86A9-EE0E22D4C958}" destId="{EF56D651-2616-4223-902F-9D35309B917A}" srcOrd="0" destOrd="0" presId="urn:microsoft.com/office/officeart/2005/8/layout/radial3"/>
    <dgm:cxn modelId="{500583C2-2CD7-48A0-A8BC-01ED6D858926}" srcId="{8EB698BF-98D8-450D-8815-5770946E5773}" destId="{4E664135-6C6A-4694-8993-1BBB55BDC6A2}" srcOrd="1" destOrd="0" parTransId="{339736CA-4C82-4F77-A48D-1FDDDD428AB7}" sibTransId="{3A9C2ABF-E717-4FBA-9E8F-E2AA832AA8A9}"/>
    <dgm:cxn modelId="{BCA5E6C3-1034-42EB-8A0C-2FDD1F82CEC3}" type="presOf" srcId="{7227C6A3-351D-4123-945D-6716627EEF35}" destId="{47FEA558-0826-408D-BDAE-E30335342FD5}" srcOrd="0" destOrd="0" presId="urn:microsoft.com/office/officeart/2005/8/layout/radial3"/>
    <dgm:cxn modelId="{62D8EAE9-B68B-4B87-882F-A84A9F9AD01C}" type="presOf" srcId="{4376BA75-261A-41CA-922C-E85A591D6E26}" destId="{6B1EE155-AA81-455B-A06E-5780BF0FC4B2}" srcOrd="0" destOrd="0" presId="urn:microsoft.com/office/officeart/2005/8/layout/radial3"/>
    <dgm:cxn modelId="{F98B57C4-E66D-4D96-A00F-68C77A89FA38}" type="presParOf" srcId="{B49D43EE-6BED-4F93-9DAA-0E2BE5863B42}" destId="{ABB303E7-09D7-4DF8-BE91-C19F3B3EBEDF}" srcOrd="0" destOrd="0" presId="urn:microsoft.com/office/officeart/2005/8/layout/radial3"/>
    <dgm:cxn modelId="{4AECCC43-6A61-452F-9C29-E0153E905C61}" type="presParOf" srcId="{ABB303E7-09D7-4DF8-BE91-C19F3B3EBEDF}" destId="{34EBE389-9144-4F40-BC2D-E02B4E9C42F2}" srcOrd="0" destOrd="0" presId="urn:microsoft.com/office/officeart/2005/8/layout/radial3"/>
    <dgm:cxn modelId="{792A1DEF-08F4-4335-9F16-3F200D35EB4D}" type="presParOf" srcId="{ABB303E7-09D7-4DF8-BE91-C19F3B3EBEDF}" destId="{6B1EE155-AA81-455B-A06E-5780BF0FC4B2}" srcOrd="1" destOrd="0" presId="urn:microsoft.com/office/officeart/2005/8/layout/radial3"/>
    <dgm:cxn modelId="{C7248332-F330-4AAA-954C-40B3F03CF860}" type="presParOf" srcId="{ABB303E7-09D7-4DF8-BE91-C19F3B3EBEDF}" destId="{047D756F-AC34-4EDD-8588-29243EE56BFB}" srcOrd="2" destOrd="0" presId="urn:microsoft.com/office/officeart/2005/8/layout/radial3"/>
    <dgm:cxn modelId="{37480CCC-4D60-4AB0-9F0F-8FDC38901EE0}" type="presParOf" srcId="{ABB303E7-09D7-4DF8-BE91-C19F3B3EBEDF}" destId="{EF56D651-2616-4223-902F-9D35309B917A}" srcOrd="3" destOrd="0" presId="urn:microsoft.com/office/officeart/2005/8/layout/radial3"/>
    <dgm:cxn modelId="{0F340848-500D-4A51-9DCE-9A984529BDC3}" type="presParOf" srcId="{ABB303E7-09D7-4DF8-BE91-C19F3B3EBEDF}" destId="{47FEA558-0826-408D-BDAE-E30335342FD5}" srcOrd="4" destOrd="0" presId="urn:microsoft.com/office/officeart/2005/8/layout/radial3"/>
    <dgm:cxn modelId="{57EF227C-540F-4584-9E71-DDAD005DF3F6}" type="presParOf" srcId="{ABB303E7-09D7-4DF8-BE91-C19F3B3EBEDF}" destId="{C2EED11B-160C-4619-81B4-58F68764C850}" srcOrd="5" destOrd="0" presId="urn:microsoft.com/office/officeart/2005/8/layout/radial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CC3EA9C-E6DC-4387-B7BA-275DC169EC2E}" type="doc">
      <dgm:prSet loTypeId="urn:microsoft.com/office/officeart/2005/8/layout/orgChart1" loCatId="hierarchy" qsTypeId="urn:microsoft.com/office/officeart/2005/8/quickstyle/simple3" qsCatId="simple" csTypeId="urn:microsoft.com/office/officeart/2005/8/colors/accent2_5" csCatId="accent2" phldr="1"/>
      <dgm:spPr/>
      <dgm:t>
        <a:bodyPr/>
        <a:lstStyle/>
        <a:p>
          <a:endParaRPr lang="uk-UA"/>
        </a:p>
      </dgm:t>
    </dgm:pt>
    <dgm:pt modelId="{ADC36CA3-F153-4209-B6A1-68CCFC62D81E}">
      <dgm:prSet phldrT="[Текст]" custT="1"/>
      <dgm:spPr/>
      <dgm:t>
        <a:bodyPr/>
        <a:lstStyle/>
        <a:p>
          <a:r>
            <a:rPr lang="uk-UA" sz="800" b="0">
              <a:latin typeface="Times New Roman" pitchFamily="18" charset="0"/>
              <a:cs typeface="Times New Roman" pitchFamily="18" charset="0"/>
            </a:rPr>
            <a:t>Генеральний директор </a:t>
          </a:r>
        </a:p>
      </dgm:t>
    </dgm:pt>
    <dgm:pt modelId="{D8BB3941-B115-4614-AA23-8968C91D123E}" type="parTrans" cxnId="{9ABED96C-C412-4E51-9AD3-CB0711713AEB}">
      <dgm:prSet/>
      <dgm:spPr/>
      <dgm:t>
        <a:bodyPr/>
        <a:lstStyle/>
        <a:p>
          <a:endParaRPr lang="uk-UA"/>
        </a:p>
      </dgm:t>
    </dgm:pt>
    <dgm:pt modelId="{7F09026F-777B-4D58-AA30-DB971E59A22B}" type="sibTrans" cxnId="{9ABED96C-C412-4E51-9AD3-CB0711713AEB}">
      <dgm:prSet/>
      <dgm:spPr/>
      <dgm:t>
        <a:bodyPr/>
        <a:lstStyle/>
        <a:p>
          <a:endParaRPr lang="uk-UA"/>
        </a:p>
      </dgm:t>
    </dgm:pt>
    <dgm:pt modelId="{BE04C5E7-7BFF-4A8E-B51C-038669D2817C}">
      <dgm:prSet phldrT="[Текст]" custT="1"/>
      <dgm:spPr/>
      <dgm:t>
        <a:bodyPr/>
        <a:lstStyle/>
        <a:p>
          <a:r>
            <a:rPr lang="uk-UA" sz="800" b="0" i="0">
              <a:latin typeface="Times New Roman" pitchFamily="18" charset="0"/>
              <a:cs typeface="Times New Roman" pitchFamily="18" charset="0"/>
            </a:rPr>
            <a:t>Відділ продажу</a:t>
          </a:r>
          <a:endParaRPr lang="uk-UA" sz="800" b="0">
            <a:latin typeface="Times New Roman" pitchFamily="18" charset="0"/>
            <a:cs typeface="Times New Roman" pitchFamily="18" charset="0"/>
          </a:endParaRPr>
        </a:p>
      </dgm:t>
    </dgm:pt>
    <dgm:pt modelId="{B8063EB9-2D5D-4E29-A8FA-D4B4CC7F3108}" type="parTrans" cxnId="{27F641A9-43BE-40AC-98E4-60A6E5D73BBD}">
      <dgm:prSet/>
      <dgm:spPr/>
      <dgm:t>
        <a:bodyPr/>
        <a:lstStyle/>
        <a:p>
          <a:endParaRPr lang="uk-UA" sz="800" b="0"/>
        </a:p>
      </dgm:t>
    </dgm:pt>
    <dgm:pt modelId="{A04528B0-169B-4683-A52D-2A680A0BF633}" type="sibTrans" cxnId="{27F641A9-43BE-40AC-98E4-60A6E5D73BBD}">
      <dgm:prSet/>
      <dgm:spPr/>
      <dgm:t>
        <a:bodyPr/>
        <a:lstStyle/>
        <a:p>
          <a:endParaRPr lang="uk-UA"/>
        </a:p>
      </dgm:t>
    </dgm:pt>
    <dgm:pt modelId="{9AFE6A32-7092-4A3F-B9AF-10B7FE8AE070}">
      <dgm:prSet phldrT="[Текст]" custT="1"/>
      <dgm:spPr/>
      <dgm:t>
        <a:bodyPr/>
        <a:lstStyle/>
        <a:p>
          <a:r>
            <a:rPr lang="uk-UA" sz="800" b="0">
              <a:latin typeface="Times New Roman" pitchFamily="18" charset="0"/>
              <a:cs typeface="Times New Roman" pitchFamily="18" charset="0"/>
            </a:rPr>
            <a:t>Менеджери з продажу в магазині </a:t>
          </a:r>
        </a:p>
      </dgm:t>
    </dgm:pt>
    <dgm:pt modelId="{8E3C1E7C-2B78-4F2B-A8C0-D4AB04A91C23}" type="parTrans" cxnId="{0E1A7C95-2165-4742-BF18-FDABFD5895EC}">
      <dgm:prSet/>
      <dgm:spPr/>
      <dgm:t>
        <a:bodyPr/>
        <a:lstStyle/>
        <a:p>
          <a:endParaRPr lang="uk-UA" sz="800" b="0"/>
        </a:p>
      </dgm:t>
    </dgm:pt>
    <dgm:pt modelId="{953DD5BA-D818-48E9-95D1-40947E3BB34E}" type="sibTrans" cxnId="{0E1A7C95-2165-4742-BF18-FDABFD5895EC}">
      <dgm:prSet/>
      <dgm:spPr/>
      <dgm:t>
        <a:bodyPr/>
        <a:lstStyle/>
        <a:p>
          <a:endParaRPr lang="uk-UA"/>
        </a:p>
      </dgm:t>
    </dgm:pt>
    <dgm:pt modelId="{19488109-1E08-427A-A5AB-EDFE9055FB5C}">
      <dgm:prSet phldrT="[Текст]" custT="1"/>
      <dgm:spPr/>
      <dgm:t>
        <a:bodyPr/>
        <a:lstStyle/>
        <a:p>
          <a:r>
            <a:rPr lang="uk-UA" sz="800" b="0">
              <a:latin typeface="Times New Roman" pitchFamily="18" charset="0"/>
              <a:cs typeface="Times New Roman" pitchFamily="18" charset="0"/>
            </a:rPr>
            <a:t>Менеджери онлайн продажів </a:t>
          </a:r>
        </a:p>
      </dgm:t>
    </dgm:pt>
    <dgm:pt modelId="{4A54FD89-2495-4422-A621-63350EECCD8A}" type="parTrans" cxnId="{0A58571B-FF2E-47CC-86C6-5F8A960E1B8B}">
      <dgm:prSet/>
      <dgm:spPr/>
      <dgm:t>
        <a:bodyPr/>
        <a:lstStyle/>
        <a:p>
          <a:endParaRPr lang="uk-UA" sz="800" b="0"/>
        </a:p>
      </dgm:t>
    </dgm:pt>
    <dgm:pt modelId="{30128CA8-D972-43A4-B51E-BA969ECE6DFB}" type="sibTrans" cxnId="{0A58571B-FF2E-47CC-86C6-5F8A960E1B8B}">
      <dgm:prSet/>
      <dgm:spPr/>
      <dgm:t>
        <a:bodyPr/>
        <a:lstStyle/>
        <a:p>
          <a:endParaRPr lang="uk-UA"/>
        </a:p>
      </dgm:t>
    </dgm:pt>
    <dgm:pt modelId="{BC63B6D2-1EE4-4322-9317-43B57ABC53FE}">
      <dgm:prSet phldrT="[Текст]" custT="1"/>
      <dgm:spPr/>
      <dgm:t>
        <a:bodyPr/>
        <a:lstStyle/>
        <a:p>
          <a:r>
            <a:rPr lang="uk-UA" sz="800" b="0" i="0">
              <a:latin typeface="Times New Roman" pitchFamily="18" charset="0"/>
              <a:cs typeface="Times New Roman" pitchFamily="18" charset="0"/>
            </a:rPr>
            <a:t>Маркетинговий відділ</a:t>
          </a:r>
          <a:endParaRPr lang="uk-UA" sz="800" b="0">
            <a:latin typeface="Times New Roman" pitchFamily="18" charset="0"/>
            <a:cs typeface="Times New Roman" pitchFamily="18" charset="0"/>
          </a:endParaRPr>
        </a:p>
      </dgm:t>
    </dgm:pt>
    <dgm:pt modelId="{784252DC-B660-4566-B751-DFDE7D8B511A}" type="parTrans" cxnId="{C4244F10-CFC4-44E2-9A4D-E6C506DD57A4}">
      <dgm:prSet/>
      <dgm:spPr/>
      <dgm:t>
        <a:bodyPr/>
        <a:lstStyle/>
        <a:p>
          <a:endParaRPr lang="uk-UA" sz="800" b="0"/>
        </a:p>
      </dgm:t>
    </dgm:pt>
    <dgm:pt modelId="{9868D969-7E24-4FA5-8B89-CD43FC70162D}" type="sibTrans" cxnId="{C4244F10-CFC4-44E2-9A4D-E6C506DD57A4}">
      <dgm:prSet/>
      <dgm:spPr/>
      <dgm:t>
        <a:bodyPr/>
        <a:lstStyle/>
        <a:p>
          <a:endParaRPr lang="uk-UA"/>
        </a:p>
      </dgm:t>
    </dgm:pt>
    <dgm:pt modelId="{E53A9198-A80F-4318-947E-27021F371BD8}">
      <dgm:prSet phldrT="[Текст]" custT="1"/>
      <dgm:spPr/>
      <dgm:t>
        <a:bodyPr/>
        <a:lstStyle/>
        <a:p>
          <a:r>
            <a:rPr lang="uk-UA" sz="800" b="0" i="0">
              <a:latin typeface="Times New Roman" pitchFamily="18" charset="0"/>
              <a:cs typeface="Times New Roman" pitchFamily="18" charset="0"/>
            </a:rPr>
            <a:t>Логістичний відділ</a:t>
          </a:r>
          <a:endParaRPr lang="uk-UA" sz="800" b="0">
            <a:latin typeface="Times New Roman" pitchFamily="18" charset="0"/>
            <a:cs typeface="Times New Roman" pitchFamily="18" charset="0"/>
          </a:endParaRPr>
        </a:p>
      </dgm:t>
    </dgm:pt>
    <dgm:pt modelId="{6FD7F189-D8BA-43D3-B1FE-1FC8F7CBB12F}" type="parTrans" cxnId="{5721C02B-795C-416E-BC28-8563F33148EE}">
      <dgm:prSet/>
      <dgm:spPr/>
      <dgm:t>
        <a:bodyPr/>
        <a:lstStyle/>
        <a:p>
          <a:endParaRPr lang="uk-UA" sz="800" b="0"/>
        </a:p>
      </dgm:t>
    </dgm:pt>
    <dgm:pt modelId="{4AB9E235-33AB-40DB-800F-8A69D6FA97C1}" type="sibTrans" cxnId="{5721C02B-795C-416E-BC28-8563F33148EE}">
      <dgm:prSet/>
      <dgm:spPr/>
      <dgm:t>
        <a:bodyPr/>
        <a:lstStyle/>
        <a:p>
          <a:endParaRPr lang="uk-UA"/>
        </a:p>
      </dgm:t>
    </dgm:pt>
    <dgm:pt modelId="{6AF8C4B5-C79C-455B-86EC-D583B8A22E4C}">
      <dgm:prSet phldrT="[Текст]" custT="1"/>
      <dgm:spPr/>
      <dgm:t>
        <a:bodyPr/>
        <a:lstStyle/>
        <a:p>
          <a:r>
            <a:rPr lang="uk-UA" sz="800" b="0" i="0">
              <a:latin typeface="Times New Roman" pitchFamily="18" charset="0"/>
              <a:cs typeface="Times New Roman" pitchFamily="18" charset="0"/>
            </a:rPr>
            <a:t>Фінансовий відділ</a:t>
          </a:r>
          <a:endParaRPr lang="uk-UA" sz="800" b="0">
            <a:latin typeface="Times New Roman" pitchFamily="18" charset="0"/>
            <a:cs typeface="Times New Roman" pitchFamily="18" charset="0"/>
          </a:endParaRPr>
        </a:p>
      </dgm:t>
    </dgm:pt>
    <dgm:pt modelId="{3E4643D7-9B06-4FAF-80D7-97ECBB8AA611}" type="parTrans" cxnId="{6235792A-2584-42F5-A304-DF68705DF5E0}">
      <dgm:prSet/>
      <dgm:spPr/>
      <dgm:t>
        <a:bodyPr/>
        <a:lstStyle/>
        <a:p>
          <a:endParaRPr lang="uk-UA" sz="800" b="0"/>
        </a:p>
      </dgm:t>
    </dgm:pt>
    <dgm:pt modelId="{B2494A9B-84F5-4554-BF72-C78C8EF0673C}" type="sibTrans" cxnId="{6235792A-2584-42F5-A304-DF68705DF5E0}">
      <dgm:prSet/>
      <dgm:spPr/>
      <dgm:t>
        <a:bodyPr/>
        <a:lstStyle/>
        <a:p>
          <a:endParaRPr lang="uk-UA"/>
        </a:p>
      </dgm:t>
    </dgm:pt>
    <dgm:pt modelId="{B9CBCA70-DC93-487C-9D24-111E573C7407}">
      <dgm:prSet phldrT="[Текст]" custT="1"/>
      <dgm:spPr/>
      <dgm:t>
        <a:bodyPr/>
        <a:lstStyle/>
        <a:p>
          <a:r>
            <a:rPr lang="uk-UA" sz="800" b="0" i="0">
              <a:latin typeface="Times New Roman" pitchFamily="18" charset="0"/>
              <a:cs typeface="Times New Roman" pitchFamily="18" charset="0"/>
            </a:rPr>
            <a:t>Відділ кадрів та адміністрації</a:t>
          </a:r>
          <a:endParaRPr lang="uk-UA" sz="800" b="0">
            <a:latin typeface="Times New Roman" pitchFamily="18" charset="0"/>
            <a:cs typeface="Times New Roman" pitchFamily="18" charset="0"/>
          </a:endParaRPr>
        </a:p>
      </dgm:t>
    </dgm:pt>
    <dgm:pt modelId="{ADBE6E8F-D978-4170-B141-A57D0EA34CE7}" type="parTrans" cxnId="{390C8128-D302-49DC-AC30-E448E280A6FF}">
      <dgm:prSet/>
      <dgm:spPr/>
      <dgm:t>
        <a:bodyPr/>
        <a:lstStyle/>
        <a:p>
          <a:endParaRPr lang="uk-UA" sz="800" b="0"/>
        </a:p>
      </dgm:t>
    </dgm:pt>
    <dgm:pt modelId="{85E64343-E46C-4980-827D-9A5EE3FE6FD7}" type="sibTrans" cxnId="{390C8128-D302-49DC-AC30-E448E280A6FF}">
      <dgm:prSet/>
      <dgm:spPr/>
      <dgm:t>
        <a:bodyPr/>
        <a:lstStyle/>
        <a:p>
          <a:endParaRPr lang="uk-UA"/>
        </a:p>
      </dgm:t>
    </dgm:pt>
    <dgm:pt modelId="{4A52295F-2820-4505-AD4C-3E74E6401F1F}">
      <dgm:prSet phldrT="[Текст]" custT="1"/>
      <dgm:spPr/>
      <dgm:t>
        <a:bodyPr/>
        <a:lstStyle/>
        <a:p>
          <a:r>
            <a:rPr lang="pl-PL" sz="800" b="0" i="0">
              <a:latin typeface="Times New Roman" pitchFamily="18" charset="0"/>
              <a:cs typeface="Times New Roman" pitchFamily="18" charset="0"/>
            </a:rPr>
            <a:t>HR-</a:t>
          </a:r>
          <a:r>
            <a:rPr lang="uk-UA" sz="800" b="0" i="0">
              <a:latin typeface="Times New Roman" pitchFamily="18" charset="0"/>
              <a:cs typeface="Times New Roman" pitchFamily="18" charset="0"/>
            </a:rPr>
            <a:t>менеджер</a:t>
          </a:r>
          <a:endParaRPr lang="uk-UA" sz="800" b="0">
            <a:latin typeface="Times New Roman" pitchFamily="18" charset="0"/>
            <a:cs typeface="Times New Roman" pitchFamily="18" charset="0"/>
          </a:endParaRPr>
        </a:p>
      </dgm:t>
    </dgm:pt>
    <dgm:pt modelId="{F2DCC235-8775-4456-A525-5F8A5ACD48DC}" type="parTrans" cxnId="{06BB4F7F-4398-4C67-B4B6-78F6EDE9D899}">
      <dgm:prSet/>
      <dgm:spPr/>
      <dgm:t>
        <a:bodyPr/>
        <a:lstStyle/>
        <a:p>
          <a:endParaRPr lang="uk-UA" sz="800" b="0"/>
        </a:p>
      </dgm:t>
    </dgm:pt>
    <dgm:pt modelId="{FFCF7C6C-95FB-4589-982C-DFCF015285B1}" type="sibTrans" cxnId="{06BB4F7F-4398-4C67-B4B6-78F6EDE9D899}">
      <dgm:prSet/>
      <dgm:spPr/>
      <dgm:t>
        <a:bodyPr/>
        <a:lstStyle/>
        <a:p>
          <a:endParaRPr lang="uk-UA"/>
        </a:p>
      </dgm:t>
    </dgm:pt>
    <dgm:pt modelId="{B4A3C5C2-48EC-49B8-84BD-35FC428DD631}">
      <dgm:prSet phldrT="[Текст]" custT="1"/>
      <dgm:spPr/>
      <dgm:t>
        <a:bodyPr/>
        <a:lstStyle/>
        <a:p>
          <a:r>
            <a:rPr lang="uk-UA" sz="800" b="0" i="0">
              <a:latin typeface="Times New Roman" pitchFamily="18" charset="0"/>
              <a:cs typeface="Times New Roman" pitchFamily="18" charset="0"/>
            </a:rPr>
            <a:t>Адміністративний персонал</a:t>
          </a:r>
          <a:endParaRPr lang="uk-UA" sz="800" b="0">
            <a:latin typeface="Times New Roman" pitchFamily="18" charset="0"/>
            <a:cs typeface="Times New Roman" pitchFamily="18" charset="0"/>
          </a:endParaRPr>
        </a:p>
      </dgm:t>
    </dgm:pt>
    <dgm:pt modelId="{76BA4A26-450B-479C-9109-AF869E29FE5E}" type="parTrans" cxnId="{C4660773-A813-4F01-B0CC-2A545B6F7220}">
      <dgm:prSet/>
      <dgm:spPr/>
      <dgm:t>
        <a:bodyPr/>
        <a:lstStyle/>
        <a:p>
          <a:endParaRPr lang="uk-UA" sz="800" b="0"/>
        </a:p>
      </dgm:t>
    </dgm:pt>
    <dgm:pt modelId="{240A4AEB-5B54-4544-BFB4-D54C12BC4CDB}" type="sibTrans" cxnId="{C4660773-A813-4F01-B0CC-2A545B6F7220}">
      <dgm:prSet/>
      <dgm:spPr/>
      <dgm:t>
        <a:bodyPr/>
        <a:lstStyle/>
        <a:p>
          <a:endParaRPr lang="uk-UA"/>
        </a:p>
      </dgm:t>
    </dgm:pt>
    <dgm:pt modelId="{71688E34-BB2F-4549-A50B-2C7D07962E8D}">
      <dgm:prSet phldrT="[Текст]" custT="1"/>
      <dgm:spPr/>
      <dgm:t>
        <a:bodyPr/>
        <a:lstStyle/>
        <a:p>
          <a:r>
            <a:rPr lang="uk-UA" sz="800" b="0" i="0">
              <a:latin typeface="Times New Roman" pitchFamily="18" charset="0"/>
              <a:cs typeface="Times New Roman" pitchFamily="18" charset="0"/>
            </a:rPr>
            <a:t>Маркетинг-менеджер</a:t>
          </a:r>
          <a:endParaRPr lang="uk-UA" sz="800" b="0">
            <a:latin typeface="Times New Roman" pitchFamily="18" charset="0"/>
            <a:cs typeface="Times New Roman" pitchFamily="18" charset="0"/>
          </a:endParaRPr>
        </a:p>
      </dgm:t>
    </dgm:pt>
    <dgm:pt modelId="{D7147B00-B2DD-41CF-9A91-51BCDA551623}" type="parTrans" cxnId="{A99FD5E0-D623-4E2E-B39A-3A1147757942}">
      <dgm:prSet/>
      <dgm:spPr/>
      <dgm:t>
        <a:bodyPr/>
        <a:lstStyle/>
        <a:p>
          <a:endParaRPr lang="uk-UA" sz="800" b="0"/>
        </a:p>
      </dgm:t>
    </dgm:pt>
    <dgm:pt modelId="{4E875C33-C965-43A9-A6DA-D4327D955874}" type="sibTrans" cxnId="{A99FD5E0-D623-4E2E-B39A-3A1147757942}">
      <dgm:prSet/>
      <dgm:spPr/>
      <dgm:t>
        <a:bodyPr/>
        <a:lstStyle/>
        <a:p>
          <a:endParaRPr lang="uk-UA"/>
        </a:p>
      </dgm:t>
    </dgm:pt>
    <dgm:pt modelId="{F87BDA44-F76F-4B72-A436-48462F681277}">
      <dgm:prSet phldrT="[Текст]" custT="1"/>
      <dgm:spPr/>
      <dgm:t>
        <a:bodyPr/>
        <a:lstStyle/>
        <a:p>
          <a:r>
            <a:rPr lang="uk-UA" sz="800" b="0" i="0">
              <a:latin typeface="Times New Roman" pitchFamily="18" charset="0"/>
              <a:cs typeface="Times New Roman" pitchFamily="18" charset="0"/>
            </a:rPr>
            <a:t>Спеціалісти з маркетингу</a:t>
          </a:r>
          <a:endParaRPr lang="uk-UA" sz="800" b="0">
            <a:latin typeface="Times New Roman" pitchFamily="18" charset="0"/>
            <a:cs typeface="Times New Roman" pitchFamily="18" charset="0"/>
          </a:endParaRPr>
        </a:p>
      </dgm:t>
    </dgm:pt>
    <dgm:pt modelId="{724B6D80-0129-41F1-AB07-3A6084F80E21}" type="parTrans" cxnId="{AEAD98AE-433F-4098-A2FB-7F657A03EA14}">
      <dgm:prSet/>
      <dgm:spPr/>
      <dgm:t>
        <a:bodyPr/>
        <a:lstStyle/>
        <a:p>
          <a:endParaRPr lang="uk-UA" sz="800" b="0"/>
        </a:p>
      </dgm:t>
    </dgm:pt>
    <dgm:pt modelId="{1D14B395-BA9C-4359-9C03-186E9B1A5D76}" type="sibTrans" cxnId="{AEAD98AE-433F-4098-A2FB-7F657A03EA14}">
      <dgm:prSet/>
      <dgm:spPr/>
      <dgm:t>
        <a:bodyPr/>
        <a:lstStyle/>
        <a:p>
          <a:endParaRPr lang="uk-UA"/>
        </a:p>
      </dgm:t>
    </dgm:pt>
    <dgm:pt modelId="{3CF83351-69AF-443E-BE9A-5F0E7D4708D6}" type="pres">
      <dgm:prSet presAssocID="{8CC3EA9C-E6DC-4387-B7BA-275DC169EC2E}" presName="hierChild1" presStyleCnt="0">
        <dgm:presLayoutVars>
          <dgm:orgChart val="1"/>
          <dgm:chPref val="1"/>
          <dgm:dir/>
          <dgm:animOne val="branch"/>
          <dgm:animLvl val="lvl"/>
          <dgm:resizeHandles/>
        </dgm:presLayoutVars>
      </dgm:prSet>
      <dgm:spPr/>
    </dgm:pt>
    <dgm:pt modelId="{32015139-37DB-4495-9E08-12C940A5BF47}" type="pres">
      <dgm:prSet presAssocID="{ADC36CA3-F153-4209-B6A1-68CCFC62D81E}" presName="hierRoot1" presStyleCnt="0">
        <dgm:presLayoutVars>
          <dgm:hierBranch val="init"/>
        </dgm:presLayoutVars>
      </dgm:prSet>
      <dgm:spPr/>
    </dgm:pt>
    <dgm:pt modelId="{5B695DAE-F550-4A9E-98CC-95B560672D81}" type="pres">
      <dgm:prSet presAssocID="{ADC36CA3-F153-4209-B6A1-68CCFC62D81E}" presName="rootComposite1" presStyleCnt="0"/>
      <dgm:spPr/>
    </dgm:pt>
    <dgm:pt modelId="{807A1A02-A22F-4632-A9AB-00568B5680C0}" type="pres">
      <dgm:prSet presAssocID="{ADC36CA3-F153-4209-B6A1-68CCFC62D81E}" presName="rootText1" presStyleLbl="node0" presStyleIdx="0" presStyleCnt="1">
        <dgm:presLayoutVars>
          <dgm:chPref val="3"/>
        </dgm:presLayoutVars>
      </dgm:prSet>
      <dgm:spPr/>
    </dgm:pt>
    <dgm:pt modelId="{5D2455C8-12A1-4051-994F-65383D2B05C7}" type="pres">
      <dgm:prSet presAssocID="{ADC36CA3-F153-4209-B6A1-68CCFC62D81E}" presName="rootConnector1" presStyleLbl="node1" presStyleIdx="0" presStyleCnt="0"/>
      <dgm:spPr/>
    </dgm:pt>
    <dgm:pt modelId="{B727371A-F4A2-44A7-901B-3A9C705375D2}" type="pres">
      <dgm:prSet presAssocID="{ADC36CA3-F153-4209-B6A1-68CCFC62D81E}" presName="hierChild2" presStyleCnt="0"/>
      <dgm:spPr/>
    </dgm:pt>
    <dgm:pt modelId="{CF083A14-CBAA-44A2-B12C-9E30A7415CDC}" type="pres">
      <dgm:prSet presAssocID="{B8063EB9-2D5D-4E29-A8FA-D4B4CC7F3108}" presName="Name37" presStyleLbl="parChTrans1D2" presStyleIdx="0" presStyleCnt="5"/>
      <dgm:spPr/>
    </dgm:pt>
    <dgm:pt modelId="{3F8823E4-8713-454B-82A8-ADBC1570862C}" type="pres">
      <dgm:prSet presAssocID="{BE04C5E7-7BFF-4A8E-B51C-038669D2817C}" presName="hierRoot2" presStyleCnt="0">
        <dgm:presLayoutVars>
          <dgm:hierBranch val="init"/>
        </dgm:presLayoutVars>
      </dgm:prSet>
      <dgm:spPr/>
    </dgm:pt>
    <dgm:pt modelId="{00970301-0EA2-4F81-9586-57C8B67295F5}" type="pres">
      <dgm:prSet presAssocID="{BE04C5E7-7BFF-4A8E-B51C-038669D2817C}" presName="rootComposite" presStyleCnt="0"/>
      <dgm:spPr/>
    </dgm:pt>
    <dgm:pt modelId="{E51789AB-C0A5-4891-BB3B-9F7829ACC318}" type="pres">
      <dgm:prSet presAssocID="{BE04C5E7-7BFF-4A8E-B51C-038669D2817C}" presName="rootText" presStyleLbl="node2" presStyleIdx="0" presStyleCnt="5">
        <dgm:presLayoutVars>
          <dgm:chPref val="3"/>
        </dgm:presLayoutVars>
      </dgm:prSet>
      <dgm:spPr/>
    </dgm:pt>
    <dgm:pt modelId="{55CCF489-7581-45A9-B7E8-A055AC35E1E0}" type="pres">
      <dgm:prSet presAssocID="{BE04C5E7-7BFF-4A8E-B51C-038669D2817C}" presName="rootConnector" presStyleLbl="node2" presStyleIdx="0" presStyleCnt="5"/>
      <dgm:spPr/>
    </dgm:pt>
    <dgm:pt modelId="{CC3BD318-05BD-438D-94B5-28C6ECBF6F37}" type="pres">
      <dgm:prSet presAssocID="{BE04C5E7-7BFF-4A8E-B51C-038669D2817C}" presName="hierChild4" presStyleCnt="0"/>
      <dgm:spPr/>
    </dgm:pt>
    <dgm:pt modelId="{5C6AFE35-AA1F-43AE-93C0-259649BF1ABC}" type="pres">
      <dgm:prSet presAssocID="{8E3C1E7C-2B78-4F2B-A8C0-D4AB04A91C23}" presName="Name37" presStyleLbl="parChTrans1D3" presStyleIdx="0" presStyleCnt="6"/>
      <dgm:spPr/>
    </dgm:pt>
    <dgm:pt modelId="{19AF493A-4F57-4FE3-B7FD-02018CFC90D5}" type="pres">
      <dgm:prSet presAssocID="{9AFE6A32-7092-4A3F-B9AF-10B7FE8AE070}" presName="hierRoot2" presStyleCnt="0">
        <dgm:presLayoutVars>
          <dgm:hierBranch val="init"/>
        </dgm:presLayoutVars>
      </dgm:prSet>
      <dgm:spPr/>
    </dgm:pt>
    <dgm:pt modelId="{72DB38E3-8394-47AD-A2D8-71A23C33C2D4}" type="pres">
      <dgm:prSet presAssocID="{9AFE6A32-7092-4A3F-B9AF-10B7FE8AE070}" presName="rootComposite" presStyleCnt="0"/>
      <dgm:spPr/>
    </dgm:pt>
    <dgm:pt modelId="{97BBF0C7-4F2F-4219-BB2B-FE01087F49FA}" type="pres">
      <dgm:prSet presAssocID="{9AFE6A32-7092-4A3F-B9AF-10B7FE8AE070}" presName="rootText" presStyleLbl="node3" presStyleIdx="0" presStyleCnt="6">
        <dgm:presLayoutVars>
          <dgm:chPref val="3"/>
        </dgm:presLayoutVars>
      </dgm:prSet>
      <dgm:spPr/>
    </dgm:pt>
    <dgm:pt modelId="{B78125A9-F690-4C85-B89E-9CB2E9B769EC}" type="pres">
      <dgm:prSet presAssocID="{9AFE6A32-7092-4A3F-B9AF-10B7FE8AE070}" presName="rootConnector" presStyleLbl="node3" presStyleIdx="0" presStyleCnt="6"/>
      <dgm:spPr/>
    </dgm:pt>
    <dgm:pt modelId="{C00D5446-3ADA-46BD-BDB9-580AFC47C37C}" type="pres">
      <dgm:prSet presAssocID="{9AFE6A32-7092-4A3F-B9AF-10B7FE8AE070}" presName="hierChild4" presStyleCnt="0"/>
      <dgm:spPr/>
    </dgm:pt>
    <dgm:pt modelId="{12321D74-C285-4938-AF59-D1DD8ADB231F}" type="pres">
      <dgm:prSet presAssocID="{9AFE6A32-7092-4A3F-B9AF-10B7FE8AE070}" presName="hierChild5" presStyleCnt="0"/>
      <dgm:spPr/>
    </dgm:pt>
    <dgm:pt modelId="{1DCFC2AA-3041-4690-9F54-92B8C9C1D389}" type="pres">
      <dgm:prSet presAssocID="{4A54FD89-2495-4422-A621-63350EECCD8A}" presName="Name37" presStyleLbl="parChTrans1D3" presStyleIdx="1" presStyleCnt="6"/>
      <dgm:spPr/>
    </dgm:pt>
    <dgm:pt modelId="{B03F8A1B-7D08-40B0-83F0-404BAE969DB3}" type="pres">
      <dgm:prSet presAssocID="{19488109-1E08-427A-A5AB-EDFE9055FB5C}" presName="hierRoot2" presStyleCnt="0">
        <dgm:presLayoutVars>
          <dgm:hierBranch val="init"/>
        </dgm:presLayoutVars>
      </dgm:prSet>
      <dgm:spPr/>
    </dgm:pt>
    <dgm:pt modelId="{1667DE48-C6A8-403B-93EF-24645C5E968B}" type="pres">
      <dgm:prSet presAssocID="{19488109-1E08-427A-A5AB-EDFE9055FB5C}" presName="rootComposite" presStyleCnt="0"/>
      <dgm:spPr/>
    </dgm:pt>
    <dgm:pt modelId="{9310CBC4-F14C-4876-893C-E3220CA950E1}" type="pres">
      <dgm:prSet presAssocID="{19488109-1E08-427A-A5AB-EDFE9055FB5C}" presName="rootText" presStyleLbl="node3" presStyleIdx="1" presStyleCnt="6">
        <dgm:presLayoutVars>
          <dgm:chPref val="3"/>
        </dgm:presLayoutVars>
      </dgm:prSet>
      <dgm:spPr/>
    </dgm:pt>
    <dgm:pt modelId="{8A43C9F4-2FD3-46C9-B45A-6BB17E6ECD5C}" type="pres">
      <dgm:prSet presAssocID="{19488109-1E08-427A-A5AB-EDFE9055FB5C}" presName="rootConnector" presStyleLbl="node3" presStyleIdx="1" presStyleCnt="6"/>
      <dgm:spPr/>
    </dgm:pt>
    <dgm:pt modelId="{18720F25-DBB3-487E-869C-23AF4B6E0864}" type="pres">
      <dgm:prSet presAssocID="{19488109-1E08-427A-A5AB-EDFE9055FB5C}" presName="hierChild4" presStyleCnt="0"/>
      <dgm:spPr/>
    </dgm:pt>
    <dgm:pt modelId="{184F1586-631B-438F-BC3E-6802C2F1D01B}" type="pres">
      <dgm:prSet presAssocID="{19488109-1E08-427A-A5AB-EDFE9055FB5C}" presName="hierChild5" presStyleCnt="0"/>
      <dgm:spPr/>
    </dgm:pt>
    <dgm:pt modelId="{02D87318-7B32-4778-B7C9-A3DB0397E308}" type="pres">
      <dgm:prSet presAssocID="{BE04C5E7-7BFF-4A8E-B51C-038669D2817C}" presName="hierChild5" presStyleCnt="0"/>
      <dgm:spPr/>
    </dgm:pt>
    <dgm:pt modelId="{839310A0-F554-417F-A41A-C775B3DCB287}" type="pres">
      <dgm:prSet presAssocID="{784252DC-B660-4566-B751-DFDE7D8B511A}" presName="Name37" presStyleLbl="parChTrans1D2" presStyleIdx="1" presStyleCnt="5"/>
      <dgm:spPr/>
    </dgm:pt>
    <dgm:pt modelId="{A08041CB-D982-455A-A1A6-FB27ABA79EE5}" type="pres">
      <dgm:prSet presAssocID="{BC63B6D2-1EE4-4322-9317-43B57ABC53FE}" presName="hierRoot2" presStyleCnt="0">
        <dgm:presLayoutVars>
          <dgm:hierBranch val="init"/>
        </dgm:presLayoutVars>
      </dgm:prSet>
      <dgm:spPr/>
    </dgm:pt>
    <dgm:pt modelId="{5DEFF9C5-2C7F-4A1C-ACBE-58F602FFB479}" type="pres">
      <dgm:prSet presAssocID="{BC63B6D2-1EE4-4322-9317-43B57ABC53FE}" presName="rootComposite" presStyleCnt="0"/>
      <dgm:spPr/>
    </dgm:pt>
    <dgm:pt modelId="{5E4927B0-6CC6-4987-8C33-F58AEA829409}" type="pres">
      <dgm:prSet presAssocID="{BC63B6D2-1EE4-4322-9317-43B57ABC53FE}" presName="rootText" presStyleLbl="node2" presStyleIdx="1" presStyleCnt="5">
        <dgm:presLayoutVars>
          <dgm:chPref val="3"/>
        </dgm:presLayoutVars>
      </dgm:prSet>
      <dgm:spPr/>
    </dgm:pt>
    <dgm:pt modelId="{1254FCE0-457E-44B9-AB3E-6B2D53577712}" type="pres">
      <dgm:prSet presAssocID="{BC63B6D2-1EE4-4322-9317-43B57ABC53FE}" presName="rootConnector" presStyleLbl="node2" presStyleIdx="1" presStyleCnt="5"/>
      <dgm:spPr/>
    </dgm:pt>
    <dgm:pt modelId="{CC2BF0B0-9A75-4098-A1E0-2DBA87DF7C08}" type="pres">
      <dgm:prSet presAssocID="{BC63B6D2-1EE4-4322-9317-43B57ABC53FE}" presName="hierChild4" presStyleCnt="0"/>
      <dgm:spPr/>
    </dgm:pt>
    <dgm:pt modelId="{F7113163-A19B-4170-88DC-F9E6F28B27A8}" type="pres">
      <dgm:prSet presAssocID="{D7147B00-B2DD-41CF-9A91-51BCDA551623}" presName="Name37" presStyleLbl="parChTrans1D3" presStyleIdx="2" presStyleCnt="6"/>
      <dgm:spPr/>
    </dgm:pt>
    <dgm:pt modelId="{E3573521-1235-4AF5-BB03-13FD52841A59}" type="pres">
      <dgm:prSet presAssocID="{71688E34-BB2F-4549-A50B-2C7D07962E8D}" presName="hierRoot2" presStyleCnt="0">
        <dgm:presLayoutVars>
          <dgm:hierBranch val="init"/>
        </dgm:presLayoutVars>
      </dgm:prSet>
      <dgm:spPr/>
    </dgm:pt>
    <dgm:pt modelId="{D386B322-6775-498C-A029-DF8EF4DE5483}" type="pres">
      <dgm:prSet presAssocID="{71688E34-BB2F-4549-A50B-2C7D07962E8D}" presName="rootComposite" presStyleCnt="0"/>
      <dgm:spPr/>
    </dgm:pt>
    <dgm:pt modelId="{A9F1103D-D84B-4022-BFFC-D39C51942A96}" type="pres">
      <dgm:prSet presAssocID="{71688E34-BB2F-4549-A50B-2C7D07962E8D}" presName="rootText" presStyleLbl="node3" presStyleIdx="2" presStyleCnt="6">
        <dgm:presLayoutVars>
          <dgm:chPref val="3"/>
        </dgm:presLayoutVars>
      </dgm:prSet>
      <dgm:spPr/>
    </dgm:pt>
    <dgm:pt modelId="{8AB7BB2D-55EA-4097-9A38-5E552BF6E53B}" type="pres">
      <dgm:prSet presAssocID="{71688E34-BB2F-4549-A50B-2C7D07962E8D}" presName="rootConnector" presStyleLbl="node3" presStyleIdx="2" presStyleCnt="6"/>
      <dgm:spPr/>
    </dgm:pt>
    <dgm:pt modelId="{D0598389-10E6-4CF4-B473-479367AD6AA4}" type="pres">
      <dgm:prSet presAssocID="{71688E34-BB2F-4549-A50B-2C7D07962E8D}" presName="hierChild4" presStyleCnt="0"/>
      <dgm:spPr/>
    </dgm:pt>
    <dgm:pt modelId="{D5A244D3-0896-47EC-9878-2AB62BEA685D}" type="pres">
      <dgm:prSet presAssocID="{71688E34-BB2F-4549-A50B-2C7D07962E8D}" presName="hierChild5" presStyleCnt="0"/>
      <dgm:spPr/>
    </dgm:pt>
    <dgm:pt modelId="{3F011EF0-96C7-446C-9B90-91945FE844F7}" type="pres">
      <dgm:prSet presAssocID="{724B6D80-0129-41F1-AB07-3A6084F80E21}" presName="Name37" presStyleLbl="parChTrans1D3" presStyleIdx="3" presStyleCnt="6"/>
      <dgm:spPr/>
    </dgm:pt>
    <dgm:pt modelId="{59967069-6495-4986-A9C1-977BBCDFD0D3}" type="pres">
      <dgm:prSet presAssocID="{F87BDA44-F76F-4B72-A436-48462F681277}" presName="hierRoot2" presStyleCnt="0">
        <dgm:presLayoutVars>
          <dgm:hierBranch val="init"/>
        </dgm:presLayoutVars>
      </dgm:prSet>
      <dgm:spPr/>
    </dgm:pt>
    <dgm:pt modelId="{24C869B7-EE9A-4E2D-912B-399364B3F99B}" type="pres">
      <dgm:prSet presAssocID="{F87BDA44-F76F-4B72-A436-48462F681277}" presName="rootComposite" presStyleCnt="0"/>
      <dgm:spPr/>
    </dgm:pt>
    <dgm:pt modelId="{A4313D6A-9F91-4821-A6B9-06C1A826F0D4}" type="pres">
      <dgm:prSet presAssocID="{F87BDA44-F76F-4B72-A436-48462F681277}" presName="rootText" presStyleLbl="node3" presStyleIdx="3" presStyleCnt="6">
        <dgm:presLayoutVars>
          <dgm:chPref val="3"/>
        </dgm:presLayoutVars>
      </dgm:prSet>
      <dgm:spPr/>
    </dgm:pt>
    <dgm:pt modelId="{8813B49E-DBF2-4BA0-8A49-97B5F1944E72}" type="pres">
      <dgm:prSet presAssocID="{F87BDA44-F76F-4B72-A436-48462F681277}" presName="rootConnector" presStyleLbl="node3" presStyleIdx="3" presStyleCnt="6"/>
      <dgm:spPr/>
    </dgm:pt>
    <dgm:pt modelId="{9E220BA1-C5B3-4300-9C5E-D6D8CCC7C539}" type="pres">
      <dgm:prSet presAssocID="{F87BDA44-F76F-4B72-A436-48462F681277}" presName="hierChild4" presStyleCnt="0"/>
      <dgm:spPr/>
    </dgm:pt>
    <dgm:pt modelId="{768B83B6-73EB-4F47-A4C4-9BEC86FE8C4B}" type="pres">
      <dgm:prSet presAssocID="{F87BDA44-F76F-4B72-A436-48462F681277}" presName="hierChild5" presStyleCnt="0"/>
      <dgm:spPr/>
    </dgm:pt>
    <dgm:pt modelId="{36737045-97D1-4A51-897A-E3A5335FC60D}" type="pres">
      <dgm:prSet presAssocID="{BC63B6D2-1EE4-4322-9317-43B57ABC53FE}" presName="hierChild5" presStyleCnt="0"/>
      <dgm:spPr/>
    </dgm:pt>
    <dgm:pt modelId="{A613D6E1-A900-4388-BF48-3A6E958F0984}" type="pres">
      <dgm:prSet presAssocID="{6FD7F189-D8BA-43D3-B1FE-1FC8F7CBB12F}" presName="Name37" presStyleLbl="parChTrans1D2" presStyleIdx="2" presStyleCnt="5"/>
      <dgm:spPr/>
    </dgm:pt>
    <dgm:pt modelId="{8435DA69-C904-48EA-BF94-6DD7E7CF3871}" type="pres">
      <dgm:prSet presAssocID="{E53A9198-A80F-4318-947E-27021F371BD8}" presName="hierRoot2" presStyleCnt="0">
        <dgm:presLayoutVars>
          <dgm:hierBranch val="init"/>
        </dgm:presLayoutVars>
      </dgm:prSet>
      <dgm:spPr/>
    </dgm:pt>
    <dgm:pt modelId="{C3BF31C4-CD37-42B3-AA85-C322558470B7}" type="pres">
      <dgm:prSet presAssocID="{E53A9198-A80F-4318-947E-27021F371BD8}" presName="rootComposite" presStyleCnt="0"/>
      <dgm:spPr/>
    </dgm:pt>
    <dgm:pt modelId="{C21B5B6A-D64D-40C7-9FD7-1345C4A5BDD2}" type="pres">
      <dgm:prSet presAssocID="{E53A9198-A80F-4318-947E-27021F371BD8}" presName="rootText" presStyleLbl="node2" presStyleIdx="2" presStyleCnt="5">
        <dgm:presLayoutVars>
          <dgm:chPref val="3"/>
        </dgm:presLayoutVars>
      </dgm:prSet>
      <dgm:spPr/>
    </dgm:pt>
    <dgm:pt modelId="{E8E802B2-973D-4D99-ACB2-F1EA29128446}" type="pres">
      <dgm:prSet presAssocID="{E53A9198-A80F-4318-947E-27021F371BD8}" presName="rootConnector" presStyleLbl="node2" presStyleIdx="2" presStyleCnt="5"/>
      <dgm:spPr/>
    </dgm:pt>
    <dgm:pt modelId="{EC35A276-2414-49D7-8DA7-04B0B3A5664B}" type="pres">
      <dgm:prSet presAssocID="{E53A9198-A80F-4318-947E-27021F371BD8}" presName="hierChild4" presStyleCnt="0"/>
      <dgm:spPr/>
    </dgm:pt>
    <dgm:pt modelId="{A9D75D8E-A34E-4579-8FAD-5BFDD74B2F5A}" type="pres">
      <dgm:prSet presAssocID="{E53A9198-A80F-4318-947E-27021F371BD8}" presName="hierChild5" presStyleCnt="0"/>
      <dgm:spPr/>
    </dgm:pt>
    <dgm:pt modelId="{C7355894-5DC5-4BCC-8217-4DC0143C7ED1}" type="pres">
      <dgm:prSet presAssocID="{3E4643D7-9B06-4FAF-80D7-97ECBB8AA611}" presName="Name37" presStyleLbl="parChTrans1D2" presStyleIdx="3" presStyleCnt="5"/>
      <dgm:spPr/>
    </dgm:pt>
    <dgm:pt modelId="{5B4032D5-B1D4-468F-B44E-A10E603EF94D}" type="pres">
      <dgm:prSet presAssocID="{6AF8C4B5-C79C-455B-86EC-D583B8A22E4C}" presName="hierRoot2" presStyleCnt="0">
        <dgm:presLayoutVars>
          <dgm:hierBranch val="init"/>
        </dgm:presLayoutVars>
      </dgm:prSet>
      <dgm:spPr/>
    </dgm:pt>
    <dgm:pt modelId="{B4E48065-7123-425A-B00E-9EEB04A3E211}" type="pres">
      <dgm:prSet presAssocID="{6AF8C4B5-C79C-455B-86EC-D583B8A22E4C}" presName="rootComposite" presStyleCnt="0"/>
      <dgm:spPr/>
    </dgm:pt>
    <dgm:pt modelId="{53EB60D4-6571-4A86-B5CC-A4B54EA99254}" type="pres">
      <dgm:prSet presAssocID="{6AF8C4B5-C79C-455B-86EC-D583B8A22E4C}" presName="rootText" presStyleLbl="node2" presStyleIdx="3" presStyleCnt="5">
        <dgm:presLayoutVars>
          <dgm:chPref val="3"/>
        </dgm:presLayoutVars>
      </dgm:prSet>
      <dgm:spPr/>
    </dgm:pt>
    <dgm:pt modelId="{288395DA-E836-4814-A12E-708489951C79}" type="pres">
      <dgm:prSet presAssocID="{6AF8C4B5-C79C-455B-86EC-D583B8A22E4C}" presName="rootConnector" presStyleLbl="node2" presStyleIdx="3" presStyleCnt="5"/>
      <dgm:spPr/>
    </dgm:pt>
    <dgm:pt modelId="{A768C335-FA09-4BFD-80AE-F7DA23DD7B51}" type="pres">
      <dgm:prSet presAssocID="{6AF8C4B5-C79C-455B-86EC-D583B8A22E4C}" presName="hierChild4" presStyleCnt="0"/>
      <dgm:spPr/>
    </dgm:pt>
    <dgm:pt modelId="{A6AE5112-D0F9-475D-AF52-6CBE8BADC367}" type="pres">
      <dgm:prSet presAssocID="{6AF8C4B5-C79C-455B-86EC-D583B8A22E4C}" presName="hierChild5" presStyleCnt="0"/>
      <dgm:spPr/>
    </dgm:pt>
    <dgm:pt modelId="{BFE38E74-4553-483B-A0A2-C470B6B790E0}" type="pres">
      <dgm:prSet presAssocID="{ADBE6E8F-D978-4170-B141-A57D0EA34CE7}" presName="Name37" presStyleLbl="parChTrans1D2" presStyleIdx="4" presStyleCnt="5"/>
      <dgm:spPr/>
    </dgm:pt>
    <dgm:pt modelId="{B125EE8E-CE51-4819-8D90-69C700605C01}" type="pres">
      <dgm:prSet presAssocID="{B9CBCA70-DC93-487C-9D24-111E573C7407}" presName="hierRoot2" presStyleCnt="0">
        <dgm:presLayoutVars>
          <dgm:hierBranch val="init"/>
        </dgm:presLayoutVars>
      </dgm:prSet>
      <dgm:spPr/>
    </dgm:pt>
    <dgm:pt modelId="{0B3C3A19-0B4B-45B6-8DB4-154565DA30C0}" type="pres">
      <dgm:prSet presAssocID="{B9CBCA70-DC93-487C-9D24-111E573C7407}" presName="rootComposite" presStyleCnt="0"/>
      <dgm:spPr/>
    </dgm:pt>
    <dgm:pt modelId="{AC604D4B-62E1-405D-ABA9-62E67A3A0010}" type="pres">
      <dgm:prSet presAssocID="{B9CBCA70-DC93-487C-9D24-111E573C7407}" presName="rootText" presStyleLbl="node2" presStyleIdx="4" presStyleCnt="5">
        <dgm:presLayoutVars>
          <dgm:chPref val="3"/>
        </dgm:presLayoutVars>
      </dgm:prSet>
      <dgm:spPr/>
    </dgm:pt>
    <dgm:pt modelId="{6F10F5B7-3545-4643-986A-D77AFD32BFC6}" type="pres">
      <dgm:prSet presAssocID="{B9CBCA70-DC93-487C-9D24-111E573C7407}" presName="rootConnector" presStyleLbl="node2" presStyleIdx="4" presStyleCnt="5"/>
      <dgm:spPr/>
    </dgm:pt>
    <dgm:pt modelId="{409366AA-9B86-4C05-9F04-E5E8E09A81BF}" type="pres">
      <dgm:prSet presAssocID="{B9CBCA70-DC93-487C-9D24-111E573C7407}" presName="hierChild4" presStyleCnt="0"/>
      <dgm:spPr/>
    </dgm:pt>
    <dgm:pt modelId="{7B2D030B-2A80-429B-B793-925A1165D750}" type="pres">
      <dgm:prSet presAssocID="{F2DCC235-8775-4456-A525-5F8A5ACD48DC}" presName="Name37" presStyleLbl="parChTrans1D3" presStyleIdx="4" presStyleCnt="6"/>
      <dgm:spPr/>
    </dgm:pt>
    <dgm:pt modelId="{45335FC2-30CF-400A-813D-3E47B5B5D383}" type="pres">
      <dgm:prSet presAssocID="{4A52295F-2820-4505-AD4C-3E74E6401F1F}" presName="hierRoot2" presStyleCnt="0">
        <dgm:presLayoutVars>
          <dgm:hierBranch val="init"/>
        </dgm:presLayoutVars>
      </dgm:prSet>
      <dgm:spPr/>
    </dgm:pt>
    <dgm:pt modelId="{AB3A70F7-1940-4833-A07D-3C85281C8CB8}" type="pres">
      <dgm:prSet presAssocID="{4A52295F-2820-4505-AD4C-3E74E6401F1F}" presName="rootComposite" presStyleCnt="0"/>
      <dgm:spPr/>
    </dgm:pt>
    <dgm:pt modelId="{165424A2-FA76-42FF-A6BF-43EE62245525}" type="pres">
      <dgm:prSet presAssocID="{4A52295F-2820-4505-AD4C-3E74E6401F1F}" presName="rootText" presStyleLbl="node3" presStyleIdx="4" presStyleCnt="6">
        <dgm:presLayoutVars>
          <dgm:chPref val="3"/>
        </dgm:presLayoutVars>
      </dgm:prSet>
      <dgm:spPr/>
    </dgm:pt>
    <dgm:pt modelId="{EFF7D1E5-7B7F-44EE-AFF5-3288A06378D2}" type="pres">
      <dgm:prSet presAssocID="{4A52295F-2820-4505-AD4C-3E74E6401F1F}" presName="rootConnector" presStyleLbl="node3" presStyleIdx="4" presStyleCnt="6"/>
      <dgm:spPr/>
    </dgm:pt>
    <dgm:pt modelId="{6BD3096C-ACD2-42A1-8158-150D467D0A86}" type="pres">
      <dgm:prSet presAssocID="{4A52295F-2820-4505-AD4C-3E74E6401F1F}" presName="hierChild4" presStyleCnt="0"/>
      <dgm:spPr/>
    </dgm:pt>
    <dgm:pt modelId="{2FE99915-F3E4-49B5-A4CD-4FD771714861}" type="pres">
      <dgm:prSet presAssocID="{4A52295F-2820-4505-AD4C-3E74E6401F1F}" presName="hierChild5" presStyleCnt="0"/>
      <dgm:spPr/>
    </dgm:pt>
    <dgm:pt modelId="{0E12E79C-B0B5-4502-8459-85E361D13963}" type="pres">
      <dgm:prSet presAssocID="{76BA4A26-450B-479C-9109-AF869E29FE5E}" presName="Name37" presStyleLbl="parChTrans1D3" presStyleIdx="5" presStyleCnt="6"/>
      <dgm:spPr/>
    </dgm:pt>
    <dgm:pt modelId="{E90BF174-DF50-4A4D-AE59-65D21199B2C3}" type="pres">
      <dgm:prSet presAssocID="{B4A3C5C2-48EC-49B8-84BD-35FC428DD631}" presName="hierRoot2" presStyleCnt="0">
        <dgm:presLayoutVars>
          <dgm:hierBranch val="init"/>
        </dgm:presLayoutVars>
      </dgm:prSet>
      <dgm:spPr/>
    </dgm:pt>
    <dgm:pt modelId="{ED9BCCC5-607E-486D-81F0-368E74C70ECD}" type="pres">
      <dgm:prSet presAssocID="{B4A3C5C2-48EC-49B8-84BD-35FC428DD631}" presName="rootComposite" presStyleCnt="0"/>
      <dgm:spPr/>
    </dgm:pt>
    <dgm:pt modelId="{7846642D-FD17-46DC-B073-32061F378C7D}" type="pres">
      <dgm:prSet presAssocID="{B4A3C5C2-48EC-49B8-84BD-35FC428DD631}" presName="rootText" presStyleLbl="node3" presStyleIdx="5" presStyleCnt="6">
        <dgm:presLayoutVars>
          <dgm:chPref val="3"/>
        </dgm:presLayoutVars>
      </dgm:prSet>
      <dgm:spPr/>
    </dgm:pt>
    <dgm:pt modelId="{76B731D2-507B-4211-8A93-8D59DB1BA070}" type="pres">
      <dgm:prSet presAssocID="{B4A3C5C2-48EC-49B8-84BD-35FC428DD631}" presName="rootConnector" presStyleLbl="node3" presStyleIdx="5" presStyleCnt="6"/>
      <dgm:spPr/>
    </dgm:pt>
    <dgm:pt modelId="{06C6F8EB-AEE9-40CC-9413-177BF9DFFE88}" type="pres">
      <dgm:prSet presAssocID="{B4A3C5C2-48EC-49B8-84BD-35FC428DD631}" presName="hierChild4" presStyleCnt="0"/>
      <dgm:spPr/>
    </dgm:pt>
    <dgm:pt modelId="{8E8F48EF-BEB7-4087-A71F-78CD0532C66B}" type="pres">
      <dgm:prSet presAssocID="{B4A3C5C2-48EC-49B8-84BD-35FC428DD631}" presName="hierChild5" presStyleCnt="0"/>
      <dgm:spPr/>
    </dgm:pt>
    <dgm:pt modelId="{00AD11E7-7327-477E-B935-86ECAEB6A5C1}" type="pres">
      <dgm:prSet presAssocID="{B9CBCA70-DC93-487C-9D24-111E573C7407}" presName="hierChild5" presStyleCnt="0"/>
      <dgm:spPr/>
    </dgm:pt>
    <dgm:pt modelId="{08F754E5-4D6A-4459-A1BC-933DF1507A65}" type="pres">
      <dgm:prSet presAssocID="{ADC36CA3-F153-4209-B6A1-68CCFC62D81E}" presName="hierChild3" presStyleCnt="0"/>
      <dgm:spPr/>
    </dgm:pt>
  </dgm:ptLst>
  <dgm:cxnLst>
    <dgm:cxn modelId="{62837705-2277-465C-AE26-68F128CE2BD7}" type="presOf" srcId="{6AF8C4B5-C79C-455B-86EC-D583B8A22E4C}" destId="{53EB60D4-6571-4A86-B5CC-A4B54EA99254}" srcOrd="0" destOrd="0" presId="urn:microsoft.com/office/officeart/2005/8/layout/orgChart1"/>
    <dgm:cxn modelId="{E44B9E05-6B00-4684-B922-46B36A0FB57F}" type="presOf" srcId="{19488109-1E08-427A-A5AB-EDFE9055FB5C}" destId="{9310CBC4-F14C-4876-893C-E3220CA950E1}" srcOrd="0" destOrd="0" presId="urn:microsoft.com/office/officeart/2005/8/layout/orgChart1"/>
    <dgm:cxn modelId="{2BAEFB06-7956-4E26-9B2D-A4C30E56FD11}" type="presOf" srcId="{BE04C5E7-7BFF-4A8E-B51C-038669D2817C}" destId="{55CCF489-7581-45A9-B7E8-A055AC35E1E0}" srcOrd="1" destOrd="0" presId="urn:microsoft.com/office/officeart/2005/8/layout/orgChart1"/>
    <dgm:cxn modelId="{2228BD0C-0D0A-4B87-B453-773486973646}" type="presOf" srcId="{BE04C5E7-7BFF-4A8E-B51C-038669D2817C}" destId="{E51789AB-C0A5-4891-BB3B-9F7829ACC318}" srcOrd="0" destOrd="0" presId="urn:microsoft.com/office/officeart/2005/8/layout/orgChart1"/>
    <dgm:cxn modelId="{8DD1350D-52AE-4C57-A835-F5423B0BC6FF}" type="presOf" srcId="{724B6D80-0129-41F1-AB07-3A6084F80E21}" destId="{3F011EF0-96C7-446C-9B90-91945FE844F7}" srcOrd="0" destOrd="0" presId="urn:microsoft.com/office/officeart/2005/8/layout/orgChart1"/>
    <dgm:cxn modelId="{C4244F10-CFC4-44E2-9A4D-E6C506DD57A4}" srcId="{ADC36CA3-F153-4209-B6A1-68CCFC62D81E}" destId="{BC63B6D2-1EE4-4322-9317-43B57ABC53FE}" srcOrd="1" destOrd="0" parTransId="{784252DC-B660-4566-B751-DFDE7D8B511A}" sibTransId="{9868D969-7E24-4FA5-8B89-CD43FC70162D}"/>
    <dgm:cxn modelId="{ADE33A12-E270-404C-ACB3-18583A93C07F}" type="presOf" srcId="{E53A9198-A80F-4318-947E-27021F371BD8}" destId="{C21B5B6A-D64D-40C7-9FD7-1345C4A5BDD2}" srcOrd="0" destOrd="0" presId="urn:microsoft.com/office/officeart/2005/8/layout/orgChart1"/>
    <dgm:cxn modelId="{DD6D2D15-9490-40C8-B891-53A29609EAF7}" type="presOf" srcId="{B8063EB9-2D5D-4E29-A8FA-D4B4CC7F3108}" destId="{CF083A14-CBAA-44A2-B12C-9E30A7415CDC}" srcOrd="0" destOrd="0" presId="urn:microsoft.com/office/officeart/2005/8/layout/orgChart1"/>
    <dgm:cxn modelId="{0A58571B-FF2E-47CC-86C6-5F8A960E1B8B}" srcId="{BE04C5E7-7BFF-4A8E-B51C-038669D2817C}" destId="{19488109-1E08-427A-A5AB-EDFE9055FB5C}" srcOrd="1" destOrd="0" parTransId="{4A54FD89-2495-4422-A621-63350EECCD8A}" sibTransId="{30128CA8-D972-43A4-B51E-BA969ECE6DFB}"/>
    <dgm:cxn modelId="{8292A21E-B1EB-4E6A-9699-84513138D403}" type="presOf" srcId="{F87BDA44-F76F-4B72-A436-48462F681277}" destId="{8813B49E-DBF2-4BA0-8A49-97B5F1944E72}" srcOrd="1" destOrd="0" presId="urn:microsoft.com/office/officeart/2005/8/layout/orgChart1"/>
    <dgm:cxn modelId="{42CF9921-290B-45BC-B8BA-18259AD6C53B}" type="presOf" srcId="{9AFE6A32-7092-4A3F-B9AF-10B7FE8AE070}" destId="{97BBF0C7-4F2F-4219-BB2B-FE01087F49FA}" srcOrd="0" destOrd="0" presId="urn:microsoft.com/office/officeart/2005/8/layout/orgChart1"/>
    <dgm:cxn modelId="{7657C121-3C0A-4527-8FB2-0F381A32425B}" type="presOf" srcId="{D7147B00-B2DD-41CF-9A91-51BCDA551623}" destId="{F7113163-A19B-4170-88DC-F9E6F28B27A8}" srcOrd="0" destOrd="0" presId="urn:microsoft.com/office/officeart/2005/8/layout/orgChart1"/>
    <dgm:cxn modelId="{390C8128-D302-49DC-AC30-E448E280A6FF}" srcId="{ADC36CA3-F153-4209-B6A1-68CCFC62D81E}" destId="{B9CBCA70-DC93-487C-9D24-111E573C7407}" srcOrd="4" destOrd="0" parTransId="{ADBE6E8F-D978-4170-B141-A57D0EA34CE7}" sibTransId="{85E64343-E46C-4980-827D-9A5EE3FE6FD7}"/>
    <dgm:cxn modelId="{6235792A-2584-42F5-A304-DF68705DF5E0}" srcId="{ADC36CA3-F153-4209-B6A1-68CCFC62D81E}" destId="{6AF8C4B5-C79C-455B-86EC-D583B8A22E4C}" srcOrd="3" destOrd="0" parTransId="{3E4643D7-9B06-4FAF-80D7-97ECBB8AA611}" sibTransId="{B2494A9B-84F5-4554-BF72-C78C8EF0673C}"/>
    <dgm:cxn modelId="{A526DB2A-96A5-42A4-801E-27EDFAF5439E}" type="presOf" srcId="{19488109-1E08-427A-A5AB-EDFE9055FB5C}" destId="{8A43C9F4-2FD3-46C9-B45A-6BB17E6ECD5C}" srcOrd="1" destOrd="0" presId="urn:microsoft.com/office/officeart/2005/8/layout/orgChart1"/>
    <dgm:cxn modelId="{5721C02B-795C-416E-BC28-8563F33148EE}" srcId="{ADC36CA3-F153-4209-B6A1-68CCFC62D81E}" destId="{E53A9198-A80F-4318-947E-27021F371BD8}" srcOrd="2" destOrd="0" parTransId="{6FD7F189-D8BA-43D3-B1FE-1FC8F7CBB12F}" sibTransId="{4AB9E235-33AB-40DB-800F-8A69D6FA97C1}"/>
    <dgm:cxn modelId="{A3EE832C-77B6-4CB1-9A3F-0ACEA71EA84F}" type="presOf" srcId="{BC63B6D2-1EE4-4322-9317-43B57ABC53FE}" destId="{1254FCE0-457E-44B9-AB3E-6B2D53577712}" srcOrd="1" destOrd="0" presId="urn:microsoft.com/office/officeart/2005/8/layout/orgChart1"/>
    <dgm:cxn modelId="{F4628B32-467F-44AA-A56D-8D9DDD79E9BE}" type="presOf" srcId="{76BA4A26-450B-479C-9109-AF869E29FE5E}" destId="{0E12E79C-B0B5-4502-8459-85E361D13963}" srcOrd="0" destOrd="0" presId="urn:microsoft.com/office/officeart/2005/8/layout/orgChart1"/>
    <dgm:cxn modelId="{64E7B333-849E-4D52-A336-2DD2E303295B}" type="presOf" srcId="{9AFE6A32-7092-4A3F-B9AF-10B7FE8AE070}" destId="{B78125A9-F690-4C85-B89E-9CB2E9B769EC}" srcOrd="1" destOrd="0" presId="urn:microsoft.com/office/officeart/2005/8/layout/orgChart1"/>
    <dgm:cxn modelId="{2BF51236-DF74-4E5B-8686-CA004C6D9EF7}" type="presOf" srcId="{ADBE6E8F-D978-4170-B141-A57D0EA34CE7}" destId="{BFE38E74-4553-483B-A0A2-C470B6B790E0}" srcOrd="0" destOrd="0" presId="urn:microsoft.com/office/officeart/2005/8/layout/orgChart1"/>
    <dgm:cxn modelId="{5D917F36-868A-49A3-9DCB-710C1EF84E64}" type="presOf" srcId="{B9CBCA70-DC93-487C-9D24-111E573C7407}" destId="{6F10F5B7-3545-4643-986A-D77AFD32BFC6}" srcOrd="1" destOrd="0" presId="urn:microsoft.com/office/officeart/2005/8/layout/orgChart1"/>
    <dgm:cxn modelId="{3189E343-8250-445A-9219-FB42A3E5E2CD}" type="presOf" srcId="{8CC3EA9C-E6DC-4387-B7BA-275DC169EC2E}" destId="{3CF83351-69AF-443E-BE9A-5F0E7D4708D6}" srcOrd="0" destOrd="0" presId="urn:microsoft.com/office/officeart/2005/8/layout/orgChart1"/>
    <dgm:cxn modelId="{AE09C34C-97DA-4022-B96F-1496A052E9A8}" type="presOf" srcId="{6AF8C4B5-C79C-455B-86EC-D583B8A22E4C}" destId="{288395DA-E836-4814-A12E-708489951C79}" srcOrd="1" destOrd="0" presId="urn:microsoft.com/office/officeart/2005/8/layout/orgChart1"/>
    <dgm:cxn modelId="{9ABED96C-C412-4E51-9AD3-CB0711713AEB}" srcId="{8CC3EA9C-E6DC-4387-B7BA-275DC169EC2E}" destId="{ADC36CA3-F153-4209-B6A1-68CCFC62D81E}" srcOrd="0" destOrd="0" parTransId="{D8BB3941-B115-4614-AA23-8968C91D123E}" sibTransId="{7F09026F-777B-4D58-AA30-DB971E59A22B}"/>
    <dgm:cxn modelId="{67E7CB4D-27D9-4D0D-9ABC-D159420431BB}" type="presOf" srcId="{ADC36CA3-F153-4209-B6A1-68CCFC62D81E}" destId="{807A1A02-A22F-4632-A9AB-00568B5680C0}" srcOrd="0" destOrd="0" presId="urn:microsoft.com/office/officeart/2005/8/layout/orgChart1"/>
    <dgm:cxn modelId="{C4660773-A813-4F01-B0CC-2A545B6F7220}" srcId="{B9CBCA70-DC93-487C-9D24-111E573C7407}" destId="{B4A3C5C2-48EC-49B8-84BD-35FC428DD631}" srcOrd="1" destOrd="0" parTransId="{76BA4A26-450B-479C-9109-AF869E29FE5E}" sibTransId="{240A4AEB-5B54-4544-BFB4-D54C12BC4CDB}"/>
    <dgm:cxn modelId="{78383C53-4BDF-40D9-9BB4-3A53E774F849}" type="presOf" srcId="{3E4643D7-9B06-4FAF-80D7-97ECBB8AA611}" destId="{C7355894-5DC5-4BCC-8217-4DC0143C7ED1}" srcOrd="0" destOrd="0" presId="urn:microsoft.com/office/officeart/2005/8/layout/orgChart1"/>
    <dgm:cxn modelId="{23B7C659-F939-4A01-BE26-0F778F6348E1}" type="presOf" srcId="{ADC36CA3-F153-4209-B6A1-68CCFC62D81E}" destId="{5D2455C8-12A1-4051-994F-65383D2B05C7}" srcOrd="1" destOrd="0" presId="urn:microsoft.com/office/officeart/2005/8/layout/orgChart1"/>
    <dgm:cxn modelId="{AA78187A-42C3-4DA2-B7F0-994140E54B33}" type="presOf" srcId="{71688E34-BB2F-4549-A50B-2C7D07962E8D}" destId="{8AB7BB2D-55EA-4097-9A38-5E552BF6E53B}" srcOrd="1" destOrd="0" presId="urn:microsoft.com/office/officeart/2005/8/layout/orgChart1"/>
    <dgm:cxn modelId="{06BB4F7F-4398-4C67-B4B6-78F6EDE9D899}" srcId="{B9CBCA70-DC93-487C-9D24-111E573C7407}" destId="{4A52295F-2820-4505-AD4C-3E74E6401F1F}" srcOrd="0" destOrd="0" parTransId="{F2DCC235-8775-4456-A525-5F8A5ACD48DC}" sibTransId="{FFCF7C6C-95FB-4589-982C-DFCF015285B1}"/>
    <dgm:cxn modelId="{0E1A7C95-2165-4742-BF18-FDABFD5895EC}" srcId="{BE04C5E7-7BFF-4A8E-B51C-038669D2817C}" destId="{9AFE6A32-7092-4A3F-B9AF-10B7FE8AE070}" srcOrd="0" destOrd="0" parTransId="{8E3C1E7C-2B78-4F2B-A8C0-D4AB04A91C23}" sibTransId="{953DD5BA-D818-48E9-95D1-40947E3BB34E}"/>
    <dgm:cxn modelId="{95E2909B-92F7-4E63-9A96-2F2B048C87C5}" type="presOf" srcId="{4A54FD89-2495-4422-A621-63350EECCD8A}" destId="{1DCFC2AA-3041-4690-9F54-92B8C9C1D389}" srcOrd="0" destOrd="0" presId="urn:microsoft.com/office/officeart/2005/8/layout/orgChart1"/>
    <dgm:cxn modelId="{B374CF9E-86C7-407E-ACE0-70816A30CE47}" type="presOf" srcId="{B4A3C5C2-48EC-49B8-84BD-35FC428DD631}" destId="{76B731D2-507B-4211-8A93-8D59DB1BA070}" srcOrd="1" destOrd="0" presId="urn:microsoft.com/office/officeart/2005/8/layout/orgChart1"/>
    <dgm:cxn modelId="{64BF56A4-3EF9-48C8-81CB-D1693C8CF2B2}" type="presOf" srcId="{4A52295F-2820-4505-AD4C-3E74E6401F1F}" destId="{165424A2-FA76-42FF-A6BF-43EE62245525}" srcOrd="0" destOrd="0" presId="urn:microsoft.com/office/officeart/2005/8/layout/orgChart1"/>
    <dgm:cxn modelId="{751F84A4-1A86-4E08-AC4B-E50409DE79C5}" type="presOf" srcId="{8E3C1E7C-2B78-4F2B-A8C0-D4AB04A91C23}" destId="{5C6AFE35-AA1F-43AE-93C0-259649BF1ABC}" srcOrd="0" destOrd="0" presId="urn:microsoft.com/office/officeart/2005/8/layout/orgChart1"/>
    <dgm:cxn modelId="{27F641A9-43BE-40AC-98E4-60A6E5D73BBD}" srcId="{ADC36CA3-F153-4209-B6A1-68CCFC62D81E}" destId="{BE04C5E7-7BFF-4A8E-B51C-038669D2817C}" srcOrd="0" destOrd="0" parTransId="{B8063EB9-2D5D-4E29-A8FA-D4B4CC7F3108}" sibTransId="{A04528B0-169B-4683-A52D-2A680A0BF633}"/>
    <dgm:cxn modelId="{AEAD98AE-433F-4098-A2FB-7F657A03EA14}" srcId="{BC63B6D2-1EE4-4322-9317-43B57ABC53FE}" destId="{F87BDA44-F76F-4B72-A436-48462F681277}" srcOrd="1" destOrd="0" parTransId="{724B6D80-0129-41F1-AB07-3A6084F80E21}" sibTransId="{1D14B395-BA9C-4359-9C03-186E9B1A5D76}"/>
    <dgm:cxn modelId="{A6CADFB0-BC8C-4A74-99E5-68756898357B}" type="presOf" srcId="{4A52295F-2820-4505-AD4C-3E74E6401F1F}" destId="{EFF7D1E5-7B7F-44EE-AFF5-3288A06378D2}" srcOrd="1" destOrd="0" presId="urn:microsoft.com/office/officeart/2005/8/layout/orgChart1"/>
    <dgm:cxn modelId="{32FABFB1-E97D-4F09-8F20-BD0D4221A5A2}" type="presOf" srcId="{BC63B6D2-1EE4-4322-9317-43B57ABC53FE}" destId="{5E4927B0-6CC6-4987-8C33-F58AEA829409}" srcOrd="0" destOrd="0" presId="urn:microsoft.com/office/officeart/2005/8/layout/orgChart1"/>
    <dgm:cxn modelId="{930EA0B6-B2DB-428E-97A9-1712F559380F}" type="presOf" srcId="{6FD7F189-D8BA-43D3-B1FE-1FC8F7CBB12F}" destId="{A613D6E1-A900-4388-BF48-3A6E958F0984}" srcOrd="0" destOrd="0" presId="urn:microsoft.com/office/officeart/2005/8/layout/orgChart1"/>
    <dgm:cxn modelId="{0F4814C1-BCF3-43AB-B2EA-721CB9799A10}" type="presOf" srcId="{B9CBCA70-DC93-487C-9D24-111E573C7407}" destId="{AC604D4B-62E1-405D-ABA9-62E67A3A0010}" srcOrd="0" destOrd="0" presId="urn:microsoft.com/office/officeart/2005/8/layout/orgChart1"/>
    <dgm:cxn modelId="{92625FD0-4C3F-426B-AD79-00CC85971E34}" type="presOf" srcId="{E53A9198-A80F-4318-947E-27021F371BD8}" destId="{E8E802B2-973D-4D99-ACB2-F1EA29128446}" srcOrd="1" destOrd="0" presId="urn:microsoft.com/office/officeart/2005/8/layout/orgChart1"/>
    <dgm:cxn modelId="{3D5ADED2-BF42-41AC-B687-09A499396FA1}" type="presOf" srcId="{F87BDA44-F76F-4B72-A436-48462F681277}" destId="{A4313D6A-9F91-4821-A6B9-06C1A826F0D4}" srcOrd="0" destOrd="0" presId="urn:microsoft.com/office/officeart/2005/8/layout/orgChart1"/>
    <dgm:cxn modelId="{704A6FD3-97D5-4D73-981E-7FAE9328328B}" type="presOf" srcId="{F2DCC235-8775-4456-A525-5F8A5ACD48DC}" destId="{7B2D030B-2A80-429B-B793-925A1165D750}" srcOrd="0" destOrd="0" presId="urn:microsoft.com/office/officeart/2005/8/layout/orgChart1"/>
    <dgm:cxn modelId="{5F30DED4-DBBE-4B1B-8A1F-80DCA7D401AC}" type="presOf" srcId="{B4A3C5C2-48EC-49B8-84BD-35FC428DD631}" destId="{7846642D-FD17-46DC-B073-32061F378C7D}" srcOrd="0" destOrd="0" presId="urn:microsoft.com/office/officeart/2005/8/layout/orgChart1"/>
    <dgm:cxn modelId="{D6B46DD8-FEFA-4EB8-9679-9B1F6489B2D5}" type="presOf" srcId="{784252DC-B660-4566-B751-DFDE7D8B511A}" destId="{839310A0-F554-417F-A41A-C775B3DCB287}" srcOrd="0" destOrd="0" presId="urn:microsoft.com/office/officeart/2005/8/layout/orgChart1"/>
    <dgm:cxn modelId="{A99FD5E0-D623-4E2E-B39A-3A1147757942}" srcId="{BC63B6D2-1EE4-4322-9317-43B57ABC53FE}" destId="{71688E34-BB2F-4549-A50B-2C7D07962E8D}" srcOrd="0" destOrd="0" parTransId="{D7147B00-B2DD-41CF-9A91-51BCDA551623}" sibTransId="{4E875C33-C965-43A9-A6DA-D4327D955874}"/>
    <dgm:cxn modelId="{E21FEEE6-2B58-4FA8-8249-06E8142B4601}" type="presOf" srcId="{71688E34-BB2F-4549-A50B-2C7D07962E8D}" destId="{A9F1103D-D84B-4022-BFFC-D39C51942A96}" srcOrd="0" destOrd="0" presId="urn:microsoft.com/office/officeart/2005/8/layout/orgChart1"/>
    <dgm:cxn modelId="{82746C58-A187-442E-AF80-141AB1BD5B42}" type="presParOf" srcId="{3CF83351-69AF-443E-BE9A-5F0E7D4708D6}" destId="{32015139-37DB-4495-9E08-12C940A5BF47}" srcOrd="0" destOrd="0" presId="urn:microsoft.com/office/officeart/2005/8/layout/orgChart1"/>
    <dgm:cxn modelId="{C57278C4-AE08-4FA0-9D14-A39BAC5F50E6}" type="presParOf" srcId="{32015139-37DB-4495-9E08-12C940A5BF47}" destId="{5B695DAE-F550-4A9E-98CC-95B560672D81}" srcOrd="0" destOrd="0" presId="urn:microsoft.com/office/officeart/2005/8/layout/orgChart1"/>
    <dgm:cxn modelId="{41E2E82B-D042-47D6-8B21-E4651A6C6782}" type="presParOf" srcId="{5B695DAE-F550-4A9E-98CC-95B560672D81}" destId="{807A1A02-A22F-4632-A9AB-00568B5680C0}" srcOrd="0" destOrd="0" presId="urn:microsoft.com/office/officeart/2005/8/layout/orgChart1"/>
    <dgm:cxn modelId="{C69A5F8A-D61D-490B-A6FB-4F9820DFEFFA}" type="presParOf" srcId="{5B695DAE-F550-4A9E-98CC-95B560672D81}" destId="{5D2455C8-12A1-4051-994F-65383D2B05C7}" srcOrd="1" destOrd="0" presId="urn:microsoft.com/office/officeart/2005/8/layout/orgChart1"/>
    <dgm:cxn modelId="{EC20968C-E9CC-493C-B788-78D3B0C516E5}" type="presParOf" srcId="{32015139-37DB-4495-9E08-12C940A5BF47}" destId="{B727371A-F4A2-44A7-901B-3A9C705375D2}" srcOrd="1" destOrd="0" presId="urn:microsoft.com/office/officeart/2005/8/layout/orgChart1"/>
    <dgm:cxn modelId="{E6DE20CF-1EE9-4DD5-8D3E-8E00E4DA14AC}" type="presParOf" srcId="{B727371A-F4A2-44A7-901B-3A9C705375D2}" destId="{CF083A14-CBAA-44A2-B12C-9E30A7415CDC}" srcOrd="0" destOrd="0" presId="urn:microsoft.com/office/officeart/2005/8/layout/orgChart1"/>
    <dgm:cxn modelId="{8361AAB2-F98E-4086-BB72-85AB3442A379}" type="presParOf" srcId="{B727371A-F4A2-44A7-901B-3A9C705375D2}" destId="{3F8823E4-8713-454B-82A8-ADBC1570862C}" srcOrd="1" destOrd="0" presId="urn:microsoft.com/office/officeart/2005/8/layout/orgChart1"/>
    <dgm:cxn modelId="{4B0FE6D8-B99B-47F9-A26A-168BB40A4121}" type="presParOf" srcId="{3F8823E4-8713-454B-82A8-ADBC1570862C}" destId="{00970301-0EA2-4F81-9586-57C8B67295F5}" srcOrd="0" destOrd="0" presId="urn:microsoft.com/office/officeart/2005/8/layout/orgChart1"/>
    <dgm:cxn modelId="{0BF52EB8-CBC7-496B-8C29-95760613BEB9}" type="presParOf" srcId="{00970301-0EA2-4F81-9586-57C8B67295F5}" destId="{E51789AB-C0A5-4891-BB3B-9F7829ACC318}" srcOrd="0" destOrd="0" presId="urn:microsoft.com/office/officeart/2005/8/layout/orgChart1"/>
    <dgm:cxn modelId="{E9DEB731-456F-4FFE-B86C-B62A7C56EBAE}" type="presParOf" srcId="{00970301-0EA2-4F81-9586-57C8B67295F5}" destId="{55CCF489-7581-45A9-B7E8-A055AC35E1E0}" srcOrd="1" destOrd="0" presId="urn:microsoft.com/office/officeart/2005/8/layout/orgChart1"/>
    <dgm:cxn modelId="{3FA4B4A0-460D-4253-8A26-23D9B56DA2A0}" type="presParOf" srcId="{3F8823E4-8713-454B-82A8-ADBC1570862C}" destId="{CC3BD318-05BD-438D-94B5-28C6ECBF6F37}" srcOrd="1" destOrd="0" presId="urn:microsoft.com/office/officeart/2005/8/layout/orgChart1"/>
    <dgm:cxn modelId="{C6348BB6-1EE7-4CE0-BFD2-5F5A2C60E8EA}" type="presParOf" srcId="{CC3BD318-05BD-438D-94B5-28C6ECBF6F37}" destId="{5C6AFE35-AA1F-43AE-93C0-259649BF1ABC}" srcOrd="0" destOrd="0" presId="urn:microsoft.com/office/officeart/2005/8/layout/orgChart1"/>
    <dgm:cxn modelId="{72EA66BD-AC53-4AA9-85A0-D3F6E14188A4}" type="presParOf" srcId="{CC3BD318-05BD-438D-94B5-28C6ECBF6F37}" destId="{19AF493A-4F57-4FE3-B7FD-02018CFC90D5}" srcOrd="1" destOrd="0" presId="urn:microsoft.com/office/officeart/2005/8/layout/orgChart1"/>
    <dgm:cxn modelId="{8B51ED47-A0E4-4B92-B663-ADAB76FE5523}" type="presParOf" srcId="{19AF493A-4F57-4FE3-B7FD-02018CFC90D5}" destId="{72DB38E3-8394-47AD-A2D8-71A23C33C2D4}" srcOrd="0" destOrd="0" presId="urn:microsoft.com/office/officeart/2005/8/layout/orgChart1"/>
    <dgm:cxn modelId="{EFFE0A91-C763-4059-BB70-15AFF13DEABC}" type="presParOf" srcId="{72DB38E3-8394-47AD-A2D8-71A23C33C2D4}" destId="{97BBF0C7-4F2F-4219-BB2B-FE01087F49FA}" srcOrd="0" destOrd="0" presId="urn:microsoft.com/office/officeart/2005/8/layout/orgChart1"/>
    <dgm:cxn modelId="{7C379D6B-ADC1-4A54-8B6E-A177F3D3A1C2}" type="presParOf" srcId="{72DB38E3-8394-47AD-A2D8-71A23C33C2D4}" destId="{B78125A9-F690-4C85-B89E-9CB2E9B769EC}" srcOrd="1" destOrd="0" presId="urn:microsoft.com/office/officeart/2005/8/layout/orgChart1"/>
    <dgm:cxn modelId="{FD57C790-AA34-45CB-B601-1424AA7F9EAA}" type="presParOf" srcId="{19AF493A-4F57-4FE3-B7FD-02018CFC90D5}" destId="{C00D5446-3ADA-46BD-BDB9-580AFC47C37C}" srcOrd="1" destOrd="0" presId="urn:microsoft.com/office/officeart/2005/8/layout/orgChart1"/>
    <dgm:cxn modelId="{A0BAAF9E-F31E-49C8-B084-64F5D616DF45}" type="presParOf" srcId="{19AF493A-4F57-4FE3-B7FD-02018CFC90D5}" destId="{12321D74-C285-4938-AF59-D1DD8ADB231F}" srcOrd="2" destOrd="0" presId="urn:microsoft.com/office/officeart/2005/8/layout/orgChart1"/>
    <dgm:cxn modelId="{C51D1E80-16BD-41BA-8C80-701FE00233EB}" type="presParOf" srcId="{CC3BD318-05BD-438D-94B5-28C6ECBF6F37}" destId="{1DCFC2AA-3041-4690-9F54-92B8C9C1D389}" srcOrd="2" destOrd="0" presId="urn:microsoft.com/office/officeart/2005/8/layout/orgChart1"/>
    <dgm:cxn modelId="{1C70A678-972E-4103-BAF9-235EEBE1658E}" type="presParOf" srcId="{CC3BD318-05BD-438D-94B5-28C6ECBF6F37}" destId="{B03F8A1B-7D08-40B0-83F0-404BAE969DB3}" srcOrd="3" destOrd="0" presId="urn:microsoft.com/office/officeart/2005/8/layout/orgChart1"/>
    <dgm:cxn modelId="{C2D11FC7-0723-481E-9AE8-0046624DC679}" type="presParOf" srcId="{B03F8A1B-7D08-40B0-83F0-404BAE969DB3}" destId="{1667DE48-C6A8-403B-93EF-24645C5E968B}" srcOrd="0" destOrd="0" presId="urn:microsoft.com/office/officeart/2005/8/layout/orgChart1"/>
    <dgm:cxn modelId="{8E6EB0A5-4674-45DC-9322-0783754C266B}" type="presParOf" srcId="{1667DE48-C6A8-403B-93EF-24645C5E968B}" destId="{9310CBC4-F14C-4876-893C-E3220CA950E1}" srcOrd="0" destOrd="0" presId="urn:microsoft.com/office/officeart/2005/8/layout/orgChart1"/>
    <dgm:cxn modelId="{D7D1822B-BE52-419D-A665-F9E732CD2B74}" type="presParOf" srcId="{1667DE48-C6A8-403B-93EF-24645C5E968B}" destId="{8A43C9F4-2FD3-46C9-B45A-6BB17E6ECD5C}" srcOrd="1" destOrd="0" presId="urn:microsoft.com/office/officeart/2005/8/layout/orgChart1"/>
    <dgm:cxn modelId="{33F7CC91-44F2-4164-B592-1CEC965B28CD}" type="presParOf" srcId="{B03F8A1B-7D08-40B0-83F0-404BAE969DB3}" destId="{18720F25-DBB3-487E-869C-23AF4B6E0864}" srcOrd="1" destOrd="0" presId="urn:microsoft.com/office/officeart/2005/8/layout/orgChart1"/>
    <dgm:cxn modelId="{9B5FFD91-0DA3-4C92-8268-1963CC086D72}" type="presParOf" srcId="{B03F8A1B-7D08-40B0-83F0-404BAE969DB3}" destId="{184F1586-631B-438F-BC3E-6802C2F1D01B}" srcOrd="2" destOrd="0" presId="urn:microsoft.com/office/officeart/2005/8/layout/orgChart1"/>
    <dgm:cxn modelId="{32037654-1E2C-472F-ADD9-4CC99F478F55}" type="presParOf" srcId="{3F8823E4-8713-454B-82A8-ADBC1570862C}" destId="{02D87318-7B32-4778-B7C9-A3DB0397E308}" srcOrd="2" destOrd="0" presId="urn:microsoft.com/office/officeart/2005/8/layout/orgChart1"/>
    <dgm:cxn modelId="{36A26D29-00A5-4AC7-9F57-77BAFF889CA2}" type="presParOf" srcId="{B727371A-F4A2-44A7-901B-3A9C705375D2}" destId="{839310A0-F554-417F-A41A-C775B3DCB287}" srcOrd="2" destOrd="0" presId="urn:microsoft.com/office/officeart/2005/8/layout/orgChart1"/>
    <dgm:cxn modelId="{933DDB8C-9D8E-4B18-A30A-9055A22A307D}" type="presParOf" srcId="{B727371A-F4A2-44A7-901B-3A9C705375D2}" destId="{A08041CB-D982-455A-A1A6-FB27ABA79EE5}" srcOrd="3" destOrd="0" presId="urn:microsoft.com/office/officeart/2005/8/layout/orgChart1"/>
    <dgm:cxn modelId="{DDED438A-63E2-4567-AAB5-9D5866688757}" type="presParOf" srcId="{A08041CB-D982-455A-A1A6-FB27ABA79EE5}" destId="{5DEFF9C5-2C7F-4A1C-ACBE-58F602FFB479}" srcOrd="0" destOrd="0" presId="urn:microsoft.com/office/officeart/2005/8/layout/orgChart1"/>
    <dgm:cxn modelId="{2240077F-FD34-4864-8C14-D0066969B410}" type="presParOf" srcId="{5DEFF9C5-2C7F-4A1C-ACBE-58F602FFB479}" destId="{5E4927B0-6CC6-4987-8C33-F58AEA829409}" srcOrd="0" destOrd="0" presId="urn:microsoft.com/office/officeart/2005/8/layout/orgChart1"/>
    <dgm:cxn modelId="{12C9F32B-7884-4FA5-94C9-0ED21D220D29}" type="presParOf" srcId="{5DEFF9C5-2C7F-4A1C-ACBE-58F602FFB479}" destId="{1254FCE0-457E-44B9-AB3E-6B2D53577712}" srcOrd="1" destOrd="0" presId="urn:microsoft.com/office/officeart/2005/8/layout/orgChart1"/>
    <dgm:cxn modelId="{07B6E59A-A051-4039-B074-4B98E3EE31E0}" type="presParOf" srcId="{A08041CB-D982-455A-A1A6-FB27ABA79EE5}" destId="{CC2BF0B0-9A75-4098-A1E0-2DBA87DF7C08}" srcOrd="1" destOrd="0" presId="urn:microsoft.com/office/officeart/2005/8/layout/orgChart1"/>
    <dgm:cxn modelId="{47CED372-BB84-4AB1-A3FF-89DB130D0214}" type="presParOf" srcId="{CC2BF0B0-9A75-4098-A1E0-2DBA87DF7C08}" destId="{F7113163-A19B-4170-88DC-F9E6F28B27A8}" srcOrd="0" destOrd="0" presId="urn:microsoft.com/office/officeart/2005/8/layout/orgChart1"/>
    <dgm:cxn modelId="{0E3CD755-05A4-4AA1-A5B9-F39CAC61E7B0}" type="presParOf" srcId="{CC2BF0B0-9A75-4098-A1E0-2DBA87DF7C08}" destId="{E3573521-1235-4AF5-BB03-13FD52841A59}" srcOrd="1" destOrd="0" presId="urn:microsoft.com/office/officeart/2005/8/layout/orgChart1"/>
    <dgm:cxn modelId="{2D9A0FC3-D5DB-453D-831A-1A2EEED5773B}" type="presParOf" srcId="{E3573521-1235-4AF5-BB03-13FD52841A59}" destId="{D386B322-6775-498C-A029-DF8EF4DE5483}" srcOrd="0" destOrd="0" presId="urn:microsoft.com/office/officeart/2005/8/layout/orgChart1"/>
    <dgm:cxn modelId="{BDEC8D67-954F-4AE0-B9C9-D5A0E813629C}" type="presParOf" srcId="{D386B322-6775-498C-A029-DF8EF4DE5483}" destId="{A9F1103D-D84B-4022-BFFC-D39C51942A96}" srcOrd="0" destOrd="0" presId="urn:microsoft.com/office/officeart/2005/8/layout/orgChart1"/>
    <dgm:cxn modelId="{083E3CFD-621A-457E-B4CA-809D88C9D980}" type="presParOf" srcId="{D386B322-6775-498C-A029-DF8EF4DE5483}" destId="{8AB7BB2D-55EA-4097-9A38-5E552BF6E53B}" srcOrd="1" destOrd="0" presId="urn:microsoft.com/office/officeart/2005/8/layout/orgChart1"/>
    <dgm:cxn modelId="{CE95C1D6-10CF-4249-9C68-AF7420A8047E}" type="presParOf" srcId="{E3573521-1235-4AF5-BB03-13FD52841A59}" destId="{D0598389-10E6-4CF4-B473-479367AD6AA4}" srcOrd="1" destOrd="0" presId="urn:microsoft.com/office/officeart/2005/8/layout/orgChart1"/>
    <dgm:cxn modelId="{624AB817-2526-4878-8A9E-86F7299AF082}" type="presParOf" srcId="{E3573521-1235-4AF5-BB03-13FD52841A59}" destId="{D5A244D3-0896-47EC-9878-2AB62BEA685D}" srcOrd="2" destOrd="0" presId="urn:microsoft.com/office/officeart/2005/8/layout/orgChart1"/>
    <dgm:cxn modelId="{0A53EA9C-EB17-4E56-A632-6971F37073E7}" type="presParOf" srcId="{CC2BF0B0-9A75-4098-A1E0-2DBA87DF7C08}" destId="{3F011EF0-96C7-446C-9B90-91945FE844F7}" srcOrd="2" destOrd="0" presId="urn:microsoft.com/office/officeart/2005/8/layout/orgChart1"/>
    <dgm:cxn modelId="{7B99B36B-2A7B-4605-A2DA-65CF803C362C}" type="presParOf" srcId="{CC2BF0B0-9A75-4098-A1E0-2DBA87DF7C08}" destId="{59967069-6495-4986-A9C1-977BBCDFD0D3}" srcOrd="3" destOrd="0" presId="urn:microsoft.com/office/officeart/2005/8/layout/orgChart1"/>
    <dgm:cxn modelId="{9B7081A9-C131-4CD6-85B9-3AD5F6CE51CD}" type="presParOf" srcId="{59967069-6495-4986-A9C1-977BBCDFD0D3}" destId="{24C869B7-EE9A-4E2D-912B-399364B3F99B}" srcOrd="0" destOrd="0" presId="urn:microsoft.com/office/officeart/2005/8/layout/orgChart1"/>
    <dgm:cxn modelId="{EDC1B9D5-BB5F-4C57-875D-58125AA83602}" type="presParOf" srcId="{24C869B7-EE9A-4E2D-912B-399364B3F99B}" destId="{A4313D6A-9F91-4821-A6B9-06C1A826F0D4}" srcOrd="0" destOrd="0" presId="urn:microsoft.com/office/officeart/2005/8/layout/orgChart1"/>
    <dgm:cxn modelId="{0D973ECF-5494-4114-A4BD-64FB4D25A9FF}" type="presParOf" srcId="{24C869B7-EE9A-4E2D-912B-399364B3F99B}" destId="{8813B49E-DBF2-4BA0-8A49-97B5F1944E72}" srcOrd="1" destOrd="0" presId="urn:microsoft.com/office/officeart/2005/8/layout/orgChart1"/>
    <dgm:cxn modelId="{CB33BB9F-FE83-44B1-8E73-0C5F1B6FCE2B}" type="presParOf" srcId="{59967069-6495-4986-A9C1-977BBCDFD0D3}" destId="{9E220BA1-C5B3-4300-9C5E-D6D8CCC7C539}" srcOrd="1" destOrd="0" presId="urn:microsoft.com/office/officeart/2005/8/layout/orgChart1"/>
    <dgm:cxn modelId="{21A09FA1-7FFA-45ED-8F81-B676088F4FE7}" type="presParOf" srcId="{59967069-6495-4986-A9C1-977BBCDFD0D3}" destId="{768B83B6-73EB-4F47-A4C4-9BEC86FE8C4B}" srcOrd="2" destOrd="0" presId="urn:microsoft.com/office/officeart/2005/8/layout/orgChart1"/>
    <dgm:cxn modelId="{013E27DB-A1FE-4769-A579-5C0735537C55}" type="presParOf" srcId="{A08041CB-D982-455A-A1A6-FB27ABA79EE5}" destId="{36737045-97D1-4A51-897A-E3A5335FC60D}" srcOrd="2" destOrd="0" presId="urn:microsoft.com/office/officeart/2005/8/layout/orgChart1"/>
    <dgm:cxn modelId="{DCE66CFC-0FD8-46CE-9D50-C92977987130}" type="presParOf" srcId="{B727371A-F4A2-44A7-901B-3A9C705375D2}" destId="{A613D6E1-A900-4388-BF48-3A6E958F0984}" srcOrd="4" destOrd="0" presId="urn:microsoft.com/office/officeart/2005/8/layout/orgChart1"/>
    <dgm:cxn modelId="{F2E727C9-D30A-4EE1-8A1E-1B306405871E}" type="presParOf" srcId="{B727371A-F4A2-44A7-901B-3A9C705375D2}" destId="{8435DA69-C904-48EA-BF94-6DD7E7CF3871}" srcOrd="5" destOrd="0" presId="urn:microsoft.com/office/officeart/2005/8/layout/orgChart1"/>
    <dgm:cxn modelId="{4E5FC103-BF05-4D99-BE18-FB250B5D2857}" type="presParOf" srcId="{8435DA69-C904-48EA-BF94-6DD7E7CF3871}" destId="{C3BF31C4-CD37-42B3-AA85-C322558470B7}" srcOrd="0" destOrd="0" presId="urn:microsoft.com/office/officeart/2005/8/layout/orgChart1"/>
    <dgm:cxn modelId="{90536830-17E4-4B07-BA15-6F8D4B523181}" type="presParOf" srcId="{C3BF31C4-CD37-42B3-AA85-C322558470B7}" destId="{C21B5B6A-D64D-40C7-9FD7-1345C4A5BDD2}" srcOrd="0" destOrd="0" presId="urn:microsoft.com/office/officeart/2005/8/layout/orgChart1"/>
    <dgm:cxn modelId="{15BBDA70-7406-4610-9240-F23662C87A39}" type="presParOf" srcId="{C3BF31C4-CD37-42B3-AA85-C322558470B7}" destId="{E8E802B2-973D-4D99-ACB2-F1EA29128446}" srcOrd="1" destOrd="0" presId="urn:microsoft.com/office/officeart/2005/8/layout/orgChart1"/>
    <dgm:cxn modelId="{B8F83081-369A-416F-9AD1-B8CC559BB72C}" type="presParOf" srcId="{8435DA69-C904-48EA-BF94-6DD7E7CF3871}" destId="{EC35A276-2414-49D7-8DA7-04B0B3A5664B}" srcOrd="1" destOrd="0" presId="urn:microsoft.com/office/officeart/2005/8/layout/orgChart1"/>
    <dgm:cxn modelId="{A2738A0A-A417-41CE-9C60-7BFC1DF321D5}" type="presParOf" srcId="{8435DA69-C904-48EA-BF94-6DD7E7CF3871}" destId="{A9D75D8E-A34E-4579-8FAD-5BFDD74B2F5A}" srcOrd="2" destOrd="0" presId="urn:microsoft.com/office/officeart/2005/8/layout/orgChart1"/>
    <dgm:cxn modelId="{DE1F640B-7DFE-474D-992A-4D24B5AB49E6}" type="presParOf" srcId="{B727371A-F4A2-44A7-901B-3A9C705375D2}" destId="{C7355894-5DC5-4BCC-8217-4DC0143C7ED1}" srcOrd="6" destOrd="0" presId="urn:microsoft.com/office/officeart/2005/8/layout/orgChart1"/>
    <dgm:cxn modelId="{A3BEAF77-1CB1-48AA-BF7C-0DF51DA37CCF}" type="presParOf" srcId="{B727371A-F4A2-44A7-901B-3A9C705375D2}" destId="{5B4032D5-B1D4-468F-B44E-A10E603EF94D}" srcOrd="7" destOrd="0" presId="urn:microsoft.com/office/officeart/2005/8/layout/orgChart1"/>
    <dgm:cxn modelId="{01ED05C2-9DEE-425C-842A-BBE751B6EB22}" type="presParOf" srcId="{5B4032D5-B1D4-468F-B44E-A10E603EF94D}" destId="{B4E48065-7123-425A-B00E-9EEB04A3E211}" srcOrd="0" destOrd="0" presId="urn:microsoft.com/office/officeart/2005/8/layout/orgChart1"/>
    <dgm:cxn modelId="{61526A5D-3BEF-468B-B0B7-AFDC427E4282}" type="presParOf" srcId="{B4E48065-7123-425A-B00E-9EEB04A3E211}" destId="{53EB60D4-6571-4A86-B5CC-A4B54EA99254}" srcOrd="0" destOrd="0" presId="urn:microsoft.com/office/officeart/2005/8/layout/orgChart1"/>
    <dgm:cxn modelId="{929E0694-A92C-4233-9D33-1E47211CA826}" type="presParOf" srcId="{B4E48065-7123-425A-B00E-9EEB04A3E211}" destId="{288395DA-E836-4814-A12E-708489951C79}" srcOrd="1" destOrd="0" presId="urn:microsoft.com/office/officeart/2005/8/layout/orgChart1"/>
    <dgm:cxn modelId="{06B065D3-68F2-4744-91C5-42F2B3F45B25}" type="presParOf" srcId="{5B4032D5-B1D4-468F-B44E-A10E603EF94D}" destId="{A768C335-FA09-4BFD-80AE-F7DA23DD7B51}" srcOrd="1" destOrd="0" presId="urn:microsoft.com/office/officeart/2005/8/layout/orgChart1"/>
    <dgm:cxn modelId="{A2E3F74D-75C8-4D05-A540-2D2424CB21ED}" type="presParOf" srcId="{5B4032D5-B1D4-468F-B44E-A10E603EF94D}" destId="{A6AE5112-D0F9-475D-AF52-6CBE8BADC367}" srcOrd="2" destOrd="0" presId="urn:microsoft.com/office/officeart/2005/8/layout/orgChart1"/>
    <dgm:cxn modelId="{CCF4A4DD-F42E-48ED-B35A-8388499D0143}" type="presParOf" srcId="{B727371A-F4A2-44A7-901B-3A9C705375D2}" destId="{BFE38E74-4553-483B-A0A2-C470B6B790E0}" srcOrd="8" destOrd="0" presId="urn:microsoft.com/office/officeart/2005/8/layout/orgChart1"/>
    <dgm:cxn modelId="{D3AADA8A-24D0-4B97-B697-12D70B36BA80}" type="presParOf" srcId="{B727371A-F4A2-44A7-901B-3A9C705375D2}" destId="{B125EE8E-CE51-4819-8D90-69C700605C01}" srcOrd="9" destOrd="0" presId="urn:microsoft.com/office/officeart/2005/8/layout/orgChart1"/>
    <dgm:cxn modelId="{8517D76B-A8E7-49E5-AA7F-E2CCEE33A31E}" type="presParOf" srcId="{B125EE8E-CE51-4819-8D90-69C700605C01}" destId="{0B3C3A19-0B4B-45B6-8DB4-154565DA30C0}" srcOrd="0" destOrd="0" presId="urn:microsoft.com/office/officeart/2005/8/layout/orgChart1"/>
    <dgm:cxn modelId="{E0142742-206E-4D17-A518-26CF508DD9BC}" type="presParOf" srcId="{0B3C3A19-0B4B-45B6-8DB4-154565DA30C0}" destId="{AC604D4B-62E1-405D-ABA9-62E67A3A0010}" srcOrd="0" destOrd="0" presId="urn:microsoft.com/office/officeart/2005/8/layout/orgChart1"/>
    <dgm:cxn modelId="{F8077AC3-9FBD-4274-9AD0-CD2A61A9C662}" type="presParOf" srcId="{0B3C3A19-0B4B-45B6-8DB4-154565DA30C0}" destId="{6F10F5B7-3545-4643-986A-D77AFD32BFC6}" srcOrd="1" destOrd="0" presId="urn:microsoft.com/office/officeart/2005/8/layout/orgChart1"/>
    <dgm:cxn modelId="{EF939619-B37B-49BE-9F54-E1A057F099F5}" type="presParOf" srcId="{B125EE8E-CE51-4819-8D90-69C700605C01}" destId="{409366AA-9B86-4C05-9F04-E5E8E09A81BF}" srcOrd="1" destOrd="0" presId="urn:microsoft.com/office/officeart/2005/8/layout/orgChart1"/>
    <dgm:cxn modelId="{546C72F3-7BE7-4DCE-B127-E4165B6E1256}" type="presParOf" srcId="{409366AA-9B86-4C05-9F04-E5E8E09A81BF}" destId="{7B2D030B-2A80-429B-B793-925A1165D750}" srcOrd="0" destOrd="0" presId="urn:microsoft.com/office/officeart/2005/8/layout/orgChart1"/>
    <dgm:cxn modelId="{B96F7F59-939A-4DCB-A153-6CCD400D79DD}" type="presParOf" srcId="{409366AA-9B86-4C05-9F04-E5E8E09A81BF}" destId="{45335FC2-30CF-400A-813D-3E47B5B5D383}" srcOrd="1" destOrd="0" presId="urn:microsoft.com/office/officeart/2005/8/layout/orgChart1"/>
    <dgm:cxn modelId="{05864966-1CAC-4952-8C61-DA5EA9A962BB}" type="presParOf" srcId="{45335FC2-30CF-400A-813D-3E47B5B5D383}" destId="{AB3A70F7-1940-4833-A07D-3C85281C8CB8}" srcOrd="0" destOrd="0" presId="urn:microsoft.com/office/officeart/2005/8/layout/orgChart1"/>
    <dgm:cxn modelId="{4866BB75-0608-4203-AFCB-02E65E55926E}" type="presParOf" srcId="{AB3A70F7-1940-4833-A07D-3C85281C8CB8}" destId="{165424A2-FA76-42FF-A6BF-43EE62245525}" srcOrd="0" destOrd="0" presId="urn:microsoft.com/office/officeart/2005/8/layout/orgChart1"/>
    <dgm:cxn modelId="{3BB8B8D3-EE74-48F4-888E-1183F16C5ED8}" type="presParOf" srcId="{AB3A70F7-1940-4833-A07D-3C85281C8CB8}" destId="{EFF7D1E5-7B7F-44EE-AFF5-3288A06378D2}" srcOrd="1" destOrd="0" presId="urn:microsoft.com/office/officeart/2005/8/layout/orgChart1"/>
    <dgm:cxn modelId="{02173C2E-001A-4DAE-8EE3-1F66C1BDD2D9}" type="presParOf" srcId="{45335FC2-30CF-400A-813D-3E47B5B5D383}" destId="{6BD3096C-ACD2-42A1-8158-150D467D0A86}" srcOrd="1" destOrd="0" presId="urn:microsoft.com/office/officeart/2005/8/layout/orgChart1"/>
    <dgm:cxn modelId="{4A045316-26E4-41BC-AAAE-513C86C72246}" type="presParOf" srcId="{45335FC2-30CF-400A-813D-3E47B5B5D383}" destId="{2FE99915-F3E4-49B5-A4CD-4FD771714861}" srcOrd="2" destOrd="0" presId="urn:microsoft.com/office/officeart/2005/8/layout/orgChart1"/>
    <dgm:cxn modelId="{6570BE96-5934-4BDB-8174-08527A71F41F}" type="presParOf" srcId="{409366AA-9B86-4C05-9F04-E5E8E09A81BF}" destId="{0E12E79C-B0B5-4502-8459-85E361D13963}" srcOrd="2" destOrd="0" presId="urn:microsoft.com/office/officeart/2005/8/layout/orgChart1"/>
    <dgm:cxn modelId="{BA4E8EAE-B34A-46FA-987F-E438E9FD6FEF}" type="presParOf" srcId="{409366AA-9B86-4C05-9F04-E5E8E09A81BF}" destId="{E90BF174-DF50-4A4D-AE59-65D21199B2C3}" srcOrd="3" destOrd="0" presId="urn:microsoft.com/office/officeart/2005/8/layout/orgChart1"/>
    <dgm:cxn modelId="{FD50A1F9-88C0-4507-969F-19B114AD6EC7}" type="presParOf" srcId="{E90BF174-DF50-4A4D-AE59-65D21199B2C3}" destId="{ED9BCCC5-607E-486D-81F0-368E74C70ECD}" srcOrd="0" destOrd="0" presId="urn:microsoft.com/office/officeart/2005/8/layout/orgChart1"/>
    <dgm:cxn modelId="{617157D5-38B1-419E-A89E-386209D75CFD}" type="presParOf" srcId="{ED9BCCC5-607E-486D-81F0-368E74C70ECD}" destId="{7846642D-FD17-46DC-B073-32061F378C7D}" srcOrd="0" destOrd="0" presId="urn:microsoft.com/office/officeart/2005/8/layout/orgChart1"/>
    <dgm:cxn modelId="{0E770060-4AB1-4E58-8037-694DED696A17}" type="presParOf" srcId="{ED9BCCC5-607E-486D-81F0-368E74C70ECD}" destId="{76B731D2-507B-4211-8A93-8D59DB1BA070}" srcOrd="1" destOrd="0" presId="urn:microsoft.com/office/officeart/2005/8/layout/orgChart1"/>
    <dgm:cxn modelId="{9E1F51B7-7E23-4D30-A797-9DFF3DA8FAC7}" type="presParOf" srcId="{E90BF174-DF50-4A4D-AE59-65D21199B2C3}" destId="{06C6F8EB-AEE9-40CC-9413-177BF9DFFE88}" srcOrd="1" destOrd="0" presId="urn:microsoft.com/office/officeart/2005/8/layout/orgChart1"/>
    <dgm:cxn modelId="{81501715-1E13-4075-B7A7-DD664D783922}" type="presParOf" srcId="{E90BF174-DF50-4A4D-AE59-65D21199B2C3}" destId="{8E8F48EF-BEB7-4087-A71F-78CD0532C66B}" srcOrd="2" destOrd="0" presId="urn:microsoft.com/office/officeart/2005/8/layout/orgChart1"/>
    <dgm:cxn modelId="{6A2B1DE2-A7CE-4E0B-998B-834179D75590}" type="presParOf" srcId="{B125EE8E-CE51-4819-8D90-69C700605C01}" destId="{00AD11E7-7327-477E-B935-86ECAEB6A5C1}" srcOrd="2" destOrd="0" presId="urn:microsoft.com/office/officeart/2005/8/layout/orgChart1"/>
    <dgm:cxn modelId="{2A1240F5-D9B6-4FCC-8BE3-DEF6A2399898}" type="presParOf" srcId="{32015139-37DB-4495-9E08-12C940A5BF47}" destId="{08F754E5-4D6A-4459-A1BC-933DF1507A65}" srcOrd="2"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4937B27-6011-4B8E-A274-C9788175A6FC}" type="doc">
      <dgm:prSet loTypeId="urn:microsoft.com/office/officeart/2005/8/layout/vProcess5" loCatId="process" qsTypeId="urn:microsoft.com/office/officeart/2005/8/quickstyle/simple1" qsCatId="simple" csTypeId="urn:microsoft.com/office/officeart/2005/8/colors/accent2_5" csCatId="accent2" phldr="1"/>
      <dgm:spPr/>
      <dgm:t>
        <a:bodyPr/>
        <a:lstStyle/>
        <a:p>
          <a:endParaRPr lang="uk-UA"/>
        </a:p>
      </dgm:t>
    </dgm:pt>
    <dgm:pt modelId="{4BD96019-B6FE-4248-B506-83B7B6E4071D}">
      <dgm:prSet phldrT="[Текст]" custT="1"/>
      <dgm:spPr/>
      <dgm:t>
        <a:bodyPr/>
        <a:lstStyle/>
        <a:p>
          <a:r>
            <a:rPr lang="uk-UA" sz="1200" b="1" i="0">
              <a:latin typeface="Times New Roman" pitchFamily="18" charset="0"/>
              <a:cs typeface="Times New Roman" pitchFamily="18" charset="0"/>
            </a:rPr>
            <a:t>Зміцнення внутрішньої комунікації</a:t>
          </a:r>
        </a:p>
      </dgm:t>
    </dgm:pt>
    <dgm:pt modelId="{D90BFAF7-ED39-43CA-AF95-B9D06BBE37AC}" type="parTrans" cxnId="{368CC548-4907-4DEA-8D01-B429BCAF9260}">
      <dgm:prSet/>
      <dgm:spPr/>
      <dgm:t>
        <a:bodyPr/>
        <a:lstStyle/>
        <a:p>
          <a:endParaRPr lang="uk-UA"/>
        </a:p>
      </dgm:t>
    </dgm:pt>
    <dgm:pt modelId="{284C258A-B336-45E3-AB4D-C3494610E355}" type="sibTrans" cxnId="{368CC548-4907-4DEA-8D01-B429BCAF9260}">
      <dgm:prSet/>
      <dgm:spPr/>
      <dgm:t>
        <a:bodyPr/>
        <a:lstStyle/>
        <a:p>
          <a:endParaRPr lang="uk-UA"/>
        </a:p>
      </dgm:t>
    </dgm:pt>
    <dgm:pt modelId="{0316180F-8F83-4B09-801C-D049EFEA2BFF}">
      <dgm:prSet phldrT="[Текст]" custT="1"/>
      <dgm:spPr/>
      <dgm:t>
        <a:bodyPr/>
        <a:lstStyle/>
        <a:p>
          <a:r>
            <a:rPr lang="uk-UA" sz="1200" b="1" i="0">
              <a:latin typeface="Times New Roman" pitchFamily="18" charset="0"/>
              <a:cs typeface="Times New Roman" pitchFamily="18" charset="0"/>
            </a:rPr>
            <a:t>Організація корпоративних заходів і тренінгів</a:t>
          </a:r>
        </a:p>
      </dgm:t>
    </dgm:pt>
    <dgm:pt modelId="{542D917B-4D46-4D3E-82FF-E9E0C94B0CD7}" type="parTrans" cxnId="{0CBA7B54-3471-424A-B190-1B8AC22E203B}">
      <dgm:prSet/>
      <dgm:spPr/>
      <dgm:t>
        <a:bodyPr/>
        <a:lstStyle/>
        <a:p>
          <a:endParaRPr lang="uk-UA"/>
        </a:p>
      </dgm:t>
    </dgm:pt>
    <dgm:pt modelId="{AD3C7933-E302-4E25-9F11-526BCF7A5A6D}" type="sibTrans" cxnId="{0CBA7B54-3471-424A-B190-1B8AC22E203B}">
      <dgm:prSet/>
      <dgm:spPr/>
      <dgm:t>
        <a:bodyPr/>
        <a:lstStyle/>
        <a:p>
          <a:endParaRPr lang="uk-UA"/>
        </a:p>
      </dgm:t>
    </dgm:pt>
    <dgm:pt modelId="{FAED1ED8-F530-42DC-9944-E4BD87BC5835}">
      <dgm:prSet phldrT="[Текст]" custT="1"/>
      <dgm:spPr/>
      <dgm:t>
        <a:bodyPr/>
        <a:lstStyle/>
        <a:p>
          <a:r>
            <a:rPr lang="uk-UA" sz="1200" b="1" i="0">
              <a:latin typeface="Times New Roman" pitchFamily="18" charset="0"/>
              <a:cs typeface="Times New Roman" pitchFamily="18" charset="0"/>
            </a:rPr>
            <a:t>Створення програм адаптації </a:t>
          </a:r>
        </a:p>
      </dgm:t>
    </dgm:pt>
    <dgm:pt modelId="{90FA1D29-37C0-4DF3-85B1-35F1F7CE4C2C}" type="parTrans" cxnId="{794179DE-8310-4351-B77D-8BC76E5C8AA8}">
      <dgm:prSet/>
      <dgm:spPr/>
      <dgm:t>
        <a:bodyPr/>
        <a:lstStyle/>
        <a:p>
          <a:endParaRPr lang="uk-UA"/>
        </a:p>
      </dgm:t>
    </dgm:pt>
    <dgm:pt modelId="{B608E055-8B2F-4FC2-9430-5AFB6D05819E}" type="sibTrans" cxnId="{794179DE-8310-4351-B77D-8BC76E5C8AA8}">
      <dgm:prSet/>
      <dgm:spPr/>
      <dgm:t>
        <a:bodyPr/>
        <a:lstStyle/>
        <a:p>
          <a:endParaRPr lang="uk-UA"/>
        </a:p>
      </dgm:t>
    </dgm:pt>
    <dgm:pt modelId="{D2DE372E-BC03-4E35-A32D-9B5CBA921699}">
      <dgm:prSet phldrT="[Текст]" custT="1"/>
      <dgm:spPr/>
      <dgm:t>
        <a:bodyPr/>
        <a:lstStyle/>
        <a:p>
          <a:r>
            <a:rPr lang="uk-UA" sz="1200" b="1" i="0">
              <a:latin typeface="Times New Roman" pitchFamily="18" charset="0"/>
              <a:cs typeface="Times New Roman" pitchFamily="18" charset="0"/>
            </a:rPr>
            <a:t>Створення механізмів залучення до процесу прийняття рішень</a:t>
          </a:r>
        </a:p>
      </dgm:t>
    </dgm:pt>
    <dgm:pt modelId="{3EA5B5B4-C5E5-49A9-89D8-1DC036C3BC97}" type="parTrans" cxnId="{9B3B5ED4-E67A-412B-BA47-0458B7E5183C}">
      <dgm:prSet/>
      <dgm:spPr/>
      <dgm:t>
        <a:bodyPr/>
        <a:lstStyle/>
        <a:p>
          <a:endParaRPr lang="uk-UA"/>
        </a:p>
      </dgm:t>
    </dgm:pt>
    <dgm:pt modelId="{5F650A6A-BB66-40D8-BFA1-E6E5983E3A94}" type="sibTrans" cxnId="{9B3B5ED4-E67A-412B-BA47-0458B7E5183C}">
      <dgm:prSet/>
      <dgm:spPr/>
      <dgm:t>
        <a:bodyPr/>
        <a:lstStyle/>
        <a:p>
          <a:endParaRPr lang="uk-UA"/>
        </a:p>
      </dgm:t>
    </dgm:pt>
    <dgm:pt modelId="{4B55137E-96FE-43C9-AA23-611B63B842A3}">
      <dgm:prSet custT="1"/>
      <dgm:spPr/>
      <dgm:t>
        <a:bodyPr/>
        <a:lstStyle/>
        <a:p>
          <a:r>
            <a:rPr lang="uk-UA" sz="1200" b="1" i="0">
              <a:latin typeface="Times New Roman" pitchFamily="18" charset="0"/>
              <a:cs typeface="Times New Roman" pitchFamily="18" charset="0"/>
            </a:rPr>
            <a:t>Розширення системи винагород та стимулювання</a:t>
          </a:r>
        </a:p>
      </dgm:t>
    </dgm:pt>
    <dgm:pt modelId="{A7257557-6DFF-4978-A359-AD322B2510A3}" type="parTrans" cxnId="{23115589-57DD-4C59-B30B-F5D7FD9E11F5}">
      <dgm:prSet/>
      <dgm:spPr/>
      <dgm:t>
        <a:bodyPr/>
        <a:lstStyle/>
        <a:p>
          <a:endParaRPr lang="uk-UA"/>
        </a:p>
      </dgm:t>
    </dgm:pt>
    <dgm:pt modelId="{610E4AA2-432F-488E-9D88-2E39E043BEAB}" type="sibTrans" cxnId="{23115589-57DD-4C59-B30B-F5D7FD9E11F5}">
      <dgm:prSet/>
      <dgm:spPr/>
      <dgm:t>
        <a:bodyPr/>
        <a:lstStyle/>
        <a:p>
          <a:endParaRPr lang="uk-UA"/>
        </a:p>
      </dgm:t>
    </dgm:pt>
    <dgm:pt modelId="{1C142A50-1549-4BF9-8B13-80AB1BAC8E78}" type="pres">
      <dgm:prSet presAssocID="{84937B27-6011-4B8E-A274-C9788175A6FC}" presName="outerComposite" presStyleCnt="0">
        <dgm:presLayoutVars>
          <dgm:chMax val="5"/>
          <dgm:dir/>
          <dgm:resizeHandles val="exact"/>
        </dgm:presLayoutVars>
      </dgm:prSet>
      <dgm:spPr/>
    </dgm:pt>
    <dgm:pt modelId="{E69EC889-84BB-4FEC-BB39-FDB59357BC94}" type="pres">
      <dgm:prSet presAssocID="{84937B27-6011-4B8E-A274-C9788175A6FC}" presName="dummyMaxCanvas" presStyleCnt="0">
        <dgm:presLayoutVars/>
      </dgm:prSet>
      <dgm:spPr/>
    </dgm:pt>
    <dgm:pt modelId="{77DAE9D1-7814-45D6-ADDE-F66D265EAF6D}" type="pres">
      <dgm:prSet presAssocID="{84937B27-6011-4B8E-A274-C9788175A6FC}" presName="FiveNodes_1" presStyleLbl="node1" presStyleIdx="0" presStyleCnt="5">
        <dgm:presLayoutVars>
          <dgm:bulletEnabled val="1"/>
        </dgm:presLayoutVars>
      </dgm:prSet>
      <dgm:spPr/>
    </dgm:pt>
    <dgm:pt modelId="{ACDC52F0-9BCE-40D9-887A-7B2ADA4A7188}" type="pres">
      <dgm:prSet presAssocID="{84937B27-6011-4B8E-A274-C9788175A6FC}" presName="FiveNodes_2" presStyleLbl="node1" presStyleIdx="1" presStyleCnt="5">
        <dgm:presLayoutVars>
          <dgm:bulletEnabled val="1"/>
        </dgm:presLayoutVars>
      </dgm:prSet>
      <dgm:spPr/>
    </dgm:pt>
    <dgm:pt modelId="{04BF2F60-30C5-4D59-9BCE-AB6BEA89EE59}" type="pres">
      <dgm:prSet presAssocID="{84937B27-6011-4B8E-A274-C9788175A6FC}" presName="FiveNodes_3" presStyleLbl="node1" presStyleIdx="2" presStyleCnt="5">
        <dgm:presLayoutVars>
          <dgm:bulletEnabled val="1"/>
        </dgm:presLayoutVars>
      </dgm:prSet>
      <dgm:spPr/>
    </dgm:pt>
    <dgm:pt modelId="{29DDAFEA-65C0-43E8-94BE-963C22A88D64}" type="pres">
      <dgm:prSet presAssocID="{84937B27-6011-4B8E-A274-C9788175A6FC}" presName="FiveNodes_4" presStyleLbl="node1" presStyleIdx="3" presStyleCnt="5">
        <dgm:presLayoutVars>
          <dgm:bulletEnabled val="1"/>
        </dgm:presLayoutVars>
      </dgm:prSet>
      <dgm:spPr/>
    </dgm:pt>
    <dgm:pt modelId="{9B99004A-0C68-4534-91FD-C26082B63D3A}" type="pres">
      <dgm:prSet presAssocID="{84937B27-6011-4B8E-A274-C9788175A6FC}" presName="FiveNodes_5" presStyleLbl="node1" presStyleIdx="4" presStyleCnt="5">
        <dgm:presLayoutVars>
          <dgm:bulletEnabled val="1"/>
        </dgm:presLayoutVars>
      </dgm:prSet>
      <dgm:spPr/>
    </dgm:pt>
    <dgm:pt modelId="{F7891B4B-1A8A-418D-A02B-69E12CDB8F7B}" type="pres">
      <dgm:prSet presAssocID="{84937B27-6011-4B8E-A274-C9788175A6FC}" presName="FiveConn_1-2" presStyleLbl="fgAccFollowNode1" presStyleIdx="0" presStyleCnt="4">
        <dgm:presLayoutVars>
          <dgm:bulletEnabled val="1"/>
        </dgm:presLayoutVars>
      </dgm:prSet>
      <dgm:spPr/>
    </dgm:pt>
    <dgm:pt modelId="{D3F3AF3D-0713-4C0D-8EAE-023241E51D07}" type="pres">
      <dgm:prSet presAssocID="{84937B27-6011-4B8E-A274-C9788175A6FC}" presName="FiveConn_2-3" presStyleLbl="fgAccFollowNode1" presStyleIdx="1" presStyleCnt="4">
        <dgm:presLayoutVars>
          <dgm:bulletEnabled val="1"/>
        </dgm:presLayoutVars>
      </dgm:prSet>
      <dgm:spPr/>
    </dgm:pt>
    <dgm:pt modelId="{859756AB-24C6-411A-AD61-038780883AEF}" type="pres">
      <dgm:prSet presAssocID="{84937B27-6011-4B8E-A274-C9788175A6FC}" presName="FiveConn_3-4" presStyleLbl="fgAccFollowNode1" presStyleIdx="2" presStyleCnt="4">
        <dgm:presLayoutVars>
          <dgm:bulletEnabled val="1"/>
        </dgm:presLayoutVars>
      </dgm:prSet>
      <dgm:spPr/>
    </dgm:pt>
    <dgm:pt modelId="{49A1D86C-41D4-41AB-9F5E-C52EAE76B374}" type="pres">
      <dgm:prSet presAssocID="{84937B27-6011-4B8E-A274-C9788175A6FC}" presName="FiveConn_4-5" presStyleLbl="fgAccFollowNode1" presStyleIdx="3" presStyleCnt="4">
        <dgm:presLayoutVars>
          <dgm:bulletEnabled val="1"/>
        </dgm:presLayoutVars>
      </dgm:prSet>
      <dgm:spPr/>
    </dgm:pt>
    <dgm:pt modelId="{FCD9CFD1-294A-4B40-975E-D788D0E3A092}" type="pres">
      <dgm:prSet presAssocID="{84937B27-6011-4B8E-A274-C9788175A6FC}" presName="FiveNodes_1_text" presStyleLbl="node1" presStyleIdx="4" presStyleCnt="5">
        <dgm:presLayoutVars>
          <dgm:bulletEnabled val="1"/>
        </dgm:presLayoutVars>
      </dgm:prSet>
      <dgm:spPr/>
    </dgm:pt>
    <dgm:pt modelId="{7B043D5D-094A-40BD-BBCE-AA5E4D0B659C}" type="pres">
      <dgm:prSet presAssocID="{84937B27-6011-4B8E-A274-C9788175A6FC}" presName="FiveNodes_2_text" presStyleLbl="node1" presStyleIdx="4" presStyleCnt="5">
        <dgm:presLayoutVars>
          <dgm:bulletEnabled val="1"/>
        </dgm:presLayoutVars>
      </dgm:prSet>
      <dgm:spPr/>
    </dgm:pt>
    <dgm:pt modelId="{B87D17C3-2B13-44FF-AD9D-76701A2C1488}" type="pres">
      <dgm:prSet presAssocID="{84937B27-6011-4B8E-A274-C9788175A6FC}" presName="FiveNodes_3_text" presStyleLbl="node1" presStyleIdx="4" presStyleCnt="5">
        <dgm:presLayoutVars>
          <dgm:bulletEnabled val="1"/>
        </dgm:presLayoutVars>
      </dgm:prSet>
      <dgm:spPr/>
    </dgm:pt>
    <dgm:pt modelId="{30D560B1-FF63-4D18-A2D1-3C2C5C4BF436}" type="pres">
      <dgm:prSet presAssocID="{84937B27-6011-4B8E-A274-C9788175A6FC}" presName="FiveNodes_4_text" presStyleLbl="node1" presStyleIdx="4" presStyleCnt="5">
        <dgm:presLayoutVars>
          <dgm:bulletEnabled val="1"/>
        </dgm:presLayoutVars>
      </dgm:prSet>
      <dgm:spPr/>
    </dgm:pt>
    <dgm:pt modelId="{9EFEF09F-D14A-4A71-B2BC-B49EF25893CC}" type="pres">
      <dgm:prSet presAssocID="{84937B27-6011-4B8E-A274-C9788175A6FC}" presName="FiveNodes_5_text" presStyleLbl="node1" presStyleIdx="4" presStyleCnt="5">
        <dgm:presLayoutVars>
          <dgm:bulletEnabled val="1"/>
        </dgm:presLayoutVars>
      </dgm:prSet>
      <dgm:spPr/>
    </dgm:pt>
  </dgm:ptLst>
  <dgm:cxnLst>
    <dgm:cxn modelId="{AE818207-E98B-449C-AE3D-25052847A402}" type="presOf" srcId="{4B55137E-96FE-43C9-AA23-611B63B842A3}" destId="{9EFEF09F-D14A-4A71-B2BC-B49EF25893CC}" srcOrd="1" destOrd="0" presId="urn:microsoft.com/office/officeart/2005/8/layout/vProcess5"/>
    <dgm:cxn modelId="{8B44D212-606B-491A-B99B-E7C9A7A2C4CF}" type="presOf" srcId="{5F650A6A-BB66-40D8-BFA1-E6E5983E3A94}" destId="{49A1D86C-41D4-41AB-9F5E-C52EAE76B374}" srcOrd="0" destOrd="0" presId="urn:microsoft.com/office/officeart/2005/8/layout/vProcess5"/>
    <dgm:cxn modelId="{29A2F01D-AC50-446C-8982-7EBE10207EA0}" type="presOf" srcId="{AD3C7933-E302-4E25-9F11-526BCF7A5A6D}" destId="{D3F3AF3D-0713-4C0D-8EAE-023241E51D07}" srcOrd="0" destOrd="0" presId="urn:microsoft.com/office/officeart/2005/8/layout/vProcess5"/>
    <dgm:cxn modelId="{E834D027-D2BF-46BD-9443-BCB178CB63B6}" type="presOf" srcId="{FAED1ED8-F530-42DC-9944-E4BD87BC5835}" destId="{04BF2F60-30C5-4D59-9BCE-AB6BEA89EE59}" srcOrd="0" destOrd="0" presId="urn:microsoft.com/office/officeart/2005/8/layout/vProcess5"/>
    <dgm:cxn modelId="{57A37F31-320B-4915-BB29-B582F6665EE4}" type="presOf" srcId="{84937B27-6011-4B8E-A274-C9788175A6FC}" destId="{1C142A50-1549-4BF9-8B13-80AB1BAC8E78}" srcOrd="0" destOrd="0" presId="urn:microsoft.com/office/officeart/2005/8/layout/vProcess5"/>
    <dgm:cxn modelId="{BF51393D-3EEC-4A29-B22B-5E1FB4DB806E}" type="presOf" srcId="{4B55137E-96FE-43C9-AA23-611B63B842A3}" destId="{9B99004A-0C68-4534-91FD-C26082B63D3A}" srcOrd="0" destOrd="0" presId="urn:microsoft.com/office/officeart/2005/8/layout/vProcess5"/>
    <dgm:cxn modelId="{BF319C67-C35D-4EE9-95DF-A4E076F1328D}" type="presOf" srcId="{FAED1ED8-F530-42DC-9944-E4BD87BC5835}" destId="{B87D17C3-2B13-44FF-AD9D-76701A2C1488}" srcOrd="1" destOrd="0" presId="urn:microsoft.com/office/officeart/2005/8/layout/vProcess5"/>
    <dgm:cxn modelId="{368CC548-4907-4DEA-8D01-B429BCAF9260}" srcId="{84937B27-6011-4B8E-A274-C9788175A6FC}" destId="{4BD96019-B6FE-4248-B506-83B7B6E4071D}" srcOrd="0" destOrd="0" parTransId="{D90BFAF7-ED39-43CA-AF95-B9D06BBE37AC}" sibTransId="{284C258A-B336-45E3-AB4D-C3494610E355}"/>
    <dgm:cxn modelId="{0CBA7B54-3471-424A-B190-1B8AC22E203B}" srcId="{84937B27-6011-4B8E-A274-C9788175A6FC}" destId="{0316180F-8F83-4B09-801C-D049EFEA2BFF}" srcOrd="1" destOrd="0" parTransId="{542D917B-4D46-4D3E-82FF-E9E0C94B0CD7}" sibTransId="{AD3C7933-E302-4E25-9F11-526BCF7A5A6D}"/>
    <dgm:cxn modelId="{7595FF56-D4E0-4596-A16F-D49E11C9FF6D}" type="presOf" srcId="{0316180F-8F83-4B09-801C-D049EFEA2BFF}" destId="{7B043D5D-094A-40BD-BBCE-AA5E4D0B659C}" srcOrd="1" destOrd="0" presId="urn:microsoft.com/office/officeart/2005/8/layout/vProcess5"/>
    <dgm:cxn modelId="{CB735258-09EF-4D23-AE42-558A16FCC083}" type="presOf" srcId="{D2DE372E-BC03-4E35-A32D-9B5CBA921699}" destId="{30D560B1-FF63-4D18-A2D1-3C2C5C4BF436}" srcOrd="1" destOrd="0" presId="urn:microsoft.com/office/officeart/2005/8/layout/vProcess5"/>
    <dgm:cxn modelId="{5E046485-0045-4D94-AA41-FCB1D9D6A083}" type="presOf" srcId="{0316180F-8F83-4B09-801C-D049EFEA2BFF}" destId="{ACDC52F0-9BCE-40D9-887A-7B2ADA4A7188}" srcOrd="0" destOrd="0" presId="urn:microsoft.com/office/officeart/2005/8/layout/vProcess5"/>
    <dgm:cxn modelId="{23115589-57DD-4C59-B30B-F5D7FD9E11F5}" srcId="{84937B27-6011-4B8E-A274-C9788175A6FC}" destId="{4B55137E-96FE-43C9-AA23-611B63B842A3}" srcOrd="4" destOrd="0" parTransId="{A7257557-6DFF-4978-A359-AD322B2510A3}" sibTransId="{610E4AA2-432F-488E-9D88-2E39E043BEAB}"/>
    <dgm:cxn modelId="{19AF808B-A2BA-4E11-AA89-18731D05AB67}" type="presOf" srcId="{284C258A-B336-45E3-AB4D-C3494610E355}" destId="{F7891B4B-1A8A-418D-A02B-69E12CDB8F7B}" srcOrd="0" destOrd="0" presId="urn:microsoft.com/office/officeart/2005/8/layout/vProcess5"/>
    <dgm:cxn modelId="{352DBAA6-4964-406D-BC32-EFD612EDAC16}" type="presOf" srcId="{B608E055-8B2F-4FC2-9430-5AFB6D05819E}" destId="{859756AB-24C6-411A-AD61-038780883AEF}" srcOrd="0" destOrd="0" presId="urn:microsoft.com/office/officeart/2005/8/layout/vProcess5"/>
    <dgm:cxn modelId="{9B3B5ED4-E67A-412B-BA47-0458B7E5183C}" srcId="{84937B27-6011-4B8E-A274-C9788175A6FC}" destId="{D2DE372E-BC03-4E35-A32D-9B5CBA921699}" srcOrd="3" destOrd="0" parTransId="{3EA5B5B4-C5E5-49A9-89D8-1DC036C3BC97}" sibTransId="{5F650A6A-BB66-40D8-BFA1-E6E5983E3A94}"/>
    <dgm:cxn modelId="{794179DE-8310-4351-B77D-8BC76E5C8AA8}" srcId="{84937B27-6011-4B8E-A274-C9788175A6FC}" destId="{FAED1ED8-F530-42DC-9944-E4BD87BC5835}" srcOrd="2" destOrd="0" parTransId="{90FA1D29-37C0-4DF3-85B1-35F1F7CE4C2C}" sibTransId="{B608E055-8B2F-4FC2-9430-5AFB6D05819E}"/>
    <dgm:cxn modelId="{983DE9F4-095C-48DE-B459-CF0C2572DE47}" type="presOf" srcId="{4BD96019-B6FE-4248-B506-83B7B6E4071D}" destId="{77DAE9D1-7814-45D6-ADDE-F66D265EAF6D}" srcOrd="0" destOrd="0" presId="urn:microsoft.com/office/officeart/2005/8/layout/vProcess5"/>
    <dgm:cxn modelId="{97BE39F5-3DE2-472C-BA54-8AD7B1897243}" type="presOf" srcId="{D2DE372E-BC03-4E35-A32D-9B5CBA921699}" destId="{29DDAFEA-65C0-43E8-94BE-963C22A88D64}" srcOrd="0" destOrd="0" presId="urn:microsoft.com/office/officeart/2005/8/layout/vProcess5"/>
    <dgm:cxn modelId="{034EFBFD-01DF-4515-81E9-E145ADC62FBE}" type="presOf" srcId="{4BD96019-B6FE-4248-B506-83B7B6E4071D}" destId="{FCD9CFD1-294A-4B40-975E-D788D0E3A092}" srcOrd="1" destOrd="0" presId="urn:microsoft.com/office/officeart/2005/8/layout/vProcess5"/>
    <dgm:cxn modelId="{9A4DF9EE-82CA-4AF6-B77F-AF8B2A841755}" type="presParOf" srcId="{1C142A50-1549-4BF9-8B13-80AB1BAC8E78}" destId="{E69EC889-84BB-4FEC-BB39-FDB59357BC94}" srcOrd="0" destOrd="0" presId="urn:microsoft.com/office/officeart/2005/8/layout/vProcess5"/>
    <dgm:cxn modelId="{4EE77B03-CD69-4FFF-AE39-772F943FA362}" type="presParOf" srcId="{1C142A50-1549-4BF9-8B13-80AB1BAC8E78}" destId="{77DAE9D1-7814-45D6-ADDE-F66D265EAF6D}" srcOrd="1" destOrd="0" presId="urn:microsoft.com/office/officeart/2005/8/layout/vProcess5"/>
    <dgm:cxn modelId="{F923251C-ACAB-48CA-AEFC-14030F5EEB66}" type="presParOf" srcId="{1C142A50-1549-4BF9-8B13-80AB1BAC8E78}" destId="{ACDC52F0-9BCE-40D9-887A-7B2ADA4A7188}" srcOrd="2" destOrd="0" presId="urn:microsoft.com/office/officeart/2005/8/layout/vProcess5"/>
    <dgm:cxn modelId="{D6C0EA13-913C-4BF0-B7A4-806FAA051312}" type="presParOf" srcId="{1C142A50-1549-4BF9-8B13-80AB1BAC8E78}" destId="{04BF2F60-30C5-4D59-9BCE-AB6BEA89EE59}" srcOrd="3" destOrd="0" presId="urn:microsoft.com/office/officeart/2005/8/layout/vProcess5"/>
    <dgm:cxn modelId="{20EE78A9-2AB7-42A1-AA9B-064320049003}" type="presParOf" srcId="{1C142A50-1549-4BF9-8B13-80AB1BAC8E78}" destId="{29DDAFEA-65C0-43E8-94BE-963C22A88D64}" srcOrd="4" destOrd="0" presId="urn:microsoft.com/office/officeart/2005/8/layout/vProcess5"/>
    <dgm:cxn modelId="{214FC568-319A-4B55-8063-B31A0D04E1DE}" type="presParOf" srcId="{1C142A50-1549-4BF9-8B13-80AB1BAC8E78}" destId="{9B99004A-0C68-4534-91FD-C26082B63D3A}" srcOrd="5" destOrd="0" presId="urn:microsoft.com/office/officeart/2005/8/layout/vProcess5"/>
    <dgm:cxn modelId="{03F843E7-A0F7-4442-8852-F5D13B27F22E}" type="presParOf" srcId="{1C142A50-1549-4BF9-8B13-80AB1BAC8E78}" destId="{F7891B4B-1A8A-418D-A02B-69E12CDB8F7B}" srcOrd="6" destOrd="0" presId="urn:microsoft.com/office/officeart/2005/8/layout/vProcess5"/>
    <dgm:cxn modelId="{E0E7E1A7-23FB-459A-B226-01358BB7DEE8}" type="presParOf" srcId="{1C142A50-1549-4BF9-8B13-80AB1BAC8E78}" destId="{D3F3AF3D-0713-4C0D-8EAE-023241E51D07}" srcOrd="7" destOrd="0" presId="urn:microsoft.com/office/officeart/2005/8/layout/vProcess5"/>
    <dgm:cxn modelId="{E9244632-ED87-407C-A166-0B8C34BF1C55}" type="presParOf" srcId="{1C142A50-1549-4BF9-8B13-80AB1BAC8E78}" destId="{859756AB-24C6-411A-AD61-038780883AEF}" srcOrd="8" destOrd="0" presId="urn:microsoft.com/office/officeart/2005/8/layout/vProcess5"/>
    <dgm:cxn modelId="{2693B9A4-F447-490E-A6F3-41DBC8839AE6}" type="presParOf" srcId="{1C142A50-1549-4BF9-8B13-80AB1BAC8E78}" destId="{49A1D86C-41D4-41AB-9F5E-C52EAE76B374}" srcOrd="9" destOrd="0" presId="urn:microsoft.com/office/officeart/2005/8/layout/vProcess5"/>
    <dgm:cxn modelId="{FCF8C76E-00AE-4546-AEDC-299AFBB51038}" type="presParOf" srcId="{1C142A50-1549-4BF9-8B13-80AB1BAC8E78}" destId="{FCD9CFD1-294A-4B40-975E-D788D0E3A092}" srcOrd="10" destOrd="0" presId="urn:microsoft.com/office/officeart/2005/8/layout/vProcess5"/>
    <dgm:cxn modelId="{9C77BB11-4DDA-49B0-BC2F-C365A9BDD0E6}" type="presParOf" srcId="{1C142A50-1549-4BF9-8B13-80AB1BAC8E78}" destId="{7B043D5D-094A-40BD-BBCE-AA5E4D0B659C}" srcOrd="11" destOrd="0" presId="urn:microsoft.com/office/officeart/2005/8/layout/vProcess5"/>
    <dgm:cxn modelId="{B9ACB9D1-5C85-4A0B-A597-005C6C190E81}" type="presParOf" srcId="{1C142A50-1549-4BF9-8B13-80AB1BAC8E78}" destId="{B87D17C3-2B13-44FF-AD9D-76701A2C1488}" srcOrd="12" destOrd="0" presId="urn:microsoft.com/office/officeart/2005/8/layout/vProcess5"/>
    <dgm:cxn modelId="{5B7207CA-FF28-4149-8367-BF7F6A310915}" type="presParOf" srcId="{1C142A50-1549-4BF9-8B13-80AB1BAC8E78}" destId="{30D560B1-FF63-4D18-A2D1-3C2C5C4BF436}" srcOrd="13" destOrd="0" presId="urn:microsoft.com/office/officeart/2005/8/layout/vProcess5"/>
    <dgm:cxn modelId="{0C185CE5-FDAD-41CD-AD50-CA7B4B062028}" type="presParOf" srcId="{1C142A50-1549-4BF9-8B13-80AB1BAC8E78}" destId="{9EFEF09F-D14A-4A71-B2BC-B49EF25893CC}" srcOrd="14" destOrd="0" presId="urn:microsoft.com/office/officeart/2005/8/layout/vProcess5"/>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A5219C-B658-4393-AF5F-B8F77020C773}">
      <dsp:nvSpPr>
        <dsp:cNvPr id="0" name=""/>
        <dsp:cNvSpPr/>
      </dsp:nvSpPr>
      <dsp:spPr>
        <a:xfrm>
          <a:off x="1882758" y="1850327"/>
          <a:ext cx="1720883" cy="1277235"/>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Стратегія ТОВ «АМЕРІКАН ВІЛС»  </a:t>
          </a:r>
        </a:p>
      </dsp:txBody>
      <dsp:txXfrm>
        <a:off x="2134775" y="2037374"/>
        <a:ext cx="1216849" cy="903141"/>
      </dsp:txXfrm>
    </dsp:sp>
    <dsp:sp modelId="{1DD1A34B-F6C5-4326-97A1-8DC1D0128DE9}">
      <dsp:nvSpPr>
        <dsp:cNvPr id="0" name=""/>
        <dsp:cNvSpPr/>
      </dsp:nvSpPr>
      <dsp:spPr>
        <a:xfrm rot="16200000">
          <a:off x="2600392" y="1366264"/>
          <a:ext cx="285615" cy="445394"/>
        </a:xfrm>
        <a:prstGeom prst="rightArrow">
          <a:avLst>
            <a:gd name="adj1" fmla="val 60000"/>
            <a:gd name="adj2" fmla="val 50000"/>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44550">
            <a:lnSpc>
              <a:spcPct val="90000"/>
            </a:lnSpc>
            <a:spcBef>
              <a:spcPct val="0"/>
            </a:spcBef>
            <a:spcAft>
              <a:spcPct val="35000"/>
            </a:spcAft>
            <a:buNone/>
          </a:pPr>
          <a:endParaRPr lang="uk-UA" sz="1900" kern="1200"/>
        </a:p>
      </dsp:txBody>
      <dsp:txXfrm>
        <a:off x="2643234" y="1498185"/>
        <a:ext cx="199931" cy="267236"/>
      </dsp:txXfrm>
    </dsp:sp>
    <dsp:sp modelId="{98ADC71F-50DF-4B8E-AD77-48AFC5475015}">
      <dsp:nvSpPr>
        <dsp:cNvPr id="0" name=""/>
        <dsp:cNvSpPr/>
      </dsp:nvSpPr>
      <dsp:spPr>
        <a:xfrm>
          <a:off x="1860695" y="1445"/>
          <a:ext cx="1765008" cy="1309985"/>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b="1" i="0" kern="1200">
              <a:latin typeface="Times New Roman" pitchFamily="18" charset="0"/>
              <a:cs typeface="Times New Roman" pitchFamily="18" charset="0"/>
            </a:rPr>
            <a:t>Висока якість обслуговування</a:t>
          </a:r>
          <a:endParaRPr lang="uk-UA" sz="1200" kern="1200">
            <a:latin typeface="Times New Roman" pitchFamily="18" charset="0"/>
            <a:cs typeface="Times New Roman" pitchFamily="18" charset="0"/>
          </a:endParaRPr>
        </a:p>
      </dsp:txBody>
      <dsp:txXfrm>
        <a:off x="2119174" y="193288"/>
        <a:ext cx="1248050" cy="926299"/>
      </dsp:txXfrm>
    </dsp:sp>
    <dsp:sp modelId="{ABF86108-5C96-4C2F-A7F6-E8670845027B}">
      <dsp:nvSpPr>
        <dsp:cNvPr id="0" name=""/>
        <dsp:cNvSpPr/>
      </dsp:nvSpPr>
      <dsp:spPr>
        <a:xfrm rot="1800000">
          <a:off x="3460173" y="2717518"/>
          <a:ext cx="129299" cy="445394"/>
        </a:xfrm>
        <a:prstGeom prst="rightArrow">
          <a:avLst>
            <a:gd name="adj1" fmla="val 60000"/>
            <a:gd name="adj2" fmla="val 50000"/>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44550">
            <a:lnSpc>
              <a:spcPct val="90000"/>
            </a:lnSpc>
            <a:spcBef>
              <a:spcPct val="0"/>
            </a:spcBef>
            <a:spcAft>
              <a:spcPct val="35000"/>
            </a:spcAft>
            <a:buNone/>
          </a:pPr>
          <a:endParaRPr lang="uk-UA" sz="1900" kern="1200"/>
        </a:p>
      </dsp:txBody>
      <dsp:txXfrm>
        <a:off x="3462771" y="2796900"/>
        <a:ext cx="90509" cy="267236"/>
      </dsp:txXfrm>
    </dsp:sp>
    <dsp:sp modelId="{3EE94736-23AA-4A11-B064-C87BC13CE275}">
      <dsp:nvSpPr>
        <dsp:cNvPr id="0" name=""/>
        <dsp:cNvSpPr/>
      </dsp:nvSpPr>
      <dsp:spPr>
        <a:xfrm>
          <a:off x="3447693" y="2750206"/>
          <a:ext cx="1765008" cy="1309985"/>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b="1" i="0" kern="1200">
              <a:latin typeface="Times New Roman" pitchFamily="18" charset="0"/>
              <a:cs typeface="Times New Roman" pitchFamily="18" charset="0"/>
            </a:rPr>
            <a:t>Фокус на маркетинг</a:t>
          </a:r>
          <a:endParaRPr lang="uk-UA" sz="1200" kern="1200">
            <a:latin typeface="Times New Roman" pitchFamily="18" charset="0"/>
            <a:cs typeface="Times New Roman" pitchFamily="18" charset="0"/>
          </a:endParaRPr>
        </a:p>
      </dsp:txBody>
      <dsp:txXfrm>
        <a:off x="3706172" y="2942049"/>
        <a:ext cx="1248050" cy="926299"/>
      </dsp:txXfrm>
    </dsp:sp>
    <dsp:sp modelId="{91DD6F84-4694-4402-A7AD-8A5AB2F0E066}">
      <dsp:nvSpPr>
        <dsp:cNvPr id="0" name=""/>
        <dsp:cNvSpPr/>
      </dsp:nvSpPr>
      <dsp:spPr>
        <a:xfrm rot="9000000">
          <a:off x="1896927" y="2717518"/>
          <a:ext cx="129299" cy="445394"/>
        </a:xfrm>
        <a:prstGeom prst="rightArrow">
          <a:avLst>
            <a:gd name="adj1" fmla="val 60000"/>
            <a:gd name="adj2" fmla="val 50000"/>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44550">
            <a:lnSpc>
              <a:spcPct val="90000"/>
            </a:lnSpc>
            <a:spcBef>
              <a:spcPct val="0"/>
            </a:spcBef>
            <a:spcAft>
              <a:spcPct val="35000"/>
            </a:spcAft>
            <a:buNone/>
          </a:pPr>
          <a:endParaRPr lang="uk-UA" sz="1900" kern="1200"/>
        </a:p>
      </dsp:txBody>
      <dsp:txXfrm rot="10800000">
        <a:off x="1933119" y="2796900"/>
        <a:ext cx="90509" cy="267236"/>
      </dsp:txXfrm>
    </dsp:sp>
    <dsp:sp modelId="{D28A7C4F-B1FF-4915-B82C-B3029158FE2B}">
      <dsp:nvSpPr>
        <dsp:cNvPr id="0" name=""/>
        <dsp:cNvSpPr/>
      </dsp:nvSpPr>
      <dsp:spPr>
        <a:xfrm>
          <a:off x="273697" y="2750206"/>
          <a:ext cx="1765008" cy="1309985"/>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uk-UA" sz="1200" b="1" i="0" kern="1200">
              <a:latin typeface="Times New Roman" pitchFamily="18" charset="0"/>
              <a:cs typeface="Times New Roman" pitchFamily="18" charset="0"/>
            </a:rPr>
            <a:t>Розширення асортименту та географії поставок</a:t>
          </a:r>
          <a:endParaRPr lang="uk-UA" sz="1200" kern="1200">
            <a:latin typeface="Times New Roman" pitchFamily="18" charset="0"/>
            <a:cs typeface="Times New Roman" pitchFamily="18" charset="0"/>
          </a:endParaRPr>
        </a:p>
      </dsp:txBody>
      <dsp:txXfrm>
        <a:off x="532176" y="2942049"/>
        <a:ext cx="1248050" cy="92629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EBE389-9144-4F40-BC2D-E02B4E9C42F2}">
      <dsp:nvSpPr>
        <dsp:cNvPr id="0" name=""/>
        <dsp:cNvSpPr/>
      </dsp:nvSpPr>
      <dsp:spPr>
        <a:xfrm>
          <a:off x="1553677" y="1026298"/>
          <a:ext cx="2379045" cy="2379045"/>
        </a:xfrm>
        <a:prstGeom prst="ellipse">
          <a:avLst/>
        </a:prstGeom>
        <a:solidFill>
          <a:schemeClr val="lt1">
            <a:alpha val="50000"/>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Цінності ТОВ "АМЕРІКАН ВІЛС" </a:t>
          </a:r>
        </a:p>
      </dsp:txBody>
      <dsp:txXfrm>
        <a:off x="1902080" y="1374701"/>
        <a:ext cx="1682239" cy="1682239"/>
      </dsp:txXfrm>
    </dsp:sp>
    <dsp:sp modelId="{6B1EE155-AA81-455B-A06E-5780BF0FC4B2}">
      <dsp:nvSpPr>
        <dsp:cNvPr id="0" name=""/>
        <dsp:cNvSpPr/>
      </dsp:nvSpPr>
      <dsp:spPr>
        <a:xfrm>
          <a:off x="2148438" y="73399"/>
          <a:ext cx="1189522" cy="1189522"/>
        </a:xfrm>
        <a:prstGeom prst="ellipse">
          <a:avLst/>
        </a:prstGeom>
        <a:solidFill>
          <a:schemeClr val="lt1">
            <a:alpha val="50000"/>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b="1" kern="1200"/>
            <a:t>Відповідальність</a:t>
          </a:r>
          <a:endParaRPr lang="uk-UA" sz="800" kern="1200"/>
        </a:p>
      </dsp:txBody>
      <dsp:txXfrm>
        <a:off x="2322639" y="247600"/>
        <a:ext cx="841120" cy="841120"/>
      </dsp:txXfrm>
    </dsp:sp>
    <dsp:sp modelId="{047D756F-AC34-4EDD-8588-29243EE56BFB}">
      <dsp:nvSpPr>
        <dsp:cNvPr id="0" name=""/>
        <dsp:cNvSpPr/>
      </dsp:nvSpPr>
      <dsp:spPr>
        <a:xfrm>
          <a:off x="3620351" y="1142806"/>
          <a:ext cx="1189522" cy="1189522"/>
        </a:xfrm>
        <a:prstGeom prst="ellipse">
          <a:avLst/>
        </a:prstGeom>
        <a:solidFill>
          <a:schemeClr val="lt1">
            <a:alpha val="50000"/>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b="1" kern="1200"/>
            <a:t>Інновації</a:t>
          </a:r>
          <a:endParaRPr lang="uk-UA" sz="800" kern="1200"/>
        </a:p>
      </dsp:txBody>
      <dsp:txXfrm>
        <a:off x="3794552" y="1317007"/>
        <a:ext cx="841120" cy="841120"/>
      </dsp:txXfrm>
    </dsp:sp>
    <dsp:sp modelId="{EF56D651-2616-4223-902F-9D35309B917A}">
      <dsp:nvSpPr>
        <dsp:cNvPr id="0" name=""/>
        <dsp:cNvSpPr/>
      </dsp:nvSpPr>
      <dsp:spPr>
        <a:xfrm>
          <a:off x="3058130" y="2873143"/>
          <a:ext cx="1189522" cy="1189522"/>
        </a:xfrm>
        <a:prstGeom prst="ellipse">
          <a:avLst/>
        </a:prstGeom>
        <a:solidFill>
          <a:schemeClr val="lt1">
            <a:alpha val="50000"/>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b="1" kern="1200"/>
            <a:t>Якість та надійність</a:t>
          </a:r>
          <a:r>
            <a:rPr lang="uk-UA" sz="800" kern="1200"/>
            <a:t> </a:t>
          </a:r>
        </a:p>
      </dsp:txBody>
      <dsp:txXfrm>
        <a:off x="3232331" y="3047344"/>
        <a:ext cx="841120" cy="841120"/>
      </dsp:txXfrm>
    </dsp:sp>
    <dsp:sp modelId="{47FEA558-0826-408D-BDAE-E30335342FD5}">
      <dsp:nvSpPr>
        <dsp:cNvPr id="0" name=""/>
        <dsp:cNvSpPr/>
      </dsp:nvSpPr>
      <dsp:spPr>
        <a:xfrm>
          <a:off x="1238746" y="2873143"/>
          <a:ext cx="1189522" cy="1189522"/>
        </a:xfrm>
        <a:prstGeom prst="ellipse">
          <a:avLst/>
        </a:prstGeom>
        <a:solidFill>
          <a:schemeClr val="lt1">
            <a:alpha val="50000"/>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b="1" kern="1200"/>
            <a:t>Клієнтська орієнтованість</a:t>
          </a:r>
          <a:endParaRPr lang="uk-UA" sz="800" kern="1200"/>
        </a:p>
      </dsp:txBody>
      <dsp:txXfrm>
        <a:off x="1412947" y="3047344"/>
        <a:ext cx="841120" cy="841120"/>
      </dsp:txXfrm>
    </dsp:sp>
    <dsp:sp modelId="{C2EED11B-160C-4619-81B4-58F68764C850}">
      <dsp:nvSpPr>
        <dsp:cNvPr id="0" name=""/>
        <dsp:cNvSpPr/>
      </dsp:nvSpPr>
      <dsp:spPr>
        <a:xfrm>
          <a:off x="676526" y="1142806"/>
          <a:ext cx="1189522" cy="1189522"/>
        </a:xfrm>
        <a:prstGeom prst="ellipse">
          <a:avLst/>
        </a:prstGeom>
        <a:solidFill>
          <a:schemeClr val="lt1">
            <a:alpha val="50000"/>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b="1" kern="1200"/>
            <a:t>Повага до навколишнього середовища</a:t>
          </a:r>
          <a:r>
            <a:rPr lang="uk-UA" sz="800" kern="1200"/>
            <a:t> </a:t>
          </a:r>
        </a:p>
      </dsp:txBody>
      <dsp:txXfrm>
        <a:off x="850727" y="1317007"/>
        <a:ext cx="841120" cy="84112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12E79C-B0B5-4502-8459-85E361D13963}">
      <dsp:nvSpPr>
        <dsp:cNvPr id="0" name=""/>
        <dsp:cNvSpPr/>
      </dsp:nvSpPr>
      <dsp:spPr>
        <a:xfrm>
          <a:off x="4700289" y="2340274"/>
          <a:ext cx="142711" cy="1113146"/>
        </a:xfrm>
        <a:custGeom>
          <a:avLst/>
          <a:gdLst/>
          <a:ahLst/>
          <a:cxnLst/>
          <a:rect l="0" t="0" r="0" b="0"/>
          <a:pathLst>
            <a:path>
              <a:moveTo>
                <a:pt x="0" y="0"/>
              </a:moveTo>
              <a:lnTo>
                <a:pt x="0" y="1113146"/>
              </a:lnTo>
              <a:lnTo>
                <a:pt x="142711" y="1113146"/>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2D030B-2A80-429B-B793-925A1165D750}">
      <dsp:nvSpPr>
        <dsp:cNvPr id="0" name=""/>
        <dsp:cNvSpPr/>
      </dsp:nvSpPr>
      <dsp:spPr>
        <a:xfrm>
          <a:off x="4700289" y="2340274"/>
          <a:ext cx="142711" cy="437647"/>
        </a:xfrm>
        <a:custGeom>
          <a:avLst/>
          <a:gdLst/>
          <a:ahLst/>
          <a:cxnLst/>
          <a:rect l="0" t="0" r="0" b="0"/>
          <a:pathLst>
            <a:path>
              <a:moveTo>
                <a:pt x="0" y="0"/>
              </a:moveTo>
              <a:lnTo>
                <a:pt x="0" y="437647"/>
              </a:lnTo>
              <a:lnTo>
                <a:pt x="142711" y="437647"/>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E38E74-4553-483B-A0A2-C470B6B790E0}">
      <dsp:nvSpPr>
        <dsp:cNvPr id="0" name=""/>
        <dsp:cNvSpPr/>
      </dsp:nvSpPr>
      <dsp:spPr>
        <a:xfrm>
          <a:off x="2778446" y="1664774"/>
          <a:ext cx="2302406" cy="199795"/>
        </a:xfrm>
        <a:custGeom>
          <a:avLst/>
          <a:gdLst/>
          <a:ahLst/>
          <a:cxnLst/>
          <a:rect l="0" t="0" r="0" b="0"/>
          <a:pathLst>
            <a:path>
              <a:moveTo>
                <a:pt x="0" y="0"/>
              </a:moveTo>
              <a:lnTo>
                <a:pt x="0" y="99897"/>
              </a:lnTo>
              <a:lnTo>
                <a:pt x="2302406" y="99897"/>
              </a:lnTo>
              <a:lnTo>
                <a:pt x="2302406" y="199795"/>
              </a:lnTo>
            </a:path>
          </a:pathLst>
        </a:custGeom>
        <a:noFill/>
        <a:ln w="25400" cap="flat" cmpd="sng" algn="ctr">
          <a:solidFill>
            <a:schemeClr val="accent2">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355894-5DC5-4BCC-8217-4DC0143C7ED1}">
      <dsp:nvSpPr>
        <dsp:cNvPr id="0" name=""/>
        <dsp:cNvSpPr/>
      </dsp:nvSpPr>
      <dsp:spPr>
        <a:xfrm>
          <a:off x="2778446" y="1664774"/>
          <a:ext cx="1151203" cy="199795"/>
        </a:xfrm>
        <a:custGeom>
          <a:avLst/>
          <a:gdLst/>
          <a:ahLst/>
          <a:cxnLst/>
          <a:rect l="0" t="0" r="0" b="0"/>
          <a:pathLst>
            <a:path>
              <a:moveTo>
                <a:pt x="0" y="0"/>
              </a:moveTo>
              <a:lnTo>
                <a:pt x="0" y="99897"/>
              </a:lnTo>
              <a:lnTo>
                <a:pt x="1151203" y="99897"/>
              </a:lnTo>
              <a:lnTo>
                <a:pt x="1151203" y="199795"/>
              </a:lnTo>
            </a:path>
          </a:pathLst>
        </a:custGeom>
        <a:noFill/>
        <a:ln w="25400" cap="flat" cmpd="sng" algn="ctr">
          <a:solidFill>
            <a:schemeClr val="accent2">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613D6E1-A900-4388-BF48-3A6E958F0984}">
      <dsp:nvSpPr>
        <dsp:cNvPr id="0" name=""/>
        <dsp:cNvSpPr/>
      </dsp:nvSpPr>
      <dsp:spPr>
        <a:xfrm>
          <a:off x="2732726" y="1664774"/>
          <a:ext cx="91440" cy="199795"/>
        </a:xfrm>
        <a:custGeom>
          <a:avLst/>
          <a:gdLst/>
          <a:ahLst/>
          <a:cxnLst/>
          <a:rect l="0" t="0" r="0" b="0"/>
          <a:pathLst>
            <a:path>
              <a:moveTo>
                <a:pt x="45720" y="0"/>
              </a:moveTo>
              <a:lnTo>
                <a:pt x="45720" y="199795"/>
              </a:lnTo>
            </a:path>
          </a:pathLst>
        </a:custGeom>
        <a:noFill/>
        <a:ln w="25400" cap="flat" cmpd="sng" algn="ctr">
          <a:solidFill>
            <a:schemeClr val="accent2">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F011EF0-96C7-446C-9B90-91945FE844F7}">
      <dsp:nvSpPr>
        <dsp:cNvPr id="0" name=""/>
        <dsp:cNvSpPr/>
      </dsp:nvSpPr>
      <dsp:spPr>
        <a:xfrm>
          <a:off x="1246679" y="2340274"/>
          <a:ext cx="142711" cy="1113146"/>
        </a:xfrm>
        <a:custGeom>
          <a:avLst/>
          <a:gdLst/>
          <a:ahLst/>
          <a:cxnLst/>
          <a:rect l="0" t="0" r="0" b="0"/>
          <a:pathLst>
            <a:path>
              <a:moveTo>
                <a:pt x="0" y="0"/>
              </a:moveTo>
              <a:lnTo>
                <a:pt x="0" y="1113146"/>
              </a:lnTo>
              <a:lnTo>
                <a:pt x="142711" y="1113146"/>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7113163-A19B-4170-88DC-F9E6F28B27A8}">
      <dsp:nvSpPr>
        <dsp:cNvPr id="0" name=""/>
        <dsp:cNvSpPr/>
      </dsp:nvSpPr>
      <dsp:spPr>
        <a:xfrm>
          <a:off x="1246679" y="2340274"/>
          <a:ext cx="142711" cy="437647"/>
        </a:xfrm>
        <a:custGeom>
          <a:avLst/>
          <a:gdLst/>
          <a:ahLst/>
          <a:cxnLst/>
          <a:rect l="0" t="0" r="0" b="0"/>
          <a:pathLst>
            <a:path>
              <a:moveTo>
                <a:pt x="0" y="0"/>
              </a:moveTo>
              <a:lnTo>
                <a:pt x="0" y="437647"/>
              </a:lnTo>
              <a:lnTo>
                <a:pt x="142711" y="437647"/>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9310A0-F554-417F-A41A-C775B3DCB287}">
      <dsp:nvSpPr>
        <dsp:cNvPr id="0" name=""/>
        <dsp:cNvSpPr/>
      </dsp:nvSpPr>
      <dsp:spPr>
        <a:xfrm>
          <a:off x="1627242" y="1664774"/>
          <a:ext cx="1151203" cy="199795"/>
        </a:xfrm>
        <a:custGeom>
          <a:avLst/>
          <a:gdLst/>
          <a:ahLst/>
          <a:cxnLst/>
          <a:rect l="0" t="0" r="0" b="0"/>
          <a:pathLst>
            <a:path>
              <a:moveTo>
                <a:pt x="1151203" y="0"/>
              </a:moveTo>
              <a:lnTo>
                <a:pt x="1151203" y="99897"/>
              </a:lnTo>
              <a:lnTo>
                <a:pt x="0" y="99897"/>
              </a:lnTo>
              <a:lnTo>
                <a:pt x="0" y="199795"/>
              </a:lnTo>
            </a:path>
          </a:pathLst>
        </a:custGeom>
        <a:noFill/>
        <a:ln w="25400" cap="flat" cmpd="sng" algn="ctr">
          <a:solidFill>
            <a:schemeClr val="accent2">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DCFC2AA-3041-4690-9F54-92B8C9C1D389}">
      <dsp:nvSpPr>
        <dsp:cNvPr id="0" name=""/>
        <dsp:cNvSpPr/>
      </dsp:nvSpPr>
      <dsp:spPr>
        <a:xfrm>
          <a:off x="95476" y="2340274"/>
          <a:ext cx="142711" cy="1113146"/>
        </a:xfrm>
        <a:custGeom>
          <a:avLst/>
          <a:gdLst/>
          <a:ahLst/>
          <a:cxnLst/>
          <a:rect l="0" t="0" r="0" b="0"/>
          <a:pathLst>
            <a:path>
              <a:moveTo>
                <a:pt x="0" y="0"/>
              </a:moveTo>
              <a:lnTo>
                <a:pt x="0" y="1113146"/>
              </a:lnTo>
              <a:lnTo>
                <a:pt x="142711" y="1113146"/>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C6AFE35-AA1F-43AE-93C0-259649BF1ABC}">
      <dsp:nvSpPr>
        <dsp:cNvPr id="0" name=""/>
        <dsp:cNvSpPr/>
      </dsp:nvSpPr>
      <dsp:spPr>
        <a:xfrm>
          <a:off x="95476" y="2340274"/>
          <a:ext cx="142711" cy="437647"/>
        </a:xfrm>
        <a:custGeom>
          <a:avLst/>
          <a:gdLst/>
          <a:ahLst/>
          <a:cxnLst/>
          <a:rect l="0" t="0" r="0" b="0"/>
          <a:pathLst>
            <a:path>
              <a:moveTo>
                <a:pt x="0" y="0"/>
              </a:moveTo>
              <a:lnTo>
                <a:pt x="0" y="437647"/>
              </a:lnTo>
              <a:lnTo>
                <a:pt x="142711" y="437647"/>
              </a:lnTo>
            </a:path>
          </a:pathLst>
        </a:custGeom>
        <a:noFill/>
        <a:ln w="25400" cap="flat" cmpd="sng" algn="ctr">
          <a:solidFill>
            <a:schemeClr val="accent2">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083A14-CBAA-44A2-B12C-9E30A7415CDC}">
      <dsp:nvSpPr>
        <dsp:cNvPr id="0" name=""/>
        <dsp:cNvSpPr/>
      </dsp:nvSpPr>
      <dsp:spPr>
        <a:xfrm>
          <a:off x="476039" y="1664774"/>
          <a:ext cx="2302406" cy="199795"/>
        </a:xfrm>
        <a:custGeom>
          <a:avLst/>
          <a:gdLst/>
          <a:ahLst/>
          <a:cxnLst/>
          <a:rect l="0" t="0" r="0" b="0"/>
          <a:pathLst>
            <a:path>
              <a:moveTo>
                <a:pt x="2302406" y="0"/>
              </a:moveTo>
              <a:lnTo>
                <a:pt x="2302406" y="99897"/>
              </a:lnTo>
              <a:lnTo>
                <a:pt x="0" y="99897"/>
              </a:lnTo>
              <a:lnTo>
                <a:pt x="0" y="199795"/>
              </a:lnTo>
            </a:path>
          </a:pathLst>
        </a:custGeom>
        <a:noFill/>
        <a:ln w="25400" cap="flat" cmpd="sng" algn="ctr">
          <a:solidFill>
            <a:schemeClr val="accent2">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7A1A02-A22F-4632-A9AB-00568B5680C0}">
      <dsp:nvSpPr>
        <dsp:cNvPr id="0" name=""/>
        <dsp:cNvSpPr/>
      </dsp:nvSpPr>
      <dsp:spPr>
        <a:xfrm>
          <a:off x="2302742" y="1189071"/>
          <a:ext cx="951407" cy="475703"/>
        </a:xfrm>
        <a:prstGeom prst="rect">
          <a:avLst/>
        </a:prstGeom>
        <a:gradFill rotWithShape="0">
          <a:gsLst>
            <a:gs pos="0">
              <a:schemeClr val="accent2">
                <a:alpha val="80000"/>
                <a:hueOff val="0"/>
                <a:satOff val="0"/>
                <a:lumOff val="0"/>
                <a:alphaOff val="0"/>
                <a:tint val="50000"/>
                <a:satMod val="300000"/>
              </a:schemeClr>
            </a:gs>
            <a:gs pos="35000">
              <a:schemeClr val="accent2">
                <a:alpha val="80000"/>
                <a:hueOff val="0"/>
                <a:satOff val="0"/>
                <a:lumOff val="0"/>
                <a:alphaOff val="0"/>
                <a:tint val="37000"/>
                <a:satMod val="300000"/>
              </a:schemeClr>
            </a:gs>
            <a:gs pos="100000">
              <a:schemeClr val="accent2">
                <a:alpha val="8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kern="1200">
              <a:latin typeface="Times New Roman" pitchFamily="18" charset="0"/>
              <a:cs typeface="Times New Roman" pitchFamily="18" charset="0"/>
            </a:rPr>
            <a:t>Генеральний директор </a:t>
          </a:r>
        </a:p>
      </dsp:txBody>
      <dsp:txXfrm>
        <a:off x="2302742" y="1189071"/>
        <a:ext cx="951407" cy="475703"/>
      </dsp:txXfrm>
    </dsp:sp>
    <dsp:sp modelId="{E51789AB-C0A5-4891-BB3B-9F7829ACC318}">
      <dsp:nvSpPr>
        <dsp:cNvPr id="0" name=""/>
        <dsp:cNvSpPr/>
      </dsp:nvSpPr>
      <dsp:spPr>
        <a:xfrm>
          <a:off x="335" y="1864570"/>
          <a:ext cx="951407" cy="475703"/>
        </a:xfrm>
        <a:prstGeom prst="rect">
          <a:avLst/>
        </a:prstGeom>
        <a:gradFill rotWithShape="0">
          <a:gsLst>
            <a:gs pos="0">
              <a:schemeClr val="accent2">
                <a:alpha val="70000"/>
                <a:hueOff val="0"/>
                <a:satOff val="0"/>
                <a:lumOff val="0"/>
                <a:alphaOff val="0"/>
                <a:tint val="50000"/>
                <a:satMod val="300000"/>
              </a:schemeClr>
            </a:gs>
            <a:gs pos="35000">
              <a:schemeClr val="accent2">
                <a:alpha val="70000"/>
                <a:hueOff val="0"/>
                <a:satOff val="0"/>
                <a:lumOff val="0"/>
                <a:alphaOff val="0"/>
                <a:tint val="37000"/>
                <a:satMod val="300000"/>
              </a:schemeClr>
            </a:gs>
            <a:gs pos="100000">
              <a:schemeClr val="accent2">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i="0" kern="1200">
              <a:latin typeface="Times New Roman" pitchFamily="18" charset="0"/>
              <a:cs typeface="Times New Roman" pitchFamily="18" charset="0"/>
            </a:rPr>
            <a:t>Відділ продажу</a:t>
          </a:r>
          <a:endParaRPr lang="uk-UA" sz="800" b="0" kern="1200">
            <a:latin typeface="Times New Roman" pitchFamily="18" charset="0"/>
            <a:cs typeface="Times New Roman" pitchFamily="18" charset="0"/>
          </a:endParaRPr>
        </a:p>
      </dsp:txBody>
      <dsp:txXfrm>
        <a:off x="335" y="1864570"/>
        <a:ext cx="951407" cy="475703"/>
      </dsp:txXfrm>
    </dsp:sp>
    <dsp:sp modelId="{97BBF0C7-4F2F-4219-BB2B-FE01087F49FA}">
      <dsp:nvSpPr>
        <dsp:cNvPr id="0" name=""/>
        <dsp:cNvSpPr/>
      </dsp:nvSpPr>
      <dsp:spPr>
        <a:xfrm>
          <a:off x="238187" y="2540069"/>
          <a:ext cx="951407" cy="475703"/>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kern="1200">
              <a:latin typeface="Times New Roman" pitchFamily="18" charset="0"/>
              <a:cs typeface="Times New Roman" pitchFamily="18" charset="0"/>
            </a:rPr>
            <a:t>Менеджери з продажу в магазині </a:t>
          </a:r>
        </a:p>
      </dsp:txBody>
      <dsp:txXfrm>
        <a:off x="238187" y="2540069"/>
        <a:ext cx="951407" cy="475703"/>
      </dsp:txXfrm>
    </dsp:sp>
    <dsp:sp modelId="{9310CBC4-F14C-4876-893C-E3220CA950E1}">
      <dsp:nvSpPr>
        <dsp:cNvPr id="0" name=""/>
        <dsp:cNvSpPr/>
      </dsp:nvSpPr>
      <dsp:spPr>
        <a:xfrm>
          <a:off x="238187" y="3215569"/>
          <a:ext cx="951407" cy="475703"/>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kern="1200">
              <a:latin typeface="Times New Roman" pitchFamily="18" charset="0"/>
              <a:cs typeface="Times New Roman" pitchFamily="18" charset="0"/>
            </a:rPr>
            <a:t>Менеджери онлайн продажів </a:t>
          </a:r>
        </a:p>
      </dsp:txBody>
      <dsp:txXfrm>
        <a:off x="238187" y="3215569"/>
        <a:ext cx="951407" cy="475703"/>
      </dsp:txXfrm>
    </dsp:sp>
    <dsp:sp modelId="{5E4927B0-6CC6-4987-8C33-F58AEA829409}">
      <dsp:nvSpPr>
        <dsp:cNvPr id="0" name=""/>
        <dsp:cNvSpPr/>
      </dsp:nvSpPr>
      <dsp:spPr>
        <a:xfrm>
          <a:off x="1151539" y="1864570"/>
          <a:ext cx="951407" cy="475703"/>
        </a:xfrm>
        <a:prstGeom prst="rect">
          <a:avLst/>
        </a:prstGeom>
        <a:gradFill rotWithShape="0">
          <a:gsLst>
            <a:gs pos="0">
              <a:schemeClr val="accent2">
                <a:alpha val="70000"/>
                <a:hueOff val="0"/>
                <a:satOff val="0"/>
                <a:lumOff val="0"/>
                <a:alphaOff val="0"/>
                <a:tint val="50000"/>
                <a:satMod val="300000"/>
              </a:schemeClr>
            </a:gs>
            <a:gs pos="35000">
              <a:schemeClr val="accent2">
                <a:alpha val="70000"/>
                <a:hueOff val="0"/>
                <a:satOff val="0"/>
                <a:lumOff val="0"/>
                <a:alphaOff val="0"/>
                <a:tint val="37000"/>
                <a:satMod val="300000"/>
              </a:schemeClr>
            </a:gs>
            <a:gs pos="100000">
              <a:schemeClr val="accent2">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i="0" kern="1200">
              <a:latin typeface="Times New Roman" pitchFamily="18" charset="0"/>
              <a:cs typeface="Times New Roman" pitchFamily="18" charset="0"/>
            </a:rPr>
            <a:t>Маркетинговий відділ</a:t>
          </a:r>
          <a:endParaRPr lang="uk-UA" sz="800" b="0" kern="1200">
            <a:latin typeface="Times New Roman" pitchFamily="18" charset="0"/>
            <a:cs typeface="Times New Roman" pitchFamily="18" charset="0"/>
          </a:endParaRPr>
        </a:p>
      </dsp:txBody>
      <dsp:txXfrm>
        <a:off x="1151539" y="1864570"/>
        <a:ext cx="951407" cy="475703"/>
      </dsp:txXfrm>
    </dsp:sp>
    <dsp:sp modelId="{A9F1103D-D84B-4022-BFFC-D39C51942A96}">
      <dsp:nvSpPr>
        <dsp:cNvPr id="0" name=""/>
        <dsp:cNvSpPr/>
      </dsp:nvSpPr>
      <dsp:spPr>
        <a:xfrm>
          <a:off x="1389391" y="2540069"/>
          <a:ext cx="951407" cy="475703"/>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i="0" kern="1200">
              <a:latin typeface="Times New Roman" pitchFamily="18" charset="0"/>
              <a:cs typeface="Times New Roman" pitchFamily="18" charset="0"/>
            </a:rPr>
            <a:t>Маркетинг-менеджер</a:t>
          </a:r>
          <a:endParaRPr lang="uk-UA" sz="800" b="0" kern="1200">
            <a:latin typeface="Times New Roman" pitchFamily="18" charset="0"/>
            <a:cs typeface="Times New Roman" pitchFamily="18" charset="0"/>
          </a:endParaRPr>
        </a:p>
      </dsp:txBody>
      <dsp:txXfrm>
        <a:off x="1389391" y="2540069"/>
        <a:ext cx="951407" cy="475703"/>
      </dsp:txXfrm>
    </dsp:sp>
    <dsp:sp modelId="{A4313D6A-9F91-4821-A6B9-06C1A826F0D4}">
      <dsp:nvSpPr>
        <dsp:cNvPr id="0" name=""/>
        <dsp:cNvSpPr/>
      </dsp:nvSpPr>
      <dsp:spPr>
        <a:xfrm>
          <a:off x="1389391" y="3215569"/>
          <a:ext cx="951407" cy="475703"/>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i="0" kern="1200">
              <a:latin typeface="Times New Roman" pitchFamily="18" charset="0"/>
              <a:cs typeface="Times New Roman" pitchFamily="18" charset="0"/>
            </a:rPr>
            <a:t>Спеціалісти з маркетингу</a:t>
          </a:r>
          <a:endParaRPr lang="uk-UA" sz="800" b="0" kern="1200">
            <a:latin typeface="Times New Roman" pitchFamily="18" charset="0"/>
            <a:cs typeface="Times New Roman" pitchFamily="18" charset="0"/>
          </a:endParaRPr>
        </a:p>
      </dsp:txBody>
      <dsp:txXfrm>
        <a:off x="1389391" y="3215569"/>
        <a:ext cx="951407" cy="475703"/>
      </dsp:txXfrm>
    </dsp:sp>
    <dsp:sp modelId="{C21B5B6A-D64D-40C7-9FD7-1345C4A5BDD2}">
      <dsp:nvSpPr>
        <dsp:cNvPr id="0" name=""/>
        <dsp:cNvSpPr/>
      </dsp:nvSpPr>
      <dsp:spPr>
        <a:xfrm>
          <a:off x="2302742" y="1864570"/>
          <a:ext cx="951407" cy="475703"/>
        </a:xfrm>
        <a:prstGeom prst="rect">
          <a:avLst/>
        </a:prstGeom>
        <a:gradFill rotWithShape="0">
          <a:gsLst>
            <a:gs pos="0">
              <a:schemeClr val="accent2">
                <a:alpha val="70000"/>
                <a:hueOff val="0"/>
                <a:satOff val="0"/>
                <a:lumOff val="0"/>
                <a:alphaOff val="0"/>
                <a:tint val="50000"/>
                <a:satMod val="300000"/>
              </a:schemeClr>
            </a:gs>
            <a:gs pos="35000">
              <a:schemeClr val="accent2">
                <a:alpha val="70000"/>
                <a:hueOff val="0"/>
                <a:satOff val="0"/>
                <a:lumOff val="0"/>
                <a:alphaOff val="0"/>
                <a:tint val="37000"/>
                <a:satMod val="300000"/>
              </a:schemeClr>
            </a:gs>
            <a:gs pos="100000">
              <a:schemeClr val="accent2">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i="0" kern="1200">
              <a:latin typeface="Times New Roman" pitchFamily="18" charset="0"/>
              <a:cs typeface="Times New Roman" pitchFamily="18" charset="0"/>
            </a:rPr>
            <a:t>Логістичний відділ</a:t>
          </a:r>
          <a:endParaRPr lang="uk-UA" sz="800" b="0" kern="1200">
            <a:latin typeface="Times New Roman" pitchFamily="18" charset="0"/>
            <a:cs typeface="Times New Roman" pitchFamily="18" charset="0"/>
          </a:endParaRPr>
        </a:p>
      </dsp:txBody>
      <dsp:txXfrm>
        <a:off x="2302742" y="1864570"/>
        <a:ext cx="951407" cy="475703"/>
      </dsp:txXfrm>
    </dsp:sp>
    <dsp:sp modelId="{53EB60D4-6571-4A86-B5CC-A4B54EA99254}">
      <dsp:nvSpPr>
        <dsp:cNvPr id="0" name=""/>
        <dsp:cNvSpPr/>
      </dsp:nvSpPr>
      <dsp:spPr>
        <a:xfrm>
          <a:off x="3453945" y="1864570"/>
          <a:ext cx="951407" cy="475703"/>
        </a:xfrm>
        <a:prstGeom prst="rect">
          <a:avLst/>
        </a:prstGeom>
        <a:gradFill rotWithShape="0">
          <a:gsLst>
            <a:gs pos="0">
              <a:schemeClr val="accent2">
                <a:alpha val="70000"/>
                <a:hueOff val="0"/>
                <a:satOff val="0"/>
                <a:lumOff val="0"/>
                <a:alphaOff val="0"/>
                <a:tint val="50000"/>
                <a:satMod val="300000"/>
              </a:schemeClr>
            </a:gs>
            <a:gs pos="35000">
              <a:schemeClr val="accent2">
                <a:alpha val="70000"/>
                <a:hueOff val="0"/>
                <a:satOff val="0"/>
                <a:lumOff val="0"/>
                <a:alphaOff val="0"/>
                <a:tint val="37000"/>
                <a:satMod val="300000"/>
              </a:schemeClr>
            </a:gs>
            <a:gs pos="100000">
              <a:schemeClr val="accent2">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i="0" kern="1200">
              <a:latin typeface="Times New Roman" pitchFamily="18" charset="0"/>
              <a:cs typeface="Times New Roman" pitchFamily="18" charset="0"/>
            </a:rPr>
            <a:t>Фінансовий відділ</a:t>
          </a:r>
          <a:endParaRPr lang="uk-UA" sz="800" b="0" kern="1200">
            <a:latin typeface="Times New Roman" pitchFamily="18" charset="0"/>
            <a:cs typeface="Times New Roman" pitchFamily="18" charset="0"/>
          </a:endParaRPr>
        </a:p>
      </dsp:txBody>
      <dsp:txXfrm>
        <a:off x="3453945" y="1864570"/>
        <a:ext cx="951407" cy="475703"/>
      </dsp:txXfrm>
    </dsp:sp>
    <dsp:sp modelId="{AC604D4B-62E1-405D-ABA9-62E67A3A0010}">
      <dsp:nvSpPr>
        <dsp:cNvPr id="0" name=""/>
        <dsp:cNvSpPr/>
      </dsp:nvSpPr>
      <dsp:spPr>
        <a:xfrm>
          <a:off x="4605148" y="1864570"/>
          <a:ext cx="951407" cy="475703"/>
        </a:xfrm>
        <a:prstGeom prst="rect">
          <a:avLst/>
        </a:prstGeom>
        <a:gradFill rotWithShape="0">
          <a:gsLst>
            <a:gs pos="0">
              <a:schemeClr val="accent2">
                <a:alpha val="70000"/>
                <a:hueOff val="0"/>
                <a:satOff val="0"/>
                <a:lumOff val="0"/>
                <a:alphaOff val="0"/>
                <a:tint val="50000"/>
                <a:satMod val="300000"/>
              </a:schemeClr>
            </a:gs>
            <a:gs pos="35000">
              <a:schemeClr val="accent2">
                <a:alpha val="70000"/>
                <a:hueOff val="0"/>
                <a:satOff val="0"/>
                <a:lumOff val="0"/>
                <a:alphaOff val="0"/>
                <a:tint val="37000"/>
                <a:satMod val="300000"/>
              </a:schemeClr>
            </a:gs>
            <a:gs pos="100000">
              <a:schemeClr val="accent2">
                <a:alpha val="7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i="0" kern="1200">
              <a:latin typeface="Times New Roman" pitchFamily="18" charset="0"/>
              <a:cs typeface="Times New Roman" pitchFamily="18" charset="0"/>
            </a:rPr>
            <a:t>Відділ кадрів та адміністрації</a:t>
          </a:r>
          <a:endParaRPr lang="uk-UA" sz="800" b="0" kern="1200">
            <a:latin typeface="Times New Roman" pitchFamily="18" charset="0"/>
            <a:cs typeface="Times New Roman" pitchFamily="18" charset="0"/>
          </a:endParaRPr>
        </a:p>
      </dsp:txBody>
      <dsp:txXfrm>
        <a:off x="4605148" y="1864570"/>
        <a:ext cx="951407" cy="475703"/>
      </dsp:txXfrm>
    </dsp:sp>
    <dsp:sp modelId="{165424A2-FA76-42FF-A6BF-43EE62245525}">
      <dsp:nvSpPr>
        <dsp:cNvPr id="0" name=""/>
        <dsp:cNvSpPr/>
      </dsp:nvSpPr>
      <dsp:spPr>
        <a:xfrm>
          <a:off x="4843000" y="2540069"/>
          <a:ext cx="951407" cy="475703"/>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pl-PL" sz="800" b="0" i="0" kern="1200">
              <a:latin typeface="Times New Roman" pitchFamily="18" charset="0"/>
              <a:cs typeface="Times New Roman" pitchFamily="18" charset="0"/>
            </a:rPr>
            <a:t>HR-</a:t>
          </a:r>
          <a:r>
            <a:rPr lang="uk-UA" sz="800" b="0" i="0" kern="1200">
              <a:latin typeface="Times New Roman" pitchFamily="18" charset="0"/>
              <a:cs typeface="Times New Roman" pitchFamily="18" charset="0"/>
            </a:rPr>
            <a:t>менеджер</a:t>
          </a:r>
          <a:endParaRPr lang="uk-UA" sz="800" b="0" kern="1200">
            <a:latin typeface="Times New Roman" pitchFamily="18" charset="0"/>
            <a:cs typeface="Times New Roman" pitchFamily="18" charset="0"/>
          </a:endParaRPr>
        </a:p>
      </dsp:txBody>
      <dsp:txXfrm>
        <a:off x="4843000" y="2540069"/>
        <a:ext cx="951407" cy="475703"/>
      </dsp:txXfrm>
    </dsp:sp>
    <dsp:sp modelId="{7846642D-FD17-46DC-B073-32061F378C7D}">
      <dsp:nvSpPr>
        <dsp:cNvPr id="0" name=""/>
        <dsp:cNvSpPr/>
      </dsp:nvSpPr>
      <dsp:spPr>
        <a:xfrm>
          <a:off x="4843000" y="3215569"/>
          <a:ext cx="951407" cy="475703"/>
        </a:xfrm>
        <a:prstGeom prst="rect">
          <a:avLst/>
        </a:prstGeom>
        <a:gradFill rotWithShape="0">
          <a:gsLst>
            <a:gs pos="0">
              <a:schemeClr val="accent2">
                <a:alpha val="50000"/>
                <a:hueOff val="0"/>
                <a:satOff val="0"/>
                <a:lumOff val="0"/>
                <a:alphaOff val="0"/>
                <a:tint val="50000"/>
                <a:satMod val="300000"/>
              </a:schemeClr>
            </a:gs>
            <a:gs pos="35000">
              <a:schemeClr val="accent2">
                <a:alpha val="50000"/>
                <a:hueOff val="0"/>
                <a:satOff val="0"/>
                <a:lumOff val="0"/>
                <a:alphaOff val="0"/>
                <a:tint val="37000"/>
                <a:satMod val="300000"/>
              </a:schemeClr>
            </a:gs>
            <a:gs pos="100000">
              <a:schemeClr val="accent2">
                <a:alpha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0" i="0" kern="1200">
              <a:latin typeface="Times New Roman" pitchFamily="18" charset="0"/>
              <a:cs typeface="Times New Roman" pitchFamily="18" charset="0"/>
            </a:rPr>
            <a:t>Адміністративний персонал</a:t>
          </a:r>
          <a:endParaRPr lang="uk-UA" sz="800" b="0" kern="1200">
            <a:latin typeface="Times New Roman" pitchFamily="18" charset="0"/>
            <a:cs typeface="Times New Roman" pitchFamily="18" charset="0"/>
          </a:endParaRPr>
        </a:p>
      </dsp:txBody>
      <dsp:txXfrm>
        <a:off x="4843000" y="3215569"/>
        <a:ext cx="951407" cy="47570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DAE9D1-7814-45D6-ADDE-F66D265EAF6D}">
      <dsp:nvSpPr>
        <dsp:cNvPr id="0" name=""/>
        <dsp:cNvSpPr/>
      </dsp:nvSpPr>
      <dsp:spPr>
        <a:xfrm>
          <a:off x="0" y="0"/>
          <a:ext cx="4224528" cy="588493"/>
        </a:xfrm>
        <a:prstGeom prst="roundRect">
          <a:avLst>
            <a:gd name="adj" fmla="val 10000"/>
          </a:avLst>
        </a:prstGeom>
        <a:solidFill>
          <a:schemeClr val="accent2">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b="1" i="0" kern="1200">
              <a:latin typeface="Times New Roman" pitchFamily="18" charset="0"/>
              <a:cs typeface="Times New Roman" pitchFamily="18" charset="0"/>
            </a:rPr>
            <a:t>Зміцнення внутрішньої комунікації</a:t>
          </a:r>
        </a:p>
      </dsp:txBody>
      <dsp:txXfrm>
        <a:off x="17236" y="17236"/>
        <a:ext cx="3520644" cy="554021"/>
      </dsp:txXfrm>
    </dsp:sp>
    <dsp:sp modelId="{ACDC52F0-9BCE-40D9-887A-7B2ADA4A7188}">
      <dsp:nvSpPr>
        <dsp:cNvPr id="0" name=""/>
        <dsp:cNvSpPr/>
      </dsp:nvSpPr>
      <dsp:spPr>
        <a:xfrm>
          <a:off x="315468" y="670229"/>
          <a:ext cx="4224528" cy="588493"/>
        </a:xfrm>
        <a:prstGeom prst="roundRect">
          <a:avLst>
            <a:gd name="adj" fmla="val 10000"/>
          </a:avLst>
        </a:prstGeom>
        <a:solidFill>
          <a:schemeClr val="accent2">
            <a:alpha val="90000"/>
            <a:hueOff val="0"/>
            <a:satOff val="0"/>
            <a:lumOff val="0"/>
            <a:alphaOff val="-1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b="1" i="0" kern="1200">
              <a:latin typeface="Times New Roman" pitchFamily="18" charset="0"/>
              <a:cs typeface="Times New Roman" pitchFamily="18" charset="0"/>
            </a:rPr>
            <a:t>Організація корпоративних заходів і тренінгів</a:t>
          </a:r>
        </a:p>
      </dsp:txBody>
      <dsp:txXfrm>
        <a:off x="332704" y="687465"/>
        <a:ext cx="3492066" cy="554021"/>
      </dsp:txXfrm>
    </dsp:sp>
    <dsp:sp modelId="{04BF2F60-30C5-4D59-9BCE-AB6BEA89EE59}">
      <dsp:nvSpPr>
        <dsp:cNvPr id="0" name=""/>
        <dsp:cNvSpPr/>
      </dsp:nvSpPr>
      <dsp:spPr>
        <a:xfrm>
          <a:off x="630935" y="1340458"/>
          <a:ext cx="4224528" cy="588493"/>
        </a:xfrm>
        <a:prstGeom prst="roundRect">
          <a:avLst>
            <a:gd name="adj" fmla="val 10000"/>
          </a:avLst>
        </a:prstGeom>
        <a:solidFill>
          <a:schemeClr val="accent2">
            <a:alpha val="90000"/>
            <a:hueOff val="0"/>
            <a:satOff val="0"/>
            <a:lumOff val="0"/>
            <a:alphaOff val="-2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b="1" i="0" kern="1200">
              <a:latin typeface="Times New Roman" pitchFamily="18" charset="0"/>
              <a:cs typeface="Times New Roman" pitchFamily="18" charset="0"/>
            </a:rPr>
            <a:t>Створення програм адаптації </a:t>
          </a:r>
        </a:p>
      </dsp:txBody>
      <dsp:txXfrm>
        <a:off x="648171" y="1357694"/>
        <a:ext cx="3492066" cy="554021"/>
      </dsp:txXfrm>
    </dsp:sp>
    <dsp:sp modelId="{29DDAFEA-65C0-43E8-94BE-963C22A88D64}">
      <dsp:nvSpPr>
        <dsp:cNvPr id="0" name=""/>
        <dsp:cNvSpPr/>
      </dsp:nvSpPr>
      <dsp:spPr>
        <a:xfrm>
          <a:off x="946404" y="2010687"/>
          <a:ext cx="4224528" cy="588493"/>
        </a:xfrm>
        <a:prstGeom prst="roundRect">
          <a:avLst>
            <a:gd name="adj" fmla="val 10000"/>
          </a:avLst>
        </a:prstGeom>
        <a:solidFill>
          <a:schemeClr val="accent2">
            <a:alpha val="90000"/>
            <a:hueOff val="0"/>
            <a:satOff val="0"/>
            <a:lumOff val="0"/>
            <a:alphaOff val="-3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b="1" i="0" kern="1200">
              <a:latin typeface="Times New Roman" pitchFamily="18" charset="0"/>
              <a:cs typeface="Times New Roman" pitchFamily="18" charset="0"/>
            </a:rPr>
            <a:t>Створення механізмів залучення до процесу прийняття рішень</a:t>
          </a:r>
        </a:p>
      </dsp:txBody>
      <dsp:txXfrm>
        <a:off x="963640" y="2027923"/>
        <a:ext cx="3492066" cy="554021"/>
      </dsp:txXfrm>
    </dsp:sp>
    <dsp:sp modelId="{9B99004A-0C68-4534-91FD-C26082B63D3A}">
      <dsp:nvSpPr>
        <dsp:cNvPr id="0" name=""/>
        <dsp:cNvSpPr/>
      </dsp:nvSpPr>
      <dsp:spPr>
        <a:xfrm>
          <a:off x="1261871" y="2680917"/>
          <a:ext cx="4224528" cy="588493"/>
        </a:xfrm>
        <a:prstGeom prst="roundRect">
          <a:avLst>
            <a:gd name="adj" fmla="val 10000"/>
          </a:avLst>
        </a:prstGeom>
        <a:solidFill>
          <a:schemeClr val="accent2">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b="1" i="0" kern="1200">
              <a:latin typeface="Times New Roman" pitchFamily="18" charset="0"/>
              <a:cs typeface="Times New Roman" pitchFamily="18" charset="0"/>
            </a:rPr>
            <a:t>Розширення системи винагород та стимулювання</a:t>
          </a:r>
        </a:p>
      </dsp:txBody>
      <dsp:txXfrm>
        <a:off x="1279107" y="2698153"/>
        <a:ext cx="3492066" cy="554021"/>
      </dsp:txXfrm>
    </dsp:sp>
    <dsp:sp modelId="{F7891B4B-1A8A-418D-A02B-69E12CDB8F7B}">
      <dsp:nvSpPr>
        <dsp:cNvPr id="0" name=""/>
        <dsp:cNvSpPr/>
      </dsp:nvSpPr>
      <dsp:spPr>
        <a:xfrm>
          <a:off x="3842006" y="429927"/>
          <a:ext cx="382521" cy="382521"/>
        </a:xfrm>
        <a:prstGeom prst="downArrow">
          <a:avLst>
            <a:gd name="adj1" fmla="val 55000"/>
            <a:gd name="adj2" fmla="val 45000"/>
          </a:avLst>
        </a:prstGeom>
        <a:solidFill>
          <a:schemeClr val="accent2">
            <a:alpha val="90000"/>
            <a:tint val="40000"/>
            <a:hueOff val="0"/>
            <a:satOff val="0"/>
            <a:lumOff val="0"/>
            <a:alphaOff val="0"/>
          </a:schemeClr>
        </a:solidFill>
        <a:ln w="25400" cap="flat" cmpd="sng" algn="ctr">
          <a:solidFill>
            <a:schemeClr val="accent2">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marL="0" lvl="0" indent="0" algn="ctr" defTabSz="755650">
            <a:lnSpc>
              <a:spcPct val="90000"/>
            </a:lnSpc>
            <a:spcBef>
              <a:spcPct val="0"/>
            </a:spcBef>
            <a:spcAft>
              <a:spcPct val="35000"/>
            </a:spcAft>
            <a:buNone/>
          </a:pPr>
          <a:endParaRPr lang="uk-UA" sz="1700" kern="1200"/>
        </a:p>
      </dsp:txBody>
      <dsp:txXfrm>
        <a:off x="3928073" y="429927"/>
        <a:ext cx="210387" cy="287847"/>
      </dsp:txXfrm>
    </dsp:sp>
    <dsp:sp modelId="{D3F3AF3D-0713-4C0D-8EAE-023241E51D07}">
      <dsp:nvSpPr>
        <dsp:cNvPr id="0" name=""/>
        <dsp:cNvSpPr/>
      </dsp:nvSpPr>
      <dsp:spPr>
        <a:xfrm>
          <a:off x="4157474" y="1100156"/>
          <a:ext cx="382521" cy="382521"/>
        </a:xfrm>
        <a:prstGeom prst="downArrow">
          <a:avLst>
            <a:gd name="adj1" fmla="val 55000"/>
            <a:gd name="adj2" fmla="val 45000"/>
          </a:avLst>
        </a:prstGeom>
        <a:solidFill>
          <a:schemeClr val="accent2">
            <a:alpha val="90000"/>
            <a:tint val="40000"/>
            <a:hueOff val="0"/>
            <a:satOff val="0"/>
            <a:lumOff val="0"/>
            <a:alphaOff val="-13333"/>
          </a:schemeClr>
        </a:solidFill>
        <a:ln w="25400" cap="flat" cmpd="sng" algn="ctr">
          <a:solidFill>
            <a:schemeClr val="accent2">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marL="0" lvl="0" indent="0" algn="ctr" defTabSz="755650">
            <a:lnSpc>
              <a:spcPct val="90000"/>
            </a:lnSpc>
            <a:spcBef>
              <a:spcPct val="0"/>
            </a:spcBef>
            <a:spcAft>
              <a:spcPct val="35000"/>
            </a:spcAft>
            <a:buNone/>
          </a:pPr>
          <a:endParaRPr lang="uk-UA" sz="1700" kern="1200"/>
        </a:p>
      </dsp:txBody>
      <dsp:txXfrm>
        <a:off x="4243541" y="1100156"/>
        <a:ext cx="210387" cy="287847"/>
      </dsp:txXfrm>
    </dsp:sp>
    <dsp:sp modelId="{859756AB-24C6-411A-AD61-038780883AEF}">
      <dsp:nvSpPr>
        <dsp:cNvPr id="0" name=""/>
        <dsp:cNvSpPr/>
      </dsp:nvSpPr>
      <dsp:spPr>
        <a:xfrm>
          <a:off x="4472942" y="1760577"/>
          <a:ext cx="382521" cy="382521"/>
        </a:xfrm>
        <a:prstGeom prst="downArrow">
          <a:avLst>
            <a:gd name="adj1" fmla="val 55000"/>
            <a:gd name="adj2" fmla="val 45000"/>
          </a:avLst>
        </a:prstGeom>
        <a:solidFill>
          <a:schemeClr val="accent2">
            <a:alpha val="90000"/>
            <a:tint val="40000"/>
            <a:hueOff val="0"/>
            <a:satOff val="0"/>
            <a:lumOff val="0"/>
            <a:alphaOff val="-26667"/>
          </a:schemeClr>
        </a:solidFill>
        <a:ln w="25400" cap="flat" cmpd="sng" algn="ctr">
          <a:solidFill>
            <a:schemeClr val="accent2">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marL="0" lvl="0" indent="0" algn="ctr" defTabSz="755650">
            <a:lnSpc>
              <a:spcPct val="90000"/>
            </a:lnSpc>
            <a:spcBef>
              <a:spcPct val="0"/>
            </a:spcBef>
            <a:spcAft>
              <a:spcPct val="35000"/>
            </a:spcAft>
            <a:buNone/>
          </a:pPr>
          <a:endParaRPr lang="uk-UA" sz="1700" kern="1200"/>
        </a:p>
      </dsp:txBody>
      <dsp:txXfrm>
        <a:off x="4559009" y="1760577"/>
        <a:ext cx="210387" cy="287847"/>
      </dsp:txXfrm>
    </dsp:sp>
    <dsp:sp modelId="{49A1D86C-41D4-41AB-9F5E-C52EAE76B374}">
      <dsp:nvSpPr>
        <dsp:cNvPr id="0" name=""/>
        <dsp:cNvSpPr/>
      </dsp:nvSpPr>
      <dsp:spPr>
        <a:xfrm>
          <a:off x="4788410" y="2437345"/>
          <a:ext cx="382521" cy="382521"/>
        </a:xfrm>
        <a:prstGeom prst="downArrow">
          <a:avLst>
            <a:gd name="adj1" fmla="val 55000"/>
            <a:gd name="adj2" fmla="val 45000"/>
          </a:avLst>
        </a:prstGeom>
        <a:solidFill>
          <a:schemeClr val="accent2">
            <a:alpha val="90000"/>
            <a:tint val="40000"/>
            <a:hueOff val="0"/>
            <a:satOff val="0"/>
            <a:lumOff val="0"/>
            <a:alphaOff val="-40000"/>
          </a:schemeClr>
        </a:solidFill>
        <a:ln w="25400" cap="flat" cmpd="sng" algn="ctr">
          <a:solidFill>
            <a:schemeClr val="accent2">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marL="0" lvl="0" indent="0" algn="ctr" defTabSz="755650">
            <a:lnSpc>
              <a:spcPct val="90000"/>
            </a:lnSpc>
            <a:spcBef>
              <a:spcPct val="0"/>
            </a:spcBef>
            <a:spcAft>
              <a:spcPct val="35000"/>
            </a:spcAft>
            <a:buNone/>
          </a:pPr>
          <a:endParaRPr lang="uk-UA" sz="1700" kern="1200"/>
        </a:p>
      </dsp:txBody>
      <dsp:txXfrm>
        <a:off x="4874477" y="2437345"/>
        <a:ext cx="210387" cy="287847"/>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FE3C99-CF22-4F59-A7D9-97D75EFFA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68</Pages>
  <Words>68405</Words>
  <Characters>38992</Characters>
  <Application>Microsoft Office Word</Application>
  <DocSecurity>0</DocSecurity>
  <Lines>324</Lines>
  <Paragraphs>214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107183</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Арсен Спасенко</cp:lastModifiedBy>
  <cp:revision>5</cp:revision>
  <cp:lastPrinted>2023-05-12T05:17:00Z</cp:lastPrinted>
  <dcterms:created xsi:type="dcterms:W3CDTF">2024-05-29T10:20:00Z</dcterms:created>
  <dcterms:modified xsi:type="dcterms:W3CDTF">2024-06-11T20:29:00Z</dcterms:modified>
</cp:coreProperties>
</file>