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040A" w:rsidRDefault="0099040A" w:rsidP="0099040A">
      <w:pP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І.І.МЕЧНИКОВА</w:t>
      </w:r>
    </w:p>
    <w:p w:rsidR="0099040A" w:rsidRDefault="0099040A" w:rsidP="0099040A">
      <w:pPr>
        <w:jc w:val="center"/>
        <w:rPr>
          <w:sz w:val="28"/>
          <w:szCs w:val="28"/>
        </w:rPr>
      </w:pPr>
    </w:p>
    <w:p w:rsidR="0099040A" w:rsidRDefault="0099040A" w:rsidP="0099040A">
      <w:pPr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Економіко-правовий</w:t>
      </w:r>
      <w:proofErr w:type="spellEnd"/>
      <w:r>
        <w:rPr>
          <w:sz w:val="28"/>
          <w:szCs w:val="28"/>
        </w:rPr>
        <w:t xml:space="preserve"> факультет</w:t>
      </w:r>
    </w:p>
    <w:p w:rsidR="0099040A" w:rsidRDefault="0099040A" w:rsidP="0099040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Кафедра </w:t>
      </w:r>
      <w:proofErr w:type="spellStart"/>
      <w:r>
        <w:rPr>
          <w:sz w:val="28"/>
          <w:szCs w:val="28"/>
        </w:rPr>
        <w:t>цивільно-правових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дисциплін</w:t>
      </w:r>
      <w:proofErr w:type="spellEnd"/>
    </w:p>
    <w:p w:rsidR="0099040A" w:rsidRDefault="0099040A" w:rsidP="0099040A">
      <w:pPr>
        <w:jc w:val="center"/>
        <w:rPr>
          <w:sz w:val="28"/>
          <w:szCs w:val="28"/>
        </w:rPr>
      </w:pPr>
    </w:p>
    <w:p w:rsidR="0099040A" w:rsidRPr="0048051B" w:rsidRDefault="0099040A" w:rsidP="0099040A">
      <w:pPr>
        <w:spacing w:line="360" w:lineRule="auto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               </w:t>
      </w:r>
      <w:proofErr w:type="spellStart"/>
      <w:r w:rsidRPr="0048051B">
        <w:rPr>
          <w:b/>
          <w:bCs/>
          <w:sz w:val="28"/>
          <w:szCs w:val="28"/>
        </w:rPr>
        <w:t>Кваліфікаційна</w:t>
      </w:r>
      <w:proofErr w:type="spellEnd"/>
      <w:r w:rsidRPr="0048051B">
        <w:rPr>
          <w:b/>
          <w:bCs/>
          <w:sz w:val="28"/>
          <w:szCs w:val="28"/>
        </w:rPr>
        <w:t xml:space="preserve"> робота</w:t>
      </w:r>
    </w:p>
    <w:p w:rsidR="0099040A" w:rsidRPr="0048051B" w:rsidRDefault="0099040A" w:rsidP="0099040A">
      <w:pPr>
        <w:spacing w:line="360" w:lineRule="auto"/>
        <w:jc w:val="center"/>
        <w:rPr>
          <w:sz w:val="28"/>
          <w:szCs w:val="28"/>
        </w:rPr>
      </w:pPr>
      <w:r w:rsidRPr="0048051B">
        <w:rPr>
          <w:sz w:val="28"/>
          <w:szCs w:val="28"/>
        </w:rPr>
        <w:t xml:space="preserve">на </w:t>
      </w:r>
      <w:proofErr w:type="spellStart"/>
      <w:r w:rsidRPr="0048051B">
        <w:rPr>
          <w:sz w:val="28"/>
          <w:szCs w:val="28"/>
        </w:rPr>
        <w:t>здобуття</w:t>
      </w:r>
      <w:proofErr w:type="spellEnd"/>
      <w:r w:rsidRPr="0048051B">
        <w:rPr>
          <w:sz w:val="28"/>
          <w:szCs w:val="28"/>
        </w:rPr>
        <w:t xml:space="preserve"> </w:t>
      </w:r>
      <w:proofErr w:type="spellStart"/>
      <w:r w:rsidRPr="0048051B">
        <w:rPr>
          <w:sz w:val="28"/>
          <w:szCs w:val="28"/>
        </w:rPr>
        <w:t>ступеня</w:t>
      </w:r>
      <w:proofErr w:type="spellEnd"/>
      <w:r w:rsidRPr="0048051B">
        <w:rPr>
          <w:sz w:val="28"/>
          <w:szCs w:val="28"/>
        </w:rPr>
        <w:t xml:space="preserve"> </w:t>
      </w:r>
      <w:proofErr w:type="spellStart"/>
      <w:r w:rsidRPr="0048051B">
        <w:rPr>
          <w:sz w:val="28"/>
          <w:szCs w:val="28"/>
        </w:rPr>
        <w:t>вищої</w:t>
      </w:r>
      <w:proofErr w:type="spellEnd"/>
      <w:r w:rsidRPr="0048051B">
        <w:rPr>
          <w:sz w:val="28"/>
          <w:szCs w:val="28"/>
        </w:rPr>
        <w:t xml:space="preserve"> </w:t>
      </w:r>
      <w:proofErr w:type="spellStart"/>
      <w:r w:rsidRPr="0048051B">
        <w:rPr>
          <w:sz w:val="28"/>
          <w:szCs w:val="28"/>
        </w:rPr>
        <w:t>освіти</w:t>
      </w:r>
      <w:proofErr w:type="spellEnd"/>
      <w:r w:rsidRPr="0048051B">
        <w:rPr>
          <w:sz w:val="28"/>
          <w:szCs w:val="28"/>
        </w:rPr>
        <w:t xml:space="preserve"> “</w:t>
      </w:r>
      <w:proofErr w:type="spellStart"/>
      <w:r w:rsidRPr="0048051B">
        <w:rPr>
          <w:sz w:val="28"/>
          <w:szCs w:val="28"/>
        </w:rPr>
        <w:t>магістр</w:t>
      </w:r>
      <w:proofErr w:type="spellEnd"/>
      <w:r w:rsidRPr="0048051B">
        <w:rPr>
          <w:sz w:val="28"/>
          <w:szCs w:val="28"/>
        </w:rPr>
        <w:t>”</w:t>
      </w:r>
    </w:p>
    <w:p w:rsidR="0099040A" w:rsidRDefault="0099040A" w:rsidP="0099040A">
      <w:pPr>
        <w:spacing w:line="360" w:lineRule="auto"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“</w:t>
      </w:r>
      <w:r w:rsidRPr="00464C0F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Кримінальна</w:t>
      </w:r>
      <w:proofErr w:type="spellEnd"/>
      <w:proofErr w:type="gram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відповідальність</w:t>
      </w:r>
      <w:proofErr w:type="spellEnd"/>
      <w:r>
        <w:rPr>
          <w:b/>
          <w:sz w:val="28"/>
          <w:szCs w:val="28"/>
        </w:rPr>
        <w:t xml:space="preserve"> за </w:t>
      </w:r>
      <w:proofErr w:type="spellStart"/>
      <w:r>
        <w:rPr>
          <w:b/>
          <w:sz w:val="28"/>
          <w:szCs w:val="28"/>
        </w:rPr>
        <w:t>незаконне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поміщення</w:t>
      </w:r>
      <w:proofErr w:type="spellEnd"/>
      <w:r>
        <w:rPr>
          <w:b/>
          <w:sz w:val="28"/>
          <w:szCs w:val="28"/>
        </w:rPr>
        <w:t xml:space="preserve"> в заклад з </w:t>
      </w:r>
      <w:proofErr w:type="spellStart"/>
      <w:r>
        <w:rPr>
          <w:b/>
          <w:sz w:val="28"/>
          <w:szCs w:val="28"/>
        </w:rPr>
        <w:t>надання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психіатричної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допомоги</w:t>
      </w:r>
      <w:proofErr w:type="spellEnd"/>
      <w:r>
        <w:rPr>
          <w:b/>
          <w:sz w:val="28"/>
          <w:szCs w:val="28"/>
        </w:rPr>
        <w:t xml:space="preserve"> (</w:t>
      </w:r>
      <w:proofErr w:type="spellStart"/>
      <w:r>
        <w:rPr>
          <w:b/>
          <w:sz w:val="28"/>
          <w:szCs w:val="28"/>
        </w:rPr>
        <w:t>аналіз</w:t>
      </w:r>
      <w:proofErr w:type="spellEnd"/>
      <w:r>
        <w:rPr>
          <w:b/>
          <w:sz w:val="28"/>
          <w:szCs w:val="28"/>
        </w:rPr>
        <w:t xml:space="preserve"> складу </w:t>
      </w:r>
      <w:proofErr w:type="spellStart"/>
      <w:r>
        <w:rPr>
          <w:b/>
          <w:sz w:val="28"/>
          <w:szCs w:val="28"/>
        </w:rPr>
        <w:t>злочину</w:t>
      </w:r>
      <w:proofErr w:type="spellEnd"/>
      <w:r>
        <w:rPr>
          <w:b/>
          <w:sz w:val="28"/>
          <w:szCs w:val="28"/>
        </w:rPr>
        <w:t>)</w:t>
      </w:r>
      <w:r>
        <w:rPr>
          <w:b/>
          <w:bCs/>
          <w:sz w:val="28"/>
          <w:szCs w:val="28"/>
        </w:rPr>
        <w:t xml:space="preserve"> ”</w:t>
      </w:r>
    </w:p>
    <w:p w:rsidR="0099040A" w:rsidRPr="00C47313" w:rsidRDefault="0099040A" w:rsidP="0099040A">
      <w:pPr>
        <w:spacing w:line="360" w:lineRule="auto"/>
        <w:jc w:val="center"/>
        <w:rPr>
          <w:sz w:val="28"/>
          <w:szCs w:val="28"/>
          <w:lang w:val="en-GB"/>
        </w:rPr>
      </w:pPr>
      <w:r w:rsidRPr="00C47313">
        <w:rPr>
          <w:sz w:val="28"/>
          <w:szCs w:val="28"/>
          <w:lang w:val="en-GB"/>
        </w:rPr>
        <w:t>“</w:t>
      </w:r>
      <w:r w:rsidRPr="00464C0F">
        <w:rPr>
          <w:sz w:val="28"/>
          <w:szCs w:val="28"/>
          <w:lang w:val="en-GB"/>
        </w:rPr>
        <w:t>Criminal liability for illegal placement in a psychiatric institution (analysis of element of a crime)</w:t>
      </w:r>
      <w:r w:rsidRPr="00C47313">
        <w:rPr>
          <w:sz w:val="28"/>
          <w:szCs w:val="28"/>
          <w:lang w:val="en-GB"/>
        </w:rPr>
        <w:t>”</w:t>
      </w:r>
    </w:p>
    <w:p w:rsidR="0099040A" w:rsidRDefault="0099040A" w:rsidP="0099040A">
      <w:pPr>
        <w:spacing w:line="360" w:lineRule="auto"/>
        <w:rPr>
          <w:sz w:val="28"/>
          <w:szCs w:val="28"/>
        </w:rPr>
      </w:pPr>
      <w:r w:rsidRPr="0099040A">
        <w:rPr>
          <w:bCs/>
          <w:spacing w:val="60"/>
          <w:sz w:val="28"/>
          <w:szCs w:val="28"/>
          <w:lang w:val="en-US"/>
        </w:rPr>
        <w:t xml:space="preserve">                       </w:t>
      </w:r>
      <w:proofErr w:type="spellStart"/>
      <w:r>
        <w:rPr>
          <w:sz w:val="28"/>
          <w:szCs w:val="28"/>
        </w:rPr>
        <w:t>Виконав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здобувач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денної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99040A" w:rsidRDefault="0099040A" w:rsidP="0099040A">
      <w:pPr>
        <w:spacing w:line="360" w:lineRule="auto"/>
        <w:ind w:firstLineChars="1100" w:firstLine="3080"/>
        <w:rPr>
          <w:sz w:val="28"/>
          <w:szCs w:val="28"/>
        </w:rPr>
      </w:pPr>
      <w:proofErr w:type="spellStart"/>
      <w:r>
        <w:rPr>
          <w:sz w:val="28"/>
          <w:szCs w:val="28"/>
        </w:rPr>
        <w:t>спеціальності</w:t>
      </w:r>
      <w:proofErr w:type="spellEnd"/>
      <w:r>
        <w:rPr>
          <w:sz w:val="28"/>
          <w:szCs w:val="28"/>
        </w:rPr>
        <w:t xml:space="preserve"> 081 Право</w:t>
      </w:r>
    </w:p>
    <w:p w:rsidR="0099040A" w:rsidRPr="008F63E8" w:rsidRDefault="0099040A" w:rsidP="0099040A">
      <w:pPr>
        <w:spacing w:line="360" w:lineRule="auto"/>
        <w:ind w:firstLineChars="1100" w:firstLine="3080"/>
        <w:rPr>
          <w:sz w:val="28"/>
          <w:szCs w:val="28"/>
        </w:rPr>
      </w:pPr>
      <w:proofErr w:type="spellStart"/>
      <w:r>
        <w:rPr>
          <w:sz w:val="28"/>
          <w:szCs w:val="28"/>
        </w:rPr>
        <w:t>Сачаєва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Єлизавета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Олександрівна</w:t>
      </w:r>
      <w:proofErr w:type="spellEnd"/>
      <w:r>
        <w:rPr>
          <w:sz w:val="28"/>
          <w:szCs w:val="28"/>
        </w:rPr>
        <w:t xml:space="preserve"> </w:t>
      </w:r>
    </w:p>
    <w:p w:rsidR="0099040A" w:rsidRDefault="0099040A" w:rsidP="0099040A">
      <w:pPr>
        <w:spacing w:line="360" w:lineRule="auto"/>
        <w:ind w:firstLineChars="1100" w:firstLine="3080"/>
        <w:rPr>
          <w:sz w:val="28"/>
          <w:szCs w:val="28"/>
        </w:rPr>
      </w:pPr>
      <w:proofErr w:type="spellStart"/>
      <w:r>
        <w:rPr>
          <w:sz w:val="28"/>
          <w:szCs w:val="28"/>
        </w:rPr>
        <w:t>Керівник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 w:rsidRPr="00464C0F">
        <w:rPr>
          <w:sz w:val="28"/>
          <w:szCs w:val="28"/>
        </w:rPr>
        <w:t>д.ю.н</w:t>
      </w:r>
      <w:proofErr w:type="spellEnd"/>
      <w:r w:rsidRPr="00464C0F">
        <w:rPr>
          <w:sz w:val="28"/>
          <w:szCs w:val="28"/>
        </w:rPr>
        <w:t>. ,</w:t>
      </w:r>
      <w:proofErr w:type="gramEnd"/>
      <w:r w:rsidRPr="00464C0F">
        <w:rPr>
          <w:sz w:val="28"/>
          <w:szCs w:val="28"/>
        </w:rPr>
        <w:t xml:space="preserve"> проф.. Чуваков О.А.</w:t>
      </w:r>
      <w:r>
        <w:rPr>
          <w:sz w:val="28"/>
          <w:szCs w:val="28"/>
        </w:rPr>
        <w:t>__________</w:t>
      </w:r>
    </w:p>
    <w:p w:rsidR="0099040A" w:rsidRDefault="0099040A" w:rsidP="0099040A">
      <w:pPr>
        <w:spacing w:line="360" w:lineRule="auto"/>
        <w:ind w:firstLineChars="1100" w:firstLine="3080"/>
        <w:rPr>
          <w:sz w:val="28"/>
          <w:szCs w:val="28"/>
        </w:rPr>
      </w:pPr>
      <w:r>
        <w:rPr>
          <w:sz w:val="28"/>
          <w:szCs w:val="28"/>
        </w:rPr>
        <w:t xml:space="preserve">Рецензент </w:t>
      </w:r>
      <w:proofErr w:type="spellStart"/>
      <w:r w:rsidRPr="00464C0F">
        <w:rPr>
          <w:sz w:val="28"/>
          <w:szCs w:val="28"/>
        </w:rPr>
        <w:t>д.ю.н</w:t>
      </w:r>
      <w:proofErr w:type="spellEnd"/>
      <w:r w:rsidRPr="00464C0F">
        <w:rPr>
          <w:sz w:val="28"/>
          <w:szCs w:val="28"/>
        </w:rPr>
        <w:t xml:space="preserve">., </w:t>
      </w:r>
      <w:proofErr w:type="gramStart"/>
      <w:r w:rsidRPr="00464C0F">
        <w:rPr>
          <w:sz w:val="28"/>
          <w:szCs w:val="28"/>
        </w:rPr>
        <w:t>доц..</w:t>
      </w:r>
      <w:proofErr w:type="gramEnd"/>
      <w:r w:rsidRPr="00464C0F">
        <w:rPr>
          <w:sz w:val="28"/>
          <w:szCs w:val="28"/>
        </w:rPr>
        <w:t xml:space="preserve"> </w:t>
      </w:r>
      <w:proofErr w:type="spellStart"/>
      <w:r w:rsidRPr="00464C0F">
        <w:rPr>
          <w:sz w:val="28"/>
          <w:szCs w:val="28"/>
        </w:rPr>
        <w:t>Орловський</w:t>
      </w:r>
      <w:proofErr w:type="spellEnd"/>
      <w:r w:rsidRPr="00464C0F">
        <w:rPr>
          <w:sz w:val="28"/>
          <w:szCs w:val="28"/>
        </w:rPr>
        <w:t xml:space="preserve"> Б.М.</w:t>
      </w:r>
    </w:p>
    <w:p w:rsidR="0099040A" w:rsidRDefault="0099040A" w:rsidP="0099040A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99040A" w:rsidRDefault="0099040A" w:rsidP="0099040A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99040A" w:rsidRDefault="0099040A" w:rsidP="0099040A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tbl>
      <w:tblPr>
        <w:tblpPr w:leftFromText="180" w:rightFromText="180" w:vertAnchor="text" w:horzAnchor="margin" w:tblpY="22"/>
        <w:tblW w:w="5155" w:type="pct"/>
        <w:tblLook w:val="04A0" w:firstRow="1" w:lastRow="0" w:firstColumn="1" w:lastColumn="0" w:noHBand="0" w:noVBand="1"/>
      </w:tblPr>
      <w:tblGrid>
        <w:gridCol w:w="4926"/>
        <w:gridCol w:w="4719"/>
      </w:tblGrid>
      <w:tr w:rsidR="0099040A" w:rsidTr="00F45192">
        <w:tc>
          <w:tcPr>
            <w:tcW w:w="5082" w:type="dxa"/>
          </w:tcPr>
          <w:p w:rsidR="0099040A" w:rsidRDefault="0099040A" w:rsidP="00F4519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sz w:val="28"/>
                <w:szCs w:val="28"/>
              </w:rPr>
              <w:t>захисту</w:t>
            </w:r>
            <w:proofErr w:type="spellEnd"/>
            <w:r>
              <w:rPr>
                <w:sz w:val="28"/>
                <w:szCs w:val="28"/>
              </w:rPr>
              <w:t>:</w:t>
            </w:r>
          </w:p>
          <w:p w:rsidR="0099040A" w:rsidRDefault="0099040A" w:rsidP="00F45192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sz w:val="28"/>
                <w:szCs w:val="28"/>
              </w:rPr>
              <w:t>засідання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99040A" w:rsidRDefault="0099040A" w:rsidP="00F45192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___  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___</w:t>
            </w:r>
            <w:proofErr w:type="gramStart"/>
            <w:r>
              <w:rPr>
                <w:sz w:val="28"/>
                <w:szCs w:val="28"/>
              </w:rPr>
              <w:t>_._</w:t>
            </w:r>
            <w:proofErr w:type="gramEnd"/>
            <w:r>
              <w:rPr>
                <w:sz w:val="28"/>
                <w:szCs w:val="28"/>
              </w:rPr>
              <w:t xml:space="preserve">___. 20___ р. </w:t>
            </w:r>
          </w:p>
          <w:p w:rsidR="0099040A" w:rsidRDefault="0099040A" w:rsidP="00F45192">
            <w:pPr>
              <w:spacing w:before="60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lastRenderedPageBreak/>
              <w:t>Завідувач</w:t>
            </w:r>
            <w:proofErr w:type="spellEnd"/>
            <w:r>
              <w:rPr>
                <w:sz w:val="28"/>
                <w:szCs w:val="28"/>
              </w:rPr>
              <w:t xml:space="preserve">(ка)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99040A" w:rsidRPr="00464C0F" w:rsidRDefault="0099040A" w:rsidP="00F45192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</w:t>
            </w:r>
            <w:r>
              <w:rPr>
                <w:sz w:val="28"/>
                <w:szCs w:val="28"/>
                <w:u w:val="single"/>
              </w:rPr>
              <w:t xml:space="preserve">Олег Чуваков </w:t>
            </w:r>
          </w:p>
          <w:p w:rsidR="0099040A" w:rsidRDefault="0099040A" w:rsidP="00F45192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(</w:t>
            </w:r>
            <w:proofErr w:type="spellStart"/>
            <w:r>
              <w:rPr>
                <w:sz w:val="20"/>
                <w:szCs w:val="20"/>
              </w:rPr>
              <w:t>підпис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  <w:t xml:space="preserve">   </w:t>
            </w:r>
            <w:proofErr w:type="gramStart"/>
            <w:r>
              <w:rPr>
                <w:sz w:val="20"/>
                <w:szCs w:val="20"/>
              </w:rPr>
              <w:t xml:space="preserve">   (</w:t>
            </w:r>
            <w:proofErr w:type="spellStart"/>
            <w:proofErr w:type="gramEnd"/>
            <w:r>
              <w:t>ім’я</w:t>
            </w:r>
            <w:proofErr w:type="spellEnd"/>
            <w:r>
              <w:t xml:space="preserve">, </w:t>
            </w:r>
            <w:proofErr w:type="spellStart"/>
            <w:r>
              <w:t>прізвище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99040A" w:rsidRDefault="0099040A" w:rsidP="00F45192">
            <w:pPr>
              <w:tabs>
                <w:tab w:val="right" w:pos="4462"/>
              </w:tabs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lastRenderedPageBreak/>
              <w:t>Захищено</w:t>
            </w:r>
            <w:proofErr w:type="spellEnd"/>
            <w:r>
              <w:rPr>
                <w:sz w:val="28"/>
                <w:szCs w:val="28"/>
              </w:rPr>
              <w:t xml:space="preserve"> на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ЕК № _____</w:t>
            </w:r>
          </w:p>
          <w:p w:rsidR="0099040A" w:rsidRDefault="0099040A" w:rsidP="00F45192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___</w:t>
            </w:r>
            <w:proofErr w:type="gramStart"/>
            <w:r>
              <w:rPr>
                <w:sz w:val="28"/>
                <w:szCs w:val="28"/>
              </w:rPr>
              <w:t>_._</w:t>
            </w:r>
            <w:proofErr w:type="gramEnd"/>
            <w:r>
              <w:rPr>
                <w:sz w:val="28"/>
                <w:szCs w:val="28"/>
              </w:rPr>
              <w:t xml:space="preserve">___.20___ р. </w:t>
            </w:r>
          </w:p>
          <w:p w:rsidR="0099040A" w:rsidRDefault="0099040A" w:rsidP="00F45192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Оцінка</w:t>
            </w:r>
            <w:proofErr w:type="spellEnd"/>
            <w:r>
              <w:rPr>
                <w:sz w:val="28"/>
                <w:szCs w:val="28"/>
              </w:rPr>
              <w:t>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99040A" w:rsidRDefault="0099040A" w:rsidP="00F451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(за </w:t>
            </w:r>
            <w:proofErr w:type="spellStart"/>
            <w:r>
              <w:rPr>
                <w:sz w:val="20"/>
                <w:szCs w:val="20"/>
              </w:rPr>
              <w:t>національною</w:t>
            </w:r>
            <w:proofErr w:type="spellEnd"/>
            <w:r>
              <w:rPr>
                <w:sz w:val="20"/>
                <w:szCs w:val="20"/>
              </w:rPr>
              <w:t xml:space="preserve"> шкалою/шкалою ЕСТ</w:t>
            </w:r>
            <w:r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 xml:space="preserve">/ </w:t>
            </w:r>
            <w:proofErr w:type="spellStart"/>
            <w:r>
              <w:rPr>
                <w:sz w:val="20"/>
                <w:szCs w:val="20"/>
              </w:rPr>
              <w:t>бали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99040A" w:rsidRDefault="0099040A" w:rsidP="00F45192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99040A" w:rsidRDefault="0099040A" w:rsidP="00F45192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</w:t>
            </w:r>
            <w:proofErr w:type="spellStart"/>
            <w:r>
              <w:rPr>
                <w:sz w:val="28"/>
                <w:szCs w:val="28"/>
                <w:u w:val="single"/>
              </w:rPr>
              <w:t>Євдокія</w:t>
            </w:r>
            <w:proofErr w:type="spellEnd"/>
            <w:r>
              <w:rPr>
                <w:sz w:val="28"/>
                <w:szCs w:val="28"/>
                <w:u w:val="single"/>
              </w:rPr>
              <w:t xml:space="preserve"> СТРЕЛЬЦОВА</w:t>
            </w:r>
          </w:p>
          <w:p w:rsidR="0099040A" w:rsidRDefault="0099040A" w:rsidP="00F45192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 xml:space="preserve">     (</w:t>
            </w:r>
            <w:proofErr w:type="spellStart"/>
            <w:r>
              <w:rPr>
                <w:sz w:val="20"/>
                <w:szCs w:val="20"/>
              </w:rPr>
              <w:t>підпис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  <w:t xml:space="preserve">   </w:t>
            </w:r>
            <w:proofErr w:type="gramStart"/>
            <w:r>
              <w:rPr>
                <w:sz w:val="20"/>
                <w:szCs w:val="20"/>
              </w:rPr>
              <w:t xml:space="preserve">   (</w:t>
            </w:r>
            <w:proofErr w:type="spellStart"/>
            <w:proofErr w:type="gramEnd"/>
            <w:r>
              <w:t>ім’я</w:t>
            </w:r>
            <w:proofErr w:type="spellEnd"/>
            <w:r>
              <w:t xml:space="preserve">, </w:t>
            </w:r>
            <w:proofErr w:type="spellStart"/>
            <w:r>
              <w:t>прізвище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</w:tr>
      <w:tr w:rsidR="0099040A" w:rsidTr="00F45192">
        <w:tc>
          <w:tcPr>
            <w:tcW w:w="5082" w:type="dxa"/>
          </w:tcPr>
          <w:p w:rsidR="0099040A" w:rsidRDefault="0099040A" w:rsidP="00F45192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99040A" w:rsidRDefault="0099040A" w:rsidP="00F45192">
            <w:pPr>
              <w:rPr>
                <w:sz w:val="28"/>
                <w:szCs w:val="28"/>
              </w:rPr>
            </w:pPr>
          </w:p>
        </w:tc>
      </w:tr>
    </w:tbl>
    <w:p w:rsidR="0099040A" w:rsidRDefault="0099040A" w:rsidP="0099040A">
      <w:pPr>
        <w:ind w:left="3969"/>
        <w:rPr>
          <w:sz w:val="28"/>
          <w:szCs w:val="28"/>
        </w:rPr>
      </w:pPr>
    </w:p>
    <w:p w:rsidR="0099040A" w:rsidRDefault="0099040A" w:rsidP="0099040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99040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2022</w:t>
      </w:r>
    </w:p>
    <w:p w:rsidR="0099040A" w:rsidRPr="00736EA8" w:rsidRDefault="0099040A" w:rsidP="0099040A">
      <w:pPr>
        <w:pageBreakBefore/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</w:pPr>
      <w:r w:rsidRPr="00736EA8"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lastRenderedPageBreak/>
        <w:t>ЗМІСТ</w:t>
      </w:r>
    </w:p>
    <w:p w:rsidR="0099040A" w:rsidRPr="00736EA8" w:rsidRDefault="0099040A" w:rsidP="0099040A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</w:pPr>
    </w:p>
    <w:p w:rsidR="0099040A" w:rsidRPr="00736EA8" w:rsidRDefault="0099040A" w:rsidP="0099040A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</w:pPr>
      <w:r w:rsidRPr="00736EA8"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>ВСТУП…………………………………………………………………………….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>4</w:t>
      </w:r>
    </w:p>
    <w:p w:rsidR="0099040A" w:rsidRPr="00C66786" w:rsidRDefault="0099040A" w:rsidP="0099040A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99040A" w:rsidRPr="001A01DF" w:rsidRDefault="0099040A" w:rsidP="0099040A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7"/>
          <w:szCs w:val="27"/>
          <w:lang w:val="uk-UA"/>
        </w:rPr>
      </w:pPr>
      <w:r w:rsidRPr="008F1387">
        <w:rPr>
          <w:rFonts w:ascii="Times New Roman" w:hAnsi="Times New Roman" w:cs="Times New Roman"/>
          <w:b/>
          <w:sz w:val="28"/>
          <w:szCs w:val="28"/>
          <w:lang w:val="uk-UA"/>
        </w:rPr>
        <w:t>РОЗДІЛ 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ЗАГАЛЬНІ ЗАСАДИ КРИМІНАЛЬНОЇ ВІДПОВІДАЛЬНОСТІ ЗА  НЕЗАКОННЕ ПОМІЩЕННЯ В ЗАКЛАД З НАДАННЯ ПСИХІАТРИЧНОЇ ДОПОМОГИ ……………………………..7</w:t>
      </w:r>
    </w:p>
    <w:p w:rsidR="0099040A" w:rsidRPr="008F1387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9040A" w:rsidRPr="00BC1837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1.1</w:t>
      </w:r>
      <w:r w:rsidRPr="00BC18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Становлення та</w:t>
      </w:r>
      <w:r w:rsidRPr="00BC1837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законодавства про кримінальну відповідальність за незаконне поміщення в заклад з надання психіатричної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…………………………………………………………………………..7</w:t>
      </w:r>
    </w:p>
    <w:p w:rsidR="0099040A" w:rsidRPr="004501BD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01B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1.2. </w:t>
      </w:r>
      <w:r w:rsidRPr="004501BD">
        <w:rPr>
          <w:rFonts w:ascii="Times New Roman" w:hAnsi="Times New Roman" w:cs="Times New Roman"/>
          <w:sz w:val="28"/>
          <w:szCs w:val="28"/>
          <w:lang w:val="uk-UA"/>
        </w:rPr>
        <w:t xml:space="preserve">Соціальна обумовленість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кримінологічна характеристика </w:t>
      </w:r>
      <w:r w:rsidRPr="004501BD">
        <w:rPr>
          <w:rFonts w:ascii="Times New Roman" w:hAnsi="Times New Roman" w:cs="Times New Roman"/>
          <w:sz w:val="28"/>
          <w:szCs w:val="28"/>
          <w:lang w:val="uk-UA"/>
        </w:rPr>
        <w:t>кримінальної відповідальності за незаконне поміщення в заклад з надання психіатричної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………………………………………………………………………….15</w:t>
      </w:r>
    </w:p>
    <w:p w:rsidR="0099040A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1.3. Потерпілий від незаконного поміщення в заклад з надання психіатричної допомоги ………………………………………………………………………....22</w:t>
      </w:r>
    </w:p>
    <w:p w:rsidR="0099040A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A01D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Висновки до Розділу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1</w:t>
      </w:r>
      <w:r w:rsidRPr="001A01DF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……………………………………………..………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...…29</w:t>
      </w:r>
    </w:p>
    <w:p w:rsidR="0099040A" w:rsidRPr="00C66786" w:rsidRDefault="0099040A" w:rsidP="0099040A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99040A" w:rsidRPr="009C5672" w:rsidRDefault="0099040A" w:rsidP="0099040A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7"/>
          <w:szCs w:val="27"/>
          <w:lang w:val="uk-UA"/>
        </w:rPr>
      </w:pPr>
      <w:r w:rsidRPr="008F13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2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E2350">
        <w:rPr>
          <w:rFonts w:ascii="Times New Roman" w:hAnsi="Times New Roman" w:cs="Times New Roman"/>
          <w:b/>
          <w:sz w:val="28"/>
          <w:szCs w:val="28"/>
          <w:lang w:val="uk-UA"/>
        </w:rPr>
        <w:t>ОБ’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ЄКТИВНІ ТА СУБ’ЄКТИВНІ ОЗНАКИ НЕЗАКОННОГО ПОМІЩЕННЯ В ЗАКЛАД З НАДАННЯ ПСИХІАТРИЧНОЇ ДОПОМОГИ ………………………………………………………………..….31</w:t>
      </w:r>
    </w:p>
    <w:p w:rsidR="0099040A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2.1. Об’єкт та об’єктивна сторона незаконного поміщення </w:t>
      </w:r>
      <w:r w:rsidRPr="00BC1837">
        <w:rPr>
          <w:rFonts w:ascii="Times New Roman" w:hAnsi="Times New Roman" w:cs="Times New Roman"/>
          <w:sz w:val="28"/>
          <w:szCs w:val="28"/>
          <w:lang w:val="uk-UA"/>
        </w:rPr>
        <w:t>в заклад з надання психіатричної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…………………………………………………………31</w:t>
      </w:r>
    </w:p>
    <w:p w:rsidR="0099040A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2.2. </w:t>
      </w:r>
      <w:r w:rsidRPr="00544A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Об’єктивна сторона незаконного поміщення в заклад з надання психіатричної допомоги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…………………………………………………………40</w:t>
      </w:r>
    </w:p>
    <w:p w:rsidR="0099040A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2.3.  Суб’єкт і суб’єктивна сторона незаконного поміщення </w:t>
      </w:r>
      <w:r w:rsidRPr="00BC1837">
        <w:rPr>
          <w:rFonts w:ascii="Times New Roman" w:hAnsi="Times New Roman" w:cs="Times New Roman"/>
          <w:sz w:val="28"/>
          <w:szCs w:val="28"/>
          <w:lang w:val="uk-UA"/>
        </w:rPr>
        <w:t>в заклад з надання психіатричної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…………………………………………..…...49</w:t>
      </w:r>
    </w:p>
    <w:p w:rsidR="0099040A" w:rsidRPr="001A3E25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A01D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исновки до Розділу 2</w:t>
      </w:r>
      <w:r w:rsidRPr="001A01D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………………………………………………………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…57</w:t>
      </w:r>
    </w:p>
    <w:p w:rsidR="0099040A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F138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 ПРАКТИКА ЗАРУБІЖНИХ КРАЇН ТА ЄСПЛ ЩОДО НЕЗАКОННОГО ПОМІЩЕННЯ В ЗАКЛАД З НАДАННЯ ПСИХІАТРИЧНОЇ ДОПОМОГИ ………………………………………..….59</w:t>
      </w:r>
    </w:p>
    <w:p w:rsidR="0099040A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4176">
        <w:rPr>
          <w:rFonts w:ascii="Times New Roman" w:hAnsi="Times New Roman" w:cs="Times New Roman"/>
          <w:sz w:val="28"/>
          <w:szCs w:val="28"/>
          <w:lang w:val="uk-UA"/>
        </w:rPr>
        <w:t>3.1. Практика ЄСПЛ щодо незаконного поміщення в заклади з надання психіатричної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…………………………………………………………59</w:t>
      </w:r>
    </w:p>
    <w:p w:rsidR="0099040A" w:rsidRPr="005D4176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4176">
        <w:rPr>
          <w:rFonts w:ascii="Times New Roman" w:hAnsi="Times New Roman" w:cs="Times New Roman"/>
          <w:sz w:val="28"/>
          <w:szCs w:val="28"/>
          <w:lang w:val="uk-UA"/>
        </w:rPr>
        <w:t>3.2. Практика зарубіжних країн щодо незаконного поміщення в заклади з надання психіатричної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……………………………………………….67</w:t>
      </w:r>
    </w:p>
    <w:p w:rsidR="0099040A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9040A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01DF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исновки до Розділу 3</w:t>
      </w:r>
      <w:r w:rsidRPr="001A01D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………………………………………………………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…73</w:t>
      </w:r>
    </w:p>
    <w:p w:rsidR="0099040A" w:rsidRPr="00514265" w:rsidRDefault="0099040A" w:rsidP="0099040A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7"/>
          <w:szCs w:val="27"/>
          <w:lang w:val="uk-UA"/>
        </w:rPr>
      </w:pPr>
    </w:p>
    <w:p w:rsidR="0099040A" w:rsidRPr="00A740E2" w:rsidRDefault="0099040A" w:rsidP="0099040A">
      <w:pPr>
        <w:tabs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</w:pPr>
      <w:r w:rsidRPr="00A740E2"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>ВИСНОВКИ……………………………………………………………………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>..76</w:t>
      </w:r>
    </w:p>
    <w:p w:rsidR="0099040A" w:rsidRPr="00A740E2" w:rsidRDefault="0099040A" w:rsidP="0099040A">
      <w:pPr>
        <w:tabs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</w:pPr>
    </w:p>
    <w:p w:rsidR="0099040A" w:rsidRPr="00A740E2" w:rsidRDefault="0099040A" w:rsidP="0099040A">
      <w:pPr>
        <w:tabs>
          <w:tab w:val="left" w:pos="54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</w:pPr>
      <w:r w:rsidRPr="00A740E2"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>СПИСОК ВИКОРИСТАНИХ ДЖЕРЕЛ…………………………………...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>..82</w:t>
      </w:r>
    </w:p>
    <w:p w:rsidR="0099040A" w:rsidRPr="00A740E2" w:rsidRDefault="0099040A" w:rsidP="0099040A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99040A" w:rsidRPr="00C66786" w:rsidRDefault="0099040A" w:rsidP="0099040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Pr="00D82567" w:rsidRDefault="0099040A" w:rsidP="0099040A">
      <w:pPr>
        <w:rPr>
          <w:rFonts w:ascii="Times New Roman" w:hAnsi="Times New Roman" w:cs="Times New Roman"/>
          <w:sz w:val="28"/>
          <w:szCs w:val="28"/>
        </w:rPr>
      </w:pPr>
    </w:p>
    <w:p w:rsidR="0099040A" w:rsidRDefault="0099040A" w:rsidP="0099040A">
      <w:pPr>
        <w:spacing w:after="0" w:line="360" w:lineRule="auto"/>
        <w:jc w:val="both"/>
      </w:pPr>
    </w:p>
    <w:p w:rsidR="0099040A" w:rsidRPr="005E2350" w:rsidRDefault="0099040A" w:rsidP="0099040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9040A" w:rsidRPr="00212DEC" w:rsidRDefault="0099040A" w:rsidP="0099040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12DEC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99040A" w:rsidRPr="00212DEC" w:rsidRDefault="0099040A" w:rsidP="0099040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2DEC">
        <w:rPr>
          <w:rFonts w:ascii="Times New Roman" w:eastAsia="Calibri" w:hAnsi="Times New Roman" w:cs="Times New Roman"/>
          <w:sz w:val="28"/>
          <w:szCs w:val="28"/>
          <w:lang w:val="uk-UA"/>
        </w:rPr>
        <w:t>Психіатричні та правозахисні організації досить часто отримують повідомлення про випадки зловживання психіатрією в політичних цілях. Цей факт свідчить про те, що між правом, політикою та психіатрією існують постійні напружені стосунки.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12DE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Актуальність</w:t>
      </w:r>
      <w:r w:rsidRPr="00212DE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обраної нами теми зумовлена тим, що нині ми спостерігаємо суттєве збільшення посягань на свободу особистості, що, у свою чергу, зумовлює необхідність вживання спеціальних заходів щодо вирішення цієї проблеми. Цими заходами мають, насамперед, бути заходи кримінально-правового характеру.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Досить поширеним став такий злочин як 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>незаконне поміщення в заклад з надання психіатричної допомоги. Ми вважаємо важливим зазначити той факт, що за увесь період існування розглядуваних кримінально-правових заборон жодна особа не була засуджена за незаконне поміщення в заклад з надання психіатричної допомоги, ні одній особі навіть не вручили підозру про вчинення зазначеного злочину.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На жаль, частими є випадки госпіталізації людей, які взагалі не страждають на психічні розлади. Родичі часом провокують конфлікт, після якого бригада медиків, яка прибула на їхній виклик, бачить людину в збудженому стані, чого виявляється достатньо для госпіталізації до стаціонару. 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Відсутність чіткої правової регламентації, підвищена латентність зазначеного злочину, недостатність наукових розробок у зазначеній сфері негативно впливають на правозастосовну практику, і, як наслідок, призводять до низької ефективності. 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Наразі, навіть думка про можливість потрапити на лікування до психіатричної лікарні викликає у більшості людей панічний страх, оскільки каральна психіатрія, на превеликий жаль, це частина історії України. Всі ми чули страшні історії українських дисидентів, з якими безжально 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розправлялася радянська влада у психіатричних лікарнях із суворим наглядом під виглядом лікування психічних захворювань.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>Нинішні історії тих, кого утримують у психіатричних лікарнях та психоневрологічних інтернатах, красномовно свідчать про систематичне порушення прав людей із психічними захворюваннями, що, нажаль, нерідко закінчувалося їхньою трагічною смертю.</w:t>
      </w: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eastAsia="Calibri" w:hAnsi="Times New Roman" w:cs="Times New Roman"/>
          <w:b/>
          <w:sz w:val="28"/>
          <w:szCs w:val="28"/>
          <w:lang w:val="uk-UA"/>
        </w:rPr>
        <w:tab/>
      </w:r>
      <w:r w:rsidRPr="00212DEC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нашої роботи полягає в тому, щоб дослідити історію розвитку законодавства, спрямованого на протидію використання психіатрії в немедичних цілях, розглянути об’єктивні та суб’єктивні ознаки незаконного поміщення в заклад з надання психіатричної допомоги, провести аналіз практики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Європейського суду з прав людини (далі Є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>СПЛ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та зарубіжних країн щодо незаконного поміщення у заклад з надання психіатричної допомоги. </w:t>
      </w: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Виходячи з зазначеної мети, ми поставили перед собою наступні  </w:t>
      </w:r>
      <w:r w:rsidRPr="00212DEC">
        <w:rPr>
          <w:rFonts w:ascii="Times New Roman" w:hAnsi="Times New Roman" w:cs="Times New Roman"/>
          <w:b/>
          <w:sz w:val="28"/>
          <w:szCs w:val="28"/>
          <w:lang w:val="uk-UA"/>
        </w:rPr>
        <w:t>задачі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>- узагальнити історію становлення та розвитку законодавства про кримінальну відповідальність за незаконне поміщення в заклад з надання психіатричної допомоги;</w:t>
      </w: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>- проаналізувати склад зазначеного злочину;</w:t>
      </w: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>- розглянути актуальні проблеми кваліфікації цього злочину;</w:t>
      </w: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>- проаналізувати судову практику у справах про незаконне поміщення в заклад з надання психіатричної допомоги.</w:t>
      </w: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212DEC">
        <w:rPr>
          <w:rFonts w:ascii="Times New Roman" w:hAnsi="Times New Roman" w:cs="Times New Roman"/>
          <w:b/>
          <w:sz w:val="28"/>
          <w:szCs w:val="28"/>
          <w:lang w:val="uk-UA"/>
        </w:rPr>
        <w:t>Об'єктом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</w:t>
      </w:r>
      <w:r w:rsidRPr="00212DE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кримінальна відповідальність за незаконне поміщення в заклад з надання психіатричної допомоги, історія виникнення, 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>й сучасний стан та становище у кримінальному праві та практиці.</w:t>
      </w: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212DEC"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сукупність відносин, що складаються у сфері кримінальної відповідальності за незаконне поміщення в заклад з надання психіатричної допомоги.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b/>
          <w:sz w:val="28"/>
          <w:szCs w:val="28"/>
          <w:lang w:val="uk-UA"/>
        </w:rPr>
        <w:t>Методологічною основою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загальнонаукові методи системного аналізу та метод порівняльного правознавства. При написанні роботи застосовувалися філософські, діалектичні принципи пізнання, такі як об'єктивність та всебічність, конкретність, принцип протиріччя. Теоретичний 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аналіз та осмислення поставлених завдань засновані на абстрактному та емпіричному дослідженні нормативно-правового матеріалу в аналізованій сфері.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b/>
          <w:sz w:val="28"/>
          <w:szCs w:val="28"/>
          <w:lang w:val="uk-UA"/>
        </w:rPr>
        <w:t>Теоретичну базу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складають праці Українських та зарубіжних вчених: Амосов О.Є., </w:t>
      </w:r>
      <w:proofErr w:type="spellStart"/>
      <w:r w:rsidRPr="00212DEC">
        <w:rPr>
          <w:rFonts w:ascii="Times New Roman" w:hAnsi="Times New Roman" w:cs="Times New Roman"/>
          <w:sz w:val="28"/>
          <w:szCs w:val="28"/>
          <w:lang w:val="uk-UA"/>
        </w:rPr>
        <w:t>Андрушко</w:t>
      </w:r>
      <w:proofErr w:type="spellEnd"/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А.В., </w:t>
      </w:r>
      <w:proofErr w:type="spellStart"/>
      <w:r w:rsidRPr="00212DEC">
        <w:rPr>
          <w:rFonts w:ascii="Times New Roman" w:hAnsi="Times New Roman" w:cs="Times New Roman"/>
          <w:sz w:val="28"/>
          <w:szCs w:val="28"/>
          <w:lang w:val="uk-UA"/>
        </w:rPr>
        <w:t>Багрий-Шахматов</w:t>
      </w:r>
      <w:proofErr w:type="spellEnd"/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Л, Бортник В.А. , </w:t>
      </w:r>
      <w:proofErr w:type="spellStart"/>
      <w:r w:rsidRPr="00212DEC">
        <w:rPr>
          <w:rFonts w:ascii="Times New Roman" w:hAnsi="Times New Roman" w:cs="Times New Roman"/>
          <w:sz w:val="28"/>
          <w:szCs w:val="28"/>
          <w:lang w:val="uk-UA"/>
        </w:rPr>
        <w:t>Вереша</w:t>
      </w:r>
      <w:proofErr w:type="spellEnd"/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Р. В., Кирилюк І. В., Матвійчук В.К., Музика А.А., </w:t>
      </w:r>
      <w:proofErr w:type="spellStart"/>
      <w:r w:rsidRPr="00212DEC">
        <w:rPr>
          <w:rFonts w:ascii="Times New Roman" w:hAnsi="Times New Roman" w:cs="Times New Roman"/>
          <w:sz w:val="28"/>
          <w:szCs w:val="28"/>
          <w:lang w:val="uk-UA"/>
        </w:rPr>
        <w:t>Рабінович</w:t>
      </w:r>
      <w:proofErr w:type="spellEnd"/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П.М., Хавронюк М. І. та інші.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2DEC">
        <w:rPr>
          <w:rFonts w:ascii="Times New Roman" w:hAnsi="Times New Roman" w:cs="Times New Roman"/>
          <w:b/>
          <w:sz w:val="28"/>
          <w:szCs w:val="28"/>
          <w:lang w:val="uk-UA"/>
        </w:rPr>
        <w:t>Теоретична значимість</w:t>
      </w:r>
      <w:r w:rsidRPr="00212DE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складається у тому, що викладені у ньому пропозиції та висновки роблять певний внесок у розвиток науки кримінального права та можуть бути об'єктом майбутніх досліджень.</w:t>
      </w:r>
    </w:p>
    <w:p w:rsidR="0099040A" w:rsidRPr="00212DEC" w:rsidRDefault="0099040A" w:rsidP="009904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9040A" w:rsidRPr="00212DEC" w:rsidRDefault="0099040A" w:rsidP="0099040A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9040A" w:rsidRPr="00212DEC" w:rsidRDefault="0099040A" w:rsidP="0099040A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E4EA7" w:rsidRPr="0099040A" w:rsidRDefault="00AE4EA7">
      <w:pPr>
        <w:rPr>
          <w:lang w:val="uk-UA"/>
        </w:rPr>
      </w:pPr>
      <w:bookmarkStart w:id="0" w:name="_GoBack"/>
      <w:bookmarkEnd w:id="0"/>
    </w:p>
    <w:sectPr w:rsidR="00AE4EA7" w:rsidRPr="009904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40A"/>
    <w:rsid w:val="0099040A"/>
    <w:rsid w:val="00AE4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44A68C-D7B7-42D0-89F6-7A0A42817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040A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1053</Words>
  <Characters>6008</Characters>
  <Application>Microsoft Office Word</Application>
  <DocSecurity>0</DocSecurity>
  <Lines>50</Lines>
  <Paragraphs>14</Paragraphs>
  <ScaleCrop>false</ScaleCrop>
  <Company/>
  <LinksUpToDate>false</LinksUpToDate>
  <CharactersWithSpaces>7047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1</cp:revision>
  <dcterms:created xsi:type="dcterms:W3CDTF">2023-04-21T10:11:00Z</dcterms:created>
  <dcterms:modified xsi:type="dcterms:W3CDTF">2023-04-21T10:13:00Z</dcterms:modified>
</cp:coreProperties>
</file>