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2D4" w:rsidRPr="00AB424D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  <w:r w:rsidRPr="00AB424D">
        <w:rPr>
          <w:rStyle w:val="3oh-"/>
          <w:szCs w:val="28"/>
        </w:rPr>
        <w:t>Одеський національний університет імені І. І. Мечникова</w:t>
      </w:r>
    </w:p>
    <w:p w:rsidR="000022D4" w:rsidRPr="00AB424D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  <w:r w:rsidRPr="00AB424D">
        <w:rPr>
          <w:rStyle w:val="3oh-"/>
          <w:szCs w:val="28"/>
        </w:rPr>
        <w:t>Факультет журналістики, реклами та видавничої справи</w:t>
      </w:r>
    </w:p>
    <w:p w:rsidR="000022D4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</w:p>
    <w:p w:rsidR="000022D4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  <w:r>
        <w:rPr>
          <w:rStyle w:val="3oh-"/>
          <w:szCs w:val="28"/>
        </w:rPr>
        <w:t>Кафедра журналістики</w:t>
      </w:r>
    </w:p>
    <w:p w:rsidR="000022D4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</w:p>
    <w:p w:rsidR="000022D4" w:rsidRDefault="000022D4" w:rsidP="00BB152C">
      <w:pPr>
        <w:spacing w:line="240" w:lineRule="auto"/>
        <w:contextualSpacing/>
        <w:jc w:val="center"/>
        <w:rPr>
          <w:rStyle w:val="3oh-"/>
          <w:szCs w:val="28"/>
        </w:rPr>
      </w:pPr>
    </w:p>
    <w:p w:rsidR="000022D4" w:rsidRDefault="000022D4" w:rsidP="00BB152C">
      <w:pPr>
        <w:spacing w:line="240" w:lineRule="auto"/>
        <w:contextualSpacing/>
        <w:jc w:val="center"/>
        <w:rPr>
          <w:rStyle w:val="3oh-"/>
          <w:b/>
          <w:sz w:val="32"/>
          <w:szCs w:val="32"/>
        </w:rPr>
      </w:pPr>
      <w:r w:rsidRPr="00AB424D">
        <w:rPr>
          <w:rStyle w:val="3oh-"/>
          <w:b/>
          <w:sz w:val="32"/>
          <w:szCs w:val="32"/>
        </w:rPr>
        <w:t>Дипломна робота</w:t>
      </w:r>
    </w:p>
    <w:p w:rsidR="000022D4" w:rsidRPr="00AB424D" w:rsidRDefault="000022D4" w:rsidP="00BB152C">
      <w:pPr>
        <w:spacing w:line="240" w:lineRule="auto"/>
        <w:contextualSpacing/>
        <w:jc w:val="center"/>
        <w:rPr>
          <w:rStyle w:val="3oh-"/>
          <w:b/>
          <w:sz w:val="32"/>
          <w:szCs w:val="32"/>
        </w:rPr>
      </w:pPr>
    </w:p>
    <w:p w:rsidR="000022D4" w:rsidRDefault="000022D4" w:rsidP="00BB152C">
      <w:pPr>
        <w:tabs>
          <w:tab w:val="center" w:pos="5346"/>
          <w:tab w:val="left" w:pos="7200"/>
        </w:tabs>
        <w:spacing w:line="240" w:lineRule="auto"/>
        <w:contextualSpacing/>
        <w:jc w:val="center"/>
        <w:rPr>
          <w:rStyle w:val="3oh-"/>
          <w:szCs w:val="28"/>
        </w:rPr>
      </w:pPr>
      <w:r w:rsidRPr="00AB424D">
        <w:rPr>
          <w:rStyle w:val="3oh-"/>
          <w:szCs w:val="28"/>
        </w:rPr>
        <w:t>бакалавра</w:t>
      </w:r>
    </w:p>
    <w:p w:rsidR="000022D4" w:rsidRPr="00AB424D" w:rsidRDefault="000022D4" w:rsidP="00BB152C">
      <w:pPr>
        <w:tabs>
          <w:tab w:val="center" w:pos="5346"/>
          <w:tab w:val="left" w:pos="7200"/>
        </w:tabs>
        <w:spacing w:line="240" w:lineRule="auto"/>
        <w:contextualSpacing/>
        <w:rPr>
          <w:rStyle w:val="3oh-"/>
          <w:szCs w:val="28"/>
        </w:rPr>
      </w:pPr>
    </w:p>
    <w:p w:rsidR="000022D4" w:rsidRPr="00C27E4C" w:rsidRDefault="000022D4" w:rsidP="00BB152C">
      <w:pPr>
        <w:spacing w:line="240" w:lineRule="auto"/>
        <w:contextualSpacing/>
        <w:jc w:val="center"/>
        <w:rPr>
          <w:b/>
          <w:sz w:val="32"/>
          <w:szCs w:val="32"/>
        </w:rPr>
      </w:pPr>
      <w:r w:rsidRPr="00AB424D">
        <w:rPr>
          <w:rStyle w:val="3oh-"/>
          <w:sz w:val="32"/>
          <w:szCs w:val="32"/>
        </w:rPr>
        <w:t xml:space="preserve">на тему: </w:t>
      </w:r>
      <w:r w:rsidRPr="00F54A74">
        <w:rPr>
          <w:b/>
          <w:sz w:val="32"/>
          <w:szCs w:val="32"/>
          <w:lang w:val="ru-RU"/>
        </w:rPr>
        <w:t>«</w:t>
      </w:r>
      <w:r>
        <w:rPr>
          <w:b/>
          <w:sz w:val="32"/>
          <w:szCs w:val="32"/>
        </w:rPr>
        <w:t xml:space="preserve">Книга </w:t>
      </w:r>
      <w:r w:rsidRPr="00F54A74">
        <w:rPr>
          <w:b/>
          <w:sz w:val="32"/>
          <w:szCs w:val="32"/>
          <w:lang w:val="ru-RU"/>
        </w:rPr>
        <w:t>“</w:t>
      </w:r>
      <w:r>
        <w:rPr>
          <w:b/>
          <w:sz w:val="32"/>
          <w:szCs w:val="32"/>
        </w:rPr>
        <w:t>Волонтери. Мобілізація добра</w:t>
      </w:r>
      <w:r w:rsidRPr="00C27E4C">
        <w:rPr>
          <w:b/>
          <w:sz w:val="32"/>
          <w:szCs w:val="32"/>
        </w:rPr>
        <w:t>”</w:t>
      </w:r>
      <w:r>
        <w:rPr>
          <w:b/>
          <w:sz w:val="32"/>
          <w:szCs w:val="32"/>
        </w:rPr>
        <w:t>: публіцистичний аспект</w:t>
      </w:r>
      <w:r w:rsidRPr="00C27E4C">
        <w:rPr>
          <w:b/>
          <w:sz w:val="32"/>
          <w:szCs w:val="32"/>
        </w:rPr>
        <w:t xml:space="preserve">» </w:t>
      </w:r>
    </w:p>
    <w:p w:rsidR="000022D4" w:rsidRPr="00C27E4C" w:rsidRDefault="000022D4" w:rsidP="00BB152C">
      <w:pPr>
        <w:spacing w:line="240" w:lineRule="auto"/>
        <w:contextualSpacing/>
        <w:jc w:val="center"/>
        <w:rPr>
          <w:b/>
          <w:sz w:val="32"/>
          <w:szCs w:val="32"/>
        </w:rPr>
      </w:pPr>
    </w:p>
    <w:p w:rsidR="000022D4" w:rsidRDefault="000022D4" w:rsidP="00BB152C">
      <w:pPr>
        <w:spacing w:line="240" w:lineRule="auto"/>
        <w:contextualSpacing/>
        <w:jc w:val="center"/>
        <w:rPr>
          <w:b/>
          <w:sz w:val="24"/>
          <w:szCs w:val="24"/>
        </w:rPr>
      </w:pPr>
      <w:r w:rsidRPr="00942859">
        <w:rPr>
          <w:rStyle w:val="3oh-"/>
          <w:b/>
          <w:sz w:val="24"/>
          <w:szCs w:val="24"/>
        </w:rPr>
        <w:t xml:space="preserve">Characters of </w:t>
      </w:r>
      <w:r w:rsidRPr="00942859">
        <w:rPr>
          <w:b/>
          <w:sz w:val="24"/>
          <w:szCs w:val="24"/>
        </w:rPr>
        <w:t>The book «Volunteers.Mobilisation of goodness»: publicistic aspect</w:t>
      </w:r>
    </w:p>
    <w:p w:rsidR="000022D4" w:rsidRDefault="000022D4" w:rsidP="00BB152C">
      <w:pPr>
        <w:contextualSpacing/>
        <w:rPr>
          <w:rStyle w:val="3oh-"/>
          <w:b/>
          <w:sz w:val="24"/>
          <w:szCs w:val="24"/>
        </w:rPr>
      </w:pPr>
    </w:p>
    <w:p w:rsidR="000022D4" w:rsidRPr="00AB424D" w:rsidRDefault="000022D4" w:rsidP="00BB152C">
      <w:pPr>
        <w:contextualSpacing/>
        <w:jc w:val="center"/>
        <w:rPr>
          <w:rStyle w:val="3oh-"/>
          <w:b/>
          <w:sz w:val="24"/>
          <w:szCs w:val="24"/>
        </w:rPr>
      </w:pPr>
    </w:p>
    <w:p w:rsidR="000022D4" w:rsidRPr="0078692A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  <w:r w:rsidRPr="00AB424D">
        <w:rPr>
          <w:rStyle w:val="3oh-"/>
          <w:szCs w:val="28"/>
        </w:rPr>
        <w:t xml:space="preserve">Виконала: </w:t>
      </w:r>
      <w:r w:rsidRPr="0078692A">
        <w:rPr>
          <w:rStyle w:val="3oh-"/>
          <w:szCs w:val="28"/>
        </w:rPr>
        <w:t>студентка денної форми навчання</w:t>
      </w:r>
    </w:p>
    <w:p w:rsidR="000022D4" w:rsidRPr="0078692A" w:rsidRDefault="000022D4" w:rsidP="00BB152C">
      <w:pPr>
        <w:spacing w:line="240" w:lineRule="auto"/>
        <w:ind w:firstLine="2694"/>
        <w:contextualSpacing/>
        <w:rPr>
          <w:color w:val="000000"/>
          <w:szCs w:val="28"/>
        </w:rPr>
      </w:pPr>
      <w:r w:rsidRPr="0078692A">
        <w:rPr>
          <w:color w:val="000000"/>
          <w:szCs w:val="28"/>
          <w:lang w:val="ru-RU"/>
        </w:rPr>
        <w:t>напряму підготовки 6.030301 журналістика</w:t>
      </w:r>
    </w:p>
    <w:p w:rsidR="000022D4" w:rsidRPr="0078692A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  <w:r>
        <w:rPr>
          <w:rStyle w:val="3oh-"/>
          <w:szCs w:val="28"/>
        </w:rPr>
        <w:t>Долинська Сніжана Віталіївна</w:t>
      </w:r>
    </w:p>
    <w:p w:rsidR="000022D4" w:rsidRPr="00AB424D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</w:p>
    <w:p w:rsidR="000022D4" w:rsidRPr="00AB424D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  <w:r w:rsidRPr="00AB424D">
        <w:rPr>
          <w:rStyle w:val="3oh-"/>
          <w:szCs w:val="28"/>
        </w:rPr>
        <w:t xml:space="preserve">Керівник </w:t>
      </w:r>
      <w:r w:rsidRPr="00B033A5">
        <w:rPr>
          <w:rStyle w:val="3oh-"/>
          <w:szCs w:val="28"/>
        </w:rPr>
        <w:t xml:space="preserve">проф. філол. наук </w:t>
      </w:r>
      <w:r>
        <w:rPr>
          <w:rStyle w:val="3oh-"/>
          <w:szCs w:val="28"/>
        </w:rPr>
        <w:t xml:space="preserve"> Александров О.В.</w:t>
      </w:r>
      <w:r w:rsidRPr="00AB424D">
        <w:rPr>
          <w:rStyle w:val="3oh-"/>
          <w:szCs w:val="28"/>
        </w:rPr>
        <w:t>______</w:t>
      </w:r>
    </w:p>
    <w:p w:rsidR="000022D4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  <w:r>
        <w:rPr>
          <w:rStyle w:val="3oh-"/>
          <w:szCs w:val="28"/>
        </w:rPr>
        <w:t>Рецензент доц. Джиджора Є.В.</w:t>
      </w:r>
      <w:r w:rsidRPr="00AB424D">
        <w:rPr>
          <w:rStyle w:val="3oh-"/>
          <w:szCs w:val="28"/>
        </w:rPr>
        <w:t>______</w:t>
      </w:r>
    </w:p>
    <w:p w:rsidR="000022D4" w:rsidRPr="00AB424D" w:rsidRDefault="000022D4" w:rsidP="00BB152C">
      <w:pPr>
        <w:spacing w:line="240" w:lineRule="auto"/>
        <w:ind w:firstLine="2694"/>
        <w:contextualSpacing/>
        <w:rPr>
          <w:rStyle w:val="3oh-"/>
          <w:szCs w:val="28"/>
        </w:rPr>
      </w:pPr>
    </w:p>
    <w:tbl>
      <w:tblPr>
        <w:tblW w:w="4857" w:type="pct"/>
        <w:jc w:val="center"/>
        <w:tblLook w:val="00A0"/>
      </w:tblPr>
      <w:tblGrid>
        <w:gridCol w:w="4664"/>
        <w:gridCol w:w="4908"/>
      </w:tblGrid>
      <w:tr w:rsidR="000022D4" w:rsidRPr="007C2DC3" w:rsidTr="00BB152C">
        <w:trPr>
          <w:jc w:val="center"/>
        </w:trPr>
        <w:tc>
          <w:tcPr>
            <w:tcW w:w="4664" w:type="dxa"/>
          </w:tcPr>
          <w:p w:rsidR="000022D4" w:rsidRPr="007C2DC3" w:rsidRDefault="000022D4" w:rsidP="009E1CA8">
            <w:pPr>
              <w:spacing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Рекомендовано до захисту:</w:t>
            </w:r>
          </w:p>
          <w:p w:rsidR="000022D4" w:rsidRPr="007C2DC3" w:rsidRDefault="000022D4" w:rsidP="009E1CA8">
            <w:pPr>
              <w:spacing w:before="12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Протокол засідання кафедри</w:t>
            </w:r>
          </w:p>
          <w:p w:rsidR="000022D4" w:rsidRPr="007C2DC3" w:rsidRDefault="000022D4" w:rsidP="009E1CA8">
            <w:pPr>
              <w:spacing w:before="12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 xml:space="preserve">№    від                    2017 р. </w:t>
            </w:r>
          </w:p>
          <w:p w:rsidR="000022D4" w:rsidRPr="007C2DC3" w:rsidRDefault="000022D4" w:rsidP="009E1CA8">
            <w:pPr>
              <w:spacing w:before="120" w:line="240" w:lineRule="auto"/>
              <w:contextualSpacing/>
              <w:rPr>
                <w:szCs w:val="28"/>
                <w:lang w:val="ru-RU"/>
              </w:rPr>
            </w:pPr>
          </w:p>
          <w:p w:rsidR="000022D4" w:rsidRPr="007C2DC3" w:rsidRDefault="000022D4" w:rsidP="009E1CA8">
            <w:pPr>
              <w:spacing w:before="120" w:line="240" w:lineRule="auto"/>
              <w:contextualSpacing/>
              <w:rPr>
                <w:szCs w:val="28"/>
                <w:lang w:val="ru-RU"/>
              </w:rPr>
            </w:pPr>
          </w:p>
          <w:p w:rsidR="000022D4" w:rsidRPr="007C2DC3" w:rsidRDefault="000022D4" w:rsidP="009E1CA8">
            <w:pPr>
              <w:spacing w:before="120" w:line="240" w:lineRule="auto"/>
              <w:contextualSpacing/>
              <w:rPr>
                <w:szCs w:val="28"/>
                <w:lang w:val="ru-RU"/>
              </w:rPr>
            </w:pPr>
          </w:p>
          <w:p w:rsidR="000022D4" w:rsidRPr="007C2DC3" w:rsidRDefault="000022D4" w:rsidP="009E1CA8">
            <w:pPr>
              <w:spacing w:before="60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Завідувач кафедри</w:t>
            </w:r>
          </w:p>
          <w:p w:rsidR="000022D4" w:rsidRPr="007C2DC3" w:rsidRDefault="000022D4" w:rsidP="009E1CA8">
            <w:pPr>
              <w:tabs>
                <w:tab w:val="left" w:pos="1168"/>
                <w:tab w:val="left" w:pos="3861"/>
              </w:tabs>
              <w:spacing w:before="360" w:line="240" w:lineRule="auto"/>
              <w:contextualSpacing/>
              <w:rPr>
                <w:b/>
                <w:szCs w:val="28"/>
                <w:u w:val="single"/>
                <w:lang w:val="ru-RU"/>
              </w:rPr>
            </w:pPr>
            <w:r w:rsidRPr="007C2DC3">
              <w:rPr>
                <w:b/>
                <w:szCs w:val="28"/>
                <w:u w:val="single"/>
                <w:lang w:val="ru-RU"/>
              </w:rPr>
              <w:tab/>
            </w:r>
            <w:r w:rsidRPr="007C2DC3">
              <w:rPr>
                <w:szCs w:val="28"/>
                <w:lang w:val="ru-RU"/>
              </w:rPr>
              <w:t xml:space="preserve">       </w:t>
            </w:r>
            <w:r w:rsidRPr="007C2DC3">
              <w:rPr>
                <w:b/>
                <w:szCs w:val="28"/>
                <w:lang w:val="ru-RU"/>
              </w:rPr>
              <w:t xml:space="preserve">______________      </w:t>
            </w:r>
          </w:p>
          <w:p w:rsidR="000022D4" w:rsidRPr="007C2DC3" w:rsidRDefault="000022D4" w:rsidP="009E1CA8">
            <w:pPr>
              <w:tabs>
                <w:tab w:val="left" w:pos="1168"/>
                <w:tab w:val="left" w:pos="3861"/>
              </w:tabs>
              <w:spacing w:before="360" w:line="240" w:lineRule="auto"/>
              <w:contextualSpacing/>
              <w:rPr>
                <w:b/>
                <w:szCs w:val="28"/>
                <w:u w:val="single"/>
                <w:lang w:val="ru-RU"/>
              </w:rPr>
            </w:pPr>
            <w:r w:rsidRPr="007C2DC3">
              <w:rPr>
                <w:szCs w:val="28"/>
                <w:lang w:val="ru-RU"/>
              </w:rPr>
              <w:t>(підпис)</w:t>
            </w:r>
            <w:r w:rsidRPr="007C2DC3">
              <w:rPr>
                <w:szCs w:val="28"/>
              </w:rPr>
              <w:t xml:space="preserve">       (прізвище, ініціали)</w:t>
            </w:r>
          </w:p>
        </w:tc>
        <w:tc>
          <w:tcPr>
            <w:tcW w:w="4908" w:type="dxa"/>
          </w:tcPr>
          <w:p w:rsidR="000022D4" w:rsidRPr="007C2DC3" w:rsidRDefault="000022D4" w:rsidP="009E1CA8">
            <w:pPr>
              <w:tabs>
                <w:tab w:val="right" w:pos="4462"/>
              </w:tabs>
              <w:spacing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 xml:space="preserve">Захищено на засіданні ЕК № </w:t>
            </w:r>
          </w:p>
          <w:p w:rsidR="000022D4" w:rsidRPr="007C2DC3" w:rsidRDefault="000022D4" w:rsidP="009E1CA8">
            <w:pPr>
              <w:tabs>
                <w:tab w:val="right" w:pos="4462"/>
              </w:tabs>
              <w:spacing w:before="12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протокол №   від                  2017 р.</w:t>
            </w:r>
            <w:r w:rsidRPr="007C2DC3">
              <w:rPr>
                <w:szCs w:val="28"/>
                <w:lang w:val="ru-RU"/>
              </w:rPr>
              <w:tab/>
            </w:r>
          </w:p>
          <w:p w:rsidR="000022D4" w:rsidRPr="007C2DC3" w:rsidRDefault="000022D4" w:rsidP="009E1CA8">
            <w:pPr>
              <w:tabs>
                <w:tab w:val="right" w:pos="4462"/>
              </w:tabs>
              <w:spacing w:before="12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Оцінка                     /           /        .</w:t>
            </w:r>
          </w:p>
          <w:p w:rsidR="000022D4" w:rsidRPr="007C2DC3" w:rsidRDefault="000022D4" w:rsidP="009E1CA8">
            <w:pPr>
              <w:spacing w:line="240" w:lineRule="auto"/>
              <w:ind w:right="-239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(за національною шкалою, шкалою</w:t>
            </w:r>
          </w:p>
          <w:p w:rsidR="000022D4" w:rsidRPr="007C2DC3" w:rsidRDefault="000022D4" w:rsidP="009E1CA8">
            <w:pPr>
              <w:spacing w:line="240" w:lineRule="auto"/>
              <w:ind w:right="-239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ЕСТ</w:t>
            </w:r>
            <w:r w:rsidRPr="007C2DC3">
              <w:rPr>
                <w:szCs w:val="28"/>
              </w:rPr>
              <w:t>S</w:t>
            </w:r>
            <w:r w:rsidRPr="007C2DC3">
              <w:rPr>
                <w:szCs w:val="28"/>
                <w:lang w:val="ru-RU"/>
              </w:rPr>
              <w:t>, бали)</w:t>
            </w:r>
          </w:p>
          <w:p w:rsidR="000022D4" w:rsidRPr="007C2DC3" w:rsidRDefault="000022D4" w:rsidP="009E1CA8">
            <w:pPr>
              <w:spacing w:line="240" w:lineRule="auto"/>
              <w:contextualSpacing/>
              <w:rPr>
                <w:szCs w:val="28"/>
                <w:lang w:val="ru-RU"/>
              </w:rPr>
            </w:pPr>
          </w:p>
          <w:p w:rsidR="000022D4" w:rsidRPr="007C2DC3" w:rsidRDefault="000022D4" w:rsidP="009E1CA8">
            <w:pPr>
              <w:spacing w:before="36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Голова ЕК</w:t>
            </w:r>
          </w:p>
          <w:p w:rsidR="000022D4" w:rsidRPr="007C2DC3" w:rsidRDefault="000022D4" w:rsidP="009E1CA8">
            <w:pPr>
              <w:tabs>
                <w:tab w:val="left" w:pos="1446"/>
                <w:tab w:val="right" w:pos="4462"/>
              </w:tabs>
              <w:spacing w:before="360"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u w:val="single"/>
                <w:lang w:val="ru-RU"/>
              </w:rPr>
              <w:t>_________</w:t>
            </w:r>
            <w:r w:rsidRPr="007C2DC3">
              <w:rPr>
                <w:szCs w:val="28"/>
                <w:lang w:val="ru-RU"/>
              </w:rPr>
              <w:t xml:space="preserve">       _______________</w:t>
            </w:r>
          </w:p>
          <w:p w:rsidR="000022D4" w:rsidRPr="007C2DC3" w:rsidRDefault="000022D4" w:rsidP="009E1CA8">
            <w:pPr>
              <w:tabs>
                <w:tab w:val="left" w:pos="454"/>
                <w:tab w:val="left" w:pos="2155"/>
              </w:tabs>
              <w:spacing w:line="240" w:lineRule="auto"/>
              <w:contextualSpacing/>
              <w:rPr>
                <w:szCs w:val="28"/>
                <w:lang w:val="ru-RU"/>
              </w:rPr>
            </w:pPr>
            <w:r w:rsidRPr="007C2DC3">
              <w:rPr>
                <w:szCs w:val="28"/>
                <w:lang w:val="ru-RU"/>
              </w:rPr>
              <w:t>(підпис)         (прізвище, ініціали)</w:t>
            </w:r>
            <w:r w:rsidRPr="007C2DC3">
              <w:rPr>
                <w:szCs w:val="28"/>
                <w:lang w:val="ru-RU"/>
              </w:rPr>
              <w:tab/>
            </w:r>
          </w:p>
        </w:tc>
      </w:tr>
    </w:tbl>
    <w:p w:rsidR="000022D4" w:rsidRDefault="000022D4" w:rsidP="00BB152C">
      <w:pPr>
        <w:spacing w:line="240" w:lineRule="auto"/>
        <w:contextualSpacing/>
        <w:rPr>
          <w:szCs w:val="28"/>
          <w:lang w:val="ru-RU"/>
        </w:rPr>
      </w:pPr>
    </w:p>
    <w:p w:rsidR="000022D4" w:rsidRDefault="000022D4" w:rsidP="00BB152C">
      <w:pPr>
        <w:spacing w:line="240" w:lineRule="auto"/>
        <w:ind w:firstLine="0"/>
        <w:contextualSpacing/>
        <w:jc w:val="center"/>
        <w:rPr>
          <w:szCs w:val="28"/>
          <w:lang w:val="ru-RU"/>
        </w:rPr>
      </w:pPr>
      <w:r w:rsidRPr="00C27E4C">
        <w:rPr>
          <w:szCs w:val="28"/>
          <w:lang w:val="ru-RU"/>
        </w:rPr>
        <w:t>Одеса 2017</w:t>
      </w:r>
    </w:p>
    <w:p w:rsidR="000022D4" w:rsidRPr="00384A7D" w:rsidRDefault="000022D4" w:rsidP="00384A7D">
      <w:pPr>
        <w:jc w:val="center"/>
        <w:rPr>
          <w:szCs w:val="28"/>
        </w:rPr>
      </w:pPr>
      <w:r>
        <w:rPr>
          <w:szCs w:val="28"/>
        </w:rPr>
        <w:br w:type="page"/>
      </w:r>
      <w:r w:rsidRPr="00384A7D">
        <w:rPr>
          <w:szCs w:val="28"/>
        </w:rPr>
        <w:t>ЗМІСТ</w:t>
      </w:r>
    </w:p>
    <w:p w:rsidR="000022D4" w:rsidRPr="00C132B9" w:rsidRDefault="000022D4" w:rsidP="001A4BDB">
      <w:pPr>
        <w:rPr>
          <w:caps/>
          <w:szCs w:val="28"/>
        </w:rPr>
      </w:pPr>
      <w:r w:rsidRPr="0026675A">
        <w:rPr>
          <w:caps/>
          <w:szCs w:val="28"/>
        </w:rPr>
        <w:t>ВСТУП…………………………………………………</w:t>
      </w:r>
      <w:r>
        <w:rPr>
          <w:caps/>
          <w:szCs w:val="28"/>
        </w:rPr>
        <w:t>..</w:t>
      </w:r>
      <w:r w:rsidRPr="0026675A">
        <w:rPr>
          <w:caps/>
          <w:szCs w:val="28"/>
        </w:rPr>
        <w:t>………………</w:t>
      </w:r>
      <w:r>
        <w:rPr>
          <w:caps/>
          <w:szCs w:val="28"/>
        </w:rPr>
        <w:t>…..</w:t>
      </w:r>
      <w:r w:rsidRPr="0026675A">
        <w:rPr>
          <w:caps/>
          <w:szCs w:val="28"/>
        </w:rPr>
        <w:t>..</w:t>
      </w:r>
      <w:r>
        <w:rPr>
          <w:caps/>
          <w:szCs w:val="28"/>
        </w:rPr>
        <w:t>3</w:t>
      </w:r>
    </w:p>
    <w:p w:rsidR="000022D4" w:rsidRPr="0026675A" w:rsidRDefault="000022D4" w:rsidP="001A4BDB">
      <w:pPr>
        <w:rPr>
          <w:caps/>
          <w:szCs w:val="28"/>
        </w:rPr>
      </w:pPr>
      <w:r w:rsidRPr="0026675A">
        <w:rPr>
          <w:caps/>
          <w:szCs w:val="28"/>
        </w:rPr>
        <w:t xml:space="preserve">РОЗДІЛ І. СУТЬ ТА СПЕЦИФІКА ПУБЛІЦИСТИЧНОСТІ </w:t>
      </w:r>
      <w:r>
        <w:rPr>
          <w:caps/>
          <w:szCs w:val="28"/>
        </w:rPr>
        <w:t xml:space="preserve">І </w:t>
      </w:r>
      <w:r w:rsidRPr="0026675A">
        <w:rPr>
          <w:caps/>
          <w:szCs w:val="28"/>
        </w:rPr>
        <w:t>публіцистики</w:t>
      </w:r>
    </w:p>
    <w:p w:rsidR="000022D4" w:rsidRPr="0026675A" w:rsidRDefault="000022D4" w:rsidP="001A4BDB">
      <w:pPr>
        <w:pStyle w:val="ListParagraph"/>
        <w:numPr>
          <w:ilvl w:val="1"/>
          <w:numId w:val="7"/>
        </w:numPr>
        <w:rPr>
          <w:szCs w:val="28"/>
        </w:rPr>
      </w:pPr>
      <w:r>
        <w:rPr>
          <w:szCs w:val="28"/>
        </w:rPr>
        <w:t>Публіцистика та публіцистичність у системі масової комунікації………………………………………….</w:t>
      </w:r>
      <w:r w:rsidRPr="0026675A">
        <w:rPr>
          <w:szCs w:val="28"/>
        </w:rPr>
        <w:t>….. ……</w:t>
      </w:r>
      <w:r>
        <w:rPr>
          <w:szCs w:val="28"/>
        </w:rPr>
        <w:t>.</w:t>
      </w:r>
      <w:r w:rsidRPr="0026675A">
        <w:rPr>
          <w:szCs w:val="28"/>
        </w:rPr>
        <w:t>….…….</w:t>
      </w:r>
      <w:r>
        <w:rPr>
          <w:szCs w:val="28"/>
        </w:rPr>
        <w:t>6</w:t>
      </w:r>
    </w:p>
    <w:p w:rsidR="000022D4" w:rsidRPr="0026675A" w:rsidRDefault="000022D4" w:rsidP="001A4BDB">
      <w:pPr>
        <w:pStyle w:val="ListParagraph"/>
        <w:numPr>
          <w:ilvl w:val="1"/>
          <w:numId w:val="7"/>
        </w:numPr>
        <w:rPr>
          <w:szCs w:val="28"/>
        </w:rPr>
      </w:pPr>
      <w:r w:rsidRPr="0026675A">
        <w:rPr>
          <w:szCs w:val="28"/>
        </w:rPr>
        <w:t>Поняття «публіцистичність» як ознак</w:t>
      </w:r>
      <w:r>
        <w:rPr>
          <w:szCs w:val="28"/>
        </w:rPr>
        <w:t>и</w:t>
      </w:r>
      <w:r w:rsidRPr="0026675A">
        <w:rPr>
          <w:szCs w:val="28"/>
        </w:rPr>
        <w:t xml:space="preserve"> публіцистики …………….1</w:t>
      </w:r>
      <w:r>
        <w:rPr>
          <w:szCs w:val="28"/>
        </w:rPr>
        <w:t>1</w:t>
      </w:r>
    </w:p>
    <w:p w:rsidR="000022D4" w:rsidRPr="0026675A" w:rsidRDefault="000022D4" w:rsidP="001A4BDB">
      <w:pPr>
        <w:pStyle w:val="ListParagraph"/>
        <w:numPr>
          <w:ilvl w:val="1"/>
          <w:numId w:val="7"/>
        </w:numPr>
        <w:rPr>
          <w:szCs w:val="28"/>
        </w:rPr>
      </w:pPr>
      <w:r w:rsidRPr="0026675A">
        <w:rPr>
          <w:szCs w:val="28"/>
        </w:rPr>
        <w:t>Ознаки та специфіка публіцистичності …………………..…</w:t>
      </w:r>
      <w:r>
        <w:rPr>
          <w:szCs w:val="28"/>
        </w:rPr>
        <w:t>.</w:t>
      </w:r>
      <w:r w:rsidRPr="0026675A">
        <w:rPr>
          <w:szCs w:val="28"/>
        </w:rPr>
        <w:t>.…….1</w:t>
      </w:r>
      <w:r>
        <w:rPr>
          <w:szCs w:val="28"/>
        </w:rPr>
        <w:t>7</w:t>
      </w:r>
    </w:p>
    <w:p w:rsidR="000022D4" w:rsidRPr="0026675A" w:rsidRDefault="000022D4" w:rsidP="001A4BDB">
      <w:pPr>
        <w:rPr>
          <w:szCs w:val="28"/>
        </w:rPr>
      </w:pPr>
      <w:r w:rsidRPr="0026675A">
        <w:rPr>
          <w:caps/>
          <w:szCs w:val="28"/>
        </w:rPr>
        <w:t xml:space="preserve">Розділ ІІ. </w:t>
      </w:r>
      <w:r w:rsidRPr="0026675A">
        <w:rPr>
          <w:szCs w:val="28"/>
        </w:rPr>
        <w:t xml:space="preserve">АНАЛІЗ </w:t>
      </w:r>
      <w:r>
        <w:rPr>
          <w:szCs w:val="28"/>
        </w:rPr>
        <w:t xml:space="preserve">РИС </w:t>
      </w:r>
      <w:r w:rsidRPr="0026675A">
        <w:rPr>
          <w:szCs w:val="28"/>
        </w:rPr>
        <w:t>ПУБЛІЦИСТИЧНОСТІ У  КНИЗІ «ВОЛОНТЕРИ. МОБІЛІЗАЦІЯ ДОБРА»</w:t>
      </w:r>
    </w:p>
    <w:p w:rsidR="000022D4" w:rsidRPr="000B59C6" w:rsidRDefault="000022D4" w:rsidP="001A4BDB">
      <w:pPr>
        <w:ind w:firstLine="720"/>
        <w:rPr>
          <w:szCs w:val="28"/>
        </w:rPr>
      </w:pPr>
      <w:r w:rsidRPr="0026675A">
        <w:rPr>
          <w:szCs w:val="28"/>
        </w:rPr>
        <w:t>2.1. Ідейно-змістове навантаження   збірки «Волонтери. Мобілізація добра» (упорядник Ірена Карпа)………………………</w:t>
      </w:r>
      <w:r>
        <w:rPr>
          <w:szCs w:val="28"/>
        </w:rPr>
        <w:t>.</w:t>
      </w:r>
      <w:r w:rsidRPr="0026675A">
        <w:rPr>
          <w:szCs w:val="28"/>
        </w:rPr>
        <w:t>………………...….…..</w:t>
      </w:r>
      <w:r>
        <w:rPr>
          <w:szCs w:val="28"/>
        </w:rPr>
        <w:t>.22</w:t>
      </w:r>
    </w:p>
    <w:p w:rsidR="000022D4" w:rsidRPr="0026675A" w:rsidRDefault="000022D4" w:rsidP="001A4BDB">
      <w:pPr>
        <w:ind w:firstLine="720"/>
        <w:rPr>
          <w:szCs w:val="28"/>
        </w:rPr>
      </w:pPr>
      <w:r w:rsidRPr="0026675A">
        <w:rPr>
          <w:szCs w:val="28"/>
        </w:rPr>
        <w:t xml:space="preserve">2.2. </w:t>
      </w:r>
      <w:r>
        <w:rPr>
          <w:szCs w:val="28"/>
        </w:rPr>
        <w:t>Специфіка п</w:t>
      </w:r>
      <w:r w:rsidRPr="0026675A">
        <w:rPr>
          <w:szCs w:val="28"/>
        </w:rPr>
        <w:t>убліцистичн</w:t>
      </w:r>
      <w:r>
        <w:rPr>
          <w:szCs w:val="28"/>
        </w:rPr>
        <w:t>о</w:t>
      </w:r>
      <w:r w:rsidRPr="0026675A">
        <w:rPr>
          <w:szCs w:val="28"/>
        </w:rPr>
        <w:t>ст</w:t>
      </w:r>
      <w:r>
        <w:rPr>
          <w:szCs w:val="28"/>
        </w:rPr>
        <w:t>і</w:t>
      </w:r>
      <w:r w:rsidRPr="0026675A">
        <w:rPr>
          <w:szCs w:val="28"/>
        </w:rPr>
        <w:t xml:space="preserve"> в аналізованій збірці.……</w:t>
      </w:r>
      <w:r>
        <w:rPr>
          <w:szCs w:val="28"/>
        </w:rPr>
        <w:t>.....</w:t>
      </w:r>
      <w:r w:rsidRPr="0026675A">
        <w:rPr>
          <w:szCs w:val="28"/>
        </w:rPr>
        <w:t>…..</w:t>
      </w:r>
      <w:r>
        <w:rPr>
          <w:szCs w:val="28"/>
        </w:rPr>
        <w:t>…….31</w:t>
      </w:r>
    </w:p>
    <w:p w:rsidR="000022D4" w:rsidRPr="000B59C6" w:rsidRDefault="000022D4" w:rsidP="001A4BDB">
      <w:pPr>
        <w:ind w:firstLine="720"/>
        <w:rPr>
          <w:szCs w:val="28"/>
        </w:rPr>
      </w:pPr>
      <w:r w:rsidRPr="0026675A">
        <w:rPr>
          <w:szCs w:val="28"/>
        </w:rPr>
        <w:t>ВИСНОВКИ ………………………………………………….…….</w:t>
      </w:r>
      <w:r>
        <w:rPr>
          <w:szCs w:val="28"/>
        </w:rPr>
        <w:t>..</w:t>
      </w:r>
      <w:r w:rsidRPr="0026675A">
        <w:rPr>
          <w:szCs w:val="28"/>
        </w:rPr>
        <w:t>………3</w:t>
      </w:r>
      <w:r>
        <w:rPr>
          <w:szCs w:val="28"/>
        </w:rPr>
        <w:t>9</w:t>
      </w:r>
    </w:p>
    <w:p w:rsidR="000022D4" w:rsidRPr="000B59C6" w:rsidRDefault="000022D4" w:rsidP="001A4BDB">
      <w:pPr>
        <w:ind w:firstLine="720"/>
        <w:rPr>
          <w:szCs w:val="28"/>
        </w:rPr>
      </w:pPr>
      <w:r w:rsidRPr="0026675A">
        <w:rPr>
          <w:color w:val="000000"/>
          <w:szCs w:val="28"/>
        </w:rPr>
        <w:t>БІБЛІОГРАФІЯ</w:t>
      </w:r>
      <w:r w:rsidRPr="0026675A">
        <w:rPr>
          <w:szCs w:val="28"/>
        </w:rPr>
        <w:t>………………………………………………..…….………</w:t>
      </w:r>
      <w:r>
        <w:rPr>
          <w:szCs w:val="28"/>
        </w:rPr>
        <w:t>43</w:t>
      </w:r>
    </w:p>
    <w:p w:rsidR="000022D4" w:rsidRPr="000B59C6" w:rsidRDefault="000022D4" w:rsidP="001A4BDB">
      <w:pPr>
        <w:ind w:firstLine="720"/>
        <w:rPr>
          <w:szCs w:val="28"/>
        </w:rPr>
      </w:pPr>
      <w:r w:rsidRPr="0026675A">
        <w:rPr>
          <w:szCs w:val="28"/>
        </w:rPr>
        <w:t>ДОДАТКИ …………………………………………………...…..……..……4</w:t>
      </w:r>
      <w:r>
        <w:rPr>
          <w:szCs w:val="28"/>
        </w:rPr>
        <w:t>8</w:t>
      </w:r>
    </w:p>
    <w:p w:rsidR="000022D4" w:rsidRDefault="000022D4" w:rsidP="001A4BDB">
      <w:pPr>
        <w:rPr>
          <w:szCs w:val="28"/>
        </w:rPr>
      </w:pPr>
    </w:p>
    <w:p w:rsidR="000022D4" w:rsidRPr="004253FE" w:rsidRDefault="000022D4" w:rsidP="00384A7D">
      <w:pPr>
        <w:rPr>
          <w:szCs w:val="28"/>
        </w:rPr>
      </w:pPr>
    </w:p>
    <w:p w:rsidR="000022D4" w:rsidRDefault="000022D4" w:rsidP="004F3CD1">
      <w:pPr>
        <w:rPr>
          <w:szCs w:val="28"/>
        </w:rPr>
      </w:pPr>
    </w:p>
    <w:p w:rsidR="000022D4" w:rsidRPr="004253FE" w:rsidRDefault="000022D4" w:rsidP="003C7D8B">
      <w:pPr>
        <w:rPr>
          <w:szCs w:val="28"/>
        </w:rPr>
      </w:pPr>
      <w:r w:rsidRPr="004253FE">
        <w:rPr>
          <w:szCs w:val="28"/>
        </w:rPr>
        <w:br w:type="page"/>
      </w:r>
    </w:p>
    <w:p w:rsidR="000022D4" w:rsidRPr="004253FE" w:rsidRDefault="000022D4" w:rsidP="003C7D8B">
      <w:pPr>
        <w:jc w:val="center"/>
        <w:rPr>
          <w:b/>
          <w:szCs w:val="28"/>
        </w:rPr>
      </w:pPr>
      <w:r w:rsidRPr="004253FE">
        <w:rPr>
          <w:b/>
          <w:szCs w:val="28"/>
        </w:rPr>
        <w:t>ВСТУП</w:t>
      </w:r>
    </w:p>
    <w:p w:rsidR="000022D4" w:rsidRPr="004253FE" w:rsidRDefault="000022D4" w:rsidP="000B4B71">
      <w:pPr>
        <w:spacing w:before="240"/>
        <w:ind w:firstLine="720"/>
        <w:rPr>
          <w:szCs w:val="28"/>
        </w:rPr>
      </w:pPr>
      <w:r w:rsidRPr="004175DF">
        <w:rPr>
          <w:szCs w:val="28"/>
        </w:rPr>
        <w:t>Публіци</w:t>
      </w:r>
      <w:r>
        <w:rPr>
          <w:szCs w:val="28"/>
        </w:rPr>
        <w:t>стика як межовий журналістсько-</w:t>
      </w:r>
      <w:r w:rsidRPr="004175DF">
        <w:rPr>
          <w:szCs w:val="28"/>
        </w:rPr>
        <w:t>художній фено</w:t>
      </w:r>
      <w:r>
        <w:rPr>
          <w:szCs w:val="28"/>
        </w:rPr>
        <w:t>мен має у своєму арсеналі вели</w:t>
      </w:r>
      <w:r w:rsidRPr="004175DF">
        <w:rPr>
          <w:szCs w:val="28"/>
        </w:rPr>
        <w:t>ку кількість елементів впливу</w:t>
      </w:r>
      <w:r>
        <w:rPr>
          <w:szCs w:val="28"/>
        </w:rPr>
        <w:t xml:space="preserve">. </w:t>
      </w:r>
      <w:r w:rsidRPr="004253FE">
        <w:rPr>
          <w:szCs w:val="28"/>
        </w:rPr>
        <w:t xml:space="preserve">Проблемною зоною соціальних комунікацій в Україні є не тільки відсутність осібного поняттєвого апарату, різнорідність об’єкту дослідження (від інформаційних технологій до духовних артефактів), а й недостатнє окреслення новітніх тенденцій та онтологічних феноменів об’єкту дослідження, </w:t>
      </w:r>
      <w:r>
        <w:rPr>
          <w:szCs w:val="28"/>
        </w:rPr>
        <w:t>до якого належить і публіцистичність</w:t>
      </w:r>
      <w:r w:rsidRPr="004253FE">
        <w:rPr>
          <w:szCs w:val="28"/>
        </w:rPr>
        <w:t>. Сутність останньої ускладнена міждисциплінарним статусом, пов’</w:t>
      </w:r>
      <w:r>
        <w:rPr>
          <w:szCs w:val="28"/>
        </w:rPr>
        <w:t>язаним з належністю публіцистичності</w:t>
      </w:r>
      <w:r w:rsidRPr="004253FE">
        <w:rPr>
          <w:szCs w:val="28"/>
        </w:rPr>
        <w:t xml:space="preserve"> як до актуального інформаційного продукту (журналістика), так й артефакту (література); її прецендентністю (зріз сучасних актуальних подій) й часовою тяглістю (виразна інтертекстуальність, філософічність, аксіологічна позачасовість).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Структур</w:t>
      </w:r>
      <w:r>
        <w:rPr>
          <w:szCs w:val="28"/>
          <w:lang w:val="ru-RU"/>
        </w:rPr>
        <w:t>у</w:t>
      </w:r>
      <w:r w:rsidRPr="004253FE">
        <w:rPr>
          <w:szCs w:val="28"/>
        </w:rPr>
        <w:t xml:space="preserve">, тематику й текстову природу </w:t>
      </w:r>
      <w:r>
        <w:rPr>
          <w:szCs w:val="28"/>
        </w:rPr>
        <w:t xml:space="preserve">публіцистичності </w:t>
      </w:r>
      <w:r w:rsidRPr="004253FE">
        <w:rPr>
          <w:szCs w:val="28"/>
        </w:rPr>
        <w:t>досліджували науковці</w:t>
      </w:r>
      <w:r>
        <w:rPr>
          <w:szCs w:val="28"/>
        </w:rPr>
        <w:t xml:space="preserve"> В. Здоровега,  О. Косюк, П. Каминский., Ю. Суровцев. Публіцистику як таку досліджували </w:t>
      </w:r>
      <w:r w:rsidRPr="004253FE">
        <w:rPr>
          <w:szCs w:val="28"/>
        </w:rPr>
        <w:t xml:space="preserve"> Ю. </w:t>
      </w:r>
      <w:r>
        <w:rPr>
          <w:szCs w:val="28"/>
        </w:rPr>
        <w:t>Лазебник, A. Москаленко, В. </w:t>
      </w:r>
      <w:r w:rsidRPr="004253FE">
        <w:rPr>
          <w:szCs w:val="28"/>
        </w:rPr>
        <w:t>Качкан, B. Різун, І. Михайлин, Н. Сидоренко, М. Титаренко, В. Галич та інші. У їхньому дискурсі детально з’ясовано мас-медійну природу, суспільну роль, функції публіцистики.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 xml:space="preserve">На сьогодні доволі часто ознаки публіцистики можна віднайти у не публіцистичних за своєю природою текстах. Значним поштовхом до активізації діячів різних рівнів стала гібридна війна на Сході нашої держави та її наслідки: переселенці, значна кількість поранених в зоні проведення бойових дій і, звичайно, волонтери. 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Відтак, врахо</w:t>
      </w:r>
      <w:r w:rsidRPr="004253FE">
        <w:rPr>
          <w:szCs w:val="28"/>
        </w:rPr>
        <w:t xml:space="preserve">вуючи сучасні тенденції розвитку масових комунікацій, </w:t>
      </w:r>
      <w:r>
        <w:rPr>
          <w:szCs w:val="28"/>
        </w:rPr>
        <w:t xml:space="preserve">а також активізацію суспільства в ході висвітлення напрочуд болісних для багатьох тем </w:t>
      </w:r>
      <w:r w:rsidRPr="00384A7D">
        <w:rPr>
          <w:szCs w:val="28"/>
        </w:rPr>
        <w:t>актуальність</w:t>
      </w:r>
      <w:r>
        <w:rPr>
          <w:szCs w:val="28"/>
        </w:rPr>
        <w:t xml:space="preserve"> нашого дослідження є очевидною. </w:t>
      </w:r>
    </w:p>
    <w:p w:rsidR="000022D4" w:rsidRPr="004253FE" w:rsidRDefault="000022D4" w:rsidP="00384A7D">
      <w:pPr>
        <w:ind w:firstLine="720"/>
        <w:rPr>
          <w:szCs w:val="28"/>
        </w:rPr>
      </w:pPr>
      <w:r w:rsidRPr="004253FE">
        <w:rPr>
          <w:szCs w:val="28"/>
        </w:rPr>
        <w:t>У зв’язку зі складним політичним, економічним та воєнним станом,</w:t>
      </w:r>
      <w:r>
        <w:rPr>
          <w:szCs w:val="28"/>
        </w:rPr>
        <w:t xml:space="preserve"> що наразі присутні в Україні, </w:t>
      </w:r>
      <w:r w:rsidRPr="004253FE">
        <w:rPr>
          <w:szCs w:val="28"/>
        </w:rPr>
        <w:t>анексія Криму, проведення Антитерорис</w:t>
      </w:r>
      <w:r>
        <w:rPr>
          <w:szCs w:val="28"/>
        </w:rPr>
        <w:t>тичної операції на сході країни злободенно аналізувати книги про</w:t>
      </w:r>
      <w:r w:rsidRPr="004253FE">
        <w:rPr>
          <w:szCs w:val="28"/>
        </w:rPr>
        <w:t xml:space="preserve"> події та процеси в країні.</w:t>
      </w:r>
    </w:p>
    <w:p w:rsidR="000022D4" w:rsidRPr="004253FE" w:rsidRDefault="000022D4" w:rsidP="00384A7D">
      <w:pPr>
        <w:ind w:firstLine="720"/>
        <w:rPr>
          <w:szCs w:val="28"/>
        </w:rPr>
      </w:pPr>
      <w:r w:rsidRPr="00E12EEA">
        <w:rPr>
          <w:i/>
          <w:szCs w:val="28"/>
        </w:rPr>
        <w:t>Мета</w:t>
      </w:r>
      <w:r>
        <w:rPr>
          <w:szCs w:val="28"/>
        </w:rPr>
        <w:t xml:space="preserve"> – встановити основні риси</w:t>
      </w:r>
      <w:r w:rsidRPr="004253FE">
        <w:rPr>
          <w:szCs w:val="28"/>
        </w:rPr>
        <w:t xml:space="preserve"> </w:t>
      </w:r>
      <w:r>
        <w:rPr>
          <w:szCs w:val="28"/>
        </w:rPr>
        <w:t>публіцистичності у прозових та поетичних текстах авторів збірки «Волонтери. Мобілізація добра»</w:t>
      </w:r>
      <w:r w:rsidRPr="004253FE">
        <w:rPr>
          <w:szCs w:val="28"/>
        </w:rPr>
        <w:t>.</w:t>
      </w:r>
    </w:p>
    <w:p w:rsidR="000022D4" w:rsidRPr="004253FE" w:rsidRDefault="000022D4" w:rsidP="00384A7D">
      <w:pPr>
        <w:ind w:firstLine="720"/>
        <w:rPr>
          <w:szCs w:val="28"/>
        </w:rPr>
      </w:pPr>
      <w:r w:rsidRPr="004253FE">
        <w:rPr>
          <w:szCs w:val="28"/>
        </w:rPr>
        <w:t xml:space="preserve">Для досягнення поставленої мети нами були визначені такі </w:t>
      </w:r>
      <w:r w:rsidRPr="00467192">
        <w:rPr>
          <w:i/>
          <w:szCs w:val="28"/>
        </w:rPr>
        <w:t>завдання:</w:t>
      </w:r>
    </w:p>
    <w:p w:rsidR="000022D4" w:rsidRPr="00654F42" w:rsidRDefault="000022D4" w:rsidP="00654F42">
      <w:r w:rsidRPr="00654F42">
        <w:t xml:space="preserve">− дати дефініцію понять «публіцистика» та «публіцистичність», визначити їхні риси,  окреслити принципові відмінності між цими поняттями; 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− </w:t>
      </w:r>
      <w:r w:rsidRPr="004253FE">
        <w:rPr>
          <w:szCs w:val="28"/>
        </w:rPr>
        <w:t xml:space="preserve">описати особливості </w:t>
      </w:r>
      <w:r>
        <w:rPr>
          <w:szCs w:val="28"/>
        </w:rPr>
        <w:t>аналізованого видання «Волонтери. Мобілізація добра»</w:t>
      </w:r>
      <w:r w:rsidRPr="004253FE">
        <w:rPr>
          <w:szCs w:val="28"/>
        </w:rPr>
        <w:t>;</w:t>
      </w:r>
    </w:p>
    <w:p w:rsidR="000022D4" w:rsidRPr="00F4633F" w:rsidRDefault="000022D4" w:rsidP="00712429">
      <w:pPr>
        <w:rPr>
          <w:szCs w:val="28"/>
        </w:rPr>
      </w:pPr>
      <w:r>
        <w:rPr>
          <w:szCs w:val="28"/>
        </w:rPr>
        <w:t>− </w:t>
      </w:r>
      <w:r w:rsidRPr="00F4633F">
        <w:rPr>
          <w:szCs w:val="28"/>
        </w:rPr>
        <w:t>розповісти про авторський колектив аналізованої збірки;</w:t>
      </w:r>
    </w:p>
    <w:p w:rsidR="000022D4" w:rsidRPr="004253FE" w:rsidRDefault="000022D4" w:rsidP="00384A7D">
      <w:pPr>
        <w:ind w:firstLine="720"/>
        <w:rPr>
          <w:szCs w:val="28"/>
        </w:rPr>
      </w:pPr>
      <w:r>
        <w:rPr>
          <w:szCs w:val="28"/>
        </w:rPr>
        <w:t>− розробити картотеку прикладів</w:t>
      </w:r>
      <w:r w:rsidRPr="004253FE">
        <w:rPr>
          <w:szCs w:val="28"/>
        </w:rPr>
        <w:t>;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− </w:t>
      </w:r>
      <w:r w:rsidRPr="004253FE">
        <w:rPr>
          <w:szCs w:val="28"/>
        </w:rPr>
        <w:t xml:space="preserve">розглянути </w:t>
      </w:r>
      <w:r>
        <w:rPr>
          <w:szCs w:val="28"/>
        </w:rPr>
        <w:t>публіцистичність у текстах різних авторів збірки «Волонтери. Мобілізація добра».</w:t>
      </w:r>
    </w:p>
    <w:p w:rsidR="000022D4" w:rsidRPr="004253FE" w:rsidRDefault="000022D4" w:rsidP="00384A7D">
      <w:pPr>
        <w:ind w:firstLine="720"/>
        <w:rPr>
          <w:szCs w:val="28"/>
        </w:rPr>
      </w:pPr>
      <w:r w:rsidRPr="00384A7D">
        <w:rPr>
          <w:i/>
          <w:szCs w:val="28"/>
        </w:rPr>
        <w:t>Об’єкт дослідження</w:t>
      </w:r>
      <w:r>
        <w:rPr>
          <w:szCs w:val="28"/>
        </w:rPr>
        <w:t xml:space="preserve"> – збірка «Волонтери. Мобілізація добра» (упорядник Ірена Карпа)</w:t>
      </w:r>
      <w:r w:rsidRPr="004253FE">
        <w:rPr>
          <w:szCs w:val="28"/>
        </w:rPr>
        <w:t>.</w:t>
      </w:r>
    </w:p>
    <w:p w:rsidR="000022D4" w:rsidRDefault="000022D4" w:rsidP="00384A7D">
      <w:pPr>
        <w:ind w:firstLine="720"/>
        <w:rPr>
          <w:szCs w:val="28"/>
        </w:rPr>
      </w:pPr>
      <w:r w:rsidRPr="00384A7D">
        <w:rPr>
          <w:i/>
          <w:szCs w:val="28"/>
        </w:rPr>
        <w:t>Предмет дослідження</w:t>
      </w:r>
      <w:r w:rsidRPr="004253FE">
        <w:rPr>
          <w:szCs w:val="28"/>
        </w:rPr>
        <w:t xml:space="preserve"> – </w:t>
      </w:r>
      <w:r>
        <w:rPr>
          <w:szCs w:val="28"/>
        </w:rPr>
        <w:t>специфіка та прояви публіцистичності в даній збірці.</w:t>
      </w:r>
    </w:p>
    <w:p w:rsidR="000022D4" w:rsidRPr="00F4633F" w:rsidRDefault="000022D4" w:rsidP="007F07A9">
      <w:pPr>
        <w:ind w:firstLine="720"/>
        <w:rPr>
          <w:szCs w:val="28"/>
          <w:lang w:eastAsia="ru-RU"/>
        </w:rPr>
      </w:pPr>
      <w:r w:rsidRPr="004253FE">
        <w:rPr>
          <w:szCs w:val="28"/>
          <w:lang w:eastAsia="ru-RU"/>
        </w:rPr>
        <w:t xml:space="preserve">Для досягнення мети роботи, нами було застосовані такі </w:t>
      </w:r>
      <w:r w:rsidRPr="00384A7D">
        <w:rPr>
          <w:i/>
          <w:szCs w:val="28"/>
          <w:lang w:eastAsia="ru-RU"/>
        </w:rPr>
        <w:t>методи дослідження:</w:t>
      </w:r>
      <w:r>
        <w:rPr>
          <w:b/>
          <w:szCs w:val="28"/>
          <w:lang w:eastAsia="ru-RU"/>
        </w:rPr>
        <w:t xml:space="preserve"> </w:t>
      </w:r>
      <w:r w:rsidRPr="00384A7D">
        <w:rPr>
          <w:szCs w:val="28"/>
          <w:lang w:eastAsia="ru-RU"/>
        </w:rPr>
        <w:t>аналіз наукової літератури</w:t>
      </w:r>
      <w:r w:rsidRPr="004253FE">
        <w:rPr>
          <w:szCs w:val="28"/>
          <w:lang w:eastAsia="ru-RU"/>
        </w:rPr>
        <w:t xml:space="preserve"> – для здійснення загальної розвідки теми, визначення рівня теоретичного вивчення основних понять; </w:t>
      </w:r>
      <w:r w:rsidRPr="00384A7D">
        <w:rPr>
          <w:szCs w:val="28"/>
          <w:lang w:eastAsia="ru-RU"/>
        </w:rPr>
        <w:t>тематико-типологічний</w:t>
      </w:r>
      <w:r w:rsidRPr="004253FE">
        <w:rPr>
          <w:szCs w:val="28"/>
          <w:lang w:eastAsia="ru-RU"/>
        </w:rPr>
        <w:t xml:space="preserve"> – вивчення та опрацювання наукової літератури з теми; </w:t>
      </w:r>
      <w:r w:rsidRPr="00384A7D">
        <w:rPr>
          <w:szCs w:val="28"/>
          <w:lang w:eastAsia="ru-RU"/>
        </w:rPr>
        <w:t xml:space="preserve">порівняльний </w:t>
      </w:r>
      <w:r w:rsidRPr="004253FE">
        <w:rPr>
          <w:szCs w:val="28"/>
          <w:lang w:eastAsia="ru-RU"/>
        </w:rPr>
        <w:t xml:space="preserve">– систематизація напрацьованих наукових, теоретичних та практичних досліджень; </w:t>
      </w:r>
      <w:r w:rsidRPr="00384A7D">
        <w:rPr>
          <w:szCs w:val="28"/>
          <w:lang w:eastAsia="ru-RU"/>
        </w:rPr>
        <w:t xml:space="preserve">статистичний </w:t>
      </w:r>
      <w:r w:rsidRPr="004253FE">
        <w:rPr>
          <w:szCs w:val="28"/>
          <w:lang w:eastAsia="ru-RU"/>
        </w:rPr>
        <w:t xml:space="preserve">– обробка </w:t>
      </w:r>
      <w:r>
        <w:rPr>
          <w:szCs w:val="28"/>
          <w:lang w:eastAsia="ru-RU"/>
        </w:rPr>
        <w:t xml:space="preserve"> отриманих </w:t>
      </w:r>
      <w:r w:rsidRPr="004253FE">
        <w:rPr>
          <w:szCs w:val="28"/>
          <w:lang w:eastAsia="ru-RU"/>
        </w:rPr>
        <w:t>даних</w:t>
      </w:r>
      <w:r>
        <w:rPr>
          <w:szCs w:val="28"/>
          <w:lang w:eastAsia="ru-RU"/>
        </w:rPr>
        <w:t xml:space="preserve">. </w:t>
      </w:r>
      <w:r w:rsidRPr="00467192">
        <w:rPr>
          <w:bCs/>
          <w:i/>
          <w:szCs w:val="28"/>
        </w:rPr>
        <w:t>Теоретичну базу</w:t>
      </w:r>
      <w:r w:rsidRPr="00467192">
        <w:rPr>
          <w:b/>
          <w:bCs/>
          <w:szCs w:val="28"/>
        </w:rPr>
        <w:t xml:space="preserve"> </w:t>
      </w:r>
      <w:r w:rsidRPr="00467192">
        <w:rPr>
          <w:szCs w:val="28"/>
        </w:rPr>
        <w:t>дослідження</w:t>
      </w:r>
      <w:r w:rsidRPr="006E1926">
        <w:rPr>
          <w:szCs w:val="28"/>
        </w:rPr>
        <w:t xml:space="preserve"> склали</w:t>
      </w:r>
      <w:r>
        <w:rPr>
          <w:szCs w:val="28"/>
          <w:lang w:eastAsia="ru-RU"/>
        </w:rPr>
        <w:t xml:space="preserve"> </w:t>
      </w:r>
      <w:r w:rsidRPr="00384A7D">
        <w:rPr>
          <w:szCs w:val="28"/>
          <w:lang w:eastAsia="ru-RU"/>
        </w:rPr>
        <w:t xml:space="preserve">навчальні підручники та посібники </w:t>
      </w:r>
      <w:r w:rsidRPr="00662AA4">
        <w:rPr>
          <w:szCs w:val="28"/>
        </w:rPr>
        <w:t>Здоровег</w:t>
      </w:r>
      <w:r>
        <w:rPr>
          <w:szCs w:val="28"/>
        </w:rPr>
        <w:t>и</w:t>
      </w:r>
      <w:r w:rsidRPr="00662AA4">
        <w:rPr>
          <w:szCs w:val="28"/>
        </w:rPr>
        <w:t xml:space="preserve"> В. Й. </w:t>
      </w:r>
      <w:r>
        <w:rPr>
          <w:szCs w:val="28"/>
        </w:rPr>
        <w:t>«</w:t>
      </w:r>
      <w:r w:rsidRPr="00662AA4">
        <w:rPr>
          <w:szCs w:val="28"/>
        </w:rPr>
        <w:t>Теорія і ме</w:t>
      </w:r>
      <w:r>
        <w:rPr>
          <w:szCs w:val="28"/>
        </w:rPr>
        <w:t xml:space="preserve">тодика журналістської творчості», </w:t>
      </w:r>
      <w:r w:rsidRPr="00662AA4">
        <w:rPr>
          <w:szCs w:val="28"/>
        </w:rPr>
        <w:t>Михайлин</w:t>
      </w:r>
      <w:r>
        <w:rPr>
          <w:szCs w:val="28"/>
        </w:rPr>
        <w:t>а</w:t>
      </w:r>
      <w:r w:rsidRPr="00662AA4">
        <w:rPr>
          <w:szCs w:val="28"/>
        </w:rPr>
        <w:t xml:space="preserve"> І. Л. </w:t>
      </w:r>
      <w:r>
        <w:rPr>
          <w:szCs w:val="28"/>
        </w:rPr>
        <w:t>«</w:t>
      </w:r>
      <w:r w:rsidRPr="00662AA4">
        <w:rPr>
          <w:szCs w:val="28"/>
        </w:rPr>
        <w:t>Основи журналістики</w:t>
      </w:r>
      <w:r>
        <w:rPr>
          <w:szCs w:val="28"/>
        </w:rPr>
        <w:t xml:space="preserve">», </w:t>
      </w:r>
      <w:r>
        <w:t xml:space="preserve">Прохорова Є. П. «Публицист и действительность», </w:t>
      </w:r>
      <w:r w:rsidRPr="00662AA4">
        <w:rPr>
          <w:szCs w:val="28"/>
        </w:rPr>
        <w:t>Різун</w:t>
      </w:r>
      <w:r>
        <w:rPr>
          <w:szCs w:val="28"/>
        </w:rPr>
        <w:t>а</w:t>
      </w:r>
      <w:r w:rsidRPr="00662AA4">
        <w:rPr>
          <w:szCs w:val="28"/>
        </w:rPr>
        <w:t xml:space="preserve"> В. </w:t>
      </w:r>
      <w:r>
        <w:rPr>
          <w:szCs w:val="28"/>
        </w:rPr>
        <w:t>«</w:t>
      </w:r>
      <w:r w:rsidRPr="00662AA4">
        <w:rPr>
          <w:szCs w:val="28"/>
        </w:rPr>
        <w:t>Теорія масової комунікації</w:t>
      </w:r>
      <w:r>
        <w:rPr>
          <w:szCs w:val="28"/>
        </w:rPr>
        <w:t>»;</w:t>
      </w:r>
      <w:r>
        <w:rPr>
          <w:szCs w:val="28"/>
          <w:lang w:eastAsia="ru-RU"/>
        </w:rPr>
        <w:t xml:space="preserve"> </w:t>
      </w:r>
      <w:r w:rsidRPr="00451533">
        <w:rPr>
          <w:szCs w:val="28"/>
        </w:rPr>
        <w:t>довідкові видання</w:t>
      </w:r>
      <w:r>
        <w:rPr>
          <w:szCs w:val="28"/>
        </w:rPr>
        <w:t xml:space="preserve"> </w:t>
      </w:r>
      <w:r w:rsidRPr="00662AA4">
        <w:rPr>
          <w:szCs w:val="28"/>
        </w:rPr>
        <w:t>Лесин</w:t>
      </w:r>
      <w:r>
        <w:rPr>
          <w:szCs w:val="28"/>
        </w:rPr>
        <w:t>а</w:t>
      </w:r>
      <w:r w:rsidRPr="00662AA4">
        <w:rPr>
          <w:szCs w:val="28"/>
        </w:rPr>
        <w:t xml:space="preserve"> В. </w:t>
      </w:r>
      <w:r>
        <w:rPr>
          <w:szCs w:val="28"/>
        </w:rPr>
        <w:t>«</w:t>
      </w:r>
      <w:r w:rsidRPr="00662AA4">
        <w:rPr>
          <w:szCs w:val="28"/>
        </w:rPr>
        <w:t>Словник літературознавчих</w:t>
      </w:r>
      <w:r>
        <w:rPr>
          <w:szCs w:val="28"/>
        </w:rPr>
        <w:t xml:space="preserve"> термінів», </w:t>
      </w:r>
      <w:r w:rsidRPr="00451533">
        <w:rPr>
          <w:szCs w:val="28"/>
        </w:rPr>
        <w:t xml:space="preserve">наукові статті </w:t>
      </w:r>
      <w:r w:rsidRPr="00662AA4">
        <w:rPr>
          <w:szCs w:val="28"/>
        </w:rPr>
        <w:t>Александров</w:t>
      </w:r>
      <w:r>
        <w:rPr>
          <w:szCs w:val="28"/>
        </w:rPr>
        <w:t>а</w:t>
      </w:r>
      <w:r w:rsidRPr="00662AA4">
        <w:rPr>
          <w:szCs w:val="28"/>
        </w:rPr>
        <w:t xml:space="preserve"> О. </w:t>
      </w:r>
      <w:r>
        <w:rPr>
          <w:szCs w:val="28"/>
        </w:rPr>
        <w:t>«</w:t>
      </w:r>
      <w:r w:rsidRPr="00662AA4">
        <w:rPr>
          <w:szCs w:val="28"/>
        </w:rPr>
        <w:t>Базова мо</w:t>
      </w:r>
      <w:r>
        <w:rPr>
          <w:szCs w:val="28"/>
        </w:rPr>
        <w:t xml:space="preserve">дель публіцистичної комунікації», </w:t>
      </w:r>
      <w:r w:rsidRPr="00662AA4">
        <w:rPr>
          <w:szCs w:val="28"/>
        </w:rPr>
        <w:t>Кам</w:t>
      </w:r>
      <w:r>
        <w:rPr>
          <w:szCs w:val="28"/>
        </w:rPr>
        <w:t>інського</w:t>
      </w:r>
      <w:r w:rsidRPr="00662AA4">
        <w:rPr>
          <w:szCs w:val="28"/>
        </w:rPr>
        <w:t xml:space="preserve">, П. П. </w:t>
      </w:r>
      <w:r>
        <w:rPr>
          <w:szCs w:val="28"/>
        </w:rPr>
        <w:t>«</w:t>
      </w:r>
      <w:r w:rsidRPr="00662AA4">
        <w:rPr>
          <w:szCs w:val="28"/>
        </w:rPr>
        <w:t>Принципы</w:t>
      </w:r>
      <w:r>
        <w:rPr>
          <w:szCs w:val="28"/>
        </w:rPr>
        <w:t xml:space="preserve"> </w:t>
      </w:r>
      <w:r w:rsidRPr="00662AA4">
        <w:rPr>
          <w:szCs w:val="28"/>
        </w:rPr>
        <w:t>исследования</w:t>
      </w:r>
      <w:r>
        <w:rPr>
          <w:szCs w:val="28"/>
        </w:rPr>
        <w:t xml:space="preserve"> </w:t>
      </w:r>
      <w:r w:rsidRPr="00662AA4">
        <w:rPr>
          <w:szCs w:val="28"/>
        </w:rPr>
        <w:t>публ</w:t>
      </w:r>
      <w:r>
        <w:rPr>
          <w:szCs w:val="28"/>
        </w:rPr>
        <w:t xml:space="preserve">ицистики на современном этапе», </w:t>
      </w:r>
      <w:r w:rsidRPr="00662AA4">
        <w:rPr>
          <w:szCs w:val="28"/>
        </w:rPr>
        <w:t>Косюк</w:t>
      </w:r>
      <w:r>
        <w:rPr>
          <w:szCs w:val="28"/>
        </w:rPr>
        <w:t>а</w:t>
      </w:r>
      <w:r w:rsidRPr="00662AA4">
        <w:rPr>
          <w:szCs w:val="28"/>
        </w:rPr>
        <w:t xml:space="preserve"> О. </w:t>
      </w:r>
      <w:r>
        <w:rPr>
          <w:szCs w:val="28"/>
        </w:rPr>
        <w:t>«</w:t>
      </w:r>
      <w:r w:rsidRPr="00662AA4">
        <w:rPr>
          <w:szCs w:val="28"/>
        </w:rPr>
        <w:t>Публіцистика й публіцистичність як дискурс та інтеркурс у царинах</w:t>
      </w:r>
      <w:r>
        <w:rPr>
          <w:szCs w:val="28"/>
        </w:rPr>
        <w:t xml:space="preserve"> культури і масової комунікації» та </w:t>
      </w:r>
      <w:r w:rsidRPr="00451533">
        <w:rPr>
          <w:szCs w:val="28"/>
        </w:rPr>
        <w:t>інтернет-ресурси</w:t>
      </w:r>
      <w:r>
        <w:rPr>
          <w:szCs w:val="28"/>
        </w:rPr>
        <w:t xml:space="preserve">: </w:t>
      </w:r>
      <w:r w:rsidRPr="00662AA4">
        <w:rPr>
          <w:szCs w:val="28"/>
        </w:rPr>
        <w:t>Цвях Д. Вийшла друком збірка «Волонтери. Мобілізація добра»</w:t>
      </w:r>
      <w:r>
        <w:rPr>
          <w:szCs w:val="28"/>
        </w:rPr>
        <w:t xml:space="preserve">, </w:t>
      </w:r>
      <w:r w:rsidRPr="00662AA4">
        <w:rPr>
          <w:szCs w:val="28"/>
        </w:rPr>
        <w:t xml:space="preserve">Левчук Яр </w:t>
      </w:r>
      <w:r>
        <w:rPr>
          <w:szCs w:val="28"/>
        </w:rPr>
        <w:t>«</w:t>
      </w:r>
      <w:r w:rsidRPr="00662AA4">
        <w:rPr>
          <w:szCs w:val="28"/>
        </w:rPr>
        <w:t>Незнищенність добра</w:t>
      </w:r>
      <w:r>
        <w:rPr>
          <w:szCs w:val="28"/>
        </w:rPr>
        <w:t>» (</w:t>
      </w:r>
      <w:r w:rsidRPr="00662AA4">
        <w:rPr>
          <w:szCs w:val="28"/>
        </w:rPr>
        <w:t>рецензія на книгу</w:t>
      </w:r>
      <w:r>
        <w:rPr>
          <w:szCs w:val="28"/>
        </w:rPr>
        <w:t xml:space="preserve"> «Волонтери. Мобілізація добра») тощо.</w:t>
      </w:r>
    </w:p>
    <w:p w:rsidR="000022D4" w:rsidRPr="004253FE" w:rsidRDefault="000022D4" w:rsidP="00384A7D">
      <w:pPr>
        <w:ind w:firstLine="720"/>
        <w:rPr>
          <w:szCs w:val="28"/>
          <w:lang w:eastAsia="ru-RU"/>
        </w:rPr>
      </w:pPr>
      <w:r w:rsidRPr="00451533">
        <w:rPr>
          <w:i/>
          <w:szCs w:val="28"/>
        </w:rPr>
        <w:t xml:space="preserve">Структура </w:t>
      </w:r>
      <w:r w:rsidRPr="00451533">
        <w:rPr>
          <w:i/>
          <w:szCs w:val="28"/>
          <w:lang w:eastAsia="ru-RU"/>
        </w:rPr>
        <w:t xml:space="preserve">бакалаврської </w:t>
      </w:r>
      <w:r w:rsidRPr="00451533">
        <w:rPr>
          <w:i/>
          <w:szCs w:val="28"/>
        </w:rPr>
        <w:t>роботи.</w:t>
      </w:r>
      <w:r>
        <w:rPr>
          <w:szCs w:val="28"/>
        </w:rPr>
        <w:t xml:space="preserve"> Робота</w:t>
      </w:r>
      <w:r w:rsidRPr="00711273">
        <w:rPr>
          <w:szCs w:val="28"/>
        </w:rPr>
        <w:t xml:space="preserve"> складається зі змісту, вступу, двох розділів, висновків</w:t>
      </w:r>
      <w:r>
        <w:rPr>
          <w:szCs w:val="28"/>
        </w:rPr>
        <w:t xml:space="preserve">, бібліографії та </w:t>
      </w:r>
      <w:r w:rsidRPr="00316BE0">
        <w:rPr>
          <w:szCs w:val="28"/>
        </w:rPr>
        <w:t>додатків.</w:t>
      </w:r>
      <w:r>
        <w:rPr>
          <w:szCs w:val="28"/>
        </w:rPr>
        <w:t xml:space="preserve"> </w:t>
      </w:r>
    </w:p>
    <w:p w:rsidR="000022D4" w:rsidRPr="00F711A6" w:rsidRDefault="000022D4" w:rsidP="00384A7D">
      <w:pPr>
        <w:ind w:firstLine="720"/>
        <w:rPr>
          <w:lang w:val="ru-RU"/>
        </w:rPr>
      </w:pPr>
      <w:r>
        <w:rPr>
          <w:szCs w:val="28"/>
        </w:rPr>
        <w:t>Логіка виконання роботи зумовила виокремлення двох розділів основної частини. У першому з них було охарактеризовано суть та специфіку</w:t>
      </w:r>
      <w:r w:rsidRPr="006F2AB7">
        <w:rPr>
          <w:szCs w:val="28"/>
        </w:rPr>
        <w:t xml:space="preserve"> публіцистичності</w:t>
      </w:r>
      <w:r>
        <w:rPr>
          <w:szCs w:val="28"/>
        </w:rPr>
        <w:t xml:space="preserve">, у другому – проаналізовано публіцистичність у прозових та поетичних творах збірки «Волонтери. Мобілізація добра», а також окреслено загальну специфіку обраного видання. </w:t>
      </w:r>
      <w:r w:rsidRPr="004253FE">
        <w:rPr>
          <w:b/>
          <w:szCs w:val="28"/>
        </w:rPr>
        <w:br w:type="page"/>
      </w:r>
    </w:p>
    <w:p w:rsidR="000022D4" w:rsidRDefault="000022D4" w:rsidP="00E166AA">
      <w:pPr>
        <w:jc w:val="center"/>
        <w:rPr>
          <w:b/>
          <w:szCs w:val="28"/>
        </w:rPr>
      </w:pPr>
      <w:r w:rsidRPr="0000165E">
        <w:rPr>
          <w:b/>
          <w:szCs w:val="28"/>
        </w:rPr>
        <w:t>ВИСНОВКИ</w:t>
      </w:r>
    </w:p>
    <w:p w:rsidR="000022D4" w:rsidRPr="0000165E" w:rsidRDefault="000022D4" w:rsidP="00E166AA">
      <w:pPr>
        <w:jc w:val="center"/>
        <w:rPr>
          <w:b/>
          <w:szCs w:val="28"/>
        </w:rPr>
      </w:pP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 xml:space="preserve">Публіцистику вважають вершиною журналістської творчості.  Завдяки ній можна передати чимало болісних та важливих для формування громадської думки питань, пояснити або по-своєму </w:t>
      </w:r>
      <w:r w:rsidRPr="00E12EEA">
        <w:rPr>
          <w:szCs w:val="28"/>
        </w:rPr>
        <w:t>розтлумачити</w:t>
      </w:r>
      <w:r>
        <w:rPr>
          <w:szCs w:val="28"/>
        </w:rPr>
        <w:t xml:space="preserve"> актуальні явища дійсності. </w:t>
      </w:r>
    </w:p>
    <w:p w:rsidR="000022D4" w:rsidRDefault="000022D4" w:rsidP="00384A7D">
      <w:pPr>
        <w:ind w:firstLine="720"/>
      </w:pPr>
      <w:r>
        <w:t>За визначенням І. Михайлина, публіцистика – це своєрідний тип творчості, предметом якого є актуальні явища й важливі питання поточного життя суспільства, а метод їх освоєння характеризується, поєднанням логічно-абстрактного й конкретно-образного мислення, внаслідок чого створюється нова духовно-інтелектуальна цінність (публіцистичний твір), спрямована на дослідження, узагальнення й пояснення явищ життя, з метою впливу на громадську думку й суспільну свідомість</w:t>
      </w:r>
      <w:r w:rsidRPr="008C2A5F">
        <w:t>.</w:t>
      </w:r>
    </w:p>
    <w:p w:rsidR="000022D4" w:rsidRDefault="000022D4" w:rsidP="00384A7D">
      <w:pPr>
        <w:ind w:firstLine="720"/>
      </w:pPr>
      <w:r>
        <w:t>Публіцистична діяльність має практичну мету: досягнути конкретних результатів у всіх сферах людського соціуму. Реалізовується, зокрема, ця мета як результат прагнення журналістів всебічно осмислити підняту проблему, дати зважену й точну оцінку висвітленому явищу тощо.</w:t>
      </w:r>
    </w:p>
    <w:p w:rsidR="000022D4" w:rsidRDefault="000022D4" w:rsidP="00384A7D">
      <w:pPr>
        <w:ind w:firstLine="720"/>
      </w:pPr>
      <w:r>
        <w:t>Нині, з огляду на тенденції розвитку світу, глобалізацію та утворення єдиного інформаційного суспільства, дедалі більше фахівців і просто небайдужих людей розмірковують про злободенність цілей, які ставлять перед собою автори публіцистики.</w:t>
      </w:r>
    </w:p>
    <w:p w:rsidR="000022D4" w:rsidRDefault="000022D4" w:rsidP="00384A7D">
      <w:pPr>
        <w:ind w:firstLine="720"/>
      </w:pPr>
      <w:r>
        <w:rPr>
          <w:szCs w:val="28"/>
        </w:rPr>
        <w:t>Дослідники</w:t>
      </w:r>
      <w:r w:rsidRPr="004253FE">
        <w:rPr>
          <w:szCs w:val="28"/>
        </w:rPr>
        <w:t xml:space="preserve"> н</w:t>
      </w:r>
      <w:r>
        <w:rPr>
          <w:szCs w:val="28"/>
        </w:rPr>
        <w:t>аголошують</w:t>
      </w:r>
      <w:r w:rsidRPr="004253FE">
        <w:rPr>
          <w:szCs w:val="28"/>
        </w:rPr>
        <w:t xml:space="preserve"> на тому, що</w:t>
      </w:r>
      <w:r>
        <w:rPr>
          <w:szCs w:val="28"/>
        </w:rPr>
        <w:t xml:space="preserve"> </w:t>
      </w:r>
      <w:r w:rsidRPr="004253FE">
        <w:rPr>
          <w:szCs w:val="28"/>
        </w:rPr>
        <w:t>«</w:t>
      </w:r>
      <w:r>
        <w:rPr>
          <w:szCs w:val="28"/>
        </w:rPr>
        <w:t>п</w:t>
      </w:r>
      <w:r w:rsidRPr="004253FE">
        <w:rPr>
          <w:szCs w:val="28"/>
        </w:rPr>
        <w:t xml:space="preserve">убліцистика» і «публіцистичність» − поняття не тотожні. 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 xml:space="preserve">Найбільш </w:t>
      </w:r>
      <w:r w:rsidRPr="004253FE">
        <w:rPr>
          <w:szCs w:val="28"/>
        </w:rPr>
        <w:t xml:space="preserve">обґрунтоване визначення публіцистичності належить В. Здоровезі. На думку вченого, публіцистичність – певні тенденції, елементи, ознаки публіцистики, стильові особливості, властиві, насамперед, іншим потокам журналістської інформації, деяким видам наукових праць, творам художньої літератури, іншим видам мистецтва, охоплюючи зокрема й образотворче мистецтво (плакат, </w:t>
      </w:r>
      <w:r>
        <w:rPr>
          <w:szCs w:val="28"/>
        </w:rPr>
        <w:t>карикатура), музику (гімн, ода).</w:t>
      </w:r>
    </w:p>
    <w:p w:rsidR="000022D4" w:rsidRPr="0059487E" w:rsidRDefault="000022D4" w:rsidP="00384A7D">
      <w:pPr>
        <w:ind w:firstLine="720"/>
        <w:rPr>
          <w:szCs w:val="28"/>
        </w:rPr>
      </w:pPr>
      <w:r w:rsidRPr="0059487E">
        <w:rPr>
          <w:szCs w:val="28"/>
        </w:rPr>
        <w:t>Публіцистичність твору здійснюється через відображення у ньому соціально значущих явищ і подій та формування суспільної думки щодо окреслених проблем.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Д</w:t>
      </w:r>
      <w:r w:rsidRPr="0059487E">
        <w:rPr>
          <w:szCs w:val="28"/>
        </w:rPr>
        <w:t>ля публіцистичності характерні оперативне інформування, тлумачення подій і фактів, фактичність, ораторський стиль  тощо. Також було зазначено про подібність та відмінності тексті</w:t>
      </w:r>
      <w:r>
        <w:rPr>
          <w:szCs w:val="28"/>
        </w:rPr>
        <w:t>в</w:t>
      </w:r>
      <w:r w:rsidRPr="0059487E">
        <w:rPr>
          <w:szCs w:val="28"/>
        </w:rPr>
        <w:t xml:space="preserve"> публіцистики та художньої літератури.</w:t>
      </w:r>
    </w:p>
    <w:p w:rsidR="000022D4" w:rsidRDefault="000022D4" w:rsidP="00384A7D">
      <w:pPr>
        <w:ind w:firstLine="720"/>
      </w:pPr>
      <w:r>
        <w:t>Публіцистика, за одним із визначень, — це зачатки нових кристалізацій духа і дійсності, їх передбачення, вкладені в слово.  Публіцистика, безумовно, є найскладнішою ланкою в усій царині журналістської діяльності. Рівень публіцистики є найяскравішим свідченням духовного розвитку суспільства, його демократичності та прогресивності.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Також</w:t>
      </w:r>
      <w:r w:rsidRPr="00345173">
        <w:rPr>
          <w:szCs w:val="28"/>
        </w:rPr>
        <w:t xml:space="preserve"> в українській публіцистиці нинішнього періоду</w:t>
      </w:r>
      <w:r>
        <w:rPr>
          <w:szCs w:val="28"/>
        </w:rPr>
        <w:t xml:space="preserve"> побільшало виступів про антитерористичну операцію, війну як таку, переселенців та волонтерів. </w:t>
      </w:r>
    </w:p>
    <w:p w:rsidR="000022D4" w:rsidRPr="0059487E" w:rsidRDefault="000022D4" w:rsidP="00384A7D">
      <w:pPr>
        <w:ind w:firstLine="720"/>
        <w:rPr>
          <w:szCs w:val="28"/>
        </w:rPr>
      </w:pPr>
      <w:r w:rsidRPr="0059487E">
        <w:rPr>
          <w:szCs w:val="28"/>
        </w:rPr>
        <w:t xml:space="preserve">Збірка «Волонтери. Мобілізація добра» </w:t>
      </w:r>
      <w:r>
        <w:rPr>
          <w:szCs w:val="28"/>
        </w:rPr>
        <w:t>надрукована 2015 року у видавництві</w:t>
      </w:r>
      <w:r w:rsidRPr="0059487E">
        <w:rPr>
          <w:szCs w:val="28"/>
        </w:rPr>
        <w:t xml:space="preserve"> «Клуб сімейного дозвілля». </w:t>
      </w:r>
      <w:r>
        <w:rPr>
          <w:szCs w:val="28"/>
        </w:rPr>
        <w:t xml:space="preserve"> Змістова концепція книги закцентована на тому, що десять сучасних письменників та журналістів виразили свої думки про волонтерство.  А саме йдеться про таких діячів: </w:t>
      </w:r>
      <w:r w:rsidRPr="0059487E">
        <w:rPr>
          <w:szCs w:val="28"/>
        </w:rPr>
        <w:t>Ірина Славінська, Галина Вдовиченко, так і відомі письменники: Сергій Жадан, Ірен Роздобудько, Лариса Денисенко. Доєдналася до проекту й молодша генерація: Катерина Бабкіна, Галина Ши</w:t>
      </w:r>
      <w:r>
        <w:rPr>
          <w:szCs w:val="28"/>
        </w:rPr>
        <w:t>ян, Максим Кідрук, Андрій Любка, проте тексти цих авторів не менш гострі та з оригінальним вираженням авторської думки.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 xml:space="preserve">Книга цікава для аналізу насамперед тому, що кожен з авторів має власний досвід волонтерства, а тому чудово розуміє про що він пише. Наприклад, </w:t>
      </w:r>
      <w:r w:rsidRPr="0059487E">
        <w:rPr>
          <w:szCs w:val="28"/>
        </w:rPr>
        <w:t xml:space="preserve"> Галина Вдовиченко описала досвід перебування у Київському в</w:t>
      </w:r>
      <w:r>
        <w:rPr>
          <w:szCs w:val="28"/>
        </w:rPr>
        <w:t>ійськовому шпиталі. Варто наголосити на тому, що з</w:t>
      </w:r>
      <w:r w:rsidRPr="0059487E">
        <w:rPr>
          <w:szCs w:val="28"/>
        </w:rPr>
        <w:t xml:space="preserve">овсім інакше до </w:t>
      </w:r>
      <w:r>
        <w:rPr>
          <w:szCs w:val="28"/>
        </w:rPr>
        <w:t>розкриття поставленого перед нею завдання</w:t>
      </w:r>
      <w:r w:rsidRPr="0059487E">
        <w:rPr>
          <w:szCs w:val="28"/>
        </w:rPr>
        <w:t xml:space="preserve"> підійшла журналістк</w:t>
      </w:r>
      <w:r>
        <w:rPr>
          <w:szCs w:val="28"/>
        </w:rPr>
        <w:t xml:space="preserve">а Ірина Славінська, яка </w:t>
      </w:r>
      <w:r w:rsidRPr="0059487E">
        <w:rPr>
          <w:szCs w:val="28"/>
        </w:rPr>
        <w:t xml:space="preserve">подає розшифроване інтерв’ю із відомою кримською татаркою Тамілою Ташевою. </w:t>
      </w:r>
    </w:p>
    <w:p w:rsidR="000022D4" w:rsidRPr="0059487E" w:rsidRDefault="000022D4" w:rsidP="00384A7D">
      <w:pPr>
        <w:ind w:firstLine="720"/>
        <w:rPr>
          <w:szCs w:val="28"/>
        </w:rPr>
      </w:pPr>
    </w:p>
    <w:p w:rsidR="000022D4" w:rsidRPr="0059487E" w:rsidRDefault="000022D4" w:rsidP="00384A7D">
      <w:pPr>
        <w:ind w:firstLine="720"/>
        <w:rPr>
          <w:szCs w:val="28"/>
        </w:rPr>
      </w:pPr>
      <w:r w:rsidRPr="0059487E">
        <w:rPr>
          <w:szCs w:val="28"/>
        </w:rPr>
        <w:t>Публіцистичність була проаналізована у нижчеперелічених творах:</w:t>
      </w:r>
    </w:p>
    <w:p w:rsidR="000022D4" w:rsidRPr="0059487E" w:rsidRDefault="000022D4" w:rsidP="00384A7D">
      <w:pPr>
        <w:ind w:firstLine="720"/>
        <w:rPr>
          <w:szCs w:val="28"/>
        </w:rPr>
      </w:pPr>
      <w:r>
        <w:t xml:space="preserve">– </w:t>
      </w:r>
      <w:r w:rsidRPr="0059487E">
        <w:rPr>
          <w:szCs w:val="28"/>
        </w:rPr>
        <w:t>Галина Вдовиченко «Госпіталь. Розвантажувальні дні»;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Катерина Бабкіна «Найкращі вправи на м’язи серця»;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Лариса Денисенко «Прагматики»;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Ірена Карпа «Світло є»;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Ірина Славінська «Пряма мова»;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Гаська Шиян «Гусінь»;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Ірен Роздобудько «Смайлик в кінці тунелю»;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Андрій Любка «Тарзанка»;</w:t>
      </w:r>
    </w:p>
    <w:p w:rsidR="000022D4" w:rsidRPr="0059487E" w:rsidRDefault="000022D4" w:rsidP="00384A7D">
      <w:pPr>
        <w:ind w:firstLine="720"/>
        <w:rPr>
          <w:szCs w:val="28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Макс Кідрук «Ельвіра»;</w:t>
      </w:r>
    </w:p>
    <w:p w:rsidR="000022D4" w:rsidRPr="00C63F51" w:rsidRDefault="000022D4" w:rsidP="00384A7D">
      <w:pPr>
        <w:ind w:firstLine="720"/>
        <w:rPr>
          <w:szCs w:val="28"/>
          <w:lang w:val="ru-RU"/>
        </w:rPr>
      </w:pPr>
      <w:r>
        <w:t>–</w:t>
      </w:r>
      <w:r>
        <w:rPr>
          <w:szCs w:val="28"/>
        </w:rPr>
        <w:t xml:space="preserve"> </w:t>
      </w:r>
      <w:r w:rsidRPr="0059487E">
        <w:rPr>
          <w:szCs w:val="28"/>
        </w:rPr>
        <w:t>Сергій Жадан, «Чому мене немає в соціальних мережах» (З книги «Життя Марії»).</w:t>
      </w:r>
    </w:p>
    <w:p w:rsidR="000022D4" w:rsidRPr="0059487E" w:rsidRDefault="000022D4" w:rsidP="00384A7D">
      <w:pPr>
        <w:ind w:firstLine="720"/>
        <w:rPr>
          <w:szCs w:val="28"/>
        </w:rPr>
      </w:pPr>
      <w:r>
        <w:rPr>
          <w:szCs w:val="28"/>
        </w:rPr>
        <w:t>Під час аналізу малих жанрових форм публіцистики ми виписали 49 цитат</w:t>
      </w:r>
      <w:r w:rsidRPr="0059487E">
        <w:rPr>
          <w:szCs w:val="28"/>
        </w:rPr>
        <w:t>, де, на наш погляд, яскраво відображено ставлення автора до тих чи інших події та явищ сучасного українського життя</w:t>
      </w:r>
      <w:r>
        <w:rPr>
          <w:szCs w:val="28"/>
        </w:rPr>
        <w:t xml:space="preserve">. Надалі продовжили працювати з цими цитатами. </w:t>
      </w:r>
      <w:r w:rsidRPr="0059487E">
        <w:rPr>
          <w:szCs w:val="28"/>
        </w:rPr>
        <w:t xml:space="preserve">Умовно поділити </w:t>
      </w:r>
      <w:r>
        <w:rPr>
          <w:szCs w:val="28"/>
        </w:rPr>
        <w:t xml:space="preserve">їх за </w:t>
      </w:r>
      <w:r w:rsidRPr="0059487E">
        <w:rPr>
          <w:szCs w:val="28"/>
        </w:rPr>
        <w:t xml:space="preserve"> тематикою, про яку </w:t>
      </w:r>
      <w:r>
        <w:rPr>
          <w:szCs w:val="28"/>
        </w:rPr>
        <w:t>йдеться у тому чи іншому</w:t>
      </w:r>
      <w:r w:rsidRPr="0059487E">
        <w:rPr>
          <w:szCs w:val="28"/>
        </w:rPr>
        <w:t xml:space="preserve"> творі</w:t>
      </w:r>
      <w:r>
        <w:rPr>
          <w:szCs w:val="28"/>
        </w:rPr>
        <w:t>. Н</w:t>
      </w:r>
      <w:r w:rsidRPr="0059487E">
        <w:rPr>
          <w:szCs w:val="28"/>
        </w:rPr>
        <w:t>айчастіше публіцистичність викори</w:t>
      </w:r>
      <w:r>
        <w:rPr>
          <w:szCs w:val="28"/>
        </w:rPr>
        <w:t>с</w:t>
      </w:r>
      <w:r w:rsidRPr="0059487E">
        <w:rPr>
          <w:szCs w:val="28"/>
        </w:rPr>
        <w:t>т</w:t>
      </w:r>
      <w:r>
        <w:rPr>
          <w:szCs w:val="28"/>
        </w:rPr>
        <w:t>о</w:t>
      </w:r>
      <w:r w:rsidRPr="0059487E">
        <w:rPr>
          <w:szCs w:val="28"/>
        </w:rPr>
        <w:t>вують для зображення власного ставлення до таких понять, як війна, волонтери, поранені АТОвці, Майдан, анексія Криму</w:t>
      </w:r>
      <w:r>
        <w:rPr>
          <w:szCs w:val="28"/>
        </w:rPr>
        <w:t>, вимушені переселенці</w:t>
      </w:r>
      <w:r w:rsidRPr="0059487E">
        <w:rPr>
          <w:szCs w:val="28"/>
        </w:rPr>
        <w:t xml:space="preserve"> тощо. </w:t>
      </w:r>
    </w:p>
    <w:p w:rsidR="000022D4" w:rsidRPr="0059487E" w:rsidRDefault="000022D4" w:rsidP="00384A7D">
      <w:pPr>
        <w:ind w:firstLine="720"/>
        <w:rPr>
          <w:szCs w:val="28"/>
        </w:rPr>
      </w:pPr>
      <w:r w:rsidRPr="0059487E">
        <w:rPr>
          <w:szCs w:val="28"/>
        </w:rPr>
        <w:t xml:space="preserve">За способом </w:t>
      </w:r>
      <w:r w:rsidRPr="00AB7B01">
        <w:t>лексичного вираження</w:t>
      </w:r>
      <w:r>
        <w:rPr>
          <w:szCs w:val="28"/>
        </w:rPr>
        <w:t xml:space="preserve"> </w:t>
      </w:r>
      <w:r w:rsidRPr="0059487E">
        <w:rPr>
          <w:szCs w:val="28"/>
        </w:rPr>
        <w:t xml:space="preserve">обрані цитати </w:t>
      </w:r>
      <w:r>
        <w:rPr>
          <w:szCs w:val="28"/>
        </w:rPr>
        <w:t>ми класифікували на так</w:t>
      </w:r>
      <w:r w:rsidRPr="0059487E">
        <w:rPr>
          <w:szCs w:val="28"/>
        </w:rPr>
        <w:t>і, де публіцистичність проявляється із  застосуванням присвійних лексичних засобів (на мою думку, вважаю, я тощо) і без них.</w:t>
      </w:r>
    </w:p>
    <w:p w:rsidR="000022D4" w:rsidRPr="00AB7B01" w:rsidRDefault="000022D4" w:rsidP="00384A7D">
      <w:pPr>
        <w:ind w:firstLine="720"/>
      </w:pPr>
      <w:r>
        <w:rPr>
          <w:szCs w:val="28"/>
        </w:rPr>
        <w:t>Вдалося встановити, що найбільше у</w:t>
      </w:r>
      <w:r w:rsidRPr="0059487E">
        <w:rPr>
          <w:szCs w:val="28"/>
        </w:rPr>
        <w:t>ривків, де відображена публіцистичність</w:t>
      </w:r>
      <w:r>
        <w:rPr>
          <w:szCs w:val="28"/>
        </w:rPr>
        <w:t xml:space="preserve"> без </w:t>
      </w:r>
      <w:r w:rsidRPr="00AB7B01">
        <w:t>присвійних мовних засобів (близько 85%). Проте інколи автори виражають власну позицію за допомогою присвійних займенників та прийменників.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Насамкінець п</w:t>
      </w:r>
      <w:r w:rsidRPr="0059487E">
        <w:rPr>
          <w:szCs w:val="28"/>
        </w:rPr>
        <w:t xml:space="preserve">убліцистичність в аналізованій збірці </w:t>
      </w:r>
      <w:r>
        <w:rPr>
          <w:szCs w:val="28"/>
        </w:rPr>
        <w:t xml:space="preserve">ми також класифікували </w:t>
      </w:r>
      <w:r w:rsidRPr="0059487E">
        <w:rPr>
          <w:szCs w:val="28"/>
        </w:rPr>
        <w:t xml:space="preserve">відповідно до форми літературного твору, в якому працюють автори – проза та поезія. </w:t>
      </w:r>
      <w:r>
        <w:rPr>
          <w:szCs w:val="28"/>
        </w:rPr>
        <w:t xml:space="preserve">Як йшлося вище, </w:t>
      </w:r>
      <w:r w:rsidRPr="0059487E">
        <w:rPr>
          <w:szCs w:val="28"/>
        </w:rPr>
        <w:t xml:space="preserve">у книзі наявні тільки  віршовані тексти Сергія Жадана, інші твори належать до малих жанрів прози. </w:t>
      </w:r>
      <w:r>
        <w:rPr>
          <w:szCs w:val="28"/>
        </w:rPr>
        <w:t>Відразу помітно, що з</w:t>
      </w:r>
      <w:r w:rsidRPr="0059487E">
        <w:rPr>
          <w:szCs w:val="28"/>
        </w:rPr>
        <w:t>асоби, з допомогою яких виражена публіцистичність у різних родах літератури</w:t>
      </w:r>
      <w:r>
        <w:rPr>
          <w:szCs w:val="28"/>
        </w:rPr>
        <w:t>,</w:t>
      </w:r>
      <w:r w:rsidRPr="0059487E">
        <w:rPr>
          <w:szCs w:val="28"/>
        </w:rPr>
        <w:t xml:space="preserve"> відмінні між собою</w:t>
      </w:r>
      <w:r>
        <w:rPr>
          <w:szCs w:val="28"/>
        </w:rPr>
        <w:t>.</w:t>
      </w:r>
    </w:p>
    <w:p w:rsidR="000022D4" w:rsidRDefault="000022D4" w:rsidP="00384A7D">
      <w:pPr>
        <w:ind w:firstLine="720"/>
        <w:rPr>
          <w:szCs w:val="28"/>
        </w:rPr>
      </w:pPr>
      <w:r>
        <w:rPr>
          <w:szCs w:val="28"/>
        </w:rPr>
        <w:t>Таким чином, зазначені у вступі бакалаврської роботи завдання були реалізовані у процесі дослідження теми та аналізу книги «Волонтери. Мобілізація добра».</w:t>
      </w:r>
    </w:p>
    <w:p w:rsidR="000022D4" w:rsidRDefault="000022D4" w:rsidP="00384A7D">
      <w:pPr>
        <w:ind w:firstLine="720"/>
      </w:pPr>
    </w:p>
    <w:p w:rsidR="000022D4" w:rsidRDefault="000022D4">
      <w:r>
        <w:br w:type="page"/>
      </w:r>
    </w:p>
    <w:p w:rsidR="000022D4" w:rsidRPr="004175DF" w:rsidRDefault="000022D4" w:rsidP="004175DF">
      <w:pPr>
        <w:pStyle w:val="ListParagraph"/>
        <w:ind w:left="567" w:firstLine="0"/>
        <w:jc w:val="center"/>
        <w:rPr>
          <w:b/>
          <w:szCs w:val="28"/>
        </w:rPr>
      </w:pPr>
      <w:r>
        <w:rPr>
          <w:b/>
          <w:szCs w:val="28"/>
        </w:rPr>
        <w:t>БІБЛІОГРАФІЯ</w:t>
      </w:r>
      <w:r w:rsidRPr="004175DF">
        <w:rPr>
          <w:b/>
          <w:szCs w:val="28"/>
        </w:rPr>
        <w:t>:</w:t>
      </w:r>
    </w:p>
    <w:p w:rsidR="000022D4" w:rsidRPr="00E12EEA" w:rsidRDefault="000022D4" w:rsidP="00E12EEA">
      <w:pPr>
        <w:pStyle w:val="ListParagraph"/>
        <w:ind w:left="567" w:firstLine="0"/>
        <w:jc w:val="center"/>
        <w:rPr>
          <w:szCs w:val="28"/>
        </w:rPr>
      </w:pPr>
      <w:r w:rsidRPr="00E12EEA">
        <w:rPr>
          <w:szCs w:val="28"/>
        </w:rPr>
        <w:t>Досліджувані матеріали:</w:t>
      </w:r>
    </w:p>
    <w:p w:rsidR="000022D4" w:rsidRDefault="000022D4" w:rsidP="004175DF">
      <w:pPr>
        <w:pStyle w:val="ListParagraph"/>
        <w:numPr>
          <w:ilvl w:val="0"/>
          <w:numId w:val="4"/>
        </w:numPr>
        <w:ind w:left="0" w:firstLine="567"/>
        <w:rPr>
          <w:szCs w:val="28"/>
        </w:rPr>
      </w:pPr>
      <w:r w:rsidRPr="00662AA4">
        <w:rPr>
          <w:szCs w:val="28"/>
        </w:rPr>
        <w:t xml:space="preserve">Волонтери. Мобілізація добра [Текст] : збірка </w:t>
      </w:r>
      <w:r>
        <w:rPr>
          <w:szCs w:val="28"/>
        </w:rPr>
        <w:t>/ [упор. Ірена Карпа]. – Х</w:t>
      </w:r>
      <w:r w:rsidRPr="00F4179E">
        <w:rPr>
          <w:szCs w:val="28"/>
        </w:rPr>
        <w:t>.: Клуб</w:t>
      </w:r>
      <w:r w:rsidRPr="00662AA4">
        <w:rPr>
          <w:szCs w:val="28"/>
        </w:rPr>
        <w:t xml:space="preserve"> сімейного дозвілля, 2015. – 240 с. </w:t>
      </w:r>
    </w:p>
    <w:p w:rsidR="000022D4" w:rsidRPr="00E12EEA" w:rsidRDefault="000022D4" w:rsidP="00E12EEA">
      <w:pPr>
        <w:pStyle w:val="ListParagraph"/>
        <w:ind w:left="567" w:firstLine="0"/>
        <w:jc w:val="center"/>
        <w:rPr>
          <w:szCs w:val="28"/>
        </w:rPr>
      </w:pPr>
      <w:r w:rsidRPr="00E12EEA">
        <w:rPr>
          <w:szCs w:val="28"/>
          <w:lang w:val="ru-RU"/>
        </w:rPr>
        <w:t>Наукова та навчально-методична література</w:t>
      </w:r>
      <w:r w:rsidRPr="00E12EEA">
        <w:rPr>
          <w:szCs w:val="28"/>
        </w:rPr>
        <w:t>: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Александров О. Базова модель публіцистичної комунікації / О. Александров // Діалог. - 2012. - Вип. 15. - С. 7-16.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Александров О. Тези до теорії публіцистики / О. Александров // Діалог : Медіа-студії : збірник наукових праць / ред. кол. : відп. ред. Александров О. В. - О. : «Астропринт», 2007. - Вип. 6. - С. 282- 288.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Алєксєєва Л. О. Виражальні засоби мови у текстах розмовного, художнього та публіцистичного стилів. — Донецьк: Юго-Восток, 2009. — 202 с.</w:t>
      </w:r>
    </w:p>
    <w:p w:rsidR="000022D4" w:rsidRPr="0077637D" w:rsidRDefault="000022D4" w:rsidP="00B478E6">
      <w:pPr>
        <w:ind w:firstLine="0"/>
        <w:rPr>
          <w:szCs w:val="28"/>
        </w:rPr>
      </w:pPr>
      <w:r w:rsidRPr="00662AA4">
        <w:rPr>
          <w:szCs w:val="28"/>
        </w:rPr>
        <w:t>Вартанов Г. І. Засоби масової інформації. Короткий словник термінів і понять / За ред. проф. А. А. Чічановського. — К.: Грамота, 2005. — 64 с.</w:t>
      </w:r>
      <w:bookmarkStart w:id="0" w:name="_Hlk485112796"/>
    </w:p>
    <w:bookmarkEnd w:id="0"/>
    <w:p w:rsidR="000022D4" w:rsidRDefault="000022D4" w:rsidP="00B478E6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77637D">
        <w:rPr>
          <w:szCs w:val="28"/>
        </w:rPr>
        <w:t>Бабкіна</w:t>
      </w:r>
      <w:r>
        <w:rPr>
          <w:szCs w:val="28"/>
        </w:rPr>
        <w:t xml:space="preserve"> Катерина </w:t>
      </w:r>
      <w:r w:rsidRPr="0077637D">
        <w:rPr>
          <w:szCs w:val="28"/>
        </w:rPr>
        <w:t xml:space="preserve">// </w:t>
      </w:r>
      <w:hyperlink r:id="rId7" w:history="1">
        <w:r w:rsidRPr="0077637D">
          <w:rPr>
            <w:rStyle w:val="Hyperlink"/>
            <w:szCs w:val="28"/>
          </w:rPr>
          <w:t>mala.storinka.org</w:t>
        </w:r>
      </w:hyperlink>
      <w:r>
        <w:rPr>
          <w:szCs w:val="28"/>
        </w:rPr>
        <w:t xml:space="preserve">. – Режим </w:t>
      </w:r>
      <w:r w:rsidRPr="0077637D">
        <w:rPr>
          <w:szCs w:val="28"/>
        </w:rPr>
        <w:t xml:space="preserve">доступу:  </w:t>
      </w:r>
      <w:hyperlink r:id="rId8" w:history="1">
        <w:r w:rsidRPr="0077637D">
          <w:rPr>
            <w:rStyle w:val="Hyperlink"/>
            <w:szCs w:val="28"/>
          </w:rPr>
          <w:t>https://mala.storinka.org/катерина-бабкіна-равличні-вірші-добірка.html</w:t>
        </w:r>
      </w:hyperlink>
    </w:p>
    <w:p w:rsidR="000022D4" w:rsidRPr="00FD702B" w:rsidRDefault="000022D4" w:rsidP="00FD702B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bookmarkStart w:id="1" w:name="_Hlk485114281"/>
      <w:r w:rsidRPr="00662AA4">
        <w:rPr>
          <w:szCs w:val="28"/>
        </w:rPr>
        <w:t>Вартанов Г. І. Засоби масової інформації. Короткий словник термінів і понять / За ред. проф. А. А. Чічановського. — К.: Грамота, 2005. — 64 с.</w:t>
      </w:r>
      <w:bookmarkEnd w:id="1"/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bookmarkStart w:id="2" w:name="_Hlk483681775"/>
      <w:r w:rsidRPr="00662AA4">
        <w:rPr>
          <w:szCs w:val="28"/>
        </w:rPr>
        <w:t xml:space="preserve">Вдовиченко Галина // Буквоїд. – Інфотека. Письменники. – Режим доступу: </w:t>
      </w:r>
      <w:hyperlink r:id="rId9" w:history="1">
        <w:r w:rsidRPr="00662AA4">
          <w:rPr>
            <w:rStyle w:val="Hyperlink"/>
            <w:szCs w:val="28"/>
          </w:rPr>
          <w:t>http://bukvoid.com.ua/info/writers/Vdovichenko_Galina.html</w:t>
        </w:r>
      </w:hyperlink>
    </w:p>
    <w:bookmarkEnd w:id="2"/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Вручення премії ім. Г.Сковороди-2012 // Посольство Франції в Україні. – Режим доступу: https://ua.ambafrance.org/Vruchennya-premiiyi-iim-G,2417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Галич О. Теорія літератури / Галич О., Назарець В., Васильєв Є. – Л. : Либідь, 2001. – 344 c.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Гевків Г. Публіцистика і поезія: вивчення підстав взаємодії // Вісник Львів. ун-ту. − Серія журналістика. − 2009. −  Вип. 32. −  С. 95–105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Даль В. Толковый</w:t>
      </w:r>
      <w:r w:rsidRPr="00F929CE">
        <w:rPr>
          <w:szCs w:val="28"/>
          <w:lang w:val="ru-RU"/>
        </w:rPr>
        <w:t xml:space="preserve"> </w:t>
      </w:r>
      <w:r w:rsidRPr="00662AA4">
        <w:rPr>
          <w:szCs w:val="28"/>
        </w:rPr>
        <w:t>словарь</w:t>
      </w:r>
      <w:r w:rsidRPr="00F929CE">
        <w:rPr>
          <w:szCs w:val="28"/>
          <w:lang w:val="ru-RU"/>
        </w:rPr>
        <w:t xml:space="preserve"> </w:t>
      </w:r>
      <w:r w:rsidRPr="00662AA4">
        <w:rPr>
          <w:szCs w:val="28"/>
        </w:rPr>
        <w:t>живаго</w:t>
      </w:r>
      <w:r w:rsidRPr="00F929CE">
        <w:rPr>
          <w:szCs w:val="28"/>
          <w:lang w:val="ru-RU"/>
        </w:rPr>
        <w:t xml:space="preserve"> </w:t>
      </w:r>
      <w:r w:rsidRPr="00662AA4">
        <w:rPr>
          <w:szCs w:val="28"/>
        </w:rPr>
        <w:t>велико</w:t>
      </w:r>
      <w:r w:rsidRPr="00F929CE">
        <w:rPr>
          <w:szCs w:val="28"/>
          <w:lang w:val="ru-RU"/>
        </w:rPr>
        <w:t xml:space="preserve"> </w:t>
      </w:r>
      <w:r w:rsidRPr="00662AA4">
        <w:rPr>
          <w:szCs w:val="28"/>
        </w:rPr>
        <w:t>рускаго</w:t>
      </w:r>
      <w:r w:rsidRPr="00F929CE">
        <w:rPr>
          <w:szCs w:val="28"/>
          <w:lang w:val="ru-RU"/>
        </w:rPr>
        <w:t xml:space="preserve"> </w:t>
      </w:r>
      <w:r w:rsidRPr="00662AA4">
        <w:rPr>
          <w:szCs w:val="28"/>
        </w:rPr>
        <w:t>языка [Електро</w:t>
      </w:r>
      <w:r w:rsidRPr="00662AA4">
        <w:rPr>
          <w:szCs w:val="28"/>
        </w:rPr>
        <w:softHyphen/>
        <w:t xml:space="preserve">нний ресурс]. – Режим доступу до ресурсу : </w:t>
      </w:r>
      <w:hyperlink r:id="rId10" w:history="1">
        <w:r w:rsidRPr="00863114">
          <w:rPr>
            <w:rStyle w:val="Hyperlink"/>
            <w:szCs w:val="28"/>
          </w:rPr>
          <w:t>http://slovardalja.net/dal.php</w:t>
        </w:r>
      </w:hyperlink>
      <w:r w:rsidRPr="00F929CE">
        <w:rPr>
          <w:szCs w:val="28"/>
          <w:lang w:val="ru-RU"/>
        </w:rPr>
        <w:t xml:space="preserve"> 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Денисенко Лариса // Видавництво Грані Т. – Режим доступу. − http://old.grani-t.com.ua/ukr/authors/5/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Жадан Сергій // Поетичні майстерні. – Режим доступу: </w:t>
      </w:r>
      <w:hyperlink r:id="rId11" w:history="1">
        <w:r w:rsidRPr="00863114">
          <w:rPr>
            <w:rStyle w:val="Hyperlink"/>
            <w:szCs w:val="28"/>
          </w:rPr>
          <w:t>http://maysterni.com/user.php?id=161&amp;t=1</w:t>
        </w:r>
      </w:hyperlink>
      <w:r>
        <w:rPr>
          <w:szCs w:val="28"/>
        </w:rPr>
        <w:t xml:space="preserve"> </w:t>
      </w:r>
    </w:p>
    <w:p w:rsidR="000022D4" w:rsidRPr="00662AA4" w:rsidRDefault="000022D4" w:rsidP="00F929C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537B3A">
        <w:t xml:space="preserve">Журбина Е. И. </w:t>
      </w:r>
      <w:r>
        <w:t>Теория и практика художественно</w:t>
      </w:r>
      <w:r w:rsidRPr="00F929CE">
        <w:rPr>
          <w:lang w:val="ru-RU"/>
        </w:rPr>
        <w:t>-</w:t>
      </w:r>
      <w:r w:rsidRPr="00537B3A">
        <w:t>публицистических жанров. Очерк. Фейлетон / Е. И. Журбина – М.: Мысль, 1969. – 399 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Здоровега В. Й. Теорія і методика журналістської творчості : підручник. – 2-ге вид., перероб. і допов. / В. Й. Здоровега. – Львів : ПАІС, 2004. – 268 с</w:t>
      </w:r>
    </w:p>
    <w:p w:rsidR="000022D4" w:rsidRPr="00662AA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Здоровега В.</w:t>
      </w:r>
      <w:r>
        <w:rPr>
          <w:szCs w:val="28"/>
          <w:lang w:val="ru-RU"/>
        </w:rPr>
        <w:t xml:space="preserve"> Й.</w:t>
      </w:r>
      <w:r w:rsidRPr="00662AA4">
        <w:rPr>
          <w:szCs w:val="28"/>
        </w:rPr>
        <w:t xml:space="preserve"> У майстерні публіциста. Проблеми теорії, психології публіцистичної майстерності / В. Й. Здоровега. − Л., 1969. − 180 с.</w:t>
      </w:r>
    </w:p>
    <w:p w:rsidR="000022D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Каминский, П. П. Принципы</w:t>
      </w:r>
      <w:r>
        <w:rPr>
          <w:szCs w:val="28"/>
        </w:rPr>
        <w:t xml:space="preserve"> </w:t>
      </w:r>
      <w:r w:rsidRPr="00662AA4">
        <w:rPr>
          <w:szCs w:val="28"/>
        </w:rPr>
        <w:t>исследования</w:t>
      </w:r>
      <w:r>
        <w:rPr>
          <w:szCs w:val="28"/>
        </w:rPr>
        <w:t xml:space="preserve"> </w:t>
      </w:r>
      <w:r w:rsidRPr="00662AA4">
        <w:rPr>
          <w:szCs w:val="28"/>
        </w:rPr>
        <w:t>публицистики на . современном</w:t>
      </w:r>
      <w:r>
        <w:rPr>
          <w:szCs w:val="28"/>
        </w:rPr>
        <w:t xml:space="preserve"> </w:t>
      </w:r>
      <w:r w:rsidRPr="00662AA4">
        <w:rPr>
          <w:szCs w:val="28"/>
        </w:rPr>
        <w:t>этапе Текст. / П. П. Каминский // Вестник</w:t>
      </w:r>
      <w:r>
        <w:rPr>
          <w:szCs w:val="28"/>
        </w:rPr>
        <w:t xml:space="preserve"> </w:t>
      </w:r>
      <w:r w:rsidRPr="00662AA4">
        <w:rPr>
          <w:szCs w:val="28"/>
        </w:rPr>
        <w:t>Томского</w:t>
      </w:r>
      <w:r>
        <w:rPr>
          <w:szCs w:val="28"/>
        </w:rPr>
        <w:t xml:space="preserve"> </w:t>
      </w:r>
      <w:r w:rsidRPr="00662AA4">
        <w:rPr>
          <w:szCs w:val="28"/>
        </w:rPr>
        <w:t>государственного</w:t>
      </w:r>
      <w:r>
        <w:rPr>
          <w:szCs w:val="28"/>
        </w:rPr>
        <w:t xml:space="preserve"> </w:t>
      </w:r>
      <w:r w:rsidRPr="00662AA4">
        <w:rPr>
          <w:szCs w:val="28"/>
        </w:rPr>
        <w:t>университета. Филология. 2007. №1. - С. 97-105.</w:t>
      </w:r>
      <w:r>
        <w:rPr>
          <w:szCs w:val="28"/>
        </w:rPr>
        <w:t xml:space="preserve"> </w:t>
      </w:r>
    </w:p>
    <w:p w:rsidR="000022D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>
        <w:rPr>
          <w:szCs w:val="28"/>
        </w:rPr>
        <w:t xml:space="preserve">Карпа Ірена </w:t>
      </w:r>
      <w:r w:rsidRPr="00922DE5">
        <w:rPr>
          <w:szCs w:val="28"/>
        </w:rPr>
        <w:t>// Буквоїд. – Інфотека. Письменники. – Режим доступу:</w:t>
      </w:r>
      <w:r>
        <w:rPr>
          <w:szCs w:val="28"/>
        </w:rPr>
        <w:t xml:space="preserve"> </w:t>
      </w:r>
      <w:hyperlink r:id="rId12" w:history="1">
        <w:r w:rsidRPr="001262E5">
          <w:rPr>
            <w:rStyle w:val="Hyperlink"/>
            <w:szCs w:val="28"/>
          </w:rPr>
          <w:t>http://bukvoid.com.ua/info/writers/Karpa_Irena.html</w:t>
        </w:r>
      </w:hyperlink>
      <w:r>
        <w:rPr>
          <w:szCs w:val="28"/>
        </w:rPr>
        <w:t xml:space="preserve"> </w:t>
      </w:r>
    </w:p>
    <w:p w:rsidR="000022D4" w:rsidRPr="00662AA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>
        <w:rPr>
          <w:szCs w:val="28"/>
        </w:rPr>
        <w:t>Кідрук Максим</w:t>
      </w:r>
      <w:r w:rsidRPr="00663884">
        <w:rPr>
          <w:szCs w:val="28"/>
        </w:rPr>
        <w:t xml:space="preserve"> // </w:t>
      </w:r>
      <w:hyperlink r:id="rId13" w:tgtFrame="_blank" w:history="1">
        <w:r w:rsidRPr="00663884">
          <w:rPr>
            <w:rStyle w:val="Hyperlink"/>
            <w:szCs w:val="28"/>
          </w:rPr>
          <w:t>Livelib.ru</w:t>
        </w:r>
      </w:hyperlink>
      <w:r w:rsidRPr="00663884">
        <w:rPr>
          <w:szCs w:val="28"/>
        </w:rPr>
        <w:t xml:space="preserve">. </w:t>
      </w:r>
      <w:r>
        <w:rPr>
          <w:szCs w:val="28"/>
        </w:rPr>
        <w:t xml:space="preserve">– </w:t>
      </w:r>
      <w:r w:rsidRPr="00663884">
        <w:rPr>
          <w:szCs w:val="28"/>
        </w:rPr>
        <w:t>Режим доступу: </w:t>
      </w:r>
      <w:hyperlink r:id="rId14" w:tgtFrame="_blank" w:history="1">
        <w:r w:rsidRPr="00663884">
          <w:rPr>
            <w:rStyle w:val="Hyperlink"/>
            <w:szCs w:val="28"/>
          </w:rPr>
          <w:t>https://www.livelib.ru/author/224398-maksim-kidruk</w:t>
        </w:r>
      </w:hyperlink>
    </w:p>
    <w:p w:rsidR="000022D4" w:rsidRPr="00662AA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iCs/>
          <w:szCs w:val="28"/>
        </w:rPr>
        <w:t>Клименко В. В. Психологія творчості [Текст] : навч. посіб. / В. В. Клименко. – К. : Центр навч. л-ри, 2006. – 480 с.</w:t>
      </w:r>
    </w:p>
    <w:p w:rsidR="000022D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Косюк О. Публіцистика й публіцистичність як дискурс та інтеркурс у царинах культури і масової комунікації [Текст] / О. Косюк // Наукові записки [Національного університету "Острозька академія"]. Сер. : Культурологія. - 2012. - Вип. 10. - С. 67-74</w:t>
      </w:r>
      <w:r>
        <w:rPr>
          <w:szCs w:val="28"/>
        </w:rPr>
        <w:t xml:space="preserve"> </w:t>
      </w:r>
    </w:p>
    <w:p w:rsidR="000022D4" w:rsidRPr="00662AA4" w:rsidRDefault="000022D4" w:rsidP="006E440E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2977F6">
        <w:rPr>
          <w:szCs w:val="28"/>
        </w:rPr>
        <w:t>Лазебник Ю.</w:t>
      </w:r>
      <w:r w:rsidRPr="006A5E21">
        <w:rPr>
          <w:szCs w:val="28"/>
        </w:rPr>
        <w:t xml:space="preserve"> Публіцистика в літературі: Літературно-критичні дослідження / Ю. Лазебник. – К.: Радянський письменник, 1971. – 320 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Левчук Яр Незнищенність добра [рецензія на книгу «Волонтери. Мобілізація добра»]  /Яр Лекчук // Друг читача. – 2016. – листопад. – Режим доступу: </w:t>
      </w:r>
      <w:hyperlink r:id="rId15" w:history="1">
        <w:r w:rsidRPr="00662AA4">
          <w:rPr>
            <w:rStyle w:val="Hyperlink"/>
            <w:szCs w:val="28"/>
          </w:rPr>
          <w:t>http://vsiknygy.net.ua/shcho_pochytaty/42834/</w:t>
        </w:r>
      </w:hyperlink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Лесин В. Словник літературознавчих термінів / Лесин В. М., Пулинець О. С. – К. : «Радянська школа», 1965. – 360 c.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Лось Й. Д. Правда слова/Йосип Лось//Публіцистика і тенденції розвитку світу: Зб. наукових статей. – Львів, 1999. – С. 9.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922DE5">
        <w:rPr>
          <w:szCs w:val="28"/>
        </w:rPr>
        <w:t>Любка</w:t>
      </w:r>
      <w:r>
        <w:rPr>
          <w:szCs w:val="28"/>
        </w:rPr>
        <w:t xml:space="preserve"> Андрій</w:t>
      </w:r>
      <w:r w:rsidRPr="00922DE5">
        <w:rPr>
          <w:szCs w:val="28"/>
        </w:rPr>
        <w:t xml:space="preserve"> // Андрій Любка : персональний сайт. </w:t>
      </w:r>
      <w:r>
        <w:rPr>
          <w:szCs w:val="28"/>
        </w:rPr>
        <w:t xml:space="preserve">– </w:t>
      </w:r>
      <w:r w:rsidRPr="00922DE5">
        <w:rPr>
          <w:szCs w:val="28"/>
        </w:rPr>
        <w:t>Режим доступу: </w:t>
      </w:r>
      <w:hyperlink r:id="rId16" w:tgtFrame="_blank" w:history="1">
        <w:r w:rsidRPr="00922DE5">
          <w:rPr>
            <w:rStyle w:val="Hyperlink"/>
            <w:szCs w:val="28"/>
          </w:rPr>
          <w:t>http://lyubka.net.ua/index.php/biography</w:t>
        </w:r>
      </w:hyperlink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Мельник Г. Основы</w:t>
      </w:r>
      <w:r>
        <w:rPr>
          <w:szCs w:val="28"/>
        </w:rPr>
        <w:t xml:space="preserve"> </w:t>
      </w:r>
      <w:r w:rsidRPr="00662AA4">
        <w:rPr>
          <w:szCs w:val="28"/>
        </w:rPr>
        <w:t>творческой</w:t>
      </w:r>
      <w:r>
        <w:rPr>
          <w:szCs w:val="28"/>
        </w:rPr>
        <w:t xml:space="preserve"> </w:t>
      </w:r>
      <w:r w:rsidRPr="00662AA4">
        <w:rPr>
          <w:szCs w:val="28"/>
        </w:rPr>
        <w:t>деятельности</w:t>
      </w:r>
      <w:r>
        <w:rPr>
          <w:szCs w:val="28"/>
        </w:rPr>
        <w:t xml:space="preserve"> </w:t>
      </w:r>
      <w:r w:rsidRPr="00662AA4">
        <w:rPr>
          <w:szCs w:val="28"/>
        </w:rPr>
        <w:t>журналиста: конспект лекций и практикум / Г. С. Мельник, К. Е. Виноградова, Р. П. Лисеев. − СПб. : С.-Петерб. гос. ун-т, Высш. шк. журн. и мас. коммуникаций, 2013. − 210 с.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Михайлин І. Л. Історія української журналістики: підручник для вищої школи. – Вид. 3-тє, доповнене і поліпшене / І. Л. Михайлин. – Харків, 2005. – 320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Михайлин І. Л. Основи журналістики: підручник. – Вид. 5-е доп. і поліпшене / І. Л. Михайлин. – К. : Центр учбової літератури, 2011. – 496 с.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Москалюк В. Концептосфера української публіцистики / В. М. Москалюк // Наукові записки Інституту журналістики. − 2014. − Т. 54. − С. 69-72.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>
        <w:t>Мосейчук О. М. Публіцистичний дискурс як контекст реалізації комунікативного впливу на масового адресата / О. М. Мосейчук // Вісник Житомирського державного університету імені Івана Франка. – 2012. – № 65. – С. 174-177.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Пономарів О. Стилістика сучасної української мови / О. Д.  Пономарів. – К. : Либідь, 1992. – 248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Потебня О. Думка й мова / Пер. М. Зубрицької // Антологія світової літературно-критичної думки ХХ ст. / За ред. Марії Зубрицької. 2-е вид., доповнене. — Львів.: Літопис, 2001. — С. 34–52. 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</w:pPr>
      <w:r>
        <w:t>Прохоров Е. П. Публицист и действительность / Е. П. Прохоров. – М., 1973. – 327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Різун В. Теорія масової комунікації : підручник / В. Різун. – К.  : Просвіта, 2008. – 260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Роздобудько І.  // Буквоїд. – Інфотека. Письменники. – Режим доступу: </w:t>
      </w:r>
      <w:hyperlink r:id="rId17" w:history="1">
        <w:r w:rsidRPr="00662AA4">
          <w:rPr>
            <w:rStyle w:val="Hyperlink"/>
            <w:szCs w:val="28"/>
          </w:rPr>
          <w:t>http://bukvoid.com.ua/info/writers/Rozdobudko_Iren.html</w:t>
        </w:r>
      </w:hyperlink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Розумна О. Три розповіді з неопублікованої книжки "Історії талановитих людей" Ірини Славінської / О. Розумна. – 2014. – Режим доступу: </w:t>
      </w:r>
      <w:hyperlink r:id="rId18" w:history="1">
        <w:r w:rsidRPr="00662AA4">
          <w:rPr>
            <w:rStyle w:val="Hyperlink"/>
            <w:szCs w:val="28"/>
          </w:rPr>
          <w:t>http://life.pravda.com.ua/culture/2014/05/17/168750/</w:t>
        </w:r>
      </w:hyperlink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005A62">
        <w:rPr>
          <w:szCs w:val="28"/>
        </w:rPr>
        <w:t>Свитич Л. Г. Феномен журнализма. – М. : Факультет журналистики МГУ, 2000. – 252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Славінська Ірина // Українська правда. – блоги. – Режим доступу: </w:t>
      </w:r>
      <w:hyperlink r:id="rId19" w:history="1">
        <w:r w:rsidRPr="00662AA4">
          <w:rPr>
            <w:rStyle w:val="Hyperlink"/>
            <w:szCs w:val="28"/>
          </w:rPr>
          <w:t>http://blogs.pravda.com.ua/authors/slavinska/view_info/</w:t>
        </w:r>
      </w:hyperlink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Словник української мови: в 11 т. / Ред. кол. І. К. Білодід, А. А. Бурячок, В. О. Винник та ін. — К.: Наук. Думка, 1977. — Т. 8.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Содомора Х. Маленькі  краплі  великого  моря / Х. Содомора. – Режим доступу: </w:t>
      </w:r>
      <w:hyperlink r:id="rId20" w:history="1">
        <w:r w:rsidRPr="00662AA4">
          <w:rPr>
            <w:rStyle w:val="Hyperlink"/>
            <w:szCs w:val="28"/>
          </w:rPr>
          <w:t>http://lviv-redcross.at.ua/blog/2016-02-26-7249</w:t>
        </w:r>
      </w:hyperlink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</w:pPr>
      <w:r>
        <w:t>Стрельцов Б. В. Основы публицистики. Жанры: [учеб. пособие] – Минск: Университетское. – 1990. – 240 с.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Суровцев Ю. О публицистике и публицистичности // Знамя. − 1986. − №4. С. 208–224.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17614">
        <w:rPr>
          <w:szCs w:val="28"/>
        </w:rPr>
        <w:t xml:space="preserve">Сухомлин В. В. "Жанр" у сучасній публіцистиці / В. В. Сухомлин // Проблеми семантики слова, речення та тексту. - 2010. - Вип. 25. - С. 383-390. </w:t>
      </w:r>
    </w:p>
    <w:p w:rsidR="000022D4" w:rsidRPr="00662AA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>Тур’ян О. В. Психологія творчої діяльності журналіста [Текст] / О. В. Тур’ян // Психологічні науки: проблеми і здобутки. - 2015. - Вип. 7. - С. 294-311.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</w:pPr>
      <w:r>
        <w:t>Ученова В. В. Публицистика и политика. – М. : Изд-во политическойлитературы. – 1973. – 231 с</w:t>
      </w:r>
    </w:p>
    <w:p w:rsidR="000022D4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2AA4">
        <w:rPr>
          <w:szCs w:val="28"/>
        </w:rPr>
        <w:t xml:space="preserve">Цвях Д. Вийшла друком збірка «Волонтери. Мобілізація добра»  / Д. Цвях. – Режим доступу: </w:t>
      </w:r>
      <w:hyperlink r:id="rId21" w:history="1">
        <w:r w:rsidRPr="00662AA4">
          <w:rPr>
            <w:rStyle w:val="Hyperlink"/>
            <w:szCs w:val="28"/>
          </w:rPr>
          <w:t>http://zaxid.net/news/showNews.do?viyshla_drukom</w:t>
        </w:r>
      </w:hyperlink>
      <w:r w:rsidRPr="00662AA4">
        <w:rPr>
          <w:szCs w:val="28"/>
        </w:rPr>
        <w:t xml:space="preserve"> _zbirka_volonteri_mobilizatsiya_dobra&amp;objectId=1346108</w:t>
      </w:r>
    </w:p>
    <w:p w:rsidR="000022D4" w:rsidRPr="006A3311" w:rsidRDefault="000022D4" w:rsidP="00195C10">
      <w:pPr>
        <w:pStyle w:val="ListParagraph"/>
        <w:numPr>
          <w:ilvl w:val="0"/>
          <w:numId w:val="4"/>
        </w:numPr>
        <w:ind w:left="0" w:firstLine="709"/>
        <w:rPr>
          <w:szCs w:val="28"/>
        </w:rPr>
      </w:pPr>
      <w:r w:rsidRPr="00663884">
        <w:rPr>
          <w:szCs w:val="28"/>
        </w:rPr>
        <w:t>Шиян Галина // </w:t>
      </w:r>
      <w:hyperlink r:id="rId22" w:tgtFrame="_blank" w:history="1">
        <w:r w:rsidRPr="00663884">
          <w:rPr>
            <w:rStyle w:val="Hyperlink"/>
            <w:szCs w:val="28"/>
          </w:rPr>
          <w:t>Livelib.ru</w:t>
        </w:r>
      </w:hyperlink>
      <w:r w:rsidRPr="00663884">
        <w:rPr>
          <w:szCs w:val="28"/>
        </w:rPr>
        <w:t xml:space="preserve">. </w:t>
      </w:r>
      <w:r>
        <w:rPr>
          <w:szCs w:val="28"/>
        </w:rPr>
        <w:t xml:space="preserve">– </w:t>
      </w:r>
      <w:r w:rsidRPr="00663884">
        <w:rPr>
          <w:szCs w:val="28"/>
        </w:rPr>
        <w:t>Режим доступу:</w:t>
      </w:r>
      <w:r w:rsidRPr="00663884">
        <w:rPr>
          <w:szCs w:val="28"/>
        </w:rPr>
        <w:br/>
      </w:r>
      <w:hyperlink r:id="rId23" w:tgtFrame="_blank" w:history="1">
        <w:r w:rsidRPr="00663884">
          <w:rPr>
            <w:rStyle w:val="Hyperlink"/>
            <w:szCs w:val="28"/>
          </w:rPr>
          <w:t>https://www.livelib.ru/author/525904-galina-shiyan</w:t>
        </w:r>
      </w:hyperlink>
      <w:r>
        <w:rPr>
          <w:szCs w:val="28"/>
        </w:rPr>
        <w:t xml:space="preserve"> </w:t>
      </w:r>
      <w:r w:rsidRPr="00F929CE">
        <w:rPr>
          <w:szCs w:val="28"/>
          <w:lang w:val="ru-RU"/>
        </w:rPr>
        <w:t xml:space="preserve"> </w:t>
      </w:r>
    </w:p>
    <w:p w:rsidR="000022D4" w:rsidRPr="00C3638B" w:rsidRDefault="000022D4" w:rsidP="00C3638B">
      <w:pPr>
        <w:pStyle w:val="ListParagraph"/>
        <w:numPr>
          <w:ilvl w:val="0"/>
          <w:numId w:val="4"/>
        </w:numPr>
        <w:rPr>
          <w:szCs w:val="28"/>
        </w:rPr>
      </w:pPr>
      <w:r>
        <w:t xml:space="preserve">     </w:t>
      </w:r>
      <w:r w:rsidRPr="00B04C63">
        <w:t>Шкляр В. И.</w:t>
      </w:r>
      <w:r w:rsidRPr="00C3638B">
        <w:rPr>
          <w:szCs w:val="28"/>
        </w:rPr>
        <w:t xml:space="preserve"> Энергия мысли и искусство слова / В. И. Шкляр. – К., 1988. –  287 с.</w:t>
      </w:r>
    </w:p>
    <w:p w:rsidR="000022D4" w:rsidRDefault="000022D4" w:rsidP="00C3638B">
      <w:pPr>
        <w:pStyle w:val="ListParagraph"/>
        <w:ind w:left="709" w:firstLine="0"/>
        <w:rPr>
          <w:szCs w:val="28"/>
        </w:rPr>
      </w:pPr>
    </w:p>
    <w:p w:rsidR="000022D4" w:rsidRPr="00F929CE" w:rsidRDefault="000022D4" w:rsidP="00F929CE">
      <w:pPr>
        <w:ind w:firstLine="0"/>
        <w:jc w:val="left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p w:rsidR="000022D4" w:rsidRDefault="000022D4" w:rsidP="00195C10">
      <w:pPr>
        <w:pStyle w:val="ListParagraph"/>
        <w:ind w:left="567" w:firstLine="0"/>
        <w:rPr>
          <w:szCs w:val="28"/>
        </w:rPr>
      </w:pPr>
    </w:p>
    <w:sectPr w:rsidR="000022D4" w:rsidSect="00DE6C4D">
      <w:headerReference w:type="even" r:id="rId24"/>
      <w:headerReference w:type="default" r:id="rId25"/>
      <w:pgSz w:w="11906" w:h="16838"/>
      <w:pgMar w:top="1418" w:right="567" w:bottom="1418" w:left="1701" w:header="708" w:footer="708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2D4" w:rsidRDefault="000022D4" w:rsidP="003C7D8B">
      <w:pPr>
        <w:spacing w:line="240" w:lineRule="auto"/>
      </w:pPr>
      <w:r>
        <w:separator/>
      </w:r>
    </w:p>
  </w:endnote>
  <w:endnote w:type="continuationSeparator" w:id="1">
    <w:p w:rsidR="000022D4" w:rsidRDefault="000022D4" w:rsidP="003C7D8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2D4" w:rsidRDefault="000022D4" w:rsidP="003C7D8B">
      <w:pPr>
        <w:spacing w:line="240" w:lineRule="auto"/>
      </w:pPr>
      <w:r>
        <w:separator/>
      </w:r>
    </w:p>
  </w:footnote>
  <w:footnote w:type="continuationSeparator" w:id="1">
    <w:p w:rsidR="000022D4" w:rsidRDefault="000022D4" w:rsidP="003C7D8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2D4" w:rsidRDefault="000022D4" w:rsidP="00B43C54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22D4" w:rsidRDefault="000022D4" w:rsidP="00DE6C4D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2D4" w:rsidRDefault="000022D4" w:rsidP="00B43C54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22D4" w:rsidRDefault="000022D4" w:rsidP="00DE6C4D">
    <w:pPr>
      <w:pStyle w:val="Header"/>
      <w:ind w:right="360"/>
      <w:jc w:val="right"/>
    </w:pPr>
  </w:p>
  <w:p w:rsidR="000022D4" w:rsidRDefault="000022D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417E3"/>
    <w:multiLevelType w:val="multilevel"/>
    <w:tmpl w:val="BE9CE812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69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2160"/>
      </w:pPr>
      <w:rPr>
        <w:rFonts w:cs="Times New Roman" w:hint="default"/>
      </w:rPr>
    </w:lvl>
  </w:abstractNum>
  <w:abstractNum w:abstractNumId="1">
    <w:nsid w:val="0B8B03D7"/>
    <w:multiLevelType w:val="hybridMultilevel"/>
    <w:tmpl w:val="E3D8874E"/>
    <w:lvl w:ilvl="0" w:tplc="6354FB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C7C007F"/>
    <w:multiLevelType w:val="hybridMultilevel"/>
    <w:tmpl w:val="51021060"/>
    <w:lvl w:ilvl="0" w:tplc="0422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">
    <w:nsid w:val="58671F7F"/>
    <w:multiLevelType w:val="multilevel"/>
    <w:tmpl w:val="1EC60C2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083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cs="Times New Roman" w:hint="default"/>
      </w:rPr>
    </w:lvl>
  </w:abstractNum>
  <w:abstractNum w:abstractNumId="4">
    <w:nsid w:val="780642A4"/>
    <w:multiLevelType w:val="hybridMultilevel"/>
    <w:tmpl w:val="8E52562A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">
    <w:nsid w:val="7991096C"/>
    <w:multiLevelType w:val="multilevel"/>
    <w:tmpl w:val="51A22C4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6">
    <w:nsid w:val="7AE5714C"/>
    <w:multiLevelType w:val="multilevel"/>
    <w:tmpl w:val="859AE7AA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7">
    <w:nsid w:val="7CF63D63"/>
    <w:multiLevelType w:val="multilevel"/>
    <w:tmpl w:val="862CED2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8">
    <w:nsid w:val="7F790656"/>
    <w:multiLevelType w:val="hybridMultilevel"/>
    <w:tmpl w:val="7D188A58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8"/>
  </w:num>
  <w:num w:numId="7">
    <w:abstractNumId w:val="6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4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2E6"/>
    <w:rsid w:val="0000165E"/>
    <w:rsid w:val="00001FF1"/>
    <w:rsid w:val="000022D4"/>
    <w:rsid w:val="0000308D"/>
    <w:rsid w:val="000038E1"/>
    <w:rsid w:val="00005A62"/>
    <w:rsid w:val="00010F9A"/>
    <w:rsid w:val="00012403"/>
    <w:rsid w:val="00012473"/>
    <w:rsid w:val="00013427"/>
    <w:rsid w:val="00014266"/>
    <w:rsid w:val="000219CE"/>
    <w:rsid w:val="0002518E"/>
    <w:rsid w:val="00025F42"/>
    <w:rsid w:val="00031815"/>
    <w:rsid w:val="000326A5"/>
    <w:rsid w:val="00032B53"/>
    <w:rsid w:val="00033BA1"/>
    <w:rsid w:val="00034DCC"/>
    <w:rsid w:val="0003653A"/>
    <w:rsid w:val="00037D97"/>
    <w:rsid w:val="00040C11"/>
    <w:rsid w:val="00042913"/>
    <w:rsid w:val="00042CF0"/>
    <w:rsid w:val="0005170A"/>
    <w:rsid w:val="000557EA"/>
    <w:rsid w:val="00057ACC"/>
    <w:rsid w:val="0006182A"/>
    <w:rsid w:val="000625C3"/>
    <w:rsid w:val="0006671E"/>
    <w:rsid w:val="00067A47"/>
    <w:rsid w:val="00072BEE"/>
    <w:rsid w:val="00073A36"/>
    <w:rsid w:val="00074A69"/>
    <w:rsid w:val="0008074F"/>
    <w:rsid w:val="00081AF5"/>
    <w:rsid w:val="00082284"/>
    <w:rsid w:val="00085B81"/>
    <w:rsid w:val="00085BE0"/>
    <w:rsid w:val="000873BB"/>
    <w:rsid w:val="00090477"/>
    <w:rsid w:val="00092AD5"/>
    <w:rsid w:val="00092C47"/>
    <w:rsid w:val="00092CE6"/>
    <w:rsid w:val="000941B8"/>
    <w:rsid w:val="000947A8"/>
    <w:rsid w:val="00094865"/>
    <w:rsid w:val="000957B8"/>
    <w:rsid w:val="000969B2"/>
    <w:rsid w:val="0009773B"/>
    <w:rsid w:val="00097807"/>
    <w:rsid w:val="000A2E9F"/>
    <w:rsid w:val="000A401D"/>
    <w:rsid w:val="000A69EA"/>
    <w:rsid w:val="000B20BB"/>
    <w:rsid w:val="000B2D35"/>
    <w:rsid w:val="000B4B71"/>
    <w:rsid w:val="000B551A"/>
    <w:rsid w:val="000B5541"/>
    <w:rsid w:val="000B59C6"/>
    <w:rsid w:val="000B6C9A"/>
    <w:rsid w:val="000C0B00"/>
    <w:rsid w:val="000C0E6C"/>
    <w:rsid w:val="000C2A21"/>
    <w:rsid w:val="000C5EEF"/>
    <w:rsid w:val="000C799F"/>
    <w:rsid w:val="000D131A"/>
    <w:rsid w:val="000D1A58"/>
    <w:rsid w:val="000D2F44"/>
    <w:rsid w:val="000D581A"/>
    <w:rsid w:val="000D665E"/>
    <w:rsid w:val="000D6DB5"/>
    <w:rsid w:val="000E1888"/>
    <w:rsid w:val="000E244F"/>
    <w:rsid w:val="000E328D"/>
    <w:rsid w:val="000E4B4D"/>
    <w:rsid w:val="000E5C0D"/>
    <w:rsid w:val="000E5CB1"/>
    <w:rsid w:val="000F2753"/>
    <w:rsid w:val="000F411D"/>
    <w:rsid w:val="000F7837"/>
    <w:rsid w:val="00105A76"/>
    <w:rsid w:val="00111453"/>
    <w:rsid w:val="00112231"/>
    <w:rsid w:val="0011257E"/>
    <w:rsid w:val="001134D5"/>
    <w:rsid w:val="00113539"/>
    <w:rsid w:val="00114A45"/>
    <w:rsid w:val="00125694"/>
    <w:rsid w:val="001262E5"/>
    <w:rsid w:val="00127440"/>
    <w:rsid w:val="00130FC1"/>
    <w:rsid w:val="00132F57"/>
    <w:rsid w:val="00133C4A"/>
    <w:rsid w:val="001348DA"/>
    <w:rsid w:val="001372CF"/>
    <w:rsid w:val="00137B4B"/>
    <w:rsid w:val="001412DC"/>
    <w:rsid w:val="00143482"/>
    <w:rsid w:val="00144F12"/>
    <w:rsid w:val="00145663"/>
    <w:rsid w:val="00146D9E"/>
    <w:rsid w:val="001473D5"/>
    <w:rsid w:val="00150491"/>
    <w:rsid w:val="00151073"/>
    <w:rsid w:val="0015160A"/>
    <w:rsid w:val="00153EFE"/>
    <w:rsid w:val="00154270"/>
    <w:rsid w:val="00163031"/>
    <w:rsid w:val="00164729"/>
    <w:rsid w:val="0016589F"/>
    <w:rsid w:val="0016689A"/>
    <w:rsid w:val="00167F3A"/>
    <w:rsid w:val="00170F8A"/>
    <w:rsid w:val="001716F5"/>
    <w:rsid w:val="00173207"/>
    <w:rsid w:val="00173C2A"/>
    <w:rsid w:val="0018296D"/>
    <w:rsid w:val="001838DB"/>
    <w:rsid w:val="00184269"/>
    <w:rsid w:val="0018466A"/>
    <w:rsid w:val="0018505A"/>
    <w:rsid w:val="00185224"/>
    <w:rsid w:val="00190226"/>
    <w:rsid w:val="00191216"/>
    <w:rsid w:val="00192941"/>
    <w:rsid w:val="00194140"/>
    <w:rsid w:val="0019430C"/>
    <w:rsid w:val="00195C10"/>
    <w:rsid w:val="00197C0A"/>
    <w:rsid w:val="001A0E1D"/>
    <w:rsid w:val="001A4BDB"/>
    <w:rsid w:val="001A53AB"/>
    <w:rsid w:val="001B53A8"/>
    <w:rsid w:val="001B6890"/>
    <w:rsid w:val="001C04DA"/>
    <w:rsid w:val="001C0DAC"/>
    <w:rsid w:val="001C3D34"/>
    <w:rsid w:val="001C5C32"/>
    <w:rsid w:val="001C7804"/>
    <w:rsid w:val="001D22B5"/>
    <w:rsid w:val="001D61EC"/>
    <w:rsid w:val="001E0CBD"/>
    <w:rsid w:val="001E1380"/>
    <w:rsid w:val="001E2EAA"/>
    <w:rsid w:val="001E7FA4"/>
    <w:rsid w:val="001F3CA5"/>
    <w:rsid w:val="001F3CD6"/>
    <w:rsid w:val="001F67B3"/>
    <w:rsid w:val="001F7ED3"/>
    <w:rsid w:val="0020308F"/>
    <w:rsid w:val="002040F1"/>
    <w:rsid w:val="002106E0"/>
    <w:rsid w:val="00210ABF"/>
    <w:rsid w:val="00210AC6"/>
    <w:rsid w:val="0021397A"/>
    <w:rsid w:val="00215070"/>
    <w:rsid w:val="002162FA"/>
    <w:rsid w:val="00216833"/>
    <w:rsid w:val="00217108"/>
    <w:rsid w:val="00224779"/>
    <w:rsid w:val="00224E9A"/>
    <w:rsid w:val="0022624C"/>
    <w:rsid w:val="002263F8"/>
    <w:rsid w:val="0022655E"/>
    <w:rsid w:val="00232AEE"/>
    <w:rsid w:val="002349BE"/>
    <w:rsid w:val="002377EB"/>
    <w:rsid w:val="00237805"/>
    <w:rsid w:val="002419DE"/>
    <w:rsid w:val="00243587"/>
    <w:rsid w:val="00243C1E"/>
    <w:rsid w:val="00255ED6"/>
    <w:rsid w:val="002626A7"/>
    <w:rsid w:val="00262F12"/>
    <w:rsid w:val="0026675A"/>
    <w:rsid w:val="0027205B"/>
    <w:rsid w:val="00272984"/>
    <w:rsid w:val="002737BF"/>
    <w:rsid w:val="00273A6D"/>
    <w:rsid w:val="00280599"/>
    <w:rsid w:val="0028247A"/>
    <w:rsid w:val="00283103"/>
    <w:rsid w:val="00284ACB"/>
    <w:rsid w:val="00291C2B"/>
    <w:rsid w:val="00292980"/>
    <w:rsid w:val="00296008"/>
    <w:rsid w:val="0029754B"/>
    <w:rsid w:val="002977F6"/>
    <w:rsid w:val="002A0B46"/>
    <w:rsid w:val="002A1B8C"/>
    <w:rsid w:val="002B0CE8"/>
    <w:rsid w:val="002B24A5"/>
    <w:rsid w:val="002B2CDA"/>
    <w:rsid w:val="002B2F93"/>
    <w:rsid w:val="002B5BF8"/>
    <w:rsid w:val="002B5DBA"/>
    <w:rsid w:val="002B77E7"/>
    <w:rsid w:val="002D27CA"/>
    <w:rsid w:val="002D4222"/>
    <w:rsid w:val="002E02CF"/>
    <w:rsid w:val="002E1333"/>
    <w:rsid w:val="002E1439"/>
    <w:rsid w:val="002E3740"/>
    <w:rsid w:val="002E465D"/>
    <w:rsid w:val="002E5DD8"/>
    <w:rsid w:val="002E646E"/>
    <w:rsid w:val="002E6B99"/>
    <w:rsid w:val="002F1DC6"/>
    <w:rsid w:val="002F3D1C"/>
    <w:rsid w:val="002F73E3"/>
    <w:rsid w:val="002F779F"/>
    <w:rsid w:val="003008AE"/>
    <w:rsid w:val="00301561"/>
    <w:rsid w:val="003042CA"/>
    <w:rsid w:val="00306F4C"/>
    <w:rsid w:val="00310D42"/>
    <w:rsid w:val="00310E62"/>
    <w:rsid w:val="00312E5A"/>
    <w:rsid w:val="003133F3"/>
    <w:rsid w:val="0031460A"/>
    <w:rsid w:val="00316BE0"/>
    <w:rsid w:val="0031735C"/>
    <w:rsid w:val="00324BE3"/>
    <w:rsid w:val="00327876"/>
    <w:rsid w:val="00335BEC"/>
    <w:rsid w:val="00337898"/>
    <w:rsid w:val="00337DC6"/>
    <w:rsid w:val="00342056"/>
    <w:rsid w:val="00342ACF"/>
    <w:rsid w:val="003435C0"/>
    <w:rsid w:val="00343F1C"/>
    <w:rsid w:val="00345173"/>
    <w:rsid w:val="00350E15"/>
    <w:rsid w:val="00352092"/>
    <w:rsid w:val="00352155"/>
    <w:rsid w:val="0035696F"/>
    <w:rsid w:val="003600F5"/>
    <w:rsid w:val="00360282"/>
    <w:rsid w:val="003618AF"/>
    <w:rsid w:val="00361BCB"/>
    <w:rsid w:val="00362A79"/>
    <w:rsid w:val="003640C0"/>
    <w:rsid w:val="00364BE3"/>
    <w:rsid w:val="003650F1"/>
    <w:rsid w:val="00366025"/>
    <w:rsid w:val="00366710"/>
    <w:rsid w:val="0036682F"/>
    <w:rsid w:val="003716A5"/>
    <w:rsid w:val="00371F94"/>
    <w:rsid w:val="00372D93"/>
    <w:rsid w:val="00372EFB"/>
    <w:rsid w:val="00384A7D"/>
    <w:rsid w:val="003869E5"/>
    <w:rsid w:val="00387C6C"/>
    <w:rsid w:val="00393A47"/>
    <w:rsid w:val="00395A2B"/>
    <w:rsid w:val="003A4507"/>
    <w:rsid w:val="003A451B"/>
    <w:rsid w:val="003A4EEF"/>
    <w:rsid w:val="003B0175"/>
    <w:rsid w:val="003B3CDE"/>
    <w:rsid w:val="003B3D04"/>
    <w:rsid w:val="003B5C7E"/>
    <w:rsid w:val="003B68D4"/>
    <w:rsid w:val="003B698B"/>
    <w:rsid w:val="003B7210"/>
    <w:rsid w:val="003B7A50"/>
    <w:rsid w:val="003C3221"/>
    <w:rsid w:val="003C4C40"/>
    <w:rsid w:val="003C58CF"/>
    <w:rsid w:val="003C6415"/>
    <w:rsid w:val="003C65BC"/>
    <w:rsid w:val="003C7D8B"/>
    <w:rsid w:val="003D0A74"/>
    <w:rsid w:val="003D146F"/>
    <w:rsid w:val="003D1C49"/>
    <w:rsid w:val="003D21E8"/>
    <w:rsid w:val="003D2B11"/>
    <w:rsid w:val="003D5C9B"/>
    <w:rsid w:val="003E3E61"/>
    <w:rsid w:val="003E46CA"/>
    <w:rsid w:val="003E4E13"/>
    <w:rsid w:val="003E5374"/>
    <w:rsid w:val="003F2C32"/>
    <w:rsid w:val="003F56F9"/>
    <w:rsid w:val="003F6C5F"/>
    <w:rsid w:val="00401646"/>
    <w:rsid w:val="00401B7E"/>
    <w:rsid w:val="004042FF"/>
    <w:rsid w:val="00404689"/>
    <w:rsid w:val="00405782"/>
    <w:rsid w:val="00406EB4"/>
    <w:rsid w:val="004105CB"/>
    <w:rsid w:val="0041226B"/>
    <w:rsid w:val="00412D73"/>
    <w:rsid w:val="004175DF"/>
    <w:rsid w:val="00417E0F"/>
    <w:rsid w:val="00417FE4"/>
    <w:rsid w:val="0042248D"/>
    <w:rsid w:val="00423916"/>
    <w:rsid w:val="004253FE"/>
    <w:rsid w:val="00430672"/>
    <w:rsid w:val="00431665"/>
    <w:rsid w:val="0043170B"/>
    <w:rsid w:val="00433684"/>
    <w:rsid w:val="00437FD7"/>
    <w:rsid w:val="004431C6"/>
    <w:rsid w:val="00443D0B"/>
    <w:rsid w:val="00445314"/>
    <w:rsid w:val="00446396"/>
    <w:rsid w:val="004475A5"/>
    <w:rsid w:val="00451533"/>
    <w:rsid w:val="00452773"/>
    <w:rsid w:val="00457FA2"/>
    <w:rsid w:val="00460F41"/>
    <w:rsid w:val="004624C5"/>
    <w:rsid w:val="00467192"/>
    <w:rsid w:val="00470758"/>
    <w:rsid w:val="00470FC4"/>
    <w:rsid w:val="00472EB5"/>
    <w:rsid w:val="00475458"/>
    <w:rsid w:val="004760A0"/>
    <w:rsid w:val="00477622"/>
    <w:rsid w:val="00480A84"/>
    <w:rsid w:val="00481CA9"/>
    <w:rsid w:val="00482058"/>
    <w:rsid w:val="00482F0D"/>
    <w:rsid w:val="00485565"/>
    <w:rsid w:val="00486082"/>
    <w:rsid w:val="004869EF"/>
    <w:rsid w:val="004870AA"/>
    <w:rsid w:val="004906AB"/>
    <w:rsid w:val="004930F8"/>
    <w:rsid w:val="00493353"/>
    <w:rsid w:val="00493AE4"/>
    <w:rsid w:val="00494343"/>
    <w:rsid w:val="004953B1"/>
    <w:rsid w:val="004A0FC4"/>
    <w:rsid w:val="004A1F4D"/>
    <w:rsid w:val="004A5131"/>
    <w:rsid w:val="004A600E"/>
    <w:rsid w:val="004A6A98"/>
    <w:rsid w:val="004A6AB4"/>
    <w:rsid w:val="004A77D9"/>
    <w:rsid w:val="004B278F"/>
    <w:rsid w:val="004B4867"/>
    <w:rsid w:val="004B5CD4"/>
    <w:rsid w:val="004C0A9E"/>
    <w:rsid w:val="004C10AB"/>
    <w:rsid w:val="004C3F76"/>
    <w:rsid w:val="004C5030"/>
    <w:rsid w:val="004C7DFD"/>
    <w:rsid w:val="004D18DF"/>
    <w:rsid w:val="004D4329"/>
    <w:rsid w:val="004D72C0"/>
    <w:rsid w:val="004E17E7"/>
    <w:rsid w:val="004E59FF"/>
    <w:rsid w:val="004E5FB7"/>
    <w:rsid w:val="004E6DDD"/>
    <w:rsid w:val="004E6E62"/>
    <w:rsid w:val="004E7515"/>
    <w:rsid w:val="004F09D0"/>
    <w:rsid w:val="004F3CD1"/>
    <w:rsid w:val="004F451B"/>
    <w:rsid w:val="00500507"/>
    <w:rsid w:val="00502E23"/>
    <w:rsid w:val="00504EB7"/>
    <w:rsid w:val="00505035"/>
    <w:rsid w:val="005077F4"/>
    <w:rsid w:val="00521D50"/>
    <w:rsid w:val="00521E7C"/>
    <w:rsid w:val="00522056"/>
    <w:rsid w:val="0052408D"/>
    <w:rsid w:val="00527757"/>
    <w:rsid w:val="00537B3A"/>
    <w:rsid w:val="005400B1"/>
    <w:rsid w:val="005409EC"/>
    <w:rsid w:val="00542963"/>
    <w:rsid w:val="00543AAD"/>
    <w:rsid w:val="005460B0"/>
    <w:rsid w:val="00550EA8"/>
    <w:rsid w:val="00550F96"/>
    <w:rsid w:val="00552548"/>
    <w:rsid w:val="00555535"/>
    <w:rsid w:val="0055606C"/>
    <w:rsid w:val="00557789"/>
    <w:rsid w:val="00557FEF"/>
    <w:rsid w:val="00560082"/>
    <w:rsid w:val="005605C9"/>
    <w:rsid w:val="00566B4D"/>
    <w:rsid w:val="00573423"/>
    <w:rsid w:val="00574DDC"/>
    <w:rsid w:val="00580C4F"/>
    <w:rsid w:val="00585A79"/>
    <w:rsid w:val="0058630F"/>
    <w:rsid w:val="00591AE1"/>
    <w:rsid w:val="00591E02"/>
    <w:rsid w:val="00591E8A"/>
    <w:rsid w:val="005934F1"/>
    <w:rsid w:val="00593BE8"/>
    <w:rsid w:val="0059487E"/>
    <w:rsid w:val="00595A18"/>
    <w:rsid w:val="00595A8C"/>
    <w:rsid w:val="005965B0"/>
    <w:rsid w:val="005A024C"/>
    <w:rsid w:val="005A6DAD"/>
    <w:rsid w:val="005A7B94"/>
    <w:rsid w:val="005B09DF"/>
    <w:rsid w:val="005B0DCA"/>
    <w:rsid w:val="005B32C4"/>
    <w:rsid w:val="005B387C"/>
    <w:rsid w:val="005B5087"/>
    <w:rsid w:val="005B6788"/>
    <w:rsid w:val="005B7343"/>
    <w:rsid w:val="005C4AB5"/>
    <w:rsid w:val="005C5377"/>
    <w:rsid w:val="005C7ED2"/>
    <w:rsid w:val="005D110A"/>
    <w:rsid w:val="005D1C4A"/>
    <w:rsid w:val="005D2813"/>
    <w:rsid w:val="005E05AC"/>
    <w:rsid w:val="005E3DAE"/>
    <w:rsid w:val="005F582C"/>
    <w:rsid w:val="005F70ED"/>
    <w:rsid w:val="00600876"/>
    <w:rsid w:val="006029C5"/>
    <w:rsid w:val="00603133"/>
    <w:rsid w:val="00607894"/>
    <w:rsid w:val="0061232A"/>
    <w:rsid w:val="006133C3"/>
    <w:rsid w:val="00613989"/>
    <w:rsid w:val="00616F9F"/>
    <w:rsid w:val="0061744D"/>
    <w:rsid w:val="00617614"/>
    <w:rsid w:val="0061769C"/>
    <w:rsid w:val="00617A89"/>
    <w:rsid w:val="00622B4D"/>
    <w:rsid w:val="006265A1"/>
    <w:rsid w:val="0062757A"/>
    <w:rsid w:val="00627DF9"/>
    <w:rsid w:val="006344CF"/>
    <w:rsid w:val="00634D2D"/>
    <w:rsid w:val="00644F7B"/>
    <w:rsid w:val="00644F85"/>
    <w:rsid w:val="00645491"/>
    <w:rsid w:val="006462CC"/>
    <w:rsid w:val="006468A7"/>
    <w:rsid w:val="00647F29"/>
    <w:rsid w:val="006510DF"/>
    <w:rsid w:val="00653D06"/>
    <w:rsid w:val="00654360"/>
    <w:rsid w:val="00654F42"/>
    <w:rsid w:val="0065546A"/>
    <w:rsid w:val="00655648"/>
    <w:rsid w:val="00661E75"/>
    <w:rsid w:val="00662AA4"/>
    <w:rsid w:val="00663884"/>
    <w:rsid w:val="00666AA5"/>
    <w:rsid w:val="0066719F"/>
    <w:rsid w:val="006701F2"/>
    <w:rsid w:val="00670B20"/>
    <w:rsid w:val="006717AC"/>
    <w:rsid w:val="006758E7"/>
    <w:rsid w:val="00676035"/>
    <w:rsid w:val="006811EA"/>
    <w:rsid w:val="00681557"/>
    <w:rsid w:val="00683416"/>
    <w:rsid w:val="00686901"/>
    <w:rsid w:val="006869A6"/>
    <w:rsid w:val="00686F7D"/>
    <w:rsid w:val="006919C7"/>
    <w:rsid w:val="00693D0A"/>
    <w:rsid w:val="0069544F"/>
    <w:rsid w:val="0069609A"/>
    <w:rsid w:val="0069610F"/>
    <w:rsid w:val="00697F0F"/>
    <w:rsid w:val="006A27C2"/>
    <w:rsid w:val="006A3311"/>
    <w:rsid w:val="006A4B1A"/>
    <w:rsid w:val="006A55C0"/>
    <w:rsid w:val="006A5E21"/>
    <w:rsid w:val="006B0098"/>
    <w:rsid w:val="006B4611"/>
    <w:rsid w:val="006B4F72"/>
    <w:rsid w:val="006B5C65"/>
    <w:rsid w:val="006B7D33"/>
    <w:rsid w:val="006C0072"/>
    <w:rsid w:val="006C3044"/>
    <w:rsid w:val="006C3765"/>
    <w:rsid w:val="006C4EAD"/>
    <w:rsid w:val="006D11B6"/>
    <w:rsid w:val="006D1708"/>
    <w:rsid w:val="006D279A"/>
    <w:rsid w:val="006D4AD0"/>
    <w:rsid w:val="006D762C"/>
    <w:rsid w:val="006E0929"/>
    <w:rsid w:val="006E18DF"/>
    <w:rsid w:val="006E1926"/>
    <w:rsid w:val="006E22E5"/>
    <w:rsid w:val="006E378D"/>
    <w:rsid w:val="006E440E"/>
    <w:rsid w:val="006E5221"/>
    <w:rsid w:val="006E7D19"/>
    <w:rsid w:val="006F14B1"/>
    <w:rsid w:val="006F290A"/>
    <w:rsid w:val="006F2AB7"/>
    <w:rsid w:val="006F46CA"/>
    <w:rsid w:val="006F49C7"/>
    <w:rsid w:val="006F6B44"/>
    <w:rsid w:val="006F79BD"/>
    <w:rsid w:val="006F7B4C"/>
    <w:rsid w:val="00702066"/>
    <w:rsid w:val="00702B95"/>
    <w:rsid w:val="00710331"/>
    <w:rsid w:val="00710333"/>
    <w:rsid w:val="00710577"/>
    <w:rsid w:val="00711273"/>
    <w:rsid w:val="00711752"/>
    <w:rsid w:val="00712429"/>
    <w:rsid w:val="00712D74"/>
    <w:rsid w:val="007143BD"/>
    <w:rsid w:val="00715799"/>
    <w:rsid w:val="0071784F"/>
    <w:rsid w:val="00720006"/>
    <w:rsid w:val="0072221E"/>
    <w:rsid w:val="00724A44"/>
    <w:rsid w:val="007274A0"/>
    <w:rsid w:val="00730C4A"/>
    <w:rsid w:val="00734CC3"/>
    <w:rsid w:val="00735A65"/>
    <w:rsid w:val="007432F3"/>
    <w:rsid w:val="00743712"/>
    <w:rsid w:val="007457FA"/>
    <w:rsid w:val="00745C17"/>
    <w:rsid w:val="007537D1"/>
    <w:rsid w:val="0075609A"/>
    <w:rsid w:val="007578D8"/>
    <w:rsid w:val="00762E91"/>
    <w:rsid w:val="00763C12"/>
    <w:rsid w:val="00763FE2"/>
    <w:rsid w:val="00766B87"/>
    <w:rsid w:val="007672AB"/>
    <w:rsid w:val="00767E18"/>
    <w:rsid w:val="00770CBD"/>
    <w:rsid w:val="007719A6"/>
    <w:rsid w:val="00772E3E"/>
    <w:rsid w:val="0077637D"/>
    <w:rsid w:val="0077769D"/>
    <w:rsid w:val="00780857"/>
    <w:rsid w:val="007839AE"/>
    <w:rsid w:val="007846DF"/>
    <w:rsid w:val="00784CC4"/>
    <w:rsid w:val="007862E6"/>
    <w:rsid w:val="00786313"/>
    <w:rsid w:val="0078692A"/>
    <w:rsid w:val="00787A3D"/>
    <w:rsid w:val="00787DEA"/>
    <w:rsid w:val="007A1227"/>
    <w:rsid w:val="007A18BC"/>
    <w:rsid w:val="007A2219"/>
    <w:rsid w:val="007A28C5"/>
    <w:rsid w:val="007A3075"/>
    <w:rsid w:val="007A39CC"/>
    <w:rsid w:val="007A5915"/>
    <w:rsid w:val="007A5929"/>
    <w:rsid w:val="007B3DAA"/>
    <w:rsid w:val="007B6847"/>
    <w:rsid w:val="007B7A84"/>
    <w:rsid w:val="007B7C38"/>
    <w:rsid w:val="007C2DC3"/>
    <w:rsid w:val="007C386E"/>
    <w:rsid w:val="007C47AE"/>
    <w:rsid w:val="007D0900"/>
    <w:rsid w:val="007D20F2"/>
    <w:rsid w:val="007D3FB2"/>
    <w:rsid w:val="007D7163"/>
    <w:rsid w:val="007E0A95"/>
    <w:rsid w:val="007E2008"/>
    <w:rsid w:val="007E3EAB"/>
    <w:rsid w:val="007E5E57"/>
    <w:rsid w:val="007E633B"/>
    <w:rsid w:val="007F07A9"/>
    <w:rsid w:val="007F0E5D"/>
    <w:rsid w:val="007F6A71"/>
    <w:rsid w:val="007F6F96"/>
    <w:rsid w:val="008059AB"/>
    <w:rsid w:val="008062D4"/>
    <w:rsid w:val="00815839"/>
    <w:rsid w:val="00815C22"/>
    <w:rsid w:val="00816A89"/>
    <w:rsid w:val="00821E42"/>
    <w:rsid w:val="0082219A"/>
    <w:rsid w:val="00824BDC"/>
    <w:rsid w:val="00826324"/>
    <w:rsid w:val="00827066"/>
    <w:rsid w:val="00827308"/>
    <w:rsid w:val="00830FAE"/>
    <w:rsid w:val="008317E6"/>
    <w:rsid w:val="00832D07"/>
    <w:rsid w:val="00840146"/>
    <w:rsid w:val="0084174C"/>
    <w:rsid w:val="008419F4"/>
    <w:rsid w:val="008425B4"/>
    <w:rsid w:val="0084400B"/>
    <w:rsid w:val="0084459E"/>
    <w:rsid w:val="0084647E"/>
    <w:rsid w:val="00846CF9"/>
    <w:rsid w:val="0086123E"/>
    <w:rsid w:val="008625DF"/>
    <w:rsid w:val="00863114"/>
    <w:rsid w:val="008649F3"/>
    <w:rsid w:val="00866227"/>
    <w:rsid w:val="00872BD7"/>
    <w:rsid w:val="00881F15"/>
    <w:rsid w:val="008844AF"/>
    <w:rsid w:val="00884755"/>
    <w:rsid w:val="0088518E"/>
    <w:rsid w:val="00885AD4"/>
    <w:rsid w:val="00886DF0"/>
    <w:rsid w:val="00890D1A"/>
    <w:rsid w:val="00892870"/>
    <w:rsid w:val="0089764D"/>
    <w:rsid w:val="008A2532"/>
    <w:rsid w:val="008A4E7A"/>
    <w:rsid w:val="008A5A98"/>
    <w:rsid w:val="008B12C7"/>
    <w:rsid w:val="008B30A7"/>
    <w:rsid w:val="008B5A77"/>
    <w:rsid w:val="008B62DE"/>
    <w:rsid w:val="008C0CE3"/>
    <w:rsid w:val="008C108E"/>
    <w:rsid w:val="008C2A5F"/>
    <w:rsid w:val="008C4987"/>
    <w:rsid w:val="008C4FB2"/>
    <w:rsid w:val="008C5552"/>
    <w:rsid w:val="008C6121"/>
    <w:rsid w:val="008C699D"/>
    <w:rsid w:val="008C7807"/>
    <w:rsid w:val="008D1180"/>
    <w:rsid w:val="008D2B5C"/>
    <w:rsid w:val="008E16F1"/>
    <w:rsid w:val="008E1A95"/>
    <w:rsid w:val="008E20EF"/>
    <w:rsid w:val="008E62E4"/>
    <w:rsid w:val="008E67B6"/>
    <w:rsid w:val="008E6E34"/>
    <w:rsid w:val="008F032D"/>
    <w:rsid w:val="008F3C44"/>
    <w:rsid w:val="008F4D63"/>
    <w:rsid w:val="008F7F7C"/>
    <w:rsid w:val="00901C68"/>
    <w:rsid w:val="0090314F"/>
    <w:rsid w:val="00903E81"/>
    <w:rsid w:val="0090602C"/>
    <w:rsid w:val="009101B7"/>
    <w:rsid w:val="00910729"/>
    <w:rsid w:val="009155DE"/>
    <w:rsid w:val="00916007"/>
    <w:rsid w:val="00916362"/>
    <w:rsid w:val="00917610"/>
    <w:rsid w:val="0092160B"/>
    <w:rsid w:val="00922DE5"/>
    <w:rsid w:val="00923128"/>
    <w:rsid w:val="0092426E"/>
    <w:rsid w:val="00931E2D"/>
    <w:rsid w:val="00933D71"/>
    <w:rsid w:val="00933D7D"/>
    <w:rsid w:val="00934960"/>
    <w:rsid w:val="00935C91"/>
    <w:rsid w:val="00936CE7"/>
    <w:rsid w:val="00936F0B"/>
    <w:rsid w:val="009405B7"/>
    <w:rsid w:val="00942859"/>
    <w:rsid w:val="00943A3E"/>
    <w:rsid w:val="00943BFE"/>
    <w:rsid w:val="00944087"/>
    <w:rsid w:val="00947C8B"/>
    <w:rsid w:val="00951D51"/>
    <w:rsid w:val="00952AA0"/>
    <w:rsid w:val="00953F53"/>
    <w:rsid w:val="009542F0"/>
    <w:rsid w:val="00954787"/>
    <w:rsid w:val="009549D0"/>
    <w:rsid w:val="00954F37"/>
    <w:rsid w:val="009564CE"/>
    <w:rsid w:val="0096140A"/>
    <w:rsid w:val="009617EA"/>
    <w:rsid w:val="00964C18"/>
    <w:rsid w:val="00970725"/>
    <w:rsid w:val="009707F5"/>
    <w:rsid w:val="0097245D"/>
    <w:rsid w:val="0098263C"/>
    <w:rsid w:val="00986872"/>
    <w:rsid w:val="009873F9"/>
    <w:rsid w:val="0099337F"/>
    <w:rsid w:val="0099541F"/>
    <w:rsid w:val="0099767A"/>
    <w:rsid w:val="009976C3"/>
    <w:rsid w:val="009A0735"/>
    <w:rsid w:val="009B14DF"/>
    <w:rsid w:val="009B403D"/>
    <w:rsid w:val="009B4D5C"/>
    <w:rsid w:val="009B4E79"/>
    <w:rsid w:val="009C669A"/>
    <w:rsid w:val="009C70AA"/>
    <w:rsid w:val="009D130C"/>
    <w:rsid w:val="009D2BFD"/>
    <w:rsid w:val="009D2D3A"/>
    <w:rsid w:val="009D69F5"/>
    <w:rsid w:val="009D7339"/>
    <w:rsid w:val="009E1CA8"/>
    <w:rsid w:val="009E3387"/>
    <w:rsid w:val="009E71B4"/>
    <w:rsid w:val="009E7754"/>
    <w:rsid w:val="009F174F"/>
    <w:rsid w:val="009F1DFD"/>
    <w:rsid w:val="009F64B8"/>
    <w:rsid w:val="00A05127"/>
    <w:rsid w:val="00A05B62"/>
    <w:rsid w:val="00A1399E"/>
    <w:rsid w:val="00A179A3"/>
    <w:rsid w:val="00A21B5E"/>
    <w:rsid w:val="00A37CD9"/>
    <w:rsid w:val="00A40910"/>
    <w:rsid w:val="00A40B83"/>
    <w:rsid w:val="00A44758"/>
    <w:rsid w:val="00A512CB"/>
    <w:rsid w:val="00A56FA2"/>
    <w:rsid w:val="00A56FD9"/>
    <w:rsid w:val="00A64094"/>
    <w:rsid w:val="00A64739"/>
    <w:rsid w:val="00A653F7"/>
    <w:rsid w:val="00A658C4"/>
    <w:rsid w:val="00A66820"/>
    <w:rsid w:val="00A67B5C"/>
    <w:rsid w:val="00A77B13"/>
    <w:rsid w:val="00A80769"/>
    <w:rsid w:val="00A812B3"/>
    <w:rsid w:val="00A82AFC"/>
    <w:rsid w:val="00A83ACF"/>
    <w:rsid w:val="00A84E74"/>
    <w:rsid w:val="00A85F26"/>
    <w:rsid w:val="00A86417"/>
    <w:rsid w:val="00A8731A"/>
    <w:rsid w:val="00A91005"/>
    <w:rsid w:val="00A937E1"/>
    <w:rsid w:val="00A95814"/>
    <w:rsid w:val="00A96FE8"/>
    <w:rsid w:val="00AA0450"/>
    <w:rsid w:val="00AA43C4"/>
    <w:rsid w:val="00AA4981"/>
    <w:rsid w:val="00AA6B04"/>
    <w:rsid w:val="00AB200A"/>
    <w:rsid w:val="00AB23F2"/>
    <w:rsid w:val="00AB424D"/>
    <w:rsid w:val="00AB63AE"/>
    <w:rsid w:val="00AB6A9C"/>
    <w:rsid w:val="00AB7B01"/>
    <w:rsid w:val="00AC1469"/>
    <w:rsid w:val="00AC297D"/>
    <w:rsid w:val="00AC4878"/>
    <w:rsid w:val="00AD39B7"/>
    <w:rsid w:val="00AD4339"/>
    <w:rsid w:val="00AD6185"/>
    <w:rsid w:val="00AD62AC"/>
    <w:rsid w:val="00AD62D9"/>
    <w:rsid w:val="00AD6EE1"/>
    <w:rsid w:val="00AE0A2F"/>
    <w:rsid w:val="00AE12D1"/>
    <w:rsid w:val="00AE462C"/>
    <w:rsid w:val="00AF4F49"/>
    <w:rsid w:val="00AF7988"/>
    <w:rsid w:val="00B015B0"/>
    <w:rsid w:val="00B03019"/>
    <w:rsid w:val="00B033A5"/>
    <w:rsid w:val="00B0451F"/>
    <w:rsid w:val="00B04C63"/>
    <w:rsid w:val="00B05389"/>
    <w:rsid w:val="00B0677F"/>
    <w:rsid w:val="00B06842"/>
    <w:rsid w:val="00B12114"/>
    <w:rsid w:val="00B17FBA"/>
    <w:rsid w:val="00B20DEB"/>
    <w:rsid w:val="00B22A1F"/>
    <w:rsid w:val="00B24786"/>
    <w:rsid w:val="00B26596"/>
    <w:rsid w:val="00B273A5"/>
    <w:rsid w:val="00B279BB"/>
    <w:rsid w:val="00B3101F"/>
    <w:rsid w:val="00B34664"/>
    <w:rsid w:val="00B353A8"/>
    <w:rsid w:val="00B365F7"/>
    <w:rsid w:val="00B36DDD"/>
    <w:rsid w:val="00B40001"/>
    <w:rsid w:val="00B412A7"/>
    <w:rsid w:val="00B43C54"/>
    <w:rsid w:val="00B45034"/>
    <w:rsid w:val="00B452D2"/>
    <w:rsid w:val="00B4759A"/>
    <w:rsid w:val="00B478E6"/>
    <w:rsid w:val="00B50E3C"/>
    <w:rsid w:val="00B50E81"/>
    <w:rsid w:val="00B51194"/>
    <w:rsid w:val="00B57002"/>
    <w:rsid w:val="00B57283"/>
    <w:rsid w:val="00B72940"/>
    <w:rsid w:val="00B75ABD"/>
    <w:rsid w:val="00B76896"/>
    <w:rsid w:val="00B83B80"/>
    <w:rsid w:val="00B9152E"/>
    <w:rsid w:val="00B91990"/>
    <w:rsid w:val="00B94F72"/>
    <w:rsid w:val="00B9502A"/>
    <w:rsid w:val="00B9766F"/>
    <w:rsid w:val="00BA3061"/>
    <w:rsid w:val="00BA3FE2"/>
    <w:rsid w:val="00BA506D"/>
    <w:rsid w:val="00BB152C"/>
    <w:rsid w:val="00BB4235"/>
    <w:rsid w:val="00BB4546"/>
    <w:rsid w:val="00BB56EE"/>
    <w:rsid w:val="00BB70E9"/>
    <w:rsid w:val="00BB7DFC"/>
    <w:rsid w:val="00BC0806"/>
    <w:rsid w:val="00BC1949"/>
    <w:rsid w:val="00BC1DE0"/>
    <w:rsid w:val="00BC2C89"/>
    <w:rsid w:val="00BC3B54"/>
    <w:rsid w:val="00BC4ED9"/>
    <w:rsid w:val="00BC57AF"/>
    <w:rsid w:val="00BC6288"/>
    <w:rsid w:val="00BC7380"/>
    <w:rsid w:val="00BD0A12"/>
    <w:rsid w:val="00BD0DE1"/>
    <w:rsid w:val="00BD1227"/>
    <w:rsid w:val="00BD3D13"/>
    <w:rsid w:val="00BE2F83"/>
    <w:rsid w:val="00BE597B"/>
    <w:rsid w:val="00BF03A8"/>
    <w:rsid w:val="00BF03CF"/>
    <w:rsid w:val="00C00853"/>
    <w:rsid w:val="00C04B36"/>
    <w:rsid w:val="00C04E54"/>
    <w:rsid w:val="00C10825"/>
    <w:rsid w:val="00C132B9"/>
    <w:rsid w:val="00C144CD"/>
    <w:rsid w:val="00C16A7B"/>
    <w:rsid w:val="00C21DCE"/>
    <w:rsid w:val="00C22040"/>
    <w:rsid w:val="00C23274"/>
    <w:rsid w:val="00C23E34"/>
    <w:rsid w:val="00C24D71"/>
    <w:rsid w:val="00C250BF"/>
    <w:rsid w:val="00C27E4C"/>
    <w:rsid w:val="00C3378D"/>
    <w:rsid w:val="00C34E2E"/>
    <w:rsid w:val="00C3627B"/>
    <w:rsid w:val="00C3638B"/>
    <w:rsid w:val="00C365C1"/>
    <w:rsid w:val="00C369CE"/>
    <w:rsid w:val="00C375F2"/>
    <w:rsid w:val="00C412DF"/>
    <w:rsid w:val="00C42BD9"/>
    <w:rsid w:val="00C442AE"/>
    <w:rsid w:val="00C46A67"/>
    <w:rsid w:val="00C47412"/>
    <w:rsid w:val="00C53AE7"/>
    <w:rsid w:val="00C5553D"/>
    <w:rsid w:val="00C63F51"/>
    <w:rsid w:val="00C655CE"/>
    <w:rsid w:val="00C70B49"/>
    <w:rsid w:val="00C73006"/>
    <w:rsid w:val="00C75E28"/>
    <w:rsid w:val="00C76790"/>
    <w:rsid w:val="00C83746"/>
    <w:rsid w:val="00C8392E"/>
    <w:rsid w:val="00C853FC"/>
    <w:rsid w:val="00C85871"/>
    <w:rsid w:val="00C910F8"/>
    <w:rsid w:val="00C92C24"/>
    <w:rsid w:val="00C92DCB"/>
    <w:rsid w:val="00C932AD"/>
    <w:rsid w:val="00CA0706"/>
    <w:rsid w:val="00CB1312"/>
    <w:rsid w:val="00CB2553"/>
    <w:rsid w:val="00CB295C"/>
    <w:rsid w:val="00CB3B3B"/>
    <w:rsid w:val="00CB488A"/>
    <w:rsid w:val="00CB58AF"/>
    <w:rsid w:val="00CB635B"/>
    <w:rsid w:val="00CB66C5"/>
    <w:rsid w:val="00CB682F"/>
    <w:rsid w:val="00CC00F3"/>
    <w:rsid w:val="00CC2816"/>
    <w:rsid w:val="00CC521C"/>
    <w:rsid w:val="00CC5B8C"/>
    <w:rsid w:val="00CC69C8"/>
    <w:rsid w:val="00CD09CA"/>
    <w:rsid w:val="00CD12EC"/>
    <w:rsid w:val="00CD1B90"/>
    <w:rsid w:val="00CD5ADF"/>
    <w:rsid w:val="00CD70B9"/>
    <w:rsid w:val="00CE025C"/>
    <w:rsid w:val="00CE2648"/>
    <w:rsid w:val="00CE2F8B"/>
    <w:rsid w:val="00CE38C2"/>
    <w:rsid w:val="00CE713F"/>
    <w:rsid w:val="00CE7AE8"/>
    <w:rsid w:val="00CF0AB5"/>
    <w:rsid w:val="00CF48CA"/>
    <w:rsid w:val="00CF5C1C"/>
    <w:rsid w:val="00CF773C"/>
    <w:rsid w:val="00CF7875"/>
    <w:rsid w:val="00D002C8"/>
    <w:rsid w:val="00D05368"/>
    <w:rsid w:val="00D06260"/>
    <w:rsid w:val="00D06A43"/>
    <w:rsid w:val="00D06E57"/>
    <w:rsid w:val="00D0702C"/>
    <w:rsid w:val="00D15288"/>
    <w:rsid w:val="00D23B32"/>
    <w:rsid w:val="00D26777"/>
    <w:rsid w:val="00D3076B"/>
    <w:rsid w:val="00D312D6"/>
    <w:rsid w:val="00D3212F"/>
    <w:rsid w:val="00D3278E"/>
    <w:rsid w:val="00D344D2"/>
    <w:rsid w:val="00D34E52"/>
    <w:rsid w:val="00D366C5"/>
    <w:rsid w:val="00D42954"/>
    <w:rsid w:val="00D441D9"/>
    <w:rsid w:val="00D456FC"/>
    <w:rsid w:val="00D5605C"/>
    <w:rsid w:val="00D577F9"/>
    <w:rsid w:val="00D5793C"/>
    <w:rsid w:val="00D6040B"/>
    <w:rsid w:val="00D6455C"/>
    <w:rsid w:val="00D66006"/>
    <w:rsid w:val="00D66079"/>
    <w:rsid w:val="00D71EFF"/>
    <w:rsid w:val="00D80F58"/>
    <w:rsid w:val="00D836B9"/>
    <w:rsid w:val="00D84591"/>
    <w:rsid w:val="00D84F8B"/>
    <w:rsid w:val="00D87147"/>
    <w:rsid w:val="00D92C9A"/>
    <w:rsid w:val="00D94611"/>
    <w:rsid w:val="00D95DB7"/>
    <w:rsid w:val="00D95F3D"/>
    <w:rsid w:val="00DA0BB8"/>
    <w:rsid w:val="00DA121D"/>
    <w:rsid w:val="00DA1238"/>
    <w:rsid w:val="00DA2161"/>
    <w:rsid w:val="00DA2196"/>
    <w:rsid w:val="00DA2A37"/>
    <w:rsid w:val="00DA337A"/>
    <w:rsid w:val="00DA35BB"/>
    <w:rsid w:val="00DA6721"/>
    <w:rsid w:val="00DA6E72"/>
    <w:rsid w:val="00DA7797"/>
    <w:rsid w:val="00DB164A"/>
    <w:rsid w:val="00DB228A"/>
    <w:rsid w:val="00DB2F25"/>
    <w:rsid w:val="00DB4FD6"/>
    <w:rsid w:val="00DB50EF"/>
    <w:rsid w:val="00DB605E"/>
    <w:rsid w:val="00DB6191"/>
    <w:rsid w:val="00DC039C"/>
    <w:rsid w:val="00DC0C0F"/>
    <w:rsid w:val="00DC0CCE"/>
    <w:rsid w:val="00DC2837"/>
    <w:rsid w:val="00DC6114"/>
    <w:rsid w:val="00DD1170"/>
    <w:rsid w:val="00DD443F"/>
    <w:rsid w:val="00DD5F71"/>
    <w:rsid w:val="00DE09D2"/>
    <w:rsid w:val="00DE1FAC"/>
    <w:rsid w:val="00DE28E8"/>
    <w:rsid w:val="00DE3D6F"/>
    <w:rsid w:val="00DE471F"/>
    <w:rsid w:val="00DE521E"/>
    <w:rsid w:val="00DE6C4D"/>
    <w:rsid w:val="00DE74D3"/>
    <w:rsid w:val="00DF0358"/>
    <w:rsid w:val="00DF1B0B"/>
    <w:rsid w:val="00DF1B73"/>
    <w:rsid w:val="00DF407C"/>
    <w:rsid w:val="00DF6F81"/>
    <w:rsid w:val="00E002BD"/>
    <w:rsid w:val="00E00F8C"/>
    <w:rsid w:val="00E02266"/>
    <w:rsid w:val="00E029A6"/>
    <w:rsid w:val="00E05263"/>
    <w:rsid w:val="00E05800"/>
    <w:rsid w:val="00E110EE"/>
    <w:rsid w:val="00E114D5"/>
    <w:rsid w:val="00E115EB"/>
    <w:rsid w:val="00E12E6C"/>
    <w:rsid w:val="00E12EEA"/>
    <w:rsid w:val="00E159D6"/>
    <w:rsid w:val="00E15D21"/>
    <w:rsid w:val="00E166AA"/>
    <w:rsid w:val="00E2437C"/>
    <w:rsid w:val="00E27F4C"/>
    <w:rsid w:val="00E30D3C"/>
    <w:rsid w:val="00E30D5E"/>
    <w:rsid w:val="00E317D8"/>
    <w:rsid w:val="00E33BE1"/>
    <w:rsid w:val="00E35B2B"/>
    <w:rsid w:val="00E45921"/>
    <w:rsid w:val="00E46AB6"/>
    <w:rsid w:val="00E46FDA"/>
    <w:rsid w:val="00E50F3D"/>
    <w:rsid w:val="00E52C9D"/>
    <w:rsid w:val="00E55DDB"/>
    <w:rsid w:val="00E56735"/>
    <w:rsid w:val="00E56B10"/>
    <w:rsid w:val="00E61305"/>
    <w:rsid w:val="00E61B0C"/>
    <w:rsid w:val="00E62332"/>
    <w:rsid w:val="00E64BDC"/>
    <w:rsid w:val="00E6526F"/>
    <w:rsid w:val="00E66BD8"/>
    <w:rsid w:val="00E70730"/>
    <w:rsid w:val="00E71C2E"/>
    <w:rsid w:val="00E71E35"/>
    <w:rsid w:val="00E72AAF"/>
    <w:rsid w:val="00E73EA7"/>
    <w:rsid w:val="00E7485D"/>
    <w:rsid w:val="00E75D82"/>
    <w:rsid w:val="00E7631F"/>
    <w:rsid w:val="00E76E63"/>
    <w:rsid w:val="00E8513E"/>
    <w:rsid w:val="00E852C3"/>
    <w:rsid w:val="00E8682A"/>
    <w:rsid w:val="00E8754E"/>
    <w:rsid w:val="00E94D72"/>
    <w:rsid w:val="00E950FC"/>
    <w:rsid w:val="00E959AB"/>
    <w:rsid w:val="00E95ACA"/>
    <w:rsid w:val="00EA180A"/>
    <w:rsid w:val="00EA21E4"/>
    <w:rsid w:val="00EA3B80"/>
    <w:rsid w:val="00EB3579"/>
    <w:rsid w:val="00EB53EA"/>
    <w:rsid w:val="00EC0B93"/>
    <w:rsid w:val="00EC1FDC"/>
    <w:rsid w:val="00EC24B4"/>
    <w:rsid w:val="00EC6603"/>
    <w:rsid w:val="00EC6C9F"/>
    <w:rsid w:val="00EC7566"/>
    <w:rsid w:val="00ED054E"/>
    <w:rsid w:val="00ED7451"/>
    <w:rsid w:val="00ED7A29"/>
    <w:rsid w:val="00EE0E4B"/>
    <w:rsid w:val="00EE1608"/>
    <w:rsid w:val="00EE3124"/>
    <w:rsid w:val="00EE3A3A"/>
    <w:rsid w:val="00EE5F58"/>
    <w:rsid w:val="00EF3E27"/>
    <w:rsid w:val="00EF4C22"/>
    <w:rsid w:val="00EF689F"/>
    <w:rsid w:val="00EF73DB"/>
    <w:rsid w:val="00F01383"/>
    <w:rsid w:val="00F02479"/>
    <w:rsid w:val="00F11261"/>
    <w:rsid w:val="00F13945"/>
    <w:rsid w:val="00F2048D"/>
    <w:rsid w:val="00F27C89"/>
    <w:rsid w:val="00F301FB"/>
    <w:rsid w:val="00F33344"/>
    <w:rsid w:val="00F33B36"/>
    <w:rsid w:val="00F3460E"/>
    <w:rsid w:val="00F37D7A"/>
    <w:rsid w:val="00F4179E"/>
    <w:rsid w:val="00F41C57"/>
    <w:rsid w:val="00F439D8"/>
    <w:rsid w:val="00F4633F"/>
    <w:rsid w:val="00F46BFD"/>
    <w:rsid w:val="00F52611"/>
    <w:rsid w:val="00F54A74"/>
    <w:rsid w:val="00F55DCD"/>
    <w:rsid w:val="00F62BB9"/>
    <w:rsid w:val="00F638D4"/>
    <w:rsid w:val="00F70ADA"/>
    <w:rsid w:val="00F711A6"/>
    <w:rsid w:val="00F73800"/>
    <w:rsid w:val="00F73885"/>
    <w:rsid w:val="00F751C5"/>
    <w:rsid w:val="00F82F50"/>
    <w:rsid w:val="00F8431B"/>
    <w:rsid w:val="00F8627F"/>
    <w:rsid w:val="00F871F9"/>
    <w:rsid w:val="00F9002F"/>
    <w:rsid w:val="00F913EE"/>
    <w:rsid w:val="00F929CE"/>
    <w:rsid w:val="00F944CE"/>
    <w:rsid w:val="00F951A2"/>
    <w:rsid w:val="00F952BD"/>
    <w:rsid w:val="00F95538"/>
    <w:rsid w:val="00F9722F"/>
    <w:rsid w:val="00FA0DC2"/>
    <w:rsid w:val="00FA2948"/>
    <w:rsid w:val="00FA5FDB"/>
    <w:rsid w:val="00FA70F9"/>
    <w:rsid w:val="00FB0F1C"/>
    <w:rsid w:val="00FB1ED0"/>
    <w:rsid w:val="00FB5079"/>
    <w:rsid w:val="00FB5B2C"/>
    <w:rsid w:val="00FB5D5C"/>
    <w:rsid w:val="00FB7BD4"/>
    <w:rsid w:val="00FC0E48"/>
    <w:rsid w:val="00FC0ECC"/>
    <w:rsid w:val="00FC10C5"/>
    <w:rsid w:val="00FC2E55"/>
    <w:rsid w:val="00FC648B"/>
    <w:rsid w:val="00FD702B"/>
    <w:rsid w:val="00FE3EB6"/>
    <w:rsid w:val="00FE653C"/>
    <w:rsid w:val="00FF1EBF"/>
    <w:rsid w:val="00FF3A10"/>
    <w:rsid w:val="00FF7048"/>
    <w:rsid w:val="00FF7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D8B"/>
    <w:pPr>
      <w:spacing w:line="360" w:lineRule="auto"/>
      <w:ind w:firstLine="709"/>
      <w:jc w:val="both"/>
    </w:pPr>
    <w:rPr>
      <w:rFonts w:ascii="Times New Roman" w:hAnsi="Times New Roman"/>
      <w:sz w:val="28"/>
      <w:lang w:val="uk-U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E0CBD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E0CBD"/>
    <w:rPr>
      <w:rFonts w:ascii="Cambria" w:hAnsi="Cambria" w:cs="Times New Roman"/>
      <w:b/>
      <w:bCs/>
      <w:color w:val="365F91"/>
      <w:sz w:val="28"/>
      <w:szCs w:val="28"/>
    </w:rPr>
  </w:style>
  <w:style w:type="paragraph" w:styleId="Header">
    <w:name w:val="header"/>
    <w:basedOn w:val="Normal"/>
    <w:link w:val="HeaderChar"/>
    <w:uiPriority w:val="99"/>
    <w:rsid w:val="003C7D8B"/>
    <w:pPr>
      <w:tabs>
        <w:tab w:val="center" w:pos="4819"/>
        <w:tab w:val="right" w:pos="9639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C7D8B"/>
    <w:rPr>
      <w:rFonts w:cs="Times New Roman"/>
    </w:rPr>
  </w:style>
  <w:style w:type="paragraph" w:styleId="Footer">
    <w:name w:val="footer"/>
    <w:basedOn w:val="Normal"/>
    <w:link w:val="FooterChar"/>
    <w:uiPriority w:val="99"/>
    <w:rsid w:val="003C7D8B"/>
    <w:pPr>
      <w:tabs>
        <w:tab w:val="center" w:pos="4819"/>
        <w:tab w:val="right" w:pos="9639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C7D8B"/>
    <w:rPr>
      <w:rFonts w:cs="Times New Roman"/>
    </w:rPr>
  </w:style>
  <w:style w:type="paragraph" w:styleId="ListParagraph">
    <w:name w:val="List Paragraph"/>
    <w:basedOn w:val="Normal"/>
    <w:uiPriority w:val="99"/>
    <w:qFormat/>
    <w:rsid w:val="003C7D8B"/>
    <w:pPr>
      <w:ind w:left="720"/>
      <w:contextualSpacing/>
    </w:pPr>
  </w:style>
  <w:style w:type="paragraph" w:customStyle="1" w:styleId="Stanza">
    <w:name w:val="Stanza"/>
    <w:next w:val="Normal"/>
    <w:uiPriority w:val="99"/>
    <w:rsid w:val="009B14DF"/>
    <w:pPr>
      <w:widowControl w:val="0"/>
      <w:autoSpaceDE w:val="0"/>
      <w:autoSpaceDN w:val="0"/>
      <w:adjustRightInd w:val="0"/>
      <w:ind w:left="2000" w:right="600"/>
    </w:pPr>
    <w:rPr>
      <w:rFonts w:ascii="Times New Roman" w:eastAsia="Times New Roman" w:hAnsi="Times New Roman"/>
      <w:sz w:val="24"/>
      <w:szCs w:val="24"/>
      <w:lang w:val="ru-RU" w:eastAsia="uk-UA"/>
    </w:rPr>
  </w:style>
  <w:style w:type="character" w:styleId="Hyperlink">
    <w:name w:val="Hyperlink"/>
    <w:basedOn w:val="DefaultParagraphFont"/>
    <w:uiPriority w:val="99"/>
    <w:rsid w:val="004175DF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502E23"/>
    <w:pPr>
      <w:spacing w:after="120"/>
    </w:pPr>
    <w:rPr>
      <w:rFonts w:ascii="Calibri" w:hAnsi="Calibri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502E23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rsid w:val="00AE12D1"/>
    <w:rPr>
      <w:rFonts w:cs="Times New Roman"/>
      <w:color w:val="800080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6E440E"/>
    <w:rPr>
      <w:rFonts w:cs="Times New Roman"/>
      <w:color w:val="808080"/>
      <w:shd w:val="clear" w:color="auto" w:fill="E6E6E6"/>
    </w:rPr>
  </w:style>
  <w:style w:type="character" w:customStyle="1" w:styleId="apple-converted-space">
    <w:name w:val="apple-converted-space"/>
    <w:basedOn w:val="DefaultParagraphFont"/>
    <w:uiPriority w:val="99"/>
    <w:rsid w:val="007A28C5"/>
    <w:rPr>
      <w:rFonts w:cs="Times New Roman"/>
    </w:rPr>
  </w:style>
  <w:style w:type="character" w:customStyle="1" w:styleId="st">
    <w:name w:val="st"/>
    <w:basedOn w:val="DefaultParagraphFont"/>
    <w:uiPriority w:val="99"/>
    <w:rsid w:val="006E7D19"/>
    <w:rPr>
      <w:rFonts w:cs="Times New Roman"/>
    </w:rPr>
  </w:style>
  <w:style w:type="character" w:customStyle="1" w:styleId="3oh-">
    <w:name w:val="_3oh-"/>
    <w:basedOn w:val="DefaultParagraphFont"/>
    <w:uiPriority w:val="99"/>
    <w:rsid w:val="00BB152C"/>
    <w:rPr>
      <w:rFonts w:cs="Times New Roman"/>
    </w:rPr>
  </w:style>
  <w:style w:type="character" w:styleId="PageNumber">
    <w:name w:val="page number"/>
    <w:basedOn w:val="DefaultParagraphFont"/>
    <w:uiPriority w:val="99"/>
    <w:rsid w:val="00DE6C4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8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la.storinka.org/&#1082;&#1072;&#1090;&#1077;&#1088;&#1080;&#1085;&#1072;-&#1073;&#1072;&#1073;&#1082;&#1110;&#1085;&#1072;-&#1088;&#1072;&#1074;&#1083;&#1080;&#1095;&#1085;&#1110;-&#1074;&#1110;&#1088;&#1096;&#1110;-&#1076;&#1086;&#1073;&#1110;&#1088;&#1082;&#1072;.html" TargetMode="External"/><Relationship Id="rId13" Type="http://schemas.openxmlformats.org/officeDocument/2006/relationships/hyperlink" Target="https://vk.com/away.php?to=http%3A%2F%2FLivelib.ru&amp;cc_key=" TargetMode="External"/><Relationship Id="rId18" Type="http://schemas.openxmlformats.org/officeDocument/2006/relationships/hyperlink" Target="http://life.pravda.com.ua/culture/2014/05/17/168750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zaxid.net/news/showNews.do?viyshla_drukom" TargetMode="External"/><Relationship Id="rId7" Type="http://schemas.openxmlformats.org/officeDocument/2006/relationships/hyperlink" Target="mala.storinka.org" TargetMode="External"/><Relationship Id="rId12" Type="http://schemas.openxmlformats.org/officeDocument/2006/relationships/hyperlink" Target="http://bukvoid.com.ua/info/writers/Karpa_Irena.html" TargetMode="External"/><Relationship Id="rId17" Type="http://schemas.openxmlformats.org/officeDocument/2006/relationships/hyperlink" Target="http://bukvoid.com.ua/info/writers/Rozdobudko_Iren.html" TargetMode="External"/><Relationship Id="rId25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https://vk.com/away.php?to=http%3A%2F%2Flyubka.net.ua%2Findex.php%2Fbiography&amp;cc_key=" TargetMode="External"/><Relationship Id="rId20" Type="http://schemas.openxmlformats.org/officeDocument/2006/relationships/hyperlink" Target="http://lviv-redcross.at.ua/blog/2016-02-26-7249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maysterni.com/user.php?id=161&amp;t=1" TargetMode="External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://vsiknygy.net.ua/shcho_pochytaty/42834/" TargetMode="External"/><Relationship Id="rId23" Type="http://schemas.openxmlformats.org/officeDocument/2006/relationships/hyperlink" Target="https://vk.com/away.php?to=https%3A%2F%2Fwww.livelib.ru%2Fauthor%2F525904-galina-shiyan&amp;cc_key=" TargetMode="External"/><Relationship Id="rId10" Type="http://schemas.openxmlformats.org/officeDocument/2006/relationships/hyperlink" Target="http://slovardalja.net/dal.php" TargetMode="External"/><Relationship Id="rId19" Type="http://schemas.openxmlformats.org/officeDocument/2006/relationships/hyperlink" Target="http://blogs.pravda.com.ua/authors/slavinska/view_inf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ukvoid.com.ua/info/writers/Vdovichenko_Galina.html" TargetMode="External"/><Relationship Id="rId14" Type="http://schemas.openxmlformats.org/officeDocument/2006/relationships/hyperlink" Target="https://vk.com/away.php?to=https%3A%2F%2Fwww.livelib.ru%2Fauthor%2F224398-maksim-kidruk&amp;cc_key=" TargetMode="External"/><Relationship Id="rId22" Type="http://schemas.openxmlformats.org/officeDocument/2006/relationships/hyperlink" Target="https://vk.com/away.php?to=http%3A%2F%2FLivelib.ru&amp;cc_key=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339</TotalTime>
  <Pages>14</Pages>
  <Words>2913</Words>
  <Characters>16606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23</cp:revision>
  <dcterms:created xsi:type="dcterms:W3CDTF">2017-06-19T15:47:00Z</dcterms:created>
  <dcterms:modified xsi:type="dcterms:W3CDTF">2018-04-25T10:37:00Z</dcterms:modified>
</cp:coreProperties>
</file>