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360" w:rsidRPr="00502D54" w:rsidRDefault="00CE3360" w:rsidP="00CE3360">
      <w:pPr>
        <w:pBdr>
          <w:bottom w:val="single" w:sz="4" w:space="1" w:color="000000"/>
        </w:pBdr>
        <w:jc w:val="center"/>
        <w:rPr>
          <w:rFonts w:ascii="Times New Roman" w:hAnsi="Times New Roman" w:cs="Times New Roman"/>
          <w:sz w:val="28"/>
          <w:szCs w:val="28"/>
        </w:rPr>
      </w:pPr>
      <w:r w:rsidRPr="00502D54">
        <w:rPr>
          <w:rFonts w:ascii="Times New Roman" w:hAnsi="Times New Roman" w:cs="Times New Roman"/>
          <w:sz w:val="28"/>
          <w:szCs w:val="28"/>
        </w:rPr>
        <w:t>ОДЕСЬКИЙ НАЦІОНАЛЬНИЙ УНІВЕРСИТЕТ ІМЕНІ І. І. МЕЧНИКОВА</w:t>
      </w:r>
    </w:p>
    <w:p w:rsidR="00CE3360" w:rsidRPr="00502D54" w:rsidRDefault="00CE3360" w:rsidP="00CE3360">
      <w:pPr>
        <w:pBdr>
          <w:bottom w:val="single" w:sz="4" w:space="1" w:color="000000"/>
        </w:pBdr>
        <w:tabs>
          <w:tab w:val="center" w:pos="4677"/>
        </w:tabs>
        <w:spacing w:before="240"/>
        <w:rPr>
          <w:rFonts w:ascii="Times New Roman" w:hAnsi="Times New Roman" w:cs="Times New Roman"/>
          <w:sz w:val="28"/>
          <w:szCs w:val="28"/>
          <w:u w:val="single"/>
        </w:rPr>
      </w:pPr>
      <w:r w:rsidRPr="00502D54">
        <w:rPr>
          <w:rFonts w:ascii="Times New Roman" w:hAnsi="Times New Roman" w:cs="Times New Roman"/>
          <w:sz w:val="28"/>
          <w:szCs w:val="28"/>
        </w:rPr>
        <w:tab/>
      </w:r>
      <w:r w:rsidRPr="00502D54">
        <w:rPr>
          <w:rFonts w:ascii="Times New Roman" w:hAnsi="Times New Roman" w:cs="Times New Roman"/>
          <w:sz w:val="28"/>
          <w:szCs w:val="28"/>
          <w:u w:val="single"/>
        </w:rPr>
        <w:t>Геолого-географічний  факультет</w:t>
      </w:r>
    </w:p>
    <w:p w:rsidR="00CE3360" w:rsidRPr="00502D54" w:rsidRDefault="00CE3360" w:rsidP="00CE3360">
      <w:pPr>
        <w:pBdr>
          <w:bottom w:val="single" w:sz="4" w:space="1" w:color="000000"/>
        </w:pBdr>
        <w:spacing w:before="240"/>
        <w:jc w:val="center"/>
        <w:rPr>
          <w:rFonts w:ascii="Times New Roman" w:hAnsi="Times New Roman" w:cs="Times New Roman"/>
          <w:sz w:val="28"/>
          <w:szCs w:val="28"/>
        </w:rPr>
      </w:pPr>
      <w:r w:rsidRPr="00502D54">
        <w:rPr>
          <w:rFonts w:ascii="Times New Roman" w:hAnsi="Times New Roman" w:cs="Times New Roman"/>
          <w:sz w:val="28"/>
          <w:szCs w:val="28"/>
        </w:rPr>
        <w:t>Кафедра морської геології, гідрогеології, інженерної геології та палеонтології</w:t>
      </w:r>
    </w:p>
    <w:p w:rsidR="00CE3360" w:rsidRPr="00502D54" w:rsidRDefault="00CE3360" w:rsidP="00CE3360">
      <w:pPr>
        <w:rPr>
          <w:rFonts w:ascii="Times New Roman" w:hAnsi="Times New Roman" w:cs="Times New Roman"/>
          <w:b/>
          <w:sz w:val="40"/>
          <w:szCs w:val="40"/>
        </w:rPr>
      </w:pPr>
    </w:p>
    <w:p w:rsidR="00CE3360" w:rsidRPr="00502D54" w:rsidRDefault="00CE3360" w:rsidP="00CE3360">
      <w:pPr>
        <w:jc w:val="center"/>
        <w:rPr>
          <w:rFonts w:ascii="Times New Roman" w:hAnsi="Times New Roman" w:cs="Times New Roman"/>
          <w:b/>
          <w:sz w:val="32"/>
          <w:szCs w:val="32"/>
        </w:rPr>
      </w:pPr>
      <w:r w:rsidRPr="00502D54">
        <w:rPr>
          <w:rFonts w:ascii="Times New Roman" w:hAnsi="Times New Roman" w:cs="Times New Roman"/>
          <w:b/>
          <w:sz w:val="32"/>
          <w:szCs w:val="32"/>
        </w:rPr>
        <w:t>Кваліфікаційна робота</w:t>
      </w:r>
    </w:p>
    <w:p w:rsidR="00CE3360" w:rsidRPr="00502D54" w:rsidRDefault="00CE3360" w:rsidP="00CE3360">
      <w:pPr>
        <w:pBdr>
          <w:bottom w:val="single" w:sz="4" w:space="1" w:color="000000"/>
        </w:pBdr>
        <w:tabs>
          <w:tab w:val="center" w:pos="4819"/>
          <w:tab w:val="right" w:pos="8505"/>
        </w:tabs>
        <w:spacing w:before="240"/>
        <w:ind w:left="1134" w:right="850"/>
        <w:jc w:val="center"/>
        <w:rPr>
          <w:rFonts w:ascii="Times New Roman" w:hAnsi="Times New Roman" w:cs="Times New Roman"/>
          <w:sz w:val="28"/>
          <w:szCs w:val="28"/>
        </w:rPr>
      </w:pPr>
      <w:r w:rsidRPr="00502D54">
        <w:rPr>
          <w:rFonts w:ascii="Times New Roman" w:hAnsi="Times New Roman" w:cs="Times New Roman"/>
          <w:sz w:val="28"/>
          <w:szCs w:val="28"/>
        </w:rPr>
        <w:t>на здобуття ступеня вищої освіти «магістр»</w:t>
      </w:r>
    </w:p>
    <w:p w:rsidR="00CE3360" w:rsidRPr="00502D54" w:rsidRDefault="00CE3360" w:rsidP="00CE3360">
      <w:pPr>
        <w:tabs>
          <w:tab w:val="right" w:pos="9355"/>
        </w:tabs>
        <w:jc w:val="center"/>
        <w:rPr>
          <w:rFonts w:ascii="Times New Roman" w:hAnsi="Times New Roman" w:cs="Times New Roman"/>
          <w:b/>
          <w:sz w:val="28"/>
          <w:szCs w:val="28"/>
        </w:rPr>
      </w:pPr>
    </w:p>
    <w:p w:rsidR="00CE3360" w:rsidRPr="004327C4" w:rsidRDefault="00CE3360" w:rsidP="00CE3360">
      <w:pPr>
        <w:tabs>
          <w:tab w:val="left" w:pos="2043"/>
        </w:tabs>
        <w:spacing w:line="240" w:lineRule="auto"/>
        <w:jc w:val="center"/>
        <w:rPr>
          <w:rFonts w:ascii="Times New Roman" w:hAnsi="Times New Roman" w:cs="Times New Roman"/>
          <w:b/>
          <w:sz w:val="28"/>
          <w:szCs w:val="28"/>
          <w:u w:val="single"/>
          <w:lang w:val="uk-UA"/>
        </w:rPr>
      </w:pPr>
      <w:r>
        <w:rPr>
          <w:rFonts w:ascii="Times New Roman" w:hAnsi="Times New Roman" w:cs="Times New Roman"/>
          <w:b/>
          <w:sz w:val="28"/>
          <w:szCs w:val="28"/>
          <w:u w:val="single"/>
        </w:rPr>
        <w:t>«</w:t>
      </w:r>
      <w:r w:rsidRPr="004327C4">
        <w:rPr>
          <w:rFonts w:ascii="Times New Roman" w:hAnsi="Times New Roman" w:cs="Times New Roman"/>
          <w:b/>
          <w:sz w:val="28"/>
          <w:szCs w:val="28"/>
          <w:u w:val="single"/>
        </w:rPr>
        <w:t>Гео</w:t>
      </w:r>
      <w:r w:rsidRPr="004327C4">
        <w:rPr>
          <w:rFonts w:ascii="Times New Roman" w:hAnsi="Times New Roman" w:cs="Times New Roman"/>
          <w:b/>
          <w:sz w:val="28"/>
          <w:szCs w:val="28"/>
          <w:u w:val="single"/>
          <w:lang w:val="uk-UA"/>
        </w:rPr>
        <w:t>ек</w:t>
      </w:r>
      <w:r w:rsidRPr="004327C4">
        <w:rPr>
          <w:rFonts w:ascii="Times New Roman" w:hAnsi="Times New Roman" w:cs="Times New Roman"/>
          <w:b/>
          <w:sz w:val="28"/>
          <w:szCs w:val="28"/>
          <w:u w:val="single"/>
        </w:rPr>
        <w:t>олог</w:t>
      </w:r>
      <w:r w:rsidRPr="004327C4">
        <w:rPr>
          <w:rFonts w:ascii="Times New Roman" w:hAnsi="Times New Roman" w:cs="Times New Roman"/>
          <w:b/>
          <w:sz w:val="28"/>
          <w:szCs w:val="28"/>
          <w:u w:val="single"/>
          <w:lang w:val="uk-UA"/>
        </w:rPr>
        <w:t>ічна характеристика</w:t>
      </w:r>
      <w:r w:rsidRPr="004327C4">
        <w:rPr>
          <w:rFonts w:ascii="Times New Roman" w:hAnsi="Times New Roman" w:cs="Times New Roman"/>
          <w:b/>
          <w:sz w:val="28"/>
          <w:szCs w:val="28"/>
          <w:u w:val="single"/>
        </w:rPr>
        <w:t xml:space="preserve"> газовидобувного комплексу Стрілкового </w:t>
      </w:r>
      <w:r w:rsidRPr="004327C4">
        <w:rPr>
          <w:rFonts w:ascii="Times New Roman" w:hAnsi="Times New Roman" w:cs="Times New Roman"/>
          <w:b/>
          <w:sz w:val="28"/>
          <w:szCs w:val="28"/>
          <w:u w:val="single"/>
          <w:lang w:val="uk-UA"/>
        </w:rPr>
        <w:t>газового родовища (Азовське море)</w:t>
      </w:r>
      <w:r>
        <w:rPr>
          <w:rFonts w:ascii="Times New Roman" w:hAnsi="Times New Roman" w:cs="Times New Roman"/>
          <w:b/>
          <w:sz w:val="28"/>
          <w:szCs w:val="28"/>
          <w:u w:val="single"/>
          <w:lang w:val="uk-UA"/>
        </w:rPr>
        <w:t>»</w:t>
      </w:r>
    </w:p>
    <w:p w:rsidR="00CE3360" w:rsidRPr="004327C4" w:rsidRDefault="00CE3360" w:rsidP="00CE3360">
      <w:pPr>
        <w:tabs>
          <w:tab w:val="right" w:pos="9355"/>
        </w:tabs>
        <w:jc w:val="center"/>
        <w:rPr>
          <w:rFonts w:ascii="Times New Roman" w:hAnsi="Times New Roman" w:cs="Times New Roman"/>
          <w:b/>
          <w:sz w:val="18"/>
          <w:szCs w:val="18"/>
        </w:rPr>
      </w:pPr>
      <w:r w:rsidRPr="004327C4">
        <w:rPr>
          <w:rFonts w:ascii="Times New Roman" w:hAnsi="Times New Roman" w:cs="Times New Roman"/>
          <w:b/>
          <w:sz w:val="18"/>
          <w:szCs w:val="18"/>
        </w:rPr>
        <w:t xml:space="preserve"> (тема кваліфікаційної роботи українською мовою)</w:t>
      </w:r>
    </w:p>
    <w:p w:rsidR="00CE3360" w:rsidRPr="00502D54" w:rsidRDefault="00CE3360" w:rsidP="00CE3360">
      <w:pPr>
        <w:tabs>
          <w:tab w:val="right" w:pos="9355"/>
        </w:tabs>
        <w:jc w:val="center"/>
        <w:rPr>
          <w:rFonts w:ascii="Times New Roman" w:hAnsi="Times New Roman" w:cs="Times New Roman"/>
          <w:b/>
          <w:sz w:val="28"/>
          <w:szCs w:val="28"/>
        </w:rPr>
      </w:pPr>
    </w:p>
    <w:p w:rsidR="00CE3360" w:rsidRPr="007D5B27" w:rsidRDefault="00CE3360" w:rsidP="00CE3360">
      <w:pPr>
        <w:tabs>
          <w:tab w:val="left" w:pos="2043"/>
        </w:tabs>
        <w:spacing w:line="240" w:lineRule="auto"/>
        <w:jc w:val="center"/>
        <w:rPr>
          <w:rFonts w:ascii="Times New Roman" w:hAnsi="Times New Roman" w:cs="Times New Roman"/>
          <w:b/>
          <w:sz w:val="28"/>
          <w:szCs w:val="28"/>
          <w:u w:val="single"/>
          <w:lang w:val="uk-UA"/>
        </w:rPr>
      </w:pPr>
      <w:r w:rsidRPr="004327C4">
        <w:rPr>
          <w:rFonts w:ascii="Times New Roman" w:hAnsi="Times New Roman" w:cs="Times New Roman"/>
          <w:b/>
          <w:sz w:val="28"/>
          <w:szCs w:val="28"/>
          <w:u w:val="single"/>
          <w:lang w:val="en-US"/>
        </w:rPr>
        <w:t>«</w:t>
      </w:r>
      <w:r w:rsidRPr="004327C4">
        <w:rPr>
          <w:rStyle w:val="a4"/>
          <w:b/>
          <w:sz w:val="28"/>
          <w:szCs w:val="28"/>
          <w:u w:val="single"/>
          <w:lang w:val="uk-UA"/>
        </w:rPr>
        <w:t>Geoecological characteristics of the gas and footwear complex of the Strilkovo gas birthplace (Azov Sea)»</w:t>
      </w:r>
    </w:p>
    <w:p w:rsidR="00CE3360" w:rsidRPr="004327C4" w:rsidRDefault="00CE3360" w:rsidP="00CE3360">
      <w:pPr>
        <w:tabs>
          <w:tab w:val="left" w:pos="2445"/>
        </w:tabs>
        <w:jc w:val="center"/>
        <w:rPr>
          <w:rFonts w:ascii="Times New Roman" w:hAnsi="Times New Roman" w:cs="Times New Roman"/>
          <w:sz w:val="18"/>
          <w:szCs w:val="18"/>
        </w:rPr>
      </w:pPr>
      <w:r w:rsidRPr="007F5F2C">
        <w:rPr>
          <w:rFonts w:ascii="Times New Roman" w:hAnsi="Times New Roman" w:cs="Times New Roman"/>
          <w:b/>
          <w:sz w:val="28"/>
          <w:szCs w:val="28"/>
          <w:lang w:val="en-US"/>
        </w:rPr>
        <w:t xml:space="preserve"> </w:t>
      </w:r>
      <w:r w:rsidRPr="004327C4">
        <w:rPr>
          <w:rFonts w:ascii="Times New Roman" w:hAnsi="Times New Roman" w:cs="Times New Roman"/>
          <w:b/>
          <w:sz w:val="18"/>
          <w:szCs w:val="18"/>
        </w:rPr>
        <w:t>(тема кваліфікаційної роботи англійською мовою)</w:t>
      </w:r>
    </w:p>
    <w:p w:rsidR="00CE3360" w:rsidRPr="00502D54" w:rsidRDefault="00CE3360" w:rsidP="00CE3360">
      <w:pPr>
        <w:tabs>
          <w:tab w:val="right" w:pos="9355"/>
        </w:tabs>
        <w:jc w:val="center"/>
        <w:rPr>
          <w:rFonts w:ascii="Times New Roman" w:hAnsi="Times New Roman" w:cs="Times New Roman"/>
        </w:rPr>
      </w:pPr>
    </w:p>
    <w:p w:rsidR="00CE3360" w:rsidRPr="00502D54" w:rsidRDefault="00CE3360" w:rsidP="00CE3360">
      <w:pPr>
        <w:tabs>
          <w:tab w:val="right" w:pos="9355"/>
        </w:tabs>
        <w:rPr>
          <w:rFonts w:ascii="Times New Roman" w:hAnsi="Times New Roman" w:cs="Times New Roman"/>
          <w:sz w:val="28"/>
          <w:szCs w:val="28"/>
          <w:u w:val="single"/>
        </w:rPr>
      </w:pPr>
    </w:p>
    <w:p w:rsidR="00CE3360" w:rsidRPr="00502D54" w:rsidRDefault="00CE3360" w:rsidP="00CE3360">
      <w:pPr>
        <w:spacing w:line="240" w:lineRule="auto"/>
        <w:rPr>
          <w:rFonts w:ascii="Times New Roman" w:hAnsi="Times New Roman" w:cs="Times New Roman"/>
          <w:sz w:val="28"/>
          <w:szCs w:val="28"/>
        </w:rPr>
      </w:pPr>
      <w:r w:rsidRPr="00502D54">
        <w:rPr>
          <w:rFonts w:ascii="Times New Roman" w:hAnsi="Times New Roman" w:cs="Times New Roman"/>
          <w:sz w:val="28"/>
          <w:szCs w:val="28"/>
        </w:rPr>
        <w:t xml:space="preserve">                      </w:t>
      </w:r>
      <w:r>
        <w:rPr>
          <w:rFonts w:ascii="Times New Roman" w:hAnsi="Times New Roman" w:cs="Times New Roman"/>
          <w:sz w:val="28"/>
          <w:szCs w:val="28"/>
        </w:rPr>
        <w:t xml:space="preserve">           Виконав: здобувач</w:t>
      </w:r>
      <w:r w:rsidRPr="00502D54">
        <w:rPr>
          <w:rFonts w:ascii="Times New Roman" w:hAnsi="Times New Roman" w:cs="Times New Roman"/>
          <w:sz w:val="28"/>
          <w:szCs w:val="28"/>
        </w:rPr>
        <w:t xml:space="preserve"> денної </w:t>
      </w:r>
      <w:bookmarkStart w:id="0" w:name="_Hlk153826915"/>
      <w:r w:rsidRPr="00502D54">
        <w:rPr>
          <w:rFonts w:ascii="Times New Roman" w:hAnsi="Times New Roman" w:cs="Times New Roman"/>
          <w:sz w:val="28"/>
          <w:szCs w:val="28"/>
        </w:rPr>
        <w:t>форми навчання</w:t>
      </w:r>
    </w:p>
    <w:p w:rsidR="00CE3360" w:rsidRPr="00502D54" w:rsidRDefault="00CE3360" w:rsidP="00CE3360">
      <w:pPr>
        <w:spacing w:line="240" w:lineRule="auto"/>
        <w:jc w:val="center"/>
        <w:rPr>
          <w:rFonts w:ascii="Times New Roman" w:hAnsi="Times New Roman" w:cs="Times New Roman"/>
          <w:sz w:val="28"/>
          <w:szCs w:val="28"/>
        </w:rPr>
      </w:pPr>
      <w:r w:rsidRPr="00502D54">
        <w:rPr>
          <w:rFonts w:ascii="Times New Roman" w:hAnsi="Times New Roman" w:cs="Times New Roman"/>
          <w:sz w:val="28"/>
          <w:szCs w:val="28"/>
        </w:rPr>
        <w:t xml:space="preserve">                            спеціальності _</w:t>
      </w:r>
      <w:r w:rsidRPr="00502D54">
        <w:rPr>
          <w:rFonts w:ascii="Times New Roman" w:hAnsi="Times New Roman" w:cs="Times New Roman"/>
          <w:sz w:val="28"/>
          <w:szCs w:val="28"/>
          <w:u w:val="single"/>
        </w:rPr>
        <w:t>103 «Науки про Землю»</w:t>
      </w:r>
      <w:r w:rsidRPr="00502D54">
        <w:rPr>
          <w:rFonts w:ascii="Times New Roman" w:hAnsi="Times New Roman" w:cs="Times New Roman"/>
          <w:sz w:val="28"/>
          <w:szCs w:val="28"/>
        </w:rPr>
        <w:t>__</w:t>
      </w:r>
    </w:p>
    <w:p w:rsidR="00CE3360" w:rsidRPr="004327C4" w:rsidRDefault="00CE3360" w:rsidP="00CE3360">
      <w:pPr>
        <w:spacing w:line="240" w:lineRule="auto"/>
        <w:jc w:val="center"/>
        <w:rPr>
          <w:rFonts w:ascii="Times New Roman" w:hAnsi="Times New Roman" w:cs="Times New Roman"/>
          <w:sz w:val="18"/>
          <w:szCs w:val="18"/>
        </w:rPr>
      </w:pPr>
      <w:r w:rsidRPr="00502D54">
        <w:rPr>
          <w:rFonts w:ascii="Times New Roman" w:hAnsi="Times New Roman" w:cs="Times New Roman"/>
          <w:sz w:val="20"/>
          <w:szCs w:val="20"/>
        </w:rPr>
        <w:t xml:space="preserve">                                                                          </w:t>
      </w:r>
      <w:r w:rsidRPr="004327C4">
        <w:rPr>
          <w:rFonts w:ascii="Times New Roman" w:hAnsi="Times New Roman" w:cs="Times New Roman"/>
          <w:sz w:val="18"/>
          <w:szCs w:val="18"/>
        </w:rPr>
        <w:t>(код, назва спеціальності)</w:t>
      </w:r>
    </w:p>
    <w:p w:rsidR="00CE3360" w:rsidRPr="00502D54" w:rsidRDefault="00CE3360" w:rsidP="00CE3360">
      <w:pPr>
        <w:spacing w:line="240" w:lineRule="auto"/>
        <w:ind w:left="1440" w:firstLine="720"/>
        <w:rPr>
          <w:rFonts w:ascii="Times New Roman" w:hAnsi="Times New Roman" w:cs="Times New Roman"/>
          <w:sz w:val="28"/>
          <w:szCs w:val="28"/>
          <w:u w:val="single"/>
        </w:rPr>
      </w:pPr>
      <w:r w:rsidRPr="00502D54">
        <w:rPr>
          <w:rFonts w:ascii="Times New Roman" w:hAnsi="Times New Roman" w:cs="Times New Roman"/>
        </w:rPr>
        <w:t xml:space="preserve">    Освітня програма </w:t>
      </w:r>
      <w:r w:rsidRPr="00502D54">
        <w:rPr>
          <w:rFonts w:ascii="Times New Roman" w:hAnsi="Times New Roman" w:cs="Times New Roman"/>
          <w:sz w:val="20"/>
          <w:szCs w:val="20"/>
        </w:rPr>
        <w:t>_____</w:t>
      </w:r>
      <w:r w:rsidRPr="00502D54">
        <w:rPr>
          <w:rFonts w:ascii="Times New Roman" w:hAnsi="Times New Roman" w:cs="Times New Roman"/>
          <w:sz w:val="28"/>
          <w:szCs w:val="28"/>
          <w:u w:val="single"/>
        </w:rPr>
        <w:t>Науки про Землю</w:t>
      </w:r>
      <w:r w:rsidRPr="00502D54">
        <w:rPr>
          <w:rFonts w:ascii="Times New Roman" w:hAnsi="Times New Roman" w:cs="Times New Roman"/>
          <w:sz w:val="28"/>
          <w:szCs w:val="28"/>
        </w:rPr>
        <w:t>__________</w:t>
      </w:r>
    </w:p>
    <w:p w:rsidR="00CE3360" w:rsidRPr="004327C4" w:rsidRDefault="00CE3360" w:rsidP="00CE3360">
      <w:pPr>
        <w:spacing w:line="240" w:lineRule="auto"/>
        <w:jc w:val="center"/>
        <w:rPr>
          <w:rFonts w:ascii="Times New Roman" w:hAnsi="Times New Roman" w:cs="Times New Roman"/>
          <w:sz w:val="18"/>
          <w:szCs w:val="18"/>
        </w:rPr>
      </w:pPr>
      <w:r w:rsidRPr="00502D54">
        <w:rPr>
          <w:rFonts w:ascii="Times New Roman" w:hAnsi="Times New Roman" w:cs="Times New Roman"/>
          <w:sz w:val="20"/>
          <w:szCs w:val="20"/>
        </w:rPr>
        <w:t xml:space="preserve">                                   </w:t>
      </w:r>
      <w:r w:rsidRPr="004327C4">
        <w:rPr>
          <w:rFonts w:ascii="Times New Roman" w:hAnsi="Times New Roman" w:cs="Times New Roman"/>
          <w:sz w:val="18"/>
          <w:szCs w:val="18"/>
        </w:rPr>
        <w:t xml:space="preserve">(назва)           </w:t>
      </w:r>
      <w:bookmarkEnd w:id="0"/>
    </w:p>
    <w:p w:rsidR="00CE3360" w:rsidRPr="004327C4" w:rsidRDefault="00CE3360" w:rsidP="00CE3360">
      <w:pPr>
        <w:spacing w:line="240" w:lineRule="auto"/>
        <w:jc w:val="center"/>
        <w:rPr>
          <w:rFonts w:ascii="Times New Roman" w:hAnsi="Times New Roman" w:cs="Times New Roman"/>
          <w:sz w:val="28"/>
          <w:szCs w:val="28"/>
          <w:u w:val="single"/>
        </w:rPr>
      </w:pPr>
      <w:r w:rsidRPr="00502D5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02D54">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sidRPr="004327C4">
        <w:rPr>
          <w:rFonts w:ascii="Times New Roman" w:hAnsi="Times New Roman" w:cs="Times New Roman"/>
          <w:sz w:val="28"/>
          <w:szCs w:val="28"/>
          <w:u w:val="single"/>
          <w:lang w:val="uk-UA"/>
        </w:rPr>
        <w:t>Ріжок</w:t>
      </w:r>
      <w:r>
        <w:rPr>
          <w:rFonts w:ascii="Times New Roman" w:hAnsi="Times New Roman" w:cs="Times New Roman"/>
          <w:sz w:val="28"/>
          <w:szCs w:val="28"/>
          <w:u w:val="single"/>
          <w:lang w:val="uk-UA"/>
        </w:rPr>
        <w:t xml:space="preserve">  </w:t>
      </w:r>
      <w:r w:rsidRPr="004327C4">
        <w:rPr>
          <w:rFonts w:ascii="Times New Roman" w:hAnsi="Times New Roman" w:cs="Times New Roman"/>
          <w:sz w:val="28"/>
          <w:szCs w:val="28"/>
          <w:u w:val="single"/>
          <w:lang w:val="uk-UA"/>
        </w:rPr>
        <w:t xml:space="preserve"> Дмитро</w:t>
      </w:r>
      <w:r>
        <w:rPr>
          <w:rFonts w:ascii="Times New Roman" w:hAnsi="Times New Roman" w:cs="Times New Roman"/>
          <w:sz w:val="28"/>
          <w:szCs w:val="28"/>
          <w:u w:val="single"/>
          <w:lang w:val="uk-UA"/>
        </w:rPr>
        <w:t xml:space="preserve"> </w:t>
      </w:r>
      <w:r w:rsidRPr="004327C4">
        <w:rPr>
          <w:rFonts w:ascii="Times New Roman" w:hAnsi="Times New Roman" w:cs="Times New Roman"/>
          <w:sz w:val="28"/>
          <w:szCs w:val="28"/>
          <w:u w:val="single"/>
          <w:lang w:val="uk-UA"/>
        </w:rPr>
        <w:t xml:space="preserve"> Ігорович</w:t>
      </w:r>
    </w:p>
    <w:p w:rsidR="00CE3360" w:rsidRPr="004327C4" w:rsidRDefault="00CE3360" w:rsidP="00CE3360">
      <w:pPr>
        <w:spacing w:line="240" w:lineRule="auto"/>
        <w:jc w:val="center"/>
        <w:rPr>
          <w:rFonts w:ascii="Times New Roman" w:hAnsi="Times New Roman" w:cs="Times New Roman"/>
          <w:sz w:val="18"/>
          <w:szCs w:val="18"/>
        </w:rPr>
      </w:pPr>
      <w:r>
        <w:rPr>
          <w:rFonts w:ascii="Times New Roman" w:hAnsi="Times New Roman" w:cs="Times New Roman"/>
          <w:sz w:val="18"/>
          <w:szCs w:val="18"/>
        </w:rPr>
        <w:t xml:space="preserve">                                               </w:t>
      </w:r>
      <w:r w:rsidRPr="004327C4">
        <w:rPr>
          <w:rFonts w:ascii="Times New Roman" w:hAnsi="Times New Roman" w:cs="Times New Roman"/>
          <w:sz w:val="18"/>
          <w:szCs w:val="18"/>
        </w:rPr>
        <w:t xml:space="preserve">                             (прізвище, ім’я, по-батькові здобувача)</w:t>
      </w:r>
    </w:p>
    <w:p w:rsidR="00CE3360" w:rsidRPr="00502D54" w:rsidRDefault="00CE3360" w:rsidP="00CE3360">
      <w:pPr>
        <w:spacing w:line="240" w:lineRule="auto"/>
        <w:rPr>
          <w:rFonts w:ascii="Times New Roman" w:hAnsi="Times New Roman" w:cs="Times New Roman"/>
          <w:sz w:val="20"/>
          <w:szCs w:val="20"/>
        </w:rPr>
      </w:pPr>
    </w:p>
    <w:p w:rsidR="00CE3360" w:rsidRPr="00502D54" w:rsidRDefault="00CE3360" w:rsidP="00CE3360">
      <w:pPr>
        <w:tabs>
          <w:tab w:val="left" w:pos="5245"/>
          <w:tab w:val="right" w:pos="9355"/>
        </w:tabs>
        <w:spacing w:line="240" w:lineRule="auto"/>
        <w:rPr>
          <w:rFonts w:ascii="Times New Roman" w:hAnsi="Times New Roman" w:cs="Times New Roman"/>
          <w:sz w:val="28"/>
          <w:szCs w:val="28"/>
        </w:rPr>
      </w:pPr>
      <w:r w:rsidRPr="00502D54">
        <w:rPr>
          <w:rFonts w:ascii="Times New Roman" w:hAnsi="Times New Roman" w:cs="Times New Roman"/>
          <w:sz w:val="20"/>
          <w:szCs w:val="20"/>
        </w:rPr>
        <w:t xml:space="preserve">                                                </w:t>
      </w:r>
      <w:r w:rsidRPr="00502D54">
        <w:rPr>
          <w:rFonts w:ascii="Times New Roman" w:hAnsi="Times New Roman" w:cs="Times New Roman"/>
          <w:sz w:val="28"/>
          <w:szCs w:val="28"/>
        </w:rPr>
        <w:t xml:space="preserve">Керівник     </w:t>
      </w:r>
      <w:r w:rsidRPr="00502D54">
        <w:rPr>
          <w:rFonts w:ascii="Times New Roman" w:hAnsi="Times New Roman" w:cs="Times New Roman"/>
          <w:sz w:val="28"/>
          <w:szCs w:val="28"/>
          <w:u w:val="single"/>
        </w:rPr>
        <w:t>к. г</w:t>
      </w:r>
      <w:r>
        <w:rPr>
          <w:rFonts w:ascii="Times New Roman" w:hAnsi="Times New Roman" w:cs="Times New Roman"/>
          <w:sz w:val="28"/>
          <w:szCs w:val="28"/>
          <w:u w:val="single"/>
        </w:rPr>
        <w:t>еол</w:t>
      </w:r>
      <w:r w:rsidRPr="00502D54">
        <w:rPr>
          <w:rFonts w:ascii="Times New Roman" w:hAnsi="Times New Roman" w:cs="Times New Roman"/>
          <w:sz w:val="28"/>
          <w:szCs w:val="28"/>
          <w:u w:val="single"/>
        </w:rPr>
        <w:t>. н., доц. Кравчук Г. О.</w:t>
      </w:r>
      <w:r w:rsidRPr="00502D5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02D54">
        <w:rPr>
          <w:rFonts w:ascii="Times New Roman" w:hAnsi="Times New Roman" w:cs="Times New Roman"/>
          <w:sz w:val="28"/>
          <w:szCs w:val="28"/>
        </w:rPr>
        <w:t xml:space="preserve"> </w:t>
      </w:r>
      <w:r w:rsidRPr="001D44AE">
        <w:rPr>
          <w:rFonts w:ascii="Times New Roman" w:hAnsi="Times New Roman" w:cs="Times New Roman"/>
          <w:sz w:val="28"/>
          <w:szCs w:val="28"/>
        </w:rPr>
        <w:t>________</w:t>
      </w:r>
    </w:p>
    <w:p w:rsidR="00CE3360" w:rsidRPr="004327C4" w:rsidRDefault="00CE3360" w:rsidP="00CE3360">
      <w:pPr>
        <w:tabs>
          <w:tab w:val="left" w:pos="5245"/>
          <w:tab w:val="right" w:pos="9355"/>
        </w:tabs>
        <w:spacing w:line="240" w:lineRule="auto"/>
        <w:rPr>
          <w:rFonts w:ascii="Times New Roman" w:hAnsi="Times New Roman" w:cs="Times New Roman"/>
          <w:sz w:val="18"/>
          <w:szCs w:val="18"/>
        </w:rPr>
      </w:pPr>
      <w:r w:rsidRPr="004327C4">
        <w:rPr>
          <w:rFonts w:ascii="Times New Roman" w:hAnsi="Times New Roman" w:cs="Times New Roman"/>
          <w:sz w:val="18"/>
          <w:szCs w:val="18"/>
        </w:rPr>
        <w:t xml:space="preserve">                                                                     </w:t>
      </w:r>
      <w:r>
        <w:rPr>
          <w:rFonts w:ascii="Times New Roman" w:hAnsi="Times New Roman" w:cs="Times New Roman"/>
          <w:sz w:val="18"/>
          <w:szCs w:val="18"/>
        </w:rPr>
        <w:t xml:space="preserve">             </w:t>
      </w:r>
      <w:r w:rsidRPr="004327C4">
        <w:rPr>
          <w:rFonts w:ascii="Times New Roman" w:hAnsi="Times New Roman" w:cs="Times New Roman"/>
          <w:sz w:val="18"/>
          <w:szCs w:val="18"/>
        </w:rPr>
        <w:t xml:space="preserve"> (науковий ступінь, вчене звання, прізвище, ініціали) </w:t>
      </w:r>
      <w:r>
        <w:rPr>
          <w:rFonts w:ascii="Times New Roman" w:hAnsi="Times New Roman" w:cs="Times New Roman"/>
          <w:sz w:val="18"/>
          <w:szCs w:val="18"/>
        </w:rPr>
        <w:t xml:space="preserve">      </w:t>
      </w:r>
      <w:r w:rsidRPr="004327C4">
        <w:rPr>
          <w:rFonts w:ascii="Times New Roman" w:hAnsi="Times New Roman" w:cs="Times New Roman"/>
          <w:sz w:val="18"/>
          <w:szCs w:val="18"/>
        </w:rPr>
        <w:t xml:space="preserve"> (підпис)</w:t>
      </w:r>
    </w:p>
    <w:p w:rsidR="00CE3360" w:rsidRPr="00502D54" w:rsidRDefault="00CE3360" w:rsidP="00CE3360">
      <w:pPr>
        <w:tabs>
          <w:tab w:val="left" w:pos="5245"/>
          <w:tab w:val="right" w:pos="9355"/>
        </w:tabs>
        <w:spacing w:line="240" w:lineRule="auto"/>
        <w:rPr>
          <w:rFonts w:ascii="Times New Roman" w:hAnsi="Times New Roman" w:cs="Times New Roman"/>
          <w:sz w:val="28"/>
          <w:szCs w:val="28"/>
        </w:rPr>
      </w:pPr>
      <w:r w:rsidRPr="00502D54">
        <w:rPr>
          <w:rFonts w:ascii="Times New Roman" w:hAnsi="Times New Roman" w:cs="Times New Roman"/>
          <w:sz w:val="28"/>
          <w:szCs w:val="28"/>
        </w:rPr>
        <w:t xml:space="preserve">                                  Рецензент    </w:t>
      </w:r>
      <w:r w:rsidRPr="00615A3B">
        <w:rPr>
          <w:rFonts w:ascii="Times New Roman" w:hAnsi="Times New Roman" w:cs="Times New Roman"/>
          <w:sz w:val="28"/>
          <w:szCs w:val="28"/>
          <w:u w:val="single"/>
        </w:rPr>
        <w:t>к. г</w:t>
      </w:r>
      <w:r>
        <w:rPr>
          <w:rFonts w:ascii="Times New Roman" w:hAnsi="Times New Roman" w:cs="Times New Roman"/>
          <w:sz w:val="28"/>
          <w:szCs w:val="28"/>
          <w:u w:val="single"/>
        </w:rPr>
        <w:t>еол</w:t>
      </w:r>
      <w:r w:rsidRPr="00615A3B">
        <w:rPr>
          <w:rFonts w:ascii="Times New Roman" w:hAnsi="Times New Roman" w:cs="Times New Roman"/>
          <w:sz w:val="28"/>
          <w:szCs w:val="28"/>
          <w:u w:val="single"/>
        </w:rPr>
        <w:t>. н., доц. Педан Г. С.</w:t>
      </w:r>
      <w:r>
        <w:rPr>
          <w:rFonts w:ascii="Times New Roman" w:hAnsi="Times New Roman" w:cs="Times New Roman"/>
          <w:sz w:val="28"/>
          <w:szCs w:val="28"/>
          <w:u w:val="single"/>
        </w:rPr>
        <w:t xml:space="preserve">          </w:t>
      </w:r>
      <w:r w:rsidRPr="004327C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D44AE">
        <w:rPr>
          <w:rFonts w:ascii="Times New Roman" w:hAnsi="Times New Roman" w:cs="Times New Roman"/>
          <w:sz w:val="28"/>
          <w:szCs w:val="28"/>
        </w:rPr>
        <w:t>_______</w:t>
      </w:r>
    </w:p>
    <w:p w:rsidR="00CE3360" w:rsidRPr="004327C4" w:rsidRDefault="00CE3360" w:rsidP="00CE3360">
      <w:pPr>
        <w:tabs>
          <w:tab w:val="left" w:pos="5245"/>
          <w:tab w:val="right" w:pos="9355"/>
        </w:tabs>
        <w:spacing w:line="240" w:lineRule="auto"/>
        <w:rPr>
          <w:rFonts w:ascii="Times New Roman" w:hAnsi="Times New Roman" w:cs="Times New Roman"/>
          <w:sz w:val="18"/>
          <w:szCs w:val="18"/>
        </w:rPr>
      </w:pPr>
      <w:r w:rsidRPr="004327C4">
        <w:rPr>
          <w:rFonts w:ascii="Times New Roman" w:hAnsi="Times New Roman" w:cs="Times New Roman"/>
          <w:sz w:val="18"/>
          <w:szCs w:val="18"/>
        </w:rPr>
        <w:t xml:space="preserve">                                                                     </w:t>
      </w:r>
      <w:r>
        <w:rPr>
          <w:rFonts w:ascii="Times New Roman" w:hAnsi="Times New Roman" w:cs="Times New Roman"/>
          <w:sz w:val="18"/>
          <w:szCs w:val="18"/>
        </w:rPr>
        <w:t xml:space="preserve">              </w:t>
      </w:r>
      <w:r w:rsidRPr="004327C4">
        <w:rPr>
          <w:rFonts w:ascii="Times New Roman" w:hAnsi="Times New Roman" w:cs="Times New Roman"/>
          <w:sz w:val="18"/>
          <w:szCs w:val="18"/>
        </w:rPr>
        <w:t xml:space="preserve"> (науковий ступінь, вчене звання, прізвище, ініціали) </w:t>
      </w:r>
      <w:r>
        <w:rPr>
          <w:rFonts w:ascii="Times New Roman" w:hAnsi="Times New Roman" w:cs="Times New Roman"/>
          <w:sz w:val="18"/>
          <w:szCs w:val="18"/>
        </w:rPr>
        <w:t xml:space="preserve">      </w:t>
      </w:r>
      <w:r w:rsidRPr="004327C4">
        <w:rPr>
          <w:rFonts w:ascii="Times New Roman" w:hAnsi="Times New Roman" w:cs="Times New Roman"/>
          <w:sz w:val="18"/>
          <w:szCs w:val="18"/>
        </w:rPr>
        <w:t xml:space="preserve"> (підпис)</w:t>
      </w:r>
    </w:p>
    <w:p w:rsidR="00CE3360" w:rsidRPr="004327C4" w:rsidRDefault="00CE3360" w:rsidP="00CE3360">
      <w:pPr>
        <w:tabs>
          <w:tab w:val="left" w:pos="5245"/>
          <w:tab w:val="right" w:pos="9355"/>
        </w:tabs>
        <w:spacing w:line="240" w:lineRule="auto"/>
        <w:rPr>
          <w:rFonts w:ascii="Times New Roman" w:hAnsi="Times New Roman" w:cs="Times New Roman"/>
          <w:sz w:val="18"/>
          <w:szCs w:val="18"/>
        </w:rPr>
      </w:pPr>
    </w:p>
    <w:p w:rsidR="00CE3360" w:rsidRPr="00502D54" w:rsidRDefault="00CE3360" w:rsidP="00CE3360">
      <w:pPr>
        <w:tabs>
          <w:tab w:val="left" w:pos="5245"/>
          <w:tab w:val="right" w:pos="9355"/>
        </w:tabs>
        <w:spacing w:before="120"/>
        <w:rPr>
          <w:rFonts w:ascii="Times New Roman" w:hAnsi="Times New Roman" w:cs="Times New Roman"/>
          <w:sz w:val="20"/>
          <w:szCs w:val="20"/>
        </w:rPr>
      </w:pPr>
    </w:p>
    <w:tbl>
      <w:tblPr>
        <w:tblW w:w="9868" w:type="dxa"/>
        <w:tblLayout w:type="fixed"/>
        <w:tblLook w:val="0000" w:firstRow="0" w:lastRow="0" w:firstColumn="0" w:lastColumn="0" w:noHBand="0" w:noVBand="0"/>
      </w:tblPr>
      <w:tblGrid>
        <w:gridCol w:w="5082"/>
        <w:gridCol w:w="4786"/>
      </w:tblGrid>
      <w:tr w:rsidR="00CE3360" w:rsidRPr="00502D54" w:rsidTr="00772FEF">
        <w:tc>
          <w:tcPr>
            <w:tcW w:w="5082" w:type="dxa"/>
          </w:tcPr>
          <w:p w:rsidR="00CE3360" w:rsidRPr="00502D54" w:rsidRDefault="00CE3360" w:rsidP="00772FEF">
            <w:pPr>
              <w:spacing w:line="240" w:lineRule="auto"/>
              <w:rPr>
                <w:rFonts w:ascii="Times New Roman" w:hAnsi="Times New Roman" w:cs="Times New Roman"/>
                <w:sz w:val="28"/>
                <w:szCs w:val="28"/>
              </w:rPr>
            </w:pPr>
            <w:bookmarkStart w:id="1" w:name="_heading=h.gjdgxs" w:colFirst="0" w:colLast="0"/>
            <w:bookmarkEnd w:id="1"/>
            <w:r w:rsidRPr="00502D54">
              <w:rPr>
                <w:rFonts w:ascii="Times New Roman" w:hAnsi="Times New Roman" w:cs="Times New Roman"/>
                <w:sz w:val="28"/>
                <w:szCs w:val="28"/>
              </w:rPr>
              <w:t>Рекомендовано до захисту:</w:t>
            </w:r>
          </w:p>
          <w:p w:rsidR="00CE3360" w:rsidRPr="00502D54" w:rsidRDefault="00CE3360" w:rsidP="00772FEF">
            <w:pPr>
              <w:spacing w:line="240" w:lineRule="auto"/>
              <w:rPr>
                <w:rFonts w:ascii="Times New Roman" w:hAnsi="Times New Roman" w:cs="Times New Roman"/>
                <w:sz w:val="28"/>
                <w:szCs w:val="28"/>
              </w:rPr>
            </w:pPr>
            <w:r w:rsidRPr="00502D54">
              <w:rPr>
                <w:rFonts w:ascii="Times New Roman" w:hAnsi="Times New Roman" w:cs="Times New Roman"/>
                <w:sz w:val="28"/>
                <w:szCs w:val="28"/>
              </w:rPr>
              <w:t>Протокол засідання кафедри</w:t>
            </w:r>
          </w:p>
          <w:p w:rsidR="00CE3360" w:rsidRPr="00502D54" w:rsidRDefault="00CE3360" w:rsidP="00772FEF">
            <w:pPr>
              <w:spacing w:line="240" w:lineRule="auto"/>
              <w:ind w:right="453"/>
              <w:rPr>
                <w:rFonts w:ascii="Times New Roman" w:hAnsi="Times New Roman" w:cs="Times New Roman"/>
                <w:sz w:val="28"/>
                <w:szCs w:val="28"/>
              </w:rPr>
            </w:pPr>
            <w:r w:rsidRPr="00502D54">
              <w:rPr>
                <w:rFonts w:ascii="Times New Roman" w:hAnsi="Times New Roman" w:cs="Times New Roman"/>
                <w:sz w:val="28"/>
                <w:szCs w:val="28"/>
              </w:rPr>
              <w:t>морської геології, гідрогеології, інженерної геоло</w:t>
            </w:r>
            <w:r>
              <w:rPr>
                <w:rFonts w:ascii="Times New Roman" w:hAnsi="Times New Roman" w:cs="Times New Roman"/>
                <w:sz w:val="28"/>
                <w:szCs w:val="28"/>
              </w:rPr>
              <w:t xml:space="preserve">гії та палеонтології № 5 від 12 </w:t>
            </w:r>
            <w:r w:rsidRPr="00502D54">
              <w:rPr>
                <w:rFonts w:ascii="Times New Roman" w:hAnsi="Times New Roman" w:cs="Times New Roman"/>
                <w:sz w:val="28"/>
                <w:szCs w:val="28"/>
              </w:rPr>
              <w:t xml:space="preserve">грудня 2023 р. </w:t>
            </w:r>
          </w:p>
          <w:p w:rsidR="00CE3360" w:rsidRPr="00502D54" w:rsidRDefault="00CE3360" w:rsidP="00772FEF">
            <w:pPr>
              <w:spacing w:line="240" w:lineRule="auto"/>
              <w:rPr>
                <w:rFonts w:ascii="Times New Roman" w:hAnsi="Times New Roman" w:cs="Times New Roman"/>
                <w:sz w:val="28"/>
                <w:szCs w:val="28"/>
              </w:rPr>
            </w:pPr>
          </w:p>
          <w:p w:rsidR="00CE3360" w:rsidRPr="00502D54" w:rsidRDefault="00CE3360" w:rsidP="00772FEF">
            <w:pPr>
              <w:spacing w:line="240" w:lineRule="auto"/>
              <w:rPr>
                <w:rFonts w:ascii="Times New Roman" w:hAnsi="Times New Roman" w:cs="Times New Roman"/>
                <w:sz w:val="28"/>
                <w:szCs w:val="28"/>
              </w:rPr>
            </w:pPr>
            <w:r w:rsidRPr="00502D54">
              <w:rPr>
                <w:rFonts w:ascii="Times New Roman" w:hAnsi="Times New Roman" w:cs="Times New Roman"/>
                <w:sz w:val="28"/>
                <w:szCs w:val="28"/>
              </w:rPr>
              <w:t>Завідувач кафедри</w:t>
            </w:r>
          </w:p>
          <w:p w:rsidR="00CE3360" w:rsidRPr="00502D54" w:rsidRDefault="00CE3360" w:rsidP="00772FEF">
            <w:pPr>
              <w:tabs>
                <w:tab w:val="left" w:pos="1168"/>
                <w:tab w:val="left" w:pos="3861"/>
              </w:tabs>
              <w:spacing w:line="240" w:lineRule="auto"/>
              <w:rPr>
                <w:rFonts w:ascii="Times New Roman" w:hAnsi="Times New Roman" w:cs="Times New Roman"/>
                <w:sz w:val="28"/>
                <w:szCs w:val="28"/>
                <w:u w:val="single"/>
              </w:rPr>
            </w:pPr>
            <w:r w:rsidRPr="00502D54">
              <w:rPr>
                <w:rFonts w:ascii="Times New Roman" w:hAnsi="Times New Roman" w:cs="Times New Roman"/>
                <w:sz w:val="28"/>
                <w:szCs w:val="28"/>
                <w:u w:val="single"/>
              </w:rPr>
              <w:tab/>
            </w:r>
            <w:r w:rsidRPr="00502D54">
              <w:rPr>
                <w:rFonts w:ascii="Times New Roman" w:hAnsi="Times New Roman" w:cs="Times New Roman"/>
                <w:sz w:val="28"/>
                <w:szCs w:val="28"/>
              </w:rPr>
              <w:t xml:space="preserve">              </w:t>
            </w:r>
            <w:r w:rsidRPr="00502D54">
              <w:rPr>
                <w:rFonts w:ascii="Times New Roman" w:hAnsi="Times New Roman" w:cs="Times New Roman"/>
                <w:sz w:val="28"/>
                <w:szCs w:val="28"/>
                <w:u w:val="single"/>
              </w:rPr>
              <w:t>Сергій КАДУРІН</w:t>
            </w:r>
          </w:p>
          <w:p w:rsidR="00CE3360" w:rsidRPr="00502D54" w:rsidRDefault="00CE3360" w:rsidP="00772FEF">
            <w:pPr>
              <w:tabs>
                <w:tab w:val="left" w:pos="284"/>
                <w:tab w:val="left" w:pos="1767"/>
              </w:tabs>
              <w:spacing w:line="240" w:lineRule="auto"/>
              <w:rPr>
                <w:rFonts w:ascii="Times New Roman" w:hAnsi="Times New Roman" w:cs="Times New Roman"/>
                <w:sz w:val="20"/>
                <w:szCs w:val="20"/>
              </w:rPr>
            </w:pPr>
            <w:r w:rsidRPr="006355C2">
              <w:rPr>
                <w:rFonts w:ascii="Times New Roman" w:hAnsi="Times New Roman" w:cs="Times New Roman"/>
                <w:sz w:val="18"/>
                <w:szCs w:val="18"/>
              </w:rPr>
              <w:t xml:space="preserve">     (підпис)</w:t>
            </w:r>
            <w:r w:rsidRPr="00502D54">
              <w:rPr>
                <w:rFonts w:ascii="Times New Roman" w:hAnsi="Times New Roman" w:cs="Times New Roman"/>
                <w:sz w:val="20"/>
                <w:szCs w:val="20"/>
              </w:rPr>
              <w:tab/>
              <w:t xml:space="preserve">     </w:t>
            </w:r>
            <w:r>
              <w:rPr>
                <w:rFonts w:ascii="Times New Roman" w:hAnsi="Times New Roman" w:cs="Times New Roman"/>
                <w:sz w:val="20"/>
                <w:szCs w:val="20"/>
              </w:rPr>
              <w:t xml:space="preserve">          </w:t>
            </w:r>
            <w:r w:rsidRPr="00502D54">
              <w:rPr>
                <w:rFonts w:ascii="Times New Roman" w:hAnsi="Times New Roman" w:cs="Times New Roman"/>
                <w:sz w:val="20"/>
                <w:szCs w:val="20"/>
              </w:rPr>
              <w:t xml:space="preserve"> </w:t>
            </w:r>
            <w:r w:rsidRPr="006355C2">
              <w:rPr>
                <w:rFonts w:ascii="Times New Roman" w:hAnsi="Times New Roman" w:cs="Times New Roman"/>
                <w:sz w:val="18"/>
                <w:szCs w:val="18"/>
              </w:rPr>
              <w:t>(прізвище,ім’я)</w:t>
            </w:r>
          </w:p>
        </w:tc>
        <w:tc>
          <w:tcPr>
            <w:tcW w:w="4786" w:type="dxa"/>
          </w:tcPr>
          <w:p w:rsidR="00CE3360" w:rsidRPr="00502D54" w:rsidRDefault="00CE3360" w:rsidP="00772FEF">
            <w:pPr>
              <w:tabs>
                <w:tab w:val="right" w:pos="4462"/>
              </w:tabs>
              <w:spacing w:line="240" w:lineRule="auto"/>
              <w:rPr>
                <w:rFonts w:ascii="Times New Roman" w:hAnsi="Times New Roman" w:cs="Times New Roman"/>
                <w:sz w:val="28"/>
                <w:szCs w:val="28"/>
              </w:rPr>
            </w:pPr>
            <w:r w:rsidRPr="00502D54">
              <w:rPr>
                <w:rFonts w:ascii="Times New Roman" w:hAnsi="Times New Roman" w:cs="Times New Roman"/>
                <w:sz w:val="28"/>
                <w:szCs w:val="28"/>
              </w:rPr>
              <w:t>Захищено на засіданні ЕК № _____</w:t>
            </w:r>
          </w:p>
          <w:p w:rsidR="00CE3360" w:rsidRPr="00502D54" w:rsidRDefault="00CE3360" w:rsidP="00772FEF">
            <w:pPr>
              <w:spacing w:line="240" w:lineRule="auto"/>
              <w:rPr>
                <w:rFonts w:ascii="Times New Roman" w:hAnsi="Times New Roman" w:cs="Times New Roman"/>
                <w:sz w:val="28"/>
                <w:szCs w:val="28"/>
              </w:rPr>
            </w:pPr>
            <w:r w:rsidRPr="00502D54">
              <w:rPr>
                <w:rFonts w:ascii="Times New Roman" w:hAnsi="Times New Roman" w:cs="Times New Roman"/>
                <w:sz w:val="28"/>
                <w:szCs w:val="28"/>
              </w:rPr>
              <w:t>протокол № __від ____.____.20___ р.</w:t>
            </w:r>
          </w:p>
          <w:p w:rsidR="00CE3360" w:rsidRPr="00502D54" w:rsidRDefault="00CE3360" w:rsidP="00772FEF">
            <w:pPr>
              <w:spacing w:line="240" w:lineRule="auto"/>
              <w:rPr>
                <w:rFonts w:ascii="Times New Roman" w:hAnsi="Times New Roman" w:cs="Times New Roman"/>
                <w:sz w:val="28"/>
                <w:szCs w:val="28"/>
              </w:rPr>
            </w:pPr>
            <w:r w:rsidRPr="00502D54">
              <w:rPr>
                <w:rFonts w:ascii="Times New Roman" w:hAnsi="Times New Roman" w:cs="Times New Roman"/>
                <w:sz w:val="28"/>
                <w:szCs w:val="28"/>
              </w:rPr>
              <w:t xml:space="preserve"> </w:t>
            </w:r>
          </w:p>
          <w:p w:rsidR="00CE3360" w:rsidRPr="00502D54" w:rsidRDefault="00CE3360" w:rsidP="00772FEF">
            <w:pPr>
              <w:tabs>
                <w:tab w:val="right" w:pos="4462"/>
              </w:tabs>
              <w:spacing w:line="240" w:lineRule="auto"/>
              <w:rPr>
                <w:rFonts w:ascii="Times New Roman" w:hAnsi="Times New Roman" w:cs="Times New Roman"/>
                <w:sz w:val="28"/>
                <w:szCs w:val="28"/>
              </w:rPr>
            </w:pPr>
            <w:r w:rsidRPr="00502D54">
              <w:rPr>
                <w:rFonts w:ascii="Times New Roman" w:hAnsi="Times New Roman" w:cs="Times New Roman"/>
                <w:sz w:val="28"/>
                <w:szCs w:val="28"/>
              </w:rPr>
              <w:t>Оцінка______________/___</w:t>
            </w:r>
            <w:r w:rsidRPr="00502D54">
              <w:rPr>
                <w:rFonts w:ascii="Times New Roman" w:hAnsi="Times New Roman" w:cs="Times New Roman"/>
                <w:sz w:val="20"/>
                <w:szCs w:val="20"/>
              </w:rPr>
              <w:tab/>
            </w:r>
            <w:r w:rsidRPr="00502D54">
              <w:rPr>
                <w:rFonts w:ascii="Times New Roman" w:hAnsi="Times New Roman" w:cs="Times New Roman"/>
                <w:sz w:val="28"/>
                <w:szCs w:val="28"/>
              </w:rPr>
              <w:t>___/_____</w:t>
            </w:r>
          </w:p>
          <w:p w:rsidR="00CE3360" w:rsidRPr="006355C2" w:rsidRDefault="00CE3360" w:rsidP="00772FEF">
            <w:pPr>
              <w:spacing w:line="240" w:lineRule="auto"/>
              <w:jc w:val="cente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sz w:val="18"/>
                <w:szCs w:val="18"/>
                <w:lang w:val="uk-UA"/>
              </w:rPr>
              <w:t xml:space="preserve">  </w:t>
            </w:r>
            <w:r w:rsidRPr="006355C2">
              <w:rPr>
                <w:rFonts w:ascii="Times New Roman" w:hAnsi="Times New Roman" w:cs="Times New Roman"/>
                <w:sz w:val="18"/>
                <w:szCs w:val="18"/>
              </w:rPr>
              <w:t>(за національною шкалою/шкалою ЕСТS/ бали)</w:t>
            </w:r>
          </w:p>
          <w:p w:rsidR="00CE3360" w:rsidRPr="00502D54" w:rsidRDefault="00CE3360" w:rsidP="00772FEF">
            <w:pPr>
              <w:spacing w:line="240" w:lineRule="auto"/>
              <w:rPr>
                <w:rFonts w:ascii="Times New Roman" w:hAnsi="Times New Roman" w:cs="Times New Roman"/>
                <w:sz w:val="28"/>
                <w:szCs w:val="28"/>
              </w:rPr>
            </w:pPr>
          </w:p>
          <w:p w:rsidR="00CE3360" w:rsidRPr="00502D54" w:rsidRDefault="00CE3360" w:rsidP="00772FEF">
            <w:pPr>
              <w:spacing w:line="240" w:lineRule="auto"/>
              <w:rPr>
                <w:rFonts w:ascii="Times New Roman" w:hAnsi="Times New Roman" w:cs="Times New Roman"/>
                <w:sz w:val="28"/>
                <w:szCs w:val="28"/>
              </w:rPr>
            </w:pPr>
            <w:r w:rsidRPr="00502D54">
              <w:rPr>
                <w:rFonts w:ascii="Times New Roman" w:hAnsi="Times New Roman" w:cs="Times New Roman"/>
                <w:sz w:val="28"/>
                <w:szCs w:val="28"/>
              </w:rPr>
              <w:t>Голова ЕК</w:t>
            </w:r>
          </w:p>
          <w:p w:rsidR="00CE3360" w:rsidRPr="00502D54" w:rsidRDefault="00CE3360" w:rsidP="00772FEF">
            <w:pPr>
              <w:spacing w:line="240" w:lineRule="auto"/>
              <w:rPr>
                <w:rFonts w:ascii="Times New Roman" w:hAnsi="Times New Roman" w:cs="Times New Roman"/>
                <w:sz w:val="28"/>
                <w:szCs w:val="28"/>
                <w:u w:val="single"/>
              </w:rPr>
            </w:pPr>
            <w:r w:rsidRPr="00502D54">
              <w:rPr>
                <w:rFonts w:ascii="Times New Roman" w:hAnsi="Times New Roman" w:cs="Times New Roman"/>
                <w:sz w:val="28"/>
                <w:szCs w:val="28"/>
                <w:u w:val="single"/>
              </w:rPr>
              <w:tab/>
            </w:r>
            <w:r>
              <w:rPr>
                <w:rFonts w:ascii="Times New Roman" w:hAnsi="Times New Roman" w:cs="Times New Roman"/>
                <w:sz w:val="28"/>
                <w:szCs w:val="28"/>
                <w:u w:val="single"/>
              </w:rPr>
              <w:t xml:space="preserve">    </w:t>
            </w:r>
            <w:r w:rsidRPr="00502D54">
              <w:rPr>
                <w:rFonts w:ascii="Times New Roman" w:hAnsi="Times New Roman" w:cs="Times New Roman"/>
                <w:sz w:val="28"/>
                <w:szCs w:val="28"/>
              </w:rPr>
              <w:t xml:space="preserve">              </w:t>
            </w:r>
            <w:r>
              <w:rPr>
                <w:rFonts w:ascii="Times New Roman" w:hAnsi="Times New Roman" w:cs="Times New Roman"/>
                <w:sz w:val="28"/>
                <w:szCs w:val="28"/>
                <w:u w:val="single"/>
              </w:rPr>
              <w:t>Валентина ЯНКО</w:t>
            </w:r>
          </w:p>
          <w:p w:rsidR="00CE3360" w:rsidRPr="00502D54" w:rsidRDefault="00CE3360" w:rsidP="00772FEF">
            <w:pPr>
              <w:tabs>
                <w:tab w:val="left" w:pos="454"/>
                <w:tab w:val="left" w:pos="2155"/>
              </w:tabs>
              <w:spacing w:line="240" w:lineRule="auto"/>
              <w:rPr>
                <w:rFonts w:ascii="Times New Roman" w:hAnsi="Times New Roman" w:cs="Times New Roman"/>
                <w:sz w:val="28"/>
                <w:szCs w:val="28"/>
              </w:rPr>
            </w:pPr>
            <w:r w:rsidRPr="00502D54">
              <w:rPr>
                <w:rFonts w:ascii="Times New Roman" w:hAnsi="Times New Roman" w:cs="Times New Roman"/>
                <w:sz w:val="20"/>
                <w:szCs w:val="20"/>
              </w:rPr>
              <w:t xml:space="preserve">     </w:t>
            </w:r>
            <w:r w:rsidRPr="006355C2">
              <w:rPr>
                <w:rFonts w:ascii="Times New Roman" w:hAnsi="Times New Roman" w:cs="Times New Roman"/>
                <w:sz w:val="18"/>
                <w:szCs w:val="18"/>
              </w:rPr>
              <w:t>(підпис)</w:t>
            </w:r>
            <w:r w:rsidRPr="00502D5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355C2">
              <w:rPr>
                <w:rFonts w:ascii="Times New Roman" w:hAnsi="Times New Roman" w:cs="Times New Roman"/>
                <w:sz w:val="18"/>
                <w:szCs w:val="18"/>
              </w:rPr>
              <w:t>(прізвище, ім’я)</w:t>
            </w:r>
          </w:p>
        </w:tc>
      </w:tr>
      <w:tr w:rsidR="00CE3360" w:rsidRPr="00502D54" w:rsidTr="00772FEF">
        <w:tc>
          <w:tcPr>
            <w:tcW w:w="5082" w:type="dxa"/>
          </w:tcPr>
          <w:p w:rsidR="00CE3360" w:rsidRPr="00502D54" w:rsidRDefault="00CE3360" w:rsidP="00772FEF">
            <w:pPr>
              <w:spacing w:line="240" w:lineRule="auto"/>
              <w:rPr>
                <w:rFonts w:ascii="Times New Roman" w:hAnsi="Times New Roman" w:cs="Times New Roman"/>
                <w:sz w:val="28"/>
                <w:szCs w:val="28"/>
              </w:rPr>
            </w:pPr>
          </w:p>
        </w:tc>
        <w:tc>
          <w:tcPr>
            <w:tcW w:w="4786" w:type="dxa"/>
          </w:tcPr>
          <w:p w:rsidR="00CE3360" w:rsidRPr="00502D54" w:rsidRDefault="00CE3360" w:rsidP="00772FEF">
            <w:pPr>
              <w:spacing w:line="240" w:lineRule="auto"/>
              <w:rPr>
                <w:rFonts w:ascii="Times New Roman" w:hAnsi="Times New Roman" w:cs="Times New Roman"/>
                <w:sz w:val="28"/>
                <w:szCs w:val="28"/>
              </w:rPr>
            </w:pPr>
          </w:p>
        </w:tc>
      </w:tr>
    </w:tbl>
    <w:p w:rsidR="00CE3360" w:rsidRDefault="00CE3360" w:rsidP="00CE3360">
      <w:pPr>
        <w:jc w:val="center"/>
        <w:rPr>
          <w:rFonts w:ascii="Times New Roman" w:hAnsi="Times New Roman" w:cs="Times New Roman"/>
          <w:b/>
          <w:sz w:val="28"/>
          <w:szCs w:val="28"/>
        </w:rPr>
      </w:pPr>
    </w:p>
    <w:p w:rsidR="00CE3360" w:rsidRDefault="00CE3360" w:rsidP="00CE3360">
      <w:pPr>
        <w:jc w:val="center"/>
        <w:rPr>
          <w:rFonts w:ascii="Times New Roman" w:hAnsi="Times New Roman" w:cs="Times New Roman"/>
          <w:b/>
          <w:sz w:val="28"/>
          <w:szCs w:val="28"/>
        </w:rPr>
      </w:pPr>
      <w:r w:rsidRPr="00502D54">
        <w:rPr>
          <w:rFonts w:ascii="Times New Roman" w:hAnsi="Times New Roman" w:cs="Times New Roman"/>
          <w:b/>
          <w:sz w:val="28"/>
          <w:szCs w:val="28"/>
        </w:rPr>
        <w:t>Одеса 202</w:t>
      </w:r>
      <w:r>
        <w:rPr>
          <w:rFonts w:ascii="Times New Roman" w:hAnsi="Times New Roman" w:cs="Times New Roman"/>
          <w:b/>
          <w:sz w:val="28"/>
          <w:szCs w:val="28"/>
        </w:rPr>
        <w:t>4</w:t>
      </w:r>
    </w:p>
    <w:p w:rsidR="00CE3360" w:rsidRPr="0029273F" w:rsidRDefault="00CE3360" w:rsidP="00CE3360">
      <w:pPr>
        <w:spacing w:line="360" w:lineRule="auto"/>
        <w:jc w:val="center"/>
        <w:rPr>
          <w:rFonts w:ascii="Times New Roman" w:hAnsi="Times New Roman" w:cs="Times New Roman"/>
          <w:b/>
          <w:sz w:val="28"/>
          <w:szCs w:val="28"/>
        </w:rPr>
      </w:pPr>
      <w:r>
        <w:rPr>
          <w:rFonts w:ascii="Times New Roman" w:hAnsi="Times New Roman" w:cs="Times New Roman"/>
          <w:b/>
          <w:sz w:val="28"/>
          <w:szCs w:val="28"/>
        </w:rPr>
        <w:br w:type="page"/>
      </w:r>
      <w:r w:rsidRPr="0029273F">
        <w:rPr>
          <w:rFonts w:ascii="Times New Roman" w:hAnsi="Times New Roman" w:cs="Times New Roman"/>
          <w:b/>
          <w:bCs/>
          <w:sz w:val="28"/>
          <w:szCs w:val="28"/>
        </w:rPr>
        <w:lastRenderedPageBreak/>
        <w:t>Анотація</w:t>
      </w:r>
    </w:p>
    <w:p w:rsidR="00CE3360" w:rsidRPr="007D5B27" w:rsidRDefault="00CE3360" w:rsidP="00CE3360">
      <w:pPr>
        <w:shd w:val="clear" w:color="auto" w:fill="FFFFFF"/>
        <w:spacing w:line="360" w:lineRule="auto"/>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Ріжок Д.І</w:t>
      </w:r>
      <w:r w:rsidRPr="003D3191">
        <w:rPr>
          <w:rFonts w:ascii="Times New Roman" w:eastAsia="Times New Roman" w:hAnsi="Times New Roman" w:cs="Times New Roman"/>
          <w:color w:val="222222"/>
          <w:sz w:val="28"/>
          <w:szCs w:val="28"/>
          <w:lang w:val="uk-UA" w:eastAsia="ru-RU"/>
        </w:rPr>
        <w:t>. «</w:t>
      </w:r>
      <w:r w:rsidRPr="003D3191">
        <w:rPr>
          <w:rFonts w:ascii="Times New Roman" w:hAnsi="Times New Roman" w:cs="Times New Roman"/>
          <w:sz w:val="28"/>
          <w:szCs w:val="28"/>
        </w:rPr>
        <w:t>Гео</w:t>
      </w:r>
      <w:r w:rsidRPr="003D3191">
        <w:rPr>
          <w:rFonts w:ascii="Times New Roman" w:hAnsi="Times New Roman" w:cs="Times New Roman"/>
          <w:sz w:val="28"/>
          <w:szCs w:val="28"/>
          <w:lang w:val="uk-UA"/>
        </w:rPr>
        <w:t>ек</w:t>
      </w:r>
      <w:r w:rsidRPr="003D3191">
        <w:rPr>
          <w:rFonts w:ascii="Times New Roman" w:hAnsi="Times New Roman" w:cs="Times New Roman"/>
          <w:sz w:val="28"/>
          <w:szCs w:val="28"/>
        </w:rPr>
        <w:t>олог</w:t>
      </w:r>
      <w:r w:rsidRPr="003D3191">
        <w:rPr>
          <w:rFonts w:ascii="Times New Roman" w:hAnsi="Times New Roman" w:cs="Times New Roman"/>
          <w:sz w:val="28"/>
          <w:szCs w:val="28"/>
          <w:lang w:val="uk-UA"/>
        </w:rPr>
        <w:t>ічна характеристика</w:t>
      </w:r>
      <w:r w:rsidRPr="003D3191">
        <w:rPr>
          <w:rFonts w:ascii="Times New Roman" w:hAnsi="Times New Roman" w:cs="Times New Roman"/>
          <w:sz w:val="28"/>
          <w:szCs w:val="28"/>
        </w:rPr>
        <w:t xml:space="preserve"> газовидобувного комплексу Стрілкового </w:t>
      </w:r>
      <w:r w:rsidRPr="003D3191">
        <w:rPr>
          <w:rFonts w:ascii="Times New Roman" w:hAnsi="Times New Roman" w:cs="Times New Roman"/>
          <w:sz w:val="28"/>
          <w:szCs w:val="28"/>
          <w:lang w:val="uk-UA"/>
        </w:rPr>
        <w:t>газового родовища (Азовське море)</w:t>
      </w:r>
      <w:r w:rsidRPr="007D5B27">
        <w:rPr>
          <w:rFonts w:ascii="Times New Roman" w:eastAsia="Times New Roman" w:hAnsi="Times New Roman" w:cs="Times New Roman"/>
          <w:color w:val="222222"/>
          <w:sz w:val="28"/>
          <w:szCs w:val="28"/>
          <w:lang w:val="uk-UA" w:eastAsia="ru-RU"/>
        </w:rPr>
        <w:t>»</w:t>
      </w:r>
      <w:r>
        <w:rPr>
          <w:rFonts w:ascii="Times New Roman" w:eastAsia="Times New Roman" w:hAnsi="Times New Roman" w:cs="Times New Roman"/>
          <w:color w:val="222222"/>
          <w:sz w:val="28"/>
          <w:szCs w:val="28"/>
          <w:lang w:val="uk-UA" w:eastAsia="ru-RU"/>
        </w:rPr>
        <w:t xml:space="preserve">. </w:t>
      </w:r>
      <w:r w:rsidRPr="007D5B27">
        <w:rPr>
          <w:rFonts w:ascii="Times New Roman" w:hAnsi="Times New Roman" w:cs="Times New Roman"/>
          <w:sz w:val="28"/>
          <w:szCs w:val="28"/>
        </w:rPr>
        <w:t>Наукова робота на здобуття кваліфікації магістра зі спеціальності 103 «Науки</w:t>
      </w:r>
      <w:r w:rsidRPr="0029273F">
        <w:rPr>
          <w:rFonts w:ascii="Times New Roman" w:hAnsi="Times New Roman" w:cs="Times New Roman"/>
          <w:sz w:val="28"/>
          <w:szCs w:val="28"/>
        </w:rPr>
        <w:t xml:space="preserve"> про Землю», освітньої програми  «Науки про Землю».</w:t>
      </w:r>
    </w:p>
    <w:p w:rsidR="00CE3360" w:rsidRPr="00D10C00" w:rsidRDefault="00CE3360" w:rsidP="00CE3360">
      <w:pPr>
        <w:spacing w:line="360" w:lineRule="auto"/>
        <w:ind w:firstLine="709"/>
        <w:jc w:val="both"/>
        <w:rPr>
          <w:rFonts w:ascii="Times New Roman" w:hAnsi="Times New Roman" w:cs="Times New Roman"/>
          <w:sz w:val="28"/>
          <w:szCs w:val="28"/>
        </w:rPr>
      </w:pPr>
      <w:r w:rsidRPr="00D10C00">
        <w:rPr>
          <w:rFonts w:ascii="Times New Roman" w:hAnsi="Times New Roman" w:cs="Times New Roman"/>
          <w:sz w:val="28"/>
          <w:szCs w:val="28"/>
        </w:rPr>
        <w:t xml:space="preserve">Загальний обсяг роботи – </w:t>
      </w:r>
      <w:r>
        <w:rPr>
          <w:rFonts w:ascii="Times New Roman" w:hAnsi="Times New Roman" w:cs="Times New Roman"/>
          <w:sz w:val="28"/>
          <w:szCs w:val="28"/>
          <w:lang w:val="uk-UA"/>
        </w:rPr>
        <w:t>54</w:t>
      </w:r>
      <w:r w:rsidRPr="00D10C00">
        <w:rPr>
          <w:rFonts w:ascii="Times New Roman" w:hAnsi="Times New Roman" w:cs="Times New Roman"/>
          <w:sz w:val="28"/>
          <w:szCs w:val="28"/>
        </w:rPr>
        <w:t xml:space="preserve"> сторінки, у тому числі </w:t>
      </w:r>
      <w:r w:rsidRPr="00D10C00">
        <w:rPr>
          <w:rFonts w:ascii="Times New Roman" w:hAnsi="Times New Roman" w:cs="Times New Roman"/>
          <w:sz w:val="28"/>
          <w:szCs w:val="28"/>
          <w:lang w:val="uk-UA"/>
        </w:rPr>
        <w:t>2</w:t>
      </w:r>
      <w:r w:rsidRPr="00D10C00">
        <w:rPr>
          <w:rFonts w:ascii="Times New Roman" w:hAnsi="Times New Roman" w:cs="Times New Roman"/>
          <w:sz w:val="28"/>
          <w:szCs w:val="28"/>
        </w:rPr>
        <w:t xml:space="preserve"> рисунків, </w:t>
      </w:r>
      <w:r w:rsidRPr="00D10C00">
        <w:rPr>
          <w:rFonts w:ascii="Times New Roman" w:hAnsi="Times New Roman" w:cs="Times New Roman"/>
          <w:sz w:val="28"/>
          <w:szCs w:val="28"/>
          <w:lang w:val="uk-UA"/>
        </w:rPr>
        <w:t>5</w:t>
      </w:r>
      <w:r w:rsidRPr="00D10C00">
        <w:rPr>
          <w:rFonts w:ascii="Times New Roman" w:hAnsi="Times New Roman" w:cs="Times New Roman"/>
          <w:sz w:val="28"/>
          <w:szCs w:val="28"/>
        </w:rPr>
        <w:t xml:space="preserve"> таблиц</w:t>
      </w:r>
      <w:r w:rsidRPr="00D10C00">
        <w:rPr>
          <w:rFonts w:ascii="Times New Roman" w:hAnsi="Times New Roman" w:cs="Times New Roman"/>
          <w:sz w:val="28"/>
          <w:szCs w:val="28"/>
          <w:lang w:val="uk-UA"/>
        </w:rPr>
        <w:t>ь</w:t>
      </w:r>
      <w:r>
        <w:rPr>
          <w:rFonts w:ascii="Times New Roman" w:hAnsi="Times New Roman" w:cs="Times New Roman"/>
          <w:sz w:val="28"/>
          <w:szCs w:val="28"/>
        </w:rPr>
        <w:t>, список літератури з 1</w:t>
      </w:r>
      <w:r>
        <w:rPr>
          <w:rFonts w:ascii="Times New Roman" w:hAnsi="Times New Roman" w:cs="Times New Roman"/>
          <w:sz w:val="28"/>
          <w:szCs w:val="28"/>
          <w:lang w:val="uk-UA"/>
        </w:rPr>
        <w:t>2</w:t>
      </w:r>
      <w:r w:rsidRPr="00D10C00">
        <w:rPr>
          <w:rFonts w:ascii="Times New Roman" w:hAnsi="Times New Roman" w:cs="Times New Roman"/>
          <w:sz w:val="28"/>
          <w:szCs w:val="28"/>
        </w:rPr>
        <w:t xml:space="preserve"> найменувань.</w:t>
      </w:r>
    </w:p>
    <w:p w:rsidR="00CE3360" w:rsidRPr="00D10C00" w:rsidRDefault="00CE3360" w:rsidP="00CE3360">
      <w:pPr>
        <w:spacing w:line="360" w:lineRule="auto"/>
        <w:jc w:val="both"/>
        <w:rPr>
          <w:rFonts w:ascii="Times New Roman" w:hAnsi="Times New Roman" w:cs="Times New Roman"/>
          <w:sz w:val="28"/>
          <w:szCs w:val="28"/>
          <w:lang w:val="uk-UA"/>
        </w:rPr>
      </w:pPr>
      <w:r w:rsidRPr="00D10C00">
        <w:rPr>
          <w:rFonts w:ascii="Times New Roman" w:hAnsi="Times New Roman" w:cs="Times New Roman"/>
          <w:i/>
          <w:sz w:val="28"/>
          <w:szCs w:val="28"/>
          <w:lang w:val="uk-UA"/>
        </w:rPr>
        <w:t xml:space="preserve">   </w:t>
      </w:r>
      <w:r w:rsidRPr="00D10C00">
        <w:rPr>
          <w:rFonts w:ascii="Times New Roman" w:hAnsi="Times New Roman" w:cs="Times New Roman"/>
          <w:sz w:val="28"/>
          <w:szCs w:val="28"/>
          <w:lang w:val="uk-UA"/>
        </w:rPr>
        <w:t xml:space="preserve">У магістерській роботі представлено характеристику сучасних відкладів в </w:t>
      </w:r>
      <w:r w:rsidRPr="00640F3D">
        <w:rPr>
          <w:rFonts w:ascii="Times New Roman" w:hAnsi="Times New Roman" w:cs="Times New Roman"/>
          <w:sz w:val="28"/>
          <w:szCs w:val="28"/>
          <w:lang w:val="uk-UA"/>
        </w:rPr>
        <w:t xml:space="preserve">газовидобувного комплексу Стрілкового </w:t>
      </w:r>
      <w:r w:rsidRPr="00D10C00">
        <w:rPr>
          <w:rFonts w:ascii="Times New Roman" w:hAnsi="Times New Roman" w:cs="Times New Roman"/>
          <w:sz w:val="28"/>
          <w:szCs w:val="28"/>
          <w:lang w:val="uk-UA"/>
        </w:rPr>
        <w:t>газового родовища (Азовське море), розглянуті концентрації накопичення токсичних елементів у донних відкладах, проаналізовані результати м</w:t>
      </w:r>
      <w:r w:rsidRPr="00640F3D">
        <w:rPr>
          <w:rFonts w:ascii="Times New Roman" w:hAnsi="Times New Roman" w:cs="Times New Roman"/>
          <w:sz w:val="28"/>
          <w:szCs w:val="28"/>
          <w:lang w:val="uk-UA"/>
        </w:rPr>
        <w:t>оніторинг</w:t>
      </w:r>
      <w:r w:rsidRPr="00D10C00">
        <w:rPr>
          <w:rFonts w:ascii="Times New Roman" w:hAnsi="Times New Roman" w:cs="Times New Roman"/>
          <w:sz w:val="28"/>
          <w:szCs w:val="28"/>
          <w:lang w:val="uk-UA"/>
        </w:rPr>
        <w:t>у</w:t>
      </w:r>
      <w:r w:rsidRPr="00640F3D">
        <w:rPr>
          <w:rFonts w:ascii="Times New Roman" w:hAnsi="Times New Roman" w:cs="Times New Roman"/>
          <w:sz w:val="28"/>
          <w:szCs w:val="28"/>
          <w:lang w:val="uk-UA"/>
        </w:rPr>
        <w:t xml:space="preserve"> та  впливу </w:t>
      </w:r>
      <w:r w:rsidRPr="00D10C00">
        <w:rPr>
          <w:rFonts w:ascii="Times New Roman" w:hAnsi="Times New Roman" w:cs="Times New Roman"/>
          <w:sz w:val="28"/>
          <w:szCs w:val="28"/>
          <w:lang w:val="uk-UA"/>
        </w:rPr>
        <w:t xml:space="preserve">забруднюючих речовин </w:t>
      </w:r>
      <w:r w:rsidRPr="00640F3D">
        <w:rPr>
          <w:rFonts w:ascii="Times New Roman" w:hAnsi="Times New Roman" w:cs="Times New Roman"/>
          <w:sz w:val="28"/>
          <w:szCs w:val="28"/>
          <w:lang w:val="uk-UA"/>
        </w:rPr>
        <w:t>на довкілля під час провадження планованої діяльності</w:t>
      </w:r>
      <w:r w:rsidRPr="00D10C00">
        <w:rPr>
          <w:rFonts w:ascii="Times New Roman" w:hAnsi="Times New Roman" w:cs="Times New Roman"/>
          <w:sz w:val="28"/>
          <w:szCs w:val="28"/>
          <w:lang w:val="uk-UA"/>
        </w:rPr>
        <w:t xml:space="preserve"> досліджуваного району. </w:t>
      </w:r>
    </w:p>
    <w:p w:rsidR="00CE3360" w:rsidRPr="00D10C00" w:rsidRDefault="00CE3360" w:rsidP="00CE336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3200B">
        <w:rPr>
          <w:rFonts w:ascii="Times New Roman" w:hAnsi="Times New Roman" w:cs="Times New Roman"/>
          <w:sz w:val="28"/>
          <w:szCs w:val="28"/>
          <w:lang w:val="uk-UA"/>
        </w:rPr>
        <w:t xml:space="preserve">Метою </w:t>
      </w:r>
      <w:r>
        <w:rPr>
          <w:rFonts w:ascii="Times New Roman" w:hAnsi="Times New Roman" w:cs="Times New Roman"/>
          <w:sz w:val="28"/>
          <w:szCs w:val="28"/>
          <w:lang w:val="uk-UA"/>
        </w:rPr>
        <w:t xml:space="preserve">роботи </w:t>
      </w:r>
      <w:r w:rsidRPr="00E3200B">
        <w:rPr>
          <w:rFonts w:ascii="Times New Roman" w:hAnsi="Times New Roman" w:cs="Times New Roman"/>
          <w:sz w:val="28"/>
          <w:szCs w:val="28"/>
          <w:lang w:val="uk-UA"/>
        </w:rPr>
        <w:t>є</w:t>
      </w:r>
      <w:r w:rsidRPr="00D10C00">
        <w:rPr>
          <w:rFonts w:ascii="Times New Roman" w:hAnsi="Times New Roman" w:cs="Times New Roman"/>
          <w:sz w:val="28"/>
          <w:szCs w:val="28"/>
          <w:lang w:val="uk-UA"/>
        </w:rPr>
        <w:t xml:space="preserve"> геоекологічна характеристика та обґрунтування доцільності продовження видобування  природного газу на Стрілковому газовому родовищі та методів його реалізації, визначення шляхів та заходів запобігання погіршення нормативного стану навколишнього середовища та забезпечення екологічної безпеки.</w:t>
      </w:r>
    </w:p>
    <w:p w:rsidR="00CE3360" w:rsidRPr="004B68E1" w:rsidRDefault="00CE3360" w:rsidP="00CE3360">
      <w:pPr>
        <w:spacing w:line="360" w:lineRule="auto"/>
        <w:jc w:val="both"/>
        <w:rPr>
          <w:rFonts w:ascii="Times New Roman" w:hAnsi="Times New Roman" w:cs="Times New Roman"/>
          <w:sz w:val="28"/>
          <w:szCs w:val="28"/>
          <w:lang w:val="uk-UA"/>
        </w:rPr>
      </w:pPr>
    </w:p>
    <w:p w:rsidR="00CE3360" w:rsidRDefault="00CE3360" w:rsidP="00CE3360">
      <w:pPr>
        <w:spacing w:line="360" w:lineRule="auto"/>
        <w:ind w:firstLine="709"/>
        <w:contextualSpacing/>
        <w:jc w:val="both"/>
        <w:rPr>
          <w:rFonts w:ascii="Times New Roman" w:hAnsi="Times New Roman" w:cs="Times New Roman"/>
          <w:sz w:val="28"/>
          <w:szCs w:val="28"/>
          <w:lang w:val="uk-UA"/>
        </w:rPr>
      </w:pPr>
      <w:r w:rsidRPr="0029273F">
        <w:rPr>
          <w:rFonts w:ascii="Times New Roman" w:hAnsi="Times New Roman" w:cs="Times New Roman"/>
          <w:b/>
          <w:bCs/>
          <w:sz w:val="28"/>
          <w:szCs w:val="28"/>
        </w:rPr>
        <w:t xml:space="preserve">Ключові слова: </w:t>
      </w:r>
      <w:r>
        <w:rPr>
          <w:rFonts w:ascii="Times New Roman" w:hAnsi="Times New Roman" w:cs="Times New Roman"/>
          <w:sz w:val="28"/>
          <w:szCs w:val="28"/>
          <w:lang w:val="uk-UA"/>
        </w:rPr>
        <w:t>газове родовище, геоекологія,</w:t>
      </w:r>
      <w:r w:rsidRPr="00073C85">
        <w:rPr>
          <w:rFonts w:ascii="Times New Roman" w:hAnsi="Times New Roman" w:cs="Times New Roman"/>
          <w:bCs/>
          <w:sz w:val="28"/>
          <w:szCs w:val="28"/>
          <w:lang w:val="uk-UA"/>
        </w:rPr>
        <w:t xml:space="preserve"> важкі метали</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 xml:space="preserve"> Азовське море.</w:t>
      </w:r>
    </w:p>
    <w:p w:rsidR="00CE3360" w:rsidRDefault="00CE3360" w:rsidP="00CE3360">
      <w:pPr>
        <w:spacing w:line="360" w:lineRule="auto"/>
        <w:rPr>
          <w:rFonts w:ascii="Times New Roman" w:hAnsi="Times New Roman" w:cs="Times New Roman"/>
          <w:sz w:val="28"/>
          <w:szCs w:val="28"/>
        </w:rPr>
      </w:pPr>
      <w:r w:rsidRPr="0029273F">
        <w:rPr>
          <w:rFonts w:ascii="Times New Roman" w:hAnsi="Times New Roman" w:cs="Times New Roman"/>
          <w:sz w:val="28"/>
          <w:szCs w:val="28"/>
        </w:rPr>
        <w:br/>
      </w:r>
    </w:p>
    <w:p w:rsidR="00CE3360" w:rsidRDefault="00CE3360" w:rsidP="00CE3360">
      <w:pPr>
        <w:spacing w:line="360" w:lineRule="auto"/>
        <w:rPr>
          <w:rFonts w:ascii="Times New Roman" w:hAnsi="Times New Roman" w:cs="Times New Roman"/>
          <w:sz w:val="28"/>
          <w:szCs w:val="28"/>
        </w:rPr>
      </w:pPr>
    </w:p>
    <w:p w:rsidR="00CE3360" w:rsidRDefault="00CE3360" w:rsidP="00CE3360">
      <w:pPr>
        <w:spacing w:line="360" w:lineRule="auto"/>
        <w:rPr>
          <w:rFonts w:ascii="Times New Roman" w:hAnsi="Times New Roman" w:cs="Times New Roman"/>
          <w:sz w:val="28"/>
          <w:szCs w:val="28"/>
        </w:rPr>
      </w:pPr>
    </w:p>
    <w:p w:rsidR="00CE3360" w:rsidRDefault="00CE3360" w:rsidP="00CE3360">
      <w:pPr>
        <w:spacing w:line="360" w:lineRule="auto"/>
        <w:rPr>
          <w:rFonts w:ascii="Times New Roman" w:hAnsi="Times New Roman" w:cs="Times New Roman"/>
          <w:sz w:val="28"/>
          <w:szCs w:val="28"/>
        </w:rPr>
      </w:pPr>
    </w:p>
    <w:p w:rsidR="00CE3360" w:rsidRDefault="00CE3360" w:rsidP="00CE3360">
      <w:pPr>
        <w:spacing w:line="360" w:lineRule="auto"/>
        <w:rPr>
          <w:rFonts w:ascii="Times New Roman" w:hAnsi="Times New Roman" w:cs="Times New Roman"/>
          <w:sz w:val="28"/>
          <w:szCs w:val="28"/>
        </w:rPr>
      </w:pPr>
    </w:p>
    <w:p w:rsidR="00CE3360" w:rsidRDefault="00CE3360" w:rsidP="00CE3360">
      <w:pPr>
        <w:spacing w:line="360" w:lineRule="auto"/>
        <w:rPr>
          <w:rFonts w:ascii="Times New Roman" w:hAnsi="Times New Roman" w:cs="Times New Roman"/>
          <w:sz w:val="28"/>
          <w:szCs w:val="28"/>
        </w:rPr>
      </w:pPr>
    </w:p>
    <w:p w:rsidR="00CE3360" w:rsidRDefault="00CE3360" w:rsidP="00CE3360">
      <w:pPr>
        <w:spacing w:line="360" w:lineRule="auto"/>
        <w:rPr>
          <w:rFonts w:ascii="Times New Roman" w:hAnsi="Times New Roman" w:cs="Times New Roman"/>
          <w:sz w:val="28"/>
          <w:szCs w:val="28"/>
        </w:rPr>
      </w:pPr>
    </w:p>
    <w:p w:rsidR="00CE3360" w:rsidRDefault="00CE3360" w:rsidP="00CE3360">
      <w:pPr>
        <w:spacing w:line="360" w:lineRule="auto"/>
        <w:rPr>
          <w:rFonts w:ascii="Times New Roman" w:hAnsi="Times New Roman" w:cs="Times New Roman"/>
          <w:sz w:val="28"/>
          <w:szCs w:val="28"/>
        </w:rPr>
      </w:pPr>
    </w:p>
    <w:p w:rsidR="00CE3360" w:rsidRPr="007F5F2C" w:rsidRDefault="00CE3360" w:rsidP="00CE3360">
      <w:pPr>
        <w:spacing w:line="360" w:lineRule="auto"/>
        <w:jc w:val="center"/>
        <w:rPr>
          <w:rFonts w:ascii="Times New Roman" w:hAnsi="Times New Roman" w:cs="Times New Roman"/>
          <w:b/>
          <w:bCs/>
          <w:sz w:val="28"/>
          <w:szCs w:val="28"/>
          <w:lang w:val="en-US"/>
        </w:rPr>
      </w:pPr>
      <w:r w:rsidRPr="007F5F2C">
        <w:rPr>
          <w:rFonts w:ascii="Times New Roman" w:hAnsi="Times New Roman" w:cs="Times New Roman"/>
          <w:b/>
          <w:bCs/>
          <w:sz w:val="28"/>
          <w:szCs w:val="28"/>
          <w:lang w:val="en-US"/>
        </w:rPr>
        <w:lastRenderedPageBreak/>
        <w:t>Abstract</w:t>
      </w:r>
    </w:p>
    <w:p w:rsidR="00CE3360" w:rsidRPr="007F5F2C" w:rsidRDefault="00CE3360" w:rsidP="00CE336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Rizhok D.I. </w:t>
      </w:r>
      <w:r w:rsidRPr="005E6C26">
        <w:rPr>
          <w:rStyle w:val="a4"/>
          <w:sz w:val="28"/>
          <w:szCs w:val="28"/>
          <w:lang w:val="uk-UA"/>
        </w:rPr>
        <w:t>Geoecological characteristics of the gas and footwear complex of the Strilkovo gas birthplace (Azov Sea).</w:t>
      </w:r>
      <w:r w:rsidRPr="007F5F2C">
        <w:rPr>
          <w:rFonts w:ascii="Times New Roman" w:hAnsi="Times New Roman" w:cs="Times New Roman"/>
          <w:sz w:val="28"/>
          <w:szCs w:val="28"/>
          <w:lang w:val="en-US"/>
        </w:rPr>
        <w:t xml:space="preserve"> Scientific work to obtain a Master's degree in specialty 103 "Earth Sciences", specialization "Earth Sciences ”. </w:t>
      </w:r>
    </w:p>
    <w:p w:rsidR="00CE3360" w:rsidRPr="007F5F2C" w:rsidRDefault="00CE3360" w:rsidP="00CE336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7F5F2C">
        <w:rPr>
          <w:rFonts w:ascii="Times New Roman" w:hAnsi="Times New Roman" w:cs="Times New Roman"/>
          <w:sz w:val="28"/>
          <w:szCs w:val="28"/>
          <w:lang w:val="en-US"/>
        </w:rPr>
        <w:t xml:space="preserve">The graduation thesis consists of an introduction, 4 sections and general conclusions. The total volume of the work is </w:t>
      </w:r>
      <w:r>
        <w:rPr>
          <w:rFonts w:ascii="Times New Roman" w:hAnsi="Times New Roman" w:cs="Times New Roman"/>
          <w:sz w:val="28"/>
          <w:szCs w:val="28"/>
          <w:lang w:val="uk-UA"/>
        </w:rPr>
        <w:t>54</w:t>
      </w:r>
      <w:r w:rsidRPr="007F5F2C">
        <w:rPr>
          <w:rFonts w:ascii="Times New Roman" w:hAnsi="Times New Roman" w:cs="Times New Roman"/>
          <w:sz w:val="28"/>
          <w:szCs w:val="28"/>
          <w:lang w:val="en-US"/>
        </w:rPr>
        <w:t xml:space="preserve"> pages, including </w:t>
      </w:r>
      <w:r>
        <w:rPr>
          <w:rFonts w:ascii="Times New Roman" w:hAnsi="Times New Roman" w:cs="Times New Roman"/>
          <w:sz w:val="28"/>
          <w:szCs w:val="28"/>
          <w:lang w:val="uk-UA"/>
        </w:rPr>
        <w:t xml:space="preserve">2 </w:t>
      </w:r>
      <w:r>
        <w:rPr>
          <w:rFonts w:ascii="Times New Roman" w:hAnsi="Times New Roman" w:cs="Times New Roman"/>
          <w:sz w:val="28"/>
          <w:szCs w:val="28"/>
          <w:lang w:val="en-US"/>
        </w:rPr>
        <w:t xml:space="preserve">figures, </w:t>
      </w:r>
      <w:r>
        <w:rPr>
          <w:rFonts w:ascii="Times New Roman" w:hAnsi="Times New Roman" w:cs="Times New Roman"/>
          <w:sz w:val="28"/>
          <w:szCs w:val="28"/>
          <w:lang w:val="uk-UA"/>
        </w:rPr>
        <w:t>5</w:t>
      </w:r>
      <w:r>
        <w:rPr>
          <w:rFonts w:ascii="Times New Roman" w:hAnsi="Times New Roman" w:cs="Times New Roman"/>
          <w:sz w:val="28"/>
          <w:szCs w:val="28"/>
          <w:lang w:val="en-US"/>
        </w:rPr>
        <w:t xml:space="preserve"> tables, and a bibliography of </w:t>
      </w:r>
      <w:r>
        <w:rPr>
          <w:rFonts w:ascii="Times New Roman" w:hAnsi="Times New Roman" w:cs="Times New Roman"/>
          <w:sz w:val="28"/>
          <w:szCs w:val="28"/>
          <w:lang w:val="uk-UA"/>
        </w:rPr>
        <w:t>12</w:t>
      </w:r>
      <w:r w:rsidRPr="007F5F2C">
        <w:rPr>
          <w:rFonts w:ascii="Times New Roman" w:hAnsi="Times New Roman" w:cs="Times New Roman"/>
          <w:sz w:val="28"/>
          <w:szCs w:val="28"/>
          <w:lang w:val="en-US"/>
        </w:rPr>
        <w:t xml:space="preserve"> titles.</w:t>
      </w:r>
    </w:p>
    <w:p w:rsidR="00CE3360" w:rsidRDefault="00CE3360" w:rsidP="00CE336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CE7FFD">
        <w:rPr>
          <w:rFonts w:ascii="Times New Roman" w:hAnsi="Times New Roman" w:cs="Times New Roman"/>
          <w:sz w:val="28"/>
          <w:szCs w:val="28"/>
          <w:lang w:val="en-US"/>
        </w:rPr>
        <w:t>The master's thesis presents the characteristics of modern sediments in th</w:t>
      </w:r>
      <w:r>
        <w:rPr>
          <w:rFonts w:ascii="Times New Roman" w:hAnsi="Times New Roman" w:cs="Times New Roman"/>
          <w:sz w:val="28"/>
          <w:szCs w:val="28"/>
          <w:lang w:val="en-US"/>
        </w:rPr>
        <w:t>e gas production complex of the</w:t>
      </w:r>
      <w:r w:rsidRPr="005E6C26">
        <w:rPr>
          <w:rStyle w:val="a4"/>
          <w:sz w:val="28"/>
          <w:szCs w:val="28"/>
          <w:lang w:val="uk-UA"/>
        </w:rPr>
        <w:t xml:space="preserve"> Strilkovo gas birthplace (Azov Sea)</w:t>
      </w:r>
      <w:r w:rsidRPr="00CE7FFD">
        <w:rPr>
          <w:rFonts w:ascii="Times New Roman" w:hAnsi="Times New Roman" w:cs="Times New Roman"/>
          <w:sz w:val="28"/>
          <w:szCs w:val="28"/>
          <w:lang w:val="en-US"/>
        </w:rPr>
        <w:t>, considered the concentrations of accumulation of toxic elements in the bottom sediments, analyzed the results of monitoring and the impact of pollutants on the environment during the implementation of the planned activities of the studied area.</w:t>
      </w:r>
    </w:p>
    <w:p w:rsidR="00CE3360" w:rsidRPr="005E6C26" w:rsidRDefault="00CE3360" w:rsidP="00CE336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  </w:t>
      </w:r>
      <w:r w:rsidRPr="005E6C26">
        <w:rPr>
          <w:rFonts w:ascii="Times New Roman" w:hAnsi="Times New Roman" w:cs="Times New Roman"/>
          <w:sz w:val="28"/>
          <w:szCs w:val="28"/>
          <w:lang w:val="en-US"/>
        </w:rPr>
        <w:t xml:space="preserve">The </w:t>
      </w:r>
      <w:r w:rsidRPr="00073C85">
        <w:rPr>
          <w:rFonts w:ascii="Times New Roman" w:hAnsi="Times New Roman" w:cs="Times New Roman"/>
          <w:sz w:val="28"/>
          <w:szCs w:val="28"/>
          <w:lang w:val="en-US"/>
        </w:rPr>
        <w:t>subject</w:t>
      </w:r>
      <w:r w:rsidRPr="005E6C26">
        <w:rPr>
          <w:rFonts w:ascii="Times New Roman" w:hAnsi="Times New Roman" w:cs="Times New Roman"/>
          <w:sz w:val="28"/>
          <w:szCs w:val="28"/>
          <w:lang w:val="en-US"/>
        </w:rPr>
        <w:t xml:space="preserve"> of the study is the geoecological characterization and justification of the feasibility of continuing natural gas extraction at the Strylkovo gas field and methods of its implementation, determining ways and measures to prevent the deterioration of the normative state of the environment and ensure environmental safety.</w:t>
      </w:r>
    </w:p>
    <w:p w:rsidR="00CE3360" w:rsidRPr="005E6C26" w:rsidRDefault="00CE3360" w:rsidP="00CE3360">
      <w:pPr>
        <w:spacing w:line="360" w:lineRule="auto"/>
        <w:jc w:val="both"/>
        <w:rPr>
          <w:rFonts w:ascii="Times New Roman" w:hAnsi="Times New Roman" w:cs="Times New Roman"/>
          <w:sz w:val="28"/>
          <w:szCs w:val="28"/>
          <w:lang w:val="en-US"/>
        </w:rPr>
      </w:pPr>
    </w:p>
    <w:p w:rsidR="00CE3360" w:rsidRDefault="00CE3360" w:rsidP="00CE3360">
      <w:pPr>
        <w:spacing w:line="360" w:lineRule="auto"/>
        <w:jc w:val="both"/>
        <w:rPr>
          <w:rFonts w:ascii="Times New Roman" w:hAnsi="Times New Roman" w:cs="Times New Roman"/>
          <w:sz w:val="28"/>
          <w:szCs w:val="28"/>
          <w:lang w:val="en-US"/>
        </w:rPr>
      </w:pPr>
      <w:r w:rsidRPr="005E6C26">
        <w:rPr>
          <w:rFonts w:ascii="Times New Roman" w:hAnsi="Times New Roman" w:cs="Times New Roman"/>
          <w:b/>
          <w:sz w:val="28"/>
          <w:szCs w:val="28"/>
          <w:lang w:val="en-US"/>
        </w:rPr>
        <w:t>Key words:</w:t>
      </w:r>
      <w:r w:rsidRPr="005E6C26">
        <w:rPr>
          <w:rFonts w:ascii="Times New Roman" w:hAnsi="Times New Roman" w:cs="Times New Roman"/>
          <w:sz w:val="28"/>
          <w:szCs w:val="28"/>
          <w:lang w:val="en-US"/>
        </w:rPr>
        <w:t xml:space="preserve"> gas field, geoecology, heavy metals, </w:t>
      </w:r>
      <w:r w:rsidRPr="005E6C26">
        <w:rPr>
          <w:rStyle w:val="a4"/>
          <w:sz w:val="28"/>
          <w:szCs w:val="28"/>
          <w:lang w:val="uk-UA"/>
        </w:rPr>
        <w:t>Azov Sea</w:t>
      </w:r>
      <w:r w:rsidRPr="005E6C26">
        <w:rPr>
          <w:rFonts w:ascii="Times New Roman" w:hAnsi="Times New Roman" w:cs="Times New Roman"/>
          <w:sz w:val="28"/>
          <w:szCs w:val="28"/>
          <w:lang w:val="en-US"/>
        </w:rPr>
        <w:t>.</w:t>
      </w:r>
    </w:p>
    <w:p w:rsidR="00CE3360" w:rsidRPr="00073C85" w:rsidRDefault="00CE3360" w:rsidP="00CE3360">
      <w:pPr>
        <w:spacing w:line="360" w:lineRule="auto"/>
        <w:jc w:val="both"/>
        <w:rPr>
          <w:rFonts w:ascii="Times New Roman" w:hAnsi="Times New Roman" w:cs="Times New Roman"/>
          <w:sz w:val="28"/>
          <w:szCs w:val="28"/>
          <w:lang w:val="en-US"/>
        </w:rPr>
      </w:pPr>
    </w:p>
    <w:p w:rsidR="00CE3360" w:rsidRDefault="00CE3360" w:rsidP="00CE3360">
      <w:pPr>
        <w:spacing w:line="360" w:lineRule="auto"/>
        <w:jc w:val="both"/>
        <w:rPr>
          <w:rFonts w:ascii="Times New Roman" w:hAnsi="Times New Roman" w:cs="Times New Roman"/>
          <w:sz w:val="28"/>
          <w:szCs w:val="28"/>
          <w:lang w:val="en-US"/>
        </w:rPr>
      </w:pPr>
    </w:p>
    <w:p w:rsidR="00CE3360" w:rsidRDefault="00CE3360" w:rsidP="00CE3360">
      <w:pPr>
        <w:spacing w:line="360" w:lineRule="auto"/>
        <w:jc w:val="both"/>
        <w:rPr>
          <w:rFonts w:ascii="Times New Roman" w:hAnsi="Times New Roman" w:cs="Times New Roman"/>
          <w:sz w:val="28"/>
          <w:szCs w:val="28"/>
          <w:lang w:val="en-US"/>
        </w:rPr>
      </w:pPr>
    </w:p>
    <w:p w:rsidR="00CE3360" w:rsidRDefault="00CE3360" w:rsidP="00CE3360">
      <w:pPr>
        <w:spacing w:line="360" w:lineRule="auto"/>
        <w:jc w:val="both"/>
        <w:rPr>
          <w:rFonts w:ascii="Times New Roman" w:hAnsi="Times New Roman" w:cs="Times New Roman"/>
          <w:sz w:val="28"/>
          <w:szCs w:val="28"/>
          <w:lang w:val="en-US"/>
        </w:rPr>
      </w:pPr>
    </w:p>
    <w:p w:rsidR="00CE3360" w:rsidRDefault="00CE3360" w:rsidP="00CE3360">
      <w:pPr>
        <w:spacing w:line="360" w:lineRule="auto"/>
        <w:jc w:val="both"/>
        <w:rPr>
          <w:rFonts w:ascii="Times New Roman" w:hAnsi="Times New Roman" w:cs="Times New Roman"/>
          <w:sz w:val="28"/>
          <w:szCs w:val="28"/>
          <w:lang w:val="en-US"/>
        </w:rPr>
      </w:pPr>
    </w:p>
    <w:p w:rsidR="00CE3360" w:rsidRDefault="00CE3360" w:rsidP="00CE3360">
      <w:pPr>
        <w:spacing w:line="360" w:lineRule="auto"/>
        <w:jc w:val="both"/>
        <w:rPr>
          <w:rFonts w:ascii="Times New Roman" w:hAnsi="Times New Roman" w:cs="Times New Roman"/>
          <w:sz w:val="28"/>
          <w:szCs w:val="28"/>
          <w:lang w:val="en-US"/>
        </w:rPr>
      </w:pPr>
    </w:p>
    <w:p w:rsidR="00CE3360" w:rsidRDefault="00CE3360" w:rsidP="00CE3360">
      <w:pPr>
        <w:spacing w:line="360" w:lineRule="auto"/>
        <w:jc w:val="both"/>
        <w:rPr>
          <w:rFonts w:ascii="Times New Roman" w:hAnsi="Times New Roman" w:cs="Times New Roman"/>
          <w:sz w:val="28"/>
          <w:szCs w:val="28"/>
          <w:lang w:val="en-US"/>
        </w:rPr>
      </w:pPr>
    </w:p>
    <w:p w:rsidR="00CE3360" w:rsidRDefault="00CE3360" w:rsidP="00CE3360">
      <w:pPr>
        <w:spacing w:line="360" w:lineRule="auto"/>
        <w:jc w:val="both"/>
        <w:rPr>
          <w:rFonts w:ascii="Times New Roman" w:hAnsi="Times New Roman" w:cs="Times New Roman"/>
          <w:sz w:val="28"/>
          <w:szCs w:val="28"/>
          <w:lang w:val="en-US"/>
        </w:rPr>
      </w:pPr>
    </w:p>
    <w:p w:rsidR="00CE3360" w:rsidRDefault="00CE3360" w:rsidP="00CE3360">
      <w:pPr>
        <w:spacing w:line="360" w:lineRule="auto"/>
        <w:jc w:val="both"/>
        <w:rPr>
          <w:rFonts w:ascii="Times New Roman" w:hAnsi="Times New Roman" w:cs="Times New Roman"/>
          <w:sz w:val="28"/>
          <w:szCs w:val="28"/>
          <w:lang w:val="en-US"/>
        </w:rPr>
      </w:pPr>
    </w:p>
    <w:p w:rsidR="00CE3360" w:rsidRDefault="00CE3360" w:rsidP="00CE3360">
      <w:pPr>
        <w:spacing w:line="360" w:lineRule="auto"/>
        <w:jc w:val="both"/>
        <w:rPr>
          <w:rFonts w:ascii="Times New Roman" w:hAnsi="Times New Roman" w:cs="Times New Roman"/>
          <w:sz w:val="28"/>
          <w:szCs w:val="28"/>
          <w:lang w:val="en-US"/>
        </w:rPr>
      </w:pPr>
    </w:p>
    <w:p w:rsidR="00CE3360" w:rsidRDefault="00CE3360" w:rsidP="00CE3360">
      <w:pPr>
        <w:spacing w:line="360" w:lineRule="auto"/>
        <w:jc w:val="both"/>
        <w:rPr>
          <w:rFonts w:ascii="Times New Roman" w:hAnsi="Times New Roman" w:cs="Times New Roman"/>
          <w:sz w:val="28"/>
          <w:szCs w:val="28"/>
          <w:lang w:val="en-US"/>
        </w:rPr>
      </w:pPr>
    </w:p>
    <w:p w:rsidR="00CE3360" w:rsidRPr="007E2A19" w:rsidRDefault="00CE3360" w:rsidP="00CE3360">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lang w:val="uk-UA"/>
        </w:rPr>
        <w:lastRenderedPageBreak/>
        <w:t xml:space="preserve">                                                                    </w:t>
      </w:r>
      <w:r w:rsidRPr="007E2A19">
        <w:rPr>
          <w:rFonts w:ascii="Times New Roman" w:hAnsi="Times New Roman" w:cs="Times New Roman"/>
          <w:b/>
          <w:bCs/>
          <w:sz w:val="28"/>
          <w:szCs w:val="28"/>
        </w:rPr>
        <w:t>ЗМІСТ</w:t>
      </w:r>
    </w:p>
    <w:p w:rsidR="00CE3360" w:rsidRPr="007E2A19" w:rsidRDefault="00CE3360" w:rsidP="00CE3360">
      <w:pPr>
        <w:spacing w:line="360" w:lineRule="auto"/>
        <w:jc w:val="both"/>
        <w:rPr>
          <w:rFonts w:ascii="Times New Roman" w:hAnsi="Times New Roman" w:cs="Times New Roman"/>
          <w:sz w:val="28"/>
          <w:szCs w:val="28"/>
        </w:rPr>
      </w:pPr>
      <w:r w:rsidRPr="007E2A19">
        <w:rPr>
          <w:rFonts w:ascii="Times New Roman" w:hAnsi="Times New Roman" w:cs="Times New Roman"/>
          <w:sz w:val="28"/>
          <w:szCs w:val="28"/>
          <w:lang w:val="uk-UA"/>
        </w:rPr>
        <w:t xml:space="preserve"> </w:t>
      </w:r>
    </w:p>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
        <w:gridCol w:w="8492"/>
        <w:gridCol w:w="709"/>
      </w:tblGrid>
      <w:tr w:rsidR="00CE3360" w:rsidRPr="007E2A19" w:rsidTr="00772FEF">
        <w:tc>
          <w:tcPr>
            <w:tcW w:w="688" w:type="dxa"/>
          </w:tcPr>
          <w:p w:rsidR="00CE3360" w:rsidRPr="007E2A19" w:rsidRDefault="00CE3360" w:rsidP="00772FEF">
            <w:pPr>
              <w:spacing w:line="360" w:lineRule="auto"/>
              <w:jc w:val="both"/>
              <w:rPr>
                <w:rFonts w:ascii="Times New Roman" w:hAnsi="Times New Roman" w:cs="Times New Roman"/>
                <w:sz w:val="28"/>
                <w:szCs w:val="28"/>
              </w:rPr>
            </w:pPr>
          </w:p>
        </w:tc>
        <w:tc>
          <w:tcPr>
            <w:tcW w:w="8492" w:type="dxa"/>
          </w:tcPr>
          <w:p w:rsidR="00CE3360" w:rsidRPr="0059304C" w:rsidRDefault="00CE3360" w:rsidP="00772FEF">
            <w:pPr>
              <w:spacing w:line="360" w:lineRule="auto"/>
              <w:jc w:val="both"/>
              <w:rPr>
                <w:rFonts w:ascii="Times New Roman" w:hAnsi="Times New Roman" w:cs="Times New Roman"/>
                <w:sz w:val="28"/>
                <w:szCs w:val="28"/>
              </w:rPr>
            </w:pPr>
            <w:r w:rsidRPr="0059304C">
              <w:rPr>
                <w:rFonts w:ascii="Times New Roman" w:hAnsi="Times New Roman" w:cs="Times New Roman"/>
                <w:sz w:val="28"/>
                <w:szCs w:val="28"/>
              </w:rPr>
              <w:t>ВСТУП</w:t>
            </w:r>
          </w:p>
        </w:tc>
        <w:tc>
          <w:tcPr>
            <w:tcW w:w="709" w:type="dxa"/>
          </w:tcPr>
          <w:p w:rsidR="00CE3360" w:rsidRPr="005E6C26" w:rsidRDefault="00CE3360" w:rsidP="00772FE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CE3360" w:rsidRPr="007E2A19" w:rsidTr="00772FEF">
        <w:tc>
          <w:tcPr>
            <w:tcW w:w="688" w:type="dxa"/>
          </w:tcPr>
          <w:p w:rsidR="00CE3360" w:rsidRPr="007E2A19" w:rsidRDefault="00CE3360" w:rsidP="00772FEF">
            <w:pPr>
              <w:spacing w:line="360" w:lineRule="auto"/>
              <w:jc w:val="both"/>
              <w:rPr>
                <w:rFonts w:ascii="Times New Roman" w:hAnsi="Times New Roman" w:cs="Times New Roman"/>
                <w:sz w:val="28"/>
                <w:szCs w:val="28"/>
              </w:rPr>
            </w:pPr>
            <w:r w:rsidRPr="007E2A19">
              <w:rPr>
                <w:rFonts w:ascii="Times New Roman" w:hAnsi="Times New Roman" w:cs="Times New Roman"/>
                <w:sz w:val="28"/>
                <w:szCs w:val="28"/>
              </w:rPr>
              <w:t>1.</w:t>
            </w:r>
          </w:p>
        </w:tc>
        <w:tc>
          <w:tcPr>
            <w:tcW w:w="8492" w:type="dxa"/>
          </w:tcPr>
          <w:p w:rsidR="00CE3360" w:rsidRPr="0059304C" w:rsidRDefault="00CE3360" w:rsidP="00772FEF">
            <w:pPr>
              <w:spacing w:line="360" w:lineRule="auto"/>
              <w:jc w:val="both"/>
              <w:rPr>
                <w:rFonts w:ascii="Times New Roman" w:hAnsi="Times New Roman" w:cs="Times New Roman"/>
                <w:sz w:val="28"/>
                <w:szCs w:val="28"/>
              </w:rPr>
            </w:pPr>
            <w:r w:rsidRPr="0059304C">
              <w:rPr>
                <w:rFonts w:ascii="Times New Roman" w:hAnsi="Times New Roman" w:cs="Times New Roman"/>
                <w:sz w:val="28"/>
                <w:szCs w:val="28"/>
              </w:rPr>
              <w:t>ФІЗКО-ГЕОГРАФІЧНА ХАРАКТЕРИСТИКА РАЙОНУ ДОСЛІДЖЕННЯ</w:t>
            </w:r>
          </w:p>
        </w:tc>
        <w:tc>
          <w:tcPr>
            <w:tcW w:w="709" w:type="dxa"/>
          </w:tcPr>
          <w:p w:rsidR="00CE3360" w:rsidRPr="00640F3D" w:rsidRDefault="00CE3360" w:rsidP="00772FEF">
            <w:pPr>
              <w:spacing w:line="360" w:lineRule="auto"/>
              <w:jc w:val="both"/>
              <w:rPr>
                <w:rFonts w:ascii="Times New Roman" w:hAnsi="Times New Roman" w:cs="Times New Roman"/>
                <w:sz w:val="28"/>
                <w:szCs w:val="28"/>
                <w:lang w:val="ru-RU"/>
              </w:rPr>
            </w:pPr>
          </w:p>
          <w:p w:rsidR="00CE3360" w:rsidRPr="005E6C26" w:rsidRDefault="00CE3360" w:rsidP="00772FE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w:t>
            </w:r>
          </w:p>
        </w:tc>
      </w:tr>
      <w:tr w:rsidR="00CE3360" w:rsidRPr="007E2A19" w:rsidTr="00772FEF">
        <w:tc>
          <w:tcPr>
            <w:tcW w:w="688" w:type="dxa"/>
          </w:tcPr>
          <w:p w:rsidR="00CE3360" w:rsidRPr="005E6C26" w:rsidRDefault="00CE3360" w:rsidP="00772FEF">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2</w:t>
            </w:r>
            <w:r>
              <w:rPr>
                <w:rFonts w:ascii="Times New Roman" w:hAnsi="Times New Roman" w:cs="Times New Roman"/>
                <w:sz w:val="28"/>
                <w:szCs w:val="28"/>
              </w:rPr>
              <w:t>.</w:t>
            </w:r>
          </w:p>
        </w:tc>
        <w:tc>
          <w:tcPr>
            <w:tcW w:w="8492" w:type="dxa"/>
          </w:tcPr>
          <w:p w:rsidR="00CE3360" w:rsidRPr="0059304C" w:rsidRDefault="00CE3360" w:rsidP="00772FEF">
            <w:pPr>
              <w:spacing w:line="360" w:lineRule="auto"/>
              <w:jc w:val="both"/>
              <w:rPr>
                <w:rFonts w:ascii="Times New Roman" w:hAnsi="Times New Roman" w:cs="Times New Roman"/>
                <w:bCs/>
                <w:sz w:val="28"/>
                <w:szCs w:val="28"/>
              </w:rPr>
            </w:pPr>
            <w:r w:rsidRPr="0059304C">
              <w:rPr>
                <w:rFonts w:ascii="Times New Roman" w:hAnsi="Times New Roman" w:cs="Times New Roman"/>
                <w:bCs/>
                <w:sz w:val="28"/>
                <w:szCs w:val="28"/>
              </w:rPr>
              <w:t>ГЕОЛОГІЧНА БУДОВА</w:t>
            </w:r>
          </w:p>
        </w:tc>
        <w:tc>
          <w:tcPr>
            <w:tcW w:w="709" w:type="dxa"/>
          </w:tcPr>
          <w:p w:rsidR="00CE3360" w:rsidRPr="007E2A19" w:rsidRDefault="00CE3360" w:rsidP="00772FEF">
            <w:pPr>
              <w:spacing w:line="360" w:lineRule="auto"/>
              <w:jc w:val="both"/>
              <w:rPr>
                <w:rFonts w:ascii="Times New Roman" w:hAnsi="Times New Roman" w:cs="Times New Roman"/>
                <w:sz w:val="28"/>
                <w:szCs w:val="28"/>
              </w:rPr>
            </w:pPr>
            <w:r>
              <w:rPr>
                <w:rFonts w:ascii="Times New Roman" w:hAnsi="Times New Roman" w:cs="Times New Roman"/>
                <w:sz w:val="28"/>
                <w:szCs w:val="28"/>
              </w:rPr>
              <w:t>17</w:t>
            </w:r>
          </w:p>
        </w:tc>
      </w:tr>
      <w:tr w:rsidR="00CE3360" w:rsidRPr="007E2A19" w:rsidTr="00772FEF">
        <w:tc>
          <w:tcPr>
            <w:tcW w:w="688" w:type="dxa"/>
          </w:tcPr>
          <w:p w:rsidR="00CE3360" w:rsidRPr="007E2A19" w:rsidRDefault="00CE3360" w:rsidP="00772FEF">
            <w:pPr>
              <w:spacing w:line="360" w:lineRule="auto"/>
              <w:jc w:val="both"/>
              <w:rPr>
                <w:rFonts w:ascii="Times New Roman" w:hAnsi="Times New Roman" w:cs="Times New Roman"/>
                <w:sz w:val="28"/>
                <w:szCs w:val="28"/>
              </w:rPr>
            </w:pPr>
            <w:r w:rsidRPr="007E2A19">
              <w:rPr>
                <w:rFonts w:ascii="Times New Roman" w:hAnsi="Times New Roman" w:cs="Times New Roman"/>
                <w:sz w:val="28"/>
                <w:szCs w:val="28"/>
              </w:rPr>
              <w:t>3.</w:t>
            </w:r>
          </w:p>
        </w:tc>
        <w:tc>
          <w:tcPr>
            <w:tcW w:w="8492" w:type="dxa"/>
          </w:tcPr>
          <w:p w:rsidR="00CE3360" w:rsidRPr="0059304C" w:rsidRDefault="00CE3360" w:rsidP="00772FEF">
            <w:pPr>
              <w:spacing w:line="360" w:lineRule="auto"/>
              <w:jc w:val="both"/>
              <w:rPr>
                <w:rFonts w:ascii="Times New Roman" w:hAnsi="Times New Roman" w:cs="Times New Roman"/>
                <w:sz w:val="28"/>
                <w:szCs w:val="28"/>
              </w:rPr>
            </w:pPr>
            <w:r w:rsidRPr="0059304C">
              <w:rPr>
                <w:rFonts w:ascii="Times New Roman" w:hAnsi="Times New Roman" w:cs="Times New Roman"/>
                <w:bCs/>
                <w:sz w:val="28"/>
                <w:szCs w:val="28"/>
              </w:rPr>
              <w:t>МЕТОДИКА ДОСЛІДЖЕНЬ</w:t>
            </w:r>
          </w:p>
        </w:tc>
        <w:tc>
          <w:tcPr>
            <w:tcW w:w="709" w:type="dxa"/>
          </w:tcPr>
          <w:p w:rsidR="00CE3360" w:rsidRPr="007E2A19" w:rsidRDefault="00CE3360" w:rsidP="00772FEF">
            <w:pPr>
              <w:spacing w:line="360" w:lineRule="auto"/>
              <w:jc w:val="both"/>
              <w:rPr>
                <w:rFonts w:ascii="Times New Roman" w:hAnsi="Times New Roman" w:cs="Times New Roman"/>
                <w:sz w:val="28"/>
                <w:szCs w:val="28"/>
              </w:rPr>
            </w:pPr>
            <w:r>
              <w:rPr>
                <w:rFonts w:ascii="Times New Roman" w:hAnsi="Times New Roman" w:cs="Times New Roman"/>
                <w:sz w:val="28"/>
                <w:szCs w:val="28"/>
              </w:rPr>
              <w:t>19</w:t>
            </w:r>
          </w:p>
        </w:tc>
      </w:tr>
      <w:tr w:rsidR="00CE3360" w:rsidRPr="007E2A19" w:rsidTr="00772FEF">
        <w:tc>
          <w:tcPr>
            <w:tcW w:w="688" w:type="dxa"/>
          </w:tcPr>
          <w:p w:rsidR="00CE3360" w:rsidRPr="007E2A19" w:rsidRDefault="00CE3360" w:rsidP="00772FEF">
            <w:pPr>
              <w:spacing w:line="360" w:lineRule="auto"/>
              <w:jc w:val="both"/>
              <w:rPr>
                <w:rFonts w:ascii="Times New Roman" w:hAnsi="Times New Roman" w:cs="Times New Roman"/>
                <w:sz w:val="28"/>
                <w:szCs w:val="28"/>
              </w:rPr>
            </w:pPr>
            <w:r w:rsidRPr="007E2A19">
              <w:rPr>
                <w:rFonts w:ascii="Times New Roman" w:hAnsi="Times New Roman" w:cs="Times New Roman"/>
                <w:sz w:val="28"/>
                <w:szCs w:val="28"/>
                <w:lang w:val="en-US"/>
              </w:rPr>
              <w:t>4</w:t>
            </w:r>
            <w:r w:rsidRPr="007E2A19">
              <w:rPr>
                <w:rFonts w:ascii="Times New Roman" w:hAnsi="Times New Roman" w:cs="Times New Roman"/>
                <w:sz w:val="28"/>
                <w:szCs w:val="28"/>
              </w:rPr>
              <w:t>.</w:t>
            </w:r>
          </w:p>
        </w:tc>
        <w:tc>
          <w:tcPr>
            <w:tcW w:w="8492" w:type="dxa"/>
          </w:tcPr>
          <w:p w:rsidR="00CE3360" w:rsidRPr="0059304C" w:rsidRDefault="00CE3360" w:rsidP="00772FEF">
            <w:pPr>
              <w:spacing w:line="360" w:lineRule="auto"/>
              <w:jc w:val="both"/>
              <w:rPr>
                <w:rFonts w:ascii="Times New Roman" w:hAnsi="Times New Roman" w:cs="Times New Roman"/>
                <w:sz w:val="28"/>
                <w:szCs w:val="28"/>
              </w:rPr>
            </w:pPr>
            <w:r w:rsidRPr="0059304C">
              <w:rPr>
                <w:rFonts w:ascii="Times New Roman" w:hAnsi="Times New Roman" w:cs="Times New Roman"/>
                <w:sz w:val="28"/>
                <w:szCs w:val="28"/>
              </w:rPr>
              <w:t>ГЕОЕКОЛОГІЧНА ХАРАКТЕРИСТИКА ДОННИХ ВІДКЛАДІВ РАЙОНУ ДОСЛІЖЕНЬ</w:t>
            </w:r>
          </w:p>
        </w:tc>
        <w:tc>
          <w:tcPr>
            <w:tcW w:w="709" w:type="dxa"/>
          </w:tcPr>
          <w:p w:rsidR="00CE3360" w:rsidRPr="007E2A19" w:rsidRDefault="00CE3360" w:rsidP="00772FEF">
            <w:pPr>
              <w:spacing w:line="360" w:lineRule="auto"/>
              <w:jc w:val="both"/>
              <w:rPr>
                <w:rFonts w:ascii="Times New Roman" w:hAnsi="Times New Roman" w:cs="Times New Roman"/>
                <w:sz w:val="28"/>
                <w:szCs w:val="28"/>
              </w:rPr>
            </w:pPr>
            <w:r>
              <w:rPr>
                <w:rFonts w:ascii="Times New Roman" w:hAnsi="Times New Roman" w:cs="Times New Roman"/>
                <w:sz w:val="28"/>
                <w:szCs w:val="28"/>
              </w:rPr>
              <w:t>24</w:t>
            </w:r>
          </w:p>
        </w:tc>
      </w:tr>
      <w:tr w:rsidR="00CE3360" w:rsidRPr="007E2A19" w:rsidTr="00772FEF">
        <w:tc>
          <w:tcPr>
            <w:tcW w:w="688" w:type="dxa"/>
          </w:tcPr>
          <w:p w:rsidR="00CE3360" w:rsidRPr="0059304C" w:rsidRDefault="00CE3360" w:rsidP="00772FEF">
            <w:pPr>
              <w:spacing w:line="360" w:lineRule="auto"/>
              <w:jc w:val="both"/>
              <w:rPr>
                <w:rFonts w:ascii="Times New Roman" w:hAnsi="Times New Roman" w:cs="Times New Roman"/>
                <w:sz w:val="28"/>
                <w:szCs w:val="28"/>
                <w:lang w:val="ru-RU"/>
              </w:rPr>
            </w:pPr>
          </w:p>
        </w:tc>
        <w:tc>
          <w:tcPr>
            <w:tcW w:w="8492" w:type="dxa"/>
          </w:tcPr>
          <w:p w:rsidR="00CE3360" w:rsidRPr="0059304C" w:rsidRDefault="00CE3360" w:rsidP="00772FEF">
            <w:pPr>
              <w:spacing w:line="360" w:lineRule="auto"/>
              <w:jc w:val="both"/>
              <w:rPr>
                <w:rFonts w:ascii="Times New Roman" w:hAnsi="Times New Roman" w:cs="Times New Roman"/>
                <w:sz w:val="28"/>
                <w:szCs w:val="28"/>
              </w:rPr>
            </w:pPr>
            <w:r w:rsidRPr="0059304C">
              <w:rPr>
                <w:rFonts w:ascii="Times New Roman" w:hAnsi="Times New Roman" w:cs="Times New Roman"/>
                <w:sz w:val="28"/>
                <w:szCs w:val="28"/>
              </w:rPr>
              <w:t>4.1. Забруднення морської води токсичними речовинами</w:t>
            </w:r>
          </w:p>
          <w:p w:rsidR="00CE3360" w:rsidRPr="0059304C" w:rsidRDefault="00CE3360" w:rsidP="00772FEF">
            <w:pPr>
              <w:spacing w:line="360" w:lineRule="auto"/>
              <w:jc w:val="both"/>
              <w:rPr>
                <w:rFonts w:ascii="Times New Roman" w:hAnsi="Times New Roman" w:cs="Times New Roman"/>
                <w:sz w:val="28"/>
                <w:szCs w:val="28"/>
              </w:rPr>
            </w:pPr>
            <w:r w:rsidRPr="0059304C">
              <w:rPr>
                <w:rFonts w:ascii="Times New Roman" w:hAnsi="Times New Roman" w:cs="Times New Roman"/>
                <w:sz w:val="28"/>
                <w:szCs w:val="28"/>
              </w:rPr>
              <w:t>4.2. Забруднення донних відкладів</w:t>
            </w:r>
          </w:p>
          <w:p w:rsidR="00CE3360" w:rsidRPr="0059304C" w:rsidRDefault="00CE3360" w:rsidP="00772FEF">
            <w:pPr>
              <w:spacing w:line="360" w:lineRule="auto"/>
              <w:jc w:val="both"/>
              <w:rPr>
                <w:rFonts w:ascii="Times New Roman" w:hAnsi="Times New Roman" w:cs="Times New Roman"/>
                <w:sz w:val="28"/>
                <w:szCs w:val="28"/>
              </w:rPr>
            </w:pPr>
            <w:r w:rsidRPr="0059304C">
              <w:rPr>
                <w:rFonts w:ascii="Times New Roman" w:hAnsi="Times New Roman" w:cs="Times New Roman"/>
                <w:sz w:val="28"/>
                <w:szCs w:val="28"/>
              </w:rPr>
              <w:t>4.3. Оцінка стану району досліджень за гідробіологічними показниками</w:t>
            </w:r>
          </w:p>
          <w:p w:rsidR="00CE3360" w:rsidRPr="0059304C" w:rsidRDefault="00CE3360" w:rsidP="00772FEF">
            <w:pPr>
              <w:spacing w:line="360" w:lineRule="auto"/>
              <w:jc w:val="both"/>
              <w:rPr>
                <w:rFonts w:ascii="Times New Roman" w:hAnsi="Times New Roman" w:cs="Times New Roman"/>
                <w:sz w:val="28"/>
                <w:szCs w:val="28"/>
              </w:rPr>
            </w:pPr>
            <w:r w:rsidRPr="0059304C">
              <w:rPr>
                <w:rFonts w:ascii="Times New Roman" w:hAnsi="Times New Roman" w:cs="Times New Roman"/>
                <w:sz w:val="28"/>
                <w:szCs w:val="28"/>
              </w:rPr>
              <w:t>4.4. Об’єкти природно-заповідного фонду наближені до Стрілкового газового родовища</w:t>
            </w:r>
          </w:p>
          <w:p w:rsidR="00CE3360" w:rsidRPr="0059304C" w:rsidRDefault="00CE3360" w:rsidP="00772FEF">
            <w:pPr>
              <w:spacing w:line="360" w:lineRule="auto"/>
              <w:jc w:val="both"/>
              <w:rPr>
                <w:rFonts w:ascii="Times New Roman" w:hAnsi="Times New Roman" w:cs="Times New Roman"/>
                <w:sz w:val="28"/>
                <w:szCs w:val="28"/>
              </w:rPr>
            </w:pPr>
            <w:r w:rsidRPr="0059304C">
              <w:rPr>
                <w:rFonts w:ascii="Times New Roman" w:hAnsi="Times New Roman" w:cs="Times New Roman"/>
                <w:sz w:val="28"/>
                <w:szCs w:val="28"/>
              </w:rPr>
              <w:t>4.5. Загальна інформація про джерела забруднення довкілля газовидобувного комплексу Стрілкового ГР</w:t>
            </w:r>
          </w:p>
          <w:p w:rsidR="00CE3360" w:rsidRPr="0059304C" w:rsidRDefault="00CE3360" w:rsidP="00772FEF">
            <w:pPr>
              <w:spacing w:line="360" w:lineRule="auto"/>
              <w:jc w:val="both"/>
              <w:rPr>
                <w:rFonts w:ascii="Times New Roman" w:eastAsia="Times New Roman" w:hAnsi="Times New Roman" w:cs="Times New Roman"/>
                <w:color w:val="222222"/>
                <w:sz w:val="28"/>
                <w:szCs w:val="28"/>
                <w:lang w:eastAsia="ru-RU"/>
              </w:rPr>
            </w:pPr>
            <w:r w:rsidRPr="0059304C">
              <w:rPr>
                <w:rFonts w:ascii="Times New Roman" w:hAnsi="Times New Roman" w:cs="Times New Roman"/>
                <w:sz w:val="28"/>
                <w:szCs w:val="28"/>
              </w:rPr>
              <w:t>4.6. Моніторинг та контроль  впливу забруднюючих речовин на довкілля під час провадження планованої діяльності</w:t>
            </w:r>
          </w:p>
        </w:tc>
        <w:tc>
          <w:tcPr>
            <w:tcW w:w="709" w:type="dxa"/>
          </w:tcPr>
          <w:p w:rsidR="00CE3360" w:rsidRDefault="00CE3360" w:rsidP="00772FEF">
            <w:pPr>
              <w:spacing w:line="360" w:lineRule="auto"/>
              <w:jc w:val="both"/>
              <w:rPr>
                <w:rFonts w:ascii="Times New Roman" w:hAnsi="Times New Roman" w:cs="Times New Roman"/>
                <w:sz w:val="28"/>
                <w:szCs w:val="28"/>
              </w:rPr>
            </w:pPr>
            <w:r>
              <w:rPr>
                <w:rFonts w:ascii="Times New Roman" w:hAnsi="Times New Roman" w:cs="Times New Roman"/>
                <w:sz w:val="28"/>
                <w:szCs w:val="28"/>
              </w:rPr>
              <w:t>24</w:t>
            </w:r>
          </w:p>
          <w:p w:rsidR="00CE3360" w:rsidRDefault="00CE3360" w:rsidP="00772FEF">
            <w:pPr>
              <w:spacing w:line="360" w:lineRule="auto"/>
              <w:jc w:val="both"/>
              <w:rPr>
                <w:rFonts w:ascii="Times New Roman" w:hAnsi="Times New Roman" w:cs="Times New Roman"/>
                <w:sz w:val="28"/>
                <w:szCs w:val="28"/>
              </w:rPr>
            </w:pPr>
            <w:r>
              <w:rPr>
                <w:rFonts w:ascii="Times New Roman" w:hAnsi="Times New Roman" w:cs="Times New Roman"/>
                <w:sz w:val="28"/>
                <w:szCs w:val="28"/>
              </w:rPr>
              <w:t>28</w:t>
            </w:r>
          </w:p>
          <w:p w:rsidR="00CE3360" w:rsidRDefault="00CE3360" w:rsidP="00772FEF">
            <w:pPr>
              <w:spacing w:line="360" w:lineRule="auto"/>
              <w:jc w:val="both"/>
              <w:rPr>
                <w:rFonts w:ascii="Times New Roman" w:hAnsi="Times New Roman" w:cs="Times New Roman"/>
                <w:sz w:val="28"/>
                <w:szCs w:val="28"/>
              </w:rPr>
            </w:pPr>
          </w:p>
          <w:p w:rsidR="00CE3360" w:rsidRDefault="00CE3360" w:rsidP="00772FEF">
            <w:pPr>
              <w:spacing w:line="360" w:lineRule="auto"/>
              <w:jc w:val="both"/>
              <w:rPr>
                <w:rFonts w:ascii="Times New Roman" w:hAnsi="Times New Roman" w:cs="Times New Roman"/>
                <w:sz w:val="28"/>
                <w:szCs w:val="28"/>
              </w:rPr>
            </w:pPr>
            <w:r>
              <w:rPr>
                <w:rFonts w:ascii="Times New Roman" w:hAnsi="Times New Roman" w:cs="Times New Roman"/>
                <w:sz w:val="28"/>
                <w:szCs w:val="28"/>
              </w:rPr>
              <w:t>31</w:t>
            </w:r>
          </w:p>
          <w:p w:rsidR="00CE3360" w:rsidRDefault="00CE3360" w:rsidP="00772FEF">
            <w:pPr>
              <w:spacing w:line="360" w:lineRule="auto"/>
              <w:jc w:val="both"/>
              <w:rPr>
                <w:rFonts w:ascii="Times New Roman" w:hAnsi="Times New Roman" w:cs="Times New Roman"/>
                <w:sz w:val="28"/>
                <w:szCs w:val="28"/>
              </w:rPr>
            </w:pPr>
          </w:p>
          <w:p w:rsidR="00CE3360" w:rsidRDefault="00CE3360" w:rsidP="00772FEF">
            <w:pPr>
              <w:spacing w:line="360" w:lineRule="auto"/>
              <w:jc w:val="both"/>
              <w:rPr>
                <w:rFonts w:ascii="Times New Roman" w:hAnsi="Times New Roman" w:cs="Times New Roman"/>
                <w:sz w:val="28"/>
                <w:szCs w:val="28"/>
              </w:rPr>
            </w:pPr>
            <w:r>
              <w:rPr>
                <w:rFonts w:ascii="Times New Roman" w:hAnsi="Times New Roman" w:cs="Times New Roman"/>
                <w:sz w:val="28"/>
                <w:szCs w:val="28"/>
              </w:rPr>
              <w:t>35</w:t>
            </w:r>
          </w:p>
          <w:p w:rsidR="00CE3360" w:rsidRDefault="00CE3360" w:rsidP="00772FEF">
            <w:pPr>
              <w:spacing w:line="360" w:lineRule="auto"/>
              <w:jc w:val="both"/>
              <w:rPr>
                <w:rFonts w:ascii="Times New Roman" w:hAnsi="Times New Roman" w:cs="Times New Roman"/>
                <w:sz w:val="28"/>
                <w:szCs w:val="28"/>
              </w:rPr>
            </w:pPr>
          </w:p>
          <w:p w:rsidR="00CE3360" w:rsidRDefault="00CE3360" w:rsidP="00772FEF">
            <w:pPr>
              <w:spacing w:line="360" w:lineRule="auto"/>
              <w:jc w:val="both"/>
              <w:rPr>
                <w:rFonts w:ascii="Times New Roman" w:hAnsi="Times New Roman" w:cs="Times New Roman"/>
                <w:sz w:val="28"/>
                <w:szCs w:val="28"/>
              </w:rPr>
            </w:pPr>
            <w:r>
              <w:rPr>
                <w:rFonts w:ascii="Times New Roman" w:hAnsi="Times New Roman" w:cs="Times New Roman"/>
                <w:sz w:val="28"/>
                <w:szCs w:val="28"/>
              </w:rPr>
              <w:t>41</w:t>
            </w:r>
          </w:p>
          <w:p w:rsidR="00CE3360" w:rsidRDefault="00CE3360" w:rsidP="00772FEF">
            <w:pPr>
              <w:spacing w:line="360" w:lineRule="auto"/>
              <w:jc w:val="both"/>
              <w:rPr>
                <w:rFonts w:ascii="Times New Roman" w:hAnsi="Times New Roman" w:cs="Times New Roman"/>
                <w:sz w:val="28"/>
                <w:szCs w:val="28"/>
              </w:rPr>
            </w:pPr>
          </w:p>
          <w:p w:rsidR="00CE3360" w:rsidRPr="007E2A19" w:rsidRDefault="00CE3360" w:rsidP="00772FEF">
            <w:pPr>
              <w:spacing w:line="360" w:lineRule="auto"/>
              <w:jc w:val="both"/>
              <w:rPr>
                <w:rFonts w:ascii="Times New Roman" w:hAnsi="Times New Roman" w:cs="Times New Roman"/>
                <w:sz w:val="28"/>
                <w:szCs w:val="28"/>
              </w:rPr>
            </w:pPr>
            <w:r>
              <w:rPr>
                <w:rFonts w:ascii="Times New Roman" w:hAnsi="Times New Roman" w:cs="Times New Roman"/>
                <w:sz w:val="28"/>
                <w:szCs w:val="28"/>
              </w:rPr>
              <w:t>45</w:t>
            </w:r>
          </w:p>
        </w:tc>
      </w:tr>
      <w:tr w:rsidR="00CE3360" w:rsidRPr="007E2A19" w:rsidTr="00772FEF">
        <w:tc>
          <w:tcPr>
            <w:tcW w:w="688" w:type="dxa"/>
          </w:tcPr>
          <w:p w:rsidR="00CE3360" w:rsidRPr="007E2A19" w:rsidRDefault="00CE3360" w:rsidP="00772FEF">
            <w:pPr>
              <w:spacing w:line="360" w:lineRule="auto"/>
              <w:jc w:val="both"/>
              <w:rPr>
                <w:rFonts w:ascii="Times New Roman" w:hAnsi="Times New Roman" w:cs="Times New Roman"/>
                <w:sz w:val="28"/>
                <w:szCs w:val="28"/>
              </w:rPr>
            </w:pPr>
          </w:p>
        </w:tc>
        <w:tc>
          <w:tcPr>
            <w:tcW w:w="8492" w:type="dxa"/>
          </w:tcPr>
          <w:p w:rsidR="00CE3360" w:rsidRPr="007E2A19" w:rsidRDefault="00CE3360" w:rsidP="00772FEF">
            <w:pPr>
              <w:spacing w:line="360" w:lineRule="auto"/>
              <w:jc w:val="both"/>
              <w:rPr>
                <w:rFonts w:ascii="Times New Roman" w:hAnsi="Times New Roman" w:cs="Times New Roman"/>
                <w:sz w:val="28"/>
                <w:szCs w:val="28"/>
              </w:rPr>
            </w:pPr>
            <w:r w:rsidRPr="007E2A19">
              <w:rPr>
                <w:rFonts w:ascii="Times New Roman" w:hAnsi="Times New Roman" w:cs="Times New Roman"/>
                <w:sz w:val="28"/>
                <w:szCs w:val="28"/>
              </w:rPr>
              <w:t>ВИСНОВКИ</w:t>
            </w:r>
          </w:p>
        </w:tc>
        <w:tc>
          <w:tcPr>
            <w:tcW w:w="709" w:type="dxa"/>
          </w:tcPr>
          <w:p w:rsidR="00CE3360" w:rsidRPr="007E2A19" w:rsidRDefault="00CE3360" w:rsidP="00772FEF">
            <w:pPr>
              <w:spacing w:line="360" w:lineRule="auto"/>
              <w:jc w:val="both"/>
              <w:rPr>
                <w:rFonts w:ascii="Times New Roman" w:hAnsi="Times New Roman" w:cs="Times New Roman"/>
                <w:sz w:val="28"/>
                <w:szCs w:val="28"/>
              </w:rPr>
            </w:pPr>
            <w:r>
              <w:rPr>
                <w:rFonts w:ascii="Times New Roman" w:hAnsi="Times New Roman" w:cs="Times New Roman"/>
                <w:sz w:val="28"/>
                <w:szCs w:val="28"/>
              </w:rPr>
              <w:t>50</w:t>
            </w:r>
          </w:p>
        </w:tc>
      </w:tr>
      <w:tr w:rsidR="00CE3360" w:rsidRPr="007E2A19" w:rsidTr="00772FEF">
        <w:tc>
          <w:tcPr>
            <w:tcW w:w="688" w:type="dxa"/>
          </w:tcPr>
          <w:p w:rsidR="00CE3360" w:rsidRPr="007E2A19" w:rsidRDefault="00CE3360" w:rsidP="00772FEF">
            <w:pPr>
              <w:spacing w:line="360" w:lineRule="auto"/>
              <w:jc w:val="both"/>
              <w:rPr>
                <w:rFonts w:ascii="Times New Roman" w:hAnsi="Times New Roman" w:cs="Times New Roman"/>
                <w:sz w:val="28"/>
                <w:szCs w:val="28"/>
              </w:rPr>
            </w:pPr>
          </w:p>
        </w:tc>
        <w:tc>
          <w:tcPr>
            <w:tcW w:w="8492" w:type="dxa"/>
          </w:tcPr>
          <w:p w:rsidR="00CE3360" w:rsidRPr="007E2A19" w:rsidRDefault="00CE3360" w:rsidP="00772FEF">
            <w:pPr>
              <w:spacing w:line="360" w:lineRule="auto"/>
              <w:jc w:val="both"/>
              <w:rPr>
                <w:rFonts w:ascii="Times New Roman" w:hAnsi="Times New Roman" w:cs="Times New Roman"/>
                <w:sz w:val="28"/>
                <w:szCs w:val="28"/>
              </w:rPr>
            </w:pPr>
            <w:r w:rsidRPr="007E2A19">
              <w:rPr>
                <w:rFonts w:ascii="Times New Roman" w:hAnsi="Times New Roman" w:cs="Times New Roman"/>
                <w:sz w:val="28"/>
                <w:szCs w:val="28"/>
              </w:rPr>
              <w:t>СПИСОК ЛІТЕРАТУРИ</w:t>
            </w:r>
          </w:p>
        </w:tc>
        <w:tc>
          <w:tcPr>
            <w:tcW w:w="709" w:type="dxa"/>
          </w:tcPr>
          <w:p w:rsidR="00CE3360" w:rsidRPr="007E2A19" w:rsidRDefault="00CE3360" w:rsidP="00772FEF">
            <w:pPr>
              <w:spacing w:line="360" w:lineRule="auto"/>
              <w:jc w:val="both"/>
              <w:rPr>
                <w:rFonts w:ascii="Times New Roman" w:hAnsi="Times New Roman" w:cs="Times New Roman"/>
                <w:sz w:val="28"/>
                <w:szCs w:val="28"/>
              </w:rPr>
            </w:pPr>
            <w:r>
              <w:rPr>
                <w:rFonts w:ascii="Times New Roman" w:hAnsi="Times New Roman" w:cs="Times New Roman"/>
                <w:sz w:val="28"/>
                <w:szCs w:val="28"/>
              </w:rPr>
              <w:t>53</w:t>
            </w:r>
          </w:p>
        </w:tc>
      </w:tr>
    </w:tbl>
    <w:p w:rsidR="00CE3360" w:rsidRPr="007E2A19" w:rsidRDefault="00CE3360" w:rsidP="00CE3360">
      <w:pPr>
        <w:spacing w:line="360" w:lineRule="auto"/>
        <w:jc w:val="both"/>
        <w:rPr>
          <w:rFonts w:ascii="Times New Roman" w:hAnsi="Times New Roman" w:cs="Times New Roman"/>
          <w:sz w:val="28"/>
          <w:szCs w:val="28"/>
        </w:rPr>
      </w:pPr>
    </w:p>
    <w:p w:rsidR="00CE3360" w:rsidRPr="007E2A19" w:rsidRDefault="00CE3360" w:rsidP="00CE3360">
      <w:pPr>
        <w:spacing w:line="360" w:lineRule="auto"/>
        <w:ind w:firstLine="709"/>
        <w:jc w:val="both"/>
        <w:rPr>
          <w:rFonts w:ascii="Times New Roman" w:hAnsi="Times New Roman" w:cs="Times New Roman"/>
          <w:sz w:val="28"/>
          <w:szCs w:val="28"/>
        </w:rPr>
      </w:pPr>
    </w:p>
    <w:p w:rsidR="00CE3360" w:rsidRPr="007E2A19" w:rsidRDefault="00CE3360" w:rsidP="00CE3360">
      <w:pPr>
        <w:spacing w:line="360" w:lineRule="auto"/>
        <w:jc w:val="both"/>
        <w:rPr>
          <w:rFonts w:ascii="Times New Roman" w:hAnsi="Times New Roman" w:cs="Times New Roman"/>
          <w:sz w:val="28"/>
          <w:szCs w:val="28"/>
        </w:rPr>
      </w:pPr>
    </w:p>
    <w:p w:rsidR="00CE3360" w:rsidRPr="007E2A19" w:rsidRDefault="00CE3360" w:rsidP="00CE3360">
      <w:pPr>
        <w:pStyle w:val="3"/>
        <w:spacing w:line="360" w:lineRule="auto"/>
        <w:jc w:val="both"/>
        <w:rPr>
          <w:rFonts w:ascii="Times New Roman" w:hAnsi="Times New Roman" w:cs="Times New Roman"/>
          <w:sz w:val="28"/>
          <w:szCs w:val="28"/>
          <w:lang w:val="uk-UA"/>
        </w:rPr>
      </w:pPr>
      <w:r w:rsidRPr="007E2A19">
        <w:rPr>
          <w:rFonts w:ascii="Times New Roman" w:hAnsi="Times New Roman" w:cs="Times New Roman"/>
          <w:sz w:val="28"/>
          <w:szCs w:val="28"/>
        </w:rPr>
        <w:br w:type="page"/>
      </w:r>
    </w:p>
    <w:p w:rsidR="00CE3360" w:rsidRPr="007E2A19" w:rsidRDefault="00CE3360" w:rsidP="00CE3360">
      <w:pPr>
        <w:pStyle w:val="1"/>
        <w:spacing w:line="480" w:lineRule="auto"/>
        <w:jc w:val="center"/>
        <w:rPr>
          <w:rFonts w:ascii="Times New Roman" w:hAnsi="Times New Roman" w:cs="Times New Roman"/>
          <w:color w:val="000000" w:themeColor="text1"/>
          <w:lang w:val="uk-UA"/>
        </w:rPr>
      </w:pPr>
      <w:r w:rsidRPr="007E2A19">
        <w:rPr>
          <w:rFonts w:ascii="Times New Roman" w:hAnsi="Times New Roman" w:cs="Times New Roman"/>
          <w:color w:val="000000" w:themeColor="text1"/>
          <w:lang w:val="uk-UA"/>
        </w:rPr>
        <w:lastRenderedPageBreak/>
        <w:t>ВСТУП</w:t>
      </w:r>
    </w:p>
    <w:p w:rsidR="00CE3360" w:rsidRPr="007E2A19" w:rsidRDefault="00CE3360" w:rsidP="00CE3360">
      <w:pPr>
        <w:spacing w:line="48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7E2A19">
        <w:rPr>
          <w:rFonts w:ascii="Times New Roman" w:hAnsi="Times New Roman" w:cs="Times New Roman"/>
          <w:sz w:val="28"/>
          <w:szCs w:val="28"/>
        </w:rPr>
        <w:t>Екосистема Азовського моря дуже чутлива до змін</w:t>
      </w:r>
      <w:r w:rsidRPr="007E2A19">
        <w:rPr>
          <w:rFonts w:ascii="Times New Roman" w:hAnsi="Times New Roman" w:cs="Times New Roman"/>
          <w:sz w:val="28"/>
          <w:szCs w:val="28"/>
          <w:lang w:val="uk-UA"/>
        </w:rPr>
        <w:t>и</w:t>
      </w:r>
      <w:r w:rsidRPr="007E2A19">
        <w:rPr>
          <w:rFonts w:ascii="Times New Roman" w:hAnsi="Times New Roman" w:cs="Times New Roman"/>
          <w:sz w:val="28"/>
          <w:szCs w:val="28"/>
        </w:rPr>
        <w:t xml:space="preserve"> зовнішніх умов. Процес руйнування екосистеми Азовського моря протікав більш стрімко ніж інших екосистем внаслідок її більшої вразливості по відношенню до антропогенного фактору, що обумовлено його фізико-географічними особливостями (мілководність, висока величина питомої водозбору). </w:t>
      </w:r>
      <w:r w:rsidRPr="007E2A19">
        <w:rPr>
          <w:rFonts w:ascii="Times New Roman" w:hAnsi="Times New Roman" w:cs="Times New Roman"/>
          <w:sz w:val="28"/>
          <w:szCs w:val="28"/>
          <w:lang w:val="uk-UA"/>
        </w:rPr>
        <w:t>Е</w:t>
      </w:r>
      <w:r w:rsidRPr="007E2A19">
        <w:rPr>
          <w:rFonts w:ascii="Times New Roman" w:hAnsi="Times New Roman" w:cs="Times New Roman"/>
          <w:sz w:val="28"/>
          <w:szCs w:val="28"/>
        </w:rPr>
        <w:t>кологічні наслідки становлять величезний комплекс явищ, найбільш істотними з яких є: евтрофікація вод і накопичення токсичних хімічних речовин в різних компонентах екосистеми</w:t>
      </w:r>
      <w:r w:rsidRPr="007E2A19">
        <w:rPr>
          <w:rFonts w:ascii="Times New Roman" w:hAnsi="Times New Roman" w:cs="Times New Roman"/>
          <w:sz w:val="28"/>
          <w:szCs w:val="28"/>
          <w:lang w:val="uk-UA"/>
        </w:rPr>
        <w:t>,</w:t>
      </w:r>
      <w:r w:rsidRPr="007E2A19">
        <w:rPr>
          <w:rFonts w:ascii="Times New Roman" w:hAnsi="Times New Roman" w:cs="Times New Roman"/>
          <w:sz w:val="28"/>
          <w:szCs w:val="28"/>
        </w:rPr>
        <w:t xml:space="preserve"> забруднення</w:t>
      </w:r>
      <w:r>
        <w:rPr>
          <w:rFonts w:ascii="Times New Roman" w:hAnsi="Times New Roman" w:cs="Times New Roman"/>
          <w:sz w:val="28"/>
          <w:szCs w:val="28"/>
        </w:rPr>
        <w:t xml:space="preserve"> прибережних і шельфових вод</w:t>
      </w:r>
      <w:r w:rsidRPr="007E2A19">
        <w:rPr>
          <w:rFonts w:ascii="Times New Roman" w:hAnsi="Times New Roman" w:cs="Times New Roman"/>
          <w:sz w:val="28"/>
          <w:szCs w:val="28"/>
        </w:rPr>
        <w:t>.</w:t>
      </w:r>
      <w:r>
        <w:rPr>
          <w:rFonts w:ascii="Times New Roman" w:hAnsi="Times New Roman" w:cs="Times New Roman"/>
          <w:sz w:val="28"/>
          <w:szCs w:val="28"/>
          <w:lang w:val="uk-UA"/>
        </w:rPr>
        <w:t xml:space="preserve"> </w:t>
      </w:r>
      <w:r w:rsidRPr="007E2A19">
        <w:rPr>
          <w:rFonts w:ascii="Times New Roman" w:hAnsi="Times New Roman" w:cs="Times New Roman"/>
          <w:sz w:val="28"/>
          <w:szCs w:val="28"/>
        </w:rPr>
        <w:t>Оцінка впливу на довкілля спрямована на запобігання виникнення негативного впливу на навколишнє природне середовище, забезпечення екологічної безпеки, охорону довкілля, раціональне використання і відтворення природних ресурсів у процесі реалізації планованої діяльності, яка може мати значний вплив, з урахуванням державних, громадських та приватних інтересів.</w:t>
      </w:r>
    </w:p>
    <w:p w:rsidR="00CE3360" w:rsidRPr="007E2A19" w:rsidRDefault="00CE3360" w:rsidP="00CE3360">
      <w:pPr>
        <w:spacing w:line="48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7E2A19">
        <w:rPr>
          <w:rFonts w:ascii="Times New Roman" w:hAnsi="Times New Roman" w:cs="Times New Roman"/>
          <w:sz w:val="28"/>
          <w:szCs w:val="28"/>
        </w:rPr>
        <w:t xml:space="preserve">Результати наукового аналізу одержаних даних дозволяють оцінити сучасний (базовий) стан морського довкілля в районі газовидобування і будуть використані в подальшому для оцінки його зміни під впливом морського газовидобування. Наведений нижче аналіз стану довкілля включає опис режимних характеристик, визначених на основі літературних та архівних даних, і характеристик сучасного стану, встановлених за результатами експедиційних досліджень </w:t>
      </w:r>
      <w:r w:rsidRPr="007E2A19">
        <w:rPr>
          <w:rFonts w:ascii="Times New Roman" w:hAnsi="Times New Roman" w:cs="Times New Roman"/>
          <w:sz w:val="28"/>
          <w:szCs w:val="28"/>
          <w:lang w:val="uk-UA"/>
        </w:rPr>
        <w:t>минулих років</w:t>
      </w:r>
      <w:r w:rsidRPr="007E2A19">
        <w:rPr>
          <w:rFonts w:ascii="Times New Roman" w:hAnsi="Times New Roman" w:cs="Times New Roman"/>
          <w:sz w:val="28"/>
          <w:szCs w:val="28"/>
        </w:rPr>
        <w:t xml:space="preserve">. </w:t>
      </w:r>
    </w:p>
    <w:p w:rsidR="00CE3360" w:rsidRPr="007E2A19" w:rsidRDefault="00CE3360" w:rsidP="00CE3360">
      <w:pPr>
        <w:spacing w:line="480" w:lineRule="auto"/>
        <w:jc w:val="both"/>
        <w:rPr>
          <w:rFonts w:ascii="Times New Roman" w:hAnsi="Times New Roman" w:cs="Times New Roman"/>
          <w:sz w:val="28"/>
          <w:szCs w:val="28"/>
          <w:lang w:val="uk-UA"/>
        </w:rPr>
      </w:pPr>
      <w:r w:rsidRPr="007E2A19">
        <w:rPr>
          <w:rFonts w:ascii="Times New Roman" w:hAnsi="Times New Roman" w:cs="Times New Roman"/>
          <w:sz w:val="28"/>
          <w:szCs w:val="28"/>
          <w:lang w:val="uk-UA"/>
        </w:rPr>
        <w:lastRenderedPageBreak/>
        <w:t xml:space="preserve">        </w:t>
      </w:r>
      <w:r w:rsidRPr="007E2A19">
        <w:rPr>
          <w:rFonts w:ascii="Times New Roman" w:hAnsi="Times New Roman" w:cs="Times New Roman"/>
          <w:b/>
          <w:i/>
          <w:sz w:val="28"/>
          <w:szCs w:val="28"/>
          <w:lang w:val="uk-UA"/>
        </w:rPr>
        <w:t>Метою</w:t>
      </w:r>
      <w:r w:rsidRPr="007E2A19">
        <w:rPr>
          <w:rFonts w:ascii="Times New Roman" w:hAnsi="Times New Roman" w:cs="Times New Roman"/>
          <w:sz w:val="28"/>
          <w:szCs w:val="28"/>
          <w:lang w:val="uk-UA"/>
        </w:rPr>
        <w:t xml:space="preserve"> цієї роботи є геоекологічна характеристика та обґрунтування доцільності продовження видобування  природного газу на Стрілковому газовому родовищі та методів його реалізації, визначення шляхів та заходів запобігання погіршення нормативного стану навколишнього середовища та забезпечення екологічної безпеки. Для досягнення поставленої мети необхідно було вирішити наступні завдання:</w:t>
      </w:r>
    </w:p>
    <w:p w:rsidR="00CE3360" w:rsidRPr="007E2A19" w:rsidRDefault="00CE3360" w:rsidP="00CE3360">
      <w:pPr>
        <w:spacing w:line="480" w:lineRule="auto"/>
        <w:jc w:val="both"/>
        <w:rPr>
          <w:rFonts w:ascii="Times New Roman" w:hAnsi="Times New Roman" w:cs="Times New Roman"/>
          <w:sz w:val="28"/>
          <w:szCs w:val="28"/>
          <w:lang w:val="uk-UA"/>
        </w:rPr>
      </w:pPr>
      <w:r w:rsidRPr="007E2A19">
        <w:rPr>
          <w:rFonts w:ascii="Times New Roman" w:hAnsi="Times New Roman" w:cs="Times New Roman"/>
          <w:sz w:val="28"/>
          <w:szCs w:val="28"/>
          <w:lang w:val="uk-UA"/>
        </w:rPr>
        <w:t xml:space="preserve">    1.</w:t>
      </w:r>
      <w:r w:rsidRPr="007E2A19">
        <w:rPr>
          <w:rFonts w:ascii="Times New Roman" w:hAnsi="Times New Roman" w:cs="Times New Roman"/>
          <w:sz w:val="28"/>
          <w:szCs w:val="28"/>
          <w:lang w:val="uk-UA"/>
        </w:rPr>
        <w:tab/>
        <w:t>Зібрати й систематизувати матеріали з геологічної будови досліджуваного району;</w:t>
      </w:r>
    </w:p>
    <w:p w:rsidR="00CE3360" w:rsidRPr="007E2A19" w:rsidRDefault="00CE3360" w:rsidP="00CE3360">
      <w:pPr>
        <w:spacing w:line="480" w:lineRule="auto"/>
        <w:jc w:val="both"/>
        <w:rPr>
          <w:rFonts w:ascii="Times New Roman" w:hAnsi="Times New Roman" w:cs="Times New Roman"/>
          <w:sz w:val="28"/>
          <w:szCs w:val="28"/>
          <w:lang w:val="uk-UA"/>
        </w:rPr>
      </w:pPr>
      <w:r w:rsidRPr="007E2A19">
        <w:rPr>
          <w:rFonts w:ascii="Times New Roman" w:hAnsi="Times New Roman" w:cs="Times New Roman"/>
          <w:sz w:val="28"/>
          <w:szCs w:val="28"/>
          <w:lang w:val="uk-UA"/>
        </w:rPr>
        <w:t xml:space="preserve">    2. Вивчити геоекологічну характеристику </w:t>
      </w:r>
      <w:r w:rsidRPr="007E2A19">
        <w:rPr>
          <w:rFonts w:ascii="Times New Roman" w:hAnsi="Times New Roman" w:cs="Times New Roman"/>
          <w:sz w:val="28"/>
          <w:szCs w:val="28"/>
        </w:rPr>
        <w:t xml:space="preserve">в районі Стрілкового </w:t>
      </w:r>
      <w:r w:rsidRPr="007E2A19">
        <w:rPr>
          <w:rFonts w:ascii="Times New Roman" w:hAnsi="Times New Roman" w:cs="Times New Roman"/>
          <w:sz w:val="28"/>
          <w:szCs w:val="28"/>
          <w:lang w:val="uk-UA"/>
        </w:rPr>
        <w:t xml:space="preserve">газового родовища </w:t>
      </w:r>
    </w:p>
    <w:p w:rsidR="00CE3360" w:rsidRPr="007E2A19" w:rsidRDefault="00CE3360" w:rsidP="00CE3360">
      <w:pPr>
        <w:spacing w:line="480" w:lineRule="auto"/>
        <w:jc w:val="both"/>
        <w:rPr>
          <w:rFonts w:ascii="Times New Roman" w:hAnsi="Times New Roman" w:cs="Times New Roman"/>
          <w:sz w:val="28"/>
          <w:szCs w:val="28"/>
          <w:lang w:val="uk-UA"/>
        </w:rPr>
      </w:pPr>
      <w:r w:rsidRPr="007E2A19">
        <w:rPr>
          <w:rFonts w:ascii="Times New Roman" w:hAnsi="Times New Roman" w:cs="Times New Roman"/>
          <w:sz w:val="28"/>
          <w:szCs w:val="28"/>
          <w:lang w:val="uk-UA"/>
        </w:rPr>
        <w:t xml:space="preserve">    3. Виявити аномальні концентрації накопичення токсичних елементів у донних відкладах, використовуючи результати моніторингу геолого-екологічного середовища.</w:t>
      </w:r>
    </w:p>
    <w:p w:rsidR="00CE3360" w:rsidRPr="007E2A19" w:rsidRDefault="00CE3360" w:rsidP="00CE3360">
      <w:pPr>
        <w:spacing w:line="480" w:lineRule="auto"/>
        <w:ind w:firstLine="708"/>
        <w:jc w:val="both"/>
        <w:rPr>
          <w:rFonts w:ascii="Times New Roman" w:eastAsia="Times New Roman" w:hAnsi="Times New Roman" w:cs="Times New Roman"/>
          <w:b/>
          <w:bCs/>
          <w:sz w:val="28"/>
          <w:szCs w:val="28"/>
        </w:rPr>
      </w:pPr>
      <w:r w:rsidRPr="007E2A19">
        <w:rPr>
          <w:rFonts w:ascii="Times New Roman" w:eastAsia="Times New Roman" w:hAnsi="Times New Roman" w:cs="Times New Roman"/>
          <w:b/>
          <w:bCs/>
          <w:i/>
          <w:sz w:val="28"/>
          <w:szCs w:val="28"/>
        </w:rPr>
        <w:t xml:space="preserve">Об’єкт дослідження </w:t>
      </w:r>
      <w:r w:rsidRPr="007E2A19">
        <w:rPr>
          <w:rFonts w:ascii="Times New Roman" w:eastAsia="Times New Roman" w:hAnsi="Times New Roman" w:cs="Times New Roman"/>
          <w:b/>
          <w:bCs/>
          <w:sz w:val="28"/>
          <w:szCs w:val="28"/>
        </w:rPr>
        <w:t xml:space="preserve">- </w:t>
      </w:r>
      <w:r w:rsidRPr="007E2A19">
        <w:rPr>
          <w:rFonts w:ascii="Times New Roman" w:hAnsi="Times New Roman" w:cs="Times New Roman"/>
          <w:sz w:val="28"/>
          <w:szCs w:val="28"/>
        </w:rPr>
        <w:t>газовидобувн</w:t>
      </w:r>
      <w:r w:rsidRPr="007E2A19">
        <w:rPr>
          <w:rFonts w:ascii="Times New Roman" w:hAnsi="Times New Roman" w:cs="Times New Roman"/>
          <w:sz w:val="28"/>
          <w:szCs w:val="28"/>
          <w:lang w:val="uk-UA"/>
        </w:rPr>
        <w:t>ий</w:t>
      </w:r>
      <w:r w:rsidRPr="007E2A19">
        <w:rPr>
          <w:rFonts w:ascii="Times New Roman" w:hAnsi="Times New Roman" w:cs="Times New Roman"/>
          <w:sz w:val="28"/>
          <w:szCs w:val="28"/>
        </w:rPr>
        <w:t xml:space="preserve"> комплекс Стрілкового </w:t>
      </w:r>
      <w:r w:rsidRPr="007E2A19">
        <w:rPr>
          <w:rFonts w:ascii="Times New Roman" w:hAnsi="Times New Roman" w:cs="Times New Roman"/>
          <w:sz w:val="28"/>
          <w:szCs w:val="28"/>
          <w:lang w:val="uk-UA"/>
        </w:rPr>
        <w:t>газового родовища (Азовське море).</w:t>
      </w:r>
      <w:r w:rsidRPr="007E2A19">
        <w:rPr>
          <w:rFonts w:ascii="Times New Roman" w:eastAsia="Times New Roman" w:hAnsi="Times New Roman" w:cs="Times New Roman"/>
          <w:b/>
          <w:bCs/>
          <w:sz w:val="28"/>
          <w:szCs w:val="28"/>
        </w:rPr>
        <w:t xml:space="preserve"> </w:t>
      </w:r>
    </w:p>
    <w:p w:rsidR="00CE3360" w:rsidRPr="007E2A19" w:rsidRDefault="00CE3360" w:rsidP="00CE3360">
      <w:pPr>
        <w:spacing w:line="480" w:lineRule="auto"/>
        <w:ind w:firstLine="708"/>
        <w:jc w:val="both"/>
        <w:rPr>
          <w:rFonts w:ascii="Times New Roman" w:eastAsia="Times New Roman" w:hAnsi="Times New Roman" w:cs="Times New Roman"/>
          <w:sz w:val="28"/>
          <w:szCs w:val="28"/>
        </w:rPr>
      </w:pPr>
      <w:r w:rsidRPr="007E2A19">
        <w:rPr>
          <w:rFonts w:ascii="Times New Roman" w:eastAsia="Times New Roman" w:hAnsi="Times New Roman" w:cs="Times New Roman"/>
          <w:b/>
          <w:i/>
          <w:sz w:val="28"/>
          <w:szCs w:val="28"/>
        </w:rPr>
        <w:t>Предметом дослідження</w:t>
      </w:r>
      <w:r w:rsidRPr="007E2A19">
        <w:rPr>
          <w:rFonts w:ascii="Times New Roman" w:eastAsia="Times New Roman" w:hAnsi="Times New Roman" w:cs="Times New Roman"/>
          <w:sz w:val="28"/>
          <w:szCs w:val="28"/>
        </w:rPr>
        <w:t xml:space="preserve"> є</w:t>
      </w:r>
      <w:r w:rsidRPr="007E2A19">
        <w:rPr>
          <w:rFonts w:ascii="Times New Roman" w:hAnsi="Times New Roman" w:cs="Times New Roman"/>
          <w:sz w:val="28"/>
          <w:szCs w:val="28"/>
        </w:rPr>
        <w:t xml:space="preserve"> </w:t>
      </w:r>
      <w:r w:rsidRPr="007E2A19">
        <w:rPr>
          <w:rFonts w:ascii="Times New Roman" w:hAnsi="Times New Roman" w:cs="Times New Roman"/>
          <w:sz w:val="28"/>
          <w:szCs w:val="28"/>
          <w:lang w:val="uk-UA"/>
        </w:rPr>
        <w:t>токсичні елементи у донних відкладах району досліджень</w:t>
      </w:r>
      <w:r w:rsidRPr="007E2A19">
        <w:rPr>
          <w:rFonts w:ascii="Times New Roman" w:eastAsia="Times New Roman" w:hAnsi="Times New Roman" w:cs="Times New Roman"/>
          <w:sz w:val="28"/>
          <w:szCs w:val="28"/>
        </w:rPr>
        <w:t>.</w:t>
      </w:r>
    </w:p>
    <w:p w:rsidR="00CE3360" w:rsidRPr="007E2A19" w:rsidRDefault="00CE3360" w:rsidP="00CE3360">
      <w:pPr>
        <w:shd w:val="clear" w:color="auto" w:fill="FFFFFF"/>
        <w:spacing w:line="480" w:lineRule="auto"/>
        <w:ind w:firstLine="851"/>
        <w:jc w:val="both"/>
        <w:textAlignment w:val="baseline"/>
        <w:rPr>
          <w:rFonts w:ascii="Times New Roman" w:eastAsia="Calibri" w:hAnsi="Times New Roman" w:cs="Times New Roman"/>
          <w:sz w:val="28"/>
          <w:szCs w:val="28"/>
        </w:rPr>
      </w:pPr>
      <w:r w:rsidRPr="007E2A19">
        <w:rPr>
          <w:rStyle w:val="fontstyle21"/>
          <w:rFonts w:ascii="Times New Roman" w:hAnsi="Times New Roman" w:cs="Times New Roman"/>
          <w:b/>
          <w:sz w:val="28"/>
          <w:szCs w:val="28"/>
        </w:rPr>
        <w:t>Структура та обсяг МКР</w:t>
      </w:r>
      <w:r w:rsidRPr="007E2A19">
        <w:rPr>
          <w:rFonts w:ascii="Times New Roman" w:eastAsia="Calibri" w:hAnsi="Times New Roman" w:cs="Times New Roman"/>
          <w:b/>
          <w:bCs/>
          <w:i/>
          <w:iCs/>
          <w:sz w:val="28"/>
          <w:szCs w:val="28"/>
        </w:rPr>
        <w:t>.</w:t>
      </w:r>
      <w:r w:rsidRPr="007E2A19">
        <w:rPr>
          <w:rFonts w:ascii="Times New Roman" w:eastAsia="Calibri" w:hAnsi="Times New Roman" w:cs="Times New Roman"/>
          <w:b/>
          <w:sz w:val="28"/>
          <w:szCs w:val="28"/>
        </w:rPr>
        <w:t xml:space="preserve"> </w:t>
      </w:r>
      <w:r w:rsidRPr="007E2A19">
        <w:rPr>
          <w:rFonts w:ascii="Times New Roman" w:eastAsia="Calibri" w:hAnsi="Times New Roman" w:cs="Times New Roman"/>
          <w:sz w:val="28"/>
          <w:szCs w:val="28"/>
        </w:rPr>
        <w:t xml:space="preserve">Робота складається з 4 </w:t>
      </w:r>
      <w:r w:rsidRPr="007E2A19">
        <w:rPr>
          <w:rFonts w:ascii="Times New Roman" w:eastAsia="Calibri" w:hAnsi="Times New Roman" w:cs="Times New Roman"/>
          <w:sz w:val="28"/>
          <w:szCs w:val="28"/>
          <w:lang w:val="uk-UA"/>
        </w:rPr>
        <w:t>розділів</w:t>
      </w:r>
      <w:r w:rsidRPr="007E2A19">
        <w:rPr>
          <w:rFonts w:ascii="Times New Roman" w:eastAsia="Calibri" w:hAnsi="Times New Roman" w:cs="Times New Roman"/>
          <w:sz w:val="28"/>
          <w:szCs w:val="28"/>
        </w:rPr>
        <w:t xml:space="preserve">, висновків та списку літератури. Загальний обсяг роботи – </w:t>
      </w:r>
      <w:r w:rsidRPr="007E2A19">
        <w:rPr>
          <w:rFonts w:ascii="Times New Roman" w:eastAsia="Calibri" w:hAnsi="Times New Roman" w:cs="Times New Roman"/>
          <w:sz w:val="28"/>
          <w:szCs w:val="28"/>
          <w:lang w:val="uk-UA"/>
        </w:rPr>
        <w:t>63</w:t>
      </w:r>
      <w:r w:rsidRPr="007E2A19">
        <w:rPr>
          <w:rFonts w:ascii="Times New Roman" w:eastAsia="Calibri" w:hAnsi="Times New Roman" w:cs="Times New Roman"/>
          <w:sz w:val="28"/>
          <w:szCs w:val="28"/>
        </w:rPr>
        <w:t xml:space="preserve"> стор. Текст містить </w:t>
      </w:r>
      <w:r w:rsidRPr="007E2A19">
        <w:rPr>
          <w:rFonts w:ascii="Times New Roman" w:eastAsia="Calibri" w:hAnsi="Times New Roman" w:cs="Times New Roman"/>
          <w:sz w:val="28"/>
          <w:szCs w:val="28"/>
          <w:lang w:val="uk-UA"/>
        </w:rPr>
        <w:t>2</w:t>
      </w:r>
      <w:r w:rsidRPr="007E2A19">
        <w:rPr>
          <w:rFonts w:ascii="Times New Roman" w:eastAsia="Calibri" w:hAnsi="Times New Roman" w:cs="Times New Roman"/>
          <w:sz w:val="28"/>
          <w:szCs w:val="28"/>
        </w:rPr>
        <w:t xml:space="preserve"> рисунк</w:t>
      </w:r>
      <w:r w:rsidRPr="007E2A19">
        <w:rPr>
          <w:rFonts w:ascii="Times New Roman" w:eastAsia="Calibri" w:hAnsi="Times New Roman" w:cs="Times New Roman"/>
          <w:sz w:val="28"/>
          <w:szCs w:val="28"/>
          <w:lang w:val="uk-UA"/>
        </w:rPr>
        <w:t>а</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5</w:t>
      </w:r>
      <w:r>
        <w:rPr>
          <w:rFonts w:ascii="Times New Roman" w:eastAsia="Calibri" w:hAnsi="Times New Roman" w:cs="Times New Roman"/>
          <w:sz w:val="28"/>
          <w:szCs w:val="28"/>
        </w:rPr>
        <w:t xml:space="preserve"> таблиц</w:t>
      </w:r>
      <w:r>
        <w:rPr>
          <w:rFonts w:ascii="Times New Roman" w:eastAsia="Calibri" w:hAnsi="Times New Roman" w:cs="Times New Roman"/>
          <w:sz w:val="28"/>
          <w:szCs w:val="28"/>
          <w:lang w:val="uk-UA"/>
        </w:rPr>
        <w:t>ь</w:t>
      </w:r>
      <w:r w:rsidRPr="007E2A19">
        <w:rPr>
          <w:rFonts w:ascii="Times New Roman" w:eastAsia="Calibri" w:hAnsi="Times New Roman" w:cs="Times New Roman"/>
          <w:sz w:val="28"/>
          <w:szCs w:val="28"/>
        </w:rPr>
        <w:t>. Список використаних джерел налічує 11 джерел.</w:t>
      </w:r>
    </w:p>
    <w:p w:rsidR="00CE3360" w:rsidRPr="007E2A19" w:rsidRDefault="00CE3360" w:rsidP="00CE3360">
      <w:pPr>
        <w:spacing w:line="480" w:lineRule="auto"/>
        <w:jc w:val="both"/>
        <w:rPr>
          <w:rFonts w:ascii="Times New Roman" w:hAnsi="Times New Roman" w:cs="Times New Roman"/>
          <w:sz w:val="28"/>
          <w:szCs w:val="28"/>
          <w:lang w:val="uk-UA"/>
        </w:rPr>
      </w:pPr>
      <w:r w:rsidRPr="007E2A19">
        <w:rPr>
          <w:rFonts w:ascii="Times New Roman" w:hAnsi="Times New Roman" w:cs="Times New Roman"/>
          <w:sz w:val="28"/>
          <w:szCs w:val="28"/>
          <w:lang w:val="uk-UA"/>
        </w:rPr>
        <w:t xml:space="preserve">    Матеріал для написання дипломної роботи було зібрано під час проходження виробничої практики у Науково-дослідної лабораторії геохімії, морської геології та палеонтології ОНУ імені І.І.Мечникова (НДЛ-3). Хочу </w:t>
      </w:r>
      <w:r w:rsidRPr="007E2A19">
        <w:rPr>
          <w:rFonts w:ascii="Times New Roman" w:hAnsi="Times New Roman" w:cs="Times New Roman"/>
          <w:sz w:val="28"/>
          <w:szCs w:val="28"/>
          <w:lang w:val="uk-UA"/>
        </w:rPr>
        <w:lastRenderedPageBreak/>
        <w:t>висловити щиру і глибоку подяку своєму керівнику  Кравчук Г.О. за консультації та допомогу під час написання магістерської роботи.</w:t>
      </w:r>
    </w:p>
    <w:p w:rsidR="00CE3360" w:rsidRPr="007E2A19" w:rsidRDefault="00CE3360" w:rsidP="00CE3360">
      <w:pPr>
        <w:spacing w:line="480" w:lineRule="auto"/>
        <w:jc w:val="both"/>
        <w:rPr>
          <w:rFonts w:ascii="Times New Roman" w:hAnsi="Times New Roman" w:cs="Times New Roman"/>
          <w:sz w:val="28"/>
          <w:szCs w:val="28"/>
          <w:lang w:val="uk-UA"/>
        </w:rPr>
      </w:pPr>
    </w:p>
    <w:p w:rsidR="00CE3360" w:rsidRPr="007E2A19" w:rsidRDefault="00CE3360" w:rsidP="00CE3360">
      <w:pPr>
        <w:spacing w:line="480" w:lineRule="auto"/>
        <w:jc w:val="both"/>
        <w:rPr>
          <w:rFonts w:ascii="Times New Roman" w:hAnsi="Times New Roman" w:cs="Times New Roman"/>
          <w:sz w:val="28"/>
          <w:szCs w:val="28"/>
          <w:lang w:val="uk-UA"/>
        </w:rPr>
      </w:pPr>
    </w:p>
    <w:p w:rsidR="00CE3360" w:rsidRPr="007E2A19" w:rsidRDefault="00CE3360" w:rsidP="00CE3360">
      <w:pPr>
        <w:spacing w:line="480" w:lineRule="auto"/>
        <w:jc w:val="both"/>
        <w:rPr>
          <w:rFonts w:ascii="Times New Roman" w:hAnsi="Times New Roman" w:cs="Times New Roman"/>
          <w:sz w:val="28"/>
          <w:szCs w:val="28"/>
          <w:lang w:val="uk-UA"/>
        </w:rPr>
      </w:pPr>
    </w:p>
    <w:p w:rsidR="00CE3360" w:rsidRPr="007E2A19" w:rsidRDefault="00CE3360" w:rsidP="00CE3360">
      <w:pPr>
        <w:spacing w:line="480" w:lineRule="auto"/>
        <w:jc w:val="both"/>
        <w:rPr>
          <w:rFonts w:ascii="Times New Roman" w:hAnsi="Times New Roman" w:cs="Times New Roman"/>
          <w:sz w:val="28"/>
          <w:szCs w:val="28"/>
          <w:lang w:val="uk-UA"/>
        </w:rPr>
      </w:pPr>
    </w:p>
    <w:p w:rsidR="00CE3360" w:rsidRPr="007E2A19" w:rsidRDefault="00CE3360" w:rsidP="00CE3360">
      <w:pPr>
        <w:spacing w:line="480" w:lineRule="auto"/>
        <w:jc w:val="both"/>
        <w:rPr>
          <w:rFonts w:ascii="Times New Roman" w:hAnsi="Times New Roman" w:cs="Times New Roman"/>
          <w:sz w:val="28"/>
          <w:szCs w:val="28"/>
          <w:lang w:val="uk-UA"/>
        </w:rPr>
      </w:pPr>
    </w:p>
    <w:p w:rsidR="00CE3360" w:rsidRPr="007E2A19" w:rsidRDefault="00CE3360" w:rsidP="00CE3360">
      <w:pPr>
        <w:spacing w:line="480" w:lineRule="auto"/>
        <w:jc w:val="both"/>
        <w:rPr>
          <w:rFonts w:ascii="Times New Roman" w:hAnsi="Times New Roman" w:cs="Times New Roman"/>
          <w:sz w:val="28"/>
          <w:szCs w:val="28"/>
          <w:lang w:val="uk-UA"/>
        </w:rPr>
      </w:pPr>
    </w:p>
    <w:p w:rsidR="00CE3360" w:rsidRPr="007E2A19" w:rsidRDefault="00CE3360" w:rsidP="00CE3360">
      <w:pPr>
        <w:spacing w:line="480" w:lineRule="auto"/>
        <w:jc w:val="both"/>
        <w:rPr>
          <w:rFonts w:ascii="Times New Roman" w:hAnsi="Times New Roman" w:cs="Times New Roman"/>
          <w:sz w:val="28"/>
          <w:szCs w:val="28"/>
          <w:lang w:val="uk-UA"/>
        </w:rPr>
      </w:pPr>
    </w:p>
    <w:p w:rsidR="008F7A34" w:rsidRDefault="008F7A34">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Default="004164EC">
      <w:pPr>
        <w:rPr>
          <w:lang w:val="uk-UA"/>
        </w:rPr>
      </w:pPr>
    </w:p>
    <w:p w:rsidR="004164EC" w:rsidRPr="001E2B0D" w:rsidRDefault="004164EC" w:rsidP="004164EC">
      <w:pPr>
        <w:spacing w:line="480" w:lineRule="auto"/>
        <w:jc w:val="center"/>
        <w:rPr>
          <w:rFonts w:ascii="Times New Roman" w:hAnsi="Times New Roman" w:cs="Times New Roman"/>
          <w:b/>
          <w:sz w:val="28"/>
          <w:szCs w:val="28"/>
          <w:lang w:val="uk-UA"/>
        </w:rPr>
      </w:pPr>
      <w:r w:rsidRPr="001E2B0D">
        <w:rPr>
          <w:rFonts w:ascii="Times New Roman" w:hAnsi="Times New Roman" w:cs="Times New Roman"/>
          <w:b/>
          <w:sz w:val="28"/>
          <w:szCs w:val="28"/>
          <w:lang w:val="uk-UA"/>
        </w:rPr>
        <w:lastRenderedPageBreak/>
        <w:t>ВИСНОВКИ</w:t>
      </w:r>
    </w:p>
    <w:p w:rsidR="004164EC" w:rsidRPr="001E2B0D" w:rsidRDefault="004164EC" w:rsidP="004164EC">
      <w:pPr>
        <w:spacing w:line="48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E3200B">
        <w:rPr>
          <w:rFonts w:ascii="Times New Roman" w:hAnsi="Times New Roman" w:cs="Times New Roman"/>
          <w:sz w:val="28"/>
          <w:szCs w:val="28"/>
          <w:lang w:val="uk-UA"/>
        </w:rPr>
        <w:t xml:space="preserve">Аналіз багаторічних </w:t>
      </w:r>
      <w:r>
        <w:rPr>
          <w:rFonts w:ascii="Times New Roman" w:hAnsi="Times New Roman" w:cs="Times New Roman"/>
          <w:sz w:val="28"/>
          <w:szCs w:val="28"/>
          <w:lang w:val="uk-UA"/>
        </w:rPr>
        <w:t>геоекологічних досліджень за період 1994-2018</w:t>
      </w:r>
      <w:r w:rsidRPr="00E3200B">
        <w:rPr>
          <w:rFonts w:ascii="Times New Roman" w:hAnsi="Times New Roman" w:cs="Times New Roman"/>
          <w:sz w:val="28"/>
          <w:szCs w:val="28"/>
          <w:lang w:val="uk-UA"/>
        </w:rPr>
        <w:t xml:space="preserve"> рр. у північно-західній частині Азовського моря поблизу газового родовища Стрілкове дозволив визначити умовно фонові величини основних гідрохімічних показників в цьому районі. </w:t>
      </w:r>
      <w:r w:rsidRPr="001E2B0D">
        <w:rPr>
          <w:rFonts w:ascii="Times New Roman" w:hAnsi="Times New Roman" w:cs="Times New Roman"/>
          <w:sz w:val="28"/>
          <w:szCs w:val="28"/>
        </w:rPr>
        <w:t>Значні інтервали мінливості значень показників та високі значення СКВ практично для усіх інгредієнтів пов’язані зі змінами сезонів, іншими умовами, у тому числі антропогенними факторами.</w:t>
      </w:r>
      <w:r>
        <w:rPr>
          <w:rFonts w:ascii="Times New Roman" w:hAnsi="Times New Roman" w:cs="Times New Roman"/>
          <w:sz w:val="28"/>
          <w:szCs w:val="28"/>
          <w:lang w:val="uk-UA"/>
        </w:rPr>
        <w:t xml:space="preserve"> </w:t>
      </w:r>
      <w:r w:rsidRPr="001E2B0D">
        <w:rPr>
          <w:rFonts w:ascii="Times New Roman" w:hAnsi="Times New Roman" w:cs="Times New Roman"/>
          <w:sz w:val="28"/>
          <w:szCs w:val="28"/>
          <w:lang w:val="uk-UA"/>
        </w:rPr>
        <w:t xml:space="preserve">Основні проблеми якості вод Азовського моря пов’язані з  евтрофікацією – збагаченням води біогенними речовинами. З евтрофікацією пов’язані процеси «цвітіння» води, зменшення її прозорості, формування у теплий період року у придонному шарі вод зон гіпоксії і аноксії, що призводить до гибелі придонного біоценозу, формуванню зон вторинного замулення і далі – некрозон. </w:t>
      </w:r>
      <w:r w:rsidRPr="001E2B0D">
        <w:rPr>
          <w:rFonts w:ascii="Times New Roman" w:hAnsi="Times New Roman" w:cs="Times New Roman"/>
          <w:sz w:val="28"/>
          <w:szCs w:val="28"/>
        </w:rPr>
        <w:t>Основними гідрохімічними показниками рівня евтрофікації вод є сполуки азоту, фосфору, кремнію, розчинений кисень та водневий показник (рH). Для визначення рівня трофності за рівнем вмісту БР немає загальноприйнятого критерію, однак, орієнтовно приймається, що, як і для прісних вод, границі переходу водойми від мезотрофного до евтрофного типу відповідає концентрація фосфатів більше 40 мкг/дм3 [</w:t>
      </w:r>
      <w:r w:rsidRPr="001E2B0D">
        <w:rPr>
          <w:rFonts w:ascii="Times New Roman" w:hAnsi="Times New Roman" w:cs="Times New Roman"/>
          <w:sz w:val="28"/>
          <w:szCs w:val="28"/>
          <w:lang w:val="uk-UA"/>
        </w:rPr>
        <w:t>5</w:t>
      </w:r>
      <w:r w:rsidRPr="001E2B0D">
        <w:rPr>
          <w:rFonts w:ascii="Times New Roman" w:hAnsi="Times New Roman" w:cs="Times New Roman"/>
          <w:sz w:val="28"/>
          <w:szCs w:val="28"/>
        </w:rPr>
        <w:t xml:space="preserve">]. </w:t>
      </w:r>
    </w:p>
    <w:p w:rsidR="004164EC" w:rsidRPr="007E2A19" w:rsidRDefault="004164EC" w:rsidP="004164EC">
      <w:pPr>
        <w:spacing w:line="48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Pr="00640F3D">
        <w:rPr>
          <w:rFonts w:ascii="Times New Roman" w:hAnsi="Times New Roman" w:cs="Times New Roman"/>
          <w:sz w:val="28"/>
          <w:szCs w:val="28"/>
          <w:lang w:val="uk-UA"/>
        </w:rPr>
        <w:t xml:space="preserve">Високі значення величини рН вказують на високу інтенсивність процесів фотосинтезу, однак особливості динаміки вод, розглянуті вище сприяють доброму перемішуванню вод, завдяки чому у придонному водному шарі не створюються умови для розвитку гіпоксії. </w:t>
      </w:r>
      <w:r w:rsidRPr="001E2B0D">
        <w:rPr>
          <w:rFonts w:ascii="Times New Roman" w:hAnsi="Times New Roman" w:cs="Times New Roman"/>
          <w:sz w:val="28"/>
          <w:szCs w:val="28"/>
        </w:rPr>
        <w:t xml:space="preserve">Величина показника біологічного споживання кисню  також свідчить про задовільний стан морського </w:t>
      </w:r>
      <w:r w:rsidRPr="001E2B0D">
        <w:rPr>
          <w:rFonts w:ascii="Times New Roman" w:hAnsi="Times New Roman" w:cs="Times New Roman"/>
          <w:sz w:val="28"/>
          <w:szCs w:val="28"/>
        </w:rPr>
        <w:lastRenderedPageBreak/>
        <w:t>середовища. Величини концентрацій сіх форм фосфору в період спостережень були нижчими ніж умовно фонові як у поверхневому, так і в придонному шарі. Аналогічні висновки можуть бути зроблені і стосовно інших біогенних елементів: їх вміст не перевищував фонових значень. Відносно низький вміст мінеральних форм азоту і фосфору свідчить про сприятливі умови для протікання фотосинтетичних процесів у період спостережень. Якість вод досліджуваної акваторії в період спостережень за представленими гідрохімічними показниками можна віднести до помірно забруднених біогенними речовинами.</w:t>
      </w:r>
      <w:r w:rsidRPr="007E2A19">
        <w:rPr>
          <w:rFonts w:ascii="Times New Roman" w:hAnsi="Times New Roman" w:cs="Times New Roman"/>
          <w:sz w:val="28"/>
          <w:szCs w:val="28"/>
        </w:rPr>
        <w:t xml:space="preserve"> </w:t>
      </w:r>
    </w:p>
    <w:p w:rsidR="004164EC" w:rsidRPr="007E2A19" w:rsidRDefault="004164EC" w:rsidP="004164EC">
      <w:pPr>
        <w:spacing w:line="48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7E2A19">
        <w:rPr>
          <w:rFonts w:ascii="Times New Roman" w:hAnsi="Times New Roman" w:cs="Times New Roman"/>
          <w:sz w:val="28"/>
          <w:szCs w:val="28"/>
          <w:lang w:val="uk-UA"/>
        </w:rPr>
        <w:t xml:space="preserve">Джерелами потенційного впливу на атмосферне повітря при розвідці та розробці газового родовища є газові свердловини, бурове обладнання, спецтехніка, свердловини, обладнання пункту очистки і заміру (ПОЗ-3). Забруднення навколишнього середовища безпосередньо на усті свердловин може відбуватися тільки при проведенні робіт, пов'язаних з продувками свердловин, дослідженнями та освоєнням свердловин після капітального ремонту. </w:t>
      </w:r>
      <w:r w:rsidRPr="007E2A19">
        <w:rPr>
          <w:rFonts w:ascii="Times New Roman" w:hAnsi="Times New Roman" w:cs="Times New Roman"/>
          <w:sz w:val="28"/>
          <w:szCs w:val="28"/>
        </w:rPr>
        <w:t xml:space="preserve">Усі роботи виконуються згідно графіку по черзі на кожній свердловині. Джерелами викидів забруднюючих речовин в атмосферу є факели, димові труби, свічки, дихальні клапани. Домінуючу роль у групі шкідливих речовин, які надходять у атмосферу від джерел на газових родовищах складають природний газ, а також продукти його спалювання у технологічних установках та на факелах (оксиди азоту, оксид вуглецю, метан). Другу по обсягу групу викидів складають пари технологічних рідин, та пари газового конденсату. Джерела залпових викидів відсутні. Згідно результатів </w:t>
      </w:r>
      <w:r w:rsidRPr="007E2A19">
        <w:rPr>
          <w:rFonts w:ascii="Times New Roman" w:hAnsi="Times New Roman" w:cs="Times New Roman"/>
          <w:sz w:val="28"/>
          <w:szCs w:val="28"/>
        </w:rPr>
        <w:lastRenderedPageBreak/>
        <w:t>контрольних вимірів, перевищення ГДК не спостерігається (періодичність кон</w:t>
      </w:r>
      <w:r>
        <w:rPr>
          <w:rFonts w:ascii="Times New Roman" w:hAnsi="Times New Roman" w:cs="Times New Roman"/>
          <w:sz w:val="28"/>
          <w:szCs w:val="28"/>
        </w:rPr>
        <w:t xml:space="preserve">тролю, відповідно умов Дозволу </w:t>
      </w:r>
      <w:r w:rsidRPr="007E2A19">
        <w:rPr>
          <w:rFonts w:ascii="Times New Roman" w:hAnsi="Times New Roman" w:cs="Times New Roman"/>
          <w:sz w:val="28"/>
          <w:szCs w:val="28"/>
        </w:rPr>
        <w:t xml:space="preserve">1 раз на рік). Концентрації забруднюючих речовин на джерелах утворення не перевищують гранично-допустимих викидів встановлених в дозволі на викид, у відповідності до контрольних вимірів.  </w:t>
      </w:r>
    </w:p>
    <w:p w:rsidR="004164EC" w:rsidRPr="007E2A19" w:rsidRDefault="004164EC" w:rsidP="004164EC">
      <w:pPr>
        <w:spacing w:line="48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E2A19">
        <w:rPr>
          <w:rFonts w:ascii="Times New Roman" w:hAnsi="Times New Roman" w:cs="Times New Roman"/>
          <w:sz w:val="28"/>
          <w:szCs w:val="28"/>
          <w:lang w:val="uk-UA"/>
        </w:rPr>
        <w:t xml:space="preserve">          Таким чином,  геоекологічна характеристика та контроль газовидобувного комплексу Стрілкового газового родовища є дуже важливими у випадку виникнення екологічних надзвичайних ситуацій та зведення до мінімуму шкоди навколишньому середовищу.</w:t>
      </w:r>
      <w:r>
        <w:rPr>
          <w:rFonts w:ascii="Times New Roman" w:hAnsi="Times New Roman" w:cs="Times New Roman"/>
          <w:sz w:val="28"/>
          <w:szCs w:val="28"/>
          <w:lang w:val="uk-UA"/>
        </w:rPr>
        <w:t xml:space="preserve"> </w:t>
      </w:r>
      <w:r w:rsidRPr="007E2A19">
        <w:rPr>
          <w:rFonts w:ascii="Times New Roman" w:hAnsi="Times New Roman" w:cs="Times New Roman"/>
          <w:sz w:val="28"/>
          <w:szCs w:val="28"/>
        </w:rPr>
        <w:t>Результати аналізу одержаних даних дозволяють оцінити сучасний (базовий) стан морського дов</w:t>
      </w:r>
      <w:r>
        <w:rPr>
          <w:rFonts w:ascii="Times New Roman" w:hAnsi="Times New Roman" w:cs="Times New Roman"/>
          <w:sz w:val="28"/>
          <w:szCs w:val="28"/>
        </w:rPr>
        <w:t>кілля в досл</w:t>
      </w:r>
      <w:r>
        <w:rPr>
          <w:rFonts w:ascii="Times New Roman" w:hAnsi="Times New Roman" w:cs="Times New Roman"/>
          <w:sz w:val="28"/>
          <w:szCs w:val="28"/>
          <w:lang w:val="uk-UA"/>
        </w:rPr>
        <w:t>і</w:t>
      </w:r>
      <w:r>
        <w:rPr>
          <w:rFonts w:ascii="Times New Roman" w:hAnsi="Times New Roman" w:cs="Times New Roman"/>
          <w:sz w:val="28"/>
          <w:szCs w:val="28"/>
        </w:rPr>
        <w:t>д</w:t>
      </w:r>
      <w:r>
        <w:rPr>
          <w:rFonts w:ascii="Times New Roman" w:hAnsi="Times New Roman" w:cs="Times New Roman"/>
          <w:sz w:val="28"/>
          <w:szCs w:val="28"/>
          <w:lang w:val="uk-UA"/>
        </w:rPr>
        <w:t>ж</w:t>
      </w:r>
      <w:r>
        <w:rPr>
          <w:rFonts w:ascii="Times New Roman" w:hAnsi="Times New Roman" w:cs="Times New Roman"/>
          <w:sz w:val="28"/>
          <w:szCs w:val="28"/>
        </w:rPr>
        <w:t xml:space="preserve">уваному районі </w:t>
      </w:r>
      <w:r>
        <w:rPr>
          <w:rFonts w:ascii="Times New Roman" w:hAnsi="Times New Roman" w:cs="Times New Roman"/>
          <w:sz w:val="28"/>
          <w:szCs w:val="28"/>
          <w:lang w:val="uk-UA"/>
        </w:rPr>
        <w:t>та</w:t>
      </w:r>
      <w:r>
        <w:rPr>
          <w:rFonts w:ascii="Times New Roman" w:hAnsi="Times New Roman" w:cs="Times New Roman"/>
          <w:sz w:val="28"/>
          <w:szCs w:val="28"/>
        </w:rPr>
        <w:t xml:space="preserve"> </w:t>
      </w:r>
      <w:r>
        <w:rPr>
          <w:rFonts w:ascii="Times New Roman" w:hAnsi="Times New Roman" w:cs="Times New Roman"/>
          <w:sz w:val="28"/>
          <w:szCs w:val="28"/>
          <w:lang w:val="uk-UA"/>
        </w:rPr>
        <w:t>можуть</w:t>
      </w:r>
      <w:r w:rsidRPr="007E2A19">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використ</w:t>
      </w:r>
      <w:r>
        <w:rPr>
          <w:rFonts w:ascii="Times New Roman" w:hAnsi="Times New Roman" w:cs="Times New Roman"/>
          <w:sz w:val="28"/>
          <w:szCs w:val="28"/>
          <w:lang w:val="uk-UA"/>
        </w:rPr>
        <w:t>овуватись</w:t>
      </w:r>
      <w:r w:rsidRPr="007E2A19">
        <w:rPr>
          <w:rFonts w:ascii="Times New Roman" w:hAnsi="Times New Roman" w:cs="Times New Roman"/>
          <w:sz w:val="28"/>
          <w:szCs w:val="28"/>
        </w:rPr>
        <w:t xml:space="preserve"> в подальшому для оцінки його зміни під впливом морського газовидобування</w:t>
      </w:r>
      <w:r>
        <w:rPr>
          <w:rFonts w:ascii="Times New Roman" w:hAnsi="Times New Roman" w:cs="Times New Roman"/>
          <w:sz w:val="28"/>
          <w:szCs w:val="28"/>
          <w:lang w:val="uk-UA"/>
        </w:rPr>
        <w:t>.</w:t>
      </w:r>
      <w:r w:rsidRPr="007E2A19">
        <w:rPr>
          <w:rFonts w:ascii="Times New Roman" w:hAnsi="Times New Roman" w:cs="Times New Roman"/>
          <w:sz w:val="28"/>
          <w:szCs w:val="28"/>
          <w:lang w:val="uk-UA"/>
        </w:rPr>
        <w:t xml:space="preserve"> </w:t>
      </w:r>
    </w:p>
    <w:p w:rsidR="004164EC" w:rsidRPr="007E2A19" w:rsidRDefault="004164EC" w:rsidP="004164EC">
      <w:pPr>
        <w:spacing w:line="480" w:lineRule="auto"/>
        <w:jc w:val="both"/>
        <w:rPr>
          <w:rFonts w:ascii="Times New Roman" w:hAnsi="Times New Roman" w:cs="Times New Roman"/>
          <w:sz w:val="28"/>
          <w:szCs w:val="28"/>
          <w:lang w:val="uk-UA"/>
        </w:rPr>
      </w:pPr>
    </w:p>
    <w:p w:rsidR="004164EC" w:rsidRPr="007E2A19" w:rsidRDefault="004164EC" w:rsidP="004164EC">
      <w:pPr>
        <w:spacing w:line="480" w:lineRule="auto"/>
        <w:jc w:val="both"/>
        <w:rPr>
          <w:rFonts w:ascii="Times New Roman" w:hAnsi="Times New Roman" w:cs="Times New Roman"/>
          <w:sz w:val="28"/>
          <w:szCs w:val="28"/>
          <w:lang w:val="uk-UA"/>
        </w:rPr>
      </w:pPr>
    </w:p>
    <w:p w:rsidR="004164EC" w:rsidRPr="007E2A19" w:rsidRDefault="004164EC" w:rsidP="004164EC">
      <w:pPr>
        <w:spacing w:line="480" w:lineRule="auto"/>
        <w:jc w:val="both"/>
        <w:rPr>
          <w:rFonts w:ascii="Times New Roman" w:hAnsi="Times New Roman" w:cs="Times New Roman"/>
          <w:sz w:val="28"/>
          <w:szCs w:val="28"/>
          <w:lang w:val="uk-UA"/>
        </w:rPr>
      </w:pPr>
    </w:p>
    <w:p w:rsidR="004164EC" w:rsidRDefault="004164EC" w:rsidP="004164EC">
      <w:pPr>
        <w:spacing w:line="480" w:lineRule="auto"/>
        <w:jc w:val="both"/>
        <w:rPr>
          <w:rFonts w:ascii="Times New Roman" w:hAnsi="Times New Roman" w:cs="Times New Roman"/>
          <w:sz w:val="28"/>
          <w:szCs w:val="28"/>
          <w:lang w:val="uk-UA"/>
        </w:rPr>
      </w:pPr>
    </w:p>
    <w:p w:rsidR="004164EC" w:rsidRDefault="004164EC" w:rsidP="004164EC">
      <w:pPr>
        <w:spacing w:line="480" w:lineRule="auto"/>
        <w:jc w:val="both"/>
        <w:rPr>
          <w:rFonts w:ascii="Times New Roman" w:hAnsi="Times New Roman" w:cs="Times New Roman"/>
          <w:sz w:val="28"/>
          <w:szCs w:val="28"/>
          <w:lang w:val="uk-UA"/>
        </w:rPr>
      </w:pPr>
    </w:p>
    <w:p w:rsidR="004164EC" w:rsidRDefault="004164EC" w:rsidP="004164EC">
      <w:pPr>
        <w:spacing w:line="480" w:lineRule="auto"/>
        <w:jc w:val="both"/>
        <w:rPr>
          <w:rFonts w:ascii="Times New Roman" w:hAnsi="Times New Roman" w:cs="Times New Roman"/>
          <w:sz w:val="28"/>
          <w:szCs w:val="28"/>
          <w:lang w:val="uk-UA"/>
        </w:rPr>
      </w:pPr>
    </w:p>
    <w:p w:rsidR="004164EC" w:rsidRPr="005D1259" w:rsidRDefault="004164EC" w:rsidP="004164EC">
      <w:pPr>
        <w:spacing w:line="480" w:lineRule="auto"/>
        <w:jc w:val="both"/>
        <w:rPr>
          <w:rFonts w:ascii="Times New Roman" w:hAnsi="Times New Roman" w:cs="Times New Roman"/>
          <w:sz w:val="28"/>
          <w:szCs w:val="28"/>
        </w:rPr>
      </w:pPr>
    </w:p>
    <w:p w:rsidR="004164EC" w:rsidRPr="007E2A19" w:rsidRDefault="004164EC" w:rsidP="004164EC">
      <w:pPr>
        <w:spacing w:line="480" w:lineRule="auto"/>
        <w:jc w:val="both"/>
        <w:rPr>
          <w:rFonts w:ascii="Times New Roman" w:hAnsi="Times New Roman" w:cs="Times New Roman"/>
          <w:sz w:val="28"/>
          <w:szCs w:val="28"/>
          <w:lang w:val="uk-UA"/>
        </w:rPr>
      </w:pPr>
    </w:p>
    <w:p w:rsidR="004164EC" w:rsidRPr="00BD3CEA" w:rsidRDefault="004164EC" w:rsidP="004164EC">
      <w:pPr>
        <w:spacing w:line="480" w:lineRule="auto"/>
        <w:jc w:val="center"/>
        <w:rPr>
          <w:rFonts w:ascii="Times New Roman" w:hAnsi="Times New Roman" w:cs="Times New Roman"/>
          <w:b/>
          <w:sz w:val="28"/>
          <w:szCs w:val="28"/>
          <w:lang w:val="uk-UA"/>
        </w:rPr>
      </w:pPr>
      <w:r w:rsidRPr="00BD3CEA">
        <w:rPr>
          <w:rFonts w:ascii="Times New Roman" w:hAnsi="Times New Roman" w:cs="Times New Roman"/>
          <w:b/>
          <w:sz w:val="28"/>
          <w:szCs w:val="28"/>
          <w:lang w:val="uk-UA"/>
        </w:rPr>
        <w:t>СПИСОК ЛІТЕРАТУРИ</w:t>
      </w:r>
    </w:p>
    <w:p w:rsidR="004164EC" w:rsidRPr="00BD3CEA" w:rsidRDefault="004164EC" w:rsidP="004164EC">
      <w:pPr>
        <w:pStyle w:val="a6"/>
        <w:numPr>
          <w:ilvl w:val="0"/>
          <w:numId w:val="1"/>
        </w:numPr>
        <w:spacing w:line="480" w:lineRule="auto"/>
        <w:jc w:val="both"/>
        <w:rPr>
          <w:rFonts w:ascii="Times New Roman" w:hAnsi="Times New Roman" w:cs="Times New Roman"/>
          <w:sz w:val="28"/>
          <w:szCs w:val="28"/>
        </w:rPr>
      </w:pPr>
      <w:r w:rsidRPr="00BD3CEA">
        <w:rPr>
          <w:rFonts w:ascii="Times New Roman" w:hAnsi="Times New Roman" w:cs="Times New Roman"/>
          <w:sz w:val="28"/>
          <w:szCs w:val="28"/>
        </w:rPr>
        <w:lastRenderedPageBreak/>
        <w:t xml:space="preserve">Уточнений проект промислової розробки Стрілкового газового родовища: звіт за договором № 106/15 / ТОВ НВФ «ГЕРА ЛТД» – Харків, 2015 р. – 146 с. </w:t>
      </w:r>
    </w:p>
    <w:p w:rsidR="004164EC" w:rsidRPr="00BD3CEA" w:rsidRDefault="004164EC" w:rsidP="004164EC">
      <w:pPr>
        <w:pStyle w:val="a6"/>
        <w:numPr>
          <w:ilvl w:val="0"/>
          <w:numId w:val="1"/>
        </w:numPr>
        <w:spacing w:line="480" w:lineRule="auto"/>
        <w:jc w:val="both"/>
        <w:rPr>
          <w:rFonts w:ascii="Times New Roman" w:hAnsi="Times New Roman" w:cs="Times New Roman"/>
          <w:sz w:val="28"/>
          <w:szCs w:val="28"/>
        </w:rPr>
      </w:pPr>
      <w:r w:rsidRPr="00BD3CEA">
        <w:rPr>
          <w:rFonts w:ascii="Times New Roman" w:hAnsi="Times New Roman" w:cs="Times New Roman"/>
          <w:sz w:val="28"/>
          <w:szCs w:val="28"/>
        </w:rPr>
        <w:t xml:space="preserve"> Ільїн Ю.П., Фомін В.В., Дьяков М.М., Горбач С.Б. Гідрометеорологічні умови морів України. Том 1: Азовське море – МНС і НАН України, Морське відділення Українського науково-дослідного гідрометеорологічного інституту. – Севастополь, 2009.- 402 с.</w:t>
      </w:r>
    </w:p>
    <w:p w:rsidR="004164EC" w:rsidRPr="00BD3CEA" w:rsidRDefault="004164EC" w:rsidP="004164EC">
      <w:pPr>
        <w:pStyle w:val="a6"/>
        <w:numPr>
          <w:ilvl w:val="0"/>
          <w:numId w:val="1"/>
        </w:numPr>
        <w:spacing w:line="480" w:lineRule="auto"/>
        <w:jc w:val="both"/>
        <w:rPr>
          <w:rFonts w:ascii="Times New Roman" w:hAnsi="Times New Roman" w:cs="Times New Roman"/>
          <w:sz w:val="28"/>
          <w:szCs w:val="28"/>
        </w:rPr>
      </w:pPr>
      <w:r w:rsidRPr="00BD3CEA">
        <w:rPr>
          <w:rFonts w:ascii="Times New Roman" w:hAnsi="Times New Roman" w:cs="Times New Roman"/>
          <w:sz w:val="28"/>
          <w:szCs w:val="28"/>
        </w:rPr>
        <w:t>Океанографічній атлас Чорного та Азовського морів. - Державна установа «Держгідрографія». – Київ, 2009. – 356 с.</w:t>
      </w:r>
    </w:p>
    <w:p w:rsidR="004164EC" w:rsidRPr="00BD3CEA" w:rsidRDefault="004164EC" w:rsidP="004164EC">
      <w:pPr>
        <w:pStyle w:val="a6"/>
        <w:numPr>
          <w:ilvl w:val="0"/>
          <w:numId w:val="1"/>
        </w:numPr>
        <w:spacing w:line="480" w:lineRule="auto"/>
        <w:jc w:val="both"/>
        <w:rPr>
          <w:rFonts w:ascii="Times New Roman" w:hAnsi="Times New Roman" w:cs="Times New Roman"/>
          <w:sz w:val="28"/>
          <w:szCs w:val="28"/>
        </w:rPr>
      </w:pPr>
      <w:r w:rsidRPr="00BD3CEA">
        <w:rPr>
          <w:rFonts w:ascii="Times New Roman" w:hAnsi="Times New Roman" w:cs="Times New Roman"/>
          <w:sz w:val="28"/>
          <w:szCs w:val="28"/>
          <w:lang w:val="uk-UA"/>
        </w:rPr>
        <w:t>І</w:t>
      </w:r>
      <w:r w:rsidRPr="00BD3CEA">
        <w:rPr>
          <w:rFonts w:ascii="Times New Roman" w:hAnsi="Times New Roman" w:cs="Times New Roman"/>
          <w:sz w:val="28"/>
          <w:szCs w:val="28"/>
        </w:rPr>
        <w:t>ль</w:t>
      </w:r>
      <w:r w:rsidRPr="00BD3CEA">
        <w:rPr>
          <w:rFonts w:ascii="Times New Roman" w:hAnsi="Times New Roman" w:cs="Times New Roman"/>
          <w:sz w:val="28"/>
          <w:szCs w:val="28"/>
          <w:lang w:val="uk-UA"/>
        </w:rPr>
        <w:t>ї</w:t>
      </w:r>
      <w:r w:rsidRPr="00BD3CEA">
        <w:rPr>
          <w:rFonts w:ascii="Times New Roman" w:hAnsi="Times New Roman" w:cs="Times New Roman"/>
          <w:sz w:val="28"/>
          <w:szCs w:val="28"/>
        </w:rPr>
        <w:t>н Ю.П., Кл</w:t>
      </w:r>
      <w:r w:rsidRPr="00BD3CEA">
        <w:rPr>
          <w:rFonts w:ascii="Times New Roman" w:hAnsi="Times New Roman" w:cs="Times New Roman"/>
          <w:sz w:val="28"/>
          <w:szCs w:val="28"/>
          <w:lang w:val="uk-UA"/>
        </w:rPr>
        <w:t>і</w:t>
      </w:r>
      <w:r w:rsidRPr="00BD3CEA">
        <w:rPr>
          <w:rFonts w:ascii="Times New Roman" w:hAnsi="Times New Roman" w:cs="Times New Roman"/>
          <w:sz w:val="28"/>
          <w:szCs w:val="28"/>
        </w:rPr>
        <w:t>менко Н.П., Ряб</w:t>
      </w:r>
      <w:r w:rsidRPr="00BD3CEA">
        <w:rPr>
          <w:rFonts w:ascii="Times New Roman" w:hAnsi="Times New Roman" w:cs="Times New Roman"/>
          <w:sz w:val="28"/>
          <w:szCs w:val="28"/>
          <w:lang w:val="uk-UA"/>
        </w:rPr>
        <w:t>і</w:t>
      </w:r>
      <w:r w:rsidRPr="00BD3CEA">
        <w:rPr>
          <w:rFonts w:ascii="Times New Roman" w:hAnsi="Times New Roman" w:cs="Times New Roman"/>
          <w:sz w:val="28"/>
          <w:szCs w:val="28"/>
        </w:rPr>
        <w:t>н</w:t>
      </w:r>
      <w:r w:rsidRPr="00BD3CEA">
        <w:rPr>
          <w:rFonts w:ascii="Times New Roman" w:hAnsi="Times New Roman" w:cs="Times New Roman"/>
          <w:sz w:val="28"/>
          <w:szCs w:val="28"/>
          <w:lang w:val="uk-UA"/>
        </w:rPr>
        <w:t>і</w:t>
      </w:r>
      <w:r w:rsidRPr="00BD3CEA">
        <w:rPr>
          <w:rFonts w:ascii="Times New Roman" w:hAnsi="Times New Roman" w:cs="Times New Roman"/>
          <w:sz w:val="28"/>
          <w:szCs w:val="28"/>
        </w:rPr>
        <w:t>н А.</w:t>
      </w:r>
      <w:r w:rsidRPr="00BD3CEA">
        <w:rPr>
          <w:rFonts w:ascii="Times New Roman" w:hAnsi="Times New Roman" w:cs="Times New Roman"/>
          <w:sz w:val="28"/>
          <w:szCs w:val="28"/>
          <w:lang w:val="uk-UA"/>
        </w:rPr>
        <w:t>І</w:t>
      </w:r>
      <w:r w:rsidRPr="00BD3CEA">
        <w:rPr>
          <w:rFonts w:ascii="Times New Roman" w:hAnsi="Times New Roman" w:cs="Times New Roman"/>
          <w:sz w:val="28"/>
          <w:szCs w:val="28"/>
        </w:rPr>
        <w:t>., Ш</w:t>
      </w:r>
      <w:r w:rsidRPr="00BD3CEA">
        <w:rPr>
          <w:rFonts w:ascii="Times New Roman" w:hAnsi="Times New Roman" w:cs="Times New Roman"/>
          <w:sz w:val="28"/>
          <w:szCs w:val="28"/>
          <w:lang w:val="uk-UA"/>
        </w:rPr>
        <w:t>і</w:t>
      </w:r>
      <w:r w:rsidRPr="00BD3CEA">
        <w:rPr>
          <w:rFonts w:ascii="Times New Roman" w:hAnsi="Times New Roman" w:cs="Times New Roman"/>
          <w:sz w:val="28"/>
          <w:szCs w:val="28"/>
        </w:rPr>
        <w:t>баева С.А. Техногенне за</w:t>
      </w:r>
      <w:r w:rsidRPr="00BD3CEA">
        <w:rPr>
          <w:rFonts w:ascii="Times New Roman" w:hAnsi="Times New Roman" w:cs="Times New Roman"/>
          <w:sz w:val="28"/>
          <w:szCs w:val="28"/>
          <w:lang w:val="uk-UA"/>
        </w:rPr>
        <w:t>бруднення</w:t>
      </w:r>
      <w:r w:rsidRPr="00BD3CEA">
        <w:rPr>
          <w:rFonts w:ascii="Times New Roman" w:hAnsi="Times New Roman" w:cs="Times New Roman"/>
          <w:sz w:val="28"/>
          <w:szCs w:val="28"/>
        </w:rPr>
        <w:t xml:space="preserve"> вод прибрежн</w:t>
      </w:r>
      <w:r w:rsidRPr="00BD3CEA">
        <w:rPr>
          <w:rFonts w:ascii="Times New Roman" w:hAnsi="Times New Roman" w:cs="Times New Roman"/>
          <w:sz w:val="28"/>
          <w:szCs w:val="28"/>
          <w:lang w:val="uk-UA"/>
        </w:rPr>
        <w:t>и</w:t>
      </w:r>
      <w:r w:rsidRPr="00BD3CEA">
        <w:rPr>
          <w:rFonts w:ascii="Times New Roman" w:hAnsi="Times New Roman" w:cs="Times New Roman"/>
          <w:sz w:val="28"/>
          <w:szCs w:val="28"/>
        </w:rPr>
        <w:t>х район</w:t>
      </w:r>
      <w:r w:rsidRPr="00BD3CEA">
        <w:rPr>
          <w:rFonts w:ascii="Times New Roman" w:hAnsi="Times New Roman" w:cs="Times New Roman"/>
          <w:sz w:val="28"/>
          <w:szCs w:val="28"/>
          <w:lang w:val="uk-UA"/>
        </w:rPr>
        <w:t>і</w:t>
      </w:r>
      <w:r w:rsidRPr="00BD3CEA">
        <w:rPr>
          <w:rFonts w:ascii="Times New Roman" w:hAnsi="Times New Roman" w:cs="Times New Roman"/>
          <w:sz w:val="28"/>
          <w:szCs w:val="28"/>
        </w:rPr>
        <w:t>в Ч</w:t>
      </w:r>
      <w:r w:rsidRPr="00BD3CEA">
        <w:rPr>
          <w:rFonts w:ascii="Times New Roman" w:hAnsi="Times New Roman" w:cs="Times New Roman"/>
          <w:sz w:val="28"/>
          <w:szCs w:val="28"/>
          <w:lang w:val="uk-UA"/>
        </w:rPr>
        <w:t>о</w:t>
      </w:r>
      <w:r w:rsidRPr="00BD3CEA">
        <w:rPr>
          <w:rFonts w:ascii="Times New Roman" w:hAnsi="Times New Roman" w:cs="Times New Roman"/>
          <w:sz w:val="28"/>
          <w:szCs w:val="28"/>
        </w:rPr>
        <w:t xml:space="preserve">рного </w:t>
      </w:r>
      <w:r w:rsidRPr="00BD3CEA">
        <w:rPr>
          <w:rFonts w:ascii="Times New Roman" w:hAnsi="Times New Roman" w:cs="Times New Roman"/>
          <w:sz w:val="28"/>
          <w:szCs w:val="28"/>
          <w:lang w:val="uk-UA"/>
        </w:rPr>
        <w:t>і</w:t>
      </w:r>
      <w:r w:rsidRPr="00BD3CEA">
        <w:rPr>
          <w:rFonts w:ascii="Times New Roman" w:hAnsi="Times New Roman" w:cs="Times New Roman"/>
          <w:sz w:val="28"/>
          <w:szCs w:val="28"/>
        </w:rPr>
        <w:t xml:space="preserve"> Азовс</w:t>
      </w:r>
      <w:r w:rsidRPr="00BD3CEA">
        <w:rPr>
          <w:rFonts w:ascii="Times New Roman" w:hAnsi="Times New Roman" w:cs="Times New Roman"/>
          <w:sz w:val="28"/>
          <w:szCs w:val="28"/>
          <w:lang w:val="uk-UA"/>
        </w:rPr>
        <w:t>ь</w:t>
      </w:r>
      <w:r w:rsidRPr="00BD3CEA">
        <w:rPr>
          <w:rFonts w:ascii="Times New Roman" w:hAnsi="Times New Roman" w:cs="Times New Roman"/>
          <w:sz w:val="28"/>
          <w:szCs w:val="28"/>
        </w:rPr>
        <w:t xml:space="preserve">кого морей </w:t>
      </w:r>
      <w:r w:rsidRPr="00BD3CEA">
        <w:rPr>
          <w:rFonts w:ascii="Times New Roman" w:hAnsi="Times New Roman" w:cs="Times New Roman"/>
          <w:sz w:val="28"/>
          <w:szCs w:val="28"/>
          <w:lang w:val="uk-UA"/>
        </w:rPr>
        <w:t>у</w:t>
      </w:r>
      <w:r w:rsidRPr="00BD3CEA">
        <w:rPr>
          <w:rFonts w:ascii="Times New Roman" w:hAnsi="Times New Roman" w:cs="Times New Roman"/>
          <w:sz w:val="28"/>
          <w:szCs w:val="28"/>
        </w:rPr>
        <w:t xml:space="preserve"> пер</w:t>
      </w:r>
      <w:r w:rsidRPr="00BD3CEA">
        <w:rPr>
          <w:rFonts w:ascii="Times New Roman" w:hAnsi="Times New Roman" w:cs="Times New Roman"/>
          <w:sz w:val="28"/>
          <w:szCs w:val="28"/>
          <w:lang w:val="uk-UA"/>
        </w:rPr>
        <w:t>і</w:t>
      </w:r>
      <w:r w:rsidRPr="00BD3CEA">
        <w:rPr>
          <w:rFonts w:ascii="Times New Roman" w:hAnsi="Times New Roman" w:cs="Times New Roman"/>
          <w:sz w:val="28"/>
          <w:szCs w:val="28"/>
        </w:rPr>
        <w:t xml:space="preserve">од 1990-1999 </w:t>
      </w:r>
      <w:r w:rsidRPr="00BD3CEA">
        <w:rPr>
          <w:rFonts w:ascii="Times New Roman" w:hAnsi="Times New Roman" w:cs="Times New Roman"/>
          <w:sz w:val="28"/>
          <w:szCs w:val="28"/>
          <w:lang w:val="uk-UA"/>
        </w:rPr>
        <w:t>рр</w:t>
      </w:r>
      <w:r w:rsidRPr="00BD3CEA">
        <w:rPr>
          <w:rFonts w:ascii="Times New Roman" w:hAnsi="Times New Roman" w:cs="Times New Roman"/>
          <w:sz w:val="28"/>
          <w:szCs w:val="28"/>
        </w:rPr>
        <w:t xml:space="preserve">. // </w:t>
      </w:r>
      <w:r w:rsidRPr="00BD3CEA">
        <w:rPr>
          <w:rFonts w:ascii="Times New Roman" w:hAnsi="Times New Roman" w:cs="Times New Roman"/>
          <w:sz w:val="28"/>
          <w:szCs w:val="28"/>
          <w:lang w:val="uk-UA"/>
        </w:rPr>
        <w:t>Праці</w:t>
      </w:r>
      <w:r w:rsidRPr="00BD3CEA">
        <w:rPr>
          <w:rFonts w:ascii="Times New Roman" w:hAnsi="Times New Roman" w:cs="Times New Roman"/>
          <w:sz w:val="28"/>
          <w:szCs w:val="28"/>
        </w:rPr>
        <w:t xml:space="preserve"> УкрН</w:t>
      </w:r>
      <w:r w:rsidRPr="00BD3CEA">
        <w:rPr>
          <w:rFonts w:ascii="Times New Roman" w:hAnsi="Times New Roman" w:cs="Times New Roman"/>
          <w:sz w:val="28"/>
          <w:szCs w:val="28"/>
          <w:lang w:val="uk-UA"/>
        </w:rPr>
        <w:t>І</w:t>
      </w:r>
      <w:r w:rsidRPr="00BD3CEA">
        <w:rPr>
          <w:rFonts w:ascii="Times New Roman" w:hAnsi="Times New Roman" w:cs="Times New Roman"/>
          <w:sz w:val="28"/>
          <w:szCs w:val="28"/>
        </w:rPr>
        <w:t>ГМ</w:t>
      </w:r>
      <w:r w:rsidRPr="00BD3CEA">
        <w:rPr>
          <w:rFonts w:ascii="Times New Roman" w:hAnsi="Times New Roman" w:cs="Times New Roman"/>
          <w:sz w:val="28"/>
          <w:szCs w:val="28"/>
          <w:lang w:val="uk-UA"/>
        </w:rPr>
        <w:t>І</w:t>
      </w:r>
      <w:r w:rsidRPr="00BD3CEA">
        <w:rPr>
          <w:rFonts w:ascii="Times New Roman" w:hAnsi="Times New Roman" w:cs="Times New Roman"/>
          <w:sz w:val="28"/>
          <w:szCs w:val="28"/>
        </w:rPr>
        <w:t>, 2000. – В. 248. – С. 182-189.</w:t>
      </w:r>
      <w:r w:rsidRPr="00BD3CEA">
        <w:rPr>
          <w:rFonts w:ascii="Times New Roman" w:hAnsi="Times New Roman" w:cs="Times New Roman"/>
          <w:sz w:val="28"/>
          <w:szCs w:val="28"/>
          <w:lang w:val="uk-UA"/>
        </w:rPr>
        <w:t xml:space="preserve"> </w:t>
      </w:r>
    </w:p>
    <w:p w:rsidR="004164EC" w:rsidRPr="00BD3CEA" w:rsidRDefault="004164EC" w:rsidP="004164EC">
      <w:pPr>
        <w:pStyle w:val="a6"/>
        <w:numPr>
          <w:ilvl w:val="0"/>
          <w:numId w:val="1"/>
        </w:numPr>
        <w:spacing w:line="480" w:lineRule="auto"/>
        <w:jc w:val="both"/>
        <w:rPr>
          <w:rFonts w:ascii="Times New Roman" w:hAnsi="Times New Roman" w:cs="Times New Roman"/>
          <w:sz w:val="28"/>
          <w:szCs w:val="28"/>
        </w:rPr>
      </w:pPr>
      <w:r w:rsidRPr="00BD3CEA">
        <w:rPr>
          <w:rFonts w:ascii="Times New Roman" w:hAnsi="Times New Roman" w:cs="Times New Roman"/>
          <w:sz w:val="28"/>
          <w:szCs w:val="28"/>
        </w:rPr>
        <w:t>Звіт про науково-дослідну роботу «Проведення державного екологічного моніторингу морської економічної зони України та оцінка сучасного стану екосистеми Чорного та Азовського морів: за договором № 1д/1210/20/2 від 18 листопада 2004 р. / УкрНЦЕМ.– Одеса, 2006 р. – 139 с.</w:t>
      </w:r>
    </w:p>
    <w:p w:rsidR="004164EC" w:rsidRPr="00BD3CEA" w:rsidRDefault="004164EC" w:rsidP="004164EC">
      <w:pPr>
        <w:pStyle w:val="a6"/>
        <w:numPr>
          <w:ilvl w:val="0"/>
          <w:numId w:val="1"/>
        </w:numPr>
        <w:spacing w:line="480" w:lineRule="auto"/>
        <w:jc w:val="both"/>
        <w:rPr>
          <w:rFonts w:ascii="Times New Roman" w:hAnsi="Times New Roman" w:cs="Times New Roman"/>
          <w:sz w:val="28"/>
          <w:szCs w:val="28"/>
        </w:rPr>
      </w:pPr>
      <w:r w:rsidRPr="00BD3CEA">
        <w:rPr>
          <w:rFonts w:ascii="Times New Roman" w:hAnsi="Times New Roman" w:cs="Times New Roman"/>
          <w:sz w:val="28"/>
          <w:szCs w:val="28"/>
        </w:rPr>
        <w:t xml:space="preserve">Правила охорони внутрішніх морських вод і територіального моря України від забруднення та засмічення. – Затв. постановою КМ України від 29 березня 2002 р. № 431. </w:t>
      </w:r>
    </w:p>
    <w:p w:rsidR="004164EC" w:rsidRPr="00BD3CEA" w:rsidRDefault="004164EC" w:rsidP="004164EC">
      <w:pPr>
        <w:pStyle w:val="a6"/>
        <w:numPr>
          <w:ilvl w:val="0"/>
          <w:numId w:val="1"/>
        </w:numPr>
        <w:spacing w:line="480" w:lineRule="auto"/>
        <w:jc w:val="both"/>
        <w:rPr>
          <w:rFonts w:ascii="Times New Roman" w:hAnsi="Times New Roman" w:cs="Times New Roman"/>
          <w:sz w:val="28"/>
          <w:szCs w:val="28"/>
        </w:rPr>
      </w:pPr>
      <w:r w:rsidRPr="00BD3CEA">
        <w:rPr>
          <w:rFonts w:ascii="Times New Roman" w:hAnsi="Times New Roman" w:cs="Times New Roman"/>
          <w:sz w:val="28"/>
          <w:szCs w:val="28"/>
          <w:lang w:val="uk-UA"/>
        </w:rPr>
        <w:t>Чепіжко A.B. Моніторинг напруженого стану в структурно-тектонічних полях. - Одеса: Астропринт-1997 – 47 с.</w:t>
      </w:r>
    </w:p>
    <w:p w:rsidR="004164EC" w:rsidRPr="00BD3CEA" w:rsidRDefault="004164EC" w:rsidP="004164EC">
      <w:pPr>
        <w:pStyle w:val="a6"/>
        <w:numPr>
          <w:ilvl w:val="0"/>
          <w:numId w:val="1"/>
        </w:numPr>
        <w:spacing w:line="480" w:lineRule="auto"/>
        <w:jc w:val="both"/>
        <w:rPr>
          <w:rFonts w:ascii="Times New Roman" w:hAnsi="Times New Roman" w:cs="Times New Roman"/>
          <w:sz w:val="28"/>
          <w:szCs w:val="28"/>
        </w:rPr>
      </w:pPr>
      <w:r w:rsidRPr="00BD3CEA">
        <w:rPr>
          <w:rFonts w:ascii="Times New Roman" w:hAnsi="Times New Roman" w:cs="Times New Roman"/>
          <w:sz w:val="28"/>
          <w:szCs w:val="28"/>
        </w:rPr>
        <w:lastRenderedPageBreak/>
        <w:t>Вєтошкин А.Г.. Теоретичні основи за</w:t>
      </w:r>
      <w:r>
        <w:rPr>
          <w:rFonts w:ascii="Times New Roman" w:hAnsi="Times New Roman" w:cs="Times New Roman"/>
          <w:sz w:val="28"/>
          <w:szCs w:val="28"/>
        </w:rPr>
        <w:t>хисту навколишнього середовища.</w:t>
      </w:r>
      <w:r>
        <w:rPr>
          <w:rFonts w:ascii="Times New Roman" w:hAnsi="Times New Roman" w:cs="Times New Roman"/>
          <w:sz w:val="28"/>
          <w:szCs w:val="28"/>
          <w:lang w:val="uk-UA"/>
        </w:rPr>
        <w:t xml:space="preserve"> - </w:t>
      </w:r>
      <w:r w:rsidRPr="00BD3CEA">
        <w:rPr>
          <w:rFonts w:ascii="Times New Roman" w:hAnsi="Times New Roman" w:cs="Times New Roman"/>
          <w:sz w:val="28"/>
          <w:szCs w:val="28"/>
          <w:lang w:val="uk-UA"/>
        </w:rPr>
        <w:t>Режим доступу:</w:t>
      </w:r>
    </w:p>
    <w:p w:rsidR="004164EC" w:rsidRPr="00BD3CEA" w:rsidRDefault="004164EC" w:rsidP="004164EC">
      <w:pPr>
        <w:pStyle w:val="a6"/>
        <w:spacing w:line="480" w:lineRule="auto"/>
        <w:ind w:left="1070"/>
        <w:jc w:val="both"/>
        <w:rPr>
          <w:rFonts w:ascii="Times New Roman" w:hAnsi="Times New Roman" w:cs="Times New Roman"/>
          <w:sz w:val="28"/>
          <w:szCs w:val="28"/>
        </w:rPr>
      </w:pPr>
      <w:r w:rsidRPr="00BD3CEA">
        <w:rPr>
          <w:rFonts w:ascii="Times New Roman" w:hAnsi="Times New Roman" w:cs="Times New Roman"/>
          <w:sz w:val="28"/>
          <w:szCs w:val="28"/>
          <w:lang w:val="en-US"/>
        </w:rPr>
        <w:t>https</w:t>
      </w:r>
      <w:r w:rsidRPr="00BD3CEA">
        <w:rPr>
          <w:rFonts w:ascii="Times New Roman" w:hAnsi="Times New Roman" w:cs="Times New Roman"/>
          <w:sz w:val="28"/>
          <w:szCs w:val="28"/>
        </w:rPr>
        <w:t>://</w:t>
      </w:r>
      <w:r w:rsidRPr="00BD3CEA">
        <w:rPr>
          <w:rFonts w:ascii="Times New Roman" w:hAnsi="Times New Roman" w:cs="Times New Roman"/>
          <w:sz w:val="28"/>
          <w:szCs w:val="28"/>
          <w:lang w:val="en-US"/>
        </w:rPr>
        <w:t>stud</w:t>
      </w:r>
      <w:r w:rsidRPr="00BD3CEA">
        <w:rPr>
          <w:rFonts w:ascii="Times New Roman" w:hAnsi="Times New Roman" w:cs="Times New Roman"/>
          <w:sz w:val="28"/>
          <w:szCs w:val="28"/>
        </w:rPr>
        <w:t>.</w:t>
      </w:r>
      <w:r w:rsidRPr="00BD3CEA">
        <w:rPr>
          <w:rFonts w:ascii="Times New Roman" w:hAnsi="Times New Roman" w:cs="Times New Roman"/>
          <w:sz w:val="28"/>
          <w:szCs w:val="28"/>
          <w:lang w:val="en-US"/>
        </w:rPr>
        <w:t>com</w:t>
      </w:r>
      <w:r w:rsidRPr="00BD3CEA">
        <w:rPr>
          <w:rFonts w:ascii="Times New Roman" w:hAnsi="Times New Roman" w:cs="Times New Roman"/>
          <w:sz w:val="28"/>
          <w:szCs w:val="28"/>
        </w:rPr>
        <w:t>.</w:t>
      </w:r>
      <w:r w:rsidRPr="00BD3CEA">
        <w:rPr>
          <w:rFonts w:ascii="Times New Roman" w:hAnsi="Times New Roman" w:cs="Times New Roman"/>
          <w:sz w:val="28"/>
          <w:szCs w:val="28"/>
          <w:lang w:val="en-US"/>
        </w:rPr>
        <w:t>ua</w:t>
      </w:r>
      <w:r w:rsidRPr="00BD3CEA">
        <w:rPr>
          <w:rFonts w:ascii="Times New Roman" w:hAnsi="Times New Roman" w:cs="Times New Roman"/>
          <w:sz w:val="28"/>
          <w:szCs w:val="28"/>
        </w:rPr>
        <w:t>/394/</w:t>
      </w:r>
      <w:r>
        <w:rPr>
          <w:rFonts w:ascii="Times New Roman" w:hAnsi="Times New Roman" w:cs="Times New Roman"/>
          <w:sz w:val="28"/>
          <w:szCs w:val="28"/>
          <w:lang w:val="en-US"/>
        </w:rPr>
        <w:t>ekologiya</w:t>
      </w:r>
      <w:r w:rsidRPr="00BD3CEA">
        <w:rPr>
          <w:rFonts w:ascii="Times New Roman" w:hAnsi="Times New Roman" w:cs="Times New Roman"/>
          <w:sz w:val="28"/>
          <w:szCs w:val="28"/>
        </w:rPr>
        <w:t>/</w:t>
      </w:r>
      <w:r>
        <w:rPr>
          <w:rFonts w:ascii="Times New Roman" w:hAnsi="Times New Roman" w:cs="Times New Roman"/>
          <w:sz w:val="28"/>
          <w:szCs w:val="28"/>
          <w:lang w:val="en-US"/>
        </w:rPr>
        <w:t>teoretichni</w:t>
      </w:r>
      <w:r w:rsidRPr="00BD3CEA">
        <w:rPr>
          <w:rFonts w:ascii="Times New Roman" w:hAnsi="Times New Roman" w:cs="Times New Roman"/>
          <w:sz w:val="28"/>
          <w:szCs w:val="28"/>
        </w:rPr>
        <w:t>_</w:t>
      </w:r>
      <w:r>
        <w:rPr>
          <w:rFonts w:ascii="Times New Roman" w:hAnsi="Times New Roman" w:cs="Times New Roman"/>
          <w:sz w:val="28"/>
          <w:szCs w:val="28"/>
          <w:lang w:val="en-US"/>
        </w:rPr>
        <w:t>osnovi</w:t>
      </w:r>
      <w:r w:rsidRPr="00BD3CEA">
        <w:rPr>
          <w:rFonts w:ascii="Times New Roman" w:hAnsi="Times New Roman" w:cs="Times New Roman"/>
          <w:sz w:val="28"/>
          <w:szCs w:val="28"/>
        </w:rPr>
        <w:t>_</w:t>
      </w:r>
      <w:r w:rsidRPr="00BD3CEA">
        <w:rPr>
          <w:rFonts w:ascii="Times New Roman" w:hAnsi="Times New Roman" w:cs="Times New Roman"/>
          <w:sz w:val="28"/>
          <w:szCs w:val="28"/>
          <w:lang w:val="en-US"/>
        </w:rPr>
        <w:t>zahistu</w:t>
      </w:r>
      <w:r w:rsidRPr="00BD3CEA">
        <w:rPr>
          <w:rFonts w:ascii="Times New Roman" w:hAnsi="Times New Roman" w:cs="Times New Roman"/>
          <w:sz w:val="28"/>
          <w:szCs w:val="28"/>
        </w:rPr>
        <w:t>_</w:t>
      </w:r>
      <w:r w:rsidRPr="00BD3CEA">
        <w:rPr>
          <w:rFonts w:ascii="Times New Roman" w:hAnsi="Times New Roman" w:cs="Times New Roman"/>
          <w:sz w:val="28"/>
          <w:szCs w:val="28"/>
          <w:lang w:val="en-US"/>
        </w:rPr>
        <w:t>navkolishnogo</w:t>
      </w:r>
      <w:r w:rsidRPr="00BD3CEA">
        <w:rPr>
          <w:rFonts w:ascii="Times New Roman" w:hAnsi="Times New Roman" w:cs="Times New Roman"/>
          <w:sz w:val="28"/>
          <w:szCs w:val="28"/>
        </w:rPr>
        <w:t>_</w:t>
      </w:r>
      <w:r w:rsidRPr="00BD3CEA">
        <w:rPr>
          <w:rFonts w:ascii="Times New Roman" w:hAnsi="Times New Roman" w:cs="Times New Roman"/>
          <w:sz w:val="28"/>
          <w:szCs w:val="28"/>
          <w:lang w:val="en-US"/>
        </w:rPr>
        <w:t>seredovischa</w:t>
      </w:r>
      <w:r w:rsidRPr="00BD3CEA">
        <w:rPr>
          <w:rFonts w:ascii="Times New Roman" w:hAnsi="Times New Roman" w:cs="Times New Roman"/>
          <w:sz w:val="28"/>
          <w:szCs w:val="28"/>
        </w:rPr>
        <w:t xml:space="preserve"> </w:t>
      </w:r>
    </w:p>
    <w:p w:rsidR="004164EC" w:rsidRPr="00BD3CEA" w:rsidRDefault="004164EC" w:rsidP="004164EC">
      <w:pPr>
        <w:pStyle w:val="a6"/>
        <w:numPr>
          <w:ilvl w:val="0"/>
          <w:numId w:val="1"/>
        </w:numPr>
        <w:spacing w:line="480" w:lineRule="auto"/>
        <w:jc w:val="both"/>
        <w:rPr>
          <w:rStyle w:val="a7"/>
          <w:rFonts w:ascii="Times New Roman" w:hAnsi="Times New Roman" w:cs="Times New Roman"/>
          <w:sz w:val="28"/>
          <w:szCs w:val="28"/>
        </w:rPr>
      </w:pPr>
      <w:r w:rsidRPr="00BD3CEA">
        <w:rPr>
          <w:rFonts w:ascii="Times New Roman" w:hAnsi="Times New Roman" w:cs="Times New Roman"/>
          <w:sz w:val="28"/>
          <w:szCs w:val="28"/>
          <w:lang w:val="uk-UA"/>
        </w:rPr>
        <w:t xml:space="preserve">Державна служба геології та надр України. – Режим доступу: </w:t>
      </w:r>
      <w:hyperlink r:id="rId5" w:history="1">
        <w:r w:rsidRPr="00BD3CEA">
          <w:rPr>
            <w:rStyle w:val="a7"/>
            <w:rFonts w:ascii="Times New Roman" w:hAnsi="Times New Roman" w:cs="Times New Roman"/>
            <w:spacing w:val="-13"/>
            <w:sz w:val="28"/>
            <w:szCs w:val="28"/>
            <w:lang w:val="uk-UA"/>
          </w:rPr>
          <w:t>http://www.geo.gov.ua/</w:t>
        </w:r>
      </w:hyperlink>
    </w:p>
    <w:p w:rsidR="004164EC" w:rsidRPr="00BD3CEA" w:rsidRDefault="004164EC" w:rsidP="004164EC">
      <w:pPr>
        <w:pStyle w:val="a6"/>
        <w:numPr>
          <w:ilvl w:val="0"/>
          <w:numId w:val="1"/>
        </w:numPr>
        <w:spacing w:line="480" w:lineRule="auto"/>
        <w:jc w:val="both"/>
        <w:rPr>
          <w:rFonts w:ascii="Times New Roman" w:hAnsi="Times New Roman" w:cs="Times New Roman"/>
          <w:sz w:val="28"/>
          <w:szCs w:val="28"/>
        </w:rPr>
      </w:pPr>
      <w:r w:rsidRPr="00BD3CEA">
        <w:rPr>
          <w:rFonts w:ascii="Times New Roman" w:hAnsi="Times New Roman" w:cs="Times New Roman"/>
          <w:sz w:val="28"/>
          <w:szCs w:val="28"/>
        </w:rPr>
        <w:t xml:space="preserve"> Інформація щодо каталітичних нейтралізаторів. – </w:t>
      </w:r>
      <w:r w:rsidRPr="00BD3CEA">
        <w:rPr>
          <w:rFonts w:ascii="Times New Roman" w:hAnsi="Times New Roman" w:cs="Times New Roman"/>
          <w:sz w:val="28"/>
          <w:szCs w:val="28"/>
          <w:lang w:val="uk-UA"/>
        </w:rPr>
        <w:t xml:space="preserve">Режим доступу: </w:t>
      </w:r>
      <w:r w:rsidRPr="00BD3CEA">
        <w:rPr>
          <w:rFonts w:ascii="Times New Roman" w:hAnsi="Times New Roman" w:cs="Times New Roman"/>
          <w:sz w:val="28"/>
          <w:szCs w:val="28"/>
        </w:rPr>
        <w:t xml:space="preserve"> http://www.inphyschem-nas.kiev.ua/ua/departments/catredox/rozrobky</w:t>
      </w:r>
    </w:p>
    <w:p w:rsidR="004164EC" w:rsidRPr="00BD3CEA" w:rsidRDefault="004164EC" w:rsidP="004164EC">
      <w:pPr>
        <w:pStyle w:val="a6"/>
        <w:numPr>
          <w:ilvl w:val="0"/>
          <w:numId w:val="1"/>
        </w:numPr>
        <w:spacing w:line="360" w:lineRule="auto"/>
        <w:jc w:val="both"/>
        <w:rPr>
          <w:rFonts w:ascii="Times New Roman" w:hAnsi="Times New Roman" w:cs="Times New Roman"/>
          <w:sz w:val="28"/>
          <w:szCs w:val="28"/>
        </w:rPr>
      </w:pPr>
      <w:r w:rsidRPr="00BD3CEA">
        <w:rPr>
          <w:rFonts w:ascii="Times New Roman" w:hAnsi="Times New Roman" w:cs="Times New Roman"/>
          <w:sz w:val="28"/>
          <w:szCs w:val="28"/>
          <w:lang w:val="uk-UA"/>
        </w:rPr>
        <w:t xml:space="preserve">Кодекс України про  надра. – Режим доступу: </w:t>
      </w:r>
      <w:hyperlink r:id="rId6" w:history="1">
        <w:r w:rsidRPr="00BD3CEA">
          <w:rPr>
            <w:rStyle w:val="a7"/>
            <w:rFonts w:ascii="Times New Roman" w:hAnsi="Times New Roman" w:cs="Times New Roman"/>
            <w:spacing w:val="-13"/>
            <w:sz w:val="28"/>
            <w:szCs w:val="28"/>
            <w:lang w:val="uk-UA"/>
          </w:rPr>
          <w:t>http://zakon5.rada.gov.ua/laws/show/132/94-%D0%B2%D1%80</w:t>
        </w:r>
      </w:hyperlink>
    </w:p>
    <w:p w:rsidR="004164EC" w:rsidRPr="00BD3CEA" w:rsidRDefault="004164EC" w:rsidP="004164EC">
      <w:pPr>
        <w:pStyle w:val="a6"/>
        <w:numPr>
          <w:ilvl w:val="0"/>
          <w:numId w:val="1"/>
        </w:numPr>
        <w:spacing w:line="360" w:lineRule="auto"/>
        <w:jc w:val="both"/>
        <w:rPr>
          <w:rFonts w:ascii="Times New Roman" w:hAnsi="Times New Roman" w:cs="Times New Roman"/>
          <w:sz w:val="28"/>
          <w:szCs w:val="28"/>
        </w:rPr>
      </w:pPr>
      <w:r w:rsidRPr="00BD3CEA">
        <w:rPr>
          <w:rFonts w:ascii="Times New Roman" w:hAnsi="Times New Roman" w:cs="Times New Roman"/>
          <w:sz w:val="28"/>
          <w:szCs w:val="28"/>
          <w:lang w:val="uk-UA"/>
        </w:rPr>
        <w:t xml:space="preserve">Національний атлас України. – Режим доступу: </w:t>
      </w:r>
      <w:hyperlink r:id="rId7" w:history="1">
        <w:r w:rsidRPr="00BD3CEA">
          <w:rPr>
            <w:rStyle w:val="a7"/>
            <w:rFonts w:ascii="Times New Roman" w:hAnsi="Times New Roman" w:cs="Times New Roman"/>
            <w:spacing w:val="-13"/>
            <w:sz w:val="28"/>
            <w:szCs w:val="28"/>
            <w:lang w:val="uk-UA"/>
          </w:rPr>
          <w:t>http://www.wbc.org.ua/atlas/</w:t>
        </w:r>
      </w:hyperlink>
    </w:p>
    <w:p w:rsidR="004164EC" w:rsidRPr="004164EC" w:rsidRDefault="004164EC">
      <w:bookmarkStart w:id="2" w:name="_GoBack"/>
      <w:bookmarkEnd w:id="2"/>
    </w:p>
    <w:sectPr w:rsidR="004164EC" w:rsidRPr="004164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5B7EC3"/>
    <w:multiLevelType w:val="hybridMultilevel"/>
    <w:tmpl w:val="49CC87D0"/>
    <w:lvl w:ilvl="0" w:tplc="64D48694">
      <w:start w:val="1"/>
      <w:numFmt w:val="decimal"/>
      <w:lvlText w:val="%1."/>
      <w:lvlJc w:val="left"/>
      <w:pPr>
        <w:ind w:left="1070" w:hanging="71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360"/>
    <w:rsid w:val="004164EC"/>
    <w:rsid w:val="008F7A34"/>
    <w:rsid w:val="00CE3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09FE06-A071-4486-A2B9-2A618C575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360"/>
    <w:pPr>
      <w:spacing w:after="0" w:line="276" w:lineRule="auto"/>
    </w:pPr>
  </w:style>
  <w:style w:type="paragraph" w:styleId="1">
    <w:name w:val="heading 1"/>
    <w:basedOn w:val="a"/>
    <w:next w:val="a"/>
    <w:link w:val="10"/>
    <w:uiPriority w:val="9"/>
    <w:qFormat/>
    <w:rsid w:val="00CE3360"/>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
    <w:unhideWhenUsed/>
    <w:qFormat/>
    <w:rsid w:val="00CE3360"/>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3360"/>
    <w:rPr>
      <w:rFonts w:asciiTheme="majorHAnsi" w:eastAsiaTheme="majorEastAsia" w:hAnsiTheme="majorHAnsi" w:cstheme="majorBidi"/>
      <w:b/>
      <w:bCs/>
      <w:color w:val="2E74B5" w:themeColor="accent1" w:themeShade="BF"/>
      <w:sz w:val="28"/>
      <w:szCs w:val="28"/>
    </w:rPr>
  </w:style>
  <w:style w:type="character" w:customStyle="1" w:styleId="30">
    <w:name w:val="Заголовок 3 Знак"/>
    <w:basedOn w:val="a0"/>
    <w:link w:val="3"/>
    <w:uiPriority w:val="9"/>
    <w:rsid w:val="00CE3360"/>
    <w:rPr>
      <w:rFonts w:asciiTheme="majorHAnsi" w:eastAsiaTheme="majorEastAsia" w:hAnsiTheme="majorHAnsi" w:cstheme="majorBidi"/>
      <w:b/>
      <w:bCs/>
      <w:color w:val="5B9BD5" w:themeColor="accent1"/>
    </w:rPr>
  </w:style>
  <w:style w:type="table" w:styleId="a3">
    <w:name w:val="Table Grid"/>
    <w:basedOn w:val="a1"/>
    <w:uiPriority w:val="39"/>
    <w:rsid w:val="00CE3360"/>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a0"/>
    <w:rsid w:val="00CE3360"/>
    <w:rPr>
      <w:rFonts w:ascii="Arial" w:hAnsi="Arial" w:cs="Arial" w:hint="default"/>
      <w:b w:val="0"/>
      <w:bCs w:val="0"/>
      <w:i/>
      <w:iCs/>
      <w:color w:val="000000"/>
      <w:sz w:val="24"/>
      <w:szCs w:val="24"/>
    </w:rPr>
  </w:style>
  <w:style w:type="character" w:customStyle="1" w:styleId="a4">
    <w:name w:val="Подпись к картинке_"/>
    <w:basedOn w:val="a0"/>
    <w:link w:val="a5"/>
    <w:uiPriority w:val="99"/>
    <w:rsid w:val="00CE3360"/>
    <w:rPr>
      <w:rFonts w:ascii="Times New Roman" w:hAnsi="Times New Roman" w:cs="Times New Roman"/>
      <w:sz w:val="27"/>
      <w:szCs w:val="27"/>
      <w:shd w:val="clear" w:color="auto" w:fill="FFFFFF"/>
    </w:rPr>
  </w:style>
  <w:style w:type="paragraph" w:customStyle="1" w:styleId="a5">
    <w:name w:val="Подпись к картинке"/>
    <w:basedOn w:val="a"/>
    <w:link w:val="a4"/>
    <w:uiPriority w:val="99"/>
    <w:rsid w:val="00CE3360"/>
    <w:pPr>
      <w:widowControl w:val="0"/>
      <w:shd w:val="clear" w:color="auto" w:fill="FFFFFF"/>
      <w:spacing w:line="240" w:lineRule="atLeast"/>
    </w:pPr>
    <w:rPr>
      <w:rFonts w:ascii="Times New Roman" w:hAnsi="Times New Roman" w:cs="Times New Roman"/>
      <w:sz w:val="27"/>
      <w:szCs w:val="27"/>
    </w:rPr>
  </w:style>
  <w:style w:type="paragraph" w:styleId="a6">
    <w:name w:val="List Paragraph"/>
    <w:basedOn w:val="a"/>
    <w:qFormat/>
    <w:rsid w:val="004164EC"/>
    <w:pPr>
      <w:spacing w:after="160" w:line="259" w:lineRule="auto"/>
      <w:ind w:left="720"/>
      <w:contextualSpacing/>
    </w:pPr>
  </w:style>
  <w:style w:type="character" w:styleId="a7">
    <w:name w:val="Hyperlink"/>
    <w:rsid w:val="004164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bc.org.ua/atl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5.rada.gov.ua/laws/show/132/94-%D0%B2%D1%80" TargetMode="External"/><Relationship Id="rId5" Type="http://schemas.openxmlformats.org/officeDocument/2006/relationships/hyperlink" Target="http://www.geo.gov.u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2097</Words>
  <Characters>11956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2025-03-26T10:22:00Z</dcterms:created>
  <dcterms:modified xsi:type="dcterms:W3CDTF">2025-03-26T10:24:00Z</dcterms:modified>
</cp:coreProperties>
</file>