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958F4" w:rsidRPr="002958F4" w:rsidRDefault="002958F4" w:rsidP="002958F4">
      <w:pPr>
        <w:pStyle w:val="af3"/>
        <w:spacing w:line="276" w:lineRule="auto"/>
        <w:jc w:val="center"/>
        <w:rPr>
          <w:rFonts w:ascii="Times New Roman" w:hAnsi="Times New Roman" w:cs="Times New Roman"/>
          <w:sz w:val="28"/>
        </w:rPr>
      </w:pPr>
      <w:r w:rsidRPr="002958F4">
        <w:rPr>
          <w:rFonts w:ascii="Times New Roman" w:hAnsi="Times New Roman" w:cs="Times New Roman"/>
          <w:sz w:val="28"/>
        </w:rPr>
        <w:t>Одеський національний університет імені І.І. Мечникова</w:t>
      </w:r>
    </w:p>
    <w:p w:rsidR="002958F4" w:rsidRPr="002958F4" w:rsidRDefault="002958F4" w:rsidP="002958F4">
      <w:pPr>
        <w:pStyle w:val="af3"/>
        <w:spacing w:line="276" w:lineRule="auto"/>
        <w:jc w:val="center"/>
        <w:rPr>
          <w:rFonts w:ascii="Times New Roman" w:hAnsi="Times New Roman" w:cs="Times New Roman"/>
          <w:sz w:val="28"/>
        </w:rPr>
      </w:pPr>
      <w:r w:rsidRPr="002958F4">
        <w:rPr>
          <w:rFonts w:ascii="Times New Roman" w:hAnsi="Times New Roman" w:cs="Times New Roman"/>
          <w:sz w:val="28"/>
        </w:rPr>
        <w:t>Економіко-правовий факультет</w:t>
      </w:r>
    </w:p>
    <w:p w:rsidR="002958F4" w:rsidRPr="002958F4" w:rsidRDefault="002958F4" w:rsidP="002958F4">
      <w:pPr>
        <w:pStyle w:val="af3"/>
        <w:spacing w:line="276" w:lineRule="auto"/>
        <w:jc w:val="center"/>
        <w:rPr>
          <w:rFonts w:ascii="Times New Roman" w:hAnsi="Times New Roman" w:cs="Times New Roman"/>
          <w:sz w:val="28"/>
        </w:rPr>
      </w:pPr>
      <w:r w:rsidRPr="002958F4">
        <w:rPr>
          <w:rFonts w:ascii="Times New Roman" w:hAnsi="Times New Roman" w:cs="Times New Roman"/>
          <w:sz w:val="28"/>
        </w:rPr>
        <w:t>Кафедра цивільно – правових дисциплін</w:t>
      </w:r>
    </w:p>
    <w:p w:rsidR="002958F4" w:rsidRPr="002958F4" w:rsidRDefault="002958F4" w:rsidP="002958F4">
      <w:pPr>
        <w:pStyle w:val="af3"/>
        <w:spacing w:line="276" w:lineRule="auto"/>
        <w:jc w:val="center"/>
        <w:rPr>
          <w:rFonts w:ascii="Times New Roman" w:hAnsi="Times New Roman" w:cs="Times New Roman"/>
          <w:sz w:val="28"/>
        </w:rPr>
      </w:pPr>
    </w:p>
    <w:p w:rsidR="002958F4" w:rsidRPr="002958F4" w:rsidRDefault="002958F4" w:rsidP="002958F4">
      <w:pPr>
        <w:pStyle w:val="af3"/>
        <w:spacing w:line="276" w:lineRule="auto"/>
        <w:jc w:val="center"/>
        <w:rPr>
          <w:rFonts w:ascii="Times New Roman" w:hAnsi="Times New Roman" w:cs="Times New Roman"/>
          <w:sz w:val="28"/>
        </w:rPr>
      </w:pPr>
    </w:p>
    <w:p w:rsidR="002958F4" w:rsidRPr="002958F4" w:rsidRDefault="002958F4" w:rsidP="002958F4">
      <w:pPr>
        <w:pStyle w:val="af3"/>
        <w:spacing w:line="276" w:lineRule="auto"/>
        <w:jc w:val="center"/>
        <w:rPr>
          <w:rFonts w:ascii="Times New Roman" w:hAnsi="Times New Roman" w:cs="Times New Roman"/>
          <w:sz w:val="28"/>
        </w:rPr>
      </w:pPr>
    </w:p>
    <w:p w:rsidR="002958F4" w:rsidRPr="002958F4" w:rsidRDefault="002958F4" w:rsidP="002958F4">
      <w:pPr>
        <w:pStyle w:val="af3"/>
        <w:spacing w:line="276" w:lineRule="auto"/>
        <w:jc w:val="center"/>
        <w:rPr>
          <w:rFonts w:ascii="Times New Roman" w:hAnsi="Times New Roman" w:cs="Times New Roman"/>
          <w:b/>
          <w:sz w:val="28"/>
        </w:rPr>
      </w:pPr>
    </w:p>
    <w:p w:rsidR="002958F4" w:rsidRPr="002958F4" w:rsidRDefault="002958F4" w:rsidP="002958F4">
      <w:pPr>
        <w:pStyle w:val="af3"/>
        <w:spacing w:line="276" w:lineRule="auto"/>
        <w:jc w:val="center"/>
        <w:rPr>
          <w:rFonts w:ascii="Times New Roman" w:hAnsi="Times New Roman" w:cs="Times New Roman"/>
          <w:b/>
          <w:sz w:val="28"/>
        </w:rPr>
      </w:pPr>
      <w:r w:rsidRPr="002958F4">
        <w:rPr>
          <w:rFonts w:ascii="Times New Roman" w:hAnsi="Times New Roman" w:cs="Times New Roman"/>
          <w:b/>
          <w:sz w:val="28"/>
        </w:rPr>
        <w:t>Д и п л о м н а  р о б о т а</w:t>
      </w:r>
    </w:p>
    <w:p w:rsidR="002958F4" w:rsidRPr="002958F4" w:rsidRDefault="002958F4" w:rsidP="002958F4">
      <w:pPr>
        <w:pStyle w:val="af3"/>
        <w:spacing w:line="276" w:lineRule="auto"/>
        <w:jc w:val="center"/>
        <w:rPr>
          <w:rFonts w:ascii="Times New Roman" w:hAnsi="Times New Roman" w:cs="Times New Roman"/>
          <w:sz w:val="28"/>
        </w:rPr>
      </w:pPr>
      <w:r w:rsidRPr="002958F4">
        <w:rPr>
          <w:rFonts w:ascii="Times New Roman" w:hAnsi="Times New Roman" w:cs="Times New Roman"/>
          <w:sz w:val="28"/>
        </w:rPr>
        <w:t>освітньо-кваліфікаційного рівня спеціаліста</w:t>
      </w:r>
    </w:p>
    <w:p w:rsidR="002958F4" w:rsidRPr="002958F4" w:rsidRDefault="002958F4" w:rsidP="002958F4">
      <w:pPr>
        <w:pStyle w:val="af3"/>
        <w:spacing w:line="276" w:lineRule="auto"/>
        <w:jc w:val="center"/>
        <w:rPr>
          <w:rFonts w:ascii="Times New Roman" w:hAnsi="Times New Roman" w:cs="Times New Roman"/>
          <w:b/>
          <w:sz w:val="28"/>
        </w:rPr>
      </w:pPr>
      <w:r w:rsidRPr="002958F4">
        <w:rPr>
          <w:rFonts w:ascii="Times New Roman" w:hAnsi="Times New Roman" w:cs="Times New Roman"/>
          <w:sz w:val="28"/>
        </w:rPr>
        <w:t>на тему:</w:t>
      </w:r>
      <w:r w:rsidRPr="002958F4">
        <w:rPr>
          <w:rFonts w:ascii="Times New Roman" w:hAnsi="Times New Roman" w:cs="Times New Roman"/>
          <w:b/>
          <w:sz w:val="28"/>
        </w:rPr>
        <w:t xml:space="preserve"> “Цивільно-правові способи захисту прав на комерційну таємницю”</w:t>
      </w:r>
    </w:p>
    <w:p w:rsidR="002958F4" w:rsidRPr="002958F4" w:rsidRDefault="002958F4" w:rsidP="002958F4">
      <w:pPr>
        <w:pStyle w:val="af3"/>
        <w:spacing w:line="276" w:lineRule="auto"/>
        <w:jc w:val="center"/>
        <w:rPr>
          <w:rFonts w:ascii="Times New Roman" w:hAnsi="Times New Roman" w:cs="Times New Roman"/>
          <w:b/>
          <w:sz w:val="28"/>
        </w:rPr>
      </w:pPr>
    </w:p>
    <w:p w:rsidR="002958F4" w:rsidRPr="002958F4" w:rsidRDefault="002958F4" w:rsidP="002958F4">
      <w:pPr>
        <w:pStyle w:val="af3"/>
        <w:spacing w:line="276" w:lineRule="auto"/>
        <w:jc w:val="center"/>
        <w:rPr>
          <w:rFonts w:ascii="Times New Roman" w:hAnsi="Times New Roman" w:cs="Times New Roman"/>
          <w:sz w:val="28"/>
        </w:rPr>
      </w:pPr>
      <w:r w:rsidRPr="002958F4">
        <w:rPr>
          <w:rFonts w:ascii="Times New Roman" w:hAnsi="Times New Roman" w:cs="Times New Roman"/>
          <w:sz w:val="28"/>
        </w:rPr>
        <w:t>“</w:t>
      </w:r>
      <w:r w:rsidRPr="002958F4">
        <w:rPr>
          <w:rFonts w:ascii="Times New Roman" w:hAnsi="Times New Roman" w:cs="Times New Roman"/>
          <w:i/>
          <w:sz w:val="28"/>
          <w:lang w:val="en-US"/>
        </w:rPr>
        <w:t xml:space="preserve"> Civil ways of protection of the rights for a commercial secret</w:t>
      </w:r>
      <w:r w:rsidRPr="002958F4">
        <w:rPr>
          <w:rFonts w:ascii="Times New Roman" w:hAnsi="Times New Roman" w:cs="Times New Roman"/>
          <w:i/>
          <w:sz w:val="28"/>
        </w:rPr>
        <w:t xml:space="preserve"> </w:t>
      </w:r>
      <w:r w:rsidRPr="002958F4">
        <w:rPr>
          <w:rFonts w:ascii="Times New Roman" w:hAnsi="Times New Roman" w:cs="Times New Roman"/>
          <w:sz w:val="28"/>
        </w:rPr>
        <w:t>”</w:t>
      </w:r>
    </w:p>
    <w:p w:rsidR="002958F4" w:rsidRPr="002958F4" w:rsidRDefault="002958F4" w:rsidP="002958F4">
      <w:pPr>
        <w:pStyle w:val="af3"/>
        <w:spacing w:line="276" w:lineRule="auto"/>
        <w:jc w:val="center"/>
        <w:rPr>
          <w:rFonts w:ascii="Times New Roman" w:hAnsi="Times New Roman" w:cs="Times New Roman"/>
          <w:b/>
          <w:sz w:val="28"/>
        </w:rPr>
      </w:pPr>
    </w:p>
    <w:p w:rsidR="002958F4" w:rsidRPr="002958F4" w:rsidRDefault="002958F4" w:rsidP="002958F4">
      <w:pPr>
        <w:pStyle w:val="af3"/>
        <w:spacing w:line="276" w:lineRule="auto"/>
        <w:jc w:val="center"/>
        <w:rPr>
          <w:rFonts w:ascii="Times New Roman" w:hAnsi="Times New Roman" w:cs="Times New Roman"/>
          <w:i/>
          <w:sz w:val="28"/>
        </w:rPr>
      </w:pPr>
    </w:p>
    <w:p w:rsidR="002958F4" w:rsidRPr="002958F4" w:rsidRDefault="002958F4" w:rsidP="002958F4">
      <w:pPr>
        <w:pStyle w:val="af3"/>
        <w:spacing w:line="276" w:lineRule="auto"/>
        <w:jc w:val="right"/>
        <w:rPr>
          <w:rFonts w:ascii="Times New Roman" w:hAnsi="Times New Roman" w:cs="Times New Roman"/>
          <w:sz w:val="28"/>
        </w:rPr>
      </w:pPr>
      <w:r w:rsidRPr="002958F4">
        <w:rPr>
          <w:rFonts w:ascii="Times New Roman" w:hAnsi="Times New Roman" w:cs="Times New Roman"/>
          <w:sz w:val="28"/>
        </w:rPr>
        <w:t>Виконав студент денної форми навчання,</w:t>
      </w:r>
    </w:p>
    <w:p w:rsidR="002958F4" w:rsidRPr="002958F4" w:rsidRDefault="002958F4" w:rsidP="002958F4">
      <w:pPr>
        <w:pStyle w:val="af3"/>
        <w:spacing w:line="276" w:lineRule="auto"/>
        <w:jc w:val="right"/>
        <w:rPr>
          <w:rFonts w:ascii="Times New Roman" w:hAnsi="Times New Roman" w:cs="Times New Roman"/>
          <w:sz w:val="28"/>
        </w:rPr>
      </w:pPr>
      <w:r w:rsidRPr="002958F4">
        <w:rPr>
          <w:rFonts w:ascii="Times New Roman" w:hAnsi="Times New Roman" w:cs="Times New Roman"/>
          <w:sz w:val="28"/>
        </w:rPr>
        <w:t>спеціальність 081, Право (Правознавство),</w:t>
      </w:r>
    </w:p>
    <w:p w:rsidR="002958F4" w:rsidRPr="002958F4" w:rsidRDefault="002958F4" w:rsidP="002958F4">
      <w:pPr>
        <w:pStyle w:val="af3"/>
        <w:spacing w:line="276" w:lineRule="auto"/>
        <w:jc w:val="right"/>
        <w:rPr>
          <w:rFonts w:ascii="Times New Roman" w:hAnsi="Times New Roman" w:cs="Times New Roman"/>
          <w:sz w:val="28"/>
        </w:rPr>
      </w:pPr>
      <w:r w:rsidRPr="002958F4">
        <w:rPr>
          <w:rFonts w:ascii="Times New Roman" w:hAnsi="Times New Roman" w:cs="Times New Roman"/>
          <w:sz w:val="28"/>
        </w:rPr>
        <w:t>Пастернак Павло Олександрович</w:t>
      </w:r>
    </w:p>
    <w:p w:rsidR="002958F4" w:rsidRPr="002958F4" w:rsidRDefault="002958F4" w:rsidP="002958F4">
      <w:pPr>
        <w:pStyle w:val="af3"/>
        <w:spacing w:line="276" w:lineRule="auto"/>
        <w:jc w:val="right"/>
        <w:rPr>
          <w:rFonts w:ascii="Times New Roman" w:hAnsi="Times New Roman" w:cs="Times New Roman"/>
          <w:sz w:val="28"/>
        </w:rPr>
      </w:pPr>
    </w:p>
    <w:p w:rsidR="002958F4" w:rsidRPr="002958F4" w:rsidRDefault="002958F4" w:rsidP="002958F4">
      <w:pPr>
        <w:pStyle w:val="af3"/>
        <w:spacing w:line="276" w:lineRule="auto"/>
        <w:jc w:val="right"/>
        <w:rPr>
          <w:rFonts w:ascii="Times New Roman" w:hAnsi="Times New Roman" w:cs="Times New Roman"/>
          <w:sz w:val="28"/>
        </w:rPr>
      </w:pPr>
      <w:r w:rsidRPr="002958F4">
        <w:rPr>
          <w:rFonts w:ascii="Times New Roman" w:hAnsi="Times New Roman" w:cs="Times New Roman"/>
          <w:sz w:val="28"/>
        </w:rPr>
        <w:t>Науковий керівник: старший викладач</w:t>
      </w:r>
    </w:p>
    <w:p w:rsidR="002958F4" w:rsidRPr="002958F4" w:rsidRDefault="002958F4" w:rsidP="002958F4">
      <w:pPr>
        <w:pStyle w:val="af3"/>
        <w:spacing w:line="276" w:lineRule="auto"/>
        <w:jc w:val="right"/>
        <w:rPr>
          <w:rFonts w:ascii="Times New Roman" w:hAnsi="Times New Roman" w:cs="Times New Roman"/>
          <w:sz w:val="28"/>
        </w:rPr>
      </w:pPr>
      <w:r w:rsidRPr="002958F4">
        <w:rPr>
          <w:rFonts w:ascii="Times New Roman" w:hAnsi="Times New Roman" w:cs="Times New Roman"/>
          <w:sz w:val="28"/>
        </w:rPr>
        <w:t>_______________  Гора М.А.</w:t>
      </w:r>
    </w:p>
    <w:p w:rsidR="002958F4" w:rsidRPr="002958F4" w:rsidRDefault="002958F4" w:rsidP="002958F4">
      <w:pPr>
        <w:pStyle w:val="af3"/>
        <w:spacing w:line="276" w:lineRule="auto"/>
        <w:jc w:val="right"/>
        <w:rPr>
          <w:rFonts w:ascii="Times New Roman" w:hAnsi="Times New Roman" w:cs="Times New Roman"/>
          <w:sz w:val="28"/>
        </w:rPr>
      </w:pPr>
    </w:p>
    <w:p w:rsidR="002958F4" w:rsidRPr="002958F4" w:rsidRDefault="002958F4" w:rsidP="002958F4">
      <w:pPr>
        <w:pStyle w:val="af3"/>
        <w:spacing w:line="276" w:lineRule="auto"/>
        <w:jc w:val="right"/>
        <w:rPr>
          <w:rFonts w:ascii="Times New Roman" w:hAnsi="Times New Roman" w:cs="Times New Roman"/>
          <w:sz w:val="28"/>
        </w:rPr>
      </w:pPr>
      <w:r w:rsidRPr="002958F4">
        <w:rPr>
          <w:rFonts w:ascii="Times New Roman" w:hAnsi="Times New Roman" w:cs="Times New Roman"/>
          <w:sz w:val="28"/>
        </w:rPr>
        <w:t>Рецензент: кандидат юридичних наук,</w:t>
      </w:r>
    </w:p>
    <w:p w:rsidR="002958F4" w:rsidRPr="002958F4" w:rsidRDefault="002958F4" w:rsidP="002958F4">
      <w:pPr>
        <w:pStyle w:val="af3"/>
        <w:spacing w:line="276" w:lineRule="auto"/>
        <w:jc w:val="right"/>
        <w:rPr>
          <w:rFonts w:ascii="Times New Roman" w:hAnsi="Times New Roman" w:cs="Times New Roman"/>
          <w:sz w:val="28"/>
        </w:rPr>
      </w:pPr>
      <w:r w:rsidRPr="002958F4">
        <w:rPr>
          <w:rFonts w:ascii="Times New Roman" w:hAnsi="Times New Roman" w:cs="Times New Roman"/>
          <w:sz w:val="28"/>
        </w:rPr>
        <w:t>старший викладач  Святошнюк А.Л.</w:t>
      </w:r>
    </w:p>
    <w:p w:rsidR="002958F4" w:rsidRPr="002958F4" w:rsidRDefault="002958F4" w:rsidP="002958F4">
      <w:pPr>
        <w:pStyle w:val="af3"/>
        <w:spacing w:line="276" w:lineRule="auto"/>
        <w:jc w:val="center"/>
        <w:rPr>
          <w:rFonts w:ascii="Times New Roman" w:hAnsi="Times New Roman" w:cs="Times New Roman"/>
          <w:b/>
          <w:sz w:val="28"/>
        </w:rPr>
      </w:pPr>
    </w:p>
    <w:p w:rsidR="002958F4" w:rsidRPr="002958F4" w:rsidRDefault="002958F4" w:rsidP="002958F4">
      <w:pPr>
        <w:pStyle w:val="af3"/>
        <w:spacing w:line="276" w:lineRule="auto"/>
        <w:jc w:val="center"/>
        <w:rPr>
          <w:rFonts w:ascii="Times New Roman" w:hAnsi="Times New Roman" w:cs="Times New Roman"/>
          <w:b/>
          <w:sz w:val="28"/>
        </w:rPr>
      </w:pPr>
    </w:p>
    <w:p w:rsidR="002958F4" w:rsidRPr="002958F4" w:rsidRDefault="002958F4" w:rsidP="002958F4">
      <w:pPr>
        <w:pStyle w:val="af3"/>
        <w:spacing w:line="276" w:lineRule="auto"/>
        <w:jc w:val="center"/>
        <w:rPr>
          <w:rFonts w:ascii="Times New Roman" w:hAnsi="Times New Roman" w:cs="Times New Roman"/>
          <w:b/>
          <w:sz w:val="28"/>
        </w:rPr>
      </w:pPr>
    </w:p>
    <w:p w:rsidR="002958F4" w:rsidRPr="002958F4" w:rsidRDefault="002958F4" w:rsidP="002958F4">
      <w:pPr>
        <w:pStyle w:val="af3"/>
        <w:spacing w:line="276" w:lineRule="auto"/>
        <w:rPr>
          <w:rFonts w:ascii="Times New Roman" w:hAnsi="Times New Roman" w:cs="Times New Roman"/>
          <w:sz w:val="28"/>
        </w:rPr>
      </w:pPr>
      <w:r w:rsidRPr="002958F4">
        <w:rPr>
          <w:rFonts w:ascii="Times New Roman" w:hAnsi="Times New Roman" w:cs="Times New Roman"/>
          <w:sz w:val="28"/>
        </w:rPr>
        <w:t>Рекомендовано до захисту на                   Захищено на засіданні ЕК № 2</w:t>
      </w:r>
    </w:p>
    <w:p w:rsidR="002958F4" w:rsidRPr="002958F4" w:rsidRDefault="002958F4" w:rsidP="002958F4">
      <w:pPr>
        <w:pStyle w:val="af3"/>
        <w:spacing w:line="276" w:lineRule="auto"/>
        <w:rPr>
          <w:rFonts w:ascii="Times New Roman" w:hAnsi="Times New Roman" w:cs="Times New Roman"/>
          <w:sz w:val="28"/>
        </w:rPr>
      </w:pPr>
      <w:r w:rsidRPr="002958F4">
        <w:rPr>
          <w:rFonts w:ascii="Times New Roman" w:hAnsi="Times New Roman" w:cs="Times New Roman"/>
          <w:sz w:val="28"/>
        </w:rPr>
        <w:t>засіданні кафедри “___” _____ 2017 р.,    “___” _______ 2017 р., протокол № ___</w:t>
      </w:r>
    </w:p>
    <w:p w:rsidR="002958F4" w:rsidRPr="002958F4" w:rsidRDefault="002958F4" w:rsidP="002958F4">
      <w:pPr>
        <w:pStyle w:val="af3"/>
        <w:spacing w:line="276" w:lineRule="auto"/>
        <w:rPr>
          <w:rFonts w:ascii="Times New Roman" w:hAnsi="Times New Roman" w:cs="Times New Roman"/>
          <w:sz w:val="28"/>
        </w:rPr>
      </w:pPr>
      <w:r w:rsidRPr="002958F4">
        <w:rPr>
          <w:rFonts w:ascii="Times New Roman" w:hAnsi="Times New Roman" w:cs="Times New Roman"/>
          <w:sz w:val="28"/>
        </w:rPr>
        <w:t>протокол № ___                                          Оцінка _______/_______/_______</w:t>
      </w:r>
    </w:p>
    <w:p w:rsidR="002958F4" w:rsidRPr="002958F4" w:rsidRDefault="002958F4" w:rsidP="002958F4">
      <w:pPr>
        <w:pStyle w:val="af3"/>
        <w:spacing w:line="276" w:lineRule="auto"/>
        <w:rPr>
          <w:rFonts w:ascii="Times New Roman" w:hAnsi="Times New Roman" w:cs="Times New Roman"/>
          <w:sz w:val="28"/>
        </w:rPr>
      </w:pPr>
      <w:r w:rsidRPr="002958F4">
        <w:rPr>
          <w:rFonts w:ascii="Times New Roman" w:hAnsi="Times New Roman" w:cs="Times New Roman"/>
          <w:sz w:val="28"/>
        </w:rPr>
        <w:t>Завідувач кафедри                                      Голова ЕК</w:t>
      </w:r>
    </w:p>
    <w:p w:rsidR="002958F4" w:rsidRPr="002958F4" w:rsidRDefault="002958F4" w:rsidP="002958F4">
      <w:pPr>
        <w:pStyle w:val="af3"/>
        <w:spacing w:line="276" w:lineRule="auto"/>
        <w:rPr>
          <w:rFonts w:ascii="Times New Roman" w:hAnsi="Times New Roman" w:cs="Times New Roman"/>
          <w:sz w:val="28"/>
        </w:rPr>
      </w:pPr>
      <w:r w:rsidRPr="002958F4">
        <w:rPr>
          <w:rFonts w:ascii="Times New Roman" w:hAnsi="Times New Roman" w:cs="Times New Roman"/>
          <w:sz w:val="28"/>
        </w:rPr>
        <w:t>д.ю.н., проф._______Канзафарова І.С.     д.ю.н., проф._________ Прієшкіна О.В.</w:t>
      </w:r>
    </w:p>
    <w:p w:rsidR="002958F4" w:rsidRPr="002958F4" w:rsidRDefault="002958F4" w:rsidP="002958F4">
      <w:pPr>
        <w:pStyle w:val="af3"/>
        <w:spacing w:line="276" w:lineRule="auto"/>
        <w:jc w:val="center"/>
        <w:rPr>
          <w:rFonts w:ascii="Times New Roman" w:hAnsi="Times New Roman" w:cs="Times New Roman"/>
          <w:sz w:val="28"/>
        </w:rPr>
      </w:pPr>
    </w:p>
    <w:p w:rsidR="002958F4" w:rsidRDefault="002958F4" w:rsidP="002958F4">
      <w:pPr>
        <w:pStyle w:val="af3"/>
        <w:spacing w:line="276" w:lineRule="auto"/>
        <w:jc w:val="center"/>
        <w:rPr>
          <w:rFonts w:ascii="Times New Roman" w:hAnsi="Times New Roman" w:cs="Times New Roman"/>
          <w:b/>
          <w:sz w:val="28"/>
        </w:rPr>
      </w:pPr>
    </w:p>
    <w:p w:rsidR="002958F4" w:rsidRDefault="002958F4" w:rsidP="002958F4">
      <w:pPr>
        <w:pStyle w:val="af3"/>
        <w:spacing w:line="276" w:lineRule="auto"/>
        <w:jc w:val="center"/>
        <w:rPr>
          <w:rFonts w:ascii="Times New Roman" w:hAnsi="Times New Roman" w:cs="Times New Roman"/>
          <w:b/>
          <w:sz w:val="28"/>
        </w:rPr>
      </w:pPr>
    </w:p>
    <w:p w:rsidR="002958F4" w:rsidRPr="002958F4" w:rsidRDefault="002958F4" w:rsidP="002958F4">
      <w:pPr>
        <w:pStyle w:val="af3"/>
        <w:spacing w:line="276" w:lineRule="auto"/>
        <w:ind w:right="-424"/>
        <w:jc w:val="center"/>
        <w:rPr>
          <w:rFonts w:ascii="Times New Roman" w:hAnsi="Times New Roman" w:cs="Times New Roman"/>
          <w:b/>
          <w:sz w:val="28"/>
        </w:rPr>
      </w:pPr>
    </w:p>
    <w:p w:rsidR="002958F4" w:rsidRDefault="002958F4" w:rsidP="002958F4">
      <w:pPr>
        <w:pStyle w:val="af3"/>
        <w:spacing w:line="276" w:lineRule="auto"/>
        <w:jc w:val="center"/>
        <w:rPr>
          <w:rFonts w:ascii="Times New Roman" w:hAnsi="Times New Roman" w:cs="Times New Roman"/>
          <w:b/>
          <w:sz w:val="28"/>
        </w:rPr>
      </w:pPr>
      <w:r w:rsidRPr="002958F4">
        <w:rPr>
          <w:rFonts w:ascii="Times New Roman" w:hAnsi="Times New Roman" w:cs="Times New Roman"/>
          <w:b/>
          <w:sz w:val="28"/>
        </w:rPr>
        <w:t>Одеса – 2017</w:t>
      </w:r>
    </w:p>
    <w:p w:rsidR="002958F4" w:rsidRDefault="002958F4" w:rsidP="002958F4">
      <w:pPr>
        <w:pStyle w:val="af3"/>
        <w:spacing w:line="276" w:lineRule="auto"/>
        <w:jc w:val="center"/>
        <w:rPr>
          <w:rFonts w:ascii="Times New Roman" w:hAnsi="Times New Roman" w:cs="Times New Roman"/>
          <w:b/>
          <w:sz w:val="28"/>
        </w:rPr>
      </w:pPr>
    </w:p>
    <w:p w:rsidR="002958F4" w:rsidRPr="002958F4" w:rsidRDefault="002958F4" w:rsidP="002958F4">
      <w:pPr>
        <w:pStyle w:val="af3"/>
        <w:spacing w:line="276" w:lineRule="auto"/>
        <w:jc w:val="center"/>
        <w:rPr>
          <w:rFonts w:ascii="Times New Roman" w:hAnsi="Times New Roman" w:cs="Times New Roman"/>
          <w:b/>
          <w:sz w:val="28"/>
        </w:rPr>
      </w:pPr>
    </w:p>
    <w:p w:rsidR="00F24772" w:rsidRPr="001825FD" w:rsidRDefault="00F24772" w:rsidP="00C5739B">
      <w:pPr>
        <w:spacing w:line="360" w:lineRule="auto"/>
        <w:jc w:val="center"/>
        <w:rPr>
          <w:rFonts w:ascii="Times New Roman" w:hAnsi="Times New Roman" w:cs="Times New Roman"/>
          <w:b/>
          <w:sz w:val="28"/>
          <w:szCs w:val="28"/>
        </w:rPr>
      </w:pPr>
      <w:r w:rsidRPr="001825FD">
        <w:rPr>
          <w:rFonts w:ascii="Times New Roman" w:hAnsi="Times New Roman" w:cs="Times New Roman"/>
          <w:b/>
          <w:sz w:val="28"/>
          <w:szCs w:val="28"/>
        </w:rPr>
        <w:lastRenderedPageBreak/>
        <w:t>Зміст</w:t>
      </w:r>
    </w:p>
    <w:p w:rsidR="00F24772" w:rsidRPr="001825FD" w:rsidRDefault="00F24772" w:rsidP="002A181A">
      <w:pPr>
        <w:pStyle w:val="af3"/>
        <w:jc w:val="both"/>
        <w:rPr>
          <w:rFonts w:ascii="Times New Roman" w:hAnsi="Times New Roman" w:cs="Times New Roman"/>
          <w:sz w:val="28"/>
          <w:szCs w:val="28"/>
          <w:lang w:val="uk-UA"/>
        </w:rPr>
      </w:pPr>
    </w:p>
    <w:p w:rsidR="00F24772" w:rsidRPr="001825FD" w:rsidRDefault="00F24772" w:rsidP="003E2C00">
      <w:pPr>
        <w:pStyle w:val="af3"/>
        <w:spacing w:line="360" w:lineRule="auto"/>
        <w:jc w:val="both"/>
        <w:rPr>
          <w:rFonts w:ascii="Times New Roman" w:hAnsi="Times New Roman" w:cs="Times New Roman"/>
          <w:b/>
          <w:sz w:val="28"/>
          <w:szCs w:val="28"/>
          <w:lang w:val="uk-UA"/>
        </w:rPr>
      </w:pPr>
      <w:r w:rsidRPr="001825FD">
        <w:rPr>
          <w:rFonts w:ascii="Times New Roman" w:hAnsi="Times New Roman" w:cs="Times New Roman"/>
          <w:b/>
          <w:sz w:val="28"/>
          <w:szCs w:val="28"/>
          <w:lang w:val="uk-UA"/>
        </w:rPr>
        <w:t>Вступ</w:t>
      </w:r>
      <w:r w:rsidR="003E2C00" w:rsidRPr="001825FD">
        <w:rPr>
          <w:rFonts w:ascii="Times New Roman" w:hAnsi="Times New Roman" w:cs="Times New Roman"/>
          <w:b/>
          <w:sz w:val="28"/>
          <w:szCs w:val="28"/>
          <w:lang w:val="uk-UA"/>
        </w:rPr>
        <w:t>…………………</w:t>
      </w:r>
      <w:r w:rsidR="00734287" w:rsidRPr="001825FD">
        <w:rPr>
          <w:rFonts w:ascii="Times New Roman" w:hAnsi="Times New Roman" w:cs="Times New Roman"/>
          <w:b/>
          <w:sz w:val="28"/>
          <w:szCs w:val="28"/>
          <w:lang w:val="uk-UA"/>
        </w:rPr>
        <w:t>………………………………………………………</w:t>
      </w:r>
      <w:r w:rsidR="008A2607" w:rsidRPr="001825FD">
        <w:rPr>
          <w:rFonts w:ascii="Times New Roman" w:hAnsi="Times New Roman" w:cs="Times New Roman"/>
          <w:b/>
          <w:sz w:val="28"/>
          <w:szCs w:val="28"/>
          <w:lang w:val="uk-UA"/>
        </w:rPr>
        <w:t>……3</w:t>
      </w:r>
    </w:p>
    <w:p w:rsidR="003E2C00" w:rsidRPr="001825FD" w:rsidRDefault="00F24772" w:rsidP="003E2C00">
      <w:pPr>
        <w:pStyle w:val="af3"/>
        <w:spacing w:line="360" w:lineRule="auto"/>
        <w:ind w:left="709" w:hanging="709"/>
        <w:jc w:val="both"/>
        <w:rPr>
          <w:rFonts w:ascii="Times New Roman" w:hAnsi="Times New Roman" w:cs="Times New Roman"/>
          <w:b/>
          <w:sz w:val="28"/>
          <w:szCs w:val="28"/>
          <w:lang w:val="uk-UA"/>
        </w:rPr>
      </w:pPr>
      <w:r w:rsidRPr="001825FD">
        <w:rPr>
          <w:rFonts w:ascii="Times New Roman" w:hAnsi="Times New Roman" w:cs="Times New Roman"/>
          <w:b/>
          <w:sz w:val="28"/>
          <w:szCs w:val="28"/>
          <w:lang w:val="uk-UA"/>
        </w:rPr>
        <w:t>Розділ 1. Загальні засади захисту прав на комерційну таємницю</w:t>
      </w:r>
      <w:r w:rsidR="003E2C00" w:rsidRPr="001825FD">
        <w:rPr>
          <w:rFonts w:ascii="Times New Roman" w:hAnsi="Times New Roman" w:cs="Times New Roman"/>
          <w:b/>
          <w:sz w:val="28"/>
          <w:szCs w:val="28"/>
          <w:lang w:val="uk-UA"/>
        </w:rPr>
        <w:t>………</w:t>
      </w:r>
      <w:r w:rsidR="008A2607" w:rsidRPr="001825FD">
        <w:rPr>
          <w:rFonts w:ascii="Times New Roman" w:hAnsi="Times New Roman" w:cs="Times New Roman"/>
          <w:b/>
          <w:sz w:val="28"/>
          <w:szCs w:val="28"/>
          <w:lang w:val="uk-UA"/>
        </w:rPr>
        <w:t>6</w:t>
      </w:r>
    </w:p>
    <w:p w:rsidR="00F24772" w:rsidRPr="001825FD" w:rsidRDefault="002A181A" w:rsidP="003E2C00">
      <w:pPr>
        <w:pStyle w:val="af3"/>
        <w:numPr>
          <w:ilvl w:val="0"/>
          <w:numId w:val="5"/>
        </w:numPr>
        <w:spacing w:line="360" w:lineRule="auto"/>
        <w:jc w:val="both"/>
        <w:rPr>
          <w:rFonts w:ascii="Times New Roman" w:hAnsi="Times New Roman" w:cs="Times New Roman"/>
          <w:sz w:val="28"/>
          <w:szCs w:val="28"/>
          <w:lang w:val="uk-UA"/>
        </w:rPr>
      </w:pPr>
      <w:r w:rsidRPr="001825FD">
        <w:rPr>
          <w:rFonts w:ascii="Times New Roman" w:hAnsi="Times New Roman" w:cs="Times New Roman"/>
          <w:sz w:val="28"/>
          <w:szCs w:val="28"/>
          <w:lang w:val="uk-UA"/>
        </w:rPr>
        <w:t xml:space="preserve"> </w:t>
      </w:r>
      <w:r w:rsidR="00343C82" w:rsidRPr="001825FD">
        <w:rPr>
          <w:rFonts w:ascii="Times New Roman" w:hAnsi="Times New Roman" w:cs="Times New Roman"/>
          <w:sz w:val="28"/>
          <w:szCs w:val="28"/>
          <w:lang w:val="uk-UA"/>
        </w:rPr>
        <w:t>Поняття комерційної таємниці</w:t>
      </w:r>
      <w:r w:rsidR="003E2C00" w:rsidRPr="001825FD">
        <w:rPr>
          <w:rFonts w:ascii="Times New Roman" w:hAnsi="Times New Roman" w:cs="Times New Roman"/>
          <w:sz w:val="28"/>
          <w:szCs w:val="28"/>
          <w:lang w:val="uk-UA"/>
        </w:rPr>
        <w:t>……</w:t>
      </w:r>
      <w:r w:rsidR="00472801" w:rsidRPr="001825FD">
        <w:rPr>
          <w:rFonts w:ascii="Times New Roman" w:hAnsi="Times New Roman" w:cs="Times New Roman"/>
          <w:sz w:val="28"/>
          <w:szCs w:val="28"/>
          <w:lang w:val="uk-UA"/>
        </w:rPr>
        <w:t>……………………………………...</w:t>
      </w:r>
      <w:r w:rsidR="008A2607" w:rsidRPr="001825FD">
        <w:rPr>
          <w:rFonts w:ascii="Times New Roman" w:hAnsi="Times New Roman" w:cs="Times New Roman"/>
          <w:sz w:val="28"/>
          <w:szCs w:val="28"/>
          <w:lang w:val="uk-UA"/>
        </w:rPr>
        <w:t>6</w:t>
      </w:r>
    </w:p>
    <w:p w:rsidR="00F24772" w:rsidRPr="001825FD" w:rsidRDefault="002A181A" w:rsidP="003E2C00">
      <w:pPr>
        <w:pStyle w:val="af3"/>
        <w:numPr>
          <w:ilvl w:val="0"/>
          <w:numId w:val="5"/>
        </w:numPr>
        <w:spacing w:line="360" w:lineRule="auto"/>
        <w:jc w:val="both"/>
        <w:rPr>
          <w:rFonts w:ascii="Times New Roman" w:hAnsi="Times New Roman" w:cs="Times New Roman"/>
          <w:sz w:val="28"/>
          <w:szCs w:val="28"/>
          <w:lang w:val="uk-UA"/>
        </w:rPr>
      </w:pPr>
      <w:r w:rsidRPr="001825FD">
        <w:rPr>
          <w:rFonts w:ascii="Times New Roman" w:hAnsi="Times New Roman" w:cs="Times New Roman"/>
          <w:sz w:val="28"/>
          <w:szCs w:val="28"/>
          <w:lang w:val="uk-UA"/>
        </w:rPr>
        <w:t xml:space="preserve"> </w:t>
      </w:r>
      <w:r w:rsidR="00F24772" w:rsidRPr="001825FD">
        <w:rPr>
          <w:rFonts w:ascii="Times New Roman" w:hAnsi="Times New Roman" w:cs="Times New Roman"/>
          <w:sz w:val="28"/>
          <w:szCs w:val="28"/>
          <w:lang w:val="uk-UA"/>
        </w:rPr>
        <w:t>Правова природа та зміс</w:t>
      </w:r>
      <w:r w:rsidR="00343C82" w:rsidRPr="001825FD">
        <w:rPr>
          <w:rFonts w:ascii="Times New Roman" w:hAnsi="Times New Roman" w:cs="Times New Roman"/>
          <w:sz w:val="28"/>
          <w:szCs w:val="28"/>
          <w:lang w:val="uk-UA"/>
        </w:rPr>
        <w:t>т права</w:t>
      </w:r>
      <w:r w:rsidR="00794D98" w:rsidRPr="001825FD">
        <w:rPr>
          <w:rFonts w:ascii="Times New Roman" w:hAnsi="Times New Roman" w:cs="Times New Roman"/>
          <w:sz w:val="28"/>
          <w:szCs w:val="28"/>
          <w:lang w:val="uk-UA"/>
        </w:rPr>
        <w:t xml:space="preserve"> на комерційну таємницю</w:t>
      </w:r>
      <w:r w:rsidR="008A2607" w:rsidRPr="001825FD">
        <w:rPr>
          <w:rFonts w:ascii="Times New Roman" w:hAnsi="Times New Roman" w:cs="Times New Roman"/>
          <w:sz w:val="28"/>
          <w:szCs w:val="28"/>
          <w:lang w:val="uk-UA"/>
        </w:rPr>
        <w:t>……………15</w:t>
      </w:r>
    </w:p>
    <w:p w:rsidR="00F24772" w:rsidRPr="001825FD" w:rsidRDefault="002A181A" w:rsidP="003E2C00">
      <w:pPr>
        <w:pStyle w:val="af3"/>
        <w:numPr>
          <w:ilvl w:val="0"/>
          <w:numId w:val="5"/>
        </w:numPr>
        <w:spacing w:line="360" w:lineRule="auto"/>
        <w:jc w:val="both"/>
        <w:rPr>
          <w:rFonts w:ascii="Times New Roman" w:hAnsi="Times New Roman" w:cs="Times New Roman"/>
          <w:sz w:val="28"/>
          <w:szCs w:val="28"/>
          <w:lang w:val="uk-UA"/>
        </w:rPr>
      </w:pPr>
      <w:r w:rsidRPr="001825FD">
        <w:rPr>
          <w:rFonts w:ascii="Times New Roman" w:hAnsi="Times New Roman" w:cs="Times New Roman"/>
          <w:sz w:val="28"/>
          <w:szCs w:val="28"/>
          <w:lang w:val="uk-UA"/>
        </w:rPr>
        <w:t xml:space="preserve"> </w:t>
      </w:r>
      <w:r w:rsidR="00343C82" w:rsidRPr="001825FD">
        <w:rPr>
          <w:rFonts w:ascii="Times New Roman" w:hAnsi="Times New Roman" w:cs="Times New Roman"/>
          <w:sz w:val="28"/>
          <w:szCs w:val="28"/>
          <w:lang w:val="uk-UA"/>
        </w:rPr>
        <w:t>Поняття захисту цивільних прав</w:t>
      </w:r>
      <w:r w:rsidR="00472801" w:rsidRPr="001825FD">
        <w:rPr>
          <w:rFonts w:ascii="Times New Roman" w:hAnsi="Times New Roman" w:cs="Times New Roman"/>
          <w:sz w:val="28"/>
          <w:szCs w:val="28"/>
          <w:lang w:val="uk-UA"/>
        </w:rPr>
        <w:t>………………………………………</w:t>
      </w:r>
      <w:r w:rsidR="008A2607" w:rsidRPr="001825FD">
        <w:rPr>
          <w:rFonts w:ascii="Times New Roman" w:hAnsi="Times New Roman" w:cs="Times New Roman"/>
          <w:sz w:val="28"/>
          <w:szCs w:val="28"/>
          <w:lang w:val="uk-UA"/>
        </w:rPr>
        <w:t>23</w:t>
      </w:r>
    </w:p>
    <w:p w:rsidR="005442EB" w:rsidRPr="001825FD" w:rsidRDefault="002A181A" w:rsidP="003E2C00">
      <w:pPr>
        <w:pStyle w:val="af3"/>
        <w:numPr>
          <w:ilvl w:val="0"/>
          <w:numId w:val="5"/>
        </w:numPr>
        <w:spacing w:line="360" w:lineRule="auto"/>
        <w:jc w:val="both"/>
        <w:rPr>
          <w:rFonts w:ascii="Times New Roman" w:hAnsi="Times New Roman" w:cs="Times New Roman"/>
          <w:b/>
          <w:sz w:val="28"/>
          <w:szCs w:val="28"/>
          <w:lang w:val="uk-UA"/>
        </w:rPr>
      </w:pPr>
      <w:r w:rsidRPr="001825FD">
        <w:rPr>
          <w:rFonts w:ascii="Times New Roman" w:hAnsi="Times New Roman" w:cs="Times New Roman"/>
          <w:sz w:val="28"/>
          <w:szCs w:val="28"/>
          <w:lang w:val="uk-UA"/>
        </w:rPr>
        <w:t xml:space="preserve"> </w:t>
      </w:r>
      <w:r w:rsidR="00F24772" w:rsidRPr="001825FD">
        <w:rPr>
          <w:rFonts w:ascii="Times New Roman" w:hAnsi="Times New Roman" w:cs="Times New Roman"/>
          <w:sz w:val="28"/>
          <w:szCs w:val="28"/>
          <w:lang w:val="uk-UA"/>
        </w:rPr>
        <w:t>Особливості захис</w:t>
      </w:r>
      <w:r w:rsidR="00472801" w:rsidRPr="001825FD">
        <w:rPr>
          <w:rFonts w:ascii="Times New Roman" w:hAnsi="Times New Roman" w:cs="Times New Roman"/>
          <w:sz w:val="28"/>
          <w:szCs w:val="28"/>
          <w:lang w:val="uk-UA"/>
        </w:rPr>
        <w:t>ту прав на комерційну таємницю…………………</w:t>
      </w:r>
      <w:r w:rsidR="008A2607" w:rsidRPr="001825FD">
        <w:rPr>
          <w:rFonts w:ascii="Times New Roman" w:hAnsi="Times New Roman" w:cs="Times New Roman"/>
          <w:sz w:val="28"/>
          <w:szCs w:val="28"/>
          <w:lang w:val="uk-UA"/>
        </w:rPr>
        <w:t>35</w:t>
      </w:r>
    </w:p>
    <w:p w:rsidR="005442EB" w:rsidRPr="001825FD" w:rsidRDefault="00F24772" w:rsidP="003E2C00">
      <w:pPr>
        <w:pStyle w:val="af3"/>
        <w:spacing w:line="360" w:lineRule="auto"/>
        <w:jc w:val="both"/>
        <w:rPr>
          <w:rFonts w:ascii="Times New Roman" w:hAnsi="Times New Roman" w:cs="Times New Roman"/>
          <w:b/>
          <w:sz w:val="28"/>
          <w:szCs w:val="28"/>
          <w:lang w:val="uk-UA"/>
        </w:rPr>
      </w:pPr>
      <w:r w:rsidRPr="001825FD">
        <w:rPr>
          <w:rFonts w:ascii="Times New Roman" w:hAnsi="Times New Roman" w:cs="Times New Roman"/>
          <w:b/>
          <w:sz w:val="28"/>
          <w:szCs w:val="28"/>
          <w:lang w:val="uk-UA"/>
        </w:rPr>
        <w:t xml:space="preserve">Розділ 2. Поняття та види цивільно-правових способів захисту прав на </w:t>
      </w:r>
    </w:p>
    <w:p w:rsidR="003E2C00" w:rsidRPr="001825FD" w:rsidRDefault="005442EB" w:rsidP="003E2C00">
      <w:pPr>
        <w:pStyle w:val="af3"/>
        <w:spacing w:line="360" w:lineRule="auto"/>
        <w:jc w:val="both"/>
        <w:rPr>
          <w:rFonts w:ascii="Times New Roman" w:hAnsi="Times New Roman" w:cs="Times New Roman"/>
          <w:b/>
          <w:sz w:val="28"/>
          <w:szCs w:val="28"/>
          <w:lang w:val="uk-UA"/>
        </w:rPr>
      </w:pPr>
      <w:r w:rsidRPr="001825FD">
        <w:rPr>
          <w:rFonts w:ascii="Times New Roman" w:hAnsi="Times New Roman" w:cs="Times New Roman"/>
          <w:b/>
          <w:sz w:val="28"/>
          <w:szCs w:val="28"/>
          <w:lang w:val="uk-UA"/>
        </w:rPr>
        <w:t xml:space="preserve">                </w:t>
      </w:r>
      <w:r w:rsidR="00F24772" w:rsidRPr="001825FD">
        <w:rPr>
          <w:rFonts w:ascii="Times New Roman" w:hAnsi="Times New Roman" w:cs="Times New Roman"/>
          <w:b/>
          <w:sz w:val="28"/>
          <w:szCs w:val="28"/>
          <w:lang w:val="uk-UA"/>
        </w:rPr>
        <w:t>комерційну таємницю</w:t>
      </w:r>
      <w:r w:rsidR="008A2607" w:rsidRPr="001825FD">
        <w:rPr>
          <w:rFonts w:ascii="Times New Roman" w:hAnsi="Times New Roman" w:cs="Times New Roman"/>
          <w:b/>
          <w:sz w:val="28"/>
          <w:szCs w:val="28"/>
          <w:lang w:val="uk-UA"/>
        </w:rPr>
        <w:t>………………………….</w:t>
      </w:r>
      <w:r w:rsidR="00472801" w:rsidRPr="001825FD">
        <w:rPr>
          <w:rFonts w:ascii="Times New Roman" w:hAnsi="Times New Roman" w:cs="Times New Roman"/>
          <w:b/>
          <w:sz w:val="28"/>
          <w:szCs w:val="28"/>
          <w:lang w:val="uk-UA"/>
        </w:rPr>
        <w:t>……………………</w:t>
      </w:r>
      <w:r w:rsidR="008A2607" w:rsidRPr="001825FD">
        <w:rPr>
          <w:rFonts w:ascii="Times New Roman" w:hAnsi="Times New Roman" w:cs="Times New Roman"/>
          <w:b/>
          <w:sz w:val="28"/>
          <w:szCs w:val="28"/>
          <w:lang w:val="uk-UA"/>
        </w:rPr>
        <w:t>43</w:t>
      </w:r>
    </w:p>
    <w:p w:rsidR="00F24772" w:rsidRPr="001825FD" w:rsidRDefault="002A181A" w:rsidP="003E2C00">
      <w:pPr>
        <w:pStyle w:val="af3"/>
        <w:numPr>
          <w:ilvl w:val="0"/>
          <w:numId w:val="6"/>
        </w:numPr>
        <w:spacing w:line="360" w:lineRule="auto"/>
        <w:jc w:val="both"/>
        <w:rPr>
          <w:rFonts w:ascii="Times New Roman" w:hAnsi="Times New Roman" w:cs="Times New Roman"/>
          <w:sz w:val="28"/>
          <w:szCs w:val="28"/>
          <w:lang w:val="uk-UA"/>
        </w:rPr>
      </w:pPr>
      <w:r w:rsidRPr="001825FD">
        <w:rPr>
          <w:rFonts w:ascii="Times New Roman" w:hAnsi="Times New Roman" w:cs="Times New Roman"/>
          <w:sz w:val="28"/>
          <w:szCs w:val="28"/>
          <w:lang w:val="uk-UA"/>
        </w:rPr>
        <w:t xml:space="preserve"> </w:t>
      </w:r>
      <w:r w:rsidR="00F24772" w:rsidRPr="001825FD">
        <w:rPr>
          <w:rFonts w:ascii="Times New Roman" w:hAnsi="Times New Roman" w:cs="Times New Roman"/>
          <w:sz w:val="28"/>
          <w:szCs w:val="28"/>
          <w:lang w:val="uk-UA"/>
        </w:rPr>
        <w:t>Поняття цивільно-правового способу захи</w:t>
      </w:r>
      <w:r w:rsidR="00343C82" w:rsidRPr="001825FD">
        <w:rPr>
          <w:rFonts w:ascii="Times New Roman" w:hAnsi="Times New Roman" w:cs="Times New Roman"/>
          <w:sz w:val="28"/>
          <w:szCs w:val="28"/>
          <w:lang w:val="uk-UA"/>
        </w:rPr>
        <w:t>сту прав на комерційну та</w:t>
      </w:r>
      <w:r w:rsidR="00472801" w:rsidRPr="001825FD">
        <w:rPr>
          <w:rFonts w:ascii="Times New Roman" w:hAnsi="Times New Roman" w:cs="Times New Roman"/>
          <w:sz w:val="28"/>
          <w:szCs w:val="28"/>
          <w:lang w:val="uk-UA"/>
        </w:rPr>
        <w:t>ємницю</w:t>
      </w:r>
      <w:r w:rsidR="008A2607" w:rsidRPr="001825FD">
        <w:rPr>
          <w:rFonts w:ascii="Times New Roman" w:hAnsi="Times New Roman" w:cs="Times New Roman"/>
          <w:sz w:val="28"/>
          <w:szCs w:val="28"/>
          <w:lang w:val="uk-UA"/>
        </w:rPr>
        <w:t>………………………………………………………………..</w:t>
      </w:r>
      <w:r w:rsidR="00472801" w:rsidRPr="001825FD">
        <w:rPr>
          <w:rFonts w:ascii="Times New Roman" w:hAnsi="Times New Roman" w:cs="Times New Roman"/>
          <w:sz w:val="28"/>
          <w:szCs w:val="28"/>
          <w:lang w:val="uk-UA"/>
        </w:rPr>
        <w:t>…</w:t>
      </w:r>
      <w:r w:rsidR="008A2607" w:rsidRPr="001825FD">
        <w:rPr>
          <w:rFonts w:ascii="Times New Roman" w:hAnsi="Times New Roman" w:cs="Times New Roman"/>
          <w:sz w:val="28"/>
          <w:szCs w:val="28"/>
          <w:lang w:val="uk-UA"/>
        </w:rPr>
        <w:t>43</w:t>
      </w:r>
    </w:p>
    <w:p w:rsidR="00472801" w:rsidRPr="001825FD" w:rsidRDefault="002A181A" w:rsidP="003E2C00">
      <w:pPr>
        <w:pStyle w:val="af3"/>
        <w:numPr>
          <w:ilvl w:val="0"/>
          <w:numId w:val="6"/>
        </w:numPr>
        <w:spacing w:line="360" w:lineRule="auto"/>
        <w:jc w:val="both"/>
        <w:rPr>
          <w:rFonts w:ascii="Times New Roman" w:hAnsi="Times New Roman" w:cs="Times New Roman"/>
          <w:sz w:val="28"/>
          <w:szCs w:val="28"/>
          <w:lang w:val="uk-UA"/>
        </w:rPr>
      </w:pPr>
      <w:r w:rsidRPr="001825FD">
        <w:rPr>
          <w:rFonts w:ascii="Times New Roman" w:hAnsi="Times New Roman" w:cs="Times New Roman"/>
          <w:sz w:val="28"/>
          <w:szCs w:val="28"/>
          <w:lang w:val="uk-UA"/>
        </w:rPr>
        <w:t xml:space="preserve"> </w:t>
      </w:r>
      <w:r w:rsidR="00F24772" w:rsidRPr="001825FD">
        <w:rPr>
          <w:rFonts w:ascii="Times New Roman" w:hAnsi="Times New Roman" w:cs="Times New Roman"/>
          <w:sz w:val="28"/>
          <w:szCs w:val="28"/>
          <w:lang w:val="uk-UA"/>
        </w:rPr>
        <w:t>Види цивільно-правових способів захис</w:t>
      </w:r>
      <w:r w:rsidR="005442EB" w:rsidRPr="001825FD">
        <w:rPr>
          <w:rFonts w:ascii="Times New Roman" w:hAnsi="Times New Roman" w:cs="Times New Roman"/>
          <w:sz w:val="28"/>
          <w:szCs w:val="28"/>
          <w:lang w:val="uk-UA"/>
        </w:rPr>
        <w:t>ту прав на комерційну таємницю</w:t>
      </w:r>
      <w:r w:rsidR="00472801" w:rsidRPr="001825FD">
        <w:rPr>
          <w:rFonts w:ascii="Times New Roman" w:hAnsi="Times New Roman" w:cs="Times New Roman"/>
          <w:sz w:val="28"/>
          <w:szCs w:val="28"/>
          <w:lang w:val="uk-UA"/>
        </w:rPr>
        <w:t>………</w:t>
      </w:r>
      <w:r w:rsidR="008A2607" w:rsidRPr="001825FD">
        <w:rPr>
          <w:rFonts w:ascii="Times New Roman" w:hAnsi="Times New Roman" w:cs="Times New Roman"/>
          <w:sz w:val="28"/>
          <w:szCs w:val="28"/>
          <w:lang w:val="uk-UA"/>
        </w:rPr>
        <w:t>…………………………………………………………..52</w:t>
      </w:r>
    </w:p>
    <w:p w:rsidR="003E2C00" w:rsidRPr="001825FD" w:rsidRDefault="00F24772" w:rsidP="003E2C00">
      <w:pPr>
        <w:pStyle w:val="af3"/>
        <w:spacing w:line="360" w:lineRule="auto"/>
        <w:jc w:val="both"/>
        <w:rPr>
          <w:rFonts w:ascii="Times New Roman" w:hAnsi="Times New Roman" w:cs="Times New Roman"/>
          <w:b/>
          <w:sz w:val="28"/>
          <w:szCs w:val="28"/>
          <w:lang w:val="uk-UA"/>
        </w:rPr>
      </w:pPr>
      <w:r w:rsidRPr="001825FD">
        <w:rPr>
          <w:rFonts w:ascii="Times New Roman" w:hAnsi="Times New Roman" w:cs="Times New Roman"/>
          <w:b/>
          <w:sz w:val="28"/>
          <w:szCs w:val="28"/>
          <w:lang w:val="uk-UA"/>
        </w:rPr>
        <w:t>Розділ 3. Відшкодування збитків як один із цивільно-правових способів захисту</w:t>
      </w:r>
      <w:r w:rsidR="005442EB" w:rsidRPr="001825FD">
        <w:rPr>
          <w:rFonts w:ascii="Times New Roman" w:hAnsi="Times New Roman" w:cs="Times New Roman"/>
          <w:b/>
          <w:sz w:val="28"/>
          <w:szCs w:val="28"/>
          <w:lang w:val="uk-UA"/>
        </w:rPr>
        <w:t xml:space="preserve"> </w:t>
      </w:r>
      <w:r w:rsidRPr="001825FD">
        <w:rPr>
          <w:rFonts w:ascii="Times New Roman" w:hAnsi="Times New Roman" w:cs="Times New Roman"/>
          <w:b/>
          <w:sz w:val="28"/>
          <w:szCs w:val="28"/>
          <w:lang w:val="uk-UA"/>
        </w:rPr>
        <w:t>прав на комерційну таємницю</w:t>
      </w:r>
      <w:r w:rsidR="00472801" w:rsidRPr="001825FD">
        <w:rPr>
          <w:rFonts w:ascii="Times New Roman" w:hAnsi="Times New Roman" w:cs="Times New Roman"/>
          <w:b/>
          <w:sz w:val="28"/>
          <w:szCs w:val="28"/>
          <w:lang w:val="uk-UA"/>
        </w:rPr>
        <w:t>…</w:t>
      </w:r>
      <w:r w:rsidR="008A2607" w:rsidRPr="001825FD">
        <w:rPr>
          <w:rFonts w:ascii="Times New Roman" w:hAnsi="Times New Roman" w:cs="Times New Roman"/>
          <w:b/>
          <w:sz w:val="28"/>
          <w:szCs w:val="28"/>
          <w:lang w:val="uk-UA"/>
        </w:rPr>
        <w:t>……...</w:t>
      </w:r>
      <w:r w:rsidR="00472801" w:rsidRPr="001825FD">
        <w:rPr>
          <w:rFonts w:ascii="Times New Roman" w:hAnsi="Times New Roman" w:cs="Times New Roman"/>
          <w:b/>
          <w:sz w:val="28"/>
          <w:szCs w:val="28"/>
          <w:lang w:val="uk-UA"/>
        </w:rPr>
        <w:t>……………………………</w:t>
      </w:r>
      <w:r w:rsidR="008A2607" w:rsidRPr="001825FD">
        <w:rPr>
          <w:rFonts w:ascii="Times New Roman" w:hAnsi="Times New Roman" w:cs="Times New Roman"/>
          <w:b/>
          <w:sz w:val="28"/>
          <w:szCs w:val="28"/>
          <w:lang w:val="uk-UA"/>
        </w:rPr>
        <w:t>59</w:t>
      </w:r>
    </w:p>
    <w:p w:rsidR="00F24772" w:rsidRPr="001825FD" w:rsidRDefault="002A181A" w:rsidP="003E2C00">
      <w:pPr>
        <w:pStyle w:val="af3"/>
        <w:numPr>
          <w:ilvl w:val="0"/>
          <w:numId w:val="7"/>
        </w:numPr>
        <w:spacing w:line="360" w:lineRule="auto"/>
        <w:jc w:val="both"/>
        <w:rPr>
          <w:rFonts w:ascii="Times New Roman" w:hAnsi="Times New Roman" w:cs="Times New Roman"/>
          <w:sz w:val="28"/>
          <w:szCs w:val="28"/>
          <w:lang w:val="uk-UA"/>
        </w:rPr>
      </w:pPr>
      <w:r w:rsidRPr="001825FD">
        <w:rPr>
          <w:rFonts w:ascii="Times New Roman" w:hAnsi="Times New Roman" w:cs="Times New Roman"/>
          <w:sz w:val="28"/>
          <w:szCs w:val="28"/>
          <w:lang w:val="uk-UA"/>
        </w:rPr>
        <w:t xml:space="preserve"> </w:t>
      </w:r>
      <w:r w:rsidR="00F24772" w:rsidRPr="001825FD">
        <w:rPr>
          <w:rFonts w:ascii="Times New Roman" w:hAnsi="Times New Roman" w:cs="Times New Roman"/>
          <w:sz w:val="28"/>
          <w:szCs w:val="28"/>
          <w:lang w:val="uk-UA"/>
        </w:rPr>
        <w:t>Поняття збитків, завданих порушен</w:t>
      </w:r>
      <w:r w:rsidR="00343C82" w:rsidRPr="001825FD">
        <w:rPr>
          <w:rFonts w:ascii="Times New Roman" w:hAnsi="Times New Roman" w:cs="Times New Roman"/>
          <w:sz w:val="28"/>
          <w:szCs w:val="28"/>
          <w:lang w:val="uk-UA"/>
        </w:rPr>
        <w:t xml:space="preserve">ням </w:t>
      </w:r>
      <w:r w:rsidR="00472801" w:rsidRPr="001825FD">
        <w:rPr>
          <w:rFonts w:ascii="Times New Roman" w:hAnsi="Times New Roman" w:cs="Times New Roman"/>
          <w:sz w:val="28"/>
          <w:szCs w:val="28"/>
          <w:lang w:val="uk-UA"/>
        </w:rPr>
        <w:t>прав на комерційну таємницю</w:t>
      </w:r>
      <w:r w:rsidR="008A2607" w:rsidRPr="001825FD">
        <w:rPr>
          <w:rFonts w:ascii="Times New Roman" w:hAnsi="Times New Roman" w:cs="Times New Roman"/>
          <w:sz w:val="28"/>
          <w:szCs w:val="28"/>
          <w:lang w:val="uk-UA"/>
        </w:rPr>
        <w:t>………………………………………………………………</w:t>
      </w:r>
      <w:r w:rsidR="00472801" w:rsidRPr="001825FD">
        <w:rPr>
          <w:rFonts w:ascii="Times New Roman" w:hAnsi="Times New Roman" w:cs="Times New Roman"/>
          <w:sz w:val="28"/>
          <w:szCs w:val="28"/>
          <w:lang w:val="uk-UA"/>
        </w:rPr>
        <w:t>…</w:t>
      </w:r>
      <w:r w:rsidR="008A2607" w:rsidRPr="001825FD">
        <w:rPr>
          <w:rFonts w:ascii="Times New Roman" w:hAnsi="Times New Roman" w:cs="Times New Roman"/>
          <w:sz w:val="28"/>
          <w:szCs w:val="28"/>
          <w:lang w:val="uk-UA"/>
        </w:rPr>
        <w:t>59</w:t>
      </w:r>
    </w:p>
    <w:p w:rsidR="00F24772" w:rsidRPr="001825FD" w:rsidRDefault="002A181A" w:rsidP="003E2C00">
      <w:pPr>
        <w:pStyle w:val="af3"/>
        <w:numPr>
          <w:ilvl w:val="0"/>
          <w:numId w:val="7"/>
        </w:numPr>
        <w:spacing w:line="360" w:lineRule="auto"/>
        <w:jc w:val="both"/>
        <w:rPr>
          <w:rFonts w:ascii="Times New Roman" w:hAnsi="Times New Roman" w:cs="Times New Roman"/>
          <w:sz w:val="28"/>
          <w:szCs w:val="28"/>
          <w:lang w:val="uk-UA"/>
        </w:rPr>
      </w:pPr>
      <w:r w:rsidRPr="001825FD">
        <w:rPr>
          <w:rFonts w:ascii="Times New Roman" w:hAnsi="Times New Roman" w:cs="Times New Roman"/>
          <w:sz w:val="28"/>
          <w:szCs w:val="28"/>
          <w:lang w:val="uk-UA"/>
        </w:rPr>
        <w:t xml:space="preserve"> </w:t>
      </w:r>
      <w:r w:rsidR="00F24772" w:rsidRPr="001825FD">
        <w:rPr>
          <w:rFonts w:ascii="Times New Roman" w:hAnsi="Times New Roman" w:cs="Times New Roman"/>
          <w:sz w:val="28"/>
          <w:szCs w:val="28"/>
          <w:lang w:val="uk-UA"/>
        </w:rPr>
        <w:t>Розрахунок збитків, завданих порушен</w:t>
      </w:r>
      <w:r w:rsidR="00472801" w:rsidRPr="001825FD">
        <w:rPr>
          <w:rFonts w:ascii="Times New Roman" w:hAnsi="Times New Roman" w:cs="Times New Roman"/>
          <w:sz w:val="28"/>
          <w:szCs w:val="28"/>
          <w:lang w:val="uk-UA"/>
        </w:rPr>
        <w:t>ня</w:t>
      </w:r>
      <w:r w:rsidR="003E2C00" w:rsidRPr="001825FD">
        <w:rPr>
          <w:rFonts w:ascii="Times New Roman" w:hAnsi="Times New Roman" w:cs="Times New Roman"/>
          <w:sz w:val="28"/>
          <w:szCs w:val="28"/>
          <w:lang w:val="uk-UA"/>
        </w:rPr>
        <w:t>м прав на комерційну таємницю</w:t>
      </w:r>
      <w:r w:rsidR="008A2607" w:rsidRPr="001825FD">
        <w:rPr>
          <w:rFonts w:ascii="Times New Roman" w:hAnsi="Times New Roman" w:cs="Times New Roman"/>
          <w:sz w:val="28"/>
          <w:szCs w:val="28"/>
          <w:lang w:val="uk-UA"/>
        </w:rPr>
        <w:t>…………………………………………………………………..64</w:t>
      </w:r>
    </w:p>
    <w:p w:rsidR="00261D30" w:rsidRPr="001825FD" w:rsidRDefault="002A181A" w:rsidP="003E2C00">
      <w:pPr>
        <w:pStyle w:val="af3"/>
        <w:numPr>
          <w:ilvl w:val="0"/>
          <w:numId w:val="7"/>
        </w:numPr>
        <w:spacing w:line="360" w:lineRule="auto"/>
        <w:jc w:val="both"/>
        <w:rPr>
          <w:rFonts w:ascii="Times New Roman" w:hAnsi="Times New Roman" w:cs="Times New Roman"/>
          <w:sz w:val="28"/>
          <w:szCs w:val="28"/>
          <w:lang w:val="uk-UA"/>
        </w:rPr>
      </w:pPr>
      <w:r w:rsidRPr="001825FD">
        <w:rPr>
          <w:rFonts w:ascii="Times New Roman" w:hAnsi="Times New Roman" w:cs="Times New Roman"/>
          <w:sz w:val="28"/>
          <w:szCs w:val="28"/>
          <w:lang w:val="uk-UA"/>
        </w:rPr>
        <w:t xml:space="preserve"> </w:t>
      </w:r>
      <w:r w:rsidR="00F24772" w:rsidRPr="001825FD">
        <w:rPr>
          <w:rFonts w:ascii="Times New Roman" w:hAnsi="Times New Roman" w:cs="Times New Roman"/>
          <w:sz w:val="28"/>
          <w:szCs w:val="28"/>
          <w:lang w:val="uk-UA"/>
        </w:rPr>
        <w:t>Порядок відшкодування збитків</w:t>
      </w:r>
      <w:r w:rsidR="00F24772" w:rsidRPr="001825FD">
        <w:rPr>
          <w:rFonts w:ascii="Times New Roman" w:eastAsia="Times New Roman" w:hAnsi="Times New Roman" w:cs="Times New Roman"/>
          <w:sz w:val="28"/>
          <w:szCs w:val="28"/>
          <w:lang w:val="uk-UA" w:eastAsia="ru-RU"/>
        </w:rPr>
        <w:t>, завданих порушенням прав на комерційну таємн</w:t>
      </w:r>
      <w:r w:rsidR="008A2607" w:rsidRPr="001825FD">
        <w:rPr>
          <w:rFonts w:ascii="Times New Roman" w:eastAsia="Times New Roman" w:hAnsi="Times New Roman" w:cs="Times New Roman"/>
          <w:sz w:val="28"/>
          <w:szCs w:val="28"/>
          <w:lang w:val="uk-UA" w:eastAsia="ru-RU"/>
        </w:rPr>
        <w:t>ицю………………………</w:t>
      </w:r>
      <w:r w:rsidR="003E2C00" w:rsidRPr="001825FD">
        <w:rPr>
          <w:rFonts w:ascii="Times New Roman" w:eastAsia="Times New Roman" w:hAnsi="Times New Roman" w:cs="Times New Roman"/>
          <w:sz w:val="28"/>
          <w:szCs w:val="28"/>
          <w:lang w:val="uk-UA" w:eastAsia="ru-RU"/>
        </w:rPr>
        <w:t>…………………………</w:t>
      </w:r>
      <w:r w:rsidR="00472801" w:rsidRPr="001825FD">
        <w:rPr>
          <w:rFonts w:ascii="Times New Roman" w:eastAsia="Times New Roman" w:hAnsi="Times New Roman" w:cs="Times New Roman"/>
          <w:sz w:val="28"/>
          <w:szCs w:val="28"/>
          <w:lang w:val="uk-UA" w:eastAsia="ru-RU"/>
        </w:rPr>
        <w:t>..</w:t>
      </w:r>
      <w:r w:rsidR="008A2607" w:rsidRPr="001825FD">
        <w:rPr>
          <w:rFonts w:ascii="Times New Roman" w:eastAsia="Times New Roman" w:hAnsi="Times New Roman" w:cs="Times New Roman"/>
          <w:sz w:val="28"/>
          <w:szCs w:val="28"/>
          <w:lang w:val="uk-UA" w:eastAsia="ru-RU"/>
        </w:rPr>
        <w:t>73</w:t>
      </w:r>
    </w:p>
    <w:p w:rsidR="00261D30" w:rsidRPr="001825FD" w:rsidRDefault="00F24772" w:rsidP="003E2C00">
      <w:pPr>
        <w:pStyle w:val="af3"/>
        <w:spacing w:line="360" w:lineRule="auto"/>
        <w:jc w:val="both"/>
        <w:rPr>
          <w:rFonts w:ascii="Times New Roman" w:hAnsi="Times New Roman" w:cs="Times New Roman"/>
          <w:b/>
          <w:sz w:val="28"/>
          <w:szCs w:val="28"/>
          <w:lang w:val="uk-UA"/>
        </w:rPr>
      </w:pPr>
      <w:r w:rsidRPr="001825FD">
        <w:rPr>
          <w:rFonts w:ascii="Times New Roman" w:hAnsi="Times New Roman" w:cs="Times New Roman"/>
          <w:b/>
          <w:sz w:val="28"/>
          <w:szCs w:val="28"/>
          <w:lang w:val="uk-UA"/>
        </w:rPr>
        <w:t>Висновки</w:t>
      </w:r>
      <w:r w:rsidR="00472801" w:rsidRPr="001825FD">
        <w:rPr>
          <w:rFonts w:ascii="Times New Roman" w:hAnsi="Times New Roman" w:cs="Times New Roman"/>
          <w:b/>
          <w:sz w:val="28"/>
          <w:szCs w:val="28"/>
          <w:lang w:val="uk-UA"/>
        </w:rPr>
        <w:t>……………………………………………………………………….</w:t>
      </w:r>
      <w:r w:rsidR="008A2607" w:rsidRPr="001825FD">
        <w:rPr>
          <w:rFonts w:ascii="Times New Roman" w:hAnsi="Times New Roman" w:cs="Times New Roman"/>
          <w:b/>
          <w:sz w:val="28"/>
          <w:szCs w:val="28"/>
          <w:lang w:val="uk-UA"/>
        </w:rPr>
        <w:t>84</w:t>
      </w:r>
    </w:p>
    <w:p w:rsidR="0005090D" w:rsidRPr="001825FD" w:rsidRDefault="00261D30" w:rsidP="003E2C00">
      <w:pPr>
        <w:pStyle w:val="af3"/>
        <w:spacing w:line="360" w:lineRule="auto"/>
        <w:jc w:val="both"/>
        <w:rPr>
          <w:rFonts w:ascii="Times New Roman" w:hAnsi="Times New Roman" w:cs="Times New Roman"/>
          <w:b/>
          <w:sz w:val="28"/>
          <w:szCs w:val="28"/>
          <w:lang w:val="uk-UA"/>
        </w:rPr>
      </w:pPr>
      <w:r w:rsidRPr="001825FD">
        <w:rPr>
          <w:rFonts w:ascii="Times New Roman" w:hAnsi="Times New Roman" w:cs="Times New Roman"/>
          <w:b/>
          <w:sz w:val="28"/>
          <w:szCs w:val="28"/>
          <w:lang w:val="uk-UA"/>
        </w:rPr>
        <w:t>Список використаних джерел</w:t>
      </w:r>
      <w:r w:rsidR="008A2607" w:rsidRPr="001825FD">
        <w:rPr>
          <w:rFonts w:ascii="Times New Roman" w:hAnsi="Times New Roman" w:cs="Times New Roman"/>
          <w:b/>
          <w:sz w:val="28"/>
          <w:szCs w:val="28"/>
          <w:lang w:val="uk-UA"/>
        </w:rPr>
        <w:t>……………………………………………</w:t>
      </w:r>
      <w:r w:rsidR="00472801" w:rsidRPr="001825FD">
        <w:rPr>
          <w:rFonts w:ascii="Times New Roman" w:hAnsi="Times New Roman" w:cs="Times New Roman"/>
          <w:b/>
          <w:sz w:val="28"/>
          <w:szCs w:val="28"/>
          <w:lang w:val="uk-UA"/>
        </w:rPr>
        <w:t>…..</w:t>
      </w:r>
      <w:r w:rsidR="008A2607" w:rsidRPr="001825FD">
        <w:rPr>
          <w:rFonts w:ascii="Times New Roman" w:hAnsi="Times New Roman" w:cs="Times New Roman"/>
          <w:b/>
          <w:sz w:val="28"/>
          <w:szCs w:val="28"/>
          <w:lang w:val="uk-UA"/>
        </w:rPr>
        <w:t>8</w:t>
      </w:r>
      <w:r w:rsidR="00C94F47">
        <w:rPr>
          <w:rFonts w:ascii="Times New Roman" w:hAnsi="Times New Roman" w:cs="Times New Roman"/>
          <w:b/>
          <w:sz w:val="28"/>
          <w:szCs w:val="28"/>
          <w:lang w:val="uk-UA"/>
        </w:rPr>
        <w:t>8</w:t>
      </w:r>
    </w:p>
    <w:p w:rsidR="005442EB" w:rsidRPr="001825FD" w:rsidRDefault="005442EB" w:rsidP="002A181A">
      <w:pPr>
        <w:spacing w:after="0" w:line="360" w:lineRule="auto"/>
        <w:ind w:firstLine="709"/>
        <w:jc w:val="both"/>
        <w:rPr>
          <w:rFonts w:ascii="Times New Roman" w:hAnsi="Times New Roman" w:cs="Times New Roman"/>
          <w:b/>
          <w:iCs/>
          <w:sz w:val="28"/>
          <w:szCs w:val="28"/>
        </w:rPr>
      </w:pPr>
      <w:r w:rsidRPr="001825FD">
        <w:rPr>
          <w:rFonts w:ascii="Times New Roman" w:hAnsi="Times New Roman" w:cs="Times New Roman"/>
          <w:b/>
          <w:iCs/>
          <w:sz w:val="28"/>
          <w:szCs w:val="28"/>
        </w:rPr>
        <w:br w:type="page"/>
      </w:r>
    </w:p>
    <w:p w:rsidR="006667BA" w:rsidRPr="001825FD" w:rsidRDefault="006667BA" w:rsidP="002A181A">
      <w:pPr>
        <w:autoSpaceDE w:val="0"/>
        <w:autoSpaceDN w:val="0"/>
        <w:adjustRightInd w:val="0"/>
        <w:spacing w:after="0" w:line="360" w:lineRule="auto"/>
        <w:ind w:firstLine="709"/>
        <w:jc w:val="center"/>
        <w:rPr>
          <w:rFonts w:ascii="Times New Roman" w:hAnsi="Times New Roman" w:cs="Times New Roman"/>
          <w:b/>
          <w:iCs/>
          <w:sz w:val="28"/>
          <w:szCs w:val="28"/>
        </w:rPr>
      </w:pPr>
      <w:r w:rsidRPr="001825FD">
        <w:rPr>
          <w:rFonts w:ascii="Times New Roman" w:hAnsi="Times New Roman" w:cs="Times New Roman"/>
          <w:b/>
          <w:iCs/>
          <w:sz w:val="28"/>
          <w:szCs w:val="28"/>
        </w:rPr>
        <w:lastRenderedPageBreak/>
        <w:t>ВСТУП</w:t>
      </w:r>
    </w:p>
    <w:p w:rsidR="006667BA" w:rsidRPr="001825FD" w:rsidRDefault="006667BA" w:rsidP="002A181A">
      <w:pPr>
        <w:autoSpaceDE w:val="0"/>
        <w:autoSpaceDN w:val="0"/>
        <w:adjustRightInd w:val="0"/>
        <w:spacing w:after="0" w:line="360" w:lineRule="auto"/>
        <w:ind w:firstLine="709"/>
        <w:jc w:val="both"/>
        <w:rPr>
          <w:rFonts w:ascii="Times New Roman" w:hAnsi="Times New Roman" w:cs="Times New Roman"/>
          <w:iCs/>
          <w:sz w:val="28"/>
          <w:szCs w:val="28"/>
        </w:rPr>
      </w:pPr>
    </w:p>
    <w:p w:rsidR="00B3302F" w:rsidRPr="001825FD" w:rsidRDefault="00AE7FAF" w:rsidP="00D3173F">
      <w:pPr>
        <w:spacing w:after="0" w:line="360" w:lineRule="auto"/>
        <w:ind w:firstLine="709"/>
        <w:jc w:val="both"/>
        <w:rPr>
          <w:rFonts w:ascii="Times New Roman" w:hAnsi="Times New Roman" w:cs="Times New Roman"/>
          <w:b/>
          <w:sz w:val="28"/>
          <w:szCs w:val="28"/>
        </w:rPr>
      </w:pPr>
      <w:r w:rsidRPr="001825FD">
        <w:rPr>
          <w:rFonts w:ascii="Times New Roman" w:hAnsi="Times New Roman" w:cs="Times New Roman"/>
          <w:b/>
          <w:sz w:val="28"/>
          <w:szCs w:val="28"/>
        </w:rPr>
        <w:t>Актуальність теми.</w:t>
      </w:r>
      <w:r w:rsidRPr="001825FD">
        <w:rPr>
          <w:rFonts w:ascii="Times New Roman" w:hAnsi="Times New Roman" w:cs="Times New Roman"/>
          <w:sz w:val="28"/>
          <w:szCs w:val="28"/>
        </w:rPr>
        <w:t xml:space="preserve"> </w:t>
      </w:r>
      <w:r w:rsidR="00C84075" w:rsidRPr="001825FD">
        <w:rPr>
          <w:rFonts w:ascii="Times New Roman" w:hAnsi="Times New Roman" w:cs="Times New Roman"/>
          <w:sz w:val="28"/>
          <w:szCs w:val="28"/>
        </w:rPr>
        <w:t xml:space="preserve">Розвиток суспільних відносин в ринковій економіці України та в загалом в світі ставлять все більш жорстокіші умови для співіснування юридичних осіб, що створюють умови суворої конкуренції під час здійснення ними господарської діяльності. Зазначене стосується в більшій мірі </w:t>
      </w:r>
      <w:r w:rsidR="00B3302F" w:rsidRPr="001825FD">
        <w:rPr>
          <w:rFonts w:ascii="Times New Roman" w:hAnsi="Times New Roman" w:cs="Times New Roman"/>
          <w:sz w:val="28"/>
          <w:szCs w:val="28"/>
        </w:rPr>
        <w:t>посилення правового регулювання охорони прав на</w:t>
      </w:r>
      <w:r w:rsidR="00C84075" w:rsidRPr="001825FD">
        <w:rPr>
          <w:rFonts w:ascii="Times New Roman" w:hAnsi="Times New Roman" w:cs="Times New Roman"/>
          <w:sz w:val="28"/>
          <w:szCs w:val="28"/>
        </w:rPr>
        <w:t xml:space="preserve"> інформаці</w:t>
      </w:r>
      <w:r w:rsidR="00B3302F" w:rsidRPr="001825FD">
        <w:rPr>
          <w:rFonts w:ascii="Times New Roman" w:hAnsi="Times New Roman" w:cs="Times New Roman"/>
          <w:sz w:val="28"/>
          <w:szCs w:val="28"/>
        </w:rPr>
        <w:t>ю</w:t>
      </w:r>
      <w:r w:rsidR="00C84075" w:rsidRPr="001825FD">
        <w:rPr>
          <w:rFonts w:ascii="Times New Roman" w:hAnsi="Times New Roman" w:cs="Times New Roman"/>
          <w:sz w:val="28"/>
          <w:szCs w:val="28"/>
        </w:rPr>
        <w:t>,</w:t>
      </w:r>
      <w:r w:rsidR="00B3302F" w:rsidRPr="001825FD">
        <w:rPr>
          <w:rFonts w:ascii="Times New Roman" w:hAnsi="Times New Roman" w:cs="Times New Roman"/>
          <w:sz w:val="28"/>
          <w:szCs w:val="28"/>
        </w:rPr>
        <w:t xml:space="preserve"> та гарантій її збереження та залишення такої інформації безпосереднім власникам якої є зазначені особи.</w:t>
      </w:r>
      <w:r w:rsidR="00D3173F" w:rsidRPr="001825FD">
        <w:rPr>
          <w:rFonts w:ascii="Times New Roman" w:hAnsi="Times New Roman" w:cs="Times New Roman"/>
          <w:b/>
          <w:sz w:val="28"/>
          <w:szCs w:val="28"/>
        </w:rPr>
        <w:t xml:space="preserve"> </w:t>
      </w:r>
      <w:r w:rsidR="00C84075" w:rsidRPr="001825FD">
        <w:rPr>
          <w:rFonts w:ascii="Times New Roman" w:hAnsi="Times New Roman" w:cs="Times New Roman"/>
          <w:sz w:val="28"/>
          <w:szCs w:val="28"/>
        </w:rPr>
        <w:t xml:space="preserve">Адже, безперечно, високотехнологічні цифрові технології, що панують зараз в світі, не можуть не вплинути на можливості протиправного доступу до об’єктів інтелектуальної власності, правовласниками яких виступають суб’єкти господарювання. В цьому питанні, в умовах ринкової економіки, значної актуальності набуває питання захисту комерційної таємниці. Адже ще з давніх-давен існувало прислів’я: «хто володіє інформацією, той володіє світом». </w:t>
      </w:r>
    </w:p>
    <w:p w:rsidR="00B3302F" w:rsidRPr="001825FD" w:rsidRDefault="00C84075" w:rsidP="002A181A">
      <w:pPr>
        <w:spacing w:after="0" w:line="360" w:lineRule="auto"/>
        <w:ind w:firstLine="709"/>
        <w:jc w:val="both"/>
        <w:rPr>
          <w:rFonts w:ascii="Times New Roman" w:hAnsi="Times New Roman" w:cs="Times New Roman"/>
          <w:b/>
          <w:sz w:val="28"/>
          <w:szCs w:val="28"/>
        </w:rPr>
      </w:pPr>
      <w:r w:rsidRPr="001825FD">
        <w:rPr>
          <w:rFonts w:ascii="Times New Roman" w:hAnsi="Times New Roman" w:cs="Times New Roman"/>
          <w:sz w:val="28"/>
          <w:szCs w:val="28"/>
        </w:rPr>
        <w:t xml:space="preserve">Історія людської цивілізації – це результат розвитку свідомої творчої інтелектуальної діяльності людей. Об’єктивно роль і значення не лише інтелектуальної творчої праці людей, а і результатів такої діяльності зросли за сучасних умов глобалізації, трансформації індустріального суспільства у суспільство інноваційного розвитку, реального формування ноосфери Землі, про яку </w:t>
      </w:r>
      <w:r w:rsidR="00B3302F" w:rsidRPr="001825FD">
        <w:rPr>
          <w:rFonts w:ascii="Times New Roman" w:hAnsi="Times New Roman" w:cs="Times New Roman"/>
          <w:sz w:val="28"/>
          <w:szCs w:val="28"/>
        </w:rPr>
        <w:t>у ХІХ ст. писав В. Вернадський</w:t>
      </w:r>
      <w:r w:rsidRPr="001825FD">
        <w:rPr>
          <w:rFonts w:ascii="Times New Roman" w:hAnsi="Times New Roman" w:cs="Times New Roman"/>
          <w:sz w:val="28"/>
          <w:szCs w:val="28"/>
        </w:rPr>
        <w:t xml:space="preserve">. Найбільш відомими дослідниками питань захисту комерційної таємниці є: </w:t>
      </w:r>
      <w:r w:rsidR="00F503DA" w:rsidRPr="001825FD">
        <w:rPr>
          <w:rFonts w:ascii="Times New Roman" w:hAnsi="Times New Roman" w:cs="Times New Roman"/>
          <w:sz w:val="28"/>
          <w:szCs w:val="28"/>
        </w:rPr>
        <w:t xml:space="preserve">Андрощук Г. О., </w:t>
      </w:r>
      <w:r w:rsidR="00D3173F" w:rsidRPr="001825FD">
        <w:rPr>
          <w:rFonts w:ascii="Times New Roman" w:hAnsi="Times New Roman" w:cs="Times New Roman"/>
          <w:sz w:val="28"/>
          <w:szCs w:val="28"/>
        </w:rPr>
        <w:t>Алєксєєв</w:t>
      </w:r>
      <w:r w:rsidR="00D3173F" w:rsidRPr="001825FD">
        <w:rPr>
          <w:rStyle w:val="afa"/>
          <w:rFonts w:ascii="Times New Roman" w:hAnsi="Times New Roman" w:cs="Times New Roman"/>
          <w:bCs/>
          <w:i w:val="0"/>
          <w:spacing w:val="-4"/>
          <w:sz w:val="28"/>
          <w:szCs w:val="28"/>
          <w:shd w:val="clear" w:color="auto" w:fill="FFFFFF"/>
        </w:rPr>
        <w:t xml:space="preserve"> </w:t>
      </w:r>
      <w:r w:rsidR="00D3173F" w:rsidRPr="001825FD">
        <w:rPr>
          <w:rFonts w:ascii="Times New Roman" w:hAnsi="Times New Roman" w:cs="Times New Roman"/>
          <w:sz w:val="28"/>
          <w:szCs w:val="28"/>
        </w:rPr>
        <w:t xml:space="preserve">С. С., </w:t>
      </w:r>
      <w:r w:rsidR="003F4458" w:rsidRPr="001825FD">
        <w:rPr>
          <w:rStyle w:val="afa"/>
          <w:rFonts w:ascii="Times New Roman" w:hAnsi="Times New Roman" w:cs="Times New Roman"/>
          <w:bCs/>
          <w:i w:val="0"/>
          <w:spacing w:val="-4"/>
          <w:sz w:val="28"/>
          <w:szCs w:val="28"/>
          <w:shd w:val="clear" w:color="auto" w:fill="FFFFFF"/>
        </w:rPr>
        <w:t xml:space="preserve">Гамбург </w:t>
      </w:r>
      <w:r w:rsidR="003F4458" w:rsidRPr="001825FD">
        <w:rPr>
          <w:rFonts w:ascii="Times New Roman" w:hAnsi="Times New Roman" w:cs="Times New Roman"/>
          <w:spacing w:val="-4"/>
          <w:sz w:val="28"/>
          <w:szCs w:val="28"/>
          <w:shd w:val="clear" w:color="auto" w:fill="FFFFFF"/>
        </w:rPr>
        <w:t>І.</w:t>
      </w:r>
      <w:r w:rsidR="003F4458" w:rsidRPr="001825FD">
        <w:rPr>
          <w:rStyle w:val="apple-converted-space"/>
          <w:rFonts w:ascii="Times New Roman" w:hAnsi="Times New Roman" w:cs="Times New Roman"/>
          <w:i/>
          <w:spacing w:val="-4"/>
          <w:sz w:val="28"/>
          <w:szCs w:val="28"/>
          <w:shd w:val="clear" w:color="auto" w:fill="FFFFFF"/>
        </w:rPr>
        <w:t> </w:t>
      </w:r>
      <w:r w:rsidR="003F4458" w:rsidRPr="001825FD">
        <w:rPr>
          <w:rStyle w:val="afa"/>
          <w:rFonts w:ascii="Times New Roman" w:hAnsi="Times New Roman" w:cs="Times New Roman"/>
          <w:bCs/>
          <w:i w:val="0"/>
          <w:spacing w:val="-4"/>
          <w:sz w:val="28"/>
          <w:szCs w:val="28"/>
          <w:shd w:val="clear" w:color="auto" w:fill="FFFFFF"/>
        </w:rPr>
        <w:t>А</w:t>
      </w:r>
      <w:r w:rsidR="003F4458" w:rsidRPr="001825FD">
        <w:rPr>
          <w:rFonts w:ascii="Times New Roman" w:hAnsi="Times New Roman" w:cs="Times New Roman"/>
          <w:i/>
          <w:spacing w:val="-4"/>
          <w:sz w:val="28"/>
          <w:szCs w:val="28"/>
          <w:shd w:val="clear" w:color="auto" w:fill="FFFFFF"/>
        </w:rPr>
        <w:t xml:space="preserve">., </w:t>
      </w:r>
      <w:r w:rsidR="003F4458" w:rsidRPr="001825FD">
        <w:rPr>
          <w:rStyle w:val="afa"/>
          <w:rFonts w:ascii="Times New Roman" w:hAnsi="Times New Roman" w:cs="Times New Roman"/>
          <w:bCs/>
          <w:i w:val="0"/>
          <w:spacing w:val="-4"/>
          <w:sz w:val="28"/>
          <w:szCs w:val="28"/>
          <w:shd w:val="clear" w:color="auto" w:fill="FFFFFF"/>
        </w:rPr>
        <w:t xml:space="preserve">Фролов </w:t>
      </w:r>
      <w:r w:rsidR="003F4458" w:rsidRPr="001825FD">
        <w:rPr>
          <w:rFonts w:ascii="Times New Roman" w:hAnsi="Times New Roman" w:cs="Times New Roman"/>
          <w:spacing w:val="-4"/>
          <w:sz w:val="28"/>
          <w:szCs w:val="28"/>
          <w:shd w:val="clear" w:color="auto" w:fill="FFFFFF"/>
        </w:rPr>
        <w:t>О.</w:t>
      </w:r>
      <w:r w:rsidR="003F4458" w:rsidRPr="001825FD">
        <w:rPr>
          <w:rStyle w:val="apple-converted-space"/>
          <w:rFonts w:ascii="Times New Roman" w:hAnsi="Times New Roman" w:cs="Times New Roman"/>
          <w:spacing w:val="-4"/>
          <w:sz w:val="28"/>
          <w:szCs w:val="28"/>
          <w:shd w:val="clear" w:color="auto" w:fill="FFFFFF"/>
        </w:rPr>
        <w:t> </w:t>
      </w:r>
      <w:r w:rsidR="003F4458" w:rsidRPr="001825FD">
        <w:rPr>
          <w:rStyle w:val="afa"/>
          <w:rFonts w:ascii="Times New Roman" w:hAnsi="Times New Roman" w:cs="Times New Roman"/>
          <w:bCs/>
          <w:i w:val="0"/>
          <w:spacing w:val="-4"/>
          <w:sz w:val="28"/>
          <w:szCs w:val="28"/>
          <w:shd w:val="clear" w:color="auto" w:fill="FFFFFF"/>
        </w:rPr>
        <w:t>М</w:t>
      </w:r>
      <w:r w:rsidR="003F4458" w:rsidRPr="001825FD">
        <w:rPr>
          <w:rFonts w:ascii="Times New Roman" w:hAnsi="Times New Roman" w:cs="Times New Roman"/>
          <w:i/>
          <w:spacing w:val="-4"/>
          <w:sz w:val="28"/>
          <w:szCs w:val="28"/>
          <w:shd w:val="clear" w:color="auto" w:fill="FFFFFF"/>
        </w:rPr>
        <w:t xml:space="preserve">., </w:t>
      </w:r>
      <w:r w:rsidR="003F4458" w:rsidRPr="001825FD">
        <w:rPr>
          <w:rFonts w:ascii="Times New Roman" w:hAnsi="Times New Roman" w:cs="Times New Roman"/>
          <w:spacing w:val="-4"/>
          <w:sz w:val="28"/>
          <w:szCs w:val="28"/>
        </w:rPr>
        <w:t>Северин В.А.,</w:t>
      </w:r>
      <w:r w:rsidR="00A04389" w:rsidRPr="001825FD">
        <w:rPr>
          <w:rFonts w:ascii="Times New Roman" w:hAnsi="Times New Roman" w:cs="Times New Roman"/>
          <w:spacing w:val="-4"/>
          <w:sz w:val="28"/>
          <w:szCs w:val="28"/>
        </w:rPr>
        <w:t xml:space="preserve"> </w:t>
      </w:r>
      <w:r w:rsidR="00A04389" w:rsidRPr="001825FD">
        <w:rPr>
          <w:rFonts w:ascii="Times New Roman" w:hAnsi="Times New Roman" w:cs="Times New Roman"/>
          <w:spacing w:val="-4"/>
          <w:sz w:val="28"/>
          <w:szCs w:val="28"/>
          <w:shd w:val="clear" w:color="auto" w:fill="FFFFFF"/>
        </w:rPr>
        <w:t>Ягубкин И.В.</w:t>
      </w:r>
      <w:r w:rsidR="00A04389" w:rsidRPr="001825FD">
        <w:rPr>
          <w:rFonts w:ascii="Times New Roman" w:hAnsi="Times New Roman" w:cs="Times New Roman"/>
          <w:sz w:val="28"/>
          <w:szCs w:val="28"/>
        </w:rPr>
        <w:t>, Підопригора О. О.</w:t>
      </w:r>
      <w:r w:rsidR="00F503DA" w:rsidRPr="001825FD">
        <w:rPr>
          <w:rFonts w:ascii="Times New Roman" w:hAnsi="Times New Roman" w:cs="Times New Roman"/>
          <w:sz w:val="28"/>
          <w:szCs w:val="28"/>
        </w:rPr>
        <w:t xml:space="preserve"> та інші.</w:t>
      </w:r>
    </w:p>
    <w:p w:rsidR="00B3302F" w:rsidRPr="001825FD" w:rsidRDefault="00C84075" w:rsidP="003E2C00">
      <w:pPr>
        <w:spacing w:after="0" w:line="360" w:lineRule="auto"/>
        <w:ind w:firstLine="709"/>
        <w:jc w:val="both"/>
        <w:rPr>
          <w:rFonts w:ascii="Times New Roman" w:hAnsi="Times New Roman" w:cs="Times New Roman"/>
          <w:sz w:val="28"/>
          <w:szCs w:val="28"/>
        </w:rPr>
      </w:pPr>
      <w:r w:rsidRPr="001825FD">
        <w:rPr>
          <w:rFonts w:ascii="Times New Roman" w:hAnsi="Times New Roman" w:cs="Times New Roman"/>
          <w:sz w:val="28"/>
          <w:szCs w:val="28"/>
        </w:rPr>
        <w:t>В свою чергу, розкриттю проблематики захисту комерційної таємниці в умовах ринкової економіки в Україні в працях зазначених науковців фактично належної уваги не приділялося. Звертаючись до комерційної таємниці, слід навести той факт, що глобальна комп’ютерізація та тотальна залежність людства від мережі інтернет, вже ставлять під сумнів безпеку будь-яких відомостей, що сформовані в суб’єкті господарювання та розголошення яких може призвести до значних негативних наслідків для вказаного суб’єкта. Гамб</w:t>
      </w:r>
      <w:r w:rsidR="00D3173F" w:rsidRPr="001825FD">
        <w:rPr>
          <w:rFonts w:ascii="Times New Roman" w:hAnsi="Times New Roman" w:cs="Times New Roman"/>
          <w:sz w:val="28"/>
          <w:szCs w:val="28"/>
        </w:rPr>
        <w:t xml:space="preserve">ург І. А. та Фролов О. </w:t>
      </w:r>
      <w:r w:rsidR="00D3173F" w:rsidRPr="001825FD">
        <w:rPr>
          <w:rFonts w:ascii="Times New Roman" w:hAnsi="Times New Roman" w:cs="Times New Roman"/>
          <w:sz w:val="28"/>
          <w:szCs w:val="28"/>
        </w:rPr>
        <w:lastRenderedPageBreak/>
        <w:t>М. визначають</w:t>
      </w:r>
      <w:r w:rsidRPr="001825FD">
        <w:rPr>
          <w:rFonts w:ascii="Times New Roman" w:hAnsi="Times New Roman" w:cs="Times New Roman"/>
          <w:sz w:val="28"/>
          <w:szCs w:val="28"/>
        </w:rPr>
        <w:t xml:space="preserve">, що в Україні так само з’являються новітні технології, винаходи в галузі виробництва, які суб’єкти господарювання виробляють власноручно. Саме на сучасному етапі розвитку держави відбувається зростання ролі інформаційних ресурсів у їх діяльності. На сьогодні інформація суб’єкта господарювання – це об’єкт права власності, від захищеності якого залежить ефективність його діяльності. Втрата інформації може призвести до збитків, а в деяких випадках до банкрутства. В умовах жорсткої конкуренції дуже важливо зберегти інформацію, яка має значення для суб’єкта господарювання, бо вона може стати власністю конкурентів, які використовують її у власних потребах. Таку інформацію прийнято </w:t>
      </w:r>
      <w:r w:rsidR="00B3302F" w:rsidRPr="001825FD">
        <w:rPr>
          <w:rFonts w:ascii="Times New Roman" w:hAnsi="Times New Roman" w:cs="Times New Roman"/>
          <w:sz w:val="28"/>
          <w:szCs w:val="28"/>
        </w:rPr>
        <w:t>називати комерційною таємницею</w:t>
      </w:r>
      <w:r w:rsidR="00B3302F" w:rsidRPr="001825FD">
        <w:rPr>
          <w:rStyle w:val="ad"/>
        </w:rPr>
        <w:footnoteReference w:id="1"/>
      </w:r>
      <w:r w:rsidRPr="001825FD">
        <w:rPr>
          <w:rFonts w:ascii="Times New Roman" w:hAnsi="Times New Roman" w:cs="Times New Roman"/>
          <w:sz w:val="28"/>
          <w:szCs w:val="28"/>
        </w:rPr>
        <w:t xml:space="preserve">. </w:t>
      </w:r>
    </w:p>
    <w:p w:rsidR="00AE7FAF" w:rsidRPr="001825FD" w:rsidRDefault="00C84075" w:rsidP="002A181A">
      <w:pPr>
        <w:spacing w:after="0" w:line="360" w:lineRule="auto"/>
        <w:ind w:firstLine="709"/>
        <w:jc w:val="both"/>
        <w:rPr>
          <w:rFonts w:ascii="Times New Roman" w:hAnsi="Times New Roman" w:cs="Times New Roman"/>
          <w:sz w:val="28"/>
          <w:szCs w:val="28"/>
        </w:rPr>
      </w:pPr>
      <w:r w:rsidRPr="001825FD">
        <w:rPr>
          <w:rFonts w:ascii="Times New Roman" w:hAnsi="Times New Roman" w:cs="Times New Roman"/>
          <w:sz w:val="28"/>
          <w:szCs w:val="28"/>
        </w:rPr>
        <w:t>Права на результати інтелектуальної діяльності та засоби індивідуалізації (інтелектуальні права), доречно зазначає С. С. Ал</w:t>
      </w:r>
      <w:r w:rsidR="00736B78" w:rsidRPr="001825FD">
        <w:rPr>
          <w:rFonts w:ascii="Times New Roman" w:hAnsi="Times New Roman" w:cs="Times New Roman"/>
          <w:sz w:val="28"/>
          <w:szCs w:val="28"/>
        </w:rPr>
        <w:t>єксєєв, це можливість суб’єкта права на комерційну таємницю</w:t>
      </w:r>
      <w:r w:rsidRPr="001825FD">
        <w:rPr>
          <w:rFonts w:ascii="Times New Roman" w:hAnsi="Times New Roman" w:cs="Times New Roman"/>
          <w:sz w:val="28"/>
          <w:szCs w:val="28"/>
        </w:rPr>
        <w:t xml:space="preserve"> інтелектуальної власності на свій розсуд використовувати цю інтелектуальну власність, розпоряджатися нею, дозволяти або забороняти її використання необмеженому колу третіх осіб, а також захищати свої майнові та немайнові права способами і в порядку, пер</w:t>
      </w:r>
      <w:r w:rsidR="00AE7FAF" w:rsidRPr="001825FD">
        <w:rPr>
          <w:rFonts w:ascii="Times New Roman" w:hAnsi="Times New Roman" w:cs="Times New Roman"/>
          <w:sz w:val="28"/>
          <w:szCs w:val="28"/>
        </w:rPr>
        <w:t>едбаченими Цивільним кодексом</w:t>
      </w:r>
      <w:r w:rsidR="00AE7FAF" w:rsidRPr="001825FD">
        <w:rPr>
          <w:rStyle w:val="ad"/>
        </w:rPr>
        <w:footnoteReference w:id="2"/>
      </w:r>
      <w:r w:rsidRPr="001825FD">
        <w:rPr>
          <w:rFonts w:ascii="Times New Roman" w:hAnsi="Times New Roman" w:cs="Times New Roman"/>
          <w:sz w:val="28"/>
          <w:szCs w:val="28"/>
        </w:rPr>
        <w:t xml:space="preserve">. </w:t>
      </w:r>
    </w:p>
    <w:p w:rsidR="00B3302F" w:rsidRPr="001825FD" w:rsidRDefault="00C84075" w:rsidP="002A181A">
      <w:pPr>
        <w:spacing w:after="0" w:line="360" w:lineRule="auto"/>
        <w:ind w:firstLine="709"/>
        <w:jc w:val="both"/>
        <w:rPr>
          <w:rFonts w:ascii="Times New Roman" w:hAnsi="Times New Roman" w:cs="Times New Roman"/>
          <w:sz w:val="28"/>
          <w:szCs w:val="28"/>
        </w:rPr>
      </w:pPr>
      <w:r w:rsidRPr="001825FD">
        <w:rPr>
          <w:rFonts w:ascii="Times New Roman" w:hAnsi="Times New Roman" w:cs="Times New Roman"/>
          <w:sz w:val="28"/>
          <w:szCs w:val="28"/>
        </w:rPr>
        <w:t xml:space="preserve">Якщо ж звернутися до права інтелектуальної власності на комерційну таємницю, то воно належить особі, яка правомірно визначила інформацію комерційною таємницею. При цьому, така особа може як встановити таку таємницю комерційною так і скасувати своє встановлення. Це є досить зручним та виокремлює комерційну таємницю від інших видів права інтелектуальної власності, що передбачають більш жорсткіші форми набуття таких прав. </w:t>
      </w:r>
    </w:p>
    <w:p w:rsidR="00AE7FAF" w:rsidRPr="001825FD" w:rsidRDefault="003E2C00" w:rsidP="002A181A">
      <w:pPr>
        <w:spacing w:after="0" w:line="360" w:lineRule="auto"/>
        <w:ind w:firstLine="709"/>
        <w:jc w:val="both"/>
        <w:rPr>
          <w:rFonts w:ascii="Times New Roman" w:eastAsia="Times New Roman" w:hAnsi="Times New Roman" w:cs="Times New Roman"/>
          <w:sz w:val="28"/>
          <w:szCs w:val="28"/>
          <w:lang w:eastAsia="ru-RU"/>
        </w:rPr>
      </w:pPr>
      <w:r w:rsidRPr="001825FD">
        <w:rPr>
          <w:rFonts w:ascii="Times New Roman" w:eastAsia="Times New Roman" w:hAnsi="Times New Roman" w:cs="Times New Roman"/>
          <w:i/>
          <w:sz w:val="28"/>
          <w:szCs w:val="28"/>
          <w:lang w:eastAsia="ru-RU"/>
        </w:rPr>
        <w:t xml:space="preserve">Мета </w:t>
      </w:r>
      <w:r w:rsidR="00AE7FAF" w:rsidRPr="001825FD">
        <w:rPr>
          <w:rFonts w:ascii="Times New Roman" w:eastAsia="Times New Roman" w:hAnsi="Times New Roman" w:cs="Times New Roman"/>
          <w:i/>
          <w:sz w:val="28"/>
          <w:szCs w:val="28"/>
          <w:lang w:eastAsia="ru-RU"/>
        </w:rPr>
        <w:t>дослідження</w:t>
      </w:r>
      <w:r w:rsidR="00AE7FAF" w:rsidRPr="001825FD">
        <w:rPr>
          <w:rFonts w:ascii="Times New Roman" w:eastAsia="Times New Roman" w:hAnsi="Times New Roman" w:cs="Times New Roman"/>
          <w:sz w:val="28"/>
          <w:szCs w:val="28"/>
          <w:lang w:eastAsia="ru-RU"/>
        </w:rPr>
        <w:t xml:space="preserve"> полягає у систематизації теоретичних положень стосовно поняття, ознак, змісту права на комерційну таємницю;  цивільно-правових способів захисту прав на комерційну таємницю; відшкодування збитків як одного з способів захисту прав на комерційну таємницю.</w:t>
      </w:r>
    </w:p>
    <w:p w:rsidR="00AE7FAF" w:rsidRPr="001825FD" w:rsidRDefault="00AE7FAF" w:rsidP="002A181A">
      <w:pPr>
        <w:spacing w:after="0" w:line="360" w:lineRule="auto"/>
        <w:ind w:firstLine="709"/>
        <w:jc w:val="both"/>
        <w:rPr>
          <w:rFonts w:ascii="Times New Roman" w:eastAsia="Times New Roman" w:hAnsi="Times New Roman" w:cs="Times New Roman"/>
          <w:sz w:val="28"/>
          <w:szCs w:val="28"/>
          <w:lang w:eastAsia="ru-RU"/>
        </w:rPr>
      </w:pPr>
      <w:r w:rsidRPr="001825FD">
        <w:rPr>
          <w:rFonts w:ascii="Times New Roman" w:eastAsia="Times New Roman" w:hAnsi="Times New Roman" w:cs="Times New Roman"/>
          <w:sz w:val="28"/>
          <w:szCs w:val="28"/>
          <w:lang w:eastAsia="ru-RU"/>
        </w:rPr>
        <w:lastRenderedPageBreak/>
        <w:t xml:space="preserve"> </w:t>
      </w:r>
      <w:r w:rsidR="003E2C00" w:rsidRPr="001825FD">
        <w:rPr>
          <w:rFonts w:ascii="Times New Roman" w:eastAsia="Times New Roman" w:hAnsi="Times New Roman" w:cs="Times New Roman"/>
          <w:i/>
          <w:sz w:val="28"/>
          <w:szCs w:val="28"/>
          <w:lang w:eastAsia="ru-RU"/>
        </w:rPr>
        <w:t>Завдання дослідження.</w:t>
      </w:r>
      <w:r w:rsidR="003E2C00" w:rsidRPr="001825FD">
        <w:rPr>
          <w:rFonts w:ascii="Times New Roman" w:eastAsia="Times New Roman" w:hAnsi="Times New Roman" w:cs="Times New Roman"/>
          <w:sz w:val="28"/>
          <w:szCs w:val="28"/>
          <w:lang w:eastAsia="ru-RU"/>
        </w:rPr>
        <w:t xml:space="preserve"> </w:t>
      </w:r>
      <w:r w:rsidRPr="001825FD">
        <w:rPr>
          <w:rFonts w:ascii="Times New Roman" w:eastAsia="Times New Roman" w:hAnsi="Times New Roman" w:cs="Times New Roman"/>
          <w:sz w:val="28"/>
          <w:szCs w:val="28"/>
          <w:lang w:eastAsia="ru-RU"/>
        </w:rPr>
        <w:t>Відповідно до поставленої мети в процесі написання дипломної роботи мною вирішувалися такі основні завдання:</w:t>
      </w:r>
    </w:p>
    <w:p w:rsidR="00AE7FAF" w:rsidRPr="001825FD" w:rsidRDefault="00AE7FAF" w:rsidP="00277D8A">
      <w:pPr>
        <w:pStyle w:val="aa"/>
        <w:numPr>
          <w:ilvl w:val="0"/>
          <w:numId w:val="4"/>
        </w:numPr>
        <w:spacing w:after="0" w:line="360" w:lineRule="auto"/>
        <w:jc w:val="both"/>
        <w:rPr>
          <w:rFonts w:ascii="Times New Roman" w:eastAsia="Times New Roman" w:hAnsi="Times New Roman" w:cs="Times New Roman"/>
          <w:sz w:val="28"/>
          <w:szCs w:val="28"/>
          <w:lang w:eastAsia="ru-RU"/>
        </w:rPr>
      </w:pPr>
      <w:r w:rsidRPr="001825FD">
        <w:rPr>
          <w:rFonts w:ascii="Times New Roman" w:eastAsia="Times New Roman" w:hAnsi="Times New Roman" w:cs="Times New Roman"/>
          <w:sz w:val="28"/>
          <w:szCs w:val="28"/>
          <w:lang w:eastAsia="ru-RU"/>
        </w:rPr>
        <w:t xml:space="preserve">ознайомлення з </w:t>
      </w:r>
      <w:r w:rsidR="00343C82" w:rsidRPr="001825FD">
        <w:rPr>
          <w:rFonts w:ascii="Times New Roman" w:eastAsia="Times New Roman" w:hAnsi="Times New Roman" w:cs="Times New Roman"/>
          <w:sz w:val="28"/>
          <w:szCs w:val="28"/>
          <w:lang w:eastAsia="ru-RU"/>
        </w:rPr>
        <w:t>поняттям, правовою природою, змістом та особливостями походження права на комерційну таємницю</w:t>
      </w:r>
      <w:r w:rsidRPr="001825FD">
        <w:rPr>
          <w:rFonts w:ascii="Times New Roman" w:eastAsia="Times New Roman" w:hAnsi="Times New Roman" w:cs="Times New Roman"/>
          <w:sz w:val="28"/>
          <w:szCs w:val="28"/>
          <w:lang w:eastAsia="ru-RU"/>
        </w:rPr>
        <w:t>;</w:t>
      </w:r>
    </w:p>
    <w:p w:rsidR="00AE7FAF" w:rsidRPr="001825FD" w:rsidRDefault="00AE7FAF" w:rsidP="00277D8A">
      <w:pPr>
        <w:pStyle w:val="aa"/>
        <w:numPr>
          <w:ilvl w:val="0"/>
          <w:numId w:val="4"/>
        </w:numPr>
        <w:spacing w:after="0" w:line="360" w:lineRule="auto"/>
        <w:jc w:val="both"/>
        <w:rPr>
          <w:rFonts w:ascii="Times New Roman" w:eastAsia="Times New Roman" w:hAnsi="Times New Roman" w:cs="Times New Roman"/>
          <w:sz w:val="28"/>
          <w:szCs w:val="28"/>
          <w:lang w:eastAsia="ru-RU"/>
        </w:rPr>
      </w:pPr>
      <w:r w:rsidRPr="001825FD">
        <w:rPr>
          <w:rFonts w:ascii="Times New Roman" w:eastAsia="Times New Roman" w:hAnsi="Times New Roman" w:cs="Times New Roman"/>
          <w:sz w:val="28"/>
          <w:szCs w:val="28"/>
          <w:lang w:eastAsia="ru-RU"/>
        </w:rPr>
        <w:t>виявлення проблемних питань, прогали</w:t>
      </w:r>
      <w:r w:rsidR="00343C82" w:rsidRPr="001825FD">
        <w:rPr>
          <w:rFonts w:ascii="Times New Roman" w:eastAsia="Times New Roman" w:hAnsi="Times New Roman" w:cs="Times New Roman"/>
          <w:sz w:val="28"/>
          <w:szCs w:val="28"/>
          <w:lang w:eastAsia="ru-RU"/>
        </w:rPr>
        <w:t>н які спричинюють порушення права на комерційну таємницю</w:t>
      </w:r>
      <w:r w:rsidRPr="001825FD">
        <w:rPr>
          <w:rFonts w:ascii="Times New Roman" w:eastAsia="Times New Roman" w:hAnsi="Times New Roman" w:cs="Times New Roman"/>
          <w:sz w:val="28"/>
          <w:szCs w:val="28"/>
          <w:lang w:eastAsia="ru-RU"/>
        </w:rPr>
        <w:t>;</w:t>
      </w:r>
    </w:p>
    <w:p w:rsidR="00343C82" w:rsidRPr="001825FD" w:rsidRDefault="00343C82" w:rsidP="00277D8A">
      <w:pPr>
        <w:pStyle w:val="aa"/>
        <w:numPr>
          <w:ilvl w:val="0"/>
          <w:numId w:val="4"/>
        </w:numPr>
        <w:spacing w:after="0" w:line="360" w:lineRule="auto"/>
        <w:jc w:val="both"/>
        <w:rPr>
          <w:rFonts w:ascii="Times New Roman" w:eastAsia="Times New Roman" w:hAnsi="Times New Roman" w:cs="Times New Roman"/>
          <w:sz w:val="28"/>
          <w:szCs w:val="28"/>
          <w:lang w:eastAsia="ru-RU"/>
        </w:rPr>
      </w:pPr>
      <w:r w:rsidRPr="001825FD">
        <w:rPr>
          <w:rFonts w:ascii="Times New Roman" w:eastAsia="Times New Roman" w:hAnsi="Times New Roman" w:cs="Times New Roman"/>
          <w:sz w:val="28"/>
          <w:szCs w:val="28"/>
          <w:lang w:eastAsia="ru-RU"/>
        </w:rPr>
        <w:t>визначення особливості цивільно-правового захисту права на комерційну таємницю;</w:t>
      </w:r>
    </w:p>
    <w:p w:rsidR="00AE7FAF" w:rsidRPr="001825FD" w:rsidRDefault="00AE7FAF" w:rsidP="00277D8A">
      <w:pPr>
        <w:pStyle w:val="aa"/>
        <w:numPr>
          <w:ilvl w:val="0"/>
          <w:numId w:val="4"/>
        </w:numPr>
        <w:spacing w:after="0" w:line="360" w:lineRule="auto"/>
        <w:jc w:val="both"/>
        <w:rPr>
          <w:rFonts w:ascii="Times New Roman" w:eastAsia="Times New Roman" w:hAnsi="Times New Roman" w:cs="Times New Roman"/>
          <w:sz w:val="28"/>
          <w:szCs w:val="28"/>
          <w:lang w:eastAsia="ru-RU"/>
        </w:rPr>
      </w:pPr>
      <w:r w:rsidRPr="001825FD">
        <w:rPr>
          <w:rFonts w:ascii="Times New Roman" w:eastAsia="Times New Roman" w:hAnsi="Times New Roman" w:cs="Times New Roman"/>
          <w:sz w:val="28"/>
          <w:szCs w:val="28"/>
          <w:lang w:eastAsia="ru-RU"/>
        </w:rPr>
        <w:t xml:space="preserve">визначення порядку </w:t>
      </w:r>
      <w:r w:rsidR="00343C82" w:rsidRPr="001825FD">
        <w:rPr>
          <w:rFonts w:ascii="Times New Roman" w:eastAsia="Times New Roman" w:hAnsi="Times New Roman" w:cs="Times New Roman"/>
          <w:sz w:val="28"/>
          <w:szCs w:val="28"/>
          <w:lang w:eastAsia="ru-RU"/>
        </w:rPr>
        <w:t>відшкодування збитків, заданих порушенням прав на комерційну таємницю</w:t>
      </w:r>
      <w:r w:rsidRPr="001825FD">
        <w:rPr>
          <w:rFonts w:ascii="Times New Roman" w:eastAsia="Times New Roman" w:hAnsi="Times New Roman" w:cs="Times New Roman"/>
          <w:sz w:val="28"/>
          <w:szCs w:val="28"/>
          <w:lang w:eastAsia="ru-RU"/>
        </w:rPr>
        <w:t>.</w:t>
      </w:r>
    </w:p>
    <w:p w:rsidR="00A04389" w:rsidRPr="001825FD" w:rsidRDefault="00A04389" w:rsidP="00A04389">
      <w:pPr>
        <w:pStyle w:val="af3"/>
        <w:spacing w:line="360" w:lineRule="auto"/>
        <w:ind w:firstLine="709"/>
        <w:jc w:val="both"/>
        <w:rPr>
          <w:rFonts w:ascii="Times New Roman" w:hAnsi="Times New Roman" w:cs="Times New Roman"/>
          <w:sz w:val="28"/>
          <w:szCs w:val="28"/>
          <w:lang w:val="uk-UA"/>
        </w:rPr>
      </w:pPr>
      <w:r w:rsidRPr="001825FD">
        <w:rPr>
          <w:rFonts w:ascii="Times New Roman" w:hAnsi="Times New Roman" w:cs="Times New Roman"/>
          <w:b/>
          <w:sz w:val="28"/>
          <w:szCs w:val="28"/>
          <w:lang w:val="uk-UA"/>
        </w:rPr>
        <w:t>Об'єктом дослідження</w:t>
      </w:r>
      <w:r w:rsidRPr="001825FD">
        <w:rPr>
          <w:rFonts w:ascii="Times New Roman" w:hAnsi="Times New Roman" w:cs="Times New Roman"/>
          <w:sz w:val="28"/>
          <w:szCs w:val="28"/>
          <w:lang w:val="uk-UA"/>
        </w:rPr>
        <w:t xml:space="preserve"> є суспільні відносини, що виникають в процесі реалізації </w:t>
      </w:r>
      <w:r w:rsidR="00045B61">
        <w:rPr>
          <w:rFonts w:ascii="Times New Roman" w:hAnsi="Times New Roman" w:cs="Times New Roman"/>
          <w:sz w:val="28"/>
          <w:szCs w:val="28"/>
          <w:lang w:val="uk-UA"/>
        </w:rPr>
        <w:t xml:space="preserve"> захисту права на комерційну таємницю</w:t>
      </w:r>
      <w:r w:rsidRPr="001825FD">
        <w:rPr>
          <w:rFonts w:ascii="Times New Roman" w:hAnsi="Times New Roman" w:cs="Times New Roman"/>
          <w:sz w:val="28"/>
          <w:szCs w:val="28"/>
          <w:lang w:val="uk-UA"/>
        </w:rPr>
        <w:t xml:space="preserve">. </w:t>
      </w:r>
    </w:p>
    <w:p w:rsidR="004D4D41" w:rsidRPr="001825FD" w:rsidRDefault="00A04389" w:rsidP="004D4D41">
      <w:pPr>
        <w:pStyle w:val="aff0"/>
        <w:spacing w:line="360" w:lineRule="auto"/>
        <w:ind w:firstLine="709"/>
        <w:jc w:val="both"/>
        <w:rPr>
          <w:rFonts w:ascii="Times New Roman" w:hAnsi="Times New Roman" w:cs="Times New Roman"/>
          <w:sz w:val="28"/>
          <w:szCs w:val="28"/>
        </w:rPr>
      </w:pPr>
      <w:r w:rsidRPr="001825FD">
        <w:rPr>
          <w:rFonts w:ascii="Times New Roman" w:hAnsi="Times New Roman" w:cs="Times New Roman"/>
          <w:b/>
          <w:sz w:val="28"/>
          <w:szCs w:val="28"/>
        </w:rPr>
        <w:t>Предметом дослідження</w:t>
      </w:r>
      <w:r w:rsidRPr="001825FD">
        <w:rPr>
          <w:rFonts w:ascii="Times New Roman" w:hAnsi="Times New Roman" w:cs="Times New Roman"/>
          <w:sz w:val="28"/>
          <w:szCs w:val="28"/>
        </w:rPr>
        <w:t xml:space="preserve"> є нормативно-правове регулювання відносин у сфері виникнення, охорони і захисту права на комерційну таємницю, доктринальні дослідження вітчизняних і зарубіжних вчених.</w:t>
      </w:r>
    </w:p>
    <w:p w:rsidR="004D4D41" w:rsidRPr="001825FD" w:rsidRDefault="004D4D41" w:rsidP="004D4D41">
      <w:pPr>
        <w:pStyle w:val="aff0"/>
        <w:spacing w:line="360" w:lineRule="auto"/>
        <w:ind w:firstLine="709"/>
        <w:jc w:val="both"/>
        <w:rPr>
          <w:rFonts w:ascii="Times New Roman" w:hAnsi="Times New Roman" w:cs="Times New Roman"/>
          <w:sz w:val="28"/>
          <w:szCs w:val="28"/>
          <w:shd w:val="clear" w:color="auto" w:fill="FFFFFF"/>
        </w:rPr>
      </w:pPr>
      <w:r w:rsidRPr="001825FD">
        <w:rPr>
          <w:rFonts w:ascii="Times New Roman" w:eastAsia="Times New Roman" w:hAnsi="Times New Roman" w:cs="Times New Roman"/>
          <w:b/>
          <w:bCs/>
          <w:sz w:val="28"/>
          <w:szCs w:val="28"/>
          <w:lang w:eastAsia="uk-UA"/>
        </w:rPr>
        <w:t>Обсяг і структура дослідження</w:t>
      </w:r>
      <w:r w:rsidRPr="001825FD">
        <w:rPr>
          <w:rFonts w:ascii="Times New Roman" w:eastAsia="Times New Roman" w:hAnsi="Times New Roman" w:cs="Times New Roman"/>
          <w:sz w:val="28"/>
          <w:szCs w:val="28"/>
          <w:lang w:eastAsia="uk-UA"/>
        </w:rPr>
        <w:t>. Дипломна робота складається зі вступу, трьох взаємопов’язаних розділів, кожний з яких підрозділяється на відповідні підрозділи, висновків та списку використаних джерел.</w:t>
      </w:r>
    </w:p>
    <w:p w:rsidR="00FF6203" w:rsidRPr="00CB6B3D" w:rsidRDefault="004D4D41" w:rsidP="00CB6B3D">
      <w:pPr>
        <w:shd w:val="clear" w:color="auto" w:fill="FFFFFF"/>
        <w:spacing w:after="0" w:line="360" w:lineRule="auto"/>
        <w:ind w:firstLine="708"/>
        <w:jc w:val="both"/>
        <w:rPr>
          <w:rFonts w:ascii="Times New Roman" w:eastAsia="Times New Roman" w:hAnsi="Times New Roman" w:cs="Times New Roman"/>
          <w:sz w:val="24"/>
          <w:szCs w:val="24"/>
          <w:lang w:eastAsia="uk-UA"/>
        </w:rPr>
      </w:pPr>
      <w:r w:rsidRPr="001825FD">
        <w:rPr>
          <w:rFonts w:ascii="Times New Roman" w:eastAsia="Times New Roman" w:hAnsi="Times New Roman" w:cs="Times New Roman"/>
          <w:sz w:val="28"/>
          <w:szCs w:val="28"/>
          <w:lang w:eastAsia="uk-UA"/>
        </w:rPr>
        <w:t>У вступі автор обгрунтовує актуальність обраної теми, визначає задачі та методи дослідження. У першому розділі висвітлено</w:t>
      </w:r>
      <w:r w:rsidRPr="001825FD">
        <w:rPr>
          <w:rFonts w:ascii="Times New Roman" w:eastAsia="Times New Roman" w:hAnsi="Times New Roman" w:cs="Times New Roman"/>
          <w:sz w:val="28"/>
          <w:lang w:eastAsia="uk-UA"/>
        </w:rPr>
        <w:t> </w:t>
      </w:r>
      <w:r w:rsidRPr="001825FD">
        <w:rPr>
          <w:rFonts w:ascii="Times New Roman" w:eastAsia="Times New Roman" w:hAnsi="Times New Roman" w:cs="Times New Roman"/>
          <w:sz w:val="28"/>
          <w:szCs w:val="28"/>
          <w:lang w:eastAsia="uk-UA"/>
        </w:rPr>
        <w:t>загальні засади захисту прав на комерційну таємницю. Другий розділ присвячений визначенню поняття та дослідженню класифікації цивільно-правових способів захисту прав на комерційну таємницю.</w:t>
      </w:r>
      <w:r w:rsidRPr="001825FD">
        <w:rPr>
          <w:rFonts w:ascii="Times New Roman" w:eastAsia="Times New Roman" w:hAnsi="Times New Roman" w:cs="Times New Roman"/>
          <w:sz w:val="28"/>
          <w:lang w:eastAsia="uk-UA"/>
        </w:rPr>
        <w:t> </w:t>
      </w:r>
      <w:r w:rsidRPr="001825FD">
        <w:rPr>
          <w:rFonts w:ascii="Times New Roman" w:eastAsia="Times New Roman" w:hAnsi="Times New Roman" w:cs="Times New Roman"/>
          <w:sz w:val="28"/>
          <w:szCs w:val="28"/>
          <w:lang w:eastAsia="uk-UA"/>
        </w:rPr>
        <w:t>У третьому розділі досліджено</w:t>
      </w:r>
      <w:r w:rsidRPr="001825FD">
        <w:rPr>
          <w:rFonts w:ascii="Times New Roman" w:eastAsia="Times New Roman" w:hAnsi="Times New Roman" w:cs="Times New Roman"/>
          <w:sz w:val="28"/>
          <w:lang w:eastAsia="uk-UA"/>
        </w:rPr>
        <w:t> </w:t>
      </w:r>
      <w:r w:rsidRPr="001825FD">
        <w:rPr>
          <w:rFonts w:ascii="Times New Roman" w:eastAsia="Times New Roman" w:hAnsi="Times New Roman" w:cs="Times New Roman"/>
          <w:sz w:val="28"/>
          <w:szCs w:val="28"/>
          <w:lang w:eastAsia="uk-UA"/>
        </w:rPr>
        <w:t>відшкодування збитків як одного з цивільно-правових способів захисту прав на комерційну таємницю.</w:t>
      </w:r>
      <w:r w:rsidRPr="001825FD">
        <w:rPr>
          <w:rFonts w:ascii="Times New Roman" w:eastAsia="Times New Roman" w:hAnsi="Times New Roman" w:cs="Times New Roman"/>
          <w:sz w:val="28"/>
          <w:lang w:eastAsia="uk-UA"/>
        </w:rPr>
        <w:t> </w:t>
      </w:r>
      <w:r w:rsidRPr="001825FD">
        <w:rPr>
          <w:rFonts w:ascii="Times New Roman" w:eastAsia="Times New Roman" w:hAnsi="Times New Roman" w:cs="Times New Roman"/>
          <w:spacing w:val="2"/>
          <w:sz w:val="28"/>
          <w:szCs w:val="28"/>
          <w:lang w:eastAsia="uk-UA"/>
        </w:rPr>
        <w:t>Висновки містять основні результати дипломного дослідження.</w:t>
      </w:r>
      <w:r w:rsidRPr="001825FD">
        <w:rPr>
          <w:rFonts w:ascii="Times New Roman" w:eastAsia="Times New Roman" w:hAnsi="Times New Roman" w:cs="Times New Roman"/>
          <w:sz w:val="28"/>
          <w:lang w:eastAsia="uk-UA"/>
        </w:rPr>
        <w:t> </w:t>
      </w:r>
      <w:r w:rsidRPr="001825FD">
        <w:rPr>
          <w:rFonts w:ascii="Times New Roman" w:eastAsia="Times New Roman" w:hAnsi="Times New Roman" w:cs="Times New Roman"/>
          <w:sz w:val="28"/>
          <w:szCs w:val="28"/>
          <w:lang w:eastAsia="uk-UA"/>
        </w:rPr>
        <w:t xml:space="preserve">Загальний обсяг дослідження складає 96 сторінок. </w:t>
      </w:r>
      <w:bookmarkStart w:id="0" w:name="_GoBack"/>
      <w:bookmarkEnd w:id="0"/>
      <w:r w:rsidR="00FF6203" w:rsidRPr="001825FD">
        <w:rPr>
          <w:rFonts w:ascii="Times New Roman" w:hAnsi="Times New Roman" w:cs="Times New Roman"/>
          <w:b/>
          <w:sz w:val="28"/>
          <w:szCs w:val="28"/>
        </w:rPr>
        <w:br w:type="page"/>
      </w:r>
    </w:p>
    <w:p w:rsidR="005A0CC0" w:rsidRPr="001825FD" w:rsidRDefault="00CB0261" w:rsidP="006F0E41">
      <w:pPr>
        <w:pStyle w:val="af3"/>
        <w:spacing w:line="360" w:lineRule="auto"/>
        <w:ind w:firstLine="709"/>
        <w:jc w:val="center"/>
        <w:rPr>
          <w:rFonts w:ascii="Times New Roman" w:hAnsi="Times New Roman" w:cs="Times New Roman"/>
          <w:b/>
          <w:sz w:val="28"/>
          <w:szCs w:val="28"/>
          <w:lang w:val="uk-UA"/>
        </w:rPr>
      </w:pPr>
      <w:r w:rsidRPr="001825FD">
        <w:rPr>
          <w:rFonts w:ascii="Times New Roman" w:hAnsi="Times New Roman" w:cs="Times New Roman"/>
          <w:b/>
          <w:sz w:val="28"/>
          <w:szCs w:val="28"/>
          <w:lang w:val="uk-UA"/>
        </w:rPr>
        <w:lastRenderedPageBreak/>
        <w:t>ВИСНОВКИ</w:t>
      </w:r>
    </w:p>
    <w:p w:rsidR="00D6711C" w:rsidRPr="001825FD" w:rsidRDefault="00D6711C" w:rsidP="00C12DFC">
      <w:pPr>
        <w:spacing w:after="0" w:line="360" w:lineRule="auto"/>
        <w:ind w:firstLine="708"/>
        <w:jc w:val="both"/>
        <w:rPr>
          <w:rFonts w:ascii="Times New Roman" w:hAnsi="Times New Roman" w:cs="Times New Roman"/>
          <w:sz w:val="28"/>
          <w:szCs w:val="28"/>
        </w:rPr>
      </w:pPr>
    </w:p>
    <w:p w:rsidR="00C12DFC" w:rsidRPr="001825FD" w:rsidRDefault="00C12DFC" w:rsidP="00C12DFC">
      <w:pPr>
        <w:spacing w:after="0" w:line="360" w:lineRule="auto"/>
        <w:ind w:firstLine="708"/>
        <w:jc w:val="both"/>
        <w:rPr>
          <w:rFonts w:ascii="Times New Roman" w:hAnsi="Times New Roman" w:cs="Times New Roman"/>
          <w:sz w:val="28"/>
          <w:szCs w:val="28"/>
        </w:rPr>
      </w:pPr>
      <w:r w:rsidRPr="001825FD">
        <w:rPr>
          <w:rFonts w:ascii="Times New Roman" w:hAnsi="Times New Roman" w:cs="Times New Roman"/>
          <w:sz w:val="28"/>
          <w:szCs w:val="28"/>
        </w:rPr>
        <w:t xml:space="preserve">У результаті проведеного комплексного дослідження з питань </w:t>
      </w:r>
      <w:r w:rsidR="00AB7D1A" w:rsidRPr="001825FD">
        <w:rPr>
          <w:rFonts w:ascii="Times New Roman" w:hAnsi="Times New Roman" w:cs="Times New Roman"/>
          <w:sz w:val="28"/>
          <w:szCs w:val="28"/>
        </w:rPr>
        <w:t>цивільно-правових</w:t>
      </w:r>
      <w:r w:rsidRPr="001825FD">
        <w:rPr>
          <w:rFonts w:ascii="Times New Roman" w:hAnsi="Times New Roman" w:cs="Times New Roman"/>
          <w:sz w:val="28"/>
          <w:szCs w:val="28"/>
        </w:rPr>
        <w:t xml:space="preserve"> способів захисту права на комерційну </w:t>
      </w:r>
      <w:r w:rsidR="00AB7D1A" w:rsidRPr="001825FD">
        <w:rPr>
          <w:rFonts w:ascii="Times New Roman" w:hAnsi="Times New Roman" w:cs="Times New Roman"/>
          <w:sz w:val="28"/>
          <w:szCs w:val="28"/>
        </w:rPr>
        <w:t>таємницю</w:t>
      </w:r>
      <w:r w:rsidRPr="001825FD">
        <w:rPr>
          <w:rFonts w:ascii="Times New Roman" w:hAnsi="Times New Roman" w:cs="Times New Roman"/>
          <w:sz w:val="28"/>
          <w:szCs w:val="28"/>
        </w:rPr>
        <w:t xml:space="preserve">, дозволяє сформулювати наступні висновки: </w:t>
      </w:r>
    </w:p>
    <w:p w:rsidR="00DD1173" w:rsidRPr="001825FD" w:rsidRDefault="00BD6BD5" w:rsidP="00BD6BD5">
      <w:pPr>
        <w:spacing w:after="0" w:line="360" w:lineRule="auto"/>
        <w:ind w:firstLine="708"/>
        <w:jc w:val="both"/>
        <w:rPr>
          <w:rFonts w:ascii="Times New Roman" w:eastAsia="Calibri" w:hAnsi="Times New Roman" w:cs="Times New Roman"/>
          <w:sz w:val="28"/>
          <w:szCs w:val="28"/>
        </w:rPr>
      </w:pPr>
      <w:r w:rsidRPr="001825FD">
        <w:rPr>
          <w:rFonts w:ascii="Times New Roman" w:hAnsi="Times New Roman" w:cs="Times New Roman"/>
          <w:sz w:val="28"/>
          <w:szCs w:val="28"/>
        </w:rPr>
        <w:t>Комерційн</w:t>
      </w:r>
      <w:r w:rsidR="00821685" w:rsidRPr="001825FD">
        <w:rPr>
          <w:rFonts w:ascii="Times New Roman" w:hAnsi="Times New Roman" w:cs="Times New Roman"/>
          <w:sz w:val="28"/>
          <w:szCs w:val="28"/>
        </w:rPr>
        <w:t>ою</w:t>
      </w:r>
      <w:r w:rsidRPr="001825FD">
        <w:rPr>
          <w:rFonts w:ascii="Times New Roman" w:hAnsi="Times New Roman" w:cs="Times New Roman"/>
          <w:sz w:val="28"/>
          <w:szCs w:val="28"/>
        </w:rPr>
        <w:t xml:space="preserve"> таємниц</w:t>
      </w:r>
      <w:r w:rsidR="00821685" w:rsidRPr="001825FD">
        <w:rPr>
          <w:rFonts w:ascii="Times New Roman" w:hAnsi="Times New Roman" w:cs="Times New Roman"/>
          <w:sz w:val="28"/>
          <w:szCs w:val="28"/>
        </w:rPr>
        <w:t>ею</w:t>
      </w:r>
      <w:r w:rsidRPr="001825FD">
        <w:rPr>
          <w:rFonts w:ascii="Times New Roman" w:hAnsi="Times New Roman" w:cs="Times New Roman"/>
          <w:sz w:val="28"/>
          <w:szCs w:val="28"/>
        </w:rPr>
        <w:t xml:space="preserve"> </w:t>
      </w:r>
      <w:r w:rsidR="00821685" w:rsidRPr="001825FD">
        <w:rPr>
          <w:rFonts w:ascii="Times New Roman" w:hAnsi="Times New Roman" w:cs="Times New Roman"/>
          <w:sz w:val="28"/>
          <w:szCs w:val="28"/>
        </w:rPr>
        <w:t>–</w:t>
      </w:r>
      <w:r w:rsidRPr="001825FD">
        <w:rPr>
          <w:rFonts w:ascii="Times New Roman" w:hAnsi="Times New Roman" w:cs="Times New Roman"/>
          <w:sz w:val="28"/>
          <w:szCs w:val="28"/>
        </w:rPr>
        <w:t xml:space="preserve"> </w:t>
      </w:r>
      <w:r w:rsidR="00273A43" w:rsidRPr="001825FD">
        <w:rPr>
          <w:rFonts w:ascii="Times New Roman" w:hAnsi="Times New Roman" w:cs="Times New Roman"/>
          <w:sz w:val="28"/>
          <w:szCs w:val="28"/>
          <w:shd w:val="clear" w:color="auto" w:fill="FFFFFF"/>
        </w:rPr>
        <w:t>вважається</w:t>
      </w:r>
      <w:r w:rsidR="00821685" w:rsidRPr="001825FD">
        <w:rPr>
          <w:rFonts w:ascii="Times New Roman" w:hAnsi="Times New Roman" w:cs="Times New Roman"/>
          <w:sz w:val="28"/>
          <w:szCs w:val="28"/>
          <w:shd w:val="clear" w:color="auto" w:fill="FFFFFF"/>
        </w:rPr>
        <w:t xml:space="preserve"> </w:t>
      </w:r>
      <w:r w:rsidRPr="001825FD">
        <w:rPr>
          <w:rFonts w:ascii="Times New Roman" w:hAnsi="Times New Roman" w:cs="Times New Roman"/>
          <w:sz w:val="28"/>
          <w:szCs w:val="28"/>
          <w:shd w:val="clear" w:color="auto" w:fill="FFFFFF"/>
        </w:rPr>
        <w:t>інформація, яка є секретною в тому розумінні, що вона в цілому чи в певній формі та сукупності її складових є невідомою та не є легкодоступною для осіб, я</w:t>
      </w:r>
      <w:r w:rsidR="00D85C33" w:rsidRPr="001825FD">
        <w:rPr>
          <w:rFonts w:ascii="Times New Roman" w:hAnsi="Times New Roman" w:cs="Times New Roman"/>
          <w:sz w:val="28"/>
          <w:szCs w:val="28"/>
          <w:shd w:val="clear" w:color="auto" w:fill="FFFFFF"/>
        </w:rPr>
        <w:t>кі мають справу з інформацією з обмеженим доступом</w:t>
      </w:r>
      <w:r w:rsidRPr="001825FD">
        <w:rPr>
          <w:rFonts w:ascii="Times New Roman" w:hAnsi="Times New Roman" w:cs="Times New Roman"/>
          <w:sz w:val="28"/>
          <w:szCs w:val="28"/>
          <w:shd w:val="clear" w:color="auto" w:fill="FFFFFF"/>
        </w:rPr>
        <w:t>, до як</w:t>
      </w:r>
      <w:r w:rsidR="00D85C33" w:rsidRPr="001825FD">
        <w:rPr>
          <w:rFonts w:ascii="Times New Roman" w:hAnsi="Times New Roman" w:cs="Times New Roman"/>
          <w:sz w:val="28"/>
          <w:szCs w:val="28"/>
          <w:shd w:val="clear" w:color="auto" w:fill="FFFFFF"/>
        </w:rPr>
        <w:t>ої</w:t>
      </w:r>
      <w:r w:rsidRPr="001825FD">
        <w:rPr>
          <w:rFonts w:ascii="Times New Roman" w:hAnsi="Times New Roman" w:cs="Times New Roman"/>
          <w:sz w:val="28"/>
          <w:szCs w:val="28"/>
          <w:shd w:val="clear" w:color="auto" w:fill="FFFFFF"/>
        </w:rPr>
        <w:t xml:space="preserve"> вона належить, у зв'язку з цим має комерційну цінність та була предметом </w:t>
      </w:r>
      <w:r w:rsidR="00D85C33" w:rsidRPr="001825FD">
        <w:rPr>
          <w:rFonts w:ascii="Times New Roman" w:hAnsi="Times New Roman" w:cs="Times New Roman"/>
          <w:sz w:val="28"/>
          <w:szCs w:val="28"/>
          <w:shd w:val="clear" w:color="auto" w:fill="FFFFFF"/>
        </w:rPr>
        <w:t xml:space="preserve">рівноцінних існуючих </w:t>
      </w:r>
      <w:r w:rsidRPr="001825FD">
        <w:rPr>
          <w:rFonts w:ascii="Times New Roman" w:hAnsi="Times New Roman" w:cs="Times New Roman"/>
          <w:sz w:val="28"/>
          <w:szCs w:val="28"/>
          <w:shd w:val="clear" w:color="auto" w:fill="FFFFFF"/>
        </w:rPr>
        <w:t>обстави</w:t>
      </w:r>
      <w:r w:rsidR="00D85C33" w:rsidRPr="001825FD">
        <w:rPr>
          <w:rFonts w:ascii="Times New Roman" w:hAnsi="Times New Roman" w:cs="Times New Roman"/>
          <w:sz w:val="28"/>
          <w:szCs w:val="28"/>
          <w:shd w:val="clear" w:color="auto" w:fill="FFFFFF"/>
        </w:rPr>
        <w:t>н</w:t>
      </w:r>
      <w:r w:rsidRPr="001825FD">
        <w:rPr>
          <w:rFonts w:ascii="Times New Roman" w:hAnsi="Times New Roman" w:cs="Times New Roman"/>
          <w:sz w:val="28"/>
          <w:szCs w:val="28"/>
          <w:shd w:val="clear" w:color="auto" w:fill="FFFFFF"/>
        </w:rPr>
        <w:t xml:space="preserve"> щодо збереження її секретності, вжитих особою, яка законно контролює цю інформацію</w:t>
      </w:r>
      <w:r w:rsidR="00D85C33" w:rsidRPr="001825FD">
        <w:rPr>
          <w:rFonts w:ascii="Times New Roman" w:hAnsi="Times New Roman" w:cs="Times New Roman"/>
          <w:sz w:val="28"/>
          <w:szCs w:val="28"/>
          <w:shd w:val="clear" w:color="auto" w:fill="FFFFFF"/>
        </w:rPr>
        <w:t>.</w:t>
      </w:r>
      <w:r w:rsidRPr="001825FD">
        <w:rPr>
          <w:rFonts w:ascii="Times New Roman" w:hAnsi="Times New Roman" w:cs="Times New Roman"/>
          <w:sz w:val="28"/>
          <w:szCs w:val="28"/>
        </w:rPr>
        <w:t xml:space="preserve"> </w:t>
      </w:r>
      <w:r w:rsidR="00DD1173" w:rsidRPr="001825FD">
        <w:rPr>
          <w:rFonts w:ascii="Times New Roman" w:eastAsia="Calibri" w:hAnsi="Times New Roman" w:cs="Times New Roman"/>
          <w:sz w:val="28"/>
          <w:szCs w:val="28"/>
        </w:rPr>
        <w:t>Інформація з обмеженим доступом знаходиться в режимі таємниці. Можливість доступу до відомостей, а також розпорядження ними визначаються власником на свій розсуд, якщо інше не визначено законодавством України. Кожен вид інформації з обмеженим доступом має свої особливості цивільно-правового регулювання в залежності від суб’єкта відносин, що виникають з приводу інформації та вимог чинного законодавства, що висуваються до обігу певного виду інформації.</w:t>
      </w:r>
    </w:p>
    <w:p w:rsidR="00D6711C" w:rsidRPr="001825FD" w:rsidRDefault="00D6711C" w:rsidP="00D6711C">
      <w:pPr>
        <w:pStyle w:val="af3"/>
        <w:spacing w:line="360" w:lineRule="auto"/>
        <w:ind w:firstLine="709"/>
        <w:jc w:val="both"/>
        <w:rPr>
          <w:rFonts w:ascii="Times New Roman" w:hAnsi="Times New Roman" w:cs="Times New Roman"/>
          <w:sz w:val="28"/>
          <w:szCs w:val="28"/>
          <w:lang w:val="uk-UA"/>
        </w:rPr>
      </w:pPr>
      <w:r w:rsidRPr="001825FD">
        <w:rPr>
          <w:rFonts w:ascii="Times New Roman" w:hAnsi="Times New Roman" w:cs="Times New Roman"/>
          <w:sz w:val="28"/>
          <w:szCs w:val="28"/>
          <w:lang w:val="uk-UA"/>
        </w:rPr>
        <w:t>Комерційна таємниця є складною право</w:t>
      </w:r>
      <w:r w:rsidR="00D85C33" w:rsidRPr="001825FD">
        <w:rPr>
          <w:rFonts w:ascii="Times New Roman" w:hAnsi="Times New Roman" w:cs="Times New Roman"/>
          <w:sz w:val="28"/>
          <w:szCs w:val="28"/>
          <w:lang w:val="uk-UA"/>
        </w:rPr>
        <w:t>вою та економічною категорією. Однак</w:t>
      </w:r>
      <w:r w:rsidRPr="001825FD">
        <w:rPr>
          <w:rFonts w:ascii="Times New Roman" w:hAnsi="Times New Roman" w:cs="Times New Roman"/>
          <w:sz w:val="28"/>
          <w:szCs w:val="28"/>
          <w:lang w:val="uk-UA"/>
        </w:rPr>
        <w:t xml:space="preserve"> для підприємства  </w:t>
      </w:r>
      <w:r w:rsidR="00D85C33" w:rsidRPr="001825FD">
        <w:rPr>
          <w:rFonts w:ascii="Times New Roman" w:hAnsi="Times New Roman" w:cs="Times New Roman"/>
          <w:sz w:val="28"/>
          <w:szCs w:val="28"/>
          <w:lang w:val="uk-UA"/>
        </w:rPr>
        <w:t xml:space="preserve">вона є </w:t>
      </w:r>
      <w:r w:rsidRPr="001825FD">
        <w:rPr>
          <w:rFonts w:ascii="Times New Roman" w:hAnsi="Times New Roman" w:cs="Times New Roman"/>
          <w:sz w:val="28"/>
          <w:szCs w:val="28"/>
          <w:lang w:val="uk-UA"/>
        </w:rPr>
        <w:t xml:space="preserve">не лише способом захисту цінної інформації про об’єкти стратегічних змін, а і економічним інтересом та стратегічним ресурсом, який здатний забезпечити конкурентні переваги на ринку промисловості. Саме тому необхідність режиму комерційної таємниці є одним з першочергових питань забезпечення економічної безпеки реалізації стратегічних змін. </w:t>
      </w:r>
    </w:p>
    <w:p w:rsidR="003951C6" w:rsidRPr="001825FD" w:rsidRDefault="003951C6" w:rsidP="003951C6">
      <w:pPr>
        <w:pStyle w:val="af3"/>
        <w:spacing w:line="360" w:lineRule="auto"/>
        <w:ind w:firstLine="709"/>
        <w:jc w:val="both"/>
        <w:rPr>
          <w:rFonts w:ascii="Times New Roman" w:hAnsi="Times New Roman" w:cs="Times New Roman"/>
          <w:sz w:val="28"/>
          <w:lang w:val="uk-UA"/>
        </w:rPr>
      </w:pPr>
      <w:r w:rsidRPr="001825FD">
        <w:rPr>
          <w:rFonts w:ascii="Times New Roman" w:hAnsi="Times New Roman" w:cs="Times New Roman"/>
          <w:sz w:val="28"/>
          <w:lang w:val="uk-UA"/>
        </w:rPr>
        <w:t xml:space="preserve">Права на комерційну таємницю належать особі, яка правомірно визначила інформацію комерційною таємницею, якщо інше не встановлено договором (ч. 2 ст. 506 ЦК України). </w:t>
      </w:r>
      <w:r w:rsidR="001825FD" w:rsidRPr="001825FD">
        <w:rPr>
          <w:rFonts w:ascii="Times New Roman" w:hAnsi="Times New Roman" w:cs="Times New Roman"/>
          <w:sz w:val="28"/>
          <w:lang w:val="uk-UA"/>
        </w:rPr>
        <w:t>До</w:t>
      </w:r>
      <w:r w:rsidRPr="001825FD">
        <w:rPr>
          <w:rFonts w:ascii="Times New Roman" w:hAnsi="Times New Roman" w:cs="Times New Roman"/>
          <w:sz w:val="28"/>
          <w:lang w:val="uk-UA"/>
        </w:rPr>
        <w:t xml:space="preserve"> майнових прав інтелектуальної власності на комерційну таємницю відносяться: право на використання комерційної таємниці; виключне право дозволяти використання комерційної таємниці; виключне право перешкоджати неправомірному розголошенню, збиранню або використанню </w:t>
      </w:r>
      <w:r w:rsidRPr="001825FD">
        <w:rPr>
          <w:rFonts w:ascii="Times New Roman" w:hAnsi="Times New Roman" w:cs="Times New Roman"/>
          <w:sz w:val="28"/>
          <w:lang w:val="uk-UA"/>
        </w:rPr>
        <w:lastRenderedPageBreak/>
        <w:t>комерційної таємниці; інші майнові права інтелектуальної власності, встановлені законом.</w:t>
      </w:r>
    </w:p>
    <w:p w:rsidR="004D4D41" w:rsidRPr="001825FD" w:rsidRDefault="004D4D41" w:rsidP="003951C6">
      <w:pPr>
        <w:pStyle w:val="af3"/>
        <w:spacing w:line="360" w:lineRule="auto"/>
        <w:ind w:firstLine="709"/>
        <w:jc w:val="both"/>
        <w:rPr>
          <w:rStyle w:val="afa"/>
          <w:rFonts w:ascii="Times New Roman" w:hAnsi="Times New Roman" w:cs="Times New Roman"/>
          <w:i w:val="0"/>
          <w:sz w:val="28"/>
          <w:lang w:val="uk-UA"/>
        </w:rPr>
      </w:pPr>
      <w:r w:rsidRPr="001825FD">
        <w:rPr>
          <w:rStyle w:val="afa"/>
          <w:rFonts w:ascii="Times New Roman" w:hAnsi="Times New Roman" w:cs="Times New Roman"/>
          <w:i w:val="0"/>
          <w:sz w:val="28"/>
          <w:lang w:val="uk-UA"/>
        </w:rPr>
        <w:t>Суб'єктивне право лише тоді може бути визнано мірою можливої поведінки уповноваженої особи, коли воно забезпечен</w:t>
      </w:r>
      <w:r w:rsidR="001825FD">
        <w:rPr>
          <w:rStyle w:val="afa"/>
          <w:rFonts w:ascii="Times New Roman" w:hAnsi="Times New Roman" w:cs="Times New Roman"/>
          <w:i w:val="0"/>
          <w:sz w:val="28"/>
          <w:lang w:val="uk-UA"/>
        </w:rPr>
        <w:t>о</w:t>
      </w:r>
      <w:r w:rsidRPr="001825FD">
        <w:rPr>
          <w:rStyle w:val="afa"/>
          <w:rFonts w:ascii="Times New Roman" w:hAnsi="Times New Roman" w:cs="Times New Roman"/>
          <w:i w:val="0"/>
          <w:sz w:val="28"/>
          <w:lang w:val="uk-UA"/>
        </w:rPr>
        <w:t xml:space="preserve"> (гарантовано) від неправомірного впливу зовнішніх чинників. Така гарантія найбільш ефективно втілюється у можливості вимагати захисту цивільного прав та інтерес</w:t>
      </w:r>
      <w:r w:rsidR="001825FD">
        <w:rPr>
          <w:rStyle w:val="afa"/>
          <w:rFonts w:ascii="Times New Roman" w:hAnsi="Times New Roman" w:cs="Times New Roman"/>
          <w:i w:val="0"/>
          <w:sz w:val="28"/>
          <w:lang w:val="uk-UA"/>
        </w:rPr>
        <w:t>ів</w:t>
      </w:r>
      <w:r w:rsidRPr="001825FD">
        <w:rPr>
          <w:rStyle w:val="afa"/>
          <w:rFonts w:ascii="Times New Roman" w:hAnsi="Times New Roman" w:cs="Times New Roman"/>
          <w:i w:val="0"/>
          <w:sz w:val="28"/>
          <w:lang w:val="uk-UA"/>
        </w:rPr>
        <w:t xml:space="preserve">. Під поняттям цивільно-правового захисту слід розуміти передбачену законом вид і міру можливого або обов'язкового впливу на суспільні відносини, які зазнали протиправного впливу, з метою поновлення порушеного, невизнаного чи </w:t>
      </w:r>
      <w:r w:rsidR="00AF3D1E">
        <w:rPr>
          <w:rStyle w:val="afa"/>
          <w:rFonts w:ascii="Times New Roman" w:hAnsi="Times New Roman" w:cs="Times New Roman"/>
          <w:i w:val="0"/>
          <w:sz w:val="28"/>
          <w:lang w:val="uk-UA"/>
        </w:rPr>
        <w:t>оспорюваного</w:t>
      </w:r>
      <w:r w:rsidRPr="001825FD">
        <w:rPr>
          <w:rStyle w:val="afa"/>
          <w:rFonts w:ascii="Times New Roman" w:hAnsi="Times New Roman" w:cs="Times New Roman"/>
          <w:i w:val="0"/>
          <w:sz w:val="28"/>
          <w:lang w:val="uk-UA"/>
        </w:rPr>
        <w:t xml:space="preserve"> права.</w:t>
      </w:r>
    </w:p>
    <w:p w:rsidR="001825FD" w:rsidRDefault="001825FD" w:rsidP="001825FD">
      <w:pPr>
        <w:pStyle w:val="af3"/>
        <w:spacing w:line="360" w:lineRule="auto"/>
        <w:ind w:firstLine="709"/>
        <w:jc w:val="both"/>
        <w:rPr>
          <w:rStyle w:val="afa"/>
          <w:rFonts w:ascii="Times New Roman" w:hAnsi="Times New Roman" w:cs="Times New Roman"/>
          <w:i w:val="0"/>
          <w:sz w:val="28"/>
          <w:lang w:val="uk-UA"/>
        </w:rPr>
      </w:pPr>
      <w:r>
        <w:rPr>
          <w:rStyle w:val="afa"/>
          <w:rFonts w:ascii="Times New Roman" w:hAnsi="Times New Roman" w:cs="Times New Roman"/>
          <w:i w:val="0"/>
          <w:sz w:val="28"/>
          <w:lang w:val="uk-UA"/>
        </w:rPr>
        <w:t>Комерційна таємниця, як</w:t>
      </w:r>
      <w:r w:rsidR="004D4D41" w:rsidRPr="001825FD">
        <w:rPr>
          <w:rStyle w:val="afa"/>
          <w:rFonts w:ascii="Times New Roman" w:hAnsi="Times New Roman" w:cs="Times New Roman"/>
          <w:i w:val="0"/>
          <w:sz w:val="28"/>
          <w:lang w:val="uk-UA"/>
        </w:rPr>
        <w:t xml:space="preserve"> об’єкт інтелектуальної власності потребує особливих форм та способів захисту </w:t>
      </w:r>
      <w:r w:rsidR="00881BC2" w:rsidRPr="001825FD">
        <w:rPr>
          <w:rStyle w:val="afa"/>
          <w:rFonts w:ascii="Times New Roman" w:hAnsi="Times New Roman" w:cs="Times New Roman"/>
          <w:i w:val="0"/>
          <w:sz w:val="28"/>
          <w:lang w:val="uk-UA"/>
        </w:rPr>
        <w:t>інформації з обмеженим доступом, яка і є комерційно таємною. За для того щоб захистити право на комерційну таємницю потрібно докласти великих зусиль, які допоможуть зберегти інформацію недоступною для інших.</w:t>
      </w:r>
    </w:p>
    <w:p w:rsidR="004D4D41" w:rsidRPr="001825FD" w:rsidRDefault="004D4D41" w:rsidP="001825FD">
      <w:pPr>
        <w:pStyle w:val="af3"/>
        <w:spacing w:line="360" w:lineRule="auto"/>
        <w:ind w:firstLine="709"/>
        <w:jc w:val="both"/>
        <w:rPr>
          <w:rFonts w:ascii="Times New Roman" w:hAnsi="Times New Roman" w:cs="Times New Roman"/>
          <w:iCs/>
          <w:sz w:val="28"/>
          <w:lang w:val="uk-UA"/>
        </w:rPr>
      </w:pPr>
      <w:r w:rsidRPr="001825FD">
        <w:rPr>
          <w:rFonts w:ascii="Times New Roman" w:hAnsi="Times New Roman" w:cs="Times New Roman"/>
          <w:sz w:val="28"/>
          <w:szCs w:val="28"/>
          <w:lang w:val="uk-UA"/>
        </w:rPr>
        <w:t>Ефективн</w:t>
      </w:r>
      <w:r w:rsidR="001825FD">
        <w:rPr>
          <w:rFonts w:ascii="Times New Roman" w:hAnsi="Times New Roman" w:cs="Times New Roman"/>
          <w:sz w:val="28"/>
          <w:szCs w:val="28"/>
          <w:lang w:val="uk-UA"/>
        </w:rPr>
        <w:t>ий захист комерційної таємниці на</w:t>
      </w:r>
      <w:r w:rsidRPr="001825FD">
        <w:rPr>
          <w:rFonts w:ascii="Times New Roman" w:hAnsi="Times New Roman" w:cs="Times New Roman"/>
          <w:sz w:val="28"/>
          <w:szCs w:val="28"/>
          <w:lang w:val="uk-UA"/>
        </w:rPr>
        <w:t xml:space="preserve"> підприємництві може бути забезпечений лише комплексом правових, органiзацiйних, технiчних та iнших заходiв, що за безпечують збереження, цiлiснiсть iнформацiї та належний порядок доступу до неї. З кожним днем з’являються нові загрози комерційній таємниці, тому захист інформації має бути безперервним процесом, який відповідає вимогам адекватної протидії найбільш актуальним загрозам. </w:t>
      </w:r>
    </w:p>
    <w:p w:rsidR="004D4D41" w:rsidRPr="001825FD" w:rsidRDefault="004D4D41" w:rsidP="004D4D41">
      <w:pPr>
        <w:pStyle w:val="af3"/>
        <w:spacing w:line="360" w:lineRule="auto"/>
        <w:ind w:firstLine="709"/>
        <w:jc w:val="both"/>
        <w:rPr>
          <w:rFonts w:ascii="Times New Roman" w:hAnsi="Times New Roman" w:cs="Times New Roman"/>
          <w:sz w:val="28"/>
          <w:szCs w:val="28"/>
          <w:lang w:val="uk-UA"/>
        </w:rPr>
      </w:pPr>
      <w:r w:rsidRPr="001825FD">
        <w:rPr>
          <w:rFonts w:ascii="Times New Roman" w:hAnsi="Times New Roman" w:cs="Times New Roman"/>
          <w:sz w:val="28"/>
          <w:szCs w:val="28"/>
          <w:lang w:val="uk-UA"/>
        </w:rPr>
        <w:t>Встановлення найсучасніших систем не може дати повної гарантії захисту, однак впровадження раціональної комбінації найбільш оптимальних засобів захисту, чітко розробленої правової регламентації захисту комерційної таємниці та конфіденційної інформації дозволить захиститися від більшості загроз, ефективно використовуючи наявний бюджет і ресурси підприємства.</w:t>
      </w:r>
    </w:p>
    <w:p w:rsidR="001825FD" w:rsidRPr="001825FD" w:rsidRDefault="00E27665" w:rsidP="00A66CB0">
      <w:pPr>
        <w:pStyle w:val="af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основі аналізу існуючої ситуації з приводу відшкодування збитків в разі порушення права на комерційну таємницю, </w:t>
      </w:r>
      <w:r w:rsidR="00A66CB0">
        <w:rPr>
          <w:rFonts w:ascii="Times New Roman" w:hAnsi="Times New Roman" w:cs="Times New Roman"/>
          <w:sz w:val="28"/>
          <w:szCs w:val="28"/>
          <w:lang w:val="uk-UA"/>
        </w:rPr>
        <w:t>на наш погляд</w:t>
      </w:r>
      <w:r>
        <w:rPr>
          <w:rFonts w:ascii="Times New Roman" w:hAnsi="Times New Roman" w:cs="Times New Roman"/>
          <w:sz w:val="28"/>
          <w:szCs w:val="28"/>
          <w:lang w:val="uk-UA"/>
        </w:rPr>
        <w:t xml:space="preserve"> є актуальним</w:t>
      </w:r>
      <w:r w:rsidR="00A66CB0">
        <w:rPr>
          <w:rFonts w:ascii="Times New Roman" w:hAnsi="Times New Roman" w:cs="Times New Roman"/>
          <w:sz w:val="28"/>
          <w:szCs w:val="28"/>
          <w:lang w:val="uk-UA"/>
        </w:rPr>
        <w:t xml:space="preserve"> питанням</w:t>
      </w:r>
      <w:r>
        <w:rPr>
          <w:rFonts w:ascii="Times New Roman" w:hAnsi="Times New Roman" w:cs="Times New Roman"/>
          <w:sz w:val="28"/>
          <w:szCs w:val="28"/>
          <w:lang w:val="uk-UA"/>
        </w:rPr>
        <w:t xml:space="preserve">, й потребує окремого нормативного закріплення. На даний час вчені </w:t>
      </w:r>
      <w:r>
        <w:rPr>
          <w:rFonts w:ascii="Times New Roman" w:hAnsi="Times New Roman" w:cs="Times New Roman"/>
          <w:sz w:val="28"/>
          <w:szCs w:val="28"/>
          <w:lang w:val="uk-UA"/>
        </w:rPr>
        <w:lastRenderedPageBreak/>
        <w:t xml:space="preserve">не мають єдиного систематизованого розуміння щодо </w:t>
      </w:r>
      <w:r w:rsidR="00A66CB0">
        <w:rPr>
          <w:rFonts w:ascii="Times New Roman" w:hAnsi="Times New Roman" w:cs="Times New Roman"/>
          <w:sz w:val="28"/>
          <w:szCs w:val="28"/>
          <w:lang w:val="uk-UA"/>
        </w:rPr>
        <w:t xml:space="preserve">порядку </w:t>
      </w:r>
      <w:r>
        <w:rPr>
          <w:rFonts w:ascii="Times New Roman" w:hAnsi="Times New Roman" w:cs="Times New Roman"/>
          <w:sz w:val="28"/>
          <w:szCs w:val="28"/>
          <w:lang w:val="uk-UA"/>
        </w:rPr>
        <w:t>обчислення</w:t>
      </w:r>
      <w:r w:rsidR="00A66CB0">
        <w:rPr>
          <w:rFonts w:ascii="Times New Roman" w:hAnsi="Times New Roman" w:cs="Times New Roman"/>
          <w:sz w:val="28"/>
          <w:szCs w:val="28"/>
          <w:lang w:val="uk-UA"/>
        </w:rPr>
        <w:t xml:space="preserve"> завданої шкоди</w:t>
      </w:r>
      <w:r>
        <w:rPr>
          <w:rFonts w:ascii="Times New Roman" w:hAnsi="Times New Roman" w:cs="Times New Roman"/>
          <w:sz w:val="28"/>
          <w:szCs w:val="28"/>
          <w:lang w:val="uk-UA"/>
        </w:rPr>
        <w:t xml:space="preserve">, а також відшкодування </w:t>
      </w:r>
      <w:r w:rsidR="00A66CB0">
        <w:rPr>
          <w:rFonts w:ascii="Times New Roman" w:hAnsi="Times New Roman" w:cs="Times New Roman"/>
          <w:sz w:val="28"/>
          <w:szCs w:val="28"/>
          <w:lang w:val="uk-UA"/>
        </w:rPr>
        <w:t>збитків</w:t>
      </w:r>
      <w:r>
        <w:rPr>
          <w:rFonts w:ascii="Times New Roman" w:hAnsi="Times New Roman" w:cs="Times New Roman"/>
          <w:sz w:val="28"/>
          <w:szCs w:val="28"/>
          <w:lang w:val="uk-UA"/>
        </w:rPr>
        <w:t>.</w:t>
      </w:r>
    </w:p>
    <w:p w:rsidR="00045B61" w:rsidRDefault="00A66CB0" w:rsidP="00AB7D1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w:t>
      </w:r>
      <w:r w:rsidR="00D6711C" w:rsidRPr="001825FD">
        <w:rPr>
          <w:rFonts w:ascii="Times New Roman" w:hAnsi="Times New Roman" w:cs="Times New Roman"/>
          <w:sz w:val="28"/>
          <w:szCs w:val="28"/>
        </w:rPr>
        <w:t>риєднання</w:t>
      </w:r>
      <w:r w:rsidR="00AB7D1A" w:rsidRPr="001825FD">
        <w:rPr>
          <w:rFonts w:ascii="Times New Roman" w:hAnsi="Times New Roman" w:cs="Times New Roman"/>
          <w:sz w:val="28"/>
          <w:szCs w:val="28"/>
        </w:rPr>
        <w:t xml:space="preserve"> України до Європейського союзу, </w:t>
      </w:r>
      <w:r>
        <w:rPr>
          <w:rFonts w:ascii="Times New Roman" w:hAnsi="Times New Roman" w:cs="Times New Roman"/>
          <w:sz w:val="28"/>
          <w:szCs w:val="28"/>
        </w:rPr>
        <w:t>на наш погляд повинно</w:t>
      </w:r>
      <w:r w:rsidR="00AB7D1A" w:rsidRPr="001825FD">
        <w:rPr>
          <w:rFonts w:ascii="Times New Roman" w:hAnsi="Times New Roman" w:cs="Times New Roman"/>
          <w:sz w:val="28"/>
          <w:szCs w:val="28"/>
        </w:rPr>
        <w:t xml:space="preserve"> позитивно відобразитись </w:t>
      </w:r>
      <w:r>
        <w:rPr>
          <w:rFonts w:ascii="Times New Roman" w:hAnsi="Times New Roman" w:cs="Times New Roman"/>
          <w:sz w:val="28"/>
          <w:szCs w:val="28"/>
        </w:rPr>
        <w:t>на</w:t>
      </w:r>
      <w:r w:rsidR="00AB7D1A" w:rsidRPr="001825FD">
        <w:rPr>
          <w:rFonts w:ascii="Times New Roman" w:hAnsi="Times New Roman" w:cs="Times New Roman"/>
          <w:sz w:val="28"/>
          <w:szCs w:val="28"/>
        </w:rPr>
        <w:t xml:space="preserve"> </w:t>
      </w:r>
      <w:r>
        <w:rPr>
          <w:rFonts w:ascii="Times New Roman" w:hAnsi="Times New Roman" w:cs="Times New Roman"/>
          <w:sz w:val="28"/>
          <w:szCs w:val="28"/>
        </w:rPr>
        <w:t>інституті і</w:t>
      </w:r>
      <w:r w:rsidR="00AB7D1A" w:rsidRPr="001825FD">
        <w:rPr>
          <w:rFonts w:ascii="Times New Roman" w:hAnsi="Times New Roman" w:cs="Times New Roman"/>
          <w:sz w:val="28"/>
          <w:szCs w:val="28"/>
        </w:rPr>
        <w:t>нтелектуально</w:t>
      </w:r>
      <w:r>
        <w:rPr>
          <w:rFonts w:ascii="Times New Roman" w:hAnsi="Times New Roman" w:cs="Times New Roman"/>
          <w:sz w:val="28"/>
          <w:szCs w:val="28"/>
        </w:rPr>
        <w:t>ї</w:t>
      </w:r>
      <w:r w:rsidR="00AB7D1A" w:rsidRPr="001825FD">
        <w:rPr>
          <w:rFonts w:ascii="Times New Roman" w:hAnsi="Times New Roman" w:cs="Times New Roman"/>
          <w:sz w:val="28"/>
          <w:szCs w:val="28"/>
        </w:rPr>
        <w:t xml:space="preserve"> власності</w:t>
      </w:r>
      <w:r>
        <w:rPr>
          <w:rFonts w:ascii="Times New Roman" w:hAnsi="Times New Roman" w:cs="Times New Roman"/>
          <w:sz w:val="28"/>
          <w:szCs w:val="28"/>
        </w:rPr>
        <w:t xml:space="preserve"> в цілому</w:t>
      </w:r>
      <w:r w:rsidR="00AB7D1A" w:rsidRPr="001825FD">
        <w:rPr>
          <w:rFonts w:ascii="Times New Roman" w:hAnsi="Times New Roman" w:cs="Times New Roman"/>
          <w:sz w:val="28"/>
          <w:szCs w:val="28"/>
        </w:rPr>
        <w:t xml:space="preserve">, </w:t>
      </w:r>
      <w:r>
        <w:rPr>
          <w:rFonts w:ascii="Times New Roman" w:hAnsi="Times New Roman" w:cs="Times New Roman"/>
          <w:sz w:val="28"/>
          <w:szCs w:val="28"/>
        </w:rPr>
        <w:t xml:space="preserve">так і на окремих його об’єктах таких </w:t>
      </w:r>
      <w:r w:rsidR="00AB7D1A" w:rsidRPr="001825FD">
        <w:rPr>
          <w:rFonts w:ascii="Times New Roman" w:hAnsi="Times New Roman" w:cs="Times New Roman"/>
          <w:sz w:val="28"/>
          <w:szCs w:val="28"/>
        </w:rPr>
        <w:t xml:space="preserve">як комерційна таємниця. Інтеграційні процеси, а також обмін досвідом допоможе сформувати законодавчу базу, яка буде відповідати сучасним реаліям, й </w:t>
      </w:r>
      <w:r>
        <w:rPr>
          <w:rFonts w:ascii="Times New Roman" w:hAnsi="Times New Roman" w:cs="Times New Roman"/>
          <w:sz w:val="28"/>
          <w:szCs w:val="28"/>
        </w:rPr>
        <w:t>сприятиме</w:t>
      </w:r>
      <w:r w:rsidR="00AB7D1A" w:rsidRPr="001825FD">
        <w:rPr>
          <w:rFonts w:ascii="Times New Roman" w:hAnsi="Times New Roman" w:cs="Times New Roman"/>
          <w:sz w:val="28"/>
          <w:szCs w:val="28"/>
        </w:rPr>
        <w:t xml:space="preserve"> здійсн</w:t>
      </w:r>
      <w:r>
        <w:rPr>
          <w:rFonts w:ascii="Times New Roman" w:hAnsi="Times New Roman" w:cs="Times New Roman"/>
          <w:sz w:val="28"/>
          <w:szCs w:val="28"/>
        </w:rPr>
        <w:t>енню</w:t>
      </w:r>
      <w:r w:rsidR="00AB7D1A" w:rsidRPr="001825FD">
        <w:rPr>
          <w:rFonts w:ascii="Times New Roman" w:hAnsi="Times New Roman" w:cs="Times New Roman"/>
          <w:sz w:val="28"/>
          <w:szCs w:val="28"/>
        </w:rPr>
        <w:t xml:space="preserve"> регулюв</w:t>
      </w:r>
      <w:r>
        <w:rPr>
          <w:rFonts w:ascii="Times New Roman" w:hAnsi="Times New Roman" w:cs="Times New Roman"/>
          <w:sz w:val="28"/>
          <w:szCs w:val="28"/>
        </w:rPr>
        <w:t xml:space="preserve">ання </w:t>
      </w:r>
      <w:r w:rsidR="00AB7D1A" w:rsidRPr="001825FD">
        <w:rPr>
          <w:rFonts w:ascii="Times New Roman" w:hAnsi="Times New Roman" w:cs="Times New Roman"/>
          <w:sz w:val="28"/>
          <w:szCs w:val="28"/>
        </w:rPr>
        <w:t xml:space="preserve">комерційної таємниці. </w:t>
      </w:r>
    </w:p>
    <w:p w:rsidR="00AB7D1A" w:rsidRPr="001825FD" w:rsidRDefault="00045B61" w:rsidP="00AB7D1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Однак</w:t>
      </w:r>
      <w:r w:rsidR="00E431A9">
        <w:rPr>
          <w:rFonts w:ascii="Times New Roman" w:hAnsi="Times New Roman" w:cs="Times New Roman"/>
          <w:sz w:val="28"/>
          <w:szCs w:val="28"/>
        </w:rPr>
        <w:t>,</w:t>
      </w:r>
      <w:r>
        <w:rPr>
          <w:rFonts w:ascii="Times New Roman" w:hAnsi="Times New Roman" w:cs="Times New Roman"/>
          <w:sz w:val="28"/>
          <w:szCs w:val="28"/>
        </w:rPr>
        <w:t xml:space="preserve"> спостерігаючи за нормативним закріпленням даного об’єкту</w:t>
      </w:r>
      <w:r w:rsidR="00E431A9">
        <w:rPr>
          <w:rFonts w:ascii="Times New Roman" w:hAnsi="Times New Roman" w:cs="Times New Roman"/>
          <w:sz w:val="28"/>
          <w:szCs w:val="28"/>
        </w:rPr>
        <w:t xml:space="preserve"> в країнах</w:t>
      </w:r>
      <w:r>
        <w:rPr>
          <w:rFonts w:ascii="Times New Roman" w:hAnsi="Times New Roman" w:cs="Times New Roman"/>
          <w:sz w:val="28"/>
          <w:szCs w:val="28"/>
        </w:rPr>
        <w:t>,</w:t>
      </w:r>
      <w:r w:rsidR="00E431A9">
        <w:rPr>
          <w:rFonts w:ascii="Times New Roman" w:hAnsi="Times New Roman" w:cs="Times New Roman"/>
          <w:sz w:val="28"/>
          <w:szCs w:val="28"/>
        </w:rPr>
        <w:t xml:space="preserve"> </w:t>
      </w:r>
      <w:r w:rsidR="00AB7D1A" w:rsidRPr="001825FD">
        <w:rPr>
          <w:rFonts w:ascii="Times New Roman" w:hAnsi="Times New Roman" w:cs="Times New Roman"/>
          <w:sz w:val="28"/>
          <w:szCs w:val="28"/>
        </w:rPr>
        <w:t xml:space="preserve">які накопичили достатній багатовіковий досвід, </w:t>
      </w:r>
      <w:r w:rsidR="005F1DB3">
        <w:rPr>
          <w:rFonts w:ascii="Times New Roman" w:hAnsi="Times New Roman" w:cs="Times New Roman"/>
          <w:sz w:val="28"/>
          <w:szCs w:val="28"/>
        </w:rPr>
        <w:t xml:space="preserve">слід </w:t>
      </w:r>
      <w:r w:rsidR="00C94F47">
        <w:rPr>
          <w:rFonts w:ascii="Times New Roman" w:hAnsi="Times New Roman" w:cs="Times New Roman"/>
          <w:sz w:val="28"/>
          <w:szCs w:val="28"/>
        </w:rPr>
        <w:t>зазначити,</w:t>
      </w:r>
      <w:r w:rsidR="005F1DB3">
        <w:rPr>
          <w:rFonts w:ascii="Times New Roman" w:hAnsi="Times New Roman" w:cs="Times New Roman"/>
          <w:sz w:val="28"/>
          <w:szCs w:val="28"/>
        </w:rPr>
        <w:t xml:space="preserve"> що це </w:t>
      </w:r>
      <w:r w:rsidR="00AB7D1A" w:rsidRPr="001825FD">
        <w:rPr>
          <w:rFonts w:ascii="Times New Roman" w:hAnsi="Times New Roman" w:cs="Times New Roman"/>
          <w:sz w:val="28"/>
          <w:szCs w:val="28"/>
        </w:rPr>
        <w:t xml:space="preserve">далеко не завжди допомагає запобігти </w:t>
      </w:r>
      <w:r w:rsidR="005F1DB3">
        <w:rPr>
          <w:rFonts w:ascii="Times New Roman" w:hAnsi="Times New Roman" w:cs="Times New Roman"/>
          <w:sz w:val="28"/>
          <w:szCs w:val="28"/>
        </w:rPr>
        <w:t xml:space="preserve">викраданню комерційної інформації яка є </w:t>
      </w:r>
      <w:r w:rsidR="00AB7D1A" w:rsidRPr="001825FD">
        <w:rPr>
          <w:rFonts w:ascii="Times New Roman" w:hAnsi="Times New Roman" w:cs="Times New Roman"/>
          <w:sz w:val="28"/>
          <w:szCs w:val="28"/>
        </w:rPr>
        <w:t>таємн</w:t>
      </w:r>
      <w:r w:rsidR="005F1DB3">
        <w:rPr>
          <w:rFonts w:ascii="Times New Roman" w:hAnsi="Times New Roman" w:cs="Times New Roman"/>
          <w:sz w:val="28"/>
          <w:szCs w:val="28"/>
        </w:rPr>
        <w:t>ою.</w:t>
      </w:r>
      <w:r w:rsidR="00AB7D1A" w:rsidRPr="001825FD">
        <w:rPr>
          <w:rFonts w:ascii="Times New Roman" w:hAnsi="Times New Roman" w:cs="Times New Roman"/>
          <w:sz w:val="28"/>
          <w:szCs w:val="28"/>
        </w:rPr>
        <w:t xml:space="preserve"> </w:t>
      </w:r>
    </w:p>
    <w:p w:rsidR="00AB7D1A" w:rsidRPr="001825FD" w:rsidRDefault="00AB7D1A" w:rsidP="00AB7D1A">
      <w:pPr>
        <w:spacing w:after="0" w:line="360" w:lineRule="auto"/>
        <w:ind w:firstLine="709"/>
        <w:jc w:val="both"/>
        <w:rPr>
          <w:rStyle w:val="aff"/>
          <w:rFonts w:ascii="Times New Roman" w:hAnsi="Times New Roman" w:cs="Times New Roman"/>
          <w:b w:val="0"/>
          <w:smallCaps w:val="0"/>
          <w:sz w:val="28"/>
          <w:szCs w:val="28"/>
        </w:rPr>
      </w:pPr>
      <w:r w:rsidRPr="001825FD">
        <w:rPr>
          <w:rFonts w:ascii="Times New Roman" w:hAnsi="Times New Roman" w:cs="Times New Roman"/>
          <w:sz w:val="28"/>
          <w:szCs w:val="28"/>
        </w:rPr>
        <w:t xml:space="preserve">Проведений аналіз проблеми правового захисту комерційної таємниці дозволяє дійти висновку щодо необхідності подальшої законодавчої, науково-дослідної роботи та постійної розробки практичних рекомендацій щодо вдосконалення системи організації захисту такого роду інформації. </w:t>
      </w:r>
      <w:r w:rsidRPr="001825FD">
        <w:rPr>
          <w:rStyle w:val="aff"/>
          <w:rFonts w:ascii="Times New Roman" w:hAnsi="Times New Roman" w:cs="Times New Roman"/>
          <w:b w:val="0"/>
          <w:smallCaps w:val="0"/>
          <w:sz w:val="28"/>
          <w:szCs w:val="28"/>
        </w:rPr>
        <w:t xml:space="preserve">Отже, стосовно захисту комерційної таємниці в умовах економічної конкуренції варто нагадати, що заборона розголошення, придбання або використання комерційної таємниці без згоди законного її володаря поширюється на всіх інших осіб. Особами, які можуть знати про комерційну таємницю, є, як правило, особи, що мають певні відносини з її законним </w:t>
      </w:r>
      <w:r w:rsidR="00734287" w:rsidRPr="001825FD">
        <w:rPr>
          <w:rStyle w:val="aff"/>
          <w:rFonts w:ascii="Times New Roman" w:hAnsi="Times New Roman" w:cs="Times New Roman"/>
          <w:b w:val="0"/>
          <w:smallCaps w:val="0"/>
          <w:sz w:val="28"/>
          <w:szCs w:val="28"/>
        </w:rPr>
        <w:t>право</w:t>
      </w:r>
      <w:r w:rsidRPr="001825FD">
        <w:rPr>
          <w:rStyle w:val="aff"/>
          <w:rFonts w:ascii="Times New Roman" w:hAnsi="Times New Roman" w:cs="Times New Roman"/>
          <w:b w:val="0"/>
          <w:smallCaps w:val="0"/>
          <w:sz w:val="28"/>
          <w:szCs w:val="28"/>
        </w:rPr>
        <w:t xml:space="preserve">володільцем, такі як працівники або колишні працівники, члени ради директорів, а також незалежні підрядники, експерти, юристи, клієнти або будь-які постачальники товарів або послуг суб’єкту господарювання, а також інші особи. Якщо комерційна таємниця стає відомою невизначеному колу осіб без згоди її законного </w:t>
      </w:r>
      <w:r w:rsidR="00734287" w:rsidRPr="001825FD">
        <w:rPr>
          <w:rStyle w:val="aff"/>
          <w:rFonts w:ascii="Times New Roman" w:hAnsi="Times New Roman" w:cs="Times New Roman"/>
          <w:b w:val="0"/>
          <w:smallCaps w:val="0"/>
          <w:sz w:val="28"/>
          <w:szCs w:val="28"/>
        </w:rPr>
        <w:t>право</w:t>
      </w:r>
      <w:r w:rsidRPr="001825FD">
        <w:rPr>
          <w:rStyle w:val="aff"/>
          <w:rFonts w:ascii="Times New Roman" w:hAnsi="Times New Roman" w:cs="Times New Roman"/>
          <w:b w:val="0"/>
          <w:smallCaps w:val="0"/>
          <w:sz w:val="28"/>
          <w:szCs w:val="28"/>
        </w:rPr>
        <w:t>володільця, останній ризикує втратити економічну вигоду від цієї інформації, як у плані її ліцензійної, так і конкурентної вартості.</w:t>
      </w:r>
    </w:p>
    <w:p w:rsidR="00B01B64" w:rsidRPr="001825FD" w:rsidRDefault="00B01B64">
      <w:pPr>
        <w:rPr>
          <w:rStyle w:val="21"/>
          <w:rFonts w:ascii="Times New Roman" w:eastAsiaTheme="minorHAnsi" w:hAnsi="Times New Roman" w:cs="Times New Roman"/>
          <w:color w:val="auto"/>
          <w:sz w:val="28"/>
          <w:szCs w:val="28"/>
          <w:lang w:eastAsia="en-US" w:bidi="ar-SA"/>
        </w:rPr>
      </w:pPr>
      <w:r w:rsidRPr="001825FD">
        <w:rPr>
          <w:rStyle w:val="21"/>
          <w:rFonts w:ascii="Times New Roman" w:eastAsiaTheme="minorHAnsi" w:hAnsi="Times New Roman" w:cs="Times New Roman"/>
          <w:color w:val="auto"/>
          <w:sz w:val="28"/>
          <w:szCs w:val="28"/>
          <w:lang w:eastAsia="en-US" w:bidi="ar-SA"/>
        </w:rPr>
        <w:br w:type="page"/>
      </w:r>
    </w:p>
    <w:p w:rsidR="00D140AA" w:rsidRPr="001825FD" w:rsidRDefault="00D140AA" w:rsidP="00D140AA">
      <w:pPr>
        <w:pStyle w:val="af3"/>
        <w:ind w:left="720"/>
        <w:jc w:val="center"/>
        <w:rPr>
          <w:rFonts w:ascii="Times New Roman" w:hAnsi="Times New Roman" w:cs="Times New Roman"/>
          <w:b/>
          <w:sz w:val="28"/>
          <w:szCs w:val="28"/>
          <w:lang w:val="uk-UA"/>
        </w:rPr>
      </w:pPr>
      <w:r w:rsidRPr="001825FD">
        <w:rPr>
          <w:rFonts w:ascii="Times New Roman" w:hAnsi="Times New Roman" w:cs="Times New Roman"/>
          <w:b/>
          <w:sz w:val="28"/>
          <w:szCs w:val="28"/>
          <w:lang w:val="uk-UA"/>
        </w:rPr>
        <w:lastRenderedPageBreak/>
        <w:t>СПИСОК ВИКОРИСТАНИХ ДЖЕРЕЛ</w:t>
      </w:r>
    </w:p>
    <w:p w:rsidR="00D140AA" w:rsidRPr="001825FD" w:rsidRDefault="00D140AA" w:rsidP="00D140AA">
      <w:pPr>
        <w:pStyle w:val="af3"/>
        <w:jc w:val="center"/>
        <w:rPr>
          <w:rFonts w:ascii="Times New Roman" w:hAnsi="Times New Roman" w:cs="Times New Roman"/>
          <w:b/>
          <w:sz w:val="28"/>
          <w:szCs w:val="28"/>
          <w:lang w:val="uk-UA"/>
        </w:rPr>
      </w:pPr>
    </w:p>
    <w:p w:rsidR="00D140AA" w:rsidRPr="001825FD" w:rsidRDefault="00D140AA" w:rsidP="00D140AA">
      <w:pPr>
        <w:pStyle w:val="af3"/>
        <w:ind w:left="720"/>
        <w:jc w:val="center"/>
        <w:rPr>
          <w:rFonts w:ascii="Times New Roman" w:hAnsi="Times New Roman" w:cs="Times New Roman"/>
          <w:b/>
          <w:sz w:val="28"/>
          <w:szCs w:val="28"/>
          <w:lang w:val="uk-UA"/>
        </w:rPr>
      </w:pPr>
      <w:r w:rsidRPr="001825FD">
        <w:rPr>
          <w:rFonts w:ascii="Times New Roman" w:hAnsi="Times New Roman" w:cs="Times New Roman"/>
          <w:b/>
          <w:sz w:val="28"/>
          <w:szCs w:val="28"/>
          <w:lang w:val="uk-UA"/>
        </w:rPr>
        <w:t>Нормативні акти</w:t>
      </w:r>
    </w:p>
    <w:p w:rsidR="00D140AA" w:rsidRPr="001825FD" w:rsidRDefault="00D140AA" w:rsidP="00D140AA">
      <w:pPr>
        <w:pStyle w:val="af3"/>
        <w:spacing w:line="360" w:lineRule="auto"/>
        <w:ind w:left="720"/>
        <w:jc w:val="both"/>
        <w:rPr>
          <w:rFonts w:ascii="Times New Roman" w:hAnsi="Times New Roman" w:cs="Times New Roman"/>
          <w:spacing w:val="-4"/>
          <w:sz w:val="28"/>
          <w:szCs w:val="28"/>
          <w:lang w:val="uk-UA"/>
        </w:rPr>
      </w:pPr>
    </w:p>
    <w:p w:rsidR="00D140AA" w:rsidRPr="001825FD" w:rsidRDefault="00D140AA" w:rsidP="00277D8A">
      <w:pPr>
        <w:pStyle w:val="aa"/>
        <w:numPr>
          <w:ilvl w:val="0"/>
          <w:numId w:val="9"/>
        </w:numPr>
        <w:spacing w:after="0" w:line="360" w:lineRule="auto"/>
        <w:ind w:left="357"/>
        <w:jc w:val="both"/>
        <w:rPr>
          <w:rFonts w:ascii="Times New Roman" w:hAnsi="Times New Roman" w:cs="Times New Roman"/>
          <w:spacing w:val="-4"/>
          <w:sz w:val="28"/>
          <w:szCs w:val="28"/>
        </w:rPr>
      </w:pPr>
      <w:r w:rsidRPr="001825FD">
        <w:rPr>
          <w:rStyle w:val="22"/>
          <w:rFonts w:eastAsiaTheme="minorHAnsi"/>
          <w:i w:val="0"/>
          <w:iCs w:val="0"/>
          <w:color w:val="auto"/>
          <w:spacing w:val="-4"/>
          <w:sz w:val="28"/>
          <w:szCs w:val="28"/>
        </w:rPr>
        <w:t>П</w:t>
      </w:r>
      <w:r w:rsidRPr="001825FD">
        <w:rPr>
          <w:rFonts w:ascii="Times New Roman" w:hAnsi="Times New Roman" w:cs="Times New Roman"/>
          <w:bCs/>
          <w:spacing w:val="-4"/>
          <w:sz w:val="28"/>
          <w:szCs w:val="28"/>
          <w:bdr w:val="none" w:sz="0" w:space="0" w:color="auto" w:frame="1"/>
        </w:rPr>
        <w:t xml:space="preserve">ро торговельні аспекти прав інтелектуальної власності </w:t>
      </w:r>
      <w:r w:rsidRPr="001825FD">
        <w:rPr>
          <w:rFonts w:ascii="Times New Roman" w:hAnsi="Times New Roman" w:cs="Times New Roman"/>
          <w:spacing w:val="-4"/>
          <w:sz w:val="28"/>
          <w:szCs w:val="28"/>
        </w:rPr>
        <w:t xml:space="preserve">[Електронний ресурс] : угода Світової організації торгівлі </w:t>
      </w:r>
      <w:r w:rsidRPr="001825FD">
        <w:rPr>
          <w:rFonts w:ascii="Times New Roman" w:hAnsi="Times New Roman" w:cs="Times New Roman"/>
          <w:spacing w:val="-4"/>
          <w:sz w:val="28"/>
          <w:szCs w:val="28"/>
          <w:shd w:val="clear" w:color="auto" w:fill="FFFFFF"/>
        </w:rPr>
        <w:t>від</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spacing w:val="-4"/>
          <w:sz w:val="28"/>
          <w:szCs w:val="28"/>
          <w:bdr w:val="none" w:sz="0" w:space="0" w:color="auto" w:frame="1"/>
          <w:shd w:val="clear" w:color="auto" w:fill="FFFFFF"/>
        </w:rPr>
        <w:t>15.04.1994</w:t>
      </w:r>
      <w:r w:rsidRPr="001825FD">
        <w:rPr>
          <w:rStyle w:val="41pt"/>
          <w:rFonts w:ascii="Times New Roman" w:eastAsiaTheme="minorHAnsi" w:hAnsi="Times New Roman" w:cs="Times New Roman"/>
          <w:i w:val="0"/>
          <w:iCs w:val="0"/>
          <w:color w:val="auto"/>
          <w:spacing w:val="-4"/>
          <w:sz w:val="28"/>
          <w:szCs w:val="28"/>
        </w:rPr>
        <w:t>.</w:t>
      </w:r>
      <w:r w:rsidRPr="001825FD">
        <w:rPr>
          <w:rStyle w:val="44pt"/>
          <w:rFonts w:ascii="Times New Roman" w:eastAsiaTheme="minorHAnsi" w:hAnsi="Times New Roman" w:cs="Times New Roman"/>
          <w:i w:val="0"/>
          <w:iCs w:val="0"/>
          <w:color w:val="auto"/>
          <w:spacing w:val="-4"/>
          <w:sz w:val="28"/>
          <w:szCs w:val="28"/>
        </w:rPr>
        <w:t xml:space="preserve"> – </w:t>
      </w:r>
      <w:r w:rsidRPr="001825FD">
        <w:rPr>
          <w:rFonts w:ascii="Times New Roman" w:hAnsi="Times New Roman" w:cs="Times New Roman"/>
          <w:spacing w:val="-4"/>
          <w:sz w:val="28"/>
          <w:szCs w:val="28"/>
          <w:lang w:eastAsia="uk-UA" w:bidi="uk-UA"/>
        </w:rPr>
        <w:t xml:space="preserve">Режим доступу до ресурсу: </w:t>
      </w:r>
      <w:r w:rsidRPr="001825FD">
        <w:rPr>
          <w:rFonts w:ascii="Times New Roman" w:hAnsi="Times New Roman" w:cs="Times New Roman"/>
          <w:spacing w:val="-4"/>
          <w:sz w:val="28"/>
          <w:szCs w:val="28"/>
        </w:rPr>
        <w:t>http://zakon3.rada.gov.ua/laws/show/981_018.</w:t>
      </w:r>
      <w:r w:rsidRPr="001825FD">
        <w:rPr>
          <w:rStyle w:val="22"/>
          <w:rFonts w:eastAsiaTheme="minorHAnsi"/>
          <w:i w:val="0"/>
          <w:iCs w:val="0"/>
          <w:color w:val="auto"/>
          <w:spacing w:val="-4"/>
          <w:sz w:val="28"/>
          <w:szCs w:val="28"/>
        </w:rPr>
        <w:t xml:space="preserve"> </w:t>
      </w:r>
      <w:r w:rsidRPr="001825FD">
        <w:rPr>
          <w:rStyle w:val="22"/>
          <w:rFonts w:eastAsia="Franklin Gothic Medium Cond"/>
          <w:i w:val="0"/>
          <w:color w:val="auto"/>
          <w:spacing w:val="-4"/>
          <w:sz w:val="28"/>
          <w:szCs w:val="28"/>
        </w:rPr>
        <w:t>– Назва з екрана.</w:t>
      </w:r>
    </w:p>
    <w:p w:rsidR="00D140AA" w:rsidRPr="001825FD" w:rsidRDefault="00D140AA" w:rsidP="00277D8A">
      <w:pPr>
        <w:pStyle w:val="aa"/>
        <w:numPr>
          <w:ilvl w:val="0"/>
          <w:numId w:val="9"/>
        </w:numPr>
        <w:spacing w:after="0" w:line="360" w:lineRule="auto"/>
        <w:ind w:left="357"/>
        <w:jc w:val="both"/>
        <w:rPr>
          <w:rFonts w:ascii="Times New Roman" w:hAnsi="Times New Roman" w:cs="Times New Roman"/>
          <w:spacing w:val="-4"/>
          <w:sz w:val="28"/>
          <w:szCs w:val="28"/>
        </w:rPr>
      </w:pPr>
      <w:r w:rsidRPr="001825FD">
        <w:rPr>
          <w:rFonts w:ascii="Times New Roman" w:hAnsi="Times New Roman" w:cs="Times New Roman"/>
          <w:spacing w:val="-4"/>
          <w:sz w:val="28"/>
          <w:szCs w:val="28"/>
          <w:shd w:val="clear" w:color="auto" w:fill="FFFFFF"/>
        </w:rPr>
        <w:t>Конституція України [Електронний ресурс] : закон України від 28 червня 1996 № 254к/96–ВР. – Режим доступу:</w:t>
      </w:r>
    </w:p>
    <w:p w:rsidR="00D140AA" w:rsidRPr="001825FD" w:rsidRDefault="00D140AA" w:rsidP="00D140AA">
      <w:pPr>
        <w:pStyle w:val="aa"/>
        <w:spacing w:after="0" w:line="360" w:lineRule="auto"/>
        <w:ind w:left="357"/>
        <w:jc w:val="both"/>
        <w:rPr>
          <w:rFonts w:ascii="Times New Roman" w:hAnsi="Times New Roman" w:cs="Times New Roman"/>
          <w:spacing w:val="-4"/>
          <w:sz w:val="28"/>
          <w:szCs w:val="28"/>
        </w:rPr>
      </w:pP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spacing w:val="-4"/>
          <w:sz w:val="28"/>
          <w:szCs w:val="28"/>
        </w:rPr>
        <w:t>http://zakon5.rada.gov.ua/laws/show/254%D0%BA/96–%D0%B2%D1%80</w:t>
      </w:r>
      <w:r w:rsidRPr="001825FD">
        <w:rPr>
          <w:rFonts w:ascii="Times New Roman" w:hAnsi="Times New Roman" w:cs="Times New Roman"/>
          <w:spacing w:val="-4"/>
          <w:sz w:val="28"/>
          <w:szCs w:val="28"/>
          <w:shd w:val="clear" w:color="auto" w:fill="FFFFFF"/>
        </w:rPr>
        <w:t>. – Назва з екрана.</w:t>
      </w:r>
      <w:r w:rsidRPr="001825FD">
        <w:rPr>
          <w:rStyle w:val="apple-converted-space"/>
          <w:rFonts w:ascii="Times New Roman" w:hAnsi="Times New Roman" w:cs="Times New Roman"/>
          <w:spacing w:val="-4"/>
          <w:sz w:val="28"/>
          <w:szCs w:val="28"/>
          <w:shd w:val="clear" w:color="auto" w:fill="FFFFFF"/>
        </w:rPr>
        <w:t> </w:t>
      </w:r>
    </w:p>
    <w:p w:rsidR="00D140AA" w:rsidRPr="001825FD" w:rsidRDefault="00D140AA" w:rsidP="00277D8A">
      <w:pPr>
        <w:pStyle w:val="af3"/>
        <w:numPr>
          <w:ilvl w:val="0"/>
          <w:numId w:val="9"/>
        </w:numPr>
        <w:spacing w:line="360" w:lineRule="auto"/>
        <w:ind w:left="357"/>
        <w:jc w:val="both"/>
        <w:rPr>
          <w:rFonts w:ascii="Times New Roman" w:hAnsi="Times New Roman" w:cs="Times New Roman"/>
          <w:spacing w:val="-4"/>
          <w:sz w:val="28"/>
          <w:szCs w:val="28"/>
          <w:lang w:val="uk-UA"/>
        </w:rPr>
      </w:pPr>
      <w:r w:rsidRPr="001825FD">
        <w:rPr>
          <w:rFonts w:ascii="Times New Roman" w:hAnsi="Times New Roman" w:cs="Times New Roman"/>
          <w:spacing w:val="-4"/>
          <w:sz w:val="28"/>
          <w:szCs w:val="28"/>
          <w:lang w:val="uk-UA"/>
        </w:rPr>
        <w:t>Цивільний кодекс України [Електронний ресур</w:t>
      </w:r>
      <w:r w:rsidR="00BD73D4" w:rsidRPr="001825FD">
        <w:rPr>
          <w:rFonts w:ascii="Times New Roman" w:hAnsi="Times New Roman" w:cs="Times New Roman"/>
          <w:spacing w:val="-4"/>
          <w:sz w:val="28"/>
          <w:szCs w:val="28"/>
          <w:lang w:val="uk-UA"/>
        </w:rPr>
        <w:t>с] : закон України від 16.01.</w:t>
      </w:r>
      <w:r w:rsidRPr="001825FD">
        <w:rPr>
          <w:rFonts w:ascii="Times New Roman" w:hAnsi="Times New Roman" w:cs="Times New Roman"/>
          <w:spacing w:val="-4"/>
          <w:sz w:val="28"/>
          <w:szCs w:val="28"/>
          <w:lang w:val="uk-UA"/>
        </w:rPr>
        <w:t xml:space="preserve">2003 року № 435–15. – Режим доступу : http://zakon2.rada.gov.ua/laws/show/435–15. – Назва з екрана. </w:t>
      </w:r>
    </w:p>
    <w:p w:rsidR="00BD73D4" w:rsidRPr="001825FD" w:rsidRDefault="00D140AA" w:rsidP="00277D8A">
      <w:pPr>
        <w:pStyle w:val="af3"/>
        <w:numPr>
          <w:ilvl w:val="0"/>
          <w:numId w:val="9"/>
        </w:numPr>
        <w:spacing w:line="360" w:lineRule="auto"/>
        <w:ind w:left="357"/>
        <w:jc w:val="both"/>
        <w:rPr>
          <w:rFonts w:ascii="Times New Roman" w:hAnsi="Times New Roman" w:cs="Times New Roman"/>
          <w:spacing w:val="-4"/>
          <w:sz w:val="28"/>
          <w:szCs w:val="28"/>
          <w:lang w:val="uk-UA"/>
        </w:rPr>
      </w:pPr>
      <w:r w:rsidRPr="001825FD">
        <w:rPr>
          <w:rFonts w:ascii="Times New Roman" w:hAnsi="Times New Roman" w:cs="Times New Roman"/>
          <w:spacing w:val="-4"/>
          <w:sz w:val="28"/>
          <w:szCs w:val="28"/>
          <w:lang w:val="uk-UA"/>
        </w:rPr>
        <w:t>Господарський кодекс України [Електронний ресу</w:t>
      </w:r>
      <w:r w:rsidR="00BD73D4" w:rsidRPr="001825FD">
        <w:rPr>
          <w:rFonts w:ascii="Times New Roman" w:hAnsi="Times New Roman" w:cs="Times New Roman"/>
          <w:spacing w:val="-4"/>
          <w:sz w:val="28"/>
          <w:szCs w:val="28"/>
          <w:lang w:val="uk-UA"/>
        </w:rPr>
        <w:t>рс] : закон України від 16.01.</w:t>
      </w:r>
      <w:r w:rsidRPr="001825FD">
        <w:rPr>
          <w:rFonts w:ascii="Times New Roman" w:hAnsi="Times New Roman" w:cs="Times New Roman"/>
          <w:spacing w:val="-4"/>
          <w:sz w:val="28"/>
          <w:szCs w:val="28"/>
          <w:lang w:val="uk-UA"/>
        </w:rPr>
        <w:t xml:space="preserve">2003 року № 436–15. – Режим доступу : </w:t>
      </w:r>
    </w:p>
    <w:p w:rsidR="00D140AA" w:rsidRPr="001825FD" w:rsidRDefault="00D140AA" w:rsidP="00BD73D4">
      <w:pPr>
        <w:pStyle w:val="af3"/>
        <w:spacing w:line="360" w:lineRule="auto"/>
        <w:ind w:left="357"/>
        <w:jc w:val="both"/>
        <w:rPr>
          <w:rFonts w:ascii="Times New Roman" w:hAnsi="Times New Roman" w:cs="Times New Roman"/>
          <w:spacing w:val="-4"/>
          <w:sz w:val="28"/>
          <w:szCs w:val="28"/>
          <w:lang w:val="uk-UA"/>
        </w:rPr>
      </w:pPr>
      <w:r w:rsidRPr="001825FD">
        <w:rPr>
          <w:rFonts w:ascii="Times New Roman" w:hAnsi="Times New Roman" w:cs="Times New Roman"/>
          <w:spacing w:val="-4"/>
          <w:sz w:val="28"/>
          <w:szCs w:val="28"/>
          <w:lang w:val="uk-UA"/>
        </w:rPr>
        <w:t xml:space="preserve">http://zakon3.rada.gov.ua/laws/show/436–15. – Назва з екрана. </w:t>
      </w:r>
    </w:p>
    <w:p w:rsidR="00BD73D4" w:rsidRPr="001825FD" w:rsidRDefault="00BD73D4" w:rsidP="00BD73D4">
      <w:pPr>
        <w:pStyle w:val="af3"/>
        <w:numPr>
          <w:ilvl w:val="0"/>
          <w:numId w:val="9"/>
        </w:numPr>
        <w:spacing w:line="360" w:lineRule="auto"/>
        <w:ind w:left="357"/>
        <w:jc w:val="both"/>
        <w:rPr>
          <w:rFonts w:ascii="Times New Roman" w:hAnsi="Times New Roman" w:cs="Times New Roman"/>
          <w:spacing w:val="-4"/>
          <w:sz w:val="28"/>
          <w:szCs w:val="28"/>
          <w:lang w:val="uk-UA"/>
        </w:rPr>
      </w:pPr>
      <w:r w:rsidRPr="001825FD">
        <w:rPr>
          <w:rFonts w:ascii="Times New Roman" w:hAnsi="Times New Roman" w:cs="Times New Roman"/>
          <w:spacing w:val="-4"/>
          <w:sz w:val="28"/>
          <w:szCs w:val="28"/>
          <w:lang w:val="uk-UA"/>
        </w:rPr>
        <w:t xml:space="preserve">Кодекс законів про працю Електронний ресурс] : закон України </w:t>
      </w:r>
      <w:r w:rsidRPr="001825FD">
        <w:rPr>
          <w:rFonts w:ascii="Times New Roman" w:hAnsi="Times New Roman" w:cs="Times New Roman"/>
          <w:sz w:val="28"/>
          <w:szCs w:val="28"/>
          <w:shd w:val="clear" w:color="auto" w:fill="FFFFFF"/>
          <w:lang w:val="uk-UA"/>
        </w:rPr>
        <w:t>від</w:t>
      </w:r>
      <w:r w:rsidRPr="001825FD">
        <w:rPr>
          <w:rStyle w:val="apple-converted-space"/>
          <w:rFonts w:ascii="Times New Roman" w:hAnsi="Times New Roman" w:cs="Times New Roman"/>
          <w:sz w:val="28"/>
          <w:szCs w:val="28"/>
          <w:shd w:val="clear" w:color="auto" w:fill="FFFFFF"/>
          <w:lang w:val="uk-UA"/>
        </w:rPr>
        <w:t> </w:t>
      </w:r>
      <w:r w:rsidRPr="001825FD">
        <w:rPr>
          <w:rFonts w:ascii="Times New Roman" w:hAnsi="Times New Roman" w:cs="Times New Roman"/>
          <w:sz w:val="28"/>
          <w:szCs w:val="28"/>
          <w:bdr w:val="none" w:sz="0" w:space="0" w:color="auto" w:frame="1"/>
          <w:shd w:val="clear" w:color="auto" w:fill="FFFFFF"/>
          <w:lang w:val="uk-UA"/>
        </w:rPr>
        <w:t>10.12.1971</w:t>
      </w:r>
      <w:r w:rsidRPr="001825FD">
        <w:rPr>
          <w:rStyle w:val="apple-converted-space"/>
          <w:rFonts w:ascii="Times New Roman" w:hAnsi="Times New Roman" w:cs="Times New Roman"/>
          <w:sz w:val="28"/>
          <w:szCs w:val="28"/>
          <w:shd w:val="clear" w:color="auto" w:fill="FFFFFF"/>
          <w:lang w:val="uk-UA"/>
        </w:rPr>
        <w:t> </w:t>
      </w:r>
      <w:r w:rsidRPr="001825FD">
        <w:rPr>
          <w:rFonts w:ascii="Times New Roman" w:hAnsi="Times New Roman" w:cs="Times New Roman"/>
          <w:sz w:val="28"/>
          <w:szCs w:val="28"/>
          <w:shd w:val="clear" w:color="auto" w:fill="FFFFFF"/>
          <w:lang w:val="uk-UA"/>
        </w:rPr>
        <w:t>№</w:t>
      </w:r>
      <w:r w:rsidRPr="001825FD">
        <w:rPr>
          <w:rStyle w:val="apple-converted-space"/>
          <w:rFonts w:ascii="Times New Roman" w:hAnsi="Times New Roman" w:cs="Times New Roman"/>
          <w:sz w:val="28"/>
          <w:szCs w:val="28"/>
          <w:shd w:val="clear" w:color="auto" w:fill="FFFFFF"/>
          <w:lang w:val="uk-UA"/>
        </w:rPr>
        <w:t> </w:t>
      </w:r>
      <w:r w:rsidRPr="001825FD">
        <w:rPr>
          <w:rFonts w:ascii="Times New Roman" w:hAnsi="Times New Roman" w:cs="Times New Roman"/>
          <w:bCs/>
          <w:sz w:val="28"/>
          <w:szCs w:val="28"/>
          <w:bdr w:val="none" w:sz="0" w:space="0" w:color="auto" w:frame="1"/>
          <w:shd w:val="clear" w:color="auto" w:fill="FFFFFF"/>
          <w:lang w:val="uk-UA"/>
        </w:rPr>
        <w:t>322-VIII.</w:t>
      </w:r>
      <w:r w:rsidRPr="001825FD">
        <w:rPr>
          <w:rFonts w:ascii="Times New Roman" w:hAnsi="Times New Roman" w:cs="Times New Roman"/>
          <w:spacing w:val="-4"/>
          <w:sz w:val="28"/>
          <w:szCs w:val="28"/>
          <w:lang w:val="uk-UA"/>
        </w:rPr>
        <w:t xml:space="preserve"> – Режим доступу :   </w:t>
      </w:r>
    </w:p>
    <w:p w:rsidR="00BD73D4" w:rsidRPr="001825FD" w:rsidRDefault="00BD73D4" w:rsidP="00BD73D4">
      <w:pPr>
        <w:pStyle w:val="af3"/>
        <w:spacing w:line="360" w:lineRule="auto"/>
        <w:ind w:left="357"/>
        <w:jc w:val="both"/>
        <w:rPr>
          <w:rFonts w:ascii="Times New Roman" w:hAnsi="Times New Roman" w:cs="Times New Roman"/>
          <w:spacing w:val="-4"/>
          <w:sz w:val="28"/>
          <w:szCs w:val="28"/>
          <w:lang w:val="uk-UA"/>
        </w:rPr>
      </w:pPr>
      <w:r w:rsidRPr="001825FD">
        <w:rPr>
          <w:rFonts w:ascii="Times New Roman" w:hAnsi="Times New Roman" w:cs="Times New Roman"/>
          <w:spacing w:val="-4"/>
          <w:sz w:val="28"/>
          <w:szCs w:val="28"/>
          <w:lang w:val="uk-UA"/>
        </w:rPr>
        <w:t xml:space="preserve">http://zakon3.rada.gov.ua/laws/show/322-08. – Назва з екрана. </w:t>
      </w:r>
    </w:p>
    <w:p w:rsidR="00D140AA" w:rsidRPr="001825FD" w:rsidRDefault="00D140AA" w:rsidP="00277D8A">
      <w:pPr>
        <w:pStyle w:val="aa"/>
        <w:widowControl w:val="0"/>
        <w:numPr>
          <w:ilvl w:val="0"/>
          <w:numId w:val="9"/>
        </w:numPr>
        <w:spacing w:after="0" w:line="360" w:lineRule="auto"/>
        <w:ind w:left="357"/>
        <w:jc w:val="both"/>
        <w:rPr>
          <w:rFonts w:ascii="Times New Roman" w:hAnsi="Times New Roman" w:cs="Times New Roman"/>
          <w:spacing w:val="-4"/>
          <w:sz w:val="28"/>
          <w:szCs w:val="28"/>
        </w:rPr>
      </w:pPr>
      <w:r w:rsidRPr="001825FD">
        <w:rPr>
          <w:rFonts w:ascii="Times New Roman" w:hAnsi="Times New Roman" w:cs="Times New Roman"/>
          <w:spacing w:val="-4"/>
          <w:sz w:val="28"/>
          <w:szCs w:val="28"/>
        </w:rPr>
        <w:t xml:space="preserve">Сімейний кодекс України [Електронний ресурс] : закон України від </w:t>
      </w:r>
      <w:r w:rsidRPr="001825FD">
        <w:rPr>
          <w:rFonts w:ascii="Times New Roman" w:hAnsi="Times New Roman" w:cs="Times New Roman"/>
          <w:spacing w:val="-4"/>
          <w:sz w:val="28"/>
          <w:szCs w:val="28"/>
          <w:bdr w:val="none" w:sz="0" w:space="0" w:color="auto" w:frame="1"/>
          <w:shd w:val="clear" w:color="auto" w:fill="FFFFFF"/>
        </w:rPr>
        <w:t>10.01.2002</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spacing w:val="-4"/>
          <w:sz w:val="28"/>
          <w:szCs w:val="28"/>
          <w:shd w:val="clear" w:color="auto" w:fill="FFFFFF"/>
        </w:rPr>
        <w:t>№</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bCs/>
          <w:spacing w:val="-4"/>
          <w:sz w:val="28"/>
          <w:szCs w:val="28"/>
          <w:bdr w:val="none" w:sz="0" w:space="0" w:color="auto" w:frame="1"/>
          <w:shd w:val="clear" w:color="auto" w:fill="FFFFFF"/>
        </w:rPr>
        <w:t>2947–III.</w:t>
      </w:r>
      <w:r w:rsidRPr="001825FD">
        <w:rPr>
          <w:rFonts w:ascii="Times New Roman" w:hAnsi="Times New Roman" w:cs="Times New Roman"/>
          <w:spacing w:val="-4"/>
          <w:sz w:val="28"/>
          <w:szCs w:val="28"/>
        </w:rPr>
        <w:t xml:space="preserve"> – Режим доступу :</w:t>
      </w:r>
    </w:p>
    <w:p w:rsidR="00D140AA" w:rsidRPr="001825FD" w:rsidRDefault="00D140AA" w:rsidP="00D140AA">
      <w:pPr>
        <w:pStyle w:val="aa"/>
        <w:widowControl w:val="0"/>
        <w:spacing w:after="0" w:line="360" w:lineRule="auto"/>
        <w:ind w:left="357"/>
        <w:jc w:val="both"/>
        <w:rPr>
          <w:rFonts w:ascii="Times New Roman" w:hAnsi="Times New Roman" w:cs="Times New Roman"/>
          <w:spacing w:val="-4"/>
          <w:sz w:val="28"/>
          <w:szCs w:val="28"/>
        </w:rPr>
      </w:pPr>
      <w:r w:rsidRPr="001825FD">
        <w:rPr>
          <w:rFonts w:ascii="Times New Roman" w:hAnsi="Times New Roman" w:cs="Times New Roman"/>
          <w:spacing w:val="-4"/>
          <w:sz w:val="28"/>
          <w:szCs w:val="28"/>
        </w:rPr>
        <w:t>http://zakon5.rada.gov.ua/laws/show/2947–14. – Назва з екрана.</w:t>
      </w:r>
    </w:p>
    <w:p w:rsidR="00D140AA" w:rsidRPr="001825FD" w:rsidRDefault="00D140AA" w:rsidP="00BD73D4">
      <w:pPr>
        <w:pStyle w:val="aa"/>
        <w:widowControl w:val="0"/>
        <w:numPr>
          <w:ilvl w:val="0"/>
          <w:numId w:val="9"/>
        </w:numPr>
        <w:spacing w:after="0" w:line="360" w:lineRule="auto"/>
        <w:ind w:left="357"/>
        <w:jc w:val="both"/>
        <w:rPr>
          <w:rFonts w:ascii="Times New Roman" w:hAnsi="Times New Roman" w:cs="Times New Roman"/>
          <w:spacing w:val="-4"/>
          <w:sz w:val="28"/>
          <w:szCs w:val="28"/>
        </w:rPr>
      </w:pPr>
      <w:r w:rsidRPr="001825FD">
        <w:rPr>
          <w:rFonts w:ascii="Times New Roman" w:hAnsi="Times New Roman" w:cs="Times New Roman"/>
          <w:spacing w:val="-4"/>
          <w:sz w:val="28"/>
          <w:szCs w:val="28"/>
        </w:rPr>
        <w:t xml:space="preserve">Митний кодекс [Електронний ресурс] : закон України від </w:t>
      </w:r>
      <w:r w:rsidRPr="001825FD">
        <w:rPr>
          <w:rFonts w:ascii="Times New Roman" w:hAnsi="Times New Roman" w:cs="Times New Roman"/>
          <w:spacing w:val="-4"/>
          <w:sz w:val="28"/>
          <w:szCs w:val="28"/>
          <w:bdr w:val="none" w:sz="0" w:space="0" w:color="auto" w:frame="1"/>
          <w:shd w:val="clear" w:color="auto" w:fill="FFFFFF"/>
        </w:rPr>
        <w:t>13.03.2012</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spacing w:val="-4"/>
          <w:sz w:val="28"/>
          <w:szCs w:val="28"/>
          <w:shd w:val="clear" w:color="auto" w:fill="FFFFFF"/>
        </w:rPr>
        <w:t>№</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bCs/>
          <w:spacing w:val="-4"/>
          <w:sz w:val="28"/>
          <w:szCs w:val="28"/>
          <w:bdr w:val="none" w:sz="0" w:space="0" w:color="auto" w:frame="1"/>
          <w:shd w:val="clear" w:color="auto" w:fill="FFFFFF"/>
        </w:rPr>
        <w:t xml:space="preserve">4495–VI. </w:t>
      </w:r>
      <w:r w:rsidRPr="001825FD">
        <w:rPr>
          <w:rFonts w:ascii="Times New Roman" w:hAnsi="Times New Roman" w:cs="Times New Roman"/>
          <w:spacing w:val="-4"/>
          <w:sz w:val="28"/>
          <w:szCs w:val="28"/>
        </w:rPr>
        <w:t>– Режим доступу :</w:t>
      </w:r>
      <w:r w:rsidR="00BD73D4" w:rsidRPr="001825FD">
        <w:rPr>
          <w:rFonts w:ascii="Times New Roman" w:hAnsi="Times New Roman" w:cs="Times New Roman"/>
          <w:spacing w:val="-4"/>
          <w:sz w:val="28"/>
          <w:szCs w:val="28"/>
        </w:rPr>
        <w:t xml:space="preserve"> </w:t>
      </w:r>
      <w:r w:rsidRPr="001825FD">
        <w:rPr>
          <w:rFonts w:ascii="Times New Roman" w:hAnsi="Times New Roman" w:cs="Times New Roman"/>
          <w:spacing w:val="-4"/>
          <w:sz w:val="28"/>
          <w:szCs w:val="28"/>
        </w:rPr>
        <w:t>http://zakon3.rada.gov.ua/laws/show/4495–17. – Назва з екрана.</w:t>
      </w:r>
    </w:p>
    <w:p w:rsidR="00D140AA" w:rsidRPr="001825FD" w:rsidRDefault="00D140AA" w:rsidP="00277D8A">
      <w:pPr>
        <w:pStyle w:val="aa"/>
        <w:widowControl w:val="0"/>
        <w:numPr>
          <w:ilvl w:val="0"/>
          <w:numId w:val="9"/>
        </w:numPr>
        <w:spacing w:after="0" w:line="360" w:lineRule="auto"/>
        <w:ind w:left="357"/>
        <w:jc w:val="both"/>
        <w:rPr>
          <w:rFonts w:ascii="Times New Roman" w:hAnsi="Times New Roman" w:cs="Times New Roman"/>
          <w:spacing w:val="-4"/>
          <w:sz w:val="28"/>
          <w:szCs w:val="28"/>
        </w:rPr>
      </w:pPr>
      <w:r w:rsidRPr="001825FD">
        <w:rPr>
          <w:rFonts w:ascii="Times New Roman" w:hAnsi="Times New Roman" w:cs="Times New Roman"/>
          <w:spacing w:val="-4"/>
          <w:sz w:val="28"/>
          <w:szCs w:val="28"/>
        </w:rPr>
        <w:t xml:space="preserve">Цивільний процесуальний кодекс [Електронний ресурс] : закон України від </w:t>
      </w:r>
      <w:r w:rsidRPr="001825FD">
        <w:rPr>
          <w:rFonts w:ascii="Times New Roman" w:hAnsi="Times New Roman" w:cs="Times New Roman"/>
          <w:spacing w:val="-4"/>
          <w:sz w:val="28"/>
          <w:szCs w:val="28"/>
          <w:bdr w:val="none" w:sz="0" w:space="0" w:color="auto" w:frame="1"/>
          <w:shd w:val="clear" w:color="auto" w:fill="FFFFFF"/>
        </w:rPr>
        <w:t>18.03.2004</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spacing w:val="-4"/>
          <w:sz w:val="28"/>
          <w:szCs w:val="28"/>
          <w:shd w:val="clear" w:color="auto" w:fill="FFFFFF"/>
        </w:rPr>
        <w:t>№</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bCs/>
          <w:spacing w:val="-4"/>
          <w:sz w:val="28"/>
          <w:szCs w:val="28"/>
          <w:bdr w:val="none" w:sz="0" w:space="0" w:color="auto" w:frame="1"/>
          <w:shd w:val="clear" w:color="auto" w:fill="FFFFFF"/>
        </w:rPr>
        <w:t xml:space="preserve">1618–IV. </w:t>
      </w:r>
      <w:r w:rsidRPr="001825FD">
        <w:rPr>
          <w:rFonts w:ascii="Times New Roman" w:hAnsi="Times New Roman" w:cs="Times New Roman"/>
          <w:spacing w:val="-4"/>
          <w:sz w:val="28"/>
          <w:szCs w:val="28"/>
        </w:rPr>
        <w:t>– Режим доступу :</w:t>
      </w:r>
    </w:p>
    <w:p w:rsidR="00D140AA" w:rsidRPr="001825FD" w:rsidRDefault="00D140AA" w:rsidP="00D140AA">
      <w:pPr>
        <w:pStyle w:val="aa"/>
        <w:widowControl w:val="0"/>
        <w:spacing w:after="0" w:line="360" w:lineRule="auto"/>
        <w:ind w:left="357"/>
        <w:jc w:val="both"/>
        <w:rPr>
          <w:rFonts w:ascii="Times New Roman" w:hAnsi="Times New Roman" w:cs="Times New Roman"/>
          <w:spacing w:val="-4"/>
          <w:sz w:val="28"/>
          <w:szCs w:val="28"/>
        </w:rPr>
      </w:pPr>
      <w:r w:rsidRPr="001825FD">
        <w:rPr>
          <w:rFonts w:ascii="Times New Roman" w:hAnsi="Times New Roman" w:cs="Times New Roman"/>
          <w:spacing w:val="-4"/>
          <w:sz w:val="28"/>
          <w:szCs w:val="28"/>
        </w:rPr>
        <w:t>http://zakon3.rada.gov.ua/laws/show/1618–15. – Назва з екрана.</w:t>
      </w:r>
    </w:p>
    <w:p w:rsidR="00BD73D4" w:rsidRPr="001825FD" w:rsidRDefault="00D140AA" w:rsidP="00BD73D4">
      <w:pPr>
        <w:pStyle w:val="aa"/>
        <w:widowControl w:val="0"/>
        <w:numPr>
          <w:ilvl w:val="0"/>
          <w:numId w:val="9"/>
        </w:numPr>
        <w:spacing w:after="0" w:line="360" w:lineRule="auto"/>
        <w:ind w:left="357"/>
        <w:jc w:val="both"/>
        <w:rPr>
          <w:rFonts w:ascii="Times New Roman" w:hAnsi="Times New Roman" w:cs="Times New Roman"/>
          <w:spacing w:val="-4"/>
          <w:sz w:val="28"/>
          <w:szCs w:val="28"/>
        </w:rPr>
      </w:pPr>
      <w:r w:rsidRPr="001825FD">
        <w:rPr>
          <w:rFonts w:ascii="Times New Roman" w:hAnsi="Times New Roman" w:cs="Times New Roman"/>
          <w:sz w:val="28"/>
          <w:szCs w:val="28"/>
        </w:rPr>
        <w:t xml:space="preserve">Про авторське право і суміжні права </w:t>
      </w:r>
      <w:r w:rsidRPr="001825FD">
        <w:rPr>
          <w:rFonts w:ascii="Times New Roman" w:hAnsi="Times New Roman" w:cs="Times New Roman"/>
          <w:spacing w:val="-4"/>
          <w:sz w:val="28"/>
          <w:szCs w:val="28"/>
        </w:rPr>
        <w:t xml:space="preserve">[Електронний ресурс] : закон України від </w:t>
      </w:r>
      <w:r w:rsidRPr="001825FD">
        <w:rPr>
          <w:rFonts w:ascii="Times New Roman" w:hAnsi="Times New Roman" w:cs="Times New Roman"/>
          <w:sz w:val="28"/>
          <w:szCs w:val="28"/>
          <w:bdr w:val="none" w:sz="0" w:space="0" w:color="auto" w:frame="1"/>
          <w:shd w:val="clear" w:color="auto" w:fill="FFFFFF"/>
        </w:rPr>
        <w:t>23.12.1993</w:t>
      </w:r>
      <w:r w:rsidRPr="001825FD">
        <w:rPr>
          <w:rStyle w:val="apple-converted-space"/>
          <w:rFonts w:ascii="Times New Roman" w:hAnsi="Times New Roman" w:cs="Times New Roman"/>
          <w:sz w:val="28"/>
          <w:szCs w:val="28"/>
          <w:shd w:val="clear" w:color="auto" w:fill="FFFFFF"/>
        </w:rPr>
        <w:t> </w:t>
      </w:r>
      <w:r w:rsidRPr="001825FD">
        <w:rPr>
          <w:rFonts w:ascii="Times New Roman" w:hAnsi="Times New Roman" w:cs="Times New Roman"/>
          <w:sz w:val="28"/>
          <w:szCs w:val="28"/>
          <w:shd w:val="clear" w:color="auto" w:fill="FFFFFF"/>
        </w:rPr>
        <w:t>№</w:t>
      </w:r>
      <w:r w:rsidRPr="001825FD">
        <w:rPr>
          <w:rStyle w:val="apple-converted-space"/>
          <w:rFonts w:ascii="Times New Roman" w:hAnsi="Times New Roman" w:cs="Times New Roman"/>
          <w:sz w:val="28"/>
          <w:szCs w:val="28"/>
          <w:shd w:val="clear" w:color="auto" w:fill="FFFFFF"/>
        </w:rPr>
        <w:t> </w:t>
      </w:r>
      <w:r w:rsidRPr="001825FD">
        <w:rPr>
          <w:rFonts w:ascii="Times New Roman" w:hAnsi="Times New Roman" w:cs="Times New Roman"/>
          <w:bCs/>
          <w:sz w:val="28"/>
          <w:szCs w:val="28"/>
          <w:bdr w:val="none" w:sz="0" w:space="0" w:color="auto" w:frame="1"/>
          <w:shd w:val="clear" w:color="auto" w:fill="FFFFFF"/>
        </w:rPr>
        <w:t>3792-XII</w:t>
      </w:r>
      <w:r w:rsidRPr="001825FD">
        <w:rPr>
          <w:rFonts w:ascii="Times New Roman" w:hAnsi="Times New Roman" w:cs="Times New Roman"/>
          <w:bCs/>
          <w:spacing w:val="-4"/>
          <w:sz w:val="28"/>
          <w:szCs w:val="28"/>
          <w:bdr w:val="none" w:sz="0" w:space="0" w:color="auto" w:frame="1"/>
          <w:shd w:val="clear" w:color="auto" w:fill="FFFFFF"/>
        </w:rPr>
        <w:t xml:space="preserve">. </w:t>
      </w:r>
      <w:r w:rsidRPr="001825FD">
        <w:rPr>
          <w:rFonts w:ascii="Times New Roman" w:hAnsi="Times New Roman" w:cs="Times New Roman"/>
          <w:spacing w:val="-4"/>
          <w:sz w:val="28"/>
          <w:szCs w:val="28"/>
        </w:rPr>
        <w:t>– Режим доступу :</w:t>
      </w:r>
      <w:r w:rsidR="00BD73D4" w:rsidRPr="001825FD">
        <w:rPr>
          <w:rFonts w:ascii="Times New Roman" w:hAnsi="Times New Roman" w:cs="Times New Roman"/>
          <w:spacing w:val="-4"/>
          <w:sz w:val="28"/>
          <w:szCs w:val="28"/>
        </w:rPr>
        <w:t xml:space="preserve"> </w:t>
      </w:r>
    </w:p>
    <w:p w:rsidR="00D140AA" w:rsidRPr="001825FD" w:rsidRDefault="00D140AA" w:rsidP="00BD73D4">
      <w:pPr>
        <w:pStyle w:val="aa"/>
        <w:widowControl w:val="0"/>
        <w:spacing w:after="0" w:line="360" w:lineRule="auto"/>
        <w:ind w:left="357"/>
        <w:jc w:val="both"/>
        <w:rPr>
          <w:rFonts w:ascii="Times New Roman" w:hAnsi="Times New Roman" w:cs="Times New Roman"/>
          <w:spacing w:val="-4"/>
          <w:sz w:val="28"/>
          <w:szCs w:val="28"/>
        </w:rPr>
      </w:pPr>
      <w:r w:rsidRPr="001825FD">
        <w:rPr>
          <w:rFonts w:ascii="Times New Roman" w:hAnsi="Times New Roman" w:cs="Times New Roman"/>
          <w:spacing w:val="-4"/>
          <w:sz w:val="28"/>
          <w:szCs w:val="28"/>
        </w:rPr>
        <w:t>http://zakon5.rada.gov.ua/laws/show/3792-12. – Назва з екрана.</w:t>
      </w:r>
    </w:p>
    <w:p w:rsidR="00D140AA" w:rsidRPr="001825FD" w:rsidRDefault="00D140AA" w:rsidP="00277D8A">
      <w:pPr>
        <w:pStyle w:val="aa"/>
        <w:widowControl w:val="0"/>
        <w:numPr>
          <w:ilvl w:val="0"/>
          <w:numId w:val="9"/>
        </w:numPr>
        <w:spacing w:after="0" w:line="360" w:lineRule="auto"/>
        <w:jc w:val="both"/>
        <w:rPr>
          <w:rFonts w:ascii="Times New Roman" w:hAnsi="Times New Roman" w:cs="Times New Roman"/>
          <w:spacing w:val="-4"/>
          <w:sz w:val="28"/>
          <w:szCs w:val="28"/>
        </w:rPr>
      </w:pPr>
      <w:r w:rsidRPr="001825FD">
        <w:rPr>
          <w:rFonts w:ascii="Times New Roman" w:hAnsi="Times New Roman" w:cs="Times New Roman"/>
          <w:spacing w:val="-4"/>
          <w:sz w:val="28"/>
          <w:szCs w:val="28"/>
        </w:rPr>
        <w:lastRenderedPageBreak/>
        <w:t xml:space="preserve">Про судоустрій і статус судів [Електронний ресурс] : закон України від </w:t>
      </w:r>
      <w:r w:rsidRPr="001825FD">
        <w:rPr>
          <w:rFonts w:ascii="Times New Roman" w:hAnsi="Times New Roman" w:cs="Times New Roman"/>
          <w:spacing w:val="-4"/>
          <w:sz w:val="28"/>
          <w:szCs w:val="28"/>
          <w:bdr w:val="none" w:sz="0" w:space="0" w:color="auto" w:frame="1"/>
          <w:shd w:val="clear" w:color="auto" w:fill="FFFFFF"/>
        </w:rPr>
        <w:t>02.06.2016</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spacing w:val="-4"/>
          <w:sz w:val="28"/>
          <w:szCs w:val="28"/>
          <w:shd w:val="clear" w:color="auto" w:fill="FFFFFF"/>
        </w:rPr>
        <w:t>№</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bCs/>
          <w:spacing w:val="-4"/>
          <w:sz w:val="28"/>
          <w:szCs w:val="28"/>
          <w:bdr w:val="none" w:sz="0" w:space="0" w:color="auto" w:frame="1"/>
          <w:shd w:val="clear" w:color="auto" w:fill="FFFFFF"/>
        </w:rPr>
        <w:t xml:space="preserve">1402–VIII. </w:t>
      </w:r>
      <w:r w:rsidRPr="001825FD">
        <w:rPr>
          <w:rFonts w:ascii="Times New Roman" w:hAnsi="Times New Roman" w:cs="Times New Roman"/>
          <w:spacing w:val="-4"/>
          <w:sz w:val="28"/>
          <w:szCs w:val="28"/>
        </w:rPr>
        <w:t xml:space="preserve">– Режим доступу : </w:t>
      </w:r>
    </w:p>
    <w:p w:rsidR="00D140AA" w:rsidRPr="001825FD" w:rsidRDefault="00D140AA" w:rsidP="00D140AA">
      <w:pPr>
        <w:pStyle w:val="aa"/>
        <w:widowControl w:val="0"/>
        <w:spacing w:after="0" w:line="360" w:lineRule="auto"/>
        <w:ind w:left="360"/>
        <w:jc w:val="both"/>
        <w:rPr>
          <w:rFonts w:ascii="Times New Roman" w:hAnsi="Times New Roman" w:cs="Times New Roman"/>
          <w:spacing w:val="-4"/>
          <w:sz w:val="28"/>
          <w:szCs w:val="28"/>
        </w:rPr>
      </w:pPr>
      <w:r w:rsidRPr="001825FD">
        <w:rPr>
          <w:rFonts w:ascii="Times New Roman" w:hAnsi="Times New Roman" w:cs="Times New Roman"/>
          <w:spacing w:val="-4"/>
          <w:sz w:val="28"/>
          <w:szCs w:val="28"/>
        </w:rPr>
        <w:t>http://zakon3.rada.gov.ua/laws/show/1402–19. – Назва з екрана.</w:t>
      </w:r>
    </w:p>
    <w:p w:rsidR="00D140AA" w:rsidRPr="001825FD" w:rsidRDefault="00D140AA" w:rsidP="00277D8A">
      <w:pPr>
        <w:pStyle w:val="aa"/>
        <w:widowControl w:val="0"/>
        <w:numPr>
          <w:ilvl w:val="0"/>
          <w:numId w:val="9"/>
        </w:numPr>
        <w:spacing w:after="0" w:line="360" w:lineRule="auto"/>
        <w:jc w:val="both"/>
        <w:rPr>
          <w:rFonts w:ascii="Times New Roman" w:hAnsi="Times New Roman" w:cs="Times New Roman"/>
          <w:spacing w:val="-4"/>
          <w:sz w:val="28"/>
          <w:szCs w:val="28"/>
        </w:rPr>
      </w:pPr>
      <w:r w:rsidRPr="001825FD">
        <w:rPr>
          <w:rFonts w:ascii="Times New Roman" w:hAnsi="Times New Roman" w:cs="Times New Roman"/>
          <w:spacing w:val="-4"/>
          <w:sz w:val="28"/>
          <w:szCs w:val="28"/>
        </w:rPr>
        <w:t>Про нотаріат [Електронний ресурс] : закон України від</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spacing w:val="-4"/>
          <w:sz w:val="28"/>
          <w:szCs w:val="28"/>
          <w:bdr w:val="none" w:sz="0" w:space="0" w:color="auto" w:frame="1"/>
          <w:shd w:val="clear" w:color="auto" w:fill="FFFFFF"/>
        </w:rPr>
        <w:t>02.09.1993</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spacing w:val="-4"/>
          <w:sz w:val="28"/>
          <w:szCs w:val="28"/>
          <w:shd w:val="clear" w:color="auto" w:fill="FFFFFF"/>
        </w:rPr>
        <w:t>№</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bCs/>
          <w:spacing w:val="-4"/>
          <w:sz w:val="28"/>
          <w:szCs w:val="28"/>
          <w:bdr w:val="none" w:sz="0" w:space="0" w:color="auto" w:frame="1"/>
          <w:shd w:val="clear" w:color="auto" w:fill="FFFFFF"/>
        </w:rPr>
        <w:t xml:space="preserve">3425–XII. </w:t>
      </w:r>
      <w:r w:rsidRPr="001825FD">
        <w:rPr>
          <w:rFonts w:ascii="Times New Roman" w:hAnsi="Times New Roman" w:cs="Times New Roman"/>
          <w:spacing w:val="-4"/>
          <w:sz w:val="28"/>
          <w:szCs w:val="28"/>
        </w:rPr>
        <w:t xml:space="preserve">– Режим доступу : </w:t>
      </w:r>
    </w:p>
    <w:p w:rsidR="00D140AA" w:rsidRPr="001825FD" w:rsidRDefault="00D140AA" w:rsidP="00D140AA">
      <w:pPr>
        <w:pStyle w:val="aa"/>
        <w:widowControl w:val="0"/>
        <w:spacing w:after="0" w:line="360" w:lineRule="auto"/>
        <w:ind w:left="360"/>
        <w:jc w:val="both"/>
        <w:rPr>
          <w:rFonts w:ascii="Times New Roman" w:hAnsi="Times New Roman" w:cs="Times New Roman"/>
          <w:spacing w:val="-4"/>
          <w:sz w:val="28"/>
          <w:szCs w:val="28"/>
        </w:rPr>
      </w:pPr>
      <w:r w:rsidRPr="001825FD">
        <w:rPr>
          <w:rFonts w:ascii="Times New Roman" w:hAnsi="Times New Roman" w:cs="Times New Roman"/>
          <w:spacing w:val="-4"/>
          <w:sz w:val="28"/>
          <w:szCs w:val="28"/>
        </w:rPr>
        <w:t>http://zakon2.rada.gov.ua/laws/show/3425–12. – Назва з екрана.</w:t>
      </w:r>
    </w:p>
    <w:p w:rsidR="00D140AA" w:rsidRPr="001825FD" w:rsidRDefault="00D140AA" w:rsidP="00277D8A">
      <w:pPr>
        <w:pStyle w:val="aa"/>
        <w:widowControl w:val="0"/>
        <w:numPr>
          <w:ilvl w:val="0"/>
          <w:numId w:val="9"/>
        </w:numPr>
        <w:spacing w:after="0" w:line="360" w:lineRule="auto"/>
        <w:jc w:val="both"/>
        <w:rPr>
          <w:rStyle w:val="22"/>
          <w:rFonts w:eastAsiaTheme="minorHAnsi"/>
          <w:i w:val="0"/>
          <w:iCs w:val="0"/>
          <w:color w:val="auto"/>
          <w:spacing w:val="-4"/>
          <w:sz w:val="28"/>
          <w:szCs w:val="28"/>
        </w:rPr>
      </w:pPr>
      <w:r w:rsidRPr="001825FD">
        <w:rPr>
          <w:rFonts w:ascii="Times New Roman" w:hAnsi="Times New Roman" w:cs="Times New Roman"/>
          <w:spacing w:val="-4"/>
          <w:sz w:val="28"/>
          <w:szCs w:val="28"/>
        </w:rPr>
        <w:t xml:space="preserve">Про захист прав споживачів [Електронний ресурс] : закон України від </w:t>
      </w:r>
      <w:r w:rsidRPr="001825FD">
        <w:rPr>
          <w:rFonts w:ascii="Times New Roman" w:hAnsi="Times New Roman" w:cs="Times New Roman"/>
          <w:spacing w:val="-4"/>
          <w:sz w:val="28"/>
          <w:szCs w:val="28"/>
          <w:bdr w:val="none" w:sz="0" w:space="0" w:color="auto" w:frame="1"/>
          <w:shd w:val="clear" w:color="auto" w:fill="FFFFFF"/>
        </w:rPr>
        <w:t>12.05.1991</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spacing w:val="-4"/>
          <w:sz w:val="28"/>
          <w:szCs w:val="28"/>
          <w:shd w:val="clear" w:color="auto" w:fill="FFFFFF"/>
        </w:rPr>
        <w:t>№</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bCs/>
          <w:spacing w:val="-4"/>
          <w:sz w:val="28"/>
          <w:szCs w:val="28"/>
          <w:bdr w:val="none" w:sz="0" w:space="0" w:color="auto" w:frame="1"/>
          <w:shd w:val="clear" w:color="auto" w:fill="FFFFFF"/>
        </w:rPr>
        <w:t xml:space="preserve">1023–XII. </w:t>
      </w:r>
      <w:r w:rsidRPr="001825FD">
        <w:rPr>
          <w:rStyle w:val="22"/>
          <w:rFonts w:eastAsia="Franklin Gothic Medium Cond"/>
          <w:i w:val="0"/>
          <w:color w:val="auto"/>
          <w:spacing w:val="-4"/>
          <w:sz w:val="28"/>
          <w:szCs w:val="28"/>
        </w:rPr>
        <w:t xml:space="preserve">– Режим доступу: </w:t>
      </w:r>
    </w:p>
    <w:p w:rsidR="00D140AA" w:rsidRPr="001825FD" w:rsidRDefault="002958F4" w:rsidP="00D140AA">
      <w:pPr>
        <w:pStyle w:val="aa"/>
        <w:widowControl w:val="0"/>
        <w:spacing w:after="0" w:line="360" w:lineRule="auto"/>
        <w:ind w:left="360"/>
        <w:jc w:val="both"/>
        <w:rPr>
          <w:rStyle w:val="22"/>
          <w:rFonts w:eastAsia="Franklin Gothic Medium Cond"/>
          <w:i w:val="0"/>
          <w:color w:val="auto"/>
          <w:spacing w:val="-4"/>
          <w:sz w:val="28"/>
          <w:szCs w:val="28"/>
        </w:rPr>
      </w:pPr>
      <w:hyperlink r:id="rId8" w:history="1">
        <w:r w:rsidR="00D140AA" w:rsidRPr="001825FD">
          <w:rPr>
            <w:rStyle w:val="a5"/>
            <w:rFonts w:ascii="Times New Roman" w:hAnsi="Times New Roman" w:cs="Times New Roman"/>
            <w:color w:val="auto"/>
            <w:spacing w:val="-4"/>
            <w:sz w:val="28"/>
            <w:szCs w:val="28"/>
            <w:u w:val="none"/>
          </w:rPr>
          <w:t>http://zakon2.rada.gov.ua/laws/show/1023–12</w:t>
        </w:r>
      </w:hyperlink>
      <w:r w:rsidR="00D140AA" w:rsidRPr="001825FD">
        <w:rPr>
          <w:rFonts w:ascii="Times New Roman" w:hAnsi="Times New Roman" w:cs="Times New Roman"/>
          <w:spacing w:val="-4"/>
          <w:sz w:val="28"/>
          <w:szCs w:val="28"/>
        </w:rPr>
        <w:t xml:space="preserve">. </w:t>
      </w:r>
      <w:r w:rsidR="00D140AA" w:rsidRPr="001825FD">
        <w:rPr>
          <w:rStyle w:val="22"/>
          <w:rFonts w:eastAsia="Franklin Gothic Medium Cond"/>
          <w:i w:val="0"/>
          <w:color w:val="auto"/>
          <w:spacing w:val="-4"/>
          <w:sz w:val="28"/>
          <w:szCs w:val="28"/>
        </w:rPr>
        <w:t>– Назва з екрана.</w:t>
      </w:r>
    </w:p>
    <w:p w:rsidR="00D140AA" w:rsidRPr="001825FD" w:rsidRDefault="00D140AA" w:rsidP="00277D8A">
      <w:pPr>
        <w:pStyle w:val="aa"/>
        <w:widowControl w:val="0"/>
        <w:numPr>
          <w:ilvl w:val="0"/>
          <w:numId w:val="9"/>
        </w:numPr>
        <w:spacing w:after="0" w:line="360" w:lineRule="auto"/>
        <w:jc w:val="both"/>
        <w:rPr>
          <w:rStyle w:val="22"/>
          <w:rFonts w:eastAsia="Franklin Gothic Medium Cond"/>
          <w:i w:val="0"/>
          <w:color w:val="auto"/>
          <w:spacing w:val="-4"/>
          <w:sz w:val="28"/>
          <w:szCs w:val="28"/>
        </w:rPr>
      </w:pPr>
      <w:r w:rsidRPr="001825FD">
        <w:rPr>
          <w:rFonts w:ascii="Times New Roman" w:hAnsi="Times New Roman" w:cs="Times New Roman"/>
          <w:spacing w:val="-4"/>
          <w:sz w:val="28"/>
          <w:szCs w:val="28"/>
        </w:rPr>
        <w:t xml:space="preserve"> Про третейські суди [Електронний ресурс] : закон України від </w:t>
      </w:r>
      <w:r w:rsidRPr="001825FD">
        <w:rPr>
          <w:rFonts w:ascii="Times New Roman" w:hAnsi="Times New Roman" w:cs="Times New Roman"/>
          <w:spacing w:val="-4"/>
          <w:sz w:val="28"/>
          <w:szCs w:val="28"/>
          <w:bdr w:val="none" w:sz="0" w:space="0" w:color="auto" w:frame="1"/>
          <w:shd w:val="clear" w:color="auto" w:fill="FFFFFF"/>
        </w:rPr>
        <w:t>11.05.2004</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spacing w:val="-4"/>
          <w:sz w:val="28"/>
          <w:szCs w:val="28"/>
          <w:shd w:val="clear" w:color="auto" w:fill="FFFFFF"/>
        </w:rPr>
        <w:t>№</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bCs/>
          <w:spacing w:val="-4"/>
          <w:sz w:val="28"/>
          <w:szCs w:val="28"/>
          <w:bdr w:val="none" w:sz="0" w:space="0" w:color="auto" w:frame="1"/>
          <w:shd w:val="clear" w:color="auto" w:fill="FFFFFF"/>
        </w:rPr>
        <w:t xml:space="preserve">1701–IV. </w:t>
      </w:r>
      <w:r w:rsidRPr="001825FD">
        <w:rPr>
          <w:rStyle w:val="22"/>
          <w:rFonts w:eastAsia="Franklin Gothic Medium Cond"/>
          <w:i w:val="0"/>
          <w:color w:val="auto"/>
          <w:spacing w:val="-4"/>
          <w:sz w:val="28"/>
          <w:szCs w:val="28"/>
        </w:rPr>
        <w:t xml:space="preserve">– Режим доступу: </w:t>
      </w:r>
    </w:p>
    <w:p w:rsidR="00D140AA" w:rsidRPr="001825FD" w:rsidRDefault="00D140AA" w:rsidP="00D140AA">
      <w:pPr>
        <w:pStyle w:val="aa"/>
        <w:widowControl w:val="0"/>
        <w:spacing w:after="0" w:line="360" w:lineRule="auto"/>
        <w:ind w:left="360"/>
        <w:jc w:val="both"/>
        <w:rPr>
          <w:rStyle w:val="22"/>
          <w:rFonts w:eastAsia="Franklin Gothic Medium Cond"/>
          <w:i w:val="0"/>
          <w:color w:val="auto"/>
          <w:spacing w:val="-4"/>
          <w:sz w:val="28"/>
          <w:szCs w:val="28"/>
        </w:rPr>
      </w:pPr>
      <w:r w:rsidRPr="001825FD">
        <w:rPr>
          <w:rFonts w:ascii="Times New Roman" w:hAnsi="Times New Roman" w:cs="Times New Roman"/>
          <w:spacing w:val="-4"/>
          <w:sz w:val="28"/>
          <w:szCs w:val="28"/>
        </w:rPr>
        <w:t xml:space="preserve">http://zakon3.rada.gov.ua/laws/show/1701–15. </w:t>
      </w:r>
      <w:r w:rsidRPr="001825FD">
        <w:rPr>
          <w:rStyle w:val="22"/>
          <w:rFonts w:eastAsia="Franklin Gothic Medium Cond"/>
          <w:i w:val="0"/>
          <w:color w:val="auto"/>
          <w:spacing w:val="-4"/>
          <w:sz w:val="28"/>
          <w:szCs w:val="28"/>
        </w:rPr>
        <w:t>– Назва з екрана.</w:t>
      </w:r>
    </w:p>
    <w:p w:rsidR="00D140AA" w:rsidRPr="001825FD" w:rsidRDefault="00D140AA" w:rsidP="00277D8A">
      <w:pPr>
        <w:pStyle w:val="aa"/>
        <w:widowControl w:val="0"/>
        <w:numPr>
          <w:ilvl w:val="0"/>
          <w:numId w:val="9"/>
        </w:numPr>
        <w:spacing w:after="0" w:line="360" w:lineRule="auto"/>
        <w:jc w:val="both"/>
        <w:rPr>
          <w:rFonts w:ascii="Times New Roman" w:eastAsia="Franklin Gothic Medium Cond" w:hAnsi="Times New Roman" w:cs="Times New Roman"/>
          <w:iCs/>
          <w:spacing w:val="-4"/>
          <w:sz w:val="28"/>
          <w:szCs w:val="28"/>
          <w:lang w:eastAsia="uk-UA" w:bidi="uk-UA"/>
        </w:rPr>
      </w:pPr>
      <w:r w:rsidRPr="001825FD">
        <w:rPr>
          <w:rFonts w:ascii="Times New Roman" w:hAnsi="Times New Roman" w:cs="Times New Roman"/>
          <w:bCs/>
          <w:spacing w:val="-4"/>
          <w:sz w:val="28"/>
          <w:szCs w:val="28"/>
        </w:rPr>
        <w:t>Про зовнішньоекономічну діяльність [Електронний ресурс] : закон України від 16 квітня 1991 р. № 959–XII. – Режим доступу : http://zakon2.rada.gov.ua/laws/show/</w:t>
      </w:r>
      <w:r w:rsidRPr="001825FD">
        <w:rPr>
          <w:rFonts w:ascii="Times New Roman" w:hAnsi="Times New Roman" w:cs="Times New Roman"/>
          <w:spacing w:val="-4"/>
          <w:sz w:val="28"/>
          <w:szCs w:val="28"/>
        </w:rPr>
        <w:t xml:space="preserve"> </w:t>
      </w:r>
      <w:r w:rsidRPr="001825FD">
        <w:rPr>
          <w:rFonts w:ascii="Times New Roman" w:hAnsi="Times New Roman" w:cs="Times New Roman"/>
          <w:bCs/>
          <w:spacing w:val="-4"/>
          <w:sz w:val="28"/>
          <w:szCs w:val="28"/>
        </w:rPr>
        <w:t>959–12. – Назва з екрана.</w:t>
      </w:r>
    </w:p>
    <w:p w:rsidR="00D140AA" w:rsidRPr="001825FD" w:rsidRDefault="00D140AA" w:rsidP="00277D8A">
      <w:pPr>
        <w:pStyle w:val="aa"/>
        <w:widowControl w:val="0"/>
        <w:numPr>
          <w:ilvl w:val="0"/>
          <w:numId w:val="9"/>
        </w:numPr>
        <w:spacing w:after="0" w:line="360" w:lineRule="auto"/>
        <w:jc w:val="both"/>
        <w:rPr>
          <w:rFonts w:ascii="Times New Roman" w:eastAsia="Franklin Gothic Medium Cond" w:hAnsi="Times New Roman" w:cs="Times New Roman"/>
          <w:iCs/>
          <w:spacing w:val="-4"/>
          <w:sz w:val="28"/>
          <w:szCs w:val="28"/>
          <w:lang w:eastAsia="uk-UA" w:bidi="uk-UA"/>
        </w:rPr>
      </w:pPr>
      <w:r w:rsidRPr="001825FD">
        <w:rPr>
          <w:rFonts w:ascii="Times New Roman" w:hAnsi="Times New Roman" w:cs="Times New Roman"/>
          <w:bCs/>
          <w:spacing w:val="-4"/>
          <w:sz w:val="28"/>
          <w:szCs w:val="28"/>
        </w:rPr>
        <w:t xml:space="preserve">Про порядок відшкодування шкоди, завданої громадянинові незаконними діями органів дізнання, досудового слідства, прокуратури і суду [Електронний ресурс] : закон України від 1 грудня 1994 р. № 266/94–ВР. </w:t>
      </w:r>
      <w:r w:rsidRPr="001825FD">
        <w:rPr>
          <w:rFonts w:ascii="Times New Roman" w:hAnsi="Times New Roman" w:cs="Times New Roman"/>
          <w:bCs/>
          <w:iCs/>
          <w:spacing w:val="-4"/>
          <w:sz w:val="28"/>
          <w:szCs w:val="28"/>
        </w:rPr>
        <w:t>– Режим доступу : http://zakon2.rada.gov.ua/laws/show/266/94–вр. – Назва з екрана.</w:t>
      </w:r>
    </w:p>
    <w:p w:rsidR="00D140AA" w:rsidRPr="001825FD" w:rsidRDefault="00D140AA" w:rsidP="00277D8A">
      <w:pPr>
        <w:pStyle w:val="aa"/>
        <w:widowControl w:val="0"/>
        <w:numPr>
          <w:ilvl w:val="0"/>
          <w:numId w:val="9"/>
        </w:numPr>
        <w:spacing w:after="0" w:line="360" w:lineRule="auto"/>
        <w:ind w:left="357"/>
        <w:jc w:val="both"/>
        <w:rPr>
          <w:rStyle w:val="22"/>
          <w:rFonts w:eastAsiaTheme="minorHAnsi"/>
          <w:i w:val="0"/>
          <w:iCs w:val="0"/>
          <w:color w:val="auto"/>
          <w:spacing w:val="-4"/>
          <w:sz w:val="28"/>
          <w:szCs w:val="28"/>
        </w:rPr>
      </w:pPr>
      <w:r w:rsidRPr="001825FD">
        <w:rPr>
          <w:rFonts w:ascii="Times New Roman" w:hAnsi="Times New Roman" w:cs="Times New Roman"/>
          <w:spacing w:val="-4"/>
          <w:sz w:val="28"/>
          <w:szCs w:val="28"/>
        </w:rPr>
        <w:t xml:space="preserve">Про бухгалтерський облік та фінансову звітність [Електронний ресурс] : закон України від </w:t>
      </w:r>
      <w:r w:rsidRPr="001825FD">
        <w:rPr>
          <w:rFonts w:ascii="Times New Roman" w:hAnsi="Times New Roman" w:cs="Times New Roman"/>
          <w:spacing w:val="-4"/>
          <w:sz w:val="28"/>
          <w:szCs w:val="28"/>
          <w:bdr w:val="none" w:sz="0" w:space="0" w:color="auto" w:frame="1"/>
          <w:shd w:val="clear" w:color="auto" w:fill="FFFFFF"/>
        </w:rPr>
        <w:t>16.07.1999</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spacing w:val="-4"/>
          <w:sz w:val="28"/>
          <w:szCs w:val="28"/>
          <w:shd w:val="clear" w:color="auto" w:fill="FFFFFF"/>
        </w:rPr>
        <w:t>№</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bCs/>
          <w:spacing w:val="-4"/>
          <w:sz w:val="28"/>
          <w:szCs w:val="28"/>
          <w:bdr w:val="none" w:sz="0" w:space="0" w:color="auto" w:frame="1"/>
          <w:shd w:val="clear" w:color="auto" w:fill="FFFFFF"/>
        </w:rPr>
        <w:t>996–XIV.</w:t>
      </w:r>
      <w:r w:rsidRPr="001825FD">
        <w:rPr>
          <w:rStyle w:val="22"/>
          <w:rFonts w:eastAsia="Franklin Gothic Medium Cond"/>
          <w:i w:val="0"/>
          <w:color w:val="auto"/>
          <w:spacing w:val="-4"/>
          <w:sz w:val="28"/>
          <w:szCs w:val="28"/>
        </w:rPr>
        <w:t xml:space="preserve"> – Режим доступу: </w:t>
      </w:r>
    </w:p>
    <w:p w:rsidR="00D140AA" w:rsidRPr="001825FD" w:rsidRDefault="00D140AA" w:rsidP="00D140AA">
      <w:pPr>
        <w:pStyle w:val="aa"/>
        <w:widowControl w:val="0"/>
        <w:spacing w:after="0" w:line="360" w:lineRule="auto"/>
        <w:ind w:left="357"/>
        <w:jc w:val="both"/>
        <w:rPr>
          <w:rStyle w:val="22"/>
          <w:rFonts w:eastAsia="Franklin Gothic Medium Cond"/>
          <w:i w:val="0"/>
          <w:color w:val="auto"/>
          <w:spacing w:val="-4"/>
          <w:sz w:val="28"/>
          <w:szCs w:val="28"/>
        </w:rPr>
      </w:pPr>
      <w:r w:rsidRPr="001825FD">
        <w:rPr>
          <w:rStyle w:val="22"/>
          <w:rFonts w:eastAsia="Franklin Gothic Medium Cond"/>
          <w:i w:val="0"/>
          <w:color w:val="auto"/>
          <w:spacing w:val="-4"/>
          <w:sz w:val="28"/>
          <w:szCs w:val="28"/>
        </w:rPr>
        <w:t>http://zakon3.rada.gov.ua/laws/show/996–14. – Назва з екрана.</w:t>
      </w:r>
    </w:p>
    <w:p w:rsidR="00D140AA" w:rsidRPr="001825FD" w:rsidRDefault="00D140AA" w:rsidP="00277D8A">
      <w:pPr>
        <w:pStyle w:val="aa"/>
        <w:widowControl w:val="0"/>
        <w:numPr>
          <w:ilvl w:val="0"/>
          <w:numId w:val="9"/>
        </w:numPr>
        <w:spacing w:after="0" w:line="360" w:lineRule="auto"/>
        <w:ind w:left="357"/>
        <w:jc w:val="both"/>
        <w:rPr>
          <w:rStyle w:val="22"/>
          <w:rFonts w:eastAsiaTheme="minorHAnsi"/>
          <w:i w:val="0"/>
          <w:iCs w:val="0"/>
          <w:color w:val="auto"/>
          <w:spacing w:val="-4"/>
          <w:sz w:val="28"/>
          <w:szCs w:val="28"/>
        </w:rPr>
      </w:pPr>
      <w:r w:rsidRPr="001825FD">
        <w:rPr>
          <w:rFonts w:ascii="Times New Roman" w:hAnsi="Times New Roman" w:cs="Times New Roman"/>
          <w:bCs/>
          <w:spacing w:val="-4"/>
          <w:sz w:val="28"/>
          <w:szCs w:val="28"/>
          <w:bdr w:val="none" w:sz="0" w:space="0" w:color="auto" w:frame="1"/>
        </w:rPr>
        <w:t xml:space="preserve">Про охорону прав на винаходи і корисні моделі </w:t>
      </w:r>
      <w:r w:rsidRPr="001825FD">
        <w:rPr>
          <w:rFonts w:ascii="Times New Roman" w:hAnsi="Times New Roman" w:cs="Times New Roman"/>
          <w:spacing w:val="-4"/>
          <w:sz w:val="28"/>
          <w:szCs w:val="28"/>
        </w:rPr>
        <w:t xml:space="preserve">[Електронний ресурс] : закон України від </w:t>
      </w:r>
      <w:r w:rsidRPr="001825FD">
        <w:rPr>
          <w:rFonts w:ascii="Times New Roman" w:hAnsi="Times New Roman" w:cs="Times New Roman"/>
          <w:spacing w:val="-4"/>
          <w:sz w:val="28"/>
          <w:szCs w:val="28"/>
          <w:bdr w:val="none" w:sz="0" w:space="0" w:color="auto" w:frame="1"/>
          <w:shd w:val="clear" w:color="auto" w:fill="FFFFFF"/>
        </w:rPr>
        <w:t>15.12.1993</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spacing w:val="-4"/>
          <w:sz w:val="28"/>
          <w:szCs w:val="28"/>
          <w:shd w:val="clear" w:color="auto" w:fill="FFFFFF"/>
        </w:rPr>
        <w:t>№</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bCs/>
          <w:spacing w:val="-4"/>
          <w:sz w:val="28"/>
          <w:szCs w:val="28"/>
          <w:bdr w:val="none" w:sz="0" w:space="0" w:color="auto" w:frame="1"/>
          <w:shd w:val="clear" w:color="auto" w:fill="FFFFFF"/>
        </w:rPr>
        <w:t>3687–XII.</w:t>
      </w:r>
      <w:r w:rsidRPr="001825FD">
        <w:rPr>
          <w:rStyle w:val="22"/>
          <w:rFonts w:eastAsia="Franklin Gothic Medium Cond"/>
          <w:i w:val="0"/>
          <w:color w:val="auto"/>
          <w:spacing w:val="-4"/>
          <w:sz w:val="28"/>
          <w:szCs w:val="28"/>
        </w:rPr>
        <w:t xml:space="preserve"> – Режим доступу: </w:t>
      </w:r>
    </w:p>
    <w:p w:rsidR="00D140AA" w:rsidRPr="001825FD" w:rsidRDefault="002958F4" w:rsidP="00D140AA">
      <w:pPr>
        <w:pStyle w:val="aa"/>
        <w:widowControl w:val="0"/>
        <w:spacing w:after="0" w:line="360" w:lineRule="auto"/>
        <w:ind w:left="357"/>
        <w:jc w:val="both"/>
        <w:rPr>
          <w:rStyle w:val="22"/>
          <w:rFonts w:eastAsia="Franklin Gothic Medium Cond"/>
          <w:i w:val="0"/>
          <w:color w:val="auto"/>
          <w:spacing w:val="-4"/>
          <w:sz w:val="28"/>
          <w:szCs w:val="28"/>
        </w:rPr>
      </w:pPr>
      <w:hyperlink r:id="rId9" w:history="1">
        <w:r w:rsidR="00D140AA" w:rsidRPr="001825FD">
          <w:rPr>
            <w:rStyle w:val="a5"/>
            <w:rFonts w:ascii="Times New Roman" w:eastAsia="Franklin Gothic Medium Cond" w:hAnsi="Times New Roman" w:cs="Times New Roman"/>
            <w:color w:val="auto"/>
            <w:spacing w:val="-4"/>
            <w:sz w:val="28"/>
            <w:szCs w:val="28"/>
            <w:u w:val="none"/>
            <w:lang w:eastAsia="uk-UA" w:bidi="uk-UA"/>
          </w:rPr>
          <w:t>http://zakon3.rada.gov.ua/laws/show/3687–12</w:t>
        </w:r>
      </w:hyperlink>
      <w:r w:rsidR="00D140AA" w:rsidRPr="001825FD">
        <w:rPr>
          <w:rStyle w:val="22"/>
          <w:rFonts w:eastAsia="Franklin Gothic Medium Cond"/>
          <w:i w:val="0"/>
          <w:color w:val="auto"/>
          <w:spacing w:val="-4"/>
          <w:sz w:val="28"/>
          <w:szCs w:val="28"/>
        </w:rPr>
        <w:t>. – Назва з екрана.</w:t>
      </w:r>
    </w:p>
    <w:p w:rsidR="00D140AA" w:rsidRPr="001825FD" w:rsidRDefault="00D140AA" w:rsidP="00277D8A">
      <w:pPr>
        <w:pStyle w:val="aa"/>
        <w:widowControl w:val="0"/>
        <w:numPr>
          <w:ilvl w:val="0"/>
          <w:numId w:val="9"/>
        </w:numPr>
        <w:spacing w:after="0" w:line="360" w:lineRule="auto"/>
        <w:ind w:left="357"/>
        <w:jc w:val="both"/>
        <w:rPr>
          <w:rStyle w:val="22"/>
          <w:rFonts w:eastAsiaTheme="minorHAnsi"/>
          <w:i w:val="0"/>
          <w:iCs w:val="0"/>
          <w:color w:val="auto"/>
          <w:spacing w:val="-4"/>
          <w:sz w:val="28"/>
          <w:szCs w:val="28"/>
        </w:rPr>
      </w:pPr>
      <w:r w:rsidRPr="001825FD">
        <w:rPr>
          <w:rFonts w:ascii="Times New Roman" w:hAnsi="Times New Roman" w:cs="Times New Roman"/>
          <w:spacing w:val="-4"/>
          <w:sz w:val="28"/>
          <w:szCs w:val="28"/>
        </w:rPr>
        <w:t xml:space="preserve">Про охорону прав на промислові зразки [Електронний ресурс] : закон України </w:t>
      </w:r>
      <w:r w:rsidRPr="001825FD">
        <w:rPr>
          <w:rFonts w:ascii="Times New Roman" w:hAnsi="Times New Roman" w:cs="Times New Roman"/>
          <w:spacing w:val="-4"/>
          <w:sz w:val="28"/>
          <w:szCs w:val="28"/>
          <w:shd w:val="clear" w:color="auto" w:fill="FFFFFF"/>
        </w:rPr>
        <w:t>від</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spacing w:val="-4"/>
          <w:sz w:val="28"/>
          <w:szCs w:val="28"/>
          <w:bdr w:val="none" w:sz="0" w:space="0" w:color="auto" w:frame="1"/>
          <w:shd w:val="clear" w:color="auto" w:fill="FFFFFF"/>
        </w:rPr>
        <w:t>15.12.1993</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spacing w:val="-4"/>
          <w:sz w:val="28"/>
          <w:szCs w:val="28"/>
          <w:shd w:val="clear" w:color="auto" w:fill="FFFFFF"/>
        </w:rPr>
        <w:t>№</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bCs/>
          <w:spacing w:val="-4"/>
          <w:sz w:val="28"/>
          <w:szCs w:val="28"/>
          <w:bdr w:val="none" w:sz="0" w:space="0" w:color="auto" w:frame="1"/>
          <w:shd w:val="clear" w:color="auto" w:fill="FFFFFF"/>
        </w:rPr>
        <w:t>3688–XII.</w:t>
      </w:r>
      <w:r w:rsidRPr="001825FD">
        <w:rPr>
          <w:rStyle w:val="22"/>
          <w:rFonts w:eastAsia="Franklin Gothic Medium Cond"/>
          <w:i w:val="0"/>
          <w:color w:val="auto"/>
          <w:spacing w:val="-4"/>
          <w:sz w:val="28"/>
          <w:szCs w:val="28"/>
        </w:rPr>
        <w:t xml:space="preserve"> – Режим доступу: </w:t>
      </w:r>
    </w:p>
    <w:p w:rsidR="00D140AA" w:rsidRPr="001825FD" w:rsidRDefault="002958F4" w:rsidP="00D140AA">
      <w:pPr>
        <w:pStyle w:val="aa"/>
        <w:widowControl w:val="0"/>
        <w:spacing w:after="0" w:line="360" w:lineRule="auto"/>
        <w:ind w:left="357"/>
        <w:jc w:val="both"/>
        <w:rPr>
          <w:rFonts w:ascii="Times New Roman" w:eastAsia="Franklin Gothic Medium Cond" w:hAnsi="Times New Roman" w:cs="Times New Roman"/>
          <w:iCs/>
          <w:spacing w:val="-4"/>
          <w:sz w:val="28"/>
          <w:szCs w:val="28"/>
          <w:lang w:eastAsia="uk-UA" w:bidi="uk-UA"/>
        </w:rPr>
      </w:pPr>
      <w:hyperlink r:id="rId10" w:history="1">
        <w:r w:rsidR="00D140AA" w:rsidRPr="001825FD">
          <w:rPr>
            <w:rStyle w:val="a5"/>
            <w:rFonts w:ascii="Times New Roman" w:eastAsia="Franklin Gothic Medium Cond" w:hAnsi="Times New Roman" w:cs="Times New Roman"/>
            <w:color w:val="auto"/>
            <w:spacing w:val="-4"/>
            <w:sz w:val="28"/>
            <w:szCs w:val="28"/>
            <w:u w:val="none"/>
            <w:lang w:eastAsia="uk-UA" w:bidi="uk-UA"/>
          </w:rPr>
          <w:t>http://zakon2.rada.gov.ua/laws/show/3688–12</w:t>
        </w:r>
      </w:hyperlink>
      <w:r w:rsidR="00D140AA" w:rsidRPr="001825FD">
        <w:rPr>
          <w:rStyle w:val="22"/>
          <w:rFonts w:eastAsia="Franklin Gothic Medium Cond"/>
          <w:i w:val="0"/>
          <w:color w:val="auto"/>
          <w:spacing w:val="-4"/>
          <w:sz w:val="28"/>
          <w:szCs w:val="28"/>
        </w:rPr>
        <w:t>. – Назва з екрана.</w:t>
      </w:r>
    </w:p>
    <w:p w:rsidR="00D140AA" w:rsidRPr="001825FD" w:rsidRDefault="00D140AA" w:rsidP="00277D8A">
      <w:pPr>
        <w:pStyle w:val="aa"/>
        <w:widowControl w:val="0"/>
        <w:numPr>
          <w:ilvl w:val="0"/>
          <w:numId w:val="9"/>
        </w:numPr>
        <w:spacing w:after="0" w:line="360" w:lineRule="auto"/>
        <w:ind w:left="357"/>
        <w:jc w:val="both"/>
        <w:rPr>
          <w:rStyle w:val="22"/>
          <w:rFonts w:eastAsiaTheme="minorHAnsi"/>
          <w:i w:val="0"/>
          <w:iCs w:val="0"/>
          <w:color w:val="auto"/>
          <w:spacing w:val="-4"/>
          <w:sz w:val="28"/>
          <w:szCs w:val="28"/>
        </w:rPr>
      </w:pPr>
      <w:r w:rsidRPr="001825FD">
        <w:rPr>
          <w:rFonts w:ascii="Times New Roman" w:hAnsi="Times New Roman" w:cs="Times New Roman"/>
          <w:spacing w:val="-4"/>
          <w:sz w:val="28"/>
          <w:szCs w:val="28"/>
        </w:rPr>
        <w:t xml:space="preserve">Про охорону прав на топографії інтегральних мікросхем [Електронний ресурс] : закон України від </w:t>
      </w:r>
      <w:r w:rsidRPr="001825FD">
        <w:rPr>
          <w:rFonts w:ascii="Times New Roman" w:hAnsi="Times New Roman" w:cs="Times New Roman"/>
          <w:spacing w:val="-4"/>
          <w:sz w:val="28"/>
          <w:szCs w:val="28"/>
          <w:bdr w:val="none" w:sz="0" w:space="0" w:color="auto" w:frame="1"/>
          <w:shd w:val="clear" w:color="auto" w:fill="FFFFFF"/>
        </w:rPr>
        <w:t>05.11.1997</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spacing w:val="-4"/>
          <w:sz w:val="28"/>
          <w:szCs w:val="28"/>
          <w:shd w:val="clear" w:color="auto" w:fill="FFFFFF"/>
        </w:rPr>
        <w:t>№</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bCs/>
          <w:spacing w:val="-4"/>
          <w:sz w:val="28"/>
          <w:szCs w:val="28"/>
          <w:bdr w:val="none" w:sz="0" w:space="0" w:color="auto" w:frame="1"/>
          <w:shd w:val="clear" w:color="auto" w:fill="FFFFFF"/>
        </w:rPr>
        <w:t>621/97–ВР.</w:t>
      </w:r>
      <w:r w:rsidRPr="001825FD">
        <w:rPr>
          <w:rStyle w:val="22"/>
          <w:rFonts w:eastAsia="Franklin Gothic Medium Cond"/>
          <w:i w:val="0"/>
          <w:color w:val="auto"/>
          <w:spacing w:val="-4"/>
          <w:sz w:val="28"/>
          <w:szCs w:val="28"/>
        </w:rPr>
        <w:t xml:space="preserve"> – Режим доступу: </w:t>
      </w:r>
    </w:p>
    <w:p w:rsidR="00D140AA" w:rsidRPr="001825FD" w:rsidRDefault="00D140AA" w:rsidP="00D140AA">
      <w:pPr>
        <w:pStyle w:val="aa"/>
        <w:widowControl w:val="0"/>
        <w:spacing w:after="0" w:line="360" w:lineRule="auto"/>
        <w:ind w:left="357"/>
        <w:jc w:val="both"/>
        <w:rPr>
          <w:rFonts w:ascii="Times New Roman" w:eastAsia="Franklin Gothic Medium Cond" w:hAnsi="Times New Roman" w:cs="Times New Roman"/>
          <w:iCs/>
          <w:spacing w:val="-4"/>
          <w:sz w:val="28"/>
          <w:szCs w:val="28"/>
          <w:lang w:eastAsia="uk-UA" w:bidi="uk-UA"/>
        </w:rPr>
      </w:pPr>
      <w:r w:rsidRPr="001825FD">
        <w:rPr>
          <w:rStyle w:val="22"/>
          <w:rFonts w:eastAsia="Franklin Gothic Medium Cond"/>
          <w:i w:val="0"/>
          <w:color w:val="auto"/>
          <w:spacing w:val="-4"/>
          <w:sz w:val="28"/>
          <w:szCs w:val="28"/>
        </w:rPr>
        <w:lastRenderedPageBreak/>
        <w:t>http://zakon2.rada.gov.ua/laws/show/621/97–%D0%B2%D1%80. – Назва з екрана.</w:t>
      </w:r>
    </w:p>
    <w:p w:rsidR="00D140AA" w:rsidRPr="001825FD" w:rsidRDefault="00D140AA" w:rsidP="00277D8A">
      <w:pPr>
        <w:pStyle w:val="aa"/>
        <w:widowControl w:val="0"/>
        <w:numPr>
          <w:ilvl w:val="0"/>
          <w:numId w:val="9"/>
        </w:numPr>
        <w:spacing w:after="0" w:line="360" w:lineRule="auto"/>
        <w:ind w:left="357"/>
        <w:jc w:val="both"/>
        <w:rPr>
          <w:rStyle w:val="22"/>
          <w:rFonts w:eastAsiaTheme="minorHAnsi"/>
          <w:i w:val="0"/>
          <w:iCs w:val="0"/>
          <w:color w:val="auto"/>
          <w:spacing w:val="-4"/>
          <w:sz w:val="28"/>
          <w:szCs w:val="28"/>
        </w:rPr>
      </w:pPr>
      <w:r w:rsidRPr="001825FD">
        <w:rPr>
          <w:rFonts w:ascii="Times New Roman" w:hAnsi="Times New Roman" w:cs="Times New Roman"/>
          <w:spacing w:val="-4"/>
          <w:sz w:val="28"/>
          <w:szCs w:val="28"/>
        </w:rPr>
        <w:t xml:space="preserve">Про охорону прав на зазначення походження товарів [Електронний ресурс] : закон України від </w:t>
      </w:r>
      <w:r w:rsidRPr="001825FD">
        <w:rPr>
          <w:rFonts w:ascii="Times New Roman" w:hAnsi="Times New Roman" w:cs="Times New Roman"/>
          <w:spacing w:val="-4"/>
          <w:sz w:val="28"/>
          <w:szCs w:val="28"/>
          <w:bdr w:val="none" w:sz="0" w:space="0" w:color="auto" w:frame="1"/>
          <w:shd w:val="clear" w:color="auto" w:fill="FFFFFF"/>
        </w:rPr>
        <w:t>16.06.1999</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spacing w:val="-4"/>
          <w:sz w:val="28"/>
          <w:szCs w:val="28"/>
          <w:shd w:val="clear" w:color="auto" w:fill="FFFFFF"/>
        </w:rPr>
        <w:t>№</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bCs/>
          <w:spacing w:val="-4"/>
          <w:sz w:val="28"/>
          <w:szCs w:val="28"/>
          <w:bdr w:val="none" w:sz="0" w:space="0" w:color="auto" w:frame="1"/>
          <w:shd w:val="clear" w:color="auto" w:fill="FFFFFF"/>
        </w:rPr>
        <w:t>752–XIV.</w:t>
      </w:r>
      <w:r w:rsidRPr="001825FD">
        <w:rPr>
          <w:rStyle w:val="22"/>
          <w:rFonts w:eastAsia="Franklin Gothic Medium Cond"/>
          <w:i w:val="0"/>
          <w:color w:val="auto"/>
          <w:spacing w:val="-4"/>
          <w:sz w:val="28"/>
          <w:szCs w:val="28"/>
        </w:rPr>
        <w:t xml:space="preserve"> – Режим доступу: </w:t>
      </w:r>
    </w:p>
    <w:p w:rsidR="00D140AA" w:rsidRPr="001825FD" w:rsidRDefault="002958F4" w:rsidP="00D140AA">
      <w:pPr>
        <w:pStyle w:val="aa"/>
        <w:widowControl w:val="0"/>
        <w:spacing w:after="0" w:line="360" w:lineRule="auto"/>
        <w:ind w:left="357"/>
        <w:jc w:val="both"/>
        <w:rPr>
          <w:rFonts w:ascii="Times New Roman" w:eastAsia="Franklin Gothic Medium Cond" w:hAnsi="Times New Roman" w:cs="Times New Roman"/>
          <w:iCs/>
          <w:spacing w:val="-4"/>
          <w:sz w:val="28"/>
          <w:szCs w:val="28"/>
          <w:lang w:eastAsia="uk-UA" w:bidi="uk-UA"/>
        </w:rPr>
      </w:pPr>
      <w:hyperlink r:id="rId11" w:history="1">
        <w:r w:rsidR="00D140AA" w:rsidRPr="001825FD">
          <w:rPr>
            <w:rStyle w:val="a5"/>
            <w:rFonts w:ascii="Times New Roman" w:eastAsia="Franklin Gothic Medium Cond" w:hAnsi="Times New Roman" w:cs="Times New Roman"/>
            <w:color w:val="auto"/>
            <w:spacing w:val="-4"/>
            <w:sz w:val="28"/>
            <w:szCs w:val="28"/>
            <w:u w:val="none"/>
            <w:lang w:eastAsia="uk-UA" w:bidi="uk-UA"/>
          </w:rPr>
          <w:t>http://zakon5.rada.gov.ua/laws/show/752–14</w:t>
        </w:r>
      </w:hyperlink>
      <w:r w:rsidR="00D140AA" w:rsidRPr="001825FD">
        <w:rPr>
          <w:rStyle w:val="22"/>
          <w:rFonts w:eastAsia="Franklin Gothic Medium Cond"/>
          <w:i w:val="0"/>
          <w:color w:val="auto"/>
          <w:spacing w:val="-4"/>
          <w:sz w:val="28"/>
          <w:szCs w:val="28"/>
        </w:rPr>
        <w:t>. – Назва з екрана.</w:t>
      </w:r>
    </w:p>
    <w:p w:rsidR="00D140AA" w:rsidRPr="001825FD" w:rsidRDefault="00D140AA" w:rsidP="00277D8A">
      <w:pPr>
        <w:pStyle w:val="aa"/>
        <w:widowControl w:val="0"/>
        <w:numPr>
          <w:ilvl w:val="0"/>
          <w:numId w:val="9"/>
        </w:numPr>
        <w:spacing w:after="0" w:line="360" w:lineRule="auto"/>
        <w:ind w:left="357"/>
        <w:jc w:val="both"/>
        <w:rPr>
          <w:rFonts w:ascii="Times New Roman" w:hAnsi="Times New Roman" w:cs="Times New Roman"/>
          <w:spacing w:val="-4"/>
          <w:sz w:val="28"/>
          <w:szCs w:val="28"/>
        </w:rPr>
      </w:pPr>
      <w:r w:rsidRPr="001825FD">
        <w:rPr>
          <w:rFonts w:ascii="Times New Roman" w:hAnsi="Times New Roman" w:cs="Times New Roman"/>
          <w:bCs/>
          <w:spacing w:val="-4"/>
          <w:sz w:val="28"/>
          <w:szCs w:val="28"/>
          <w:shd w:val="clear" w:color="auto" w:fill="FFFFFF"/>
        </w:rPr>
        <w:t xml:space="preserve">Основи законодавства України про охорону здоров'я </w:t>
      </w:r>
      <w:r w:rsidRPr="001825FD">
        <w:rPr>
          <w:rFonts w:ascii="Times New Roman" w:hAnsi="Times New Roman" w:cs="Times New Roman"/>
          <w:spacing w:val="-4"/>
          <w:sz w:val="28"/>
          <w:szCs w:val="28"/>
        </w:rPr>
        <w:t xml:space="preserve">[Електронний ресурс] : закон України від </w:t>
      </w:r>
      <w:r w:rsidRPr="001825FD">
        <w:rPr>
          <w:rFonts w:ascii="Times New Roman" w:hAnsi="Times New Roman" w:cs="Times New Roman"/>
          <w:spacing w:val="-4"/>
          <w:sz w:val="28"/>
          <w:szCs w:val="28"/>
          <w:bdr w:val="none" w:sz="0" w:space="0" w:color="auto" w:frame="1"/>
          <w:shd w:val="clear" w:color="auto" w:fill="FFFFFF"/>
        </w:rPr>
        <w:t>19.11.1992</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spacing w:val="-4"/>
          <w:sz w:val="28"/>
          <w:szCs w:val="28"/>
          <w:shd w:val="clear" w:color="auto" w:fill="FFFFFF"/>
        </w:rPr>
        <w:t>№</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bCs/>
          <w:spacing w:val="-4"/>
          <w:sz w:val="28"/>
          <w:szCs w:val="28"/>
          <w:bdr w:val="none" w:sz="0" w:space="0" w:color="auto" w:frame="1"/>
          <w:shd w:val="clear" w:color="auto" w:fill="FFFFFF"/>
        </w:rPr>
        <w:t xml:space="preserve">2801–XII. – </w:t>
      </w:r>
      <w:r w:rsidRPr="001825FD">
        <w:rPr>
          <w:rStyle w:val="22"/>
          <w:rFonts w:eastAsia="Franklin Gothic Medium Cond"/>
          <w:i w:val="0"/>
          <w:color w:val="auto"/>
          <w:spacing w:val="-4"/>
          <w:sz w:val="28"/>
          <w:szCs w:val="28"/>
        </w:rPr>
        <w:t>Режим доступу:</w:t>
      </w:r>
      <w:r w:rsidRPr="001825FD">
        <w:rPr>
          <w:rFonts w:ascii="Times New Roman" w:hAnsi="Times New Roman" w:cs="Times New Roman"/>
          <w:i/>
          <w:spacing w:val="-4"/>
          <w:sz w:val="28"/>
          <w:szCs w:val="28"/>
        </w:rPr>
        <w:t xml:space="preserve"> </w:t>
      </w:r>
      <w:r w:rsidRPr="001825FD">
        <w:rPr>
          <w:rFonts w:ascii="Times New Roman" w:hAnsi="Times New Roman" w:cs="Times New Roman"/>
          <w:spacing w:val="-4"/>
          <w:sz w:val="28"/>
          <w:szCs w:val="28"/>
        </w:rPr>
        <w:t>http://zakon5.rada.gov.ua/laws/show/2801–12.</w:t>
      </w:r>
      <w:r w:rsidRPr="001825FD">
        <w:rPr>
          <w:rFonts w:ascii="Times New Roman" w:hAnsi="Times New Roman" w:cs="Times New Roman"/>
          <w:i/>
          <w:spacing w:val="-4"/>
          <w:sz w:val="28"/>
          <w:szCs w:val="28"/>
        </w:rPr>
        <w:t xml:space="preserve"> – </w:t>
      </w:r>
      <w:r w:rsidRPr="001825FD">
        <w:rPr>
          <w:rStyle w:val="22"/>
          <w:rFonts w:eastAsia="Franklin Gothic Medium Cond"/>
          <w:i w:val="0"/>
          <w:color w:val="auto"/>
          <w:spacing w:val="-4"/>
          <w:sz w:val="28"/>
          <w:szCs w:val="28"/>
        </w:rPr>
        <w:t>Назва з екрана.</w:t>
      </w:r>
      <w:r w:rsidRPr="001825FD">
        <w:rPr>
          <w:rFonts w:ascii="Times New Roman" w:hAnsi="Times New Roman" w:cs="Times New Roman"/>
          <w:spacing w:val="-4"/>
          <w:sz w:val="28"/>
          <w:szCs w:val="28"/>
        </w:rPr>
        <w:t xml:space="preserve"> </w:t>
      </w:r>
    </w:p>
    <w:p w:rsidR="00D140AA" w:rsidRPr="001825FD" w:rsidRDefault="00D140AA" w:rsidP="00277D8A">
      <w:pPr>
        <w:pStyle w:val="aa"/>
        <w:widowControl w:val="0"/>
        <w:numPr>
          <w:ilvl w:val="0"/>
          <w:numId w:val="9"/>
        </w:numPr>
        <w:spacing w:after="0" w:line="360" w:lineRule="auto"/>
        <w:ind w:left="357"/>
        <w:jc w:val="both"/>
        <w:rPr>
          <w:rFonts w:ascii="Times New Roman" w:hAnsi="Times New Roman" w:cs="Times New Roman"/>
          <w:spacing w:val="-4"/>
          <w:sz w:val="28"/>
          <w:szCs w:val="28"/>
        </w:rPr>
      </w:pPr>
      <w:r w:rsidRPr="001825FD">
        <w:rPr>
          <w:rFonts w:ascii="Times New Roman" w:hAnsi="Times New Roman" w:cs="Times New Roman"/>
          <w:spacing w:val="-4"/>
          <w:sz w:val="28"/>
          <w:szCs w:val="28"/>
        </w:rPr>
        <w:t>Про адвокатуру та адвокатську діяльність [Електронний ресурс] : закон України від 05.07.2012 р</w:t>
      </w:r>
      <w:r w:rsidRPr="001825FD">
        <w:rPr>
          <w:rStyle w:val="22"/>
          <w:rFonts w:eastAsia="Franklin Gothic Medium Cond"/>
          <w:i w:val="0"/>
          <w:color w:val="auto"/>
          <w:spacing w:val="-4"/>
          <w:sz w:val="28"/>
          <w:szCs w:val="28"/>
        </w:rPr>
        <w:t xml:space="preserve">. </w:t>
      </w:r>
      <w:r w:rsidRPr="001825FD">
        <w:rPr>
          <w:rFonts w:ascii="Times New Roman" w:hAnsi="Times New Roman" w:cs="Times New Roman"/>
          <w:spacing w:val="-4"/>
          <w:sz w:val="28"/>
          <w:szCs w:val="28"/>
          <w:shd w:val="clear" w:color="auto" w:fill="FFFFFF"/>
        </w:rPr>
        <w:t>№</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bCs/>
          <w:spacing w:val="-4"/>
          <w:sz w:val="28"/>
          <w:szCs w:val="28"/>
          <w:bdr w:val="none" w:sz="0" w:space="0" w:color="auto" w:frame="1"/>
          <w:shd w:val="clear" w:color="auto" w:fill="FFFFFF"/>
        </w:rPr>
        <w:t>5076–VI.</w:t>
      </w:r>
      <w:r w:rsidRPr="001825FD">
        <w:rPr>
          <w:rStyle w:val="22"/>
          <w:rFonts w:eastAsia="Franklin Gothic Medium Cond"/>
          <w:color w:val="auto"/>
          <w:spacing w:val="-4"/>
          <w:sz w:val="28"/>
          <w:szCs w:val="28"/>
        </w:rPr>
        <w:t xml:space="preserve"> –</w:t>
      </w:r>
      <w:r w:rsidRPr="001825FD">
        <w:rPr>
          <w:rStyle w:val="22"/>
          <w:rFonts w:eastAsia="Franklin Gothic Medium Cond"/>
          <w:i w:val="0"/>
          <w:color w:val="auto"/>
          <w:spacing w:val="-4"/>
          <w:sz w:val="28"/>
          <w:szCs w:val="28"/>
        </w:rPr>
        <w:t xml:space="preserve"> Режим доступу:</w:t>
      </w:r>
      <w:r w:rsidRPr="001825FD">
        <w:rPr>
          <w:rFonts w:ascii="Times New Roman" w:hAnsi="Times New Roman" w:cs="Times New Roman"/>
          <w:i/>
          <w:spacing w:val="-4"/>
          <w:sz w:val="28"/>
          <w:szCs w:val="28"/>
        </w:rPr>
        <w:t xml:space="preserve"> </w:t>
      </w:r>
      <w:hyperlink r:id="rId12" w:history="1">
        <w:r w:rsidRPr="001825FD">
          <w:rPr>
            <w:rStyle w:val="a5"/>
            <w:rFonts w:ascii="Times New Roman" w:hAnsi="Times New Roman" w:cs="Times New Roman"/>
            <w:color w:val="auto"/>
            <w:spacing w:val="-4"/>
            <w:sz w:val="28"/>
            <w:szCs w:val="28"/>
            <w:u w:val="none"/>
          </w:rPr>
          <w:t>http://zakon5.rada.gov.ua/laws/show/5076–17</w:t>
        </w:r>
      </w:hyperlink>
      <w:r w:rsidRPr="001825FD">
        <w:rPr>
          <w:rFonts w:ascii="Times New Roman" w:hAnsi="Times New Roman" w:cs="Times New Roman"/>
          <w:spacing w:val="-4"/>
          <w:sz w:val="28"/>
          <w:szCs w:val="28"/>
        </w:rPr>
        <w:t>.</w:t>
      </w:r>
      <w:r w:rsidRPr="001825FD">
        <w:rPr>
          <w:rFonts w:ascii="Times New Roman" w:hAnsi="Times New Roman" w:cs="Times New Roman"/>
          <w:i/>
          <w:spacing w:val="-4"/>
          <w:sz w:val="28"/>
          <w:szCs w:val="28"/>
        </w:rPr>
        <w:t xml:space="preserve"> </w:t>
      </w:r>
      <w:r w:rsidRPr="001825FD">
        <w:rPr>
          <w:rFonts w:ascii="Times New Roman" w:hAnsi="Times New Roman" w:cs="Times New Roman"/>
          <w:spacing w:val="-4"/>
          <w:sz w:val="28"/>
          <w:szCs w:val="28"/>
        </w:rPr>
        <w:t>–</w:t>
      </w:r>
      <w:r w:rsidRPr="001825FD">
        <w:rPr>
          <w:rFonts w:ascii="Times New Roman" w:hAnsi="Times New Roman" w:cs="Times New Roman"/>
          <w:i/>
          <w:spacing w:val="-4"/>
          <w:sz w:val="28"/>
          <w:szCs w:val="28"/>
        </w:rPr>
        <w:t xml:space="preserve"> </w:t>
      </w:r>
      <w:r w:rsidRPr="001825FD">
        <w:rPr>
          <w:rStyle w:val="22"/>
          <w:rFonts w:eastAsia="Franklin Gothic Medium Cond"/>
          <w:i w:val="0"/>
          <w:color w:val="auto"/>
          <w:spacing w:val="-4"/>
          <w:sz w:val="28"/>
          <w:szCs w:val="28"/>
        </w:rPr>
        <w:t>Назва з екрана.</w:t>
      </w:r>
    </w:p>
    <w:p w:rsidR="00D140AA" w:rsidRPr="001825FD" w:rsidRDefault="00D140AA" w:rsidP="00277D8A">
      <w:pPr>
        <w:pStyle w:val="aa"/>
        <w:widowControl w:val="0"/>
        <w:numPr>
          <w:ilvl w:val="0"/>
          <w:numId w:val="9"/>
        </w:numPr>
        <w:spacing w:after="0" w:line="360" w:lineRule="auto"/>
        <w:ind w:left="357"/>
        <w:jc w:val="both"/>
        <w:rPr>
          <w:rStyle w:val="22"/>
          <w:rFonts w:eastAsiaTheme="minorHAnsi"/>
          <w:i w:val="0"/>
          <w:iCs w:val="0"/>
          <w:color w:val="auto"/>
          <w:spacing w:val="-4"/>
          <w:sz w:val="28"/>
          <w:szCs w:val="28"/>
        </w:rPr>
      </w:pPr>
      <w:r w:rsidRPr="001825FD">
        <w:rPr>
          <w:rFonts w:ascii="Times New Roman" w:hAnsi="Times New Roman" w:cs="Times New Roman"/>
          <w:spacing w:val="-4"/>
          <w:sz w:val="28"/>
          <w:szCs w:val="28"/>
        </w:rPr>
        <w:t xml:space="preserve">Про відновлення платоспроможності боржника або визнання його банкрутом [Електронний ресурс] : закон України від </w:t>
      </w:r>
      <w:r w:rsidRPr="001825FD">
        <w:rPr>
          <w:rFonts w:ascii="Times New Roman" w:hAnsi="Times New Roman" w:cs="Times New Roman"/>
          <w:spacing w:val="-4"/>
          <w:sz w:val="28"/>
          <w:szCs w:val="28"/>
          <w:bdr w:val="none" w:sz="0" w:space="0" w:color="auto" w:frame="1"/>
          <w:shd w:val="clear" w:color="auto" w:fill="FFFFFF"/>
        </w:rPr>
        <w:t>14.05.1992</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spacing w:val="-4"/>
          <w:sz w:val="28"/>
          <w:szCs w:val="28"/>
          <w:shd w:val="clear" w:color="auto" w:fill="FFFFFF"/>
        </w:rPr>
        <w:t>№</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bCs/>
          <w:spacing w:val="-4"/>
          <w:sz w:val="28"/>
          <w:szCs w:val="28"/>
          <w:bdr w:val="none" w:sz="0" w:space="0" w:color="auto" w:frame="1"/>
          <w:shd w:val="clear" w:color="auto" w:fill="FFFFFF"/>
        </w:rPr>
        <w:t>2343–XII</w:t>
      </w:r>
      <w:r w:rsidRPr="001825FD">
        <w:rPr>
          <w:rStyle w:val="22"/>
          <w:rFonts w:eastAsia="Franklin Gothic Medium Cond"/>
          <w:i w:val="0"/>
          <w:color w:val="auto"/>
          <w:spacing w:val="-4"/>
          <w:sz w:val="28"/>
          <w:szCs w:val="28"/>
        </w:rPr>
        <w:t>. – Режим доступу:</w:t>
      </w:r>
      <w:r w:rsidRPr="001825FD">
        <w:rPr>
          <w:rFonts w:ascii="Times New Roman" w:hAnsi="Times New Roman" w:cs="Times New Roman"/>
          <w:spacing w:val="-4"/>
          <w:sz w:val="28"/>
          <w:szCs w:val="28"/>
        </w:rPr>
        <w:t xml:space="preserve"> </w:t>
      </w:r>
      <w:r w:rsidRPr="001825FD">
        <w:rPr>
          <w:rStyle w:val="22"/>
          <w:rFonts w:eastAsia="Franklin Gothic Medium Cond"/>
          <w:i w:val="0"/>
          <w:color w:val="auto"/>
          <w:spacing w:val="-4"/>
          <w:sz w:val="28"/>
          <w:szCs w:val="28"/>
        </w:rPr>
        <w:t>http://zakon5.rada.gov.ua/laws/show/2343–12. – Назва з екрана.</w:t>
      </w:r>
    </w:p>
    <w:p w:rsidR="00D140AA" w:rsidRPr="001825FD" w:rsidRDefault="00D140AA" w:rsidP="00277D8A">
      <w:pPr>
        <w:pStyle w:val="aa"/>
        <w:widowControl w:val="0"/>
        <w:numPr>
          <w:ilvl w:val="0"/>
          <w:numId w:val="9"/>
        </w:numPr>
        <w:spacing w:after="0" w:line="360" w:lineRule="auto"/>
        <w:ind w:left="357"/>
        <w:jc w:val="both"/>
        <w:rPr>
          <w:rFonts w:ascii="Times New Roman" w:hAnsi="Times New Roman" w:cs="Times New Roman"/>
          <w:spacing w:val="-4"/>
          <w:sz w:val="28"/>
          <w:szCs w:val="28"/>
        </w:rPr>
      </w:pPr>
      <w:r w:rsidRPr="001825FD">
        <w:rPr>
          <w:rFonts w:ascii="Times New Roman" w:hAnsi="Times New Roman" w:cs="Times New Roman"/>
          <w:spacing w:val="-4"/>
          <w:sz w:val="28"/>
          <w:szCs w:val="28"/>
        </w:rPr>
        <w:t>Про державний ринковий нагляд і контроль нехарчової продукції [Електронний ресурс] : закон України</w:t>
      </w:r>
      <w:r w:rsidRPr="001825FD">
        <w:rPr>
          <w:rFonts w:ascii="Times New Roman" w:hAnsi="Times New Roman" w:cs="Times New Roman"/>
          <w:spacing w:val="-4"/>
          <w:sz w:val="28"/>
          <w:szCs w:val="28"/>
          <w:shd w:val="clear" w:color="auto" w:fill="FFFFFF"/>
        </w:rPr>
        <w:t xml:space="preserve"> від</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spacing w:val="-4"/>
          <w:sz w:val="28"/>
          <w:szCs w:val="28"/>
          <w:bdr w:val="none" w:sz="0" w:space="0" w:color="auto" w:frame="1"/>
          <w:shd w:val="clear" w:color="auto" w:fill="FFFFFF"/>
        </w:rPr>
        <w:t>02.12.2010</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spacing w:val="-4"/>
          <w:sz w:val="28"/>
          <w:szCs w:val="28"/>
          <w:shd w:val="clear" w:color="auto" w:fill="FFFFFF"/>
        </w:rPr>
        <w:t>№</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bCs/>
          <w:spacing w:val="-4"/>
          <w:sz w:val="28"/>
          <w:szCs w:val="28"/>
          <w:bdr w:val="none" w:sz="0" w:space="0" w:color="auto" w:frame="1"/>
          <w:shd w:val="clear" w:color="auto" w:fill="FFFFFF"/>
        </w:rPr>
        <w:t>2735–VI XII</w:t>
      </w:r>
      <w:r w:rsidRPr="001825FD">
        <w:rPr>
          <w:rStyle w:val="22"/>
          <w:rFonts w:eastAsia="Franklin Gothic Medium Cond"/>
          <w:i w:val="0"/>
          <w:color w:val="auto"/>
          <w:spacing w:val="-4"/>
          <w:sz w:val="28"/>
          <w:szCs w:val="28"/>
        </w:rPr>
        <w:t>. – Режим доступу:</w:t>
      </w:r>
      <w:r w:rsidRPr="001825FD">
        <w:rPr>
          <w:rFonts w:ascii="Times New Roman" w:hAnsi="Times New Roman" w:cs="Times New Roman"/>
          <w:spacing w:val="-4"/>
          <w:sz w:val="28"/>
          <w:szCs w:val="28"/>
        </w:rPr>
        <w:t xml:space="preserve"> </w:t>
      </w:r>
      <w:hyperlink r:id="rId13" w:history="1">
        <w:r w:rsidRPr="001825FD">
          <w:rPr>
            <w:rStyle w:val="a5"/>
            <w:rFonts w:ascii="Times New Roman" w:eastAsia="Franklin Gothic Medium Cond" w:hAnsi="Times New Roman" w:cs="Times New Roman"/>
            <w:color w:val="auto"/>
            <w:spacing w:val="-4"/>
            <w:sz w:val="28"/>
            <w:szCs w:val="28"/>
            <w:u w:val="none"/>
            <w:lang w:eastAsia="uk-UA" w:bidi="uk-UA"/>
          </w:rPr>
          <w:t>http://zakon5.rada.gov.ua/laws/show/2735–17</w:t>
        </w:r>
      </w:hyperlink>
      <w:r w:rsidRPr="001825FD">
        <w:rPr>
          <w:rStyle w:val="22"/>
          <w:rFonts w:eastAsia="Franklin Gothic Medium Cond"/>
          <w:i w:val="0"/>
          <w:color w:val="auto"/>
          <w:spacing w:val="-4"/>
          <w:sz w:val="28"/>
          <w:szCs w:val="28"/>
        </w:rPr>
        <w:t>. – Назва з екрана.</w:t>
      </w:r>
    </w:p>
    <w:p w:rsidR="00D140AA" w:rsidRPr="001825FD" w:rsidRDefault="00D140AA" w:rsidP="00277D8A">
      <w:pPr>
        <w:pStyle w:val="ab"/>
        <w:numPr>
          <w:ilvl w:val="0"/>
          <w:numId w:val="9"/>
        </w:numPr>
        <w:spacing w:line="360" w:lineRule="auto"/>
        <w:ind w:left="357"/>
        <w:jc w:val="both"/>
        <w:rPr>
          <w:rFonts w:ascii="Times New Roman" w:eastAsia="Franklin Gothic Medium Cond" w:hAnsi="Times New Roman" w:cs="Times New Roman"/>
          <w:iCs/>
          <w:spacing w:val="-4"/>
          <w:sz w:val="28"/>
          <w:szCs w:val="28"/>
          <w:lang w:eastAsia="uk-UA" w:bidi="uk-UA"/>
        </w:rPr>
      </w:pPr>
      <w:r w:rsidRPr="001825FD">
        <w:rPr>
          <w:rFonts w:ascii="Times New Roman" w:hAnsi="Times New Roman" w:cs="Times New Roman"/>
          <w:spacing w:val="-4"/>
          <w:sz w:val="28"/>
          <w:szCs w:val="28"/>
        </w:rPr>
        <w:t>Про захист від недобросовісної конкуренції [Електронний ресурс] : закон України від 7 червня 1996 р. № 236/96–ВР</w:t>
      </w:r>
      <w:r w:rsidRPr="001825FD">
        <w:rPr>
          <w:rStyle w:val="22"/>
          <w:rFonts w:eastAsia="Franklin Gothic Medium Cond"/>
          <w:i w:val="0"/>
          <w:color w:val="auto"/>
          <w:spacing w:val="-4"/>
          <w:sz w:val="28"/>
          <w:szCs w:val="28"/>
        </w:rPr>
        <w:t xml:space="preserve">. – Режим доступу: </w:t>
      </w:r>
      <w:hyperlink r:id="rId14" w:history="1">
        <w:r w:rsidRPr="001825FD">
          <w:rPr>
            <w:rStyle w:val="a5"/>
            <w:rFonts w:ascii="Times New Roman" w:eastAsia="Franklin Gothic Medium Cond" w:hAnsi="Times New Roman" w:cs="Times New Roman"/>
            <w:color w:val="auto"/>
            <w:spacing w:val="-4"/>
            <w:sz w:val="28"/>
            <w:szCs w:val="28"/>
            <w:u w:val="none"/>
            <w:lang w:eastAsia="uk-UA" w:bidi="uk-UA"/>
          </w:rPr>
          <w:t>http://zakon5.rada.gov.ua/laws/show/236/96–%D0%B2%D1%80</w:t>
        </w:r>
      </w:hyperlink>
      <w:r w:rsidRPr="001825FD">
        <w:rPr>
          <w:rFonts w:ascii="Times New Roman" w:hAnsi="Times New Roman" w:cs="Times New Roman"/>
          <w:spacing w:val="-4"/>
          <w:sz w:val="28"/>
          <w:szCs w:val="28"/>
        </w:rPr>
        <w:t>.</w:t>
      </w:r>
      <w:r w:rsidRPr="001825FD">
        <w:rPr>
          <w:rStyle w:val="22"/>
          <w:rFonts w:eastAsia="Franklin Gothic Medium Cond"/>
          <w:i w:val="0"/>
          <w:color w:val="auto"/>
          <w:spacing w:val="-4"/>
          <w:sz w:val="28"/>
          <w:szCs w:val="28"/>
        </w:rPr>
        <w:t xml:space="preserve"> – Назва з екрана.</w:t>
      </w:r>
    </w:p>
    <w:p w:rsidR="00D140AA" w:rsidRPr="001825FD" w:rsidRDefault="00D140AA" w:rsidP="00277D8A">
      <w:pPr>
        <w:pStyle w:val="aa"/>
        <w:widowControl w:val="0"/>
        <w:numPr>
          <w:ilvl w:val="0"/>
          <w:numId w:val="9"/>
        </w:numPr>
        <w:spacing w:after="0" w:line="360" w:lineRule="auto"/>
        <w:ind w:left="357"/>
        <w:jc w:val="both"/>
        <w:rPr>
          <w:rFonts w:ascii="Times New Roman" w:hAnsi="Times New Roman" w:cs="Times New Roman"/>
          <w:spacing w:val="-4"/>
          <w:sz w:val="28"/>
          <w:szCs w:val="28"/>
        </w:rPr>
      </w:pPr>
      <w:r w:rsidRPr="001825FD">
        <w:rPr>
          <w:rFonts w:ascii="Times New Roman" w:hAnsi="Times New Roman" w:cs="Times New Roman"/>
          <w:spacing w:val="-4"/>
          <w:sz w:val="28"/>
          <w:szCs w:val="28"/>
        </w:rPr>
        <w:t>Про захист економічної конкуренції [Електронний ресурс] : закон України від 11.01.2001 р. № 2210–111</w:t>
      </w:r>
      <w:r w:rsidRPr="001825FD">
        <w:rPr>
          <w:rStyle w:val="22"/>
          <w:rFonts w:eastAsia="Franklin Gothic Medium Cond"/>
          <w:i w:val="0"/>
          <w:color w:val="auto"/>
          <w:spacing w:val="-4"/>
          <w:sz w:val="28"/>
          <w:szCs w:val="28"/>
        </w:rPr>
        <w:t>. – Режим доступу:</w:t>
      </w:r>
      <w:r w:rsidRPr="001825FD">
        <w:rPr>
          <w:rFonts w:ascii="Times New Roman" w:hAnsi="Times New Roman" w:cs="Times New Roman"/>
          <w:spacing w:val="-4"/>
          <w:sz w:val="28"/>
          <w:szCs w:val="28"/>
        </w:rPr>
        <w:t xml:space="preserve"> </w:t>
      </w:r>
    </w:p>
    <w:p w:rsidR="00D140AA" w:rsidRPr="001825FD" w:rsidRDefault="00D140AA" w:rsidP="00D140AA">
      <w:pPr>
        <w:pStyle w:val="aa"/>
        <w:widowControl w:val="0"/>
        <w:spacing w:after="0" w:line="360" w:lineRule="auto"/>
        <w:ind w:left="357"/>
        <w:jc w:val="both"/>
        <w:rPr>
          <w:rFonts w:ascii="Times New Roman" w:hAnsi="Times New Roman" w:cs="Times New Roman"/>
          <w:spacing w:val="-4"/>
          <w:sz w:val="28"/>
          <w:szCs w:val="28"/>
        </w:rPr>
      </w:pPr>
      <w:r w:rsidRPr="001825FD">
        <w:rPr>
          <w:rStyle w:val="22"/>
          <w:rFonts w:eastAsia="Franklin Gothic Medium Cond"/>
          <w:i w:val="0"/>
          <w:color w:val="auto"/>
          <w:spacing w:val="-4"/>
          <w:sz w:val="28"/>
          <w:szCs w:val="28"/>
        </w:rPr>
        <w:t>http://zakon0.rada.gov.ua/laws/show/2210–14. – Назва з екрана.</w:t>
      </w:r>
    </w:p>
    <w:p w:rsidR="00D140AA" w:rsidRPr="001825FD" w:rsidRDefault="00D140AA" w:rsidP="00277D8A">
      <w:pPr>
        <w:pStyle w:val="ab"/>
        <w:widowControl w:val="0"/>
        <w:numPr>
          <w:ilvl w:val="0"/>
          <w:numId w:val="9"/>
        </w:numPr>
        <w:spacing w:line="360" w:lineRule="auto"/>
        <w:ind w:left="357"/>
        <w:jc w:val="both"/>
        <w:rPr>
          <w:rStyle w:val="22"/>
          <w:rFonts w:eastAsiaTheme="minorHAnsi"/>
          <w:i w:val="0"/>
          <w:iCs w:val="0"/>
          <w:color w:val="auto"/>
          <w:spacing w:val="-4"/>
          <w:sz w:val="28"/>
          <w:szCs w:val="28"/>
        </w:rPr>
      </w:pPr>
      <w:r w:rsidRPr="001825FD">
        <w:rPr>
          <w:rFonts w:ascii="Times New Roman" w:hAnsi="Times New Roman" w:cs="Times New Roman"/>
          <w:spacing w:val="-4"/>
          <w:sz w:val="28"/>
          <w:szCs w:val="28"/>
        </w:rPr>
        <w:t xml:space="preserve">Про захист персональних даних [Електронний ресурс] : закон України від </w:t>
      </w:r>
      <w:r w:rsidRPr="001825FD">
        <w:rPr>
          <w:rFonts w:ascii="Times New Roman" w:hAnsi="Times New Roman" w:cs="Times New Roman"/>
          <w:spacing w:val="-4"/>
          <w:sz w:val="28"/>
          <w:szCs w:val="28"/>
          <w:bdr w:val="none" w:sz="0" w:space="0" w:color="auto" w:frame="1"/>
          <w:shd w:val="clear" w:color="auto" w:fill="FFFFFF"/>
        </w:rPr>
        <w:t>01.06.2010</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spacing w:val="-4"/>
          <w:sz w:val="28"/>
          <w:szCs w:val="28"/>
          <w:shd w:val="clear" w:color="auto" w:fill="FFFFFF"/>
        </w:rPr>
        <w:t>№</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bCs/>
          <w:spacing w:val="-4"/>
          <w:sz w:val="28"/>
          <w:szCs w:val="28"/>
          <w:bdr w:val="none" w:sz="0" w:space="0" w:color="auto" w:frame="1"/>
          <w:shd w:val="clear" w:color="auto" w:fill="FFFFFF"/>
        </w:rPr>
        <w:t xml:space="preserve">2297–VI. </w:t>
      </w:r>
      <w:r w:rsidRPr="001825FD">
        <w:rPr>
          <w:rStyle w:val="22"/>
          <w:rFonts w:eastAsia="Franklin Gothic Medium Cond"/>
          <w:color w:val="auto"/>
          <w:spacing w:val="-4"/>
          <w:sz w:val="28"/>
          <w:szCs w:val="28"/>
        </w:rPr>
        <w:t>–</w:t>
      </w:r>
      <w:r w:rsidRPr="001825FD">
        <w:rPr>
          <w:rStyle w:val="22"/>
          <w:rFonts w:eastAsia="Franklin Gothic Medium Cond"/>
          <w:i w:val="0"/>
          <w:color w:val="auto"/>
          <w:spacing w:val="-4"/>
          <w:sz w:val="28"/>
          <w:szCs w:val="28"/>
        </w:rPr>
        <w:t xml:space="preserve"> Режим доступу:  </w:t>
      </w:r>
    </w:p>
    <w:p w:rsidR="00D140AA" w:rsidRPr="001825FD" w:rsidRDefault="002958F4" w:rsidP="00D140AA">
      <w:pPr>
        <w:pStyle w:val="ab"/>
        <w:widowControl w:val="0"/>
        <w:spacing w:line="360" w:lineRule="auto"/>
        <w:ind w:left="357"/>
        <w:jc w:val="both"/>
        <w:rPr>
          <w:rStyle w:val="22"/>
          <w:rFonts w:eastAsiaTheme="minorHAnsi"/>
          <w:i w:val="0"/>
          <w:iCs w:val="0"/>
          <w:color w:val="auto"/>
          <w:spacing w:val="-4"/>
          <w:sz w:val="28"/>
          <w:szCs w:val="28"/>
        </w:rPr>
      </w:pPr>
      <w:hyperlink r:id="rId15" w:history="1">
        <w:r w:rsidR="00D140AA" w:rsidRPr="001825FD">
          <w:rPr>
            <w:rStyle w:val="a5"/>
            <w:rFonts w:ascii="Times New Roman" w:eastAsia="Franklin Gothic Medium Cond" w:hAnsi="Times New Roman" w:cs="Times New Roman"/>
            <w:color w:val="auto"/>
            <w:spacing w:val="-4"/>
            <w:sz w:val="28"/>
            <w:szCs w:val="28"/>
            <w:u w:val="none"/>
            <w:lang w:eastAsia="uk-UA" w:bidi="uk-UA"/>
          </w:rPr>
          <w:t>http://zakon3.rada.gov.ua/laws/show/2297–17</w:t>
        </w:r>
      </w:hyperlink>
      <w:r w:rsidR="00D140AA" w:rsidRPr="001825FD">
        <w:rPr>
          <w:rStyle w:val="22"/>
          <w:rFonts w:eastAsia="Franklin Gothic Medium Cond"/>
          <w:i w:val="0"/>
          <w:color w:val="auto"/>
          <w:spacing w:val="-4"/>
          <w:sz w:val="28"/>
          <w:szCs w:val="28"/>
        </w:rPr>
        <w:t>. – Назва з екрана.</w:t>
      </w:r>
    </w:p>
    <w:p w:rsidR="00D140AA" w:rsidRPr="001825FD" w:rsidRDefault="00D140AA" w:rsidP="00277D8A">
      <w:pPr>
        <w:pStyle w:val="aa"/>
        <w:widowControl w:val="0"/>
        <w:numPr>
          <w:ilvl w:val="0"/>
          <w:numId w:val="9"/>
        </w:numPr>
        <w:spacing w:after="0" w:line="360" w:lineRule="auto"/>
        <w:ind w:left="357"/>
        <w:jc w:val="both"/>
        <w:rPr>
          <w:rStyle w:val="ad"/>
          <w:rFonts w:eastAsiaTheme="minorHAnsi"/>
          <w:spacing w:val="-4"/>
        </w:rPr>
      </w:pPr>
      <w:r w:rsidRPr="001825FD">
        <w:rPr>
          <w:rFonts w:ascii="Times New Roman" w:hAnsi="Times New Roman" w:cs="Times New Roman"/>
          <w:spacing w:val="-4"/>
          <w:sz w:val="28"/>
          <w:szCs w:val="28"/>
        </w:rPr>
        <w:t>Про інформацію [Електронний ресурс] : закон України від 02.10.1992 р</w:t>
      </w:r>
      <w:r w:rsidRPr="001825FD">
        <w:rPr>
          <w:rStyle w:val="22"/>
          <w:rFonts w:eastAsia="Franklin Gothic Medium Cond"/>
          <w:i w:val="0"/>
          <w:color w:val="auto"/>
          <w:spacing w:val="-4"/>
          <w:sz w:val="28"/>
          <w:szCs w:val="28"/>
        </w:rPr>
        <w:t>.</w:t>
      </w:r>
      <w:r w:rsidRPr="001825FD">
        <w:rPr>
          <w:rFonts w:ascii="Times New Roman" w:hAnsi="Times New Roman" w:cs="Times New Roman"/>
          <w:spacing w:val="-4"/>
          <w:sz w:val="28"/>
          <w:szCs w:val="28"/>
          <w:shd w:val="clear" w:color="auto" w:fill="FFFFFF"/>
        </w:rPr>
        <w:t xml:space="preserve"> №</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bCs/>
          <w:spacing w:val="-4"/>
          <w:sz w:val="28"/>
          <w:szCs w:val="28"/>
          <w:bdr w:val="none" w:sz="0" w:space="0" w:color="auto" w:frame="1"/>
          <w:shd w:val="clear" w:color="auto" w:fill="FFFFFF"/>
        </w:rPr>
        <w:t>2657–XII. –</w:t>
      </w:r>
      <w:r w:rsidRPr="001825FD">
        <w:rPr>
          <w:rStyle w:val="22"/>
          <w:rFonts w:eastAsia="Franklin Gothic Medium Cond"/>
          <w:color w:val="auto"/>
          <w:spacing w:val="-4"/>
          <w:sz w:val="28"/>
          <w:szCs w:val="28"/>
        </w:rPr>
        <w:t xml:space="preserve"> </w:t>
      </w:r>
      <w:r w:rsidRPr="001825FD">
        <w:rPr>
          <w:rStyle w:val="22"/>
          <w:rFonts w:eastAsia="Franklin Gothic Medium Cond"/>
          <w:i w:val="0"/>
          <w:color w:val="auto"/>
          <w:spacing w:val="-4"/>
          <w:sz w:val="28"/>
          <w:szCs w:val="28"/>
        </w:rPr>
        <w:t>Режим доступу</w:t>
      </w:r>
      <w:r w:rsidRPr="001825FD">
        <w:rPr>
          <w:rStyle w:val="22"/>
          <w:rFonts w:eastAsia="Franklin Gothic Medium Cond"/>
          <w:color w:val="auto"/>
          <w:spacing w:val="-4"/>
          <w:sz w:val="28"/>
          <w:szCs w:val="28"/>
        </w:rPr>
        <w:t>:</w:t>
      </w:r>
      <w:r w:rsidRPr="001825FD">
        <w:rPr>
          <w:rFonts w:ascii="Times New Roman" w:hAnsi="Times New Roman" w:cs="Times New Roman"/>
          <w:spacing w:val="-4"/>
          <w:sz w:val="28"/>
          <w:szCs w:val="28"/>
        </w:rPr>
        <w:t xml:space="preserve"> </w:t>
      </w:r>
      <w:hyperlink r:id="rId16" w:history="1">
        <w:r w:rsidRPr="001825FD">
          <w:rPr>
            <w:rStyle w:val="a5"/>
            <w:rFonts w:ascii="Times New Roman" w:hAnsi="Times New Roman" w:cs="Times New Roman"/>
            <w:color w:val="auto"/>
            <w:spacing w:val="-4"/>
            <w:sz w:val="28"/>
            <w:szCs w:val="28"/>
            <w:u w:val="none"/>
          </w:rPr>
          <w:t>http://zakon5.rada.gov.ua/laws/show/2657–12</w:t>
        </w:r>
      </w:hyperlink>
      <w:r w:rsidRPr="001825FD">
        <w:rPr>
          <w:rFonts w:ascii="Times New Roman" w:hAnsi="Times New Roman" w:cs="Times New Roman"/>
          <w:spacing w:val="-4"/>
          <w:sz w:val="28"/>
          <w:szCs w:val="28"/>
        </w:rPr>
        <w:t xml:space="preserve">. </w:t>
      </w:r>
      <w:r w:rsidRPr="001825FD">
        <w:rPr>
          <w:rStyle w:val="22"/>
          <w:rFonts w:eastAsia="Franklin Gothic Medium Cond"/>
          <w:color w:val="auto"/>
          <w:spacing w:val="-4"/>
          <w:sz w:val="28"/>
          <w:szCs w:val="28"/>
        </w:rPr>
        <w:t>–</w:t>
      </w:r>
      <w:r w:rsidRPr="001825FD">
        <w:rPr>
          <w:rStyle w:val="22"/>
          <w:rFonts w:eastAsia="Franklin Gothic Medium Cond"/>
          <w:i w:val="0"/>
          <w:color w:val="auto"/>
          <w:spacing w:val="-4"/>
          <w:sz w:val="28"/>
          <w:szCs w:val="28"/>
        </w:rPr>
        <w:t>Назва з екрана.</w:t>
      </w:r>
      <w:r w:rsidRPr="001825FD">
        <w:rPr>
          <w:rStyle w:val="ad"/>
          <w:rFonts w:eastAsiaTheme="minorHAnsi"/>
          <w:spacing w:val="-4"/>
        </w:rPr>
        <w:t xml:space="preserve"> </w:t>
      </w:r>
    </w:p>
    <w:p w:rsidR="00D140AA" w:rsidRPr="001825FD" w:rsidRDefault="00D140AA" w:rsidP="00277D8A">
      <w:pPr>
        <w:pStyle w:val="aa"/>
        <w:widowControl w:val="0"/>
        <w:numPr>
          <w:ilvl w:val="0"/>
          <w:numId w:val="9"/>
        </w:numPr>
        <w:spacing w:after="0" w:line="360" w:lineRule="auto"/>
        <w:ind w:left="357"/>
        <w:jc w:val="both"/>
        <w:rPr>
          <w:rFonts w:ascii="Times New Roman" w:hAnsi="Times New Roman" w:cs="Times New Roman"/>
          <w:spacing w:val="-4"/>
          <w:sz w:val="28"/>
          <w:szCs w:val="28"/>
        </w:rPr>
      </w:pPr>
      <w:r w:rsidRPr="001825FD">
        <w:rPr>
          <w:rFonts w:ascii="Times New Roman" w:hAnsi="Times New Roman" w:cs="Times New Roman"/>
          <w:spacing w:val="-4"/>
          <w:sz w:val="28"/>
          <w:szCs w:val="28"/>
        </w:rPr>
        <w:t>Про організацію формування та обігу кредитних історій [Електронний ресурс] : закон України</w:t>
      </w:r>
      <w:r w:rsidRPr="001825FD">
        <w:rPr>
          <w:rFonts w:ascii="Times New Roman" w:hAnsi="Times New Roman" w:cs="Times New Roman"/>
          <w:bCs/>
          <w:spacing w:val="-4"/>
          <w:sz w:val="28"/>
          <w:szCs w:val="28"/>
          <w:bdr w:val="none" w:sz="0" w:space="0" w:color="auto" w:frame="1"/>
          <w:shd w:val="clear" w:color="auto" w:fill="FFFFFF"/>
        </w:rPr>
        <w:t xml:space="preserve"> </w:t>
      </w:r>
      <w:r w:rsidRPr="001825FD">
        <w:rPr>
          <w:rFonts w:ascii="Times New Roman" w:hAnsi="Times New Roman" w:cs="Times New Roman"/>
          <w:spacing w:val="-4"/>
          <w:sz w:val="28"/>
          <w:szCs w:val="28"/>
          <w:shd w:val="clear" w:color="auto" w:fill="FFFFFF"/>
        </w:rPr>
        <w:t>від</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spacing w:val="-4"/>
          <w:sz w:val="28"/>
          <w:szCs w:val="28"/>
          <w:bdr w:val="none" w:sz="0" w:space="0" w:color="auto" w:frame="1"/>
          <w:shd w:val="clear" w:color="auto" w:fill="FFFFFF"/>
        </w:rPr>
        <w:t>23.06.2005</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spacing w:val="-4"/>
          <w:sz w:val="28"/>
          <w:szCs w:val="28"/>
          <w:shd w:val="clear" w:color="auto" w:fill="FFFFFF"/>
        </w:rPr>
        <w:t>№</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bCs/>
          <w:spacing w:val="-4"/>
          <w:sz w:val="28"/>
          <w:szCs w:val="28"/>
          <w:bdr w:val="none" w:sz="0" w:space="0" w:color="auto" w:frame="1"/>
          <w:shd w:val="clear" w:color="auto" w:fill="FFFFFF"/>
        </w:rPr>
        <w:t>2704–IV</w:t>
      </w:r>
      <w:r w:rsidRPr="001825FD">
        <w:rPr>
          <w:rStyle w:val="22"/>
          <w:rFonts w:eastAsia="Franklin Gothic Medium Cond"/>
          <w:i w:val="0"/>
          <w:color w:val="auto"/>
          <w:spacing w:val="-4"/>
          <w:sz w:val="28"/>
          <w:szCs w:val="28"/>
        </w:rPr>
        <w:t>. – Режим доступу:</w:t>
      </w:r>
      <w:r w:rsidRPr="001825FD">
        <w:rPr>
          <w:rFonts w:ascii="Times New Roman" w:hAnsi="Times New Roman" w:cs="Times New Roman"/>
          <w:spacing w:val="-4"/>
          <w:sz w:val="28"/>
          <w:szCs w:val="28"/>
        </w:rPr>
        <w:t xml:space="preserve"> </w:t>
      </w:r>
      <w:hyperlink r:id="rId17" w:history="1">
        <w:r w:rsidRPr="001825FD">
          <w:rPr>
            <w:rStyle w:val="a5"/>
            <w:rFonts w:ascii="Times New Roman" w:eastAsia="Franklin Gothic Medium Cond" w:hAnsi="Times New Roman" w:cs="Times New Roman"/>
            <w:color w:val="auto"/>
            <w:spacing w:val="-4"/>
            <w:sz w:val="28"/>
            <w:szCs w:val="28"/>
            <w:u w:val="none"/>
            <w:lang w:eastAsia="uk-UA" w:bidi="uk-UA"/>
          </w:rPr>
          <w:t>http://zakon5.rada.gov.ua/laws/show/2704–15</w:t>
        </w:r>
      </w:hyperlink>
      <w:r w:rsidRPr="001825FD">
        <w:rPr>
          <w:rStyle w:val="22"/>
          <w:rFonts w:eastAsia="Franklin Gothic Medium Cond"/>
          <w:i w:val="0"/>
          <w:color w:val="auto"/>
          <w:spacing w:val="-4"/>
          <w:sz w:val="28"/>
          <w:szCs w:val="28"/>
        </w:rPr>
        <w:t>. – Назва з екрана.</w:t>
      </w:r>
    </w:p>
    <w:p w:rsidR="00D140AA" w:rsidRPr="001825FD" w:rsidRDefault="00D140AA" w:rsidP="00277D8A">
      <w:pPr>
        <w:pStyle w:val="aa"/>
        <w:widowControl w:val="0"/>
        <w:numPr>
          <w:ilvl w:val="0"/>
          <w:numId w:val="9"/>
        </w:numPr>
        <w:spacing w:after="0" w:line="360" w:lineRule="auto"/>
        <w:ind w:left="357"/>
        <w:jc w:val="both"/>
        <w:rPr>
          <w:rStyle w:val="22"/>
          <w:rFonts w:eastAsiaTheme="minorHAnsi"/>
          <w:i w:val="0"/>
          <w:iCs w:val="0"/>
          <w:color w:val="auto"/>
          <w:spacing w:val="-4"/>
          <w:sz w:val="28"/>
          <w:szCs w:val="28"/>
        </w:rPr>
      </w:pPr>
      <w:r w:rsidRPr="001825FD">
        <w:rPr>
          <w:rFonts w:ascii="Times New Roman" w:hAnsi="Times New Roman" w:cs="Times New Roman"/>
          <w:spacing w:val="-4"/>
          <w:sz w:val="28"/>
          <w:szCs w:val="28"/>
        </w:rPr>
        <w:t xml:space="preserve">Про фінансові послуги та державне регулювання ринків фінансових послуг [Електронний ресурс] : закон України </w:t>
      </w:r>
      <w:r w:rsidRPr="001825FD">
        <w:rPr>
          <w:rFonts w:ascii="Times New Roman" w:hAnsi="Times New Roman" w:cs="Times New Roman"/>
          <w:spacing w:val="-4"/>
          <w:sz w:val="28"/>
          <w:szCs w:val="28"/>
          <w:shd w:val="clear" w:color="auto" w:fill="FFFFFF"/>
        </w:rPr>
        <w:t>від</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spacing w:val="-4"/>
          <w:sz w:val="28"/>
          <w:szCs w:val="28"/>
          <w:bdr w:val="none" w:sz="0" w:space="0" w:color="auto" w:frame="1"/>
          <w:shd w:val="clear" w:color="auto" w:fill="FFFFFF"/>
        </w:rPr>
        <w:t>12.07.2001</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spacing w:val="-4"/>
          <w:sz w:val="28"/>
          <w:szCs w:val="28"/>
          <w:shd w:val="clear" w:color="auto" w:fill="FFFFFF"/>
        </w:rPr>
        <w:t>№</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bCs/>
          <w:spacing w:val="-4"/>
          <w:sz w:val="28"/>
          <w:szCs w:val="28"/>
          <w:bdr w:val="none" w:sz="0" w:space="0" w:color="auto" w:frame="1"/>
          <w:shd w:val="clear" w:color="auto" w:fill="FFFFFF"/>
        </w:rPr>
        <w:t>2664–III</w:t>
      </w:r>
      <w:r w:rsidRPr="001825FD">
        <w:rPr>
          <w:rStyle w:val="22"/>
          <w:rFonts w:eastAsia="Franklin Gothic Medium Cond"/>
          <w:i w:val="0"/>
          <w:color w:val="auto"/>
          <w:spacing w:val="-4"/>
          <w:sz w:val="28"/>
          <w:szCs w:val="28"/>
        </w:rPr>
        <w:t>. – Режим доступу:</w:t>
      </w:r>
      <w:r w:rsidRPr="001825FD">
        <w:rPr>
          <w:rFonts w:ascii="Times New Roman" w:hAnsi="Times New Roman" w:cs="Times New Roman"/>
          <w:spacing w:val="-4"/>
          <w:sz w:val="28"/>
          <w:szCs w:val="28"/>
        </w:rPr>
        <w:t xml:space="preserve"> http://zakon5.rada.gov.ua/laws/show/2664–14.</w:t>
      </w:r>
      <w:r w:rsidRPr="001825FD">
        <w:rPr>
          <w:rStyle w:val="22"/>
          <w:rFonts w:eastAsia="Franklin Gothic Medium Cond"/>
          <w:i w:val="0"/>
          <w:color w:val="auto"/>
          <w:spacing w:val="-4"/>
          <w:sz w:val="28"/>
          <w:szCs w:val="28"/>
        </w:rPr>
        <w:t xml:space="preserve"> – Назва з екрана.</w:t>
      </w:r>
    </w:p>
    <w:p w:rsidR="00D140AA" w:rsidRPr="001825FD" w:rsidRDefault="00D140AA" w:rsidP="00277D8A">
      <w:pPr>
        <w:pStyle w:val="aa"/>
        <w:widowControl w:val="0"/>
        <w:numPr>
          <w:ilvl w:val="0"/>
          <w:numId w:val="9"/>
        </w:numPr>
        <w:spacing w:after="0" w:line="360" w:lineRule="auto"/>
        <w:ind w:left="357"/>
        <w:jc w:val="both"/>
        <w:rPr>
          <w:rStyle w:val="22"/>
          <w:rFonts w:eastAsiaTheme="minorHAnsi"/>
          <w:i w:val="0"/>
          <w:iCs w:val="0"/>
          <w:color w:val="auto"/>
          <w:spacing w:val="-4"/>
          <w:sz w:val="28"/>
          <w:szCs w:val="28"/>
        </w:rPr>
      </w:pPr>
      <w:r w:rsidRPr="001825FD">
        <w:rPr>
          <w:rFonts w:ascii="Times New Roman" w:hAnsi="Times New Roman" w:cs="Times New Roman"/>
          <w:spacing w:val="-4"/>
          <w:sz w:val="28"/>
          <w:szCs w:val="28"/>
          <w:lang w:eastAsia="uk-UA" w:bidi="uk-UA"/>
        </w:rPr>
        <w:t>Про Уповноваженого Верховної Ради України з прав людини</w:t>
      </w:r>
      <w:r w:rsidRPr="001825FD">
        <w:rPr>
          <w:rFonts w:ascii="Times New Roman" w:hAnsi="Times New Roman" w:cs="Times New Roman"/>
          <w:spacing w:val="-4"/>
          <w:sz w:val="28"/>
          <w:szCs w:val="28"/>
          <w:lang w:bidi="uk-UA"/>
        </w:rPr>
        <w:t xml:space="preserve"> </w:t>
      </w:r>
      <w:r w:rsidRPr="001825FD">
        <w:rPr>
          <w:rFonts w:ascii="Times New Roman" w:hAnsi="Times New Roman" w:cs="Times New Roman"/>
          <w:spacing w:val="-4"/>
          <w:sz w:val="28"/>
          <w:szCs w:val="28"/>
        </w:rPr>
        <w:t xml:space="preserve">[Електронний ресурс] : закон України </w:t>
      </w:r>
      <w:r w:rsidRPr="001825FD">
        <w:rPr>
          <w:rFonts w:ascii="Times New Roman" w:hAnsi="Times New Roman" w:cs="Times New Roman"/>
          <w:spacing w:val="-4"/>
          <w:sz w:val="28"/>
          <w:szCs w:val="28"/>
          <w:shd w:val="clear" w:color="auto" w:fill="FFFFFF"/>
        </w:rPr>
        <w:t>від</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spacing w:val="-4"/>
          <w:sz w:val="28"/>
          <w:szCs w:val="28"/>
          <w:bdr w:val="none" w:sz="0" w:space="0" w:color="auto" w:frame="1"/>
          <w:shd w:val="clear" w:color="auto" w:fill="FFFFFF"/>
        </w:rPr>
        <w:t>23.12.1997</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spacing w:val="-4"/>
          <w:sz w:val="28"/>
          <w:szCs w:val="28"/>
          <w:shd w:val="clear" w:color="auto" w:fill="FFFFFF"/>
        </w:rPr>
        <w:t>№</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bCs/>
          <w:spacing w:val="-4"/>
          <w:sz w:val="28"/>
          <w:szCs w:val="28"/>
          <w:bdr w:val="none" w:sz="0" w:space="0" w:color="auto" w:frame="1"/>
          <w:shd w:val="clear" w:color="auto" w:fill="FFFFFF"/>
        </w:rPr>
        <w:t xml:space="preserve">776/97–ВР. </w:t>
      </w:r>
      <w:r w:rsidRPr="001825FD">
        <w:rPr>
          <w:rStyle w:val="22"/>
          <w:rFonts w:eastAsia="Franklin Gothic Medium Cond"/>
          <w:i w:val="0"/>
          <w:color w:val="auto"/>
          <w:spacing w:val="-4"/>
          <w:sz w:val="28"/>
          <w:szCs w:val="28"/>
        </w:rPr>
        <w:t>– Режим доступу:</w:t>
      </w:r>
      <w:r w:rsidRPr="001825FD">
        <w:rPr>
          <w:rFonts w:ascii="Times New Roman" w:hAnsi="Times New Roman" w:cs="Times New Roman"/>
          <w:spacing w:val="-4"/>
          <w:sz w:val="28"/>
          <w:szCs w:val="28"/>
        </w:rPr>
        <w:t xml:space="preserve"> </w:t>
      </w:r>
      <w:hyperlink r:id="rId18" w:history="1">
        <w:r w:rsidRPr="001825FD">
          <w:rPr>
            <w:rStyle w:val="a5"/>
            <w:rFonts w:ascii="Times New Roman" w:hAnsi="Times New Roman" w:cs="Times New Roman"/>
            <w:color w:val="auto"/>
            <w:spacing w:val="-4"/>
            <w:sz w:val="28"/>
            <w:szCs w:val="28"/>
            <w:u w:val="none"/>
          </w:rPr>
          <w:t>http://zakon2.rada.gov.ua/laws/show/776/97–%D0%B2%D1%80</w:t>
        </w:r>
      </w:hyperlink>
      <w:r w:rsidRPr="001825FD">
        <w:rPr>
          <w:rFonts w:ascii="Times New Roman" w:hAnsi="Times New Roman" w:cs="Times New Roman"/>
          <w:spacing w:val="-4"/>
          <w:sz w:val="28"/>
          <w:szCs w:val="28"/>
        </w:rPr>
        <w:t xml:space="preserve">. </w:t>
      </w:r>
      <w:r w:rsidRPr="001825FD">
        <w:rPr>
          <w:rStyle w:val="22"/>
          <w:rFonts w:eastAsia="Franklin Gothic Medium Cond"/>
          <w:i w:val="0"/>
          <w:color w:val="auto"/>
          <w:spacing w:val="-4"/>
          <w:sz w:val="28"/>
          <w:szCs w:val="28"/>
        </w:rPr>
        <w:t>– Назва з екрана.</w:t>
      </w:r>
    </w:p>
    <w:p w:rsidR="00D140AA" w:rsidRPr="001825FD" w:rsidRDefault="00D140AA" w:rsidP="00277D8A">
      <w:pPr>
        <w:pStyle w:val="aa"/>
        <w:widowControl w:val="0"/>
        <w:numPr>
          <w:ilvl w:val="0"/>
          <w:numId w:val="9"/>
        </w:numPr>
        <w:spacing w:after="0" w:line="360" w:lineRule="auto"/>
        <w:ind w:left="357"/>
        <w:jc w:val="both"/>
        <w:rPr>
          <w:rFonts w:ascii="Times New Roman" w:hAnsi="Times New Roman" w:cs="Times New Roman"/>
          <w:spacing w:val="-4"/>
          <w:sz w:val="28"/>
          <w:szCs w:val="28"/>
        </w:rPr>
      </w:pPr>
      <w:r w:rsidRPr="001825FD">
        <w:rPr>
          <w:rFonts w:ascii="Times New Roman" w:hAnsi="Times New Roman" w:cs="Times New Roman"/>
          <w:spacing w:val="-4"/>
          <w:sz w:val="28"/>
          <w:szCs w:val="28"/>
          <w:shd w:val="clear" w:color="auto" w:fill="FFFFFF"/>
        </w:rPr>
        <w:t xml:space="preserve">Про запобігання та протидію легалізації (відмиванню) доходів, одержаних злочинним шляхом, фінансуванню тероризму та фінансуванню розповсюдження зброї масового знищення </w:t>
      </w:r>
      <w:r w:rsidRPr="001825FD">
        <w:rPr>
          <w:rFonts w:ascii="Times New Roman" w:hAnsi="Times New Roman" w:cs="Times New Roman"/>
          <w:spacing w:val="-4"/>
          <w:sz w:val="28"/>
          <w:szCs w:val="28"/>
        </w:rPr>
        <w:t xml:space="preserve">[Електронний ресурс] : закон України </w:t>
      </w:r>
      <w:r w:rsidRPr="001825FD">
        <w:rPr>
          <w:rFonts w:ascii="Times New Roman" w:hAnsi="Times New Roman" w:cs="Times New Roman"/>
          <w:spacing w:val="-4"/>
          <w:sz w:val="28"/>
          <w:szCs w:val="28"/>
          <w:shd w:val="clear" w:color="auto" w:fill="FFFFFF"/>
        </w:rPr>
        <w:t>від</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spacing w:val="-4"/>
          <w:sz w:val="28"/>
          <w:szCs w:val="28"/>
          <w:bdr w:val="none" w:sz="0" w:space="0" w:color="auto" w:frame="1"/>
          <w:shd w:val="clear" w:color="auto" w:fill="FFFFFF"/>
        </w:rPr>
        <w:t>14.10.2014</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spacing w:val="-4"/>
          <w:sz w:val="28"/>
          <w:szCs w:val="28"/>
          <w:shd w:val="clear" w:color="auto" w:fill="FFFFFF"/>
        </w:rPr>
        <w:t>№</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bCs/>
          <w:spacing w:val="-4"/>
          <w:sz w:val="28"/>
          <w:szCs w:val="28"/>
          <w:bdr w:val="none" w:sz="0" w:space="0" w:color="auto" w:frame="1"/>
          <w:shd w:val="clear" w:color="auto" w:fill="FFFFFF"/>
        </w:rPr>
        <w:t xml:space="preserve">1702–VII. </w:t>
      </w:r>
      <w:r w:rsidRPr="001825FD">
        <w:rPr>
          <w:rStyle w:val="22"/>
          <w:rFonts w:eastAsia="Franklin Gothic Medium Cond"/>
          <w:i w:val="0"/>
          <w:color w:val="auto"/>
          <w:spacing w:val="-4"/>
          <w:sz w:val="28"/>
          <w:szCs w:val="28"/>
        </w:rPr>
        <w:t>– Режим доступу:</w:t>
      </w:r>
      <w:r w:rsidRPr="001825FD">
        <w:rPr>
          <w:rFonts w:ascii="Times New Roman" w:hAnsi="Times New Roman" w:cs="Times New Roman"/>
          <w:spacing w:val="-4"/>
          <w:sz w:val="28"/>
          <w:szCs w:val="28"/>
        </w:rPr>
        <w:t xml:space="preserve"> </w:t>
      </w:r>
    </w:p>
    <w:p w:rsidR="00D140AA" w:rsidRPr="001825FD" w:rsidRDefault="002958F4" w:rsidP="00D140AA">
      <w:pPr>
        <w:pStyle w:val="aa"/>
        <w:widowControl w:val="0"/>
        <w:spacing w:after="0" w:line="360" w:lineRule="auto"/>
        <w:ind w:left="357"/>
        <w:jc w:val="both"/>
        <w:rPr>
          <w:rFonts w:ascii="Times New Roman" w:hAnsi="Times New Roman" w:cs="Times New Roman"/>
          <w:spacing w:val="-4"/>
          <w:sz w:val="28"/>
          <w:szCs w:val="28"/>
        </w:rPr>
      </w:pPr>
      <w:hyperlink r:id="rId19" w:history="1">
        <w:r w:rsidR="00D140AA" w:rsidRPr="001825FD">
          <w:rPr>
            <w:rStyle w:val="a5"/>
            <w:rFonts w:ascii="Times New Roman" w:hAnsi="Times New Roman" w:cs="Times New Roman"/>
            <w:color w:val="auto"/>
            <w:spacing w:val="-4"/>
            <w:sz w:val="28"/>
            <w:szCs w:val="28"/>
            <w:u w:val="none"/>
          </w:rPr>
          <w:t>http://zakon3.rada.gov.ua/laws/show/1702–18</w:t>
        </w:r>
      </w:hyperlink>
      <w:r w:rsidR="00D140AA" w:rsidRPr="001825FD">
        <w:rPr>
          <w:rFonts w:ascii="Times New Roman" w:hAnsi="Times New Roman" w:cs="Times New Roman"/>
          <w:spacing w:val="-4"/>
          <w:sz w:val="28"/>
          <w:szCs w:val="28"/>
        </w:rPr>
        <w:t xml:space="preserve">. </w:t>
      </w:r>
      <w:r w:rsidR="00D140AA" w:rsidRPr="001825FD">
        <w:rPr>
          <w:rStyle w:val="22"/>
          <w:rFonts w:eastAsia="Franklin Gothic Medium Cond"/>
          <w:i w:val="0"/>
          <w:color w:val="auto"/>
          <w:spacing w:val="-4"/>
          <w:sz w:val="28"/>
          <w:szCs w:val="28"/>
        </w:rPr>
        <w:t>– Назва з екрана.</w:t>
      </w:r>
    </w:p>
    <w:p w:rsidR="00D140AA" w:rsidRPr="001825FD" w:rsidRDefault="00D140AA" w:rsidP="00277D8A">
      <w:pPr>
        <w:pStyle w:val="aa"/>
        <w:widowControl w:val="0"/>
        <w:numPr>
          <w:ilvl w:val="0"/>
          <w:numId w:val="9"/>
        </w:numPr>
        <w:spacing w:after="0" w:line="360" w:lineRule="auto"/>
        <w:ind w:left="357"/>
        <w:jc w:val="both"/>
        <w:rPr>
          <w:rStyle w:val="22"/>
          <w:rFonts w:eastAsiaTheme="minorHAnsi"/>
          <w:i w:val="0"/>
          <w:iCs w:val="0"/>
          <w:color w:val="auto"/>
          <w:spacing w:val="-4"/>
          <w:sz w:val="28"/>
          <w:szCs w:val="28"/>
        </w:rPr>
      </w:pPr>
      <w:r w:rsidRPr="001825FD">
        <w:rPr>
          <w:rFonts w:ascii="Times New Roman" w:hAnsi="Times New Roman" w:cs="Times New Roman"/>
          <w:bCs/>
          <w:spacing w:val="-4"/>
          <w:sz w:val="28"/>
          <w:szCs w:val="28"/>
          <w:bdr w:val="none" w:sz="0" w:space="0" w:color="auto" w:frame="1"/>
        </w:rPr>
        <w:t>Про перелі</w:t>
      </w:r>
      <w:r w:rsidR="00B01B64" w:rsidRPr="001825FD">
        <w:rPr>
          <w:rFonts w:ascii="Times New Roman" w:hAnsi="Times New Roman" w:cs="Times New Roman"/>
          <w:bCs/>
          <w:spacing w:val="-4"/>
          <w:sz w:val="28"/>
          <w:szCs w:val="28"/>
          <w:bdr w:val="none" w:sz="0" w:space="0" w:color="auto" w:frame="1"/>
        </w:rPr>
        <w:t>к відомостей, що не становлять</w:t>
      </w:r>
      <w:r w:rsidRPr="001825FD">
        <w:rPr>
          <w:rFonts w:ascii="Times New Roman" w:hAnsi="Times New Roman" w:cs="Times New Roman"/>
          <w:bCs/>
          <w:spacing w:val="-4"/>
          <w:sz w:val="28"/>
          <w:szCs w:val="28"/>
          <w:bdr w:val="none" w:sz="0" w:space="0" w:color="auto" w:frame="1"/>
        </w:rPr>
        <w:t xml:space="preserve"> комерційної таємниці </w:t>
      </w:r>
      <w:r w:rsidRPr="001825FD">
        <w:rPr>
          <w:rFonts w:ascii="Times New Roman" w:hAnsi="Times New Roman" w:cs="Times New Roman"/>
          <w:spacing w:val="-4"/>
          <w:sz w:val="28"/>
          <w:szCs w:val="28"/>
        </w:rPr>
        <w:t xml:space="preserve">[Електронний ресурс] : постанова Кабінету Міністрів України </w:t>
      </w:r>
      <w:r w:rsidRPr="001825FD">
        <w:rPr>
          <w:rStyle w:val="21"/>
          <w:rFonts w:ascii="Times New Roman" w:hAnsi="Times New Roman" w:cs="Times New Roman"/>
          <w:color w:val="auto"/>
          <w:spacing w:val="-4"/>
          <w:sz w:val="28"/>
          <w:szCs w:val="28"/>
        </w:rPr>
        <w:t>від 09.08.1993 р. № 611</w:t>
      </w:r>
      <w:r w:rsidRPr="001825FD">
        <w:rPr>
          <w:rStyle w:val="22"/>
          <w:rFonts w:eastAsia="Franklin Gothic Medium Cond"/>
          <w:i w:val="0"/>
          <w:color w:val="auto"/>
          <w:spacing w:val="-4"/>
          <w:sz w:val="28"/>
          <w:szCs w:val="28"/>
        </w:rPr>
        <w:t xml:space="preserve">. – Режим доступу: </w:t>
      </w:r>
    </w:p>
    <w:p w:rsidR="00D140AA" w:rsidRPr="001825FD" w:rsidRDefault="00D140AA" w:rsidP="00D140AA">
      <w:pPr>
        <w:pStyle w:val="aa"/>
        <w:widowControl w:val="0"/>
        <w:spacing w:after="0" w:line="360" w:lineRule="auto"/>
        <w:ind w:left="357"/>
        <w:jc w:val="both"/>
        <w:rPr>
          <w:rFonts w:ascii="Times New Roman" w:hAnsi="Times New Roman" w:cs="Times New Roman"/>
          <w:spacing w:val="-4"/>
          <w:sz w:val="28"/>
          <w:szCs w:val="28"/>
        </w:rPr>
      </w:pPr>
      <w:r w:rsidRPr="001825FD">
        <w:rPr>
          <w:rFonts w:ascii="Times New Roman" w:hAnsi="Times New Roman" w:cs="Times New Roman"/>
          <w:spacing w:val="-4"/>
          <w:sz w:val="28"/>
          <w:szCs w:val="28"/>
        </w:rPr>
        <w:t>http://zakon5.rada.gov.ua/laws/show/611–93–%D0%BF.</w:t>
      </w:r>
      <w:r w:rsidRPr="001825FD">
        <w:rPr>
          <w:rStyle w:val="22"/>
          <w:rFonts w:eastAsia="Franklin Gothic Medium Cond"/>
          <w:i w:val="0"/>
          <w:color w:val="auto"/>
          <w:spacing w:val="-4"/>
          <w:sz w:val="28"/>
          <w:szCs w:val="28"/>
        </w:rPr>
        <w:t xml:space="preserve"> – Назва з екрана.</w:t>
      </w:r>
    </w:p>
    <w:p w:rsidR="00D140AA" w:rsidRPr="001825FD" w:rsidRDefault="00D140AA" w:rsidP="00277D8A">
      <w:pPr>
        <w:pStyle w:val="40"/>
        <w:numPr>
          <w:ilvl w:val="0"/>
          <w:numId w:val="9"/>
        </w:numPr>
        <w:shd w:val="clear" w:color="auto" w:fill="auto"/>
        <w:tabs>
          <w:tab w:val="left" w:pos="429"/>
        </w:tabs>
        <w:spacing w:line="360" w:lineRule="auto"/>
        <w:ind w:left="357"/>
        <w:rPr>
          <w:rFonts w:ascii="Times New Roman" w:hAnsi="Times New Roman" w:cs="Times New Roman"/>
          <w:b w:val="0"/>
          <w:spacing w:val="-4"/>
          <w:sz w:val="28"/>
          <w:szCs w:val="28"/>
        </w:rPr>
      </w:pPr>
      <w:r w:rsidRPr="001825FD">
        <w:rPr>
          <w:rFonts w:ascii="Times New Roman" w:hAnsi="Times New Roman" w:cs="Times New Roman"/>
          <w:b w:val="0"/>
          <w:spacing w:val="-4"/>
          <w:sz w:val="28"/>
          <w:szCs w:val="28"/>
          <w:lang w:eastAsia="uk-UA" w:bidi="uk-UA"/>
        </w:rPr>
        <w:t>Про затвердження Національного стандарту</w:t>
      </w:r>
      <w:r w:rsidRPr="001825FD">
        <w:rPr>
          <w:rStyle w:val="44pt"/>
          <w:rFonts w:ascii="Times New Roman" w:hAnsi="Times New Roman" w:cs="Times New Roman"/>
          <w:b w:val="0"/>
          <w:i w:val="0"/>
          <w:iCs w:val="0"/>
          <w:color w:val="auto"/>
          <w:spacing w:val="-4"/>
          <w:sz w:val="28"/>
          <w:szCs w:val="28"/>
        </w:rPr>
        <w:t xml:space="preserve"> № </w:t>
      </w:r>
      <w:r w:rsidRPr="001825FD">
        <w:rPr>
          <w:rFonts w:ascii="Times New Roman" w:hAnsi="Times New Roman" w:cs="Times New Roman"/>
          <w:b w:val="0"/>
          <w:spacing w:val="-4"/>
          <w:sz w:val="28"/>
          <w:szCs w:val="28"/>
          <w:lang w:eastAsia="uk-UA" w:bidi="uk-UA"/>
        </w:rPr>
        <w:t>1 «Загальні засади оцінки майна і майнових прав»</w:t>
      </w:r>
      <w:r w:rsidRPr="001825FD">
        <w:rPr>
          <w:rFonts w:ascii="Times New Roman" w:hAnsi="Times New Roman" w:cs="Times New Roman"/>
          <w:b w:val="0"/>
          <w:spacing w:val="-4"/>
          <w:sz w:val="28"/>
          <w:szCs w:val="28"/>
        </w:rPr>
        <w:t xml:space="preserve"> [Електронний ресурс] : постанова Кабінету Міністрів України </w:t>
      </w:r>
      <w:r w:rsidRPr="001825FD">
        <w:rPr>
          <w:rStyle w:val="21"/>
          <w:rFonts w:ascii="Times New Roman" w:eastAsiaTheme="minorHAnsi" w:hAnsi="Times New Roman" w:cs="Times New Roman"/>
          <w:b w:val="0"/>
          <w:color w:val="auto"/>
          <w:spacing w:val="-4"/>
          <w:sz w:val="28"/>
          <w:szCs w:val="28"/>
        </w:rPr>
        <w:t xml:space="preserve">від </w:t>
      </w:r>
      <w:r w:rsidRPr="001825FD">
        <w:rPr>
          <w:rFonts w:ascii="Times New Roman" w:hAnsi="Times New Roman" w:cs="Times New Roman"/>
          <w:b w:val="0"/>
          <w:spacing w:val="-4"/>
          <w:sz w:val="28"/>
          <w:szCs w:val="28"/>
          <w:lang w:eastAsia="uk-UA" w:bidi="uk-UA"/>
        </w:rPr>
        <w:t xml:space="preserve">10.09.2003 року № 1440 </w:t>
      </w:r>
      <w:r w:rsidRPr="001825FD">
        <w:rPr>
          <w:rStyle w:val="44pt"/>
          <w:rFonts w:ascii="Times New Roman" w:hAnsi="Times New Roman" w:cs="Times New Roman"/>
          <w:b w:val="0"/>
          <w:i w:val="0"/>
          <w:iCs w:val="0"/>
          <w:color w:val="auto"/>
          <w:spacing w:val="-4"/>
          <w:sz w:val="28"/>
          <w:szCs w:val="28"/>
        </w:rPr>
        <w:t xml:space="preserve">– </w:t>
      </w:r>
      <w:r w:rsidRPr="001825FD">
        <w:rPr>
          <w:rStyle w:val="22"/>
          <w:rFonts w:eastAsia="Franklin Gothic Medium Cond"/>
          <w:b w:val="0"/>
          <w:i w:val="0"/>
          <w:color w:val="auto"/>
          <w:spacing w:val="-4"/>
          <w:sz w:val="28"/>
          <w:szCs w:val="28"/>
        </w:rPr>
        <w:t>Режим доступу</w:t>
      </w:r>
      <w:r w:rsidRPr="001825FD">
        <w:rPr>
          <w:rFonts w:ascii="Times New Roman" w:hAnsi="Times New Roman" w:cs="Times New Roman"/>
          <w:b w:val="0"/>
          <w:spacing w:val="-4"/>
          <w:sz w:val="28"/>
          <w:szCs w:val="28"/>
          <w:lang w:eastAsia="uk-UA" w:bidi="uk-UA"/>
        </w:rPr>
        <w:t>:</w:t>
      </w:r>
      <w:r w:rsidRPr="001825FD">
        <w:rPr>
          <w:rFonts w:ascii="Times New Roman" w:hAnsi="Times New Roman" w:cs="Times New Roman"/>
          <w:b w:val="0"/>
          <w:spacing w:val="-4"/>
          <w:sz w:val="28"/>
          <w:szCs w:val="28"/>
        </w:rPr>
        <w:t xml:space="preserve"> </w:t>
      </w:r>
      <w:r w:rsidRPr="001825FD">
        <w:rPr>
          <w:rFonts w:ascii="Times New Roman" w:hAnsi="Times New Roman" w:cs="Times New Roman"/>
          <w:b w:val="0"/>
          <w:spacing w:val="-4"/>
          <w:sz w:val="28"/>
          <w:szCs w:val="28"/>
          <w:lang w:bidi="en-US"/>
        </w:rPr>
        <w:t>http:</w:t>
      </w:r>
      <w:r w:rsidRPr="001825FD">
        <w:rPr>
          <w:rFonts w:ascii="Times New Roman" w:hAnsi="Times New Roman" w:cs="Times New Roman"/>
          <w:b w:val="0"/>
          <w:spacing w:val="-4"/>
          <w:sz w:val="28"/>
          <w:szCs w:val="28"/>
          <w:lang w:eastAsia="uk-UA" w:bidi="uk-UA"/>
        </w:rPr>
        <w:t>//</w:t>
      </w:r>
      <w:r w:rsidRPr="001825FD">
        <w:rPr>
          <w:rFonts w:ascii="Times New Roman" w:hAnsi="Times New Roman" w:cs="Times New Roman"/>
          <w:b w:val="0"/>
          <w:spacing w:val="-4"/>
          <w:sz w:val="28"/>
          <w:szCs w:val="28"/>
          <w:lang w:bidi="en-US"/>
        </w:rPr>
        <w:t>zakon1.rada.gov.ua/laws/show/1</w:t>
      </w:r>
      <w:r w:rsidRPr="001825FD">
        <w:rPr>
          <w:rFonts w:ascii="Times New Roman" w:hAnsi="Times New Roman" w:cs="Times New Roman"/>
          <w:b w:val="0"/>
          <w:spacing w:val="-4"/>
          <w:sz w:val="28"/>
          <w:szCs w:val="28"/>
          <w:lang w:eastAsia="uk-UA" w:bidi="uk-UA"/>
        </w:rPr>
        <w:t>440–2003–п.</w:t>
      </w:r>
      <w:r w:rsidRPr="001825FD">
        <w:rPr>
          <w:rStyle w:val="22"/>
          <w:rFonts w:eastAsia="Franklin Gothic Medium Cond"/>
          <w:b w:val="0"/>
          <w:i w:val="0"/>
          <w:color w:val="auto"/>
          <w:spacing w:val="-4"/>
          <w:sz w:val="28"/>
          <w:szCs w:val="28"/>
        </w:rPr>
        <w:t xml:space="preserve"> – Назва з екрана.</w:t>
      </w:r>
    </w:p>
    <w:p w:rsidR="00D140AA" w:rsidRPr="001825FD" w:rsidRDefault="00D140AA" w:rsidP="00277D8A">
      <w:pPr>
        <w:pStyle w:val="40"/>
        <w:numPr>
          <w:ilvl w:val="0"/>
          <w:numId w:val="9"/>
        </w:numPr>
        <w:shd w:val="clear" w:color="auto" w:fill="auto"/>
        <w:tabs>
          <w:tab w:val="left" w:pos="429"/>
        </w:tabs>
        <w:spacing w:line="360" w:lineRule="auto"/>
        <w:ind w:left="357"/>
        <w:rPr>
          <w:rStyle w:val="22"/>
          <w:rFonts w:eastAsia="Century Schoolbook"/>
          <w:b w:val="0"/>
          <w:i w:val="0"/>
          <w:iCs w:val="0"/>
          <w:color w:val="auto"/>
          <w:spacing w:val="-4"/>
          <w:sz w:val="28"/>
          <w:szCs w:val="28"/>
        </w:rPr>
      </w:pPr>
      <w:r w:rsidRPr="001825FD">
        <w:rPr>
          <w:rFonts w:ascii="Times New Roman" w:hAnsi="Times New Roman" w:cs="Times New Roman"/>
          <w:b w:val="0"/>
          <w:spacing w:val="-4"/>
          <w:sz w:val="28"/>
          <w:szCs w:val="28"/>
          <w:lang w:eastAsia="uk-UA" w:bidi="uk-UA"/>
        </w:rPr>
        <w:t>Про затвердження Національного стандарту</w:t>
      </w:r>
      <w:r w:rsidRPr="001825FD">
        <w:rPr>
          <w:rStyle w:val="44pt"/>
          <w:rFonts w:ascii="Times New Roman" w:hAnsi="Times New Roman" w:cs="Times New Roman"/>
          <w:b w:val="0"/>
          <w:i w:val="0"/>
          <w:iCs w:val="0"/>
          <w:color w:val="auto"/>
          <w:spacing w:val="-4"/>
          <w:sz w:val="28"/>
          <w:szCs w:val="28"/>
        </w:rPr>
        <w:t xml:space="preserve"> № </w:t>
      </w:r>
      <w:r w:rsidRPr="001825FD">
        <w:rPr>
          <w:rFonts w:ascii="Times New Roman" w:hAnsi="Times New Roman" w:cs="Times New Roman"/>
          <w:b w:val="0"/>
          <w:spacing w:val="-4"/>
          <w:sz w:val="28"/>
          <w:szCs w:val="28"/>
          <w:lang w:eastAsia="uk-UA" w:bidi="uk-UA"/>
        </w:rPr>
        <w:t>4 «Оцінка майнових прав ін</w:t>
      </w:r>
      <w:r w:rsidRPr="001825FD">
        <w:rPr>
          <w:rFonts w:ascii="Times New Roman" w:hAnsi="Times New Roman" w:cs="Times New Roman"/>
          <w:b w:val="0"/>
          <w:spacing w:val="-4"/>
          <w:sz w:val="28"/>
          <w:szCs w:val="28"/>
          <w:lang w:eastAsia="uk-UA" w:bidi="uk-UA"/>
        </w:rPr>
        <w:softHyphen/>
        <w:t xml:space="preserve">телектуальної власності» </w:t>
      </w:r>
      <w:r w:rsidRPr="001825FD">
        <w:rPr>
          <w:rFonts w:ascii="Times New Roman" w:hAnsi="Times New Roman" w:cs="Times New Roman"/>
          <w:b w:val="0"/>
          <w:spacing w:val="-4"/>
          <w:sz w:val="28"/>
          <w:szCs w:val="28"/>
        </w:rPr>
        <w:t>[Електронний ресурс] :</w:t>
      </w:r>
      <w:r w:rsidRPr="001825FD">
        <w:rPr>
          <w:rStyle w:val="41pt"/>
          <w:rFonts w:ascii="Times New Roman" w:hAnsi="Times New Roman" w:cs="Times New Roman"/>
          <w:b w:val="0"/>
          <w:i w:val="0"/>
          <w:iCs w:val="0"/>
          <w:color w:val="auto"/>
          <w:spacing w:val="-4"/>
          <w:sz w:val="28"/>
          <w:szCs w:val="28"/>
        </w:rPr>
        <w:t xml:space="preserve"> </w:t>
      </w:r>
      <w:r w:rsidRPr="001825FD">
        <w:rPr>
          <w:rFonts w:ascii="Times New Roman" w:hAnsi="Times New Roman" w:cs="Times New Roman"/>
          <w:b w:val="0"/>
          <w:spacing w:val="-4"/>
          <w:sz w:val="28"/>
          <w:szCs w:val="28"/>
        </w:rPr>
        <w:t xml:space="preserve">постанова Кабінету Міністрів України </w:t>
      </w:r>
      <w:r w:rsidRPr="001825FD">
        <w:rPr>
          <w:rStyle w:val="21"/>
          <w:rFonts w:ascii="Times New Roman" w:eastAsiaTheme="minorHAnsi" w:hAnsi="Times New Roman" w:cs="Times New Roman"/>
          <w:b w:val="0"/>
          <w:color w:val="auto"/>
          <w:spacing w:val="-4"/>
          <w:sz w:val="28"/>
          <w:szCs w:val="28"/>
        </w:rPr>
        <w:t>від</w:t>
      </w:r>
      <w:r w:rsidRPr="001825FD">
        <w:rPr>
          <w:rFonts w:ascii="Times New Roman" w:hAnsi="Times New Roman" w:cs="Times New Roman"/>
          <w:b w:val="0"/>
          <w:spacing w:val="-4"/>
          <w:sz w:val="28"/>
          <w:szCs w:val="28"/>
          <w:lang w:eastAsia="uk-UA" w:bidi="uk-UA"/>
        </w:rPr>
        <w:t xml:space="preserve"> 03.10.2007 року </w:t>
      </w:r>
      <w:r w:rsidRPr="001825FD">
        <w:rPr>
          <w:rStyle w:val="41pt"/>
          <w:rFonts w:ascii="Times New Roman" w:hAnsi="Times New Roman" w:cs="Times New Roman"/>
          <w:b w:val="0"/>
          <w:i w:val="0"/>
          <w:iCs w:val="0"/>
          <w:color w:val="auto"/>
          <w:spacing w:val="-4"/>
          <w:sz w:val="28"/>
          <w:szCs w:val="28"/>
        </w:rPr>
        <w:t>№1185.</w:t>
      </w:r>
      <w:r w:rsidRPr="001825FD">
        <w:rPr>
          <w:rStyle w:val="44pt"/>
          <w:rFonts w:ascii="Times New Roman" w:hAnsi="Times New Roman" w:cs="Times New Roman"/>
          <w:b w:val="0"/>
          <w:i w:val="0"/>
          <w:iCs w:val="0"/>
          <w:color w:val="auto"/>
          <w:spacing w:val="-4"/>
          <w:sz w:val="28"/>
          <w:szCs w:val="28"/>
        </w:rPr>
        <w:t xml:space="preserve"> – </w:t>
      </w:r>
      <w:r w:rsidRPr="001825FD">
        <w:rPr>
          <w:rFonts w:ascii="Times New Roman" w:hAnsi="Times New Roman" w:cs="Times New Roman"/>
          <w:b w:val="0"/>
          <w:spacing w:val="-4"/>
          <w:sz w:val="28"/>
          <w:szCs w:val="28"/>
          <w:lang w:eastAsia="uk-UA" w:bidi="uk-UA"/>
        </w:rPr>
        <w:t xml:space="preserve">Режим доступу до ресурсу: </w:t>
      </w:r>
      <w:hyperlink r:id="rId20" w:history="1">
        <w:r w:rsidRPr="001825FD">
          <w:rPr>
            <w:rStyle w:val="a5"/>
            <w:rFonts w:ascii="Times New Roman" w:hAnsi="Times New Roman" w:cs="Times New Roman"/>
            <w:b w:val="0"/>
            <w:color w:val="auto"/>
            <w:spacing w:val="-4"/>
            <w:sz w:val="28"/>
            <w:szCs w:val="28"/>
            <w:u w:val="none"/>
            <w:lang w:eastAsia="uk-UA" w:bidi="uk-UA"/>
          </w:rPr>
          <w:t>http://zakon4.rada.gov.ua/laws/show/1185–2007–п</w:t>
        </w:r>
      </w:hyperlink>
      <w:r w:rsidRPr="001825FD">
        <w:rPr>
          <w:rFonts w:ascii="Times New Roman" w:hAnsi="Times New Roman" w:cs="Times New Roman"/>
          <w:b w:val="0"/>
          <w:spacing w:val="-4"/>
          <w:sz w:val="28"/>
          <w:szCs w:val="28"/>
        </w:rPr>
        <w:t xml:space="preserve">. </w:t>
      </w:r>
      <w:r w:rsidRPr="001825FD">
        <w:rPr>
          <w:rStyle w:val="22"/>
          <w:rFonts w:eastAsia="Franklin Gothic Medium Cond"/>
          <w:b w:val="0"/>
          <w:i w:val="0"/>
          <w:color w:val="auto"/>
          <w:spacing w:val="-4"/>
          <w:sz w:val="28"/>
          <w:szCs w:val="28"/>
        </w:rPr>
        <w:t>– Назва з екрана.</w:t>
      </w:r>
    </w:p>
    <w:p w:rsidR="00D140AA" w:rsidRPr="001825FD" w:rsidRDefault="00D140AA" w:rsidP="00277D8A">
      <w:pPr>
        <w:pStyle w:val="HTML"/>
        <w:numPr>
          <w:ilvl w:val="0"/>
          <w:numId w:val="9"/>
        </w:numPr>
        <w:shd w:val="clear" w:color="auto" w:fill="FFFFFF"/>
        <w:spacing w:line="360" w:lineRule="auto"/>
        <w:ind w:left="357"/>
        <w:jc w:val="both"/>
        <w:textAlignment w:val="baseline"/>
        <w:rPr>
          <w:rStyle w:val="22"/>
          <w:i w:val="0"/>
          <w:iCs w:val="0"/>
          <w:color w:val="auto"/>
          <w:spacing w:val="-4"/>
          <w:sz w:val="28"/>
          <w:szCs w:val="28"/>
          <w:lang w:bidi="ar-SA"/>
        </w:rPr>
      </w:pPr>
      <w:r w:rsidRPr="001825FD">
        <w:rPr>
          <w:rFonts w:ascii="Times New Roman" w:hAnsi="Times New Roman" w:cs="Times New Roman"/>
          <w:bCs/>
          <w:spacing w:val="-4"/>
          <w:sz w:val="28"/>
          <w:szCs w:val="28"/>
          <w:bdr w:val="none" w:sz="0" w:space="0" w:color="auto" w:frame="1"/>
        </w:rPr>
        <w:t xml:space="preserve">Про схвалення Концепції проекту Закону України "Про охорону прав на комерційну таємницю" </w:t>
      </w:r>
      <w:r w:rsidRPr="001825FD">
        <w:rPr>
          <w:rFonts w:ascii="Times New Roman" w:hAnsi="Times New Roman" w:cs="Times New Roman"/>
          <w:spacing w:val="-4"/>
          <w:sz w:val="28"/>
          <w:szCs w:val="28"/>
        </w:rPr>
        <w:t>[Електронний ресурс] : розподження Кабінету Міністрів України</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spacing w:val="-4"/>
          <w:sz w:val="28"/>
          <w:szCs w:val="28"/>
          <w:shd w:val="clear" w:color="auto" w:fill="FFFFFF"/>
        </w:rPr>
        <w:t>від</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spacing w:val="-4"/>
          <w:sz w:val="28"/>
          <w:szCs w:val="28"/>
          <w:bdr w:val="none" w:sz="0" w:space="0" w:color="auto" w:frame="1"/>
          <w:shd w:val="clear" w:color="auto" w:fill="FFFFFF"/>
        </w:rPr>
        <w:t>05.11.2008</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spacing w:val="-4"/>
          <w:sz w:val="28"/>
          <w:szCs w:val="28"/>
          <w:shd w:val="clear" w:color="auto" w:fill="FFFFFF"/>
        </w:rPr>
        <w:t>№</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bCs/>
          <w:spacing w:val="-4"/>
          <w:sz w:val="28"/>
          <w:szCs w:val="28"/>
          <w:bdr w:val="none" w:sz="0" w:space="0" w:color="auto" w:frame="1"/>
          <w:shd w:val="clear" w:color="auto" w:fill="FFFFFF"/>
        </w:rPr>
        <w:t>1404–р</w:t>
      </w:r>
      <w:r w:rsidRPr="001825FD">
        <w:rPr>
          <w:rStyle w:val="41pt"/>
          <w:rFonts w:ascii="Times New Roman" w:hAnsi="Times New Roman" w:cs="Times New Roman"/>
          <w:i w:val="0"/>
          <w:iCs w:val="0"/>
          <w:color w:val="auto"/>
          <w:spacing w:val="-4"/>
          <w:sz w:val="28"/>
          <w:szCs w:val="28"/>
        </w:rPr>
        <w:t xml:space="preserve">. </w:t>
      </w:r>
      <w:r w:rsidRPr="001825FD">
        <w:rPr>
          <w:rStyle w:val="44pt"/>
          <w:rFonts w:ascii="Times New Roman" w:hAnsi="Times New Roman" w:cs="Times New Roman"/>
          <w:i w:val="0"/>
          <w:iCs w:val="0"/>
          <w:color w:val="auto"/>
          <w:spacing w:val="-4"/>
          <w:sz w:val="28"/>
          <w:szCs w:val="28"/>
        </w:rPr>
        <w:t xml:space="preserve">– </w:t>
      </w:r>
      <w:r w:rsidRPr="001825FD">
        <w:rPr>
          <w:rFonts w:ascii="Times New Roman" w:hAnsi="Times New Roman" w:cs="Times New Roman"/>
          <w:spacing w:val="-4"/>
          <w:sz w:val="28"/>
          <w:szCs w:val="28"/>
          <w:lang w:bidi="uk-UA"/>
        </w:rPr>
        <w:t>Режим доступу до ресурсу: http://zakon5.rada.gov.ua/laws/show/1404–2008–%D1%80.</w:t>
      </w:r>
      <w:r w:rsidRPr="001825FD">
        <w:rPr>
          <w:rStyle w:val="22"/>
          <w:rFonts w:eastAsia="Franklin Gothic Medium Cond"/>
          <w:i w:val="0"/>
          <w:iCs w:val="0"/>
          <w:color w:val="auto"/>
          <w:spacing w:val="-4"/>
          <w:sz w:val="28"/>
          <w:szCs w:val="28"/>
        </w:rPr>
        <w:t xml:space="preserve"> </w:t>
      </w:r>
      <w:r w:rsidRPr="001825FD">
        <w:rPr>
          <w:rStyle w:val="22"/>
          <w:rFonts w:eastAsia="Franklin Gothic Medium Cond"/>
          <w:i w:val="0"/>
          <w:color w:val="auto"/>
          <w:spacing w:val="-4"/>
          <w:sz w:val="28"/>
          <w:szCs w:val="28"/>
        </w:rPr>
        <w:t>– Назва з екрана.</w:t>
      </w:r>
    </w:p>
    <w:p w:rsidR="00D140AA" w:rsidRPr="001825FD" w:rsidRDefault="00D140AA" w:rsidP="00D140AA">
      <w:pPr>
        <w:pStyle w:val="HTML"/>
        <w:shd w:val="clear" w:color="auto" w:fill="FFFFFF"/>
        <w:spacing w:line="360" w:lineRule="auto"/>
        <w:textAlignment w:val="baseline"/>
        <w:rPr>
          <w:rStyle w:val="22"/>
          <w:rFonts w:eastAsia="Franklin Gothic Medium Cond"/>
          <w:i w:val="0"/>
          <w:color w:val="auto"/>
          <w:sz w:val="28"/>
          <w:szCs w:val="28"/>
        </w:rPr>
      </w:pPr>
    </w:p>
    <w:p w:rsidR="00D140AA" w:rsidRPr="001825FD" w:rsidRDefault="00D140AA" w:rsidP="00D140AA">
      <w:pPr>
        <w:pStyle w:val="af3"/>
        <w:spacing w:line="360" w:lineRule="auto"/>
        <w:ind w:left="567" w:hanging="567"/>
        <w:jc w:val="center"/>
        <w:rPr>
          <w:rFonts w:ascii="Times New Roman" w:hAnsi="Times New Roman" w:cs="Times New Roman"/>
          <w:b/>
          <w:sz w:val="28"/>
          <w:szCs w:val="28"/>
          <w:lang w:val="uk-UA" w:eastAsia="uk-UA" w:bidi="uk-UA"/>
        </w:rPr>
      </w:pPr>
      <w:r w:rsidRPr="001825FD">
        <w:rPr>
          <w:rFonts w:ascii="Times New Roman" w:hAnsi="Times New Roman" w:cs="Times New Roman"/>
          <w:b/>
          <w:sz w:val="28"/>
          <w:szCs w:val="28"/>
          <w:lang w:val="uk-UA" w:eastAsia="uk-UA" w:bidi="uk-UA"/>
        </w:rPr>
        <w:t>Акти органів судової влади</w:t>
      </w:r>
    </w:p>
    <w:p w:rsidR="00D140AA" w:rsidRPr="001825FD" w:rsidRDefault="00D140AA" w:rsidP="00D140AA">
      <w:pPr>
        <w:pStyle w:val="af3"/>
        <w:spacing w:line="360" w:lineRule="auto"/>
        <w:ind w:left="567" w:hanging="567"/>
        <w:jc w:val="center"/>
        <w:rPr>
          <w:rFonts w:ascii="Times New Roman" w:hAnsi="Times New Roman" w:cs="Times New Roman"/>
          <w:b/>
          <w:sz w:val="28"/>
          <w:szCs w:val="28"/>
          <w:lang w:val="uk-UA" w:eastAsia="uk-UA" w:bidi="uk-UA"/>
        </w:rPr>
      </w:pPr>
    </w:p>
    <w:p w:rsidR="00D140AA" w:rsidRPr="001825FD" w:rsidRDefault="00D140AA" w:rsidP="00277D8A">
      <w:pPr>
        <w:pStyle w:val="ab"/>
        <w:numPr>
          <w:ilvl w:val="0"/>
          <w:numId w:val="9"/>
        </w:numPr>
        <w:spacing w:line="360" w:lineRule="auto"/>
        <w:jc w:val="both"/>
        <w:rPr>
          <w:rFonts w:ascii="Times New Roman" w:hAnsi="Times New Roman" w:cs="Times New Roman"/>
          <w:spacing w:val="-4"/>
          <w:sz w:val="28"/>
          <w:szCs w:val="28"/>
        </w:rPr>
      </w:pPr>
      <w:r w:rsidRPr="001825FD">
        <w:rPr>
          <w:rFonts w:ascii="Times New Roman" w:hAnsi="Times New Roman" w:cs="Times New Roman"/>
          <w:bCs/>
          <w:spacing w:val="-4"/>
          <w:sz w:val="28"/>
          <w:szCs w:val="28"/>
        </w:rPr>
        <w:t>Про судову практику в справах про відшкодування моральної (немайнової) шкоди [Електронний ресурс] : постанова Пленуму Верховного Суду України від 31 березня 1995 р. №4. – Режим доступу : http://zakon2.rada.gov.ua/laws/show/v0004700–95. – Назва з екрана.</w:t>
      </w:r>
    </w:p>
    <w:p w:rsidR="00D140AA" w:rsidRPr="001825FD" w:rsidRDefault="00D140AA" w:rsidP="00277D8A">
      <w:pPr>
        <w:pStyle w:val="HTML"/>
        <w:numPr>
          <w:ilvl w:val="0"/>
          <w:numId w:val="9"/>
        </w:numPr>
        <w:shd w:val="clear" w:color="auto" w:fill="FFFFFF"/>
        <w:spacing w:line="360" w:lineRule="auto"/>
        <w:jc w:val="both"/>
        <w:textAlignment w:val="baseline"/>
        <w:rPr>
          <w:rFonts w:ascii="Times New Roman" w:hAnsi="Times New Roman" w:cs="Times New Roman"/>
          <w:sz w:val="28"/>
          <w:szCs w:val="28"/>
        </w:rPr>
      </w:pPr>
      <w:r w:rsidRPr="001825FD">
        <w:rPr>
          <w:rFonts w:ascii="Times New Roman" w:hAnsi="Times New Roman" w:cs="Times New Roman"/>
          <w:bCs/>
          <w:sz w:val="28"/>
          <w:szCs w:val="28"/>
          <w:bdr w:val="none" w:sz="0" w:space="0" w:color="auto" w:frame="1"/>
        </w:rPr>
        <w:t xml:space="preserve">Про деякі питання практики застосування Закону України «Про відновлення платоспроможності боржника або визнання його банкрутом» </w:t>
      </w:r>
      <w:r w:rsidRPr="001825FD">
        <w:rPr>
          <w:rFonts w:ascii="Times New Roman" w:hAnsi="Times New Roman" w:cs="Times New Roman"/>
          <w:bCs/>
          <w:spacing w:val="-4"/>
          <w:sz w:val="28"/>
          <w:szCs w:val="28"/>
        </w:rPr>
        <w:t xml:space="preserve">[Електронний ресурс] : рекомендації Президії Вищого Господарського Суду  України </w:t>
      </w:r>
      <w:r w:rsidRPr="001825FD">
        <w:rPr>
          <w:rFonts w:ascii="Times New Roman" w:hAnsi="Times New Roman" w:cs="Times New Roman"/>
          <w:sz w:val="28"/>
          <w:szCs w:val="28"/>
          <w:shd w:val="clear" w:color="auto" w:fill="FFFFFF"/>
        </w:rPr>
        <w:t>від</w:t>
      </w:r>
      <w:r w:rsidRPr="001825FD">
        <w:rPr>
          <w:rStyle w:val="apple-converted-space"/>
          <w:rFonts w:ascii="Times New Roman" w:hAnsi="Times New Roman" w:cs="Times New Roman"/>
          <w:sz w:val="28"/>
          <w:szCs w:val="28"/>
          <w:shd w:val="clear" w:color="auto" w:fill="FFFFFF"/>
        </w:rPr>
        <w:t> </w:t>
      </w:r>
      <w:r w:rsidRPr="001825FD">
        <w:rPr>
          <w:rFonts w:ascii="Times New Roman" w:hAnsi="Times New Roman" w:cs="Times New Roman"/>
          <w:sz w:val="28"/>
          <w:szCs w:val="28"/>
          <w:bdr w:val="none" w:sz="0" w:space="0" w:color="auto" w:frame="1"/>
          <w:shd w:val="clear" w:color="auto" w:fill="FFFFFF"/>
        </w:rPr>
        <w:t>04.06.2004</w:t>
      </w:r>
      <w:r w:rsidRPr="001825FD">
        <w:rPr>
          <w:rStyle w:val="apple-converted-space"/>
          <w:rFonts w:ascii="Times New Roman" w:hAnsi="Times New Roman" w:cs="Times New Roman"/>
          <w:sz w:val="28"/>
          <w:szCs w:val="28"/>
          <w:shd w:val="clear" w:color="auto" w:fill="FFFFFF"/>
        </w:rPr>
        <w:t> </w:t>
      </w:r>
      <w:r w:rsidRPr="001825FD">
        <w:rPr>
          <w:rFonts w:ascii="Times New Roman" w:hAnsi="Times New Roman" w:cs="Times New Roman"/>
          <w:sz w:val="28"/>
          <w:szCs w:val="28"/>
          <w:shd w:val="clear" w:color="auto" w:fill="FFFFFF"/>
        </w:rPr>
        <w:t>№</w:t>
      </w:r>
      <w:r w:rsidRPr="001825FD">
        <w:rPr>
          <w:rStyle w:val="apple-converted-space"/>
          <w:rFonts w:ascii="Times New Roman" w:hAnsi="Times New Roman" w:cs="Times New Roman"/>
          <w:sz w:val="28"/>
          <w:szCs w:val="28"/>
          <w:shd w:val="clear" w:color="auto" w:fill="FFFFFF"/>
        </w:rPr>
        <w:t> </w:t>
      </w:r>
      <w:r w:rsidRPr="001825FD">
        <w:rPr>
          <w:rFonts w:ascii="Times New Roman" w:hAnsi="Times New Roman" w:cs="Times New Roman"/>
          <w:bCs/>
          <w:sz w:val="28"/>
          <w:szCs w:val="28"/>
          <w:bdr w:val="none" w:sz="0" w:space="0" w:color="auto" w:frame="1"/>
          <w:shd w:val="clear" w:color="auto" w:fill="FFFFFF"/>
        </w:rPr>
        <w:t>04-5/1193</w:t>
      </w:r>
      <w:r w:rsidRPr="001825FD">
        <w:rPr>
          <w:rFonts w:ascii="Times New Roman" w:hAnsi="Times New Roman" w:cs="Times New Roman"/>
          <w:bCs/>
          <w:spacing w:val="-4"/>
          <w:sz w:val="28"/>
          <w:szCs w:val="28"/>
        </w:rPr>
        <w:t>. – Режим доступу : http://zakon5.rada.gov.ua/laws/show/v1193600-04. – Назва з екрана.</w:t>
      </w:r>
    </w:p>
    <w:p w:rsidR="00D140AA" w:rsidRPr="001825FD" w:rsidRDefault="00D140AA" w:rsidP="00D140AA">
      <w:pPr>
        <w:pStyle w:val="af3"/>
        <w:spacing w:line="360" w:lineRule="auto"/>
        <w:ind w:left="567" w:hanging="567"/>
        <w:jc w:val="center"/>
        <w:rPr>
          <w:rFonts w:ascii="Times New Roman" w:hAnsi="Times New Roman" w:cs="Times New Roman"/>
          <w:b/>
          <w:sz w:val="28"/>
          <w:szCs w:val="28"/>
          <w:lang w:val="uk-UA" w:eastAsia="uk-UA" w:bidi="uk-UA"/>
        </w:rPr>
      </w:pPr>
    </w:p>
    <w:p w:rsidR="00D140AA" w:rsidRPr="001825FD" w:rsidRDefault="00D140AA" w:rsidP="00D140AA">
      <w:pPr>
        <w:pStyle w:val="af3"/>
        <w:spacing w:line="360" w:lineRule="auto"/>
        <w:ind w:left="567" w:hanging="567"/>
        <w:jc w:val="center"/>
        <w:rPr>
          <w:rFonts w:ascii="Times New Roman" w:hAnsi="Times New Roman" w:cs="Times New Roman"/>
          <w:b/>
          <w:sz w:val="28"/>
          <w:szCs w:val="28"/>
          <w:lang w:val="uk-UA" w:eastAsia="uk-UA" w:bidi="uk-UA"/>
        </w:rPr>
      </w:pPr>
      <w:r w:rsidRPr="001825FD">
        <w:rPr>
          <w:rFonts w:ascii="Times New Roman" w:hAnsi="Times New Roman" w:cs="Times New Roman"/>
          <w:b/>
          <w:sz w:val="28"/>
          <w:szCs w:val="28"/>
          <w:lang w:val="uk-UA" w:eastAsia="uk-UA" w:bidi="uk-UA"/>
        </w:rPr>
        <w:t>Спеціальна література</w:t>
      </w:r>
    </w:p>
    <w:p w:rsidR="00D140AA" w:rsidRPr="001825FD" w:rsidRDefault="00D140AA" w:rsidP="00D140AA">
      <w:pPr>
        <w:pStyle w:val="ab"/>
        <w:rPr>
          <w:rFonts w:ascii="Times New Roman" w:hAnsi="Times New Roman" w:cs="Times New Roman"/>
          <w:b/>
          <w:sz w:val="28"/>
          <w:szCs w:val="28"/>
        </w:rPr>
      </w:pPr>
    </w:p>
    <w:p w:rsidR="00D140AA" w:rsidRPr="001825FD" w:rsidRDefault="00D140AA" w:rsidP="00277D8A">
      <w:pPr>
        <w:pStyle w:val="aa"/>
        <w:numPr>
          <w:ilvl w:val="0"/>
          <w:numId w:val="9"/>
        </w:numPr>
        <w:autoSpaceDE w:val="0"/>
        <w:autoSpaceDN w:val="0"/>
        <w:adjustRightInd w:val="0"/>
        <w:spacing w:after="0" w:line="360" w:lineRule="auto"/>
        <w:ind w:left="357"/>
        <w:jc w:val="both"/>
        <w:rPr>
          <w:rFonts w:ascii="Times New Roman" w:hAnsi="Times New Roman" w:cs="Times New Roman"/>
          <w:spacing w:val="-4"/>
          <w:sz w:val="28"/>
          <w:szCs w:val="28"/>
        </w:rPr>
      </w:pPr>
      <w:r w:rsidRPr="001825FD">
        <w:rPr>
          <w:rFonts w:ascii="Times New Roman" w:hAnsi="Times New Roman" w:cs="Times New Roman"/>
          <w:spacing w:val="-4"/>
          <w:sz w:val="28"/>
          <w:szCs w:val="28"/>
        </w:rPr>
        <w:t xml:space="preserve">Андрощук Г.А. Экономическая безопасность предприятия: защита коммерческой тайны </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eastAsia="Times New Roman" w:hAnsi="Times New Roman" w:cs="Times New Roman"/>
          <w:spacing w:val="-4"/>
          <w:sz w:val="28"/>
          <w:szCs w:val="28"/>
          <w:lang w:eastAsia="ru-RU"/>
        </w:rPr>
        <w:t xml:space="preserve">[Текст] : </w:t>
      </w:r>
      <w:r w:rsidRPr="001825FD">
        <w:rPr>
          <w:rFonts w:ascii="Times New Roman" w:hAnsi="Times New Roman" w:cs="Times New Roman"/>
          <w:spacing w:val="-4"/>
          <w:sz w:val="28"/>
          <w:szCs w:val="28"/>
        </w:rPr>
        <w:t>монография / Г.А. Андрощук, П.П Крайнев. – К: Издательский Дом «Ин Юре», 2000 – 400 с.</w:t>
      </w:r>
    </w:p>
    <w:p w:rsidR="00D140AA" w:rsidRPr="001825FD" w:rsidRDefault="00D140AA" w:rsidP="00277D8A">
      <w:pPr>
        <w:pStyle w:val="aa"/>
        <w:numPr>
          <w:ilvl w:val="0"/>
          <w:numId w:val="9"/>
        </w:numPr>
        <w:spacing w:after="0" w:line="360" w:lineRule="auto"/>
        <w:ind w:left="357" w:hanging="357"/>
        <w:jc w:val="both"/>
        <w:rPr>
          <w:rFonts w:ascii="Times New Roman" w:eastAsia="Times New Roman" w:hAnsi="Times New Roman" w:cs="Times New Roman"/>
          <w:sz w:val="28"/>
          <w:szCs w:val="28"/>
          <w:lang w:eastAsia="uk-UA"/>
        </w:rPr>
      </w:pPr>
      <w:r w:rsidRPr="001825FD">
        <w:rPr>
          <w:rFonts w:ascii="Times New Roman" w:hAnsi="Times New Roman" w:cs="Times New Roman"/>
          <w:sz w:val="28"/>
          <w:szCs w:val="28"/>
        </w:rPr>
        <w:t xml:space="preserve">Антонюк О.І Заходи самозахисту цивільних прав та інтересів </w:t>
      </w:r>
      <w:r w:rsidRPr="001825FD">
        <w:rPr>
          <w:rFonts w:ascii="Times New Roman" w:eastAsia="Times New Roman" w:hAnsi="Times New Roman" w:cs="Times New Roman"/>
          <w:spacing w:val="-4"/>
          <w:sz w:val="28"/>
          <w:szCs w:val="28"/>
          <w:lang w:eastAsia="ru-RU"/>
        </w:rPr>
        <w:t>[Текст]</w:t>
      </w:r>
      <w:r w:rsidRPr="001825FD">
        <w:rPr>
          <w:rFonts w:ascii="Times New Roman" w:hAnsi="Times New Roman" w:cs="Times New Roman"/>
          <w:sz w:val="28"/>
          <w:szCs w:val="28"/>
        </w:rPr>
        <w:t xml:space="preserve"> / О.І. Антонюк // Підприємництво, господарство і право. – 2003. - № 6. - с. 23-27.</w:t>
      </w:r>
    </w:p>
    <w:p w:rsidR="00D140AA" w:rsidRPr="001825FD" w:rsidRDefault="00D140AA" w:rsidP="00277D8A">
      <w:pPr>
        <w:pStyle w:val="aa"/>
        <w:numPr>
          <w:ilvl w:val="0"/>
          <w:numId w:val="9"/>
        </w:numPr>
        <w:spacing w:after="0" w:line="360" w:lineRule="auto"/>
        <w:ind w:left="357" w:hanging="357"/>
        <w:jc w:val="both"/>
        <w:rPr>
          <w:rFonts w:ascii="Times New Roman" w:eastAsia="Times New Roman" w:hAnsi="Times New Roman" w:cs="Times New Roman"/>
          <w:sz w:val="28"/>
          <w:szCs w:val="28"/>
          <w:lang w:eastAsia="uk-UA"/>
        </w:rPr>
      </w:pPr>
      <w:r w:rsidRPr="001825FD">
        <w:rPr>
          <w:rFonts w:ascii="Times New Roman" w:hAnsi="Times New Roman" w:cs="Times New Roman"/>
          <w:sz w:val="28"/>
          <w:szCs w:val="28"/>
        </w:rPr>
        <w:t xml:space="preserve">Веніамінова А. Моральна шкода: практичні аспекти доказування її наявності </w:t>
      </w:r>
      <w:r w:rsidRPr="001825FD">
        <w:rPr>
          <w:rFonts w:ascii="Times New Roman" w:eastAsia="Times New Roman" w:hAnsi="Times New Roman" w:cs="Times New Roman"/>
          <w:spacing w:val="-4"/>
          <w:sz w:val="28"/>
          <w:szCs w:val="28"/>
          <w:lang w:eastAsia="ru-RU"/>
        </w:rPr>
        <w:t>[Текст]</w:t>
      </w:r>
      <w:r w:rsidRPr="001825FD">
        <w:rPr>
          <w:rFonts w:ascii="Times New Roman" w:hAnsi="Times New Roman" w:cs="Times New Roman"/>
          <w:sz w:val="28"/>
          <w:szCs w:val="28"/>
        </w:rPr>
        <w:t xml:space="preserve"> / А. Веніамінова // Юстиніан. – 2003. – № 6. – с.16–21.</w:t>
      </w:r>
    </w:p>
    <w:p w:rsidR="00D140AA" w:rsidRPr="001825FD" w:rsidRDefault="00D140AA" w:rsidP="00277D8A">
      <w:pPr>
        <w:pStyle w:val="ab"/>
        <w:numPr>
          <w:ilvl w:val="0"/>
          <w:numId w:val="9"/>
        </w:numPr>
        <w:spacing w:line="360" w:lineRule="auto"/>
        <w:ind w:left="357"/>
        <w:jc w:val="both"/>
        <w:rPr>
          <w:rFonts w:ascii="Times New Roman" w:hAnsi="Times New Roman" w:cs="Times New Roman"/>
          <w:spacing w:val="-4"/>
          <w:sz w:val="28"/>
          <w:szCs w:val="28"/>
        </w:rPr>
      </w:pPr>
      <w:r w:rsidRPr="001825FD">
        <w:rPr>
          <w:rStyle w:val="afa"/>
          <w:rFonts w:ascii="Times New Roman" w:hAnsi="Times New Roman" w:cs="Times New Roman"/>
          <w:bCs/>
          <w:i w:val="0"/>
          <w:iCs w:val="0"/>
          <w:spacing w:val="-4"/>
          <w:sz w:val="28"/>
          <w:szCs w:val="28"/>
          <w:shd w:val="clear" w:color="auto" w:fill="FFFFFF"/>
        </w:rPr>
        <w:t xml:space="preserve">Гамбург </w:t>
      </w:r>
      <w:r w:rsidRPr="001825FD">
        <w:rPr>
          <w:rFonts w:ascii="Times New Roman" w:hAnsi="Times New Roman" w:cs="Times New Roman"/>
          <w:spacing w:val="-4"/>
          <w:sz w:val="28"/>
          <w:szCs w:val="28"/>
          <w:shd w:val="clear" w:color="auto" w:fill="FFFFFF"/>
        </w:rPr>
        <w:t>І.</w:t>
      </w:r>
      <w:r w:rsidRPr="001825FD">
        <w:rPr>
          <w:rStyle w:val="apple-converted-space"/>
          <w:rFonts w:ascii="Times New Roman" w:hAnsi="Times New Roman" w:cs="Times New Roman"/>
          <w:spacing w:val="-4"/>
          <w:sz w:val="28"/>
          <w:szCs w:val="28"/>
          <w:shd w:val="clear" w:color="auto" w:fill="FFFFFF"/>
        </w:rPr>
        <w:t> </w:t>
      </w:r>
      <w:r w:rsidRPr="001825FD">
        <w:rPr>
          <w:rStyle w:val="afa"/>
          <w:rFonts w:ascii="Times New Roman" w:hAnsi="Times New Roman" w:cs="Times New Roman"/>
          <w:bCs/>
          <w:i w:val="0"/>
          <w:iCs w:val="0"/>
          <w:spacing w:val="-4"/>
          <w:sz w:val="28"/>
          <w:szCs w:val="28"/>
          <w:shd w:val="clear" w:color="auto" w:fill="FFFFFF"/>
        </w:rPr>
        <w:t>А</w:t>
      </w:r>
      <w:r w:rsidRPr="001825FD">
        <w:rPr>
          <w:rFonts w:ascii="Times New Roman" w:hAnsi="Times New Roman" w:cs="Times New Roman"/>
          <w:spacing w:val="-4"/>
          <w:sz w:val="28"/>
          <w:szCs w:val="28"/>
          <w:shd w:val="clear" w:color="auto" w:fill="FFFFFF"/>
        </w:rPr>
        <w:t xml:space="preserve">., </w:t>
      </w:r>
      <w:r w:rsidRPr="001825FD">
        <w:rPr>
          <w:rStyle w:val="afa"/>
          <w:rFonts w:ascii="Times New Roman" w:hAnsi="Times New Roman" w:cs="Times New Roman"/>
          <w:bCs/>
          <w:i w:val="0"/>
          <w:iCs w:val="0"/>
          <w:spacing w:val="-4"/>
          <w:sz w:val="28"/>
          <w:szCs w:val="28"/>
          <w:shd w:val="clear" w:color="auto" w:fill="FFFFFF"/>
        </w:rPr>
        <w:t xml:space="preserve">Фролов </w:t>
      </w:r>
      <w:r w:rsidRPr="001825FD">
        <w:rPr>
          <w:rFonts w:ascii="Times New Roman" w:hAnsi="Times New Roman" w:cs="Times New Roman"/>
          <w:spacing w:val="-4"/>
          <w:sz w:val="28"/>
          <w:szCs w:val="28"/>
          <w:shd w:val="clear" w:color="auto" w:fill="FFFFFF"/>
        </w:rPr>
        <w:t>О.</w:t>
      </w:r>
      <w:r w:rsidRPr="001825FD">
        <w:rPr>
          <w:rStyle w:val="apple-converted-space"/>
          <w:rFonts w:ascii="Times New Roman" w:hAnsi="Times New Roman" w:cs="Times New Roman"/>
          <w:spacing w:val="-4"/>
          <w:sz w:val="28"/>
          <w:szCs w:val="28"/>
          <w:shd w:val="clear" w:color="auto" w:fill="FFFFFF"/>
        </w:rPr>
        <w:t> </w:t>
      </w:r>
      <w:r w:rsidRPr="001825FD">
        <w:rPr>
          <w:rStyle w:val="afa"/>
          <w:rFonts w:ascii="Times New Roman" w:hAnsi="Times New Roman" w:cs="Times New Roman"/>
          <w:bCs/>
          <w:i w:val="0"/>
          <w:iCs w:val="0"/>
          <w:spacing w:val="-4"/>
          <w:sz w:val="28"/>
          <w:szCs w:val="28"/>
          <w:shd w:val="clear" w:color="auto" w:fill="FFFFFF"/>
        </w:rPr>
        <w:t>М</w:t>
      </w:r>
      <w:r w:rsidRPr="001825FD">
        <w:rPr>
          <w:rFonts w:ascii="Times New Roman" w:hAnsi="Times New Roman" w:cs="Times New Roman"/>
          <w:spacing w:val="-4"/>
          <w:sz w:val="28"/>
          <w:szCs w:val="28"/>
          <w:shd w:val="clear" w:color="auto" w:fill="FFFFFF"/>
        </w:rPr>
        <w:t>.,</w:t>
      </w:r>
      <w:r w:rsidRPr="001825FD">
        <w:rPr>
          <w:rStyle w:val="apple-converted-space"/>
          <w:rFonts w:ascii="Times New Roman" w:hAnsi="Times New Roman" w:cs="Times New Roman"/>
          <w:spacing w:val="-4"/>
          <w:sz w:val="28"/>
          <w:szCs w:val="28"/>
          <w:shd w:val="clear" w:color="auto" w:fill="FFFFFF"/>
        </w:rPr>
        <w:t xml:space="preserve"> </w:t>
      </w:r>
      <w:r w:rsidRPr="001825FD">
        <w:rPr>
          <w:rStyle w:val="afa"/>
          <w:rFonts w:ascii="Times New Roman" w:hAnsi="Times New Roman" w:cs="Times New Roman"/>
          <w:bCs/>
          <w:i w:val="0"/>
          <w:iCs w:val="0"/>
          <w:spacing w:val="-4"/>
          <w:sz w:val="28"/>
          <w:szCs w:val="28"/>
          <w:shd w:val="clear" w:color="auto" w:fill="FFFFFF"/>
        </w:rPr>
        <w:t>Правове забезпечення захисту комерційної таємниці</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spacing w:val="-4"/>
          <w:sz w:val="28"/>
          <w:szCs w:val="28"/>
          <w:shd w:val="clear" w:color="auto" w:fill="FFFFFF"/>
        </w:rPr>
        <w:t>в</w:t>
      </w:r>
      <w:r w:rsidRPr="001825FD">
        <w:rPr>
          <w:rStyle w:val="apple-converted-space"/>
          <w:rFonts w:ascii="Times New Roman" w:hAnsi="Times New Roman" w:cs="Times New Roman"/>
          <w:spacing w:val="-4"/>
          <w:sz w:val="28"/>
          <w:szCs w:val="28"/>
          <w:shd w:val="clear" w:color="auto" w:fill="FFFFFF"/>
        </w:rPr>
        <w:t> </w:t>
      </w:r>
      <w:r w:rsidRPr="001825FD">
        <w:rPr>
          <w:rStyle w:val="afa"/>
          <w:rFonts w:ascii="Times New Roman" w:hAnsi="Times New Roman" w:cs="Times New Roman"/>
          <w:bCs/>
          <w:i w:val="0"/>
          <w:iCs w:val="0"/>
          <w:spacing w:val="-4"/>
          <w:sz w:val="28"/>
          <w:szCs w:val="28"/>
          <w:shd w:val="clear" w:color="auto" w:fill="FFFFFF"/>
        </w:rPr>
        <w:t>Україні</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eastAsia="Times New Roman" w:hAnsi="Times New Roman" w:cs="Times New Roman"/>
          <w:spacing w:val="-4"/>
          <w:sz w:val="28"/>
          <w:szCs w:val="28"/>
          <w:lang w:eastAsia="ru-RU"/>
        </w:rPr>
        <w:t xml:space="preserve">[Текст] : наукове видання </w:t>
      </w:r>
      <w:r w:rsidRPr="001825FD">
        <w:rPr>
          <w:rFonts w:ascii="Times New Roman" w:hAnsi="Times New Roman" w:cs="Times New Roman"/>
          <w:spacing w:val="-4"/>
          <w:sz w:val="28"/>
          <w:szCs w:val="28"/>
          <w:shd w:val="clear" w:color="auto" w:fill="FFFFFF"/>
        </w:rPr>
        <w:t>/ І.</w:t>
      </w:r>
      <w:r w:rsidRPr="001825FD">
        <w:rPr>
          <w:rStyle w:val="apple-converted-space"/>
          <w:rFonts w:ascii="Times New Roman" w:hAnsi="Times New Roman" w:cs="Times New Roman"/>
          <w:spacing w:val="-4"/>
          <w:sz w:val="28"/>
          <w:szCs w:val="28"/>
          <w:shd w:val="clear" w:color="auto" w:fill="FFFFFF"/>
        </w:rPr>
        <w:t> </w:t>
      </w:r>
      <w:r w:rsidRPr="001825FD">
        <w:rPr>
          <w:rStyle w:val="afa"/>
          <w:rFonts w:ascii="Times New Roman" w:hAnsi="Times New Roman" w:cs="Times New Roman"/>
          <w:bCs/>
          <w:i w:val="0"/>
          <w:iCs w:val="0"/>
          <w:spacing w:val="-4"/>
          <w:sz w:val="28"/>
          <w:szCs w:val="28"/>
          <w:shd w:val="clear" w:color="auto" w:fill="FFFFFF"/>
        </w:rPr>
        <w:t>А</w:t>
      </w:r>
      <w:r w:rsidRPr="001825FD">
        <w:rPr>
          <w:rFonts w:ascii="Times New Roman" w:hAnsi="Times New Roman" w:cs="Times New Roman"/>
          <w:spacing w:val="-4"/>
          <w:sz w:val="28"/>
          <w:szCs w:val="28"/>
          <w:shd w:val="clear" w:color="auto" w:fill="FFFFFF"/>
        </w:rPr>
        <w:t>.</w:t>
      </w:r>
      <w:r w:rsidRPr="001825FD">
        <w:rPr>
          <w:rStyle w:val="apple-converted-space"/>
          <w:rFonts w:ascii="Times New Roman" w:hAnsi="Times New Roman" w:cs="Times New Roman"/>
          <w:spacing w:val="-4"/>
          <w:sz w:val="28"/>
          <w:szCs w:val="28"/>
          <w:shd w:val="clear" w:color="auto" w:fill="FFFFFF"/>
        </w:rPr>
        <w:t> </w:t>
      </w:r>
      <w:r w:rsidRPr="001825FD">
        <w:rPr>
          <w:rStyle w:val="afa"/>
          <w:rFonts w:ascii="Times New Roman" w:hAnsi="Times New Roman" w:cs="Times New Roman"/>
          <w:bCs/>
          <w:i w:val="0"/>
          <w:iCs w:val="0"/>
          <w:spacing w:val="-4"/>
          <w:sz w:val="28"/>
          <w:szCs w:val="28"/>
          <w:shd w:val="clear" w:color="auto" w:fill="FFFFFF"/>
        </w:rPr>
        <w:t>Гамбург</w:t>
      </w:r>
      <w:r w:rsidRPr="001825FD">
        <w:rPr>
          <w:rFonts w:ascii="Times New Roman" w:hAnsi="Times New Roman" w:cs="Times New Roman"/>
          <w:spacing w:val="-4"/>
          <w:sz w:val="28"/>
          <w:szCs w:val="28"/>
          <w:shd w:val="clear" w:color="auto" w:fill="FFFFFF"/>
        </w:rPr>
        <w:t>, О.</w:t>
      </w:r>
      <w:r w:rsidRPr="001825FD">
        <w:rPr>
          <w:rStyle w:val="apple-converted-space"/>
          <w:rFonts w:ascii="Times New Roman" w:hAnsi="Times New Roman" w:cs="Times New Roman"/>
          <w:spacing w:val="-4"/>
          <w:sz w:val="28"/>
          <w:szCs w:val="28"/>
          <w:shd w:val="clear" w:color="auto" w:fill="FFFFFF"/>
        </w:rPr>
        <w:t> </w:t>
      </w:r>
      <w:r w:rsidRPr="001825FD">
        <w:rPr>
          <w:rStyle w:val="afa"/>
          <w:rFonts w:ascii="Times New Roman" w:hAnsi="Times New Roman" w:cs="Times New Roman"/>
          <w:bCs/>
          <w:i w:val="0"/>
          <w:iCs w:val="0"/>
          <w:spacing w:val="-4"/>
          <w:sz w:val="28"/>
          <w:szCs w:val="28"/>
          <w:shd w:val="clear" w:color="auto" w:fill="FFFFFF"/>
        </w:rPr>
        <w:t>М</w:t>
      </w:r>
      <w:r w:rsidRPr="001825FD">
        <w:rPr>
          <w:rFonts w:ascii="Times New Roman" w:hAnsi="Times New Roman" w:cs="Times New Roman"/>
          <w:spacing w:val="-4"/>
          <w:sz w:val="28"/>
          <w:szCs w:val="28"/>
          <w:shd w:val="clear" w:color="auto" w:fill="FFFFFF"/>
        </w:rPr>
        <w:t>.</w:t>
      </w:r>
      <w:r w:rsidRPr="001825FD">
        <w:rPr>
          <w:rStyle w:val="apple-converted-space"/>
          <w:rFonts w:ascii="Times New Roman" w:hAnsi="Times New Roman" w:cs="Times New Roman"/>
          <w:spacing w:val="-4"/>
          <w:sz w:val="28"/>
          <w:szCs w:val="28"/>
          <w:shd w:val="clear" w:color="auto" w:fill="FFFFFF"/>
        </w:rPr>
        <w:t> </w:t>
      </w:r>
      <w:r w:rsidRPr="001825FD">
        <w:rPr>
          <w:rStyle w:val="afa"/>
          <w:rFonts w:ascii="Times New Roman" w:hAnsi="Times New Roman" w:cs="Times New Roman"/>
          <w:bCs/>
          <w:i w:val="0"/>
          <w:iCs w:val="0"/>
          <w:spacing w:val="-4"/>
          <w:sz w:val="28"/>
          <w:szCs w:val="28"/>
          <w:shd w:val="clear" w:color="auto" w:fill="FFFFFF"/>
        </w:rPr>
        <w:t xml:space="preserve">Фролов </w:t>
      </w:r>
      <w:r w:rsidRPr="001825FD">
        <w:rPr>
          <w:rFonts w:ascii="Times New Roman" w:hAnsi="Times New Roman" w:cs="Times New Roman"/>
          <w:spacing w:val="-4"/>
          <w:sz w:val="28"/>
          <w:szCs w:val="28"/>
          <w:shd w:val="clear" w:color="auto" w:fill="FFFFFF"/>
        </w:rPr>
        <w:t>// Держава та регіони. Сер. Право. – 2011. – Вип. 2. – с. 64–69 .</w:t>
      </w:r>
      <w:r w:rsidRPr="001825FD">
        <w:rPr>
          <w:rStyle w:val="ad"/>
          <w:rFonts w:eastAsiaTheme="minorHAnsi"/>
          <w:spacing w:val="-4"/>
        </w:rPr>
        <w:t xml:space="preserve"> </w:t>
      </w:r>
    </w:p>
    <w:p w:rsidR="00D140AA" w:rsidRPr="001825FD" w:rsidRDefault="00D140AA" w:rsidP="00277D8A">
      <w:pPr>
        <w:pStyle w:val="ab"/>
        <w:numPr>
          <w:ilvl w:val="0"/>
          <w:numId w:val="9"/>
        </w:numPr>
        <w:spacing w:line="360" w:lineRule="auto"/>
        <w:ind w:left="357"/>
        <w:jc w:val="both"/>
        <w:rPr>
          <w:rFonts w:ascii="Times New Roman" w:hAnsi="Times New Roman" w:cs="Times New Roman"/>
          <w:spacing w:val="-4"/>
          <w:sz w:val="28"/>
          <w:szCs w:val="28"/>
        </w:rPr>
      </w:pPr>
      <w:r w:rsidRPr="001825FD">
        <w:rPr>
          <w:rFonts w:ascii="Times New Roman" w:hAnsi="Times New Roman" w:cs="Times New Roman"/>
          <w:spacing w:val="-4"/>
          <w:sz w:val="28"/>
          <w:szCs w:val="28"/>
        </w:rPr>
        <w:t xml:space="preserve">Гайнуллина З.Ф. Правовое обеспечение прав и законных интересов обладателей необщедоступной информации (коммерческой тайны, ноу–хау) </w:t>
      </w:r>
      <w:r w:rsidRPr="001825FD">
        <w:rPr>
          <w:rFonts w:ascii="Times New Roman" w:eastAsia="Times New Roman" w:hAnsi="Times New Roman" w:cs="Times New Roman"/>
          <w:spacing w:val="-4"/>
          <w:sz w:val="28"/>
          <w:szCs w:val="28"/>
          <w:lang w:eastAsia="ru-RU"/>
        </w:rPr>
        <w:t>[Текст] : д</w:t>
      </w:r>
      <w:r w:rsidRPr="001825FD">
        <w:rPr>
          <w:rFonts w:ascii="Times New Roman" w:hAnsi="Times New Roman" w:cs="Times New Roman"/>
          <w:spacing w:val="-4"/>
          <w:sz w:val="28"/>
          <w:szCs w:val="28"/>
        </w:rPr>
        <w:t>ис.канд. юрид. наук : спец. 12.00.03 « Гражданское право ; Семейное право ; Гражданский процесс</w:t>
      </w:r>
      <w:r w:rsidRPr="001825FD">
        <w:rPr>
          <w:rStyle w:val="apple-converted-space"/>
          <w:rFonts w:ascii="Times New Roman" w:hAnsi="Times New Roman" w:cs="Times New Roman"/>
          <w:spacing w:val="-4"/>
          <w:sz w:val="28"/>
          <w:szCs w:val="28"/>
        </w:rPr>
        <w:t> </w:t>
      </w:r>
      <w:r w:rsidRPr="001825FD">
        <w:rPr>
          <w:rFonts w:ascii="Times New Roman" w:hAnsi="Times New Roman" w:cs="Times New Roman"/>
          <w:spacing w:val="-4"/>
          <w:sz w:val="28"/>
          <w:szCs w:val="28"/>
        </w:rPr>
        <w:t>; Международное частное право»</w:t>
      </w:r>
      <w:r w:rsidRPr="001825FD">
        <w:rPr>
          <w:rStyle w:val="apple-converted-space"/>
          <w:rFonts w:ascii="Times New Roman" w:hAnsi="Times New Roman" w:cs="Times New Roman"/>
          <w:spacing w:val="-4"/>
          <w:sz w:val="28"/>
          <w:szCs w:val="28"/>
        </w:rPr>
        <w:t> /</w:t>
      </w:r>
      <w:r w:rsidRPr="001825FD">
        <w:rPr>
          <w:rFonts w:ascii="Times New Roman" w:hAnsi="Times New Roman" w:cs="Times New Roman"/>
          <w:spacing w:val="-4"/>
          <w:sz w:val="28"/>
          <w:szCs w:val="28"/>
        </w:rPr>
        <w:t xml:space="preserve"> З.Ф. Гайнуллина – М., 1998. – 165 с.</w:t>
      </w:r>
    </w:p>
    <w:p w:rsidR="00D140AA" w:rsidRPr="001825FD" w:rsidRDefault="00D140AA" w:rsidP="00277D8A">
      <w:pPr>
        <w:pStyle w:val="ab"/>
        <w:numPr>
          <w:ilvl w:val="0"/>
          <w:numId w:val="9"/>
        </w:numPr>
        <w:spacing w:line="360" w:lineRule="auto"/>
        <w:ind w:left="357"/>
        <w:jc w:val="both"/>
        <w:rPr>
          <w:rFonts w:ascii="Times New Roman" w:hAnsi="Times New Roman" w:cs="Times New Roman"/>
          <w:spacing w:val="-4"/>
          <w:sz w:val="28"/>
          <w:szCs w:val="28"/>
        </w:rPr>
      </w:pPr>
      <w:r w:rsidRPr="001825FD">
        <w:rPr>
          <w:rFonts w:ascii="Times New Roman" w:hAnsi="Times New Roman" w:cs="Times New Roman"/>
          <w:iCs/>
          <w:spacing w:val="-4"/>
          <w:sz w:val="28"/>
          <w:szCs w:val="28"/>
        </w:rPr>
        <w:t xml:space="preserve">Гасанов Р. М. Шпионаж особого рода </w:t>
      </w:r>
      <w:r w:rsidRPr="001825FD">
        <w:rPr>
          <w:rFonts w:ascii="Times New Roman" w:eastAsia="Times New Roman" w:hAnsi="Times New Roman" w:cs="Times New Roman"/>
          <w:spacing w:val="-4"/>
          <w:sz w:val="28"/>
          <w:szCs w:val="28"/>
          <w:lang w:eastAsia="ru-RU"/>
        </w:rPr>
        <w:t>[Текст]</w:t>
      </w:r>
      <w:r w:rsidRPr="001825FD">
        <w:rPr>
          <w:rFonts w:ascii="Times New Roman" w:hAnsi="Times New Roman" w:cs="Times New Roman"/>
          <w:spacing w:val="-4"/>
          <w:sz w:val="28"/>
          <w:szCs w:val="28"/>
        </w:rPr>
        <w:t xml:space="preserve"> </w:t>
      </w:r>
      <w:r w:rsidRPr="001825FD">
        <w:rPr>
          <w:rFonts w:ascii="Times New Roman" w:hAnsi="Times New Roman" w:cs="Times New Roman"/>
          <w:iCs/>
          <w:spacing w:val="-4"/>
          <w:sz w:val="28"/>
          <w:szCs w:val="28"/>
        </w:rPr>
        <w:t xml:space="preserve"> / Р. М. Гасанов. – М. : Мысль, 1989. – 254 с. </w:t>
      </w:r>
    </w:p>
    <w:p w:rsidR="00D140AA" w:rsidRPr="001825FD" w:rsidRDefault="00D140AA" w:rsidP="00277D8A">
      <w:pPr>
        <w:pStyle w:val="ab"/>
        <w:numPr>
          <w:ilvl w:val="0"/>
          <w:numId w:val="9"/>
        </w:numPr>
        <w:spacing w:line="360" w:lineRule="auto"/>
        <w:ind w:left="357"/>
        <w:jc w:val="both"/>
        <w:rPr>
          <w:rStyle w:val="apple-converted-space"/>
          <w:rFonts w:ascii="Times New Roman" w:hAnsi="Times New Roman" w:cs="Times New Roman"/>
          <w:spacing w:val="-4"/>
          <w:sz w:val="28"/>
          <w:szCs w:val="28"/>
        </w:rPr>
      </w:pPr>
      <w:r w:rsidRPr="001825FD">
        <w:rPr>
          <w:rFonts w:ascii="Times New Roman" w:hAnsi="Times New Roman" w:cs="Times New Roman"/>
          <w:bCs/>
          <w:spacing w:val="-4"/>
          <w:sz w:val="28"/>
          <w:szCs w:val="28"/>
          <w:shd w:val="clear" w:color="auto" w:fill="FFFFFF"/>
        </w:rPr>
        <w:lastRenderedPageBreak/>
        <w:t>Гражданское</w:t>
      </w:r>
      <w:r w:rsidRPr="001825FD">
        <w:rPr>
          <w:rStyle w:val="apple-converted-space"/>
          <w:rFonts w:ascii="Times New Roman" w:hAnsi="Times New Roman" w:cs="Times New Roman"/>
          <w:bCs/>
          <w:spacing w:val="-4"/>
          <w:sz w:val="28"/>
          <w:szCs w:val="28"/>
          <w:shd w:val="clear" w:color="auto" w:fill="FFFFFF"/>
        </w:rPr>
        <w:t> </w:t>
      </w:r>
      <w:r w:rsidRPr="001825FD">
        <w:rPr>
          <w:rFonts w:ascii="Times New Roman" w:hAnsi="Times New Roman" w:cs="Times New Roman"/>
          <w:bCs/>
          <w:spacing w:val="-4"/>
          <w:sz w:val="28"/>
          <w:szCs w:val="28"/>
          <w:shd w:val="clear" w:color="auto" w:fill="FFFFFF"/>
        </w:rPr>
        <w:t>право</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spacing w:val="-4"/>
          <w:sz w:val="28"/>
          <w:szCs w:val="28"/>
          <w:shd w:val="clear" w:color="auto" w:fill="FFFFFF"/>
        </w:rPr>
        <w:t>[Текст] : учебник / под общ. ред. С. С.</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bCs/>
          <w:spacing w:val="-4"/>
          <w:sz w:val="28"/>
          <w:szCs w:val="28"/>
          <w:shd w:val="clear" w:color="auto" w:fill="FFFFFF"/>
        </w:rPr>
        <w:t>Алексе</w:t>
      </w:r>
      <w:r w:rsidRPr="001825FD">
        <w:rPr>
          <w:rFonts w:ascii="Times New Roman" w:hAnsi="Times New Roman" w:cs="Times New Roman"/>
          <w:spacing w:val="-4"/>
          <w:sz w:val="28"/>
          <w:szCs w:val="28"/>
          <w:shd w:val="clear" w:color="auto" w:fill="FFFFFF"/>
        </w:rPr>
        <w:t>ева. – Изд. 3–е, перераб. и доп. – М. : Проспект ; Екатеринбург : Ин–т част.</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bCs/>
          <w:spacing w:val="-4"/>
          <w:sz w:val="28"/>
          <w:szCs w:val="28"/>
          <w:shd w:val="clear" w:color="auto" w:fill="FFFFFF"/>
        </w:rPr>
        <w:t>прав</w:t>
      </w:r>
      <w:r w:rsidRPr="001825FD">
        <w:rPr>
          <w:rFonts w:ascii="Times New Roman" w:hAnsi="Times New Roman" w:cs="Times New Roman"/>
          <w:spacing w:val="-4"/>
          <w:sz w:val="28"/>
          <w:szCs w:val="28"/>
          <w:shd w:val="clear" w:color="auto" w:fill="FFFFFF"/>
        </w:rPr>
        <w:t>а, 2013. – 528с.</w:t>
      </w:r>
      <w:r w:rsidRPr="001825FD">
        <w:rPr>
          <w:rStyle w:val="apple-converted-space"/>
          <w:rFonts w:ascii="Times New Roman" w:hAnsi="Times New Roman" w:cs="Times New Roman"/>
          <w:spacing w:val="-4"/>
          <w:sz w:val="28"/>
          <w:szCs w:val="28"/>
          <w:shd w:val="clear" w:color="auto" w:fill="FFFFFF"/>
        </w:rPr>
        <w:t> </w:t>
      </w:r>
    </w:p>
    <w:p w:rsidR="00D140AA" w:rsidRPr="001825FD" w:rsidRDefault="00D140AA" w:rsidP="00277D8A">
      <w:pPr>
        <w:pStyle w:val="ab"/>
        <w:numPr>
          <w:ilvl w:val="0"/>
          <w:numId w:val="9"/>
        </w:numPr>
        <w:spacing w:line="360" w:lineRule="auto"/>
        <w:ind w:left="357"/>
        <w:jc w:val="both"/>
        <w:rPr>
          <w:rFonts w:ascii="Times New Roman" w:hAnsi="Times New Roman" w:cs="Times New Roman"/>
          <w:spacing w:val="-4"/>
          <w:sz w:val="28"/>
          <w:szCs w:val="28"/>
        </w:rPr>
      </w:pPr>
      <w:r w:rsidRPr="001825FD">
        <w:rPr>
          <w:rStyle w:val="27"/>
          <w:rFonts w:ascii="Times New Roman" w:hAnsi="Times New Roman" w:cs="Times New Roman"/>
          <w:i w:val="0"/>
          <w:color w:val="auto"/>
          <w:spacing w:val="-4"/>
          <w:sz w:val="28"/>
          <w:szCs w:val="28"/>
        </w:rPr>
        <w:t>Дзера І. О. Цивільно–правові засоби захисту права власності в Україні [Текст] : дис. канд. юрид. наук: 12.00.03 / Дзера Ірина Олександрівна ; Київський національний ун–т ім. Тараса Шевченка. – К., 2001. – 216 с.</w:t>
      </w:r>
    </w:p>
    <w:p w:rsidR="00D140AA" w:rsidRPr="001825FD" w:rsidRDefault="00D140AA" w:rsidP="00277D8A">
      <w:pPr>
        <w:pStyle w:val="ab"/>
        <w:numPr>
          <w:ilvl w:val="0"/>
          <w:numId w:val="9"/>
        </w:numPr>
        <w:spacing w:line="360" w:lineRule="auto"/>
        <w:ind w:left="357"/>
        <w:jc w:val="both"/>
        <w:rPr>
          <w:rStyle w:val="ae"/>
          <w:rFonts w:ascii="Times New Roman" w:hAnsi="Times New Roman" w:cs="Times New Roman"/>
          <w:b w:val="0"/>
          <w:bCs w:val="0"/>
          <w:spacing w:val="-4"/>
          <w:sz w:val="28"/>
          <w:szCs w:val="28"/>
        </w:rPr>
      </w:pPr>
      <w:r w:rsidRPr="001825FD">
        <w:rPr>
          <w:rFonts w:ascii="Times New Roman" w:hAnsi="Times New Roman" w:cs="Times New Roman"/>
          <w:spacing w:val="-4"/>
          <w:sz w:val="28"/>
          <w:szCs w:val="28"/>
        </w:rPr>
        <w:t xml:space="preserve">Жилинский С.Э. Правовая основа предпринимательской деятельности (предпринимательское право) </w:t>
      </w:r>
      <w:r w:rsidRPr="001825FD">
        <w:rPr>
          <w:rFonts w:ascii="Times New Roman" w:eastAsia="Times New Roman" w:hAnsi="Times New Roman" w:cs="Times New Roman"/>
          <w:spacing w:val="-4"/>
          <w:sz w:val="28"/>
          <w:szCs w:val="28"/>
          <w:lang w:eastAsia="ru-RU"/>
        </w:rPr>
        <w:t>[Текст] :</w:t>
      </w:r>
      <w:r w:rsidRPr="001825FD">
        <w:rPr>
          <w:rFonts w:ascii="Times New Roman" w:hAnsi="Times New Roman" w:cs="Times New Roman"/>
          <w:spacing w:val="-4"/>
          <w:sz w:val="28"/>
          <w:szCs w:val="28"/>
        </w:rPr>
        <w:t xml:space="preserve"> учебное пособие / Жилинский С.Э. – </w:t>
      </w:r>
      <w:r w:rsidRPr="001825FD">
        <w:rPr>
          <w:rStyle w:val="ae"/>
          <w:rFonts w:ascii="Times New Roman" w:hAnsi="Times New Roman" w:cs="Times New Roman"/>
          <w:b w:val="0"/>
          <w:spacing w:val="-4"/>
          <w:sz w:val="28"/>
          <w:szCs w:val="28"/>
          <w:shd w:val="clear" w:color="auto" w:fill="FFFFFF"/>
        </w:rPr>
        <w:t>М.: Издательство НОРМА , 2001.– 672 c.</w:t>
      </w:r>
    </w:p>
    <w:p w:rsidR="00D140AA" w:rsidRPr="001825FD" w:rsidRDefault="00D140AA" w:rsidP="00277D8A">
      <w:pPr>
        <w:pStyle w:val="ab"/>
        <w:numPr>
          <w:ilvl w:val="0"/>
          <w:numId w:val="9"/>
        </w:numPr>
        <w:spacing w:line="360" w:lineRule="auto"/>
        <w:ind w:left="357"/>
        <w:jc w:val="both"/>
        <w:rPr>
          <w:rFonts w:ascii="Times New Roman" w:hAnsi="Times New Roman" w:cs="Times New Roman"/>
          <w:i/>
          <w:iCs/>
          <w:spacing w:val="-4"/>
          <w:sz w:val="28"/>
          <w:szCs w:val="28"/>
        </w:rPr>
      </w:pPr>
      <w:r w:rsidRPr="001825FD">
        <w:rPr>
          <w:rFonts w:ascii="Times New Roman" w:hAnsi="Times New Roman" w:cs="Times New Roman"/>
          <w:sz w:val="28"/>
          <w:szCs w:val="28"/>
        </w:rPr>
        <w:t xml:space="preserve">Иоффе О.С. Обязательства по возмещению вреда </w:t>
      </w:r>
      <w:r w:rsidRPr="001825FD">
        <w:rPr>
          <w:rFonts w:ascii="Times New Roman" w:hAnsi="Times New Roman" w:cs="Times New Roman"/>
          <w:spacing w:val="-4"/>
          <w:sz w:val="28"/>
          <w:szCs w:val="28"/>
        </w:rPr>
        <w:t xml:space="preserve">[Електронний ресурс] </w:t>
      </w:r>
      <w:r w:rsidRPr="001825FD">
        <w:rPr>
          <w:rFonts w:ascii="Times New Roman" w:hAnsi="Times New Roman" w:cs="Times New Roman"/>
          <w:sz w:val="28"/>
          <w:szCs w:val="28"/>
        </w:rPr>
        <w:t xml:space="preserve"> / Отв. ред. Л. И. Картужанский. – 2-е изд. – Л. : Изд- во Ленингр. ун-та, 1952. – 125 с.</w:t>
      </w:r>
    </w:p>
    <w:p w:rsidR="00D140AA" w:rsidRPr="001825FD" w:rsidRDefault="00D140AA" w:rsidP="00277D8A">
      <w:pPr>
        <w:pStyle w:val="ab"/>
        <w:numPr>
          <w:ilvl w:val="0"/>
          <w:numId w:val="9"/>
        </w:numPr>
        <w:spacing w:line="360" w:lineRule="auto"/>
        <w:ind w:left="357"/>
        <w:jc w:val="both"/>
        <w:rPr>
          <w:rFonts w:ascii="Times New Roman" w:hAnsi="Times New Roman" w:cs="Times New Roman"/>
          <w:i/>
          <w:iCs/>
          <w:spacing w:val="-4"/>
          <w:sz w:val="28"/>
          <w:szCs w:val="28"/>
        </w:rPr>
      </w:pPr>
      <w:r w:rsidRPr="001825FD">
        <w:rPr>
          <w:rFonts w:ascii="Times New Roman" w:hAnsi="Times New Roman" w:cs="Times New Roman"/>
          <w:spacing w:val="-4"/>
          <w:sz w:val="28"/>
          <w:szCs w:val="28"/>
        </w:rPr>
        <w:t xml:space="preserve">Історія держави і права України </w:t>
      </w:r>
      <w:r w:rsidRPr="001825FD">
        <w:rPr>
          <w:rFonts w:ascii="Times New Roman" w:eastAsia="Times New Roman" w:hAnsi="Times New Roman" w:cs="Times New Roman"/>
          <w:spacing w:val="-4"/>
          <w:sz w:val="28"/>
          <w:szCs w:val="28"/>
          <w:lang w:eastAsia="ru-RU"/>
        </w:rPr>
        <w:t>[Текст]</w:t>
      </w:r>
      <w:r w:rsidRPr="001825FD">
        <w:rPr>
          <w:rFonts w:ascii="Times New Roman" w:hAnsi="Times New Roman" w:cs="Times New Roman"/>
          <w:spacing w:val="-4"/>
          <w:sz w:val="28"/>
          <w:szCs w:val="28"/>
        </w:rPr>
        <w:t xml:space="preserve"> : навчальний посібник  / О.В. Кузьминець,</w:t>
      </w:r>
      <w:r w:rsidRPr="001825FD">
        <w:rPr>
          <w:rStyle w:val="apple-converted-space"/>
          <w:rFonts w:ascii="Times New Roman" w:hAnsi="Times New Roman" w:cs="Times New Roman"/>
          <w:spacing w:val="-4"/>
          <w:sz w:val="28"/>
          <w:szCs w:val="28"/>
        </w:rPr>
        <w:t> </w:t>
      </w:r>
      <w:hyperlink r:id="rId21" w:history="1">
        <w:r w:rsidRPr="001825FD">
          <w:rPr>
            <w:rStyle w:val="a5"/>
            <w:rFonts w:ascii="Times New Roman" w:hAnsi="Times New Roman" w:cs="Times New Roman"/>
            <w:bCs/>
            <w:color w:val="auto"/>
            <w:spacing w:val="-4"/>
            <w:sz w:val="28"/>
            <w:szCs w:val="28"/>
            <w:u w:val="none"/>
          </w:rPr>
          <w:t>В.С. Калиновський</w:t>
        </w:r>
      </w:hyperlink>
      <w:r w:rsidRPr="001825FD">
        <w:rPr>
          <w:rFonts w:ascii="Times New Roman" w:hAnsi="Times New Roman" w:cs="Times New Roman"/>
          <w:spacing w:val="-4"/>
          <w:sz w:val="28"/>
          <w:szCs w:val="28"/>
        </w:rPr>
        <w:t>,</w:t>
      </w:r>
      <w:r w:rsidRPr="001825FD">
        <w:rPr>
          <w:rStyle w:val="apple-converted-space"/>
          <w:rFonts w:ascii="Times New Roman" w:hAnsi="Times New Roman" w:cs="Times New Roman"/>
          <w:spacing w:val="-4"/>
          <w:sz w:val="28"/>
          <w:szCs w:val="28"/>
        </w:rPr>
        <w:t> </w:t>
      </w:r>
      <w:hyperlink r:id="rId22" w:history="1">
        <w:r w:rsidRPr="001825FD">
          <w:rPr>
            <w:rStyle w:val="a5"/>
            <w:rFonts w:ascii="Times New Roman" w:hAnsi="Times New Roman" w:cs="Times New Roman"/>
            <w:bCs/>
            <w:color w:val="auto"/>
            <w:spacing w:val="-4"/>
            <w:sz w:val="28"/>
            <w:szCs w:val="28"/>
            <w:u w:val="none"/>
          </w:rPr>
          <w:t>П.А. Дігтяр</w:t>
        </w:r>
      </w:hyperlink>
      <w:r w:rsidRPr="001825FD">
        <w:rPr>
          <w:rStyle w:val="apple-converted-space"/>
          <w:rFonts w:ascii="Times New Roman" w:hAnsi="Times New Roman" w:cs="Times New Roman"/>
          <w:spacing w:val="-4"/>
          <w:sz w:val="28"/>
          <w:szCs w:val="28"/>
        </w:rPr>
        <w:t> </w:t>
      </w:r>
      <w:r w:rsidRPr="001825FD">
        <w:rPr>
          <w:rFonts w:ascii="Times New Roman" w:hAnsi="Times New Roman" w:cs="Times New Roman"/>
          <w:spacing w:val="-4"/>
          <w:sz w:val="28"/>
          <w:szCs w:val="28"/>
        </w:rPr>
        <w:t>; за заг. ред. :</w:t>
      </w:r>
      <w:r w:rsidRPr="001825FD">
        <w:rPr>
          <w:rStyle w:val="apple-converted-space"/>
          <w:rFonts w:ascii="Times New Roman" w:hAnsi="Times New Roman" w:cs="Times New Roman"/>
          <w:spacing w:val="-4"/>
          <w:sz w:val="28"/>
          <w:szCs w:val="28"/>
        </w:rPr>
        <w:t> </w:t>
      </w:r>
      <w:hyperlink r:id="rId23" w:history="1">
        <w:r w:rsidRPr="001825FD">
          <w:rPr>
            <w:rStyle w:val="a5"/>
            <w:rFonts w:ascii="Times New Roman" w:hAnsi="Times New Roman" w:cs="Times New Roman"/>
            <w:bCs/>
            <w:color w:val="auto"/>
            <w:spacing w:val="-4"/>
            <w:sz w:val="28"/>
            <w:szCs w:val="28"/>
            <w:u w:val="none"/>
          </w:rPr>
          <w:t>Я.Ю. Кондратьєв</w:t>
        </w:r>
      </w:hyperlink>
      <w:r w:rsidRPr="001825FD">
        <w:rPr>
          <w:rStyle w:val="apple-converted-space"/>
          <w:rFonts w:ascii="Times New Roman" w:hAnsi="Times New Roman" w:cs="Times New Roman"/>
          <w:spacing w:val="-4"/>
          <w:sz w:val="28"/>
          <w:szCs w:val="28"/>
        </w:rPr>
        <w:t> </w:t>
      </w:r>
      <w:r w:rsidRPr="001825FD">
        <w:rPr>
          <w:rFonts w:ascii="Times New Roman" w:hAnsi="Times New Roman" w:cs="Times New Roman"/>
          <w:spacing w:val="-4"/>
          <w:sz w:val="28"/>
          <w:szCs w:val="28"/>
        </w:rPr>
        <w:t>. – Київ : Україна, 2000. – 429 с.</w:t>
      </w:r>
    </w:p>
    <w:p w:rsidR="00D140AA" w:rsidRPr="001825FD" w:rsidRDefault="00D140AA" w:rsidP="00277D8A">
      <w:pPr>
        <w:pStyle w:val="ab"/>
        <w:numPr>
          <w:ilvl w:val="0"/>
          <w:numId w:val="9"/>
        </w:numPr>
        <w:spacing w:line="360" w:lineRule="auto"/>
        <w:ind w:left="357"/>
        <w:jc w:val="both"/>
        <w:rPr>
          <w:rFonts w:ascii="Times New Roman" w:hAnsi="Times New Roman" w:cs="Times New Roman"/>
          <w:spacing w:val="-4"/>
          <w:sz w:val="28"/>
          <w:szCs w:val="28"/>
        </w:rPr>
      </w:pPr>
      <w:r w:rsidRPr="001825FD">
        <w:rPr>
          <w:rFonts w:ascii="Times New Roman" w:hAnsi="Times New Roman" w:cs="Times New Roman"/>
          <w:spacing w:val="-4"/>
          <w:sz w:val="28"/>
          <w:szCs w:val="28"/>
        </w:rPr>
        <w:t xml:space="preserve">Капица Ю.М. Гармонизация права интеллектуальной собственности в Европейском Союзе и вопросы адаптации законодательства Украины к стандартам ЕС </w:t>
      </w:r>
      <w:r w:rsidRPr="001825FD">
        <w:rPr>
          <w:rFonts w:ascii="Times New Roman" w:eastAsia="Times New Roman" w:hAnsi="Times New Roman" w:cs="Times New Roman"/>
          <w:spacing w:val="-4"/>
          <w:sz w:val="28"/>
          <w:szCs w:val="28"/>
          <w:lang w:eastAsia="ru-RU"/>
        </w:rPr>
        <w:t>[Текст]</w:t>
      </w:r>
      <w:r w:rsidRPr="001825FD">
        <w:rPr>
          <w:rFonts w:ascii="Times New Roman" w:hAnsi="Times New Roman" w:cs="Times New Roman"/>
          <w:spacing w:val="-4"/>
          <w:sz w:val="28"/>
          <w:szCs w:val="28"/>
        </w:rPr>
        <w:t xml:space="preserve"> / Ю.М. Капица // Проблемы гармонизации законодательства Украины и стран Европы. – К.: Юринком Интер. – 2003. – с. 513–536. </w:t>
      </w:r>
    </w:p>
    <w:p w:rsidR="00D140AA" w:rsidRPr="001825FD" w:rsidRDefault="00D140AA" w:rsidP="00277D8A">
      <w:pPr>
        <w:pStyle w:val="aa"/>
        <w:numPr>
          <w:ilvl w:val="0"/>
          <w:numId w:val="9"/>
        </w:numPr>
        <w:autoSpaceDE w:val="0"/>
        <w:autoSpaceDN w:val="0"/>
        <w:adjustRightInd w:val="0"/>
        <w:spacing w:after="0" w:line="360" w:lineRule="auto"/>
        <w:ind w:left="357"/>
        <w:jc w:val="both"/>
        <w:rPr>
          <w:rFonts w:ascii="Times New Roman" w:hAnsi="Times New Roman" w:cs="Times New Roman"/>
          <w:iCs/>
          <w:spacing w:val="-4"/>
          <w:sz w:val="28"/>
          <w:szCs w:val="28"/>
        </w:rPr>
      </w:pPr>
      <w:r w:rsidRPr="001825FD">
        <w:rPr>
          <w:rFonts w:ascii="Times New Roman" w:hAnsi="Times New Roman" w:cs="Times New Roman"/>
          <w:iCs/>
          <w:spacing w:val="-4"/>
          <w:sz w:val="28"/>
          <w:szCs w:val="28"/>
        </w:rPr>
        <w:t xml:space="preserve">Карамзин Н. М. История Государства Российского </w:t>
      </w:r>
      <w:r w:rsidRPr="001825FD">
        <w:rPr>
          <w:rFonts w:ascii="Times New Roman" w:eastAsia="Times New Roman" w:hAnsi="Times New Roman" w:cs="Times New Roman"/>
          <w:spacing w:val="-4"/>
          <w:sz w:val="28"/>
          <w:szCs w:val="28"/>
          <w:lang w:eastAsia="ru-RU"/>
        </w:rPr>
        <w:t>[Текст]</w:t>
      </w:r>
      <w:r w:rsidRPr="001825FD">
        <w:rPr>
          <w:rFonts w:ascii="Times New Roman" w:hAnsi="Times New Roman" w:cs="Times New Roman"/>
          <w:spacing w:val="-4"/>
          <w:sz w:val="28"/>
          <w:szCs w:val="28"/>
        </w:rPr>
        <w:t xml:space="preserve"> : научное пособие </w:t>
      </w:r>
      <w:r w:rsidRPr="001825FD">
        <w:rPr>
          <w:rFonts w:ascii="Times New Roman" w:hAnsi="Times New Roman" w:cs="Times New Roman"/>
          <w:iCs/>
          <w:spacing w:val="-4"/>
          <w:sz w:val="28"/>
          <w:szCs w:val="28"/>
        </w:rPr>
        <w:t>/ Н. М. Карамзин [Послесловие, комментарии А. Ф. Смирнова]. – М.: Олма–Пресс, 2003. – 879 с.</w:t>
      </w:r>
    </w:p>
    <w:p w:rsidR="00D140AA" w:rsidRPr="001825FD" w:rsidRDefault="00D140AA" w:rsidP="00277D8A">
      <w:pPr>
        <w:pStyle w:val="40"/>
        <w:numPr>
          <w:ilvl w:val="0"/>
          <w:numId w:val="9"/>
        </w:numPr>
        <w:shd w:val="clear" w:color="auto" w:fill="auto"/>
        <w:tabs>
          <w:tab w:val="left" w:pos="429"/>
        </w:tabs>
        <w:spacing w:line="360" w:lineRule="auto"/>
        <w:ind w:left="357"/>
        <w:rPr>
          <w:rFonts w:ascii="Times New Roman" w:hAnsi="Times New Roman" w:cs="Times New Roman"/>
          <w:b w:val="0"/>
          <w:spacing w:val="-4"/>
          <w:sz w:val="28"/>
          <w:szCs w:val="28"/>
        </w:rPr>
      </w:pPr>
      <w:r w:rsidRPr="001825FD">
        <w:rPr>
          <w:rFonts w:ascii="Times New Roman" w:hAnsi="Times New Roman" w:cs="Times New Roman"/>
          <w:b w:val="0"/>
          <w:spacing w:val="-4"/>
          <w:sz w:val="28"/>
          <w:szCs w:val="28"/>
        </w:rPr>
        <w:t>Ківалова Т. С. Зобов’язання відшкодування шкоди у цивільному законодавстві України (теоретичні аспекти)</w:t>
      </w:r>
      <w:r w:rsidRPr="001825FD">
        <w:rPr>
          <w:rFonts w:ascii="Times New Roman" w:eastAsia="Times New Roman" w:hAnsi="Times New Roman" w:cs="Times New Roman"/>
          <w:b w:val="0"/>
          <w:spacing w:val="-4"/>
          <w:sz w:val="28"/>
          <w:szCs w:val="28"/>
          <w:lang w:eastAsia="ru-RU"/>
        </w:rPr>
        <w:t xml:space="preserve"> [Текст]</w:t>
      </w:r>
      <w:r w:rsidRPr="001825FD">
        <w:rPr>
          <w:rFonts w:ascii="Times New Roman" w:hAnsi="Times New Roman" w:cs="Times New Roman"/>
          <w:b w:val="0"/>
          <w:spacing w:val="-4"/>
          <w:sz w:val="28"/>
          <w:szCs w:val="28"/>
        </w:rPr>
        <w:t xml:space="preserve"> : монографія / Т. С. Ківалова. </w:t>
      </w:r>
      <w:r w:rsidRPr="001825FD">
        <w:rPr>
          <w:rFonts w:ascii="Times New Roman" w:hAnsi="Times New Roman" w:cs="Times New Roman"/>
          <w:b w:val="0"/>
          <w:iCs/>
          <w:spacing w:val="-4"/>
          <w:sz w:val="28"/>
          <w:szCs w:val="28"/>
        </w:rPr>
        <w:t>–</w:t>
      </w:r>
      <w:r w:rsidRPr="001825FD">
        <w:rPr>
          <w:rFonts w:ascii="Times New Roman" w:hAnsi="Times New Roman" w:cs="Times New Roman"/>
          <w:b w:val="0"/>
          <w:spacing w:val="-4"/>
          <w:sz w:val="28"/>
          <w:szCs w:val="28"/>
        </w:rPr>
        <w:t xml:space="preserve"> Одеса : Юридична лі</w:t>
      </w:r>
      <w:r w:rsidRPr="001825FD">
        <w:rPr>
          <w:rFonts w:ascii="Times New Roman" w:hAnsi="Times New Roman" w:cs="Times New Roman"/>
          <w:b w:val="0"/>
          <w:spacing w:val="-4"/>
          <w:sz w:val="28"/>
          <w:szCs w:val="28"/>
        </w:rPr>
        <w:softHyphen/>
        <w:t>тература, 2008.</w:t>
      </w:r>
      <w:r w:rsidRPr="001825FD">
        <w:rPr>
          <w:rStyle w:val="44pt"/>
          <w:rFonts w:ascii="Times New Roman" w:hAnsi="Times New Roman" w:cs="Times New Roman"/>
          <w:b w:val="0"/>
          <w:color w:val="auto"/>
          <w:spacing w:val="-4"/>
          <w:sz w:val="28"/>
          <w:szCs w:val="28"/>
        </w:rPr>
        <w:t xml:space="preserve"> – </w:t>
      </w:r>
      <w:r w:rsidRPr="001825FD">
        <w:rPr>
          <w:rFonts w:ascii="Times New Roman" w:hAnsi="Times New Roman" w:cs="Times New Roman"/>
          <w:b w:val="0"/>
          <w:spacing w:val="-4"/>
          <w:sz w:val="28"/>
          <w:szCs w:val="28"/>
        </w:rPr>
        <w:t xml:space="preserve">360 с. </w:t>
      </w:r>
    </w:p>
    <w:p w:rsidR="00D140AA" w:rsidRPr="001825FD" w:rsidRDefault="00D140AA" w:rsidP="00277D8A">
      <w:pPr>
        <w:pStyle w:val="aa"/>
        <w:numPr>
          <w:ilvl w:val="0"/>
          <w:numId w:val="9"/>
        </w:numPr>
        <w:autoSpaceDE w:val="0"/>
        <w:autoSpaceDN w:val="0"/>
        <w:adjustRightInd w:val="0"/>
        <w:spacing w:after="0" w:line="360" w:lineRule="auto"/>
        <w:ind w:left="357"/>
        <w:jc w:val="both"/>
        <w:rPr>
          <w:rFonts w:ascii="Times New Roman" w:hAnsi="Times New Roman" w:cs="Times New Roman"/>
          <w:iCs/>
          <w:spacing w:val="-4"/>
          <w:sz w:val="28"/>
          <w:szCs w:val="28"/>
        </w:rPr>
      </w:pPr>
      <w:r w:rsidRPr="001825FD">
        <w:rPr>
          <w:rFonts w:ascii="Times New Roman" w:hAnsi="Times New Roman" w:cs="Times New Roman"/>
          <w:iCs/>
          <w:spacing w:val="-4"/>
          <w:sz w:val="28"/>
          <w:szCs w:val="28"/>
        </w:rPr>
        <w:t xml:space="preserve">Ковалюк О. М. Фінансовий механізм організації економіки України (проблеми теорії і практики) </w:t>
      </w:r>
      <w:r w:rsidRPr="001825FD">
        <w:rPr>
          <w:rFonts w:ascii="Times New Roman" w:eastAsia="Times New Roman" w:hAnsi="Times New Roman" w:cs="Times New Roman"/>
          <w:spacing w:val="-4"/>
          <w:sz w:val="28"/>
          <w:szCs w:val="28"/>
          <w:lang w:eastAsia="ru-RU"/>
        </w:rPr>
        <w:t>[Текст]</w:t>
      </w:r>
      <w:r w:rsidRPr="001825FD">
        <w:rPr>
          <w:rFonts w:ascii="Times New Roman" w:hAnsi="Times New Roman" w:cs="Times New Roman"/>
          <w:spacing w:val="-4"/>
          <w:sz w:val="28"/>
          <w:szCs w:val="28"/>
        </w:rPr>
        <w:t xml:space="preserve"> : м</w:t>
      </w:r>
      <w:r w:rsidRPr="001825FD">
        <w:rPr>
          <w:rFonts w:ascii="Times New Roman" w:hAnsi="Times New Roman" w:cs="Times New Roman"/>
          <w:iCs/>
          <w:spacing w:val="-4"/>
          <w:sz w:val="28"/>
          <w:szCs w:val="28"/>
        </w:rPr>
        <w:t>онографія / О. М. Ковалюк.  – Львів: Вид. центр Львів. нац. ун–ту ім. І. Франка, 2002. – 396 с.</w:t>
      </w:r>
    </w:p>
    <w:p w:rsidR="00D140AA" w:rsidRPr="001825FD" w:rsidRDefault="00D140AA" w:rsidP="00277D8A">
      <w:pPr>
        <w:pStyle w:val="aa"/>
        <w:numPr>
          <w:ilvl w:val="0"/>
          <w:numId w:val="9"/>
        </w:numPr>
        <w:autoSpaceDE w:val="0"/>
        <w:autoSpaceDN w:val="0"/>
        <w:adjustRightInd w:val="0"/>
        <w:spacing w:after="0" w:line="360" w:lineRule="auto"/>
        <w:ind w:left="357"/>
        <w:jc w:val="both"/>
        <w:rPr>
          <w:rFonts w:ascii="Times New Roman" w:hAnsi="Times New Roman" w:cs="Times New Roman"/>
          <w:iCs/>
          <w:spacing w:val="-4"/>
          <w:sz w:val="28"/>
          <w:szCs w:val="28"/>
        </w:rPr>
      </w:pPr>
      <w:r w:rsidRPr="001825FD">
        <w:rPr>
          <w:rFonts w:ascii="Times New Roman" w:hAnsi="Times New Roman" w:cs="Times New Roman"/>
          <w:spacing w:val="-4"/>
          <w:sz w:val="28"/>
          <w:szCs w:val="28"/>
          <w:shd w:val="clear" w:color="auto" w:fill="FFFFFF"/>
        </w:rPr>
        <w:lastRenderedPageBreak/>
        <w:t>Коментар професора Арведа Дерінгера Закону України «Про за</w:t>
      </w:r>
      <w:r w:rsidRPr="001825FD">
        <w:rPr>
          <w:rFonts w:ascii="Times New Roman" w:hAnsi="Times New Roman" w:cs="Times New Roman"/>
          <w:spacing w:val="-4"/>
          <w:sz w:val="28"/>
          <w:szCs w:val="28"/>
          <w:shd w:val="clear" w:color="auto" w:fill="FFFFFF"/>
        </w:rPr>
        <w:softHyphen/>
        <w:t xml:space="preserve">хист від недобросовісної конкуренції» </w:t>
      </w:r>
      <w:r w:rsidRPr="001825FD">
        <w:rPr>
          <w:rFonts w:ascii="Times New Roman" w:eastAsia="Times New Roman" w:hAnsi="Times New Roman" w:cs="Times New Roman"/>
          <w:spacing w:val="-4"/>
          <w:sz w:val="28"/>
          <w:szCs w:val="28"/>
          <w:lang w:eastAsia="ru-RU"/>
        </w:rPr>
        <w:t>[Текст] :</w:t>
      </w:r>
      <w:r w:rsidRPr="001825FD">
        <w:rPr>
          <w:rFonts w:ascii="Times New Roman" w:hAnsi="Times New Roman" w:cs="Times New Roman"/>
          <w:spacing w:val="-4"/>
          <w:sz w:val="28"/>
          <w:szCs w:val="28"/>
        </w:rPr>
        <w:t xml:space="preserve"> / </w:t>
      </w:r>
      <w:r w:rsidRPr="001825FD">
        <w:rPr>
          <w:rFonts w:ascii="Times New Roman" w:hAnsi="Times New Roman" w:cs="Times New Roman"/>
          <w:spacing w:val="-4"/>
          <w:sz w:val="28"/>
          <w:szCs w:val="28"/>
          <w:shd w:val="clear" w:color="auto" w:fill="FFFFFF"/>
        </w:rPr>
        <w:t xml:space="preserve">А. Дерінгера. — К: Антимонопольний комітет України, 1997. — 50 с. </w:t>
      </w:r>
    </w:p>
    <w:p w:rsidR="00D140AA" w:rsidRPr="001825FD" w:rsidRDefault="00D140AA" w:rsidP="00277D8A">
      <w:pPr>
        <w:pStyle w:val="aa"/>
        <w:numPr>
          <w:ilvl w:val="0"/>
          <w:numId w:val="9"/>
        </w:numPr>
        <w:spacing w:after="0" w:line="360" w:lineRule="auto"/>
        <w:ind w:left="357"/>
        <w:jc w:val="both"/>
        <w:rPr>
          <w:rFonts w:ascii="Times New Roman" w:hAnsi="Times New Roman" w:cs="Times New Roman"/>
          <w:spacing w:val="-4"/>
          <w:sz w:val="28"/>
          <w:szCs w:val="28"/>
        </w:rPr>
      </w:pPr>
      <w:r w:rsidRPr="001825FD">
        <w:rPr>
          <w:rStyle w:val="af4"/>
          <w:rFonts w:eastAsiaTheme="minorHAnsi"/>
          <w:i w:val="0"/>
          <w:color w:val="auto"/>
          <w:spacing w:val="-4"/>
          <w:sz w:val="28"/>
          <w:szCs w:val="28"/>
          <w:lang w:val="uk-UA"/>
        </w:rPr>
        <w:t>Курылев С. В</w:t>
      </w:r>
      <w:r w:rsidRPr="001825FD">
        <w:rPr>
          <w:rStyle w:val="af4"/>
          <w:rFonts w:eastAsiaTheme="minorHAnsi"/>
          <w:color w:val="auto"/>
          <w:spacing w:val="-4"/>
          <w:sz w:val="28"/>
          <w:szCs w:val="28"/>
          <w:lang w:val="uk-UA"/>
        </w:rPr>
        <w:t>.</w:t>
      </w:r>
      <w:r w:rsidRPr="001825FD">
        <w:rPr>
          <w:rFonts w:ascii="Times New Roman" w:hAnsi="Times New Roman" w:cs="Times New Roman"/>
          <w:spacing w:val="-4"/>
          <w:sz w:val="28"/>
          <w:szCs w:val="28"/>
          <w:lang w:eastAsia="ru-RU" w:bidi="ru-RU"/>
        </w:rPr>
        <w:t xml:space="preserve"> Формы защиты и принудительного осуществления субъективных прав и право на иск </w:t>
      </w:r>
      <w:r w:rsidRPr="001825FD">
        <w:rPr>
          <w:rFonts w:ascii="Times New Roman" w:eastAsia="Times New Roman" w:hAnsi="Times New Roman" w:cs="Times New Roman"/>
          <w:spacing w:val="-4"/>
          <w:sz w:val="28"/>
          <w:szCs w:val="28"/>
          <w:lang w:eastAsia="ru-RU"/>
        </w:rPr>
        <w:t>[Текст] :</w:t>
      </w:r>
      <w:r w:rsidRPr="001825FD">
        <w:rPr>
          <w:rFonts w:ascii="Times New Roman" w:hAnsi="Times New Roman" w:cs="Times New Roman"/>
          <w:spacing w:val="-4"/>
          <w:sz w:val="28"/>
          <w:szCs w:val="28"/>
        </w:rPr>
        <w:t xml:space="preserve"> монография</w:t>
      </w:r>
      <w:r w:rsidRPr="001825FD">
        <w:rPr>
          <w:rFonts w:ascii="Times New Roman" w:hAnsi="Times New Roman" w:cs="Times New Roman"/>
          <w:spacing w:val="-4"/>
          <w:sz w:val="28"/>
          <w:szCs w:val="28"/>
          <w:lang w:eastAsia="ru-RU" w:bidi="ru-RU"/>
        </w:rPr>
        <w:t xml:space="preserve"> /</w:t>
      </w:r>
      <w:r w:rsidRPr="001825FD">
        <w:rPr>
          <w:rStyle w:val="af4"/>
          <w:rFonts w:eastAsiaTheme="minorHAnsi"/>
          <w:i w:val="0"/>
          <w:color w:val="auto"/>
          <w:spacing w:val="-4"/>
          <w:sz w:val="28"/>
          <w:szCs w:val="28"/>
          <w:lang w:val="uk-UA"/>
        </w:rPr>
        <w:t xml:space="preserve"> С. В</w:t>
      </w:r>
      <w:r w:rsidRPr="001825FD">
        <w:rPr>
          <w:rFonts w:ascii="Times New Roman" w:hAnsi="Times New Roman" w:cs="Times New Roman"/>
          <w:spacing w:val="-4"/>
          <w:sz w:val="28"/>
          <w:szCs w:val="28"/>
          <w:lang w:eastAsia="ru-RU" w:bidi="ru-RU"/>
        </w:rPr>
        <w:t xml:space="preserve"> </w:t>
      </w:r>
      <w:r w:rsidRPr="001825FD">
        <w:rPr>
          <w:rStyle w:val="af4"/>
          <w:rFonts w:eastAsiaTheme="minorHAnsi"/>
          <w:i w:val="0"/>
          <w:color w:val="auto"/>
          <w:spacing w:val="-4"/>
          <w:sz w:val="28"/>
          <w:szCs w:val="28"/>
          <w:lang w:val="uk-UA"/>
        </w:rPr>
        <w:t xml:space="preserve">Курылев // </w:t>
      </w:r>
      <w:r w:rsidRPr="001825FD">
        <w:rPr>
          <w:rFonts w:ascii="Times New Roman" w:hAnsi="Times New Roman" w:cs="Times New Roman"/>
          <w:spacing w:val="-4"/>
          <w:sz w:val="28"/>
          <w:szCs w:val="28"/>
          <w:lang w:eastAsia="ru-RU" w:bidi="ru-RU"/>
        </w:rPr>
        <w:t>Труды Иркутско</w:t>
      </w:r>
      <w:r w:rsidRPr="001825FD">
        <w:rPr>
          <w:rFonts w:ascii="Times New Roman" w:hAnsi="Times New Roman" w:cs="Times New Roman"/>
          <w:spacing w:val="-4"/>
          <w:sz w:val="28"/>
          <w:szCs w:val="28"/>
          <w:lang w:eastAsia="ru-RU" w:bidi="ru-RU"/>
        </w:rPr>
        <w:softHyphen/>
        <w:t xml:space="preserve">го государственного университета. – </w:t>
      </w:r>
      <w:r w:rsidRPr="001825FD">
        <w:rPr>
          <w:rFonts w:ascii="Times New Roman" w:hAnsi="Times New Roman" w:cs="Times New Roman"/>
          <w:spacing w:val="-4"/>
          <w:sz w:val="28"/>
          <w:szCs w:val="28"/>
          <w:shd w:val="clear" w:color="auto" w:fill="FFFFFF"/>
        </w:rPr>
        <w:t>серия «Юрид.».</w:t>
      </w:r>
      <w:r w:rsidRPr="001825FD">
        <w:rPr>
          <w:rFonts w:ascii="Times New Roman" w:hAnsi="Times New Roman" w:cs="Times New Roman"/>
          <w:spacing w:val="-4"/>
          <w:sz w:val="28"/>
          <w:szCs w:val="28"/>
          <w:lang w:eastAsia="ru-RU" w:bidi="ru-RU"/>
        </w:rPr>
        <w:t>– Т. 22. – вып. 3. – Иркутск, 1957. – 412 с.</w:t>
      </w:r>
    </w:p>
    <w:p w:rsidR="00D140AA" w:rsidRPr="001825FD" w:rsidRDefault="00D140AA" w:rsidP="00734287">
      <w:pPr>
        <w:pStyle w:val="aa"/>
        <w:numPr>
          <w:ilvl w:val="0"/>
          <w:numId w:val="9"/>
        </w:numPr>
        <w:spacing w:after="0" w:line="360" w:lineRule="auto"/>
        <w:ind w:left="357"/>
        <w:jc w:val="both"/>
        <w:rPr>
          <w:rFonts w:ascii="Times New Roman" w:hAnsi="Times New Roman" w:cs="Times New Roman"/>
          <w:spacing w:val="-4"/>
          <w:sz w:val="28"/>
          <w:szCs w:val="28"/>
        </w:rPr>
      </w:pPr>
      <w:r w:rsidRPr="001825FD">
        <w:rPr>
          <w:rStyle w:val="af4"/>
          <w:rFonts w:eastAsiaTheme="minorHAnsi"/>
          <w:i w:val="0"/>
          <w:color w:val="auto"/>
          <w:spacing w:val="-4"/>
          <w:sz w:val="28"/>
          <w:szCs w:val="28"/>
          <w:lang w:val="uk-UA"/>
        </w:rPr>
        <w:t xml:space="preserve">Лисицына </w:t>
      </w:r>
      <w:r w:rsidRPr="001825FD">
        <w:rPr>
          <w:rStyle w:val="af4"/>
          <w:rFonts w:eastAsiaTheme="minorHAnsi"/>
          <w:i w:val="0"/>
          <w:color w:val="auto"/>
          <w:spacing w:val="-4"/>
          <w:sz w:val="28"/>
          <w:szCs w:val="28"/>
          <w:lang w:val="uk-UA" w:eastAsia="uk-UA" w:bidi="uk-UA"/>
        </w:rPr>
        <w:t xml:space="preserve">Е. </w:t>
      </w:r>
      <w:r w:rsidRPr="001825FD">
        <w:rPr>
          <w:rStyle w:val="af4"/>
          <w:rFonts w:eastAsiaTheme="minorHAnsi"/>
          <w:i w:val="0"/>
          <w:color w:val="auto"/>
          <w:spacing w:val="-4"/>
          <w:sz w:val="28"/>
          <w:szCs w:val="28"/>
          <w:lang w:val="uk-UA"/>
        </w:rPr>
        <w:t>Г.</w:t>
      </w:r>
      <w:r w:rsidRPr="001825FD">
        <w:rPr>
          <w:rFonts w:ascii="Times New Roman" w:hAnsi="Times New Roman" w:cs="Times New Roman"/>
          <w:i/>
          <w:spacing w:val="-4"/>
          <w:sz w:val="28"/>
          <w:szCs w:val="28"/>
          <w:lang w:eastAsia="ru-RU" w:bidi="ru-RU"/>
        </w:rPr>
        <w:t xml:space="preserve"> </w:t>
      </w:r>
      <w:r w:rsidRPr="001825FD">
        <w:rPr>
          <w:rFonts w:ascii="Times New Roman" w:hAnsi="Times New Roman" w:cs="Times New Roman"/>
          <w:spacing w:val="-4"/>
          <w:sz w:val="28"/>
          <w:szCs w:val="28"/>
          <w:lang w:eastAsia="ru-RU" w:bidi="ru-RU"/>
        </w:rPr>
        <w:t xml:space="preserve">Защита интересов юридических лиц в гражданском судопроизводстве (в аспекте представительства) </w:t>
      </w:r>
      <w:r w:rsidRPr="001825FD">
        <w:rPr>
          <w:rFonts w:ascii="Times New Roman" w:eastAsia="Times New Roman" w:hAnsi="Times New Roman" w:cs="Times New Roman"/>
          <w:spacing w:val="-4"/>
          <w:sz w:val="28"/>
          <w:szCs w:val="28"/>
          <w:lang w:eastAsia="ru-RU"/>
        </w:rPr>
        <w:t>[Текст]</w:t>
      </w:r>
      <w:r w:rsidRPr="001825FD">
        <w:rPr>
          <w:rFonts w:ascii="Times New Roman" w:hAnsi="Times New Roman" w:cs="Times New Roman"/>
          <w:spacing w:val="-4"/>
          <w:sz w:val="28"/>
          <w:szCs w:val="28"/>
        </w:rPr>
        <w:t xml:space="preserve"> :</w:t>
      </w:r>
      <w:r w:rsidRPr="001825FD">
        <w:rPr>
          <w:rFonts w:ascii="Times New Roman" w:hAnsi="Times New Roman" w:cs="Times New Roman"/>
          <w:spacing w:val="-4"/>
          <w:sz w:val="28"/>
          <w:szCs w:val="28"/>
          <w:lang w:eastAsia="ru-RU" w:bidi="ru-RU"/>
        </w:rPr>
        <w:t xml:space="preserve"> автореф. дисс. канд. юр. наук: с</w:t>
      </w:r>
      <w:r w:rsidRPr="001825FD">
        <w:rPr>
          <w:rFonts w:ascii="Times New Roman" w:hAnsi="Times New Roman" w:cs="Times New Roman"/>
          <w:spacing w:val="-4"/>
          <w:sz w:val="28"/>
          <w:szCs w:val="28"/>
        </w:rPr>
        <w:t>пец. 12.00.03 «Гражданское</w:t>
      </w:r>
      <w:r w:rsidRPr="001825FD">
        <w:rPr>
          <w:rStyle w:val="apple-converted-space"/>
          <w:rFonts w:ascii="Times New Roman" w:hAnsi="Times New Roman" w:cs="Times New Roman"/>
          <w:spacing w:val="-4"/>
          <w:sz w:val="28"/>
          <w:szCs w:val="28"/>
        </w:rPr>
        <w:t> </w:t>
      </w:r>
      <w:r w:rsidR="00734287" w:rsidRPr="001825FD">
        <w:rPr>
          <w:rFonts w:ascii="Times New Roman" w:hAnsi="Times New Roman" w:cs="Times New Roman"/>
          <w:spacing w:val="-4"/>
          <w:sz w:val="28"/>
          <w:szCs w:val="28"/>
        </w:rPr>
        <w:t xml:space="preserve">право; Семейное право; </w:t>
      </w:r>
      <w:r w:rsidRPr="001825FD">
        <w:rPr>
          <w:rFonts w:ascii="Times New Roman" w:hAnsi="Times New Roman" w:cs="Times New Roman"/>
          <w:spacing w:val="-4"/>
          <w:sz w:val="28"/>
          <w:szCs w:val="28"/>
        </w:rPr>
        <w:t>Гражданский процесс;</w:t>
      </w:r>
      <w:r w:rsidRPr="001825FD">
        <w:rPr>
          <w:rStyle w:val="apple-converted-space"/>
          <w:rFonts w:ascii="Times New Roman" w:hAnsi="Times New Roman" w:cs="Times New Roman"/>
          <w:spacing w:val="-4"/>
          <w:sz w:val="28"/>
          <w:szCs w:val="28"/>
        </w:rPr>
        <w:t> </w:t>
      </w:r>
      <w:r w:rsidRPr="001825FD">
        <w:rPr>
          <w:rFonts w:ascii="Times New Roman" w:hAnsi="Times New Roman" w:cs="Times New Roman"/>
          <w:spacing w:val="-4"/>
          <w:sz w:val="28"/>
          <w:szCs w:val="28"/>
        </w:rPr>
        <w:t xml:space="preserve">Международное частное право» / </w:t>
      </w:r>
      <w:r w:rsidRPr="001825FD">
        <w:rPr>
          <w:rStyle w:val="af4"/>
          <w:rFonts w:eastAsiaTheme="minorHAnsi"/>
          <w:i w:val="0"/>
          <w:color w:val="auto"/>
          <w:spacing w:val="-4"/>
          <w:sz w:val="28"/>
          <w:szCs w:val="28"/>
          <w:lang w:val="uk-UA" w:eastAsia="uk-UA" w:bidi="uk-UA"/>
        </w:rPr>
        <w:t xml:space="preserve">Е. </w:t>
      </w:r>
      <w:r w:rsidRPr="001825FD">
        <w:rPr>
          <w:rStyle w:val="af4"/>
          <w:rFonts w:eastAsiaTheme="minorHAnsi"/>
          <w:i w:val="0"/>
          <w:color w:val="auto"/>
          <w:spacing w:val="-4"/>
          <w:sz w:val="28"/>
          <w:szCs w:val="28"/>
          <w:lang w:val="uk-UA"/>
        </w:rPr>
        <w:t xml:space="preserve">Г. Лисицына </w:t>
      </w:r>
      <w:r w:rsidRPr="001825FD">
        <w:rPr>
          <w:rFonts w:ascii="Times New Roman" w:hAnsi="Times New Roman" w:cs="Times New Roman"/>
          <w:spacing w:val="-4"/>
          <w:sz w:val="28"/>
          <w:szCs w:val="28"/>
          <w:lang w:eastAsia="ru-RU" w:bidi="ru-RU"/>
        </w:rPr>
        <w:t xml:space="preserve">– Свердловск, 1987. </w:t>
      </w:r>
      <w:r w:rsidR="00734287" w:rsidRPr="001825FD">
        <w:rPr>
          <w:rFonts w:ascii="Times New Roman" w:hAnsi="Times New Roman" w:cs="Times New Roman"/>
          <w:spacing w:val="-4"/>
          <w:sz w:val="28"/>
          <w:szCs w:val="28"/>
          <w:lang w:eastAsia="ru-RU" w:bidi="ru-RU"/>
        </w:rPr>
        <w:t>–  20</w:t>
      </w:r>
      <w:r w:rsidRPr="001825FD">
        <w:rPr>
          <w:rFonts w:ascii="Times New Roman" w:hAnsi="Times New Roman" w:cs="Times New Roman"/>
          <w:spacing w:val="-4"/>
          <w:sz w:val="28"/>
          <w:szCs w:val="28"/>
          <w:lang w:eastAsia="ru-RU" w:bidi="ru-RU"/>
        </w:rPr>
        <w:t xml:space="preserve"> с.</w:t>
      </w:r>
    </w:p>
    <w:p w:rsidR="00D140AA" w:rsidRPr="001825FD" w:rsidRDefault="00D140AA" w:rsidP="00277D8A">
      <w:pPr>
        <w:pStyle w:val="aa"/>
        <w:numPr>
          <w:ilvl w:val="0"/>
          <w:numId w:val="9"/>
        </w:numPr>
        <w:spacing w:after="0" w:line="360" w:lineRule="auto"/>
        <w:ind w:left="357"/>
        <w:jc w:val="both"/>
        <w:rPr>
          <w:rFonts w:ascii="Times New Roman" w:hAnsi="Times New Roman" w:cs="Times New Roman"/>
          <w:spacing w:val="-4"/>
          <w:sz w:val="28"/>
          <w:szCs w:val="28"/>
        </w:rPr>
      </w:pPr>
      <w:r w:rsidRPr="001825FD">
        <w:rPr>
          <w:rFonts w:ascii="Times New Roman" w:hAnsi="Times New Roman" w:cs="Times New Roman"/>
          <w:sz w:val="28"/>
          <w:szCs w:val="28"/>
        </w:rPr>
        <w:t xml:space="preserve">Лунц Л.А. Деньги и денежные обязательства в гражданском праве </w:t>
      </w:r>
      <w:r w:rsidRPr="001825FD">
        <w:rPr>
          <w:rFonts w:ascii="Times New Roman" w:hAnsi="Times New Roman" w:cs="Times New Roman"/>
          <w:spacing w:val="-4"/>
          <w:sz w:val="28"/>
          <w:szCs w:val="28"/>
        </w:rPr>
        <w:t xml:space="preserve">[Електронний ресурс] </w:t>
      </w:r>
      <w:r w:rsidRPr="001825FD">
        <w:rPr>
          <w:rFonts w:ascii="Times New Roman" w:hAnsi="Times New Roman" w:cs="Times New Roman"/>
          <w:sz w:val="28"/>
          <w:szCs w:val="28"/>
        </w:rPr>
        <w:t xml:space="preserve"> / Л.А. Лунц. – 2-е изд. – М. : Статут, 2004. – 350 с.</w:t>
      </w:r>
    </w:p>
    <w:p w:rsidR="00D140AA" w:rsidRPr="001825FD" w:rsidRDefault="00D140AA" w:rsidP="00277D8A">
      <w:pPr>
        <w:pStyle w:val="af3"/>
        <w:numPr>
          <w:ilvl w:val="0"/>
          <w:numId w:val="9"/>
        </w:numPr>
        <w:spacing w:line="360" w:lineRule="auto"/>
        <w:jc w:val="both"/>
        <w:rPr>
          <w:rFonts w:ascii="Times New Roman" w:hAnsi="Times New Roman" w:cs="Times New Roman"/>
          <w:spacing w:val="-4"/>
          <w:sz w:val="28"/>
          <w:szCs w:val="28"/>
          <w:lang w:val="uk-UA"/>
        </w:rPr>
      </w:pPr>
      <w:r w:rsidRPr="001825FD">
        <w:rPr>
          <w:rFonts w:ascii="Times New Roman" w:hAnsi="Times New Roman" w:cs="Times New Roman"/>
          <w:spacing w:val="-4"/>
          <w:sz w:val="28"/>
          <w:szCs w:val="28"/>
          <w:lang w:val="uk-UA"/>
        </w:rPr>
        <w:t xml:space="preserve">Малько А.В. Право гражданина на информацию </w:t>
      </w:r>
      <w:r w:rsidRPr="001825FD">
        <w:rPr>
          <w:rFonts w:ascii="Times New Roman" w:eastAsia="Times New Roman" w:hAnsi="Times New Roman" w:cs="Times New Roman"/>
          <w:spacing w:val="-4"/>
          <w:sz w:val="28"/>
          <w:szCs w:val="28"/>
          <w:lang w:val="uk-UA" w:eastAsia="ru-RU"/>
        </w:rPr>
        <w:t xml:space="preserve">[Текст]  </w:t>
      </w:r>
      <w:r w:rsidRPr="001825FD">
        <w:rPr>
          <w:rFonts w:ascii="Times New Roman" w:hAnsi="Times New Roman" w:cs="Times New Roman"/>
          <w:spacing w:val="-4"/>
          <w:sz w:val="28"/>
          <w:szCs w:val="28"/>
          <w:shd w:val="clear" w:color="auto" w:fill="FFFFFF"/>
          <w:lang w:val="uk-UA"/>
        </w:rPr>
        <w:t xml:space="preserve">/ </w:t>
      </w:r>
      <w:r w:rsidRPr="001825FD">
        <w:rPr>
          <w:rFonts w:ascii="Times New Roman" w:hAnsi="Times New Roman" w:cs="Times New Roman"/>
          <w:spacing w:val="-4"/>
          <w:sz w:val="28"/>
          <w:szCs w:val="28"/>
          <w:lang w:val="uk-UA"/>
        </w:rPr>
        <w:t xml:space="preserve">Малько А.В. // Общественные науки и современность. – 2005.–№5. – </w:t>
      </w:r>
      <w:r w:rsidR="00734287" w:rsidRPr="001825FD">
        <w:rPr>
          <w:rFonts w:ascii="Times New Roman" w:hAnsi="Times New Roman" w:cs="Times New Roman"/>
          <w:spacing w:val="-4"/>
          <w:sz w:val="28"/>
          <w:szCs w:val="28"/>
          <w:lang w:val="uk-UA"/>
        </w:rPr>
        <w:t>1</w:t>
      </w:r>
      <w:r w:rsidRPr="001825FD">
        <w:rPr>
          <w:rFonts w:ascii="Times New Roman" w:hAnsi="Times New Roman" w:cs="Times New Roman"/>
          <w:spacing w:val="-4"/>
          <w:sz w:val="28"/>
          <w:szCs w:val="28"/>
          <w:lang w:val="uk-UA"/>
        </w:rPr>
        <w:t xml:space="preserve">7 с. </w:t>
      </w:r>
    </w:p>
    <w:p w:rsidR="00D140AA" w:rsidRPr="001825FD" w:rsidRDefault="00D140AA" w:rsidP="00277D8A">
      <w:pPr>
        <w:pStyle w:val="ab"/>
        <w:numPr>
          <w:ilvl w:val="0"/>
          <w:numId w:val="9"/>
        </w:numPr>
        <w:spacing w:line="360" w:lineRule="auto"/>
        <w:jc w:val="both"/>
        <w:rPr>
          <w:rFonts w:ascii="Times New Roman" w:hAnsi="Times New Roman" w:cs="Times New Roman"/>
          <w:spacing w:val="-4"/>
          <w:sz w:val="28"/>
          <w:szCs w:val="28"/>
        </w:rPr>
      </w:pPr>
      <w:r w:rsidRPr="001825FD">
        <w:rPr>
          <w:rFonts w:ascii="Times New Roman" w:hAnsi="Times New Roman" w:cs="Times New Roman"/>
          <w:spacing w:val="-4"/>
          <w:sz w:val="28"/>
          <w:szCs w:val="28"/>
        </w:rPr>
        <w:t xml:space="preserve">Мацегорін О.І. Поняття та зміст захисту цивільних прав  </w:t>
      </w:r>
      <w:r w:rsidRPr="001825FD">
        <w:rPr>
          <w:rFonts w:ascii="Times New Roman" w:eastAsia="Times New Roman" w:hAnsi="Times New Roman" w:cs="Times New Roman"/>
          <w:spacing w:val="-4"/>
          <w:sz w:val="28"/>
          <w:szCs w:val="28"/>
          <w:lang w:eastAsia="ru-RU"/>
        </w:rPr>
        <w:t xml:space="preserve">[Текст]  </w:t>
      </w:r>
      <w:r w:rsidRPr="001825FD">
        <w:rPr>
          <w:rFonts w:ascii="Times New Roman" w:hAnsi="Times New Roman" w:cs="Times New Roman"/>
          <w:spacing w:val="-4"/>
          <w:sz w:val="28"/>
          <w:szCs w:val="28"/>
        </w:rPr>
        <w:t>/ О.І. Мавцегорін // Часопис Київського університету права. – 2011. –№ 3. – с. 143 – 147.</w:t>
      </w:r>
    </w:p>
    <w:p w:rsidR="00D140AA" w:rsidRPr="001825FD" w:rsidRDefault="00D140AA" w:rsidP="00277D8A">
      <w:pPr>
        <w:pStyle w:val="af3"/>
        <w:numPr>
          <w:ilvl w:val="0"/>
          <w:numId w:val="9"/>
        </w:numPr>
        <w:spacing w:line="360" w:lineRule="auto"/>
        <w:jc w:val="both"/>
        <w:rPr>
          <w:rFonts w:ascii="Times New Roman" w:hAnsi="Times New Roman" w:cs="Times New Roman"/>
          <w:spacing w:val="-4"/>
          <w:sz w:val="28"/>
          <w:szCs w:val="28"/>
          <w:lang w:val="uk-UA"/>
        </w:rPr>
      </w:pPr>
      <w:r w:rsidRPr="001825FD">
        <w:rPr>
          <w:rFonts w:ascii="Times New Roman" w:hAnsi="Times New Roman" w:cs="Times New Roman"/>
          <w:spacing w:val="-4"/>
          <w:sz w:val="28"/>
          <w:szCs w:val="28"/>
          <w:lang w:val="uk-UA"/>
        </w:rPr>
        <w:t>Науково–практичний коментар Цивільний кодекс України у 2 т.</w:t>
      </w:r>
      <w:r w:rsidRPr="001825FD">
        <w:rPr>
          <w:rFonts w:ascii="Times New Roman" w:eastAsia="Times New Roman" w:hAnsi="Times New Roman" w:cs="Times New Roman"/>
          <w:spacing w:val="-4"/>
          <w:sz w:val="28"/>
          <w:szCs w:val="28"/>
          <w:lang w:val="uk-UA" w:eastAsia="ru-RU"/>
        </w:rPr>
        <w:t xml:space="preserve"> [Текст] </w:t>
      </w:r>
      <w:r w:rsidRPr="001825FD">
        <w:rPr>
          <w:rFonts w:ascii="Times New Roman" w:hAnsi="Times New Roman" w:cs="Times New Roman"/>
          <w:spacing w:val="-4"/>
          <w:sz w:val="28"/>
          <w:szCs w:val="28"/>
          <w:lang w:val="uk-UA"/>
        </w:rPr>
        <w:t xml:space="preserve"> / За відповід. ред. О. В. Дзери, Н. С. Кузнєцової, В. В. Луця. – К.: Юрінком Інтер, 2005. Т. 1.  </w:t>
      </w:r>
      <w:r w:rsidRPr="001825FD">
        <w:rPr>
          <w:rStyle w:val="21pt"/>
          <w:rFonts w:eastAsiaTheme="minorHAnsi"/>
          <w:color w:val="auto"/>
          <w:spacing w:val="-4"/>
          <w:sz w:val="28"/>
          <w:szCs w:val="28"/>
        </w:rPr>
        <w:t>–</w:t>
      </w:r>
      <w:r w:rsidRPr="001825FD">
        <w:rPr>
          <w:rFonts w:ascii="Times New Roman" w:hAnsi="Times New Roman" w:cs="Times New Roman"/>
          <w:spacing w:val="-4"/>
          <w:sz w:val="28"/>
          <w:szCs w:val="28"/>
          <w:lang w:val="uk-UA"/>
        </w:rPr>
        <w:t xml:space="preserve"> </w:t>
      </w:r>
      <w:r w:rsidRPr="001825FD">
        <w:rPr>
          <w:rStyle w:val="21"/>
          <w:rFonts w:ascii="Times New Roman" w:hAnsi="Times New Roman" w:cs="Times New Roman"/>
          <w:color w:val="auto"/>
          <w:spacing w:val="-4"/>
          <w:sz w:val="28"/>
          <w:szCs w:val="28"/>
        </w:rPr>
        <w:t>832 с.</w:t>
      </w:r>
    </w:p>
    <w:p w:rsidR="00D140AA" w:rsidRPr="001825FD" w:rsidRDefault="00D140AA" w:rsidP="00277D8A">
      <w:pPr>
        <w:pStyle w:val="ab"/>
        <w:numPr>
          <w:ilvl w:val="0"/>
          <w:numId w:val="9"/>
        </w:numPr>
        <w:spacing w:line="360" w:lineRule="auto"/>
        <w:jc w:val="both"/>
        <w:rPr>
          <w:rFonts w:ascii="Times New Roman" w:hAnsi="Times New Roman" w:cs="Times New Roman"/>
          <w:spacing w:val="-4"/>
          <w:sz w:val="28"/>
          <w:szCs w:val="28"/>
        </w:rPr>
      </w:pP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bCs/>
          <w:spacing w:val="-4"/>
          <w:sz w:val="28"/>
          <w:szCs w:val="28"/>
        </w:rPr>
        <w:t>Новий тлумачний словник</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spacing w:val="-4"/>
          <w:sz w:val="28"/>
          <w:szCs w:val="28"/>
          <w:shd w:val="clear" w:color="auto" w:fill="FFFFFF"/>
        </w:rPr>
        <w:t>української мови. У 3–х т [Текст] : 42 000 слів. Т. 1. А – К / В.В. Яременко, О.М.</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bCs/>
          <w:spacing w:val="-4"/>
          <w:sz w:val="28"/>
          <w:szCs w:val="28"/>
        </w:rPr>
        <w:t>Сліпушко</w:t>
      </w:r>
      <w:r w:rsidRPr="001825FD">
        <w:rPr>
          <w:rFonts w:ascii="Times New Roman" w:hAnsi="Times New Roman" w:cs="Times New Roman"/>
          <w:spacing w:val="-4"/>
          <w:sz w:val="28"/>
          <w:szCs w:val="28"/>
          <w:shd w:val="clear" w:color="auto" w:fill="FFFFFF"/>
        </w:rPr>
        <w:t>. – 2–ге вид., випр. – К. : Аконіт, 2001. – 926 с.</w:t>
      </w:r>
      <w:r w:rsidRPr="001825FD">
        <w:rPr>
          <w:rFonts w:ascii="Times New Roman" w:hAnsi="Times New Roman" w:cs="Times New Roman"/>
          <w:spacing w:val="-4"/>
          <w:sz w:val="28"/>
          <w:szCs w:val="28"/>
        </w:rPr>
        <w:t xml:space="preserve"> </w:t>
      </w:r>
    </w:p>
    <w:p w:rsidR="00D140AA" w:rsidRPr="001825FD" w:rsidRDefault="00D140AA" w:rsidP="00277D8A">
      <w:pPr>
        <w:pStyle w:val="ab"/>
        <w:numPr>
          <w:ilvl w:val="0"/>
          <w:numId w:val="9"/>
        </w:numPr>
        <w:spacing w:line="360" w:lineRule="auto"/>
        <w:jc w:val="both"/>
        <w:rPr>
          <w:rFonts w:ascii="Times New Roman" w:hAnsi="Times New Roman" w:cs="Times New Roman"/>
          <w:spacing w:val="-4"/>
          <w:sz w:val="28"/>
          <w:szCs w:val="28"/>
        </w:rPr>
      </w:pPr>
      <w:r w:rsidRPr="001825FD">
        <w:rPr>
          <w:rFonts w:ascii="Times New Roman" w:eastAsia="Times New Roman" w:hAnsi="Times New Roman" w:cs="Times New Roman"/>
          <w:spacing w:val="-4"/>
          <w:sz w:val="28"/>
          <w:szCs w:val="28"/>
          <w:lang w:eastAsia="uk-UA"/>
        </w:rPr>
        <w:t xml:space="preserve">Основы немецкого торгового и хозяйственного права </w:t>
      </w:r>
      <w:r w:rsidRPr="001825FD">
        <w:rPr>
          <w:rFonts w:ascii="Times New Roman" w:eastAsia="Times New Roman" w:hAnsi="Times New Roman" w:cs="Times New Roman"/>
          <w:spacing w:val="-4"/>
          <w:sz w:val="28"/>
          <w:szCs w:val="28"/>
          <w:lang w:eastAsia="ru-RU"/>
        </w:rPr>
        <w:t>[Текст] : научное издание</w:t>
      </w:r>
      <w:r w:rsidRPr="001825FD">
        <w:rPr>
          <w:rFonts w:ascii="Times New Roman" w:eastAsia="Times New Roman" w:hAnsi="Times New Roman" w:cs="Times New Roman"/>
          <w:spacing w:val="-4"/>
          <w:sz w:val="28"/>
          <w:szCs w:val="28"/>
          <w:lang w:eastAsia="uk-UA"/>
        </w:rPr>
        <w:t xml:space="preserve"> / Германский Фонд международного правового сотрудничества Москва : Изд-во БЕК. – 1995 </w:t>
      </w:r>
      <w:r w:rsidRPr="001825FD">
        <w:rPr>
          <w:rFonts w:ascii="Times New Roman" w:hAnsi="Times New Roman" w:cs="Times New Roman"/>
          <w:spacing w:val="-4"/>
          <w:sz w:val="28"/>
          <w:szCs w:val="28"/>
        </w:rPr>
        <w:t>– 281 с.</w:t>
      </w:r>
    </w:p>
    <w:p w:rsidR="00D140AA" w:rsidRPr="001825FD" w:rsidRDefault="00D140AA" w:rsidP="00277D8A">
      <w:pPr>
        <w:pStyle w:val="ab"/>
        <w:numPr>
          <w:ilvl w:val="0"/>
          <w:numId w:val="9"/>
        </w:numPr>
        <w:spacing w:line="360" w:lineRule="auto"/>
        <w:jc w:val="both"/>
        <w:rPr>
          <w:rFonts w:ascii="Times New Roman" w:hAnsi="Times New Roman" w:cs="Times New Roman"/>
          <w:spacing w:val="-4"/>
          <w:sz w:val="28"/>
          <w:szCs w:val="28"/>
        </w:rPr>
      </w:pPr>
      <w:r w:rsidRPr="001825FD">
        <w:rPr>
          <w:rFonts w:ascii="Times New Roman" w:hAnsi="Times New Roman" w:cs="Times New Roman"/>
          <w:spacing w:val="-4"/>
          <w:sz w:val="28"/>
          <w:szCs w:val="28"/>
        </w:rPr>
        <w:t xml:space="preserve">Петров Є.В. Інформація як об’єкт цивільно–правових відносин </w:t>
      </w:r>
      <w:r w:rsidRPr="001825FD">
        <w:rPr>
          <w:rFonts w:ascii="Times New Roman" w:eastAsia="Times New Roman" w:hAnsi="Times New Roman" w:cs="Times New Roman"/>
          <w:spacing w:val="-4"/>
          <w:sz w:val="28"/>
          <w:szCs w:val="28"/>
          <w:lang w:eastAsia="ru-RU"/>
        </w:rPr>
        <w:t xml:space="preserve">[Текст] : </w:t>
      </w:r>
      <w:r w:rsidRPr="001825FD">
        <w:rPr>
          <w:rFonts w:ascii="Times New Roman" w:hAnsi="Times New Roman" w:cs="Times New Roman"/>
          <w:spacing w:val="-4"/>
          <w:sz w:val="28"/>
          <w:szCs w:val="28"/>
        </w:rPr>
        <w:t xml:space="preserve"> автореф. дис. канд. юрид. наук: спеціальність 12.00.03 «Гражданское право ; </w:t>
      </w:r>
      <w:r w:rsidRPr="001825FD">
        <w:rPr>
          <w:rFonts w:ascii="Times New Roman" w:hAnsi="Times New Roman" w:cs="Times New Roman"/>
          <w:spacing w:val="-4"/>
          <w:sz w:val="28"/>
          <w:szCs w:val="28"/>
        </w:rPr>
        <w:lastRenderedPageBreak/>
        <w:t>Семейное право; Гражданский процесс</w:t>
      </w:r>
      <w:r w:rsidRPr="001825FD">
        <w:rPr>
          <w:rStyle w:val="apple-converted-space"/>
          <w:rFonts w:ascii="Times New Roman" w:hAnsi="Times New Roman" w:cs="Times New Roman"/>
          <w:spacing w:val="-4"/>
          <w:sz w:val="28"/>
          <w:szCs w:val="28"/>
        </w:rPr>
        <w:t> </w:t>
      </w:r>
      <w:r w:rsidRPr="001825FD">
        <w:rPr>
          <w:rFonts w:ascii="Times New Roman" w:hAnsi="Times New Roman" w:cs="Times New Roman"/>
          <w:spacing w:val="-4"/>
          <w:sz w:val="28"/>
          <w:szCs w:val="28"/>
        </w:rPr>
        <w:t>; Международное частное право»</w:t>
      </w:r>
      <w:r w:rsidRPr="001825FD">
        <w:rPr>
          <w:rStyle w:val="apple-converted-space"/>
          <w:rFonts w:ascii="Times New Roman" w:hAnsi="Times New Roman" w:cs="Times New Roman"/>
          <w:spacing w:val="-4"/>
          <w:sz w:val="28"/>
          <w:szCs w:val="28"/>
        </w:rPr>
        <w:t> </w:t>
      </w:r>
      <w:r w:rsidRPr="001825FD">
        <w:rPr>
          <w:rFonts w:ascii="Times New Roman" w:hAnsi="Times New Roman" w:cs="Times New Roman"/>
          <w:spacing w:val="-4"/>
          <w:sz w:val="28"/>
          <w:szCs w:val="28"/>
        </w:rPr>
        <w:t>/ Є.В. Петров // Нац. ун–т внутрішніх справ. – Х., 2003. – 20 с.</w:t>
      </w:r>
    </w:p>
    <w:p w:rsidR="00D140AA" w:rsidRPr="001825FD" w:rsidRDefault="00D140AA" w:rsidP="00277D8A">
      <w:pPr>
        <w:pStyle w:val="ab"/>
        <w:numPr>
          <w:ilvl w:val="0"/>
          <w:numId w:val="9"/>
        </w:numPr>
        <w:spacing w:line="360" w:lineRule="auto"/>
        <w:jc w:val="both"/>
        <w:rPr>
          <w:rFonts w:ascii="Times New Roman" w:hAnsi="Times New Roman" w:cs="Times New Roman"/>
          <w:spacing w:val="-4"/>
          <w:sz w:val="28"/>
          <w:szCs w:val="28"/>
        </w:rPr>
      </w:pPr>
      <w:r w:rsidRPr="001825FD">
        <w:rPr>
          <w:rFonts w:ascii="Times New Roman" w:hAnsi="Times New Roman" w:cs="Times New Roman"/>
          <w:spacing w:val="-4"/>
          <w:sz w:val="28"/>
          <w:szCs w:val="28"/>
        </w:rPr>
        <w:t xml:space="preserve">Підопригора О.А. Проблеми систематизації законодавства України про інтелектуальну власність </w:t>
      </w:r>
      <w:r w:rsidRPr="001825FD">
        <w:rPr>
          <w:rFonts w:ascii="Times New Roman" w:eastAsia="Times New Roman" w:hAnsi="Times New Roman" w:cs="Times New Roman"/>
          <w:spacing w:val="-4"/>
          <w:sz w:val="28"/>
          <w:szCs w:val="28"/>
          <w:lang w:eastAsia="ru-RU"/>
        </w:rPr>
        <w:t xml:space="preserve">[Текст] </w:t>
      </w:r>
      <w:r w:rsidRPr="001825FD">
        <w:rPr>
          <w:rFonts w:ascii="Times New Roman" w:hAnsi="Times New Roman" w:cs="Times New Roman"/>
          <w:spacing w:val="-4"/>
          <w:sz w:val="28"/>
          <w:szCs w:val="28"/>
        </w:rPr>
        <w:t>/ О.А. Підопригора // Інтелектуальна власність. – 2000. – №3. – с. 5–14.</w:t>
      </w:r>
    </w:p>
    <w:p w:rsidR="00D140AA" w:rsidRPr="001825FD" w:rsidRDefault="00D140AA" w:rsidP="00277D8A">
      <w:pPr>
        <w:pStyle w:val="ab"/>
        <w:numPr>
          <w:ilvl w:val="0"/>
          <w:numId w:val="9"/>
        </w:numPr>
        <w:spacing w:line="360" w:lineRule="auto"/>
        <w:jc w:val="both"/>
        <w:rPr>
          <w:rFonts w:ascii="Times New Roman" w:hAnsi="Times New Roman" w:cs="Times New Roman"/>
          <w:spacing w:val="-4"/>
          <w:sz w:val="28"/>
          <w:szCs w:val="28"/>
        </w:rPr>
      </w:pPr>
      <w:r w:rsidRPr="001825FD">
        <w:rPr>
          <w:rFonts w:ascii="Times New Roman" w:hAnsi="Times New Roman" w:cs="Times New Roman"/>
          <w:spacing w:val="-4"/>
          <w:sz w:val="28"/>
          <w:szCs w:val="28"/>
        </w:rPr>
        <w:t xml:space="preserve">Подколзін І.В. Збитки та їх відшкодування в договірному праві України : </w:t>
      </w:r>
      <w:r w:rsidRPr="001825FD">
        <w:rPr>
          <w:rFonts w:ascii="Times New Roman" w:eastAsia="Times New Roman" w:hAnsi="Times New Roman" w:cs="Times New Roman"/>
          <w:spacing w:val="-4"/>
          <w:sz w:val="28"/>
          <w:szCs w:val="28"/>
          <w:lang w:eastAsia="ru-RU"/>
        </w:rPr>
        <w:t xml:space="preserve">[Текст] : </w:t>
      </w:r>
      <w:r w:rsidRPr="001825FD">
        <w:rPr>
          <w:rFonts w:ascii="Times New Roman" w:hAnsi="Times New Roman" w:cs="Times New Roman"/>
          <w:spacing w:val="-4"/>
          <w:sz w:val="28"/>
          <w:szCs w:val="28"/>
        </w:rPr>
        <w:t>дис. канд. юрид. наук:  спеціальність 12.00.03 «Цивільне право та цивільний процес; сімейне право; міжнародне приватне право» / І.В. Подколзін. – К., 2009. – 194 с.</w:t>
      </w:r>
    </w:p>
    <w:p w:rsidR="00D140AA" w:rsidRPr="001825FD" w:rsidRDefault="00D140AA" w:rsidP="00277D8A">
      <w:pPr>
        <w:pStyle w:val="ab"/>
        <w:numPr>
          <w:ilvl w:val="0"/>
          <w:numId w:val="9"/>
        </w:numPr>
        <w:spacing w:line="360" w:lineRule="auto"/>
        <w:jc w:val="both"/>
        <w:rPr>
          <w:rFonts w:ascii="Times New Roman" w:hAnsi="Times New Roman" w:cs="Times New Roman"/>
          <w:spacing w:val="-4"/>
          <w:sz w:val="28"/>
          <w:szCs w:val="28"/>
        </w:rPr>
      </w:pPr>
      <w:r w:rsidRPr="001825FD">
        <w:rPr>
          <w:rFonts w:ascii="Times New Roman" w:hAnsi="Times New Roman" w:cs="Times New Roman"/>
          <w:spacing w:val="-4"/>
          <w:sz w:val="28"/>
          <w:szCs w:val="28"/>
        </w:rPr>
        <w:t xml:space="preserve">Пузыня Н.Ю. Оценка интеллектуальной собственности и нематериальных активов </w:t>
      </w:r>
      <w:r w:rsidRPr="001825FD">
        <w:rPr>
          <w:rFonts w:ascii="Times New Roman" w:eastAsia="Times New Roman" w:hAnsi="Times New Roman" w:cs="Times New Roman"/>
          <w:spacing w:val="-4"/>
          <w:sz w:val="28"/>
          <w:szCs w:val="28"/>
          <w:lang w:eastAsia="ru-RU"/>
        </w:rPr>
        <w:t>[Текст]</w:t>
      </w:r>
      <w:r w:rsidRPr="001825FD">
        <w:rPr>
          <w:rFonts w:ascii="Times New Roman" w:hAnsi="Times New Roman" w:cs="Times New Roman"/>
          <w:spacing w:val="-4"/>
          <w:sz w:val="28"/>
          <w:szCs w:val="28"/>
        </w:rPr>
        <w:t>: Учебное пособие по специальности 060800 "Экономика и управление на предприятии по (отраслям)" /</w:t>
      </w:r>
      <w:r w:rsidRPr="001825FD">
        <w:rPr>
          <w:rStyle w:val="apple-converted-space"/>
          <w:rFonts w:ascii="Times New Roman" w:hAnsi="Times New Roman" w:cs="Times New Roman"/>
          <w:spacing w:val="-4"/>
          <w:sz w:val="28"/>
          <w:szCs w:val="28"/>
        </w:rPr>
        <w:t> </w:t>
      </w:r>
      <w:hyperlink r:id="rId24" w:history="1">
        <w:r w:rsidRPr="001825FD">
          <w:rPr>
            <w:rStyle w:val="a5"/>
            <w:rFonts w:ascii="Times New Roman" w:hAnsi="Times New Roman" w:cs="Times New Roman"/>
            <w:bCs/>
            <w:color w:val="auto"/>
            <w:spacing w:val="-4"/>
            <w:sz w:val="28"/>
            <w:szCs w:val="28"/>
          </w:rPr>
          <w:t>Н. Ю. Пузыня</w:t>
        </w:r>
      </w:hyperlink>
      <w:r w:rsidRPr="001825FD">
        <w:rPr>
          <w:rStyle w:val="apple-converted-space"/>
          <w:rFonts w:ascii="Times New Roman" w:hAnsi="Times New Roman" w:cs="Times New Roman"/>
          <w:spacing w:val="-4"/>
          <w:sz w:val="28"/>
          <w:szCs w:val="28"/>
        </w:rPr>
        <w:t> </w:t>
      </w:r>
      <w:r w:rsidRPr="001825FD">
        <w:rPr>
          <w:rFonts w:ascii="Times New Roman" w:hAnsi="Times New Roman" w:cs="Times New Roman"/>
          <w:spacing w:val="-4"/>
          <w:sz w:val="28"/>
          <w:szCs w:val="28"/>
        </w:rPr>
        <w:t xml:space="preserve">. – СПб., 2004. – 352с. </w:t>
      </w:r>
    </w:p>
    <w:p w:rsidR="00D140AA" w:rsidRPr="001825FD" w:rsidRDefault="00D140AA" w:rsidP="00277D8A">
      <w:pPr>
        <w:pStyle w:val="ab"/>
        <w:numPr>
          <w:ilvl w:val="0"/>
          <w:numId w:val="9"/>
        </w:numPr>
        <w:spacing w:line="360" w:lineRule="auto"/>
        <w:jc w:val="both"/>
        <w:rPr>
          <w:rFonts w:ascii="Times New Roman" w:hAnsi="Times New Roman" w:cs="Times New Roman"/>
          <w:spacing w:val="-4"/>
          <w:sz w:val="28"/>
          <w:szCs w:val="28"/>
        </w:rPr>
      </w:pPr>
      <w:r w:rsidRPr="001825FD">
        <w:rPr>
          <w:rFonts w:ascii="Times New Roman" w:hAnsi="Times New Roman" w:cs="Times New Roman"/>
          <w:spacing w:val="-4"/>
          <w:sz w:val="28"/>
          <w:szCs w:val="28"/>
        </w:rPr>
        <w:t xml:space="preserve">Про підприємства у СРСР [Електронний ресурс] : закон СРСР  від </w:t>
      </w:r>
      <w:r w:rsidRPr="001825FD">
        <w:rPr>
          <w:rFonts w:ascii="Times New Roman" w:hAnsi="Times New Roman" w:cs="Times New Roman"/>
          <w:spacing w:val="-4"/>
          <w:sz w:val="28"/>
          <w:szCs w:val="28"/>
          <w:bdr w:val="none" w:sz="0" w:space="0" w:color="auto" w:frame="1"/>
          <w:shd w:val="clear" w:color="auto" w:fill="FFFFFF"/>
        </w:rPr>
        <w:t>04.06.1990</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spacing w:val="-4"/>
          <w:sz w:val="28"/>
          <w:szCs w:val="28"/>
          <w:shd w:val="clear" w:color="auto" w:fill="FFFFFF"/>
        </w:rPr>
        <w:t>№</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bCs/>
          <w:spacing w:val="-4"/>
          <w:sz w:val="28"/>
          <w:szCs w:val="28"/>
          <w:bdr w:val="none" w:sz="0" w:space="0" w:color="auto" w:frame="1"/>
          <w:shd w:val="clear" w:color="auto" w:fill="FFFFFF"/>
        </w:rPr>
        <w:t>1529–I</w:t>
      </w:r>
      <w:r w:rsidRPr="001825FD">
        <w:rPr>
          <w:rStyle w:val="22"/>
          <w:rFonts w:eastAsia="Franklin Gothic Medium Cond"/>
          <w:i w:val="0"/>
          <w:color w:val="auto"/>
          <w:spacing w:val="-4"/>
          <w:sz w:val="28"/>
          <w:szCs w:val="28"/>
        </w:rPr>
        <w:t xml:space="preserve"> – Режим доступу:</w:t>
      </w:r>
      <w:r w:rsidRPr="001825FD">
        <w:rPr>
          <w:rFonts w:ascii="Times New Roman" w:hAnsi="Times New Roman" w:cs="Times New Roman"/>
          <w:spacing w:val="-4"/>
          <w:sz w:val="28"/>
          <w:szCs w:val="28"/>
        </w:rPr>
        <w:t xml:space="preserve"> </w:t>
      </w:r>
    </w:p>
    <w:p w:rsidR="00D140AA" w:rsidRPr="001825FD" w:rsidRDefault="002958F4" w:rsidP="00D140AA">
      <w:pPr>
        <w:pStyle w:val="ab"/>
        <w:spacing w:line="360" w:lineRule="auto"/>
        <w:ind w:left="357"/>
        <w:jc w:val="both"/>
        <w:rPr>
          <w:rFonts w:ascii="Times New Roman" w:hAnsi="Times New Roman" w:cs="Times New Roman"/>
          <w:spacing w:val="-4"/>
          <w:sz w:val="28"/>
          <w:szCs w:val="28"/>
        </w:rPr>
      </w:pPr>
      <w:hyperlink r:id="rId25" w:history="1">
        <w:r w:rsidR="00D140AA" w:rsidRPr="001825FD">
          <w:rPr>
            <w:rStyle w:val="a5"/>
            <w:rFonts w:ascii="Times New Roman" w:eastAsia="Franklin Gothic Medium Cond" w:hAnsi="Times New Roman" w:cs="Times New Roman"/>
            <w:color w:val="auto"/>
            <w:spacing w:val="-4"/>
            <w:sz w:val="28"/>
            <w:szCs w:val="28"/>
            <w:u w:val="none"/>
            <w:lang w:eastAsia="uk-UA" w:bidi="uk-UA"/>
          </w:rPr>
          <w:t>http://zakon3.rada.gov.ua/laws/show/v1529400–90</w:t>
        </w:r>
      </w:hyperlink>
      <w:r w:rsidR="00D140AA" w:rsidRPr="001825FD">
        <w:rPr>
          <w:rStyle w:val="22"/>
          <w:rFonts w:eastAsia="Franklin Gothic Medium Cond"/>
          <w:i w:val="0"/>
          <w:color w:val="auto"/>
          <w:spacing w:val="-4"/>
          <w:sz w:val="28"/>
          <w:szCs w:val="28"/>
        </w:rPr>
        <w:t xml:space="preserve"> – Назва з екрана. (втратив чинність)</w:t>
      </w:r>
    </w:p>
    <w:p w:rsidR="00D140AA" w:rsidRPr="001825FD" w:rsidRDefault="00D140AA" w:rsidP="00277D8A">
      <w:pPr>
        <w:pStyle w:val="aa"/>
        <w:widowControl w:val="0"/>
        <w:numPr>
          <w:ilvl w:val="0"/>
          <w:numId w:val="9"/>
        </w:numPr>
        <w:spacing w:after="0" w:line="360" w:lineRule="auto"/>
        <w:jc w:val="both"/>
        <w:rPr>
          <w:rStyle w:val="22"/>
          <w:rFonts w:eastAsiaTheme="minorHAnsi"/>
          <w:i w:val="0"/>
          <w:iCs w:val="0"/>
          <w:color w:val="auto"/>
          <w:spacing w:val="-4"/>
          <w:sz w:val="28"/>
          <w:szCs w:val="28"/>
          <w:lang w:eastAsia="en-US" w:bidi="ar-SA"/>
        </w:rPr>
      </w:pPr>
      <w:r w:rsidRPr="001825FD">
        <w:rPr>
          <w:rFonts w:ascii="Times New Roman" w:hAnsi="Times New Roman" w:cs="Times New Roman"/>
          <w:spacing w:val="-4"/>
          <w:sz w:val="28"/>
          <w:szCs w:val="28"/>
        </w:rPr>
        <w:t xml:space="preserve">Про підприємства в Україні [Електронний ресурс] : закон України від 27.03.91 р. № 24 </w:t>
      </w:r>
      <w:r w:rsidRPr="001825FD">
        <w:rPr>
          <w:rFonts w:ascii="Times New Roman" w:hAnsi="Times New Roman" w:cs="Times New Roman"/>
          <w:bCs/>
          <w:spacing w:val="-4"/>
          <w:sz w:val="28"/>
          <w:szCs w:val="28"/>
          <w:bdr w:val="none" w:sz="0" w:space="0" w:color="auto" w:frame="1"/>
          <w:shd w:val="clear" w:color="auto" w:fill="FFFFFF"/>
        </w:rPr>
        <w:t>.</w:t>
      </w:r>
      <w:r w:rsidRPr="001825FD">
        <w:rPr>
          <w:rStyle w:val="22"/>
          <w:rFonts w:eastAsia="Franklin Gothic Medium Cond"/>
          <w:i w:val="0"/>
          <w:color w:val="auto"/>
          <w:spacing w:val="-4"/>
          <w:sz w:val="28"/>
          <w:szCs w:val="28"/>
        </w:rPr>
        <w:t xml:space="preserve"> – Режим доступу:  http://zakon3.rada.gov.ua/laws/show/887–12 – Назва з екрана. (втратив чинність)</w:t>
      </w:r>
    </w:p>
    <w:p w:rsidR="00D140AA" w:rsidRPr="001825FD" w:rsidRDefault="00D140AA" w:rsidP="00277D8A">
      <w:pPr>
        <w:pStyle w:val="aa"/>
        <w:widowControl w:val="0"/>
        <w:numPr>
          <w:ilvl w:val="0"/>
          <w:numId w:val="9"/>
        </w:numPr>
        <w:spacing w:after="0" w:line="360" w:lineRule="auto"/>
        <w:jc w:val="both"/>
        <w:rPr>
          <w:rFonts w:ascii="Times New Roman" w:hAnsi="Times New Roman" w:cs="Times New Roman"/>
          <w:spacing w:val="-4"/>
          <w:sz w:val="28"/>
          <w:szCs w:val="28"/>
        </w:rPr>
      </w:pPr>
      <w:r w:rsidRPr="001825FD">
        <w:rPr>
          <w:rFonts w:ascii="Times New Roman" w:hAnsi="Times New Roman" w:cs="Times New Roman"/>
          <w:sz w:val="28"/>
          <w:szCs w:val="28"/>
        </w:rPr>
        <w:t xml:space="preserve">Про особливості застосування положень законодавства про захист від недобросовісної конкуренції у зв’язку з набранням чинності Законом України «Про внесення змін до Закону України «Про захист від недобросовісної конкуренції» від 18 грудня 2008 р. №689 – VI: Інформаційний лист Антимонопольного комітету України 54/01. [Електронний ресурс]. </w:t>
      </w:r>
      <w:r w:rsidRPr="001825FD">
        <w:rPr>
          <w:rFonts w:ascii="Times New Roman" w:hAnsi="Times New Roman" w:cs="Times New Roman"/>
          <w:sz w:val="28"/>
          <w:szCs w:val="28"/>
        </w:rPr>
        <w:sym w:font="Symbol" w:char="F02D"/>
      </w:r>
      <w:r w:rsidRPr="001825FD">
        <w:rPr>
          <w:rFonts w:ascii="Times New Roman" w:hAnsi="Times New Roman" w:cs="Times New Roman"/>
          <w:sz w:val="28"/>
          <w:szCs w:val="28"/>
        </w:rPr>
        <w:t xml:space="preserve"> Режим доступу: http://vgsu.arbitr.gov.ua/news/716/. – Назва з екрана.</w:t>
      </w:r>
    </w:p>
    <w:p w:rsidR="00D140AA" w:rsidRPr="001825FD" w:rsidRDefault="00D140AA" w:rsidP="00277D8A">
      <w:pPr>
        <w:pStyle w:val="aa"/>
        <w:numPr>
          <w:ilvl w:val="0"/>
          <w:numId w:val="9"/>
        </w:numPr>
        <w:autoSpaceDE w:val="0"/>
        <w:autoSpaceDN w:val="0"/>
        <w:adjustRightInd w:val="0"/>
        <w:spacing w:after="0" w:line="360" w:lineRule="auto"/>
        <w:jc w:val="both"/>
        <w:rPr>
          <w:rFonts w:ascii="Times New Roman" w:hAnsi="Times New Roman" w:cs="Times New Roman"/>
          <w:i/>
          <w:iCs/>
          <w:spacing w:val="-4"/>
          <w:sz w:val="28"/>
          <w:szCs w:val="28"/>
        </w:rPr>
      </w:pPr>
      <w:r w:rsidRPr="001825FD">
        <w:rPr>
          <w:rFonts w:ascii="Times New Roman" w:hAnsi="Times New Roman" w:cs="Times New Roman"/>
          <w:iCs/>
          <w:spacing w:val="-4"/>
          <w:sz w:val="28"/>
          <w:szCs w:val="28"/>
        </w:rPr>
        <w:t xml:space="preserve">Розенберг В. В. Промысловая тайна </w:t>
      </w:r>
      <w:r w:rsidRPr="001825FD">
        <w:rPr>
          <w:rFonts w:ascii="Times New Roman" w:eastAsia="Times New Roman" w:hAnsi="Times New Roman" w:cs="Times New Roman"/>
          <w:spacing w:val="-4"/>
          <w:sz w:val="28"/>
          <w:szCs w:val="28"/>
          <w:lang w:eastAsia="ru-RU"/>
        </w:rPr>
        <w:t>[Текст]</w:t>
      </w:r>
      <w:r w:rsidRPr="001825FD">
        <w:rPr>
          <w:rFonts w:ascii="Times New Roman" w:hAnsi="Times New Roman" w:cs="Times New Roman"/>
          <w:iCs/>
          <w:spacing w:val="-4"/>
          <w:sz w:val="28"/>
          <w:szCs w:val="28"/>
        </w:rPr>
        <w:t xml:space="preserve"> / В. В. Розенберг. – СПб.: </w:t>
      </w:r>
      <w:r w:rsidRPr="001825FD">
        <w:rPr>
          <w:rFonts w:ascii="Times New Roman" w:hAnsi="Times New Roman" w:cs="Times New Roman"/>
          <w:spacing w:val="-4"/>
          <w:sz w:val="28"/>
          <w:szCs w:val="28"/>
        </w:rPr>
        <w:t>Типография редакции</w:t>
      </w:r>
      <w:r w:rsidRPr="001825FD">
        <w:rPr>
          <w:rStyle w:val="apple-converted-space"/>
          <w:rFonts w:ascii="Times New Roman" w:hAnsi="Times New Roman" w:cs="Times New Roman"/>
          <w:spacing w:val="-4"/>
          <w:sz w:val="28"/>
          <w:szCs w:val="28"/>
        </w:rPr>
        <w:t> </w:t>
      </w:r>
      <w:r w:rsidRPr="001825FD">
        <w:rPr>
          <w:rFonts w:ascii="Times New Roman" w:hAnsi="Times New Roman" w:cs="Times New Roman"/>
          <w:spacing w:val="-4"/>
          <w:sz w:val="28"/>
          <w:szCs w:val="28"/>
        </w:rPr>
        <w:t>периодических изд–ий Министерства Финансов</w:t>
      </w:r>
      <w:r w:rsidRPr="001825FD">
        <w:rPr>
          <w:rFonts w:ascii="Times New Roman" w:hAnsi="Times New Roman" w:cs="Times New Roman"/>
          <w:iCs/>
          <w:spacing w:val="-4"/>
          <w:sz w:val="28"/>
          <w:szCs w:val="28"/>
        </w:rPr>
        <w:t>, 1910. – 68 c.</w:t>
      </w:r>
    </w:p>
    <w:p w:rsidR="00D140AA" w:rsidRPr="001825FD" w:rsidRDefault="00D140AA" w:rsidP="00277D8A">
      <w:pPr>
        <w:pStyle w:val="ab"/>
        <w:numPr>
          <w:ilvl w:val="0"/>
          <w:numId w:val="9"/>
        </w:numPr>
        <w:spacing w:line="360" w:lineRule="auto"/>
        <w:jc w:val="both"/>
        <w:rPr>
          <w:rFonts w:ascii="Times New Roman" w:hAnsi="Times New Roman" w:cs="Times New Roman"/>
          <w:spacing w:val="-4"/>
          <w:sz w:val="28"/>
          <w:szCs w:val="28"/>
        </w:rPr>
      </w:pPr>
      <w:r w:rsidRPr="001825FD">
        <w:rPr>
          <w:rFonts w:ascii="Times New Roman" w:hAnsi="Times New Roman" w:cs="Times New Roman"/>
          <w:spacing w:val="-4"/>
          <w:sz w:val="28"/>
          <w:szCs w:val="28"/>
        </w:rPr>
        <w:t xml:space="preserve">Северин В.А. Коммерческая тайна в России </w:t>
      </w:r>
      <w:r w:rsidRPr="001825FD">
        <w:rPr>
          <w:rFonts w:ascii="Times New Roman" w:eastAsia="Times New Roman" w:hAnsi="Times New Roman" w:cs="Times New Roman"/>
          <w:spacing w:val="-4"/>
          <w:sz w:val="28"/>
          <w:szCs w:val="28"/>
          <w:lang w:eastAsia="ru-RU"/>
        </w:rPr>
        <w:t>[Текст]</w:t>
      </w:r>
      <w:r w:rsidR="00BF3C84" w:rsidRPr="001825FD">
        <w:rPr>
          <w:rFonts w:ascii="Times New Roman" w:hAnsi="Times New Roman" w:cs="Times New Roman"/>
          <w:spacing w:val="-4"/>
          <w:sz w:val="28"/>
          <w:szCs w:val="28"/>
        </w:rPr>
        <w:t xml:space="preserve"> / В.А. </w:t>
      </w:r>
      <w:r w:rsidRPr="001825FD">
        <w:rPr>
          <w:rFonts w:ascii="Times New Roman" w:hAnsi="Times New Roman" w:cs="Times New Roman"/>
          <w:spacing w:val="-4"/>
          <w:sz w:val="28"/>
          <w:szCs w:val="28"/>
        </w:rPr>
        <w:t>Севе</w:t>
      </w:r>
      <w:r w:rsidR="00BF3C84" w:rsidRPr="001825FD">
        <w:rPr>
          <w:rFonts w:ascii="Times New Roman" w:hAnsi="Times New Roman" w:cs="Times New Roman"/>
          <w:spacing w:val="-4"/>
          <w:sz w:val="28"/>
          <w:szCs w:val="28"/>
        </w:rPr>
        <w:t>рин // – М.: «Зерцало-М»</w:t>
      </w:r>
      <w:r w:rsidRPr="001825FD">
        <w:rPr>
          <w:rFonts w:ascii="Times New Roman" w:hAnsi="Times New Roman" w:cs="Times New Roman"/>
          <w:spacing w:val="-4"/>
          <w:sz w:val="28"/>
          <w:szCs w:val="28"/>
        </w:rPr>
        <w:t>, 2007.– 615 с.</w:t>
      </w:r>
    </w:p>
    <w:p w:rsidR="00D140AA" w:rsidRPr="001825FD" w:rsidRDefault="00D140AA" w:rsidP="00277D8A">
      <w:pPr>
        <w:pStyle w:val="ab"/>
        <w:numPr>
          <w:ilvl w:val="0"/>
          <w:numId w:val="9"/>
        </w:numPr>
        <w:spacing w:line="360" w:lineRule="auto"/>
        <w:jc w:val="both"/>
        <w:rPr>
          <w:rStyle w:val="aff"/>
          <w:rFonts w:ascii="Times New Roman" w:hAnsi="Times New Roman" w:cs="Times New Roman"/>
          <w:b w:val="0"/>
          <w:bCs w:val="0"/>
          <w:smallCaps w:val="0"/>
          <w:spacing w:val="-4"/>
          <w:sz w:val="28"/>
          <w:szCs w:val="28"/>
        </w:rPr>
      </w:pPr>
      <w:r w:rsidRPr="001825FD">
        <w:rPr>
          <w:rStyle w:val="aff"/>
          <w:rFonts w:ascii="Times New Roman" w:hAnsi="Times New Roman" w:cs="Times New Roman"/>
          <w:b w:val="0"/>
          <w:smallCaps w:val="0"/>
          <w:spacing w:val="-4"/>
          <w:sz w:val="28"/>
          <w:szCs w:val="28"/>
          <w:lang w:eastAsia="uk-UA"/>
        </w:rPr>
        <w:lastRenderedPageBreak/>
        <w:t xml:space="preserve">Сергеев А.П. Право интеллектуальной собственности в Российской Федерации </w:t>
      </w:r>
      <w:r w:rsidRPr="001825FD">
        <w:rPr>
          <w:rFonts w:ascii="Times New Roman" w:eastAsia="Times New Roman" w:hAnsi="Times New Roman" w:cs="Times New Roman"/>
          <w:spacing w:val="-4"/>
          <w:sz w:val="28"/>
          <w:szCs w:val="28"/>
          <w:lang w:eastAsia="ru-RU"/>
        </w:rPr>
        <w:t>[Текст]</w:t>
      </w:r>
      <w:r w:rsidRPr="001825FD">
        <w:rPr>
          <w:rFonts w:ascii="Times New Roman" w:hAnsi="Times New Roman" w:cs="Times New Roman"/>
          <w:spacing w:val="-4"/>
          <w:sz w:val="28"/>
          <w:szCs w:val="28"/>
        </w:rPr>
        <w:t xml:space="preserve"> : у</w:t>
      </w:r>
      <w:r w:rsidRPr="001825FD">
        <w:rPr>
          <w:rStyle w:val="aff"/>
          <w:rFonts w:ascii="Times New Roman" w:hAnsi="Times New Roman" w:cs="Times New Roman"/>
          <w:b w:val="0"/>
          <w:smallCaps w:val="0"/>
          <w:spacing w:val="-4"/>
          <w:sz w:val="28"/>
          <w:szCs w:val="28"/>
          <w:lang w:eastAsia="uk-UA"/>
        </w:rPr>
        <w:t>чебное изнание / А.П. Сергеев // − Изд. 2–е, перераб. и доп. – М.: Проспект, 1999. – 752 с.</w:t>
      </w:r>
    </w:p>
    <w:p w:rsidR="00D140AA" w:rsidRPr="001825FD" w:rsidRDefault="00D140AA" w:rsidP="00277D8A">
      <w:pPr>
        <w:pStyle w:val="ab"/>
        <w:numPr>
          <w:ilvl w:val="0"/>
          <w:numId w:val="9"/>
        </w:numPr>
        <w:spacing w:line="360" w:lineRule="auto"/>
        <w:jc w:val="both"/>
        <w:rPr>
          <w:rFonts w:ascii="Times New Roman" w:hAnsi="Times New Roman" w:cs="Times New Roman"/>
          <w:spacing w:val="-4"/>
          <w:sz w:val="28"/>
          <w:szCs w:val="28"/>
        </w:rPr>
      </w:pPr>
      <w:r w:rsidRPr="001825FD">
        <w:rPr>
          <w:rFonts w:ascii="Times New Roman" w:hAnsi="Times New Roman" w:cs="Times New Roman"/>
          <w:spacing w:val="-4"/>
          <w:sz w:val="28"/>
          <w:szCs w:val="28"/>
          <w:shd w:val="clear" w:color="auto" w:fill="FFFFFF"/>
        </w:rPr>
        <w:t xml:space="preserve">Сергеев А.П. Право интеллектуальной собственности в Российской Федерации </w:t>
      </w:r>
      <w:r w:rsidRPr="001825FD">
        <w:rPr>
          <w:rFonts w:ascii="Times New Roman" w:eastAsia="Times New Roman" w:hAnsi="Times New Roman" w:cs="Times New Roman"/>
          <w:spacing w:val="-4"/>
          <w:sz w:val="28"/>
          <w:szCs w:val="28"/>
          <w:lang w:eastAsia="ru-RU"/>
        </w:rPr>
        <w:t>[Текст]</w:t>
      </w:r>
      <w:r w:rsidRPr="001825FD">
        <w:rPr>
          <w:rFonts w:ascii="Times New Roman" w:hAnsi="Times New Roman" w:cs="Times New Roman"/>
          <w:spacing w:val="-4"/>
          <w:sz w:val="28"/>
          <w:szCs w:val="28"/>
        </w:rPr>
        <w:t xml:space="preserve"> : у</w:t>
      </w:r>
      <w:r w:rsidRPr="001825FD">
        <w:rPr>
          <w:rStyle w:val="aff"/>
          <w:rFonts w:ascii="Times New Roman" w:hAnsi="Times New Roman" w:cs="Times New Roman"/>
          <w:b w:val="0"/>
          <w:smallCaps w:val="0"/>
          <w:spacing w:val="-4"/>
          <w:sz w:val="28"/>
          <w:szCs w:val="28"/>
        </w:rPr>
        <w:t>чебное изнание / А.П. Сергеев.</w:t>
      </w:r>
      <w:r w:rsidRPr="001825FD">
        <w:rPr>
          <w:rFonts w:ascii="Times New Roman" w:hAnsi="Times New Roman" w:cs="Times New Roman"/>
          <w:spacing w:val="-4"/>
          <w:sz w:val="28"/>
          <w:szCs w:val="28"/>
          <w:shd w:val="clear" w:color="auto" w:fill="FFFFFF"/>
        </w:rPr>
        <w:t xml:space="preserve"> – М.: «Теис». 1996. – 704 с.</w:t>
      </w:r>
    </w:p>
    <w:p w:rsidR="00D140AA" w:rsidRPr="001825FD" w:rsidRDefault="00D140AA" w:rsidP="00277D8A">
      <w:pPr>
        <w:pStyle w:val="aa"/>
        <w:numPr>
          <w:ilvl w:val="0"/>
          <w:numId w:val="9"/>
        </w:numPr>
        <w:autoSpaceDE w:val="0"/>
        <w:autoSpaceDN w:val="0"/>
        <w:adjustRightInd w:val="0"/>
        <w:spacing w:after="0" w:line="360" w:lineRule="auto"/>
        <w:jc w:val="both"/>
        <w:rPr>
          <w:rFonts w:ascii="Times New Roman" w:hAnsi="Times New Roman" w:cs="Times New Roman"/>
          <w:spacing w:val="-4"/>
          <w:sz w:val="28"/>
          <w:szCs w:val="28"/>
        </w:rPr>
      </w:pPr>
      <w:r w:rsidRPr="001825FD">
        <w:rPr>
          <w:rFonts w:ascii="Times New Roman" w:hAnsi="Times New Roman" w:cs="Times New Roman"/>
          <w:spacing w:val="-4"/>
          <w:sz w:val="28"/>
          <w:szCs w:val="28"/>
        </w:rPr>
        <w:t xml:space="preserve">Сергеева Г.О. Поняття та ознаки комерційної таємниці </w:t>
      </w:r>
      <w:r w:rsidRPr="001825FD">
        <w:rPr>
          <w:rFonts w:ascii="Times New Roman" w:eastAsia="Times New Roman" w:hAnsi="Times New Roman" w:cs="Times New Roman"/>
          <w:spacing w:val="-4"/>
          <w:sz w:val="28"/>
          <w:szCs w:val="28"/>
          <w:lang w:eastAsia="ru-RU"/>
        </w:rPr>
        <w:t xml:space="preserve">[Текст] </w:t>
      </w:r>
      <w:r w:rsidRPr="001825FD">
        <w:rPr>
          <w:rFonts w:ascii="Times New Roman" w:hAnsi="Times New Roman" w:cs="Times New Roman"/>
          <w:spacing w:val="-4"/>
          <w:sz w:val="28"/>
          <w:szCs w:val="28"/>
        </w:rPr>
        <w:t>/ Г.О. Сергеева // Підприємництво, господарство та право. – 2001. –№ 2. – 36 с.</w:t>
      </w:r>
    </w:p>
    <w:p w:rsidR="00D140AA" w:rsidRPr="001825FD" w:rsidRDefault="00D140AA" w:rsidP="00277D8A">
      <w:pPr>
        <w:pStyle w:val="ab"/>
        <w:numPr>
          <w:ilvl w:val="0"/>
          <w:numId w:val="9"/>
        </w:numPr>
        <w:spacing w:line="360" w:lineRule="auto"/>
        <w:jc w:val="both"/>
        <w:rPr>
          <w:rFonts w:ascii="Times New Roman" w:hAnsi="Times New Roman" w:cs="Times New Roman"/>
          <w:spacing w:val="-4"/>
          <w:sz w:val="28"/>
          <w:szCs w:val="28"/>
        </w:rPr>
      </w:pPr>
      <w:r w:rsidRPr="001825FD">
        <w:rPr>
          <w:rFonts w:ascii="Times New Roman" w:hAnsi="Times New Roman" w:cs="Times New Roman"/>
          <w:spacing w:val="-4"/>
          <w:sz w:val="28"/>
          <w:szCs w:val="28"/>
        </w:rPr>
        <w:t xml:space="preserve">Сляднєва Г.О. Визначення поняття комерційної таємниці суб'єкта господарювання </w:t>
      </w:r>
      <w:r w:rsidRPr="001825FD">
        <w:rPr>
          <w:rFonts w:ascii="Times New Roman" w:eastAsia="Times New Roman" w:hAnsi="Times New Roman" w:cs="Times New Roman"/>
          <w:spacing w:val="-4"/>
          <w:sz w:val="28"/>
          <w:szCs w:val="28"/>
          <w:lang w:eastAsia="ru-RU"/>
        </w:rPr>
        <w:t xml:space="preserve">[Текст] </w:t>
      </w:r>
      <w:r w:rsidRPr="001825FD">
        <w:rPr>
          <w:rFonts w:ascii="Times New Roman" w:hAnsi="Times New Roman" w:cs="Times New Roman"/>
          <w:spacing w:val="-4"/>
          <w:sz w:val="28"/>
          <w:szCs w:val="28"/>
          <w:shd w:val="clear" w:color="auto" w:fill="FFFFFF"/>
        </w:rPr>
        <w:t xml:space="preserve">/ </w:t>
      </w:r>
      <w:r w:rsidRPr="001825FD">
        <w:rPr>
          <w:rFonts w:ascii="Times New Roman" w:hAnsi="Times New Roman" w:cs="Times New Roman"/>
          <w:spacing w:val="-4"/>
          <w:sz w:val="28"/>
          <w:szCs w:val="28"/>
        </w:rPr>
        <w:t>Сляднєва Г.О.  // Підприємництво, господарство і право. – 2007, № 9. – с. 40–43.</w:t>
      </w:r>
    </w:p>
    <w:p w:rsidR="00D140AA" w:rsidRPr="001825FD" w:rsidRDefault="00D140AA" w:rsidP="00277D8A">
      <w:pPr>
        <w:pStyle w:val="ab"/>
        <w:numPr>
          <w:ilvl w:val="0"/>
          <w:numId w:val="9"/>
        </w:numPr>
        <w:spacing w:line="360" w:lineRule="auto"/>
        <w:jc w:val="both"/>
        <w:rPr>
          <w:rFonts w:ascii="Times New Roman" w:hAnsi="Times New Roman" w:cs="Times New Roman"/>
          <w:spacing w:val="-4"/>
          <w:sz w:val="28"/>
          <w:szCs w:val="28"/>
        </w:rPr>
      </w:pPr>
      <w:r w:rsidRPr="001825FD">
        <w:rPr>
          <w:rFonts w:ascii="Times New Roman" w:hAnsi="Times New Roman" w:cs="Times New Roman"/>
          <w:spacing w:val="-4"/>
          <w:sz w:val="28"/>
          <w:szCs w:val="28"/>
          <w:shd w:val="clear" w:color="auto" w:fill="FFFFFF"/>
        </w:rPr>
        <w:t xml:space="preserve">Советский энциклопедический словарь </w:t>
      </w:r>
      <w:r w:rsidRPr="001825FD">
        <w:rPr>
          <w:rFonts w:ascii="Times New Roman" w:eastAsia="Times New Roman" w:hAnsi="Times New Roman" w:cs="Times New Roman"/>
          <w:spacing w:val="-4"/>
          <w:sz w:val="28"/>
          <w:szCs w:val="28"/>
          <w:lang w:eastAsia="ru-RU"/>
        </w:rPr>
        <w:t xml:space="preserve">[Текст] </w:t>
      </w:r>
      <w:r w:rsidRPr="001825FD">
        <w:rPr>
          <w:rFonts w:ascii="Times New Roman" w:hAnsi="Times New Roman" w:cs="Times New Roman"/>
          <w:spacing w:val="-4"/>
          <w:sz w:val="28"/>
          <w:szCs w:val="28"/>
          <w:shd w:val="clear" w:color="auto" w:fill="FFFFFF"/>
        </w:rPr>
        <w:t xml:space="preserve">/  Гл. ред. А.М. Прохоров. Издание четвертое. – М. Советская энциклопедия. – 1988г. </w:t>
      </w:r>
      <w:r w:rsidRPr="001825FD">
        <w:rPr>
          <w:rFonts w:ascii="Times New Roman" w:hAnsi="Times New Roman" w:cs="Times New Roman"/>
          <w:spacing w:val="-4"/>
          <w:sz w:val="28"/>
          <w:szCs w:val="28"/>
        </w:rPr>
        <w:t xml:space="preserve">– </w:t>
      </w:r>
      <w:r w:rsidRPr="001825FD">
        <w:rPr>
          <w:rFonts w:ascii="Times New Roman" w:hAnsi="Times New Roman" w:cs="Times New Roman"/>
          <w:spacing w:val="-4"/>
          <w:sz w:val="28"/>
          <w:szCs w:val="28"/>
          <w:shd w:val="clear" w:color="auto" w:fill="FFFFFF"/>
        </w:rPr>
        <w:t>1600 с.</w:t>
      </w:r>
      <w:r w:rsidRPr="001825FD">
        <w:rPr>
          <w:rStyle w:val="apple-converted-space"/>
          <w:rFonts w:ascii="Times New Roman" w:hAnsi="Times New Roman" w:cs="Times New Roman"/>
          <w:spacing w:val="-4"/>
          <w:sz w:val="28"/>
          <w:szCs w:val="28"/>
          <w:shd w:val="clear" w:color="auto" w:fill="FFFFFF"/>
        </w:rPr>
        <w:t> </w:t>
      </w:r>
    </w:p>
    <w:p w:rsidR="00D140AA" w:rsidRPr="001825FD" w:rsidRDefault="00D140AA" w:rsidP="00277D8A">
      <w:pPr>
        <w:pStyle w:val="ab"/>
        <w:numPr>
          <w:ilvl w:val="0"/>
          <w:numId w:val="9"/>
        </w:numPr>
        <w:spacing w:line="360" w:lineRule="auto"/>
        <w:jc w:val="both"/>
        <w:rPr>
          <w:rStyle w:val="ae"/>
          <w:rFonts w:ascii="Times New Roman" w:hAnsi="Times New Roman" w:cs="Times New Roman"/>
          <w:b w:val="0"/>
          <w:bCs w:val="0"/>
          <w:spacing w:val="-4"/>
          <w:sz w:val="28"/>
          <w:szCs w:val="28"/>
        </w:rPr>
      </w:pPr>
      <w:r w:rsidRPr="001825FD">
        <w:rPr>
          <w:rStyle w:val="ae"/>
          <w:rFonts w:ascii="Times New Roman" w:hAnsi="Times New Roman" w:cs="Times New Roman"/>
          <w:b w:val="0"/>
          <w:sz w:val="28"/>
          <w:szCs w:val="28"/>
        </w:rPr>
        <w:t xml:space="preserve">Тлумачний словник української мови [Текст] : Близько 7000 слів / уклад. Д. Г. Гринчишин (та ін.). – К. : Освіта, 1999. – 303 с. </w:t>
      </w:r>
    </w:p>
    <w:p w:rsidR="00D140AA" w:rsidRPr="001825FD" w:rsidRDefault="00D140AA" w:rsidP="00277D8A">
      <w:pPr>
        <w:pStyle w:val="aa"/>
        <w:numPr>
          <w:ilvl w:val="0"/>
          <w:numId w:val="9"/>
        </w:numPr>
        <w:autoSpaceDE w:val="0"/>
        <w:autoSpaceDN w:val="0"/>
        <w:adjustRightInd w:val="0"/>
        <w:spacing w:after="0" w:line="360" w:lineRule="auto"/>
        <w:jc w:val="both"/>
        <w:rPr>
          <w:rFonts w:ascii="Times New Roman" w:hAnsi="Times New Roman" w:cs="Times New Roman"/>
          <w:iCs/>
          <w:spacing w:val="-4"/>
          <w:sz w:val="28"/>
          <w:szCs w:val="28"/>
        </w:rPr>
      </w:pPr>
      <w:r w:rsidRPr="001825FD">
        <w:rPr>
          <w:rStyle w:val="afa"/>
          <w:rFonts w:ascii="Times New Roman" w:hAnsi="Times New Roman" w:cs="Times New Roman"/>
          <w:bCs/>
          <w:i w:val="0"/>
          <w:iCs w:val="0"/>
          <w:spacing w:val="-4"/>
          <w:sz w:val="28"/>
          <w:szCs w:val="28"/>
          <w:shd w:val="clear" w:color="auto" w:fill="FFFFFF"/>
        </w:rPr>
        <w:t>Уложение</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spacing w:val="-4"/>
          <w:sz w:val="28"/>
          <w:szCs w:val="28"/>
          <w:shd w:val="clear" w:color="auto" w:fill="FFFFFF"/>
        </w:rPr>
        <w:t>о</w:t>
      </w:r>
      <w:r w:rsidRPr="001825FD">
        <w:rPr>
          <w:rStyle w:val="apple-converted-space"/>
          <w:rFonts w:ascii="Times New Roman" w:hAnsi="Times New Roman" w:cs="Times New Roman"/>
          <w:spacing w:val="-4"/>
          <w:sz w:val="28"/>
          <w:szCs w:val="28"/>
          <w:shd w:val="clear" w:color="auto" w:fill="FFFFFF"/>
        </w:rPr>
        <w:t> </w:t>
      </w:r>
      <w:r w:rsidRPr="001825FD">
        <w:rPr>
          <w:rStyle w:val="afa"/>
          <w:rFonts w:ascii="Times New Roman" w:hAnsi="Times New Roman" w:cs="Times New Roman"/>
          <w:bCs/>
          <w:i w:val="0"/>
          <w:iCs w:val="0"/>
          <w:spacing w:val="-4"/>
          <w:sz w:val="28"/>
          <w:szCs w:val="28"/>
          <w:shd w:val="clear" w:color="auto" w:fill="FFFFFF"/>
        </w:rPr>
        <w:t>наказаниях уголовных</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spacing w:val="-4"/>
          <w:sz w:val="28"/>
          <w:szCs w:val="28"/>
          <w:shd w:val="clear" w:color="auto" w:fill="FFFFFF"/>
        </w:rPr>
        <w:t>и</w:t>
      </w:r>
      <w:r w:rsidRPr="001825FD">
        <w:rPr>
          <w:rStyle w:val="apple-converted-space"/>
          <w:rFonts w:ascii="Times New Roman" w:hAnsi="Times New Roman" w:cs="Times New Roman"/>
          <w:spacing w:val="-4"/>
          <w:sz w:val="28"/>
          <w:szCs w:val="28"/>
          <w:shd w:val="clear" w:color="auto" w:fill="FFFFFF"/>
        </w:rPr>
        <w:t> </w:t>
      </w:r>
      <w:r w:rsidRPr="001825FD">
        <w:rPr>
          <w:rStyle w:val="afa"/>
          <w:rFonts w:ascii="Times New Roman" w:hAnsi="Times New Roman" w:cs="Times New Roman"/>
          <w:bCs/>
          <w:i w:val="0"/>
          <w:iCs w:val="0"/>
          <w:spacing w:val="-4"/>
          <w:sz w:val="28"/>
          <w:szCs w:val="28"/>
          <w:shd w:val="clear" w:color="auto" w:fill="FFFFFF"/>
        </w:rPr>
        <w:t>исправительных</w:t>
      </w:r>
      <w:r w:rsidRPr="001825FD">
        <w:rPr>
          <w:rFonts w:ascii="Times New Roman" w:hAnsi="Times New Roman" w:cs="Times New Roman"/>
          <w:spacing w:val="-4"/>
          <w:sz w:val="28"/>
          <w:szCs w:val="28"/>
          <w:shd w:val="clear" w:color="auto" w:fill="FFFFFF"/>
        </w:rPr>
        <w:t xml:space="preserve"> </w:t>
      </w:r>
      <w:r w:rsidRPr="001825FD">
        <w:rPr>
          <w:rFonts w:ascii="Times New Roman" w:eastAsia="Times New Roman" w:hAnsi="Times New Roman" w:cs="Times New Roman"/>
          <w:spacing w:val="-4"/>
          <w:sz w:val="28"/>
          <w:szCs w:val="28"/>
          <w:lang w:eastAsia="ru-RU"/>
        </w:rPr>
        <w:t>[Текст]</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spacing w:val="-4"/>
          <w:sz w:val="28"/>
          <w:szCs w:val="28"/>
          <w:shd w:val="clear" w:color="auto" w:fill="FFFFFF"/>
        </w:rPr>
        <w:t>/</w:t>
      </w:r>
      <w:r w:rsidRPr="001825FD">
        <w:rPr>
          <w:rStyle w:val="apple-converted-space"/>
          <w:rFonts w:ascii="Times New Roman" w:hAnsi="Times New Roman" w:cs="Times New Roman"/>
          <w:spacing w:val="-4"/>
          <w:sz w:val="28"/>
          <w:szCs w:val="28"/>
          <w:shd w:val="clear" w:color="auto" w:fill="FFFFFF"/>
        </w:rPr>
        <w:t> </w:t>
      </w:r>
      <w:r w:rsidRPr="001825FD">
        <w:rPr>
          <w:rStyle w:val="afa"/>
          <w:rFonts w:ascii="Times New Roman" w:hAnsi="Times New Roman" w:cs="Times New Roman"/>
          <w:bCs/>
          <w:i w:val="0"/>
          <w:iCs w:val="0"/>
          <w:spacing w:val="-4"/>
          <w:sz w:val="28"/>
          <w:szCs w:val="28"/>
          <w:shd w:val="clear" w:color="auto" w:fill="FFFFFF"/>
        </w:rPr>
        <w:t>Н</w:t>
      </w:r>
      <w:r w:rsidRPr="001825FD">
        <w:rPr>
          <w:rFonts w:ascii="Times New Roman" w:hAnsi="Times New Roman" w:cs="Times New Roman"/>
          <w:spacing w:val="-4"/>
          <w:sz w:val="28"/>
          <w:szCs w:val="28"/>
          <w:shd w:val="clear" w:color="auto" w:fill="FFFFFF"/>
        </w:rPr>
        <w:t>.</w:t>
      </w:r>
      <w:r w:rsidRPr="001825FD">
        <w:rPr>
          <w:rStyle w:val="apple-converted-space"/>
          <w:rFonts w:ascii="Times New Roman" w:hAnsi="Times New Roman" w:cs="Times New Roman"/>
          <w:spacing w:val="-4"/>
          <w:sz w:val="28"/>
          <w:szCs w:val="28"/>
          <w:shd w:val="clear" w:color="auto" w:fill="FFFFFF"/>
        </w:rPr>
        <w:t> </w:t>
      </w:r>
      <w:r w:rsidRPr="001825FD">
        <w:rPr>
          <w:rStyle w:val="afa"/>
          <w:rFonts w:ascii="Times New Roman" w:hAnsi="Times New Roman" w:cs="Times New Roman"/>
          <w:bCs/>
          <w:i w:val="0"/>
          <w:iCs w:val="0"/>
          <w:spacing w:val="-4"/>
          <w:sz w:val="28"/>
          <w:szCs w:val="28"/>
          <w:shd w:val="clear" w:color="auto" w:fill="FFFFFF"/>
        </w:rPr>
        <w:t>С</w:t>
      </w:r>
      <w:r w:rsidRPr="001825FD">
        <w:rPr>
          <w:rFonts w:ascii="Times New Roman" w:hAnsi="Times New Roman" w:cs="Times New Roman"/>
          <w:spacing w:val="-4"/>
          <w:sz w:val="28"/>
          <w:szCs w:val="28"/>
          <w:shd w:val="clear" w:color="auto" w:fill="FFFFFF"/>
        </w:rPr>
        <w:t>.</w:t>
      </w:r>
    </w:p>
    <w:p w:rsidR="00D140AA" w:rsidRPr="001825FD" w:rsidRDefault="00D140AA" w:rsidP="00D140AA">
      <w:pPr>
        <w:pStyle w:val="aa"/>
        <w:autoSpaceDE w:val="0"/>
        <w:autoSpaceDN w:val="0"/>
        <w:adjustRightInd w:val="0"/>
        <w:spacing w:after="0" w:line="360" w:lineRule="auto"/>
        <w:ind w:left="357"/>
        <w:jc w:val="both"/>
        <w:rPr>
          <w:rFonts w:ascii="Times New Roman" w:hAnsi="Times New Roman" w:cs="Times New Roman"/>
          <w:iCs/>
          <w:spacing w:val="-4"/>
          <w:sz w:val="28"/>
          <w:szCs w:val="28"/>
        </w:rPr>
      </w:pPr>
      <w:r w:rsidRPr="001825FD">
        <w:rPr>
          <w:rStyle w:val="apple-converted-space"/>
          <w:rFonts w:ascii="Times New Roman" w:hAnsi="Times New Roman" w:cs="Times New Roman"/>
          <w:spacing w:val="-4"/>
          <w:sz w:val="28"/>
          <w:szCs w:val="28"/>
          <w:shd w:val="clear" w:color="auto" w:fill="FFFFFF"/>
        </w:rPr>
        <w:t> </w:t>
      </w:r>
      <w:r w:rsidRPr="001825FD">
        <w:rPr>
          <w:rStyle w:val="afa"/>
          <w:rFonts w:ascii="Times New Roman" w:hAnsi="Times New Roman" w:cs="Times New Roman"/>
          <w:bCs/>
          <w:i w:val="0"/>
          <w:iCs w:val="0"/>
          <w:spacing w:val="-4"/>
          <w:sz w:val="28"/>
          <w:szCs w:val="28"/>
          <w:shd w:val="clear" w:color="auto" w:fill="FFFFFF"/>
        </w:rPr>
        <w:t>Таганцев</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spacing w:val="-4"/>
          <w:sz w:val="28"/>
          <w:szCs w:val="28"/>
          <w:shd w:val="clear" w:color="auto" w:fill="FFFFFF"/>
        </w:rPr>
        <w:t>– М.: Книга по Требованию, 2011. – 963</w:t>
      </w:r>
      <w:r w:rsidRPr="001825FD">
        <w:rPr>
          <w:rStyle w:val="apple-converted-space"/>
          <w:rFonts w:ascii="Times New Roman" w:hAnsi="Times New Roman" w:cs="Times New Roman"/>
          <w:spacing w:val="-4"/>
          <w:sz w:val="28"/>
          <w:szCs w:val="28"/>
          <w:shd w:val="clear" w:color="auto" w:fill="FFFFFF"/>
        </w:rPr>
        <w:t> </w:t>
      </w:r>
      <w:r w:rsidRPr="001825FD">
        <w:rPr>
          <w:rStyle w:val="afa"/>
          <w:rFonts w:ascii="Times New Roman" w:hAnsi="Times New Roman" w:cs="Times New Roman"/>
          <w:bCs/>
          <w:i w:val="0"/>
          <w:iCs w:val="0"/>
          <w:spacing w:val="-4"/>
          <w:sz w:val="28"/>
          <w:szCs w:val="28"/>
          <w:shd w:val="clear" w:color="auto" w:fill="FFFFFF"/>
        </w:rPr>
        <w:t>с</w:t>
      </w:r>
      <w:r w:rsidRPr="001825FD">
        <w:rPr>
          <w:rFonts w:ascii="Times New Roman" w:hAnsi="Times New Roman" w:cs="Times New Roman"/>
          <w:spacing w:val="-4"/>
          <w:sz w:val="28"/>
          <w:szCs w:val="28"/>
          <w:shd w:val="clear" w:color="auto" w:fill="FFFFFF"/>
        </w:rPr>
        <w:t>.</w:t>
      </w:r>
    </w:p>
    <w:p w:rsidR="00D140AA" w:rsidRPr="001825FD" w:rsidRDefault="00D140AA" w:rsidP="00277D8A">
      <w:pPr>
        <w:pStyle w:val="ab"/>
        <w:numPr>
          <w:ilvl w:val="0"/>
          <w:numId w:val="9"/>
        </w:numPr>
        <w:tabs>
          <w:tab w:val="left" w:pos="600"/>
        </w:tabs>
        <w:spacing w:line="360" w:lineRule="auto"/>
        <w:jc w:val="both"/>
        <w:rPr>
          <w:rFonts w:ascii="Times New Roman" w:hAnsi="Times New Roman" w:cs="Times New Roman"/>
          <w:spacing w:val="-4"/>
          <w:sz w:val="28"/>
          <w:szCs w:val="28"/>
        </w:rPr>
      </w:pPr>
      <w:r w:rsidRPr="001825FD">
        <w:rPr>
          <w:rFonts w:ascii="Times New Roman" w:hAnsi="Times New Roman" w:cs="Times New Roman"/>
          <w:spacing w:val="-4"/>
          <w:sz w:val="28"/>
          <w:szCs w:val="28"/>
        </w:rPr>
        <w:t xml:space="preserve">Харченко О. С. Підстави припинення права власності </w:t>
      </w:r>
      <w:r w:rsidRPr="001825FD">
        <w:rPr>
          <w:rFonts w:ascii="Times New Roman" w:eastAsia="Times New Roman" w:hAnsi="Times New Roman" w:cs="Times New Roman"/>
          <w:spacing w:val="-4"/>
          <w:sz w:val="28"/>
          <w:szCs w:val="28"/>
          <w:lang w:eastAsia="ru-RU"/>
        </w:rPr>
        <w:t>[Текст] /</w:t>
      </w:r>
      <w:r w:rsidRPr="001825FD">
        <w:rPr>
          <w:rFonts w:ascii="Times New Roman" w:hAnsi="Times New Roman" w:cs="Times New Roman"/>
          <w:spacing w:val="-4"/>
          <w:sz w:val="28"/>
          <w:szCs w:val="28"/>
        </w:rPr>
        <w:t xml:space="preserve"> автореф. дис. канд. юрид. наук: спец. 12.00.03 «Цивільне право та цивільний процес; сімейне право; міжнародне приватне право»  / Харченко О. С. – К., 2007. – 18 с.                        </w:t>
      </w:r>
    </w:p>
    <w:p w:rsidR="00BD73D4" w:rsidRPr="001825FD" w:rsidRDefault="00D140AA" w:rsidP="00BD73D4">
      <w:pPr>
        <w:pStyle w:val="ab"/>
        <w:numPr>
          <w:ilvl w:val="0"/>
          <w:numId w:val="9"/>
        </w:numPr>
        <w:tabs>
          <w:tab w:val="left" w:pos="600"/>
        </w:tabs>
        <w:spacing w:line="360" w:lineRule="auto"/>
        <w:jc w:val="both"/>
        <w:rPr>
          <w:rFonts w:ascii="Times New Roman" w:hAnsi="Times New Roman" w:cs="Times New Roman"/>
          <w:spacing w:val="-4"/>
          <w:sz w:val="28"/>
          <w:szCs w:val="28"/>
        </w:rPr>
      </w:pPr>
      <w:r w:rsidRPr="001825FD">
        <w:rPr>
          <w:rFonts w:ascii="Times New Roman" w:hAnsi="Times New Roman" w:cs="Times New Roman"/>
          <w:spacing w:val="-4"/>
          <w:sz w:val="28"/>
          <w:szCs w:val="28"/>
        </w:rPr>
        <w:t>Харитоно</w:t>
      </w:r>
      <w:r w:rsidRPr="001825FD">
        <w:rPr>
          <w:rFonts w:ascii="Times New Roman" w:hAnsi="Times New Roman" w:cs="Times New Roman"/>
          <w:spacing w:val="-4"/>
          <w:sz w:val="28"/>
          <w:szCs w:val="28"/>
          <w:shd w:val="clear" w:color="auto" w:fill="F9F9F9"/>
        </w:rPr>
        <w:t>в</w:t>
      </w:r>
      <w:r w:rsidRPr="001825FD">
        <w:rPr>
          <w:rStyle w:val="apple-converted-space"/>
          <w:rFonts w:ascii="Times New Roman" w:hAnsi="Times New Roman" w:cs="Times New Roman"/>
          <w:spacing w:val="-4"/>
          <w:sz w:val="28"/>
          <w:szCs w:val="28"/>
          <w:shd w:val="clear" w:color="auto" w:fill="F9F9F9"/>
        </w:rPr>
        <w:t> </w:t>
      </w:r>
      <w:r w:rsidRPr="001825FD">
        <w:rPr>
          <w:rStyle w:val="27"/>
          <w:rFonts w:ascii="Times New Roman" w:hAnsi="Times New Roman" w:cs="Times New Roman"/>
          <w:i w:val="0"/>
          <w:color w:val="auto"/>
          <w:sz w:val="28"/>
          <w:szCs w:val="28"/>
        </w:rPr>
        <w:t>Є. О. Цивільне право України [Текст] : підручник / Є. О. Харитонов, Н. О. Саніахметова. – К. : Істина, 2003. – 773 с</w:t>
      </w:r>
      <w:r w:rsidRPr="001825FD">
        <w:rPr>
          <w:rStyle w:val="27"/>
          <w:rFonts w:ascii="Times New Roman" w:hAnsi="Times New Roman" w:cs="Times New Roman"/>
          <w:i w:val="0"/>
          <w:color w:val="auto"/>
          <w:spacing w:val="-4"/>
          <w:sz w:val="28"/>
          <w:szCs w:val="28"/>
          <w:lang w:eastAsia="ru-RU" w:bidi="ru-RU"/>
        </w:rPr>
        <w:t>.</w:t>
      </w:r>
    </w:p>
    <w:p w:rsidR="00BD73D4" w:rsidRPr="001825FD" w:rsidRDefault="00BD73D4" w:rsidP="00BD73D4">
      <w:pPr>
        <w:pStyle w:val="aa"/>
        <w:widowControl w:val="0"/>
        <w:numPr>
          <w:ilvl w:val="0"/>
          <w:numId w:val="9"/>
        </w:numPr>
        <w:tabs>
          <w:tab w:val="left" w:pos="820"/>
        </w:tabs>
        <w:spacing w:after="0" w:line="360" w:lineRule="auto"/>
        <w:jc w:val="both"/>
        <w:rPr>
          <w:sz w:val="28"/>
          <w:szCs w:val="28"/>
        </w:rPr>
      </w:pPr>
      <w:r w:rsidRPr="001825FD">
        <w:rPr>
          <w:rStyle w:val="22"/>
          <w:rFonts w:eastAsiaTheme="minorHAnsi"/>
          <w:i w:val="0"/>
          <w:color w:val="auto"/>
          <w:sz w:val="28"/>
          <w:szCs w:val="28"/>
        </w:rPr>
        <w:t>Хуторян Н. М.</w:t>
      </w:r>
      <w:r w:rsidRPr="001825FD">
        <w:rPr>
          <w:rStyle w:val="23"/>
          <w:rFonts w:eastAsia="Arial"/>
          <w:i/>
          <w:sz w:val="28"/>
          <w:szCs w:val="28"/>
        </w:rPr>
        <w:t xml:space="preserve"> </w:t>
      </w:r>
      <w:r w:rsidRPr="001825FD">
        <w:rPr>
          <w:rStyle w:val="23"/>
          <w:rFonts w:eastAsia="Arial"/>
          <w:sz w:val="28"/>
          <w:szCs w:val="28"/>
        </w:rPr>
        <w:t>Теоретичні проблеми матеріальної відповідальності сторін трудових правовідносин [Текст] : дис. д-ра юрид. наук : 12.00.05 / Н.М. Хуторян. — К., 2002. — 394 с.</w:t>
      </w:r>
    </w:p>
    <w:p w:rsidR="00D140AA" w:rsidRPr="001825FD" w:rsidRDefault="00D140AA" w:rsidP="00277D8A">
      <w:pPr>
        <w:pStyle w:val="ab"/>
        <w:numPr>
          <w:ilvl w:val="0"/>
          <w:numId w:val="9"/>
        </w:numPr>
        <w:tabs>
          <w:tab w:val="left" w:pos="600"/>
        </w:tabs>
        <w:spacing w:line="360" w:lineRule="auto"/>
        <w:jc w:val="both"/>
        <w:rPr>
          <w:rFonts w:ascii="Times New Roman" w:hAnsi="Times New Roman" w:cs="Times New Roman"/>
          <w:spacing w:val="-4"/>
          <w:sz w:val="28"/>
          <w:szCs w:val="28"/>
        </w:rPr>
      </w:pPr>
      <w:r w:rsidRPr="001825FD">
        <w:rPr>
          <w:rFonts w:ascii="Times New Roman" w:hAnsi="Times New Roman" w:cs="Times New Roman"/>
          <w:spacing w:val="-4"/>
          <w:sz w:val="28"/>
          <w:szCs w:val="28"/>
          <w:lang w:eastAsia="uk-UA" w:bidi="uk-UA"/>
        </w:rPr>
        <w:t xml:space="preserve">Цивільне право України </w:t>
      </w:r>
      <w:r w:rsidR="00E17ADA" w:rsidRPr="001825FD">
        <w:rPr>
          <w:rStyle w:val="23"/>
          <w:rFonts w:eastAsia="Arial"/>
          <w:sz w:val="28"/>
          <w:szCs w:val="28"/>
        </w:rPr>
        <w:t xml:space="preserve">[Текст] </w:t>
      </w:r>
      <w:r w:rsidRPr="001825FD">
        <w:rPr>
          <w:rFonts w:ascii="Times New Roman" w:hAnsi="Times New Roman" w:cs="Times New Roman"/>
          <w:spacing w:val="-4"/>
          <w:sz w:val="28"/>
          <w:szCs w:val="28"/>
          <w:lang w:eastAsia="uk-UA" w:bidi="uk-UA"/>
        </w:rPr>
        <w:t xml:space="preserve">: підручник: у 2–х кн. / </w:t>
      </w:r>
      <w:r w:rsidRPr="001825FD">
        <w:rPr>
          <w:rFonts w:ascii="Times New Roman" w:hAnsi="Times New Roman" w:cs="Times New Roman"/>
          <w:spacing w:val="-4"/>
          <w:sz w:val="28"/>
          <w:szCs w:val="28"/>
          <w:lang w:eastAsia="ru-RU" w:bidi="ru-RU"/>
        </w:rPr>
        <w:t xml:space="preserve">О. </w:t>
      </w:r>
      <w:r w:rsidRPr="001825FD">
        <w:rPr>
          <w:rFonts w:ascii="Times New Roman" w:hAnsi="Times New Roman" w:cs="Times New Roman"/>
          <w:spacing w:val="-4"/>
          <w:sz w:val="28"/>
          <w:szCs w:val="28"/>
          <w:lang w:eastAsia="uk-UA" w:bidi="uk-UA"/>
        </w:rPr>
        <w:t xml:space="preserve">В. Дзера (кер. авт. </w:t>
      </w:r>
      <w:r w:rsidRPr="001825FD">
        <w:rPr>
          <w:rFonts w:ascii="Times New Roman" w:hAnsi="Times New Roman" w:cs="Times New Roman"/>
          <w:spacing w:val="-4"/>
          <w:sz w:val="28"/>
          <w:szCs w:val="28"/>
          <w:lang w:eastAsia="ru-RU" w:bidi="ru-RU"/>
        </w:rPr>
        <w:t xml:space="preserve">кол.), </w:t>
      </w:r>
      <w:r w:rsidRPr="001825FD">
        <w:rPr>
          <w:rFonts w:ascii="Times New Roman" w:hAnsi="Times New Roman" w:cs="Times New Roman"/>
          <w:spacing w:val="-4"/>
          <w:sz w:val="28"/>
          <w:szCs w:val="28"/>
          <w:lang w:eastAsia="uk-UA" w:bidi="uk-UA"/>
        </w:rPr>
        <w:t xml:space="preserve">Д. В. Боброва, А. С. Довгерт та ін.; за ред. </w:t>
      </w:r>
      <w:r w:rsidRPr="001825FD">
        <w:rPr>
          <w:rFonts w:ascii="Times New Roman" w:hAnsi="Times New Roman" w:cs="Times New Roman"/>
          <w:spacing w:val="-4"/>
          <w:sz w:val="28"/>
          <w:szCs w:val="28"/>
          <w:lang w:eastAsia="ru-RU" w:bidi="ru-RU"/>
        </w:rPr>
        <w:t xml:space="preserve">О. </w:t>
      </w:r>
      <w:r w:rsidRPr="001825FD">
        <w:rPr>
          <w:rFonts w:ascii="Times New Roman" w:hAnsi="Times New Roman" w:cs="Times New Roman"/>
          <w:spacing w:val="-4"/>
          <w:sz w:val="28"/>
          <w:szCs w:val="28"/>
          <w:lang w:eastAsia="uk-UA" w:bidi="uk-UA"/>
        </w:rPr>
        <w:t xml:space="preserve">В. Дзери, Н. </w:t>
      </w:r>
      <w:r w:rsidRPr="001825FD">
        <w:rPr>
          <w:rFonts w:ascii="Times New Roman" w:hAnsi="Times New Roman" w:cs="Times New Roman"/>
          <w:spacing w:val="-4"/>
          <w:sz w:val="28"/>
          <w:szCs w:val="28"/>
          <w:lang w:eastAsia="ru-RU" w:bidi="ru-RU"/>
        </w:rPr>
        <w:t xml:space="preserve">С. Кузнецовой </w:t>
      </w:r>
      <w:r w:rsidRPr="001825FD">
        <w:rPr>
          <w:rFonts w:ascii="Times New Roman" w:hAnsi="Times New Roman" w:cs="Times New Roman"/>
          <w:spacing w:val="-4"/>
          <w:sz w:val="28"/>
          <w:szCs w:val="28"/>
          <w:lang w:eastAsia="uk-UA" w:bidi="uk-UA"/>
        </w:rPr>
        <w:t xml:space="preserve">– 2–ге вид., допов. і перероб. – К.: Юрінком Інтер, 2005. – Кн. 1. – 736 с.                         </w:t>
      </w:r>
    </w:p>
    <w:p w:rsidR="00D140AA" w:rsidRPr="001825FD" w:rsidRDefault="00D140AA" w:rsidP="00277D8A">
      <w:pPr>
        <w:pStyle w:val="aa"/>
        <w:numPr>
          <w:ilvl w:val="0"/>
          <w:numId w:val="9"/>
        </w:numPr>
        <w:spacing w:after="0" w:line="360" w:lineRule="auto"/>
        <w:jc w:val="both"/>
        <w:rPr>
          <w:rFonts w:ascii="Times New Roman" w:hAnsi="Times New Roman" w:cs="Times New Roman"/>
          <w:spacing w:val="-4"/>
          <w:sz w:val="28"/>
          <w:szCs w:val="28"/>
        </w:rPr>
      </w:pPr>
      <w:r w:rsidRPr="001825FD">
        <w:rPr>
          <w:rFonts w:ascii="Times New Roman" w:hAnsi="Times New Roman" w:cs="Times New Roman"/>
          <w:spacing w:val="-4"/>
          <w:sz w:val="28"/>
          <w:szCs w:val="28"/>
          <w:shd w:val="clear" w:color="auto" w:fill="FFFFFF"/>
        </w:rPr>
        <w:t>  Цивільний кодекс України [Текст] : наук.– практ. комент.: у 2 ч. / А. Ю. Бабаскін [та ін.] ; за заг. ред. Я. М. Шевченко ; Ін–т держави і права ім. В. М. Корецького Нац. акад. наук України, Київський ун–т права. – К. : Ін Юре, 2004 –</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spacing w:val="-4"/>
          <w:sz w:val="28"/>
          <w:szCs w:val="28"/>
          <w:lang w:eastAsia="uk-UA" w:bidi="uk-UA"/>
        </w:rPr>
        <w:t xml:space="preserve">Ч.1 – 690 с. </w:t>
      </w:r>
    </w:p>
    <w:p w:rsidR="00D140AA" w:rsidRPr="001825FD" w:rsidRDefault="00D140AA" w:rsidP="00277D8A">
      <w:pPr>
        <w:pStyle w:val="ab"/>
        <w:numPr>
          <w:ilvl w:val="0"/>
          <w:numId w:val="9"/>
        </w:numPr>
        <w:spacing w:line="360" w:lineRule="auto"/>
        <w:jc w:val="both"/>
        <w:rPr>
          <w:rFonts w:ascii="Times New Roman" w:hAnsi="Times New Roman" w:cs="Times New Roman"/>
          <w:spacing w:val="-4"/>
          <w:sz w:val="28"/>
          <w:szCs w:val="28"/>
        </w:rPr>
      </w:pPr>
      <w:r w:rsidRPr="001825FD">
        <w:rPr>
          <w:rFonts w:ascii="Times New Roman" w:hAnsi="Times New Roman" w:cs="Times New Roman"/>
          <w:bCs/>
          <w:spacing w:val="-4"/>
          <w:sz w:val="28"/>
          <w:szCs w:val="28"/>
          <w:bdr w:val="none" w:sz="0" w:space="0" w:color="auto" w:frame="1"/>
        </w:rPr>
        <w:lastRenderedPageBreak/>
        <w:t xml:space="preserve">Цивільний кодекс Української РСР </w:t>
      </w:r>
      <w:r w:rsidRPr="001825FD">
        <w:rPr>
          <w:rFonts w:ascii="Times New Roman" w:hAnsi="Times New Roman" w:cs="Times New Roman"/>
          <w:spacing w:val="-4"/>
          <w:sz w:val="28"/>
          <w:szCs w:val="28"/>
        </w:rPr>
        <w:t xml:space="preserve"> [Електронний ресурс] : закон СРСР від </w:t>
      </w:r>
      <w:r w:rsidRPr="001825FD">
        <w:rPr>
          <w:rFonts w:ascii="Times New Roman" w:hAnsi="Times New Roman" w:cs="Times New Roman"/>
          <w:spacing w:val="-4"/>
          <w:sz w:val="28"/>
          <w:szCs w:val="28"/>
          <w:bdr w:val="none" w:sz="0" w:space="0" w:color="auto" w:frame="1"/>
          <w:shd w:val="clear" w:color="auto" w:fill="FFFFFF"/>
        </w:rPr>
        <w:t>18.07.1963</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spacing w:val="-4"/>
          <w:sz w:val="28"/>
          <w:szCs w:val="28"/>
          <w:shd w:val="clear" w:color="auto" w:fill="FFFFFF"/>
        </w:rPr>
        <w:t>№</w:t>
      </w:r>
      <w:r w:rsidRPr="001825FD">
        <w:rPr>
          <w:rStyle w:val="apple-converted-space"/>
          <w:rFonts w:ascii="Times New Roman" w:hAnsi="Times New Roman" w:cs="Times New Roman"/>
          <w:spacing w:val="-4"/>
          <w:sz w:val="28"/>
          <w:szCs w:val="28"/>
          <w:shd w:val="clear" w:color="auto" w:fill="FFFFFF"/>
        </w:rPr>
        <w:t> </w:t>
      </w:r>
      <w:r w:rsidRPr="001825FD">
        <w:rPr>
          <w:rFonts w:ascii="Times New Roman" w:hAnsi="Times New Roman" w:cs="Times New Roman"/>
          <w:bCs/>
          <w:spacing w:val="-4"/>
          <w:sz w:val="28"/>
          <w:szCs w:val="28"/>
          <w:bdr w:val="none" w:sz="0" w:space="0" w:color="auto" w:frame="1"/>
          <w:shd w:val="clear" w:color="auto" w:fill="FFFFFF"/>
        </w:rPr>
        <w:t>1540–VI</w:t>
      </w:r>
      <w:r w:rsidRPr="001825FD">
        <w:rPr>
          <w:rStyle w:val="22"/>
          <w:rFonts w:eastAsia="Franklin Gothic Medium Cond"/>
          <w:i w:val="0"/>
          <w:color w:val="auto"/>
          <w:spacing w:val="-4"/>
          <w:sz w:val="28"/>
          <w:szCs w:val="28"/>
        </w:rPr>
        <w:t xml:space="preserve"> – Режим доступу:</w:t>
      </w:r>
      <w:r w:rsidRPr="001825FD">
        <w:rPr>
          <w:rFonts w:ascii="Times New Roman" w:hAnsi="Times New Roman" w:cs="Times New Roman"/>
          <w:spacing w:val="-4"/>
          <w:sz w:val="28"/>
          <w:szCs w:val="28"/>
        </w:rPr>
        <w:t xml:space="preserve"> </w:t>
      </w:r>
    </w:p>
    <w:p w:rsidR="00D140AA" w:rsidRPr="001825FD" w:rsidRDefault="002958F4" w:rsidP="00D140AA">
      <w:pPr>
        <w:pStyle w:val="ab"/>
        <w:spacing w:line="360" w:lineRule="auto"/>
        <w:ind w:left="357"/>
        <w:jc w:val="both"/>
        <w:rPr>
          <w:rStyle w:val="22"/>
          <w:rFonts w:eastAsia="Franklin Gothic Medium Cond"/>
          <w:i w:val="0"/>
          <w:color w:val="auto"/>
          <w:spacing w:val="-4"/>
          <w:sz w:val="28"/>
          <w:szCs w:val="28"/>
        </w:rPr>
      </w:pPr>
      <w:hyperlink r:id="rId26" w:history="1">
        <w:r w:rsidR="00D140AA" w:rsidRPr="001825FD">
          <w:rPr>
            <w:rStyle w:val="a5"/>
            <w:rFonts w:ascii="Times New Roman" w:hAnsi="Times New Roman" w:cs="Times New Roman"/>
            <w:color w:val="auto"/>
            <w:spacing w:val="-4"/>
            <w:sz w:val="28"/>
            <w:szCs w:val="28"/>
            <w:u w:val="none"/>
          </w:rPr>
          <w:t>http://zakon2.rada.gov.ua/laws/show/1540–06</w:t>
        </w:r>
      </w:hyperlink>
      <w:r w:rsidR="00D140AA" w:rsidRPr="001825FD">
        <w:rPr>
          <w:rFonts w:ascii="Times New Roman" w:hAnsi="Times New Roman" w:cs="Times New Roman"/>
          <w:spacing w:val="-4"/>
          <w:sz w:val="28"/>
          <w:szCs w:val="28"/>
        </w:rPr>
        <w:t xml:space="preserve"> </w:t>
      </w:r>
      <w:r w:rsidR="00D140AA" w:rsidRPr="001825FD">
        <w:rPr>
          <w:rStyle w:val="22"/>
          <w:rFonts w:eastAsia="Franklin Gothic Medium Cond"/>
          <w:i w:val="0"/>
          <w:color w:val="auto"/>
          <w:spacing w:val="-4"/>
          <w:sz w:val="28"/>
          <w:szCs w:val="28"/>
        </w:rPr>
        <w:t>– Назва з екрана. (втратив чинність)</w:t>
      </w:r>
    </w:p>
    <w:p w:rsidR="00D140AA" w:rsidRPr="001825FD" w:rsidRDefault="00D140AA" w:rsidP="00277D8A">
      <w:pPr>
        <w:pStyle w:val="ab"/>
        <w:numPr>
          <w:ilvl w:val="0"/>
          <w:numId w:val="9"/>
        </w:numPr>
        <w:spacing w:line="360" w:lineRule="auto"/>
        <w:rPr>
          <w:rFonts w:ascii="Times New Roman" w:hAnsi="Times New Roman" w:cs="Times New Roman"/>
          <w:sz w:val="28"/>
          <w:szCs w:val="28"/>
        </w:rPr>
      </w:pPr>
      <w:r w:rsidRPr="001825FD">
        <w:rPr>
          <w:rFonts w:ascii="Times New Roman" w:hAnsi="Times New Roman" w:cs="Times New Roman"/>
          <w:sz w:val="28"/>
          <w:szCs w:val="28"/>
        </w:rPr>
        <w:t xml:space="preserve">Шершеневич Г.Ф. Курс гражданского права </w:t>
      </w:r>
      <w:r w:rsidRPr="001825FD">
        <w:rPr>
          <w:rFonts w:ascii="Times New Roman" w:hAnsi="Times New Roman" w:cs="Times New Roman"/>
          <w:spacing w:val="-4"/>
          <w:sz w:val="28"/>
          <w:szCs w:val="28"/>
        </w:rPr>
        <w:t>[Електронний ресурс] : а</w:t>
      </w:r>
      <w:r w:rsidRPr="001825FD">
        <w:rPr>
          <w:rFonts w:ascii="Times New Roman" w:hAnsi="Times New Roman" w:cs="Times New Roman"/>
          <w:sz w:val="28"/>
          <w:szCs w:val="28"/>
        </w:rPr>
        <w:t>втограф / Г.Ф. Шершеневич. – Тула. - 2001. – 720 с.</w:t>
      </w:r>
    </w:p>
    <w:p w:rsidR="00D140AA" w:rsidRPr="001825FD" w:rsidRDefault="00D140AA" w:rsidP="00277D8A">
      <w:pPr>
        <w:pStyle w:val="ab"/>
        <w:numPr>
          <w:ilvl w:val="0"/>
          <w:numId w:val="9"/>
        </w:numPr>
        <w:spacing w:line="360" w:lineRule="auto"/>
        <w:jc w:val="both"/>
        <w:rPr>
          <w:rFonts w:ascii="Times New Roman" w:hAnsi="Times New Roman" w:cs="Times New Roman"/>
          <w:spacing w:val="-4"/>
          <w:sz w:val="28"/>
          <w:szCs w:val="28"/>
        </w:rPr>
      </w:pPr>
      <w:r w:rsidRPr="001825FD">
        <w:rPr>
          <w:rFonts w:ascii="Times New Roman" w:hAnsi="Times New Roman" w:cs="Times New Roman"/>
          <w:spacing w:val="-4"/>
          <w:sz w:val="28"/>
          <w:szCs w:val="28"/>
          <w:shd w:val="clear" w:color="auto" w:fill="FFFFFF"/>
        </w:rPr>
        <w:t>Ягубкин И.В. Защита коммерческой тайны как экономической потребности в информационном обществе [Текст] : дис. канд. экон. наук: 08.00.01. / И.В. Ягубкин. – Ростов–на–Дону, 2000. – 162 с.</w:t>
      </w:r>
    </w:p>
    <w:p w:rsidR="00BD73D4" w:rsidRPr="001825FD" w:rsidRDefault="00BD73D4" w:rsidP="00BD73D4">
      <w:pPr>
        <w:pStyle w:val="aa"/>
        <w:widowControl w:val="0"/>
        <w:numPr>
          <w:ilvl w:val="0"/>
          <w:numId w:val="9"/>
        </w:numPr>
        <w:tabs>
          <w:tab w:val="left" w:pos="820"/>
        </w:tabs>
        <w:spacing w:after="0" w:line="360" w:lineRule="auto"/>
        <w:jc w:val="both"/>
        <w:rPr>
          <w:sz w:val="28"/>
          <w:szCs w:val="28"/>
        </w:rPr>
      </w:pPr>
      <w:r w:rsidRPr="001825FD">
        <w:rPr>
          <w:rStyle w:val="22"/>
          <w:rFonts w:eastAsiaTheme="minorHAnsi"/>
          <w:i w:val="0"/>
          <w:color w:val="auto"/>
          <w:sz w:val="28"/>
          <w:szCs w:val="28"/>
        </w:rPr>
        <w:t>Яковлев В. В.</w:t>
      </w:r>
      <w:r w:rsidRPr="001825FD">
        <w:rPr>
          <w:rStyle w:val="23"/>
          <w:rFonts w:eastAsia="Arial"/>
          <w:i/>
          <w:sz w:val="28"/>
          <w:szCs w:val="28"/>
        </w:rPr>
        <w:t xml:space="preserve"> </w:t>
      </w:r>
      <w:r w:rsidRPr="001825FD">
        <w:rPr>
          <w:rStyle w:val="23"/>
          <w:rFonts w:eastAsia="Arial"/>
          <w:sz w:val="28"/>
          <w:szCs w:val="28"/>
        </w:rPr>
        <w:t xml:space="preserve">Договірна матеріальна відповідальність працівників за трудовим правом [Текст] : автореф. дис. на здобуття наук. ступеня канд. юрид. наук : спец. 12.00.05 “Трудове право; право соціального забезпечення” / В. В. </w:t>
      </w:r>
      <w:r w:rsidRPr="001825FD">
        <w:rPr>
          <w:rStyle w:val="23"/>
          <w:rFonts w:eastAsia="Arial"/>
          <w:sz w:val="28"/>
          <w:szCs w:val="28"/>
          <w:lang w:eastAsia="ru-RU"/>
        </w:rPr>
        <w:t xml:space="preserve">Яковлев. </w:t>
      </w:r>
      <w:r w:rsidRPr="001825FD">
        <w:rPr>
          <w:rStyle w:val="23"/>
          <w:rFonts w:eastAsia="Arial"/>
          <w:sz w:val="28"/>
          <w:szCs w:val="28"/>
        </w:rPr>
        <w:t>— X., 2003. — 26 с.</w:t>
      </w:r>
    </w:p>
    <w:p w:rsidR="00D140AA" w:rsidRPr="001825FD" w:rsidRDefault="00D140AA" w:rsidP="00D140AA">
      <w:pPr>
        <w:pStyle w:val="af3"/>
        <w:spacing w:line="360" w:lineRule="auto"/>
        <w:ind w:left="567" w:hanging="567"/>
        <w:jc w:val="center"/>
        <w:rPr>
          <w:rFonts w:ascii="Times New Roman" w:hAnsi="Times New Roman" w:cs="Times New Roman"/>
          <w:b/>
          <w:sz w:val="28"/>
          <w:szCs w:val="28"/>
          <w:lang w:val="uk-UA" w:eastAsia="uk-UA"/>
        </w:rPr>
      </w:pPr>
      <w:r w:rsidRPr="001825FD">
        <w:rPr>
          <w:rFonts w:ascii="Times New Roman" w:hAnsi="Times New Roman" w:cs="Times New Roman"/>
          <w:b/>
          <w:sz w:val="28"/>
          <w:szCs w:val="28"/>
          <w:lang w:val="uk-UA" w:eastAsia="uk-UA"/>
        </w:rPr>
        <w:t>Судова практика</w:t>
      </w:r>
    </w:p>
    <w:p w:rsidR="00D140AA" w:rsidRPr="001825FD" w:rsidRDefault="00D140AA" w:rsidP="00D140AA">
      <w:pPr>
        <w:pStyle w:val="ab"/>
        <w:spacing w:line="360" w:lineRule="auto"/>
        <w:rPr>
          <w:rFonts w:ascii="Times New Roman" w:hAnsi="Times New Roman" w:cs="Times New Roman"/>
          <w:sz w:val="28"/>
          <w:szCs w:val="28"/>
        </w:rPr>
      </w:pPr>
    </w:p>
    <w:p w:rsidR="00D140AA" w:rsidRPr="001825FD" w:rsidRDefault="00D140AA" w:rsidP="00277D8A">
      <w:pPr>
        <w:pStyle w:val="ab"/>
        <w:numPr>
          <w:ilvl w:val="0"/>
          <w:numId w:val="9"/>
        </w:numPr>
        <w:spacing w:line="360" w:lineRule="auto"/>
        <w:jc w:val="both"/>
        <w:rPr>
          <w:rFonts w:ascii="Times New Roman" w:hAnsi="Times New Roman" w:cs="Times New Roman"/>
          <w:sz w:val="28"/>
          <w:szCs w:val="28"/>
          <w:lang w:eastAsia="uk-UA"/>
        </w:rPr>
      </w:pPr>
      <w:r w:rsidRPr="001825FD">
        <w:rPr>
          <w:rFonts w:ascii="Times New Roman" w:eastAsia="Times New Roman" w:hAnsi="Times New Roman" w:cs="Times New Roman"/>
          <w:sz w:val="28"/>
          <w:szCs w:val="28"/>
          <w:lang w:eastAsia="ru-RU"/>
        </w:rPr>
        <w:t xml:space="preserve">Рішення господарського суду міста Києва у справі № 910/10889/14 від </w:t>
      </w:r>
      <w:r w:rsidRPr="001825FD">
        <w:rPr>
          <w:rFonts w:ascii="Times New Roman" w:hAnsi="Times New Roman" w:cs="Times New Roman"/>
          <w:sz w:val="28"/>
          <w:szCs w:val="28"/>
        </w:rPr>
        <w:t xml:space="preserve">31.10.2014. </w:t>
      </w:r>
      <w:r w:rsidRPr="001825FD">
        <w:rPr>
          <w:rFonts w:ascii="Times New Roman" w:eastAsia="Times New Roman" w:hAnsi="Times New Roman" w:cs="Times New Roman"/>
          <w:sz w:val="28"/>
          <w:szCs w:val="28"/>
          <w:lang w:eastAsia="ru-RU"/>
        </w:rPr>
        <w:t xml:space="preserve">– [Електронний ресурс] // Режим доступу: </w:t>
      </w:r>
      <w:hyperlink r:id="rId27" w:history="1">
        <w:r w:rsidRPr="001825FD">
          <w:rPr>
            <w:rStyle w:val="a5"/>
            <w:rFonts w:ascii="Times New Roman" w:hAnsi="Times New Roman" w:cs="Times New Roman"/>
            <w:color w:val="auto"/>
            <w:sz w:val="28"/>
            <w:szCs w:val="28"/>
          </w:rPr>
          <w:t xml:space="preserve"> </w:t>
        </w:r>
        <w:r w:rsidRPr="001825FD">
          <w:rPr>
            <w:rStyle w:val="a5"/>
            <w:rFonts w:ascii="Times New Roman" w:hAnsi="Times New Roman" w:cs="Times New Roman"/>
            <w:color w:val="auto"/>
            <w:sz w:val="28"/>
            <w:szCs w:val="28"/>
            <w:u w:val="none"/>
          </w:rPr>
          <w:t>http://www.reyestr.court.gov.ua/Review/41181813</w:t>
        </w:r>
      </w:hyperlink>
      <w:r w:rsidRPr="001825FD">
        <w:rPr>
          <w:rFonts w:ascii="Times New Roman" w:eastAsia="Times New Roman" w:hAnsi="Times New Roman" w:cs="Times New Roman"/>
          <w:sz w:val="28"/>
          <w:szCs w:val="28"/>
          <w:lang w:eastAsia="ru-RU"/>
        </w:rPr>
        <w:t>. – Назва з екрану.</w:t>
      </w:r>
    </w:p>
    <w:p w:rsidR="002B5CEB" w:rsidRPr="001825FD" w:rsidRDefault="002B5CEB" w:rsidP="00BD73D4">
      <w:pPr>
        <w:pStyle w:val="af3"/>
        <w:spacing w:line="360" w:lineRule="auto"/>
        <w:jc w:val="both"/>
        <w:rPr>
          <w:rStyle w:val="21"/>
          <w:rFonts w:ascii="Times New Roman" w:eastAsiaTheme="minorHAnsi" w:hAnsi="Times New Roman" w:cs="Times New Roman"/>
          <w:color w:val="auto"/>
          <w:sz w:val="28"/>
          <w:szCs w:val="28"/>
          <w:lang w:eastAsia="en-US" w:bidi="ar-SA"/>
        </w:rPr>
      </w:pPr>
    </w:p>
    <w:sectPr w:rsidR="002B5CEB" w:rsidRPr="001825FD" w:rsidSect="002958F4">
      <w:headerReference w:type="default" r:id="rId28"/>
      <w:headerReference w:type="first" r:id="rId29"/>
      <w:footerReference w:type="first" r:id="rId30"/>
      <w:pgSz w:w="11909" w:h="16834"/>
      <w:pgMar w:top="1134" w:right="569" w:bottom="1134" w:left="1701" w:header="567" w:footer="170" w:gutter="0"/>
      <w:pgNumType w:start="1"/>
      <w:cols w:space="720"/>
      <w:noEndnote/>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958F4" w:rsidRDefault="002958F4" w:rsidP="009957C5">
      <w:pPr>
        <w:spacing w:after="0" w:line="240" w:lineRule="auto"/>
      </w:pPr>
      <w:r>
        <w:separator/>
      </w:r>
    </w:p>
  </w:endnote>
  <w:endnote w:type="continuationSeparator" w:id="0">
    <w:p w:rsidR="002958F4" w:rsidRDefault="002958F4" w:rsidP="009957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entury Schoolbook">
    <w:altName w:val="Bookman Old Style"/>
    <w:panose1 w:val="02040604050505020304"/>
    <w:charset w:val="CC"/>
    <w:family w:val="roman"/>
    <w:pitch w:val="variable"/>
    <w:sig w:usb0="00000287" w:usb1="00000000" w:usb2="00000000" w:usb3="00000000" w:csb0="0000009F" w:csb1="00000000"/>
  </w:font>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CC"/>
    <w:family w:val="swiss"/>
    <w:pitch w:val="variable"/>
    <w:sig w:usb0="E1002EFF" w:usb1="C000605B" w:usb2="00000029" w:usb3="00000000" w:csb0="000101FF" w:csb1="00000000"/>
  </w:font>
  <w:font w:name="Arial Narrow">
    <w:panose1 w:val="020B0606020202030204"/>
    <w:charset w:val="CC"/>
    <w:family w:val="swiss"/>
    <w:pitch w:val="variable"/>
    <w:sig w:usb0="00000287" w:usb1="00000800" w:usb2="00000000" w:usb3="00000000" w:csb0="0000009F" w:csb1="00000000"/>
  </w:font>
  <w:font w:name="Sylfaen">
    <w:panose1 w:val="010A0502050306030303"/>
    <w:charset w:val="CC"/>
    <w:family w:val="roman"/>
    <w:pitch w:val="variable"/>
    <w:sig w:usb0="04000687" w:usb1="00000000" w:usb2="00000000" w:usb3="00000000" w:csb0="0000009F" w:csb1="00000000"/>
  </w:font>
  <w:font w:name="Franklin Gothic Heavy">
    <w:panose1 w:val="020B0903020102020204"/>
    <w:charset w:val="CC"/>
    <w:family w:val="swiss"/>
    <w:pitch w:val="variable"/>
    <w:sig w:usb0="00000287" w:usb1="00000000" w:usb2="00000000" w:usb3="00000000" w:csb0="0000009F" w:csb1="00000000"/>
  </w:font>
  <w:font w:name="Lucida Sans Unicode">
    <w:panose1 w:val="020B0602030504020204"/>
    <w:charset w:val="CC"/>
    <w:family w:val="swiss"/>
    <w:pitch w:val="variable"/>
    <w:sig w:usb0="80000AFF" w:usb1="0000396B" w:usb2="00000000" w:usb3="00000000" w:csb0="000000BF" w:csb1="00000000"/>
  </w:font>
  <w:font w:name="Franklin Gothic Medium Cond">
    <w:panose1 w:val="020B0606030402020204"/>
    <w:charset w:val="CC"/>
    <w:family w:val="swiss"/>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958F4" w:rsidRDefault="002958F4" w:rsidP="001267FD">
    <w:pPr>
      <w:pStyle w:val="a8"/>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958F4" w:rsidRDefault="002958F4" w:rsidP="009957C5">
      <w:pPr>
        <w:spacing w:after="0" w:line="240" w:lineRule="auto"/>
      </w:pPr>
      <w:r>
        <w:separator/>
      </w:r>
    </w:p>
  </w:footnote>
  <w:footnote w:type="continuationSeparator" w:id="0">
    <w:p w:rsidR="002958F4" w:rsidRDefault="002958F4" w:rsidP="009957C5">
      <w:pPr>
        <w:spacing w:after="0" w:line="240" w:lineRule="auto"/>
      </w:pPr>
      <w:r>
        <w:continuationSeparator/>
      </w:r>
    </w:p>
  </w:footnote>
  <w:footnote w:id="1">
    <w:p w:rsidR="002958F4" w:rsidRPr="00B61CA7" w:rsidRDefault="002958F4" w:rsidP="00B61CA7">
      <w:pPr>
        <w:pStyle w:val="ab"/>
        <w:ind w:firstLine="709"/>
        <w:jc w:val="both"/>
        <w:rPr>
          <w:rFonts w:ascii="Times New Roman" w:hAnsi="Times New Roman" w:cs="Times New Roman"/>
          <w:spacing w:val="-4"/>
        </w:rPr>
      </w:pPr>
      <w:r w:rsidRPr="00B61CA7">
        <w:rPr>
          <w:rStyle w:val="ad"/>
          <w:sz w:val="20"/>
          <w:szCs w:val="20"/>
        </w:rPr>
        <w:footnoteRef/>
      </w:r>
      <w:r w:rsidRPr="00B61CA7">
        <w:rPr>
          <w:rFonts w:ascii="Times New Roman" w:hAnsi="Times New Roman" w:cs="Times New Roman"/>
        </w:rPr>
        <w:t xml:space="preserve"> </w:t>
      </w:r>
      <w:r w:rsidRPr="00B61CA7">
        <w:rPr>
          <w:rStyle w:val="afa"/>
          <w:rFonts w:ascii="Times New Roman" w:hAnsi="Times New Roman" w:cs="Times New Roman"/>
          <w:bCs/>
          <w:i w:val="0"/>
          <w:iCs w:val="0"/>
          <w:spacing w:val="-4"/>
          <w:shd w:val="clear" w:color="auto" w:fill="FFFFFF"/>
        </w:rPr>
        <w:t xml:space="preserve">Гамбург </w:t>
      </w:r>
      <w:r w:rsidRPr="00B61CA7">
        <w:rPr>
          <w:rFonts w:ascii="Times New Roman" w:hAnsi="Times New Roman" w:cs="Times New Roman"/>
          <w:spacing w:val="-4"/>
          <w:shd w:val="clear" w:color="auto" w:fill="FFFFFF"/>
        </w:rPr>
        <w:t>І.</w:t>
      </w:r>
      <w:r w:rsidRPr="00B61CA7">
        <w:rPr>
          <w:rStyle w:val="apple-converted-space"/>
          <w:rFonts w:ascii="Times New Roman" w:hAnsi="Times New Roman" w:cs="Times New Roman"/>
          <w:spacing w:val="-4"/>
          <w:shd w:val="clear" w:color="auto" w:fill="FFFFFF"/>
        </w:rPr>
        <w:t> </w:t>
      </w:r>
      <w:r w:rsidRPr="00B61CA7">
        <w:rPr>
          <w:rStyle w:val="afa"/>
          <w:rFonts w:ascii="Times New Roman" w:hAnsi="Times New Roman" w:cs="Times New Roman"/>
          <w:bCs/>
          <w:i w:val="0"/>
          <w:iCs w:val="0"/>
          <w:spacing w:val="-4"/>
          <w:shd w:val="clear" w:color="auto" w:fill="FFFFFF"/>
        </w:rPr>
        <w:t>А</w:t>
      </w:r>
      <w:r w:rsidRPr="00B61CA7">
        <w:rPr>
          <w:rFonts w:ascii="Times New Roman" w:hAnsi="Times New Roman" w:cs="Times New Roman"/>
          <w:spacing w:val="-4"/>
          <w:shd w:val="clear" w:color="auto" w:fill="FFFFFF"/>
        </w:rPr>
        <w:t xml:space="preserve">., </w:t>
      </w:r>
      <w:r w:rsidRPr="00B61CA7">
        <w:rPr>
          <w:rStyle w:val="afa"/>
          <w:rFonts w:ascii="Times New Roman" w:hAnsi="Times New Roman" w:cs="Times New Roman"/>
          <w:bCs/>
          <w:i w:val="0"/>
          <w:iCs w:val="0"/>
          <w:spacing w:val="-4"/>
          <w:shd w:val="clear" w:color="auto" w:fill="FFFFFF"/>
        </w:rPr>
        <w:t xml:space="preserve">Фролов </w:t>
      </w:r>
      <w:r w:rsidRPr="00B61CA7">
        <w:rPr>
          <w:rFonts w:ascii="Times New Roman" w:hAnsi="Times New Roman" w:cs="Times New Roman"/>
          <w:spacing w:val="-4"/>
          <w:shd w:val="clear" w:color="auto" w:fill="FFFFFF"/>
        </w:rPr>
        <w:t>О.</w:t>
      </w:r>
      <w:r w:rsidRPr="00B61CA7">
        <w:rPr>
          <w:rStyle w:val="apple-converted-space"/>
          <w:rFonts w:ascii="Times New Roman" w:hAnsi="Times New Roman" w:cs="Times New Roman"/>
          <w:spacing w:val="-4"/>
          <w:shd w:val="clear" w:color="auto" w:fill="FFFFFF"/>
        </w:rPr>
        <w:t> </w:t>
      </w:r>
      <w:r w:rsidRPr="00B61CA7">
        <w:rPr>
          <w:rStyle w:val="afa"/>
          <w:rFonts w:ascii="Times New Roman" w:hAnsi="Times New Roman" w:cs="Times New Roman"/>
          <w:bCs/>
          <w:i w:val="0"/>
          <w:iCs w:val="0"/>
          <w:spacing w:val="-4"/>
          <w:shd w:val="clear" w:color="auto" w:fill="FFFFFF"/>
        </w:rPr>
        <w:t>М</w:t>
      </w:r>
      <w:r w:rsidRPr="00B61CA7">
        <w:rPr>
          <w:rFonts w:ascii="Times New Roman" w:hAnsi="Times New Roman" w:cs="Times New Roman"/>
          <w:spacing w:val="-4"/>
          <w:shd w:val="clear" w:color="auto" w:fill="FFFFFF"/>
        </w:rPr>
        <w:t>.,</w:t>
      </w:r>
      <w:r w:rsidRPr="00B61CA7">
        <w:rPr>
          <w:rStyle w:val="apple-converted-space"/>
          <w:rFonts w:ascii="Times New Roman" w:hAnsi="Times New Roman" w:cs="Times New Roman"/>
          <w:spacing w:val="-4"/>
          <w:shd w:val="clear" w:color="auto" w:fill="FFFFFF"/>
        </w:rPr>
        <w:t xml:space="preserve"> </w:t>
      </w:r>
      <w:r w:rsidRPr="00B61CA7">
        <w:rPr>
          <w:rStyle w:val="afa"/>
          <w:rFonts w:ascii="Times New Roman" w:hAnsi="Times New Roman" w:cs="Times New Roman"/>
          <w:bCs/>
          <w:i w:val="0"/>
          <w:iCs w:val="0"/>
          <w:spacing w:val="-4"/>
          <w:shd w:val="clear" w:color="auto" w:fill="FFFFFF"/>
        </w:rPr>
        <w:t>Правове забезпечення захисту комерційної таємниці</w:t>
      </w:r>
      <w:r w:rsidRPr="00B61CA7">
        <w:rPr>
          <w:rStyle w:val="apple-converted-space"/>
          <w:rFonts w:ascii="Times New Roman" w:hAnsi="Times New Roman" w:cs="Times New Roman"/>
          <w:spacing w:val="-4"/>
          <w:shd w:val="clear" w:color="auto" w:fill="FFFFFF"/>
        </w:rPr>
        <w:t> </w:t>
      </w:r>
      <w:r w:rsidRPr="00B61CA7">
        <w:rPr>
          <w:rFonts w:ascii="Times New Roman" w:hAnsi="Times New Roman" w:cs="Times New Roman"/>
          <w:spacing w:val="-4"/>
          <w:shd w:val="clear" w:color="auto" w:fill="FFFFFF"/>
        </w:rPr>
        <w:t>в</w:t>
      </w:r>
      <w:r w:rsidRPr="00B61CA7">
        <w:rPr>
          <w:rStyle w:val="apple-converted-space"/>
          <w:rFonts w:ascii="Times New Roman" w:hAnsi="Times New Roman" w:cs="Times New Roman"/>
          <w:spacing w:val="-4"/>
          <w:shd w:val="clear" w:color="auto" w:fill="FFFFFF"/>
        </w:rPr>
        <w:t> </w:t>
      </w:r>
      <w:r w:rsidRPr="00B61CA7">
        <w:rPr>
          <w:rStyle w:val="afa"/>
          <w:rFonts w:ascii="Times New Roman" w:hAnsi="Times New Roman" w:cs="Times New Roman"/>
          <w:bCs/>
          <w:i w:val="0"/>
          <w:iCs w:val="0"/>
          <w:spacing w:val="-4"/>
          <w:shd w:val="clear" w:color="auto" w:fill="FFFFFF"/>
        </w:rPr>
        <w:t>Україні</w:t>
      </w:r>
      <w:r w:rsidRPr="00B61CA7">
        <w:rPr>
          <w:rStyle w:val="apple-converted-space"/>
          <w:rFonts w:ascii="Times New Roman" w:hAnsi="Times New Roman" w:cs="Times New Roman"/>
          <w:spacing w:val="-4"/>
          <w:shd w:val="clear" w:color="auto" w:fill="FFFFFF"/>
        </w:rPr>
        <w:t> </w:t>
      </w:r>
      <w:r w:rsidRPr="00B61CA7">
        <w:rPr>
          <w:rFonts w:ascii="Times New Roman" w:eastAsia="Times New Roman" w:hAnsi="Times New Roman" w:cs="Times New Roman"/>
          <w:spacing w:val="-4"/>
          <w:lang w:eastAsia="ru-RU"/>
        </w:rPr>
        <w:t xml:space="preserve">[Текст] : наукове видання </w:t>
      </w:r>
      <w:r w:rsidRPr="00B61CA7">
        <w:rPr>
          <w:rFonts w:ascii="Times New Roman" w:hAnsi="Times New Roman" w:cs="Times New Roman"/>
          <w:spacing w:val="-4"/>
          <w:shd w:val="clear" w:color="auto" w:fill="FFFFFF"/>
        </w:rPr>
        <w:t>/ І.</w:t>
      </w:r>
      <w:r w:rsidRPr="00B61CA7">
        <w:rPr>
          <w:rStyle w:val="apple-converted-space"/>
          <w:rFonts w:ascii="Times New Roman" w:hAnsi="Times New Roman" w:cs="Times New Roman"/>
          <w:spacing w:val="-4"/>
          <w:shd w:val="clear" w:color="auto" w:fill="FFFFFF"/>
        </w:rPr>
        <w:t> </w:t>
      </w:r>
      <w:r w:rsidRPr="00B61CA7">
        <w:rPr>
          <w:rStyle w:val="afa"/>
          <w:rFonts w:ascii="Times New Roman" w:hAnsi="Times New Roman" w:cs="Times New Roman"/>
          <w:bCs/>
          <w:i w:val="0"/>
          <w:iCs w:val="0"/>
          <w:spacing w:val="-4"/>
          <w:shd w:val="clear" w:color="auto" w:fill="FFFFFF"/>
        </w:rPr>
        <w:t>А</w:t>
      </w:r>
      <w:r w:rsidRPr="00B61CA7">
        <w:rPr>
          <w:rFonts w:ascii="Times New Roman" w:hAnsi="Times New Roman" w:cs="Times New Roman"/>
          <w:spacing w:val="-4"/>
          <w:shd w:val="clear" w:color="auto" w:fill="FFFFFF"/>
        </w:rPr>
        <w:t>.</w:t>
      </w:r>
      <w:r w:rsidRPr="00B61CA7">
        <w:rPr>
          <w:rStyle w:val="apple-converted-space"/>
          <w:rFonts w:ascii="Times New Roman" w:hAnsi="Times New Roman" w:cs="Times New Roman"/>
          <w:spacing w:val="-4"/>
          <w:shd w:val="clear" w:color="auto" w:fill="FFFFFF"/>
        </w:rPr>
        <w:t> </w:t>
      </w:r>
      <w:r w:rsidRPr="00B61CA7">
        <w:rPr>
          <w:rStyle w:val="afa"/>
          <w:rFonts w:ascii="Times New Roman" w:hAnsi="Times New Roman" w:cs="Times New Roman"/>
          <w:bCs/>
          <w:i w:val="0"/>
          <w:iCs w:val="0"/>
          <w:spacing w:val="-4"/>
          <w:shd w:val="clear" w:color="auto" w:fill="FFFFFF"/>
        </w:rPr>
        <w:t>Гамбург</w:t>
      </w:r>
      <w:r w:rsidRPr="00B61CA7">
        <w:rPr>
          <w:rFonts w:ascii="Times New Roman" w:hAnsi="Times New Roman" w:cs="Times New Roman"/>
          <w:spacing w:val="-4"/>
          <w:shd w:val="clear" w:color="auto" w:fill="FFFFFF"/>
        </w:rPr>
        <w:t>, О.</w:t>
      </w:r>
      <w:r w:rsidRPr="00B61CA7">
        <w:rPr>
          <w:rStyle w:val="apple-converted-space"/>
          <w:rFonts w:ascii="Times New Roman" w:hAnsi="Times New Roman" w:cs="Times New Roman"/>
          <w:spacing w:val="-4"/>
          <w:shd w:val="clear" w:color="auto" w:fill="FFFFFF"/>
        </w:rPr>
        <w:t> </w:t>
      </w:r>
      <w:r w:rsidRPr="00B61CA7">
        <w:rPr>
          <w:rStyle w:val="afa"/>
          <w:rFonts w:ascii="Times New Roman" w:hAnsi="Times New Roman" w:cs="Times New Roman"/>
          <w:bCs/>
          <w:i w:val="0"/>
          <w:iCs w:val="0"/>
          <w:spacing w:val="-4"/>
          <w:shd w:val="clear" w:color="auto" w:fill="FFFFFF"/>
        </w:rPr>
        <w:t>М</w:t>
      </w:r>
      <w:r w:rsidRPr="00B61CA7">
        <w:rPr>
          <w:rFonts w:ascii="Times New Roman" w:hAnsi="Times New Roman" w:cs="Times New Roman"/>
          <w:spacing w:val="-4"/>
          <w:shd w:val="clear" w:color="auto" w:fill="FFFFFF"/>
        </w:rPr>
        <w:t>.</w:t>
      </w:r>
      <w:r w:rsidRPr="00B61CA7">
        <w:rPr>
          <w:rStyle w:val="apple-converted-space"/>
          <w:rFonts w:ascii="Times New Roman" w:hAnsi="Times New Roman" w:cs="Times New Roman"/>
          <w:spacing w:val="-4"/>
          <w:shd w:val="clear" w:color="auto" w:fill="FFFFFF"/>
        </w:rPr>
        <w:t> </w:t>
      </w:r>
      <w:r w:rsidRPr="00B61CA7">
        <w:rPr>
          <w:rStyle w:val="afa"/>
          <w:rFonts w:ascii="Times New Roman" w:hAnsi="Times New Roman" w:cs="Times New Roman"/>
          <w:bCs/>
          <w:i w:val="0"/>
          <w:iCs w:val="0"/>
          <w:spacing w:val="-4"/>
          <w:shd w:val="clear" w:color="auto" w:fill="FFFFFF"/>
        </w:rPr>
        <w:t xml:space="preserve">Фролов </w:t>
      </w:r>
      <w:r w:rsidRPr="00B61CA7">
        <w:rPr>
          <w:rFonts w:ascii="Times New Roman" w:hAnsi="Times New Roman" w:cs="Times New Roman"/>
          <w:spacing w:val="-4"/>
          <w:shd w:val="clear" w:color="auto" w:fill="FFFFFF"/>
        </w:rPr>
        <w:t>// Держава та регіони. Сер. Право. – 2011. – Вип. 2. – с. 65</w:t>
      </w:r>
      <w:r w:rsidRPr="00B61CA7">
        <w:rPr>
          <w:rStyle w:val="ad"/>
          <w:rFonts w:eastAsiaTheme="minorHAnsi"/>
          <w:spacing w:val="-4"/>
          <w:sz w:val="20"/>
          <w:szCs w:val="20"/>
        </w:rPr>
        <w:t xml:space="preserve"> </w:t>
      </w:r>
    </w:p>
  </w:footnote>
  <w:footnote w:id="2">
    <w:p w:rsidR="002958F4" w:rsidRPr="00B61CA7" w:rsidRDefault="002958F4" w:rsidP="00B61CA7">
      <w:pPr>
        <w:pStyle w:val="ab"/>
        <w:ind w:firstLine="709"/>
        <w:jc w:val="both"/>
        <w:rPr>
          <w:rFonts w:ascii="Times New Roman" w:hAnsi="Times New Roman" w:cs="Times New Roman"/>
          <w:spacing w:val="-4"/>
        </w:rPr>
      </w:pPr>
      <w:r w:rsidRPr="00B61CA7">
        <w:rPr>
          <w:rStyle w:val="ad"/>
          <w:sz w:val="20"/>
          <w:szCs w:val="20"/>
        </w:rPr>
        <w:footnoteRef/>
      </w:r>
      <w:r w:rsidRPr="00B61CA7">
        <w:rPr>
          <w:rFonts w:ascii="Times New Roman" w:hAnsi="Times New Roman" w:cs="Times New Roman"/>
        </w:rPr>
        <w:t xml:space="preserve"> </w:t>
      </w:r>
      <w:r w:rsidRPr="00B61CA7">
        <w:rPr>
          <w:rFonts w:ascii="Times New Roman" w:hAnsi="Times New Roman" w:cs="Times New Roman"/>
          <w:bCs/>
          <w:spacing w:val="-4"/>
          <w:shd w:val="clear" w:color="auto" w:fill="FFFFFF"/>
        </w:rPr>
        <w:t>Гражданское</w:t>
      </w:r>
      <w:r w:rsidRPr="00B61CA7">
        <w:rPr>
          <w:rStyle w:val="apple-converted-space"/>
          <w:rFonts w:ascii="Times New Roman" w:hAnsi="Times New Roman" w:cs="Times New Roman"/>
          <w:bCs/>
          <w:spacing w:val="-4"/>
          <w:shd w:val="clear" w:color="auto" w:fill="FFFFFF"/>
        </w:rPr>
        <w:t> </w:t>
      </w:r>
      <w:r w:rsidRPr="00B61CA7">
        <w:rPr>
          <w:rFonts w:ascii="Times New Roman" w:hAnsi="Times New Roman" w:cs="Times New Roman"/>
          <w:bCs/>
          <w:spacing w:val="-4"/>
          <w:shd w:val="clear" w:color="auto" w:fill="FFFFFF"/>
        </w:rPr>
        <w:t>право</w:t>
      </w:r>
      <w:r w:rsidRPr="00B61CA7">
        <w:rPr>
          <w:rStyle w:val="apple-converted-space"/>
          <w:rFonts w:ascii="Times New Roman" w:hAnsi="Times New Roman" w:cs="Times New Roman"/>
          <w:spacing w:val="-4"/>
          <w:shd w:val="clear" w:color="auto" w:fill="FFFFFF"/>
        </w:rPr>
        <w:t> </w:t>
      </w:r>
      <w:r w:rsidRPr="00B61CA7">
        <w:rPr>
          <w:rFonts w:ascii="Times New Roman" w:hAnsi="Times New Roman" w:cs="Times New Roman"/>
          <w:spacing w:val="-4"/>
          <w:shd w:val="clear" w:color="auto" w:fill="FFFFFF"/>
        </w:rPr>
        <w:t>[Текст] : учебник / под общ. ред. С. С.</w:t>
      </w:r>
      <w:r w:rsidRPr="00B61CA7">
        <w:rPr>
          <w:rStyle w:val="apple-converted-space"/>
          <w:rFonts w:ascii="Times New Roman" w:hAnsi="Times New Roman" w:cs="Times New Roman"/>
          <w:spacing w:val="-4"/>
          <w:shd w:val="clear" w:color="auto" w:fill="FFFFFF"/>
        </w:rPr>
        <w:t> </w:t>
      </w:r>
      <w:r w:rsidRPr="00B61CA7">
        <w:rPr>
          <w:rFonts w:ascii="Times New Roman" w:hAnsi="Times New Roman" w:cs="Times New Roman"/>
          <w:bCs/>
          <w:spacing w:val="-4"/>
          <w:shd w:val="clear" w:color="auto" w:fill="FFFFFF"/>
        </w:rPr>
        <w:t>Алексе</w:t>
      </w:r>
      <w:r w:rsidRPr="00B61CA7">
        <w:rPr>
          <w:rFonts w:ascii="Times New Roman" w:hAnsi="Times New Roman" w:cs="Times New Roman"/>
          <w:spacing w:val="-4"/>
          <w:shd w:val="clear" w:color="auto" w:fill="FFFFFF"/>
        </w:rPr>
        <w:t>ева. – Изд. 3–е, перераб. и доп. – М. : Проспект ; Екатеринбург : Ин–т част.</w:t>
      </w:r>
      <w:r w:rsidRPr="00B61CA7">
        <w:rPr>
          <w:rStyle w:val="apple-converted-space"/>
          <w:rFonts w:ascii="Times New Roman" w:hAnsi="Times New Roman" w:cs="Times New Roman"/>
          <w:spacing w:val="-4"/>
          <w:shd w:val="clear" w:color="auto" w:fill="FFFFFF"/>
        </w:rPr>
        <w:t> </w:t>
      </w:r>
      <w:r w:rsidRPr="00B61CA7">
        <w:rPr>
          <w:rFonts w:ascii="Times New Roman" w:hAnsi="Times New Roman" w:cs="Times New Roman"/>
          <w:bCs/>
          <w:spacing w:val="-4"/>
          <w:shd w:val="clear" w:color="auto" w:fill="FFFFFF"/>
        </w:rPr>
        <w:t>прав</w:t>
      </w:r>
      <w:r w:rsidRPr="00B61CA7">
        <w:rPr>
          <w:rFonts w:ascii="Times New Roman" w:hAnsi="Times New Roman" w:cs="Times New Roman"/>
          <w:spacing w:val="-4"/>
          <w:shd w:val="clear" w:color="auto" w:fill="FFFFFF"/>
        </w:rPr>
        <w:t>а, 2013. – с. 340</w:t>
      </w:r>
      <w:r w:rsidRPr="00B61CA7">
        <w:rPr>
          <w:rStyle w:val="apple-converted-space"/>
          <w:rFonts w:ascii="Times New Roman" w:hAnsi="Times New Roman" w:cs="Times New Roman"/>
          <w:spacing w:val="-4"/>
          <w:shd w:val="clear" w:color="auto" w:fill="FFFFFF"/>
        </w:rPr>
        <w:t>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93568038"/>
      <w:docPartObj>
        <w:docPartGallery w:val="Page Numbers (Top of Page)"/>
        <w:docPartUnique/>
      </w:docPartObj>
    </w:sdtPr>
    <w:sdtContent>
      <w:p w:rsidR="002958F4" w:rsidRDefault="002958F4">
        <w:pPr>
          <w:pStyle w:val="a6"/>
          <w:jc w:val="right"/>
        </w:pPr>
        <w:r>
          <w:fldChar w:fldCharType="begin"/>
        </w:r>
        <w:r>
          <w:instrText xml:space="preserve"> PAGE   \* MERGEFORMAT </w:instrText>
        </w:r>
        <w:r>
          <w:fldChar w:fldCharType="separate"/>
        </w:r>
        <w:r w:rsidR="00CB6B3D">
          <w:rPr>
            <w:noProof/>
          </w:rPr>
          <w:t>18</w:t>
        </w:r>
        <w:r>
          <w:rPr>
            <w:noProof/>
          </w:rPr>
          <w:fldChar w:fldCharType="end"/>
        </w:r>
      </w:p>
    </w:sdtContent>
  </w:sdt>
  <w:p w:rsidR="002958F4" w:rsidRDefault="002958F4">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958F4" w:rsidRDefault="002958F4">
    <w:pPr>
      <w:pStyle w:val="a6"/>
      <w:jc w:val="right"/>
    </w:pPr>
  </w:p>
  <w:p w:rsidR="002958F4" w:rsidRDefault="002958F4">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multilevel"/>
    <w:tmpl w:val="00000000"/>
    <w:lvl w:ilvl="0">
      <w:start w:val="1"/>
      <w:numFmt w:val="decimal"/>
      <w:lvlText w:val="%1."/>
      <w:lvlJc w:val="left"/>
      <w:rPr>
        <w:rFonts w:ascii="Century Schoolbook" w:hAnsi="Century Schoolbook" w:cs="Century Schoolbook"/>
        <w:b w:val="0"/>
        <w:bCs w:val="0"/>
        <w:i w:val="0"/>
        <w:iCs w:val="0"/>
        <w:smallCaps w:val="0"/>
        <w:strike w:val="0"/>
        <w:color w:val="000000"/>
        <w:spacing w:val="0"/>
        <w:w w:val="100"/>
        <w:position w:val="0"/>
        <w:sz w:val="17"/>
        <w:szCs w:val="17"/>
        <w:u w:val="none"/>
      </w:rPr>
    </w:lvl>
    <w:lvl w:ilvl="1">
      <w:start w:val="1"/>
      <w:numFmt w:val="decimal"/>
      <w:lvlText w:val="%1."/>
      <w:lvlJc w:val="left"/>
      <w:rPr>
        <w:rFonts w:ascii="Century Schoolbook" w:hAnsi="Century Schoolbook" w:cs="Century Schoolbook"/>
        <w:b w:val="0"/>
        <w:bCs w:val="0"/>
        <w:i w:val="0"/>
        <w:iCs w:val="0"/>
        <w:smallCaps w:val="0"/>
        <w:strike w:val="0"/>
        <w:color w:val="000000"/>
        <w:spacing w:val="0"/>
        <w:w w:val="100"/>
        <w:position w:val="0"/>
        <w:sz w:val="17"/>
        <w:szCs w:val="17"/>
        <w:u w:val="none"/>
      </w:rPr>
    </w:lvl>
    <w:lvl w:ilvl="2">
      <w:start w:val="1"/>
      <w:numFmt w:val="decimal"/>
      <w:lvlText w:val="%1."/>
      <w:lvlJc w:val="left"/>
      <w:rPr>
        <w:rFonts w:ascii="Century Schoolbook" w:hAnsi="Century Schoolbook" w:cs="Century Schoolbook"/>
        <w:b w:val="0"/>
        <w:bCs w:val="0"/>
        <w:i w:val="0"/>
        <w:iCs w:val="0"/>
        <w:smallCaps w:val="0"/>
        <w:strike w:val="0"/>
        <w:color w:val="000000"/>
        <w:spacing w:val="0"/>
        <w:w w:val="100"/>
        <w:position w:val="0"/>
        <w:sz w:val="17"/>
        <w:szCs w:val="17"/>
        <w:u w:val="none"/>
      </w:rPr>
    </w:lvl>
    <w:lvl w:ilvl="3">
      <w:start w:val="1"/>
      <w:numFmt w:val="decimal"/>
      <w:lvlText w:val="%1."/>
      <w:lvlJc w:val="left"/>
      <w:rPr>
        <w:rFonts w:ascii="Century Schoolbook" w:hAnsi="Century Schoolbook" w:cs="Century Schoolbook"/>
        <w:b w:val="0"/>
        <w:bCs w:val="0"/>
        <w:i w:val="0"/>
        <w:iCs w:val="0"/>
        <w:smallCaps w:val="0"/>
        <w:strike w:val="0"/>
        <w:color w:val="000000"/>
        <w:spacing w:val="0"/>
        <w:w w:val="100"/>
        <w:position w:val="0"/>
        <w:sz w:val="17"/>
        <w:szCs w:val="17"/>
        <w:u w:val="none"/>
      </w:rPr>
    </w:lvl>
    <w:lvl w:ilvl="4">
      <w:start w:val="1"/>
      <w:numFmt w:val="decimal"/>
      <w:lvlText w:val="%1."/>
      <w:lvlJc w:val="left"/>
      <w:rPr>
        <w:rFonts w:ascii="Century Schoolbook" w:hAnsi="Century Schoolbook" w:cs="Century Schoolbook"/>
        <w:b w:val="0"/>
        <w:bCs w:val="0"/>
        <w:i w:val="0"/>
        <w:iCs w:val="0"/>
        <w:smallCaps w:val="0"/>
        <w:strike w:val="0"/>
        <w:color w:val="000000"/>
        <w:spacing w:val="0"/>
        <w:w w:val="100"/>
        <w:position w:val="0"/>
        <w:sz w:val="17"/>
        <w:szCs w:val="17"/>
        <w:u w:val="none"/>
      </w:rPr>
    </w:lvl>
    <w:lvl w:ilvl="5">
      <w:start w:val="1"/>
      <w:numFmt w:val="decimal"/>
      <w:lvlText w:val="%1."/>
      <w:lvlJc w:val="left"/>
      <w:rPr>
        <w:rFonts w:ascii="Century Schoolbook" w:hAnsi="Century Schoolbook" w:cs="Century Schoolbook"/>
        <w:b w:val="0"/>
        <w:bCs w:val="0"/>
        <w:i w:val="0"/>
        <w:iCs w:val="0"/>
        <w:smallCaps w:val="0"/>
        <w:strike w:val="0"/>
        <w:color w:val="000000"/>
        <w:spacing w:val="0"/>
        <w:w w:val="100"/>
        <w:position w:val="0"/>
        <w:sz w:val="17"/>
        <w:szCs w:val="17"/>
        <w:u w:val="none"/>
      </w:rPr>
    </w:lvl>
    <w:lvl w:ilvl="6">
      <w:start w:val="1"/>
      <w:numFmt w:val="decimal"/>
      <w:lvlText w:val="%1."/>
      <w:lvlJc w:val="left"/>
      <w:rPr>
        <w:rFonts w:ascii="Century Schoolbook" w:hAnsi="Century Schoolbook" w:cs="Century Schoolbook"/>
        <w:b w:val="0"/>
        <w:bCs w:val="0"/>
        <w:i w:val="0"/>
        <w:iCs w:val="0"/>
        <w:smallCaps w:val="0"/>
        <w:strike w:val="0"/>
        <w:color w:val="000000"/>
        <w:spacing w:val="0"/>
        <w:w w:val="100"/>
        <w:position w:val="0"/>
        <w:sz w:val="17"/>
        <w:szCs w:val="17"/>
        <w:u w:val="none"/>
      </w:rPr>
    </w:lvl>
    <w:lvl w:ilvl="7">
      <w:start w:val="1"/>
      <w:numFmt w:val="decimal"/>
      <w:lvlText w:val="%1."/>
      <w:lvlJc w:val="left"/>
      <w:rPr>
        <w:rFonts w:ascii="Century Schoolbook" w:hAnsi="Century Schoolbook" w:cs="Century Schoolbook"/>
        <w:b w:val="0"/>
        <w:bCs w:val="0"/>
        <w:i w:val="0"/>
        <w:iCs w:val="0"/>
        <w:smallCaps w:val="0"/>
        <w:strike w:val="0"/>
        <w:color w:val="000000"/>
        <w:spacing w:val="0"/>
        <w:w w:val="100"/>
        <w:position w:val="0"/>
        <w:sz w:val="17"/>
        <w:szCs w:val="17"/>
        <w:u w:val="none"/>
      </w:rPr>
    </w:lvl>
    <w:lvl w:ilvl="8">
      <w:start w:val="1"/>
      <w:numFmt w:val="decimal"/>
      <w:lvlText w:val="%1."/>
      <w:lvlJc w:val="left"/>
      <w:rPr>
        <w:rFonts w:ascii="Century Schoolbook" w:hAnsi="Century Schoolbook" w:cs="Century Schoolbook"/>
        <w:b w:val="0"/>
        <w:bCs w:val="0"/>
        <w:i w:val="0"/>
        <w:iCs w:val="0"/>
        <w:smallCaps w:val="0"/>
        <w:strike w:val="0"/>
        <w:color w:val="000000"/>
        <w:spacing w:val="0"/>
        <w:w w:val="100"/>
        <w:position w:val="0"/>
        <w:sz w:val="17"/>
        <w:szCs w:val="17"/>
        <w:u w:val="none"/>
      </w:rPr>
    </w:lvl>
  </w:abstractNum>
  <w:abstractNum w:abstractNumId="1">
    <w:nsid w:val="04D93451"/>
    <w:multiLevelType w:val="hybridMultilevel"/>
    <w:tmpl w:val="78549F8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08E60406"/>
    <w:multiLevelType w:val="multilevel"/>
    <w:tmpl w:val="FADAFF94"/>
    <w:lvl w:ilvl="0">
      <w:start w:val="1"/>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
    <w:nsid w:val="0F206E5B"/>
    <w:multiLevelType w:val="hybridMultilevel"/>
    <w:tmpl w:val="EEA4A210"/>
    <w:lvl w:ilvl="0" w:tplc="DAD0077A">
      <w:start w:val="1"/>
      <w:numFmt w:val="decimal"/>
      <w:lvlText w:val="%1."/>
      <w:lvlJc w:val="left"/>
      <w:pPr>
        <w:ind w:left="360" w:hanging="360"/>
      </w:pPr>
      <w:rPr>
        <w:rFonts w:ascii="Times New Roman" w:hAnsi="Times New Roman" w:cs="Times New Roman" w:hint="default"/>
        <w:i w:val="0"/>
        <w:sz w:val="28"/>
        <w:szCs w:val="28"/>
        <w:lang w:val="ru-RU"/>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4">
    <w:nsid w:val="1393175A"/>
    <w:multiLevelType w:val="hybridMultilevel"/>
    <w:tmpl w:val="1550FFF2"/>
    <w:lvl w:ilvl="0" w:tplc="F318A5E8">
      <w:start w:val="1"/>
      <w:numFmt w:val="decimal"/>
      <w:lvlText w:val="3.%1"/>
      <w:lvlJc w:val="left"/>
      <w:pPr>
        <w:ind w:left="72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24701FEF"/>
    <w:multiLevelType w:val="hybridMultilevel"/>
    <w:tmpl w:val="EFCC0BE8"/>
    <w:lvl w:ilvl="0" w:tplc="793C91A6">
      <w:start w:val="1"/>
      <w:numFmt w:val="decimal"/>
      <w:lvlText w:val="2.%1"/>
      <w:lvlJc w:val="left"/>
      <w:pPr>
        <w:ind w:left="72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2A1F2D9E"/>
    <w:multiLevelType w:val="multilevel"/>
    <w:tmpl w:val="6222372C"/>
    <w:lvl w:ilvl="0">
      <w:start w:val="1"/>
      <w:numFmt w:val="decimal"/>
      <w:lvlText w:val="%1"/>
      <w:lvlJc w:val="left"/>
      <w:pPr>
        <w:ind w:left="450" w:hanging="450"/>
      </w:pPr>
      <w:rPr>
        <w:rFonts w:hint="default"/>
      </w:rPr>
    </w:lvl>
    <w:lvl w:ilvl="1">
      <w:start w:val="1"/>
      <w:numFmt w:val="decimal"/>
      <w:lvlText w:val="%1.%2"/>
      <w:lvlJc w:val="left"/>
      <w:pPr>
        <w:ind w:left="810" w:hanging="45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7">
    <w:nsid w:val="2ABD5AF0"/>
    <w:multiLevelType w:val="hybridMultilevel"/>
    <w:tmpl w:val="D78A8330"/>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8">
    <w:nsid w:val="4018114E"/>
    <w:multiLevelType w:val="hybridMultilevel"/>
    <w:tmpl w:val="86EA246E"/>
    <w:lvl w:ilvl="0" w:tplc="5ABE8E88">
      <w:start w:val="1"/>
      <w:numFmt w:val="decimal"/>
      <w:lvlText w:val="%1."/>
      <w:lvlJc w:val="left"/>
      <w:pPr>
        <w:ind w:left="1068" w:hanging="360"/>
      </w:pPr>
      <w:rPr>
        <w:rFonts w:eastAsia="Calibri"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9">
    <w:nsid w:val="50406B46"/>
    <w:multiLevelType w:val="hybridMultilevel"/>
    <w:tmpl w:val="E236BBAE"/>
    <w:lvl w:ilvl="0" w:tplc="8CE0CEC6">
      <w:start w:val="1"/>
      <w:numFmt w:val="decimal"/>
      <w:lvlText w:val="1.%1"/>
      <w:lvlJc w:val="left"/>
      <w:pPr>
        <w:ind w:left="72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6E1741C6"/>
    <w:multiLevelType w:val="hybridMultilevel"/>
    <w:tmpl w:val="7BB2C04A"/>
    <w:lvl w:ilvl="0" w:tplc="04220001">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2"/>
  </w:num>
  <w:num w:numId="2">
    <w:abstractNumId w:val="6"/>
  </w:num>
  <w:num w:numId="3">
    <w:abstractNumId w:val="7"/>
  </w:num>
  <w:num w:numId="4">
    <w:abstractNumId w:val="1"/>
  </w:num>
  <w:num w:numId="5">
    <w:abstractNumId w:val="9"/>
  </w:num>
  <w:num w:numId="6">
    <w:abstractNumId w:val="5"/>
  </w:num>
  <w:num w:numId="7">
    <w:abstractNumId w:val="4"/>
  </w:num>
  <w:num w:numId="8">
    <w:abstractNumId w:val="10"/>
  </w:num>
  <w:num w:numId="9">
    <w:abstractNumId w:val="3"/>
  </w:num>
  <w:num w:numId="10">
    <w:abstractNumId w:val="8"/>
  </w:num>
  <w:num w:numId="11">
    <w:abstractNumId w:val="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10"/>
  <w:displayHorizontalDrawingGridEvery w:val="2"/>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2D1B"/>
    <w:rsid w:val="00003061"/>
    <w:rsid w:val="00007710"/>
    <w:rsid w:val="00007E90"/>
    <w:rsid w:val="000110C0"/>
    <w:rsid w:val="0001266A"/>
    <w:rsid w:val="00021313"/>
    <w:rsid w:val="00024990"/>
    <w:rsid w:val="0003164A"/>
    <w:rsid w:val="000327B3"/>
    <w:rsid w:val="00037257"/>
    <w:rsid w:val="00037621"/>
    <w:rsid w:val="0004315E"/>
    <w:rsid w:val="00044925"/>
    <w:rsid w:val="00044F82"/>
    <w:rsid w:val="00045B61"/>
    <w:rsid w:val="0005090D"/>
    <w:rsid w:val="000534F0"/>
    <w:rsid w:val="00053931"/>
    <w:rsid w:val="00057A79"/>
    <w:rsid w:val="00060AB3"/>
    <w:rsid w:val="000627C2"/>
    <w:rsid w:val="00063A2D"/>
    <w:rsid w:val="00072AE6"/>
    <w:rsid w:val="00073B5B"/>
    <w:rsid w:val="00082579"/>
    <w:rsid w:val="00092561"/>
    <w:rsid w:val="000945CB"/>
    <w:rsid w:val="000A3816"/>
    <w:rsid w:val="000C513C"/>
    <w:rsid w:val="000F1C09"/>
    <w:rsid w:val="000F4903"/>
    <w:rsid w:val="000F5104"/>
    <w:rsid w:val="000F5CC4"/>
    <w:rsid w:val="00100803"/>
    <w:rsid w:val="0010645A"/>
    <w:rsid w:val="00115D1F"/>
    <w:rsid w:val="00121800"/>
    <w:rsid w:val="001266A8"/>
    <w:rsid w:val="001267FD"/>
    <w:rsid w:val="00143787"/>
    <w:rsid w:val="00143868"/>
    <w:rsid w:val="00150211"/>
    <w:rsid w:val="0015527B"/>
    <w:rsid w:val="00155B06"/>
    <w:rsid w:val="00162E7D"/>
    <w:rsid w:val="00163B0F"/>
    <w:rsid w:val="00164EF6"/>
    <w:rsid w:val="001748D5"/>
    <w:rsid w:val="00177502"/>
    <w:rsid w:val="001825FD"/>
    <w:rsid w:val="00186316"/>
    <w:rsid w:val="001933A8"/>
    <w:rsid w:val="001A5418"/>
    <w:rsid w:val="001A7850"/>
    <w:rsid w:val="001B255D"/>
    <w:rsid w:val="001C10BD"/>
    <w:rsid w:val="001C2D25"/>
    <w:rsid w:val="001C3A56"/>
    <w:rsid w:val="001C4F3A"/>
    <w:rsid w:val="001C7E17"/>
    <w:rsid w:val="001D00BE"/>
    <w:rsid w:val="001F1F81"/>
    <w:rsid w:val="001F3016"/>
    <w:rsid w:val="001F6A6B"/>
    <w:rsid w:val="001F75CB"/>
    <w:rsid w:val="00202D1B"/>
    <w:rsid w:val="002035FE"/>
    <w:rsid w:val="00206C49"/>
    <w:rsid w:val="00210D92"/>
    <w:rsid w:val="002132AC"/>
    <w:rsid w:val="00221440"/>
    <w:rsid w:val="00222B8D"/>
    <w:rsid w:val="00224CB6"/>
    <w:rsid w:val="00233B13"/>
    <w:rsid w:val="00236DAF"/>
    <w:rsid w:val="0024491D"/>
    <w:rsid w:val="00245C64"/>
    <w:rsid w:val="00246EDC"/>
    <w:rsid w:val="002470C3"/>
    <w:rsid w:val="00256A9A"/>
    <w:rsid w:val="00261D30"/>
    <w:rsid w:val="00271BD5"/>
    <w:rsid w:val="00273A43"/>
    <w:rsid w:val="002771D6"/>
    <w:rsid w:val="00277D8A"/>
    <w:rsid w:val="00281AF2"/>
    <w:rsid w:val="00282519"/>
    <w:rsid w:val="00284D6E"/>
    <w:rsid w:val="002860FE"/>
    <w:rsid w:val="0029474D"/>
    <w:rsid w:val="002958F4"/>
    <w:rsid w:val="00295E1E"/>
    <w:rsid w:val="002A05A9"/>
    <w:rsid w:val="002A181A"/>
    <w:rsid w:val="002B5CEB"/>
    <w:rsid w:val="002C1769"/>
    <w:rsid w:val="002C4B41"/>
    <w:rsid w:val="002D03D4"/>
    <w:rsid w:val="002D57B7"/>
    <w:rsid w:val="002E2AB0"/>
    <w:rsid w:val="002E2EE1"/>
    <w:rsid w:val="002E3BC8"/>
    <w:rsid w:val="002E3D44"/>
    <w:rsid w:val="002E7491"/>
    <w:rsid w:val="002F6CE1"/>
    <w:rsid w:val="002F7261"/>
    <w:rsid w:val="003032BD"/>
    <w:rsid w:val="00303886"/>
    <w:rsid w:val="00316979"/>
    <w:rsid w:val="003203FB"/>
    <w:rsid w:val="00321815"/>
    <w:rsid w:val="0032493C"/>
    <w:rsid w:val="003273C3"/>
    <w:rsid w:val="0033620A"/>
    <w:rsid w:val="00336B86"/>
    <w:rsid w:val="00337E70"/>
    <w:rsid w:val="003434E9"/>
    <w:rsid w:val="00343C82"/>
    <w:rsid w:val="003446B5"/>
    <w:rsid w:val="0034609A"/>
    <w:rsid w:val="003549E4"/>
    <w:rsid w:val="0037102A"/>
    <w:rsid w:val="0037424F"/>
    <w:rsid w:val="00377B82"/>
    <w:rsid w:val="00382334"/>
    <w:rsid w:val="0038650A"/>
    <w:rsid w:val="00392B12"/>
    <w:rsid w:val="003951C6"/>
    <w:rsid w:val="00397B09"/>
    <w:rsid w:val="003A317F"/>
    <w:rsid w:val="003A3318"/>
    <w:rsid w:val="003B4CB2"/>
    <w:rsid w:val="003B5A26"/>
    <w:rsid w:val="003B64C1"/>
    <w:rsid w:val="003B6903"/>
    <w:rsid w:val="003B6B5D"/>
    <w:rsid w:val="003C37F5"/>
    <w:rsid w:val="003C642B"/>
    <w:rsid w:val="003D1924"/>
    <w:rsid w:val="003E143E"/>
    <w:rsid w:val="003E2C00"/>
    <w:rsid w:val="003E369E"/>
    <w:rsid w:val="003E3C5B"/>
    <w:rsid w:val="003E597D"/>
    <w:rsid w:val="003F2DC4"/>
    <w:rsid w:val="003F4458"/>
    <w:rsid w:val="003F51DE"/>
    <w:rsid w:val="00410841"/>
    <w:rsid w:val="00414EF4"/>
    <w:rsid w:val="00415826"/>
    <w:rsid w:val="00425F68"/>
    <w:rsid w:val="00430FFB"/>
    <w:rsid w:val="00436092"/>
    <w:rsid w:val="00437D18"/>
    <w:rsid w:val="004429C4"/>
    <w:rsid w:val="00446E60"/>
    <w:rsid w:val="004521DD"/>
    <w:rsid w:val="0045345D"/>
    <w:rsid w:val="004575AC"/>
    <w:rsid w:val="00466439"/>
    <w:rsid w:val="0046732B"/>
    <w:rsid w:val="0047155D"/>
    <w:rsid w:val="00472801"/>
    <w:rsid w:val="00483AF6"/>
    <w:rsid w:val="00484BDE"/>
    <w:rsid w:val="00486341"/>
    <w:rsid w:val="00495E9E"/>
    <w:rsid w:val="00496144"/>
    <w:rsid w:val="004A2AF1"/>
    <w:rsid w:val="004A6440"/>
    <w:rsid w:val="004B1E03"/>
    <w:rsid w:val="004B7388"/>
    <w:rsid w:val="004C34F2"/>
    <w:rsid w:val="004C3625"/>
    <w:rsid w:val="004C709E"/>
    <w:rsid w:val="004D18D3"/>
    <w:rsid w:val="004D2F77"/>
    <w:rsid w:val="004D4D41"/>
    <w:rsid w:val="004E025C"/>
    <w:rsid w:val="004E2850"/>
    <w:rsid w:val="004F6135"/>
    <w:rsid w:val="005066C5"/>
    <w:rsid w:val="00510CBE"/>
    <w:rsid w:val="00511DA7"/>
    <w:rsid w:val="0052035E"/>
    <w:rsid w:val="005279D5"/>
    <w:rsid w:val="00527EAD"/>
    <w:rsid w:val="00535B06"/>
    <w:rsid w:val="005376DB"/>
    <w:rsid w:val="005442EB"/>
    <w:rsid w:val="00545179"/>
    <w:rsid w:val="005612E2"/>
    <w:rsid w:val="005633A9"/>
    <w:rsid w:val="00576B6B"/>
    <w:rsid w:val="0058015E"/>
    <w:rsid w:val="005866FE"/>
    <w:rsid w:val="00586EFD"/>
    <w:rsid w:val="0059033F"/>
    <w:rsid w:val="005961A4"/>
    <w:rsid w:val="005A0CC0"/>
    <w:rsid w:val="005A0ED7"/>
    <w:rsid w:val="005A7035"/>
    <w:rsid w:val="005B328D"/>
    <w:rsid w:val="005C136B"/>
    <w:rsid w:val="005C243C"/>
    <w:rsid w:val="005D173C"/>
    <w:rsid w:val="005E78EA"/>
    <w:rsid w:val="005E7D78"/>
    <w:rsid w:val="005E7EF8"/>
    <w:rsid w:val="005F034A"/>
    <w:rsid w:val="005F1192"/>
    <w:rsid w:val="005F1C76"/>
    <w:rsid w:val="005F1DB3"/>
    <w:rsid w:val="005F5887"/>
    <w:rsid w:val="00603E9C"/>
    <w:rsid w:val="00605E84"/>
    <w:rsid w:val="00607F7D"/>
    <w:rsid w:val="00610773"/>
    <w:rsid w:val="00615FD2"/>
    <w:rsid w:val="00617716"/>
    <w:rsid w:val="00617982"/>
    <w:rsid w:val="006241AE"/>
    <w:rsid w:val="006267D6"/>
    <w:rsid w:val="00627723"/>
    <w:rsid w:val="006339FF"/>
    <w:rsid w:val="00640F91"/>
    <w:rsid w:val="00642233"/>
    <w:rsid w:val="0065012B"/>
    <w:rsid w:val="00652C49"/>
    <w:rsid w:val="006530CC"/>
    <w:rsid w:val="00657C59"/>
    <w:rsid w:val="00657D07"/>
    <w:rsid w:val="006667BA"/>
    <w:rsid w:val="006801D6"/>
    <w:rsid w:val="0068020F"/>
    <w:rsid w:val="00684F86"/>
    <w:rsid w:val="00696841"/>
    <w:rsid w:val="006968BF"/>
    <w:rsid w:val="006A4C08"/>
    <w:rsid w:val="006A4DDC"/>
    <w:rsid w:val="006A6E59"/>
    <w:rsid w:val="006B1E9A"/>
    <w:rsid w:val="006B7B74"/>
    <w:rsid w:val="006C1372"/>
    <w:rsid w:val="006D03CA"/>
    <w:rsid w:val="006D144C"/>
    <w:rsid w:val="006D5528"/>
    <w:rsid w:val="006D71B5"/>
    <w:rsid w:val="006E053A"/>
    <w:rsid w:val="006F0CD0"/>
    <w:rsid w:val="006F0E41"/>
    <w:rsid w:val="006F49A9"/>
    <w:rsid w:val="006F5F12"/>
    <w:rsid w:val="00706A50"/>
    <w:rsid w:val="00706D17"/>
    <w:rsid w:val="00706EC5"/>
    <w:rsid w:val="00716B6B"/>
    <w:rsid w:val="00720DDC"/>
    <w:rsid w:val="007221E4"/>
    <w:rsid w:val="00726F20"/>
    <w:rsid w:val="00734287"/>
    <w:rsid w:val="00735D9E"/>
    <w:rsid w:val="00736B78"/>
    <w:rsid w:val="00745F09"/>
    <w:rsid w:val="007562BE"/>
    <w:rsid w:val="00762DA6"/>
    <w:rsid w:val="0078472B"/>
    <w:rsid w:val="007847CA"/>
    <w:rsid w:val="00785B11"/>
    <w:rsid w:val="00792B8F"/>
    <w:rsid w:val="00794D98"/>
    <w:rsid w:val="007A0B5B"/>
    <w:rsid w:val="007A2156"/>
    <w:rsid w:val="007A355E"/>
    <w:rsid w:val="007A4D4D"/>
    <w:rsid w:val="007B1EC8"/>
    <w:rsid w:val="007B5501"/>
    <w:rsid w:val="007B5FB7"/>
    <w:rsid w:val="007C20CA"/>
    <w:rsid w:val="007C44A6"/>
    <w:rsid w:val="007D0442"/>
    <w:rsid w:val="007D77CB"/>
    <w:rsid w:val="007E02A1"/>
    <w:rsid w:val="007E21DA"/>
    <w:rsid w:val="007E555E"/>
    <w:rsid w:val="007F0077"/>
    <w:rsid w:val="00800CBB"/>
    <w:rsid w:val="00802B91"/>
    <w:rsid w:val="00807C87"/>
    <w:rsid w:val="008122C1"/>
    <w:rsid w:val="008133D9"/>
    <w:rsid w:val="00814024"/>
    <w:rsid w:val="00814B43"/>
    <w:rsid w:val="00821685"/>
    <w:rsid w:val="00834441"/>
    <w:rsid w:val="00834900"/>
    <w:rsid w:val="0083689A"/>
    <w:rsid w:val="00836EF6"/>
    <w:rsid w:val="00843663"/>
    <w:rsid w:val="0085128A"/>
    <w:rsid w:val="00870723"/>
    <w:rsid w:val="00870B13"/>
    <w:rsid w:val="00870BC6"/>
    <w:rsid w:val="008756A6"/>
    <w:rsid w:val="00881B62"/>
    <w:rsid w:val="00881BC2"/>
    <w:rsid w:val="00885B4C"/>
    <w:rsid w:val="008872FE"/>
    <w:rsid w:val="008905FF"/>
    <w:rsid w:val="00894D1A"/>
    <w:rsid w:val="008A0265"/>
    <w:rsid w:val="008A13A6"/>
    <w:rsid w:val="008A2078"/>
    <w:rsid w:val="008A2607"/>
    <w:rsid w:val="008B6F75"/>
    <w:rsid w:val="008C7D66"/>
    <w:rsid w:val="008C7D9B"/>
    <w:rsid w:val="008D2A70"/>
    <w:rsid w:val="008D3328"/>
    <w:rsid w:val="008E38D5"/>
    <w:rsid w:val="008F2602"/>
    <w:rsid w:val="008F35E7"/>
    <w:rsid w:val="00900CB8"/>
    <w:rsid w:val="00905BD9"/>
    <w:rsid w:val="00913927"/>
    <w:rsid w:val="00914B47"/>
    <w:rsid w:val="009173DE"/>
    <w:rsid w:val="00921837"/>
    <w:rsid w:val="009272BA"/>
    <w:rsid w:val="00932082"/>
    <w:rsid w:val="00935290"/>
    <w:rsid w:val="0093575B"/>
    <w:rsid w:val="00945D4B"/>
    <w:rsid w:val="00946EE2"/>
    <w:rsid w:val="00952D7C"/>
    <w:rsid w:val="00955613"/>
    <w:rsid w:val="00960040"/>
    <w:rsid w:val="00962E6A"/>
    <w:rsid w:val="009638F8"/>
    <w:rsid w:val="009669F8"/>
    <w:rsid w:val="009755FF"/>
    <w:rsid w:val="00975C29"/>
    <w:rsid w:val="0098631A"/>
    <w:rsid w:val="00991444"/>
    <w:rsid w:val="00995456"/>
    <w:rsid w:val="009957C5"/>
    <w:rsid w:val="009A37A7"/>
    <w:rsid w:val="009A3AAD"/>
    <w:rsid w:val="009A45F6"/>
    <w:rsid w:val="009B6C96"/>
    <w:rsid w:val="009B7B78"/>
    <w:rsid w:val="009C438C"/>
    <w:rsid w:val="009D2865"/>
    <w:rsid w:val="009D4F62"/>
    <w:rsid w:val="009D6333"/>
    <w:rsid w:val="009E2294"/>
    <w:rsid w:val="009E7437"/>
    <w:rsid w:val="00A04389"/>
    <w:rsid w:val="00A0456E"/>
    <w:rsid w:val="00A11390"/>
    <w:rsid w:val="00A154C4"/>
    <w:rsid w:val="00A257E8"/>
    <w:rsid w:val="00A25C1A"/>
    <w:rsid w:val="00A33924"/>
    <w:rsid w:val="00A41D47"/>
    <w:rsid w:val="00A4290C"/>
    <w:rsid w:val="00A553DD"/>
    <w:rsid w:val="00A55562"/>
    <w:rsid w:val="00A62BFA"/>
    <w:rsid w:val="00A6467F"/>
    <w:rsid w:val="00A6655B"/>
    <w:rsid w:val="00A66CB0"/>
    <w:rsid w:val="00A734DF"/>
    <w:rsid w:val="00A73ADB"/>
    <w:rsid w:val="00A81997"/>
    <w:rsid w:val="00A82344"/>
    <w:rsid w:val="00A862BF"/>
    <w:rsid w:val="00A87184"/>
    <w:rsid w:val="00A901D0"/>
    <w:rsid w:val="00A94B0B"/>
    <w:rsid w:val="00A967BE"/>
    <w:rsid w:val="00AA6A93"/>
    <w:rsid w:val="00AB4527"/>
    <w:rsid w:val="00AB7D1A"/>
    <w:rsid w:val="00AC2097"/>
    <w:rsid w:val="00AC5238"/>
    <w:rsid w:val="00AC6E44"/>
    <w:rsid w:val="00AC7601"/>
    <w:rsid w:val="00AD4FCC"/>
    <w:rsid w:val="00AD5CDB"/>
    <w:rsid w:val="00AD79F0"/>
    <w:rsid w:val="00AE053C"/>
    <w:rsid w:val="00AE1C8A"/>
    <w:rsid w:val="00AE25B3"/>
    <w:rsid w:val="00AE28FE"/>
    <w:rsid w:val="00AE3B84"/>
    <w:rsid w:val="00AE7FAF"/>
    <w:rsid w:val="00AF3D1E"/>
    <w:rsid w:val="00B00C49"/>
    <w:rsid w:val="00B01B64"/>
    <w:rsid w:val="00B01DE5"/>
    <w:rsid w:val="00B12EA5"/>
    <w:rsid w:val="00B21471"/>
    <w:rsid w:val="00B21CA6"/>
    <w:rsid w:val="00B3302F"/>
    <w:rsid w:val="00B3419A"/>
    <w:rsid w:val="00B4799F"/>
    <w:rsid w:val="00B61CA7"/>
    <w:rsid w:val="00B62414"/>
    <w:rsid w:val="00B701CA"/>
    <w:rsid w:val="00B7731E"/>
    <w:rsid w:val="00B908FB"/>
    <w:rsid w:val="00BA0186"/>
    <w:rsid w:val="00BA6F3A"/>
    <w:rsid w:val="00BA7772"/>
    <w:rsid w:val="00BB0089"/>
    <w:rsid w:val="00BB2A9D"/>
    <w:rsid w:val="00BB3279"/>
    <w:rsid w:val="00BC7D80"/>
    <w:rsid w:val="00BD6BD5"/>
    <w:rsid w:val="00BD73D4"/>
    <w:rsid w:val="00BF3C84"/>
    <w:rsid w:val="00C025BB"/>
    <w:rsid w:val="00C05A6E"/>
    <w:rsid w:val="00C118F7"/>
    <w:rsid w:val="00C11ED5"/>
    <w:rsid w:val="00C12271"/>
    <w:rsid w:val="00C12DFC"/>
    <w:rsid w:val="00C15002"/>
    <w:rsid w:val="00C1547B"/>
    <w:rsid w:val="00C21FB0"/>
    <w:rsid w:val="00C26906"/>
    <w:rsid w:val="00C26F75"/>
    <w:rsid w:val="00C31B6A"/>
    <w:rsid w:val="00C35929"/>
    <w:rsid w:val="00C36174"/>
    <w:rsid w:val="00C41453"/>
    <w:rsid w:val="00C41644"/>
    <w:rsid w:val="00C44CA2"/>
    <w:rsid w:val="00C5739B"/>
    <w:rsid w:val="00C62500"/>
    <w:rsid w:val="00C755F4"/>
    <w:rsid w:val="00C84075"/>
    <w:rsid w:val="00C84216"/>
    <w:rsid w:val="00C84C20"/>
    <w:rsid w:val="00C86D1D"/>
    <w:rsid w:val="00C94F47"/>
    <w:rsid w:val="00CA436C"/>
    <w:rsid w:val="00CA5C7B"/>
    <w:rsid w:val="00CB0261"/>
    <w:rsid w:val="00CB0AC0"/>
    <w:rsid w:val="00CB187A"/>
    <w:rsid w:val="00CB6B3D"/>
    <w:rsid w:val="00CB7746"/>
    <w:rsid w:val="00CD0C25"/>
    <w:rsid w:val="00CD2BF5"/>
    <w:rsid w:val="00CE025C"/>
    <w:rsid w:val="00CF385D"/>
    <w:rsid w:val="00D0115A"/>
    <w:rsid w:val="00D03B20"/>
    <w:rsid w:val="00D0625B"/>
    <w:rsid w:val="00D140AA"/>
    <w:rsid w:val="00D20A76"/>
    <w:rsid w:val="00D21A2C"/>
    <w:rsid w:val="00D31615"/>
    <w:rsid w:val="00D3173F"/>
    <w:rsid w:val="00D31AC2"/>
    <w:rsid w:val="00D33E5E"/>
    <w:rsid w:val="00D4204E"/>
    <w:rsid w:val="00D42FA4"/>
    <w:rsid w:val="00D47245"/>
    <w:rsid w:val="00D6497A"/>
    <w:rsid w:val="00D66363"/>
    <w:rsid w:val="00D6711C"/>
    <w:rsid w:val="00D72E68"/>
    <w:rsid w:val="00D74729"/>
    <w:rsid w:val="00D801F9"/>
    <w:rsid w:val="00D83409"/>
    <w:rsid w:val="00D84B59"/>
    <w:rsid w:val="00D85C33"/>
    <w:rsid w:val="00D923AB"/>
    <w:rsid w:val="00D9410D"/>
    <w:rsid w:val="00D978A4"/>
    <w:rsid w:val="00DA2C8B"/>
    <w:rsid w:val="00DB04D4"/>
    <w:rsid w:val="00DB2F25"/>
    <w:rsid w:val="00DB3D9F"/>
    <w:rsid w:val="00DC2365"/>
    <w:rsid w:val="00DC2411"/>
    <w:rsid w:val="00DC4242"/>
    <w:rsid w:val="00DC4C8F"/>
    <w:rsid w:val="00DD0E18"/>
    <w:rsid w:val="00DD1173"/>
    <w:rsid w:val="00DD660E"/>
    <w:rsid w:val="00DD6B25"/>
    <w:rsid w:val="00DD7577"/>
    <w:rsid w:val="00DD78DC"/>
    <w:rsid w:val="00DE02FF"/>
    <w:rsid w:val="00DE258A"/>
    <w:rsid w:val="00DE27D8"/>
    <w:rsid w:val="00DE3C7D"/>
    <w:rsid w:val="00DE6687"/>
    <w:rsid w:val="00E029B2"/>
    <w:rsid w:val="00E17ADA"/>
    <w:rsid w:val="00E27665"/>
    <w:rsid w:val="00E334B7"/>
    <w:rsid w:val="00E40808"/>
    <w:rsid w:val="00E42E6B"/>
    <w:rsid w:val="00E431A9"/>
    <w:rsid w:val="00E4382E"/>
    <w:rsid w:val="00E57209"/>
    <w:rsid w:val="00E6042A"/>
    <w:rsid w:val="00E6104E"/>
    <w:rsid w:val="00E627A8"/>
    <w:rsid w:val="00E6694A"/>
    <w:rsid w:val="00E75FE4"/>
    <w:rsid w:val="00E8031A"/>
    <w:rsid w:val="00E84DC5"/>
    <w:rsid w:val="00E8702F"/>
    <w:rsid w:val="00E875C3"/>
    <w:rsid w:val="00E90B12"/>
    <w:rsid w:val="00E97989"/>
    <w:rsid w:val="00E97E7C"/>
    <w:rsid w:val="00EA228B"/>
    <w:rsid w:val="00EA2FDA"/>
    <w:rsid w:val="00EA3952"/>
    <w:rsid w:val="00EA41FD"/>
    <w:rsid w:val="00EA5DA0"/>
    <w:rsid w:val="00EC2495"/>
    <w:rsid w:val="00EC58C0"/>
    <w:rsid w:val="00ED0BC0"/>
    <w:rsid w:val="00ED2C4E"/>
    <w:rsid w:val="00ED3AA7"/>
    <w:rsid w:val="00ED3B00"/>
    <w:rsid w:val="00EF31C3"/>
    <w:rsid w:val="00F01389"/>
    <w:rsid w:val="00F03E30"/>
    <w:rsid w:val="00F0529B"/>
    <w:rsid w:val="00F14F5A"/>
    <w:rsid w:val="00F1686E"/>
    <w:rsid w:val="00F24772"/>
    <w:rsid w:val="00F27DAF"/>
    <w:rsid w:val="00F44C60"/>
    <w:rsid w:val="00F503DA"/>
    <w:rsid w:val="00F520B8"/>
    <w:rsid w:val="00F60E31"/>
    <w:rsid w:val="00F64070"/>
    <w:rsid w:val="00F65BC2"/>
    <w:rsid w:val="00F6637A"/>
    <w:rsid w:val="00F666C6"/>
    <w:rsid w:val="00F724DC"/>
    <w:rsid w:val="00F7500D"/>
    <w:rsid w:val="00F75B4F"/>
    <w:rsid w:val="00F76FD7"/>
    <w:rsid w:val="00F83FA0"/>
    <w:rsid w:val="00FA2CF1"/>
    <w:rsid w:val="00FB2FE6"/>
    <w:rsid w:val="00FC1056"/>
    <w:rsid w:val="00FC4D82"/>
    <w:rsid w:val="00FC709A"/>
    <w:rsid w:val="00FD5783"/>
    <w:rsid w:val="00FE14DD"/>
    <w:rsid w:val="00FF4144"/>
    <w:rsid w:val="00FF597C"/>
    <w:rsid w:val="00FF620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5:docId w15:val="{016465F2-2B57-4F13-8219-BDFF4BD34D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83AF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Стиль1 курсач"/>
    <w:basedOn w:val="a"/>
    <w:qFormat/>
    <w:rsid w:val="000627C2"/>
    <w:pPr>
      <w:jc w:val="center"/>
    </w:pPr>
    <w:rPr>
      <w:rFonts w:ascii="Times New Roman" w:hAnsi="Times New Roman" w:cs="Times New Roman"/>
      <w:b/>
      <w:caps/>
      <w:sz w:val="28"/>
      <w:szCs w:val="28"/>
    </w:rPr>
  </w:style>
  <w:style w:type="paragraph" w:styleId="a3">
    <w:name w:val="Body Text Indent"/>
    <w:basedOn w:val="a"/>
    <w:link w:val="a4"/>
    <w:semiHidden/>
    <w:rsid w:val="009A45F6"/>
    <w:pPr>
      <w:spacing w:after="0" w:line="240" w:lineRule="auto"/>
      <w:ind w:firstLine="708"/>
      <w:jc w:val="both"/>
    </w:pPr>
    <w:rPr>
      <w:rFonts w:ascii="Times New Roman" w:eastAsia="Times New Roman" w:hAnsi="Times New Roman" w:cs="Times New Roman"/>
      <w:sz w:val="24"/>
      <w:szCs w:val="24"/>
      <w:lang w:eastAsia="ru-RU"/>
    </w:rPr>
  </w:style>
  <w:style w:type="character" w:customStyle="1" w:styleId="a4">
    <w:name w:val="Основной текст с отступом Знак"/>
    <w:basedOn w:val="a0"/>
    <w:link w:val="a3"/>
    <w:semiHidden/>
    <w:rsid w:val="009A45F6"/>
    <w:rPr>
      <w:rFonts w:ascii="Times New Roman" w:eastAsia="Times New Roman" w:hAnsi="Times New Roman" w:cs="Times New Roman"/>
      <w:sz w:val="24"/>
      <w:szCs w:val="24"/>
      <w:lang w:eastAsia="ru-RU"/>
    </w:rPr>
  </w:style>
  <w:style w:type="paragraph" w:styleId="2">
    <w:name w:val="Body Text Indent 2"/>
    <w:basedOn w:val="a"/>
    <w:link w:val="20"/>
    <w:semiHidden/>
    <w:rsid w:val="009A45F6"/>
    <w:pPr>
      <w:spacing w:after="0" w:line="360" w:lineRule="auto"/>
      <w:ind w:firstLine="709"/>
      <w:jc w:val="both"/>
    </w:pPr>
    <w:rPr>
      <w:rFonts w:ascii="Times New Roman" w:eastAsia="Times New Roman" w:hAnsi="Times New Roman" w:cs="Times New Roman"/>
      <w:sz w:val="28"/>
      <w:szCs w:val="24"/>
      <w:lang w:eastAsia="ru-RU"/>
    </w:rPr>
  </w:style>
  <w:style w:type="character" w:customStyle="1" w:styleId="20">
    <w:name w:val="Основной текст с отступом 2 Знак"/>
    <w:basedOn w:val="a0"/>
    <w:link w:val="2"/>
    <w:semiHidden/>
    <w:rsid w:val="009A45F6"/>
    <w:rPr>
      <w:rFonts w:ascii="Times New Roman" w:eastAsia="Times New Roman" w:hAnsi="Times New Roman" w:cs="Times New Roman"/>
      <w:sz w:val="28"/>
      <w:szCs w:val="24"/>
      <w:lang w:eastAsia="ru-RU"/>
    </w:rPr>
  </w:style>
  <w:style w:type="character" w:styleId="a5">
    <w:name w:val="Hyperlink"/>
    <w:basedOn w:val="a0"/>
    <w:uiPriority w:val="99"/>
    <w:unhideWhenUsed/>
    <w:rsid w:val="00F65BC2"/>
    <w:rPr>
      <w:color w:val="0000FF" w:themeColor="hyperlink"/>
      <w:u w:val="single"/>
    </w:rPr>
  </w:style>
  <w:style w:type="paragraph" w:styleId="a6">
    <w:name w:val="header"/>
    <w:basedOn w:val="a"/>
    <w:link w:val="a7"/>
    <w:uiPriority w:val="99"/>
    <w:unhideWhenUsed/>
    <w:rsid w:val="009957C5"/>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9957C5"/>
  </w:style>
  <w:style w:type="paragraph" w:styleId="a8">
    <w:name w:val="footer"/>
    <w:basedOn w:val="a"/>
    <w:link w:val="a9"/>
    <w:uiPriority w:val="99"/>
    <w:unhideWhenUsed/>
    <w:rsid w:val="009957C5"/>
    <w:pPr>
      <w:tabs>
        <w:tab w:val="center" w:pos="4819"/>
        <w:tab w:val="right" w:pos="9639"/>
      </w:tabs>
      <w:spacing w:after="0" w:line="240" w:lineRule="auto"/>
    </w:pPr>
  </w:style>
  <w:style w:type="character" w:customStyle="1" w:styleId="a9">
    <w:name w:val="Нижний колонтитул Знак"/>
    <w:basedOn w:val="a0"/>
    <w:link w:val="a8"/>
    <w:uiPriority w:val="99"/>
    <w:rsid w:val="009957C5"/>
  </w:style>
  <w:style w:type="character" w:customStyle="1" w:styleId="21">
    <w:name w:val="Основний текст (2)"/>
    <w:basedOn w:val="a0"/>
    <w:rsid w:val="00037621"/>
    <w:rPr>
      <w:rFonts w:ascii="Arial" w:eastAsia="Arial" w:hAnsi="Arial" w:cs="Arial"/>
      <w:b w:val="0"/>
      <w:bCs w:val="0"/>
      <w:i w:val="0"/>
      <w:iCs w:val="0"/>
      <w:smallCaps w:val="0"/>
      <w:strike w:val="0"/>
      <w:color w:val="000000"/>
      <w:spacing w:val="0"/>
      <w:w w:val="100"/>
      <w:position w:val="0"/>
      <w:sz w:val="15"/>
      <w:szCs w:val="15"/>
      <w:u w:val="none"/>
      <w:lang w:val="uk-UA" w:eastAsia="uk-UA" w:bidi="uk-UA"/>
    </w:rPr>
  </w:style>
  <w:style w:type="character" w:customStyle="1" w:styleId="5">
    <w:name w:val="Основний текст (5) + Не курсив"/>
    <w:basedOn w:val="a0"/>
    <w:rsid w:val="00037621"/>
    <w:rPr>
      <w:rFonts w:ascii="Arial" w:eastAsia="Arial" w:hAnsi="Arial" w:cs="Arial"/>
      <w:b w:val="0"/>
      <w:bCs w:val="0"/>
      <w:i/>
      <w:iCs/>
      <w:smallCaps w:val="0"/>
      <w:strike w:val="0"/>
      <w:color w:val="000000"/>
      <w:spacing w:val="0"/>
      <w:w w:val="100"/>
      <w:position w:val="0"/>
      <w:sz w:val="15"/>
      <w:szCs w:val="15"/>
      <w:u w:val="none"/>
      <w:lang w:val="uk-UA" w:eastAsia="uk-UA" w:bidi="uk-UA"/>
    </w:rPr>
  </w:style>
  <w:style w:type="character" w:customStyle="1" w:styleId="50">
    <w:name w:val="Основний текст (5)"/>
    <w:basedOn w:val="a0"/>
    <w:rsid w:val="00037621"/>
    <w:rPr>
      <w:rFonts w:ascii="Arial" w:eastAsia="Arial" w:hAnsi="Arial" w:cs="Arial"/>
      <w:b w:val="0"/>
      <w:bCs w:val="0"/>
      <w:i/>
      <w:iCs/>
      <w:smallCaps w:val="0"/>
      <w:strike w:val="0"/>
      <w:color w:val="000000"/>
      <w:spacing w:val="0"/>
      <w:w w:val="100"/>
      <w:position w:val="0"/>
      <w:sz w:val="15"/>
      <w:szCs w:val="15"/>
      <w:u w:val="none"/>
      <w:lang w:val="uk-UA" w:eastAsia="uk-UA" w:bidi="uk-UA"/>
    </w:rPr>
  </w:style>
  <w:style w:type="paragraph" w:styleId="aa">
    <w:name w:val="List Paragraph"/>
    <w:basedOn w:val="a"/>
    <w:uiPriority w:val="34"/>
    <w:qFormat/>
    <w:rsid w:val="00FC4D82"/>
    <w:pPr>
      <w:ind w:left="720"/>
      <w:contextualSpacing/>
    </w:pPr>
  </w:style>
  <w:style w:type="paragraph" w:styleId="ab">
    <w:name w:val="footnote text"/>
    <w:basedOn w:val="a"/>
    <w:link w:val="ac"/>
    <w:uiPriority w:val="99"/>
    <w:unhideWhenUsed/>
    <w:rsid w:val="00945D4B"/>
    <w:pPr>
      <w:spacing w:after="0" w:line="240" w:lineRule="auto"/>
    </w:pPr>
    <w:rPr>
      <w:sz w:val="20"/>
      <w:szCs w:val="20"/>
    </w:rPr>
  </w:style>
  <w:style w:type="character" w:customStyle="1" w:styleId="ac">
    <w:name w:val="Текст сноски Знак"/>
    <w:basedOn w:val="a0"/>
    <w:link w:val="ab"/>
    <w:uiPriority w:val="99"/>
    <w:rsid w:val="00945D4B"/>
    <w:rPr>
      <w:sz w:val="20"/>
      <w:szCs w:val="20"/>
    </w:rPr>
  </w:style>
  <w:style w:type="character" w:styleId="ad">
    <w:name w:val="footnote reference"/>
    <w:basedOn w:val="a0"/>
    <w:uiPriority w:val="99"/>
    <w:unhideWhenUsed/>
    <w:rsid w:val="001267FD"/>
    <w:rPr>
      <w:rFonts w:ascii="Times New Roman" w:eastAsia="Arial" w:hAnsi="Times New Roman" w:cs="Times New Roman"/>
      <w:sz w:val="28"/>
      <w:szCs w:val="28"/>
      <w:vertAlign w:val="superscript"/>
      <w:lang w:eastAsia="uk-UA" w:bidi="uk-UA"/>
    </w:rPr>
  </w:style>
  <w:style w:type="character" w:customStyle="1" w:styleId="apple-converted-space">
    <w:name w:val="apple-converted-space"/>
    <w:basedOn w:val="a0"/>
    <w:rsid w:val="00945D4B"/>
  </w:style>
  <w:style w:type="character" w:customStyle="1" w:styleId="22">
    <w:name w:val="Основний текст (2) + Курсив"/>
    <w:basedOn w:val="a0"/>
    <w:uiPriority w:val="99"/>
    <w:rsid w:val="00617982"/>
    <w:rPr>
      <w:rFonts w:ascii="Times New Roman" w:eastAsia="Times New Roman" w:hAnsi="Times New Roman" w:cs="Times New Roman"/>
      <w:b w:val="0"/>
      <w:bCs w:val="0"/>
      <w:i/>
      <w:iCs/>
      <w:smallCaps w:val="0"/>
      <w:strike w:val="0"/>
      <w:color w:val="000000"/>
      <w:spacing w:val="0"/>
      <w:w w:val="100"/>
      <w:position w:val="0"/>
      <w:sz w:val="18"/>
      <w:szCs w:val="18"/>
      <w:u w:val="none"/>
      <w:lang w:val="uk-UA" w:eastAsia="uk-UA" w:bidi="uk-UA"/>
    </w:rPr>
  </w:style>
  <w:style w:type="character" w:styleId="ae">
    <w:name w:val="Strong"/>
    <w:basedOn w:val="a0"/>
    <w:uiPriority w:val="22"/>
    <w:qFormat/>
    <w:rsid w:val="00B3419A"/>
    <w:rPr>
      <w:b/>
      <w:bCs/>
    </w:rPr>
  </w:style>
  <w:style w:type="character" w:customStyle="1" w:styleId="3">
    <w:name w:val="Основний текст (3)_"/>
    <w:basedOn w:val="a0"/>
    <w:rsid w:val="008872FE"/>
    <w:rPr>
      <w:rFonts w:ascii="Times New Roman" w:eastAsia="Times New Roman" w:hAnsi="Times New Roman" w:cs="Times New Roman"/>
      <w:b/>
      <w:bCs/>
      <w:i w:val="0"/>
      <w:iCs w:val="0"/>
      <w:smallCaps w:val="0"/>
      <w:strike w:val="0"/>
      <w:sz w:val="16"/>
      <w:szCs w:val="16"/>
      <w:u w:val="none"/>
    </w:rPr>
  </w:style>
  <w:style w:type="character" w:customStyle="1" w:styleId="30">
    <w:name w:val="Основний текст (3)"/>
    <w:basedOn w:val="3"/>
    <w:rsid w:val="008872FE"/>
    <w:rPr>
      <w:rFonts w:ascii="Times New Roman" w:eastAsia="Times New Roman" w:hAnsi="Times New Roman" w:cs="Times New Roman"/>
      <w:b/>
      <w:bCs/>
      <w:i w:val="0"/>
      <w:iCs w:val="0"/>
      <w:smallCaps w:val="0"/>
      <w:strike w:val="0"/>
      <w:color w:val="000000"/>
      <w:spacing w:val="0"/>
      <w:w w:val="100"/>
      <w:position w:val="0"/>
      <w:sz w:val="16"/>
      <w:szCs w:val="16"/>
      <w:u w:val="none"/>
      <w:lang w:val="uk-UA" w:eastAsia="uk-UA" w:bidi="uk-UA"/>
    </w:rPr>
  </w:style>
  <w:style w:type="character" w:customStyle="1" w:styleId="51">
    <w:name w:val="Основний текст (5)_"/>
    <w:basedOn w:val="a0"/>
    <w:rsid w:val="008872FE"/>
    <w:rPr>
      <w:rFonts w:ascii="Arial" w:eastAsia="Arial" w:hAnsi="Arial" w:cs="Arial"/>
      <w:b w:val="0"/>
      <w:bCs w:val="0"/>
      <w:i w:val="0"/>
      <w:iCs w:val="0"/>
      <w:smallCaps w:val="0"/>
      <w:strike w:val="0"/>
      <w:sz w:val="14"/>
      <w:szCs w:val="14"/>
      <w:u w:val="none"/>
      <w:lang w:val="en-US" w:eastAsia="en-US" w:bidi="en-US"/>
    </w:rPr>
  </w:style>
  <w:style w:type="character" w:customStyle="1" w:styleId="23">
    <w:name w:val="Основний текст (2)_"/>
    <w:basedOn w:val="a0"/>
    <w:uiPriority w:val="99"/>
    <w:rsid w:val="008872FE"/>
    <w:rPr>
      <w:rFonts w:ascii="Times New Roman" w:eastAsia="Times New Roman" w:hAnsi="Times New Roman" w:cs="Times New Roman"/>
      <w:b w:val="0"/>
      <w:bCs w:val="0"/>
      <w:i w:val="0"/>
      <w:iCs w:val="0"/>
      <w:smallCaps w:val="0"/>
      <w:strike w:val="0"/>
      <w:sz w:val="18"/>
      <w:szCs w:val="18"/>
      <w:u w:val="none"/>
    </w:rPr>
  </w:style>
  <w:style w:type="character" w:customStyle="1" w:styleId="6">
    <w:name w:val="Основний текст (6)_"/>
    <w:basedOn w:val="a0"/>
    <w:uiPriority w:val="99"/>
    <w:rsid w:val="008872FE"/>
    <w:rPr>
      <w:rFonts w:ascii="Times New Roman" w:eastAsia="Times New Roman" w:hAnsi="Times New Roman" w:cs="Times New Roman"/>
      <w:b w:val="0"/>
      <w:bCs w:val="0"/>
      <w:i w:val="0"/>
      <w:iCs w:val="0"/>
      <w:smallCaps w:val="0"/>
      <w:strike w:val="0"/>
      <w:sz w:val="22"/>
      <w:szCs w:val="22"/>
      <w:u w:val="none"/>
    </w:rPr>
  </w:style>
  <w:style w:type="character" w:customStyle="1" w:styleId="60">
    <w:name w:val="Основний текст (6)"/>
    <w:basedOn w:val="6"/>
    <w:rsid w:val="008872FE"/>
    <w:rPr>
      <w:rFonts w:ascii="Times New Roman" w:eastAsia="Times New Roman" w:hAnsi="Times New Roman" w:cs="Times New Roman"/>
      <w:b w:val="0"/>
      <w:bCs w:val="0"/>
      <w:i w:val="0"/>
      <w:iCs w:val="0"/>
      <w:smallCaps w:val="0"/>
      <w:strike w:val="0"/>
      <w:color w:val="000000"/>
      <w:spacing w:val="0"/>
      <w:w w:val="100"/>
      <w:position w:val="0"/>
      <w:sz w:val="22"/>
      <w:szCs w:val="22"/>
      <w:u w:val="none"/>
      <w:lang w:val="uk-UA" w:eastAsia="uk-UA" w:bidi="uk-UA"/>
    </w:rPr>
  </w:style>
  <w:style w:type="character" w:customStyle="1" w:styleId="2Arial75pt">
    <w:name w:val="Основний текст (2) + Arial;7;5 pt;Курсив"/>
    <w:basedOn w:val="23"/>
    <w:rsid w:val="008872FE"/>
    <w:rPr>
      <w:rFonts w:ascii="Arial" w:eastAsia="Arial" w:hAnsi="Arial" w:cs="Arial"/>
      <w:b w:val="0"/>
      <w:bCs w:val="0"/>
      <w:i/>
      <w:iCs/>
      <w:smallCaps w:val="0"/>
      <w:strike w:val="0"/>
      <w:color w:val="000000"/>
      <w:spacing w:val="0"/>
      <w:w w:val="100"/>
      <w:position w:val="0"/>
      <w:sz w:val="15"/>
      <w:szCs w:val="15"/>
      <w:u w:val="none"/>
      <w:lang w:val="uk-UA" w:eastAsia="uk-UA" w:bidi="uk-UA"/>
    </w:rPr>
  </w:style>
  <w:style w:type="character" w:customStyle="1" w:styleId="2Arial7pt">
    <w:name w:val="Основний текст (2) + Arial;7 pt"/>
    <w:basedOn w:val="23"/>
    <w:rsid w:val="008872FE"/>
    <w:rPr>
      <w:rFonts w:ascii="Arial" w:eastAsia="Arial" w:hAnsi="Arial" w:cs="Arial"/>
      <w:b w:val="0"/>
      <w:bCs w:val="0"/>
      <w:i w:val="0"/>
      <w:iCs w:val="0"/>
      <w:smallCaps w:val="0"/>
      <w:strike w:val="0"/>
      <w:color w:val="000000"/>
      <w:spacing w:val="0"/>
      <w:w w:val="100"/>
      <w:position w:val="0"/>
      <w:sz w:val="14"/>
      <w:szCs w:val="14"/>
      <w:u w:val="none"/>
      <w:lang w:val="uk-UA" w:eastAsia="uk-UA" w:bidi="uk-UA"/>
    </w:rPr>
  </w:style>
  <w:style w:type="character" w:customStyle="1" w:styleId="575pt">
    <w:name w:val="Основний текст (5) + 7;5 pt;Курсив"/>
    <w:basedOn w:val="51"/>
    <w:rsid w:val="008872FE"/>
    <w:rPr>
      <w:rFonts w:ascii="Arial" w:eastAsia="Arial" w:hAnsi="Arial" w:cs="Arial"/>
      <w:b w:val="0"/>
      <w:bCs w:val="0"/>
      <w:i/>
      <w:iCs/>
      <w:smallCaps w:val="0"/>
      <w:strike w:val="0"/>
      <w:color w:val="000000"/>
      <w:spacing w:val="0"/>
      <w:w w:val="100"/>
      <w:position w:val="0"/>
      <w:sz w:val="15"/>
      <w:szCs w:val="15"/>
      <w:u w:val="none"/>
      <w:lang w:val="uk-UA" w:eastAsia="uk-UA" w:bidi="uk-UA"/>
    </w:rPr>
  </w:style>
  <w:style w:type="character" w:customStyle="1" w:styleId="51pt">
    <w:name w:val="Основний текст (5) + Інтервал 1 pt"/>
    <w:basedOn w:val="51"/>
    <w:rsid w:val="008872FE"/>
    <w:rPr>
      <w:rFonts w:ascii="Arial" w:eastAsia="Arial" w:hAnsi="Arial" w:cs="Arial"/>
      <w:b w:val="0"/>
      <w:bCs w:val="0"/>
      <w:i w:val="0"/>
      <w:iCs w:val="0"/>
      <w:smallCaps w:val="0"/>
      <w:strike w:val="0"/>
      <w:color w:val="000000"/>
      <w:spacing w:val="30"/>
      <w:w w:val="100"/>
      <w:position w:val="0"/>
      <w:sz w:val="14"/>
      <w:szCs w:val="14"/>
      <w:u w:val="none"/>
      <w:lang w:val="uk-UA" w:eastAsia="uk-UA" w:bidi="uk-UA"/>
    </w:rPr>
  </w:style>
  <w:style w:type="character" w:customStyle="1" w:styleId="af">
    <w:name w:val="Виноска_"/>
    <w:basedOn w:val="a0"/>
    <w:link w:val="af0"/>
    <w:rsid w:val="005E7EF8"/>
    <w:rPr>
      <w:rFonts w:ascii="Times New Roman" w:eastAsia="Times New Roman" w:hAnsi="Times New Roman" w:cs="Times New Roman"/>
      <w:b/>
      <w:bCs/>
      <w:sz w:val="15"/>
      <w:szCs w:val="15"/>
      <w:shd w:val="clear" w:color="auto" w:fill="FFFFFF"/>
    </w:rPr>
  </w:style>
  <w:style w:type="character" w:customStyle="1" w:styleId="8pt">
    <w:name w:val="Виноска + 8 pt;Курсив"/>
    <w:basedOn w:val="af"/>
    <w:rsid w:val="005E7EF8"/>
    <w:rPr>
      <w:rFonts w:ascii="Times New Roman" w:eastAsia="Times New Roman" w:hAnsi="Times New Roman" w:cs="Times New Roman"/>
      <w:b/>
      <w:bCs/>
      <w:i/>
      <w:iCs/>
      <w:color w:val="000000"/>
      <w:w w:val="100"/>
      <w:position w:val="0"/>
      <w:sz w:val="16"/>
      <w:szCs w:val="16"/>
      <w:shd w:val="clear" w:color="auto" w:fill="FFFFFF"/>
      <w:lang w:val="uk-UA" w:eastAsia="uk-UA" w:bidi="uk-UA"/>
    </w:rPr>
  </w:style>
  <w:style w:type="character" w:customStyle="1" w:styleId="10">
    <w:name w:val="Заголовок №1_"/>
    <w:basedOn w:val="a0"/>
    <w:link w:val="11"/>
    <w:rsid w:val="005E7EF8"/>
    <w:rPr>
      <w:rFonts w:ascii="Times New Roman" w:eastAsia="Times New Roman" w:hAnsi="Times New Roman" w:cs="Times New Roman"/>
      <w:i/>
      <w:iCs/>
      <w:sz w:val="26"/>
      <w:szCs w:val="26"/>
      <w:shd w:val="clear" w:color="auto" w:fill="FFFFFF"/>
    </w:rPr>
  </w:style>
  <w:style w:type="character" w:customStyle="1" w:styleId="af1">
    <w:name w:val="Колонтитул_"/>
    <w:basedOn w:val="a0"/>
    <w:rsid w:val="005E7EF8"/>
    <w:rPr>
      <w:b w:val="0"/>
      <w:bCs w:val="0"/>
      <w:i w:val="0"/>
      <w:iCs w:val="0"/>
      <w:smallCaps w:val="0"/>
      <w:strike w:val="0"/>
      <w:sz w:val="19"/>
      <w:szCs w:val="19"/>
      <w:u w:val="none"/>
    </w:rPr>
  </w:style>
  <w:style w:type="character" w:customStyle="1" w:styleId="af2">
    <w:name w:val="Колонтитул"/>
    <w:basedOn w:val="af1"/>
    <w:rsid w:val="005E7EF8"/>
    <w:rPr>
      <w:rFonts w:ascii="Arial Unicode MS" w:eastAsia="Arial Unicode MS" w:hAnsi="Arial Unicode MS" w:cs="Arial Unicode MS"/>
      <w:b w:val="0"/>
      <w:bCs w:val="0"/>
      <w:i w:val="0"/>
      <w:iCs w:val="0"/>
      <w:smallCaps w:val="0"/>
      <w:strike w:val="0"/>
      <w:color w:val="000000"/>
      <w:spacing w:val="0"/>
      <w:w w:val="100"/>
      <w:position w:val="0"/>
      <w:sz w:val="19"/>
      <w:szCs w:val="19"/>
      <w:u w:val="none"/>
      <w:lang w:val="uk-UA" w:eastAsia="uk-UA" w:bidi="uk-UA"/>
    </w:rPr>
  </w:style>
  <w:style w:type="character" w:customStyle="1" w:styleId="TimesNewRoman105pt">
    <w:name w:val="Колонтитул + Times New Roman;10;5 pt"/>
    <w:basedOn w:val="af1"/>
    <w:rsid w:val="005E7EF8"/>
    <w:rPr>
      <w:rFonts w:ascii="Times New Roman" w:eastAsia="Times New Roman" w:hAnsi="Times New Roman" w:cs="Times New Roman"/>
      <w:b/>
      <w:bCs/>
      <w:i w:val="0"/>
      <w:iCs w:val="0"/>
      <w:smallCaps w:val="0"/>
      <w:strike w:val="0"/>
      <w:color w:val="000000"/>
      <w:spacing w:val="0"/>
      <w:w w:val="100"/>
      <w:position w:val="0"/>
      <w:sz w:val="21"/>
      <w:szCs w:val="21"/>
      <w:u w:val="none"/>
      <w:lang w:val="uk-UA" w:eastAsia="uk-UA" w:bidi="uk-UA"/>
    </w:rPr>
  </w:style>
  <w:style w:type="character" w:customStyle="1" w:styleId="20pt">
    <w:name w:val="Основний текст (2) + Курсив;Інтервал 0 pt"/>
    <w:basedOn w:val="23"/>
    <w:rsid w:val="005E7EF8"/>
    <w:rPr>
      <w:rFonts w:ascii="Times New Roman" w:eastAsia="Times New Roman" w:hAnsi="Times New Roman" w:cs="Times New Roman"/>
      <w:b w:val="0"/>
      <w:bCs w:val="0"/>
      <w:i/>
      <w:iCs/>
      <w:smallCaps w:val="0"/>
      <w:strike w:val="0"/>
      <w:color w:val="000000"/>
      <w:spacing w:val="-10"/>
      <w:w w:val="100"/>
      <w:position w:val="0"/>
      <w:sz w:val="22"/>
      <w:szCs w:val="22"/>
      <w:u w:val="none"/>
      <w:lang w:val="uk-UA" w:eastAsia="uk-UA" w:bidi="uk-UA"/>
    </w:rPr>
  </w:style>
  <w:style w:type="character" w:customStyle="1" w:styleId="38pt">
    <w:name w:val="Основний текст (3) + 8 pt;Курсив"/>
    <w:basedOn w:val="3"/>
    <w:rsid w:val="005E7EF8"/>
    <w:rPr>
      <w:rFonts w:ascii="Times New Roman" w:eastAsia="Times New Roman" w:hAnsi="Times New Roman" w:cs="Times New Roman"/>
      <w:b/>
      <w:bCs/>
      <w:i/>
      <w:iCs/>
      <w:smallCaps w:val="0"/>
      <w:strike w:val="0"/>
      <w:color w:val="000000"/>
      <w:spacing w:val="0"/>
      <w:w w:val="100"/>
      <w:position w:val="0"/>
      <w:sz w:val="16"/>
      <w:szCs w:val="16"/>
      <w:u w:val="none"/>
      <w:lang w:val="en-US" w:eastAsia="en-US" w:bidi="en-US"/>
    </w:rPr>
  </w:style>
  <w:style w:type="character" w:customStyle="1" w:styleId="2ArialUnicodeMS10pt">
    <w:name w:val="Основний текст (2) + Arial Unicode MS;10 pt;Напівжирний"/>
    <w:basedOn w:val="23"/>
    <w:rsid w:val="005E7EF8"/>
    <w:rPr>
      <w:rFonts w:ascii="Arial Unicode MS" w:eastAsia="Arial Unicode MS" w:hAnsi="Arial Unicode MS" w:cs="Arial Unicode MS"/>
      <w:b/>
      <w:bCs/>
      <w:i w:val="0"/>
      <w:iCs w:val="0"/>
      <w:smallCaps w:val="0"/>
      <w:strike w:val="0"/>
      <w:color w:val="000000"/>
      <w:spacing w:val="0"/>
      <w:w w:val="100"/>
      <w:position w:val="0"/>
      <w:sz w:val="20"/>
      <w:szCs w:val="20"/>
      <w:u w:val="none"/>
      <w:lang w:val="uk-UA" w:eastAsia="uk-UA" w:bidi="uk-UA"/>
    </w:rPr>
  </w:style>
  <w:style w:type="character" w:customStyle="1" w:styleId="4">
    <w:name w:val="Основний текст (4)_"/>
    <w:basedOn w:val="a0"/>
    <w:link w:val="40"/>
    <w:uiPriority w:val="99"/>
    <w:rsid w:val="005E7EF8"/>
    <w:rPr>
      <w:rFonts w:ascii="Century Schoolbook" w:eastAsia="Century Schoolbook" w:hAnsi="Century Schoolbook" w:cs="Century Schoolbook"/>
      <w:b/>
      <w:bCs/>
      <w:shd w:val="clear" w:color="auto" w:fill="FFFFFF"/>
    </w:rPr>
  </w:style>
  <w:style w:type="character" w:customStyle="1" w:styleId="TimesNewRoman105pt0">
    <w:name w:val="Колонтитул + Times New Roman;10;5 pt;Напівжирний;Курсив"/>
    <w:basedOn w:val="af1"/>
    <w:rsid w:val="005E7EF8"/>
    <w:rPr>
      <w:rFonts w:ascii="Times New Roman" w:eastAsia="Times New Roman" w:hAnsi="Times New Roman" w:cs="Times New Roman"/>
      <w:b/>
      <w:bCs/>
      <w:i/>
      <w:iCs/>
      <w:smallCaps w:val="0"/>
      <w:strike w:val="0"/>
      <w:color w:val="000000"/>
      <w:spacing w:val="0"/>
      <w:w w:val="100"/>
      <w:position w:val="0"/>
      <w:sz w:val="21"/>
      <w:szCs w:val="21"/>
      <w:u w:val="none"/>
      <w:lang w:val="uk-UA" w:eastAsia="uk-UA" w:bidi="uk-UA"/>
    </w:rPr>
  </w:style>
  <w:style w:type="character" w:customStyle="1" w:styleId="50pt">
    <w:name w:val="Основний текст (5) + Не курсив;Інтервал 0 pt"/>
    <w:basedOn w:val="51"/>
    <w:rsid w:val="005E7EF8"/>
    <w:rPr>
      <w:rFonts w:ascii="Times New Roman" w:eastAsia="Times New Roman" w:hAnsi="Times New Roman" w:cs="Times New Roman"/>
      <w:b w:val="0"/>
      <w:bCs w:val="0"/>
      <w:i/>
      <w:iCs/>
      <w:smallCaps w:val="0"/>
      <w:strike w:val="0"/>
      <w:color w:val="000000"/>
      <w:spacing w:val="0"/>
      <w:w w:val="100"/>
      <w:position w:val="0"/>
      <w:sz w:val="22"/>
      <w:szCs w:val="22"/>
      <w:u w:val="none"/>
      <w:lang w:val="uk-UA" w:eastAsia="uk-UA" w:bidi="uk-UA"/>
    </w:rPr>
  </w:style>
  <w:style w:type="paragraph" w:customStyle="1" w:styleId="af0">
    <w:name w:val="Виноска"/>
    <w:basedOn w:val="a"/>
    <w:link w:val="af"/>
    <w:rsid w:val="005E7EF8"/>
    <w:pPr>
      <w:widowControl w:val="0"/>
      <w:shd w:val="clear" w:color="auto" w:fill="FFFFFF"/>
      <w:spacing w:after="0" w:line="0" w:lineRule="atLeast"/>
    </w:pPr>
    <w:rPr>
      <w:rFonts w:ascii="Times New Roman" w:eastAsia="Times New Roman" w:hAnsi="Times New Roman" w:cs="Times New Roman"/>
      <w:b/>
      <w:bCs/>
      <w:sz w:val="15"/>
      <w:szCs w:val="15"/>
    </w:rPr>
  </w:style>
  <w:style w:type="paragraph" w:customStyle="1" w:styleId="11">
    <w:name w:val="Заголовок №1"/>
    <w:basedOn w:val="a"/>
    <w:link w:val="10"/>
    <w:rsid w:val="005E7EF8"/>
    <w:pPr>
      <w:widowControl w:val="0"/>
      <w:shd w:val="clear" w:color="auto" w:fill="FFFFFF"/>
      <w:spacing w:after="0" w:line="302" w:lineRule="exact"/>
      <w:ind w:hanging="700"/>
      <w:outlineLvl w:val="0"/>
    </w:pPr>
    <w:rPr>
      <w:rFonts w:ascii="Times New Roman" w:eastAsia="Times New Roman" w:hAnsi="Times New Roman" w:cs="Times New Roman"/>
      <w:i/>
      <w:iCs/>
      <w:sz w:val="26"/>
      <w:szCs w:val="26"/>
    </w:rPr>
  </w:style>
  <w:style w:type="paragraph" w:customStyle="1" w:styleId="40">
    <w:name w:val="Основний текст (4)"/>
    <w:basedOn w:val="a"/>
    <w:link w:val="4"/>
    <w:uiPriority w:val="99"/>
    <w:rsid w:val="005E7EF8"/>
    <w:pPr>
      <w:widowControl w:val="0"/>
      <w:shd w:val="clear" w:color="auto" w:fill="FFFFFF"/>
      <w:spacing w:after="0" w:line="221" w:lineRule="exact"/>
      <w:jc w:val="both"/>
    </w:pPr>
    <w:rPr>
      <w:rFonts w:ascii="Century Schoolbook" w:eastAsia="Century Schoolbook" w:hAnsi="Century Schoolbook" w:cs="Century Schoolbook"/>
      <w:b/>
      <w:bCs/>
    </w:rPr>
  </w:style>
  <w:style w:type="paragraph" w:customStyle="1" w:styleId="Default">
    <w:name w:val="Default"/>
    <w:rsid w:val="00321815"/>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21pt">
    <w:name w:val="Основний текст (2) + Інтервал 1 pt"/>
    <w:basedOn w:val="23"/>
    <w:rsid w:val="00425F68"/>
    <w:rPr>
      <w:rFonts w:ascii="Times New Roman" w:eastAsia="Times New Roman" w:hAnsi="Times New Roman" w:cs="Times New Roman"/>
      <w:b w:val="0"/>
      <w:bCs w:val="0"/>
      <w:i w:val="0"/>
      <w:iCs w:val="0"/>
      <w:smallCaps w:val="0"/>
      <w:strike w:val="0"/>
      <w:color w:val="000000"/>
      <w:spacing w:val="20"/>
      <w:w w:val="100"/>
      <w:position w:val="0"/>
      <w:sz w:val="20"/>
      <w:szCs w:val="20"/>
      <w:u w:val="none"/>
      <w:lang w:val="uk-UA" w:eastAsia="uk-UA" w:bidi="uk-UA"/>
    </w:rPr>
  </w:style>
  <w:style w:type="character" w:customStyle="1" w:styleId="211pt60">
    <w:name w:val="Основний текст (2) + 11 pt;Курсив;Масштаб 60%"/>
    <w:basedOn w:val="23"/>
    <w:rsid w:val="00425F68"/>
    <w:rPr>
      <w:rFonts w:ascii="Times New Roman" w:eastAsia="Times New Roman" w:hAnsi="Times New Roman" w:cs="Times New Roman"/>
      <w:b/>
      <w:bCs/>
      <w:i/>
      <w:iCs/>
      <w:smallCaps w:val="0"/>
      <w:strike w:val="0"/>
      <w:color w:val="000000"/>
      <w:spacing w:val="0"/>
      <w:w w:val="60"/>
      <w:position w:val="0"/>
      <w:sz w:val="22"/>
      <w:szCs w:val="22"/>
      <w:u w:val="none"/>
      <w:lang w:val="uk-UA" w:eastAsia="uk-UA" w:bidi="uk-UA"/>
    </w:rPr>
  </w:style>
  <w:style w:type="paragraph" w:styleId="af3">
    <w:name w:val="No Spacing"/>
    <w:uiPriority w:val="1"/>
    <w:qFormat/>
    <w:rsid w:val="0005090D"/>
    <w:pPr>
      <w:spacing w:after="0" w:line="240" w:lineRule="auto"/>
    </w:pPr>
    <w:rPr>
      <w:lang w:val="ru-RU"/>
    </w:rPr>
  </w:style>
  <w:style w:type="paragraph" w:customStyle="1" w:styleId="Akapitzlist">
    <w:name w:val="Akapit z listą"/>
    <w:basedOn w:val="a"/>
    <w:uiPriority w:val="34"/>
    <w:qFormat/>
    <w:rsid w:val="0005090D"/>
    <w:pPr>
      <w:ind w:left="720"/>
      <w:contextualSpacing/>
    </w:pPr>
    <w:rPr>
      <w:rFonts w:ascii="Calibri" w:eastAsia="Times New Roman" w:hAnsi="Calibri" w:cs="Times New Roman"/>
      <w:lang w:val="ru-RU"/>
    </w:rPr>
  </w:style>
  <w:style w:type="character" w:customStyle="1" w:styleId="af4">
    <w:name w:val="Виноска + Курсив"/>
    <w:basedOn w:val="af"/>
    <w:rsid w:val="00ED3AA7"/>
    <w:rPr>
      <w:rFonts w:ascii="Times New Roman" w:eastAsia="Times New Roman" w:hAnsi="Times New Roman" w:cs="Times New Roman"/>
      <w:b w:val="0"/>
      <w:bCs w:val="0"/>
      <w:i/>
      <w:iCs/>
      <w:smallCaps w:val="0"/>
      <w:strike w:val="0"/>
      <w:color w:val="000000"/>
      <w:spacing w:val="0"/>
      <w:w w:val="100"/>
      <w:position w:val="0"/>
      <w:sz w:val="17"/>
      <w:szCs w:val="17"/>
      <w:u w:val="none"/>
      <w:shd w:val="clear" w:color="auto" w:fill="FFFFFF"/>
      <w:lang w:val="ru-RU" w:eastAsia="ru-RU" w:bidi="ru-RU"/>
    </w:rPr>
  </w:style>
  <w:style w:type="character" w:customStyle="1" w:styleId="24">
    <w:name w:val="Виноска (2)_"/>
    <w:basedOn w:val="a0"/>
    <w:link w:val="25"/>
    <w:rsid w:val="00ED3AA7"/>
    <w:rPr>
      <w:rFonts w:ascii="Times New Roman" w:eastAsia="Times New Roman" w:hAnsi="Times New Roman" w:cs="Times New Roman"/>
      <w:b/>
      <w:bCs/>
      <w:sz w:val="17"/>
      <w:szCs w:val="17"/>
      <w:shd w:val="clear" w:color="auto" w:fill="FFFFFF"/>
      <w:lang w:val="ru-RU" w:eastAsia="ru-RU" w:bidi="ru-RU"/>
    </w:rPr>
  </w:style>
  <w:style w:type="character" w:customStyle="1" w:styleId="af5">
    <w:name w:val="Виноска + Напівжирний"/>
    <w:basedOn w:val="af"/>
    <w:rsid w:val="00ED3AA7"/>
    <w:rPr>
      <w:rFonts w:ascii="Times New Roman" w:eastAsia="Times New Roman" w:hAnsi="Times New Roman" w:cs="Times New Roman"/>
      <w:b/>
      <w:bCs/>
      <w:i w:val="0"/>
      <w:iCs w:val="0"/>
      <w:smallCaps w:val="0"/>
      <w:strike w:val="0"/>
      <w:color w:val="000000"/>
      <w:spacing w:val="0"/>
      <w:w w:val="100"/>
      <w:position w:val="0"/>
      <w:sz w:val="17"/>
      <w:szCs w:val="17"/>
      <w:u w:val="none"/>
      <w:shd w:val="clear" w:color="auto" w:fill="FFFFFF"/>
      <w:lang w:val="uk-UA" w:eastAsia="uk-UA" w:bidi="uk-UA"/>
    </w:rPr>
  </w:style>
  <w:style w:type="character" w:customStyle="1" w:styleId="31">
    <w:name w:val="Виноска (3)_"/>
    <w:basedOn w:val="a0"/>
    <w:link w:val="32"/>
    <w:rsid w:val="00ED3AA7"/>
    <w:rPr>
      <w:rFonts w:ascii="Arial" w:eastAsia="Arial" w:hAnsi="Arial" w:cs="Arial"/>
      <w:sz w:val="17"/>
      <w:szCs w:val="17"/>
      <w:shd w:val="clear" w:color="auto" w:fill="FFFFFF"/>
    </w:rPr>
  </w:style>
  <w:style w:type="character" w:customStyle="1" w:styleId="af6">
    <w:name w:val="Колонтитул + Напівжирний"/>
    <w:basedOn w:val="af1"/>
    <w:rsid w:val="00ED3AA7"/>
    <w:rPr>
      <w:rFonts w:ascii="Arial" w:eastAsia="Arial" w:hAnsi="Arial" w:cs="Arial"/>
      <w:b/>
      <w:bCs/>
      <w:i w:val="0"/>
      <w:iCs w:val="0"/>
      <w:smallCaps w:val="0"/>
      <w:strike w:val="0"/>
      <w:color w:val="000000"/>
      <w:spacing w:val="0"/>
      <w:w w:val="100"/>
      <w:position w:val="0"/>
      <w:sz w:val="20"/>
      <w:szCs w:val="20"/>
      <w:u w:val="none"/>
      <w:lang w:val="uk-UA" w:eastAsia="uk-UA" w:bidi="uk-UA"/>
    </w:rPr>
  </w:style>
  <w:style w:type="paragraph" w:customStyle="1" w:styleId="25">
    <w:name w:val="Виноска (2)"/>
    <w:basedOn w:val="a"/>
    <w:link w:val="24"/>
    <w:rsid w:val="00ED3AA7"/>
    <w:pPr>
      <w:widowControl w:val="0"/>
      <w:shd w:val="clear" w:color="auto" w:fill="FFFFFF"/>
      <w:spacing w:after="0" w:line="0" w:lineRule="atLeast"/>
      <w:jc w:val="center"/>
    </w:pPr>
    <w:rPr>
      <w:rFonts w:ascii="Times New Roman" w:eastAsia="Times New Roman" w:hAnsi="Times New Roman" w:cs="Times New Roman"/>
      <w:b/>
      <w:bCs/>
      <w:sz w:val="17"/>
      <w:szCs w:val="17"/>
      <w:lang w:val="ru-RU" w:eastAsia="ru-RU" w:bidi="ru-RU"/>
    </w:rPr>
  </w:style>
  <w:style w:type="paragraph" w:customStyle="1" w:styleId="32">
    <w:name w:val="Виноска (3)"/>
    <w:basedOn w:val="a"/>
    <w:link w:val="31"/>
    <w:rsid w:val="00ED3AA7"/>
    <w:pPr>
      <w:widowControl w:val="0"/>
      <w:shd w:val="clear" w:color="auto" w:fill="FFFFFF"/>
      <w:spacing w:after="0" w:line="0" w:lineRule="atLeast"/>
    </w:pPr>
    <w:rPr>
      <w:rFonts w:ascii="Arial" w:eastAsia="Arial" w:hAnsi="Arial" w:cs="Arial"/>
      <w:sz w:val="17"/>
      <w:szCs w:val="17"/>
    </w:rPr>
  </w:style>
  <w:style w:type="paragraph" w:styleId="HTML">
    <w:name w:val="HTML Preformatted"/>
    <w:basedOn w:val="a"/>
    <w:link w:val="HTML0"/>
    <w:uiPriority w:val="99"/>
    <w:unhideWhenUsed/>
    <w:rsid w:val="00EC24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rsid w:val="00EC2495"/>
    <w:rPr>
      <w:rFonts w:ascii="Courier New" w:eastAsia="Times New Roman" w:hAnsi="Courier New" w:cs="Courier New"/>
      <w:sz w:val="20"/>
      <w:szCs w:val="20"/>
      <w:lang w:eastAsia="uk-UA"/>
    </w:rPr>
  </w:style>
  <w:style w:type="paragraph" w:styleId="af7">
    <w:name w:val="Normal (Web)"/>
    <w:basedOn w:val="a"/>
    <w:uiPriority w:val="99"/>
    <w:unhideWhenUsed/>
    <w:rsid w:val="00CB7746"/>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article-text">
    <w:name w:val="article-text"/>
    <w:basedOn w:val="a0"/>
    <w:rsid w:val="00576B6B"/>
  </w:style>
  <w:style w:type="paragraph" w:styleId="af8">
    <w:name w:val="Balloon Text"/>
    <w:basedOn w:val="a"/>
    <w:link w:val="af9"/>
    <w:uiPriority w:val="99"/>
    <w:semiHidden/>
    <w:unhideWhenUsed/>
    <w:rsid w:val="00576B6B"/>
    <w:pPr>
      <w:spacing w:after="0" w:line="240" w:lineRule="auto"/>
    </w:pPr>
    <w:rPr>
      <w:rFonts w:ascii="Tahoma" w:hAnsi="Tahoma" w:cs="Tahoma"/>
      <w:sz w:val="16"/>
      <w:szCs w:val="16"/>
    </w:rPr>
  </w:style>
  <w:style w:type="character" w:customStyle="1" w:styleId="af9">
    <w:name w:val="Текст выноски Знак"/>
    <w:basedOn w:val="a0"/>
    <w:link w:val="af8"/>
    <w:uiPriority w:val="99"/>
    <w:semiHidden/>
    <w:rsid w:val="00576B6B"/>
    <w:rPr>
      <w:rFonts w:ascii="Tahoma" w:hAnsi="Tahoma" w:cs="Tahoma"/>
      <w:sz w:val="16"/>
      <w:szCs w:val="16"/>
    </w:rPr>
  </w:style>
  <w:style w:type="paragraph" w:customStyle="1" w:styleId="rvps2">
    <w:name w:val="rvps2"/>
    <w:basedOn w:val="a"/>
    <w:rsid w:val="00437D18"/>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fa">
    <w:name w:val="Emphasis"/>
    <w:basedOn w:val="a0"/>
    <w:uiPriority w:val="20"/>
    <w:qFormat/>
    <w:rsid w:val="00E334B7"/>
    <w:rPr>
      <w:i/>
      <w:iCs/>
    </w:rPr>
  </w:style>
  <w:style w:type="character" w:customStyle="1" w:styleId="ArialNarrow6pt">
    <w:name w:val="Колонтитул + Arial Narrow;6 pt;Не напівжирний"/>
    <w:basedOn w:val="af1"/>
    <w:rsid w:val="00DC2365"/>
    <w:rPr>
      <w:rFonts w:ascii="Arial Narrow" w:eastAsia="Arial Narrow" w:hAnsi="Arial Narrow" w:cs="Arial Narrow"/>
      <w:b/>
      <w:bCs/>
      <w:i w:val="0"/>
      <w:iCs w:val="0"/>
      <w:smallCaps w:val="0"/>
      <w:strike w:val="0"/>
      <w:color w:val="000000"/>
      <w:spacing w:val="0"/>
      <w:w w:val="100"/>
      <w:position w:val="0"/>
      <w:sz w:val="12"/>
      <w:szCs w:val="12"/>
      <w:u w:val="none"/>
      <w:lang w:val="uk-UA" w:eastAsia="uk-UA" w:bidi="uk-UA"/>
    </w:rPr>
  </w:style>
  <w:style w:type="character" w:customStyle="1" w:styleId="ArialNarrow11pt">
    <w:name w:val="Колонтитул + Arial Narrow;11 pt;Не напівжирний"/>
    <w:basedOn w:val="af1"/>
    <w:rsid w:val="00DC2365"/>
    <w:rPr>
      <w:rFonts w:ascii="Arial Narrow" w:eastAsia="Arial Narrow" w:hAnsi="Arial Narrow" w:cs="Arial Narrow"/>
      <w:b/>
      <w:bCs/>
      <w:i w:val="0"/>
      <w:iCs w:val="0"/>
      <w:smallCaps w:val="0"/>
      <w:strike w:val="0"/>
      <w:color w:val="000000"/>
      <w:spacing w:val="0"/>
      <w:w w:val="100"/>
      <w:position w:val="0"/>
      <w:sz w:val="22"/>
      <w:szCs w:val="22"/>
      <w:u w:val="none"/>
      <w:lang w:val="uk-UA" w:eastAsia="uk-UA" w:bidi="uk-UA"/>
    </w:rPr>
  </w:style>
  <w:style w:type="character" w:customStyle="1" w:styleId="CenturySchoolbook10pt">
    <w:name w:val="Колонтитул + Century Schoolbook;10 pt"/>
    <w:basedOn w:val="af1"/>
    <w:rsid w:val="00DC2365"/>
    <w:rPr>
      <w:rFonts w:ascii="Century Schoolbook" w:eastAsia="Century Schoolbook" w:hAnsi="Century Schoolbook" w:cs="Century Schoolbook"/>
      <w:b/>
      <w:bCs/>
      <w:i w:val="0"/>
      <w:iCs w:val="0"/>
      <w:smallCaps w:val="0"/>
      <w:strike w:val="0"/>
      <w:color w:val="000000"/>
      <w:spacing w:val="0"/>
      <w:w w:val="100"/>
      <w:position w:val="0"/>
      <w:sz w:val="20"/>
      <w:szCs w:val="20"/>
      <w:u w:val="none"/>
      <w:lang w:val="uk-UA" w:eastAsia="uk-UA" w:bidi="uk-UA"/>
    </w:rPr>
  </w:style>
  <w:style w:type="character" w:customStyle="1" w:styleId="Sylfaen26pt">
    <w:name w:val="Колонтитул + Sylfaen;26 pt;Не напівжирний;Курсив"/>
    <w:basedOn w:val="af1"/>
    <w:rsid w:val="00DC2365"/>
    <w:rPr>
      <w:rFonts w:ascii="Sylfaen" w:eastAsia="Sylfaen" w:hAnsi="Sylfaen" w:cs="Sylfaen"/>
      <w:b/>
      <w:bCs/>
      <w:i/>
      <w:iCs/>
      <w:smallCaps w:val="0"/>
      <w:strike w:val="0"/>
      <w:color w:val="000000"/>
      <w:spacing w:val="0"/>
      <w:w w:val="100"/>
      <w:position w:val="0"/>
      <w:sz w:val="52"/>
      <w:szCs w:val="52"/>
      <w:u w:val="none"/>
      <w:lang w:val="uk-UA" w:eastAsia="uk-UA" w:bidi="uk-UA"/>
    </w:rPr>
  </w:style>
  <w:style w:type="character" w:customStyle="1" w:styleId="6CenturySchoolbook10pt0pt">
    <w:name w:val="Основний текст (6) + Century Schoolbook;10 pt;Інтервал 0 pt"/>
    <w:basedOn w:val="6"/>
    <w:rsid w:val="00DC2365"/>
    <w:rPr>
      <w:rFonts w:ascii="Century Schoolbook" w:eastAsia="Century Schoolbook" w:hAnsi="Century Schoolbook" w:cs="Century Schoolbook"/>
      <w:b w:val="0"/>
      <w:bCs w:val="0"/>
      <w:i w:val="0"/>
      <w:iCs w:val="0"/>
      <w:smallCaps w:val="0"/>
      <w:strike w:val="0"/>
      <w:color w:val="000000"/>
      <w:spacing w:val="0"/>
      <w:w w:val="100"/>
      <w:position w:val="0"/>
      <w:sz w:val="20"/>
      <w:szCs w:val="20"/>
      <w:u w:val="none"/>
      <w:lang w:val="uk-UA" w:eastAsia="uk-UA" w:bidi="uk-UA"/>
    </w:rPr>
  </w:style>
  <w:style w:type="character" w:customStyle="1" w:styleId="7">
    <w:name w:val="Основний текст (7)_"/>
    <w:basedOn w:val="a0"/>
    <w:link w:val="70"/>
    <w:rsid w:val="00DC2365"/>
    <w:rPr>
      <w:rFonts w:ascii="Franklin Gothic Heavy" w:eastAsia="Franklin Gothic Heavy" w:hAnsi="Franklin Gothic Heavy" w:cs="Franklin Gothic Heavy"/>
      <w:spacing w:val="-10"/>
      <w:sz w:val="18"/>
      <w:szCs w:val="18"/>
      <w:shd w:val="clear" w:color="auto" w:fill="FFFFFF"/>
    </w:rPr>
  </w:style>
  <w:style w:type="character" w:customStyle="1" w:styleId="7CenturySchoolbook10pt0pt">
    <w:name w:val="Основний текст (7) + Century Schoolbook;10 pt;Інтервал 0 pt"/>
    <w:basedOn w:val="7"/>
    <w:rsid w:val="00DC2365"/>
    <w:rPr>
      <w:rFonts w:ascii="Century Schoolbook" w:eastAsia="Century Schoolbook" w:hAnsi="Century Schoolbook" w:cs="Century Schoolbook"/>
      <w:color w:val="000000"/>
      <w:spacing w:val="0"/>
      <w:w w:val="100"/>
      <w:position w:val="0"/>
      <w:sz w:val="20"/>
      <w:szCs w:val="20"/>
      <w:shd w:val="clear" w:color="auto" w:fill="FFFFFF"/>
      <w:lang w:val="uk-UA" w:eastAsia="uk-UA" w:bidi="uk-UA"/>
    </w:rPr>
  </w:style>
  <w:style w:type="character" w:customStyle="1" w:styleId="8">
    <w:name w:val="Основний текст (8)_"/>
    <w:basedOn w:val="a0"/>
    <w:link w:val="80"/>
    <w:rsid w:val="00DC2365"/>
    <w:rPr>
      <w:rFonts w:ascii="Lucida Sans Unicode" w:eastAsia="Lucida Sans Unicode" w:hAnsi="Lucida Sans Unicode" w:cs="Lucida Sans Unicode"/>
      <w:sz w:val="14"/>
      <w:szCs w:val="14"/>
      <w:shd w:val="clear" w:color="auto" w:fill="FFFFFF"/>
      <w:lang w:val="ru-RU" w:eastAsia="ru-RU" w:bidi="ru-RU"/>
    </w:rPr>
  </w:style>
  <w:style w:type="character" w:customStyle="1" w:styleId="8ArialNarrow11pt">
    <w:name w:val="Основний текст (8) + Arial Narrow;11 pt"/>
    <w:basedOn w:val="8"/>
    <w:rsid w:val="00DC2365"/>
    <w:rPr>
      <w:rFonts w:ascii="Arial Narrow" w:eastAsia="Arial Narrow" w:hAnsi="Arial Narrow" w:cs="Arial Narrow"/>
      <w:color w:val="000000"/>
      <w:spacing w:val="0"/>
      <w:w w:val="100"/>
      <w:position w:val="0"/>
      <w:sz w:val="22"/>
      <w:szCs w:val="22"/>
      <w:shd w:val="clear" w:color="auto" w:fill="FFFFFF"/>
      <w:lang w:val="ru-RU" w:eastAsia="ru-RU" w:bidi="ru-RU"/>
    </w:rPr>
  </w:style>
  <w:style w:type="paragraph" w:customStyle="1" w:styleId="70">
    <w:name w:val="Основний текст (7)"/>
    <w:basedOn w:val="a"/>
    <w:link w:val="7"/>
    <w:rsid w:val="00DC2365"/>
    <w:pPr>
      <w:widowControl w:val="0"/>
      <w:shd w:val="clear" w:color="auto" w:fill="FFFFFF"/>
      <w:spacing w:after="0" w:line="0" w:lineRule="atLeast"/>
      <w:jc w:val="right"/>
    </w:pPr>
    <w:rPr>
      <w:rFonts w:ascii="Franklin Gothic Heavy" w:eastAsia="Franklin Gothic Heavy" w:hAnsi="Franklin Gothic Heavy" w:cs="Franklin Gothic Heavy"/>
      <w:spacing w:val="-10"/>
      <w:sz w:val="18"/>
      <w:szCs w:val="18"/>
    </w:rPr>
  </w:style>
  <w:style w:type="paragraph" w:customStyle="1" w:styleId="80">
    <w:name w:val="Основний текст (8)"/>
    <w:basedOn w:val="a"/>
    <w:link w:val="8"/>
    <w:rsid w:val="00DC2365"/>
    <w:pPr>
      <w:widowControl w:val="0"/>
      <w:shd w:val="clear" w:color="auto" w:fill="FFFFFF"/>
      <w:spacing w:after="0" w:line="0" w:lineRule="atLeast"/>
      <w:jc w:val="right"/>
    </w:pPr>
    <w:rPr>
      <w:rFonts w:ascii="Lucida Sans Unicode" w:eastAsia="Lucida Sans Unicode" w:hAnsi="Lucida Sans Unicode" w:cs="Lucida Sans Unicode"/>
      <w:sz w:val="14"/>
      <w:szCs w:val="14"/>
      <w:lang w:val="ru-RU" w:eastAsia="ru-RU" w:bidi="ru-RU"/>
    </w:rPr>
  </w:style>
  <w:style w:type="paragraph" w:styleId="afb">
    <w:name w:val="endnote text"/>
    <w:basedOn w:val="a"/>
    <w:link w:val="afc"/>
    <w:uiPriority w:val="99"/>
    <w:semiHidden/>
    <w:unhideWhenUsed/>
    <w:rsid w:val="0045345D"/>
    <w:pPr>
      <w:spacing w:after="0" w:line="240" w:lineRule="auto"/>
    </w:pPr>
    <w:rPr>
      <w:sz w:val="20"/>
      <w:szCs w:val="20"/>
    </w:rPr>
  </w:style>
  <w:style w:type="character" w:customStyle="1" w:styleId="afc">
    <w:name w:val="Текст концевой сноски Знак"/>
    <w:basedOn w:val="a0"/>
    <w:link w:val="afb"/>
    <w:uiPriority w:val="99"/>
    <w:semiHidden/>
    <w:rsid w:val="0045345D"/>
    <w:rPr>
      <w:sz w:val="20"/>
      <w:szCs w:val="20"/>
    </w:rPr>
  </w:style>
  <w:style w:type="character" w:styleId="afd">
    <w:name w:val="endnote reference"/>
    <w:basedOn w:val="a0"/>
    <w:uiPriority w:val="99"/>
    <w:semiHidden/>
    <w:unhideWhenUsed/>
    <w:rsid w:val="0045345D"/>
    <w:rPr>
      <w:vertAlign w:val="superscript"/>
    </w:rPr>
  </w:style>
  <w:style w:type="character" w:customStyle="1" w:styleId="44pt">
    <w:name w:val="Основний текст (4) + 4 pt;Не курсив"/>
    <w:basedOn w:val="4"/>
    <w:rsid w:val="004A2AF1"/>
    <w:rPr>
      <w:rFonts w:ascii="Century Schoolbook" w:eastAsia="Century Schoolbook" w:hAnsi="Century Schoolbook" w:cs="Century Schoolbook"/>
      <w:b w:val="0"/>
      <w:bCs w:val="0"/>
      <w:i/>
      <w:iCs/>
      <w:smallCaps w:val="0"/>
      <w:strike w:val="0"/>
      <w:color w:val="000000"/>
      <w:spacing w:val="0"/>
      <w:w w:val="100"/>
      <w:position w:val="0"/>
      <w:sz w:val="8"/>
      <w:szCs w:val="8"/>
      <w:u w:val="none"/>
      <w:shd w:val="clear" w:color="auto" w:fill="FFFFFF"/>
      <w:lang w:val="uk-UA" w:eastAsia="uk-UA" w:bidi="uk-UA"/>
    </w:rPr>
  </w:style>
  <w:style w:type="character" w:customStyle="1" w:styleId="41pt">
    <w:name w:val="Основний текст (4) + Інтервал 1 pt"/>
    <w:basedOn w:val="4"/>
    <w:rsid w:val="004A2AF1"/>
    <w:rPr>
      <w:rFonts w:ascii="Century Schoolbook" w:eastAsia="Century Schoolbook" w:hAnsi="Century Schoolbook" w:cs="Century Schoolbook"/>
      <w:b w:val="0"/>
      <w:bCs w:val="0"/>
      <w:i/>
      <w:iCs/>
      <w:smallCaps w:val="0"/>
      <w:strike w:val="0"/>
      <w:color w:val="000000"/>
      <w:spacing w:val="20"/>
      <w:w w:val="100"/>
      <w:position w:val="0"/>
      <w:sz w:val="19"/>
      <w:szCs w:val="19"/>
      <w:u w:val="none"/>
      <w:shd w:val="clear" w:color="auto" w:fill="FFFFFF"/>
      <w:lang w:val="uk-UA" w:eastAsia="uk-UA" w:bidi="uk-UA"/>
    </w:rPr>
  </w:style>
  <w:style w:type="character" w:customStyle="1" w:styleId="rvts9">
    <w:name w:val="rvts9"/>
    <w:basedOn w:val="a0"/>
    <w:rsid w:val="005961A4"/>
  </w:style>
  <w:style w:type="character" w:styleId="afe">
    <w:name w:val="Subtle Emphasis"/>
    <w:basedOn w:val="a0"/>
    <w:uiPriority w:val="19"/>
    <w:qFormat/>
    <w:rsid w:val="00430FFB"/>
    <w:rPr>
      <w:i/>
      <w:iCs/>
      <w:color w:val="808080" w:themeColor="text1" w:themeTint="7F"/>
    </w:rPr>
  </w:style>
  <w:style w:type="paragraph" w:styleId="26">
    <w:name w:val="Quote"/>
    <w:basedOn w:val="a"/>
    <w:next w:val="a"/>
    <w:link w:val="27"/>
    <w:uiPriority w:val="29"/>
    <w:qFormat/>
    <w:rsid w:val="00430FFB"/>
    <w:rPr>
      <w:i/>
      <w:iCs/>
      <w:color w:val="000000" w:themeColor="text1"/>
    </w:rPr>
  </w:style>
  <w:style w:type="character" w:customStyle="1" w:styleId="27">
    <w:name w:val="Цитата 2 Знак"/>
    <w:basedOn w:val="a0"/>
    <w:link w:val="26"/>
    <w:uiPriority w:val="29"/>
    <w:rsid w:val="00430FFB"/>
    <w:rPr>
      <w:i/>
      <w:iCs/>
      <w:color w:val="000000" w:themeColor="text1"/>
    </w:rPr>
  </w:style>
  <w:style w:type="character" w:styleId="aff">
    <w:name w:val="Book Title"/>
    <w:basedOn w:val="a0"/>
    <w:uiPriority w:val="33"/>
    <w:qFormat/>
    <w:rsid w:val="00603E9C"/>
    <w:rPr>
      <w:b/>
      <w:bCs/>
      <w:smallCaps/>
      <w:spacing w:val="5"/>
    </w:rPr>
  </w:style>
  <w:style w:type="paragraph" w:styleId="aff0">
    <w:name w:val="Body Text"/>
    <w:basedOn w:val="a"/>
    <w:link w:val="aff1"/>
    <w:uiPriority w:val="99"/>
    <w:unhideWhenUsed/>
    <w:rsid w:val="00C11ED5"/>
    <w:pPr>
      <w:spacing w:after="120"/>
    </w:pPr>
  </w:style>
  <w:style w:type="character" w:customStyle="1" w:styleId="aff1">
    <w:name w:val="Основной текст Знак"/>
    <w:basedOn w:val="a0"/>
    <w:link w:val="aff0"/>
    <w:uiPriority w:val="99"/>
    <w:rsid w:val="00C11ED5"/>
  </w:style>
  <w:style w:type="character" w:styleId="aff2">
    <w:name w:val="FollowedHyperlink"/>
    <w:basedOn w:val="a0"/>
    <w:uiPriority w:val="99"/>
    <w:semiHidden/>
    <w:unhideWhenUsed/>
    <w:rsid w:val="000534F0"/>
    <w:rPr>
      <w:color w:val="800080" w:themeColor="followedHyperlink"/>
      <w:u w:val="single"/>
    </w:rPr>
  </w:style>
  <w:style w:type="paragraph" w:styleId="z-">
    <w:name w:val="HTML Top of Form"/>
    <w:basedOn w:val="a"/>
    <w:next w:val="a"/>
    <w:link w:val="z-0"/>
    <w:hidden/>
    <w:uiPriority w:val="99"/>
    <w:semiHidden/>
    <w:unhideWhenUsed/>
    <w:rsid w:val="00D140AA"/>
    <w:pPr>
      <w:pBdr>
        <w:bottom w:val="single" w:sz="6" w:space="1" w:color="auto"/>
      </w:pBdr>
      <w:spacing w:after="0" w:line="240" w:lineRule="auto"/>
      <w:jc w:val="center"/>
    </w:pPr>
    <w:rPr>
      <w:rFonts w:ascii="Arial" w:eastAsia="Times New Roman" w:hAnsi="Arial" w:cs="Arial"/>
      <w:vanish/>
      <w:sz w:val="16"/>
      <w:szCs w:val="16"/>
      <w:lang w:eastAsia="uk-UA"/>
    </w:rPr>
  </w:style>
  <w:style w:type="character" w:customStyle="1" w:styleId="z-0">
    <w:name w:val="z-Начало формы Знак"/>
    <w:basedOn w:val="a0"/>
    <w:link w:val="z-"/>
    <w:uiPriority w:val="99"/>
    <w:semiHidden/>
    <w:rsid w:val="00D140AA"/>
    <w:rPr>
      <w:rFonts w:ascii="Arial" w:eastAsia="Times New Roman" w:hAnsi="Arial" w:cs="Arial"/>
      <w:vanish/>
      <w:sz w:val="16"/>
      <w:szCs w:val="16"/>
      <w:lang w:eastAsia="uk-UA"/>
    </w:rPr>
  </w:style>
  <w:style w:type="paragraph" w:styleId="z-1">
    <w:name w:val="HTML Bottom of Form"/>
    <w:basedOn w:val="a"/>
    <w:next w:val="a"/>
    <w:link w:val="z-2"/>
    <w:hidden/>
    <w:uiPriority w:val="99"/>
    <w:semiHidden/>
    <w:unhideWhenUsed/>
    <w:rsid w:val="00D140AA"/>
    <w:pPr>
      <w:pBdr>
        <w:top w:val="single" w:sz="6" w:space="1" w:color="auto"/>
      </w:pBdr>
      <w:spacing w:after="0" w:line="240" w:lineRule="auto"/>
      <w:jc w:val="center"/>
    </w:pPr>
    <w:rPr>
      <w:rFonts w:ascii="Arial" w:eastAsia="Times New Roman" w:hAnsi="Arial" w:cs="Arial"/>
      <w:vanish/>
      <w:sz w:val="16"/>
      <w:szCs w:val="16"/>
      <w:lang w:eastAsia="uk-UA"/>
    </w:rPr>
  </w:style>
  <w:style w:type="character" w:customStyle="1" w:styleId="z-2">
    <w:name w:val="z-Конец формы Знак"/>
    <w:basedOn w:val="a0"/>
    <w:link w:val="z-1"/>
    <w:uiPriority w:val="99"/>
    <w:semiHidden/>
    <w:rsid w:val="00D140AA"/>
    <w:rPr>
      <w:rFonts w:ascii="Arial" w:eastAsia="Times New Roman" w:hAnsi="Arial" w:cs="Arial"/>
      <w:vanish/>
      <w:sz w:val="16"/>
      <w:szCs w:val="16"/>
      <w:lang w:eastAsia="uk-UA"/>
    </w:rPr>
  </w:style>
  <w:style w:type="character" w:customStyle="1" w:styleId="2Exact1">
    <w:name w:val="Основний текст (2) Exact1"/>
    <w:basedOn w:val="23"/>
    <w:uiPriority w:val="99"/>
    <w:rsid w:val="00A6467F"/>
    <w:rPr>
      <w:rFonts w:ascii="Century Schoolbook" w:eastAsia="Times New Roman" w:hAnsi="Century Schoolbook" w:cs="Century Schoolbook"/>
      <w:b w:val="0"/>
      <w:bCs w:val="0"/>
      <w:i w:val="0"/>
      <w:iCs w:val="0"/>
      <w:smallCaps w:val="0"/>
      <w:strike w:val="0"/>
      <w:color w:val="000000"/>
      <w:spacing w:val="0"/>
      <w:w w:val="100"/>
      <w:position w:val="0"/>
      <w:sz w:val="17"/>
      <w:szCs w:val="17"/>
      <w:u w:val="single"/>
    </w:rPr>
  </w:style>
  <w:style w:type="character" w:customStyle="1" w:styleId="6CenturySchoolbook">
    <w:name w:val="Основний текст (6) + Century Schoolbook"/>
    <w:aliases w:val="10 pt2,Інтервал 0 pt"/>
    <w:basedOn w:val="6"/>
    <w:uiPriority w:val="99"/>
    <w:rsid w:val="00A6467F"/>
    <w:rPr>
      <w:rFonts w:ascii="Century Schoolbook" w:eastAsia="Times New Roman" w:hAnsi="Century Schoolbook" w:cs="Century Schoolbook"/>
      <w:b w:val="0"/>
      <w:bCs w:val="0"/>
      <w:i w:val="0"/>
      <w:iCs w:val="0"/>
      <w:smallCaps w:val="0"/>
      <w:strike w:val="0"/>
      <w:spacing w:val="0"/>
      <w:sz w:val="20"/>
      <w:szCs w:val="20"/>
      <w:u w:val="none"/>
    </w:rPr>
  </w:style>
  <w:style w:type="character" w:customStyle="1" w:styleId="2Exact">
    <w:name w:val="Основний текст (2) Exact"/>
    <w:basedOn w:val="a0"/>
    <w:uiPriority w:val="99"/>
    <w:rsid w:val="00A6467F"/>
    <w:rPr>
      <w:rFonts w:ascii="Century Schoolbook" w:hAnsi="Century Schoolbook" w:cs="Century Schoolbook"/>
      <w:sz w:val="17"/>
      <w:szCs w:val="17"/>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901363">
      <w:bodyDiv w:val="1"/>
      <w:marLeft w:val="0"/>
      <w:marRight w:val="0"/>
      <w:marTop w:val="0"/>
      <w:marBottom w:val="0"/>
      <w:divBdr>
        <w:top w:val="none" w:sz="0" w:space="0" w:color="auto"/>
        <w:left w:val="none" w:sz="0" w:space="0" w:color="auto"/>
        <w:bottom w:val="none" w:sz="0" w:space="0" w:color="auto"/>
        <w:right w:val="none" w:sz="0" w:space="0" w:color="auto"/>
      </w:divBdr>
    </w:div>
    <w:div w:id="18702128">
      <w:bodyDiv w:val="1"/>
      <w:marLeft w:val="0"/>
      <w:marRight w:val="0"/>
      <w:marTop w:val="0"/>
      <w:marBottom w:val="0"/>
      <w:divBdr>
        <w:top w:val="none" w:sz="0" w:space="0" w:color="auto"/>
        <w:left w:val="none" w:sz="0" w:space="0" w:color="auto"/>
        <w:bottom w:val="none" w:sz="0" w:space="0" w:color="auto"/>
        <w:right w:val="none" w:sz="0" w:space="0" w:color="auto"/>
      </w:divBdr>
    </w:div>
    <w:div w:id="140923995">
      <w:bodyDiv w:val="1"/>
      <w:marLeft w:val="0"/>
      <w:marRight w:val="0"/>
      <w:marTop w:val="0"/>
      <w:marBottom w:val="0"/>
      <w:divBdr>
        <w:top w:val="none" w:sz="0" w:space="0" w:color="auto"/>
        <w:left w:val="none" w:sz="0" w:space="0" w:color="auto"/>
        <w:bottom w:val="none" w:sz="0" w:space="0" w:color="auto"/>
        <w:right w:val="none" w:sz="0" w:space="0" w:color="auto"/>
      </w:divBdr>
    </w:div>
    <w:div w:id="168102015">
      <w:bodyDiv w:val="1"/>
      <w:marLeft w:val="0"/>
      <w:marRight w:val="0"/>
      <w:marTop w:val="0"/>
      <w:marBottom w:val="0"/>
      <w:divBdr>
        <w:top w:val="none" w:sz="0" w:space="0" w:color="auto"/>
        <w:left w:val="none" w:sz="0" w:space="0" w:color="auto"/>
        <w:bottom w:val="none" w:sz="0" w:space="0" w:color="auto"/>
        <w:right w:val="none" w:sz="0" w:space="0" w:color="auto"/>
      </w:divBdr>
      <w:divsChild>
        <w:div w:id="1005401299">
          <w:marLeft w:val="0"/>
          <w:marRight w:val="0"/>
          <w:marTop w:val="0"/>
          <w:marBottom w:val="0"/>
          <w:divBdr>
            <w:top w:val="none" w:sz="0" w:space="0" w:color="auto"/>
            <w:left w:val="none" w:sz="0" w:space="0" w:color="auto"/>
            <w:bottom w:val="none" w:sz="0" w:space="0" w:color="auto"/>
            <w:right w:val="none" w:sz="0" w:space="0" w:color="auto"/>
          </w:divBdr>
        </w:div>
        <w:div w:id="665323914">
          <w:marLeft w:val="0"/>
          <w:marRight w:val="0"/>
          <w:marTop w:val="0"/>
          <w:marBottom w:val="0"/>
          <w:divBdr>
            <w:top w:val="none" w:sz="0" w:space="0" w:color="auto"/>
            <w:left w:val="none" w:sz="0" w:space="0" w:color="auto"/>
            <w:bottom w:val="none" w:sz="0" w:space="0" w:color="auto"/>
            <w:right w:val="none" w:sz="0" w:space="0" w:color="auto"/>
          </w:divBdr>
        </w:div>
      </w:divsChild>
    </w:div>
    <w:div w:id="212935937">
      <w:bodyDiv w:val="1"/>
      <w:marLeft w:val="0"/>
      <w:marRight w:val="0"/>
      <w:marTop w:val="0"/>
      <w:marBottom w:val="0"/>
      <w:divBdr>
        <w:top w:val="none" w:sz="0" w:space="0" w:color="auto"/>
        <w:left w:val="none" w:sz="0" w:space="0" w:color="auto"/>
        <w:bottom w:val="none" w:sz="0" w:space="0" w:color="auto"/>
        <w:right w:val="none" w:sz="0" w:space="0" w:color="auto"/>
      </w:divBdr>
    </w:div>
    <w:div w:id="225649239">
      <w:bodyDiv w:val="1"/>
      <w:marLeft w:val="0"/>
      <w:marRight w:val="0"/>
      <w:marTop w:val="0"/>
      <w:marBottom w:val="0"/>
      <w:divBdr>
        <w:top w:val="none" w:sz="0" w:space="0" w:color="auto"/>
        <w:left w:val="none" w:sz="0" w:space="0" w:color="auto"/>
        <w:bottom w:val="none" w:sz="0" w:space="0" w:color="auto"/>
        <w:right w:val="none" w:sz="0" w:space="0" w:color="auto"/>
      </w:divBdr>
    </w:div>
    <w:div w:id="229317602">
      <w:bodyDiv w:val="1"/>
      <w:marLeft w:val="0"/>
      <w:marRight w:val="0"/>
      <w:marTop w:val="0"/>
      <w:marBottom w:val="0"/>
      <w:divBdr>
        <w:top w:val="none" w:sz="0" w:space="0" w:color="auto"/>
        <w:left w:val="none" w:sz="0" w:space="0" w:color="auto"/>
        <w:bottom w:val="none" w:sz="0" w:space="0" w:color="auto"/>
        <w:right w:val="none" w:sz="0" w:space="0" w:color="auto"/>
      </w:divBdr>
    </w:div>
    <w:div w:id="314532915">
      <w:bodyDiv w:val="1"/>
      <w:marLeft w:val="0"/>
      <w:marRight w:val="0"/>
      <w:marTop w:val="0"/>
      <w:marBottom w:val="0"/>
      <w:divBdr>
        <w:top w:val="none" w:sz="0" w:space="0" w:color="auto"/>
        <w:left w:val="none" w:sz="0" w:space="0" w:color="auto"/>
        <w:bottom w:val="none" w:sz="0" w:space="0" w:color="auto"/>
        <w:right w:val="none" w:sz="0" w:space="0" w:color="auto"/>
      </w:divBdr>
    </w:div>
    <w:div w:id="352345856">
      <w:bodyDiv w:val="1"/>
      <w:marLeft w:val="0"/>
      <w:marRight w:val="0"/>
      <w:marTop w:val="0"/>
      <w:marBottom w:val="0"/>
      <w:divBdr>
        <w:top w:val="none" w:sz="0" w:space="0" w:color="auto"/>
        <w:left w:val="none" w:sz="0" w:space="0" w:color="auto"/>
        <w:bottom w:val="none" w:sz="0" w:space="0" w:color="auto"/>
        <w:right w:val="none" w:sz="0" w:space="0" w:color="auto"/>
      </w:divBdr>
    </w:div>
    <w:div w:id="441188705">
      <w:bodyDiv w:val="1"/>
      <w:marLeft w:val="0"/>
      <w:marRight w:val="0"/>
      <w:marTop w:val="0"/>
      <w:marBottom w:val="0"/>
      <w:divBdr>
        <w:top w:val="none" w:sz="0" w:space="0" w:color="auto"/>
        <w:left w:val="none" w:sz="0" w:space="0" w:color="auto"/>
        <w:bottom w:val="none" w:sz="0" w:space="0" w:color="auto"/>
        <w:right w:val="none" w:sz="0" w:space="0" w:color="auto"/>
      </w:divBdr>
    </w:div>
    <w:div w:id="499854740">
      <w:bodyDiv w:val="1"/>
      <w:marLeft w:val="0"/>
      <w:marRight w:val="0"/>
      <w:marTop w:val="0"/>
      <w:marBottom w:val="0"/>
      <w:divBdr>
        <w:top w:val="none" w:sz="0" w:space="0" w:color="auto"/>
        <w:left w:val="none" w:sz="0" w:space="0" w:color="auto"/>
        <w:bottom w:val="none" w:sz="0" w:space="0" w:color="auto"/>
        <w:right w:val="none" w:sz="0" w:space="0" w:color="auto"/>
      </w:divBdr>
    </w:div>
    <w:div w:id="551579027">
      <w:bodyDiv w:val="1"/>
      <w:marLeft w:val="0"/>
      <w:marRight w:val="0"/>
      <w:marTop w:val="0"/>
      <w:marBottom w:val="0"/>
      <w:divBdr>
        <w:top w:val="none" w:sz="0" w:space="0" w:color="auto"/>
        <w:left w:val="none" w:sz="0" w:space="0" w:color="auto"/>
        <w:bottom w:val="none" w:sz="0" w:space="0" w:color="auto"/>
        <w:right w:val="none" w:sz="0" w:space="0" w:color="auto"/>
      </w:divBdr>
    </w:div>
    <w:div w:id="660546976">
      <w:bodyDiv w:val="1"/>
      <w:marLeft w:val="0"/>
      <w:marRight w:val="0"/>
      <w:marTop w:val="0"/>
      <w:marBottom w:val="0"/>
      <w:divBdr>
        <w:top w:val="none" w:sz="0" w:space="0" w:color="auto"/>
        <w:left w:val="none" w:sz="0" w:space="0" w:color="auto"/>
        <w:bottom w:val="none" w:sz="0" w:space="0" w:color="auto"/>
        <w:right w:val="none" w:sz="0" w:space="0" w:color="auto"/>
      </w:divBdr>
    </w:div>
    <w:div w:id="682510300">
      <w:bodyDiv w:val="1"/>
      <w:marLeft w:val="0"/>
      <w:marRight w:val="0"/>
      <w:marTop w:val="0"/>
      <w:marBottom w:val="0"/>
      <w:divBdr>
        <w:top w:val="none" w:sz="0" w:space="0" w:color="auto"/>
        <w:left w:val="none" w:sz="0" w:space="0" w:color="auto"/>
        <w:bottom w:val="none" w:sz="0" w:space="0" w:color="auto"/>
        <w:right w:val="none" w:sz="0" w:space="0" w:color="auto"/>
      </w:divBdr>
    </w:div>
    <w:div w:id="768165337">
      <w:bodyDiv w:val="1"/>
      <w:marLeft w:val="0"/>
      <w:marRight w:val="0"/>
      <w:marTop w:val="0"/>
      <w:marBottom w:val="0"/>
      <w:divBdr>
        <w:top w:val="none" w:sz="0" w:space="0" w:color="auto"/>
        <w:left w:val="none" w:sz="0" w:space="0" w:color="auto"/>
        <w:bottom w:val="none" w:sz="0" w:space="0" w:color="auto"/>
        <w:right w:val="none" w:sz="0" w:space="0" w:color="auto"/>
      </w:divBdr>
    </w:div>
    <w:div w:id="824593040">
      <w:bodyDiv w:val="1"/>
      <w:marLeft w:val="0"/>
      <w:marRight w:val="0"/>
      <w:marTop w:val="0"/>
      <w:marBottom w:val="0"/>
      <w:divBdr>
        <w:top w:val="none" w:sz="0" w:space="0" w:color="auto"/>
        <w:left w:val="none" w:sz="0" w:space="0" w:color="auto"/>
        <w:bottom w:val="none" w:sz="0" w:space="0" w:color="auto"/>
        <w:right w:val="none" w:sz="0" w:space="0" w:color="auto"/>
      </w:divBdr>
    </w:div>
    <w:div w:id="865754254">
      <w:bodyDiv w:val="1"/>
      <w:marLeft w:val="0"/>
      <w:marRight w:val="0"/>
      <w:marTop w:val="0"/>
      <w:marBottom w:val="0"/>
      <w:divBdr>
        <w:top w:val="none" w:sz="0" w:space="0" w:color="auto"/>
        <w:left w:val="none" w:sz="0" w:space="0" w:color="auto"/>
        <w:bottom w:val="none" w:sz="0" w:space="0" w:color="auto"/>
        <w:right w:val="none" w:sz="0" w:space="0" w:color="auto"/>
      </w:divBdr>
    </w:div>
    <w:div w:id="939489675">
      <w:bodyDiv w:val="1"/>
      <w:marLeft w:val="0"/>
      <w:marRight w:val="0"/>
      <w:marTop w:val="0"/>
      <w:marBottom w:val="0"/>
      <w:divBdr>
        <w:top w:val="none" w:sz="0" w:space="0" w:color="auto"/>
        <w:left w:val="none" w:sz="0" w:space="0" w:color="auto"/>
        <w:bottom w:val="none" w:sz="0" w:space="0" w:color="auto"/>
        <w:right w:val="none" w:sz="0" w:space="0" w:color="auto"/>
      </w:divBdr>
    </w:div>
    <w:div w:id="993140970">
      <w:bodyDiv w:val="1"/>
      <w:marLeft w:val="0"/>
      <w:marRight w:val="0"/>
      <w:marTop w:val="0"/>
      <w:marBottom w:val="0"/>
      <w:divBdr>
        <w:top w:val="none" w:sz="0" w:space="0" w:color="auto"/>
        <w:left w:val="none" w:sz="0" w:space="0" w:color="auto"/>
        <w:bottom w:val="none" w:sz="0" w:space="0" w:color="auto"/>
        <w:right w:val="none" w:sz="0" w:space="0" w:color="auto"/>
      </w:divBdr>
    </w:div>
    <w:div w:id="1061715296">
      <w:bodyDiv w:val="1"/>
      <w:marLeft w:val="0"/>
      <w:marRight w:val="0"/>
      <w:marTop w:val="0"/>
      <w:marBottom w:val="0"/>
      <w:divBdr>
        <w:top w:val="none" w:sz="0" w:space="0" w:color="auto"/>
        <w:left w:val="none" w:sz="0" w:space="0" w:color="auto"/>
        <w:bottom w:val="none" w:sz="0" w:space="0" w:color="auto"/>
        <w:right w:val="none" w:sz="0" w:space="0" w:color="auto"/>
      </w:divBdr>
    </w:div>
    <w:div w:id="1101267122">
      <w:bodyDiv w:val="1"/>
      <w:marLeft w:val="0"/>
      <w:marRight w:val="0"/>
      <w:marTop w:val="0"/>
      <w:marBottom w:val="0"/>
      <w:divBdr>
        <w:top w:val="none" w:sz="0" w:space="0" w:color="auto"/>
        <w:left w:val="none" w:sz="0" w:space="0" w:color="auto"/>
        <w:bottom w:val="none" w:sz="0" w:space="0" w:color="auto"/>
        <w:right w:val="none" w:sz="0" w:space="0" w:color="auto"/>
      </w:divBdr>
    </w:div>
    <w:div w:id="1218055453">
      <w:bodyDiv w:val="1"/>
      <w:marLeft w:val="0"/>
      <w:marRight w:val="0"/>
      <w:marTop w:val="0"/>
      <w:marBottom w:val="0"/>
      <w:divBdr>
        <w:top w:val="none" w:sz="0" w:space="0" w:color="auto"/>
        <w:left w:val="none" w:sz="0" w:space="0" w:color="auto"/>
        <w:bottom w:val="none" w:sz="0" w:space="0" w:color="auto"/>
        <w:right w:val="none" w:sz="0" w:space="0" w:color="auto"/>
      </w:divBdr>
    </w:div>
    <w:div w:id="1242370792">
      <w:bodyDiv w:val="1"/>
      <w:marLeft w:val="0"/>
      <w:marRight w:val="0"/>
      <w:marTop w:val="0"/>
      <w:marBottom w:val="0"/>
      <w:divBdr>
        <w:top w:val="none" w:sz="0" w:space="0" w:color="auto"/>
        <w:left w:val="none" w:sz="0" w:space="0" w:color="auto"/>
        <w:bottom w:val="none" w:sz="0" w:space="0" w:color="auto"/>
        <w:right w:val="none" w:sz="0" w:space="0" w:color="auto"/>
      </w:divBdr>
    </w:div>
    <w:div w:id="1253857133">
      <w:bodyDiv w:val="1"/>
      <w:marLeft w:val="0"/>
      <w:marRight w:val="0"/>
      <w:marTop w:val="0"/>
      <w:marBottom w:val="0"/>
      <w:divBdr>
        <w:top w:val="none" w:sz="0" w:space="0" w:color="auto"/>
        <w:left w:val="none" w:sz="0" w:space="0" w:color="auto"/>
        <w:bottom w:val="none" w:sz="0" w:space="0" w:color="auto"/>
        <w:right w:val="none" w:sz="0" w:space="0" w:color="auto"/>
      </w:divBdr>
    </w:div>
    <w:div w:id="1301686169">
      <w:bodyDiv w:val="1"/>
      <w:marLeft w:val="0"/>
      <w:marRight w:val="0"/>
      <w:marTop w:val="0"/>
      <w:marBottom w:val="0"/>
      <w:divBdr>
        <w:top w:val="none" w:sz="0" w:space="0" w:color="auto"/>
        <w:left w:val="none" w:sz="0" w:space="0" w:color="auto"/>
        <w:bottom w:val="none" w:sz="0" w:space="0" w:color="auto"/>
        <w:right w:val="none" w:sz="0" w:space="0" w:color="auto"/>
      </w:divBdr>
    </w:div>
    <w:div w:id="1331714623">
      <w:bodyDiv w:val="1"/>
      <w:marLeft w:val="0"/>
      <w:marRight w:val="0"/>
      <w:marTop w:val="0"/>
      <w:marBottom w:val="0"/>
      <w:divBdr>
        <w:top w:val="none" w:sz="0" w:space="0" w:color="auto"/>
        <w:left w:val="none" w:sz="0" w:space="0" w:color="auto"/>
        <w:bottom w:val="none" w:sz="0" w:space="0" w:color="auto"/>
        <w:right w:val="none" w:sz="0" w:space="0" w:color="auto"/>
      </w:divBdr>
    </w:div>
    <w:div w:id="1383020871">
      <w:bodyDiv w:val="1"/>
      <w:marLeft w:val="0"/>
      <w:marRight w:val="0"/>
      <w:marTop w:val="0"/>
      <w:marBottom w:val="0"/>
      <w:divBdr>
        <w:top w:val="none" w:sz="0" w:space="0" w:color="auto"/>
        <w:left w:val="none" w:sz="0" w:space="0" w:color="auto"/>
        <w:bottom w:val="none" w:sz="0" w:space="0" w:color="auto"/>
        <w:right w:val="none" w:sz="0" w:space="0" w:color="auto"/>
      </w:divBdr>
    </w:div>
    <w:div w:id="1385249354">
      <w:bodyDiv w:val="1"/>
      <w:marLeft w:val="0"/>
      <w:marRight w:val="0"/>
      <w:marTop w:val="0"/>
      <w:marBottom w:val="0"/>
      <w:divBdr>
        <w:top w:val="none" w:sz="0" w:space="0" w:color="auto"/>
        <w:left w:val="none" w:sz="0" w:space="0" w:color="auto"/>
        <w:bottom w:val="none" w:sz="0" w:space="0" w:color="auto"/>
        <w:right w:val="none" w:sz="0" w:space="0" w:color="auto"/>
      </w:divBdr>
    </w:div>
    <w:div w:id="1387412307">
      <w:bodyDiv w:val="1"/>
      <w:marLeft w:val="0"/>
      <w:marRight w:val="0"/>
      <w:marTop w:val="0"/>
      <w:marBottom w:val="0"/>
      <w:divBdr>
        <w:top w:val="none" w:sz="0" w:space="0" w:color="auto"/>
        <w:left w:val="none" w:sz="0" w:space="0" w:color="auto"/>
        <w:bottom w:val="none" w:sz="0" w:space="0" w:color="auto"/>
        <w:right w:val="none" w:sz="0" w:space="0" w:color="auto"/>
      </w:divBdr>
    </w:div>
    <w:div w:id="1425569421">
      <w:bodyDiv w:val="1"/>
      <w:marLeft w:val="0"/>
      <w:marRight w:val="0"/>
      <w:marTop w:val="0"/>
      <w:marBottom w:val="0"/>
      <w:divBdr>
        <w:top w:val="none" w:sz="0" w:space="0" w:color="auto"/>
        <w:left w:val="none" w:sz="0" w:space="0" w:color="auto"/>
        <w:bottom w:val="none" w:sz="0" w:space="0" w:color="auto"/>
        <w:right w:val="none" w:sz="0" w:space="0" w:color="auto"/>
      </w:divBdr>
    </w:div>
    <w:div w:id="1567111451">
      <w:bodyDiv w:val="1"/>
      <w:marLeft w:val="0"/>
      <w:marRight w:val="0"/>
      <w:marTop w:val="0"/>
      <w:marBottom w:val="0"/>
      <w:divBdr>
        <w:top w:val="none" w:sz="0" w:space="0" w:color="auto"/>
        <w:left w:val="none" w:sz="0" w:space="0" w:color="auto"/>
        <w:bottom w:val="none" w:sz="0" w:space="0" w:color="auto"/>
        <w:right w:val="none" w:sz="0" w:space="0" w:color="auto"/>
      </w:divBdr>
    </w:div>
    <w:div w:id="1694527457">
      <w:bodyDiv w:val="1"/>
      <w:marLeft w:val="0"/>
      <w:marRight w:val="0"/>
      <w:marTop w:val="0"/>
      <w:marBottom w:val="0"/>
      <w:divBdr>
        <w:top w:val="none" w:sz="0" w:space="0" w:color="auto"/>
        <w:left w:val="none" w:sz="0" w:space="0" w:color="auto"/>
        <w:bottom w:val="none" w:sz="0" w:space="0" w:color="auto"/>
        <w:right w:val="none" w:sz="0" w:space="0" w:color="auto"/>
      </w:divBdr>
    </w:div>
    <w:div w:id="1706714013">
      <w:bodyDiv w:val="1"/>
      <w:marLeft w:val="0"/>
      <w:marRight w:val="0"/>
      <w:marTop w:val="0"/>
      <w:marBottom w:val="0"/>
      <w:divBdr>
        <w:top w:val="none" w:sz="0" w:space="0" w:color="auto"/>
        <w:left w:val="none" w:sz="0" w:space="0" w:color="auto"/>
        <w:bottom w:val="none" w:sz="0" w:space="0" w:color="auto"/>
        <w:right w:val="none" w:sz="0" w:space="0" w:color="auto"/>
      </w:divBdr>
    </w:div>
    <w:div w:id="1778408235">
      <w:bodyDiv w:val="1"/>
      <w:marLeft w:val="0"/>
      <w:marRight w:val="0"/>
      <w:marTop w:val="0"/>
      <w:marBottom w:val="0"/>
      <w:divBdr>
        <w:top w:val="none" w:sz="0" w:space="0" w:color="auto"/>
        <w:left w:val="none" w:sz="0" w:space="0" w:color="auto"/>
        <w:bottom w:val="none" w:sz="0" w:space="0" w:color="auto"/>
        <w:right w:val="none" w:sz="0" w:space="0" w:color="auto"/>
      </w:divBdr>
    </w:div>
    <w:div w:id="1840271574">
      <w:bodyDiv w:val="1"/>
      <w:marLeft w:val="0"/>
      <w:marRight w:val="0"/>
      <w:marTop w:val="0"/>
      <w:marBottom w:val="0"/>
      <w:divBdr>
        <w:top w:val="none" w:sz="0" w:space="0" w:color="auto"/>
        <w:left w:val="none" w:sz="0" w:space="0" w:color="auto"/>
        <w:bottom w:val="none" w:sz="0" w:space="0" w:color="auto"/>
        <w:right w:val="none" w:sz="0" w:space="0" w:color="auto"/>
      </w:divBdr>
    </w:div>
    <w:div w:id="1850558851">
      <w:bodyDiv w:val="1"/>
      <w:marLeft w:val="0"/>
      <w:marRight w:val="0"/>
      <w:marTop w:val="0"/>
      <w:marBottom w:val="0"/>
      <w:divBdr>
        <w:top w:val="none" w:sz="0" w:space="0" w:color="auto"/>
        <w:left w:val="none" w:sz="0" w:space="0" w:color="auto"/>
        <w:bottom w:val="none" w:sz="0" w:space="0" w:color="auto"/>
        <w:right w:val="none" w:sz="0" w:space="0" w:color="auto"/>
      </w:divBdr>
    </w:div>
    <w:div w:id="1923371141">
      <w:bodyDiv w:val="1"/>
      <w:marLeft w:val="0"/>
      <w:marRight w:val="0"/>
      <w:marTop w:val="0"/>
      <w:marBottom w:val="0"/>
      <w:divBdr>
        <w:top w:val="none" w:sz="0" w:space="0" w:color="auto"/>
        <w:left w:val="none" w:sz="0" w:space="0" w:color="auto"/>
        <w:bottom w:val="none" w:sz="0" w:space="0" w:color="auto"/>
        <w:right w:val="none" w:sz="0" w:space="0" w:color="auto"/>
      </w:divBdr>
    </w:div>
    <w:div w:id="1953587940">
      <w:bodyDiv w:val="1"/>
      <w:marLeft w:val="0"/>
      <w:marRight w:val="0"/>
      <w:marTop w:val="0"/>
      <w:marBottom w:val="0"/>
      <w:divBdr>
        <w:top w:val="none" w:sz="0" w:space="0" w:color="auto"/>
        <w:left w:val="none" w:sz="0" w:space="0" w:color="auto"/>
        <w:bottom w:val="none" w:sz="0" w:space="0" w:color="auto"/>
        <w:right w:val="none" w:sz="0" w:space="0" w:color="auto"/>
      </w:divBdr>
    </w:div>
    <w:div w:id="1957909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2.rada.gov.ua/laws/show/1023-12" TargetMode="External"/><Relationship Id="rId13" Type="http://schemas.openxmlformats.org/officeDocument/2006/relationships/hyperlink" Target="http://zakon5.rada.gov.ua/laws/show/2735&#8211;17" TargetMode="External"/><Relationship Id="rId18" Type="http://schemas.openxmlformats.org/officeDocument/2006/relationships/hyperlink" Target="http://zakon2.rada.gov.ua/laws/show/776/97-%D0%B2%D1%80" TargetMode="External"/><Relationship Id="rId26" Type="http://schemas.openxmlformats.org/officeDocument/2006/relationships/hyperlink" Target="http://zakon2.rada.gov.ua/laws/show/1540-06" TargetMode="External"/><Relationship Id="rId3" Type="http://schemas.openxmlformats.org/officeDocument/2006/relationships/styles" Target="styles.xml"/><Relationship Id="rId21" Type="http://schemas.openxmlformats.org/officeDocument/2006/relationships/hyperlink" Target="http://liber.onu.edu.ua/opacunicode/index.php?url=/auteurs/view/2917/source:default" TargetMode="External"/><Relationship Id="rId7" Type="http://schemas.openxmlformats.org/officeDocument/2006/relationships/endnotes" Target="endnotes.xml"/><Relationship Id="rId12" Type="http://schemas.openxmlformats.org/officeDocument/2006/relationships/hyperlink" Target="http://zakon5.rada.gov.ua/laws/show/5076-17" TargetMode="External"/><Relationship Id="rId17" Type="http://schemas.openxmlformats.org/officeDocument/2006/relationships/hyperlink" Target="http://zakon5.rada.gov.ua/laws/show/2704&#8211;15" TargetMode="External"/><Relationship Id="rId25" Type="http://schemas.openxmlformats.org/officeDocument/2006/relationships/hyperlink" Target="http://zakon3.rada.gov.ua/laws/show/v1529400-90" TargetMode="External"/><Relationship Id="rId2" Type="http://schemas.openxmlformats.org/officeDocument/2006/relationships/numbering" Target="numbering.xml"/><Relationship Id="rId16" Type="http://schemas.openxmlformats.org/officeDocument/2006/relationships/hyperlink" Target="http://zakon5.rada.gov.ua/laws/show/2657&#8211;12" TargetMode="External"/><Relationship Id="rId20" Type="http://schemas.openxmlformats.org/officeDocument/2006/relationships/hyperlink" Target="http://zakon4.rada.gov.ua/laws/show/1185-2007-%d0%bf"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zakon5.rada.gov.ua/laws/show/752-14" TargetMode="External"/><Relationship Id="rId24" Type="http://schemas.openxmlformats.org/officeDocument/2006/relationships/hyperlink" Target="http://opac.mpei.ru/notices/index/IdNotice:85755/index.php?url=/auteurs/view/18182/source:default"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zakon3.rada.gov.ua/laws/show/2297&#8211;17" TargetMode="External"/><Relationship Id="rId23" Type="http://schemas.openxmlformats.org/officeDocument/2006/relationships/hyperlink" Target="http://liber.onu.edu.ua/opacunicode/index.php?url=/auteurs/view/43894/source:default" TargetMode="External"/><Relationship Id="rId28" Type="http://schemas.openxmlformats.org/officeDocument/2006/relationships/header" Target="header1.xml"/><Relationship Id="rId10" Type="http://schemas.openxmlformats.org/officeDocument/2006/relationships/hyperlink" Target="http://zakon2.rada.gov.ua/laws/show/3688-12" TargetMode="External"/><Relationship Id="rId19" Type="http://schemas.openxmlformats.org/officeDocument/2006/relationships/hyperlink" Target="http://zakon3.rada.gov.ua/laws/show/1702-18"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zakon3.rada.gov.ua/laws/show/3687-12" TargetMode="External"/><Relationship Id="rId14" Type="http://schemas.openxmlformats.org/officeDocument/2006/relationships/hyperlink" Target="http://zakon5.rada.gov.ua/laws/show/236/96-%D0%B2%D1%80" TargetMode="External"/><Relationship Id="rId22" Type="http://schemas.openxmlformats.org/officeDocument/2006/relationships/hyperlink" Target="http://liber.onu.edu.ua/opacunicode/index.php?url=/auteurs/view/2918/source:default" TargetMode="External"/><Relationship Id="rId27" Type="http://schemas.openxmlformats.org/officeDocument/2006/relationships/hyperlink" Target="%20http://www.reyestr.court.gov.ua/Review/41181813" TargetMode="External"/><Relationship Id="rId30"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1434CEC-7125-4F3A-B3E7-7212D37C54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4786</Words>
  <Characters>27286</Characters>
  <Application>Microsoft Office Word</Application>
  <DocSecurity>0</DocSecurity>
  <Lines>227</Lines>
  <Paragraphs>64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32008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Пашка</dc:creator>
  <cp:lastModifiedBy>student</cp:lastModifiedBy>
  <cp:revision>2</cp:revision>
  <dcterms:created xsi:type="dcterms:W3CDTF">2018-04-24T09:22:00Z</dcterms:created>
  <dcterms:modified xsi:type="dcterms:W3CDTF">2018-04-24T09:22:00Z</dcterms:modified>
</cp:coreProperties>
</file>