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42FB" w:rsidRPr="00686A49" w:rsidRDefault="00D942FB">
      <w:pPr>
        <w:jc w:val="right"/>
        <w:rPr>
          <w:rStyle w:val="af9"/>
        </w:rPr>
      </w:pPr>
    </w:p>
    <w:p w:rsidR="00D942FB" w:rsidRDefault="002C5FD2">
      <w:pPr>
        <w:pBdr>
          <w:bottom w:val="single" w:sz="4" w:space="1" w:color="000000"/>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rsidR="00D942FB" w:rsidRDefault="002C5FD2">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(повне найменування вищого навчального закладу)</w:t>
      </w:r>
    </w:p>
    <w:p w:rsidR="00D942FB" w:rsidRDefault="002C5FD2">
      <w:pPr>
        <w:pBdr>
          <w:bottom w:val="single" w:sz="4" w:space="1" w:color="000000"/>
        </w:pBdr>
        <w:spacing w:before="2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Філологічний факультет</w:t>
      </w:r>
    </w:p>
    <w:p w:rsidR="00D942FB" w:rsidRDefault="002C5FD2">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(повне найменування інституту/факультету)</w:t>
      </w:r>
    </w:p>
    <w:p w:rsidR="00D942FB" w:rsidRDefault="002C5FD2">
      <w:pPr>
        <w:pBdr>
          <w:bottom w:val="single" w:sz="4" w:space="1" w:color="000000"/>
        </w:pBdr>
        <w:spacing w:before="2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української мови</w:t>
      </w:r>
    </w:p>
    <w:p w:rsidR="00D942FB" w:rsidRDefault="002C5FD2">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(повна назва кафедри)</w:t>
      </w:r>
    </w:p>
    <w:p w:rsidR="00D942FB" w:rsidRDefault="00D942FB">
      <w:pPr>
        <w:rPr>
          <w:rFonts w:ascii="Times New Roman" w:eastAsia="Times New Roman" w:hAnsi="Times New Roman" w:cs="Times New Roman"/>
          <w:b/>
          <w:sz w:val="40"/>
          <w:szCs w:val="40"/>
        </w:rPr>
      </w:pPr>
    </w:p>
    <w:p w:rsidR="00D942FB" w:rsidRDefault="002C5FD2">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Дипломна робота</w:t>
      </w:r>
    </w:p>
    <w:p w:rsidR="00D942FB" w:rsidRDefault="002C5FD2">
      <w:pPr>
        <w:pBdr>
          <w:bottom w:val="single" w:sz="4" w:space="1" w:color="000000"/>
        </w:pBdr>
        <w:spacing w:before="2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«магістр»</w:t>
      </w:r>
    </w:p>
    <w:p w:rsidR="00D942FB" w:rsidRDefault="002C5FD2">
      <w:pPr>
        <w:tabs>
          <w:tab w:val="right" w:pos="9355"/>
        </w:tabs>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тему: </w:t>
      </w:r>
      <w:r>
        <w:rPr>
          <w:rFonts w:ascii="Times New Roman" w:eastAsia="Times New Roman" w:hAnsi="Times New Roman" w:cs="Times New Roman"/>
          <w:b/>
          <w:sz w:val="28"/>
          <w:szCs w:val="28"/>
        </w:rPr>
        <w:t>«Психолінгвістична кваліфікація мовлення при шизофренії»</w:t>
      </w:r>
    </w:p>
    <w:p w:rsidR="00D942FB" w:rsidRDefault="002C5FD2">
      <w:pPr>
        <w:tabs>
          <w:tab w:val="right" w:pos="9355"/>
        </w:tabs>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«Psycholinguistic qualification of speech in case of schizophrenia»</w:t>
      </w:r>
    </w:p>
    <w:p w:rsidR="00D942FB" w:rsidRDefault="00D942FB">
      <w:pPr>
        <w:tabs>
          <w:tab w:val="right" w:pos="9355"/>
        </w:tabs>
        <w:jc w:val="center"/>
        <w:rPr>
          <w:rFonts w:ascii="Times New Roman" w:eastAsia="Times New Roman" w:hAnsi="Times New Roman" w:cs="Times New Roman"/>
          <w:sz w:val="24"/>
          <w:szCs w:val="24"/>
          <w:u w:val="single"/>
        </w:rPr>
      </w:pPr>
    </w:p>
    <w:p w:rsidR="00D942FB" w:rsidRDefault="00D942FB">
      <w:pPr>
        <w:tabs>
          <w:tab w:val="right" w:pos="9355"/>
        </w:tabs>
        <w:rPr>
          <w:rFonts w:ascii="Times New Roman" w:eastAsia="Times New Roman" w:hAnsi="Times New Roman" w:cs="Times New Roman"/>
          <w:sz w:val="24"/>
          <w:szCs w:val="24"/>
          <w:u w:val="single"/>
        </w:rPr>
      </w:pPr>
    </w:p>
    <w:p w:rsidR="00D942FB" w:rsidRDefault="00D942FB">
      <w:pPr>
        <w:tabs>
          <w:tab w:val="right" w:pos="9355"/>
        </w:tabs>
        <w:rPr>
          <w:rFonts w:ascii="Times New Roman" w:eastAsia="Times New Roman" w:hAnsi="Times New Roman" w:cs="Times New Roman"/>
          <w:sz w:val="28"/>
          <w:szCs w:val="28"/>
          <w:u w:val="single"/>
        </w:rPr>
      </w:pPr>
    </w:p>
    <w:p w:rsidR="00D942FB" w:rsidRDefault="002C5FD2">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Виконав: студент денної форми навчання</w:t>
      </w:r>
    </w:p>
    <w:p w:rsidR="00D942FB" w:rsidRDefault="002C5FD2">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спеціальності 035 Філологія 035.01 Філологія                  (українська мова і література)</w:t>
      </w:r>
    </w:p>
    <w:p w:rsidR="00D942FB" w:rsidRDefault="002C5FD2">
      <w:pPr>
        <w:rPr>
          <w:rFonts w:ascii="Times New Roman" w:eastAsia="Times New Roman" w:hAnsi="Times New Roman" w:cs="Times New Roman"/>
          <w:sz w:val="20"/>
          <w:szCs w:val="20"/>
        </w:rPr>
      </w:pPr>
      <w:r>
        <w:rPr>
          <w:rFonts w:ascii="Times New Roman" w:eastAsia="Times New Roman" w:hAnsi="Times New Roman" w:cs="Times New Roman"/>
          <w:sz w:val="28"/>
          <w:szCs w:val="28"/>
        </w:rPr>
        <w:t xml:space="preserve">                                 Локота Ігор Миколайович</w:t>
      </w:r>
    </w:p>
    <w:p w:rsidR="00D942FB" w:rsidRDefault="002C5FD2">
      <w:pPr>
        <w:tabs>
          <w:tab w:val="left" w:pos="5245"/>
          <w:tab w:val="right" w:pos="9355"/>
        </w:tabs>
        <w:spacing w:before="120"/>
        <w:rPr>
          <w:rFonts w:ascii="Times New Roman" w:eastAsia="Times New Roman" w:hAnsi="Times New Roman" w:cs="Times New Roman"/>
          <w:sz w:val="28"/>
          <w:szCs w:val="28"/>
        </w:rPr>
      </w:pPr>
      <w:r>
        <w:rPr>
          <w:rFonts w:ascii="Times New Roman" w:eastAsia="Times New Roman" w:hAnsi="Times New Roman" w:cs="Times New Roman"/>
          <w:sz w:val="20"/>
          <w:szCs w:val="20"/>
        </w:rPr>
        <w:t xml:space="preserve">                                               </w:t>
      </w:r>
      <w:r>
        <w:rPr>
          <w:rFonts w:ascii="Times New Roman" w:eastAsia="Times New Roman" w:hAnsi="Times New Roman" w:cs="Times New Roman"/>
          <w:sz w:val="28"/>
          <w:szCs w:val="28"/>
        </w:rPr>
        <w:t>Керівник     д.філол.н., проф. Ковалевська Т. Ю. ________</w:t>
      </w:r>
    </w:p>
    <w:p w:rsidR="00D942FB" w:rsidRDefault="002C5FD2">
      <w:pPr>
        <w:tabs>
          <w:tab w:val="left" w:pos="5245"/>
          <w:tab w:val="right" w:pos="9355"/>
        </w:tabs>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Рецензент    д.філол.н., проф. Форманова С. В.</w:t>
      </w:r>
    </w:p>
    <w:p w:rsidR="00D942FB" w:rsidRDefault="00D942FB">
      <w:pPr>
        <w:tabs>
          <w:tab w:val="left" w:pos="5245"/>
          <w:tab w:val="right" w:pos="9355"/>
        </w:tabs>
        <w:spacing w:before="120"/>
        <w:rPr>
          <w:rFonts w:ascii="Times New Roman" w:eastAsia="Times New Roman" w:hAnsi="Times New Roman" w:cs="Times New Roman"/>
          <w:sz w:val="28"/>
          <w:szCs w:val="28"/>
        </w:rPr>
      </w:pPr>
    </w:p>
    <w:p w:rsidR="00D942FB" w:rsidRDefault="00D942FB">
      <w:pPr>
        <w:ind w:left="3969"/>
        <w:rPr>
          <w:rFonts w:ascii="Times New Roman" w:eastAsia="Times New Roman" w:hAnsi="Times New Roman" w:cs="Times New Roman"/>
          <w:sz w:val="28"/>
          <w:szCs w:val="28"/>
        </w:rPr>
      </w:pPr>
    </w:p>
    <w:p w:rsidR="00D942FB" w:rsidRDefault="00D942FB">
      <w:pPr>
        <w:ind w:left="3969"/>
        <w:rPr>
          <w:rFonts w:ascii="Times New Roman" w:eastAsia="Times New Roman" w:hAnsi="Times New Roman" w:cs="Times New Roman"/>
          <w:sz w:val="28"/>
          <w:szCs w:val="28"/>
        </w:rPr>
      </w:pPr>
    </w:p>
    <w:tbl>
      <w:tblPr>
        <w:tblStyle w:val="a5"/>
        <w:tblW w:w="9868" w:type="dxa"/>
        <w:jc w:val="center"/>
        <w:tblInd w:w="0" w:type="dxa"/>
        <w:tblLayout w:type="fixed"/>
        <w:tblLook w:val="0000" w:firstRow="0" w:lastRow="0" w:firstColumn="0" w:lastColumn="0" w:noHBand="0" w:noVBand="0"/>
      </w:tblPr>
      <w:tblGrid>
        <w:gridCol w:w="5082"/>
        <w:gridCol w:w="4786"/>
      </w:tblGrid>
      <w:tr w:rsidR="00D942FB">
        <w:trPr>
          <w:jc w:val="center"/>
        </w:trPr>
        <w:tc>
          <w:tcPr>
            <w:tcW w:w="5082" w:type="dxa"/>
          </w:tcPr>
          <w:p w:rsidR="00D942FB" w:rsidRDefault="002C5FD2">
            <w:pPr>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D942FB" w:rsidRDefault="002C5FD2">
            <w:pPr>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D942FB" w:rsidRDefault="002C5FD2">
            <w:pPr>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 від ____________2018 р. </w:t>
            </w:r>
          </w:p>
          <w:p w:rsidR="00D942FB" w:rsidRDefault="002C5FD2">
            <w:pPr>
              <w:spacing w:before="600"/>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w:t>
            </w:r>
          </w:p>
          <w:p w:rsidR="00D942FB" w:rsidRDefault="002C5FD2">
            <w:pPr>
              <w:tabs>
                <w:tab w:val="left" w:pos="1168"/>
                <w:tab w:val="left" w:pos="3861"/>
              </w:tabs>
              <w:spacing w:before="36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проф. Ковалевська Т.Ю.</w:t>
            </w:r>
          </w:p>
          <w:p w:rsidR="00D942FB" w:rsidRDefault="002C5FD2">
            <w:pPr>
              <w:tabs>
                <w:tab w:val="left" w:pos="284"/>
                <w:tab w:val="left" w:pos="1767"/>
              </w:tabs>
              <w:rPr>
                <w:rFonts w:ascii="Times New Roman" w:eastAsia="Times New Roman" w:hAnsi="Times New Roman" w:cs="Times New Roman"/>
                <w:sz w:val="20"/>
                <w:szCs w:val="20"/>
              </w:rPr>
            </w:pPr>
            <w:r>
              <w:rPr>
                <w:rFonts w:ascii="Times New Roman" w:eastAsia="Times New Roman" w:hAnsi="Times New Roman" w:cs="Times New Roman"/>
                <w:sz w:val="20"/>
                <w:szCs w:val="20"/>
              </w:rPr>
              <w:tab/>
              <w:t>(підпис)</w:t>
            </w:r>
            <w:r>
              <w:rPr>
                <w:rFonts w:ascii="Times New Roman" w:eastAsia="Times New Roman" w:hAnsi="Times New Roman" w:cs="Times New Roman"/>
                <w:sz w:val="20"/>
                <w:szCs w:val="20"/>
              </w:rPr>
              <w:tab/>
            </w:r>
          </w:p>
        </w:tc>
        <w:tc>
          <w:tcPr>
            <w:tcW w:w="4786" w:type="dxa"/>
          </w:tcPr>
          <w:p w:rsidR="00D942FB" w:rsidRDefault="002C5FD2">
            <w:pPr>
              <w:tabs>
                <w:tab w:val="right" w:pos="4462"/>
              </w:tabs>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1</w:t>
            </w:r>
          </w:p>
          <w:p w:rsidR="00D942FB" w:rsidRDefault="002C5FD2">
            <w:pPr>
              <w:tabs>
                <w:tab w:val="right" w:pos="4462"/>
              </w:tabs>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__ від __________2018р.</w:t>
            </w:r>
          </w:p>
          <w:p w:rsidR="00D942FB" w:rsidRDefault="002C5FD2">
            <w:pPr>
              <w:tabs>
                <w:tab w:val="right" w:pos="4462"/>
              </w:tabs>
              <w:spacing w:before="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sz w:val="20"/>
                <w:szCs w:val="20"/>
              </w:rPr>
              <w:tab/>
            </w:r>
            <w:r>
              <w:rPr>
                <w:rFonts w:ascii="Times New Roman" w:eastAsia="Times New Roman" w:hAnsi="Times New Roman" w:cs="Times New Roman"/>
                <w:sz w:val="28"/>
                <w:szCs w:val="28"/>
              </w:rPr>
              <w:t>___/_____</w:t>
            </w:r>
          </w:p>
          <w:p w:rsidR="00D942FB" w:rsidRDefault="002C5FD2">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 шкалою ЕСТS, бали)</w:t>
            </w:r>
          </w:p>
          <w:p w:rsidR="00D942FB" w:rsidRDefault="002C5FD2">
            <w:pPr>
              <w:spacing w:before="360"/>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D942FB" w:rsidRDefault="002C5FD2">
            <w:pPr>
              <w:tabs>
                <w:tab w:val="left" w:pos="1446"/>
                <w:tab w:val="right" w:pos="4462"/>
              </w:tabs>
              <w:spacing w:before="36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проф. Ковалевська Т.Ю.</w:t>
            </w:r>
          </w:p>
          <w:p w:rsidR="00D942FB" w:rsidRDefault="002C5FD2">
            <w:pPr>
              <w:tabs>
                <w:tab w:val="left" w:pos="454"/>
                <w:tab w:val="left" w:pos="2155"/>
              </w:tabs>
              <w:rPr>
                <w:rFonts w:ascii="Times New Roman" w:eastAsia="Times New Roman" w:hAnsi="Times New Roman" w:cs="Times New Roman"/>
                <w:sz w:val="28"/>
                <w:szCs w:val="28"/>
              </w:rPr>
            </w:pPr>
            <w:r>
              <w:rPr>
                <w:rFonts w:ascii="Times New Roman" w:eastAsia="Times New Roman" w:hAnsi="Times New Roman" w:cs="Times New Roman"/>
                <w:sz w:val="20"/>
                <w:szCs w:val="20"/>
              </w:rPr>
              <w:tab/>
              <w:t>(підпис)</w:t>
            </w:r>
            <w:r>
              <w:rPr>
                <w:rFonts w:ascii="Times New Roman" w:eastAsia="Times New Roman" w:hAnsi="Times New Roman" w:cs="Times New Roman"/>
                <w:sz w:val="20"/>
                <w:szCs w:val="20"/>
              </w:rPr>
              <w:tab/>
            </w:r>
          </w:p>
        </w:tc>
      </w:tr>
    </w:tbl>
    <w:p w:rsidR="00D942FB" w:rsidRDefault="00D942FB">
      <w:pPr>
        <w:rPr>
          <w:rFonts w:ascii="Times New Roman" w:eastAsia="Times New Roman" w:hAnsi="Times New Roman" w:cs="Times New Roman"/>
          <w:b/>
          <w:sz w:val="28"/>
          <w:szCs w:val="28"/>
        </w:rPr>
      </w:pPr>
    </w:p>
    <w:p w:rsidR="00D942FB" w:rsidRDefault="00D942FB">
      <w:pPr>
        <w:jc w:val="center"/>
        <w:rPr>
          <w:rFonts w:ascii="Times New Roman" w:eastAsia="Times New Roman" w:hAnsi="Times New Roman" w:cs="Times New Roman"/>
          <w:b/>
          <w:sz w:val="28"/>
          <w:szCs w:val="28"/>
        </w:rPr>
      </w:pPr>
    </w:p>
    <w:p w:rsidR="00D942FB" w:rsidRDefault="00D942FB">
      <w:pPr>
        <w:jc w:val="center"/>
        <w:rPr>
          <w:rFonts w:ascii="Times New Roman" w:eastAsia="Times New Roman" w:hAnsi="Times New Roman" w:cs="Times New Roman"/>
          <w:b/>
          <w:sz w:val="28"/>
          <w:szCs w:val="28"/>
        </w:rPr>
      </w:pPr>
    </w:p>
    <w:p w:rsidR="00D942FB" w:rsidRDefault="00D942FB">
      <w:pPr>
        <w:jc w:val="center"/>
        <w:rPr>
          <w:rFonts w:ascii="Times New Roman" w:eastAsia="Times New Roman" w:hAnsi="Times New Roman" w:cs="Times New Roman"/>
          <w:b/>
          <w:sz w:val="28"/>
          <w:szCs w:val="28"/>
        </w:rPr>
      </w:pPr>
    </w:p>
    <w:p w:rsidR="00D942FB" w:rsidRDefault="00D942FB">
      <w:pPr>
        <w:rPr>
          <w:rFonts w:ascii="Times New Roman" w:eastAsia="Times New Roman" w:hAnsi="Times New Roman" w:cs="Times New Roman"/>
          <w:b/>
          <w:sz w:val="28"/>
          <w:szCs w:val="28"/>
        </w:rPr>
      </w:pPr>
    </w:p>
    <w:p w:rsidR="00D942FB" w:rsidRDefault="002C5FD2">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Одеса – 2018</w:t>
      </w:r>
    </w:p>
    <w:p w:rsidR="00D942FB" w:rsidRDefault="002C5FD2">
      <w:pPr>
        <w:jc w:val="center"/>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ЗМІСТ</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Вступ</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3</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Розділ 1. </w:t>
      </w:r>
      <w:r>
        <w:rPr>
          <w:rFonts w:ascii="Times New Roman" w:eastAsia="Times New Roman" w:hAnsi="Times New Roman" w:cs="Times New Roman"/>
          <w:color w:val="000000"/>
          <w:sz w:val="28"/>
          <w:szCs w:val="28"/>
        </w:rPr>
        <w:t>Психолінгвістика та патопсихолінгвістика – сучасні мовознавчі науки</w:t>
      </w:r>
      <w:r>
        <w:rPr>
          <w:rFonts w:ascii="Times New Roman" w:eastAsia="Times New Roman" w:hAnsi="Times New Roman" w:cs="Times New Roman"/>
          <w:sz w:val="28"/>
          <w:szCs w:val="28"/>
        </w:rPr>
        <w:t>……………………………………………………………………....……….9</w:t>
      </w:r>
    </w:p>
    <w:p w:rsidR="00D942FB" w:rsidRDefault="002C5FD2">
      <w:pPr>
        <w:pBdr>
          <w:top w:val="nil"/>
          <w:left w:val="nil"/>
          <w:bottom w:val="nil"/>
          <w:right w:val="nil"/>
          <w:between w:val="nil"/>
        </w:pBdr>
        <w:spacing w:line="360" w:lineRule="auto"/>
        <w:ind w:left="720"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Психолінгвістика. Предмет, завдання та основні проблеми……</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.9</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Патопсихолінгвістичний аспект вивчення мовлення…</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1</w:t>
      </w:r>
      <w:r>
        <w:rPr>
          <w:rFonts w:ascii="Times New Roman" w:eastAsia="Times New Roman" w:hAnsi="Times New Roman" w:cs="Times New Roman"/>
          <w:sz w:val="28"/>
          <w:szCs w:val="28"/>
        </w:rPr>
        <w:t>3</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 Шизофренія як предмет дослідження патопсихолінгвістики</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1</w:t>
      </w:r>
      <w:r>
        <w:rPr>
          <w:rFonts w:ascii="Times New Roman" w:eastAsia="Times New Roman" w:hAnsi="Times New Roman" w:cs="Times New Roman"/>
          <w:sz w:val="28"/>
          <w:szCs w:val="28"/>
        </w:rPr>
        <w:t>6</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Розділ 2. </w:t>
      </w:r>
      <w:r>
        <w:rPr>
          <w:rFonts w:ascii="Times New Roman" w:eastAsia="Times New Roman" w:hAnsi="Times New Roman" w:cs="Times New Roman"/>
          <w:color w:val="000000"/>
          <w:sz w:val="28"/>
          <w:szCs w:val="28"/>
        </w:rPr>
        <w:t>Особливості мовлення шизофреників за станом хвороби</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21</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Особливості усного мовлення при</w:t>
      </w:r>
      <w:r>
        <w:rPr>
          <w:rFonts w:ascii="Times New Roman" w:eastAsia="Times New Roman" w:hAnsi="Times New Roman" w:cs="Times New Roman"/>
          <w:color w:val="000000"/>
          <w:sz w:val="28"/>
          <w:szCs w:val="28"/>
        </w:rPr>
        <w:t xml:space="preserve"> шизофренії………</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22</w:t>
      </w:r>
    </w:p>
    <w:p w:rsidR="00D942FB" w:rsidRDefault="002C5FD2">
      <w:pPr>
        <w:spacing w:line="360" w:lineRule="auto"/>
        <w:ind w:left="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2.1.1. Класичні вияви простої форми шизофренії…………</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22</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2.1.2. Класичні вияви параноїдальної форми шизофренії…</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.2</w:t>
      </w:r>
      <w:r>
        <w:rPr>
          <w:rFonts w:ascii="Times New Roman" w:eastAsia="Times New Roman" w:hAnsi="Times New Roman" w:cs="Times New Roman"/>
          <w:sz w:val="28"/>
          <w:szCs w:val="28"/>
        </w:rPr>
        <w:t>3</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2.1.3. Кінцева стадія параноїдальної шизофренії…………</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27</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2.1.4. Шизофренія в стані ремісії…………………</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30</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 Особливості писемного мовлення при шизофренії……………</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31</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Розділ 3.</w:t>
      </w:r>
      <w:r>
        <w:rPr>
          <w:rFonts w:ascii="Times New Roman" w:eastAsia="Times New Roman" w:hAnsi="Times New Roman" w:cs="Times New Roman"/>
          <w:color w:val="000000"/>
          <w:sz w:val="28"/>
          <w:szCs w:val="28"/>
        </w:rPr>
        <w:t xml:space="preserve"> Асоціативний фон мовлення осіб, хворих на шизофренію…</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..3</w:t>
      </w:r>
      <w:r>
        <w:rPr>
          <w:rFonts w:ascii="Times New Roman" w:eastAsia="Times New Roman" w:hAnsi="Times New Roman" w:cs="Times New Roman"/>
          <w:sz w:val="28"/>
          <w:szCs w:val="28"/>
        </w:rPr>
        <w:t>4</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 Асоціації в системі психолінгвістичних дос</w:t>
      </w:r>
      <w:r>
        <w:rPr>
          <w:rFonts w:ascii="Times New Roman" w:eastAsia="Times New Roman" w:hAnsi="Times New Roman" w:cs="Times New Roman"/>
          <w:color w:val="000000"/>
          <w:sz w:val="28"/>
          <w:szCs w:val="28"/>
        </w:rPr>
        <w:t>ліджень………</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34</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 Асоціативні словники: основні завдання…………………</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39</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 Асоціації хворих на шизофренію……………</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.....4</w:t>
      </w:r>
      <w:r>
        <w:rPr>
          <w:rFonts w:ascii="Times New Roman" w:eastAsia="Times New Roman" w:hAnsi="Times New Roman" w:cs="Times New Roman"/>
          <w:sz w:val="28"/>
          <w:szCs w:val="28"/>
        </w:rPr>
        <w:t>3</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Розділ 4.</w:t>
      </w:r>
      <w:r>
        <w:rPr>
          <w:rFonts w:ascii="Times New Roman" w:eastAsia="Times New Roman" w:hAnsi="Times New Roman" w:cs="Times New Roman"/>
          <w:sz w:val="28"/>
          <w:szCs w:val="28"/>
        </w:rPr>
        <w:t xml:space="preserve"> Алгоритм психолінгвістичного дослідження виявів захворювання на шизофренію………………………………...…………..………………</w:t>
      </w:r>
      <w:r>
        <w:rPr>
          <w:rFonts w:ascii="Times New Roman" w:eastAsia="Times New Roman" w:hAnsi="Times New Roman" w:cs="Times New Roman"/>
          <w:sz w:val="28"/>
          <w:szCs w:val="28"/>
        </w:rPr>
        <w:t>…….......60</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4.1. Клінічно-психопатологічний метод дослідження психічного статусу хворого…………………………………………………….……………………..60</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4.2. Мовленнєва поведінка хворого як складова частина діагностування шизофренії…………………………………………………………………….…62</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4.3.</w:t>
      </w:r>
      <w:r>
        <w:rPr>
          <w:rFonts w:ascii="Times New Roman" w:eastAsia="Times New Roman" w:hAnsi="Times New Roman" w:cs="Times New Roman"/>
          <w:sz w:val="28"/>
          <w:szCs w:val="28"/>
          <w:highlight w:val="white"/>
        </w:rPr>
        <w:t xml:space="preserve"> Комплексне дослідже</w:t>
      </w:r>
      <w:r>
        <w:rPr>
          <w:rFonts w:ascii="Times New Roman" w:eastAsia="Times New Roman" w:hAnsi="Times New Roman" w:cs="Times New Roman"/>
          <w:sz w:val="28"/>
          <w:szCs w:val="28"/>
          <w:highlight w:val="white"/>
        </w:rPr>
        <w:t>ння виявів захворювання на шизофренію</w:t>
      </w:r>
      <w:r>
        <w:rPr>
          <w:rFonts w:ascii="Times New Roman" w:eastAsia="Times New Roman" w:hAnsi="Times New Roman" w:cs="Times New Roman"/>
          <w:sz w:val="28"/>
          <w:szCs w:val="28"/>
        </w:rPr>
        <w:t>…...……71</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Висновки</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..1</w:t>
      </w:r>
      <w:r>
        <w:rPr>
          <w:rFonts w:ascii="Times New Roman" w:eastAsia="Times New Roman" w:hAnsi="Times New Roman" w:cs="Times New Roman"/>
          <w:sz w:val="28"/>
          <w:szCs w:val="28"/>
        </w:rPr>
        <w:t>06</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Список використаної літератури</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110</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Додатки</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117</w:t>
      </w: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1951CA" w:rsidRDefault="001951CA">
      <w:pPr>
        <w:spacing w:line="360" w:lineRule="auto"/>
        <w:ind w:firstLine="720"/>
        <w:jc w:val="center"/>
        <w:rPr>
          <w:rFonts w:ascii="Times New Roman" w:eastAsia="Times New Roman" w:hAnsi="Times New Roman" w:cs="Times New Roman"/>
          <w:b/>
          <w:sz w:val="28"/>
          <w:szCs w:val="28"/>
        </w:rPr>
      </w:pPr>
    </w:p>
    <w:p w:rsidR="00D942FB" w:rsidRDefault="002C5FD2">
      <w:pPr>
        <w:spacing w:line="360" w:lineRule="auto"/>
        <w:ind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sz w:val="28"/>
          <w:szCs w:val="28"/>
        </w:rPr>
        <w:lastRenderedPageBreak/>
        <w:t>ВСТ</w:t>
      </w:r>
      <w:r>
        <w:rPr>
          <w:rFonts w:ascii="Times New Roman" w:eastAsia="Times New Roman" w:hAnsi="Times New Roman" w:cs="Times New Roman"/>
          <w:b/>
          <w:color w:val="000000"/>
          <w:sz w:val="28"/>
          <w:szCs w:val="28"/>
        </w:rPr>
        <w:t>УП</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ab/>
      </w:r>
      <w:r>
        <w:rPr>
          <w:rFonts w:ascii="Times New Roman" w:eastAsia="Times New Roman" w:hAnsi="Times New Roman" w:cs="Times New Roman"/>
          <w:sz w:val="28"/>
          <w:szCs w:val="28"/>
        </w:rPr>
        <w:t>Сутністю мови є людська діяльність – діяльність одного індивіда, спрямована на передачу його думок іншому, і діяльність цього іншого, скерована на розуміння слів першого. Якщо ми хочемо осягнути природу мови, ми не повинні оминати увагою двох згаданих люде</w:t>
      </w:r>
      <w:r>
        <w:rPr>
          <w:rFonts w:ascii="Times New Roman" w:eastAsia="Times New Roman" w:hAnsi="Times New Roman" w:cs="Times New Roman"/>
          <w:sz w:val="28"/>
          <w:szCs w:val="28"/>
        </w:rPr>
        <w:t>й – адресата й адресанта.</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Важливим питанням мовознавства є вивчення походження мови, її розвиток на певному проміжку часу, спільність та відмінність між різними мовами тощо. Та не менш важливим питанням є протилежне до еволюції явище  –  </w:t>
      </w:r>
      <w:r>
        <w:rPr>
          <w:rFonts w:ascii="Times New Roman" w:eastAsia="Times New Roman" w:hAnsi="Times New Roman" w:cs="Times New Roman"/>
          <w:sz w:val="28"/>
          <w:szCs w:val="28"/>
        </w:rPr>
        <w:t>розпад та зникнен</w:t>
      </w:r>
      <w:r>
        <w:rPr>
          <w:rFonts w:ascii="Times New Roman" w:eastAsia="Times New Roman" w:hAnsi="Times New Roman" w:cs="Times New Roman"/>
          <w:sz w:val="28"/>
          <w:szCs w:val="28"/>
        </w:rPr>
        <w:t xml:space="preserve">ня мови окремої людини, що супроводжує дисолюцію (розпад) свідомості. </w:t>
      </w:r>
      <w:r>
        <w:rPr>
          <w:rFonts w:ascii="Times New Roman" w:eastAsia="Times New Roman" w:hAnsi="Times New Roman" w:cs="Times New Roman"/>
          <w:color w:val="000000"/>
          <w:sz w:val="28"/>
          <w:szCs w:val="28"/>
        </w:rPr>
        <w:t>Цей процес доволі повільний, і це дає змогу детально вивчити всі стадії втрати людиною мовленнєвої спроможності. Дисолюція виявляється в дефектах мовлення, які виникають унаслідок локаль</w:t>
      </w:r>
      <w:r>
        <w:rPr>
          <w:rFonts w:ascii="Times New Roman" w:eastAsia="Times New Roman" w:hAnsi="Times New Roman" w:cs="Times New Roman"/>
          <w:color w:val="000000"/>
          <w:sz w:val="28"/>
          <w:szCs w:val="28"/>
        </w:rPr>
        <w:t>ного враження мозку. Перед ученими постала проблема – віднайти причину довільних психічних захворювань.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Прагнення лінгвістів, а пізніше – психолінгвістів, оскільки саме вони займаються дослідженням відхилень у мовленні людини, віднайти цю причину призвело</w:t>
      </w:r>
      <w:r>
        <w:rPr>
          <w:rFonts w:ascii="Times New Roman" w:eastAsia="Times New Roman" w:hAnsi="Times New Roman" w:cs="Times New Roman"/>
          <w:sz w:val="28"/>
          <w:szCs w:val="28"/>
        </w:rPr>
        <w:t xml:space="preserve"> до необхідності  вивчення  психічних захворювань, які довільно виникають у мозку – перш за все, різноманітних видів шизофренії [50: 11-12].</w:t>
      </w:r>
    </w:p>
    <w:p w:rsidR="00D942FB" w:rsidRDefault="002C5FD2">
      <w:pP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Шизофренія – це діагноз,</w:t>
      </w:r>
      <w:r>
        <w:rPr>
          <w:rFonts w:ascii="Times New Roman" w:eastAsia="Times New Roman" w:hAnsi="Times New Roman" w:cs="Times New Roman"/>
          <w:sz w:val="28"/>
          <w:szCs w:val="28"/>
          <w:highlight w:val="white"/>
        </w:rPr>
        <w:t xml:space="preserve"> який</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rPr>
        <w:t xml:space="preserve"> за даними всесвітньої організації охорони здоров’я, щорічно діагностують близько 45 мільйонам людей у всьому світі [</w:t>
      </w:r>
      <w:r>
        <w:rPr>
          <w:rFonts w:ascii="Times New Roman" w:eastAsia="Times New Roman" w:hAnsi="Times New Roman" w:cs="Times New Roman"/>
          <w:sz w:val="28"/>
          <w:szCs w:val="28"/>
        </w:rPr>
        <w:t>68</w:t>
      </w:r>
      <w:r>
        <w:rPr>
          <w:rFonts w:ascii="Times New Roman" w:eastAsia="Times New Roman" w:hAnsi="Times New Roman" w:cs="Times New Roman"/>
          <w:color w:val="000000"/>
          <w:sz w:val="28"/>
          <w:szCs w:val="28"/>
        </w:rPr>
        <w:t>] та мають половина хворих, які знаходяться на стаціонарному лікуванні у психіатричних лікарнях.</w:t>
      </w:r>
    </w:p>
    <w:p w:rsidR="00D942FB" w:rsidRDefault="002C5FD2">
      <w:pP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Україні у 2007 році захворювання шизоф</w:t>
      </w:r>
      <w:r>
        <w:rPr>
          <w:rFonts w:ascii="Times New Roman" w:eastAsia="Times New Roman" w:hAnsi="Times New Roman" w:cs="Times New Roman"/>
          <w:color w:val="000000"/>
          <w:sz w:val="28"/>
          <w:szCs w:val="28"/>
        </w:rPr>
        <w:t>ренією становило 7,83% на 100 тисяч населення, у 2008 – 7,8%, 2009 – 7,28% [</w:t>
      </w:r>
      <w:r>
        <w:rPr>
          <w:rFonts w:ascii="Times New Roman" w:eastAsia="Times New Roman" w:hAnsi="Times New Roman" w:cs="Times New Roman"/>
          <w:sz w:val="28"/>
          <w:szCs w:val="28"/>
        </w:rPr>
        <w:t>62: 28</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highlight w:val="white"/>
        </w:rPr>
        <w:t xml:space="preserve">. </w:t>
      </w:r>
      <w:r>
        <w:rPr>
          <w:rFonts w:ascii="Times New Roman" w:eastAsia="Times New Roman" w:hAnsi="Times New Roman" w:cs="Times New Roman"/>
          <w:color w:val="000000"/>
          <w:sz w:val="28"/>
          <w:szCs w:val="28"/>
        </w:rPr>
        <w:t>З огляду на це, можна впевнено говорити про збільшення випадків діагностування хвороби.</w:t>
      </w:r>
    </w:p>
    <w:p w:rsidR="00D942FB" w:rsidRDefault="002C5FD2">
      <w:pP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жаль, на сьогоднішній день не існує клінічно схваленого лабораторного тесту на ш</w:t>
      </w:r>
      <w:r>
        <w:rPr>
          <w:rFonts w:ascii="Times New Roman" w:eastAsia="Times New Roman" w:hAnsi="Times New Roman" w:cs="Times New Roman"/>
          <w:color w:val="000000"/>
          <w:sz w:val="28"/>
          <w:szCs w:val="28"/>
        </w:rPr>
        <w:t xml:space="preserve">изофренію. Діагноз ставиться лише на підставі </w:t>
      </w:r>
      <w:r>
        <w:rPr>
          <w:rFonts w:ascii="Times New Roman" w:eastAsia="Times New Roman" w:hAnsi="Times New Roman" w:cs="Times New Roman"/>
          <w:color w:val="000000"/>
          <w:sz w:val="28"/>
          <w:szCs w:val="28"/>
        </w:rPr>
        <w:lastRenderedPageBreak/>
        <w:t>скарг пацієнта та його поведінки. Проте необхідно також зазначити, що мовлення шизофреників істотно відрізняється від мовлення психічно здорових людей, і ці відмінності насамперед стосуються лексичного, морфоло</w:t>
      </w:r>
      <w:r>
        <w:rPr>
          <w:rFonts w:ascii="Times New Roman" w:eastAsia="Times New Roman" w:hAnsi="Times New Roman" w:cs="Times New Roman"/>
          <w:color w:val="000000"/>
          <w:sz w:val="28"/>
          <w:szCs w:val="28"/>
        </w:rPr>
        <w:t>гічного та синтаксичного рівнів мови [</w:t>
      </w:r>
      <w:r>
        <w:rPr>
          <w:rFonts w:ascii="Times New Roman" w:eastAsia="Times New Roman" w:hAnsi="Times New Roman" w:cs="Times New Roman"/>
          <w:sz w:val="28"/>
          <w:szCs w:val="28"/>
        </w:rPr>
        <w:t>4: 178</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highlight w:val="white"/>
        </w:rPr>
        <w:t>.</w:t>
      </w:r>
    </w:p>
    <w:p w:rsidR="00D942FB" w:rsidRDefault="002C5FD2">
      <w:pP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теоретичною складністю та практичною важливістю проблема лікування шизофренії є першорядною на даному етапі розвитку медичних та психолінгвістичних знань. Тому очевидною стає необхідність глибшого вивчення </w:t>
      </w:r>
      <w:r>
        <w:rPr>
          <w:rFonts w:ascii="Times New Roman" w:eastAsia="Times New Roman" w:hAnsi="Times New Roman" w:cs="Times New Roman"/>
          <w:color w:val="000000"/>
          <w:sz w:val="28"/>
          <w:szCs w:val="28"/>
        </w:rPr>
        <w:t>цього питання.</w:t>
      </w:r>
    </w:p>
    <w:p w:rsidR="00D942FB" w:rsidRDefault="002C5FD2">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color w:val="212121"/>
          <w:sz w:val="28"/>
          <w:szCs w:val="28"/>
        </w:rPr>
      </w:pPr>
      <w:r>
        <w:rPr>
          <w:rFonts w:ascii="Times New Roman" w:eastAsia="Times New Roman" w:hAnsi="Times New Roman" w:cs="Times New Roman"/>
          <w:color w:val="000000"/>
          <w:sz w:val="28"/>
          <w:szCs w:val="28"/>
        </w:rPr>
        <w:tab/>
        <w:t>Серед російських та вітчизняних психолінгвістів питанням мовлення людей із психічними захворюваннями займалися та займаються такі вчені: Т. В. Ахутіна (на основі ідеї про мовлення та мислення Л. С. Виготського запропонувала модель породженн</w:t>
      </w:r>
      <w:r>
        <w:rPr>
          <w:rFonts w:ascii="Times New Roman" w:eastAsia="Times New Roman" w:hAnsi="Times New Roman" w:cs="Times New Roman"/>
          <w:color w:val="000000"/>
          <w:sz w:val="28"/>
          <w:szCs w:val="28"/>
        </w:rPr>
        <w:t xml:space="preserve">я мовлення, відому під назвою </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модель Леонтьєва-Ахутіної</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В. П. Бєлянін (створ</w:t>
      </w:r>
      <w:r>
        <w:rPr>
          <w:rFonts w:ascii="Times New Roman" w:eastAsia="Times New Roman" w:hAnsi="Times New Roman" w:cs="Times New Roman"/>
          <w:sz w:val="28"/>
          <w:szCs w:val="28"/>
        </w:rPr>
        <w:t>ив</w:t>
      </w:r>
      <w:r>
        <w:rPr>
          <w:rFonts w:ascii="Times New Roman" w:eastAsia="Times New Roman" w:hAnsi="Times New Roman" w:cs="Times New Roman"/>
          <w:color w:val="000000"/>
          <w:sz w:val="28"/>
          <w:szCs w:val="28"/>
        </w:rPr>
        <w:t xml:space="preserve"> теорію ідентифікації особи </w:t>
      </w:r>
      <w:r>
        <w:rPr>
          <w:rFonts w:ascii="Times New Roman" w:eastAsia="Times New Roman" w:hAnsi="Times New Roman" w:cs="Times New Roman"/>
          <w:sz w:val="28"/>
          <w:szCs w:val="28"/>
        </w:rPr>
        <w:t>відповідно до</w:t>
      </w:r>
      <w:r>
        <w:rPr>
          <w:rFonts w:ascii="Times New Roman" w:eastAsia="Times New Roman" w:hAnsi="Times New Roman" w:cs="Times New Roman"/>
          <w:color w:val="000000"/>
          <w:sz w:val="28"/>
          <w:szCs w:val="28"/>
        </w:rPr>
        <w:t xml:space="preserve"> її мовленням), Б. В. Зейгарник (засновник вітчизняної патопсихології), Б. С. Мікіртунов (заснував новий науковий напрям – клінічну с</w:t>
      </w:r>
      <w:r>
        <w:rPr>
          <w:rFonts w:ascii="Times New Roman" w:eastAsia="Times New Roman" w:hAnsi="Times New Roman" w:cs="Times New Roman"/>
          <w:color w:val="000000"/>
          <w:sz w:val="28"/>
          <w:szCs w:val="28"/>
        </w:rPr>
        <w:t xml:space="preserve">емантику психопатологии, що спирається на традиційні уявлення світової психіатричної науки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класичної психопатології з точки зору лінгвосемантіческого підходу), Л. В. Сахарний (з</w:t>
      </w:r>
      <w:r>
        <w:rPr>
          <w:rFonts w:ascii="Times New Roman" w:eastAsia="Times New Roman" w:hAnsi="Times New Roman" w:cs="Times New Roman"/>
          <w:sz w:val="28"/>
          <w:szCs w:val="28"/>
        </w:rPr>
        <w:t>аклав основи</w:t>
      </w:r>
      <w:r>
        <w:rPr>
          <w:rFonts w:ascii="Times New Roman" w:eastAsia="Times New Roman" w:hAnsi="Times New Roman" w:cs="Times New Roman"/>
          <w:color w:val="000000"/>
          <w:sz w:val="28"/>
          <w:szCs w:val="28"/>
        </w:rPr>
        <w:t xml:space="preserve"> петербурзьк</w:t>
      </w:r>
      <w:r>
        <w:rPr>
          <w:rFonts w:ascii="Times New Roman" w:eastAsia="Times New Roman" w:hAnsi="Times New Roman" w:cs="Times New Roman"/>
          <w:sz w:val="28"/>
          <w:szCs w:val="28"/>
        </w:rPr>
        <w:t>ої</w:t>
      </w:r>
      <w:r>
        <w:rPr>
          <w:rFonts w:ascii="Times New Roman" w:eastAsia="Times New Roman" w:hAnsi="Times New Roman" w:cs="Times New Roman"/>
          <w:color w:val="000000"/>
          <w:sz w:val="28"/>
          <w:szCs w:val="28"/>
        </w:rPr>
        <w:t xml:space="preserve"> психолінгвісти</w:t>
      </w:r>
      <w:r>
        <w:rPr>
          <w:rFonts w:ascii="Times New Roman" w:eastAsia="Times New Roman" w:hAnsi="Times New Roman" w:cs="Times New Roman"/>
          <w:sz w:val="28"/>
          <w:szCs w:val="28"/>
        </w:rPr>
        <w:t>чної школи</w:t>
      </w:r>
      <w:r>
        <w:rPr>
          <w:rFonts w:ascii="Times New Roman" w:eastAsia="Times New Roman" w:hAnsi="Times New Roman" w:cs="Times New Roman"/>
          <w:color w:val="000000"/>
          <w:sz w:val="28"/>
          <w:szCs w:val="28"/>
        </w:rPr>
        <w:t>), Д. Л. Співак (засновни</w:t>
      </w:r>
      <w:r>
        <w:rPr>
          <w:rFonts w:ascii="Times New Roman" w:eastAsia="Times New Roman" w:hAnsi="Times New Roman" w:cs="Times New Roman"/>
          <w:color w:val="000000"/>
          <w:sz w:val="28"/>
          <w:szCs w:val="28"/>
        </w:rPr>
        <w:t>к нового міждис</w:t>
      </w:r>
      <w:r>
        <w:rPr>
          <w:rFonts w:ascii="Times New Roman" w:eastAsia="Times New Roman" w:hAnsi="Times New Roman" w:cs="Times New Roman"/>
          <w:sz w:val="28"/>
          <w:szCs w:val="28"/>
        </w:rPr>
        <w:t>цип</w:t>
      </w:r>
      <w:r>
        <w:rPr>
          <w:rFonts w:ascii="Times New Roman" w:eastAsia="Times New Roman" w:hAnsi="Times New Roman" w:cs="Times New Roman"/>
          <w:color w:val="000000"/>
          <w:sz w:val="28"/>
          <w:szCs w:val="28"/>
        </w:rPr>
        <w:t>лінарного наукового напряму – лінгвістики змінених станів свідомості)</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Т. В. Чернігівська (за її ініціативою у 2000 році у Росії вперше була відкрита навчальна спеціалізація «Психолінгвістика</w:t>
      </w:r>
      <w:r>
        <w:rPr>
          <w:rFonts w:ascii="Times New Roman" w:eastAsia="Times New Roman" w:hAnsi="Times New Roman" w:cs="Times New Roman"/>
          <w:color w:val="212121"/>
          <w:sz w:val="28"/>
          <w:szCs w:val="28"/>
        </w:rPr>
        <w:t xml:space="preserve">») </w:t>
      </w:r>
      <w:r>
        <w:rPr>
          <w:rFonts w:ascii="Times New Roman" w:eastAsia="Times New Roman" w:hAnsi="Times New Roman" w:cs="Times New Roman"/>
          <w:color w:val="000000"/>
          <w:sz w:val="28"/>
          <w:szCs w:val="28"/>
        </w:rPr>
        <w:t>та ін.. На сьогодні існують лише узагальнені відомості про цей напрям, представлені в підручниках із психолінгвістики («Психолингвистика» В. П. Бєляніна [</w:t>
      </w:r>
      <w:r>
        <w:rPr>
          <w:rFonts w:ascii="Times New Roman" w:eastAsia="Times New Roman" w:hAnsi="Times New Roman" w:cs="Times New Roman"/>
          <w:sz w:val="28"/>
          <w:szCs w:val="28"/>
        </w:rPr>
        <w:t>4</w:t>
      </w:r>
      <w:r>
        <w:rPr>
          <w:rFonts w:ascii="Times New Roman" w:eastAsia="Times New Roman" w:hAnsi="Times New Roman" w:cs="Times New Roman"/>
          <w:color w:val="000000"/>
          <w:sz w:val="28"/>
          <w:szCs w:val="28"/>
        </w:rPr>
        <w:t>]; «Психолингвистика» А. П. Загнітка; та</w:t>
      </w:r>
      <w:r>
        <w:rPr>
          <w:rFonts w:ascii="Times New Roman" w:eastAsia="Times New Roman" w:hAnsi="Times New Roman" w:cs="Times New Roman"/>
          <w:sz w:val="28"/>
          <w:szCs w:val="28"/>
        </w:rPr>
        <w:t xml:space="preserve">, наприклад, </w:t>
      </w:r>
      <w:r>
        <w:rPr>
          <w:rFonts w:ascii="Times New Roman" w:eastAsia="Times New Roman" w:hAnsi="Times New Roman" w:cs="Times New Roman"/>
          <w:color w:val="000000"/>
          <w:sz w:val="28"/>
          <w:szCs w:val="28"/>
        </w:rPr>
        <w:t xml:space="preserve">«Введение в психолингвистику» </w:t>
      </w:r>
      <w:r>
        <w:rPr>
          <w:rFonts w:ascii="Times New Roman" w:eastAsia="Times New Roman" w:hAnsi="Times New Roman" w:cs="Times New Roman"/>
          <w:sz w:val="28"/>
          <w:szCs w:val="28"/>
        </w:rPr>
        <w:t xml:space="preserve">наприклад, </w:t>
      </w:r>
      <w:r>
        <w:rPr>
          <w:rFonts w:ascii="Times New Roman" w:eastAsia="Times New Roman" w:hAnsi="Times New Roman" w:cs="Times New Roman"/>
          <w:color w:val="000000"/>
          <w:sz w:val="28"/>
          <w:szCs w:val="28"/>
        </w:rPr>
        <w:t>Л. В. С</w:t>
      </w:r>
      <w:r>
        <w:rPr>
          <w:rFonts w:ascii="Times New Roman" w:eastAsia="Times New Roman" w:hAnsi="Times New Roman" w:cs="Times New Roman"/>
          <w:color w:val="000000"/>
          <w:sz w:val="28"/>
          <w:szCs w:val="28"/>
        </w:rPr>
        <w:t>ахарного [</w:t>
      </w:r>
      <w:r>
        <w:rPr>
          <w:rFonts w:ascii="Times New Roman" w:eastAsia="Times New Roman" w:hAnsi="Times New Roman" w:cs="Times New Roman"/>
          <w:sz w:val="28"/>
          <w:szCs w:val="28"/>
        </w:rPr>
        <w:t>43</w:t>
      </w:r>
      <w:r>
        <w:rPr>
          <w:rFonts w:ascii="Times New Roman" w:eastAsia="Times New Roman" w:hAnsi="Times New Roman" w:cs="Times New Roman"/>
          <w:color w:val="000000"/>
          <w:sz w:val="28"/>
          <w:szCs w:val="28"/>
        </w:rPr>
        <w:t xml:space="preserve">]). Отже, ця мовознавча проблема потребує детального опрацювання та є </w:t>
      </w:r>
      <w:r>
        <w:rPr>
          <w:rFonts w:ascii="Times New Roman" w:eastAsia="Times New Roman" w:hAnsi="Times New Roman" w:cs="Times New Roman"/>
          <w:b/>
          <w:color w:val="000000"/>
          <w:sz w:val="28"/>
          <w:szCs w:val="28"/>
        </w:rPr>
        <w:t>актуальною</w:t>
      </w:r>
      <w:r>
        <w:rPr>
          <w:rFonts w:ascii="Times New Roman" w:eastAsia="Times New Roman" w:hAnsi="Times New Roman" w:cs="Times New Roman"/>
          <w:color w:val="000000"/>
          <w:sz w:val="28"/>
          <w:szCs w:val="28"/>
        </w:rPr>
        <w:t>.</w:t>
      </w:r>
    </w:p>
    <w:p w:rsidR="00D942FB" w:rsidRDefault="002C5FD2">
      <w:pP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Мета </w:t>
      </w:r>
      <w:r>
        <w:rPr>
          <w:rFonts w:ascii="Times New Roman" w:eastAsia="Times New Roman" w:hAnsi="Times New Roman" w:cs="Times New Roman"/>
          <w:color w:val="000000"/>
          <w:sz w:val="28"/>
          <w:szCs w:val="28"/>
        </w:rPr>
        <w:t xml:space="preserve">роботи: виявити та проаналізувати лексико-граматичні особливості писемного та усного мовлення хворих на шизофренію на різних </w:t>
      </w:r>
      <w:r>
        <w:rPr>
          <w:rFonts w:ascii="Times New Roman" w:eastAsia="Times New Roman" w:hAnsi="Times New Roman" w:cs="Times New Roman"/>
          <w:color w:val="000000"/>
          <w:sz w:val="28"/>
          <w:szCs w:val="28"/>
        </w:rPr>
        <w:lastRenderedPageBreak/>
        <w:t>етапах хвороби, описати особливо</w:t>
      </w:r>
      <w:r>
        <w:rPr>
          <w:rFonts w:ascii="Times New Roman" w:eastAsia="Times New Roman" w:hAnsi="Times New Roman" w:cs="Times New Roman"/>
          <w:color w:val="000000"/>
          <w:sz w:val="28"/>
          <w:szCs w:val="28"/>
        </w:rPr>
        <w:t>сті асоціативного фону</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визначити </w:t>
      </w:r>
      <w:r>
        <w:rPr>
          <w:rFonts w:ascii="Times New Roman" w:eastAsia="Times New Roman" w:hAnsi="Times New Roman" w:cs="Times New Roman"/>
          <w:color w:val="000000"/>
          <w:sz w:val="28"/>
          <w:szCs w:val="28"/>
          <w:highlight w:val="white"/>
        </w:rPr>
        <w:t xml:space="preserve">особливості </w:t>
      </w:r>
      <w:r>
        <w:rPr>
          <w:rFonts w:ascii="Times New Roman" w:eastAsia="Times New Roman" w:hAnsi="Times New Roman" w:cs="Times New Roman"/>
          <w:sz w:val="28"/>
          <w:szCs w:val="28"/>
          <w:highlight w:val="white"/>
        </w:rPr>
        <w:t xml:space="preserve">графіки </w:t>
      </w:r>
      <w:r>
        <w:rPr>
          <w:rFonts w:ascii="Times New Roman" w:eastAsia="Times New Roman" w:hAnsi="Times New Roman" w:cs="Times New Roman"/>
          <w:color w:val="000000"/>
          <w:sz w:val="28"/>
          <w:szCs w:val="28"/>
        </w:rPr>
        <w:t>таких хворих</w:t>
      </w:r>
      <w:r>
        <w:rPr>
          <w:rFonts w:ascii="Times New Roman" w:eastAsia="Times New Roman" w:hAnsi="Times New Roman" w:cs="Times New Roman"/>
          <w:sz w:val="28"/>
          <w:szCs w:val="28"/>
        </w:rPr>
        <w:t xml:space="preserve"> та розробити алгоритм психолінгвістичного дослідження виявів захворювання на шизофренію.</w:t>
      </w:r>
    </w:p>
    <w:p w:rsidR="00D942FB" w:rsidRDefault="002C5FD2">
      <w:pP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Завдання</w:t>
      </w:r>
      <w:r>
        <w:rPr>
          <w:rFonts w:ascii="Times New Roman" w:eastAsia="Times New Roman" w:hAnsi="Times New Roman" w:cs="Times New Roman"/>
          <w:color w:val="000000"/>
          <w:sz w:val="28"/>
          <w:szCs w:val="28"/>
        </w:rPr>
        <w:t>: 1) зібрати фактичний матеріал;</w:t>
      </w:r>
    </w:p>
    <w:p w:rsidR="00D942FB" w:rsidRDefault="002C5FD2">
      <w:pPr>
        <w:numPr>
          <w:ilvl w:val="0"/>
          <w:numId w:val="14"/>
        </w:numPr>
        <w:pBdr>
          <w:top w:val="nil"/>
          <w:left w:val="nil"/>
          <w:bottom w:val="nil"/>
          <w:right w:val="nil"/>
          <w:between w:val="nil"/>
        </w:pBdr>
        <w:spacing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виявити у фактичному матеріалі основі лексичні, морфологічні, синтаксичні особливості тощо; </w:t>
      </w:r>
    </w:p>
    <w:p w:rsidR="00D942FB" w:rsidRDefault="002C5FD2">
      <w:pPr>
        <w:numPr>
          <w:ilvl w:val="0"/>
          <w:numId w:val="14"/>
        </w:numPr>
        <w:pBdr>
          <w:top w:val="nil"/>
          <w:left w:val="nil"/>
          <w:bottom w:val="nil"/>
          <w:right w:val="nil"/>
          <w:between w:val="nil"/>
        </w:pBdr>
        <w:spacing w:line="360" w:lineRule="auto"/>
        <w:contextualSpacing/>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схарактеризувати особливості </w:t>
      </w:r>
      <w:r>
        <w:rPr>
          <w:rFonts w:ascii="Times New Roman" w:eastAsia="Times New Roman" w:hAnsi="Times New Roman" w:cs="Times New Roman"/>
          <w:sz w:val="28"/>
          <w:szCs w:val="28"/>
          <w:highlight w:val="white"/>
        </w:rPr>
        <w:t>графіки осіб, хворих на шизофренію</w:t>
      </w:r>
      <w:r>
        <w:rPr>
          <w:rFonts w:ascii="Times New Roman" w:eastAsia="Times New Roman" w:hAnsi="Times New Roman" w:cs="Times New Roman"/>
          <w:color w:val="000000"/>
          <w:sz w:val="28"/>
          <w:szCs w:val="28"/>
          <w:highlight w:val="white"/>
        </w:rPr>
        <w:t>;</w:t>
      </w:r>
    </w:p>
    <w:p w:rsidR="00D942FB" w:rsidRDefault="002C5FD2">
      <w:pPr>
        <w:numPr>
          <w:ilvl w:val="0"/>
          <w:numId w:val="14"/>
        </w:numPr>
        <w:pBdr>
          <w:top w:val="nil"/>
          <w:left w:val="nil"/>
          <w:bottom w:val="nil"/>
          <w:right w:val="nil"/>
          <w:between w:val="nil"/>
        </w:pBdr>
        <w:spacing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висвітлити особливості асоціативного фону хворих;</w:t>
      </w:r>
    </w:p>
    <w:p w:rsidR="00D942FB" w:rsidRDefault="002C5FD2">
      <w:pPr>
        <w:numPr>
          <w:ilvl w:val="0"/>
          <w:numId w:val="14"/>
        </w:numPr>
        <w:pBdr>
          <w:top w:val="nil"/>
          <w:left w:val="nil"/>
          <w:bottom w:val="nil"/>
          <w:right w:val="nil"/>
          <w:between w:val="nil"/>
        </w:pBdr>
        <w:spacing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highlight w:val="white"/>
        </w:rPr>
        <w:t>у</w:t>
      </w:r>
      <w:r>
        <w:rPr>
          <w:rFonts w:ascii="Times New Roman" w:eastAsia="Times New Roman" w:hAnsi="Times New Roman" w:cs="Times New Roman"/>
          <w:color w:val="000000"/>
          <w:sz w:val="28"/>
          <w:szCs w:val="28"/>
          <w:highlight w:val="white"/>
        </w:rPr>
        <w:t xml:space="preserve">становити </w:t>
      </w:r>
      <w:r>
        <w:rPr>
          <w:rFonts w:ascii="Times New Roman" w:eastAsia="Times New Roman" w:hAnsi="Times New Roman" w:cs="Times New Roman"/>
          <w:color w:val="000000"/>
          <w:sz w:val="28"/>
          <w:szCs w:val="28"/>
        </w:rPr>
        <w:t xml:space="preserve"> спільність і відмінність характерист</w:t>
      </w:r>
      <w:r>
        <w:rPr>
          <w:rFonts w:ascii="Times New Roman" w:eastAsia="Times New Roman" w:hAnsi="Times New Roman" w:cs="Times New Roman"/>
          <w:color w:val="000000"/>
          <w:sz w:val="28"/>
          <w:szCs w:val="28"/>
        </w:rPr>
        <w:t>ик мовлення хворих на різних стадіях шизофренії;</w:t>
      </w:r>
    </w:p>
    <w:p w:rsidR="00D942FB" w:rsidRDefault="002C5FD2">
      <w:pPr>
        <w:numPr>
          <w:ilvl w:val="0"/>
          <w:numId w:val="14"/>
        </w:numPr>
        <w:pBdr>
          <w:top w:val="nil"/>
          <w:left w:val="nil"/>
          <w:bottom w:val="nil"/>
          <w:right w:val="nil"/>
          <w:between w:val="nil"/>
        </w:pBdr>
        <w:spacing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розробити алгоритм психолінгвістичного дослідження виявів захворювання на шизофренію;</w:t>
      </w:r>
    </w:p>
    <w:p w:rsidR="00D942FB" w:rsidRDefault="002C5FD2">
      <w:pPr>
        <w:numPr>
          <w:ilvl w:val="0"/>
          <w:numId w:val="14"/>
        </w:numPr>
        <w:pBdr>
          <w:top w:val="nil"/>
          <w:left w:val="nil"/>
          <w:bottom w:val="nil"/>
          <w:right w:val="nil"/>
          <w:between w:val="nil"/>
        </w:pBdr>
        <w:spacing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релевантність використання такого алгоритму;</w:t>
      </w:r>
    </w:p>
    <w:p w:rsidR="00D942FB" w:rsidRDefault="002C5FD2">
      <w:pPr>
        <w:numPr>
          <w:ilvl w:val="0"/>
          <w:numId w:val="14"/>
        </w:numPr>
        <w:pBdr>
          <w:top w:val="nil"/>
          <w:left w:val="nil"/>
          <w:bottom w:val="nil"/>
          <w:right w:val="nil"/>
          <w:between w:val="nil"/>
        </w:pBdr>
        <w:spacing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узагальнити отримані результати. </w:t>
      </w:r>
    </w:p>
    <w:p w:rsidR="00D942FB" w:rsidRDefault="002C5FD2">
      <w:pP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Попередньо матеріал було зафіксо</w:t>
      </w:r>
      <w:r>
        <w:rPr>
          <w:rFonts w:ascii="Times New Roman" w:eastAsia="Times New Roman" w:hAnsi="Times New Roman" w:cs="Times New Roman"/>
          <w:color w:val="000000"/>
          <w:sz w:val="28"/>
          <w:szCs w:val="28"/>
        </w:rPr>
        <w:t>вано на аудіоносії (диктофоні), розшифровано та перероблено у формат, доступний для читання й аналізу.</w:t>
      </w:r>
    </w:p>
    <w:p w:rsidR="00D942FB" w:rsidRDefault="002C5FD2">
      <w:pP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Джерело </w:t>
      </w:r>
      <w:r>
        <w:rPr>
          <w:rFonts w:ascii="Times New Roman" w:eastAsia="Times New Roman" w:hAnsi="Times New Roman" w:cs="Times New Roman"/>
          <w:color w:val="000000"/>
          <w:sz w:val="28"/>
          <w:szCs w:val="28"/>
        </w:rPr>
        <w:t>дослідження: матеріал, зафіксований самостійн</w:t>
      </w:r>
      <w:r>
        <w:rPr>
          <w:rFonts w:ascii="Times New Roman" w:eastAsia="Times New Roman" w:hAnsi="Times New Roman" w:cs="Times New Roman"/>
          <w:color w:val="000000"/>
          <w:sz w:val="28"/>
          <w:szCs w:val="28"/>
          <w:highlight w:val="white"/>
        </w:rPr>
        <w:t xml:space="preserve">о та разом із </w:t>
      </w:r>
      <w:r>
        <w:rPr>
          <w:rFonts w:ascii="Times New Roman" w:eastAsia="Times New Roman" w:hAnsi="Times New Roman" w:cs="Times New Roman"/>
          <w:color w:val="000000"/>
          <w:sz w:val="28"/>
          <w:szCs w:val="28"/>
        </w:rPr>
        <w:t xml:space="preserve">Антоніною Чебаненко в Одеській обласній психіатричній лікарні №4. </w:t>
      </w:r>
    </w:p>
    <w:p w:rsidR="00D942FB" w:rsidRDefault="002C5FD2">
      <w:pPr>
        <w:spacing w:line="360" w:lineRule="auto"/>
        <w:ind w:firstLine="708"/>
        <w:jc w:val="both"/>
        <w:rPr>
          <w:rFonts w:ascii="Times New Roman" w:eastAsia="Times New Roman" w:hAnsi="Times New Roman" w:cs="Times New Roman"/>
          <w:sz w:val="28"/>
          <w:szCs w:val="28"/>
          <w:highlight w:val="red"/>
        </w:rPr>
      </w:pPr>
      <w:r>
        <w:rPr>
          <w:rFonts w:ascii="Times New Roman" w:eastAsia="Times New Roman" w:hAnsi="Times New Roman" w:cs="Times New Roman"/>
          <w:b/>
          <w:sz w:val="28"/>
          <w:szCs w:val="28"/>
        </w:rPr>
        <w:t>Матеріал</w:t>
      </w:r>
      <w:r>
        <w:rPr>
          <w:rFonts w:ascii="Times New Roman" w:eastAsia="Times New Roman" w:hAnsi="Times New Roman" w:cs="Times New Roman"/>
          <w:sz w:val="28"/>
          <w:szCs w:val="28"/>
        </w:rPr>
        <w:t xml:space="preserve"> дослідження становить собою 9 фрагментів мовлення (7 фрагментів усного та 2 писемного) хворих різної статі та віку, загальним обсягом 3097 слів. Із них виокремлено </w:t>
      </w:r>
      <w:r>
        <w:rPr>
          <w:rFonts w:ascii="Times New Roman" w:eastAsia="Times New Roman" w:hAnsi="Times New Roman" w:cs="Times New Roman"/>
          <w:sz w:val="28"/>
          <w:szCs w:val="28"/>
          <w:highlight w:val="white"/>
        </w:rPr>
        <w:t xml:space="preserve">256 специфічних мовленнєвих маркерів лексичного рівня та 4 </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 граматичного.</w:t>
      </w:r>
      <w:r>
        <w:rPr>
          <w:rFonts w:ascii="Times New Roman" w:eastAsia="Times New Roman" w:hAnsi="Times New Roman" w:cs="Times New Roman"/>
          <w:sz w:val="28"/>
          <w:szCs w:val="28"/>
        </w:rPr>
        <w:t xml:space="preserve"> Матеріалом слугу</w:t>
      </w:r>
      <w:r>
        <w:rPr>
          <w:rFonts w:ascii="Times New Roman" w:eastAsia="Times New Roman" w:hAnsi="Times New Roman" w:cs="Times New Roman"/>
          <w:sz w:val="28"/>
          <w:szCs w:val="28"/>
        </w:rPr>
        <w:t xml:space="preserve">ють фрагменти асоціативного експерименту (6 фрагментів) хворих жіночої статі, різних за віком, загальним обсягом 1656 слів, а також фрагменти </w:t>
      </w:r>
      <w:r>
        <w:rPr>
          <w:rFonts w:ascii="Times New Roman" w:eastAsia="Times New Roman" w:hAnsi="Times New Roman" w:cs="Times New Roman"/>
          <w:sz w:val="28"/>
          <w:szCs w:val="28"/>
          <w:highlight w:val="white"/>
        </w:rPr>
        <w:t>комплексного дослідження виявів захворювання на шизофренію (5 фрагментів) хворих жіночої статі різних за віком з д</w:t>
      </w:r>
      <w:r>
        <w:rPr>
          <w:rFonts w:ascii="Times New Roman" w:eastAsia="Times New Roman" w:hAnsi="Times New Roman" w:cs="Times New Roman"/>
          <w:sz w:val="28"/>
          <w:szCs w:val="28"/>
          <w:highlight w:val="white"/>
        </w:rPr>
        <w:t>іагнозом параноїдальна шизофренія,  загальним 2329 слів.</w:t>
      </w:r>
    </w:p>
    <w:p w:rsidR="00D942FB" w:rsidRDefault="002C5FD2">
      <w:pP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Об’єкт </w:t>
      </w:r>
      <w:r>
        <w:rPr>
          <w:rFonts w:ascii="Times New Roman" w:eastAsia="Times New Roman" w:hAnsi="Times New Roman" w:cs="Times New Roman"/>
          <w:color w:val="000000"/>
          <w:sz w:val="28"/>
          <w:szCs w:val="28"/>
        </w:rPr>
        <w:t>дослідження: мовлення хворих на різних стадіях шизофренії.</w:t>
      </w:r>
    </w:p>
    <w:p w:rsidR="00D942FB" w:rsidRDefault="002C5FD2">
      <w:pPr>
        <w:spacing w:line="360" w:lineRule="auto"/>
        <w:ind w:firstLine="708"/>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b/>
          <w:color w:val="000000"/>
          <w:sz w:val="28"/>
          <w:szCs w:val="28"/>
        </w:rPr>
        <w:lastRenderedPageBreak/>
        <w:t xml:space="preserve">Предмет </w:t>
      </w:r>
      <w:r>
        <w:rPr>
          <w:rFonts w:ascii="Times New Roman" w:eastAsia="Times New Roman" w:hAnsi="Times New Roman" w:cs="Times New Roman"/>
          <w:color w:val="000000"/>
          <w:sz w:val="28"/>
          <w:szCs w:val="28"/>
        </w:rPr>
        <w:t>дослідження: лексичні та граматичні особливості</w:t>
      </w:r>
      <w:r>
        <w:rPr>
          <w:rFonts w:ascii="Times New Roman" w:eastAsia="Times New Roman" w:hAnsi="Times New Roman" w:cs="Times New Roman"/>
          <w:color w:val="000000"/>
          <w:sz w:val="28"/>
          <w:szCs w:val="28"/>
          <w:highlight w:val="white"/>
        </w:rPr>
        <w:t xml:space="preserve"> усного </w:t>
      </w:r>
      <w:r>
        <w:rPr>
          <w:rFonts w:ascii="Times New Roman" w:eastAsia="Times New Roman" w:hAnsi="Times New Roman" w:cs="Times New Roman"/>
          <w:sz w:val="28"/>
          <w:szCs w:val="28"/>
          <w:highlight w:val="white"/>
        </w:rPr>
        <w:t>та</w:t>
      </w:r>
      <w:r>
        <w:rPr>
          <w:rFonts w:ascii="Times New Roman" w:eastAsia="Times New Roman" w:hAnsi="Times New Roman" w:cs="Times New Roman"/>
          <w:color w:val="000000"/>
          <w:sz w:val="28"/>
          <w:szCs w:val="28"/>
          <w:highlight w:val="white"/>
        </w:rPr>
        <w:t xml:space="preserve"> писемного мовлення людей, хворих на шизофренію,</w:t>
      </w:r>
      <w:r>
        <w:rPr>
          <w:rFonts w:ascii="Times New Roman" w:eastAsia="Times New Roman" w:hAnsi="Times New Roman" w:cs="Times New Roman"/>
          <w:sz w:val="28"/>
          <w:szCs w:val="28"/>
          <w:highlight w:val="white"/>
        </w:rPr>
        <w:t xml:space="preserve"> асоціативний фон та</w:t>
      </w:r>
      <w:r>
        <w:rPr>
          <w:rFonts w:ascii="Times New Roman" w:eastAsia="Times New Roman" w:hAnsi="Times New Roman" w:cs="Times New Roman"/>
          <w:sz w:val="28"/>
          <w:szCs w:val="28"/>
          <w:highlight w:val="white"/>
        </w:rPr>
        <w:t xml:space="preserve"> графемні особливості їхньої комунікації</w:t>
      </w:r>
      <w:r>
        <w:rPr>
          <w:rFonts w:ascii="Times New Roman" w:eastAsia="Times New Roman" w:hAnsi="Times New Roman" w:cs="Times New Roman"/>
          <w:color w:val="000000"/>
          <w:sz w:val="28"/>
          <w:szCs w:val="28"/>
          <w:highlight w:val="white"/>
        </w:rPr>
        <w:t xml:space="preserve">. </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У </w:t>
      </w:r>
      <w:r>
        <w:rPr>
          <w:rFonts w:ascii="Times New Roman" w:eastAsia="Times New Roman" w:hAnsi="Times New Roman" w:cs="Times New Roman"/>
          <w:sz w:val="28"/>
          <w:szCs w:val="28"/>
        </w:rPr>
        <w:t xml:space="preserve">процесі дослідження </w:t>
      </w:r>
      <w:r>
        <w:rPr>
          <w:rFonts w:ascii="Times New Roman" w:eastAsia="Times New Roman" w:hAnsi="Times New Roman" w:cs="Times New Roman"/>
          <w:color w:val="000000"/>
          <w:sz w:val="28"/>
          <w:szCs w:val="28"/>
        </w:rPr>
        <w:t xml:space="preserve">ми використовували як загальнонаукові, так і спеціальні </w:t>
      </w:r>
      <w:r>
        <w:rPr>
          <w:rFonts w:ascii="Times New Roman" w:eastAsia="Times New Roman" w:hAnsi="Times New Roman" w:cs="Times New Roman"/>
          <w:b/>
          <w:color w:val="000000"/>
          <w:sz w:val="28"/>
          <w:szCs w:val="28"/>
        </w:rPr>
        <w:t>методи</w:t>
      </w:r>
      <w:r>
        <w:rPr>
          <w:rFonts w:ascii="Times New Roman" w:eastAsia="Times New Roman" w:hAnsi="Times New Roman" w:cs="Times New Roman"/>
          <w:color w:val="000000"/>
          <w:sz w:val="28"/>
          <w:szCs w:val="28"/>
        </w:rPr>
        <w:t xml:space="preserve">. З ряду загальнонаукових – метод спостереження, за допомогою якого було зібрано фактичний матеріал; </w:t>
      </w:r>
      <w:r>
        <w:rPr>
          <w:rFonts w:ascii="Times New Roman" w:eastAsia="Times New Roman" w:hAnsi="Times New Roman" w:cs="Times New Roman"/>
          <w:sz w:val="28"/>
          <w:szCs w:val="28"/>
        </w:rPr>
        <w:t xml:space="preserve">кількісний метод, який допоміг встановити число випадків, що демонструють порушення на лексичному та граматичному рівнях мови; описовий, який ґрунтується </w:t>
      </w:r>
      <w:r>
        <w:rPr>
          <w:rFonts w:ascii="Times New Roman" w:eastAsia="Times New Roman" w:hAnsi="Times New Roman" w:cs="Times New Roman"/>
          <w:sz w:val="28"/>
          <w:szCs w:val="28"/>
          <w:highlight w:val="white"/>
        </w:rPr>
        <w:t>на здійсненні загальної характеристики</w:t>
      </w:r>
      <w:r>
        <w:rPr>
          <w:rFonts w:ascii="Times New Roman" w:eastAsia="Times New Roman" w:hAnsi="Times New Roman" w:cs="Times New Roman"/>
          <w:sz w:val="28"/>
          <w:szCs w:val="28"/>
        </w:rPr>
        <w:t xml:space="preserve"> зібраного матеріалу. Із спеціальних – метод психолінгвістичного</w:t>
      </w:r>
      <w:r>
        <w:rPr>
          <w:rFonts w:ascii="Times New Roman" w:eastAsia="Times New Roman" w:hAnsi="Times New Roman" w:cs="Times New Roman"/>
          <w:sz w:val="28"/>
          <w:szCs w:val="28"/>
        </w:rPr>
        <w:t xml:space="preserve"> текстового аналізу, який спрямований на дослідження вербальних характеристик тексту; метод асоціативного експерименту, який допоміг простежити динаміку асоціативних зв’язків у свідомості хворої людини; компонентний аналіз, який допоміг дослідити граматичн</w:t>
      </w:r>
      <w:r>
        <w:rPr>
          <w:rFonts w:ascii="Times New Roman" w:eastAsia="Times New Roman" w:hAnsi="Times New Roman" w:cs="Times New Roman"/>
          <w:sz w:val="28"/>
          <w:szCs w:val="28"/>
        </w:rPr>
        <w:t>і та лексичні значення; контекстуально-інтерпретаційний аналіз, який являє собою сукупність процедур, спрямованих на встановлення статусу тексту відносно інших текстів, реконструкцію комунікативного задуму, мотивів і цілей, загального змісту, рецептивної с</w:t>
      </w:r>
      <w:r>
        <w:rPr>
          <w:rFonts w:ascii="Times New Roman" w:eastAsia="Times New Roman" w:hAnsi="Times New Roman" w:cs="Times New Roman"/>
          <w:sz w:val="28"/>
          <w:szCs w:val="28"/>
        </w:rPr>
        <w:t xml:space="preserve">прямованості тексту тощо.  </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Теоретичне значення </w:t>
      </w:r>
      <w:r>
        <w:rPr>
          <w:rFonts w:ascii="Times New Roman" w:eastAsia="Times New Roman" w:hAnsi="Times New Roman" w:cs="Times New Roman"/>
          <w:sz w:val="28"/>
          <w:szCs w:val="28"/>
        </w:rPr>
        <w:t>магістерської роботи визначається тим, що узагальнення, зроблені під час дослідження, можна використати в подальшій розробці цієї тем. Вони можуть стати підґрунтям для поглибленого вивчення  особливостей мовл</w:t>
      </w:r>
      <w:r>
        <w:rPr>
          <w:rFonts w:ascii="Times New Roman" w:eastAsia="Times New Roman" w:hAnsi="Times New Roman" w:cs="Times New Roman"/>
          <w:sz w:val="28"/>
          <w:szCs w:val="28"/>
        </w:rPr>
        <w:t xml:space="preserve">ення хворих на шизофренію на різних її етапах, а також результати можуть бути використані для детальнішої розробки теорії патопсихолінгвістики, змінених станів свідомості та ін.. </w:t>
      </w:r>
    </w:p>
    <w:p w:rsidR="00D942FB" w:rsidRDefault="002C5FD2">
      <w:pPr>
        <w:spacing w:line="360" w:lineRule="auto"/>
        <w:ind w:firstLine="708"/>
        <w:jc w:val="both"/>
        <w:rPr>
          <w:rFonts w:ascii="Times New Roman" w:eastAsia="Times New Roman" w:hAnsi="Times New Roman" w:cs="Times New Roman"/>
          <w:color w:val="FF0000"/>
          <w:sz w:val="28"/>
          <w:szCs w:val="28"/>
        </w:rPr>
      </w:pPr>
      <w:r>
        <w:rPr>
          <w:rFonts w:ascii="Times New Roman" w:eastAsia="Times New Roman" w:hAnsi="Times New Roman" w:cs="Times New Roman"/>
          <w:b/>
          <w:sz w:val="28"/>
          <w:szCs w:val="28"/>
        </w:rPr>
        <w:t xml:space="preserve">Практичне значення </w:t>
      </w:r>
      <w:r>
        <w:rPr>
          <w:rFonts w:ascii="Times New Roman" w:eastAsia="Times New Roman" w:hAnsi="Times New Roman" w:cs="Times New Roman"/>
          <w:sz w:val="28"/>
          <w:szCs w:val="28"/>
        </w:rPr>
        <w:t>роботи полягає в тому, що  її результати можуть бути заст</w:t>
      </w:r>
      <w:r>
        <w:rPr>
          <w:rFonts w:ascii="Times New Roman" w:eastAsia="Times New Roman" w:hAnsi="Times New Roman" w:cs="Times New Roman"/>
          <w:sz w:val="28"/>
          <w:szCs w:val="28"/>
        </w:rPr>
        <w:t>осовані в рамках курсу</w:t>
      </w:r>
      <w:r>
        <w:rPr>
          <w:rFonts w:ascii="Times New Roman" w:eastAsia="Times New Roman" w:hAnsi="Times New Roman" w:cs="Times New Roman"/>
          <w:sz w:val="28"/>
          <w:szCs w:val="28"/>
          <w:highlight w:val="white"/>
        </w:rPr>
        <w:t xml:space="preserve"> «Психолінгвістика» та при розробці лекційних і </w:t>
      </w:r>
      <w:r>
        <w:rPr>
          <w:rFonts w:ascii="Times New Roman" w:eastAsia="Times New Roman" w:hAnsi="Times New Roman" w:cs="Times New Roman"/>
          <w:sz w:val="28"/>
          <w:szCs w:val="28"/>
        </w:rPr>
        <w:t xml:space="preserve">семінарських занять із курсів лексикології, морфології, синтаксису тощо. Результати можуть допомогти при розробці методик для </w:t>
      </w:r>
      <w:r>
        <w:rPr>
          <w:rFonts w:ascii="Times New Roman" w:eastAsia="Times New Roman" w:hAnsi="Times New Roman" w:cs="Times New Roman"/>
          <w:sz w:val="28"/>
          <w:szCs w:val="28"/>
        </w:rPr>
        <w:lastRenderedPageBreak/>
        <w:t>корекції мовлення психічно хворих людей та при розпізнаванні</w:t>
      </w:r>
      <w:r>
        <w:rPr>
          <w:rFonts w:ascii="Times New Roman" w:eastAsia="Times New Roman" w:hAnsi="Times New Roman" w:cs="Times New Roman"/>
          <w:sz w:val="28"/>
          <w:szCs w:val="28"/>
        </w:rPr>
        <w:t xml:space="preserve"> хвороб на початковому етапі</w:t>
      </w:r>
      <w:r>
        <w:rPr>
          <w:sz w:val="28"/>
          <w:szCs w:val="28"/>
        </w:rPr>
        <w:t>.</w:t>
      </w:r>
    </w:p>
    <w:p w:rsidR="00D942FB" w:rsidRDefault="002C5FD2">
      <w:pP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Наукова новизна</w:t>
      </w:r>
      <w:r>
        <w:rPr>
          <w:rFonts w:ascii="Times New Roman" w:eastAsia="Times New Roman" w:hAnsi="Times New Roman" w:cs="Times New Roman"/>
          <w:color w:val="000000"/>
          <w:sz w:val="28"/>
          <w:szCs w:val="28"/>
        </w:rPr>
        <w:t xml:space="preserve">: за допомогою отриманих у нашій роботі даних можна вийти на вищий рівень узагальнення особливостей хвороби. </w:t>
      </w:r>
      <w:r>
        <w:rPr>
          <w:rFonts w:ascii="Times New Roman" w:eastAsia="Times New Roman" w:hAnsi="Times New Roman" w:cs="Times New Roman"/>
          <w:sz w:val="28"/>
          <w:szCs w:val="28"/>
        </w:rPr>
        <w:t xml:space="preserve">У процесі </w:t>
      </w:r>
      <w:r>
        <w:rPr>
          <w:rFonts w:ascii="Times New Roman" w:eastAsia="Times New Roman" w:hAnsi="Times New Roman" w:cs="Times New Roman"/>
          <w:color w:val="000000"/>
          <w:sz w:val="28"/>
          <w:szCs w:val="28"/>
        </w:rPr>
        <w:t>дослідження виокремлено особливості усного мовлення шизофреників на лексичному та граматично</w:t>
      </w:r>
      <w:r>
        <w:rPr>
          <w:rFonts w:ascii="Times New Roman" w:eastAsia="Times New Roman" w:hAnsi="Times New Roman" w:cs="Times New Roman"/>
          <w:color w:val="000000"/>
          <w:sz w:val="28"/>
          <w:szCs w:val="28"/>
        </w:rPr>
        <w:t>му рівнях, встановлено спільність та відмінність характеристик мовлення на різних стадіях хвороби,  проаналізовано писемне мовлення хвори</w:t>
      </w:r>
      <w:r>
        <w:rPr>
          <w:rFonts w:ascii="Times New Roman" w:eastAsia="Times New Roman" w:hAnsi="Times New Roman" w:cs="Times New Roman"/>
          <w:sz w:val="28"/>
          <w:szCs w:val="28"/>
        </w:rPr>
        <w:t xml:space="preserve">х, </w:t>
      </w:r>
      <w:r>
        <w:rPr>
          <w:rFonts w:ascii="Times New Roman" w:eastAsia="Times New Roman" w:hAnsi="Times New Roman" w:cs="Times New Roman"/>
          <w:color w:val="000000"/>
          <w:sz w:val="28"/>
          <w:szCs w:val="28"/>
        </w:rPr>
        <w:t>установлено асоціативний фон сприйняття певних слів-стимулів</w:t>
      </w:r>
      <w:r>
        <w:rPr>
          <w:rFonts w:ascii="Times New Roman" w:eastAsia="Times New Roman" w:hAnsi="Times New Roman" w:cs="Times New Roman"/>
          <w:sz w:val="28"/>
          <w:szCs w:val="28"/>
        </w:rPr>
        <w:t xml:space="preserve"> та розроблено алгоритм психолінгвістичого дослідження в</w:t>
      </w:r>
      <w:r>
        <w:rPr>
          <w:rFonts w:ascii="Times New Roman" w:eastAsia="Times New Roman" w:hAnsi="Times New Roman" w:cs="Times New Roman"/>
          <w:sz w:val="28"/>
          <w:szCs w:val="28"/>
        </w:rPr>
        <w:t>иявів захворювання на шизофренію.</w:t>
      </w:r>
    </w:p>
    <w:p w:rsidR="00D942FB" w:rsidRDefault="002C5FD2">
      <w:pP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Робота</w:t>
      </w:r>
      <w:r>
        <w:rPr>
          <w:rFonts w:ascii="Times New Roman" w:eastAsia="Times New Roman" w:hAnsi="Times New Roman" w:cs="Times New Roman"/>
          <w:color w:val="000000"/>
          <w:sz w:val="28"/>
          <w:szCs w:val="28"/>
        </w:rPr>
        <w:t xml:space="preserve"> була</w:t>
      </w:r>
      <w:r>
        <w:rPr>
          <w:rFonts w:ascii="Times New Roman" w:eastAsia="Times New Roman" w:hAnsi="Times New Roman" w:cs="Times New Roman"/>
          <w:b/>
          <w:color w:val="000000"/>
          <w:sz w:val="28"/>
          <w:szCs w:val="28"/>
        </w:rPr>
        <w:t xml:space="preserve"> апробована </w:t>
      </w:r>
      <w:r>
        <w:rPr>
          <w:rFonts w:ascii="Times New Roman" w:eastAsia="Times New Roman" w:hAnsi="Times New Roman" w:cs="Times New Roman"/>
          <w:color w:val="000000"/>
          <w:sz w:val="28"/>
          <w:szCs w:val="28"/>
        </w:rPr>
        <w:t>на Всеукраїнській студентській науково-практичній конференції студентів та молодих учених «Формування наукової парадигми лінгвістики: основні аспекти та чинники» (26-27 березня 2015 р., м. Миколаїв),</w:t>
      </w:r>
      <w:r>
        <w:rPr>
          <w:rFonts w:ascii="Times New Roman" w:eastAsia="Times New Roman" w:hAnsi="Times New Roman" w:cs="Times New Roman"/>
          <w:color w:val="000000"/>
          <w:sz w:val="28"/>
          <w:szCs w:val="28"/>
        </w:rPr>
        <w:t xml:space="preserve"> Всеукраїнській студентській науково-практичній конференції студентів та молодих учених «Антропоцентрична скерованість сучасної наукової лінгвістичної парадигми» (7 квітня 2017 р., м. Миколаїв) студентськи</w:t>
      </w:r>
      <w:r>
        <w:rPr>
          <w:rFonts w:ascii="Times New Roman" w:eastAsia="Times New Roman" w:hAnsi="Times New Roman" w:cs="Times New Roman"/>
          <w:sz w:val="28"/>
          <w:szCs w:val="28"/>
        </w:rPr>
        <w:t>х</w:t>
      </w:r>
      <w:r>
        <w:rPr>
          <w:rFonts w:ascii="Times New Roman" w:eastAsia="Times New Roman" w:hAnsi="Times New Roman" w:cs="Times New Roman"/>
          <w:color w:val="000000"/>
          <w:sz w:val="28"/>
          <w:szCs w:val="28"/>
        </w:rPr>
        <w:t xml:space="preserve"> конференціях кафедри української мови ОНУ</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ім. І. </w:t>
      </w:r>
      <w:r>
        <w:rPr>
          <w:rFonts w:ascii="Times New Roman" w:eastAsia="Times New Roman" w:hAnsi="Times New Roman" w:cs="Times New Roman"/>
          <w:color w:val="000000"/>
          <w:sz w:val="28"/>
          <w:szCs w:val="28"/>
        </w:rPr>
        <w:t>І.</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Мечникова (2015</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2017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2018 роки). Також робота пройшла апробацію під час написання статей до збірника студентських наукови</w:t>
      </w:r>
      <w:r>
        <w:rPr>
          <w:rFonts w:ascii="Times New Roman" w:eastAsia="Times New Roman" w:hAnsi="Times New Roman" w:cs="Times New Roman"/>
          <w:sz w:val="28"/>
          <w:szCs w:val="28"/>
        </w:rPr>
        <w:t>х праць</w:t>
      </w:r>
      <w:r>
        <w:rPr>
          <w:rFonts w:ascii="Times New Roman" w:eastAsia="Times New Roman" w:hAnsi="Times New Roman" w:cs="Times New Roman"/>
          <w:color w:val="000000"/>
          <w:sz w:val="28"/>
          <w:szCs w:val="28"/>
        </w:rPr>
        <w:t xml:space="preserve"> «Філологічний </w:t>
      </w:r>
      <w:r>
        <w:rPr>
          <w:rFonts w:ascii="Times New Roman" w:eastAsia="Times New Roman" w:hAnsi="Times New Roman" w:cs="Times New Roman"/>
          <w:sz w:val="28"/>
          <w:szCs w:val="28"/>
        </w:rPr>
        <w:t>студії</w:t>
      </w:r>
      <w:r>
        <w:rPr>
          <w:rFonts w:ascii="Times New Roman" w:eastAsia="Times New Roman" w:hAnsi="Times New Roman" w:cs="Times New Roman"/>
          <w:color w:val="000000"/>
          <w:sz w:val="28"/>
          <w:szCs w:val="28"/>
        </w:rPr>
        <w:t>» (2015</w:t>
      </w:r>
      <w:r>
        <w:rPr>
          <w:rFonts w:ascii="Times New Roman" w:eastAsia="Times New Roman" w:hAnsi="Times New Roman" w:cs="Times New Roman"/>
          <w:sz w:val="28"/>
          <w:szCs w:val="28"/>
        </w:rPr>
        <w:t xml:space="preserve"> та </w:t>
      </w:r>
      <w:r>
        <w:rPr>
          <w:rFonts w:ascii="Times New Roman" w:eastAsia="Times New Roman" w:hAnsi="Times New Roman" w:cs="Times New Roman"/>
          <w:color w:val="000000"/>
          <w:sz w:val="28"/>
          <w:szCs w:val="28"/>
        </w:rPr>
        <w:t>2018 р</w:t>
      </w:r>
      <w:r>
        <w:rPr>
          <w:rFonts w:ascii="Times New Roman" w:eastAsia="Times New Roman" w:hAnsi="Times New Roman" w:cs="Times New Roman"/>
          <w:sz w:val="28"/>
          <w:szCs w:val="28"/>
        </w:rPr>
        <w:t>оки</w:t>
      </w:r>
      <w:r>
        <w:rPr>
          <w:rFonts w:ascii="Times New Roman" w:eastAsia="Times New Roman" w:hAnsi="Times New Roman" w:cs="Times New Roman"/>
          <w:color w:val="000000"/>
          <w:sz w:val="28"/>
          <w:szCs w:val="28"/>
        </w:rPr>
        <w:t>, м. Одеса), ХХІІІ Міжнародної науково-практичної інтернет-конференції «Проблеми та перспективи розвитку науки на початку</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третього тисячоліття у країнах Європи та Азії» (2016 рік, м.</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Переяслав-Хмельницький)</w:t>
      </w:r>
      <w:r>
        <w:rPr>
          <w:rFonts w:ascii="Times New Roman" w:eastAsia="Times New Roman" w:hAnsi="Times New Roman" w:cs="Times New Roman"/>
          <w:sz w:val="28"/>
          <w:szCs w:val="28"/>
        </w:rPr>
        <w:t xml:space="preserve"> та під час написання статті до </w:t>
      </w:r>
      <w:r>
        <w:rPr>
          <w:rFonts w:ascii="Times New Roman" w:eastAsia="Times New Roman" w:hAnsi="Times New Roman" w:cs="Times New Roman"/>
          <w:sz w:val="28"/>
          <w:szCs w:val="28"/>
          <w:highlight w:val="white"/>
        </w:rPr>
        <w:t>«Східноєвропейсько</w:t>
      </w:r>
      <w:r>
        <w:rPr>
          <w:rFonts w:ascii="Times New Roman" w:eastAsia="Times New Roman" w:hAnsi="Times New Roman" w:cs="Times New Roman"/>
          <w:sz w:val="28"/>
          <w:szCs w:val="28"/>
          <w:highlight w:val="white"/>
        </w:rPr>
        <w:t>го журналу психолінгвістики» (</w:t>
      </w:r>
      <w:hyperlink r:id="rId8">
        <w:r>
          <w:rPr>
            <w:rFonts w:ascii="Times New Roman" w:eastAsia="Times New Roman" w:hAnsi="Times New Roman" w:cs="Times New Roman"/>
            <w:sz w:val="28"/>
            <w:szCs w:val="28"/>
          </w:rPr>
          <w:t>East European Journal of Psycholinguistics</w:t>
        </w:r>
      </w:hyperlink>
      <w:r>
        <w:rPr>
          <w:rFonts w:ascii="Times New Roman" w:eastAsia="Times New Roman" w:hAnsi="Times New Roman" w:cs="Times New Roman"/>
          <w:sz w:val="28"/>
          <w:szCs w:val="28"/>
        </w:rPr>
        <w:t>) (2018, м. Переяслав-Хмельницький, стаття подана до друку).</w:t>
      </w:r>
    </w:p>
    <w:p w:rsidR="00D942FB" w:rsidRDefault="002C5FD2">
      <w:pPr>
        <w:spacing w:line="360" w:lineRule="auto"/>
        <w:ind w:firstLine="708"/>
        <w:jc w:val="both"/>
        <w:rPr>
          <w:rFonts w:ascii="Times New Roman" w:eastAsia="Times New Roman" w:hAnsi="Times New Roman" w:cs="Times New Roman"/>
          <w:color w:val="000000"/>
          <w:sz w:val="28"/>
          <w:szCs w:val="28"/>
          <w:highlight w:val="red"/>
        </w:rPr>
      </w:pPr>
      <w:r>
        <w:rPr>
          <w:rFonts w:ascii="Times New Roman" w:eastAsia="Times New Roman" w:hAnsi="Times New Roman" w:cs="Times New Roman"/>
          <w:b/>
          <w:color w:val="000000"/>
          <w:sz w:val="28"/>
          <w:szCs w:val="28"/>
        </w:rPr>
        <w:t xml:space="preserve">Тема </w:t>
      </w:r>
      <w:r>
        <w:rPr>
          <w:rFonts w:ascii="Times New Roman" w:eastAsia="Times New Roman" w:hAnsi="Times New Roman" w:cs="Times New Roman"/>
          <w:sz w:val="28"/>
          <w:szCs w:val="28"/>
        </w:rPr>
        <w:t>магістерської роботи</w:t>
      </w:r>
      <w:r>
        <w:rPr>
          <w:rFonts w:ascii="Times New Roman" w:eastAsia="Times New Roman" w:hAnsi="Times New Roman" w:cs="Times New Roman"/>
          <w:b/>
          <w:sz w:val="28"/>
          <w:szCs w:val="28"/>
        </w:rPr>
        <w:t xml:space="preserve"> </w:t>
      </w:r>
      <w:r>
        <w:rPr>
          <w:rFonts w:ascii="Times New Roman" w:eastAsia="Times New Roman" w:hAnsi="Times New Roman" w:cs="Times New Roman"/>
          <w:b/>
          <w:color w:val="000000"/>
          <w:sz w:val="28"/>
          <w:szCs w:val="28"/>
        </w:rPr>
        <w:t xml:space="preserve">пов'язана </w:t>
      </w:r>
      <w:r>
        <w:rPr>
          <w:rFonts w:ascii="Times New Roman" w:eastAsia="Times New Roman" w:hAnsi="Times New Roman" w:cs="Times New Roman"/>
          <w:color w:val="000000"/>
          <w:sz w:val="28"/>
          <w:szCs w:val="28"/>
        </w:rPr>
        <w:t>з</w:t>
      </w:r>
      <w:r>
        <w:rPr>
          <w:rFonts w:ascii="Times New Roman" w:eastAsia="Times New Roman" w:hAnsi="Times New Roman" w:cs="Times New Roman"/>
          <w:color w:val="000000"/>
          <w:sz w:val="28"/>
          <w:szCs w:val="28"/>
        </w:rPr>
        <w:t xml:space="preserve"> науковою темою кафедри української мови: «Дослідження </w:t>
      </w:r>
      <w:r>
        <w:rPr>
          <w:rFonts w:ascii="Times New Roman" w:eastAsia="Times New Roman" w:hAnsi="Times New Roman" w:cs="Times New Roman"/>
          <w:sz w:val="28"/>
          <w:szCs w:val="28"/>
        </w:rPr>
        <w:t xml:space="preserve">комунікативної сугестії у поліжанрових </w:t>
      </w:r>
      <w:r>
        <w:rPr>
          <w:rFonts w:ascii="Times New Roman" w:eastAsia="Times New Roman" w:hAnsi="Times New Roman" w:cs="Times New Roman"/>
          <w:sz w:val="28"/>
          <w:szCs w:val="28"/>
        </w:rPr>
        <w:lastRenderedPageBreak/>
        <w:t>дискурсах</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 затвердженої вченою радою ОНУ ім. І. І. Мечникова (протокол №4 від 17.12.2013).</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Відповідно до поставленої мети та завдань сформовано таку </w:t>
      </w:r>
      <w:r>
        <w:rPr>
          <w:rFonts w:ascii="Times New Roman" w:eastAsia="Times New Roman" w:hAnsi="Times New Roman" w:cs="Times New Roman"/>
          <w:b/>
          <w:color w:val="000000"/>
          <w:sz w:val="28"/>
          <w:szCs w:val="28"/>
        </w:rPr>
        <w:t xml:space="preserve">структуру </w:t>
      </w:r>
      <w:r>
        <w:rPr>
          <w:rFonts w:ascii="Times New Roman" w:eastAsia="Times New Roman" w:hAnsi="Times New Roman" w:cs="Times New Roman"/>
          <w:color w:val="000000"/>
          <w:sz w:val="28"/>
          <w:szCs w:val="28"/>
        </w:rPr>
        <w:t xml:space="preserve"> р</w:t>
      </w:r>
      <w:r>
        <w:rPr>
          <w:rFonts w:ascii="Times New Roman" w:eastAsia="Times New Roman" w:hAnsi="Times New Roman" w:cs="Times New Roman"/>
          <w:color w:val="000000"/>
          <w:sz w:val="28"/>
          <w:szCs w:val="28"/>
        </w:rPr>
        <w:t>оботи: Вступ, Розділ І «Психолінгвістика та патопсихолінгвістика – сучасні мовознавчі науки» (у розділі висвітлено основні етапи розвитку наукової думки щодо психолінгвістики, патопсихолінгвістики та шизофренії), Розділ ІІ «Особливості мовлення шизофреникі</w:t>
      </w:r>
      <w:r>
        <w:rPr>
          <w:rFonts w:ascii="Times New Roman" w:eastAsia="Times New Roman" w:hAnsi="Times New Roman" w:cs="Times New Roman"/>
          <w:color w:val="000000"/>
          <w:sz w:val="28"/>
          <w:szCs w:val="28"/>
        </w:rPr>
        <w:t>в за станом хвороби» (у розділі розглянут</w:t>
      </w:r>
      <w:r>
        <w:rPr>
          <w:rFonts w:ascii="Times New Roman" w:eastAsia="Times New Roman" w:hAnsi="Times New Roman" w:cs="Times New Roman"/>
          <w:sz w:val="28"/>
          <w:szCs w:val="28"/>
        </w:rPr>
        <w:t>о</w:t>
      </w:r>
      <w:r>
        <w:rPr>
          <w:rFonts w:ascii="Times New Roman" w:eastAsia="Times New Roman" w:hAnsi="Times New Roman" w:cs="Times New Roman"/>
          <w:color w:val="000000"/>
          <w:sz w:val="28"/>
          <w:szCs w:val="28"/>
        </w:rPr>
        <w:t xml:space="preserve"> особливості писемного та усного мовлення хворих на шизофренію а також графемні особливості), Розділ ІІІ «Асоціативний фон мовлення осіб, хворих на шизофренію» (у розділі представлені результати асоціативного експе</w:t>
      </w:r>
      <w:r>
        <w:rPr>
          <w:rFonts w:ascii="Times New Roman" w:eastAsia="Times New Roman" w:hAnsi="Times New Roman" w:cs="Times New Roman"/>
          <w:color w:val="000000"/>
          <w:sz w:val="28"/>
          <w:szCs w:val="28"/>
        </w:rPr>
        <w:t>рименту людей, хворих на шизофренію, а також порівняння асоціативного фо</w:t>
      </w:r>
      <w:r>
        <w:rPr>
          <w:rFonts w:ascii="Times New Roman" w:eastAsia="Times New Roman" w:hAnsi="Times New Roman" w:cs="Times New Roman"/>
          <w:sz w:val="28"/>
          <w:szCs w:val="28"/>
        </w:rPr>
        <w:t>ну</w:t>
      </w:r>
      <w:r>
        <w:rPr>
          <w:rFonts w:ascii="Times New Roman" w:eastAsia="Times New Roman" w:hAnsi="Times New Roman" w:cs="Times New Roman"/>
          <w:color w:val="000000"/>
          <w:sz w:val="28"/>
          <w:szCs w:val="28"/>
        </w:rPr>
        <w:t xml:space="preserve"> психічно хворих і здорових людей)</w:t>
      </w:r>
      <w:r>
        <w:rPr>
          <w:rFonts w:ascii="Times New Roman" w:eastAsia="Times New Roman" w:hAnsi="Times New Roman" w:cs="Times New Roman"/>
          <w:sz w:val="28"/>
          <w:szCs w:val="28"/>
        </w:rPr>
        <w:t>, Розділ IV «Алгоритм психолінгвістичного дослідження виявів захворювання на шизофренію» (у розділі репрезентована розробка алгоритму психолінгвісти</w:t>
      </w:r>
      <w:r>
        <w:rPr>
          <w:rFonts w:ascii="Times New Roman" w:eastAsia="Times New Roman" w:hAnsi="Times New Roman" w:cs="Times New Roman"/>
          <w:sz w:val="28"/>
          <w:szCs w:val="28"/>
        </w:rPr>
        <w:t xml:space="preserve">чного дослідження виявів захворювання на шизофренію), </w:t>
      </w:r>
      <w:r>
        <w:rPr>
          <w:rFonts w:ascii="Times New Roman" w:eastAsia="Times New Roman" w:hAnsi="Times New Roman" w:cs="Times New Roman"/>
          <w:color w:val="000000"/>
          <w:sz w:val="28"/>
          <w:szCs w:val="28"/>
        </w:rPr>
        <w:t>Висновки, Список використаної літератури та Додатки</w:t>
      </w:r>
      <w:r>
        <w:rPr>
          <w:rFonts w:ascii="Times New Roman" w:eastAsia="Times New Roman" w:hAnsi="Times New Roman" w:cs="Times New Roman"/>
          <w:sz w:val="28"/>
          <w:szCs w:val="28"/>
        </w:rPr>
        <w:t>, у яких знаходяться:</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а) фрагменти усного мовлення хворих;</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б)</w:t>
      </w:r>
      <w:r>
        <w:rPr>
          <w:rFonts w:ascii="Times New Roman" w:eastAsia="Times New Roman" w:hAnsi="Times New Roman" w:cs="Times New Roman"/>
          <w:color w:val="000000"/>
          <w:sz w:val="28"/>
          <w:szCs w:val="28"/>
        </w:rPr>
        <w:t xml:space="preserve"> фрагменти писемного мовлення хворих</w:t>
      </w:r>
      <w:r>
        <w:rPr>
          <w:rFonts w:ascii="Times New Roman" w:eastAsia="Times New Roman" w:hAnsi="Times New Roman" w:cs="Times New Roman"/>
          <w:sz w:val="28"/>
          <w:szCs w:val="28"/>
        </w:rPr>
        <w:t>;</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результати асоціативного експерименту;</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фрагм</w:t>
      </w:r>
      <w:r>
        <w:rPr>
          <w:rFonts w:ascii="Times New Roman" w:eastAsia="Times New Roman" w:hAnsi="Times New Roman" w:cs="Times New Roman"/>
          <w:sz w:val="28"/>
          <w:szCs w:val="28"/>
        </w:rPr>
        <w:t>енти комплексного дослідження психічного статусу хворого.</w:t>
      </w:r>
    </w:p>
    <w:p w:rsidR="00530123" w:rsidRDefault="00530123">
      <w:pPr>
        <w:spacing w:line="360" w:lineRule="auto"/>
        <w:jc w:val="center"/>
        <w:rPr>
          <w:rFonts w:ascii="Times New Roman" w:eastAsia="Times New Roman" w:hAnsi="Times New Roman" w:cs="Times New Roman"/>
          <w:b/>
          <w:color w:val="000000"/>
          <w:sz w:val="28"/>
          <w:szCs w:val="28"/>
        </w:rPr>
      </w:pPr>
    </w:p>
    <w:p w:rsidR="00530123" w:rsidRDefault="00530123">
      <w:pPr>
        <w:spacing w:line="360" w:lineRule="auto"/>
        <w:jc w:val="center"/>
        <w:rPr>
          <w:rFonts w:ascii="Times New Roman" w:eastAsia="Times New Roman" w:hAnsi="Times New Roman" w:cs="Times New Roman"/>
          <w:b/>
          <w:color w:val="000000"/>
          <w:sz w:val="28"/>
          <w:szCs w:val="28"/>
        </w:rPr>
      </w:pPr>
    </w:p>
    <w:p w:rsidR="00530123" w:rsidRDefault="00530123">
      <w:pPr>
        <w:spacing w:line="360" w:lineRule="auto"/>
        <w:jc w:val="center"/>
        <w:rPr>
          <w:rFonts w:ascii="Times New Roman" w:eastAsia="Times New Roman" w:hAnsi="Times New Roman" w:cs="Times New Roman"/>
          <w:b/>
          <w:color w:val="000000"/>
          <w:sz w:val="28"/>
          <w:szCs w:val="28"/>
        </w:rPr>
      </w:pPr>
    </w:p>
    <w:p w:rsidR="00530123" w:rsidRDefault="00530123">
      <w:pPr>
        <w:spacing w:line="360" w:lineRule="auto"/>
        <w:jc w:val="center"/>
        <w:rPr>
          <w:rFonts w:ascii="Times New Roman" w:eastAsia="Times New Roman" w:hAnsi="Times New Roman" w:cs="Times New Roman"/>
          <w:b/>
          <w:color w:val="000000"/>
          <w:sz w:val="28"/>
          <w:szCs w:val="28"/>
        </w:rPr>
      </w:pPr>
    </w:p>
    <w:p w:rsidR="00530123" w:rsidRDefault="00530123">
      <w:pPr>
        <w:spacing w:line="360" w:lineRule="auto"/>
        <w:jc w:val="center"/>
        <w:rPr>
          <w:rFonts w:ascii="Times New Roman" w:eastAsia="Times New Roman" w:hAnsi="Times New Roman" w:cs="Times New Roman"/>
          <w:b/>
          <w:color w:val="000000"/>
          <w:sz w:val="28"/>
          <w:szCs w:val="28"/>
        </w:rPr>
      </w:pPr>
    </w:p>
    <w:p w:rsidR="00530123" w:rsidRDefault="00530123">
      <w:pPr>
        <w:spacing w:line="360" w:lineRule="auto"/>
        <w:jc w:val="center"/>
        <w:rPr>
          <w:rFonts w:ascii="Times New Roman" w:eastAsia="Times New Roman" w:hAnsi="Times New Roman" w:cs="Times New Roman"/>
          <w:b/>
          <w:color w:val="000000"/>
          <w:sz w:val="28"/>
          <w:szCs w:val="28"/>
        </w:rPr>
      </w:pPr>
    </w:p>
    <w:p w:rsidR="00530123" w:rsidRDefault="00530123">
      <w:pPr>
        <w:spacing w:line="360" w:lineRule="auto"/>
        <w:jc w:val="center"/>
        <w:rPr>
          <w:rFonts w:ascii="Times New Roman" w:eastAsia="Times New Roman" w:hAnsi="Times New Roman" w:cs="Times New Roman"/>
          <w:b/>
          <w:color w:val="000000"/>
          <w:sz w:val="28"/>
          <w:szCs w:val="28"/>
        </w:rPr>
      </w:pPr>
    </w:p>
    <w:p w:rsidR="00530123" w:rsidRDefault="00530123">
      <w:pPr>
        <w:spacing w:line="360" w:lineRule="auto"/>
        <w:jc w:val="center"/>
        <w:rPr>
          <w:rFonts w:ascii="Times New Roman" w:eastAsia="Times New Roman" w:hAnsi="Times New Roman" w:cs="Times New Roman"/>
          <w:b/>
          <w:color w:val="000000"/>
          <w:sz w:val="28"/>
          <w:szCs w:val="28"/>
        </w:rPr>
      </w:pPr>
    </w:p>
    <w:p w:rsidR="00530123" w:rsidRDefault="00530123">
      <w:pPr>
        <w:spacing w:line="360" w:lineRule="auto"/>
        <w:jc w:val="center"/>
        <w:rPr>
          <w:rFonts w:ascii="Times New Roman" w:eastAsia="Times New Roman" w:hAnsi="Times New Roman" w:cs="Times New Roman"/>
          <w:b/>
          <w:color w:val="000000"/>
          <w:sz w:val="28"/>
          <w:szCs w:val="28"/>
        </w:rPr>
      </w:pPr>
    </w:p>
    <w:p w:rsidR="00D942FB" w:rsidRDefault="00D942FB">
      <w:pPr>
        <w:spacing w:line="360" w:lineRule="auto"/>
        <w:rPr>
          <w:rFonts w:ascii="Times New Roman" w:eastAsia="Times New Roman" w:hAnsi="Times New Roman" w:cs="Times New Roman"/>
          <w:b/>
          <w:sz w:val="28"/>
          <w:szCs w:val="28"/>
        </w:rPr>
      </w:pPr>
      <w:bookmarkStart w:id="0" w:name="_GoBack"/>
      <w:bookmarkEnd w:id="0"/>
    </w:p>
    <w:p w:rsidR="00D942FB" w:rsidRDefault="002C5FD2">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w:t>
      </w:r>
    </w:p>
    <w:p w:rsidR="00D942FB" w:rsidRDefault="002C5FD2">
      <w:pPr>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На основі опрацювання теоретичної літератури та дослідже</w:t>
      </w:r>
      <w:r>
        <w:rPr>
          <w:rFonts w:ascii="Times New Roman" w:eastAsia="Times New Roman" w:hAnsi="Times New Roman" w:cs="Times New Roman"/>
          <w:sz w:val="28"/>
          <w:szCs w:val="28"/>
        </w:rPr>
        <w:t xml:space="preserve">нь, проведених на базі Обласної психіатричної лікарні №4, відповідно до поставлених </w:t>
      </w:r>
      <w:r>
        <w:rPr>
          <w:rFonts w:ascii="Times New Roman" w:eastAsia="Times New Roman" w:hAnsi="Times New Roman" w:cs="Times New Roman"/>
          <w:sz w:val="28"/>
          <w:szCs w:val="28"/>
          <w:highlight w:val="white"/>
        </w:rPr>
        <w:t xml:space="preserve">завдань було зроблено такі висновки:  </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зібрано фактичний матеріал. Записано розмови хворих, аудіозаписи розшифровано та перероблено</w:t>
      </w:r>
      <w:r>
        <w:rPr>
          <w:rFonts w:ascii="Times New Roman" w:eastAsia="Times New Roman" w:hAnsi="Times New Roman" w:cs="Times New Roman"/>
          <w:sz w:val="28"/>
          <w:szCs w:val="28"/>
          <w:highlight w:val="white"/>
        </w:rPr>
        <w:t xml:space="preserve"> у</w:t>
      </w:r>
      <w:r>
        <w:rPr>
          <w:rFonts w:ascii="Times New Roman" w:eastAsia="Times New Roman" w:hAnsi="Times New Roman" w:cs="Times New Roman"/>
          <w:sz w:val="28"/>
          <w:szCs w:val="28"/>
        </w:rPr>
        <w:t xml:space="preserve"> формат, доступний для читання та розуміння. Загальна тривалість записів – 48 хвилин. Хворі були як чоловічої, так і жіночої статі; мали неоднаковий вік, освіту, соціальний статус та знаходились на  різних стадіях розвитку хвороби. Така неоднорідність пара</w:t>
      </w:r>
      <w:r>
        <w:rPr>
          <w:rFonts w:ascii="Times New Roman" w:eastAsia="Times New Roman" w:hAnsi="Times New Roman" w:cs="Times New Roman"/>
          <w:sz w:val="28"/>
          <w:szCs w:val="28"/>
        </w:rPr>
        <w:t>метрів, за якими обирались хворі, дала змогу зробити ширші узагальнення. Мовлення було передано в спосіб максимального наближення до оригінального звучання. Було проаналізовано 7 фрагментів усного та 2 фрагменти писемного мовлення шизофреників на різних ет</w:t>
      </w:r>
      <w:r>
        <w:rPr>
          <w:rFonts w:ascii="Times New Roman" w:eastAsia="Times New Roman" w:hAnsi="Times New Roman" w:cs="Times New Roman"/>
          <w:sz w:val="28"/>
          <w:szCs w:val="28"/>
        </w:rPr>
        <w:t>апах хвороби. Усне мовлення представлене такими видами шизо</w:t>
      </w:r>
      <w:r>
        <w:rPr>
          <w:rFonts w:ascii="Times New Roman" w:eastAsia="Times New Roman" w:hAnsi="Times New Roman" w:cs="Times New Roman"/>
          <w:sz w:val="28"/>
          <w:szCs w:val="28"/>
          <w:highlight w:val="white"/>
        </w:rPr>
        <w:t xml:space="preserve">френії, як: </w:t>
      </w:r>
      <w:r>
        <w:rPr>
          <w:rFonts w:ascii="Times New Roman" w:eastAsia="Times New Roman" w:hAnsi="Times New Roman" w:cs="Times New Roman"/>
          <w:sz w:val="28"/>
          <w:szCs w:val="28"/>
        </w:rPr>
        <w:t>проста форма шизофренії (6 фрагмент), класичний вияв параноїдальної шизофренії (3 фрагменти), кінцева стадія параноїдальної шизофренії (2 фрагмент) та шизофренія у стані ремісії (1 фраг</w:t>
      </w:r>
      <w:r>
        <w:rPr>
          <w:rFonts w:ascii="Times New Roman" w:eastAsia="Times New Roman" w:hAnsi="Times New Roman" w:cs="Times New Roman"/>
          <w:sz w:val="28"/>
          <w:szCs w:val="28"/>
        </w:rPr>
        <w:t>мент). Писемне мовлення представлене таким видом шизофренії, як класичний вияв параноїдальної шизофренії (7 фраг</w:t>
      </w:r>
      <w:r>
        <w:rPr>
          <w:rFonts w:ascii="Times New Roman" w:eastAsia="Times New Roman" w:hAnsi="Times New Roman" w:cs="Times New Roman"/>
          <w:sz w:val="28"/>
          <w:szCs w:val="28"/>
          <w:highlight w:val="white"/>
        </w:rPr>
        <w:t>мент).</w:t>
      </w:r>
      <w:r>
        <w:rPr>
          <w:rFonts w:ascii="Times New Roman" w:eastAsia="Times New Roman" w:hAnsi="Times New Roman" w:cs="Times New Roman"/>
          <w:sz w:val="28"/>
          <w:szCs w:val="28"/>
        </w:rPr>
        <w:t xml:space="preserve"> </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Асоціативний експеримент представлений 6 фрагментами, загальною тривалістю 34 хвилини. Хворі були жіночої статі; мали неоднаковий вік, о</w:t>
      </w:r>
      <w:r>
        <w:rPr>
          <w:rFonts w:ascii="Times New Roman" w:eastAsia="Times New Roman" w:hAnsi="Times New Roman" w:cs="Times New Roman"/>
          <w:sz w:val="28"/>
          <w:szCs w:val="28"/>
        </w:rPr>
        <w:t>світу, соціальний статус та знаходились на  різних стадіях розвитку хвороби (проста форма шизофренії 10, 11, 12, 13 фрагменти; параноїдальна шизофренія 14 фрагмент, шизофренія у стані ремісії 15 фрагмент).</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Асоціативний експеримент психічно здорових людей п</w:t>
      </w:r>
      <w:r>
        <w:rPr>
          <w:rFonts w:ascii="Times New Roman" w:eastAsia="Times New Roman" w:hAnsi="Times New Roman" w:cs="Times New Roman"/>
          <w:sz w:val="28"/>
          <w:szCs w:val="28"/>
        </w:rPr>
        <w:t>редставлений у вигляді вибірки з 50 жінок, які, як і хворі жінки на шизофренію, мали неоднаковий вік, освіту та соціальний статус.</w:t>
      </w:r>
    </w:p>
    <w:p w:rsidR="00D942FB" w:rsidRDefault="002C5FD2">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Комплексне дослідження виявів захворювання на шизофренію представлене 5 фрагментами, загальною тривалістю 36 хвилин, 16 секун</w:t>
      </w:r>
      <w:r>
        <w:rPr>
          <w:rFonts w:ascii="Times New Roman" w:eastAsia="Times New Roman" w:hAnsi="Times New Roman" w:cs="Times New Roman"/>
          <w:sz w:val="28"/>
          <w:szCs w:val="28"/>
          <w:highlight w:val="white"/>
        </w:rPr>
        <w:t xml:space="preserve">д. Хворі були жіночої статі; </w:t>
      </w:r>
      <w:r>
        <w:rPr>
          <w:rFonts w:ascii="Times New Roman" w:eastAsia="Times New Roman" w:hAnsi="Times New Roman" w:cs="Times New Roman"/>
          <w:sz w:val="28"/>
          <w:szCs w:val="28"/>
        </w:rPr>
        <w:t>мали неоднаковий вік, освіту, соціальний статус та мали діагноз «параноїдальна шизофренія».</w:t>
      </w:r>
    </w:p>
    <w:p w:rsidR="00D942FB" w:rsidRDefault="002C5FD2">
      <w:pPr>
        <w:numPr>
          <w:ilvl w:val="0"/>
          <w:numId w:val="19"/>
        </w:numPr>
        <w:pBdr>
          <w:top w:val="nil"/>
          <w:left w:val="nil"/>
          <w:bottom w:val="nil"/>
          <w:right w:val="nil"/>
          <w:between w:val="nil"/>
        </w:pBdr>
        <w:spacing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мовленні хворих було виявл</w:t>
      </w:r>
      <w:r>
        <w:rPr>
          <w:rFonts w:ascii="Times New Roman" w:eastAsia="Times New Roman" w:hAnsi="Times New Roman" w:cs="Times New Roman"/>
          <w:color w:val="000000"/>
          <w:sz w:val="28"/>
          <w:szCs w:val="28"/>
          <w:highlight w:val="white"/>
        </w:rPr>
        <w:t>ено такі  осо</w:t>
      </w:r>
      <w:r>
        <w:rPr>
          <w:rFonts w:ascii="Times New Roman" w:eastAsia="Times New Roman" w:hAnsi="Times New Roman" w:cs="Times New Roman"/>
          <w:color w:val="000000"/>
          <w:sz w:val="28"/>
          <w:szCs w:val="28"/>
        </w:rPr>
        <w:t>бливості:</w:t>
      </w:r>
    </w:p>
    <w:p w:rsidR="00D942FB" w:rsidRDefault="002C5FD2">
      <w:pPr>
        <w:numPr>
          <w:ilvl w:val="0"/>
          <w:numId w:val="5"/>
        </w:numPr>
        <w:pBdr>
          <w:top w:val="nil"/>
          <w:left w:val="nil"/>
          <w:bottom w:val="nil"/>
          <w:right w:val="nil"/>
          <w:between w:val="nil"/>
        </w:pBdr>
        <w:spacing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аналізованому усному мовленні:</w:t>
      </w:r>
    </w:p>
    <w:p w:rsidR="00D942FB" w:rsidRDefault="002C5FD2">
      <w:pPr>
        <w:numPr>
          <w:ilvl w:val="0"/>
          <w:numId w:val="7"/>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Неологізми – 4 випадки (властивий 2, 4 та 6 фрагментам);</w:t>
      </w:r>
    </w:p>
    <w:p w:rsidR="00D942FB" w:rsidRDefault="002C5FD2">
      <w:pPr>
        <w:numPr>
          <w:ilvl w:val="0"/>
          <w:numId w:val="7"/>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Монологізоване мовлення – 3 випадки (наявний у 2, 4 та 6 фрагментах);</w:t>
      </w:r>
    </w:p>
    <w:p w:rsidR="00D942FB" w:rsidRDefault="002C5FD2">
      <w:pPr>
        <w:numPr>
          <w:ilvl w:val="0"/>
          <w:numId w:val="7"/>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Ехолахії – 48 випадок (наявні у всіх фрагментах окрім 7);</w:t>
      </w:r>
    </w:p>
    <w:p w:rsidR="00D942FB" w:rsidRDefault="002C5FD2">
      <w:pPr>
        <w:numPr>
          <w:ilvl w:val="0"/>
          <w:numId w:val="7"/>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Вербігерації – 204 випадки (наявні у 1, 2, 4 та 6 фрагментах);</w:t>
      </w:r>
    </w:p>
    <w:p w:rsidR="00D942FB" w:rsidRDefault="002C5FD2">
      <w:pPr>
        <w:numPr>
          <w:ilvl w:val="0"/>
          <w:numId w:val="7"/>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Смислова</w:t>
      </w:r>
      <w:r>
        <w:rPr>
          <w:rFonts w:ascii="Times New Roman" w:eastAsia="Times New Roman" w:hAnsi="Times New Roman" w:cs="Times New Roman"/>
          <w:color w:val="000000"/>
          <w:sz w:val="28"/>
          <w:szCs w:val="28"/>
        </w:rPr>
        <w:t xml:space="preserve"> розірваність – 3 випадки (наявні у 2, 3 та 6 фрагментах);</w:t>
      </w:r>
    </w:p>
    <w:p w:rsidR="00D942FB" w:rsidRDefault="002C5FD2">
      <w:pPr>
        <w:numPr>
          <w:ilvl w:val="0"/>
          <w:numId w:val="7"/>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Словесний салат – 1 випадок (наявний виключно у 5 фрагменті);</w:t>
      </w:r>
    </w:p>
    <w:p w:rsidR="00D942FB" w:rsidRDefault="002C5FD2">
      <w:pPr>
        <w:numPr>
          <w:ilvl w:val="0"/>
          <w:numId w:val="7"/>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Відсутність граматичної узгодженості (у 1 та 3 фрагментах);</w:t>
      </w:r>
    </w:p>
    <w:p w:rsidR="00D942FB" w:rsidRDefault="002C5FD2">
      <w:pPr>
        <w:numPr>
          <w:ilvl w:val="0"/>
          <w:numId w:val="7"/>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Наявність таких текстових категорій, як модальність (у 2, 3 та 4 фрагментах</w:t>
      </w:r>
      <w:r>
        <w:rPr>
          <w:rFonts w:ascii="Times New Roman" w:eastAsia="Times New Roman" w:hAnsi="Times New Roman" w:cs="Times New Roman"/>
          <w:color w:val="000000"/>
          <w:sz w:val="28"/>
          <w:szCs w:val="28"/>
        </w:rPr>
        <w:t>) та зв’язність (виключно у 5 фрагменті).</w:t>
      </w:r>
    </w:p>
    <w:p w:rsidR="00D942FB" w:rsidRDefault="002C5FD2">
      <w:pPr>
        <w:spacing w:line="360" w:lineRule="auto"/>
        <w:ind w:left="708"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в аналізованому писемному мовленні (в усіх фрагментах):</w:t>
      </w:r>
    </w:p>
    <w:p w:rsidR="00D942FB" w:rsidRDefault="002C5FD2">
      <w:pPr>
        <w:numPr>
          <w:ilvl w:val="0"/>
          <w:numId w:val="3"/>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«Словесний салат»;</w:t>
      </w:r>
    </w:p>
    <w:p w:rsidR="00D942FB" w:rsidRDefault="002C5FD2">
      <w:pPr>
        <w:numPr>
          <w:ilvl w:val="0"/>
          <w:numId w:val="3"/>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Вербигірації.</w:t>
      </w:r>
    </w:p>
    <w:p w:rsidR="00D942FB" w:rsidRDefault="002C5FD2">
      <w:pPr>
        <w:numPr>
          <w:ilvl w:val="0"/>
          <w:numId w:val="19"/>
        </w:numPr>
        <w:pBdr>
          <w:top w:val="nil"/>
          <w:left w:val="nil"/>
          <w:bottom w:val="nil"/>
          <w:right w:val="nil"/>
          <w:between w:val="nil"/>
        </w:pBdr>
        <w:spacing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писемному мовленні були виявле</w:t>
      </w:r>
      <w:r>
        <w:rPr>
          <w:rFonts w:ascii="Times New Roman" w:eastAsia="Times New Roman" w:hAnsi="Times New Roman" w:cs="Times New Roman"/>
          <w:color w:val="000000"/>
          <w:sz w:val="28"/>
          <w:szCs w:val="28"/>
          <w:highlight w:val="white"/>
        </w:rPr>
        <w:t>ні такі</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color w:val="000000"/>
          <w:sz w:val="28"/>
          <w:szCs w:val="28"/>
          <w:highlight w:val="white"/>
        </w:rPr>
        <w:t>гра</w:t>
      </w:r>
      <w:r>
        <w:rPr>
          <w:rFonts w:ascii="Times New Roman" w:eastAsia="Times New Roman" w:hAnsi="Times New Roman" w:cs="Times New Roman"/>
          <w:color w:val="000000"/>
          <w:sz w:val="28"/>
          <w:szCs w:val="28"/>
        </w:rPr>
        <w:t>фемні особливості (у всіх фрагментах):</w:t>
      </w:r>
    </w:p>
    <w:p w:rsidR="00D942FB" w:rsidRDefault="002C5FD2">
      <w:pPr>
        <w:numPr>
          <w:ilvl w:val="0"/>
          <w:numId w:val="10"/>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Нехтування або ненормативне вживання пунктуаційних знаків;</w:t>
      </w:r>
    </w:p>
    <w:p w:rsidR="00D942FB" w:rsidRDefault="002C5FD2">
      <w:pPr>
        <w:numPr>
          <w:ilvl w:val="0"/>
          <w:numId w:val="10"/>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Підкреслення;</w:t>
      </w:r>
    </w:p>
    <w:p w:rsidR="00D942FB" w:rsidRDefault="002C5FD2">
      <w:pPr>
        <w:numPr>
          <w:ilvl w:val="0"/>
          <w:numId w:val="10"/>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Ненормативне вживання великої літери.</w:t>
      </w:r>
    </w:p>
    <w:p w:rsidR="00D942FB" w:rsidRDefault="002C5FD2">
      <w:pPr>
        <w:numPr>
          <w:ilvl w:val="0"/>
          <w:numId w:val="10"/>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Зображення знаків.</w:t>
      </w:r>
    </w:p>
    <w:p w:rsidR="00D942FB" w:rsidRDefault="002C5FD2">
      <w:pPr>
        <w:numPr>
          <w:ilvl w:val="0"/>
          <w:numId w:val="19"/>
        </w:numPr>
        <w:pBdr>
          <w:top w:val="nil"/>
          <w:left w:val="nil"/>
          <w:bottom w:val="nil"/>
          <w:right w:val="nil"/>
          <w:between w:val="nil"/>
        </w:pBdr>
        <w:spacing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highlight w:val="white"/>
        </w:rPr>
        <w:t>в</w:t>
      </w:r>
      <w:r>
        <w:rPr>
          <w:rFonts w:ascii="Times New Roman" w:eastAsia="Times New Roman" w:hAnsi="Times New Roman" w:cs="Times New Roman"/>
          <w:color w:val="000000"/>
          <w:sz w:val="28"/>
          <w:szCs w:val="28"/>
          <w:highlight w:val="white"/>
        </w:rPr>
        <w:t xml:space="preserve"> </w:t>
      </w:r>
      <w:r>
        <w:rPr>
          <w:rFonts w:ascii="Times New Roman" w:eastAsia="Times New Roman" w:hAnsi="Times New Roman" w:cs="Times New Roman"/>
          <w:color w:val="000000"/>
          <w:sz w:val="28"/>
          <w:szCs w:val="28"/>
        </w:rPr>
        <w:t>асоціативному фоні хворих були помічені наступні особливості:</w:t>
      </w:r>
    </w:p>
    <w:p w:rsidR="00D942FB" w:rsidRDefault="002C5FD2">
      <w:pPr>
        <w:numPr>
          <w:ilvl w:val="0"/>
          <w:numId w:val="15"/>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lastRenderedPageBreak/>
        <w:t>відсутність асоціацій – 3 випадки (наявні у 11, 12 та 14 фрагментах);</w:t>
      </w:r>
    </w:p>
    <w:p w:rsidR="00D942FB" w:rsidRDefault="002C5FD2">
      <w:pPr>
        <w:numPr>
          <w:ilvl w:val="0"/>
          <w:numId w:val="15"/>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сексуальні відхилення – 2 випадки (наявні у 10 й 11 фрагментах);</w:t>
      </w:r>
    </w:p>
    <w:p w:rsidR="00D942FB" w:rsidRDefault="002C5FD2">
      <w:pPr>
        <w:numPr>
          <w:ilvl w:val="0"/>
          <w:numId w:val="15"/>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складність прослідковування ланцюжка логічних переходів – 1 випадок (виключно у 14 фрагменті);</w:t>
      </w:r>
    </w:p>
    <w:p w:rsidR="00D942FB" w:rsidRDefault="002C5FD2">
      <w:pPr>
        <w:numPr>
          <w:ilvl w:val="0"/>
          <w:numId w:val="15"/>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розкриття особистих пережи</w:t>
      </w:r>
      <w:r>
        <w:rPr>
          <w:rFonts w:ascii="Times New Roman" w:eastAsia="Times New Roman" w:hAnsi="Times New Roman" w:cs="Times New Roman"/>
          <w:color w:val="000000"/>
          <w:sz w:val="28"/>
          <w:szCs w:val="28"/>
        </w:rPr>
        <w:t>вань у вільному потоці асоціацій – 4 випадки (наявні у 10, 11, 14 та 14 фрагментах);</w:t>
      </w:r>
    </w:p>
    <w:p w:rsidR="00D942FB" w:rsidRDefault="002C5FD2">
      <w:pPr>
        <w:numPr>
          <w:ilvl w:val="0"/>
          <w:numId w:val="15"/>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розірваність і хаотичність асоціацій – 2 випадки (наявні у 10 та 14 фрагментах).</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Pr>
          <w:rFonts w:ascii="Times New Roman" w:eastAsia="Times New Roman" w:hAnsi="Times New Roman" w:cs="Times New Roman"/>
          <w:color w:val="000000"/>
          <w:sz w:val="28"/>
          <w:szCs w:val="28"/>
        </w:rPr>
        <w:t>езультати порівняння асоціативного фону психічно здоровим жінок з асоціативним фоном жіно</w:t>
      </w:r>
      <w:r>
        <w:rPr>
          <w:rFonts w:ascii="Times New Roman" w:eastAsia="Times New Roman" w:hAnsi="Times New Roman" w:cs="Times New Roman"/>
          <w:color w:val="000000"/>
          <w:sz w:val="28"/>
          <w:szCs w:val="28"/>
        </w:rPr>
        <w:t>к, хворих на шизофренію, дали змогу зробити такі висновки:</w:t>
      </w:r>
    </w:p>
    <w:p w:rsidR="00D942FB" w:rsidRDefault="002C5FD2">
      <w:pPr>
        <w:numPr>
          <w:ilvl w:val="0"/>
          <w:numId w:val="21"/>
        </w:numPr>
        <w:pBdr>
          <w:top w:val="nil"/>
          <w:left w:val="nil"/>
          <w:bottom w:val="nil"/>
          <w:right w:val="nil"/>
          <w:between w:val="nil"/>
        </w:pBdr>
        <w:spacing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Асоціації психічно здорових жінок різноманітніші за асоціації жінок, які мають діагноз шизофренія;</w:t>
      </w:r>
    </w:p>
    <w:p w:rsidR="00D942FB" w:rsidRDefault="002C5FD2">
      <w:pPr>
        <w:numPr>
          <w:ilvl w:val="0"/>
          <w:numId w:val="21"/>
        </w:numPr>
        <w:pBdr>
          <w:top w:val="nil"/>
          <w:left w:val="nil"/>
          <w:bottom w:val="nil"/>
          <w:right w:val="nil"/>
          <w:between w:val="nil"/>
        </w:pBdr>
        <w:spacing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Психічно хворі жінки частіше реагували відмовою на слово-стимул;</w:t>
      </w:r>
    </w:p>
    <w:p w:rsidR="00D942FB" w:rsidRDefault="002C5FD2">
      <w:pPr>
        <w:numPr>
          <w:ilvl w:val="0"/>
          <w:numId w:val="21"/>
        </w:numPr>
        <w:pBdr>
          <w:top w:val="nil"/>
          <w:left w:val="nil"/>
          <w:bottom w:val="nil"/>
          <w:right w:val="nil"/>
          <w:between w:val="nil"/>
        </w:pBdr>
        <w:spacing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Психічно хворі жінки частіше давали «негативні» реакції на слова-стимули, особливо на слово «чоловік».</w:t>
      </w:r>
    </w:p>
    <w:p w:rsidR="00D942FB" w:rsidRDefault="002C5FD2">
      <w:pP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5) було з’ясовано, що мовлення шизофреників суттєво відрізняється на різних стадіях хвороби. Якщо у хворих з діагнозом класичної та кінцевої форми парано</w:t>
      </w:r>
      <w:r>
        <w:rPr>
          <w:rFonts w:ascii="Times New Roman" w:eastAsia="Times New Roman" w:hAnsi="Times New Roman" w:cs="Times New Roman"/>
          <w:sz w:val="28"/>
          <w:szCs w:val="28"/>
        </w:rPr>
        <w:t>їдальної шизофренії властиві усі риси хвороби, то у хворих у стані ремісії спостерігається бідність «патологічних» явищ. Така особливість пов’язана з тим, що стан ремісії характеризується тимчасовим послабленням психопатологічної симптоматики.</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Ми дійшли до висновку, що найбільше психічні захворювання впливають на лексичний, граматичний та текстовий рівні мови. Також великий вплив хвороба має на писемне мовлення хворих. В аналізованому усному та писемному мовленні виявлені спільні особливості,</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такі, як </w:t>
      </w:r>
      <w:r>
        <w:rPr>
          <w:rFonts w:ascii="Times New Roman" w:eastAsia="Times New Roman" w:hAnsi="Times New Roman" w:cs="Times New Roman"/>
          <w:sz w:val="28"/>
          <w:szCs w:val="28"/>
        </w:rPr>
        <w:lastRenderedPageBreak/>
        <w:t>вербигірації та «словесний салат». Важливо зазначити, що захворювання впливає також на асоціативний фон хворого.</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Нами був розроблений алгоритм психолінгвістичного дослідження виявів захворювання на шизофренію, який складається з 3-х етапів мов</w:t>
      </w:r>
      <w:r>
        <w:rPr>
          <w:rFonts w:ascii="Times New Roman" w:eastAsia="Times New Roman" w:hAnsi="Times New Roman" w:cs="Times New Roman"/>
          <w:sz w:val="28"/>
          <w:szCs w:val="28"/>
        </w:rPr>
        <w:t xml:space="preserve">леннєвого діагностування хвороби: </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алгоритм усного мовлення, за допомогою спеціально укладених питань, які допомогли визначити як хворі орієнтуються у часопросторі та виявити основні лексичні, граматичні та текстові особливості усного мовлення хворих на </w:t>
      </w:r>
      <w:r>
        <w:rPr>
          <w:rFonts w:ascii="Times New Roman" w:eastAsia="Times New Roman" w:hAnsi="Times New Roman" w:cs="Times New Roman"/>
          <w:sz w:val="28"/>
          <w:szCs w:val="28"/>
        </w:rPr>
        <w:t>шизофренію;</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асоціативний експеримент, який допоміг вставити особливості асоціативного фону психічно хворих людей у порівнянні з психічно здоровими людьми;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алгоритм писемного мовлення, за допомогою якого було виявлено особливості писемного мовлення хв</w:t>
      </w:r>
      <w:r>
        <w:rPr>
          <w:rFonts w:ascii="Times New Roman" w:eastAsia="Times New Roman" w:hAnsi="Times New Roman" w:cs="Times New Roman"/>
          <w:sz w:val="28"/>
          <w:szCs w:val="28"/>
        </w:rPr>
        <w:t>орих на шизофренію.</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8) Ми дійшли висновку, що такий алгоритм дослідження може допомогти лікарям діагностувати хворобу на всіх етапах її розвитку. Слід відзначити такий вид діагностування, оскільки він полегшує процес клінічно-психопатологічного дослідженн</w:t>
      </w:r>
      <w:r>
        <w:rPr>
          <w:rFonts w:ascii="Times New Roman" w:eastAsia="Times New Roman" w:hAnsi="Times New Roman" w:cs="Times New Roman"/>
          <w:sz w:val="28"/>
          <w:szCs w:val="28"/>
        </w:rPr>
        <w:t>я психічного статусу хворого та суттєво заощаджує час діагностування хвороби. Алгоритм діагностування можна розміщувати в електронному форматі (ПК) та мати у роздрукованому вигляді, що також полегшує роботу лікаря.</w:t>
      </w:r>
    </w:p>
    <w:p w:rsidR="00D942FB" w:rsidRDefault="002C5FD2">
      <w:pPr>
        <w:spacing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Отже, особливості мовлення при шизофренії</w:t>
      </w:r>
      <w:r>
        <w:rPr>
          <w:rFonts w:ascii="Times New Roman" w:eastAsia="Times New Roman" w:hAnsi="Times New Roman" w:cs="Times New Roman"/>
          <w:sz w:val="28"/>
          <w:szCs w:val="28"/>
        </w:rPr>
        <w:t xml:space="preserve"> є складним і неоднозначним питанням, вивченням якого слід займатися для полегшення діагностування хвороби та створення у майбутньому клінічного тесту на шизофренію.</w:t>
      </w:r>
    </w:p>
    <w:p w:rsidR="00D942FB" w:rsidRDefault="002C5FD2">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ВИКОРИСТАНОЇ ЛІТЕРАТУРИ</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Антропов Ю. А., Антропов А. Ю. Основы диагностики психическ</w:t>
      </w:r>
      <w:r>
        <w:rPr>
          <w:rFonts w:ascii="Times New Roman" w:eastAsia="Times New Roman" w:hAnsi="Times New Roman" w:cs="Times New Roman"/>
          <w:sz w:val="28"/>
          <w:szCs w:val="28"/>
        </w:rPr>
        <w:t>их расстройств / Ю. А. Антропов, А. Ю. Антропов. – М. : ГЭОТАР-Медиа, 2010. – 380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lastRenderedPageBreak/>
        <w:t>Балли Ш. Общая лингвистика и вопросы французского яз</w:t>
      </w:r>
      <w:r>
        <w:rPr>
          <w:rFonts w:ascii="Times New Roman" w:eastAsia="Times New Roman" w:hAnsi="Times New Roman" w:cs="Times New Roman"/>
          <w:sz w:val="28"/>
          <w:szCs w:val="28"/>
          <w:highlight w:val="white"/>
        </w:rPr>
        <w:t>ы</w:t>
      </w:r>
      <w:r>
        <w:rPr>
          <w:rFonts w:ascii="Times New Roman" w:eastAsia="Times New Roman" w:hAnsi="Times New Roman" w:cs="Times New Roman"/>
          <w:color w:val="000000"/>
          <w:sz w:val="28"/>
          <w:szCs w:val="28"/>
          <w:highlight w:val="white"/>
        </w:rPr>
        <w:t xml:space="preserve">ка / </w:t>
      </w:r>
      <w:r>
        <w:rPr>
          <w:rFonts w:ascii="Times New Roman" w:eastAsia="Times New Roman" w:hAnsi="Times New Roman" w:cs="Times New Roman"/>
          <w:color w:val="000000"/>
          <w:sz w:val="28"/>
          <w:szCs w:val="28"/>
          <w:highlight w:val="white"/>
        </w:rPr>
        <w:br/>
        <w:t>Ш. Балли. – М. : Изд-во иностр. лит., 1955. – 416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Бацевич Ф. С. Український одивнений художній текст: лінгвіс</w:t>
      </w:r>
      <w:r>
        <w:rPr>
          <w:rFonts w:ascii="Times New Roman" w:eastAsia="Times New Roman" w:hAnsi="Times New Roman" w:cs="Times New Roman"/>
          <w:sz w:val="28"/>
          <w:szCs w:val="28"/>
          <w:highlight w:val="white"/>
        </w:rPr>
        <w:t xml:space="preserve">тичні виміри : монографія / Ф. С. Бацевич. </w:t>
      </w:r>
      <w:r>
        <w:rPr>
          <w:rFonts w:ascii="Times New Roman" w:eastAsia="Times New Roman" w:hAnsi="Times New Roman" w:cs="Times New Roman"/>
          <w:sz w:val="28"/>
          <w:szCs w:val="28"/>
        </w:rPr>
        <w:t>– Львів : ЛНУ імені Івана Франка, 2018. – 336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Белянин В. П. Психолингвистика: учебник / В. П. Белянин. – 4-е изд. – М. : Флинта : Московский психолого-социальный институт, 2007. – 232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Блейхер В. М., Крук И. </w:t>
      </w:r>
      <w:r>
        <w:rPr>
          <w:rFonts w:ascii="Times New Roman" w:eastAsia="Times New Roman" w:hAnsi="Times New Roman" w:cs="Times New Roman"/>
          <w:sz w:val="28"/>
          <w:szCs w:val="28"/>
        </w:rPr>
        <w:t>В. Толковый слов</w:t>
      </w:r>
      <w:r>
        <w:rPr>
          <w:rFonts w:ascii="Times New Roman" w:eastAsia="Times New Roman" w:hAnsi="Times New Roman" w:cs="Times New Roman"/>
          <w:sz w:val="28"/>
          <w:szCs w:val="28"/>
          <w:highlight w:val="white"/>
        </w:rPr>
        <w:t>арь</w:t>
      </w:r>
      <w:r>
        <w:rPr>
          <w:rFonts w:ascii="Times New Roman" w:eastAsia="Times New Roman" w:hAnsi="Times New Roman" w:cs="Times New Roman"/>
          <w:sz w:val="28"/>
          <w:szCs w:val="28"/>
        </w:rPr>
        <w:t xml:space="preserve"> психиатрических терминов : в 4 т. под ред. канд. мед. наук С. Н. Бокова.– Ростов-на-Дону : Феникс, 1996. – Т. 2. – 448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Болотнова Н. С. Об основных понятиях и категориях коммуникативной стилистики текста / Н. С. Болотнова // Вестн. РГНФ. – 2001. – № 3. – С. 123-131.</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FF0000"/>
          <w:sz w:val="28"/>
          <w:szCs w:val="28"/>
          <w:highlight w:val="white"/>
        </w:rPr>
        <w:t xml:space="preserve"> </w:t>
      </w:r>
      <w:r>
        <w:rPr>
          <w:rFonts w:ascii="Times New Roman" w:eastAsia="Times New Roman" w:hAnsi="Times New Roman" w:cs="Times New Roman"/>
          <w:color w:val="000000"/>
          <w:sz w:val="28"/>
          <w:szCs w:val="28"/>
          <w:highlight w:val="white"/>
        </w:rPr>
        <w:t xml:space="preserve">Быдина И. В. Концепт </w:t>
      </w:r>
      <w:r>
        <w:rPr>
          <w:rFonts w:ascii="Times New Roman" w:eastAsia="Times New Roman" w:hAnsi="Times New Roman" w:cs="Times New Roman"/>
          <w:sz w:val="28"/>
          <w:szCs w:val="28"/>
        </w:rPr>
        <w:t>«Творчество»</w:t>
      </w:r>
      <w:r>
        <w:rPr>
          <w:rFonts w:ascii="Times New Roman" w:eastAsia="Times New Roman" w:hAnsi="Times New Roman" w:cs="Times New Roman"/>
          <w:color w:val="000000"/>
          <w:sz w:val="28"/>
          <w:szCs w:val="28"/>
          <w:highlight w:val="white"/>
        </w:rPr>
        <w:t xml:space="preserve"> в идиостиле Виктора Сосноры / И. В. Быдина // Культурные аспекты в языке и</w:t>
      </w:r>
      <w:r>
        <w:rPr>
          <w:rFonts w:ascii="Times New Roman" w:eastAsia="Times New Roman" w:hAnsi="Times New Roman" w:cs="Times New Roman"/>
          <w:color w:val="000000"/>
          <w:sz w:val="28"/>
          <w:szCs w:val="28"/>
          <w:highlight w:val="white"/>
        </w:rPr>
        <w:t xml:space="preserve"> тексте: Сб. науч. тр. – Белгород : Изд-во БелГУ, 2005. – С. 86-93.</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Великий тлумачний словник сучасної української мови / уклад. і </w:t>
      </w:r>
      <w:r>
        <w:rPr>
          <w:rFonts w:ascii="Times New Roman" w:eastAsia="Times New Roman" w:hAnsi="Times New Roman" w:cs="Times New Roman"/>
          <w:sz w:val="28"/>
          <w:szCs w:val="28"/>
        </w:rPr>
        <w:br/>
        <w:t>гол. ред. Бусел В. Т. – К. ; Ірпінь : Перун, 2009. – 1736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Гальперин И. Р. Текст как объект лингвистического исследования. Изд. 2-е. / И. Р. Гальперин. – М. : Едиториал УРСС, 2004. – 144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Гельдер М.  Гэт Д. Мейо Р. Оксфордское руководство по психиатрии / М. Гельдер, Д. Гэт, Р. Мейо. – К : Сфера, 1997. – 435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w:t>
      </w:r>
      <w:r>
        <w:rPr>
          <w:rFonts w:ascii="Times New Roman" w:eastAsia="Times New Roman" w:hAnsi="Times New Roman" w:cs="Times New Roman"/>
          <w:sz w:val="28"/>
          <w:szCs w:val="28"/>
        </w:rPr>
        <w:t>лазов В. А. Шизофрения / В. А. Глазов. – М : Медицина, 1965. – 228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Горошко Е. И. Специфика ассоциативного сознания некоторых групп русскоязычного населения Украины / Е. И. Горошко //Языковое </w:t>
      </w:r>
      <w:r>
        <w:rPr>
          <w:rFonts w:ascii="Times New Roman" w:eastAsia="Times New Roman" w:hAnsi="Times New Roman" w:cs="Times New Roman"/>
          <w:sz w:val="28"/>
          <w:szCs w:val="28"/>
        </w:rPr>
        <w:lastRenderedPageBreak/>
        <w:t>сознание: формирование и функционирование. – М. : Институт язы</w:t>
      </w:r>
      <w:r>
        <w:rPr>
          <w:rFonts w:ascii="Times New Roman" w:eastAsia="Times New Roman" w:hAnsi="Times New Roman" w:cs="Times New Roman"/>
          <w:sz w:val="28"/>
          <w:szCs w:val="28"/>
        </w:rPr>
        <w:t>кознания РАН, 2000. – С. 186-200.</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Гумбольдт В. Избранные труды по языкознанию / В. Гумбольдт. – М. : Прогресс, 1984. – 397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Залевская А. А. Введение в психолингвистику / А. А Залевская. –</w:t>
      </w:r>
      <w:r>
        <w:rPr>
          <w:rFonts w:ascii="Times New Roman" w:eastAsia="Times New Roman" w:hAnsi="Times New Roman" w:cs="Times New Roman"/>
          <w:sz w:val="28"/>
          <w:szCs w:val="28"/>
        </w:rPr>
        <w:br/>
        <w:t>М. : Российск. гос. гуманит. ун-т, 2000. – 382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Засєліна Л. В</w:t>
      </w:r>
      <w:r>
        <w:rPr>
          <w:rFonts w:ascii="Times New Roman" w:eastAsia="Times New Roman" w:hAnsi="Times New Roman" w:cs="Times New Roman"/>
          <w:sz w:val="28"/>
          <w:szCs w:val="28"/>
        </w:rPr>
        <w:t>. Вступ до психолінгвістики / Л. В. Засєліна. – Острог : нац. універ. «Острозька академія», 2002. – 168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Зейгарник Б. В. Основы патопсихологии / Б. В. Зейгарник. – М. : </w:t>
      </w:r>
      <w:r>
        <w:rPr>
          <w:rFonts w:ascii="Times New Roman" w:eastAsia="Times New Roman" w:hAnsi="Times New Roman" w:cs="Times New Roman"/>
          <w:sz w:val="28"/>
          <w:szCs w:val="28"/>
        </w:rPr>
        <w:br/>
        <w:t>изд-во Москов. ун-та, 1973 – 315с.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Казанец Э. Ф. Загадка шизофрении / Э. Ф. Казане</w:t>
      </w:r>
      <w:r>
        <w:rPr>
          <w:rFonts w:ascii="Times New Roman" w:eastAsia="Times New Roman" w:hAnsi="Times New Roman" w:cs="Times New Roman"/>
          <w:sz w:val="28"/>
          <w:szCs w:val="28"/>
        </w:rPr>
        <w:t>ц.  – М. : Знание,</w:t>
      </w:r>
      <w:r>
        <w:rPr>
          <w:rFonts w:ascii="Times New Roman" w:eastAsia="Times New Roman" w:hAnsi="Times New Roman" w:cs="Times New Roman"/>
          <w:sz w:val="28"/>
          <w:szCs w:val="28"/>
        </w:rPr>
        <w:br/>
        <w:t>1980. – 64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FF0000"/>
          <w:sz w:val="28"/>
          <w:szCs w:val="28"/>
          <w:highlight w:val="white"/>
        </w:rPr>
        <w:t xml:space="preserve"> </w:t>
      </w:r>
      <w:r>
        <w:rPr>
          <w:rFonts w:ascii="Times New Roman" w:eastAsia="Times New Roman" w:hAnsi="Times New Roman" w:cs="Times New Roman"/>
          <w:color w:val="000000"/>
          <w:sz w:val="28"/>
          <w:szCs w:val="28"/>
          <w:highlight w:val="white"/>
        </w:rPr>
        <w:t xml:space="preserve">Карпенко М. С. Анализ межтекстовых ассоциативно-смысловых полей в аспекте идиостиля (на материале поэзии Н. Гумилева) / </w:t>
      </w:r>
      <w:r>
        <w:rPr>
          <w:rFonts w:ascii="Times New Roman" w:eastAsia="Times New Roman" w:hAnsi="Times New Roman" w:cs="Times New Roman"/>
          <w:color w:val="000000"/>
          <w:sz w:val="28"/>
          <w:szCs w:val="28"/>
          <w:highlight w:val="white"/>
        </w:rPr>
        <w:br/>
        <w:t>М. С. Карпенко // Коммуникативно-прагматические аспекты слова в художественном тексте. – Томск : Изд-</w:t>
      </w:r>
      <w:r>
        <w:rPr>
          <w:rFonts w:ascii="Times New Roman" w:eastAsia="Times New Roman" w:hAnsi="Times New Roman" w:cs="Times New Roman"/>
          <w:color w:val="000000"/>
          <w:sz w:val="28"/>
          <w:szCs w:val="28"/>
          <w:highlight w:val="white"/>
        </w:rPr>
        <w:t>во ТГУ, 2000. – С. 23-34.</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Кемпински А. Психология шизофрении / А. Кемпински. – СПб. : Ювента, 1998. – 293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Кисільов В. Ф. Медичний російсько-український словник /</w:t>
      </w:r>
      <w:r>
        <w:rPr>
          <w:rFonts w:ascii="Times New Roman" w:eastAsia="Times New Roman" w:hAnsi="Times New Roman" w:cs="Times New Roman"/>
          <w:sz w:val="28"/>
          <w:szCs w:val="28"/>
        </w:rPr>
        <w:br/>
        <w:t xml:space="preserve">В. Ф. Кисільов. – К. : держ. видав. України, 2008. – 172 с. </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highlight w:val="white"/>
        </w:rPr>
        <w:t>Климкова Л. А. Ассоциативное</w:t>
      </w:r>
      <w:r>
        <w:rPr>
          <w:rFonts w:ascii="Times New Roman" w:eastAsia="Times New Roman" w:hAnsi="Times New Roman" w:cs="Times New Roman"/>
          <w:color w:val="000000"/>
          <w:sz w:val="28"/>
          <w:szCs w:val="28"/>
          <w:highlight w:val="white"/>
        </w:rPr>
        <w:t xml:space="preserve"> значение слов в художественном тексте / Л. А. Климкова // Филологические науки. – 1991. – №1. – С. 45-54.</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Ковалевська Т. Ю. Асоціативні словники в галузі прикладної лінгвістики : сучасний стан і перспективи / Т. Ю. Ковалевська // Вісник Міжнародного слов'</w:t>
      </w:r>
      <w:r>
        <w:rPr>
          <w:rFonts w:ascii="Times New Roman" w:eastAsia="Times New Roman" w:hAnsi="Times New Roman" w:cs="Times New Roman"/>
          <w:sz w:val="28"/>
          <w:szCs w:val="28"/>
          <w:highlight w:val="white"/>
        </w:rPr>
        <w:t>янського університету. Серія Філологічні науки. – 2003. – Т. 6, № 3. –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Ковалевська Т. Ю. Методичні рекомендації з написання курсових та дипломних робіт для студентів : спеціальність «Українська мова і література» / Т. Ю. Ковалевська. – Одеса, 2007. – 46</w:t>
      </w:r>
      <w:r>
        <w:rPr>
          <w:rFonts w:ascii="Times New Roman" w:eastAsia="Times New Roman" w:hAnsi="Times New Roman" w:cs="Times New Roman"/>
          <w:sz w:val="28"/>
          <w:szCs w:val="28"/>
          <w:highlight w:val="white"/>
        </w:rPr>
        <w:t xml:space="preserve">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Ковалевська Т. Ю. Психолінгвістична теорія О. О. Потебні в концепціях сучасного мовознавства [Текст] / Т. Ю. Ковалевська // Записки з загальної лінгвістики : зб. наук. пр. – Одеса, 2001. – Вип. З. – С. 74-80. – [Електронний ресурс]. – Режим доступу: ht</w:t>
      </w:r>
      <w:r>
        <w:rPr>
          <w:rFonts w:ascii="Times New Roman" w:eastAsia="Times New Roman" w:hAnsi="Times New Roman" w:cs="Times New Roman"/>
          <w:sz w:val="28"/>
          <w:szCs w:val="28"/>
          <w:highlight w:val="white"/>
        </w:rPr>
        <w:t>tp://dspace.onu.edu.ua:8080/handle/123456789/2056.</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Ковалевська Т. Ю. Сугестивна комунікація в аспекті нейролінгвістичного програмування / Т. Ю. Ковалевська // Мова. – Одеса, 2001. – Вип. 5/6. – С. ЗЗ-37.</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Леонтьев А. А. Основы психолингвистики / А. А. Леон</w:t>
      </w:r>
      <w:r>
        <w:rPr>
          <w:rFonts w:ascii="Times New Roman" w:eastAsia="Times New Roman" w:hAnsi="Times New Roman" w:cs="Times New Roman"/>
          <w:sz w:val="28"/>
          <w:szCs w:val="28"/>
        </w:rPr>
        <w:t>тьев. – М. : Смысл, 1997. – 287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highlight w:val="white"/>
        </w:rPr>
        <w:t>Леонтьев А. А. Язык, речь, речевая деятельность / А. А. Леонтьев. – М. : Просвещение, 1969. – 214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Ломоносов М. В. Избранные произведения: в 2-х томах / </w:t>
      </w:r>
      <w:r>
        <w:rPr>
          <w:rFonts w:ascii="Times New Roman" w:eastAsia="Times New Roman" w:hAnsi="Times New Roman" w:cs="Times New Roman"/>
          <w:color w:val="000000"/>
          <w:sz w:val="28"/>
          <w:szCs w:val="28"/>
          <w:highlight w:val="white"/>
        </w:rPr>
        <w:br/>
        <w:t>М. В. Ломоносов. –  М. : Наука, 1986. – Т. 2. – 494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Медико-со</w:t>
      </w:r>
      <w:r>
        <w:rPr>
          <w:rFonts w:ascii="Times New Roman" w:eastAsia="Times New Roman" w:hAnsi="Times New Roman" w:cs="Times New Roman"/>
          <w:sz w:val="28"/>
          <w:szCs w:val="28"/>
          <w:highlight w:val="white"/>
        </w:rPr>
        <w:t>ціальна експертиза психічних та поведінкових розладів: навч.-метод. посібник/ за ред. Л. М.Юр'євої. –  Дніпропетровськ, 2004. –</w:t>
      </w:r>
      <w:r>
        <w:rPr>
          <w:rFonts w:ascii="Times New Roman" w:eastAsia="Times New Roman" w:hAnsi="Times New Roman" w:cs="Times New Roman"/>
          <w:sz w:val="28"/>
          <w:szCs w:val="28"/>
          <w:highlight w:val="white"/>
        </w:rPr>
        <w:br/>
        <w:t xml:space="preserve"> С. 42-57.</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Ніконова В. Г. Художні концепти в трагедіях Шекспіра: методика ідентифікації / В. Г. Ніконова // Вісник Черкаського н</w:t>
      </w:r>
      <w:r>
        <w:rPr>
          <w:rFonts w:ascii="Times New Roman" w:eastAsia="Times New Roman" w:hAnsi="Times New Roman" w:cs="Times New Roman"/>
          <w:color w:val="000000"/>
          <w:sz w:val="28"/>
          <w:szCs w:val="28"/>
          <w:highlight w:val="white"/>
        </w:rPr>
        <w:t>ац. ун-ту</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br/>
      </w:r>
      <w:r>
        <w:rPr>
          <w:rFonts w:ascii="Times New Roman" w:eastAsia="Times New Roman" w:hAnsi="Times New Roman" w:cs="Times New Roman"/>
          <w:color w:val="000000"/>
          <w:sz w:val="28"/>
          <w:szCs w:val="28"/>
          <w:highlight w:val="white"/>
        </w:rPr>
        <w:t>ім. Б. Хмельницького. Сер. Філол. науки. – Черкаси, 2005. – №69. – С. 47-55.</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Носенко Э. Л. Особенности речи в состоянии эмоциональной напряжённости / Э. Л. Носенко. – Днепропетровск : Зоря, 1975. – 132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Носенко Э. Л. Эмоциональное состояние и речь / Э. Л. Носенко. – </w:t>
      </w:r>
      <w:r>
        <w:rPr>
          <w:rFonts w:ascii="Times New Roman" w:eastAsia="Times New Roman" w:hAnsi="Times New Roman" w:cs="Times New Roman"/>
          <w:sz w:val="28"/>
          <w:szCs w:val="28"/>
        </w:rPr>
        <w:br/>
        <w:t>К. : Вища школа,  1981. – 94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Нуллер Ю. Л. Структура психических расстройств  / </w:t>
      </w:r>
      <w:r>
        <w:rPr>
          <w:rFonts w:ascii="Times New Roman" w:eastAsia="Times New Roman" w:hAnsi="Times New Roman" w:cs="Times New Roman"/>
          <w:sz w:val="28"/>
          <w:szCs w:val="28"/>
        </w:rPr>
        <w:br/>
        <w:t>Ю. Л. Нуллер. – К. : Сфера, 2008. – 128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Общая психопаталогия / [Електронний ресурс] – Режим доступу &lt; (h</w:t>
      </w:r>
      <w:r>
        <w:rPr>
          <w:rFonts w:ascii="Times New Roman" w:eastAsia="Times New Roman" w:hAnsi="Times New Roman" w:cs="Times New Roman"/>
          <w:sz w:val="28"/>
          <w:szCs w:val="28"/>
        </w:rPr>
        <w:t>ttps://psychiatr.ru/education/slide/100) &gt;</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Патопсихология: Хрестоматия. Сост. Н. Л. Белопольская. 2-е изд., испр. и доп. – М. : Когито-Центр, 2000. – 289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Попов Ю. В. , Вид В. Д. Современная клиническая психиатрия. / Ю. В. Попов, В. Д. Вид. — М. : «Эксп</w:t>
      </w:r>
      <w:r>
        <w:rPr>
          <w:rFonts w:ascii="Times New Roman" w:eastAsia="Times New Roman" w:hAnsi="Times New Roman" w:cs="Times New Roman"/>
          <w:sz w:val="28"/>
          <w:szCs w:val="28"/>
          <w:highlight w:val="white"/>
        </w:rPr>
        <w:t xml:space="preserve">ертное бюро-М», 1997. — С. 94. — </w:t>
      </w:r>
      <w:r>
        <w:rPr>
          <w:rFonts w:ascii="Times New Roman" w:eastAsia="Times New Roman" w:hAnsi="Times New Roman" w:cs="Times New Roman"/>
          <w:sz w:val="28"/>
          <w:szCs w:val="28"/>
          <w:highlight w:val="white"/>
        </w:rPr>
        <w:br/>
        <w:t>496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highlight w:val="white"/>
        </w:rPr>
        <w:t>Потебня А. А. Эстетика и поэтика / А. А. Потебня. – М. : Искусство, 1976. – 614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Присяжнюк М. С. Російсько-український медичний словник професійної мови фахівців з внутрішніх хвороб (із тлумаченням термінів): 2</w:t>
      </w:r>
      <w:r>
        <w:rPr>
          <w:rFonts w:ascii="Times New Roman" w:eastAsia="Times New Roman" w:hAnsi="Times New Roman" w:cs="Times New Roman"/>
          <w:sz w:val="28"/>
          <w:szCs w:val="28"/>
        </w:rPr>
        <w:t>0 000 слів.  К. : Вид. дім «КМ Academia», 1995. – 504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Психофизиология : ученик для вузов / под. ред. Ю. И. Александрова. – СПб. : Питер, 2001. – 496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Психолингвистика. – [Цит. 2010, 17 березня] / [Електрониий ресурс] – Режим доступу : &lt; (ru.wikipedi</w:t>
      </w:r>
      <w:r>
        <w:rPr>
          <w:rFonts w:ascii="Times New Roman" w:eastAsia="Times New Roman" w:hAnsi="Times New Roman" w:cs="Times New Roman"/>
          <w:color w:val="000000"/>
          <w:sz w:val="28"/>
          <w:szCs w:val="28"/>
        </w:rPr>
        <w:t>a.org/wiki/)&gt;</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Психологический словарь / под ред. В. В. Давыдова и др. – М. : Педагогика, 1983. – С. 24-26.</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Рудакова А. В. Объективация концепта </w:t>
      </w:r>
      <w:r>
        <w:rPr>
          <w:rFonts w:ascii="Times New Roman" w:eastAsia="Times New Roman" w:hAnsi="Times New Roman" w:cs="Times New Roman"/>
          <w:sz w:val="28"/>
          <w:szCs w:val="28"/>
        </w:rPr>
        <w:t>«быт»</w:t>
      </w:r>
      <w:r>
        <w:rPr>
          <w:rFonts w:ascii="Times New Roman" w:eastAsia="Times New Roman" w:hAnsi="Times New Roman" w:cs="Times New Roman"/>
          <w:color w:val="000000"/>
          <w:sz w:val="28"/>
          <w:szCs w:val="28"/>
          <w:highlight w:val="white"/>
        </w:rPr>
        <w:t xml:space="preserve"> в лексико-фразеологической системе русского языка: дисс. канд. филол. наук : 10.02.01 / Рудакова Александ</w:t>
      </w:r>
      <w:r>
        <w:rPr>
          <w:rFonts w:ascii="Times New Roman" w:eastAsia="Times New Roman" w:hAnsi="Times New Roman" w:cs="Times New Roman"/>
          <w:color w:val="000000"/>
          <w:sz w:val="28"/>
          <w:szCs w:val="28"/>
          <w:highlight w:val="white"/>
        </w:rPr>
        <w:t>ра Владимировна. – Воронеж, 2003. – 213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Сахарный Л. В. Введение в психолингвистику: курс лекций / </w:t>
      </w:r>
      <w:r>
        <w:rPr>
          <w:rFonts w:ascii="Times New Roman" w:eastAsia="Times New Roman" w:hAnsi="Times New Roman" w:cs="Times New Roman"/>
          <w:sz w:val="28"/>
          <w:szCs w:val="28"/>
        </w:rPr>
        <w:br/>
        <w:t>Л. В. Сахарный. – Л. : Изд-во Ленингр. ун-та, 1989. – 184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Селіванова О. О. Актуальні напрями сучасної лінгвістики. / </w:t>
      </w:r>
      <w:r>
        <w:rPr>
          <w:rFonts w:ascii="Times New Roman" w:eastAsia="Times New Roman" w:hAnsi="Times New Roman" w:cs="Times New Roman"/>
          <w:sz w:val="28"/>
          <w:szCs w:val="28"/>
        </w:rPr>
        <w:br/>
        <w:t>О. О. Селіванова. – К. : Фітосоц</w:t>
      </w:r>
      <w:r>
        <w:rPr>
          <w:rFonts w:ascii="Times New Roman" w:eastAsia="Times New Roman" w:hAnsi="Times New Roman" w:cs="Times New Roman"/>
          <w:sz w:val="28"/>
          <w:szCs w:val="28"/>
        </w:rPr>
        <w:t>іоцентр, 1999. – 148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Селіванова О. О. Сучасна лінгвістика: термінологічна енциклопедія / О. О. Селіванова. – Полтава : Довкілля, 2006. – 336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Словарь психиатрических и относящихся к психическому здоровью терминов. – М. : Медицина, 1991. – 81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Скри</w:t>
      </w:r>
      <w:r>
        <w:rPr>
          <w:rFonts w:ascii="Times New Roman" w:eastAsia="Times New Roman" w:hAnsi="Times New Roman" w:cs="Times New Roman"/>
          <w:sz w:val="28"/>
          <w:szCs w:val="28"/>
        </w:rPr>
        <w:t xml:space="preserve">пка Е. Ю. Особенности ассоциативного процесса у больных простой и параноидной формами шизофрении / Е. Ю. Скрипка // Молодой учёный. – 2001. №11. Т.2. – С.111-113. </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Случевский Ф. И. Атактическое мышление и шизофазия / </w:t>
      </w:r>
      <w:r>
        <w:rPr>
          <w:rFonts w:ascii="Times New Roman" w:eastAsia="Times New Roman" w:hAnsi="Times New Roman" w:cs="Times New Roman"/>
          <w:sz w:val="28"/>
          <w:szCs w:val="28"/>
        </w:rPr>
        <w:br/>
        <w:t>Ф. И. Случевский. – Л. : Медицина,197</w:t>
      </w:r>
      <w:r>
        <w:rPr>
          <w:rFonts w:ascii="Times New Roman" w:eastAsia="Times New Roman" w:hAnsi="Times New Roman" w:cs="Times New Roman"/>
          <w:sz w:val="28"/>
          <w:szCs w:val="28"/>
        </w:rPr>
        <w:t>5. – 159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Снежевский</w:t>
      </w:r>
      <w:r>
        <w:rPr>
          <w:rFonts w:ascii="Times New Roman" w:eastAsia="Times New Roman" w:hAnsi="Times New Roman" w:cs="Times New Roman"/>
          <w:color w:val="000000"/>
          <w:sz w:val="28"/>
          <w:szCs w:val="28"/>
          <w:highlight w:val="white"/>
        </w:rPr>
        <w:t xml:space="preserve"> А. В., Наджаров Р. А. Шизофрения : мультидисциплинарное исследование / А. В. Снежевский, Р. А. Наджаров.  – М. : Медицина, 1972. – 403с.</w:t>
      </w:r>
      <w:r>
        <w:rPr>
          <w:rFonts w:ascii="Tahoma" w:eastAsia="Tahoma" w:hAnsi="Tahoma" w:cs="Tahoma"/>
          <w:color w:val="000000"/>
          <w:sz w:val="18"/>
          <w:szCs w:val="18"/>
        </w:rPr>
        <w:t> </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Спивак Д. Л. Лингвистика изменённых состояний сознания / </w:t>
      </w:r>
      <w:r>
        <w:rPr>
          <w:rFonts w:ascii="Times New Roman" w:eastAsia="Times New Roman" w:hAnsi="Times New Roman" w:cs="Times New Roman"/>
          <w:sz w:val="28"/>
          <w:szCs w:val="28"/>
        </w:rPr>
        <w:br/>
        <w:t>Д. Л. Спивак. – Л. : Наука, 1986. –</w:t>
      </w:r>
      <w:r>
        <w:rPr>
          <w:rFonts w:ascii="Times New Roman" w:eastAsia="Times New Roman" w:hAnsi="Times New Roman" w:cs="Times New Roman"/>
          <w:sz w:val="28"/>
          <w:szCs w:val="28"/>
        </w:rPr>
        <w:t xml:space="preserve"> 92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Справочник невропатолога и психиатра. – М. : Медицина, 1969. – 568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Султанов В.К. Исследование объективного статуса больного / </w:t>
      </w:r>
      <w:r>
        <w:rPr>
          <w:rFonts w:ascii="Times New Roman" w:eastAsia="Times New Roman" w:hAnsi="Times New Roman" w:cs="Times New Roman"/>
          <w:sz w:val="28"/>
          <w:szCs w:val="28"/>
        </w:rPr>
        <w:br/>
        <w:t xml:space="preserve">В. К. Султанов.  СПб.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1996. </w:t>
      </w:r>
      <w:r>
        <w:rPr>
          <w:rFonts w:ascii="Times New Roman" w:eastAsia="Times New Roman" w:hAnsi="Times New Roman" w:cs="Times New Roman"/>
          <w:sz w:val="28"/>
          <w:szCs w:val="28"/>
          <w:highlight w:val="white"/>
        </w:rPr>
        <w:t>– 235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Східноєвропейський журнал психолінгвістики / [Електронний ресурс] – Режим доступу : &lt; (http://jet.com.ua/uk/general/o-zhurnale) &gt;</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highlight w:val="white"/>
        </w:rPr>
        <w:t>Телия В. Н. Коннотативный аспект семантики номинативных единиц / В. Н. Телия. – М. : Наука, 1986. – 143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Уорнер Р. Шизофрен</w:t>
      </w:r>
      <w:r>
        <w:rPr>
          <w:rFonts w:ascii="Times New Roman" w:eastAsia="Times New Roman" w:hAnsi="Times New Roman" w:cs="Times New Roman"/>
          <w:sz w:val="28"/>
          <w:szCs w:val="28"/>
          <w:highlight w:val="white"/>
        </w:rPr>
        <w:t>ия и среда  / Р. Уорнер. – К. : Сфера, 2004. – 131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Форманова С. В. Текст как объект лингвистического исследования //  Мова і культура. – К. : Изд. Дом Дмитрия Бураго. – 2000. – Вып. 2. – Т. 1. – С. 182-185.</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 Чебаненко А. В. Особливості мовлення при дезо</w:t>
      </w:r>
      <w:r>
        <w:rPr>
          <w:rFonts w:ascii="Times New Roman" w:eastAsia="Times New Roman" w:hAnsi="Times New Roman" w:cs="Times New Roman"/>
          <w:sz w:val="28"/>
          <w:szCs w:val="28"/>
        </w:rPr>
        <w:t>рганізації вищих психічних функцій : диплом.робота : 10.02.01 / А. В. Чебаненко. Одеса, 2011. – 82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Шизофрения. Информация для семей: пособие для родственников лиц, страдающих психическими заболеваниями. – К. : Сфера, 1997. – 63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Щерба Л. В. Языковая система и речевая деятельность / </w:t>
      </w:r>
      <w:r>
        <w:rPr>
          <w:rFonts w:ascii="Times New Roman" w:eastAsia="Times New Roman" w:hAnsi="Times New Roman" w:cs="Times New Roman"/>
          <w:sz w:val="28"/>
          <w:szCs w:val="28"/>
        </w:rPr>
        <w:br/>
        <w:t>Л. В. Щерба. – Л. : Наука, 1974. – 428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highlight w:val="white"/>
        </w:rPr>
        <w:t>Щур Г. С. О типах лексических ассоциаций в языке / Г. С. Щур // Семантическая структура слова: Психолингвистические исследования. – М. : Наука, 1971. – С. 14</w:t>
      </w:r>
      <w:r>
        <w:rPr>
          <w:rFonts w:ascii="Times New Roman" w:eastAsia="Times New Roman" w:hAnsi="Times New Roman" w:cs="Times New Roman"/>
          <w:color w:val="000000"/>
          <w:sz w:val="28"/>
          <w:szCs w:val="28"/>
          <w:highlight w:val="white"/>
        </w:rPr>
        <w:t>0-151.</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Эй Анри. Шизофрения: Очерки клиники и психопатологии/ Анри Эй.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К. : Сфера, 1998.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388 с.</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Юрьева Л. Н. Шизофрения: клиническое руководство для врачей /</w:t>
      </w:r>
      <w:r>
        <w:rPr>
          <w:rFonts w:ascii="Times New Roman" w:eastAsia="Times New Roman" w:hAnsi="Times New Roman" w:cs="Times New Roman"/>
          <w:sz w:val="28"/>
          <w:szCs w:val="28"/>
        </w:rPr>
        <w:br/>
        <w:t xml:space="preserve"> Л. Н. Юрьева. – Д. : Новая идеология, 2010. – 244 с. </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Яхно Н. Н., Штульман Д. Р. Болезни нер</w:t>
      </w:r>
      <w:r>
        <w:rPr>
          <w:rFonts w:ascii="Times New Roman" w:eastAsia="Times New Roman" w:hAnsi="Times New Roman" w:cs="Times New Roman"/>
          <w:color w:val="000000"/>
          <w:sz w:val="28"/>
          <w:szCs w:val="28"/>
        </w:rPr>
        <w:t xml:space="preserve">вной системы. Руководство для врачей: в 2-х томах </w:t>
      </w:r>
      <w:r>
        <w:rPr>
          <w:rFonts w:ascii="Arial" w:eastAsia="Arial" w:hAnsi="Arial" w:cs="Arial"/>
          <w:color w:val="000000"/>
          <w:sz w:val="28"/>
          <w:szCs w:val="28"/>
        </w:rPr>
        <w:t xml:space="preserve">/ </w:t>
      </w:r>
      <w:r>
        <w:rPr>
          <w:rFonts w:ascii="Times New Roman" w:eastAsia="Times New Roman" w:hAnsi="Times New Roman" w:cs="Times New Roman"/>
          <w:color w:val="000000"/>
          <w:sz w:val="28"/>
          <w:szCs w:val="28"/>
        </w:rPr>
        <w:t xml:space="preserve">Н. Н. Яхно, Д. Р. Шутльман. – М. : Медицина, 2001. Т. 2. – 478. </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222222"/>
          <w:sz w:val="28"/>
          <w:szCs w:val="28"/>
          <w:highlight w:val="white"/>
        </w:rPr>
        <w:t xml:space="preserve">Bentall, Richard P. Reconstructing schizophrenia. — N. Y. : Routledge, 1992. </w:t>
      </w:r>
      <w:r>
        <w:rPr>
          <w:rFonts w:ascii="Times New Roman" w:eastAsia="Times New Roman" w:hAnsi="Times New Roman" w:cs="Times New Roman"/>
          <w:sz w:val="28"/>
          <w:szCs w:val="28"/>
          <w:highlight w:val="white"/>
        </w:rPr>
        <w:t>– 246 p.</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 Harley T. A. The Psychology of Language: From Data t</w:t>
      </w:r>
      <w:r>
        <w:rPr>
          <w:rFonts w:ascii="Times New Roman" w:eastAsia="Times New Roman" w:hAnsi="Times New Roman" w:cs="Times New Roman"/>
          <w:color w:val="000000"/>
          <w:sz w:val="28"/>
          <w:szCs w:val="28"/>
          <w:highlight w:val="white"/>
        </w:rPr>
        <w:t xml:space="preserve">o Theory – </w:t>
      </w:r>
      <w:r>
        <w:rPr>
          <w:rFonts w:ascii="Times New Roman" w:eastAsia="Times New Roman" w:hAnsi="Times New Roman" w:cs="Times New Roman"/>
          <w:color w:val="000000"/>
          <w:sz w:val="28"/>
          <w:szCs w:val="28"/>
          <w:highlight w:val="white"/>
        </w:rPr>
        <w:br/>
        <w:t>N. Y. : Psychology Press, 2008. – 602 p.</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 Kent G. H., Rosanoff A. J. A study of association in insanity // Americal Journal of Insanity. – 1910. – v.67. — P. 37-97.</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 Russel W. A., Jenkins J. J. The complete Minnesota Norms for Responses to 100 Words from Kent-Rosanoff Word Association Test. – Minneapolis, 1954.</w:t>
      </w:r>
    </w:p>
    <w:p w:rsidR="00D942FB" w:rsidRDefault="002C5FD2">
      <w:pPr>
        <w:numPr>
          <w:ilvl w:val="0"/>
          <w:numId w:val="16"/>
        </w:numPr>
        <w:tabs>
          <w:tab w:val="left" w:pos="397"/>
        </w:tabs>
        <w:spacing w:line="360" w:lineRule="auto"/>
        <w:ind w:left="0" w:right="57"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color w:val="000000"/>
          <w:sz w:val="28"/>
          <w:szCs w:val="28"/>
        </w:rPr>
        <w:t>Schizophrenia. – [Цит. 2017, 1 травня] / [Електронний ресурс] – Режим доступу : &lt;</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(http://www.who.int/menta</w:t>
      </w:r>
      <w:r>
        <w:rPr>
          <w:rFonts w:ascii="Times New Roman" w:eastAsia="Times New Roman" w:hAnsi="Times New Roman" w:cs="Times New Roman"/>
          <w:color w:val="000000"/>
          <w:sz w:val="28"/>
          <w:szCs w:val="28"/>
        </w:rPr>
        <w:t>l_health/management/schizophrenia/en/#) &gt;</w:t>
      </w: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8"/>
          <w:szCs w:val="28"/>
          <w:highlight w:val="red"/>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b/>
          <w:sz w:val="28"/>
          <w:szCs w:val="28"/>
        </w:rPr>
      </w:pPr>
    </w:p>
    <w:p w:rsidR="00D942FB" w:rsidRDefault="002C5FD2">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color w:val="FF0000"/>
          <w:sz w:val="28"/>
          <w:szCs w:val="28"/>
        </w:rPr>
      </w:pPr>
      <w:r>
        <w:rPr>
          <w:rFonts w:ascii="Times New Roman" w:eastAsia="Times New Roman" w:hAnsi="Times New Roman" w:cs="Times New Roman"/>
          <w:b/>
          <w:color w:val="000000"/>
          <w:sz w:val="28"/>
          <w:szCs w:val="28"/>
        </w:rPr>
        <w:t>ДОДАТКИ</w:t>
      </w: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Фрагмент № 1</w:t>
      </w: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Хвора К., 29 років</w:t>
      </w:r>
    </w:p>
    <w:p w:rsidR="00D942FB" w:rsidRDefault="002C5FD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sz w:val="28"/>
          <w:szCs w:val="28"/>
        </w:rPr>
        <w:t xml:space="preserve">Діагноз – </w:t>
      </w:r>
      <w:r>
        <w:rPr>
          <w:rFonts w:ascii="Times New Roman" w:eastAsia="Times New Roman" w:hAnsi="Times New Roman" w:cs="Times New Roman"/>
          <w:b/>
          <w:color w:val="000000"/>
          <w:sz w:val="28"/>
          <w:szCs w:val="28"/>
        </w:rPr>
        <w:t>проста форма шизофренії</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Ви пам’ятаєте як сюди потрапили?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Так. Як привезли. Вдома голоси були, повіситись хотіла. Потім привезли сюди. Уже полікували, вже все добре. Уже все усвідомлюю, все згадую. Але частково не пам’ятаю, вже розповідають.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чого ти сюди потрапила? Вдома пожежа була?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Підпалила, так. Бу</w:t>
      </w:r>
      <w:r>
        <w:rPr>
          <w:rFonts w:ascii="Times New Roman" w:eastAsia="Times New Roman" w:hAnsi="Times New Roman" w:cs="Times New Roman"/>
          <w:sz w:val="28"/>
          <w:szCs w:val="28"/>
        </w:rPr>
        <w:t xml:space="preserve">динок підпалила – мені здавалось,  що там хтось ходить, що мене хочуть вбити. Повіситись мене тягнуло, повіситись хотіла. Потім </w:t>
      </w:r>
      <w:r>
        <w:rPr>
          <w:rFonts w:ascii="Times New Roman" w:eastAsia="Times New Roman" w:hAnsi="Times New Roman" w:cs="Times New Roman"/>
          <w:sz w:val="28"/>
          <w:szCs w:val="28"/>
        </w:rPr>
        <w:lastRenderedPageBreak/>
        <w:t>вже привезли сюди, потім вже на ВТЕК. Ну мама в мене хворіла і спадково мені передалось, я так зрозуміла. Зараз все вже нормальн</w:t>
      </w:r>
      <w:r>
        <w:rPr>
          <w:rFonts w:ascii="Times New Roman" w:eastAsia="Times New Roman" w:hAnsi="Times New Roman" w:cs="Times New Roman"/>
          <w:sz w:val="28"/>
          <w:szCs w:val="28"/>
        </w:rPr>
        <w:t>о, уже пройшло, вже вилікували.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Ви десь навчались?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Так, Керченський університет, бухгалтерський облік. Але не закінчила – завагітніла, вийшла заміж. У мене три, троє дітей, три операції теж важкі такі достатньо.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Ви пам’ятаєте своє дитинство?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Так, юність, дитинство. Добре пам’ятаю. Така весела, радісна, пустотлива була,  запальна, усюди, в принципі, лідером була, навіть серед хлопців. А так нічого такого не було. У школу любила ходити, виступала.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Ким Ви виступали? Що робили?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Ну там, пр</w:t>
      </w:r>
      <w:r>
        <w:rPr>
          <w:rFonts w:ascii="Times New Roman" w:eastAsia="Times New Roman" w:hAnsi="Times New Roman" w:cs="Times New Roman"/>
          <w:sz w:val="28"/>
          <w:szCs w:val="28"/>
        </w:rPr>
        <w:t>ипустимо, конкурси якісь були, потім там міс, ну там усілякі. Школярка ще. На сцені вступала, танцювала, вірші розповідала, пісні співали, ну уже на великій сцені. Ну як там якась програма йде, свято, діти виступали і я виступала. А принципі, нічого такого</w:t>
      </w:r>
      <w:r>
        <w:rPr>
          <w:rFonts w:ascii="Times New Roman" w:eastAsia="Times New Roman" w:hAnsi="Times New Roman" w:cs="Times New Roman"/>
          <w:sz w:val="28"/>
          <w:szCs w:val="28"/>
        </w:rPr>
        <w:t xml:space="preserve"> не було. Потім уже з часом щось відбулось, не знаю що. Так якось воно.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 Ви пам’ятаєте свою маму?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Так, маму пам’ятаю, що вона в мене помирала на руках. Я була в школі, прийшла зі школи, ну і застала, кола помирала. Теж хворіла сильно, голова в неї си</w:t>
      </w:r>
      <w:r>
        <w:rPr>
          <w:rFonts w:ascii="Times New Roman" w:eastAsia="Times New Roman" w:hAnsi="Times New Roman" w:cs="Times New Roman"/>
          <w:sz w:val="28"/>
          <w:szCs w:val="28"/>
        </w:rPr>
        <w:t>льно боліла. Потім рак виник, рак крові. І так я прийшла і застала, як раз вона помирала на моїх руках, скажем так. Теж важко переслати це все. Теж хотіла повіситись тоді. Як вона померла, це десь... уже теж мотузку приготувала – уже все вже.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 Навіщо?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r>
        <w:rPr>
          <w:rFonts w:ascii="Times New Roman" w:eastAsia="Times New Roman" w:hAnsi="Times New Roman" w:cs="Times New Roman"/>
          <w:sz w:val="28"/>
          <w:szCs w:val="28"/>
        </w:rPr>
        <w:t>: Ну стрес у мене такий був, що так я не могла усвідомити, як це її немає і не буде вже. Мені 10 років було. Бабуся зняла мене, набила мене. Але це ще гірше стало. Я тільки навпаки на них розізлилась.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Ви любили свою бабусю?</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Х: Ні.</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Чому?</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Сувора бул</w:t>
      </w:r>
      <w:r>
        <w:rPr>
          <w:rFonts w:ascii="Times New Roman" w:eastAsia="Times New Roman" w:hAnsi="Times New Roman" w:cs="Times New Roman"/>
          <w:sz w:val="28"/>
          <w:szCs w:val="28"/>
        </w:rPr>
        <w:t>а дуже. Вона не розуміла мене, не підтримувала, рідко приїжджала. Після смерті ми самі жили, троє: брат страшний, сестра. Бабуся в мне така була, як по старечому ще. Оці принципи, поняття там. Могла о 6 ранку підняти поливати помідори.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У вас приватний б</w:t>
      </w:r>
      <w:r>
        <w:rPr>
          <w:rFonts w:ascii="Times New Roman" w:eastAsia="Times New Roman" w:hAnsi="Times New Roman" w:cs="Times New Roman"/>
          <w:sz w:val="28"/>
          <w:szCs w:val="28"/>
        </w:rPr>
        <w:t xml:space="preserve">удинок був?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Так. Оце якщо там не полили ввечері, сапати о 5. Ну така була, як якийсь лейтенант, я не знаю, генерал. Сувора була. А так, в принципі, нічого такого.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Який у Вас самий незабутній момент?</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Народження дітей. Всі радісні, таке щастя переп</w:t>
      </w:r>
      <w:r>
        <w:rPr>
          <w:rFonts w:ascii="Times New Roman" w:eastAsia="Times New Roman" w:hAnsi="Times New Roman" w:cs="Times New Roman"/>
          <w:sz w:val="28"/>
          <w:szCs w:val="28"/>
        </w:rPr>
        <w:t>овнене, радості багато. Тут ще операцію роблять, а ти плаче, лежиш. Ну, незабутнє таке. Хоч і операція, важко було, все боліло. Стільки щастя, вже не могла дочекатись, коли там принесуть дитину вже. Щоб вже побачились, щоб не підмінили там (</w:t>
      </w:r>
      <w:r>
        <w:rPr>
          <w:rFonts w:ascii="Times New Roman" w:eastAsia="Times New Roman" w:hAnsi="Times New Roman" w:cs="Times New Roman"/>
          <w:i/>
          <w:sz w:val="28"/>
          <w:szCs w:val="28"/>
        </w:rPr>
        <w:t>сміється</w:t>
      </w:r>
      <w:r>
        <w:rPr>
          <w:rFonts w:ascii="Times New Roman" w:eastAsia="Times New Roman" w:hAnsi="Times New Roman" w:cs="Times New Roman"/>
          <w:sz w:val="28"/>
          <w:szCs w:val="28"/>
        </w:rPr>
        <w:t>). Ну т</w:t>
      </w:r>
      <w:r>
        <w:rPr>
          <w:rFonts w:ascii="Times New Roman" w:eastAsia="Times New Roman" w:hAnsi="Times New Roman" w:cs="Times New Roman"/>
          <w:sz w:val="28"/>
          <w:szCs w:val="28"/>
        </w:rPr>
        <w:t xml:space="preserve">аке от – нормально було. Це самі такі моменти і зараза от діти для мене це... Вони в мене такі добрі, ласкаві... Мама, мамочка, завжди...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Ви пам’ятаєте як їх звати?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Авжеж.  Ема... Даня, Ема і Соня. Я все пам’ятаю вже, вже усвідомлюю, просто момент такий був що... Зараз уже все нормально. Немає вже такого, щоб не пам’ятала щось. А так все, принципі. Сильний стрес був чи що, я не знаю. Просто так різко... Зараз вже в</w:t>
      </w:r>
      <w:r>
        <w:rPr>
          <w:rFonts w:ascii="Times New Roman" w:eastAsia="Times New Roman" w:hAnsi="Times New Roman" w:cs="Times New Roman"/>
          <w:sz w:val="28"/>
          <w:szCs w:val="28"/>
        </w:rPr>
        <w:t xml:space="preserve">се пройшло. Частково пам’ятаю, частково не пам’ятаю. Просто ці моменти. Зараз все пам’ятаю, все усвідомлюю. Немає нічого такого,  щоб я не пам’ятаю. Саме той період, коли там...  </w:t>
      </w:r>
    </w:p>
    <w:p w:rsidR="00D942FB" w:rsidRDefault="00D942FB">
      <w:pPr>
        <w:spacing w:line="360" w:lineRule="auto"/>
        <w:jc w:val="both"/>
        <w:rPr>
          <w:rFonts w:ascii="Times New Roman" w:eastAsia="Times New Roman" w:hAnsi="Times New Roman" w:cs="Times New Roman"/>
          <w:b/>
          <w:sz w:val="28"/>
          <w:szCs w:val="28"/>
        </w:rPr>
      </w:pP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Фрагмент № 2</w:t>
      </w:r>
    </w:p>
    <w:p w:rsidR="00D942FB" w:rsidRDefault="002C5FD2">
      <w:pPr>
        <w:tabs>
          <w:tab w:val="left" w:pos="3855"/>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Хворий І., 47 років</w:t>
      </w:r>
      <w:r>
        <w:rPr>
          <w:rFonts w:ascii="Times New Roman" w:eastAsia="Times New Roman" w:hAnsi="Times New Roman" w:cs="Times New Roman"/>
          <w:b/>
          <w:sz w:val="28"/>
          <w:szCs w:val="28"/>
        </w:rPr>
        <w:tab/>
      </w:r>
    </w:p>
    <w:p w:rsidR="00D942FB" w:rsidRDefault="002C5FD2">
      <w:pPr>
        <w:spacing w:line="360" w:lineRule="auto"/>
        <w:jc w:val="both"/>
        <w:rPr>
          <w:rFonts w:ascii="Times New Roman" w:eastAsia="Times New Roman" w:hAnsi="Times New Roman" w:cs="Times New Roman"/>
          <w:b/>
          <w:i/>
          <w:sz w:val="28"/>
          <w:szCs w:val="28"/>
        </w:rPr>
      </w:pPr>
      <w:r>
        <w:rPr>
          <w:rFonts w:ascii="Times New Roman" w:eastAsia="Times New Roman" w:hAnsi="Times New Roman" w:cs="Times New Roman"/>
          <w:b/>
          <w:sz w:val="28"/>
          <w:szCs w:val="28"/>
        </w:rPr>
        <w:t>Діагноз – параноїдальна шизофренія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Роз</w:t>
      </w:r>
      <w:r>
        <w:rPr>
          <w:rFonts w:ascii="Times New Roman" w:eastAsia="Times New Roman" w:hAnsi="Times New Roman" w:cs="Times New Roman"/>
          <w:sz w:val="28"/>
          <w:szCs w:val="28"/>
        </w:rPr>
        <w:t>кажіть, будь ласка, про рацію: де ваш брат її взяв і з якою</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метою?</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О, мобільник! (</w:t>
      </w:r>
      <w:r>
        <w:rPr>
          <w:rFonts w:ascii="Times New Roman" w:eastAsia="Times New Roman" w:hAnsi="Times New Roman" w:cs="Times New Roman"/>
          <w:i/>
          <w:sz w:val="28"/>
          <w:szCs w:val="28"/>
        </w:rPr>
        <w:t>вказуючи на диктофон</w:t>
      </w:r>
      <w:r>
        <w:rPr>
          <w:rFonts w:ascii="Times New Roman" w:eastAsia="Times New Roman" w:hAnsi="Times New Roman" w:cs="Times New Roman"/>
          <w:sz w:val="28"/>
          <w:szCs w:val="28"/>
        </w:rPr>
        <w:t>). Це рація!…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Х:…він мене взяв, скрутив і кинув в уазик. Я в нього питаю, з якою</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він мене кинув. А того, що я хотів піти до сільради…Сказати: «Що ти з моїм домом зробив?». Розібрав його, перекрив хату і розвалюху  зробив, розвалюху і все… Я тільки хотів до сільради йти, а він тільки раааз -  і «швидку» викликає…</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Ну, добре, а р</w:t>
      </w:r>
      <w:r>
        <w:rPr>
          <w:rFonts w:ascii="Times New Roman" w:eastAsia="Times New Roman" w:hAnsi="Times New Roman" w:cs="Times New Roman"/>
          <w:sz w:val="28"/>
          <w:szCs w:val="28"/>
        </w:rPr>
        <w:t>ація є?</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Я вам розкажу…Яка рація? Дайте мені рацію! Дослухайте, що він зробив зі мною. Я хотів до сільради йти, спитати: на кого книговадом (домова книга). На маму? На мене? На якій підставі він розібрав дім, якщо я там прописаний?</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Він дім повністю ро</w:t>
      </w:r>
      <w:r>
        <w:rPr>
          <w:rFonts w:ascii="Times New Roman" w:eastAsia="Times New Roman" w:hAnsi="Times New Roman" w:cs="Times New Roman"/>
          <w:sz w:val="28"/>
          <w:szCs w:val="28"/>
        </w:rPr>
        <w:t>зібрав?</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Так. Тільки дах лишився… Двері, вікна, стіни – все повикидав. Тільки дах лишився.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на чому ж дах тримався?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Так там півбудинку шифером було. Він шифер розібрав, 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черепиця стара залишилася. Її торкнешся – вона розвалюється…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Я в його буд</w:t>
      </w:r>
      <w:r>
        <w:rPr>
          <w:rFonts w:ascii="Times New Roman" w:eastAsia="Times New Roman" w:hAnsi="Times New Roman" w:cs="Times New Roman"/>
          <w:sz w:val="28"/>
          <w:szCs w:val="28"/>
        </w:rPr>
        <w:t>инку живу, за мамою дивлюся. За мамою сечу виношу,</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 вона не може: інвалідка, 32 роки. Я виношу і дивлюсь за нею…Я за мамою дивлюся, а він там дивиться телевізор, а я цього не розумів… Я кажу: «Толік! Йди там поїш, йди там з мамою, мама кличе» Він перевдя</w:t>
      </w:r>
      <w:r>
        <w:rPr>
          <w:rFonts w:ascii="Times New Roman" w:eastAsia="Times New Roman" w:hAnsi="Times New Roman" w:cs="Times New Roman"/>
          <w:sz w:val="28"/>
          <w:szCs w:val="28"/>
        </w:rPr>
        <w:t>гає усілякі сорочки, все перевдягає…Навіщо він це робить?!... Я ж не перевдягаю. Як одягну, так і ходжу… Він боїться, розумієте? Він щось помітив…Я тільки зайшов, а він раааз – і по телевізору камери дивиться, як ув’язнені сидять. Я йому кажу: «А ти мене т</w:t>
      </w:r>
      <w:r>
        <w:rPr>
          <w:rFonts w:ascii="Times New Roman" w:eastAsia="Times New Roman" w:hAnsi="Times New Roman" w:cs="Times New Roman"/>
          <w:sz w:val="28"/>
          <w:szCs w:val="28"/>
        </w:rPr>
        <w:t>ам часом не бачиш?»…</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Ви кажете, що він мамі щось в ногу вшив…</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Що вшив, то нехай лікарі перевіряють. Я за мамою дивлюся! Все!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Я за мамою дивлюся! Він до мене руки піднімає. Все! Це «спасибі» лікарям, що вони зберегли мене тут. Все!...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…мені було 5</w:t>
      </w:r>
      <w:r>
        <w:rPr>
          <w:rFonts w:ascii="Times New Roman" w:eastAsia="Times New Roman" w:hAnsi="Times New Roman" w:cs="Times New Roman"/>
          <w:sz w:val="28"/>
          <w:szCs w:val="28"/>
        </w:rPr>
        <w:t xml:space="preserve"> класів, я приходжу зі школи. Він лежить. Стіл такий</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емальований...скільки він там коштував, не знаю…35 гривень?...лежить… радіостанція чорна. Я зайшов, а він раааз  - і під подушку сховав… Де він ховає?...Шукайте! Ви, МВС, шукайте! Я сам полковник міліції</w:t>
      </w:r>
      <w:r>
        <w:rPr>
          <w:rFonts w:ascii="Times New Roman" w:eastAsia="Times New Roman" w:hAnsi="Times New Roman" w:cs="Times New Roman"/>
          <w:sz w:val="28"/>
          <w:szCs w:val="28"/>
        </w:rPr>
        <w:t>…</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От ви кажете, що ви полковник. А в якому відділенні ви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працювали?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Я вчився на Філатова, 70, в Одесі. Мене Пасічник, який майстер бойового самбо, він вчив мене. Який Духом Святим був, який давав дощі та сніги Україні…</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Яовець люблю. А хто не любит</w:t>
      </w:r>
      <w:r>
        <w:rPr>
          <w:rFonts w:ascii="Times New Roman" w:eastAsia="Times New Roman" w:hAnsi="Times New Roman" w:cs="Times New Roman"/>
          <w:sz w:val="28"/>
          <w:szCs w:val="28"/>
        </w:rPr>
        <w:t>ь овець, той спасайтесь, куди хоче…алкоголіки. Тому що я – охорона та захист України. Хто того кліща вибере з вівці…От так, вкололи смертельний укол. Я приведу ту людину, я не можу витримати: я вже втрачав свідомість. Я нічого не поїв з дому… За що мене ко</w:t>
      </w:r>
      <w:r>
        <w:rPr>
          <w:rFonts w:ascii="Times New Roman" w:eastAsia="Times New Roman" w:hAnsi="Times New Roman" w:cs="Times New Roman"/>
          <w:sz w:val="28"/>
          <w:szCs w:val="28"/>
        </w:rPr>
        <w:t xml:space="preserve">лоти, якщо я здоровий чоловік, даю вам поля, зерно, дощі йдуть? За що? Мене лікарі, санчастина, які є від Бога… Я їду до міста Златоуста… </w:t>
      </w:r>
    </w:p>
    <w:p w:rsidR="00D942FB" w:rsidRDefault="00D942FB">
      <w:pPr>
        <w:spacing w:line="360" w:lineRule="auto"/>
        <w:ind w:firstLine="708"/>
        <w:jc w:val="both"/>
        <w:rPr>
          <w:rFonts w:ascii="Times New Roman" w:eastAsia="Times New Roman" w:hAnsi="Times New Roman" w:cs="Times New Roman"/>
          <w:sz w:val="28"/>
          <w:szCs w:val="28"/>
        </w:rPr>
      </w:pP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Фрагмент № 3</w:t>
      </w: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Хвора Л., 56 років</w:t>
      </w: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Діагноз – параноїдальна шизофренія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 якою хворобою ви до нас поступили?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А, ні з якою…</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Що ж хорошого? Мене знову сюди здали…Навіщо мене здали?!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чому вас «здали»?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Не знаю…</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Що з вами відбувалося?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Нічого. Я хотіла співати… Побили…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за що?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Х: За те, що я махаю руками, телевізором працюю.</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Для чого?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Сказали, щоб я бабу обслуговувала. А баба вже два роки як померла. Замість баби, одні кожушки, ці… (</w:t>
      </w:r>
      <w:r>
        <w:rPr>
          <w:rFonts w:ascii="Times New Roman" w:eastAsia="Times New Roman" w:hAnsi="Times New Roman" w:cs="Times New Roman"/>
          <w:i/>
          <w:sz w:val="28"/>
          <w:szCs w:val="28"/>
        </w:rPr>
        <w:t>починає співати</w:t>
      </w:r>
      <w:r>
        <w:rPr>
          <w:rFonts w:ascii="Times New Roman" w:eastAsia="Times New Roman" w:hAnsi="Times New Roman" w:cs="Times New Roman"/>
          <w:sz w:val="28"/>
          <w:szCs w:val="28"/>
        </w:rPr>
        <w:t>)</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Так ви хворієте, чи не хворієте?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Я хворію коханням.</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До кого?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 До нього,  до Отця Небесного.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У вас бувають якісь голоси?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r>
        <w:rPr>
          <w:rFonts w:ascii="Times New Roman" w:eastAsia="Times New Roman" w:hAnsi="Times New Roman" w:cs="Times New Roman"/>
          <w:sz w:val="28"/>
          <w:szCs w:val="28"/>
        </w:rPr>
        <w:t>: Голос Бога, один…</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що він говорить?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Що говорить, те передаю…</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 А думки у вас хороші?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Які можуть бути думки у звільненого духа?!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Розкажіть нам про свої переживання, думки… (</w:t>
      </w:r>
      <w:r>
        <w:rPr>
          <w:rFonts w:ascii="Times New Roman" w:eastAsia="Times New Roman" w:hAnsi="Times New Roman" w:cs="Times New Roman"/>
          <w:i/>
          <w:sz w:val="28"/>
          <w:szCs w:val="28"/>
        </w:rPr>
        <w:t>у відповідь хвора починає щось наспівувати</w:t>
      </w:r>
      <w:r>
        <w:rPr>
          <w:rFonts w:ascii="Times New Roman" w:eastAsia="Times New Roman" w:hAnsi="Times New Roman" w:cs="Times New Roman"/>
          <w:sz w:val="28"/>
          <w:szCs w:val="28"/>
        </w:rPr>
        <w:t>).</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Х:…голос питає, навіщо</w:t>
      </w:r>
      <w:r>
        <w:rPr>
          <w:rFonts w:ascii="Times New Roman" w:eastAsia="Times New Roman" w:hAnsi="Times New Roman" w:cs="Times New Roman"/>
          <w:sz w:val="28"/>
          <w:szCs w:val="28"/>
        </w:rPr>
        <w:t xml:space="preserve"> мене сюди привели!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Обурюється?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Ні, він хоче розібратися.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Ви віруюча?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А як же!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Ходите до церкви?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Так, от ходила на 19-те…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що там було? Служба?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Дрюжба (</w:t>
      </w:r>
      <w:r>
        <w:rPr>
          <w:rFonts w:ascii="Times New Roman" w:eastAsia="Times New Roman" w:hAnsi="Times New Roman" w:cs="Times New Roman"/>
          <w:i/>
          <w:sz w:val="28"/>
          <w:szCs w:val="28"/>
        </w:rPr>
        <w:t>сміється</w:t>
      </w:r>
      <w:r>
        <w:rPr>
          <w:rFonts w:ascii="Times New Roman" w:eastAsia="Times New Roman" w:hAnsi="Times New Roman" w:cs="Times New Roman"/>
          <w:sz w:val="28"/>
          <w:szCs w:val="28"/>
        </w:rPr>
        <w:t>). У 66-му році приїхав наш дорогий…з Бенгалії. Він там був монахом. Та</w:t>
      </w:r>
      <w:r>
        <w:rPr>
          <w:rFonts w:ascii="Times New Roman" w:eastAsia="Times New Roman" w:hAnsi="Times New Roman" w:cs="Times New Roman"/>
          <w:sz w:val="28"/>
          <w:szCs w:val="28"/>
        </w:rPr>
        <w:t>м всі були: ваша бабуся (</w:t>
      </w:r>
      <w:r>
        <w:rPr>
          <w:rFonts w:ascii="Times New Roman" w:eastAsia="Times New Roman" w:hAnsi="Times New Roman" w:cs="Times New Roman"/>
          <w:i/>
          <w:sz w:val="28"/>
          <w:szCs w:val="28"/>
        </w:rPr>
        <w:t>звертається до лікаря, з яким раніше не була знайома і якому 41 рік</w:t>
      </w:r>
      <w:r>
        <w:rPr>
          <w:rFonts w:ascii="Times New Roman" w:eastAsia="Times New Roman" w:hAnsi="Times New Roman" w:cs="Times New Roman"/>
          <w:sz w:val="28"/>
          <w:szCs w:val="28"/>
        </w:rPr>
        <w:t>), ви. Мені було сім років, а вам – три. Пам’ятаєте? Згадуйте, згадуйте!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Пацієнтка збуджена, активна, постійно сміється, говорить монотонно</w:t>
      </w:r>
      <w:r>
        <w:rPr>
          <w:rFonts w:ascii="Times New Roman" w:eastAsia="Times New Roman" w:hAnsi="Times New Roman" w:cs="Times New Roman"/>
          <w:sz w:val="28"/>
          <w:szCs w:val="28"/>
        </w:rPr>
        <w:t xml:space="preserve">). </w:t>
      </w:r>
    </w:p>
    <w:p w:rsidR="00D942FB" w:rsidRDefault="00D942FB">
      <w:pPr>
        <w:spacing w:line="360" w:lineRule="auto"/>
        <w:jc w:val="both"/>
        <w:rPr>
          <w:rFonts w:ascii="Times New Roman" w:eastAsia="Times New Roman" w:hAnsi="Times New Roman" w:cs="Times New Roman"/>
          <w:sz w:val="28"/>
          <w:szCs w:val="28"/>
        </w:rPr>
      </w:pP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Фрагмент № 4</w:t>
      </w: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Хвора У. – 60 років </w:t>
      </w: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Діагноз – параноїдальна шизофренія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Дитинко, у вас телефон є?</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Є.</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Щоб подзвонити сину, щоб він номер...</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Телефон не працює зараз.</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Не працює. А як вас звати?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 Ігор.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 Ігор? Теж Сергійович?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Миколайович.</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Миколайович</w:t>
      </w:r>
      <w:r>
        <w:rPr>
          <w:rFonts w:ascii="Times New Roman" w:eastAsia="Times New Roman" w:hAnsi="Times New Roman" w:cs="Times New Roman"/>
          <w:sz w:val="28"/>
          <w:szCs w:val="28"/>
        </w:rPr>
        <w:t>. А я потрапила у цю лікарню по знайомству, 76... 1976 року 1 травня. У мене почалась менструація. Ось. І руки стали не працювати, і я потрапила. Уже 1 травня буде 40 років як я болію. Вдова, чоловік мене кинув. Чоловік забрав мою маму-тещу і з тещою живе.</w:t>
      </w:r>
      <w:r>
        <w:rPr>
          <w:rFonts w:ascii="Times New Roman" w:eastAsia="Times New Roman" w:hAnsi="Times New Roman" w:cs="Times New Roman"/>
          <w:sz w:val="28"/>
          <w:szCs w:val="28"/>
        </w:rPr>
        <w:t xml:space="preserve"> Ось, вірте, не вірте.</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мене син є, 38 років. Працює, живе в Одесі, працює на ліфтах, ходить у Болград і у Білгород, Ізмаїл, Ладизь, Тарутіно, Арциз, Саратов, на ліфтах працює. У нього жінка і двоє внуків. Онука-дівчинка 22 серпня, буде йому 9 років, піде</w:t>
      </w:r>
      <w:r>
        <w:rPr>
          <w:rFonts w:ascii="Times New Roman" w:eastAsia="Times New Roman" w:hAnsi="Times New Roman" w:cs="Times New Roman"/>
          <w:sz w:val="28"/>
          <w:szCs w:val="28"/>
        </w:rPr>
        <w:t xml:space="preserve"> у 10-ий, у другого класу Сонечка-онучка, 13 вересня буде 3 рочки. І піде вона, у 3 рочки буде, піде у садок. Вона піде на роботу на весні.</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 2 роки жила сама, після похорону мами пішла прибрала, убрала в хату і пам’ятник їй поставила, і прийшла сюди. Прош</w:t>
      </w:r>
      <w:r>
        <w:rPr>
          <w:rFonts w:ascii="Times New Roman" w:eastAsia="Times New Roman" w:hAnsi="Times New Roman" w:cs="Times New Roman"/>
          <w:sz w:val="28"/>
          <w:szCs w:val="28"/>
        </w:rPr>
        <w:t>у сина, щоб він прийшов, хоча б подзвонив і на будинок пристарілих. Я йому не потрібна, там сім’є чуже, не потрібна, свах, сват, тимпаче я без чоловіка, без квартири їм не потрібна. Батьківський дім є, залишився там. А мій комишевий дім повалявся. На цій п</w:t>
      </w:r>
      <w:r>
        <w:rPr>
          <w:rFonts w:ascii="Times New Roman" w:eastAsia="Times New Roman" w:hAnsi="Times New Roman" w:cs="Times New Roman"/>
          <w:sz w:val="28"/>
          <w:szCs w:val="28"/>
        </w:rPr>
        <w:t>енсії інвалідка не проживеш у цій долі – за медикаментами, за що...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Ви пам’ятаєте своє дитинство?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Х: Дитинство? Важке було, вони працювали на птахофермі, все робота і робота, і робота 6 кілометрів від села.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І я поїхала у Кишинів учитися на швачку, та</w:t>
      </w:r>
      <w:r>
        <w:rPr>
          <w:rFonts w:ascii="Times New Roman" w:eastAsia="Times New Roman" w:hAnsi="Times New Roman" w:cs="Times New Roman"/>
          <w:sz w:val="28"/>
          <w:szCs w:val="28"/>
        </w:rPr>
        <w:t>м її сестра тітка Маша з чоловіком розділила мене, все з чоловіком. І він мені цей...</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Син у мене 38 років, Опанас Опанасович, я Балабаниха, Альчанова, Ульянова, Найдьонова.</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38 років, кінчив школу всю відмінно на «5», відмінник і сільгосп академію закінчив.</w:t>
      </w:r>
      <w:r>
        <w:rPr>
          <w:rFonts w:ascii="Times New Roman" w:eastAsia="Times New Roman" w:hAnsi="Times New Roman" w:cs="Times New Roman"/>
          <w:sz w:val="28"/>
          <w:szCs w:val="28"/>
        </w:rPr>
        <w:t xml:space="preserve"> Зараз працює, на ліфтах ходить, його посилали в Одесу, щоб він гарний  робочий, знав на ліфті і документи...</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дзвонить, щось не дзвонить, я йому, кажу, Сергійович, все, ну подзвоню, узнаю я передавай привіт, що з мамою все доб...</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 переживаю, от зараз й</w:t>
      </w:r>
      <w:r>
        <w:rPr>
          <w:rFonts w:ascii="Times New Roman" w:eastAsia="Times New Roman" w:hAnsi="Times New Roman" w:cs="Times New Roman"/>
          <w:sz w:val="28"/>
          <w:szCs w:val="28"/>
        </w:rPr>
        <w:t xml:space="preserve">ого жінка вдома і дикретні – самі важкі час, якщо вона піде на роботу, то </w:t>
      </w:r>
      <w:r>
        <w:rPr>
          <w:rFonts w:ascii="Times New Roman" w:eastAsia="Times New Roman" w:hAnsi="Times New Roman" w:cs="Times New Roman"/>
          <w:i/>
          <w:sz w:val="28"/>
          <w:szCs w:val="28"/>
        </w:rPr>
        <w:t>(далі важко ідентифікувати слова),</w:t>
      </w:r>
      <w:r>
        <w:rPr>
          <w:rFonts w:ascii="Times New Roman" w:eastAsia="Times New Roman" w:hAnsi="Times New Roman" w:cs="Times New Roman"/>
          <w:sz w:val="28"/>
          <w:szCs w:val="28"/>
        </w:rPr>
        <w:t xml:space="preserve"> а так важко. Вони не дзвонять, нічого. Так і дома – робота, робота, непочатий край. А зараз от ось тут пальчики рухаються, так ручкою нічого не мож</w:t>
      </w:r>
      <w:r>
        <w:rPr>
          <w:rFonts w:ascii="Times New Roman" w:eastAsia="Times New Roman" w:hAnsi="Times New Roman" w:cs="Times New Roman"/>
          <w:sz w:val="28"/>
          <w:szCs w:val="28"/>
        </w:rPr>
        <w:t>у працювати... не можу.</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Фрагмент № 5</w:t>
      </w: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Хворий М., 44 роки </w:t>
      </w: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Діагноз – параноїдальна шизофренія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Х:…мама співала пісню: «Я в весеннем лесу пил берёзовый сок» і 29 копійок мамі поклав, побіг, попісяв. Дайте одну сигарету!</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Що там мама?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Мама? Вишневий, кажу… Мігрень буде, якщо чотири навушника на одну попу та кислим розчином поливати щоки...буде мігрень.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Мама приходить постійно?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Постійно приходить.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що вона тобі приносить поїсти?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Капуста, гірчиця і сало.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Л: Ти гірчицю люби</w:t>
      </w:r>
      <w:r>
        <w:rPr>
          <w:rFonts w:ascii="Times New Roman" w:eastAsia="Times New Roman" w:hAnsi="Times New Roman" w:cs="Times New Roman"/>
          <w:sz w:val="28"/>
          <w:szCs w:val="28"/>
        </w:rPr>
        <w:t>ш?</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Люблю.</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як ти її їси, ложкою?</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 Та якими?!... Ручками, пальцями гоп-гоп… </w:t>
      </w:r>
    </w:p>
    <w:p w:rsidR="00D942FB" w:rsidRDefault="00D942FB">
      <w:pPr>
        <w:spacing w:line="360" w:lineRule="auto"/>
        <w:jc w:val="both"/>
        <w:rPr>
          <w:rFonts w:ascii="Times New Roman" w:eastAsia="Times New Roman" w:hAnsi="Times New Roman" w:cs="Times New Roman"/>
          <w:sz w:val="28"/>
          <w:szCs w:val="28"/>
        </w:rPr>
      </w:pP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Фрагмент № 6</w:t>
      </w: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Хвора А., 51 рік</w:t>
      </w: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Діагноз – параноїдальна шизофренія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Ви пам`ятаєте як сюди потрапили?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Ну взагалі мене, я ще у Бухарі в Узбекистані, я там мешкала і я лежала там. Доньку народила і потім просила собі групу зробити, я кажу зроблю собі групу, кажу. У мене донька задихалась – ларингіт і щоб на дитину не оформлювати групу, це для дитини психі</w:t>
      </w:r>
      <w:r>
        <w:rPr>
          <w:rFonts w:ascii="Times New Roman" w:eastAsia="Times New Roman" w:hAnsi="Times New Roman" w:cs="Times New Roman"/>
          <w:sz w:val="28"/>
          <w:szCs w:val="28"/>
        </w:rPr>
        <w:t xml:space="preserve">ка. І я сама потребувала лікування. Дуже велику суму коштує в Узбекистані в Бухарі, а пенсія 1800 була. І теж мені було важко я працювала, я працювала, а потім так дівчата порадили «Зроби групу, чого мучишся, чого ти це?». Дочка, за дочку переживаю. Отак. </w:t>
      </w:r>
      <w:r>
        <w:rPr>
          <w:rFonts w:ascii="Times New Roman" w:eastAsia="Times New Roman" w:hAnsi="Times New Roman" w:cs="Times New Roman"/>
          <w:sz w:val="28"/>
          <w:szCs w:val="28"/>
        </w:rPr>
        <w:t>З мамою жила, там у мене було багато клієнтів, від чоловіка втікла, теж він мене лякав, страшив, що тебе заріжу на шматочки, дитину при тобі заріжу. Я теж була винна, казала, що цей, піду до іншого, ну в мене був хлопець, а він почав залицятися до мене так</w:t>
      </w:r>
      <w:r>
        <w:rPr>
          <w:rFonts w:ascii="Times New Roman" w:eastAsia="Times New Roman" w:hAnsi="Times New Roman" w:cs="Times New Roman"/>
          <w:sz w:val="28"/>
          <w:szCs w:val="28"/>
        </w:rPr>
        <w:t xml:space="preserve"> гарно.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Як давно Ви тут перебуваєте?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Так, уже мені з мамою один чоловік сказав, мама мамі мама сказав, що мені потрібне довге лікування. Ось знаєте, мені мама каже: «Я за тебе головою так вдарила», теж псіхонув на неї,  Я… Купались у басейні дітьми і</w:t>
      </w:r>
      <w:r>
        <w:rPr>
          <w:rFonts w:ascii="Times New Roman" w:eastAsia="Times New Roman" w:hAnsi="Times New Roman" w:cs="Times New Roman"/>
          <w:sz w:val="28"/>
          <w:szCs w:val="28"/>
        </w:rPr>
        <w:t xml:space="preserve"> мама  йому: «Скажи татові...» Нехай з  мамою, з батьком посварились тоді і вона мене взяла об стіну так і кажу: «Я татові хочу…» Ну хотів сім’ю разом…  Як могла казала і вона мене об стіну ось так от вдарила і я нічого не пам’ятаю. Вона сама мама фельдшер</w:t>
      </w:r>
      <w:r>
        <w:rPr>
          <w:rFonts w:ascii="Times New Roman" w:eastAsia="Times New Roman" w:hAnsi="Times New Roman" w:cs="Times New Roman"/>
          <w:sz w:val="28"/>
          <w:szCs w:val="28"/>
        </w:rPr>
        <w:t xml:space="preserve"> у мене, потім не знаю, чи нашатир мені, чи щось інше, чи камфорний, ось так.</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 сюди мене брат поклав, у мене брат ходить у море. Ще один братик є, він підприємець, займається будівництвом. Ось.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скільки у Вас дітей?</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Дев’ять. Мені віруючий сказав… Я</w:t>
      </w:r>
      <w:r>
        <w:rPr>
          <w:rFonts w:ascii="Times New Roman" w:eastAsia="Times New Roman" w:hAnsi="Times New Roman" w:cs="Times New Roman"/>
          <w:sz w:val="28"/>
          <w:szCs w:val="28"/>
        </w:rPr>
        <w:t xml:space="preserve"> дочку народила у 92-у році, а потім мені кесерево зробили з Зухрою, ну все було мокро, треба були ганчірки і це, все було мокро, думали кровотеча або що, було мокро просто так все, і вони мені зав’язали труби. І кажуть: «Все, ти тепер народжувати не будеш</w:t>
      </w:r>
      <w:r>
        <w:rPr>
          <w:rFonts w:ascii="Times New Roman" w:eastAsia="Times New Roman" w:hAnsi="Times New Roman" w:cs="Times New Roman"/>
          <w:sz w:val="28"/>
          <w:szCs w:val="28"/>
        </w:rPr>
        <w:t>.» А коли я до чоловіка повер… Ми так з чоловіком так і дружили, так і спілкувались і все. Ну важко жити це. Він платив за квартиру багато. Він каже: «Давай я розлучусь. Будем так само жити. Мені просто менше за дочку, за тебе я не буду платити.» Я пішла д</w:t>
      </w:r>
      <w:r>
        <w:rPr>
          <w:rFonts w:ascii="Times New Roman" w:eastAsia="Times New Roman" w:hAnsi="Times New Roman" w:cs="Times New Roman"/>
          <w:sz w:val="28"/>
          <w:szCs w:val="28"/>
        </w:rPr>
        <w:t xml:space="preserve">о мами, він теж допомагав мені, я крутила банки, ну, закрутки робила – викручувалась, здавала в магазин. Щоб допомогти, він ці закрутки сам купував у мене і люди брали, і він сам купував. Хоч він це і їв, у мене була можливість за квартиру платити. Я йому </w:t>
      </w:r>
      <w:r>
        <w:rPr>
          <w:rFonts w:ascii="Times New Roman" w:eastAsia="Times New Roman" w:hAnsi="Times New Roman" w:cs="Times New Roman"/>
          <w:sz w:val="28"/>
          <w:szCs w:val="28"/>
        </w:rPr>
        <w:t>теж допомагала, йому давали з церкви речі і я ходила гуманітаркою займалась – продавала, міняла на продукти там, у цих рядах займалась цим. І ось дівчатам теж поради даю, ну що я комусь, хтось візьметься за цю ідею, усім же не… Ну хто хтось там. І так ходи</w:t>
      </w:r>
      <w:r>
        <w:rPr>
          <w:rFonts w:ascii="Times New Roman" w:eastAsia="Times New Roman" w:hAnsi="Times New Roman" w:cs="Times New Roman"/>
          <w:sz w:val="28"/>
          <w:szCs w:val="28"/>
        </w:rPr>
        <w:t>ла по рядам, поміняла на продукти, а пенсію і їм давала, і собі залишала. Ці речі мені маленькі були, вони мені потрібні були – я перешивала: зі спідниць робила штанці дитячі з кишеньками. Все життя шию, шию, шию, теж перевтома. І ось роботу роблю, не один</w:t>
      </w:r>
      <w:r>
        <w:rPr>
          <w:rFonts w:ascii="Times New Roman" w:eastAsia="Times New Roman" w:hAnsi="Times New Roman" w:cs="Times New Roman"/>
          <w:sz w:val="28"/>
          <w:szCs w:val="28"/>
        </w:rPr>
        <w:t xml:space="preserve"> день</w:t>
      </w:r>
      <w:r>
        <w:rPr>
          <w:rFonts w:ascii="Times New Roman" w:eastAsia="Times New Roman" w:hAnsi="Times New Roman" w:cs="Times New Roman"/>
          <w:i/>
          <w:sz w:val="28"/>
          <w:szCs w:val="28"/>
        </w:rPr>
        <w:t xml:space="preserve"> (далі важко ідентифікувати слова), </w:t>
      </w:r>
      <w:r>
        <w:rPr>
          <w:rFonts w:ascii="Times New Roman" w:eastAsia="Times New Roman" w:hAnsi="Times New Roman" w:cs="Times New Roman"/>
          <w:sz w:val="28"/>
          <w:szCs w:val="28"/>
        </w:rPr>
        <w:t>вже каже важко дихаєш.</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Ви пам’ятаєте своє дитинство?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Так.</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Який був самий незабутній момент?</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Самий незабутній? Коли сиділа на галявині, шила такій ляльці речі. І так сиджу, дівчата не прийшли. Ми потім пр</w:t>
      </w:r>
      <w:r>
        <w:rPr>
          <w:rFonts w:ascii="Times New Roman" w:eastAsia="Times New Roman" w:hAnsi="Times New Roman" w:cs="Times New Roman"/>
          <w:sz w:val="28"/>
          <w:szCs w:val="28"/>
        </w:rPr>
        <w:t xml:space="preserve">ийдемо. Ось так сиджу, позаду будинка, в городі, шию. І це… Одна жінка каже: «Чого ти хочеш?..» Як з сусідкою спілкуватися. Вона: «Ось так, ось так.» І навчила мене шити, на </w:t>
      </w:r>
      <w:r>
        <w:rPr>
          <w:rFonts w:ascii="Times New Roman" w:eastAsia="Times New Roman" w:hAnsi="Times New Roman" w:cs="Times New Roman"/>
          <w:sz w:val="28"/>
          <w:szCs w:val="28"/>
        </w:rPr>
        <w:lastRenderedPageBreak/>
        <w:t>пупсиках кроїти, а я їй розкажу, що хочу лікарем працювати. А вона каже, а, ну вон</w:t>
      </w:r>
      <w:r>
        <w:rPr>
          <w:rFonts w:ascii="Times New Roman" w:eastAsia="Times New Roman" w:hAnsi="Times New Roman" w:cs="Times New Roman"/>
          <w:sz w:val="28"/>
          <w:szCs w:val="28"/>
        </w:rPr>
        <w:t xml:space="preserve">а сказала: «Якщо ти не будеш шити, ти не зможеш людське тіло зшити це, ти не зможеш це, якщо ти </w:t>
      </w:r>
      <w:r>
        <w:rPr>
          <w:rFonts w:ascii="Times New Roman" w:eastAsia="Times New Roman" w:hAnsi="Times New Roman" w:cs="Times New Roman"/>
          <w:i/>
          <w:sz w:val="28"/>
          <w:szCs w:val="28"/>
        </w:rPr>
        <w:t>(далі важко ідентифікувати слова).</w:t>
      </w:r>
      <w:r>
        <w:rPr>
          <w:rFonts w:ascii="Times New Roman" w:eastAsia="Times New Roman" w:hAnsi="Times New Roman" w:cs="Times New Roman"/>
          <w:sz w:val="28"/>
          <w:szCs w:val="28"/>
        </w:rPr>
        <w:t xml:space="preserve"> Якщо ти не зможеш зшити… – ти не зможеш сконструювати. Ти, ти… Це без цього не зможеш, каже, ось там».</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ще, біля нас там з м</w:t>
      </w:r>
      <w:r>
        <w:rPr>
          <w:rFonts w:ascii="Times New Roman" w:eastAsia="Times New Roman" w:hAnsi="Times New Roman" w:cs="Times New Roman"/>
          <w:sz w:val="28"/>
          <w:szCs w:val="28"/>
        </w:rPr>
        <w:t xml:space="preserve">амою ось там музей. Його викопують з пісків. І це, сподобались Ви дівчинці </w:t>
      </w:r>
      <w:r>
        <w:rPr>
          <w:rFonts w:ascii="Times New Roman" w:eastAsia="Times New Roman" w:hAnsi="Times New Roman" w:cs="Times New Roman"/>
          <w:i/>
          <w:sz w:val="28"/>
          <w:szCs w:val="28"/>
        </w:rPr>
        <w:t>(до цього співрозмовники не були знайомі).</w:t>
      </w:r>
      <w:r>
        <w:rPr>
          <w:rFonts w:ascii="Times New Roman" w:eastAsia="Times New Roman" w:hAnsi="Times New Roman" w:cs="Times New Roman"/>
          <w:sz w:val="28"/>
          <w:szCs w:val="28"/>
        </w:rPr>
        <w:t xml:space="preserve"> Гарний хлопчик, симпатичний. Це, і це там такий басейн і якось вода наповнюється: як вона, звідки, куди відкривається? Якось підземно вода</w:t>
      </w:r>
      <w:r>
        <w:rPr>
          <w:rFonts w:ascii="Times New Roman" w:eastAsia="Times New Roman" w:hAnsi="Times New Roman" w:cs="Times New Roman"/>
          <w:sz w:val="28"/>
          <w:szCs w:val="28"/>
        </w:rPr>
        <w:t xml:space="preserve"> наповнюється. Там смертей люди поховані були. І вона мене взяла ось так, штовхнула і каже: «Пливи, курчатко, пливи, пливи.» І я, вона каже: «Пливи». І я пішла, і каже в перший момент прямо мене кинула в глибокий цей. Ось це пам’ятаю. </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Сергійович молодець </w:t>
      </w:r>
      <w:r>
        <w:rPr>
          <w:rFonts w:ascii="Times New Roman" w:eastAsia="Times New Roman" w:hAnsi="Times New Roman" w:cs="Times New Roman"/>
          <w:i/>
          <w:sz w:val="28"/>
          <w:szCs w:val="28"/>
        </w:rPr>
        <w:t>(хвора почула його як хтось звертається до лікаря)</w:t>
      </w:r>
      <w:r>
        <w:rPr>
          <w:rFonts w:ascii="Times New Roman" w:eastAsia="Times New Roman" w:hAnsi="Times New Roman" w:cs="Times New Roman"/>
          <w:sz w:val="28"/>
          <w:szCs w:val="28"/>
        </w:rPr>
        <w:t xml:space="preserve"> теж, ось буває от зараз, каже «До тебе прийде молодий лікар цей, психолог.» Психіатр Ви, так?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Так.</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А психіка це що таке? Душевний, спокійний стан? Або що це?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Так.</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Мені сказала Маргарита, що ши</w:t>
      </w:r>
      <w:r>
        <w:rPr>
          <w:rFonts w:ascii="Times New Roman" w:eastAsia="Times New Roman" w:hAnsi="Times New Roman" w:cs="Times New Roman"/>
          <w:sz w:val="28"/>
          <w:szCs w:val="28"/>
        </w:rPr>
        <w:t>за відрізняється від нового, а Ігор Сергійович сказав, що шиза – це розщеплення, а при ній мріяв мій син.</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 У мене ось теж мрії там попрацювати, подивитись українське виробництво, хоч я і…</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«там» це де?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Тут, на Україні. Я теж дивлюсь, по речам дивл</w:t>
      </w:r>
      <w:r>
        <w:rPr>
          <w:rFonts w:ascii="Times New Roman" w:eastAsia="Times New Roman" w:hAnsi="Times New Roman" w:cs="Times New Roman"/>
          <w:sz w:val="28"/>
          <w:szCs w:val="28"/>
        </w:rPr>
        <w:t xml:space="preserve">юсь – як роблять, що роблять, як роблять, як криють і цей, чого при цей… </w:t>
      </w:r>
      <w:r>
        <w:rPr>
          <w:rFonts w:ascii="Times New Roman" w:eastAsia="Times New Roman" w:hAnsi="Times New Roman" w:cs="Times New Roman"/>
          <w:i/>
          <w:sz w:val="28"/>
          <w:szCs w:val="28"/>
        </w:rPr>
        <w:t xml:space="preserve">(далі важко ідентифікувати слова) </w:t>
      </w:r>
      <w:r>
        <w:rPr>
          <w:rFonts w:ascii="Times New Roman" w:eastAsia="Times New Roman" w:hAnsi="Times New Roman" w:cs="Times New Roman"/>
          <w:sz w:val="28"/>
          <w:szCs w:val="28"/>
        </w:rPr>
        <w:t xml:space="preserve">кладуть, приклеюють. І ось так от цікавлюсь. Ну, живу у селі з мама, мамі 77 років.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Зараз мешкаєте?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Х: Так, у Дивізії, Тарбунарського району, біл</w:t>
      </w:r>
      <w:r>
        <w:rPr>
          <w:rFonts w:ascii="Times New Roman" w:eastAsia="Times New Roman" w:hAnsi="Times New Roman" w:cs="Times New Roman"/>
          <w:sz w:val="28"/>
          <w:szCs w:val="28"/>
        </w:rPr>
        <w:t xml:space="preserve">я курорту «Лебедівка». Ось. Так живу.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Там…Мені дають куртки переробити шкіряні, пришиваю все, це, дають замовлення. У них теж все є, а грошей немає. І я стараюсь їм, щоб вони тягнулись до мене. Теж багато, багатьом цим, конкуренція. І ось так ось каже, щ</w:t>
      </w:r>
      <w:r>
        <w:rPr>
          <w:rFonts w:ascii="Times New Roman" w:eastAsia="Times New Roman" w:hAnsi="Times New Roman" w:cs="Times New Roman"/>
          <w:sz w:val="28"/>
          <w:szCs w:val="28"/>
        </w:rPr>
        <w:t>о є, ось так, не не цей, вона мені (</w:t>
      </w:r>
      <w:r>
        <w:rPr>
          <w:rFonts w:ascii="Times New Roman" w:eastAsia="Times New Roman" w:hAnsi="Times New Roman" w:cs="Times New Roman"/>
          <w:i/>
          <w:sz w:val="28"/>
          <w:szCs w:val="28"/>
        </w:rPr>
        <w:t>далі важко ідентифікувати слова)</w:t>
      </w:r>
      <w:r>
        <w:rPr>
          <w:rFonts w:ascii="Times New Roman" w:eastAsia="Times New Roman" w:hAnsi="Times New Roman" w:cs="Times New Roman"/>
          <w:sz w:val="28"/>
          <w:szCs w:val="28"/>
        </w:rPr>
        <w:t xml:space="preserve"> молочне дає, свої речі віддаю, речами там, речами розраховуємся.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Брату дурдом, брату закрутки закриваю, у нас там школа, там же усі дерева, все є. А він мені теж допомагає там – він мисливець, то, каже, кабана застрілю на мисливстві.</w:t>
      </w:r>
    </w:p>
    <w:p w:rsidR="00D942FB" w:rsidRDefault="002C5FD2">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(Коридором йшла ще одна хвора і запитала, чи Л їй брат)</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Брат, брат. Це лікар, лікар м</w:t>
      </w:r>
      <w:r>
        <w:rPr>
          <w:rFonts w:ascii="Times New Roman" w:eastAsia="Times New Roman" w:hAnsi="Times New Roman" w:cs="Times New Roman"/>
          <w:sz w:val="28"/>
          <w:szCs w:val="28"/>
        </w:rPr>
        <w:t>олодий. А як Вас звати?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Ігор.</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Ігор? Сергійович?</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Ні, Миколайович.</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 Миколайович </w:t>
      </w:r>
      <w:r>
        <w:rPr>
          <w:rFonts w:ascii="Times New Roman" w:eastAsia="Times New Roman" w:hAnsi="Times New Roman" w:cs="Times New Roman"/>
          <w:i/>
          <w:sz w:val="28"/>
          <w:szCs w:val="28"/>
        </w:rPr>
        <w:t>(посміхається).</w:t>
      </w:r>
      <w:r>
        <w:rPr>
          <w:rFonts w:ascii="Times New Roman" w:eastAsia="Times New Roman" w:hAnsi="Times New Roman" w:cs="Times New Roman"/>
          <w:sz w:val="28"/>
          <w:szCs w:val="28"/>
        </w:rPr>
        <w:t xml:space="preserve"> А прізвище Ваше яке?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Локота.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Локота? Ло-ко-та?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Так.</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Ви взагалі працюєте вже, так?</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Ні, просто прийшов з Вами поговорити.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Такі в мене п</w:t>
      </w:r>
      <w:r>
        <w:rPr>
          <w:rFonts w:ascii="Times New Roman" w:eastAsia="Times New Roman" w:hAnsi="Times New Roman" w:cs="Times New Roman"/>
          <w:sz w:val="28"/>
          <w:szCs w:val="28"/>
        </w:rPr>
        <w:t>еревтоми, ось знаєте, відчуваю себе зламаною гілкою. Коли я закінчила розподіл, був інститут – я не знала, де я буду працювати, що буду робити, всі влаштовувались на роботу, направлення брали. Мамі казала в останній момент, хотіла поїхати в Мінськ на… спро</w:t>
      </w:r>
      <w:r>
        <w:rPr>
          <w:rFonts w:ascii="Times New Roman" w:eastAsia="Times New Roman" w:hAnsi="Times New Roman" w:cs="Times New Roman"/>
          <w:sz w:val="28"/>
          <w:szCs w:val="28"/>
        </w:rPr>
        <w:t>бувати у Мінськ.</w:t>
      </w:r>
    </w:p>
    <w:p w:rsidR="00D942FB" w:rsidRDefault="002C5FD2">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Ось так, я не знала, де я буду працювати, мені ніхто не допоміг  і зірвала собі нерви, ось так зірвала.</w:t>
      </w: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ab/>
      </w: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Фрагмент № 7</w:t>
      </w: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Хвора О., 36 років</w:t>
      </w: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Діагноз – параноїдальна шизофренія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Що вас турбує?</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У мене було дещо збочене виховання. І я була дуже травмована вихованням у родині, моїми батьками. Наприклад, стукає дятел по дереву. Мама вказує мені на дятла і каже: «Бачиш цього птаха? У нього завжди струс мозку, як у твого батька – професійне захворю</w:t>
      </w:r>
      <w:r>
        <w:rPr>
          <w:rFonts w:ascii="Times New Roman" w:eastAsia="Times New Roman" w:hAnsi="Times New Roman" w:cs="Times New Roman"/>
          <w:sz w:val="28"/>
          <w:szCs w:val="28"/>
        </w:rPr>
        <w:t>вання» і все в цьому дусі…</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Що таке  професійне захворювання?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От у мене, наприклад, у перекладача, професійне захворювання – це вегето-судинна дистонія. Інтелектуальне перевантаження і там щось з судинами…Якщо екологія погана.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 Тобто це пов’язано з </w:t>
      </w:r>
      <w:r>
        <w:rPr>
          <w:rFonts w:ascii="Times New Roman" w:eastAsia="Times New Roman" w:hAnsi="Times New Roman" w:cs="Times New Roman"/>
          <w:sz w:val="28"/>
          <w:szCs w:val="28"/>
        </w:rPr>
        <w:t>екологією?</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Так. Тільки. Якщо екологія чиста, світла, прозора, то все нормально… Моя мама дуже змінилася…Коли мені було 15 років, ми летіли з нею літаком до Красноярську і таке враження, що я долетіла, а вона – ні. Настільки у неї змінився характер, світ</w:t>
      </w:r>
      <w:r>
        <w:rPr>
          <w:rFonts w:ascii="Times New Roman" w:eastAsia="Times New Roman" w:hAnsi="Times New Roman" w:cs="Times New Roman"/>
          <w:sz w:val="28"/>
          <w:szCs w:val="28"/>
        </w:rPr>
        <w:t>обачення. Я думаю, що це травма від перельоту, психологічна…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Що з вами відбувається під час хвороби?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Наприклад, до мене в голову було спрямовано стільки голосів…</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багато різних думок, то башка може розірватися… Це помисли. От тут я згодна з точко</w:t>
      </w:r>
      <w:r>
        <w:rPr>
          <w:rFonts w:ascii="Times New Roman" w:eastAsia="Times New Roman" w:hAnsi="Times New Roman" w:cs="Times New Roman"/>
          <w:sz w:val="28"/>
          <w:szCs w:val="28"/>
        </w:rPr>
        <w:t xml:space="preserve">ю зору релігії. Помисел – це, коли одна людина посилає іншій свою думку. Вам показати приклад помислу?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Тобто ви хочете зараз передати мені свою думку?</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Я проста людина і мені цього не дано…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якщо проста людина не може, то хто може?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Я не така «шишка», щоб мені посилав помисли хтось непростий…</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хто тоді посилав вам їх?</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Звідки я знаю, якщо моя голова була зайнята?! Моя проблема в</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що біси тривожать мене ночами…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w:t>
      </w:r>
      <w:r>
        <w:rPr>
          <w:rFonts w:ascii="Times New Roman" w:eastAsia="Times New Roman" w:hAnsi="Times New Roman" w:cs="Times New Roman"/>
          <w:i/>
          <w:sz w:val="28"/>
          <w:szCs w:val="28"/>
        </w:rPr>
        <w:t>Хвора теж дуже активна, сміється без приводу, говорить перев</w:t>
      </w:r>
      <w:r>
        <w:rPr>
          <w:rFonts w:ascii="Times New Roman" w:eastAsia="Times New Roman" w:hAnsi="Times New Roman" w:cs="Times New Roman"/>
          <w:i/>
          <w:sz w:val="28"/>
          <w:szCs w:val="28"/>
        </w:rPr>
        <w:t>ажно чітко, охоче відповідає на питання</w:t>
      </w:r>
      <w:r>
        <w:rPr>
          <w:rFonts w:ascii="Times New Roman" w:eastAsia="Times New Roman" w:hAnsi="Times New Roman" w:cs="Times New Roman"/>
          <w:sz w:val="28"/>
          <w:szCs w:val="28"/>
        </w:rPr>
        <w:t>).</w:t>
      </w:r>
    </w:p>
    <w:p w:rsidR="00D942FB" w:rsidRDefault="00D942FB">
      <w:pPr>
        <w:spacing w:line="360" w:lineRule="auto"/>
        <w:jc w:val="both"/>
        <w:rPr>
          <w:rFonts w:ascii="Times New Roman" w:eastAsia="Times New Roman" w:hAnsi="Times New Roman" w:cs="Times New Roman"/>
          <w:sz w:val="28"/>
          <w:szCs w:val="28"/>
        </w:rPr>
      </w:pPr>
    </w:p>
    <w:p w:rsidR="00D942FB" w:rsidRDefault="00D942FB">
      <w:pPr>
        <w:spacing w:line="360" w:lineRule="auto"/>
        <w:jc w:val="both"/>
        <w:rPr>
          <w:rFonts w:ascii="Times New Roman" w:eastAsia="Times New Roman" w:hAnsi="Times New Roman" w:cs="Times New Roman"/>
          <w:b/>
          <w:sz w:val="28"/>
          <w:szCs w:val="28"/>
        </w:rPr>
      </w:pPr>
    </w:p>
    <w:p w:rsidR="00D942FB" w:rsidRDefault="00D942FB">
      <w:pPr>
        <w:spacing w:line="360" w:lineRule="auto"/>
        <w:jc w:val="both"/>
        <w:rPr>
          <w:rFonts w:ascii="Times New Roman" w:eastAsia="Times New Roman" w:hAnsi="Times New Roman" w:cs="Times New Roman"/>
          <w:b/>
          <w:sz w:val="28"/>
          <w:szCs w:val="28"/>
        </w:rPr>
      </w:pPr>
    </w:p>
    <w:p w:rsidR="00D942FB" w:rsidRDefault="00D942FB">
      <w:pPr>
        <w:spacing w:line="360" w:lineRule="auto"/>
        <w:jc w:val="both"/>
        <w:rPr>
          <w:rFonts w:ascii="Times New Roman" w:eastAsia="Times New Roman" w:hAnsi="Times New Roman" w:cs="Times New Roman"/>
          <w:b/>
          <w:sz w:val="28"/>
          <w:szCs w:val="28"/>
        </w:rPr>
      </w:pPr>
    </w:p>
    <w:p w:rsidR="00D942FB" w:rsidRDefault="00D942FB">
      <w:pPr>
        <w:spacing w:line="360" w:lineRule="auto"/>
        <w:jc w:val="both"/>
        <w:rPr>
          <w:rFonts w:ascii="Times New Roman" w:eastAsia="Times New Roman" w:hAnsi="Times New Roman" w:cs="Times New Roman"/>
          <w:b/>
          <w:sz w:val="28"/>
          <w:szCs w:val="28"/>
        </w:rPr>
      </w:pPr>
    </w:p>
    <w:p w:rsidR="00D942FB" w:rsidRDefault="00D942FB">
      <w:pPr>
        <w:spacing w:line="360" w:lineRule="auto"/>
        <w:jc w:val="both"/>
        <w:rPr>
          <w:rFonts w:ascii="Times New Roman" w:eastAsia="Times New Roman" w:hAnsi="Times New Roman" w:cs="Times New Roman"/>
          <w:b/>
          <w:sz w:val="28"/>
          <w:szCs w:val="28"/>
        </w:rPr>
      </w:pPr>
    </w:p>
    <w:p w:rsidR="00D942FB" w:rsidRDefault="00D942FB">
      <w:pPr>
        <w:spacing w:line="360" w:lineRule="auto"/>
        <w:jc w:val="both"/>
        <w:rPr>
          <w:rFonts w:ascii="Times New Roman" w:eastAsia="Times New Roman" w:hAnsi="Times New Roman" w:cs="Times New Roman"/>
          <w:b/>
          <w:sz w:val="28"/>
          <w:szCs w:val="28"/>
        </w:rPr>
      </w:pPr>
    </w:p>
    <w:p w:rsidR="00D942FB" w:rsidRDefault="00D942FB">
      <w:pPr>
        <w:spacing w:line="360" w:lineRule="auto"/>
        <w:jc w:val="both"/>
        <w:rPr>
          <w:rFonts w:ascii="Times New Roman" w:eastAsia="Times New Roman" w:hAnsi="Times New Roman" w:cs="Times New Roman"/>
          <w:b/>
          <w:sz w:val="28"/>
          <w:szCs w:val="28"/>
        </w:rPr>
      </w:pPr>
    </w:p>
    <w:p w:rsidR="00D942FB" w:rsidRDefault="00D942FB">
      <w:pPr>
        <w:spacing w:line="360" w:lineRule="auto"/>
        <w:jc w:val="both"/>
        <w:rPr>
          <w:rFonts w:ascii="Times New Roman" w:eastAsia="Times New Roman" w:hAnsi="Times New Roman" w:cs="Times New Roman"/>
          <w:b/>
          <w:sz w:val="28"/>
          <w:szCs w:val="28"/>
        </w:rPr>
      </w:pPr>
    </w:p>
    <w:p w:rsidR="00D942FB" w:rsidRDefault="00D942FB">
      <w:pPr>
        <w:spacing w:line="360" w:lineRule="auto"/>
        <w:jc w:val="both"/>
        <w:rPr>
          <w:rFonts w:ascii="Times New Roman" w:eastAsia="Times New Roman" w:hAnsi="Times New Roman" w:cs="Times New Roman"/>
          <w:b/>
          <w:sz w:val="28"/>
          <w:szCs w:val="28"/>
        </w:rPr>
      </w:pPr>
    </w:p>
    <w:p w:rsidR="00D942FB" w:rsidRDefault="00D942FB">
      <w:pPr>
        <w:spacing w:line="360" w:lineRule="auto"/>
        <w:jc w:val="both"/>
        <w:rPr>
          <w:rFonts w:ascii="Times New Roman" w:eastAsia="Times New Roman" w:hAnsi="Times New Roman" w:cs="Times New Roman"/>
          <w:b/>
          <w:sz w:val="28"/>
          <w:szCs w:val="28"/>
        </w:rPr>
      </w:pPr>
    </w:p>
    <w:p w:rsidR="00D942FB" w:rsidRDefault="00D942FB">
      <w:pPr>
        <w:spacing w:line="360" w:lineRule="auto"/>
        <w:jc w:val="both"/>
        <w:rPr>
          <w:rFonts w:ascii="Times New Roman" w:eastAsia="Times New Roman" w:hAnsi="Times New Roman" w:cs="Times New Roman"/>
          <w:b/>
          <w:sz w:val="28"/>
          <w:szCs w:val="28"/>
        </w:rPr>
      </w:pPr>
    </w:p>
    <w:p w:rsidR="00D942FB" w:rsidRDefault="00D942FB">
      <w:pPr>
        <w:spacing w:line="360" w:lineRule="auto"/>
        <w:jc w:val="both"/>
        <w:rPr>
          <w:rFonts w:ascii="Times New Roman" w:eastAsia="Times New Roman" w:hAnsi="Times New Roman" w:cs="Times New Roman"/>
          <w:b/>
          <w:sz w:val="28"/>
          <w:szCs w:val="28"/>
        </w:rPr>
      </w:pPr>
    </w:p>
    <w:p w:rsidR="00D942FB" w:rsidRDefault="00D942FB">
      <w:pPr>
        <w:spacing w:line="360" w:lineRule="auto"/>
        <w:jc w:val="both"/>
        <w:rPr>
          <w:rFonts w:ascii="Times New Roman" w:eastAsia="Times New Roman" w:hAnsi="Times New Roman" w:cs="Times New Roman"/>
          <w:b/>
          <w:sz w:val="28"/>
          <w:szCs w:val="28"/>
        </w:rPr>
      </w:pPr>
    </w:p>
    <w:p w:rsidR="00D942FB" w:rsidRDefault="00D942FB">
      <w:pPr>
        <w:spacing w:line="360" w:lineRule="auto"/>
        <w:jc w:val="both"/>
        <w:rPr>
          <w:rFonts w:ascii="Times New Roman" w:eastAsia="Times New Roman" w:hAnsi="Times New Roman" w:cs="Times New Roman"/>
          <w:b/>
          <w:sz w:val="28"/>
          <w:szCs w:val="28"/>
        </w:rPr>
      </w:pP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Фрагмент № 8</w:t>
      </w:r>
    </w:p>
    <w:p w:rsidR="00D942FB" w:rsidRDefault="002C5FD2">
      <w:pPr>
        <w:tabs>
          <w:tab w:val="left" w:pos="3855"/>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Хворий В., 45 років</w:t>
      </w:r>
      <w:r>
        <w:rPr>
          <w:rFonts w:ascii="Times New Roman" w:eastAsia="Times New Roman" w:hAnsi="Times New Roman" w:cs="Times New Roman"/>
          <w:b/>
          <w:sz w:val="28"/>
          <w:szCs w:val="28"/>
        </w:rPr>
        <w:tab/>
      </w:r>
    </w:p>
    <w:p w:rsidR="00D942FB" w:rsidRDefault="002C5FD2">
      <w:pPr>
        <w:spacing w:line="360" w:lineRule="auto"/>
        <w:jc w:val="both"/>
        <w:rPr>
          <w:rFonts w:ascii="Times New Roman" w:eastAsia="Times New Roman" w:hAnsi="Times New Roman" w:cs="Times New Roman"/>
          <w:b/>
          <w:i/>
          <w:sz w:val="28"/>
          <w:szCs w:val="28"/>
        </w:rPr>
      </w:pPr>
      <w:r>
        <w:rPr>
          <w:rFonts w:ascii="Times New Roman" w:eastAsia="Times New Roman" w:hAnsi="Times New Roman" w:cs="Times New Roman"/>
          <w:b/>
          <w:sz w:val="28"/>
          <w:szCs w:val="28"/>
        </w:rPr>
        <w:lastRenderedPageBreak/>
        <w:t>Діагноз – параноїдальна шизофренія</w:t>
      </w:r>
      <w:r>
        <w:rPr>
          <w:noProof/>
        </w:rPr>
        <w:drawing>
          <wp:anchor distT="0" distB="0" distL="114300" distR="114300" simplePos="0" relativeHeight="251658240" behindDoc="0" locked="0" layoutInCell="1" hidden="0" allowOverlap="1">
            <wp:simplePos x="0" y="0"/>
            <wp:positionH relativeFrom="column">
              <wp:posOffset>-151764</wp:posOffset>
            </wp:positionH>
            <wp:positionV relativeFrom="paragraph">
              <wp:posOffset>5173345</wp:posOffset>
            </wp:positionV>
            <wp:extent cx="5943600" cy="4187190"/>
            <wp:effectExtent l="0" t="0" r="0" b="0"/>
            <wp:wrapSquare wrapText="bothSides" distT="0" distB="0" distL="114300" distR="114300"/>
            <wp:docPr id="4"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9"/>
                    <a:srcRect/>
                    <a:stretch>
                      <a:fillRect/>
                    </a:stretch>
                  </pic:blipFill>
                  <pic:spPr>
                    <a:xfrm>
                      <a:off x="0" y="0"/>
                      <a:ext cx="5943600" cy="4187190"/>
                    </a:xfrm>
                    <a:prstGeom prst="rect">
                      <a:avLst/>
                    </a:prstGeom>
                    <a:ln/>
                  </pic:spPr>
                </pic:pic>
              </a:graphicData>
            </a:graphic>
          </wp:anchor>
        </w:drawing>
      </w:r>
    </w:p>
    <w:p w:rsidR="00D942FB" w:rsidRDefault="00D942FB">
      <w:pPr>
        <w:spacing w:line="360" w:lineRule="auto"/>
        <w:rPr>
          <w:b/>
          <w:sz w:val="28"/>
          <w:szCs w:val="28"/>
        </w:rPr>
      </w:pPr>
    </w:p>
    <w:p w:rsidR="00D942FB" w:rsidRDefault="002C5FD2">
      <w:pPr>
        <w:spacing w:line="360" w:lineRule="auto"/>
        <w:rPr>
          <w:b/>
          <w:sz w:val="28"/>
          <w:szCs w:val="28"/>
        </w:rPr>
      </w:pPr>
      <w:r>
        <w:rPr>
          <w:b/>
          <w:noProof/>
          <w:sz w:val="28"/>
          <w:szCs w:val="28"/>
        </w:rPr>
        <w:drawing>
          <wp:inline distT="0" distB="0" distL="114300" distR="114300">
            <wp:extent cx="5924550" cy="4219575"/>
            <wp:effectExtent l="0" t="0" r="0" b="0"/>
            <wp:docPr id="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0"/>
                    <a:srcRect/>
                    <a:stretch>
                      <a:fillRect/>
                    </a:stretch>
                  </pic:blipFill>
                  <pic:spPr>
                    <a:xfrm>
                      <a:off x="0" y="0"/>
                      <a:ext cx="5924550" cy="4219575"/>
                    </a:xfrm>
                    <a:prstGeom prst="rect">
                      <a:avLst/>
                    </a:prstGeom>
                    <a:ln/>
                  </pic:spPr>
                </pic:pic>
              </a:graphicData>
            </a:graphic>
          </wp:inline>
        </w:drawing>
      </w:r>
    </w:p>
    <w:p w:rsidR="00D942FB" w:rsidRDefault="00D942FB">
      <w:pPr>
        <w:spacing w:line="360" w:lineRule="auto"/>
        <w:rPr>
          <w:b/>
          <w:sz w:val="28"/>
          <w:szCs w:val="28"/>
        </w:rPr>
      </w:pPr>
    </w:p>
    <w:p w:rsidR="00D942FB" w:rsidRDefault="00D942FB">
      <w:pPr>
        <w:spacing w:line="360" w:lineRule="auto"/>
        <w:rPr>
          <w:b/>
          <w:sz w:val="28"/>
          <w:szCs w:val="28"/>
        </w:rPr>
      </w:pPr>
    </w:p>
    <w:p w:rsidR="00D942FB" w:rsidRDefault="00D942FB">
      <w:pPr>
        <w:spacing w:line="360" w:lineRule="auto"/>
        <w:rPr>
          <w:b/>
          <w:sz w:val="28"/>
          <w:szCs w:val="28"/>
        </w:rPr>
      </w:pPr>
    </w:p>
    <w:p w:rsidR="00D942FB" w:rsidRDefault="00D942FB">
      <w:pPr>
        <w:spacing w:line="360" w:lineRule="auto"/>
        <w:rPr>
          <w:b/>
          <w:sz w:val="28"/>
          <w:szCs w:val="28"/>
        </w:rPr>
      </w:pPr>
    </w:p>
    <w:p w:rsidR="00D942FB" w:rsidRDefault="00D942FB">
      <w:pPr>
        <w:spacing w:line="360" w:lineRule="auto"/>
        <w:rPr>
          <w:b/>
          <w:sz w:val="28"/>
          <w:szCs w:val="28"/>
        </w:rPr>
      </w:pPr>
    </w:p>
    <w:p w:rsidR="00D942FB" w:rsidRDefault="00D942FB">
      <w:pPr>
        <w:spacing w:line="360" w:lineRule="auto"/>
        <w:rPr>
          <w:b/>
          <w:sz w:val="28"/>
          <w:szCs w:val="28"/>
        </w:rPr>
      </w:pPr>
    </w:p>
    <w:p w:rsidR="00D942FB" w:rsidRDefault="00D942FB">
      <w:pPr>
        <w:spacing w:line="360" w:lineRule="auto"/>
        <w:rPr>
          <w:b/>
          <w:sz w:val="28"/>
          <w:szCs w:val="28"/>
        </w:rPr>
      </w:pPr>
    </w:p>
    <w:p w:rsidR="00D942FB" w:rsidRDefault="00D942FB">
      <w:pPr>
        <w:spacing w:line="360" w:lineRule="auto"/>
        <w:rPr>
          <w:b/>
          <w:sz w:val="28"/>
          <w:szCs w:val="28"/>
        </w:rPr>
      </w:pPr>
    </w:p>
    <w:p w:rsidR="00D942FB" w:rsidRDefault="00D942FB">
      <w:pPr>
        <w:spacing w:line="360" w:lineRule="auto"/>
        <w:rPr>
          <w:b/>
          <w:sz w:val="28"/>
          <w:szCs w:val="28"/>
        </w:rPr>
      </w:pPr>
    </w:p>
    <w:p w:rsidR="00D942FB" w:rsidRDefault="00D942FB">
      <w:pPr>
        <w:spacing w:line="360" w:lineRule="auto"/>
        <w:jc w:val="both"/>
        <w:rPr>
          <w:rFonts w:ascii="Times New Roman" w:eastAsia="Times New Roman" w:hAnsi="Times New Roman" w:cs="Times New Roman"/>
          <w:sz w:val="28"/>
          <w:szCs w:val="28"/>
        </w:rPr>
      </w:pP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Фрагмент № 9</w:t>
      </w:r>
    </w:p>
    <w:p w:rsidR="00D942FB" w:rsidRDefault="002C5FD2">
      <w:pPr>
        <w:tabs>
          <w:tab w:val="left" w:pos="3855"/>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Хворий В., 45 років</w:t>
      </w:r>
      <w:r>
        <w:rPr>
          <w:rFonts w:ascii="Times New Roman" w:eastAsia="Times New Roman" w:hAnsi="Times New Roman" w:cs="Times New Roman"/>
          <w:b/>
          <w:sz w:val="28"/>
          <w:szCs w:val="28"/>
        </w:rPr>
        <w:tab/>
      </w:r>
    </w:p>
    <w:p w:rsidR="00D942FB" w:rsidRDefault="002C5FD2">
      <w:pPr>
        <w:spacing w:line="360" w:lineRule="auto"/>
        <w:jc w:val="both"/>
        <w:rPr>
          <w:rFonts w:ascii="Times New Roman" w:eastAsia="Times New Roman" w:hAnsi="Times New Roman" w:cs="Times New Roman"/>
          <w:b/>
          <w:i/>
          <w:sz w:val="28"/>
          <w:szCs w:val="28"/>
        </w:rPr>
      </w:pPr>
      <w:r>
        <w:rPr>
          <w:rFonts w:ascii="Times New Roman" w:eastAsia="Times New Roman" w:hAnsi="Times New Roman" w:cs="Times New Roman"/>
          <w:b/>
          <w:sz w:val="28"/>
          <w:szCs w:val="28"/>
        </w:rPr>
        <w:t>Діагноз – параноїдальна шизофренія</w:t>
      </w:r>
    </w:p>
    <w:p w:rsidR="00D942FB" w:rsidRDefault="002C5FD2">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noProof/>
          <w:sz w:val="28"/>
          <w:szCs w:val="28"/>
        </w:rPr>
        <w:lastRenderedPageBreak/>
        <w:drawing>
          <wp:inline distT="0" distB="0" distL="114300" distR="114300">
            <wp:extent cx="5915025" cy="7620000"/>
            <wp:effectExtent l="0" t="0" r="0" b="0"/>
            <wp:docPr id="5"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1"/>
                    <a:srcRect/>
                    <a:stretch>
                      <a:fillRect/>
                    </a:stretch>
                  </pic:blipFill>
                  <pic:spPr>
                    <a:xfrm>
                      <a:off x="0" y="0"/>
                      <a:ext cx="5915025" cy="7620000"/>
                    </a:xfrm>
                    <a:prstGeom prst="rect">
                      <a:avLst/>
                    </a:prstGeom>
                    <a:ln/>
                  </pic:spPr>
                </pic:pic>
              </a:graphicData>
            </a:graphic>
          </wp:inline>
        </w:drawing>
      </w:r>
    </w:p>
    <w:p w:rsidR="00D942FB" w:rsidRDefault="00D942FB">
      <w:pPr>
        <w:spacing w:line="360" w:lineRule="auto"/>
        <w:rPr>
          <w:b/>
          <w:sz w:val="28"/>
          <w:szCs w:val="28"/>
        </w:rPr>
      </w:pPr>
    </w:p>
    <w:p w:rsidR="00D942FB" w:rsidRDefault="00D942FB">
      <w:pPr>
        <w:spacing w:line="360" w:lineRule="auto"/>
        <w:rPr>
          <w:b/>
          <w:sz w:val="28"/>
          <w:szCs w:val="28"/>
        </w:rPr>
      </w:pPr>
    </w:p>
    <w:p w:rsidR="00D942FB" w:rsidRDefault="002C5FD2">
      <w:pPr>
        <w:spacing w:line="360" w:lineRule="auto"/>
        <w:rPr>
          <w:b/>
          <w:sz w:val="28"/>
          <w:szCs w:val="28"/>
        </w:rPr>
      </w:pPr>
      <w:r>
        <w:rPr>
          <w:noProof/>
        </w:rPr>
        <w:lastRenderedPageBreak/>
        <w:drawing>
          <wp:anchor distT="0" distB="0" distL="114300" distR="114300" simplePos="0" relativeHeight="251659264" behindDoc="0" locked="0" layoutInCell="1" hidden="0" allowOverlap="1">
            <wp:simplePos x="0" y="0"/>
            <wp:positionH relativeFrom="column">
              <wp:posOffset>114300</wp:posOffset>
            </wp:positionH>
            <wp:positionV relativeFrom="paragraph">
              <wp:posOffset>0</wp:posOffset>
            </wp:positionV>
            <wp:extent cx="5895340" cy="7916544"/>
            <wp:effectExtent l="0" t="0" r="0" b="0"/>
            <wp:wrapSquare wrapText="bothSides" distT="0" distB="0" distL="114300" distR="114300"/>
            <wp:docPr id="8"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12"/>
                    <a:srcRect/>
                    <a:stretch>
                      <a:fillRect/>
                    </a:stretch>
                  </pic:blipFill>
                  <pic:spPr>
                    <a:xfrm>
                      <a:off x="0" y="0"/>
                      <a:ext cx="5895340" cy="7916544"/>
                    </a:xfrm>
                    <a:prstGeom prst="rect">
                      <a:avLst/>
                    </a:prstGeom>
                    <a:ln/>
                  </pic:spPr>
                </pic:pic>
              </a:graphicData>
            </a:graphic>
          </wp:anchor>
        </w:drawing>
      </w:r>
    </w:p>
    <w:p w:rsidR="00D942FB" w:rsidRDefault="00D942FB">
      <w:pPr>
        <w:spacing w:line="360" w:lineRule="auto"/>
        <w:rPr>
          <w:b/>
          <w:sz w:val="28"/>
          <w:szCs w:val="28"/>
        </w:rPr>
      </w:pPr>
    </w:p>
    <w:p w:rsidR="00D942FB" w:rsidRDefault="00D942FB">
      <w:pPr>
        <w:spacing w:line="360" w:lineRule="auto"/>
        <w:rPr>
          <w:b/>
          <w:sz w:val="28"/>
          <w:szCs w:val="28"/>
        </w:rPr>
      </w:pPr>
    </w:p>
    <w:p w:rsidR="00D942FB" w:rsidRDefault="002C5FD2">
      <w:pPr>
        <w:spacing w:line="360" w:lineRule="auto"/>
        <w:rPr>
          <w:b/>
          <w:sz w:val="28"/>
          <w:szCs w:val="28"/>
        </w:rPr>
      </w:pPr>
      <w:r>
        <w:rPr>
          <w:b/>
          <w:noProof/>
          <w:sz w:val="28"/>
          <w:szCs w:val="28"/>
        </w:rPr>
        <w:lastRenderedPageBreak/>
        <w:drawing>
          <wp:inline distT="0" distB="0" distL="114300" distR="114300">
            <wp:extent cx="5867400" cy="7153275"/>
            <wp:effectExtent l="0" t="0" r="0" b="0"/>
            <wp:docPr id="7"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3"/>
                    <a:srcRect/>
                    <a:stretch>
                      <a:fillRect/>
                    </a:stretch>
                  </pic:blipFill>
                  <pic:spPr>
                    <a:xfrm>
                      <a:off x="0" y="0"/>
                      <a:ext cx="5867400" cy="7153275"/>
                    </a:xfrm>
                    <a:prstGeom prst="rect">
                      <a:avLst/>
                    </a:prstGeom>
                    <a:ln/>
                  </pic:spPr>
                </pic:pic>
              </a:graphicData>
            </a:graphic>
          </wp:inline>
        </w:drawing>
      </w:r>
    </w:p>
    <w:p w:rsidR="00D942FB" w:rsidRDefault="00D942FB">
      <w:pPr>
        <w:spacing w:line="360" w:lineRule="auto"/>
        <w:rPr>
          <w:b/>
          <w:sz w:val="28"/>
          <w:szCs w:val="28"/>
        </w:rPr>
      </w:pPr>
    </w:p>
    <w:p w:rsidR="00D942FB" w:rsidRDefault="00D942FB">
      <w:pPr>
        <w:spacing w:line="360" w:lineRule="auto"/>
        <w:rPr>
          <w:b/>
          <w:sz w:val="28"/>
          <w:szCs w:val="28"/>
        </w:rPr>
      </w:pPr>
    </w:p>
    <w:p w:rsidR="00D942FB" w:rsidRDefault="00D942FB">
      <w:pPr>
        <w:spacing w:line="360" w:lineRule="auto"/>
        <w:rPr>
          <w:b/>
          <w:sz w:val="28"/>
          <w:szCs w:val="28"/>
        </w:rPr>
      </w:pPr>
    </w:p>
    <w:p w:rsidR="00D942FB" w:rsidRDefault="00D942FB">
      <w:pPr>
        <w:spacing w:line="360" w:lineRule="auto"/>
        <w:rPr>
          <w:b/>
          <w:sz w:val="28"/>
          <w:szCs w:val="28"/>
        </w:rPr>
      </w:pPr>
    </w:p>
    <w:p w:rsidR="00D942FB" w:rsidRDefault="00D942FB">
      <w:pPr>
        <w:spacing w:line="360" w:lineRule="auto"/>
        <w:rPr>
          <w:b/>
          <w:sz w:val="28"/>
          <w:szCs w:val="28"/>
        </w:rPr>
      </w:pPr>
    </w:p>
    <w:p w:rsidR="00D942FB" w:rsidRDefault="002C5FD2">
      <w:pPr>
        <w:spacing w:line="360" w:lineRule="auto"/>
        <w:rPr>
          <w:b/>
          <w:sz w:val="28"/>
          <w:szCs w:val="28"/>
        </w:rPr>
      </w:pPr>
      <w:r>
        <w:rPr>
          <w:b/>
          <w:noProof/>
          <w:sz w:val="28"/>
          <w:szCs w:val="28"/>
        </w:rPr>
        <w:lastRenderedPageBreak/>
        <w:drawing>
          <wp:inline distT="0" distB="0" distL="114300" distR="114300">
            <wp:extent cx="5943600" cy="7229475"/>
            <wp:effectExtent l="0" t="0" r="0" b="0"/>
            <wp:docPr id="10"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14"/>
                    <a:srcRect/>
                    <a:stretch>
                      <a:fillRect/>
                    </a:stretch>
                  </pic:blipFill>
                  <pic:spPr>
                    <a:xfrm>
                      <a:off x="0" y="0"/>
                      <a:ext cx="5943600" cy="7229475"/>
                    </a:xfrm>
                    <a:prstGeom prst="rect">
                      <a:avLst/>
                    </a:prstGeom>
                    <a:ln/>
                  </pic:spPr>
                </pic:pic>
              </a:graphicData>
            </a:graphic>
          </wp:inline>
        </w:drawing>
      </w:r>
    </w:p>
    <w:p w:rsidR="00D942FB" w:rsidRDefault="00D942FB"/>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b/>
          <w:sz w:val="28"/>
          <w:szCs w:val="28"/>
        </w:rPr>
      </w:pP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eastAsia="Times New Roman" w:hAnsi="Times New Roman" w:cs="Times New Roman"/>
          <w:b/>
          <w:sz w:val="28"/>
          <w:szCs w:val="28"/>
        </w:rPr>
      </w:pP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Фрагмент № 16</w:t>
      </w:r>
    </w:p>
    <w:p w:rsidR="00D942FB" w:rsidRDefault="002C5FD2">
      <w:pPr>
        <w:tabs>
          <w:tab w:val="left" w:pos="3855"/>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Хвора Н., 54 роки</w:t>
      </w:r>
      <w:r>
        <w:rPr>
          <w:rFonts w:ascii="Times New Roman" w:eastAsia="Times New Roman" w:hAnsi="Times New Roman" w:cs="Times New Roman"/>
          <w:b/>
          <w:sz w:val="28"/>
          <w:szCs w:val="28"/>
        </w:rPr>
        <w:tab/>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Діагноз – параноїдальна шизофренія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Л: Хочу з вами поспілкуватися та задати декілька питань. Чи пам’ятайте як ви сюди потрапили?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Оуууу, ах, це так було давно. Трудно згадати, у якому я стані, мене сюди… Я потрапила, мене волочили за руки і за ноги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Чого?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 Бо я не хотіла сюди. Бо я ту не маю бути.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ви пам’ятаєте день, коли ви сюди потрапили?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Цей рік. У квітні,здаєтьс</w:t>
      </w:r>
      <w:r>
        <w:rPr>
          <w:rFonts w:ascii="Times New Roman" w:eastAsia="Times New Roman" w:hAnsi="Times New Roman" w:cs="Times New Roman"/>
          <w:sz w:val="28"/>
          <w:szCs w:val="28"/>
        </w:rPr>
        <w:t>я... в кінці квітня було теплою, була  костюмі рожевому, люриксовому, і вони, мабуть, мені його порвали, як воли по цементу.</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Який у вас найнезабутнший момент з дитинства?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З дитинства?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Так.</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Ааааа… Все дитинство було незабутнє.</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все ж, який б</w:t>
      </w:r>
      <w:r>
        <w:rPr>
          <w:rFonts w:ascii="Times New Roman" w:eastAsia="Times New Roman" w:hAnsi="Times New Roman" w:cs="Times New Roman"/>
          <w:sz w:val="28"/>
          <w:szCs w:val="28"/>
        </w:rPr>
        <w:t>ув найнезабутніший момент?</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Як пішла до школи (</w:t>
      </w:r>
      <w:r>
        <w:rPr>
          <w:rFonts w:ascii="Times New Roman" w:eastAsia="Times New Roman" w:hAnsi="Times New Roman" w:cs="Times New Roman"/>
          <w:i/>
          <w:sz w:val="28"/>
          <w:szCs w:val="28"/>
        </w:rPr>
        <w:t>сміється</w:t>
      </w:r>
      <w:r>
        <w:rPr>
          <w:rFonts w:ascii="Times New Roman" w:eastAsia="Times New Roman" w:hAnsi="Times New Roman" w:cs="Times New Roman"/>
          <w:sz w:val="28"/>
          <w:szCs w:val="28"/>
        </w:rPr>
        <w:t>).</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Чому?</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Бо не хотіла (</w:t>
      </w:r>
      <w:r>
        <w:rPr>
          <w:rFonts w:ascii="Times New Roman" w:eastAsia="Times New Roman" w:hAnsi="Times New Roman" w:cs="Times New Roman"/>
          <w:i/>
          <w:sz w:val="28"/>
          <w:szCs w:val="28"/>
        </w:rPr>
        <w:t>сміється</w:t>
      </w:r>
      <w:r>
        <w:rPr>
          <w:rFonts w:ascii="Times New Roman" w:eastAsia="Times New Roman" w:hAnsi="Times New Roman" w:cs="Times New Roman"/>
          <w:sz w:val="28"/>
          <w:szCs w:val="28"/>
        </w:rPr>
        <w:t>).</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Вам у школі взагалі подобалось?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Так.</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що саме подобалось?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Усе, але не була я така товариська, так як зараз.</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Чому?</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Бо не ходила не до дитсадку, не… у… не була у… цьому… я вже і забула, у піонерському таборі не була. Була домашня. В селі була. Вдома.</w:t>
      </w:r>
      <w:r>
        <w:rPr>
          <w:rFonts w:ascii="Times New Roman" w:eastAsia="Times New Roman" w:hAnsi="Times New Roman" w:cs="Times New Roman"/>
          <w:sz w:val="28"/>
          <w:szCs w:val="28"/>
        </w:rPr>
        <w:br/>
        <w:t xml:space="preserve">Л: Зараз я буду Вам називати слова, а ви одразу кажіть, що вам спадає на думку, коли чуєте це слово, тобто асоціації, </w:t>
      </w:r>
      <w:r>
        <w:rPr>
          <w:rFonts w:ascii="Times New Roman" w:eastAsia="Times New Roman" w:hAnsi="Times New Roman" w:cs="Times New Roman"/>
          <w:sz w:val="28"/>
          <w:szCs w:val="28"/>
        </w:rPr>
        <w:t>які у Вас викликає це слово.</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Які у вас асоціації зі словом “мати”?</w:t>
      </w:r>
      <w:r>
        <w:rPr>
          <w:rFonts w:ascii="Times New Roman" w:eastAsia="Times New Roman" w:hAnsi="Times New Roman" w:cs="Times New Roman"/>
          <w:sz w:val="28"/>
          <w:szCs w:val="28"/>
        </w:rPr>
        <w:br/>
        <w:t>Х: Гроші (</w:t>
      </w:r>
      <w:r>
        <w:rPr>
          <w:rFonts w:ascii="Times New Roman" w:eastAsia="Times New Roman" w:hAnsi="Times New Roman" w:cs="Times New Roman"/>
          <w:i/>
          <w:sz w:val="28"/>
          <w:szCs w:val="28"/>
        </w:rPr>
        <w:t>сміється</w:t>
      </w:r>
      <w:r>
        <w:rPr>
          <w:rFonts w:ascii="Times New Roman" w:eastAsia="Times New Roman" w:hAnsi="Times New Roman" w:cs="Times New Roman"/>
          <w:sz w:val="28"/>
          <w:szCs w:val="28"/>
        </w:rPr>
        <w:t xml:space="preserve">). Бо збирала і всі пропали на книжці. А шо, десь завезли в </w:t>
      </w:r>
      <w:r>
        <w:rPr>
          <w:rFonts w:ascii="Times New Roman" w:eastAsia="Times New Roman" w:hAnsi="Times New Roman" w:cs="Times New Roman"/>
          <w:sz w:val="28"/>
          <w:szCs w:val="28"/>
        </w:rPr>
        <w:lastRenderedPageBreak/>
        <w:t>Швейцарію, в Моа… У цей, в Моарі десь, в банк. А казали, що у Швейцарії. Брєжнєв чи хто завіз (сміється).</w:t>
      </w:r>
      <w:r>
        <w:rPr>
          <w:rFonts w:ascii="Times New Roman" w:eastAsia="Times New Roman" w:hAnsi="Times New Roman" w:cs="Times New Roman"/>
          <w:sz w:val="28"/>
          <w:szCs w:val="28"/>
        </w:rPr>
        <w:br/>
        <w:t>Л: З</w:t>
      </w:r>
      <w:r>
        <w:rPr>
          <w:rFonts w:ascii="Times New Roman" w:eastAsia="Times New Roman" w:hAnsi="Times New Roman" w:cs="Times New Roman"/>
          <w:sz w:val="28"/>
          <w:szCs w:val="28"/>
        </w:rPr>
        <w:t>і словом “говорити”.</w:t>
      </w:r>
      <w:r>
        <w:rPr>
          <w:rFonts w:ascii="Times New Roman" w:eastAsia="Times New Roman" w:hAnsi="Times New Roman" w:cs="Times New Roman"/>
          <w:sz w:val="28"/>
          <w:szCs w:val="28"/>
        </w:rPr>
        <w:br/>
        <w:t>Х: Шо говорити? Люблю (</w:t>
      </w:r>
      <w:r>
        <w:rPr>
          <w:rFonts w:ascii="Times New Roman" w:eastAsia="Times New Roman" w:hAnsi="Times New Roman" w:cs="Times New Roman"/>
          <w:i/>
          <w:sz w:val="28"/>
          <w:szCs w:val="28"/>
        </w:rPr>
        <w:t>сміється</w:t>
      </w:r>
      <w:r>
        <w:rPr>
          <w:rFonts w:ascii="Times New Roman" w:eastAsia="Times New Roman" w:hAnsi="Times New Roman" w:cs="Times New Roman"/>
          <w:sz w:val="28"/>
          <w:szCs w:val="28"/>
        </w:rPr>
        <w:t>). Ігоря Сергійовича (</w:t>
      </w:r>
      <w:r>
        <w:rPr>
          <w:rFonts w:ascii="Times New Roman" w:eastAsia="Times New Roman" w:hAnsi="Times New Roman" w:cs="Times New Roman"/>
          <w:i/>
          <w:sz w:val="28"/>
          <w:szCs w:val="28"/>
        </w:rPr>
        <w:t>ще більше сміється</w:t>
      </w:r>
      <w:r>
        <w:rPr>
          <w:rFonts w:ascii="Times New Roman" w:eastAsia="Times New Roman" w:hAnsi="Times New Roman" w:cs="Times New Roman"/>
          <w:sz w:val="28"/>
          <w:szCs w:val="28"/>
        </w:rPr>
        <w:t>). Тільки не кажіть йому, бо це вся дурка знає.</w:t>
      </w:r>
      <w:r>
        <w:rPr>
          <w:rFonts w:ascii="Times New Roman" w:eastAsia="Times New Roman" w:hAnsi="Times New Roman" w:cs="Times New Roman"/>
          <w:sz w:val="28"/>
          <w:szCs w:val="28"/>
        </w:rPr>
        <w:br/>
        <w:t>Л: Добре (</w:t>
      </w:r>
      <w:r>
        <w:rPr>
          <w:rFonts w:ascii="Times New Roman" w:eastAsia="Times New Roman" w:hAnsi="Times New Roman" w:cs="Times New Roman"/>
          <w:i/>
          <w:sz w:val="28"/>
          <w:szCs w:val="28"/>
        </w:rPr>
        <w:t>сміюсь</w:t>
      </w:r>
      <w:r>
        <w:rPr>
          <w:rFonts w:ascii="Times New Roman" w:eastAsia="Times New Roman" w:hAnsi="Times New Roman" w:cs="Times New Roman"/>
          <w:sz w:val="28"/>
          <w:szCs w:val="28"/>
        </w:rPr>
        <w:t>). Зі словом “чоловік”.</w:t>
      </w:r>
      <w:r>
        <w:rPr>
          <w:rFonts w:ascii="Times New Roman" w:eastAsia="Times New Roman" w:hAnsi="Times New Roman" w:cs="Times New Roman"/>
          <w:sz w:val="28"/>
          <w:szCs w:val="28"/>
        </w:rPr>
        <w:br/>
        <w:t>Х: Шо придумати? (</w:t>
      </w:r>
      <w:r>
        <w:rPr>
          <w:rFonts w:ascii="Times New Roman" w:eastAsia="Times New Roman" w:hAnsi="Times New Roman" w:cs="Times New Roman"/>
          <w:i/>
          <w:sz w:val="28"/>
          <w:szCs w:val="28"/>
        </w:rPr>
        <w:t>сміється</w:t>
      </w:r>
      <w:r>
        <w:rPr>
          <w:rFonts w:ascii="Times New Roman" w:eastAsia="Times New Roman" w:hAnsi="Times New Roman" w:cs="Times New Roman"/>
          <w:sz w:val="28"/>
          <w:szCs w:val="28"/>
        </w:rPr>
        <w:t>) Не знаю, що придумати.</w:t>
      </w:r>
      <w:r>
        <w:rPr>
          <w:rFonts w:ascii="Times New Roman" w:eastAsia="Times New Roman" w:hAnsi="Times New Roman" w:cs="Times New Roman"/>
          <w:sz w:val="28"/>
          <w:szCs w:val="28"/>
        </w:rPr>
        <w:br/>
        <w:t>Л: Зі словом “жінка”.</w:t>
      </w:r>
      <w:r>
        <w:rPr>
          <w:rFonts w:ascii="Times New Roman" w:eastAsia="Times New Roman" w:hAnsi="Times New Roman" w:cs="Times New Roman"/>
          <w:sz w:val="28"/>
          <w:szCs w:val="28"/>
        </w:rPr>
        <w:br/>
        <w:t xml:space="preserve">Х: </w:t>
      </w:r>
      <w:r>
        <w:rPr>
          <w:rFonts w:ascii="Times New Roman" w:eastAsia="Times New Roman" w:hAnsi="Times New Roman" w:cs="Times New Roman"/>
          <w:sz w:val="28"/>
          <w:szCs w:val="28"/>
        </w:rPr>
        <w:t>Щоб була… щоб була чистоплотна і… приваблива.</w:t>
      </w:r>
      <w:r>
        <w:rPr>
          <w:rFonts w:ascii="Times New Roman" w:eastAsia="Times New Roman" w:hAnsi="Times New Roman" w:cs="Times New Roman"/>
          <w:sz w:val="28"/>
          <w:szCs w:val="28"/>
        </w:rPr>
        <w:br/>
        <w:t>Л: “Дитина”.</w:t>
      </w:r>
      <w:r>
        <w:rPr>
          <w:rFonts w:ascii="Times New Roman" w:eastAsia="Times New Roman" w:hAnsi="Times New Roman" w:cs="Times New Roman"/>
          <w:sz w:val="28"/>
          <w:szCs w:val="28"/>
        </w:rPr>
        <w:br/>
        <w:t>Х: Щоб була… що я іі люблю. Вона одна в мене. Угу.</w:t>
      </w:r>
      <w:r>
        <w:rPr>
          <w:rFonts w:ascii="Times New Roman" w:eastAsia="Times New Roman" w:hAnsi="Times New Roman" w:cs="Times New Roman"/>
          <w:sz w:val="28"/>
          <w:szCs w:val="28"/>
        </w:rPr>
        <w:br/>
        <w:t>Л: “Небо”.</w:t>
      </w:r>
      <w:r>
        <w:rPr>
          <w:rFonts w:ascii="Times New Roman" w:eastAsia="Times New Roman" w:hAnsi="Times New Roman" w:cs="Times New Roman"/>
          <w:sz w:val="28"/>
          <w:szCs w:val="28"/>
        </w:rPr>
        <w:br/>
        <w:t>Х: Щоб було чисте.</w:t>
      </w:r>
      <w:r>
        <w:rPr>
          <w:rFonts w:ascii="Times New Roman" w:eastAsia="Times New Roman" w:hAnsi="Times New Roman" w:cs="Times New Roman"/>
          <w:sz w:val="28"/>
          <w:szCs w:val="28"/>
        </w:rPr>
        <w:br/>
        <w:t>Л: “Море”.</w:t>
      </w:r>
      <w:r>
        <w:rPr>
          <w:rFonts w:ascii="Times New Roman" w:eastAsia="Times New Roman" w:hAnsi="Times New Roman" w:cs="Times New Roman"/>
          <w:sz w:val="28"/>
          <w:szCs w:val="28"/>
        </w:rPr>
        <w:br/>
        <w:t>Х: Голубе.</w:t>
      </w:r>
      <w:r>
        <w:rPr>
          <w:rFonts w:ascii="Times New Roman" w:eastAsia="Times New Roman" w:hAnsi="Times New Roman" w:cs="Times New Roman"/>
          <w:sz w:val="28"/>
          <w:szCs w:val="28"/>
        </w:rPr>
        <w:br/>
        <w:t>Л: “Молитва”.</w:t>
      </w:r>
      <w:r>
        <w:rPr>
          <w:rFonts w:ascii="Times New Roman" w:eastAsia="Times New Roman" w:hAnsi="Times New Roman" w:cs="Times New Roman"/>
          <w:sz w:val="28"/>
          <w:szCs w:val="28"/>
        </w:rPr>
        <w:br/>
        <w:t>Х: Молитва? Щоб… щоб молитися, щоб каятися.</w:t>
      </w:r>
      <w:r>
        <w:rPr>
          <w:rFonts w:ascii="Times New Roman" w:eastAsia="Times New Roman" w:hAnsi="Times New Roman" w:cs="Times New Roman"/>
          <w:sz w:val="28"/>
          <w:szCs w:val="28"/>
        </w:rPr>
        <w:br/>
        <w:t xml:space="preserve">Л: “Червоний”. </w:t>
      </w:r>
      <w:r>
        <w:rPr>
          <w:rFonts w:ascii="Times New Roman" w:eastAsia="Times New Roman" w:hAnsi="Times New Roman" w:cs="Times New Roman"/>
          <w:sz w:val="28"/>
          <w:szCs w:val="28"/>
        </w:rPr>
        <w:br/>
        <w:t>Х: Яскравий. Чи як.</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Л: “Зелений”.</w:t>
      </w:r>
      <w:r>
        <w:rPr>
          <w:rFonts w:ascii="Times New Roman" w:eastAsia="Times New Roman" w:hAnsi="Times New Roman" w:cs="Times New Roman"/>
          <w:sz w:val="28"/>
          <w:szCs w:val="28"/>
        </w:rPr>
        <w:br/>
        <w:t>Х: Привабливий чи який. Трави.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Напишіть, будь ласка, невеликий твір про Ваш найнезабутніший день.</w:t>
      </w:r>
      <w:r>
        <w:rPr>
          <w:rFonts w:ascii="Times New Roman" w:eastAsia="Times New Roman" w:hAnsi="Times New Roman" w:cs="Times New Roman"/>
          <w:sz w:val="28"/>
          <w:szCs w:val="28"/>
        </w:rPr>
        <w:br/>
        <w:t>Х:</w:t>
      </w:r>
    </w:p>
    <w:p w:rsidR="00D942FB" w:rsidRDefault="00D942FB">
      <w:pPr>
        <w:spacing w:line="360" w:lineRule="auto"/>
        <w:jc w:val="both"/>
        <w:rPr>
          <w:rFonts w:ascii="Times New Roman" w:eastAsia="Times New Roman" w:hAnsi="Times New Roman" w:cs="Times New Roman"/>
          <w:sz w:val="28"/>
          <w:szCs w:val="28"/>
        </w:rPr>
      </w:pP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extent cx="4953000" cy="2076450"/>
            <wp:effectExtent l="0" t="0" r="0" b="0"/>
            <wp:docPr id="1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a:stretch>
                      <a:fillRect/>
                    </a:stretch>
                  </pic:blipFill>
                  <pic:spPr>
                    <a:xfrm>
                      <a:off x="0" y="0"/>
                      <a:ext cx="4953000" cy="2076450"/>
                    </a:xfrm>
                    <a:prstGeom prst="rect">
                      <a:avLst/>
                    </a:prstGeom>
                    <a:ln/>
                  </pic:spPr>
                </pic:pic>
              </a:graphicData>
            </a:graphic>
          </wp:inline>
        </w:drawing>
      </w:r>
    </w:p>
    <w:p w:rsidR="00D942FB" w:rsidRDefault="00D942FB">
      <w:pPr>
        <w:spacing w:line="360" w:lineRule="auto"/>
        <w:jc w:val="both"/>
        <w:rPr>
          <w:rFonts w:ascii="Times New Roman" w:eastAsia="Times New Roman" w:hAnsi="Times New Roman" w:cs="Times New Roman"/>
          <w:sz w:val="28"/>
          <w:szCs w:val="28"/>
        </w:rPr>
      </w:pPr>
    </w:p>
    <w:p w:rsidR="00D942FB" w:rsidRDefault="00D942FB">
      <w:pPr>
        <w:spacing w:line="360" w:lineRule="auto"/>
        <w:jc w:val="both"/>
        <w:rPr>
          <w:rFonts w:ascii="Times New Roman" w:eastAsia="Times New Roman" w:hAnsi="Times New Roman" w:cs="Times New Roman"/>
          <w:sz w:val="28"/>
          <w:szCs w:val="28"/>
        </w:rPr>
      </w:pP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Фрагмент № 17</w:t>
      </w:r>
    </w:p>
    <w:p w:rsidR="00D942FB" w:rsidRDefault="002C5FD2">
      <w:pPr>
        <w:tabs>
          <w:tab w:val="left" w:pos="3855"/>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Хворий І., 47 років</w:t>
      </w:r>
      <w:r>
        <w:rPr>
          <w:rFonts w:ascii="Times New Roman" w:eastAsia="Times New Roman" w:hAnsi="Times New Roman" w:cs="Times New Roman"/>
          <w:b/>
          <w:sz w:val="28"/>
          <w:szCs w:val="28"/>
        </w:rPr>
        <w:tab/>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Діагноз – параноїдальна шизофренія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Пам’ятаєте день, коли ви сюди потрапили?</w:t>
      </w:r>
      <w:r>
        <w:rPr>
          <w:rFonts w:ascii="Times New Roman" w:eastAsia="Times New Roman" w:hAnsi="Times New Roman" w:cs="Times New Roman"/>
          <w:sz w:val="28"/>
          <w:szCs w:val="28"/>
        </w:rPr>
        <w:br/>
        <w:t>Х: Пам’ятаю.</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Яке це було число, день, рік? Яка погода була?</w:t>
      </w:r>
      <w:r>
        <w:rPr>
          <w:rFonts w:ascii="Times New Roman" w:eastAsia="Times New Roman" w:hAnsi="Times New Roman" w:cs="Times New Roman"/>
          <w:sz w:val="28"/>
          <w:szCs w:val="28"/>
        </w:rPr>
        <w:br/>
        <w:t>Х: Ну у лютому 6-го потрапила. Це я через п’янку потрапила.</w:t>
      </w:r>
      <w:r>
        <w:rPr>
          <w:rFonts w:ascii="Times New Roman" w:eastAsia="Times New Roman" w:hAnsi="Times New Roman" w:cs="Times New Roman"/>
          <w:sz w:val="28"/>
          <w:szCs w:val="28"/>
        </w:rPr>
        <w:br/>
        <w:t>Л: Чому?</w:t>
      </w:r>
      <w:r>
        <w:rPr>
          <w:rFonts w:ascii="Times New Roman" w:eastAsia="Times New Roman" w:hAnsi="Times New Roman" w:cs="Times New Roman"/>
          <w:sz w:val="28"/>
          <w:szCs w:val="28"/>
        </w:rPr>
        <w:br/>
        <w:t>Х: Ну… ма… ба… Були у нас похорони і… цей… і я засмутилася… і тому сюди потрапила. Ну лютий, березень, квітень, травень тут була, червень</w:t>
      </w:r>
      <w:r>
        <w:rPr>
          <w:rFonts w:ascii="Times New Roman" w:eastAsia="Times New Roman" w:hAnsi="Times New Roman" w:cs="Times New Roman"/>
          <w:sz w:val="28"/>
          <w:szCs w:val="28"/>
        </w:rPr>
        <w:t>, липень - вдома. У серпні знову сюди поступила.</w:t>
      </w:r>
      <w:r>
        <w:rPr>
          <w:rFonts w:ascii="Times New Roman" w:eastAsia="Times New Roman" w:hAnsi="Times New Roman" w:cs="Times New Roman"/>
          <w:sz w:val="28"/>
          <w:szCs w:val="28"/>
        </w:rPr>
        <w:br/>
        <w:t xml:space="preserve">Л: Ви пам’ятаєте своє дитинство? </w:t>
      </w:r>
      <w:r>
        <w:rPr>
          <w:rFonts w:ascii="Times New Roman" w:eastAsia="Times New Roman" w:hAnsi="Times New Roman" w:cs="Times New Roman"/>
          <w:sz w:val="28"/>
          <w:szCs w:val="28"/>
        </w:rPr>
        <w:br/>
        <w:t>Х: Що, що?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Ви пам’ятаєте своє дитинство?</w:t>
      </w:r>
      <w:r>
        <w:rPr>
          <w:rFonts w:ascii="Times New Roman" w:eastAsia="Times New Roman" w:hAnsi="Times New Roman" w:cs="Times New Roman"/>
          <w:sz w:val="28"/>
          <w:szCs w:val="28"/>
        </w:rPr>
        <w:br/>
        <w:t>Х: Так. Дуже щасливе.</w:t>
      </w:r>
      <w:r>
        <w:rPr>
          <w:rFonts w:ascii="Times New Roman" w:eastAsia="Times New Roman" w:hAnsi="Times New Roman" w:cs="Times New Roman"/>
          <w:sz w:val="28"/>
          <w:szCs w:val="28"/>
        </w:rPr>
        <w:br/>
        <w:t>Л: Який був найнезабутніший момент, найщасливіший?</w:t>
      </w:r>
      <w:r>
        <w:rPr>
          <w:rFonts w:ascii="Times New Roman" w:eastAsia="Times New Roman" w:hAnsi="Times New Roman" w:cs="Times New Roman"/>
          <w:sz w:val="28"/>
          <w:szCs w:val="28"/>
        </w:rPr>
        <w:br/>
        <w:t>Х: Зустріч нового року.</w:t>
      </w:r>
      <w:r>
        <w:rPr>
          <w:rFonts w:ascii="Times New Roman" w:eastAsia="Times New Roman" w:hAnsi="Times New Roman" w:cs="Times New Roman"/>
          <w:sz w:val="28"/>
          <w:szCs w:val="28"/>
        </w:rPr>
        <w:br/>
        <w:t>Л: Чому саме цей момент?</w:t>
      </w:r>
      <w:r>
        <w:rPr>
          <w:rFonts w:ascii="Times New Roman" w:eastAsia="Times New Roman" w:hAnsi="Times New Roman" w:cs="Times New Roman"/>
          <w:sz w:val="28"/>
          <w:szCs w:val="28"/>
        </w:rPr>
        <w:br/>
        <w:t>Х: Ну н</w:t>
      </w:r>
      <w:r>
        <w:rPr>
          <w:rFonts w:ascii="Times New Roman" w:eastAsia="Times New Roman" w:hAnsi="Times New Roman" w:cs="Times New Roman"/>
          <w:sz w:val="28"/>
          <w:szCs w:val="28"/>
        </w:rPr>
        <w:t>е знаю. Тому що вся сім’я поруч, усі разом, усі...</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lastRenderedPageBreak/>
        <w:t>Л: Так а чому ви сюди потрапили?</w:t>
      </w:r>
      <w:r>
        <w:rPr>
          <w:rFonts w:ascii="Times New Roman" w:eastAsia="Times New Roman" w:hAnsi="Times New Roman" w:cs="Times New Roman"/>
          <w:sz w:val="28"/>
          <w:szCs w:val="28"/>
        </w:rPr>
        <w:br/>
        <w:t>Х: Ну я ж кажу - засмутилася, що мама померла, мабуть.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Зараз я буду Вам називати слова, а ви одразу кажіть, що вам спадає на думку, коли чуєте це слово, тобто асоціації,</w:t>
      </w:r>
      <w:r>
        <w:rPr>
          <w:rFonts w:ascii="Times New Roman" w:eastAsia="Times New Roman" w:hAnsi="Times New Roman" w:cs="Times New Roman"/>
          <w:sz w:val="28"/>
          <w:szCs w:val="28"/>
        </w:rPr>
        <w:t xml:space="preserve"> які у Вас викликає це слово.</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Які у вас асоціації зі словом “мати”?</w:t>
      </w:r>
      <w:r>
        <w:rPr>
          <w:rFonts w:ascii="Times New Roman" w:eastAsia="Times New Roman" w:hAnsi="Times New Roman" w:cs="Times New Roman"/>
          <w:sz w:val="28"/>
          <w:szCs w:val="28"/>
        </w:rPr>
        <w:br/>
        <w:t>Х: Зі словом “мати”? Господи, шо мати? Мені нічо не потрібно… Не знаю, мені нічого не приходить в голову.</w:t>
      </w:r>
      <w:r>
        <w:rPr>
          <w:rFonts w:ascii="Times New Roman" w:eastAsia="Times New Roman" w:hAnsi="Times New Roman" w:cs="Times New Roman"/>
          <w:sz w:val="28"/>
          <w:szCs w:val="28"/>
        </w:rPr>
        <w:br/>
        <w:t>Л: Зі словом “говорити”.</w:t>
      </w:r>
      <w:r>
        <w:rPr>
          <w:rFonts w:ascii="Times New Roman" w:eastAsia="Times New Roman" w:hAnsi="Times New Roman" w:cs="Times New Roman"/>
          <w:sz w:val="28"/>
          <w:szCs w:val="28"/>
        </w:rPr>
        <w:br/>
        <w:t>Х: Говорити? Нічого теж не приходить.</w:t>
      </w:r>
      <w:r>
        <w:rPr>
          <w:rFonts w:ascii="Times New Roman" w:eastAsia="Times New Roman" w:hAnsi="Times New Roman" w:cs="Times New Roman"/>
          <w:sz w:val="28"/>
          <w:szCs w:val="28"/>
        </w:rPr>
        <w:br/>
        <w:t>Л: “Чоловік”.</w:t>
      </w:r>
      <w:r>
        <w:rPr>
          <w:rFonts w:ascii="Times New Roman" w:eastAsia="Times New Roman" w:hAnsi="Times New Roman" w:cs="Times New Roman"/>
          <w:sz w:val="28"/>
          <w:szCs w:val="28"/>
        </w:rPr>
        <w:br/>
        <w:t>Х: Ч</w:t>
      </w:r>
      <w:r>
        <w:rPr>
          <w:rFonts w:ascii="Times New Roman" w:eastAsia="Times New Roman" w:hAnsi="Times New Roman" w:cs="Times New Roman"/>
          <w:sz w:val="28"/>
          <w:szCs w:val="28"/>
        </w:rPr>
        <w:t>оловік?</w:t>
      </w:r>
      <w:r>
        <w:rPr>
          <w:rFonts w:ascii="Times New Roman" w:eastAsia="Times New Roman" w:hAnsi="Times New Roman" w:cs="Times New Roman"/>
          <w:sz w:val="28"/>
          <w:szCs w:val="28"/>
        </w:rPr>
        <w:br/>
        <w:t>Л: Так</w:t>
      </w:r>
      <w:r>
        <w:rPr>
          <w:rFonts w:ascii="Times New Roman" w:eastAsia="Times New Roman" w:hAnsi="Times New Roman" w:cs="Times New Roman"/>
          <w:sz w:val="28"/>
          <w:szCs w:val="28"/>
        </w:rPr>
        <w:br/>
        <w:t>Х: Ну… Ну щось приємне (сміється). Мда, да.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Зі словом “жінка”.</w:t>
      </w:r>
      <w:r>
        <w:rPr>
          <w:rFonts w:ascii="Times New Roman" w:eastAsia="Times New Roman" w:hAnsi="Times New Roman" w:cs="Times New Roman"/>
          <w:sz w:val="28"/>
          <w:szCs w:val="28"/>
        </w:rPr>
        <w:br/>
        <w:t>Х: Ой… Господи… Нічого також не приходить до голови.</w:t>
      </w:r>
      <w:r>
        <w:rPr>
          <w:rFonts w:ascii="Times New Roman" w:eastAsia="Times New Roman" w:hAnsi="Times New Roman" w:cs="Times New Roman"/>
          <w:sz w:val="28"/>
          <w:szCs w:val="28"/>
        </w:rPr>
        <w:br/>
        <w:t>Л: “Дитина”.</w:t>
      </w:r>
      <w:r>
        <w:rPr>
          <w:rFonts w:ascii="Times New Roman" w:eastAsia="Times New Roman" w:hAnsi="Times New Roman" w:cs="Times New Roman"/>
          <w:sz w:val="28"/>
          <w:szCs w:val="28"/>
        </w:rPr>
        <w:br/>
        <w:t>Х: Щастя.</w:t>
      </w:r>
      <w:r>
        <w:rPr>
          <w:rFonts w:ascii="Times New Roman" w:eastAsia="Times New Roman" w:hAnsi="Times New Roman" w:cs="Times New Roman"/>
          <w:sz w:val="28"/>
          <w:szCs w:val="28"/>
        </w:rPr>
        <w:br/>
        <w:t>Л: “Небо”.</w:t>
      </w:r>
      <w:r>
        <w:rPr>
          <w:rFonts w:ascii="Times New Roman" w:eastAsia="Times New Roman" w:hAnsi="Times New Roman" w:cs="Times New Roman"/>
          <w:sz w:val="28"/>
          <w:szCs w:val="28"/>
        </w:rPr>
        <w:br/>
        <w:t xml:space="preserve">Х: Ой… Моє найулюбленіше… Обожнюю небо, коли я небо, мені... увесь час думки про работу </w:t>
      </w:r>
      <w:r>
        <w:rPr>
          <w:rFonts w:ascii="Times New Roman" w:eastAsia="Times New Roman" w:hAnsi="Times New Roman" w:cs="Times New Roman"/>
          <w:sz w:val="28"/>
          <w:szCs w:val="28"/>
        </w:rPr>
        <w:t>приходять. Життя повертається прямо.</w:t>
      </w:r>
      <w:r>
        <w:rPr>
          <w:rFonts w:ascii="Times New Roman" w:eastAsia="Times New Roman" w:hAnsi="Times New Roman" w:cs="Times New Roman"/>
          <w:sz w:val="28"/>
          <w:szCs w:val="28"/>
        </w:rPr>
        <w:br/>
        <w:t>Л: “Море”.</w:t>
      </w:r>
      <w:r>
        <w:rPr>
          <w:rFonts w:ascii="Times New Roman" w:eastAsia="Times New Roman" w:hAnsi="Times New Roman" w:cs="Times New Roman"/>
          <w:sz w:val="28"/>
          <w:szCs w:val="28"/>
        </w:rPr>
        <w:br/>
        <w:t>Х: Море… Недобре. Море - у ньому багато неприємностей, воно затягує багато. Неприємностей с… смертей. Недобре.</w:t>
      </w:r>
      <w:r>
        <w:rPr>
          <w:rFonts w:ascii="Times New Roman" w:eastAsia="Times New Roman" w:hAnsi="Times New Roman" w:cs="Times New Roman"/>
          <w:sz w:val="28"/>
          <w:szCs w:val="28"/>
        </w:rPr>
        <w:br/>
        <w:t>Л: “Молитва”.</w:t>
      </w:r>
      <w:r>
        <w:rPr>
          <w:rFonts w:ascii="Times New Roman" w:eastAsia="Times New Roman" w:hAnsi="Times New Roman" w:cs="Times New Roman"/>
          <w:sz w:val="28"/>
          <w:szCs w:val="28"/>
        </w:rPr>
        <w:br/>
        <w:t>Х: Молитва? Теж мені не можна. Не можна молитися - мені погано стає, у жар кидає.</w:t>
      </w:r>
      <w:r>
        <w:rPr>
          <w:rFonts w:ascii="Times New Roman" w:eastAsia="Times New Roman" w:hAnsi="Times New Roman" w:cs="Times New Roman"/>
          <w:sz w:val="28"/>
          <w:szCs w:val="28"/>
        </w:rPr>
        <w:br/>
        <w:t>Л</w:t>
      </w:r>
      <w:r>
        <w:rPr>
          <w:rFonts w:ascii="Times New Roman" w:eastAsia="Times New Roman" w:hAnsi="Times New Roman" w:cs="Times New Roman"/>
          <w:sz w:val="28"/>
          <w:szCs w:val="28"/>
        </w:rPr>
        <w:t>: “Червоний”.</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Х: Червоний? Нічого такого. Це бики не люблять червоний, а людині все одно.</w:t>
      </w:r>
      <w:r>
        <w:rPr>
          <w:rFonts w:ascii="Times New Roman" w:eastAsia="Times New Roman" w:hAnsi="Times New Roman" w:cs="Times New Roman"/>
          <w:sz w:val="28"/>
          <w:szCs w:val="28"/>
        </w:rPr>
        <w:br/>
        <w:t>Л: “Зелений”.</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Все оживає.</w:t>
      </w:r>
      <w:r>
        <w:rPr>
          <w:rFonts w:ascii="Times New Roman" w:eastAsia="Times New Roman" w:hAnsi="Times New Roman" w:cs="Times New Roman"/>
          <w:sz w:val="28"/>
          <w:szCs w:val="28"/>
        </w:rPr>
        <w:br/>
        <w:t>Л: Напишіть, будь ласка, твір про свій найнезабутніший день.</w:t>
      </w:r>
      <w:r>
        <w:rPr>
          <w:rFonts w:ascii="Times New Roman" w:eastAsia="Times New Roman" w:hAnsi="Times New Roman" w:cs="Times New Roman"/>
          <w:sz w:val="28"/>
          <w:szCs w:val="28"/>
        </w:rPr>
        <w:br/>
        <w:t xml:space="preserve">Х: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4933950" cy="1514475"/>
            <wp:effectExtent l="0" t="0" r="0" b="0"/>
            <wp:docPr id="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6"/>
                    <a:srcRect/>
                    <a:stretch>
                      <a:fillRect/>
                    </a:stretch>
                  </pic:blipFill>
                  <pic:spPr>
                    <a:xfrm>
                      <a:off x="0" y="0"/>
                      <a:ext cx="4933950" cy="1514475"/>
                    </a:xfrm>
                    <a:prstGeom prst="rect">
                      <a:avLst/>
                    </a:prstGeom>
                    <a:ln/>
                  </pic:spPr>
                </pic:pic>
              </a:graphicData>
            </a:graphic>
          </wp:inline>
        </w:drawing>
      </w:r>
      <w:r>
        <w:rPr>
          <w:rFonts w:ascii="Times New Roman" w:eastAsia="Times New Roman" w:hAnsi="Times New Roman" w:cs="Times New Roman"/>
          <w:sz w:val="28"/>
          <w:szCs w:val="28"/>
        </w:rPr>
        <w:br/>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Фрагмент № 18</w:t>
      </w:r>
    </w:p>
    <w:p w:rsidR="00D942FB" w:rsidRDefault="002C5FD2">
      <w:pPr>
        <w:tabs>
          <w:tab w:val="left" w:pos="3855"/>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Хвора Т., 64 роки</w:t>
      </w:r>
      <w:r>
        <w:rPr>
          <w:rFonts w:ascii="Times New Roman" w:eastAsia="Times New Roman" w:hAnsi="Times New Roman" w:cs="Times New Roman"/>
          <w:b/>
          <w:sz w:val="28"/>
          <w:szCs w:val="28"/>
        </w:rPr>
        <w:tab/>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Діагноз – параноїдальна шизофренія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Чи пам’ятаєте день, коли ви сюди потрапили?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13 жовтня, ой листопада.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якого року?</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Тисяча дев’ятсот… Дві тисячі вісімнадцятого року. А я потрапила ще раніше, потім чоловік забрав, а потім знову привіз.</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пам’ятаєте який сьогодні день?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Сьогодні субота….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яке число і рік?</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Дві тисячі вісімнадцятий… еее…. листопад.</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Чи пам’ятаєте Ви щось зі свого дитинства?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А я майже усе пам’ятаю.</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який був найнезабутніший момент?</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Х: Коли були всі вдома, всі брати, у мене троє сестер і тр</w:t>
      </w:r>
      <w:r>
        <w:rPr>
          <w:rFonts w:ascii="Times New Roman" w:eastAsia="Times New Roman" w:hAnsi="Times New Roman" w:cs="Times New Roman"/>
          <w:sz w:val="28"/>
          <w:szCs w:val="28"/>
        </w:rPr>
        <w:t>и брати: один старший помер у дві тисячі шостому році… ой… коли всі були вдома, усе було добре. Тато був. Він помер… у девяносто дев’ятому році.</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w:t>
      </w:r>
      <w:r>
        <w:rPr>
          <w:rFonts w:ascii="Times New Roman" w:eastAsia="Times New Roman" w:hAnsi="Times New Roman" w:cs="Times New Roman"/>
          <w:i/>
          <w:sz w:val="28"/>
          <w:szCs w:val="28"/>
        </w:rPr>
        <w:t>хвора починає плакати</w:t>
      </w:r>
      <w:r>
        <w:rPr>
          <w:rFonts w:ascii="Times New Roman" w:eastAsia="Times New Roman" w:hAnsi="Times New Roman" w:cs="Times New Roman"/>
          <w:sz w:val="28"/>
          <w:szCs w:val="28"/>
        </w:rPr>
        <w:t>)</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Чому Ви плачите?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Мрію розлучитися з чоловіком.</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Чому?</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Тому що він мене б’є.</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Чому?</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Тому що у мене голоса бувають. Це пов’язано з ма… братом, з батьком, що померли.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що Ви чуєте?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Як вони виховують мене.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Що, наприклад. вони Вам кажуть?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Щоб я була спокійніша.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Чому Ви знову плачите?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Шко</w:t>
      </w:r>
      <w:r>
        <w:rPr>
          <w:rFonts w:ascii="Times New Roman" w:eastAsia="Times New Roman" w:hAnsi="Times New Roman" w:cs="Times New Roman"/>
          <w:sz w:val="28"/>
          <w:szCs w:val="28"/>
        </w:rPr>
        <w:t>да батька та брата. Вони померли.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Можете процитувати їх? Що вони казали?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Та я їх бачу, наче живих.</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Де?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Серед нас.</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Зараз вони тут знаходяться?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Ні.</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коли Ви їх бачите?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Коли я вдома у себе. У себе вдома коли.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Вони приходять та уход</w:t>
      </w:r>
      <w:r>
        <w:rPr>
          <w:rFonts w:ascii="Times New Roman" w:eastAsia="Times New Roman" w:hAnsi="Times New Roman" w:cs="Times New Roman"/>
          <w:sz w:val="28"/>
          <w:szCs w:val="28"/>
        </w:rPr>
        <w:t>ять?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Так подумки,  наче їх немає і наче вони є.</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Л: Зараз я буду Вам називати слова, а ви одразу кажіть, що вам спадає на думку, коли чуєте це слово, тобто асоціації, які у Вас викликає це слово.</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Які у вас асоціації зі словом “мати”?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Мати?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Так.</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r>
        <w:rPr>
          <w:rFonts w:ascii="Times New Roman" w:eastAsia="Times New Roman" w:hAnsi="Times New Roman" w:cs="Times New Roman"/>
          <w:sz w:val="28"/>
          <w:szCs w:val="28"/>
        </w:rPr>
        <w:t xml:space="preserve"> Гроші мати.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 словом “говорити”.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Розмовляти з дітьми по телефону.</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Зі словом “чоловік”.</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Чоловік моя… чоловік моєї мрії.</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Зі словом “жінка”.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Жінка? Подруга моя.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“Дитина”.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Діти мої.</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“Небо”.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Чисте небо над головою.</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“Море”.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Море, пляж.</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“Молитва”.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Молитва? Кожен вечір я молюсь богу.</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“Червоний”.</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Червона… Це кров.</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“Зелений”.</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Не… цей… трава.</w:t>
      </w:r>
      <w:r>
        <w:rPr>
          <w:rFonts w:ascii="Times New Roman" w:eastAsia="Times New Roman" w:hAnsi="Times New Roman" w:cs="Times New Roman"/>
          <w:sz w:val="28"/>
          <w:szCs w:val="28"/>
        </w:rPr>
        <w:br/>
        <w:t>Л: Напишіть, будь ласка, твір про свій найнезабутніший момент у житті.</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lastRenderedPageBreak/>
        <w:t xml:space="preserve">Х: </w:t>
      </w:r>
      <w:r>
        <w:rPr>
          <w:rFonts w:ascii="Times New Roman" w:eastAsia="Times New Roman" w:hAnsi="Times New Roman" w:cs="Times New Roman"/>
          <w:sz w:val="28"/>
          <w:szCs w:val="28"/>
        </w:rPr>
        <w:br/>
      </w:r>
      <w:r>
        <w:rPr>
          <w:rFonts w:ascii="Times New Roman" w:eastAsia="Times New Roman" w:hAnsi="Times New Roman" w:cs="Times New Roman"/>
          <w:noProof/>
          <w:sz w:val="28"/>
          <w:szCs w:val="28"/>
        </w:rPr>
        <w:drawing>
          <wp:inline distT="114300" distB="114300" distL="114300" distR="114300">
            <wp:extent cx="4924425" cy="12192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
                    <a:srcRect/>
                    <a:stretch>
                      <a:fillRect/>
                    </a:stretch>
                  </pic:blipFill>
                  <pic:spPr>
                    <a:xfrm>
                      <a:off x="0" y="0"/>
                      <a:ext cx="4924425" cy="1219200"/>
                    </a:xfrm>
                    <a:prstGeom prst="rect">
                      <a:avLst/>
                    </a:prstGeom>
                    <a:ln/>
                  </pic:spPr>
                </pic:pic>
              </a:graphicData>
            </a:graphic>
          </wp:inline>
        </w:drawing>
      </w:r>
    </w:p>
    <w:p w:rsidR="00D942FB" w:rsidRDefault="00D942FB">
      <w:pPr>
        <w:spacing w:line="360" w:lineRule="auto"/>
        <w:jc w:val="both"/>
        <w:rPr>
          <w:rFonts w:ascii="Times New Roman" w:eastAsia="Times New Roman" w:hAnsi="Times New Roman" w:cs="Times New Roman"/>
          <w:sz w:val="28"/>
          <w:szCs w:val="28"/>
        </w:rPr>
      </w:pP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Фрагмент № 19</w:t>
      </w:r>
    </w:p>
    <w:p w:rsidR="00D942FB" w:rsidRDefault="002C5FD2">
      <w:pPr>
        <w:tabs>
          <w:tab w:val="left" w:pos="3855"/>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Хвора А., 43 років</w:t>
      </w:r>
      <w:r>
        <w:rPr>
          <w:rFonts w:ascii="Times New Roman" w:eastAsia="Times New Roman" w:hAnsi="Times New Roman" w:cs="Times New Roman"/>
          <w:b/>
          <w:sz w:val="28"/>
          <w:szCs w:val="28"/>
        </w:rPr>
        <w:tab/>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Діагноз</w:t>
      </w:r>
      <w:r>
        <w:rPr>
          <w:rFonts w:ascii="Times New Roman" w:eastAsia="Times New Roman" w:hAnsi="Times New Roman" w:cs="Times New Roman"/>
          <w:b/>
          <w:sz w:val="28"/>
          <w:szCs w:val="28"/>
        </w:rPr>
        <w:t xml:space="preserve"> – параноїдальна шизофренія</w:t>
      </w:r>
      <w:r>
        <w:rPr>
          <w:rFonts w:ascii="Times New Roman" w:eastAsia="Times New Roman" w:hAnsi="Times New Roman" w:cs="Times New Roman"/>
          <w:sz w:val="28"/>
          <w:szCs w:val="28"/>
        </w:rPr>
        <w:t>.</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Чи пам’ятаєте як сюди потрапили?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Хто 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Так.</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Пам’ятаю, на машині привезли.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Давно?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Ну число не пам’ятаю яке.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скільки років тому? Може місяців, днів..</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Мені 22 листопада було 43 роки.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Ну а як давно Ви тут?</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Місяць.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пам’ятаєте день, коли Ви сюди потрапили?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День? Або вівторок, або четвер, або середа. Один з них.</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сьогодні пам’ятаєте який день?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Сьогодні субота.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 яке число та рік?</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Двадцять четверте, дві тисячі вісімнадцятий.</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Зараз я буду Вам називати слова, а ви одразу кажіть, що вам спадає на думку, коли чуєте це слово, тобто асоціації, які у Вас викликає це слово.</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Які у вас асоціації зі словом “мати”?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Х: Хочу будинок мати, </w:t>
      </w:r>
      <w:r>
        <w:rPr>
          <w:rFonts w:ascii="Times New Roman" w:eastAsia="Times New Roman" w:hAnsi="Times New Roman" w:cs="Times New Roman"/>
          <w:sz w:val="28"/>
          <w:szCs w:val="28"/>
        </w:rPr>
        <w:t xml:space="preserve">життя, щоб у було, щоб гарно жила, ні з ким не сварилась. Нічого. Вони змушуть мене працювати, щоб я доглядала дітей. І діти мої вже пройшлись по паперах, а мій чоловік вже давно помер, його немає, у мене мама померла і я живу у своєї дочки, а дочка, біля </w:t>
      </w:r>
      <w:r>
        <w:rPr>
          <w:rFonts w:ascii="Times New Roman" w:eastAsia="Times New Roman" w:hAnsi="Times New Roman" w:cs="Times New Roman"/>
          <w:sz w:val="28"/>
          <w:szCs w:val="28"/>
        </w:rPr>
        <w:t>дочки, вони поїхали до Москви на заробітки, і синок, і цей, як його, зятьок, а вона зараз живе з іншим. І троє дітей у мене, і я не працюю, і вона не працює. Вона отримує на три чотириста дитячі і купила пластикові вікна поставила, ну на ті є гроші можна ж</w:t>
      </w:r>
      <w:r>
        <w:rPr>
          <w:rFonts w:ascii="Times New Roman" w:eastAsia="Times New Roman" w:hAnsi="Times New Roman" w:cs="Times New Roman"/>
          <w:sz w:val="28"/>
          <w:szCs w:val="28"/>
        </w:rPr>
        <w:t>ити?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Зі словом “Говорити”.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Мовчати, просто нікому нічого не говорити.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Зі словом “чоловік”.</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Немає у мене нікого.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Зі словом “жінка”.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Тобто жінка? Шо сваритися?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Ні. Які у Вас асоціації з цим словом?</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Ну я боюсь людей, щоб так розказуват</w:t>
      </w:r>
      <w:r>
        <w:rPr>
          <w:rFonts w:ascii="Times New Roman" w:eastAsia="Times New Roman" w:hAnsi="Times New Roman" w:cs="Times New Roman"/>
          <w:sz w:val="28"/>
          <w:szCs w:val="28"/>
        </w:rPr>
        <w:t>и комусь шось і…</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Зі словом “дитина”.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Ну я люблю дітей. Маленьких і таких. Своїх люблю і цих.</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“Небо”.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Жити хочеться.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“Море”.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Я не морі ніколи не була. Мені було… хлопець колись у молодості запрошував мене на море і я не захотіла з ним, том</w:t>
      </w:r>
      <w:r>
        <w:rPr>
          <w:rFonts w:ascii="Times New Roman" w:eastAsia="Times New Roman" w:hAnsi="Times New Roman" w:cs="Times New Roman"/>
          <w:sz w:val="28"/>
          <w:szCs w:val="28"/>
        </w:rPr>
        <w:t>у що… ну знаєте як. Шо вам.</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“Молитва”.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Ну я в Бога теж вірю і читаю молитви.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“Червоний”.</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А шо це таке?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Колір такий.</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Х: Колір такий? Кольори ці. Ну це колір, який позорить людей.</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Позорить?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Ну а шо ні?</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Чому?</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А я знаю як сказати, що таке.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Асоціації зі словом “зелений”.</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Я знаю, що сказати вам навіть? Не можу відповісти на це питання.</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Напишіть, будь ласка, Ваш розпорядок дня. Детально опишіть, що Ви сьогодні робили.</w:t>
      </w:r>
      <w:r>
        <w:rPr>
          <w:rFonts w:ascii="Times New Roman" w:eastAsia="Times New Roman" w:hAnsi="Times New Roman" w:cs="Times New Roman"/>
          <w:sz w:val="28"/>
          <w:szCs w:val="28"/>
        </w:rPr>
        <w:br/>
        <w:t xml:space="preserve">Х: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4962525" cy="154305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8"/>
                    <a:srcRect/>
                    <a:stretch>
                      <a:fillRect/>
                    </a:stretch>
                  </pic:blipFill>
                  <pic:spPr>
                    <a:xfrm>
                      <a:off x="0" y="0"/>
                      <a:ext cx="4962525" cy="1543050"/>
                    </a:xfrm>
                    <a:prstGeom prst="rect">
                      <a:avLst/>
                    </a:prstGeom>
                    <a:ln/>
                  </pic:spPr>
                </pic:pic>
              </a:graphicData>
            </a:graphic>
          </wp:inline>
        </w:drawing>
      </w:r>
    </w:p>
    <w:p w:rsidR="00D942FB" w:rsidRDefault="00D942FB">
      <w:pPr>
        <w:spacing w:line="360" w:lineRule="auto"/>
        <w:jc w:val="both"/>
        <w:rPr>
          <w:rFonts w:ascii="Times New Roman" w:eastAsia="Times New Roman" w:hAnsi="Times New Roman" w:cs="Times New Roman"/>
          <w:sz w:val="28"/>
          <w:szCs w:val="28"/>
        </w:rPr>
      </w:pPr>
    </w:p>
    <w:p w:rsidR="00D942FB" w:rsidRDefault="00D942FB">
      <w:pPr>
        <w:spacing w:line="360" w:lineRule="auto"/>
        <w:jc w:val="both"/>
        <w:rPr>
          <w:rFonts w:ascii="Times New Roman" w:eastAsia="Times New Roman" w:hAnsi="Times New Roman" w:cs="Times New Roman"/>
          <w:sz w:val="28"/>
          <w:szCs w:val="28"/>
        </w:rPr>
      </w:pPr>
    </w:p>
    <w:p w:rsidR="00D942FB" w:rsidRDefault="00D942FB">
      <w:pPr>
        <w:spacing w:line="360" w:lineRule="auto"/>
        <w:jc w:val="both"/>
        <w:rPr>
          <w:rFonts w:ascii="Times New Roman" w:eastAsia="Times New Roman" w:hAnsi="Times New Roman" w:cs="Times New Roman"/>
          <w:sz w:val="28"/>
          <w:szCs w:val="28"/>
        </w:rPr>
      </w:pPr>
    </w:p>
    <w:p w:rsidR="00D942FB" w:rsidRDefault="00D942FB">
      <w:pPr>
        <w:spacing w:line="360" w:lineRule="auto"/>
        <w:jc w:val="both"/>
        <w:rPr>
          <w:rFonts w:ascii="Times New Roman" w:eastAsia="Times New Roman" w:hAnsi="Times New Roman" w:cs="Times New Roman"/>
          <w:sz w:val="28"/>
          <w:szCs w:val="28"/>
        </w:rPr>
      </w:pPr>
    </w:p>
    <w:p w:rsidR="00D942FB" w:rsidRDefault="00D942FB">
      <w:pPr>
        <w:spacing w:line="360" w:lineRule="auto"/>
        <w:jc w:val="both"/>
        <w:rPr>
          <w:rFonts w:ascii="Times New Roman" w:eastAsia="Times New Roman" w:hAnsi="Times New Roman" w:cs="Times New Roman"/>
          <w:sz w:val="28"/>
          <w:szCs w:val="28"/>
        </w:rPr>
      </w:pPr>
    </w:p>
    <w:p w:rsidR="00D942FB" w:rsidRDefault="00D942FB">
      <w:pPr>
        <w:spacing w:line="360" w:lineRule="auto"/>
        <w:ind w:left="720"/>
        <w:jc w:val="both"/>
        <w:rPr>
          <w:rFonts w:ascii="Times New Roman" w:eastAsia="Times New Roman" w:hAnsi="Times New Roman" w:cs="Times New Roman"/>
          <w:sz w:val="28"/>
          <w:szCs w:val="28"/>
        </w:rPr>
      </w:pP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Фрагмент № 20</w:t>
      </w:r>
    </w:p>
    <w:p w:rsidR="00D942FB" w:rsidRDefault="002C5FD2">
      <w:pPr>
        <w:tabs>
          <w:tab w:val="left" w:pos="3855"/>
        </w:tabs>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Хворий І., 72 ри</w:t>
      </w:r>
      <w:r>
        <w:rPr>
          <w:rFonts w:ascii="Times New Roman" w:eastAsia="Times New Roman" w:hAnsi="Times New Roman" w:cs="Times New Roman"/>
          <w:b/>
          <w:sz w:val="28"/>
          <w:szCs w:val="28"/>
        </w:rPr>
        <w:tab/>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Діагноз – параноїдальна шизофренія</w:t>
      </w:r>
      <w:r>
        <w:rPr>
          <w:rFonts w:ascii="Times New Roman" w:eastAsia="Times New Roman" w:hAnsi="Times New Roman" w:cs="Times New Roman"/>
          <w:sz w:val="28"/>
          <w:szCs w:val="28"/>
        </w:rPr>
        <w:t>.</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Чи пам’ятаєте Ви як сюди потрапили?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Авжеж пам’ятаю.</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Як це було?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 Ну як це було…. Це рік і… два місяці. Я значить якось, мені якось… мені шось боліло на спині, шось, було холодно весь час і я </w:t>
      </w:r>
      <w:r>
        <w:rPr>
          <w:rFonts w:ascii="Times New Roman" w:eastAsia="Times New Roman" w:hAnsi="Times New Roman" w:cs="Times New Roman"/>
          <w:sz w:val="28"/>
          <w:szCs w:val="28"/>
        </w:rPr>
        <w:t xml:space="preserve">цей, роз цей, нарив </w:t>
      </w:r>
      <w:r>
        <w:rPr>
          <w:rFonts w:ascii="Times New Roman" w:eastAsia="Times New Roman" w:hAnsi="Times New Roman" w:cs="Times New Roman"/>
          <w:sz w:val="28"/>
          <w:szCs w:val="28"/>
        </w:rPr>
        <w:lastRenderedPageBreak/>
        <w:t>якийсь, і я один раз видавила сама вдома, нікому не сказала, два рази, а там було кх... п’ять шипів ось цих, ну розумієш у середині, і я стала, я не можу сказати ось цій дівчинці, а вони на вулиці сидять з водієм в машині, і підійшла до</w:t>
      </w:r>
      <w:r>
        <w:rPr>
          <w:rFonts w:ascii="Times New Roman" w:eastAsia="Times New Roman" w:hAnsi="Times New Roman" w:cs="Times New Roman"/>
          <w:sz w:val="28"/>
          <w:szCs w:val="28"/>
        </w:rPr>
        <w:t xml:space="preserve"> них, вони мене сто два зціплення, і сіла в машину, я не взяла нічого з собою вдома, думаю, може сядемо, підемо привітаємо у селі там, в оточенні, у неї там був день народження, якось, знаєш, вони мене привезли сюди, я зайшла сюди, значить, а мене питають </w:t>
      </w:r>
      <w:r>
        <w:rPr>
          <w:rFonts w:ascii="Times New Roman" w:eastAsia="Times New Roman" w:hAnsi="Times New Roman" w:cs="Times New Roman"/>
          <w:sz w:val="28"/>
          <w:szCs w:val="28"/>
        </w:rPr>
        <w:t>“де ти потрапила?”, я кажу “В оцій лікарні психіатричній”... Усе… І, значить, Надія Костянтинівна, я не пам’ятаю, хто вона, медик вона,медична сестра, і значить, питає, вона мовчить, я кажу “Світлана, ти цей”... не, короче, вона, я мовчу, у мене якийсь шок</w:t>
      </w:r>
      <w:r>
        <w:rPr>
          <w:rFonts w:ascii="Times New Roman" w:eastAsia="Times New Roman" w:hAnsi="Times New Roman" w:cs="Times New Roman"/>
          <w:sz w:val="28"/>
          <w:szCs w:val="28"/>
        </w:rPr>
        <w:t xml:space="preserve"> одразу, хочу говорити -  не можу говорити, значить, і вона теж не може говорити, дивиться, у середині сльози у неї, потім ця Костянтинівна, медик, медсестра, каже “Ну поцілуй”, розпрощались, значить і все, і не могли говорити, і довго вже лежу, рік і два </w:t>
      </w:r>
      <w:r>
        <w:rPr>
          <w:rFonts w:ascii="Times New Roman" w:eastAsia="Times New Roman" w:hAnsi="Times New Roman" w:cs="Times New Roman"/>
          <w:sz w:val="28"/>
          <w:szCs w:val="28"/>
        </w:rPr>
        <w:t>місяці вже, прям не можу, хочеться додому, а там вже, мабуть, там у мене сусіди, які знущалися багато років, їх треба, щоб вона, ви, допомогли мені, я не знаю, кому сказати, щоб їх прибрати з подвір’я, тому що багато років знущались, вона приклинала, я одн</w:t>
      </w:r>
      <w:r>
        <w:rPr>
          <w:rFonts w:ascii="Times New Roman" w:eastAsia="Times New Roman" w:hAnsi="Times New Roman" w:cs="Times New Roman"/>
          <w:sz w:val="28"/>
          <w:szCs w:val="28"/>
        </w:rPr>
        <w:t>у руку поламала, другу руку я поламала у дочки на п’ятому поверсі (далі важко ідентифікувати слова) був великий, відкритий, спідкнулася, вона, мама принеси килим, принеси те, я  не зі зла, подарувала їй, знаєш, телевізор подарувала,і цей килим мені потрібн</w:t>
      </w:r>
      <w:r>
        <w:rPr>
          <w:rFonts w:ascii="Times New Roman" w:eastAsia="Times New Roman" w:hAnsi="Times New Roman" w:cs="Times New Roman"/>
          <w:sz w:val="28"/>
          <w:szCs w:val="28"/>
        </w:rPr>
        <w:t>о було одразу розстелити, щоб я, знає, а я спідкнулась, і ось так пішла, так сильно зламала.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Ви пам’ятаєте який сьогодні день?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Сьогодні день субота, двадцять четверте число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Зараз я буду Вам називати слова, а ви одразу кажіть, що вам спадає на думку, коли чуєте це слово, тобто асоціації, які у Вас викликає це слово.</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t>Які у вас асоціації зі словом “мати”?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 Мати? Ну мати - це мати. Значить маю щось мати, а я нічого не маю. </w:t>
      </w:r>
      <w:r>
        <w:rPr>
          <w:rFonts w:ascii="Times New Roman" w:eastAsia="Times New Roman" w:hAnsi="Times New Roman" w:cs="Times New Roman"/>
          <w:sz w:val="28"/>
          <w:szCs w:val="28"/>
        </w:rPr>
        <w:t>Нічого. Розумієте?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Л: Зі словом “говорити”.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Говорити - це говорити. З чесними людьми говорити, спілкуватися, можна сказати.</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Зі словом “чоловік”.</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Ну як чоловік. Я так думаю, чоловік має задати питання. Перший час, щоб я… ну...перший… ну як сказати…</w:t>
      </w:r>
      <w:r>
        <w:rPr>
          <w:rFonts w:ascii="Times New Roman" w:eastAsia="Times New Roman" w:hAnsi="Times New Roman" w:cs="Times New Roman"/>
          <w:sz w:val="28"/>
          <w:szCs w:val="28"/>
        </w:rPr>
        <w:t xml:space="preserve"> не то, що перший час, він має задати питання, щоб я могла відповісти йому.</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“Жінка”.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Жінка… має спитати в мене, яке вона хоче питання, наприклад, дізнатися щось від мене і я відповім на все.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“Дитина”.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Дитина? Ну тобто як, дитина маленький, груд</w:t>
      </w:r>
      <w:r>
        <w:rPr>
          <w:rFonts w:ascii="Times New Roman" w:eastAsia="Times New Roman" w:hAnsi="Times New Roman" w:cs="Times New Roman"/>
          <w:sz w:val="28"/>
          <w:szCs w:val="28"/>
        </w:rPr>
        <w:t xml:space="preserve">ний, так да… як.... я сказала дочці, я жартома сказала “Я вагітна”, знаєш? Був один гарний хлопчик у мене. Один раз жила, і я думаю, можливо, знаєш, щось у мене місячні, у мене довго були місячні, нещодавно, півтора року, або скільки, закінчились, ну ти в </w:t>
      </w:r>
      <w:r>
        <w:rPr>
          <w:rFonts w:ascii="Times New Roman" w:eastAsia="Times New Roman" w:hAnsi="Times New Roman" w:cs="Times New Roman"/>
          <w:sz w:val="28"/>
          <w:szCs w:val="28"/>
        </w:rPr>
        <w:t>курсі справи. Ні в кого не було, я навіть не могла жити з чоловіками через ці місячні, у місяць два рази по п’ять днів, десять днів, то у мене робота, я дуже працьовати, як сказати, перевертаю все, якщо мені щось потрібно, руками роблю все, не знаю, ну у м</w:t>
      </w:r>
      <w:r>
        <w:rPr>
          <w:rFonts w:ascii="Times New Roman" w:eastAsia="Times New Roman" w:hAnsi="Times New Roman" w:cs="Times New Roman"/>
          <w:sz w:val="28"/>
          <w:szCs w:val="28"/>
        </w:rPr>
        <w:t>ене квартиру треба перевірити, там у мене нічого такого немає.</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“Небо”.</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Небо, от небо мені подобається, небо, я літала, наприклад, п’ять разів літала на літаку і дивилась, і зверху, і знизу, я кажу льотчику, “Ви, Ви мені дозволите мені подивитися це”,</w:t>
      </w:r>
      <w:r>
        <w:rPr>
          <w:rFonts w:ascii="Times New Roman" w:eastAsia="Times New Roman" w:hAnsi="Times New Roman" w:cs="Times New Roman"/>
          <w:sz w:val="28"/>
          <w:szCs w:val="28"/>
        </w:rPr>
        <w:t xml:space="preserve"> він каже “Дивись”, там масенькі такі внизу кх, чоловічки, що там, він мені сказав, що ось.</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“Море”.</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 Море. З морем гратися не можна. І жартувати теж, море теж тягне людей, хочу сказати, я можу плавати п’ятсот метрів, тисяча, п’ятсот туди, п’ятсот </w:t>
      </w:r>
      <w:r>
        <w:rPr>
          <w:rFonts w:ascii="Times New Roman" w:eastAsia="Times New Roman" w:hAnsi="Times New Roman" w:cs="Times New Roman"/>
          <w:sz w:val="28"/>
          <w:szCs w:val="28"/>
        </w:rPr>
        <w:lastRenderedPageBreak/>
        <w:t>наза</w:t>
      </w:r>
      <w:r>
        <w:rPr>
          <w:rFonts w:ascii="Times New Roman" w:eastAsia="Times New Roman" w:hAnsi="Times New Roman" w:cs="Times New Roman"/>
          <w:sz w:val="28"/>
          <w:szCs w:val="28"/>
        </w:rPr>
        <w:t>д, не боялася нічого, ну один раз так отрималось, я з дітьми поїхала, дали мені путьовку, я не швидко кажу?</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Ні.</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 Дали мені путьовку, значить, в Широво, Донецька область, тисяча, півтори кілометри, тисяча п’ятсот значить, поїхали ми туди, і я кажу, ви </w:t>
      </w:r>
      <w:r>
        <w:rPr>
          <w:rFonts w:ascii="Times New Roman" w:eastAsia="Times New Roman" w:hAnsi="Times New Roman" w:cs="Times New Roman"/>
          <w:sz w:val="28"/>
          <w:szCs w:val="28"/>
        </w:rPr>
        <w:t>сидіть на краю втрьох, старшій було, де там, до чотирьох років, а ті по три рочки, маленькі ще, чотири з половиною, значить, було старшій, а вони дізналися, що я тону, я тащ (</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я плавала, плавала, а вода мене ось так ось тягнула на низ, а там є таке огор</w:t>
      </w:r>
      <w:r>
        <w:rPr>
          <w:rFonts w:ascii="Times New Roman" w:eastAsia="Times New Roman" w:hAnsi="Times New Roman" w:cs="Times New Roman"/>
          <w:sz w:val="28"/>
          <w:szCs w:val="28"/>
        </w:rPr>
        <w:t>одження таке з сіткою залізною, я встигла схопитися, і врятувалася сама, і вийшла, вони прям плакали, думали, що мама тоне, а я встигла, і вийшла до з ними, ось були такі худесенькі, і я, і вони, там погладшала потім на три кілограми, і вони теж погладшали</w:t>
      </w:r>
      <w:r>
        <w:rPr>
          <w:rFonts w:ascii="Times New Roman" w:eastAsia="Times New Roman" w:hAnsi="Times New Roman" w:cs="Times New Roman"/>
          <w:sz w:val="28"/>
          <w:szCs w:val="28"/>
        </w:rPr>
        <w:t xml:space="preserve">, як приїхали в Суми, нас зустрічали, я, мабуть, як пільговик була, але нічого не брали, там гроші, не знаю, я мабуть, </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Зі словом “молитва”.</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Я ці молитви… Я не можу їх і запам’ятати, і не можу говорити, я не з цих, ну як…</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Зі словом “червоний”?</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 </w:t>
      </w:r>
      <w:r>
        <w:rPr>
          <w:rFonts w:ascii="Times New Roman" w:eastAsia="Times New Roman" w:hAnsi="Times New Roman" w:cs="Times New Roman"/>
          <w:sz w:val="28"/>
          <w:szCs w:val="28"/>
        </w:rPr>
        <w:t>Червоний?</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Так.</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Червний? Ну як червоний, зрозуміти цей червоний… Гарний цей, я так розумію червоний, це гарний колір.</w:t>
      </w:r>
    </w:p>
    <w:p w:rsidR="00D942FB" w:rsidRDefault="002C5FD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І зі словом “зелений”.</w:t>
      </w:r>
    </w:p>
    <w:p w:rsidR="00D942FB" w:rsidRDefault="002C5FD2">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Х: Зелений - це ну як це… надійний, можна йти, пішоходам зелений колір, можна зупинитися, одразу, ну це я т</w:t>
      </w:r>
      <w:r>
        <w:rPr>
          <w:rFonts w:ascii="Times New Roman" w:eastAsia="Times New Roman" w:hAnsi="Times New Roman" w:cs="Times New Roman"/>
          <w:sz w:val="28"/>
          <w:szCs w:val="28"/>
        </w:rPr>
        <w:t>ак розумію. Зелений колір.</w:t>
      </w:r>
      <w:r>
        <w:rPr>
          <w:rFonts w:ascii="Times New Roman" w:eastAsia="Times New Roman" w:hAnsi="Times New Roman" w:cs="Times New Roman"/>
          <w:sz w:val="28"/>
          <w:szCs w:val="28"/>
        </w:rPr>
        <w:br/>
        <w:t>Л: Напишіть, будь ласка, свій розпорядок дня. Якщо можна, опишіть детальн.</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lastRenderedPageBreak/>
        <w:t xml:space="preserve">Х: </w:t>
      </w:r>
      <w:r>
        <w:rPr>
          <w:rFonts w:ascii="Times New Roman" w:eastAsia="Times New Roman" w:hAnsi="Times New Roman" w:cs="Times New Roman"/>
          <w:sz w:val="28"/>
          <w:szCs w:val="28"/>
        </w:rPr>
        <w:br/>
      </w:r>
      <w:r>
        <w:rPr>
          <w:rFonts w:ascii="Times New Roman" w:eastAsia="Times New Roman" w:hAnsi="Times New Roman" w:cs="Times New Roman"/>
          <w:noProof/>
          <w:sz w:val="28"/>
          <w:szCs w:val="28"/>
        </w:rPr>
        <w:drawing>
          <wp:inline distT="114300" distB="114300" distL="114300" distR="114300">
            <wp:extent cx="4905375" cy="2114550"/>
            <wp:effectExtent l="0" t="0" r="0" b="0"/>
            <wp:docPr id="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9"/>
                    <a:srcRect/>
                    <a:stretch>
                      <a:fillRect/>
                    </a:stretch>
                  </pic:blipFill>
                  <pic:spPr>
                    <a:xfrm>
                      <a:off x="0" y="0"/>
                      <a:ext cx="4905375" cy="2114550"/>
                    </a:xfrm>
                    <a:prstGeom prst="rect">
                      <a:avLst/>
                    </a:prstGeom>
                    <a:ln/>
                  </pic:spPr>
                </pic:pic>
              </a:graphicData>
            </a:graphic>
          </wp:inline>
        </w:drawing>
      </w:r>
    </w:p>
    <w:p w:rsidR="00D942FB" w:rsidRDefault="00D942FB">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s="Times New Roman"/>
          <w:b/>
          <w:color w:val="000000"/>
          <w:sz w:val="28"/>
          <w:szCs w:val="28"/>
        </w:rPr>
      </w:pPr>
    </w:p>
    <w:sectPr w:rsidR="00D942FB">
      <w:headerReference w:type="default" r:id="rId20"/>
      <w:headerReference w:type="first" r:id="rId21"/>
      <w:pgSz w:w="11906" w:h="16838"/>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C5FD2">
      <w:r>
        <w:separator/>
      </w:r>
    </w:p>
  </w:endnote>
  <w:endnote w:type="continuationSeparator" w:id="0">
    <w:p w:rsidR="00000000" w:rsidRDefault="002C5F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C5FD2">
      <w:r>
        <w:separator/>
      </w:r>
    </w:p>
  </w:footnote>
  <w:footnote w:type="continuationSeparator" w:id="0">
    <w:p w:rsidR="00000000" w:rsidRDefault="002C5FD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42FB" w:rsidRDefault="002C5FD2">
    <w:pPr>
      <w:pBdr>
        <w:top w:val="nil"/>
        <w:left w:val="nil"/>
        <w:bottom w:val="nil"/>
        <w:right w:val="nil"/>
        <w:between w:val="nil"/>
      </w:pBdr>
      <w:tabs>
        <w:tab w:val="center" w:pos="4677"/>
        <w:tab w:val="right" w:pos="9355"/>
      </w:tabs>
      <w:spacing w:line="360" w:lineRule="auto"/>
      <w:ind w:right="57"/>
      <w:jc w:val="right"/>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sidR="00686A49">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10</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42FB" w:rsidRDefault="00D942FB">
    <w:pPr>
      <w:pBdr>
        <w:top w:val="nil"/>
        <w:left w:val="nil"/>
        <w:bottom w:val="nil"/>
        <w:right w:val="nil"/>
        <w:between w:val="nil"/>
      </w:pBdr>
      <w:tabs>
        <w:tab w:val="center" w:pos="4677"/>
        <w:tab w:val="right" w:pos="9355"/>
      </w:tabs>
      <w:spacing w:line="360" w:lineRule="auto"/>
      <w:ind w:right="57" w:firstLine="567"/>
      <w:jc w:val="right"/>
      <w:rPr>
        <w:rFonts w:ascii="Times New Roman" w:eastAsia="Times New Roman" w:hAnsi="Times New Roman" w:cs="Times New Roman"/>
        <w:color w:val="000000"/>
        <w:sz w:val="24"/>
        <w:szCs w:val="24"/>
      </w:rPr>
    </w:pPr>
  </w:p>
  <w:p w:rsidR="00D942FB" w:rsidRDefault="00D942FB">
    <w:pPr>
      <w:pBdr>
        <w:top w:val="nil"/>
        <w:left w:val="nil"/>
        <w:bottom w:val="nil"/>
        <w:right w:val="nil"/>
        <w:between w:val="nil"/>
      </w:pBdr>
      <w:tabs>
        <w:tab w:val="center" w:pos="4677"/>
        <w:tab w:val="right" w:pos="9355"/>
      </w:tabs>
      <w:spacing w:line="360" w:lineRule="auto"/>
      <w:ind w:right="57" w:firstLine="567"/>
      <w:jc w:val="both"/>
      <w:rPr>
        <w:rFonts w:ascii="Times New Roman" w:eastAsia="Times New Roman" w:hAnsi="Times New Roman" w:cs="Times New Roman"/>
        <w:color w:val="000000"/>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66282"/>
    <w:multiLevelType w:val="multilevel"/>
    <w:tmpl w:val="C4A440D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021A587C"/>
    <w:multiLevelType w:val="multilevel"/>
    <w:tmpl w:val="95042812"/>
    <w:lvl w:ilvl="0">
      <w:start w:val="1"/>
      <w:numFmt w:val="decimal"/>
      <w:lvlText w:val="%1."/>
      <w:lvlJc w:val="left"/>
      <w:pPr>
        <w:ind w:left="450" w:hanging="450"/>
      </w:pPr>
    </w:lvl>
    <w:lvl w:ilvl="1">
      <w:start w:val="1"/>
      <w:numFmt w:val="decimal"/>
      <w:lvlText w:val="%1.%2."/>
      <w:lvlJc w:val="left"/>
      <w:pPr>
        <w:ind w:left="1530" w:hanging="720"/>
      </w:pPr>
    </w:lvl>
    <w:lvl w:ilvl="2">
      <w:start w:val="1"/>
      <w:numFmt w:val="decimal"/>
      <w:lvlText w:val="%1.%2.%3."/>
      <w:lvlJc w:val="left"/>
      <w:pPr>
        <w:ind w:left="2340" w:hanging="720"/>
      </w:pPr>
    </w:lvl>
    <w:lvl w:ilvl="3">
      <w:start w:val="1"/>
      <w:numFmt w:val="decimal"/>
      <w:lvlText w:val="%1.%2.%3.%4."/>
      <w:lvlJc w:val="left"/>
      <w:pPr>
        <w:ind w:left="3510" w:hanging="1080"/>
      </w:pPr>
    </w:lvl>
    <w:lvl w:ilvl="4">
      <w:start w:val="1"/>
      <w:numFmt w:val="decimal"/>
      <w:lvlText w:val="%1.%2.%3.%4.%5."/>
      <w:lvlJc w:val="left"/>
      <w:pPr>
        <w:ind w:left="4320" w:hanging="1080"/>
      </w:pPr>
    </w:lvl>
    <w:lvl w:ilvl="5">
      <w:start w:val="1"/>
      <w:numFmt w:val="decimal"/>
      <w:lvlText w:val="%1.%2.%3.%4.%5.%6."/>
      <w:lvlJc w:val="left"/>
      <w:pPr>
        <w:ind w:left="5490" w:hanging="1440"/>
      </w:pPr>
    </w:lvl>
    <w:lvl w:ilvl="6">
      <w:start w:val="1"/>
      <w:numFmt w:val="decimal"/>
      <w:lvlText w:val="%1.%2.%3.%4.%5.%6.%7."/>
      <w:lvlJc w:val="left"/>
      <w:pPr>
        <w:ind w:left="6660" w:hanging="1800"/>
      </w:pPr>
    </w:lvl>
    <w:lvl w:ilvl="7">
      <w:start w:val="1"/>
      <w:numFmt w:val="decimal"/>
      <w:lvlText w:val="%1.%2.%3.%4.%5.%6.%7.%8."/>
      <w:lvlJc w:val="left"/>
      <w:pPr>
        <w:ind w:left="7470" w:hanging="1800"/>
      </w:pPr>
    </w:lvl>
    <w:lvl w:ilvl="8">
      <w:start w:val="1"/>
      <w:numFmt w:val="decimal"/>
      <w:lvlText w:val="%1.%2.%3.%4.%5.%6.%7.%8.%9."/>
      <w:lvlJc w:val="left"/>
      <w:pPr>
        <w:ind w:left="8640" w:hanging="2160"/>
      </w:pPr>
    </w:lvl>
  </w:abstractNum>
  <w:abstractNum w:abstractNumId="2">
    <w:nsid w:val="07AF082D"/>
    <w:multiLevelType w:val="multilevel"/>
    <w:tmpl w:val="A134E732"/>
    <w:lvl w:ilvl="0">
      <w:start w:val="1"/>
      <w:numFmt w:val="lowerLetter"/>
      <w:lvlText w:val="%1)"/>
      <w:lvlJc w:val="left"/>
      <w:pPr>
        <w:ind w:left="1788" w:hanging="360"/>
      </w:pPr>
    </w:lvl>
    <w:lvl w:ilvl="1">
      <w:start w:val="1"/>
      <w:numFmt w:val="lowerLetter"/>
      <w:lvlText w:val="%2."/>
      <w:lvlJc w:val="left"/>
      <w:pPr>
        <w:ind w:left="2508" w:hanging="360"/>
      </w:pPr>
    </w:lvl>
    <w:lvl w:ilvl="2">
      <w:start w:val="1"/>
      <w:numFmt w:val="lowerRoman"/>
      <w:lvlText w:val="%3."/>
      <w:lvlJc w:val="right"/>
      <w:pPr>
        <w:ind w:left="3228" w:hanging="180"/>
      </w:pPr>
    </w:lvl>
    <w:lvl w:ilvl="3">
      <w:start w:val="1"/>
      <w:numFmt w:val="decimal"/>
      <w:lvlText w:val="%4."/>
      <w:lvlJc w:val="left"/>
      <w:pPr>
        <w:ind w:left="3948" w:hanging="360"/>
      </w:pPr>
    </w:lvl>
    <w:lvl w:ilvl="4">
      <w:start w:val="1"/>
      <w:numFmt w:val="lowerLetter"/>
      <w:lvlText w:val="%5."/>
      <w:lvlJc w:val="left"/>
      <w:pPr>
        <w:ind w:left="4668" w:hanging="360"/>
      </w:pPr>
    </w:lvl>
    <w:lvl w:ilvl="5">
      <w:start w:val="1"/>
      <w:numFmt w:val="lowerRoman"/>
      <w:lvlText w:val="%6."/>
      <w:lvlJc w:val="right"/>
      <w:pPr>
        <w:ind w:left="5388" w:hanging="180"/>
      </w:pPr>
    </w:lvl>
    <w:lvl w:ilvl="6">
      <w:start w:val="1"/>
      <w:numFmt w:val="decimal"/>
      <w:lvlText w:val="%7."/>
      <w:lvlJc w:val="left"/>
      <w:pPr>
        <w:ind w:left="6108" w:hanging="360"/>
      </w:pPr>
    </w:lvl>
    <w:lvl w:ilvl="7">
      <w:start w:val="1"/>
      <w:numFmt w:val="lowerLetter"/>
      <w:lvlText w:val="%8."/>
      <w:lvlJc w:val="left"/>
      <w:pPr>
        <w:ind w:left="6828" w:hanging="360"/>
      </w:pPr>
    </w:lvl>
    <w:lvl w:ilvl="8">
      <w:start w:val="1"/>
      <w:numFmt w:val="lowerRoman"/>
      <w:lvlText w:val="%9."/>
      <w:lvlJc w:val="right"/>
      <w:pPr>
        <w:ind w:left="7548" w:hanging="180"/>
      </w:pPr>
    </w:lvl>
  </w:abstractNum>
  <w:abstractNum w:abstractNumId="3">
    <w:nsid w:val="0E6E5225"/>
    <w:multiLevelType w:val="multilevel"/>
    <w:tmpl w:val="5D34173E"/>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11C97509"/>
    <w:multiLevelType w:val="multilevel"/>
    <w:tmpl w:val="3DF08A82"/>
    <w:lvl w:ilvl="0">
      <w:start w:val="1"/>
      <w:numFmt w:val="decimal"/>
      <w:lvlText w:val="%1."/>
      <w:lvlJc w:val="lef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5">
    <w:nsid w:val="16892FD8"/>
    <w:multiLevelType w:val="multilevel"/>
    <w:tmpl w:val="3B86D9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1E7523D3"/>
    <w:multiLevelType w:val="multilevel"/>
    <w:tmpl w:val="3FB4594E"/>
    <w:lvl w:ilvl="0">
      <w:start w:val="2"/>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7">
    <w:nsid w:val="25130651"/>
    <w:multiLevelType w:val="multilevel"/>
    <w:tmpl w:val="FAE0160A"/>
    <w:lvl w:ilvl="0">
      <w:start w:val="1"/>
      <w:numFmt w:val="bullet"/>
      <w:lvlText w:val="●"/>
      <w:lvlJc w:val="left"/>
      <w:pPr>
        <w:ind w:left="1080" w:hanging="360"/>
      </w:pPr>
      <w:rPr>
        <w:rFonts w:ascii="Noto Sans Symbols" w:eastAsia="Noto Sans Symbols" w:hAnsi="Noto Sans Symbols" w:cs="Noto Sans Symbols"/>
        <w:b/>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8">
    <w:nsid w:val="29433B9D"/>
    <w:multiLevelType w:val="multilevel"/>
    <w:tmpl w:val="5BAC3F8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9">
    <w:nsid w:val="2B4A733D"/>
    <w:multiLevelType w:val="multilevel"/>
    <w:tmpl w:val="59B29C28"/>
    <w:lvl w:ilvl="0">
      <w:start w:val="1"/>
      <w:numFmt w:val="bullet"/>
      <w:lvlText w:val="●"/>
      <w:lvlJc w:val="left"/>
      <w:pPr>
        <w:ind w:left="1776" w:hanging="360"/>
      </w:pPr>
      <w:rPr>
        <w:rFonts w:ascii="Noto Sans Symbols" w:eastAsia="Noto Sans Symbols" w:hAnsi="Noto Sans Symbols" w:cs="Noto Sans Symbols"/>
      </w:rPr>
    </w:lvl>
    <w:lvl w:ilvl="1">
      <w:start w:val="1"/>
      <w:numFmt w:val="bullet"/>
      <w:lvlText w:val="o"/>
      <w:lvlJc w:val="left"/>
      <w:pPr>
        <w:ind w:left="2496" w:hanging="360"/>
      </w:pPr>
      <w:rPr>
        <w:rFonts w:ascii="Courier New" w:eastAsia="Courier New" w:hAnsi="Courier New" w:cs="Courier New"/>
      </w:rPr>
    </w:lvl>
    <w:lvl w:ilvl="2">
      <w:start w:val="1"/>
      <w:numFmt w:val="bullet"/>
      <w:lvlText w:val="▪"/>
      <w:lvlJc w:val="left"/>
      <w:pPr>
        <w:ind w:left="3216" w:hanging="360"/>
      </w:pPr>
      <w:rPr>
        <w:rFonts w:ascii="Noto Sans Symbols" w:eastAsia="Noto Sans Symbols" w:hAnsi="Noto Sans Symbols" w:cs="Noto Sans Symbols"/>
      </w:rPr>
    </w:lvl>
    <w:lvl w:ilvl="3">
      <w:start w:val="1"/>
      <w:numFmt w:val="bullet"/>
      <w:lvlText w:val="●"/>
      <w:lvlJc w:val="left"/>
      <w:pPr>
        <w:ind w:left="3936" w:hanging="360"/>
      </w:pPr>
      <w:rPr>
        <w:rFonts w:ascii="Noto Sans Symbols" w:eastAsia="Noto Sans Symbols" w:hAnsi="Noto Sans Symbols" w:cs="Noto Sans Symbols"/>
      </w:rPr>
    </w:lvl>
    <w:lvl w:ilvl="4">
      <w:start w:val="1"/>
      <w:numFmt w:val="bullet"/>
      <w:lvlText w:val="o"/>
      <w:lvlJc w:val="left"/>
      <w:pPr>
        <w:ind w:left="4656" w:hanging="360"/>
      </w:pPr>
      <w:rPr>
        <w:rFonts w:ascii="Courier New" w:eastAsia="Courier New" w:hAnsi="Courier New" w:cs="Courier New"/>
      </w:rPr>
    </w:lvl>
    <w:lvl w:ilvl="5">
      <w:start w:val="1"/>
      <w:numFmt w:val="bullet"/>
      <w:lvlText w:val="▪"/>
      <w:lvlJc w:val="left"/>
      <w:pPr>
        <w:ind w:left="5376" w:hanging="360"/>
      </w:pPr>
      <w:rPr>
        <w:rFonts w:ascii="Noto Sans Symbols" w:eastAsia="Noto Sans Symbols" w:hAnsi="Noto Sans Symbols" w:cs="Noto Sans Symbols"/>
      </w:rPr>
    </w:lvl>
    <w:lvl w:ilvl="6">
      <w:start w:val="1"/>
      <w:numFmt w:val="bullet"/>
      <w:lvlText w:val="●"/>
      <w:lvlJc w:val="left"/>
      <w:pPr>
        <w:ind w:left="6096" w:hanging="360"/>
      </w:pPr>
      <w:rPr>
        <w:rFonts w:ascii="Noto Sans Symbols" w:eastAsia="Noto Sans Symbols" w:hAnsi="Noto Sans Symbols" w:cs="Noto Sans Symbols"/>
      </w:rPr>
    </w:lvl>
    <w:lvl w:ilvl="7">
      <w:start w:val="1"/>
      <w:numFmt w:val="bullet"/>
      <w:lvlText w:val="o"/>
      <w:lvlJc w:val="left"/>
      <w:pPr>
        <w:ind w:left="6816" w:hanging="360"/>
      </w:pPr>
      <w:rPr>
        <w:rFonts w:ascii="Courier New" w:eastAsia="Courier New" w:hAnsi="Courier New" w:cs="Courier New"/>
      </w:rPr>
    </w:lvl>
    <w:lvl w:ilvl="8">
      <w:start w:val="1"/>
      <w:numFmt w:val="bullet"/>
      <w:lvlText w:val="▪"/>
      <w:lvlJc w:val="left"/>
      <w:pPr>
        <w:ind w:left="7536" w:hanging="360"/>
      </w:pPr>
      <w:rPr>
        <w:rFonts w:ascii="Noto Sans Symbols" w:eastAsia="Noto Sans Symbols" w:hAnsi="Noto Sans Symbols" w:cs="Noto Sans Symbols"/>
      </w:rPr>
    </w:lvl>
  </w:abstractNum>
  <w:abstractNum w:abstractNumId="10">
    <w:nsid w:val="324D75D4"/>
    <w:multiLevelType w:val="multilevel"/>
    <w:tmpl w:val="30DE4008"/>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1">
    <w:nsid w:val="359C6E08"/>
    <w:multiLevelType w:val="multilevel"/>
    <w:tmpl w:val="F850A8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35F06A50"/>
    <w:multiLevelType w:val="multilevel"/>
    <w:tmpl w:val="A98004B4"/>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3">
    <w:nsid w:val="3A83721F"/>
    <w:multiLevelType w:val="multilevel"/>
    <w:tmpl w:val="C4C8C2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47817509"/>
    <w:multiLevelType w:val="multilevel"/>
    <w:tmpl w:val="32183F7C"/>
    <w:lvl w:ilvl="0">
      <w:start w:val="1"/>
      <w:numFmt w:val="decimal"/>
      <w:lvlText w:val="%1)"/>
      <w:lvlJc w:val="left"/>
      <w:pPr>
        <w:ind w:left="1068" w:hanging="360"/>
      </w:pPr>
      <w:rPr>
        <w:b w:val="0"/>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5">
    <w:nsid w:val="481647D7"/>
    <w:multiLevelType w:val="multilevel"/>
    <w:tmpl w:val="8E0A9C7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nsid w:val="58DC36B4"/>
    <w:multiLevelType w:val="multilevel"/>
    <w:tmpl w:val="8FE0076E"/>
    <w:lvl w:ilvl="0">
      <w:start w:val="1"/>
      <w:numFmt w:val="bullet"/>
      <w:lvlText w:val="●"/>
      <w:lvlJc w:val="left"/>
      <w:pPr>
        <w:ind w:left="1800" w:hanging="360"/>
      </w:pPr>
      <w:rPr>
        <w:rFonts w:ascii="Noto Sans Symbols" w:eastAsia="Noto Sans Symbols" w:hAnsi="Noto Sans Symbols" w:cs="Noto Sans Symbols"/>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7">
    <w:nsid w:val="5B0D44A6"/>
    <w:multiLevelType w:val="multilevel"/>
    <w:tmpl w:val="B4DABC90"/>
    <w:lvl w:ilvl="0">
      <w:start w:val="1"/>
      <w:numFmt w:val="decimal"/>
      <w:lvlText w:val="%1."/>
      <w:lvlJc w:val="left"/>
      <w:pPr>
        <w:ind w:left="928"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8">
    <w:nsid w:val="5B61619D"/>
    <w:multiLevelType w:val="multilevel"/>
    <w:tmpl w:val="FADEA66C"/>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9">
    <w:nsid w:val="6C682138"/>
    <w:multiLevelType w:val="multilevel"/>
    <w:tmpl w:val="1A2A265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nsid w:val="71C14572"/>
    <w:multiLevelType w:val="multilevel"/>
    <w:tmpl w:val="CD8AAC14"/>
    <w:lvl w:ilvl="0">
      <w:start w:val="1"/>
      <w:numFmt w:val="decimal"/>
      <w:lvlText w:val="%1."/>
      <w:lvlJc w:val="left"/>
      <w:pPr>
        <w:ind w:left="1428" w:hanging="360"/>
      </w:pPr>
    </w:lvl>
    <w:lvl w:ilvl="1">
      <w:start w:val="3"/>
      <w:numFmt w:val="decimal"/>
      <w:lvlText w:val="%1.%2."/>
      <w:lvlJc w:val="left"/>
      <w:pPr>
        <w:ind w:left="1788" w:hanging="720"/>
      </w:pPr>
    </w:lvl>
    <w:lvl w:ilvl="2">
      <w:start w:val="1"/>
      <w:numFmt w:val="decimal"/>
      <w:lvlText w:val="%1.%2.%3."/>
      <w:lvlJc w:val="left"/>
      <w:pPr>
        <w:ind w:left="1788" w:hanging="720"/>
      </w:pPr>
    </w:lvl>
    <w:lvl w:ilvl="3">
      <w:start w:val="1"/>
      <w:numFmt w:val="decimal"/>
      <w:lvlText w:val="%1.%2.%3.%4."/>
      <w:lvlJc w:val="left"/>
      <w:pPr>
        <w:ind w:left="2148" w:hanging="1080"/>
      </w:pPr>
    </w:lvl>
    <w:lvl w:ilvl="4">
      <w:start w:val="1"/>
      <w:numFmt w:val="decimal"/>
      <w:lvlText w:val="%1.%2.%3.%4.%5."/>
      <w:lvlJc w:val="left"/>
      <w:pPr>
        <w:ind w:left="2148" w:hanging="1080"/>
      </w:pPr>
    </w:lvl>
    <w:lvl w:ilvl="5">
      <w:start w:val="1"/>
      <w:numFmt w:val="decimal"/>
      <w:lvlText w:val="%1.%2.%3.%4.%5.%6."/>
      <w:lvlJc w:val="left"/>
      <w:pPr>
        <w:ind w:left="2508" w:hanging="1440"/>
      </w:pPr>
    </w:lvl>
    <w:lvl w:ilvl="6">
      <w:start w:val="1"/>
      <w:numFmt w:val="decimal"/>
      <w:lvlText w:val="%1.%2.%3.%4.%5.%6.%7."/>
      <w:lvlJc w:val="left"/>
      <w:pPr>
        <w:ind w:left="2868" w:hanging="1800"/>
      </w:pPr>
    </w:lvl>
    <w:lvl w:ilvl="7">
      <w:start w:val="1"/>
      <w:numFmt w:val="decimal"/>
      <w:lvlText w:val="%1.%2.%3.%4.%5.%6.%7.%8."/>
      <w:lvlJc w:val="left"/>
      <w:pPr>
        <w:ind w:left="2868" w:hanging="1800"/>
      </w:pPr>
    </w:lvl>
    <w:lvl w:ilvl="8">
      <w:start w:val="1"/>
      <w:numFmt w:val="decimal"/>
      <w:lvlText w:val="%1.%2.%3.%4.%5.%6.%7.%8.%9."/>
      <w:lvlJc w:val="left"/>
      <w:pPr>
        <w:ind w:left="3228" w:hanging="2160"/>
      </w:pPr>
    </w:lvl>
  </w:abstractNum>
  <w:abstractNum w:abstractNumId="21">
    <w:nsid w:val="73567CD4"/>
    <w:multiLevelType w:val="multilevel"/>
    <w:tmpl w:val="4198F1C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2">
    <w:nsid w:val="743600A3"/>
    <w:multiLevelType w:val="multilevel"/>
    <w:tmpl w:val="269203B4"/>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760A4125"/>
    <w:multiLevelType w:val="multilevel"/>
    <w:tmpl w:val="D8246598"/>
    <w:lvl w:ilvl="0">
      <w:start w:val="1"/>
      <w:numFmt w:val="decimal"/>
      <w:lvlText w:val="%1."/>
      <w:lvlJc w:val="lef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24">
    <w:nsid w:val="769A3B64"/>
    <w:multiLevelType w:val="multilevel"/>
    <w:tmpl w:val="47329E1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nsid w:val="77D2795C"/>
    <w:multiLevelType w:val="multilevel"/>
    <w:tmpl w:val="12B892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4"/>
  </w:num>
  <w:num w:numId="2">
    <w:abstractNumId w:val="8"/>
  </w:num>
  <w:num w:numId="3">
    <w:abstractNumId w:val="9"/>
  </w:num>
  <w:num w:numId="4">
    <w:abstractNumId w:val="3"/>
  </w:num>
  <w:num w:numId="5">
    <w:abstractNumId w:val="2"/>
  </w:num>
  <w:num w:numId="6">
    <w:abstractNumId w:val="0"/>
  </w:num>
  <w:num w:numId="7">
    <w:abstractNumId w:val="16"/>
  </w:num>
  <w:num w:numId="8">
    <w:abstractNumId w:val="13"/>
  </w:num>
  <w:num w:numId="9">
    <w:abstractNumId w:val="25"/>
  </w:num>
  <w:num w:numId="10">
    <w:abstractNumId w:val="7"/>
  </w:num>
  <w:num w:numId="11">
    <w:abstractNumId w:val="21"/>
  </w:num>
  <w:num w:numId="12">
    <w:abstractNumId w:val="18"/>
  </w:num>
  <w:num w:numId="13">
    <w:abstractNumId w:val="4"/>
  </w:num>
  <w:num w:numId="14">
    <w:abstractNumId w:val="6"/>
  </w:num>
  <w:num w:numId="15">
    <w:abstractNumId w:val="12"/>
  </w:num>
  <w:num w:numId="16">
    <w:abstractNumId w:val="17"/>
  </w:num>
  <w:num w:numId="17">
    <w:abstractNumId w:val="11"/>
  </w:num>
  <w:num w:numId="18">
    <w:abstractNumId w:val="19"/>
  </w:num>
  <w:num w:numId="19">
    <w:abstractNumId w:val="22"/>
  </w:num>
  <w:num w:numId="20">
    <w:abstractNumId w:val="10"/>
  </w:num>
  <w:num w:numId="21">
    <w:abstractNumId w:val="23"/>
  </w:num>
  <w:num w:numId="22">
    <w:abstractNumId w:val="1"/>
  </w:num>
  <w:num w:numId="23">
    <w:abstractNumId w:val="15"/>
  </w:num>
  <w:num w:numId="24">
    <w:abstractNumId w:val="5"/>
  </w:num>
  <w:num w:numId="25">
    <w:abstractNumId w:val="14"/>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D942FB"/>
    <w:rsid w:val="001951CA"/>
    <w:rsid w:val="002C5FD2"/>
    <w:rsid w:val="00530123"/>
    <w:rsid w:val="00686A49"/>
    <w:rsid w:val="00D942F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200"/>
      <w:outlineLvl w:val="1"/>
    </w:pPr>
    <w:rPr>
      <w:rFonts w:ascii="Cambria" w:eastAsia="Cambria" w:hAnsi="Cambria" w:cs="Cambria"/>
      <w:b/>
      <w:color w:val="4F81BD"/>
      <w:sz w:val="26"/>
      <w:szCs w:val="26"/>
    </w:rPr>
  </w:style>
  <w:style w:type="paragraph" w:styleId="3">
    <w:name w:val="heading 3"/>
    <w:basedOn w:val="a"/>
    <w:next w:val="a"/>
    <w:pPr>
      <w:spacing w:before="100" w:after="100"/>
      <w:outlineLvl w:val="2"/>
    </w:pPr>
    <w:rPr>
      <w:rFonts w:ascii="Times New Roman" w:eastAsia="Times New Roman" w:hAnsi="Times New Roman" w:cs="Times New Roman"/>
      <w:b/>
      <w:sz w:val="27"/>
      <w:szCs w:val="27"/>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character" w:styleId="af9">
    <w:name w:val="Subtle Emphasis"/>
    <w:basedOn w:val="a0"/>
    <w:uiPriority w:val="19"/>
    <w:qFormat/>
    <w:rsid w:val="00686A49"/>
    <w:rPr>
      <w:i/>
      <w:iCs/>
      <w:color w:val="808080" w:themeColor="text1" w:themeTint="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200"/>
      <w:outlineLvl w:val="1"/>
    </w:pPr>
    <w:rPr>
      <w:rFonts w:ascii="Cambria" w:eastAsia="Cambria" w:hAnsi="Cambria" w:cs="Cambria"/>
      <w:b/>
      <w:color w:val="4F81BD"/>
      <w:sz w:val="26"/>
      <w:szCs w:val="26"/>
    </w:rPr>
  </w:style>
  <w:style w:type="paragraph" w:styleId="3">
    <w:name w:val="heading 3"/>
    <w:basedOn w:val="a"/>
    <w:next w:val="a"/>
    <w:pPr>
      <w:spacing w:before="100" w:after="100"/>
      <w:outlineLvl w:val="2"/>
    </w:pPr>
    <w:rPr>
      <w:rFonts w:ascii="Times New Roman" w:eastAsia="Times New Roman" w:hAnsi="Times New Roman" w:cs="Times New Roman"/>
      <w:b/>
      <w:sz w:val="27"/>
      <w:szCs w:val="27"/>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character" w:styleId="af9">
    <w:name w:val="Subtle Emphasis"/>
    <w:basedOn w:val="a0"/>
    <w:uiPriority w:val="19"/>
    <w:qFormat/>
    <w:rsid w:val="00686A49"/>
    <w:rPr>
      <w:i/>
      <w:iCs/>
      <w:color w:val="808080" w:themeColor="text1" w:themeTint="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s://www.google.com.ua/url?sa=t&amp;rct=j&amp;q=&amp;esrc=s&amp;source=web&amp;cd=9&amp;cad=rja&amp;uact=8&amp;ved=0CFsQFjAI&amp;url=http%3A%2F%2Feepl.at.ua%2Fnews%2Fchallenges_of_psycholinguistics_and_psychology_of_speech_international_conference%2F2014-05-19-5&amp;ei=5x6aVPH4Bsn_ywO0-ICoCw&amp;usg=AFQjCNFbzkeWpZKyLp8XYiGwc82ZtJW-Vw&amp;sig2=dRdBFNgLimA6CBwFZ8xjPw" TargetMode="External"/><Relationship Id="rId13" Type="http://schemas.openxmlformats.org/officeDocument/2006/relationships/image" Target="media/image5.jpg"/><Relationship Id="rId18" Type="http://schemas.openxmlformats.org/officeDocument/2006/relationships/image" Target="media/image10.png"/><Relationship Id="rId3" Type="http://schemas.microsoft.com/office/2007/relationships/stylesWithEffects" Target="stylesWithEffect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theme" Target="theme/theme1.xml"/><Relationship Id="rId10" Type="http://schemas.openxmlformats.org/officeDocument/2006/relationships/image" Target="media/image2.jp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image" Target="media/image6.jp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53</Pages>
  <Words>38342</Words>
  <Characters>21856</Characters>
  <Application>Microsoft Office Word</Application>
  <DocSecurity>0</DocSecurity>
  <Lines>182</Lines>
  <Paragraphs>120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60078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2019-11-30T10:08:00Z</dcterms:created>
  <dcterms:modified xsi:type="dcterms:W3CDTF">2019-11-30T10:08:00Z</dcterms:modified>
</cp:coreProperties>
</file>