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Hlk58792142"/>
    <w:bookmarkEnd w:id="0"/>
    <w:p w14:paraId="29A21AED" w14:textId="77777777" w:rsidR="005A35C8" w:rsidRPr="009C257B" w:rsidRDefault="005A35C8" w:rsidP="005A35C8">
      <w:pPr>
        <w:spacing w:after="0" w:line="240" w:lineRule="auto"/>
        <w:contextualSpacing/>
        <w:jc w:val="right"/>
        <w:rPr>
          <w:rFonts w:ascii="Calibri Light" w:eastAsia="Times New Roman" w:hAnsi="Calibri Light"/>
          <w:spacing w:val="-10"/>
          <w:kern w:val="28"/>
          <w:sz w:val="32"/>
          <w:szCs w:val="32"/>
        </w:rPr>
      </w:pPr>
      <w:r w:rsidRPr="009C257B">
        <w:rPr>
          <w:rFonts w:ascii="Calibri Light" w:eastAsia="Times New Roman" w:hAnsi="Calibri Light"/>
          <w:noProof/>
          <w:spacing w:val="-10"/>
          <w:kern w:val="28"/>
          <w:sz w:val="56"/>
          <w:szCs w:val="56"/>
          <w:lang w:val="ru-RU"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079BAB9" wp14:editId="48FD1935">
                <wp:simplePos x="0" y="0"/>
                <wp:positionH relativeFrom="column">
                  <wp:posOffset>5729605</wp:posOffset>
                </wp:positionH>
                <wp:positionV relativeFrom="paragraph">
                  <wp:posOffset>-392430</wp:posOffset>
                </wp:positionV>
                <wp:extent cx="279400" cy="257810"/>
                <wp:effectExtent l="0" t="0" r="1270" b="1270"/>
                <wp:wrapNone/>
                <wp:docPr id="102" name="Надпись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9400" cy="2578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0AE9406" w14:textId="77777777" w:rsidR="000829A4" w:rsidRDefault="000829A4" w:rsidP="005A35C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3079BAB9" id="_x0000_t202" coordsize="21600,21600" o:spt="202" path="m,l,21600r21600,l21600,xe">
                <v:stroke joinstyle="miter"/>
                <v:path gradientshapeok="t" o:connecttype="rect"/>
              </v:shapetype>
              <v:shape id="Надпись 102" o:spid="_x0000_s1026" type="#_x0000_t202" style="position:absolute;left:0;text-align:left;margin-left:451.15pt;margin-top:-30.9pt;width:22pt;height:20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" stroked="f">
                <v:textbox>
                  <w:txbxContent>
                    <w:p w14:paraId="00AE9406" w14:textId="77777777" w:rsidR="000829A4" w:rsidRDefault="000829A4" w:rsidP="005A35C8"/>
                  </w:txbxContent>
                </v:textbox>
              </v:shape>
            </w:pict>
          </mc:Fallback>
        </mc:AlternateContent>
      </w:r>
      <w:r w:rsidRPr="009C257B">
        <w:rPr>
          <w:rFonts w:ascii="Calibri Light" w:eastAsia="Times New Roman" w:hAnsi="Calibri Light"/>
          <w:spacing w:val="-10"/>
          <w:kern w:val="28"/>
          <w:sz w:val="32"/>
          <w:szCs w:val="32"/>
        </w:rPr>
        <w:t xml:space="preserve"> </w:t>
      </w:r>
    </w:p>
    <w:p w14:paraId="4AEFAD9F" w14:textId="77777777" w:rsidR="005A35C8" w:rsidRPr="009C257B" w:rsidRDefault="005A35C8" w:rsidP="005A35C8">
      <w:pPr>
        <w:spacing w:line="360" w:lineRule="auto"/>
        <w:jc w:val="center"/>
        <w:rPr>
          <w:rFonts w:ascii="Times New Roman" w:hAnsi="Times New Roman"/>
          <w:b/>
          <w:bCs/>
          <w:i/>
          <w:iCs/>
          <w:noProof/>
          <w:sz w:val="28"/>
          <w:szCs w:val="28"/>
        </w:rPr>
      </w:pPr>
      <w:bookmarkStart w:id="1" w:name="_Hlk58696434"/>
      <w:r w:rsidRPr="009C257B">
        <w:rPr>
          <w:rFonts w:ascii="Times New Roman" w:hAnsi="Times New Roman"/>
          <w:noProof/>
          <w:sz w:val="28"/>
          <w:szCs w:val="28"/>
        </w:rPr>
        <w:t>Одеський національний університет імені І. І. Мечникова</w:t>
      </w:r>
    </w:p>
    <w:p w14:paraId="67E47717" w14:textId="77777777" w:rsidR="005A35C8" w:rsidRPr="009C257B" w:rsidRDefault="005A35C8" w:rsidP="005A35C8">
      <w:pPr>
        <w:spacing w:line="360" w:lineRule="auto"/>
        <w:jc w:val="center"/>
        <w:rPr>
          <w:rFonts w:ascii="Times New Roman" w:hAnsi="Times New Roman"/>
          <w:noProof/>
          <w:sz w:val="28"/>
          <w:szCs w:val="28"/>
        </w:rPr>
      </w:pPr>
      <w:r w:rsidRPr="009C257B">
        <w:rPr>
          <w:rFonts w:ascii="Times New Roman" w:hAnsi="Times New Roman"/>
          <w:noProof/>
          <w:sz w:val="28"/>
          <w:szCs w:val="28"/>
        </w:rPr>
        <w:t>Геолого-географічний факультет</w:t>
      </w:r>
    </w:p>
    <w:p w14:paraId="42B98E63" w14:textId="77777777" w:rsidR="005A35C8" w:rsidRPr="009C257B" w:rsidRDefault="005A35C8" w:rsidP="005A35C8">
      <w:pPr>
        <w:spacing w:line="360" w:lineRule="auto"/>
        <w:jc w:val="center"/>
        <w:rPr>
          <w:rFonts w:ascii="Times New Roman" w:hAnsi="Times New Roman"/>
          <w:noProof/>
          <w:sz w:val="28"/>
          <w:szCs w:val="28"/>
        </w:rPr>
      </w:pPr>
      <w:r w:rsidRPr="009C257B">
        <w:rPr>
          <w:rFonts w:ascii="Times New Roman" w:hAnsi="Times New Roman"/>
          <w:noProof/>
          <w:sz w:val="28"/>
          <w:szCs w:val="28"/>
        </w:rPr>
        <w:t>Кафедра економічної та соціальної географії і туризму</w:t>
      </w:r>
    </w:p>
    <w:p w14:paraId="63984E6B" w14:textId="77777777" w:rsidR="005A35C8" w:rsidRPr="009C257B" w:rsidRDefault="005A35C8" w:rsidP="005A35C8">
      <w:pPr>
        <w:spacing w:line="360" w:lineRule="auto"/>
        <w:rPr>
          <w:rFonts w:ascii="Times New Roman" w:hAnsi="Times New Roman"/>
          <w:b/>
          <w:noProof/>
          <w:sz w:val="28"/>
          <w:szCs w:val="28"/>
        </w:rPr>
      </w:pPr>
      <w:r w:rsidRPr="009C257B">
        <w:rPr>
          <w:rFonts w:ascii="Times New Roman" w:hAnsi="Times New Roman"/>
          <w:b/>
          <w:noProof/>
          <w:sz w:val="28"/>
          <w:szCs w:val="28"/>
        </w:rPr>
        <w:t xml:space="preserve">                                                 Дипломна робота</w:t>
      </w:r>
    </w:p>
    <w:p w14:paraId="650552A2" w14:textId="77777777" w:rsidR="005A35C8" w:rsidRPr="009C257B" w:rsidRDefault="005A35C8" w:rsidP="005A35C8">
      <w:pPr>
        <w:jc w:val="center"/>
        <w:rPr>
          <w:rFonts w:ascii="Times New Roman" w:hAnsi="Times New Roman"/>
          <w:noProof/>
          <w:color w:val="000000"/>
          <w:sz w:val="28"/>
          <w:szCs w:val="28"/>
          <w:u w:val="single"/>
        </w:rPr>
      </w:pPr>
      <w:r w:rsidRPr="009C257B">
        <w:rPr>
          <w:rFonts w:ascii="Times New Roman" w:hAnsi="Times New Roman"/>
          <w:noProof/>
          <w:color w:val="000000"/>
          <w:sz w:val="28"/>
          <w:szCs w:val="28"/>
          <w:u w:val="single"/>
        </w:rPr>
        <w:t>магістра</w:t>
      </w:r>
    </w:p>
    <w:p w14:paraId="1840030C" w14:textId="77777777" w:rsidR="005A35C8" w:rsidRPr="009C257B" w:rsidRDefault="005A35C8" w:rsidP="005A35C8">
      <w:pPr>
        <w:jc w:val="center"/>
        <w:rPr>
          <w:rFonts w:ascii="Times New Roman" w:hAnsi="Times New Roman"/>
          <w:noProof/>
          <w:sz w:val="20"/>
          <w:szCs w:val="20"/>
        </w:rPr>
      </w:pPr>
      <w:r w:rsidRPr="009C257B">
        <w:rPr>
          <w:rFonts w:ascii="Times New Roman" w:hAnsi="Times New Roman"/>
          <w:noProof/>
          <w:sz w:val="20"/>
          <w:szCs w:val="20"/>
        </w:rPr>
        <w:t xml:space="preserve"> (освітньо-кваліфікаційний рівень)</w:t>
      </w:r>
      <w:r w:rsidR="00486A2A" w:rsidRPr="009C257B">
        <w:rPr>
          <w:rFonts w:ascii="Times New Roman" w:hAnsi="Times New Roman"/>
          <w:noProof/>
          <w:sz w:val="20"/>
          <w:szCs w:val="20"/>
        </w:rPr>
        <w:t xml:space="preserve"> </w:t>
      </w:r>
    </w:p>
    <w:p w14:paraId="6AC18FF0" w14:textId="77777777" w:rsidR="005A35C8" w:rsidRPr="009C257B" w:rsidRDefault="005A35C8" w:rsidP="008B14D2">
      <w:pPr>
        <w:spacing w:after="0" w:line="240" w:lineRule="auto"/>
        <w:ind w:firstLine="560"/>
        <w:jc w:val="center"/>
        <w:rPr>
          <w:rFonts w:ascii="Times New Roman" w:hAnsi="Times New Roman"/>
          <w:b/>
          <w:sz w:val="28"/>
          <w:szCs w:val="28"/>
          <w:lang w:eastAsia="uk-UA"/>
        </w:rPr>
      </w:pPr>
      <w:r w:rsidRPr="009C257B">
        <w:rPr>
          <w:rFonts w:ascii="Times New Roman" w:hAnsi="Times New Roman"/>
          <w:sz w:val="28"/>
          <w:szCs w:val="28"/>
          <w:lang w:eastAsia="uk-UA"/>
        </w:rPr>
        <w:t>на тему: «</w:t>
      </w:r>
      <w:r w:rsidRPr="009C257B">
        <w:rPr>
          <w:rFonts w:ascii="Times New Roman" w:hAnsi="Times New Roman"/>
          <w:b/>
          <w:sz w:val="28"/>
          <w:szCs w:val="28"/>
          <w:lang w:eastAsia="uk-UA"/>
        </w:rPr>
        <w:t>Сучасні проблеми оздоровчо-охоронного комплексу України»</w:t>
      </w:r>
    </w:p>
    <w:p w14:paraId="1EBBED50" w14:textId="77777777" w:rsidR="005A35C8" w:rsidRPr="009C257B" w:rsidRDefault="005A35C8" w:rsidP="008B14D2">
      <w:pPr>
        <w:widowControl w:val="0"/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eastAsia="zh-CN"/>
        </w:rPr>
      </w:pPr>
      <w:r w:rsidRPr="009C257B">
        <w:rPr>
          <w:rFonts w:ascii="Times New Roman" w:hAnsi="Times New Roman"/>
          <w:b/>
          <w:bCs/>
          <w:sz w:val="28"/>
          <w:szCs w:val="28"/>
          <w:lang w:eastAsia="zh-CN"/>
        </w:rPr>
        <w:t>«Modern problems of the health and safety complex of Ukraine»</w:t>
      </w:r>
    </w:p>
    <w:p w14:paraId="2A8BEAF5" w14:textId="77777777" w:rsidR="005A35C8" w:rsidRPr="009C257B" w:rsidRDefault="005A35C8" w:rsidP="005A35C8">
      <w:pPr>
        <w:spacing w:line="240" w:lineRule="auto"/>
        <w:rPr>
          <w:rFonts w:ascii="Times New Roman" w:hAnsi="Times New Roman"/>
          <w:sz w:val="20"/>
          <w:szCs w:val="20"/>
          <w:lang w:eastAsia="uk-UA"/>
        </w:rPr>
      </w:pPr>
    </w:p>
    <w:p w14:paraId="54C18B20" w14:textId="77777777" w:rsidR="005A35C8" w:rsidRPr="009C257B" w:rsidRDefault="005A35C8" w:rsidP="005A35C8">
      <w:pPr>
        <w:spacing w:line="240" w:lineRule="auto"/>
        <w:rPr>
          <w:rFonts w:ascii="Times New Roman" w:hAnsi="Times New Roman"/>
          <w:noProof/>
          <w:sz w:val="28"/>
          <w:szCs w:val="28"/>
        </w:rPr>
      </w:pPr>
      <w:r w:rsidRPr="009C257B">
        <w:rPr>
          <w:rFonts w:ascii="Times New Roman" w:hAnsi="Times New Roman"/>
          <w:noProof/>
          <w:sz w:val="28"/>
          <w:szCs w:val="28"/>
        </w:rPr>
        <w:t xml:space="preserve">                                                                   Виконала: студентка </w:t>
      </w:r>
      <w:r w:rsidR="00F859B3" w:rsidRPr="009C257B">
        <w:rPr>
          <w:rFonts w:ascii="Times New Roman" w:hAnsi="Times New Roman"/>
          <w:noProof/>
          <w:sz w:val="28"/>
          <w:szCs w:val="28"/>
        </w:rPr>
        <w:t>магістр 2-го р.н.</w:t>
      </w:r>
    </w:p>
    <w:p w14:paraId="20032777" w14:textId="77777777" w:rsidR="005A35C8" w:rsidRPr="009C257B" w:rsidRDefault="005A35C8" w:rsidP="005A35C8">
      <w:pPr>
        <w:spacing w:line="240" w:lineRule="auto"/>
        <w:rPr>
          <w:rFonts w:ascii="Times New Roman" w:hAnsi="Times New Roman"/>
          <w:noProof/>
          <w:sz w:val="28"/>
          <w:szCs w:val="28"/>
        </w:rPr>
      </w:pPr>
      <w:r w:rsidRPr="009C257B">
        <w:rPr>
          <w:rFonts w:ascii="Times New Roman" w:hAnsi="Times New Roman"/>
          <w:noProof/>
          <w:sz w:val="28"/>
          <w:szCs w:val="28"/>
        </w:rPr>
        <w:t xml:space="preserve">                                                                   денної форми навчання</w:t>
      </w:r>
    </w:p>
    <w:p w14:paraId="340DB5BB" w14:textId="77777777" w:rsidR="005A35C8" w:rsidRPr="009C257B" w:rsidRDefault="005A35C8" w:rsidP="005A35C8">
      <w:pPr>
        <w:spacing w:line="240" w:lineRule="auto"/>
        <w:rPr>
          <w:rFonts w:ascii="Times New Roman" w:hAnsi="Times New Roman"/>
          <w:noProof/>
          <w:sz w:val="28"/>
          <w:szCs w:val="28"/>
        </w:rPr>
      </w:pPr>
      <w:r w:rsidRPr="009C257B">
        <w:rPr>
          <w:rFonts w:ascii="Times New Roman" w:hAnsi="Times New Roman"/>
          <w:noProof/>
          <w:sz w:val="28"/>
          <w:szCs w:val="28"/>
        </w:rPr>
        <w:t xml:space="preserve">                                                                  напряму  підготовки </w:t>
      </w:r>
      <w:r w:rsidR="00216660" w:rsidRPr="009C257B">
        <w:rPr>
          <w:rFonts w:ascii="Times New Roman" w:hAnsi="Times New Roman"/>
          <w:noProof/>
          <w:sz w:val="28"/>
          <w:szCs w:val="28"/>
        </w:rPr>
        <w:t xml:space="preserve">106 </w:t>
      </w:r>
      <w:r w:rsidRPr="009C257B">
        <w:rPr>
          <w:rFonts w:ascii="Times New Roman" w:hAnsi="Times New Roman"/>
          <w:noProof/>
          <w:sz w:val="28"/>
          <w:szCs w:val="28"/>
          <w:u w:val="single"/>
        </w:rPr>
        <w:t>Географія</w:t>
      </w:r>
    </w:p>
    <w:p w14:paraId="0D0194F0" w14:textId="77777777" w:rsidR="005A35C8" w:rsidRPr="009C257B" w:rsidRDefault="005A35C8" w:rsidP="005A35C8">
      <w:pPr>
        <w:spacing w:line="240" w:lineRule="auto"/>
        <w:rPr>
          <w:rFonts w:ascii="Times New Roman" w:hAnsi="Times New Roman"/>
          <w:noProof/>
          <w:sz w:val="20"/>
          <w:szCs w:val="20"/>
        </w:rPr>
      </w:pPr>
      <w:r w:rsidRPr="009C257B">
        <w:rPr>
          <w:rFonts w:ascii="Times New Roman" w:hAnsi="Times New Roman"/>
          <w:noProof/>
          <w:sz w:val="20"/>
          <w:szCs w:val="20"/>
        </w:rPr>
        <w:t xml:space="preserve">                                                                                             (шифр і назва напряму підготовки, спеціальності)</w:t>
      </w:r>
    </w:p>
    <w:p w14:paraId="10BB720A" w14:textId="77777777" w:rsidR="005A35C8" w:rsidRPr="009C257B" w:rsidRDefault="005A35C8" w:rsidP="005A35C8">
      <w:pPr>
        <w:spacing w:line="240" w:lineRule="auto"/>
        <w:rPr>
          <w:rFonts w:ascii="Times New Roman" w:hAnsi="Times New Roman"/>
          <w:noProof/>
          <w:sz w:val="28"/>
          <w:szCs w:val="28"/>
          <w:u w:val="single"/>
        </w:rPr>
      </w:pPr>
      <w:r w:rsidRPr="009C257B">
        <w:rPr>
          <w:rFonts w:ascii="Times New Roman" w:hAnsi="Times New Roman"/>
          <w:noProof/>
          <w:sz w:val="28"/>
          <w:szCs w:val="28"/>
        </w:rPr>
        <w:t xml:space="preserve">                                                                  </w:t>
      </w:r>
      <w:r w:rsidRPr="009C257B">
        <w:rPr>
          <w:rFonts w:ascii="Times New Roman" w:hAnsi="Times New Roman"/>
          <w:noProof/>
          <w:sz w:val="28"/>
          <w:szCs w:val="28"/>
          <w:u w:val="single"/>
        </w:rPr>
        <w:t>Винокурова Катерина Володимирівна</w:t>
      </w:r>
    </w:p>
    <w:p w14:paraId="02129B9D" w14:textId="77777777" w:rsidR="005A35C8" w:rsidRPr="009C257B" w:rsidRDefault="005A35C8" w:rsidP="005A35C8">
      <w:pPr>
        <w:spacing w:line="240" w:lineRule="auto"/>
        <w:ind w:left="4956"/>
        <w:rPr>
          <w:rFonts w:ascii="Times New Roman" w:hAnsi="Times New Roman"/>
          <w:noProof/>
          <w:sz w:val="20"/>
          <w:szCs w:val="20"/>
        </w:rPr>
      </w:pPr>
      <w:r w:rsidRPr="009C257B">
        <w:rPr>
          <w:rFonts w:ascii="Times New Roman" w:hAnsi="Times New Roman"/>
          <w:noProof/>
          <w:sz w:val="20"/>
          <w:szCs w:val="20"/>
        </w:rPr>
        <w:t xml:space="preserve">              (прізвище та ініціали повністю)</w:t>
      </w:r>
    </w:p>
    <w:p w14:paraId="1EE88F6F" w14:textId="77777777" w:rsidR="005A35C8" w:rsidRPr="009C257B" w:rsidRDefault="005A35C8" w:rsidP="00C7494E">
      <w:pPr>
        <w:spacing w:line="240" w:lineRule="auto"/>
        <w:ind w:left="284" w:firstLine="4394"/>
        <w:rPr>
          <w:rFonts w:ascii="Times New Roman" w:hAnsi="Times New Roman"/>
          <w:noProof/>
          <w:sz w:val="28"/>
          <w:szCs w:val="28"/>
        </w:rPr>
      </w:pPr>
      <w:r w:rsidRPr="009C257B">
        <w:rPr>
          <w:rFonts w:ascii="Times New Roman" w:hAnsi="Times New Roman"/>
          <w:noProof/>
          <w:sz w:val="28"/>
          <w:szCs w:val="28"/>
        </w:rPr>
        <w:t xml:space="preserve">Керівник </w:t>
      </w:r>
      <w:r w:rsidR="00A6049B" w:rsidRPr="009C257B">
        <w:rPr>
          <w:rFonts w:ascii="Times New Roman" w:hAnsi="Times New Roman"/>
          <w:noProof/>
          <w:sz w:val="28"/>
          <w:szCs w:val="28"/>
        </w:rPr>
        <w:t xml:space="preserve">д. г. н. проф. </w:t>
      </w:r>
      <w:r w:rsidRPr="009C257B">
        <w:rPr>
          <w:rFonts w:ascii="Times New Roman" w:hAnsi="Times New Roman"/>
          <w:noProof/>
          <w:sz w:val="28"/>
          <w:szCs w:val="28"/>
          <w:u w:val="single"/>
        </w:rPr>
        <w:t>Яворська В.В.</w:t>
      </w:r>
    </w:p>
    <w:p w14:paraId="5AD34E0C" w14:textId="77777777" w:rsidR="005A35C8" w:rsidRPr="009C257B" w:rsidRDefault="005A35C8" w:rsidP="005A35C8">
      <w:pPr>
        <w:spacing w:line="240" w:lineRule="auto"/>
        <w:ind w:left="4956"/>
        <w:rPr>
          <w:rFonts w:ascii="Times New Roman" w:hAnsi="Times New Roman"/>
          <w:noProof/>
          <w:sz w:val="20"/>
          <w:szCs w:val="20"/>
        </w:rPr>
      </w:pPr>
      <w:r w:rsidRPr="009C257B">
        <w:rPr>
          <w:rFonts w:ascii="Times New Roman" w:hAnsi="Times New Roman"/>
          <w:noProof/>
          <w:sz w:val="20"/>
          <w:szCs w:val="20"/>
        </w:rPr>
        <w:t xml:space="preserve">                            (прізвище та ініціали)</w:t>
      </w:r>
    </w:p>
    <w:p w14:paraId="77660017" w14:textId="77777777" w:rsidR="005A35C8" w:rsidRPr="009C257B" w:rsidRDefault="005A35C8" w:rsidP="005A35C8">
      <w:pPr>
        <w:spacing w:line="240" w:lineRule="auto"/>
        <w:rPr>
          <w:rFonts w:ascii="Times New Roman" w:hAnsi="Times New Roman"/>
          <w:noProof/>
          <w:sz w:val="28"/>
          <w:szCs w:val="28"/>
        </w:rPr>
      </w:pPr>
      <w:r w:rsidRPr="009C257B">
        <w:rPr>
          <w:rFonts w:ascii="Times New Roman" w:hAnsi="Times New Roman"/>
          <w:noProof/>
          <w:sz w:val="28"/>
          <w:szCs w:val="28"/>
        </w:rPr>
        <w:t xml:space="preserve">                                                                   Рецензент</w:t>
      </w:r>
      <w:r w:rsidR="00A6049B" w:rsidRPr="009C257B">
        <w:rPr>
          <w:rFonts w:ascii="Times New Roman" w:hAnsi="Times New Roman"/>
          <w:noProof/>
          <w:sz w:val="28"/>
          <w:szCs w:val="28"/>
        </w:rPr>
        <w:t xml:space="preserve"> к. г. н. доц. </w:t>
      </w:r>
      <w:r w:rsidRPr="009C257B">
        <w:rPr>
          <w:rFonts w:ascii="Times New Roman" w:hAnsi="Times New Roman"/>
          <w:noProof/>
          <w:sz w:val="28"/>
          <w:szCs w:val="28"/>
        </w:rPr>
        <w:t xml:space="preserve"> </w:t>
      </w:r>
      <w:r w:rsidRPr="009C257B">
        <w:rPr>
          <w:rFonts w:ascii="Times New Roman" w:hAnsi="Times New Roman"/>
          <w:noProof/>
          <w:sz w:val="28"/>
          <w:szCs w:val="28"/>
          <w:u w:val="single"/>
        </w:rPr>
        <w:t>Стоян О.О.</w:t>
      </w:r>
    </w:p>
    <w:p w14:paraId="1F1E7B7A" w14:textId="77777777" w:rsidR="005A35C8" w:rsidRPr="009C257B" w:rsidRDefault="005A35C8" w:rsidP="005A35C8">
      <w:pPr>
        <w:spacing w:line="240" w:lineRule="auto"/>
        <w:ind w:left="4956"/>
        <w:rPr>
          <w:rFonts w:ascii="Times New Roman" w:hAnsi="Times New Roman"/>
          <w:noProof/>
          <w:sz w:val="20"/>
          <w:szCs w:val="20"/>
        </w:rPr>
      </w:pPr>
      <w:r w:rsidRPr="009C257B">
        <w:rPr>
          <w:rFonts w:ascii="Times New Roman" w:hAnsi="Times New Roman"/>
          <w:noProof/>
          <w:sz w:val="20"/>
          <w:szCs w:val="20"/>
        </w:rPr>
        <w:t xml:space="preserve">                            (прізвище та ініціали)</w:t>
      </w:r>
      <w:r w:rsidRPr="009C257B">
        <w:rPr>
          <w:rFonts w:ascii="Times New Roman" w:hAnsi="Times New Roman"/>
          <w:noProof/>
          <w:sz w:val="28"/>
          <w:szCs w:val="28"/>
        </w:rPr>
        <w:t xml:space="preserve">                                    </w:t>
      </w:r>
    </w:p>
    <w:p w14:paraId="6F73BA61" w14:textId="77777777" w:rsidR="005A35C8" w:rsidRPr="009C257B" w:rsidRDefault="005A35C8" w:rsidP="005A35C8">
      <w:pPr>
        <w:spacing w:line="240" w:lineRule="auto"/>
        <w:jc w:val="both"/>
        <w:rPr>
          <w:rFonts w:ascii="Times New Roman" w:hAnsi="Times New Roman"/>
          <w:noProof/>
          <w:sz w:val="28"/>
          <w:szCs w:val="28"/>
        </w:rPr>
      </w:pPr>
      <w:r w:rsidRPr="009C257B">
        <w:rPr>
          <w:rFonts w:ascii="Times New Roman" w:hAnsi="Times New Roman"/>
          <w:noProof/>
          <w:sz w:val="28"/>
          <w:szCs w:val="28"/>
        </w:rPr>
        <w:t>Рекомендовано до захисту:                 Захищено на засіданні ЕК №__</w:t>
      </w:r>
    </w:p>
    <w:p w14:paraId="45C20AE2" w14:textId="77777777" w:rsidR="005A35C8" w:rsidRPr="009C257B" w:rsidRDefault="005A35C8" w:rsidP="005A35C8">
      <w:pPr>
        <w:spacing w:line="240" w:lineRule="auto"/>
        <w:jc w:val="both"/>
        <w:rPr>
          <w:rFonts w:ascii="Times New Roman" w:hAnsi="Times New Roman"/>
          <w:noProof/>
          <w:sz w:val="28"/>
          <w:szCs w:val="28"/>
        </w:rPr>
      </w:pPr>
      <w:r w:rsidRPr="009C257B">
        <w:rPr>
          <w:rFonts w:ascii="Times New Roman" w:hAnsi="Times New Roman"/>
          <w:noProof/>
          <w:sz w:val="28"/>
          <w:szCs w:val="28"/>
        </w:rPr>
        <w:t>протокол засідання кафедри               протокол №___від «___»_____р.</w:t>
      </w:r>
    </w:p>
    <w:p w14:paraId="40284C74" w14:textId="77777777" w:rsidR="005A35C8" w:rsidRPr="009C257B" w:rsidRDefault="005A35C8" w:rsidP="005A35C8">
      <w:pPr>
        <w:spacing w:line="240" w:lineRule="auto"/>
        <w:jc w:val="both"/>
        <w:rPr>
          <w:rFonts w:ascii="Times New Roman" w:hAnsi="Times New Roman"/>
          <w:noProof/>
          <w:sz w:val="28"/>
          <w:szCs w:val="28"/>
        </w:rPr>
      </w:pPr>
      <w:r w:rsidRPr="009C257B">
        <w:rPr>
          <w:rFonts w:ascii="Times New Roman" w:hAnsi="Times New Roman"/>
          <w:noProof/>
          <w:sz w:val="28"/>
          <w:szCs w:val="28"/>
        </w:rPr>
        <w:t>№_____ від «___»_____ р.                  Оцінка_____ /________/________</w:t>
      </w:r>
    </w:p>
    <w:p w14:paraId="6509DB80" w14:textId="77777777" w:rsidR="005A35C8" w:rsidRPr="009C257B" w:rsidRDefault="005A35C8" w:rsidP="005A35C8">
      <w:pPr>
        <w:spacing w:line="240" w:lineRule="auto"/>
        <w:jc w:val="both"/>
        <w:rPr>
          <w:rFonts w:ascii="Times New Roman" w:hAnsi="Times New Roman"/>
          <w:noProof/>
          <w:sz w:val="28"/>
          <w:szCs w:val="28"/>
        </w:rPr>
      </w:pPr>
      <w:r w:rsidRPr="009C257B">
        <w:rPr>
          <w:rFonts w:ascii="Times New Roman" w:hAnsi="Times New Roman"/>
          <w:noProof/>
          <w:sz w:val="28"/>
          <w:szCs w:val="28"/>
        </w:rPr>
        <w:t xml:space="preserve">Завідувач кафедри                                </w:t>
      </w:r>
      <w:r w:rsidRPr="009C257B">
        <w:rPr>
          <w:rFonts w:ascii="Times New Roman" w:hAnsi="Times New Roman"/>
          <w:noProof/>
          <w:sz w:val="20"/>
          <w:szCs w:val="20"/>
        </w:rPr>
        <w:t>(за національною шкалою, за шкалою ЕСТS, бал)</w:t>
      </w:r>
    </w:p>
    <w:p w14:paraId="4636A3C7" w14:textId="77777777" w:rsidR="005A35C8" w:rsidRPr="009C257B" w:rsidRDefault="005A35C8" w:rsidP="005A35C8">
      <w:pPr>
        <w:spacing w:line="240" w:lineRule="auto"/>
        <w:jc w:val="both"/>
        <w:rPr>
          <w:rFonts w:ascii="Times New Roman" w:hAnsi="Times New Roman"/>
          <w:noProof/>
          <w:sz w:val="28"/>
          <w:szCs w:val="28"/>
        </w:rPr>
      </w:pPr>
      <w:r w:rsidRPr="009C257B">
        <w:rPr>
          <w:rFonts w:ascii="Times New Roman" w:hAnsi="Times New Roman"/>
          <w:noProof/>
          <w:sz w:val="28"/>
          <w:szCs w:val="28"/>
        </w:rPr>
        <w:t>_______</w:t>
      </w:r>
      <w:r w:rsidR="007864CC" w:rsidRPr="009C257B">
        <w:rPr>
          <w:rFonts w:ascii="Times New Roman" w:hAnsi="Times New Roman"/>
          <w:noProof/>
          <w:sz w:val="28"/>
          <w:szCs w:val="28"/>
        </w:rPr>
        <w:t>д. г. н.</w:t>
      </w:r>
      <w:r w:rsidRPr="009C257B">
        <w:rPr>
          <w:rFonts w:ascii="Times New Roman" w:hAnsi="Times New Roman"/>
          <w:noProof/>
          <w:sz w:val="28"/>
          <w:szCs w:val="28"/>
        </w:rPr>
        <w:t>_</w:t>
      </w:r>
      <w:r w:rsidRPr="009C257B">
        <w:rPr>
          <w:rFonts w:ascii="Times New Roman" w:hAnsi="Times New Roman"/>
          <w:noProof/>
          <w:sz w:val="28"/>
          <w:szCs w:val="28"/>
          <w:u w:val="single"/>
        </w:rPr>
        <w:t>проф. Топчієв О.Г.</w:t>
      </w:r>
      <w:r w:rsidRPr="009C257B">
        <w:rPr>
          <w:rFonts w:ascii="Times New Roman" w:hAnsi="Times New Roman"/>
          <w:noProof/>
          <w:sz w:val="28"/>
          <w:szCs w:val="28"/>
        </w:rPr>
        <w:t xml:space="preserve">                Голова ЕК </w:t>
      </w:r>
    </w:p>
    <w:p w14:paraId="3935E0CF" w14:textId="77777777" w:rsidR="005A35C8" w:rsidRPr="009C257B" w:rsidRDefault="005A35C8" w:rsidP="005A35C8">
      <w:pPr>
        <w:spacing w:line="240" w:lineRule="auto"/>
        <w:jc w:val="both"/>
        <w:rPr>
          <w:rFonts w:ascii="Times New Roman" w:hAnsi="Times New Roman"/>
          <w:noProof/>
          <w:sz w:val="28"/>
          <w:szCs w:val="28"/>
        </w:rPr>
      </w:pPr>
      <w:r w:rsidRPr="009C257B">
        <w:rPr>
          <w:rFonts w:ascii="Times New Roman" w:hAnsi="Times New Roman"/>
          <w:noProof/>
          <w:sz w:val="20"/>
          <w:szCs w:val="20"/>
        </w:rPr>
        <w:t xml:space="preserve"> (підпис)         (прізвище,ініціали)</w:t>
      </w:r>
      <w:r w:rsidRPr="009C257B">
        <w:rPr>
          <w:rFonts w:ascii="Times New Roman" w:hAnsi="Times New Roman"/>
          <w:noProof/>
          <w:sz w:val="28"/>
          <w:szCs w:val="28"/>
        </w:rPr>
        <w:t xml:space="preserve">                           ______</w:t>
      </w:r>
      <w:r w:rsidR="007864CC" w:rsidRPr="009C257B">
        <w:rPr>
          <w:rFonts w:ascii="Times New Roman" w:hAnsi="Times New Roman"/>
          <w:noProof/>
          <w:sz w:val="28"/>
          <w:szCs w:val="28"/>
        </w:rPr>
        <w:t xml:space="preserve">д. г. н. </w:t>
      </w:r>
      <w:r w:rsidRPr="009C257B">
        <w:rPr>
          <w:rFonts w:ascii="Times New Roman" w:hAnsi="Times New Roman"/>
          <w:noProof/>
          <w:sz w:val="28"/>
          <w:szCs w:val="28"/>
        </w:rPr>
        <w:t xml:space="preserve">__ </w:t>
      </w:r>
      <w:r w:rsidRPr="009C257B">
        <w:rPr>
          <w:rFonts w:ascii="Times New Roman" w:hAnsi="Times New Roman"/>
          <w:noProof/>
          <w:sz w:val="28"/>
          <w:szCs w:val="28"/>
          <w:u w:val="single"/>
        </w:rPr>
        <w:t>проф. Топчієв О.Г</w:t>
      </w:r>
    </w:p>
    <w:p w14:paraId="62FE4508" w14:textId="77777777" w:rsidR="005A35C8" w:rsidRPr="009C257B" w:rsidRDefault="005A35C8" w:rsidP="005A35C8">
      <w:pPr>
        <w:spacing w:line="240" w:lineRule="auto"/>
        <w:rPr>
          <w:rFonts w:ascii="Times New Roman" w:hAnsi="Times New Roman"/>
          <w:noProof/>
          <w:sz w:val="20"/>
          <w:szCs w:val="20"/>
        </w:rPr>
      </w:pPr>
      <w:r w:rsidRPr="009C257B">
        <w:rPr>
          <w:rFonts w:ascii="Times New Roman" w:hAnsi="Times New Roman"/>
          <w:noProof/>
          <w:sz w:val="20"/>
          <w:szCs w:val="20"/>
        </w:rPr>
        <w:t xml:space="preserve">                                                                                                        (підпис)            (прізвище, ініціали)</w:t>
      </w:r>
    </w:p>
    <w:p w14:paraId="4FAB29F5" w14:textId="626F4AC4" w:rsidR="005A35C8" w:rsidRDefault="005A35C8" w:rsidP="005A35C8">
      <w:pPr>
        <w:spacing w:line="240" w:lineRule="auto"/>
        <w:jc w:val="both"/>
        <w:rPr>
          <w:rFonts w:ascii="Times New Roman" w:hAnsi="Times New Roman"/>
          <w:noProof/>
          <w:sz w:val="28"/>
          <w:szCs w:val="28"/>
        </w:rPr>
      </w:pPr>
      <w:r w:rsidRPr="009C257B">
        <w:rPr>
          <w:rFonts w:ascii="Times New Roman" w:hAnsi="Times New Roman"/>
          <w:noProof/>
          <w:sz w:val="28"/>
          <w:szCs w:val="28"/>
        </w:rPr>
        <w:t xml:space="preserve"> </w:t>
      </w:r>
    </w:p>
    <w:p w14:paraId="4CBEB69C" w14:textId="77777777" w:rsidR="008B14D2" w:rsidRPr="009C257B" w:rsidRDefault="008B14D2" w:rsidP="005A35C8">
      <w:pPr>
        <w:spacing w:line="240" w:lineRule="auto"/>
        <w:jc w:val="both"/>
        <w:rPr>
          <w:rFonts w:ascii="Times New Roman" w:hAnsi="Times New Roman"/>
          <w:noProof/>
          <w:sz w:val="28"/>
          <w:szCs w:val="28"/>
        </w:rPr>
      </w:pPr>
    </w:p>
    <w:p w14:paraId="0AC26E1E" w14:textId="577E9335" w:rsidR="002701C8" w:rsidRPr="008C0902" w:rsidRDefault="005A35C8" w:rsidP="008C0902">
      <w:pPr>
        <w:spacing w:line="240" w:lineRule="auto"/>
        <w:jc w:val="center"/>
        <w:rPr>
          <w:rFonts w:ascii="Times New Roman" w:hAnsi="Times New Roman"/>
          <w:noProof/>
          <w:sz w:val="28"/>
          <w:szCs w:val="28"/>
        </w:rPr>
      </w:pPr>
      <w:r w:rsidRPr="009C257B">
        <w:rPr>
          <w:rFonts w:ascii="Times New Roman" w:hAnsi="Times New Roman"/>
          <w:noProof/>
          <w:sz w:val="28"/>
          <w:szCs w:val="28"/>
        </w:rPr>
        <w:t>Одеса – 202</w:t>
      </w:r>
      <w:bookmarkEnd w:id="1"/>
      <w:r w:rsidR="000F78B7" w:rsidRPr="009C257B">
        <w:rPr>
          <w:rFonts w:ascii="Times New Roman" w:hAnsi="Times New Roman"/>
          <w:noProof/>
          <w:sz w:val="28"/>
          <w:szCs w:val="28"/>
        </w:rPr>
        <w:t>0</w:t>
      </w:r>
    </w:p>
    <w:p w14:paraId="73B29F48" w14:textId="77777777" w:rsidR="00216660" w:rsidRPr="009C257B" w:rsidRDefault="00216660" w:rsidP="00AD6BEE">
      <w:pPr>
        <w:spacing w:line="240" w:lineRule="auto"/>
        <w:rPr>
          <w:rFonts w:ascii="Times New Roman" w:hAnsi="Times New Roman"/>
          <w:b/>
          <w:sz w:val="28"/>
          <w:szCs w:val="28"/>
        </w:rPr>
      </w:pPr>
    </w:p>
    <w:p w14:paraId="269587D1" w14:textId="77777777" w:rsidR="002701C8" w:rsidRPr="009C257B" w:rsidRDefault="002701C8" w:rsidP="002701C8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C257B">
        <w:rPr>
          <w:rFonts w:ascii="Times New Roman" w:hAnsi="Times New Roman"/>
          <w:b/>
          <w:sz w:val="28"/>
          <w:szCs w:val="28"/>
        </w:rPr>
        <w:t>ЗМІСТ</w:t>
      </w:r>
    </w:p>
    <w:p w14:paraId="51881DBD" w14:textId="2818184B" w:rsidR="002701C8" w:rsidRPr="009C257B" w:rsidRDefault="002701C8" w:rsidP="00AD6BEE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9C257B">
        <w:rPr>
          <w:rFonts w:ascii="Times New Roman" w:hAnsi="Times New Roman"/>
          <w:b/>
          <w:sz w:val="28"/>
          <w:szCs w:val="28"/>
        </w:rPr>
        <w:t>ВСТУП</w:t>
      </w:r>
      <w:r w:rsidRPr="009C257B">
        <w:rPr>
          <w:rFonts w:ascii="Times New Roman" w:hAnsi="Times New Roman"/>
          <w:sz w:val="28"/>
          <w:szCs w:val="28"/>
        </w:rPr>
        <w:t>…………………………………………………………………………...</w:t>
      </w:r>
      <w:r w:rsidR="008C161F">
        <w:rPr>
          <w:rFonts w:ascii="Times New Roman" w:hAnsi="Times New Roman"/>
          <w:sz w:val="28"/>
          <w:szCs w:val="28"/>
        </w:rPr>
        <w:t>3</w:t>
      </w:r>
    </w:p>
    <w:p w14:paraId="6DE9BA11" w14:textId="2FA455C8" w:rsidR="002701C8" w:rsidRPr="009C257B" w:rsidRDefault="002701C8" w:rsidP="00AD6BEE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9C257B">
        <w:rPr>
          <w:rFonts w:ascii="Times New Roman" w:hAnsi="Times New Roman"/>
          <w:b/>
          <w:sz w:val="28"/>
          <w:szCs w:val="28"/>
        </w:rPr>
        <w:t>РОЗДІЛ</w:t>
      </w:r>
      <w:r w:rsidR="009C257B" w:rsidRPr="009C257B">
        <w:rPr>
          <w:rFonts w:ascii="Times New Roman" w:hAnsi="Times New Roman"/>
          <w:b/>
          <w:sz w:val="28"/>
          <w:szCs w:val="28"/>
        </w:rPr>
        <w:t> </w:t>
      </w:r>
      <w:r w:rsidRPr="009C257B">
        <w:rPr>
          <w:rFonts w:ascii="Times New Roman" w:hAnsi="Times New Roman"/>
          <w:b/>
          <w:sz w:val="28"/>
          <w:szCs w:val="28"/>
        </w:rPr>
        <w:t>1.</w:t>
      </w:r>
      <w:r w:rsidR="009C257B" w:rsidRPr="009C257B">
        <w:rPr>
          <w:rFonts w:ascii="Times New Roman" w:hAnsi="Times New Roman"/>
          <w:b/>
          <w:sz w:val="28"/>
          <w:szCs w:val="28"/>
        </w:rPr>
        <w:t> </w:t>
      </w:r>
      <w:r w:rsidRPr="009C257B">
        <w:rPr>
          <w:rFonts w:ascii="Times New Roman" w:hAnsi="Times New Roman"/>
          <w:b/>
          <w:sz w:val="28"/>
          <w:szCs w:val="28"/>
        </w:rPr>
        <w:t xml:space="preserve">ТЕОРЕТИЧНІ КОНЦЕПЦІЇ МЕДИЧНОГО ОБСЛУГОВУВАННЯ ЯК ЧАСТИНА СФЕРИ ПОСЛУГ </w:t>
      </w:r>
      <w:r w:rsidRPr="009C257B">
        <w:rPr>
          <w:rFonts w:ascii="Times New Roman" w:hAnsi="Times New Roman"/>
          <w:sz w:val="28"/>
          <w:szCs w:val="28"/>
        </w:rPr>
        <w:t>…………..…...</w:t>
      </w:r>
      <w:r w:rsidR="008C161F">
        <w:rPr>
          <w:rFonts w:ascii="Times New Roman" w:hAnsi="Times New Roman"/>
          <w:sz w:val="28"/>
          <w:szCs w:val="28"/>
        </w:rPr>
        <w:t>5</w:t>
      </w:r>
    </w:p>
    <w:p w14:paraId="3A941949" w14:textId="77777777" w:rsidR="002701C8" w:rsidRPr="009C257B" w:rsidRDefault="002701C8" w:rsidP="00AD6BEE">
      <w:pPr>
        <w:pStyle w:val="a3"/>
        <w:spacing w:after="0"/>
        <w:ind w:left="426" w:hanging="141"/>
        <w:rPr>
          <w:rFonts w:ascii="Times New Roman" w:hAnsi="Times New Roman"/>
          <w:sz w:val="28"/>
          <w:szCs w:val="28"/>
        </w:rPr>
      </w:pPr>
      <w:r w:rsidRPr="009C257B">
        <w:rPr>
          <w:shd w:val="clear" w:color="auto" w:fill="FFFFFF"/>
        </w:rPr>
        <w:t xml:space="preserve">      </w:t>
      </w:r>
      <w:r w:rsidRPr="009C257B">
        <w:rPr>
          <w:rFonts w:ascii="Times New Roman" w:hAnsi="Times New Roman"/>
          <w:sz w:val="28"/>
          <w:szCs w:val="28"/>
          <w:shd w:val="clear" w:color="auto" w:fill="FFFFFF"/>
        </w:rPr>
        <w:t>1.1.Загальна характеристика існуючих у світі моделей охорони здоров’я………………………………………………………………………</w:t>
      </w:r>
      <w:r w:rsidR="00216660" w:rsidRPr="009C257B">
        <w:rPr>
          <w:rFonts w:ascii="Times New Roman" w:hAnsi="Times New Roman"/>
          <w:sz w:val="28"/>
          <w:szCs w:val="28"/>
          <w:shd w:val="clear" w:color="auto" w:fill="FFFFFF"/>
        </w:rPr>
        <w:t>7</w:t>
      </w:r>
    </w:p>
    <w:p w14:paraId="5E9AC9C7" w14:textId="79968CD5" w:rsidR="002701C8" w:rsidRPr="009C257B" w:rsidRDefault="002701C8" w:rsidP="00AD6BEE">
      <w:pPr>
        <w:pStyle w:val="a3"/>
        <w:spacing w:after="0"/>
        <w:ind w:left="426" w:hanging="141"/>
        <w:rPr>
          <w:rFonts w:ascii="Times New Roman" w:hAnsi="Times New Roman"/>
          <w:sz w:val="28"/>
          <w:szCs w:val="28"/>
        </w:rPr>
      </w:pPr>
      <w:r w:rsidRPr="009C257B">
        <w:rPr>
          <w:rFonts w:ascii="Times New Roman" w:hAnsi="Times New Roman"/>
          <w:sz w:val="28"/>
          <w:szCs w:val="28"/>
        </w:rPr>
        <w:t xml:space="preserve">    1.2.Історія становлення та розвитку сфери охорони здоров</w:t>
      </w:r>
      <w:r w:rsidRPr="009C257B">
        <w:rPr>
          <w:rFonts w:ascii="Times New Roman" w:hAnsi="Times New Roman"/>
          <w:color w:val="000000"/>
          <w:sz w:val="28"/>
          <w:szCs w:val="28"/>
        </w:rPr>
        <w:t>’</w:t>
      </w:r>
      <w:r w:rsidRPr="009C257B">
        <w:rPr>
          <w:rFonts w:ascii="Times New Roman" w:hAnsi="Times New Roman"/>
          <w:sz w:val="28"/>
          <w:szCs w:val="28"/>
        </w:rPr>
        <w:t>я в Україні………………………………………………………………………</w:t>
      </w:r>
      <w:r w:rsidR="00216660" w:rsidRPr="009C257B">
        <w:rPr>
          <w:rFonts w:ascii="Times New Roman" w:hAnsi="Times New Roman"/>
          <w:sz w:val="28"/>
          <w:szCs w:val="28"/>
        </w:rPr>
        <w:t>1</w:t>
      </w:r>
      <w:r w:rsidR="008C161F">
        <w:rPr>
          <w:rFonts w:ascii="Times New Roman" w:hAnsi="Times New Roman"/>
          <w:sz w:val="28"/>
          <w:szCs w:val="28"/>
        </w:rPr>
        <w:t>2</w:t>
      </w:r>
    </w:p>
    <w:p w14:paraId="733BC356" w14:textId="35C6D239" w:rsidR="002701C8" w:rsidRPr="009C257B" w:rsidRDefault="002701C8" w:rsidP="00AD6BEE">
      <w:pPr>
        <w:pStyle w:val="a3"/>
        <w:spacing w:after="0"/>
        <w:ind w:left="426" w:hanging="141"/>
        <w:rPr>
          <w:rFonts w:ascii="Times New Roman" w:hAnsi="Times New Roman"/>
          <w:sz w:val="28"/>
          <w:szCs w:val="28"/>
        </w:rPr>
      </w:pPr>
      <w:r w:rsidRPr="009C257B">
        <w:rPr>
          <w:rFonts w:ascii="Times New Roman" w:hAnsi="Times New Roman"/>
          <w:sz w:val="28"/>
          <w:szCs w:val="28"/>
        </w:rPr>
        <w:t xml:space="preserve">    1.3. Методи дослідження сфери медичного обслуговування …………1</w:t>
      </w:r>
      <w:r w:rsidR="008C161F">
        <w:rPr>
          <w:rFonts w:ascii="Times New Roman" w:hAnsi="Times New Roman"/>
          <w:sz w:val="28"/>
          <w:szCs w:val="28"/>
        </w:rPr>
        <w:t>5</w:t>
      </w:r>
    </w:p>
    <w:p w14:paraId="56C1B799" w14:textId="77777777" w:rsidR="002701C8" w:rsidRPr="009C257B" w:rsidRDefault="002701C8" w:rsidP="00AD6BEE">
      <w:pPr>
        <w:spacing w:after="0" w:line="240" w:lineRule="auto"/>
        <w:ind w:left="975"/>
        <w:jc w:val="both"/>
        <w:rPr>
          <w:rFonts w:ascii="Times New Roman" w:hAnsi="Times New Roman"/>
          <w:sz w:val="28"/>
          <w:szCs w:val="28"/>
        </w:rPr>
      </w:pPr>
    </w:p>
    <w:p w14:paraId="60AD3E13" w14:textId="4FDE1747" w:rsidR="002701C8" w:rsidRPr="009C257B" w:rsidRDefault="002701C8" w:rsidP="00AD6BEE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9C257B">
        <w:rPr>
          <w:rFonts w:ascii="Times New Roman" w:hAnsi="Times New Roman"/>
          <w:b/>
          <w:sz w:val="28"/>
          <w:szCs w:val="28"/>
        </w:rPr>
        <w:t>РОЗДІЛ</w:t>
      </w:r>
      <w:r w:rsidR="009C257B" w:rsidRPr="009C257B">
        <w:rPr>
          <w:rFonts w:ascii="Times New Roman" w:hAnsi="Times New Roman"/>
          <w:b/>
          <w:sz w:val="28"/>
          <w:szCs w:val="28"/>
        </w:rPr>
        <w:t> </w:t>
      </w:r>
      <w:r w:rsidRPr="009C257B">
        <w:rPr>
          <w:rFonts w:ascii="Times New Roman" w:hAnsi="Times New Roman"/>
          <w:b/>
          <w:sz w:val="28"/>
          <w:szCs w:val="28"/>
        </w:rPr>
        <w:t>2.</w:t>
      </w:r>
      <w:r w:rsidR="009C257B" w:rsidRPr="009C257B">
        <w:rPr>
          <w:rFonts w:ascii="Times New Roman" w:hAnsi="Times New Roman"/>
          <w:b/>
          <w:sz w:val="28"/>
          <w:szCs w:val="28"/>
        </w:rPr>
        <w:t> </w:t>
      </w:r>
      <w:r w:rsidRPr="009C257B">
        <w:rPr>
          <w:rFonts w:ascii="Times New Roman" w:hAnsi="Times New Roman"/>
          <w:b/>
          <w:sz w:val="28"/>
          <w:szCs w:val="28"/>
        </w:rPr>
        <w:t>ГАЛУЗЕВА СТРУКТУРА МЕДИЧНОГО ОБСЛУГОВУВАННЯ В УКРАЇН</w:t>
      </w:r>
      <w:r w:rsidRPr="009C257B">
        <w:rPr>
          <w:rFonts w:ascii="Times New Roman" w:hAnsi="Times New Roman"/>
          <w:sz w:val="28"/>
          <w:szCs w:val="28"/>
        </w:rPr>
        <w:t>……………………………………..…</w:t>
      </w:r>
      <w:r w:rsidR="00216660" w:rsidRPr="009C257B">
        <w:rPr>
          <w:rFonts w:ascii="Times New Roman" w:hAnsi="Times New Roman"/>
          <w:sz w:val="28"/>
          <w:szCs w:val="28"/>
        </w:rPr>
        <w:t>….</w:t>
      </w:r>
      <w:r w:rsidRPr="009C257B">
        <w:rPr>
          <w:rFonts w:ascii="Times New Roman" w:hAnsi="Times New Roman"/>
          <w:sz w:val="28"/>
          <w:szCs w:val="28"/>
        </w:rPr>
        <w:t>2</w:t>
      </w:r>
      <w:r w:rsidR="008C161F">
        <w:rPr>
          <w:rFonts w:ascii="Times New Roman" w:hAnsi="Times New Roman"/>
          <w:sz w:val="28"/>
          <w:szCs w:val="28"/>
        </w:rPr>
        <w:t>0</w:t>
      </w:r>
    </w:p>
    <w:p w14:paraId="71334268" w14:textId="484845FA" w:rsidR="002701C8" w:rsidRPr="009C257B" w:rsidRDefault="002701C8" w:rsidP="00AD6BEE">
      <w:pPr>
        <w:pStyle w:val="a3"/>
        <w:spacing w:after="0" w:line="240" w:lineRule="auto"/>
        <w:ind w:left="1280" w:hanging="713"/>
        <w:rPr>
          <w:rFonts w:ascii="Times New Roman" w:hAnsi="Times New Roman"/>
          <w:bCs/>
          <w:sz w:val="28"/>
          <w:szCs w:val="28"/>
        </w:rPr>
      </w:pPr>
      <w:r w:rsidRPr="009C257B">
        <w:rPr>
          <w:rFonts w:ascii="Times New Roman" w:hAnsi="Times New Roman"/>
          <w:sz w:val="28"/>
          <w:szCs w:val="28"/>
        </w:rPr>
        <w:t>2.1. Загальна характеристика медичних установ та закладів……</w:t>
      </w:r>
      <w:r w:rsidR="00216660" w:rsidRPr="009C257B">
        <w:rPr>
          <w:rFonts w:ascii="Times New Roman" w:hAnsi="Times New Roman"/>
          <w:sz w:val="28"/>
          <w:szCs w:val="28"/>
        </w:rPr>
        <w:t>……..2</w:t>
      </w:r>
      <w:r w:rsidR="008C161F">
        <w:rPr>
          <w:rFonts w:ascii="Times New Roman" w:hAnsi="Times New Roman"/>
          <w:sz w:val="28"/>
          <w:szCs w:val="28"/>
        </w:rPr>
        <w:t>0</w:t>
      </w:r>
    </w:p>
    <w:p w14:paraId="56877203" w14:textId="08F4197A" w:rsidR="002701C8" w:rsidRPr="009C257B" w:rsidRDefault="002701C8" w:rsidP="00AD6BEE">
      <w:pPr>
        <w:pStyle w:val="a3"/>
        <w:spacing w:after="0" w:line="240" w:lineRule="auto"/>
        <w:ind w:left="432" w:firstLine="135"/>
        <w:rPr>
          <w:rFonts w:ascii="Times New Roman" w:hAnsi="Times New Roman"/>
          <w:sz w:val="28"/>
          <w:szCs w:val="28"/>
        </w:rPr>
      </w:pPr>
      <w:r w:rsidRPr="009C257B">
        <w:rPr>
          <w:rFonts w:ascii="Times New Roman" w:hAnsi="Times New Roman"/>
          <w:sz w:val="28"/>
          <w:szCs w:val="28"/>
        </w:rPr>
        <w:t>2.2. Географічна характеристика складу медпрацівників………</w:t>
      </w:r>
      <w:r w:rsidR="00216660" w:rsidRPr="009C257B">
        <w:rPr>
          <w:rFonts w:ascii="Times New Roman" w:hAnsi="Times New Roman"/>
          <w:sz w:val="28"/>
          <w:szCs w:val="28"/>
        </w:rPr>
        <w:t>..</w:t>
      </w:r>
      <w:r w:rsidRPr="009C257B">
        <w:rPr>
          <w:rFonts w:ascii="Times New Roman" w:hAnsi="Times New Roman"/>
          <w:sz w:val="28"/>
          <w:szCs w:val="28"/>
        </w:rPr>
        <w:t>…</w:t>
      </w:r>
      <w:r w:rsidR="00216660" w:rsidRPr="009C257B">
        <w:rPr>
          <w:rFonts w:ascii="Times New Roman" w:hAnsi="Times New Roman"/>
          <w:sz w:val="28"/>
          <w:szCs w:val="28"/>
        </w:rPr>
        <w:t>….2</w:t>
      </w:r>
      <w:r w:rsidR="008C161F">
        <w:rPr>
          <w:rFonts w:ascii="Times New Roman" w:hAnsi="Times New Roman"/>
          <w:sz w:val="28"/>
          <w:szCs w:val="28"/>
        </w:rPr>
        <w:t>2</w:t>
      </w:r>
    </w:p>
    <w:p w14:paraId="252DBC07" w14:textId="77777777" w:rsidR="002701C8" w:rsidRPr="009C257B" w:rsidRDefault="002701C8" w:rsidP="00AD6BEE">
      <w:pPr>
        <w:pStyle w:val="a3"/>
        <w:spacing w:after="0" w:line="240" w:lineRule="auto"/>
        <w:ind w:left="432" w:firstLine="135"/>
        <w:rPr>
          <w:rFonts w:ascii="Times New Roman" w:hAnsi="Times New Roman"/>
          <w:sz w:val="28"/>
          <w:szCs w:val="28"/>
        </w:rPr>
      </w:pPr>
      <w:r w:rsidRPr="009C257B">
        <w:rPr>
          <w:rFonts w:ascii="Times New Roman" w:hAnsi="Times New Roman"/>
          <w:sz w:val="28"/>
          <w:szCs w:val="28"/>
        </w:rPr>
        <w:t xml:space="preserve">                </w:t>
      </w:r>
    </w:p>
    <w:p w14:paraId="66931156" w14:textId="76467732" w:rsidR="002701C8" w:rsidRPr="008C161F" w:rsidRDefault="002701C8" w:rsidP="00AD6BEE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9C257B">
        <w:rPr>
          <w:rFonts w:ascii="Times New Roman" w:hAnsi="Times New Roman"/>
          <w:b/>
          <w:sz w:val="28"/>
          <w:szCs w:val="28"/>
        </w:rPr>
        <w:t>РОЗДІЛ</w:t>
      </w:r>
      <w:r w:rsidR="009C257B" w:rsidRPr="009C257B">
        <w:rPr>
          <w:rFonts w:ascii="Times New Roman" w:hAnsi="Times New Roman"/>
          <w:b/>
          <w:sz w:val="28"/>
          <w:szCs w:val="28"/>
        </w:rPr>
        <w:t> </w:t>
      </w:r>
      <w:r w:rsidRPr="009C257B">
        <w:rPr>
          <w:rFonts w:ascii="Times New Roman" w:hAnsi="Times New Roman"/>
          <w:b/>
          <w:sz w:val="28"/>
          <w:szCs w:val="28"/>
        </w:rPr>
        <w:t>3.</w:t>
      </w:r>
      <w:r w:rsidR="009C257B" w:rsidRPr="009C257B">
        <w:rPr>
          <w:rFonts w:ascii="Times New Roman" w:hAnsi="Times New Roman"/>
          <w:b/>
          <w:sz w:val="28"/>
          <w:szCs w:val="28"/>
        </w:rPr>
        <w:t> </w:t>
      </w:r>
      <w:r w:rsidRPr="009C257B">
        <w:rPr>
          <w:rFonts w:ascii="Times New Roman" w:hAnsi="Times New Roman"/>
          <w:b/>
          <w:sz w:val="28"/>
          <w:szCs w:val="28"/>
        </w:rPr>
        <w:t xml:space="preserve">РЕГІОНАЛЬНА ХАРАКТЕРИСТИКА МЕДИЧНОГО ОБСЛУГОВУВАННЯ ОДЕСЬКОЇ ОБЛАСТІ </w:t>
      </w:r>
      <w:r w:rsidRPr="009C257B">
        <w:rPr>
          <w:rFonts w:ascii="Times New Roman" w:hAnsi="Times New Roman"/>
          <w:sz w:val="28"/>
          <w:szCs w:val="28"/>
        </w:rPr>
        <w:t>…………………….……..</w:t>
      </w:r>
      <w:r w:rsidR="00BA06DD">
        <w:rPr>
          <w:rFonts w:ascii="Times New Roman" w:hAnsi="Times New Roman"/>
          <w:sz w:val="28"/>
          <w:szCs w:val="28"/>
          <w:lang w:val="ru-RU"/>
        </w:rPr>
        <w:t>.</w:t>
      </w:r>
      <w:r w:rsidR="00B27AF6" w:rsidRPr="0025725F">
        <w:rPr>
          <w:rFonts w:ascii="Times New Roman" w:hAnsi="Times New Roman"/>
          <w:sz w:val="28"/>
          <w:szCs w:val="28"/>
          <w:lang w:val="ru-RU"/>
        </w:rPr>
        <w:t>3</w:t>
      </w:r>
      <w:r w:rsidR="008C161F">
        <w:rPr>
          <w:rFonts w:ascii="Times New Roman" w:hAnsi="Times New Roman"/>
          <w:sz w:val="28"/>
          <w:szCs w:val="28"/>
        </w:rPr>
        <w:t>1</w:t>
      </w:r>
    </w:p>
    <w:p w14:paraId="330D044F" w14:textId="0BED142A" w:rsidR="002701C8" w:rsidRPr="00BA06DD" w:rsidRDefault="002701C8" w:rsidP="00AD6BEE">
      <w:pPr>
        <w:pStyle w:val="a3"/>
        <w:spacing w:after="0"/>
        <w:ind w:left="426" w:hanging="568"/>
        <w:rPr>
          <w:rFonts w:ascii="Times New Roman" w:hAnsi="Times New Roman"/>
          <w:sz w:val="28"/>
          <w:szCs w:val="28"/>
          <w:lang w:val="ru-RU"/>
        </w:rPr>
      </w:pPr>
      <w:r w:rsidRPr="009C257B">
        <w:t xml:space="preserve">             </w:t>
      </w:r>
      <w:r w:rsidRPr="009C257B">
        <w:rPr>
          <w:rFonts w:ascii="Times New Roman" w:hAnsi="Times New Roman"/>
          <w:sz w:val="28"/>
          <w:szCs w:val="28"/>
        </w:rPr>
        <w:t>3.1.</w:t>
      </w:r>
      <w:r w:rsidRPr="009C257B">
        <w:t xml:space="preserve"> </w:t>
      </w:r>
      <w:r w:rsidRPr="009C257B">
        <w:rPr>
          <w:rFonts w:ascii="Times New Roman" w:hAnsi="Times New Roman"/>
          <w:sz w:val="28"/>
          <w:szCs w:val="28"/>
        </w:rPr>
        <w:t>Сучасний стан сфери медичного обслуговування і його                                      територіальна організація …………………………………………………</w:t>
      </w:r>
      <w:r w:rsidR="008C161F">
        <w:rPr>
          <w:rFonts w:ascii="Times New Roman" w:hAnsi="Times New Roman"/>
          <w:sz w:val="28"/>
          <w:szCs w:val="28"/>
          <w:lang w:val="ru-RU"/>
        </w:rPr>
        <w:t>31</w:t>
      </w:r>
    </w:p>
    <w:p w14:paraId="59F2DCFA" w14:textId="4FF9DB0E" w:rsidR="002701C8" w:rsidRPr="00BB5901" w:rsidRDefault="002701C8" w:rsidP="00BB5901">
      <w:pPr>
        <w:pStyle w:val="aa"/>
        <w:spacing w:line="360" w:lineRule="auto"/>
        <w:ind w:firstLine="426"/>
        <w:jc w:val="both"/>
        <w:rPr>
          <w:rFonts w:ascii="Times New Roman" w:hAnsi="Times New Roman"/>
          <w:sz w:val="28"/>
          <w:szCs w:val="28"/>
          <w:lang w:val="uk-UA"/>
        </w:rPr>
      </w:pPr>
      <w:r w:rsidRPr="009C257B">
        <w:rPr>
          <w:rFonts w:ascii="Times New Roman" w:hAnsi="Times New Roman"/>
          <w:sz w:val="28"/>
          <w:szCs w:val="28"/>
        </w:rPr>
        <w:t xml:space="preserve"> </w:t>
      </w:r>
      <w:r w:rsidR="0010002E">
        <w:rPr>
          <w:rFonts w:ascii="Times New Roman" w:hAnsi="Times New Roman"/>
          <w:sz w:val="28"/>
          <w:szCs w:val="28"/>
          <w:lang w:val="uk-UA"/>
        </w:rPr>
        <w:t xml:space="preserve">3.2 Стан здоров’я </w:t>
      </w:r>
      <w:r w:rsidR="0010002E" w:rsidRPr="009C257B">
        <w:rPr>
          <w:rFonts w:ascii="Times New Roman" w:hAnsi="Times New Roman"/>
          <w:sz w:val="28"/>
          <w:szCs w:val="28"/>
          <w:lang w:val="uk-UA"/>
        </w:rPr>
        <w:t>населення Одеси та Одеської області</w:t>
      </w:r>
      <w:r w:rsidR="0010002E">
        <w:rPr>
          <w:rFonts w:ascii="Times New Roman" w:hAnsi="Times New Roman"/>
          <w:sz w:val="28"/>
          <w:szCs w:val="28"/>
          <w:lang w:val="uk-UA"/>
        </w:rPr>
        <w:t>…………</w:t>
      </w:r>
      <w:r w:rsidR="00BA06DD">
        <w:rPr>
          <w:rFonts w:ascii="Times New Roman" w:hAnsi="Times New Roman"/>
          <w:sz w:val="28"/>
          <w:szCs w:val="28"/>
          <w:lang w:val="uk-UA"/>
        </w:rPr>
        <w:t>……..</w:t>
      </w:r>
      <w:r w:rsidR="008C161F">
        <w:rPr>
          <w:rFonts w:ascii="Times New Roman" w:hAnsi="Times New Roman"/>
          <w:sz w:val="28"/>
          <w:szCs w:val="28"/>
          <w:lang w:val="uk-UA"/>
        </w:rPr>
        <w:t>45</w:t>
      </w:r>
    </w:p>
    <w:p w14:paraId="074D8FB4" w14:textId="1C9D1D26" w:rsidR="002701C8" w:rsidRPr="00BB5901" w:rsidRDefault="002701C8" w:rsidP="00BB5901">
      <w:pPr>
        <w:pStyle w:val="a3"/>
        <w:spacing w:after="0"/>
        <w:ind w:left="426" w:hanging="568"/>
        <w:jc w:val="both"/>
        <w:rPr>
          <w:rFonts w:ascii="Times New Roman" w:hAnsi="Times New Roman"/>
          <w:sz w:val="28"/>
          <w:szCs w:val="28"/>
        </w:rPr>
      </w:pPr>
      <w:r w:rsidRPr="009C257B">
        <w:rPr>
          <w:rFonts w:ascii="Times New Roman" w:hAnsi="Times New Roman"/>
          <w:b/>
          <w:bCs/>
          <w:sz w:val="28"/>
          <w:szCs w:val="28"/>
        </w:rPr>
        <w:t>РОЗДІЛ</w:t>
      </w:r>
      <w:r w:rsidR="009C257B" w:rsidRPr="009C257B">
        <w:rPr>
          <w:rFonts w:ascii="Times New Roman" w:hAnsi="Times New Roman"/>
          <w:b/>
          <w:bCs/>
          <w:sz w:val="28"/>
          <w:szCs w:val="28"/>
        </w:rPr>
        <w:t> </w:t>
      </w:r>
      <w:r w:rsidRPr="009C257B">
        <w:rPr>
          <w:rFonts w:ascii="Times New Roman" w:hAnsi="Times New Roman"/>
          <w:b/>
          <w:bCs/>
          <w:sz w:val="28"/>
          <w:szCs w:val="28"/>
        </w:rPr>
        <w:t>4</w:t>
      </w:r>
      <w:r w:rsidR="009C257B" w:rsidRPr="009C257B">
        <w:rPr>
          <w:rFonts w:ascii="Times New Roman" w:hAnsi="Times New Roman"/>
          <w:b/>
          <w:bCs/>
          <w:sz w:val="28"/>
          <w:szCs w:val="28"/>
        </w:rPr>
        <w:t>. </w:t>
      </w:r>
      <w:r w:rsidR="00DC43D2">
        <w:rPr>
          <w:rFonts w:ascii="Times New Roman" w:hAnsi="Times New Roman"/>
          <w:b/>
          <w:bCs/>
          <w:sz w:val="28"/>
          <w:szCs w:val="28"/>
        </w:rPr>
        <w:t xml:space="preserve">СТРУКТУРА ТА ЧИННИКИ </w:t>
      </w:r>
      <w:r w:rsidRPr="009C257B">
        <w:rPr>
          <w:rFonts w:ascii="Times New Roman" w:hAnsi="Times New Roman"/>
          <w:b/>
          <w:bCs/>
          <w:sz w:val="28"/>
          <w:szCs w:val="28"/>
        </w:rPr>
        <w:t>ЗАХВОРЮВАНІСТ</w:t>
      </w:r>
      <w:r w:rsidR="00DC43D2">
        <w:rPr>
          <w:rFonts w:ascii="Times New Roman" w:hAnsi="Times New Roman"/>
          <w:b/>
          <w:bCs/>
          <w:sz w:val="28"/>
          <w:szCs w:val="28"/>
        </w:rPr>
        <w:t>І</w:t>
      </w:r>
      <w:r w:rsidRPr="009C257B">
        <w:rPr>
          <w:rFonts w:ascii="Times New Roman" w:hAnsi="Times New Roman"/>
          <w:b/>
          <w:bCs/>
          <w:sz w:val="28"/>
          <w:szCs w:val="28"/>
        </w:rPr>
        <w:t xml:space="preserve"> НАСЕЛЕННЯ УКРАЇНИ</w:t>
      </w:r>
      <w:r w:rsidR="00DC43D2">
        <w:rPr>
          <w:rFonts w:ascii="Times New Roman" w:hAnsi="Times New Roman"/>
          <w:b/>
          <w:bCs/>
          <w:sz w:val="28"/>
          <w:szCs w:val="28"/>
        </w:rPr>
        <w:t xml:space="preserve"> НА ПРИКЛАДІ ОДЕСЬКОЇ ОБЛАСТІ</w:t>
      </w:r>
      <w:r w:rsidRPr="009C257B">
        <w:rPr>
          <w:rFonts w:ascii="Times New Roman" w:hAnsi="Times New Roman"/>
          <w:sz w:val="28"/>
          <w:szCs w:val="28"/>
        </w:rPr>
        <w:t>…</w:t>
      </w:r>
      <w:r w:rsidR="00DC43D2">
        <w:rPr>
          <w:rFonts w:ascii="Times New Roman" w:hAnsi="Times New Roman"/>
          <w:sz w:val="28"/>
          <w:szCs w:val="28"/>
        </w:rPr>
        <w:t>…………………………………………………………...</w:t>
      </w:r>
      <w:r w:rsidR="00BB5901">
        <w:rPr>
          <w:rFonts w:ascii="Times New Roman" w:hAnsi="Times New Roman"/>
          <w:sz w:val="28"/>
          <w:szCs w:val="28"/>
        </w:rPr>
        <w:t>…...</w:t>
      </w:r>
      <w:r w:rsidR="00B50748">
        <w:rPr>
          <w:rFonts w:ascii="Times New Roman" w:hAnsi="Times New Roman"/>
          <w:sz w:val="28"/>
          <w:szCs w:val="28"/>
        </w:rPr>
        <w:t>5</w:t>
      </w:r>
      <w:r w:rsidR="008C161F">
        <w:rPr>
          <w:rFonts w:ascii="Times New Roman" w:hAnsi="Times New Roman"/>
          <w:sz w:val="28"/>
          <w:szCs w:val="28"/>
        </w:rPr>
        <w:t>7</w:t>
      </w:r>
    </w:p>
    <w:p w14:paraId="5000CCDE" w14:textId="61511B01" w:rsidR="00BB5901" w:rsidRPr="002124FF" w:rsidRDefault="002701C8" w:rsidP="002124FF">
      <w:pPr>
        <w:pStyle w:val="a3"/>
        <w:spacing w:after="0"/>
        <w:ind w:left="426" w:hanging="568"/>
        <w:jc w:val="both"/>
        <w:rPr>
          <w:rFonts w:ascii="Times New Roman" w:hAnsi="Times New Roman"/>
          <w:sz w:val="28"/>
          <w:szCs w:val="28"/>
        </w:rPr>
      </w:pPr>
      <w:r w:rsidRPr="009C257B">
        <w:rPr>
          <w:rFonts w:ascii="Times New Roman" w:hAnsi="Times New Roman"/>
          <w:b/>
          <w:bCs/>
          <w:sz w:val="28"/>
          <w:szCs w:val="28"/>
        </w:rPr>
        <w:t xml:space="preserve">         </w:t>
      </w:r>
      <w:r w:rsidRPr="009C257B">
        <w:rPr>
          <w:rFonts w:ascii="Times New Roman" w:hAnsi="Times New Roman"/>
          <w:sz w:val="28"/>
          <w:szCs w:val="28"/>
        </w:rPr>
        <w:t>4.</w:t>
      </w:r>
      <w:r w:rsidR="000F5CC9" w:rsidRPr="009C257B">
        <w:rPr>
          <w:rFonts w:ascii="Times New Roman" w:hAnsi="Times New Roman"/>
          <w:sz w:val="28"/>
          <w:szCs w:val="28"/>
        </w:rPr>
        <w:t>1. Чинники</w:t>
      </w:r>
      <w:r w:rsidRPr="009C257B">
        <w:rPr>
          <w:rFonts w:ascii="Times New Roman" w:hAnsi="Times New Roman"/>
          <w:sz w:val="28"/>
          <w:szCs w:val="28"/>
        </w:rPr>
        <w:t xml:space="preserve"> захворюваності та здоров’я населення…………………</w:t>
      </w:r>
      <w:r w:rsidR="000F5CC9" w:rsidRPr="009C257B">
        <w:rPr>
          <w:rFonts w:ascii="Times New Roman" w:hAnsi="Times New Roman"/>
          <w:sz w:val="28"/>
          <w:szCs w:val="28"/>
        </w:rPr>
        <w:t>…</w:t>
      </w:r>
      <w:r w:rsidR="008C161F">
        <w:rPr>
          <w:rFonts w:ascii="Times New Roman" w:hAnsi="Times New Roman"/>
          <w:sz w:val="28"/>
          <w:szCs w:val="28"/>
        </w:rPr>
        <w:t>57</w:t>
      </w:r>
    </w:p>
    <w:p w14:paraId="5F1D1870" w14:textId="264DAA16" w:rsidR="00BB5901" w:rsidRPr="00B50748" w:rsidRDefault="00BB5901" w:rsidP="00B50748">
      <w:pPr>
        <w:pStyle w:val="a3"/>
        <w:spacing w:after="0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</w:t>
      </w:r>
      <w:r w:rsidR="002124FF" w:rsidRPr="0025725F">
        <w:rPr>
          <w:rFonts w:ascii="Times New Roman" w:hAnsi="Times New Roman"/>
          <w:sz w:val="28"/>
          <w:szCs w:val="28"/>
        </w:rPr>
        <w:t>.2</w:t>
      </w:r>
      <w:r>
        <w:rPr>
          <w:rFonts w:ascii="Times New Roman" w:hAnsi="Times New Roman"/>
          <w:sz w:val="28"/>
          <w:szCs w:val="28"/>
        </w:rPr>
        <w:t xml:space="preserve">. </w:t>
      </w:r>
      <w:r w:rsidRPr="00BB5901">
        <w:rPr>
          <w:rFonts w:ascii="Times New Roman" w:hAnsi="Times New Roman"/>
          <w:sz w:val="28"/>
          <w:szCs w:val="28"/>
        </w:rPr>
        <w:t>Соціальні програми м. Одеси щодо поліпшення стану навколишнього середовища та підвищення якості та ефективності надання медичної допомоги</w:t>
      </w:r>
      <w:r w:rsidR="00B50748">
        <w:rPr>
          <w:rFonts w:ascii="Times New Roman" w:hAnsi="Times New Roman"/>
          <w:sz w:val="28"/>
          <w:szCs w:val="28"/>
        </w:rPr>
        <w:t>…………………………………………………………………….</w:t>
      </w:r>
      <w:r w:rsidR="008C161F">
        <w:rPr>
          <w:rFonts w:ascii="Times New Roman" w:hAnsi="Times New Roman"/>
          <w:sz w:val="28"/>
          <w:szCs w:val="28"/>
        </w:rPr>
        <w:t>68</w:t>
      </w:r>
    </w:p>
    <w:p w14:paraId="3A5EDA7D" w14:textId="77777777" w:rsidR="00AD6BEE" w:rsidRPr="009C257B" w:rsidRDefault="00AD6BEE" w:rsidP="00AD6BEE">
      <w:pPr>
        <w:pStyle w:val="a3"/>
        <w:spacing w:after="0"/>
        <w:ind w:left="426" w:hanging="568"/>
        <w:jc w:val="both"/>
        <w:rPr>
          <w:rFonts w:ascii="Times New Roman" w:hAnsi="Times New Roman"/>
          <w:sz w:val="28"/>
          <w:szCs w:val="28"/>
        </w:rPr>
      </w:pPr>
    </w:p>
    <w:p w14:paraId="29FAE0DF" w14:textId="10CBE42F" w:rsidR="002701C8" w:rsidRDefault="002701C8" w:rsidP="00AD6BEE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9C257B">
        <w:rPr>
          <w:rFonts w:ascii="Times New Roman" w:hAnsi="Times New Roman"/>
          <w:b/>
          <w:sz w:val="28"/>
          <w:szCs w:val="28"/>
        </w:rPr>
        <w:t>ВИСНОВКИ</w:t>
      </w:r>
      <w:r w:rsidRPr="009C257B">
        <w:rPr>
          <w:rFonts w:ascii="Times New Roman" w:hAnsi="Times New Roman"/>
          <w:sz w:val="28"/>
          <w:szCs w:val="28"/>
        </w:rPr>
        <w:t>………………………………………………………………….</w:t>
      </w:r>
      <w:r w:rsidR="00BB5901">
        <w:rPr>
          <w:rFonts w:ascii="Times New Roman" w:hAnsi="Times New Roman"/>
          <w:sz w:val="28"/>
          <w:szCs w:val="28"/>
        </w:rPr>
        <w:t>..</w:t>
      </w:r>
      <w:r w:rsidR="001E4CF9">
        <w:rPr>
          <w:rFonts w:ascii="Times New Roman" w:hAnsi="Times New Roman"/>
          <w:sz w:val="28"/>
          <w:szCs w:val="28"/>
        </w:rPr>
        <w:t>8</w:t>
      </w:r>
      <w:r w:rsidR="008C161F">
        <w:rPr>
          <w:rFonts w:ascii="Times New Roman" w:hAnsi="Times New Roman"/>
          <w:sz w:val="28"/>
          <w:szCs w:val="28"/>
        </w:rPr>
        <w:t>4</w:t>
      </w:r>
    </w:p>
    <w:p w14:paraId="28CAC065" w14:textId="77777777" w:rsidR="00AD6BEE" w:rsidRPr="009C257B" w:rsidRDefault="00AD6BEE" w:rsidP="00AD6BEE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1891A753" w14:textId="5DA00B03" w:rsidR="002701C8" w:rsidRDefault="002701C8" w:rsidP="00AD6BEE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9C257B">
        <w:rPr>
          <w:rFonts w:ascii="Times New Roman" w:hAnsi="Times New Roman"/>
          <w:b/>
          <w:sz w:val="28"/>
          <w:szCs w:val="28"/>
        </w:rPr>
        <w:t>СПИСОК ВИКОРИСТАНИХ ДЖЕРЕЛ</w:t>
      </w:r>
      <w:r w:rsidRPr="009C257B">
        <w:rPr>
          <w:rFonts w:ascii="Times New Roman" w:hAnsi="Times New Roman"/>
          <w:sz w:val="28"/>
          <w:szCs w:val="28"/>
        </w:rPr>
        <w:t>…………………………………..</w:t>
      </w:r>
      <w:r w:rsidR="00BB5901">
        <w:rPr>
          <w:rFonts w:ascii="Times New Roman" w:hAnsi="Times New Roman"/>
          <w:sz w:val="28"/>
          <w:szCs w:val="28"/>
        </w:rPr>
        <w:t>8</w:t>
      </w:r>
      <w:r w:rsidR="008C161F">
        <w:rPr>
          <w:rFonts w:ascii="Times New Roman" w:hAnsi="Times New Roman"/>
          <w:sz w:val="28"/>
          <w:szCs w:val="28"/>
        </w:rPr>
        <w:t>6</w:t>
      </w:r>
    </w:p>
    <w:p w14:paraId="114E6E79" w14:textId="77777777" w:rsidR="00AD6BEE" w:rsidRPr="009C257B" w:rsidRDefault="00AD6BEE" w:rsidP="00AD6BEE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587CD9F7" w14:textId="1E5E85F8" w:rsidR="00B50748" w:rsidRDefault="00B50748" w:rsidP="00B76ACA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2B463CA8" w14:textId="4091D066" w:rsidR="0000500F" w:rsidRDefault="0000500F" w:rsidP="00B76ACA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34F4AAF4" w14:textId="294F1A93" w:rsidR="0000500F" w:rsidRDefault="0000500F" w:rsidP="00B76ACA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5ABB3B43" w14:textId="5BDD6C94" w:rsidR="0000500F" w:rsidRDefault="0000500F" w:rsidP="00B76ACA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589B518A" w14:textId="59940AED" w:rsidR="0000500F" w:rsidRDefault="0000500F" w:rsidP="00B76ACA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1F74003D" w14:textId="051C26C4" w:rsidR="0000500F" w:rsidRDefault="0000500F" w:rsidP="00B76ACA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090657E1" w14:textId="77777777" w:rsidR="0000500F" w:rsidRDefault="0000500F" w:rsidP="006E6B58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14:paraId="4C9C4ABD" w14:textId="607736C4" w:rsidR="00306347" w:rsidRPr="009C257B" w:rsidRDefault="009524FA" w:rsidP="00B76ACA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9C257B">
        <w:rPr>
          <w:rFonts w:ascii="Times New Roman" w:hAnsi="Times New Roman"/>
          <w:b/>
          <w:sz w:val="28"/>
          <w:szCs w:val="28"/>
        </w:rPr>
        <w:lastRenderedPageBreak/>
        <w:t>ВСТУП</w:t>
      </w:r>
    </w:p>
    <w:p w14:paraId="22EC06A2" w14:textId="77777777" w:rsidR="00503A88" w:rsidRPr="00503A88" w:rsidRDefault="00503A88" w:rsidP="00503A88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>Відповідно до статті 3 Конституції України людина, її життя і здоров'я, честь і гідність, недоторканність і безпека визнаються в Україні найвищою соціальною цінністю. Майбутнє держави обумовлюється комплексом політичних, економічних, соціальних факторів, що впливають на демографічну ситуацію та стан здоров'я населення.</w:t>
      </w:r>
    </w:p>
    <w:p w14:paraId="53C743C0" w14:textId="77777777" w:rsidR="00503A88" w:rsidRPr="00503A88" w:rsidRDefault="00503A88" w:rsidP="00503A88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 xml:space="preserve">Представлена тема є </w:t>
      </w:r>
      <w:r w:rsidRPr="00EE05DB">
        <w:rPr>
          <w:rFonts w:ascii="Times New Roman" w:hAnsi="Times New Roman"/>
          <w:b/>
          <w:bCs/>
          <w:color w:val="000000"/>
          <w:sz w:val="28"/>
          <w:szCs w:val="28"/>
        </w:rPr>
        <w:t>актуальною</w:t>
      </w:r>
      <w:r w:rsidRPr="00503A88">
        <w:rPr>
          <w:rFonts w:ascii="Times New Roman" w:hAnsi="Times New Roman"/>
          <w:color w:val="000000"/>
          <w:sz w:val="28"/>
          <w:szCs w:val="28"/>
        </w:rPr>
        <w:t xml:space="preserve"> за багатьма параметрами, це галузь сфери послуг, що є активним чинником впливу на особливості демографічного розвитку будь-якого регіону. У свою чергу рівень розвитку  медичного обслуговування, як правило, є наслідком особливостей рівнів економічного і соціального розвитку відповідного регіону. Вивченням цих взаємозв’язків займається не тільки демографія, але і географія сфери обслуговування. Негативні демографічні процеси, що відбуваються в Україні та області, в певній мірі пов’язані з процесами розвитку медичного обслуговування. Тому система охорони здоров’я відіграє дуже важливу роль в стабілізації і поліпшенні демографічної ситуації в Одеській області та в цілому в Україні. Сфера медичного обслуговування потребує особливої уваги, так як це одна з найбільш вразливих галузей, яка не має належну фінансову базу для свого подальшого розвитку. </w:t>
      </w:r>
    </w:p>
    <w:p w14:paraId="1E7F00DB" w14:textId="77777777" w:rsidR="00503A88" w:rsidRPr="00503A88" w:rsidRDefault="00503A88" w:rsidP="00503A88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b/>
          <w:bCs/>
          <w:color w:val="000000"/>
          <w:sz w:val="28"/>
          <w:szCs w:val="28"/>
        </w:rPr>
        <w:t>Об’єкт дослідження</w:t>
      </w:r>
      <w:r w:rsidRPr="00503A88">
        <w:rPr>
          <w:rFonts w:ascii="Times New Roman" w:hAnsi="Times New Roman"/>
          <w:color w:val="000000"/>
          <w:sz w:val="28"/>
          <w:szCs w:val="28"/>
        </w:rPr>
        <w:t xml:space="preserve"> – система охорони здоров’я України та Одеського регіону.</w:t>
      </w:r>
    </w:p>
    <w:p w14:paraId="09509ED0" w14:textId="77777777" w:rsidR="00503A88" w:rsidRPr="00503A88" w:rsidRDefault="00503A88" w:rsidP="00503A88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b/>
          <w:bCs/>
          <w:color w:val="000000"/>
          <w:sz w:val="28"/>
          <w:szCs w:val="28"/>
        </w:rPr>
        <w:t>Предмет дослідження</w:t>
      </w:r>
      <w:r w:rsidRPr="00503A88">
        <w:rPr>
          <w:rFonts w:ascii="Times New Roman" w:hAnsi="Times New Roman"/>
          <w:color w:val="000000"/>
          <w:sz w:val="28"/>
          <w:szCs w:val="28"/>
        </w:rPr>
        <w:t xml:space="preserve"> – кількісні та якісні показники забезпеченості медичною інфраструктурою та кадровим медичним персоналом, їх залежність від географічних особливостей території та соціально-економічних умов.</w:t>
      </w:r>
    </w:p>
    <w:p w14:paraId="74E94F73" w14:textId="77777777" w:rsidR="00503A88" w:rsidRPr="00503A88" w:rsidRDefault="00503A88" w:rsidP="00503A88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b/>
          <w:bCs/>
          <w:color w:val="000000"/>
          <w:sz w:val="28"/>
          <w:szCs w:val="28"/>
        </w:rPr>
        <w:t>Мета роботи</w:t>
      </w:r>
      <w:r w:rsidRPr="00503A88">
        <w:rPr>
          <w:rFonts w:ascii="Times New Roman" w:hAnsi="Times New Roman"/>
          <w:color w:val="000000"/>
          <w:sz w:val="28"/>
          <w:szCs w:val="28"/>
        </w:rPr>
        <w:t xml:space="preserve"> - надати економіко-географічну характеристику медичного обслуговування як однієї з галузей сфери обслуговування. Відповідно до цього були поставлені наступні </w:t>
      </w:r>
      <w:r w:rsidRPr="00503A88">
        <w:rPr>
          <w:rFonts w:ascii="Times New Roman" w:hAnsi="Times New Roman"/>
          <w:b/>
          <w:bCs/>
          <w:color w:val="000000"/>
          <w:sz w:val="28"/>
          <w:szCs w:val="28"/>
        </w:rPr>
        <w:t>завдання</w:t>
      </w:r>
      <w:r w:rsidRPr="00503A88">
        <w:rPr>
          <w:rFonts w:ascii="Times New Roman" w:hAnsi="Times New Roman"/>
          <w:color w:val="000000"/>
          <w:sz w:val="28"/>
          <w:szCs w:val="28"/>
        </w:rPr>
        <w:t xml:space="preserve">: </w:t>
      </w:r>
    </w:p>
    <w:p w14:paraId="3599F054" w14:textId="77777777" w:rsidR="00503A88" w:rsidRPr="00503A88" w:rsidRDefault="00503A88" w:rsidP="00503A88">
      <w:pPr>
        <w:pStyle w:val="a3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>проаналізувати сферу медичного обслуговування Одеської області, виявити її місце в структурі України;</w:t>
      </w:r>
    </w:p>
    <w:p w14:paraId="6DA5A29A" w14:textId="77777777" w:rsidR="00503A88" w:rsidRPr="00503A88" w:rsidRDefault="00503A88" w:rsidP="00503A88">
      <w:pPr>
        <w:pStyle w:val="a3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lastRenderedPageBreak/>
        <w:t>дослідити галузеву структуру сфери медичного обслуговування;</w:t>
      </w:r>
    </w:p>
    <w:p w14:paraId="065BD0DB" w14:textId="77777777" w:rsidR="00503A88" w:rsidRPr="00503A88" w:rsidRDefault="00503A88" w:rsidP="00503A88">
      <w:pPr>
        <w:pStyle w:val="a3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>визначити інтегральний рівень медичного обслуговування і скласти відповідні тематичні карти;</w:t>
      </w:r>
    </w:p>
    <w:p w14:paraId="079914A2" w14:textId="36947DA9" w:rsidR="00116987" w:rsidRPr="00DF4F63" w:rsidRDefault="00503A88" w:rsidP="00DF4F63">
      <w:pPr>
        <w:pStyle w:val="a3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 xml:space="preserve">проаналізувати </w:t>
      </w:r>
      <w:r w:rsidR="00116987">
        <w:rPr>
          <w:rFonts w:ascii="Times New Roman" w:hAnsi="Times New Roman"/>
          <w:color w:val="000000"/>
          <w:sz w:val="28"/>
          <w:szCs w:val="28"/>
        </w:rPr>
        <w:t>чинники захворюваності та здоров’я населення Укра</w:t>
      </w:r>
      <w:r w:rsidR="00976C68">
        <w:rPr>
          <w:rFonts w:ascii="Times New Roman" w:hAnsi="Times New Roman"/>
          <w:color w:val="000000"/>
          <w:sz w:val="28"/>
          <w:szCs w:val="28"/>
        </w:rPr>
        <w:t>їни</w:t>
      </w:r>
      <w:r w:rsidRPr="00503A88">
        <w:rPr>
          <w:rFonts w:ascii="Times New Roman" w:hAnsi="Times New Roman"/>
          <w:color w:val="000000"/>
          <w:sz w:val="28"/>
          <w:szCs w:val="28"/>
        </w:rPr>
        <w:t>;</w:t>
      </w:r>
    </w:p>
    <w:p w14:paraId="31A2DB76" w14:textId="77777777" w:rsidR="00503A88" w:rsidRPr="00503A88" w:rsidRDefault="00503A88" w:rsidP="00503A88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>Дослідження проводилося на основі системно-функціонального, динамічного, комплексного наукового підходу, за допомогою наукових методів: аналізу і синтезу, індукції і дедукції, порівняння, картографічного методу, географічного опису, методу ГІС-технологій для створення карт, аналітичний для висновків.</w:t>
      </w:r>
    </w:p>
    <w:p w14:paraId="4FCA130F" w14:textId="77777777" w:rsidR="00503A88" w:rsidRPr="00503A88" w:rsidRDefault="00503A88" w:rsidP="00503A88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>Теоретичною основою дослідження стали праці вітчизняних і зарубіжних авторів: Топчієва О.Г., Юрковського В.М, Покшишевського В.В., Алексієва О.А, Ковалева С.О., Ткаченко О.А. і багато інших , крім того використовувались медичні журнали, матеріали соціальних опитувань, електронні ресурси. Інформаційна база дослідження у роботі сформована на основі звітних та опублікованих матеріалів управління статистики з охорони здоров’я України.</w:t>
      </w:r>
    </w:p>
    <w:p w14:paraId="164A1472" w14:textId="543E4600" w:rsidR="00503A88" w:rsidRPr="00503A88" w:rsidRDefault="00503A88" w:rsidP="00503A88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 xml:space="preserve">Цілі й задачі, що поставлені у роботі, обумовлюють її зміст і структуру. Робота складається зі вступу, чотирьох розділів, що включають </w:t>
      </w:r>
      <w:r w:rsidR="00E34F51" w:rsidRPr="0025725F">
        <w:rPr>
          <w:rFonts w:ascii="Times New Roman" w:hAnsi="Times New Roman"/>
          <w:color w:val="000000"/>
          <w:sz w:val="28"/>
          <w:szCs w:val="28"/>
        </w:rPr>
        <w:t xml:space="preserve">9 </w:t>
      </w:r>
      <w:r w:rsidRPr="00503A88">
        <w:rPr>
          <w:rFonts w:ascii="Times New Roman" w:hAnsi="Times New Roman"/>
          <w:color w:val="000000"/>
          <w:sz w:val="28"/>
          <w:szCs w:val="28"/>
        </w:rPr>
        <w:t xml:space="preserve">підрозділів, висновків, списку  використаних джерел із </w:t>
      </w:r>
      <w:r w:rsidR="00E34F51" w:rsidRPr="0025725F">
        <w:rPr>
          <w:rFonts w:ascii="Times New Roman" w:hAnsi="Times New Roman"/>
          <w:color w:val="000000"/>
          <w:sz w:val="28"/>
          <w:szCs w:val="28"/>
        </w:rPr>
        <w:t>47</w:t>
      </w:r>
      <w:r w:rsidRPr="00503A88">
        <w:rPr>
          <w:rFonts w:ascii="Times New Roman" w:hAnsi="Times New Roman"/>
          <w:color w:val="000000"/>
          <w:sz w:val="28"/>
          <w:szCs w:val="28"/>
        </w:rPr>
        <w:t xml:space="preserve"> найменувань. У тексті дипломної роботи міститься </w:t>
      </w:r>
      <w:r w:rsidR="00E34F51">
        <w:rPr>
          <w:rFonts w:ascii="Times New Roman" w:hAnsi="Times New Roman"/>
          <w:color w:val="000000"/>
          <w:sz w:val="28"/>
          <w:szCs w:val="28"/>
          <w:lang w:val="ru-RU"/>
        </w:rPr>
        <w:t>7</w:t>
      </w:r>
      <w:r w:rsidRPr="00503A88">
        <w:rPr>
          <w:rFonts w:ascii="Times New Roman" w:hAnsi="Times New Roman"/>
          <w:color w:val="000000"/>
          <w:sz w:val="28"/>
          <w:szCs w:val="28"/>
        </w:rPr>
        <w:t xml:space="preserve"> таблиць і 1</w:t>
      </w:r>
      <w:r w:rsidR="00E34F51">
        <w:rPr>
          <w:rFonts w:ascii="Times New Roman" w:hAnsi="Times New Roman"/>
          <w:color w:val="000000"/>
          <w:sz w:val="28"/>
          <w:szCs w:val="28"/>
          <w:lang w:val="ru-RU"/>
        </w:rPr>
        <w:t>1</w:t>
      </w:r>
      <w:r w:rsidRPr="00503A88">
        <w:rPr>
          <w:rFonts w:ascii="Times New Roman" w:hAnsi="Times New Roman"/>
          <w:color w:val="000000"/>
          <w:sz w:val="28"/>
          <w:szCs w:val="28"/>
        </w:rPr>
        <w:t xml:space="preserve"> рисунків. Загальний обсяг роботи </w:t>
      </w:r>
      <w:r w:rsidR="00E34F51">
        <w:rPr>
          <w:rFonts w:ascii="Times New Roman" w:hAnsi="Times New Roman"/>
          <w:color w:val="000000"/>
          <w:sz w:val="28"/>
          <w:szCs w:val="28"/>
          <w:lang w:val="ru-RU"/>
        </w:rPr>
        <w:t>90</w:t>
      </w:r>
      <w:r w:rsidRPr="00503A88">
        <w:rPr>
          <w:rFonts w:ascii="Times New Roman" w:hAnsi="Times New Roman"/>
          <w:color w:val="000000"/>
          <w:sz w:val="28"/>
          <w:szCs w:val="28"/>
        </w:rPr>
        <w:t xml:space="preserve">  листів.</w:t>
      </w:r>
    </w:p>
    <w:p w14:paraId="32FF25C4" w14:textId="77777777" w:rsidR="00F9488F" w:rsidRDefault="00F9488F" w:rsidP="00F9488F"/>
    <w:p w14:paraId="0158AD91" w14:textId="77777777" w:rsidR="00503A88" w:rsidRDefault="00503A88" w:rsidP="00F9488F"/>
    <w:p w14:paraId="42075397" w14:textId="77777777" w:rsidR="00503A88" w:rsidRDefault="00503A88" w:rsidP="00F9488F"/>
    <w:p w14:paraId="2E1E9F60" w14:textId="77777777" w:rsidR="00503A88" w:rsidRDefault="00503A88" w:rsidP="00F9488F"/>
    <w:p w14:paraId="4AA70710" w14:textId="348B47BC" w:rsidR="00503A88" w:rsidRDefault="00503A88" w:rsidP="00F9488F"/>
    <w:p w14:paraId="5E4BDA0D" w14:textId="250FB5DD" w:rsidR="00BA06DD" w:rsidRDefault="00BA06DD" w:rsidP="00F9488F"/>
    <w:p w14:paraId="66C09E5F" w14:textId="0688A078" w:rsidR="00E34F51" w:rsidRDefault="00E34F51" w:rsidP="00F9488F"/>
    <w:p w14:paraId="4280DC08" w14:textId="77777777" w:rsidR="00E34F51" w:rsidRPr="009C257B" w:rsidRDefault="00E34F51" w:rsidP="00F9488F"/>
    <w:p w14:paraId="7DD5518B" w14:textId="77777777" w:rsidR="00BB5901" w:rsidRDefault="00BB5901" w:rsidP="005A35C8">
      <w:pPr>
        <w:spacing w:line="360" w:lineRule="auto"/>
        <w:ind w:firstLine="567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3241F839" w14:textId="77777777" w:rsidR="00BB5901" w:rsidRDefault="00BB5901" w:rsidP="005A35C8">
      <w:pPr>
        <w:spacing w:line="360" w:lineRule="auto"/>
        <w:ind w:firstLine="567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5047CF54" w14:textId="303CF8D3" w:rsidR="005A35C8" w:rsidRPr="004E565D" w:rsidRDefault="005A35C8" w:rsidP="005A35C8">
      <w:pPr>
        <w:spacing w:line="360" w:lineRule="auto"/>
        <w:ind w:firstLine="567"/>
        <w:jc w:val="center"/>
        <w:rPr>
          <w:rFonts w:ascii="Times New Roman" w:hAnsi="Times New Roman"/>
          <w:b/>
          <w:bCs/>
          <w:sz w:val="28"/>
          <w:szCs w:val="28"/>
        </w:rPr>
      </w:pPr>
      <w:r w:rsidRPr="004E565D">
        <w:rPr>
          <w:rFonts w:ascii="Times New Roman" w:hAnsi="Times New Roman"/>
          <w:b/>
          <w:bCs/>
          <w:sz w:val="28"/>
          <w:szCs w:val="28"/>
        </w:rPr>
        <w:t>ВИСНОВКИ</w:t>
      </w:r>
    </w:p>
    <w:p w14:paraId="5D051B3F" w14:textId="31F03B53" w:rsidR="00EF58E9" w:rsidRPr="004E565D" w:rsidRDefault="00EF58E9" w:rsidP="00EF58E9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4E565D">
        <w:rPr>
          <w:rFonts w:ascii="Times New Roman" w:hAnsi="Times New Roman"/>
          <w:sz w:val="28"/>
          <w:szCs w:val="28"/>
        </w:rPr>
        <w:t xml:space="preserve">Проаналізувавши сферу медичного обслуговування Одеської області та України в цілому, було виявлено низку проблем. </w:t>
      </w:r>
      <w:r w:rsidR="00BA06DD" w:rsidRPr="004E565D">
        <w:rPr>
          <w:rFonts w:ascii="Times New Roman" w:hAnsi="Times New Roman"/>
          <w:sz w:val="28"/>
          <w:szCs w:val="28"/>
        </w:rPr>
        <w:t>Проблеми захворюваності та охорони здоров’я населення України</w:t>
      </w:r>
      <w:r w:rsidR="002566E3" w:rsidRPr="004E565D">
        <w:rPr>
          <w:rFonts w:ascii="Times New Roman" w:hAnsi="Times New Roman"/>
          <w:sz w:val="28"/>
          <w:szCs w:val="28"/>
        </w:rPr>
        <w:t xml:space="preserve"> </w:t>
      </w:r>
      <w:r w:rsidR="00BA06DD" w:rsidRPr="004E565D">
        <w:rPr>
          <w:rFonts w:ascii="Times New Roman" w:hAnsi="Times New Roman"/>
          <w:sz w:val="28"/>
          <w:szCs w:val="28"/>
        </w:rPr>
        <w:t xml:space="preserve">доцільно об’єднати в </w:t>
      </w:r>
      <w:r w:rsidRPr="004E565D">
        <w:rPr>
          <w:rFonts w:ascii="Times New Roman" w:hAnsi="Times New Roman"/>
          <w:sz w:val="28"/>
          <w:szCs w:val="28"/>
        </w:rPr>
        <w:t>два</w:t>
      </w:r>
      <w:r w:rsidR="00BA06DD" w:rsidRPr="004E565D">
        <w:rPr>
          <w:rFonts w:ascii="Times New Roman" w:hAnsi="Times New Roman"/>
          <w:sz w:val="28"/>
          <w:szCs w:val="28"/>
        </w:rPr>
        <w:t xml:space="preserve"> блоки. Перший блок формують демографічні</w:t>
      </w:r>
      <w:r w:rsidR="002566E3" w:rsidRPr="004E565D">
        <w:rPr>
          <w:rFonts w:ascii="Times New Roman" w:hAnsi="Times New Roman"/>
          <w:sz w:val="28"/>
          <w:szCs w:val="28"/>
        </w:rPr>
        <w:t xml:space="preserve"> </w:t>
      </w:r>
      <w:r w:rsidR="00BA06DD" w:rsidRPr="004E565D">
        <w:rPr>
          <w:rFonts w:ascii="Times New Roman" w:hAnsi="Times New Roman"/>
          <w:sz w:val="28"/>
          <w:szCs w:val="28"/>
        </w:rPr>
        <w:t>проблеми як чинники захворюваності населення України: старіння</w:t>
      </w:r>
      <w:r w:rsidR="002566E3" w:rsidRPr="004E565D">
        <w:rPr>
          <w:rFonts w:ascii="Times New Roman" w:hAnsi="Times New Roman"/>
          <w:sz w:val="28"/>
          <w:szCs w:val="28"/>
        </w:rPr>
        <w:t xml:space="preserve"> </w:t>
      </w:r>
      <w:r w:rsidR="00BA06DD" w:rsidRPr="004E565D">
        <w:rPr>
          <w:rFonts w:ascii="Times New Roman" w:hAnsi="Times New Roman"/>
          <w:sz w:val="28"/>
          <w:szCs w:val="28"/>
        </w:rPr>
        <w:t>населення, регресивна вікова структура населення, низька тривалість</w:t>
      </w:r>
      <w:r w:rsidR="002566E3" w:rsidRPr="004E565D">
        <w:rPr>
          <w:rFonts w:ascii="Times New Roman" w:hAnsi="Times New Roman"/>
          <w:sz w:val="28"/>
          <w:szCs w:val="28"/>
        </w:rPr>
        <w:t xml:space="preserve"> </w:t>
      </w:r>
      <w:r w:rsidR="00BA06DD" w:rsidRPr="004E565D">
        <w:rPr>
          <w:rFonts w:ascii="Times New Roman" w:hAnsi="Times New Roman"/>
          <w:sz w:val="28"/>
          <w:szCs w:val="28"/>
        </w:rPr>
        <w:t>життя, високий рівень смертності населення, насамперед, чоловіків у</w:t>
      </w:r>
      <w:r w:rsidR="002566E3" w:rsidRPr="004E565D">
        <w:rPr>
          <w:rFonts w:ascii="Times New Roman" w:hAnsi="Times New Roman"/>
          <w:sz w:val="28"/>
          <w:szCs w:val="28"/>
        </w:rPr>
        <w:t xml:space="preserve"> </w:t>
      </w:r>
      <w:r w:rsidR="00BA06DD" w:rsidRPr="004E565D">
        <w:rPr>
          <w:rFonts w:ascii="Times New Roman" w:hAnsi="Times New Roman"/>
          <w:sz w:val="28"/>
          <w:szCs w:val="28"/>
        </w:rPr>
        <w:t>працездатному віці, високий рівень дитячої смертності, депопуляція</w:t>
      </w:r>
      <w:r w:rsidR="002566E3" w:rsidRPr="004E565D">
        <w:rPr>
          <w:rFonts w:ascii="Times New Roman" w:hAnsi="Times New Roman"/>
          <w:sz w:val="28"/>
          <w:szCs w:val="28"/>
        </w:rPr>
        <w:t xml:space="preserve"> </w:t>
      </w:r>
      <w:r w:rsidR="00BA06DD" w:rsidRPr="004E565D">
        <w:rPr>
          <w:rFonts w:ascii="Times New Roman" w:hAnsi="Times New Roman"/>
          <w:sz w:val="28"/>
          <w:szCs w:val="28"/>
        </w:rPr>
        <w:t>населення.</w:t>
      </w:r>
      <w:r w:rsidR="002566E3" w:rsidRPr="004E565D">
        <w:rPr>
          <w:rFonts w:ascii="Times New Roman" w:hAnsi="Times New Roman"/>
          <w:sz w:val="28"/>
          <w:szCs w:val="28"/>
        </w:rPr>
        <w:t xml:space="preserve"> </w:t>
      </w:r>
    </w:p>
    <w:p w14:paraId="169514CD" w14:textId="435FD93F" w:rsidR="002566E3" w:rsidRPr="004E565D" w:rsidRDefault="00BA06DD" w:rsidP="00EF58E9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4E565D">
        <w:rPr>
          <w:rFonts w:ascii="Times New Roman" w:hAnsi="Times New Roman"/>
          <w:sz w:val="28"/>
          <w:szCs w:val="28"/>
        </w:rPr>
        <w:t xml:space="preserve">Другий блок охоплює </w:t>
      </w:r>
      <w:r w:rsidR="00E71049" w:rsidRPr="004E565D">
        <w:rPr>
          <w:rFonts w:ascii="Times New Roman" w:hAnsi="Times New Roman"/>
          <w:sz w:val="28"/>
          <w:szCs w:val="28"/>
        </w:rPr>
        <w:t xml:space="preserve"> </w:t>
      </w:r>
      <w:r w:rsidRPr="004E565D">
        <w:rPr>
          <w:rFonts w:ascii="Times New Roman" w:hAnsi="Times New Roman"/>
          <w:sz w:val="28"/>
          <w:szCs w:val="28"/>
        </w:rPr>
        <w:t>проблеми</w:t>
      </w:r>
      <w:r w:rsidR="00E71049" w:rsidRPr="004E565D">
        <w:rPr>
          <w:rFonts w:ascii="Times New Roman" w:hAnsi="Times New Roman"/>
          <w:sz w:val="28"/>
          <w:szCs w:val="28"/>
        </w:rPr>
        <w:t xml:space="preserve"> галузевої структури</w:t>
      </w:r>
      <w:r w:rsidRPr="004E565D">
        <w:rPr>
          <w:rFonts w:ascii="Times New Roman" w:hAnsi="Times New Roman"/>
          <w:sz w:val="28"/>
          <w:szCs w:val="28"/>
        </w:rPr>
        <w:t xml:space="preserve"> медичного обслуговування населення</w:t>
      </w:r>
      <w:r w:rsidR="002566E3" w:rsidRPr="004E565D">
        <w:rPr>
          <w:rFonts w:ascii="Times New Roman" w:hAnsi="Times New Roman"/>
          <w:sz w:val="28"/>
          <w:szCs w:val="28"/>
        </w:rPr>
        <w:t xml:space="preserve"> </w:t>
      </w:r>
      <w:r w:rsidRPr="004E565D">
        <w:rPr>
          <w:rFonts w:ascii="Times New Roman" w:hAnsi="Times New Roman"/>
          <w:sz w:val="28"/>
          <w:szCs w:val="28"/>
        </w:rPr>
        <w:t>України: низьку фізичну (в сільській місцевості) та економічну (для</w:t>
      </w:r>
      <w:r w:rsidR="002566E3" w:rsidRPr="004E565D">
        <w:rPr>
          <w:rFonts w:ascii="Times New Roman" w:hAnsi="Times New Roman"/>
          <w:sz w:val="28"/>
          <w:szCs w:val="28"/>
        </w:rPr>
        <w:t xml:space="preserve"> </w:t>
      </w:r>
      <w:r w:rsidRPr="004E565D">
        <w:rPr>
          <w:rFonts w:ascii="Times New Roman" w:hAnsi="Times New Roman"/>
          <w:sz w:val="28"/>
          <w:szCs w:val="28"/>
        </w:rPr>
        <w:t>окремих категорій населення) доступність якісної медичної допомоги,</w:t>
      </w:r>
      <w:r w:rsidR="002566E3" w:rsidRPr="004E565D">
        <w:rPr>
          <w:rFonts w:ascii="Times New Roman" w:hAnsi="Times New Roman"/>
          <w:sz w:val="28"/>
          <w:szCs w:val="28"/>
        </w:rPr>
        <w:t xml:space="preserve"> </w:t>
      </w:r>
      <w:r w:rsidRPr="004E565D">
        <w:rPr>
          <w:rFonts w:ascii="Times New Roman" w:hAnsi="Times New Roman"/>
          <w:sz w:val="28"/>
          <w:szCs w:val="28"/>
        </w:rPr>
        <w:t>нераціональну територіальну організацію системи надання медичної</w:t>
      </w:r>
      <w:r w:rsidR="002566E3" w:rsidRPr="004E565D">
        <w:rPr>
          <w:rFonts w:ascii="Times New Roman" w:hAnsi="Times New Roman"/>
          <w:sz w:val="28"/>
          <w:szCs w:val="28"/>
        </w:rPr>
        <w:t xml:space="preserve"> </w:t>
      </w:r>
      <w:r w:rsidRPr="004E565D">
        <w:rPr>
          <w:rFonts w:ascii="Times New Roman" w:hAnsi="Times New Roman"/>
          <w:sz w:val="28"/>
          <w:szCs w:val="28"/>
        </w:rPr>
        <w:t>допомоги, недостатній рівень підготовки кваліфікованих фахівців для</w:t>
      </w:r>
      <w:r w:rsidR="002566E3" w:rsidRPr="004E565D">
        <w:rPr>
          <w:rFonts w:ascii="Times New Roman" w:hAnsi="Times New Roman"/>
          <w:sz w:val="28"/>
          <w:szCs w:val="28"/>
        </w:rPr>
        <w:t xml:space="preserve"> </w:t>
      </w:r>
      <w:r w:rsidRPr="004E565D">
        <w:rPr>
          <w:rFonts w:ascii="Times New Roman" w:hAnsi="Times New Roman"/>
          <w:sz w:val="28"/>
          <w:szCs w:val="28"/>
        </w:rPr>
        <w:t>медичних закладів (насамперед, у сільській місцевості), неукомплектованість кадрами закладів медичного обслуговування, постаріння кадрів, неконкурентоспроможний рівень заробітної плати працівників</w:t>
      </w:r>
      <w:r w:rsidR="002566E3" w:rsidRPr="004E565D">
        <w:rPr>
          <w:rFonts w:ascii="Times New Roman" w:hAnsi="Times New Roman"/>
          <w:sz w:val="28"/>
          <w:szCs w:val="28"/>
        </w:rPr>
        <w:t xml:space="preserve"> </w:t>
      </w:r>
      <w:r w:rsidRPr="004E565D">
        <w:rPr>
          <w:rFonts w:ascii="Times New Roman" w:hAnsi="Times New Roman"/>
          <w:sz w:val="28"/>
          <w:szCs w:val="28"/>
        </w:rPr>
        <w:t>медичної сфери, що впливає на мотивацію праці та якість надання</w:t>
      </w:r>
      <w:r w:rsidR="002566E3" w:rsidRPr="004E565D">
        <w:rPr>
          <w:rFonts w:ascii="Times New Roman" w:hAnsi="Times New Roman"/>
          <w:sz w:val="28"/>
          <w:szCs w:val="28"/>
        </w:rPr>
        <w:t xml:space="preserve"> </w:t>
      </w:r>
      <w:r w:rsidRPr="004E565D">
        <w:rPr>
          <w:rFonts w:ascii="Times New Roman" w:hAnsi="Times New Roman"/>
          <w:sz w:val="28"/>
          <w:szCs w:val="28"/>
        </w:rPr>
        <w:t>медичних послуг, застарілість матеріально-технічної бази та</w:t>
      </w:r>
      <w:r w:rsidR="002566E3" w:rsidRPr="004E565D">
        <w:rPr>
          <w:rFonts w:ascii="Times New Roman" w:hAnsi="Times New Roman"/>
          <w:sz w:val="28"/>
          <w:szCs w:val="28"/>
        </w:rPr>
        <w:t xml:space="preserve"> </w:t>
      </w:r>
      <w:r w:rsidRPr="004E565D">
        <w:rPr>
          <w:rFonts w:ascii="Times New Roman" w:hAnsi="Times New Roman"/>
          <w:sz w:val="28"/>
          <w:szCs w:val="28"/>
        </w:rPr>
        <w:t>неукомплектованість медичних закладів сучасним обладнанням,</w:t>
      </w:r>
      <w:r w:rsidR="002566E3" w:rsidRPr="004E565D">
        <w:rPr>
          <w:rFonts w:ascii="Times New Roman" w:hAnsi="Times New Roman"/>
          <w:sz w:val="28"/>
          <w:szCs w:val="28"/>
        </w:rPr>
        <w:t xml:space="preserve"> </w:t>
      </w:r>
      <w:r w:rsidRPr="004E565D">
        <w:rPr>
          <w:rFonts w:ascii="Times New Roman" w:hAnsi="Times New Roman"/>
          <w:sz w:val="28"/>
          <w:szCs w:val="28"/>
        </w:rPr>
        <w:t>приладами та лікарськими засобами, недостатнє та неефективне</w:t>
      </w:r>
      <w:r w:rsidR="002566E3" w:rsidRPr="004E565D">
        <w:rPr>
          <w:rFonts w:ascii="Times New Roman" w:hAnsi="Times New Roman"/>
          <w:sz w:val="28"/>
          <w:szCs w:val="28"/>
        </w:rPr>
        <w:t xml:space="preserve"> </w:t>
      </w:r>
      <w:r w:rsidRPr="004E565D">
        <w:rPr>
          <w:rFonts w:ascii="Times New Roman" w:hAnsi="Times New Roman"/>
          <w:sz w:val="28"/>
          <w:szCs w:val="28"/>
        </w:rPr>
        <w:t>фінансування медичної сфери.</w:t>
      </w:r>
      <w:r w:rsidR="002566E3" w:rsidRPr="004E565D">
        <w:rPr>
          <w:rFonts w:ascii="Times New Roman" w:hAnsi="Times New Roman"/>
          <w:sz w:val="28"/>
          <w:szCs w:val="28"/>
        </w:rPr>
        <w:t xml:space="preserve"> </w:t>
      </w:r>
    </w:p>
    <w:p w14:paraId="78998DAC" w14:textId="77777777" w:rsidR="00976C68" w:rsidRPr="004E565D" w:rsidRDefault="00E71049" w:rsidP="00976C68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4E565D">
        <w:rPr>
          <w:rFonts w:ascii="Times New Roman" w:hAnsi="Times New Roman"/>
          <w:sz w:val="28"/>
          <w:szCs w:val="28"/>
        </w:rPr>
        <w:t xml:space="preserve">Методом індексів було розраховано інтегральний рівень розвитку медичного обслуговування населення Одеської області, що складає </w:t>
      </w:r>
      <w:r w:rsidR="00A61EF8" w:rsidRPr="004E565D">
        <w:rPr>
          <w:rFonts w:ascii="Times New Roman" w:hAnsi="Times New Roman"/>
          <w:sz w:val="28"/>
          <w:szCs w:val="28"/>
        </w:rPr>
        <w:t>– 3,64, та за допомогою ГІС-технологій побудовані відповідні карти. Інтегральний рівень розвитку знаходиться на низькому рівні, це пов’язано з неафективною територіальною організацією медичних закладів, недостатньою укомплектованістю їх обладнанням і кадрами, а також зі слабкою дорожньо-транспортною інфраструктурою, що ускладнює доступність населення до пунктів медичного обслуговування.</w:t>
      </w:r>
    </w:p>
    <w:p w14:paraId="7190D6B5" w14:textId="0611C35F" w:rsidR="00B0592B" w:rsidRPr="004E565D" w:rsidRDefault="00B0592B" w:rsidP="00B0592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4E565D">
        <w:rPr>
          <w:rFonts w:ascii="Times New Roman" w:hAnsi="Times New Roman"/>
          <w:sz w:val="28"/>
          <w:szCs w:val="28"/>
        </w:rPr>
        <w:t xml:space="preserve"> Основними чинниками, що впливають на захворюваності та здоров’я є:      </w:t>
      </w:r>
    </w:p>
    <w:p w14:paraId="0B67B9DC" w14:textId="7ECD13DE" w:rsidR="00B0592B" w:rsidRPr="004E565D" w:rsidRDefault="00B0592B" w:rsidP="00B0592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4E565D">
        <w:rPr>
          <w:rFonts w:ascii="Times New Roman" w:hAnsi="Times New Roman"/>
          <w:sz w:val="28"/>
          <w:szCs w:val="28"/>
        </w:rPr>
        <w:sym w:font="Symbol" w:char="F02D"/>
      </w:r>
      <w:r w:rsidRPr="004E565D">
        <w:rPr>
          <w:rFonts w:ascii="Times New Roman" w:hAnsi="Times New Roman"/>
          <w:sz w:val="28"/>
          <w:szCs w:val="28"/>
        </w:rPr>
        <w:t xml:space="preserve">    генетична спадковість населення; </w:t>
      </w:r>
    </w:p>
    <w:p w14:paraId="2551DBE7" w14:textId="77777777" w:rsidR="00B0592B" w:rsidRPr="004E565D" w:rsidRDefault="00B0592B" w:rsidP="00B0592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4E565D">
        <w:rPr>
          <w:rFonts w:ascii="Times New Roman" w:hAnsi="Times New Roman"/>
          <w:sz w:val="28"/>
          <w:szCs w:val="28"/>
        </w:rPr>
        <w:sym w:font="Symbol" w:char="F02D"/>
      </w:r>
      <w:r w:rsidRPr="004E565D">
        <w:rPr>
          <w:rFonts w:ascii="Times New Roman" w:hAnsi="Times New Roman"/>
          <w:sz w:val="28"/>
          <w:szCs w:val="28"/>
        </w:rPr>
        <w:t xml:space="preserve"> природне середовище (лікувальні та рекреаційні властивості ландшафтів, лісових масивів, підземних вод тощо (позитивні чинники); забруднення атмосферного повітря стаціонарними та пересувними джерелами, забруднення ґрунтів, поверхневих та підземних вод, радіаційне забруднення, неефективне поводження з відходами тощо (негативні чинники)); </w:t>
      </w:r>
    </w:p>
    <w:p w14:paraId="506E027C" w14:textId="77777777" w:rsidR="00B0592B" w:rsidRPr="004E565D" w:rsidRDefault="00B0592B" w:rsidP="00B0592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4E565D">
        <w:rPr>
          <w:rFonts w:ascii="Times New Roman" w:hAnsi="Times New Roman"/>
          <w:sz w:val="28"/>
          <w:szCs w:val="28"/>
        </w:rPr>
        <w:sym w:font="Symbol" w:char="F02D"/>
      </w:r>
      <w:r w:rsidRPr="004E565D">
        <w:rPr>
          <w:rFonts w:ascii="Times New Roman" w:hAnsi="Times New Roman"/>
          <w:sz w:val="28"/>
          <w:szCs w:val="28"/>
        </w:rPr>
        <w:t xml:space="preserve"> демографічна ситуація та демографічна поведінка (очікувана тривалість життя, середній вік населення, рівень смертності, статевовікова структура населення, масштаби та інтенсивність міграційних процесів тощо);</w:t>
      </w:r>
    </w:p>
    <w:p w14:paraId="27623986" w14:textId="77777777" w:rsidR="00B0592B" w:rsidRPr="004E565D" w:rsidRDefault="00B0592B" w:rsidP="00B0592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4E565D">
        <w:rPr>
          <w:rFonts w:ascii="Times New Roman" w:hAnsi="Times New Roman"/>
          <w:sz w:val="28"/>
          <w:szCs w:val="28"/>
        </w:rPr>
        <w:sym w:font="Symbol" w:char="F02D"/>
      </w:r>
      <w:r w:rsidRPr="004E565D">
        <w:rPr>
          <w:rFonts w:ascii="Times New Roman" w:hAnsi="Times New Roman"/>
          <w:sz w:val="28"/>
          <w:szCs w:val="28"/>
        </w:rPr>
        <w:t xml:space="preserve"> рівень розвитку та особливості організації системи охорони здоров’я (забезпеченість медичною інфраструктурою та фахівцями, якість та фізична і економічна доступність надання медичних послуг; рівень вакцинації населення; своєчасність проведення медичних реформ, ефективність управління медичною сферою, підготовка кадрів для охорони здоров’я, державне фінансування медичної сфери тощо); </w:t>
      </w:r>
    </w:p>
    <w:p w14:paraId="7E45816C" w14:textId="77777777" w:rsidR="00B0592B" w:rsidRPr="004E565D" w:rsidRDefault="00B0592B" w:rsidP="00B0592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4E565D">
        <w:rPr>
          <w:rFonts w:ascii="Times New Roman" w:hAnsi="Times New Roman"/>
          <w:sz w:val="28"/>
          <w:szCs w:val="28"/>
        </w:rPr>
        <w:sym w:font="Symbol" w:char="F02D"/>
      </w:r>
      <w:r w:rsidRPr="004E565D">
        <w:rPr>
          <w:rFonts w:ascii="Times New Roman" w:hAnsi="Times New Roman"/>
          <w:sz w:val="28"/>
          <w:szCs w:val="28"/>
        </w:rPr>
        <w:t xml:space="preserve"> соціально-культурне середовище та спосіб життя населення (рівень соціальної напруги, поширення соціальних хвороб (тютюнопаління, алкоголізму, наркоманії), особливості харчування, особливості середовища проживання, праці, відпочинку (у тому числі, наприклад, стреси, гіподинамія); поширення міського способу життя, рівень релігійності населення тощо); </w:t>
      </w:r>
    </w:p>
    <w:p w14:paraId="4B8311D5" w14:textId="77777777" w:rsidR="00B0592B" w:rsidRPr="009C257B" w:rsidRDefault="00B0592B" w:rsidP="00B0592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4E565D">
        <w:rPr>
          <w:rFonts w:ascii="Times New Roman" w:hAnsi="Times New Roman"/>
          <w:sz w:val="28"/>
          <w:szCs w:val="28"/>
        </w:rPr>
        <w:sym w:font="Symbol" w:char="F02D"/>
      </w:r>
      <w:r w:rsidRPr="004E565D">
        <w:rPr>
          <w:rFonts w:ascii="Times New Roman" w:hAnsi="Times New Roman"/>
          <w:sz w:val="28"/>
          <w:szCs w:val="28"/>
        </w:rPr>
        <w:t xml:space="preserve"> рівень та особливості соціально-економічного розвитку території (спеціалізація регіонів, рівень індустріалізації та пост індустріалізації, рівень безробіття, доходів та витрат населення, поширення бідності, сформованість середнього класу тощо).</w:t>
      </w:r>
    </w:p>
    <w:p w14:paraId="07C57432" w14:textId="273259BD" w:rsidR="005A35C8" w:rsidRPr="004E565D" w:rsidRDefault="005A35C8" w:rsidP="00173BE0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bookmarkStart w:id="2" w:name="_GoBack"/>
      <w:bookmarkEnd w:id="2"/>
    </w:p>
    <w:p w14:paraId="159B5E2E" w14:textId="77777777" w:rsidR="002566E3" w:rsidRPr="009C257B" w:rsidRDefault="002566E3" w:rsidP="00B0592B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bookmarkStart w:id="3" w:name="_Hlk58921344"/>
    </w:p>
    <w:bookmarkEnd w:id="3"/>
    <w:p w14:paraId="5179C40C" w14:textId="77777777" w:rsidR="00B27AF6" w:rsidRDefault="00B27AF6" w:rsidP="00B27AF6">
      <w:pPr>
        <w:spacing w:before="30" w:after="0" w:line="720" w:lineRule="auto"/>
        <w:jc w:val="center"/>
        <w:rPr>
          <w:rFonts w:ascii="Times New Roman" w:hAnsi="Times New Roman"/>
          <w:b/>
          <w:color w:val="000000"/>
          <w:sz w:val="28"/>
          <w:szCs w:val="28"/>
        </w:rPr>
      </w:pPr>
      <w:r w:rsidRPr="009C257B">
        <w:rPr>
          <w:rFonts w:ascii="Times New Roman" w:hAnsi="Times New Roman"/>
          <w:b/>
          <w:color w:val="000000"/>
          <w:sz w:val="28"/>
          <w:szCs w:val="28"/>
        </w:rPr>
        <w:t>СПИСОК ВИКОРИСТАНИХ ДЖЕРЕЛ</w:t>
      </w:r>
    </w:p>
    <w:p w14:paraId="4762DA59" w14:textId="72ACE6A9" w:rsidR="00B27AF6" w:rsidRPr="006443C6" w:rsidRDefault="00B27AF6" w:rsidP="00B27AF6">
      <w:pPr>
        <w:spacing w:before="30" w:after="0" w:line="360" w:lineRule="auto"/>
        <w:ind w:firstLine="709"/>
        <w:jc w:val="both"/>
        <w:rPr>
          <w:rFonts w:ascii="Times New Roman" w:hAnsi="Times New Roman"/>
          <w:b/>
          <w:color w:val="000000"/>
          <w:sz w:val="28"/>
          <w:szCs w:val="28"/>
        </w:rPr>
      </w:pPr>
      <w:r w:rsidRPr="004E565D">
        <w:rPr>
          <w:rFonts w:ascii="Times New Roman" w:hAnsi="Times New Roman"/>
          <w:bCs/>
          <w:color w:val="000000"/>
          <w:sz w:val="28"/>
          <w:szCs w:val="28"/>
          <w:lang w:val="ru-RU"/>
        </w:rPr>
        <w:t>1.</w:t>
      </w:r>
      <w:r w:rsidRPr="004E565D">
        <w:rPr>
          <w:rFonts w:ascii="Times New Roman" w:hAnsi="Times New Roman"/>
          <w:b/>
          <w:color w:val="000000"/>
          <w:sz w:val="28"/>
          <w:szCs w:val="28"/>
          <w:lang w:val="ru-RU"/>
        </w:rPr>
        <w:t xml:space="preserve"> </w:t>
      </w:r>
      <w:r w:rsidRPr="00503A88">
        <w:rPr>
          <w:rFonts w:ascii="Times New Roman" w:hAnsi="Times New Roman"/>
          <w:color w:val="000000"/>
          <w:sz w:val="28"/>
          <w:szCs w:val="28"/>
        </w:rPr>
        <w:t>Агапон</w:t>
      </w:r>
      <w:r w:rsidR="00464151"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r w:rsidRPr="00503A88">
        <w:rPr>
          <w:rFonts w:ascii="Times New Roman" w:hAnsi="Times New Roman"/>
          <w:color w:val="000000"/>
          <w:sz w:val="28"/>
          <w:szCs w:val="28"/>
        </w:rPr>
        <w:t>М.</w:t>
      </w:r>
      <w:r w:rsidR="00464151"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r w:rsidRPr="00503A88">
        <w:rPr>
          <w:rFonts w:ascii="Times New Roman" w:hAnsi="Times New Roman"/>
          <w:color w:val="000000"/>
          <w:sz w:val="28"/>
          <w:szCs w:val="28"/>
        </w:rPr>
        <w:t>К. Актуальні проблеми сфери охорони здоров’я в Україні області [Електронний ресурс]. – Режим доступу: http://www/health.com.ua/.</w:t>
      </w:r>
    </w:p>
    <w:p w14:paraId="365F67F1" w14:textId="77777777" w:rsidR="00B27AF6" w:rsidRPr="00503A88" w:rsidRDefault="00B27AF6" w:rsidP="00B27AF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E565D">
        <w:rPr>
          <w:rFonts w:ascii="Times New Roman" w:hAnsi="Times New Roman"/>
          <w:color w:val="000000"/>
          <w:sz w:val="28"/>
          <w:szCs w:val="28"/>
          <w:lang w:val="ru-RU"/>
        </w:rPr>
        <w:t xml:space="preserve">2. </w:t>
      </w:r>
      <w:r w:rsidRPr="00503A88">
        <w:rPr>
          <w:rFonts w:ascii="Times New Roman" w:hAnsi="Times New Roman"/>
          <w:color w:val="000000"/>
          <w:sz w:val="28"/>
          <w:szCs w:val="28"/>
        </w:rPr>
        <w:t xml:space="preserve">Аналітично-статистичний довідник «Туберкульоз в Україні» / За ред. О. К. Толстанової. – К.: МОЗ України, 2016. – 37 с. </w:t>
      </w:r>
    </w:p>
    <w:p w14:paraId="052359B4" w14:textId="77777777" w:rsidR="00B27AF6" w:rsidRPr="00503A88" w:rsidRDefault="00B27AF6" w:rsidP="00B27AF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E565D">
        <w:rPr>
          <w:rFonts w:ascii="Times New Roman" w:hAnsi="Times New Roman"/>
          <w:color w:val="000000"/>
          <w:sz w:val="28"/>
          <w:szCs w:val="28"/>
          <w:lang w:val="ru-RU"/>
        </w:rPr>
        <w:t xml:space="preserve">3. </w:t>
      </w:r>
      <w:r w:rsidRPr="00503A88">
        <w:rPr>
          <w:rFonts w:ascii="Times New Roman" w:hAnsi="Times New Roman"/>
          <w:color w:val="000000"/>
          <w:sz w:val="28"/>
          <w:szCs w:val="28"/>
        </w:rPr>
        <w:t>База даних «Здоров’я для всіх. Україна» : Офіційний сайт Центру медичної статистики МОЗ України [Електронний ресурс] – Режим доступу: http://medstat.gov.ua/ukr/news.html?id=203</w:t>
      </w:r>
    </w:p>
    <w:p w14:paraId="3834F701" w14:textId="6E19D2FC" w:rsidR="00B27AF6" w:rsidRPr="00503A88" w:rsidRDefault="00B27AF6" w:rsidP="00B27AF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>4.</w:t>
      </w:r>
      <w:r w:rsidRPr="004E565D"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r w:rsidRPr="00503A88">
        <w:rPr>
          <w:rFonts w:ascii="Times New Roman" w:hAnsi="Times New Roman"/>
          <w:color w:val="000000"/>
          <w:sz w:val="28"/>
          <w:szCs w:val="28"/>
        </w:rPr>
        <w:t>Балаева О.</w:t>
      </w:r>
      <w:r w:rsidR="00464151"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r w:rsidRPr="00503A88">
        <w:rPr>
          <w:rFonts w:ascii="Times New Roman" w:hAnsi="Times New Roman"/>
          <w:color w:val="000000"/>
          <w:sz w:val="28"/>
          <w:szCs w:val="28"/>
        </w:rPr>
        <w:t>Н. Організація сфери послуг: економіка і управління / О.Н. Балаева, М.Д. Предводітелева. - Москва: ГУ ВШЕ, 2002.-51 с.</w:t>
      </w:r>
    </w:p>
    <w:p w14:paraId="62F4A612" w14:textId="77777777" w:rsidR="00B27AF6" w:rsidRPr="00503A88" w:rsidRDefault="00B27AF6" w:rsidP="00B27AF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 xml:space="preserve">5.Бюлетень національного канцер-реєстру України №18 «Рак в Україні, 2015-2016: захворюваність, смертність, показники діяльності онкологічної служби» / За ред. О. О. Колеснік. – К.: Національний інститут раку, 2017. – 110 с. </w:t>
      </w:r>
    </w:p>
    <w:p w14:paraId="5E93F008" w14:textId="77777777" w:rsidR="00B27AF6" w:rsidRPr="00503A88" w:rsidRDefault="00B27AF6" w:rsidP="00B27AF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>6.</w:t>
      </w:r>
      <w:r w:rsidRPr="004E565D"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r w:rsidRPr="00503A88">
        <w:rPr>
          <w:rFonts w:ascii="Times New Roman" w:hAnsi="Times New Roman"/>
          <w:color w:val="000000"/>
          <w:sz w:val="28"/>
          <w:szCs w:val="28"/>
        </w:rPr>
        <w:t>Губина М. А. Развитие здравоохранения в условиях глобализации: мировой опыт : автореф. дисс... канд. экон. наук / Санкт-Петербургский государственный университет. – 2009. – 20 с.</w:t>
      </w:r>
    </w:p>
    <w:p w14:paraId="6C6C4788" w14:textId="77777777" w:rsidR="00B27AF6" w:rsidRPr="00503A88" w:rsidRDefault="00B27AF6" w:rsidP="00B27AF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>7.</w:t>
      </w:r>
      <w:r w:rsidRPr="004E565D"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r w:rsidRPr="00503A88">
        <w:rPr>
          <w:rFonts w:ascii="Times New Roman" w:hAnsi="Times New Roman"/>
          <w:color w:val="000000"/>
          <w:sz w:val="28"/>
          <w:szCs w:val="28"/>
        </w:rPr>
        <w:t>Демин А. К. Политические проблемы социальной защиты населения в странах “большой семерки” (на примере здравоохранения): дисс... д-р полит. наук / Российская академия государственной службы (РАГС). – 401 с.</w:t>
      </w:r>
    </w:p>
    <w:p w14:paraId="11012A70" w14:textId="77777777" w:rsidR="00B27AF6" w:rsidRPr="00503A88" w:rsidRDefault="00B27AF6" w:rsidP="00B27AF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>8.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503A88">
        <w:rPr>
          <w:rFonts w:ascii="Times New Roman" w:hAnsi="Times New Roman"/>
          <w:color w:val="000000"/>
          <w:sz w:val="28"/>
          <w:szCs w:val="28"/>
        </w:rPr>
        <w:t>Державна служба статистики України [Електронний ресурс]. – Режим доступу: http://www.ukrstat.gov.ua/.</w:t>
      </w:r>
    </w:p>
    <w:p w14:paraId="74C5D23E" w14:textId="6FBFF578" w:rsidR="00B27AF6" w:rsidRPr="00503A88" w:rsidRDefault="00B27AF6" w:rsidP="00B27AF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>9.</w:t>
      </w:r>
      <w:r w:rsidRPr="004E565D"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r w:rsidRPr="00503A88">
        <w:rPr>
          <w:rFonts w:ascii="Times New Roman" w:hAnsi="Times New Roman"/>
          <w:color w:val="000000"/>
          <w:sz w:val="28"/>
          <w:szCs w:val="28"/>
        </w:rPr>
        <w:t>Заболотько В.</w:t>
      </w:r>
      <w:r w:rsidR="00464151"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r w:rsidRPr="00503A88">
        <w:rPr>
          <w:rFonts w:ascii="Times New Roman" w:hAnsi="Times New Roman"/>
          <w:color w:val="000000"/>
          <w:sz w:val="28"/>
          <w:szCs w:val="28"/>
        </w:rPr>
        <w:t>М. Медичні кадри та мережа закладів охорони здоров’я системи МОЗ України за 2017-2018 роки: Стат. зб. – Київ, 2019.– 66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503A88">
        <w:rPr>
          <w:rFonts w:ascii="Times New Roman" w:hAnsi="Times New Roman"/>
          <w:color w:val="000000"/>
          <w:sz w:val="28"/>
          <w:szCs w:val="28"/>
        </w:rPr>
        <w:t>с.</w:t>
      </w:r>
    </w:p>
    <w:p w14:paraId="641F8045" w14:textId="77777777" w:rsidR="00B27AF6" w:rsidRPr="00526F2C" w:rsidRDefault="00B27AF6" w:rsidP="00B27AF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ru-RU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>10</w:t>
      </w:r>
      <w:r w:rsidRPr="004E565D">
        <w:rPr>
          <w:rFonts w:ascii="Times New Roman" w:hAnsi="Times New Roman"/>
          <w:color w:val="000000"/>
          <w:sz w:val="28"/>
          <w:szCs w:val="28"/>
          <w:lang w:val="ru-RU"/>
        </w:rPr>
        <w:t xml:space="preserve">. </w:t>
      </w:r>
      <w:r w:rsidRPr="00503A88">
        <w:rPr>
          <w:rFonts w:ascii="Times New Roman" w:hAnsi="Times New Roman"/>
          <w:color w:val="000000"/>
          <w:sz w:val="28"/>
          <w:szCs w:val="28"/>
        </w:rPr>
        <w:t>Закон України «Про внесення змін до Основ законодавства про охорону</w:t>
      </w:r>
      <w:r w:rsidRPr="004E565D"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r w:rsidRPr="00503A88">
        <w:rPr>
          <w:rFonts w:ascii="Times New Roman" w:hAnsi="Times New Roman"/>
          <w:color w:val="000000"/>
          <w:sz w:val="28"/>
          <w:szCs w:val="28"/>
        </w:rPr>
        <w:t>здоров’я щодо удосконалення надання медичної допомоги [Електронний ресурс]. – Режим доступу:</w:t>
      </w:r>
      <w:r w:rsidRPr="00526F2C">
        <w:rPr>
          <w:rFonts w:ascii="Times New Roman" w:hAnsi="Times New Roman"/>
          <w:color w:val="000000"/>
          <w:sz w:val="28"/>
          <w:szCs w:val="28"/>
          <w:lang w:val="ru-RU"/>
        </w:rPr>
        <w:t xml:space="preserve"> https://zakon.rada.gov.ua/</w:t>
      </w:r>
    </w:p>
    <w:p w14:paraId="2788B8B3" w14:textId="77777777" w:rsidR="00B27AF6" w:rsidRPr="00503A88" w:rsidRDefault="00B27AF6" w:rsidP="00B27AF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>11</w:t>
      </w:r>
      <w:r w:rsidRPr="004E565D">
        <w:rPr>
          <w:rFonts w:ascii="Times New Roman" w:hAnsi="Times New Roman"/>
          <w:color w:val="000000"/>
          <w:sz w:val="28"/>
          <w:szCs w:val="28"/>
          <w:lang w:val="ru-RU"/>
        </w:rPr>
        <w:t xml:space="preserve">. </w:t>
      </w:r>
      <w:r w:rsidRPr="00503A88">
        <w:rPr>
          <w:rFonts w:ascii="Times New Roman" w:hAnsi="Times New Roman"/>
          <w:color w:val="000000"/>
          <w:sz w:val="28"/>
          <w:szCs w:val="28"/>
        </w:rPr>
        <w:t xml:space="preserve">Інформаційний бюлетень № 44 «ВІЛ-інфекція в Україні» / Автор. колектив ДУ «Український центр контролю за соціально небезпечними хворобами МОЗ України», ДУ «Інститут епідеміології та інфекційних хвороб імені Л. В. Громашевського НАМН України». – К., 2016. – 37 с. </w:t>
      </w:r>
    </w:p>
    <w:p w14:paraId="43227881" w14:textId="77777777" w:rsidR="00B27AF6" w:rsidRPr="00503A88" w:rsidRDefault="00B27AF6" w:rsidP="00B27AF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>12.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503A88">
        <w:rPr>
          <w:rFonts w:ascii="Times New Roman" w:hAnsi="Times New Roman"/>
          <w:color w:val="000000"/>
          <w:sz w:val="28"/>
          <w:szCs w:val="28"/>
        </w:rPr>
        <w:t>Комаров Ю. М. Медицинское страхование: опыт зарубежного здравоохранения. // Вестник государственного социального страхования. – 2005. – № 1.– С.65-75.</w:t>
      </w:r>
    </w:p>
    <w:p w14:paraId="1C75BFA9" w14:textId="3238FA66" w:rsidR="00B27AF6" w:rsidRPr="00503A88" w:rsidRDefault="00B27AF6" w:rsidP="00B27AF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>13.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503A88">
        <w:rPr>
          <w:rFonts w:ascii="Times New Roman" w:hAnsi="Times New Roman"/>
          <w:color w:val="000000"/>
          <w:sz w:val="28"/>
          <w:szCs w:val="28"/>
        </w:rPr>
        <w:t>Лежан В.</w:t>
      </w:r>
      <w:r w:rsidR="00464151"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r w:rsidRPr="00503A88">
        <w:rPr>
          <w:rFonts w:ascii="Times New Roman" w:hAnsi="Times New Roman"/>
          <w:color w:val="000000"/>
          <w:sz w:val="28"/>
          <w:szCs w:val="28"/>
        </w:rPr>
        <w:t>М. Стратегічні напрямки розвитку охорони здоров’я України. – К.: Здоров’я, 2006. – 60 с.</w:t>
      </w:r>
    </w:p>
    <w:p w14:paraId="6C468537" w14:textId="77777777" w:rsidR="00B27AF6" w:rsidRPr="00503A88" w:rsidRDefault="00B27AF6" w:rsidP="00B27AF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>14.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503A88">
        <w:rPr>
          <w:rFonts w:ascii="Times New Roman" w:hAnsi="Times New Roman"/>
          <w:color w:val="000000"/>
          <w:sz w:val="28"/>
          <w:szCs w:val="28"/>
        </w:rPr>
        <w:t>Лехан В. А. Методичні підходи до розробки медичних стандартів/ В. А. Лехан, А. С. Гук. – Київ: Сфера, 2001. – 176 с.</w:t>
      </w:r>
    </w:p>
    <w:p w14:paraId="6871927A" w14:textId="77777777" w:rsidR="00B27AF6" w:rsidRPr="00503A88" w:rsidRDefault="00B27AF6" w:rsidP="00B27AF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>15.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503A88">
        <w:rPr>
          <w:rFonts w:ascii="Times New Roman" w:hAnsi="Times New Roman"/>
          <w:color w:val="000000"/>
          <w:sz w:val="28"/>
          <w:szCs w:val="28"/>
        </w:rPr>
        <w:t xml:space="preserve">Мартусенко І.В. Методика суспільно-географічного дослідження медичного комплексу обласного регіону // Економічна та соціальна географія: Наук. зб. – Київ., 2003. – Вип. 54. – С. </w:t>
      </w:r>
    </w:p>
    <w:p w14:paraId="680D4A21" w14:textId="4EEAF3FE" w:rsidR="00B27AF6" w:rsidRPr="00503A88" w:rsidRDefault="00B27AF6" w:rsidP="00B27AF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>16</w:t>
      </w:r>
      <w:r w:rsidRPr="004E565D">
        <w:rPr>
          <w:rFonts w:ascii="Times New Roman" w:hAnsi="Times New Roman"/>
          <w:color w:val="000000"/>
          <w:sz w:val="28"/>
          <w:szCs w:val="28"/>
          <w:lang w:val="ru-RU"/>
        </w:rPr>
        <w:t>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503A88">
        <w:rPr>
          <w:rFonts w:ascii="Times New Roman" w:hAnsi="Times New Roman"/>
          <w:color w:val="000000"/>
          <w:sz w:val="28"/>
          <w:szCs w:val="28"/>
        </w:rPr>
        <w:t>Мартусенко І.</w:t>
      </w:r>
      <w:r w:rsidR="00464151"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r w:rsidRPr="00503A88">
        <w:rPr>
          <w:rFonts w:ascii="Times New Roman" w:hAnsi="Times New Roman"/>
          <w:color w:val="000000"/>
          <w:sz w:val="28"/>
          <w:szCs w:val="28"/>
        </w:rPr>
        <w:t>В. Структурні і територіальні особливості розвитку медичного комплексу Вінницької області // Наукові записки Тернопільського державного педагогічного університету. Серія: Географія. – Тернопіль: ТДПУ ім. В. Гнатюка, 2002. – № 2. – С. 169-172.</w:t>
      </w:r>
    </w:p>
    <w:p w14:paraId="60E1BED6" w14:textId="77777777" w:rsidR="00B27AF6" w:rsidRPr="00503A88" w:rsidRDefault="00B27AF6" w:rsidP="00B27AF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>17.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503A88">
        <w:rPr>
          <w:rFonts w:ascii="Times New Roman" w:hAnsi="Times New Roman"/>
          <w:color w:val="000000"/>
          <w:sz w:val="28"/>
          <w:szCs w:val="28"/>
        </w:rPr>
        <w:t>Основи законодавства України про охорону здоров’я: Закон України від 19 листоп. 1992 року № 2801-XII // Відомості Верховної Ради України 1993, № 4. – С. 19.</w:t>
      </w:r>
    </w:p>
    <w:p w14:paraId="4F62F254" w14:textId="0609CF90" w:rsidR="00B27AF6" w:rsidRPr="00503A88" w:rsidRDefault="00B27AF6" w:rsidP="00B27AF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>18.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503A88">
        <w:rPr>
          <w:rFonts w:ascii="Times New Roman" w:hAnsi="Times New Roman"/>
          <w:color w:val="000000"/>
          <w:sz w:val="28"/>
          <w:szCs w:val="28"/>
        </w:rPr>
        <w:t>Офіційний сайт Державної казначейської служби України. [Електронний</w:t>
      </w:r>
      <w:r w:rsidR="00464151">
        <w:rPr>
          <w:rFonts w:ascii="Times New Roman" w:hAnsi="Times New Roman"/>
          <w:color w:val="000000"/>
          <w:sz w:val="28"/>
          <w:szCs w:val="28"/>
          <w:lang w:val="ru-RU"/>
        </w:rPr>
        <w:t> </w:t>
      </w:r>
      <w:r w:rsidRPr="00503A88">
        <w:rPr>
          <w:rFonts w:ascii="Times New Roman" w:hAnsi="Times New Roman"/>
          <w:color w:val="000000"/>
          <w:sz w:val="28"/>
          <w:szCs w:val="28"/>
        </w:rPr>
        <w:t>ресурс].</w:t>
      </w:r>
      <w:r w:rsidR="00464151">
        <w:rPr>
          <w:rFonts w:ascii="Times New Roman" w:hAnsi="Times New Roman"/>
          <w:color w:val="000000"/>
          <w:sz w:val="28"/>
          <w:szCs w:val="28"/>
          <w:lang w:val="ru-RU"/>
        </w:rPr>
        <w:t> </w:t>
      </w:r>
      <w:r w:rsidRPr="00503A88">
        <w:rPr>
          <w:rFonts w:ascii="Times New Roman" w:hAnsi="Times New Roman"/>
          <w:color w:val="000000"/>
          <w:sz w:val="28"/>
          <w:szCs w:val="28"/>
        </w:rPr>
        <w:t>–</w:t>
      </w:r>
      <w:r w:rsidR="00464151">
        <w:rPr>
          <w:rFonts w:ascii="Times New Roman" w:hAnsi="Times New Roman"/>
          <w:color w:val="000000"/>
          <w:sz w:val="28"/>
          <w:szCs w:val="28"/>
          <w:lang w:val="ru-RU"/>
        </w:rPr>
        <w:t> </w:t>
      </w:r>
      <w:r w:rsidRPr="00503A88">
        <w:rPr>
          <w:rFonts w:ascii="Times New Roman" w:hAnsi="Times New Roman"/>
          <w:color w:val="000000"/>
          <w:sz w:val="28"/>
          <w:szCs w:val="28"/>
        </w:rPr>
        <w:t>Режим</w:t>
      </w:r>
      <w:r w:rsidR="00464151">
        <w:rPr>
          <w:rFonts w:ascii="Times New Roman" w:hAnsi="Times New Roman"/>
          <w:color w:val="000000"/>
          <w:sz w:val="28"/>
          <w:szCs w:val="28"/>
          <w:lang w:val="ru-RU"/>
        </w:rPr>
        <w:t> </w:t>
      </w:r>
      <w:r w:rsidRPr="00503A88">
        <w:rPr>
          <w:rFonts w:ascii="Times New Roman" w:hAnsi="Times New Roman"/>
          <w:color w:val="000000"/>
          <w:sz w:val="28"/>
          <w:szCs w:val="28"/>
        </w:rPr>
        <w:t>доступу:</w:t>
      </w:r>
      <w:r w:rsidR="00464151">
        <w:rPr>
          <w:rFonts w:ascii="Times New Roman" w:hAnsi="Times New Roman"/>
          <w:color w:val="000000"/>
          <w:sz w:val="28"/>
          <w:szCs w:val="28"/>
          <w:lang w:val="ru-RU"/>
        </w:rPr>
        <w:t> </w:t>
      </w:r>
      <w:r w:rsidRPr="00503A88">
        <w:rPr>
          <w:rFonts w:ascii="Times New Roman" w:hAnsi="Times New Roman"/>
          <w:color w:val="000000"/>
          <w:sz w:val="28"/>
          <w:szCs w:val="28"/>
        </w:rPr>
        <w:t>http://www.treasury.gov.ua/main/uk/index.</w:t>
      </w:r>
    </w:p>
    <w:p w14:paraId="21F77182" w14:textId="77777777" w:rsidR="00B27AF6" w:rsidRPr="00503A88" w:rsidRDefault="00B27AF6" w:rsidP="00B27AF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>19.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503A88">
        <w:rPr>
          <w:rFonts w:ascii="Times New Roman" w:hAnsi="Times New Roman"/>
          <w:color w:val="000000"/>
          <w:sz w:val="28"/>
          <w:szCs w:val="28"/>
        </w:rPr>
        <w:t>Офіційний сайт Міністерства фінансів України. [Електронний ресурс]. – Режим доступу: http://minfin.gov.ua.</w:t>
      </w:r>
    </w:p>
    <w:p w14:paraId="2CCA5EC5" w14:textId="77777777" w:rsidR="00B27AF6" w:rsidRPr="00503A88" w:rsidRDefault="00B27AF6" w:rsidP="00B27AF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>20.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503A88">
        <w:rPr>
          <w:rFonts w:ascii="Times New Roman" w:hAnsi="Times New Roman"/>
          <w:color w:val="000000"/>
          <w:sz w:val="28"/>
          <w:szCs w:val="28"/>
        </w:rPr>
        <w:t>Офіційний сайт міста Одеса [Електронний ресурс]. – Режим доступу: https://www.omr.gov.ua/.</w:t>
      </w:r>
    </w:p>
    <w:p w14:paraId="6AA27D89" w14:textId="77777777" w:rsidR="00B27AF6" w:rsidRPr="00503A88" w:rsidRDefault="00B27AF6" w:rsidP="00B27AF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>21.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503A88">
        <w:rPr>
          <w:rFonts w:ascii="Times New Roman" w:hAnsi="Times New Roman"/>
          <w:color w:val="000000"/>
          <w:sz w:val="28"/>
          <w:szCs w:val="28"/>
        </w:rPr>
        <w:t>Офіційний сайт Національної комісії, що здійснює державне регулювання у сфері ринків фінансових послуг. [Електронний ресурс]. – Режим доступу: https://www.nfp.gov.ua.</w:t>
      </w:r>
    </w:p>
    <w:p w14:paraId="76B6E607" w14:textId="77777777" w:rsidR="00B27AF6" w:rsidRPr="00503A88" w:rsidRDefault="00B27AF6" w:rsidP="00B27AF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>22.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503A88">
        <w:rPr>
          <w:rFonts w:ascii="Times New Roman" w:hAnsi="Times New Roman"/>
          <w:color w:val="000000"/>
          <w:sz w:val="28"/>
          <w:szCs w:val="28"/>
        </w:rPr>
        <w:t>Пак С. Я. Розвиток державної політики з функціональної та структурної перебудови системи охорони здоров’я на місцевому рівні в Україні / С. Я. Пак // “Актуальні проблеми державного управління на сучасному етапі державотворення”: матеріали V наук.-практ. конф. 27 жов. 2011 року: тези допов. – Луцьк, 2011. – С. 68-70.</w:t>
      </w:r>
    </w:p>
    <w:p w14:paraId="61A3A502" w14:textId="77777777" w:rsidR="00B27AF6" w:rsidRPr="00503A88" w:rsidRDefault="00B27AF6" w:rsidP="00B27AF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>23.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503A88">
        <w:rPr>
          <w:rFonts w:ascii="Times New Roman" w:hAnsi="Times New Roman"/>
          <w:color w:val="000000"/>
          <w:sz w:val="28"/>
          <w:szCs w:val="28"/>
        </w:rPr>
        <w:t>Поляков И. В., Зеленская Т. М., Ромашов П. Г., Пивоварова Н. А. Экономика здравоохранения в системе рыночных отношений. Учебное пособие. СПб., 1997.</w:t>
      </w:r>
      <w:r w:rsidRPr="00526F2C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503A88">
        <w:rPr>
          <w:rFonts w:ascii="Times New Roman" w:hAnsi="Times New Roman"/>
          <w:color w:val="000000"/>
          <w:sz w:val="28"/>
          <w:szCs w:val="28"/>
        </w:rPr>
        <w:t xml:space="preserve">– </w:t>
      </w:r>
      <w:r w:rsidRPr="004E565D">
        <w:rPr>
          <w:rFonts w:ascii="Times New Roman" w:hAnsi="Times New Roman"/>
          <w:color w:val="000000"/>
          <w:sz w:val="28"/>
          <w:szCs w:val="28"/>
          <w:lang w:val="ru-RU"/>
        </w:rPr>
        <w:t>245</w:t>
      </w:r>
      <w:r w:rsidRPr="00503A88">
        <w:rPr>
          <w:rFonts w:ascii="Times New Roman" w:hAnsi="Times New Roman"/>
          <w:color w:val="000000"/>
          <w:sz w:val="28"/>
          <w:szCs w:val="28"/>
        </w:rPr>
        <w:t xml:space="preserve"> с.</w:t>
      </w:r>
    </w:p>
    <w:p w14:paraId="5DFE3157" w14:textId="77777777" w:rsidR="00B27AF6" w:rsidRPr="00503A88" w:rsidRDefault="00B27AF6" w:rsidP="00B27AF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>24.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503A88">
        <w:rPr>
          <w:rFonts w:ascii="Times New Roman" w:hAnsi="Times New Roman"/>
          <w:color w:val="000000"/>
          <w:sz w:val="28"/>
          <w:szCs w:val="28"/>
        </w:rPr>
        <w:t>Причорноморський екологічний бюлетень. Звіт про стан навколишнього середовища в Одеській області у 2010 році. Одеса: Інвац, 2008.- № 3(25) - 83-154 с.</w:t>
      </w:r>
    </w:p>
    <w:p w14:paraId="7BB7BADB" w14:textId="77777777" w:rsidR="00B27AF6" w:rsidRPr="00503A88" w:rsidRDefault="00B27AF6" w:rsidP="00B27AF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>25.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503A88">
        <w:rPr>
          <w:rFonts w:ascii="Times New Roman" w:hAnsi="Times New Roman"/>
          <w:color w:val="000000"/>
          <w:sz w:val="28"/>
          <w:szCs w:val="28"/>
        </w:rPr>
        <w:t>Про страхування: Закон України від 07 березня 1996 р. № 85/96-ВР / Верховна Рада України. [Електронний ресурс]. – Режим доступу: http://zakon.rada.gov.ua.</w:t>
      </w:r>
    </w:p>
    <w:p w14:paraId="5288651C" w14:textId="416C8188" w:rsidR="00B27AF6" w:rsidRPr="00503A88" w:rsidRDefault="00B27AF6" w:rsidP="00B27AF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>26.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503A88">
        <w:rPr>
          <w:rFonts w:ascii="Times New Roman" w:hAnsi="Times New Roman"/>
          <w:color w:val="000000"/>
          <w:sz w:val="28"/>
          <w:szCs w:val="28"/>
        </w:rPr>
        <w:t>Радиш Я.</w:t>
      </w:r>
      <w:r w:rsidR="00464151"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r w:rsidRPr="00503A88">
        <w:rPr>
          <w:rFonts w:ascii="Times New Roman" w:hAnsi="Times New Roman"/>
          <w:color w:val="000000"/>
          <w:sz w:val="28"/>
          <w:szCs w:val="28"/>
        </w:rPr>
        <w:t>Ф. Государственное управление здравоохранением в Украине генезис, проблемы и пути их реформирования/ Я.Ф. Радиш. - Киев: УАГУ, 2001. – 360 с.</w:t>
      </w:r>
    </w:p>
    <w:p w14:paraId="559BBF42" w14:textId="77777777" w:rsidR="00B27AF6" w:rsidRPr="00503A88" w:rsidRDefault="00B27AF6" w:rsidP="00B27AF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>27.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503A88">
        <w:rPr>
          <w:rFonts w:ascii="Times New Roman" w:hAnsi="Times New Roman"/>
          <w:color w:val="000000"/>
          <w:sz w:val="28"/>
          <w:szCs w:val="28"/>
        </w:rPr>
        <w:t>Рівні надання медичної допомоги [Електронний ресурс]. – Режим доступу:</w:t>
      </w:r>
      <w:r w:rsidRPr="004E565D"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r w:rsidRPr="00503A88">
        <w:rPr>
          <w:rFonts w:ascii="Times New Roman" w:hAnsi="Times New Roman"/>
          <w:color w:val="000000"/>
          <w:sz w:val="28"/>
          <w:szCs w:val="28"/>
        </w:rPr>
        <w:t>http://www.tropinka.ks.ua/downloads/reforma_system_ohoron_zdorovya.pf</w:t>
      </w:r>
    </w:p>
    <w:p w14:paraId="530529E2" w14:textId="77777777" w:rsidR="00B27AF6" w:rsidRPr="00503A88" w:rsidRDefault="00B27AF6" w:rsidP="00B27AF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>28.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503A88">
        <w:rPr>
          <w:rFonts w:ascii="Times New Roman" w:hAnsi="Times New Roman"/>
          <w:color w:val="000000"/>
          <w:sz w:val="28"/>
          <w:szCs w:val="28"/>
        </w:rPr>
        <w:t>Российское здравоохранение: оплата наличного расчета. / Авт. коллектив: С. В. Шишкин (руководитель коллектива), Г. Е. Бесстремянная, М. Д. Красильникова, Л. Н.Овчарова и др. Независимый институт социальной политики. – М., 2004. – С.10.</w:t>
      </w:r>
    </w:p>
    <w:p w14:paraId="082493F4" w14:textId="77777777" w:rsidR="00B27AF6" w:rsidRPr="00503A88" w:rsidRDefault="00B27AF6" w:rsidP="00B27AF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>29.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503A88">
        <w:rPr>
          <w:rFonts w:ascii="Times New Roman" w:hAnsi="Times New Roman"/>
          <w:color w:val="000000"/>
          <w:sz w:val="28"/>
          <w:szCs w:val="28"/>
        </w:rPr>
        <w:t>Социальная гигиена (медицина) и организация здравоохранения. / Под ред. Ю. П. Лисицына – М.; 1998.</w:t>
      </w:r>
      <w:r w:rsidRPr="00526F2C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503A88">
        <w:rPr>
          <w:rFonts w:ascii="Times New Roman" w:hAnsi="Times New Roman"/>
          <w:color w:val="000000"/>
          <w:sz w:val="28"/>
          <w:szCs w:val="28"/>
        </w:rPr>
        <w:t xml:space="preserve">– </w:t>
      </w:r>
      <w:r w:rsidRPr="004E565D">
        <w:rPr>
          <w:rFonts w:ascii="Times New Roman" w:hAnsi="Times New Roman"/>
          <w:color w:val="000000"/>
          <w:sz w:val="28"/>
          <w:szCs w:val="28"/>
          <w:lang w:val="ru-RU"/>
        </w:rPr>
        <w:t>345</w:t>
      </w:r>
      <w:r w:rsidRPr="00503A88">
        <w:rPr>
          <w:rFonts w:ascii="Times New Roman" w:hAnsi="Times New Roman"/>
          <w:color w:val="000000"/>
          <w:sz w:val="28"/>
          <w:szCs w:val="28"/>
        </w:rPr>
        <w:t xml:space="preserve"> с.</w:t>
      </w:r>
    </w:p>
    <w:p w14:paraId="7E4CAABD" w14:textId="7AB21D69" w:rsidR="00B27AF6" w:rsidRPr="00503A88" w:rsidRDefault="00B27AF6" w:rsidP="00B27AF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>30.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503A88">
        <w:rPr>
          <w:rFonts w:ascii="Times New Roman" w:hAnsi="Times New Roman"/>
          <w:color w:val="000000"/>
          <w:sz w:val="28"/>
          <w:szCs w:val="28"/>
        </w:rPr>
        <w:t>Соціально-економічна географія України: Навч. Посібник. /За ред. Шаблія О.</w:t>
      </w:r>
      <w:r w:rsidR="00464151"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r w:rsidRPr="00503A88">
        <w:rPr>
          <w:rFonts w:ascii="Times New Roman" w:hAnsi="Times New Roman"/>
          <w:color w:val="000000"/>
          <w:sz w:val="28"/>
          <w:szCs w:val="28"/>
        </w:rPr>
        <w:t>І. – Львів: Світ, 2000. – 680 с.</w:t>
      </w:r>
    </w:p>
    <w:p w14:paraId="5E3F1037" w14:textId="77777777" w:rsidR="00B27AF6" w:rsidRPr="00503A88" w:rsidRDefault="00B27AF6" w:rsidP="00B27AF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>31.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503A88">
        <w:rPr>
          <w:rFonts w:ascii="Times New Roman" w:hAnsi="Times New Roman"/>
          <w:color w:val="000000"/>
          <w:sz w:val="28"/>
          <w:szCs w:val="28"/>
        </w:rPr>
        <w:t>Статистичний бюлетень «Заклади охорони здоров’я та захворюваність населення України у 2015 році» / Від. за вип. О. О. Кармазіна. – К.: Державна служба статистики України, 2016. – 92 с.</w:t>
      </w:r>
    </w:p>
    <w:p w14:paraId="345DFC0D" w14:textId="1A277A2D" w:rsidR="00B27AF6" w:rsidRPr="00503A88" w:rsidRDefault="00B27AF6" w:rsidP="00B27AF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>32.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503A88">
        <w:rPr>
          <w:rFonts w:ascii="Times New Roman" w:hAnsi="Times New Roman"/>
          <w:color w:val="000000"/>
          <w:sz w:val="28"/>
          <w:szCs w:val="28"/>
        </w:rPr>
        <w:t>Україна. Повна енциклопедія. / Авт.-упорядники В.М.Скляренко,</w:t>
      </w:r>
      <w:r w:rsidR="00464151"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r w:rsidRPr="00503A88">
        <w:rPr>
          <w:rFonts w:ascii="Times New Roman" w:hAnsi="Times New Roman"/>
          <w:color w:val="000000"/>
          <w:sz w:val="28"/>
          <w:szCs w:val="28"/>
        </w:rPr>
        <w:t xml:space="preserve"> Т.</w:t>
      </w:r>
      <w:r w:rsidR="00464151"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r w:rsidRPr="00503A88">
        <w:rPr>
          <w:rFonts w:ascii="Times New Roman" w:hAnsi="Times New Roman"/>
          <w:color w:val="000000"/>
          <w:sz w:val="28"/>
          <w:szCs w:val="28"/>
        </w:rPr>
        <w:t>В.</w:t>
      </w:r>
      <w:r w:rsidR="00464151"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r w:rsidRPr="00503A88">
        <w:rPr>
          <w:rFonts w:ascii="Times New Roman" w:hAnsi="Times New Roman"/>
          <w:color w:val="000000"/>
          <w:sz w:val="28"/>
          <w:szCs w:val="28"/>
        </w:rPr>
        <w:t>Іовлева та ін. – Х.: «Фоліо», 2007. – 463 с.</w:t>
      </w:r>
    </w:p>
    <w:p w14:paraId="149B520C" w14:textId="77777777" w:rsidR="00B27AF6" w:rsidRPr="00503A88" w:rsidRDefault="00B27AF6" w:rsidP="00B27AF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>33.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503A88">
        <w:rPr>
          <w:rFonts w:ascii="Times New Roman" w:hAnsi="Times New Roman"/>
          <w:color w:val="000000"/>
          <w:sz w:val="28"/>
          <w:szCs w:val="28"/>
        </w:rPr>
        <w:t>Фотаки М. Сочетание общественного/государственного и частного в Российской системе здравоохранения в свете международного опыта // Сборник “Общественное и частное в здравоохранении и в медицинском страховании (состояние, проблемы, перспективы)”. – М., 1999. – С.8-11.</w:t>
      </w:r>
    </w:p>
    <w:p w14:paraId="25A7493D" w14:textId="0BBC5D2B" w:rsidR="00B27AF6" w:rsidRPr="004E565D" w:rsidRDefault="00B27AF6" w:rsidP="00B27AF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ru-RU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>34.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503A88">
        <w:rPr>
          <w:rFonts w:ascii="Times New Roman" w:hAnsi="Times New Roman"/>
          <w:color w:val="000000"/>
          <w:sz w:val="28"/>
          <w:szCs w:val="28"/>
        </w:rPr>
        <w:t xml:space="preserve">Фундаментальные основы политики здравоохранения. / Под ред. </w:t>
      </w:r>
      <w:r w:rsidR="00464151">
        <w:rPr>
          <w:rFonts w:ascii="Times New Roman" w:hAnsi="Times New Roman"/>
          <w:color w:val="000000"/>
          <w:sz w:val="28"/>
          <w:szCs w:val="28"/>
          <w:lang w:val="ru-RU"/>
        </w:rPr>
        <w:t xml:space="preserve">  </w:t>
      </w:r>
      <w:r w:rsidRPr="00503A88">
        <w:rPr>
          <w:rFonts w:ascii="Times New Roman" w:hAnsi="Times New Roman"/>
          <w:color w:val="000000"/>
          <w:sz w:val="28"/>
          <w:szCs w:val="28"/>
        </w:rPr>
        <w:t>О. П. Щепина, – М., 1999 / Щепин О. П., Владимирова Л. И., Козлитин В. М. и др. Здравоохранение зарубежных стран. / Под ред. О. П. Щепина. М., 1981.</w:t>
      </w:r>
      <w:r w:rsidRPr="00526F2C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503A88">
        <w:rPr>
          <w:rFonts w:ascii="Times New Roman" w:hAnsi="Times New Roman"/>
          <w:color w:val="000000"/>
          <w:sz w:val="28"/>
          <w:szCs w:val="28"/>
        </w:rPr>
        <w:t xml:space="preserve">– </w:t>
      </w:r>
      <w:r w:rsidRPr="004E565D">
        <w:rPr>
          <w:rFonts w:ascii="Times New Roman" w:hAnsi="Times New Roman"/>
          <w:color w:val="000000"/>
          <w:sz w:val="28"/>
          <w:szCs w:val="28"/>
          <w:lang w:val="ru-RU"/>
        </w:rPr>
        <w:t>387</w:t>
      </w:r>
      <w:r w:rsidRPr="00503A88">
        <w:rPr>
          <w:rFonts w:ascii="Times New Roman" w:hAnsi="Times New Roman"/>
          <w:color w:val="000000"/>
          <w:sz w:val="28"/>
          <w:szCs w:val="28"/>
        </w:rPr>
        <w:t xml:space="preserve"> с.</w:t>
      </w:r>
    </w:p>
    <w:p w14:paraId="1DB16973" w14:textId="77777777" w:rsidR="00B27AF6" w:rsidRPr="00503A88" w:rsidRDefault="00B27AF6" w:rsidP="00B27AF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>35.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503A88">
        <w:rPr>
          <w:rFonts w:ascii="Times New Roman" w:hAnsi="Times New Roman"/>
          <w:color w:val="000000"/>
          <w:sz w:val="28"/>
          <w:szCs w:val="28"/>
        </w:rPr>
        <w:t>Центр медичної статистики Мiнiстерства охорони здоров'я України [Електронний ресурс]. – Режим доступу: https://odessa-centr2.pmsd.org.ua.</w:t>
      </w:r>
    </w:p>
    <w:p w14:paraId="3A2734C6" w14:textId="77777777" w:rsidR="00B27AF6" w:rsidRPr="00503A88" w:rsidRDefault="00B27AF6" w:rsidP="00B27AF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>36.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503A88">
        <w:rPr>
          <w:rFonts w:ascii="Times New Roman" w:hAnsi="Times New Roman"/>
          <w:color w:val="000000"/>
          <w:sz w:val="28"/>
          <w:szCs w:val="28"/>
        </w:rPr>
        <w:t xml:space="preserve">Щорічна доповідь про стан здоров’я населення, санітарно-епідемічну ситуацію та результати діяльності системи охорони здоров’я України. 2015 рік / За ред. В. В. Шафранського. – К.: МОЗ України, 2016. – 452 с. </w:t>
      </w:r>
    </w:p>
    <w:p w14:paraId="0D205B29" w14:textId="77777777" w:rsidR="00B27AF6" w:rsidRPr="00503A88" w:rsidRDefault="00B27AF6" w:rsidP="00B27AF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>37.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503A88">
        <w:rPr>
          <w:rFonts w:ascii="Times New Roman" w:hAnsi="Times New Roman"/>
          <w:color w:val="000000"/>
          <w:sz w:val="28"/>
          <w:szCs w:val="28"/>
        </w:rPr>
        <w:t>Bacho R.Yo. (2015) Suchasni tendentsii rozvytku strakhuvannia zdorovia v Ukraini u postkryzovyi period. Scientific Herald of the International Humanitarian University. Series: Economics and Management, no. 10, pp. 218–223.</w:t>
      </w:r>
    </w:p>
    <w:p w14:paraId="2D55F575" w14:textId="77777777" w:rsidR="00B27AF6" w:rsidRPr="00503A88" w:rsidRDefault="00B27AF6" w:rsidP="00B27AF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>38.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503A88">
        <w:rPr>
          <w:rFonts w:ascii="Times New Roman" w:hAnsi="Times New Roman"/>
          <w:color w:val="000000"/>
          <w:sz w:val="28"/>
          <w:szCs w:val="28"/>
        </w:rPr>
        <w:t>Barlow P., Haumont D., Degueldre M. Obsterical and perinatala outcome in patients uncovered by medical insurance. Rev.Med. Brux., 15: 366-370, 1994.</w:t>
      </w:r>
    </w:p>
    <w:p w14:paraId="55B660DF" w14:textId="77777777" w:rsidR="00B27AF6" w:rsidRPr="00503A88" w:rsidRDefault="00B27AF6" w:rsidP="00B27AF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>39.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503A88">
        <w:rPr>
          <w:rFonts w:ascii="Times New Roman" w:hAnsi="Times New Roman"/>
          <w:color w:val="000000"/>
          <w:sz w:val="28"/>
          <w:szCs w:val="28"/>
        </w:rPr>
        <w:t>Beveridge, William: Social Incurance and Allid Services, Lоndon, 1942.</w:t>
      </w:r>
      <w:r w:rsidRPr="00526F2C">
        <w:rPr>
          <w:rFonts w:ascii="Times New Roman" w:eastAsia="Times New Roman" w:hAnsi="Times New Roman"/>
          <w:color w:val="000000"/>
          <w:sz w:val="28"/>
          <w:szCs w:val="28"/>
          <w:lang w:val="en-GB" w:eastAsia="ru-RU"/>
        </w:rPr>
        <w:t xml:space="preserve"> </w:t>
      </w:r>
      <w:r w:rsidRPr="00141B4E">
        <w:rPr>
          <w:rFonts w:ascii="Times New Roman" w:eastAsia="Times New Roman" w:hAnsi="Times New Roman"/>
          <w:color w:val="000000"/>
          <w:sz w:val="28"/>
          <w:szCs w:val="28"/>
          <w:lang w:val="en-GB" w:eastAsia="ru-RU"/>
        </w:rPr>
        <w:t>– Р. 401.</w:t>
      </w:r>
    </w:p>
    <w:p w14:paraId="50AF1CE8" w14:textId="77777777" w:rsidR="00B27AF6" w:rsidRPr="00503A88" w:rsidRDefault="00B27AF6" w:rsidP="00B27AF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>40.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503A88">
        <w:rPr>
          <w:rFonts w:ascii="Times New Roman" w:hAnsi="Times New Roman"/>
          <w:color w:val="000000"/>
          <w:sz w:val="28"/>
          <w:szCs w:val="28"/>
        </w:rPr>
        <w:t>Chernichovsky D. Health System Reform in Industrialized Democracies: An Emerging Paradigm/ The Milbank Quarterly, 1995, v. 73, № 3. Р. 339-372.</w:t>
      </w:r>
    </w:p>
    <w:p w14:paraId="68F4DE93" w14:textId="77777777" w:rsidR="00B27AF6" w:rsidRPr="00503A88" w:rsidRDefault="00B27AF6" w:rsidP="00B27AF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>41.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503A88">
        <w:rPr>
          <w:rFonts w:ascii="Times New Roman" w:hAnsi="Times New Roman"/>
          <w:color w:val="000000"/>
          <w:sz w:val="28"/>
          <w:szCs w:val="28"/>
        </w:rPr>
        <w:t>Dolbnieva D.V., Honcharuk S.M. (2016) Neobkhidnist ta osnovni napriamky vdoskonalennia poriadku formuvannia ta vykorystannia resursnoho potentsialu okhorony zdorovia v Ukraini. Problems of the economy, no. 3, pp. 46–52.</w:t>
      </w:r>
    </w:p>
    <w:p w14:paraId="150B95A1" w14:textId="77777777" w:rsidR="00B27AF6" w:rsidRPr="00503A88" w:rsidRDefault="00B27AF6" w:rsidP="00B27AF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>42.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503A88">
        <w:rPr>
          <w:rFonts w:ascii="Times New Roman" w:hAnsi="Times New Roman"/>
          <w:color w:val="000000"/>
          <w:sz w:val="28"/>
          <w:szCs w:val="28"/>
        </w:rPr>
        <w:t>Esping-Andersen G., Korpi W. From Poor Relief to Institutional Welfare States: The Development of Scandinavian Social Policy // Erikson R., Hansen E. J., Ringen S., Uusitalo H. (eds.). The Scandinavian Model: Welfare States and Welfare Research. N.Y.: M. E. Sharpe, 1987. P. 39-74.</w:t>
      </w:r>
    </w:p>
    <w:p w14:paraId="78780E5D" w14:textId="77777777" w:rsidR="00B27AF6" w:rsidRPr="00503A88" w:rsidRDefault="00B27AF6" w:rsidP="00B27AF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>43.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503A88">
        <w:rPr>
          <w:rFonts w:ascii="Times New Roman" w:hAnsi="Times New Roman"/>
          <w:color w:val="000000"/>
          <w:sz w:val="28"/>
          <w:szCs w:val="28"/>
        </w:rPr>
        <w:t>Field M.G. The Health System and Policy: a Contemporary American Dialectic // Sosial Science and Medicine, 1980. – V 14a, № 5. – Р. 401.</w:t>
      </w:r>
    </w:p>
    <w:p w14:paraId="30CBED90" w14:textId="77777777" w:rsidR="00B27AF6" w:rsidRPr="00503A88" w:rsidRDefault="00B27AF6" w:rsidP="00B27AF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>44.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503A88">
        <w:rPr>
          <w:rFonts w:ascii="Times New Roman" w:hAnsi="Times New Roman"/>
          <w:color w:val="000000"/>
          <w:sz w:val="28"/>
          <w:szCs w:val="28"/>
        </w:rPr>
        <w:t xml:space="preserve">Global tuberculosis report 2016. – Geneva : WHO, 2016. – 214 p. </w:t>
      </w:r>
    </w:p>
    <w:p w14:paraId="1A6576D2" w14:textId="77777777" w:rsidR="00B27AF6" w:rsidRPr="00503A88" w:rsidRDefault="00B27AF6" w:rsidP="00B27AF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>45.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503A88">
        <w:rPr>
          <w:rFonts w:ascii="Times New Roman" w:hAnsi="Times New Roman"/>
          <w:color w:val="000000"/>
          <w:sz w:val="28"/>
          <w:szCs w:val="28"/>
        </w:rPr>
        <w:t xml:space="preserve">The top 10 causes of death: World Health Organization [Електронний ресурс] – режим доступу: http://www.who.int/mediacentre /factsheets/fs310/en/ </w:t>
      </w:r>
    </w:p>
    <w:p w14:paraId="418C1108" w14:textId="77777777" w:rsidR="00B27AF6" w:rsidRPr="00503A88" w:rsidRDefault="00B27AF6" w:rsidP="00B27AF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>46.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503A88">
        <w:rPr>
          <w:rFonts w:ascii="Times New Roman" w:hAnsi="Times New Roman"/>
          <w:color w:val="000000"/>
          <w:sz w:val="28"/>
          <w:szCs w:val="28"/>
        </w:rPr>
        <w:t>UNISEF Poverty Reduction Begins With Children, 2000.</w:t>
      </w:r>
      <w:r w:rsidRPr="00526F2C">
        <w:rPr>
          <w:rFonts w:ascii="Times New Roman" w:eastAsia="Times New Roman" w:hAnsi="Times New Roman"/>
          <w:color w:val="000000"/>
          <w:sz w:val="28"/>
          <w:szCs w:val="28"/>
          <w:lang w:val="en-GB" w:eastAsia="ru-RU"/>
        </w:rPr>
        <w:t xml:space="preserve"> </w:t>
      </w:r>
      <w:r w:rsidRPr="00141B4E">
        <w:rPr>
          <w:rFonts w:ascii="Times New Roman" w:eastAsia="Times New Roman" w:hAnsi="Times New Roman"/>
          <w:color w:val="000000"/>
          <w:sz w:val="28"/>
          <w:szCs w:val="28"/>
          <w:lang w:val="en-GB" w:eastAsia="ru-RU"/>
        </w:rPr>
        <w:t xml:space="preserve">– Р. </w:t>
      </w:r>
      <w:r>
        <w:rPr>
          <w:rFonts w:ascii="Times New Roman" w:eastAsia="Times New Roman" w:hAnsi="Times New Roman"/>
          <w:color w:val="000000"/>
          <w:sz w:val="28"/>
          <w:szCs w:val="28"/>
          <w:lang w:val="en-GB" w:eastAsia="ru-RU"/>
        </w:rPr>
        <w:t>38</w:t>
      </w:r>
      <w:r w:rsidRPr="00141B4E">
        <w:rPr>
          <w:rFonts w:ascii="Times New Roman" w:eastAsia="Times New Roman" w:hAnsi="Times New Roman"/>
          <w:color w:val="000000"/>
          <w:sz w:val="28"/>
          <w:szCs w:val="28"/>
          <w:lang w:val="en-GB" w:eastAsia="ru-RU"/>
        </w:rPr>
        <w:t>1.</w:t>
      </w:r>
    </w:p>
    <w:p w14:paraId="35764955" w14:textId="77777777" w:rsidR="00B27AF6" w:rsidRPr="009C257B" w:rsidRDefault="00B27AF6" w:rsidP="00B27AF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03A88">
        <w:rPr>
          <w:rFonts w:ascii="Times New Roman" w:hAnsi="Times New Roman"/>
          <w:color w:val="000000"/>
          <w:sz w:val="28"/>
          <w:szCs w:val="28"/>
        </w:rPr>
        <w:t>47.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503A88">
        <w:rPr>
          <w:rFonts w:ascii="Times New Roman" w:hAnsi="Times New Roman"/>
          <w:color w:val="000000"/>
          <w:sz w:val="28"/>
          <w:szCs w:val="28"/>
        </w:rPr>
        <w:t>World health statistics 2016: monitoring health for the SDGs, sustainable development goals. – Geneva: WHO, 2016. – 136 p.</w:t>
      </w:r>
    </w:p>
    <w:p w14:paraId="0F962FBD" w14:textId="77777777" w:rsidR="002701C8" w:rsidRPr="009C257B" w:rsidRDefault="002701C8" w:rsidP="00BE1D46">
      <w:pPr>
        <w:spacing w:line="360" w:lineRule="auto"/>
        <w:ind w:left="567" w:hanging="567"/>
        <w:jc w:val="both"/>
        <w:rPr>
          <w:rFonts w:ascii="Times New Roman" w:hAnsi="Times New Roman"/>
          <w:sz w:val="28"/>
          <w:szCs w:val="28"/>
        </w:rPr>
      </w:pPr>
    </w:p>
    <w:p w14:paraId="0FB21D69" w14:textId="77777777" w:rsidR="002701C8" w:rsidRPr="009C257B" w:rsidRDefault="002701C8" w:rsidP="00BE1D46">
      <w:pPr>
        <w:spacing w:line="360" w:lineRule="auto"/>
        <w:ind w:left="567" w:hanging="567"/>
        <w:jc w:val="both"/>
        <w:rPr>
          <w:rFonts w:ascii="Times New Roman" w:hAnsi="Times New Roman"/>
          <w:sz w:val="28"/>
          <w:szCs w:val="28"/>
        </w:rPr>
      </w:pPr>
    </w:p>
    <w:p w14:paraId="3F1EFE04" w14:textId="77777777" w:rsidR="002701C8" w:rsidRPr="009C257B" w:rsidRDefault="002701C8" w:rsidP="00BE1D46">
      <w:pPr>
        <w:spacing w:line="360" w:lineRule="auto"/>
        <w:ind w:left="567" w:hanging="567"/>
        <w:jc w:val="both"/>
        <w:rPr>
          <w:rFonts w:ascii="Times New Roman" w:hAnsi="Times New Roman"/>
          <w:sz w:val="28"/>
          <w:szCs w:val="28"/>
        </w:rPr>
      </w:pPr>
    </w:p>
    <w:p w14:paraId="2303B420" w14:textId="77777777" w:rsidR="002701C8" w:rsidRPr="009C257B" w:rsidRDefault="002701C8" w:rsidP="00BE1D46">
      <w:pPr>
        <w:spacing w:line="360" w:lineRule="auto"/>
        <w:ind w:left="567" w:hanging="567"/>
        <w:jc w:val="both"/>
        <w:rPr>
          <w:rFonts w:ascii="Times New Roman" w:hAnsi="Times New Roman"/>
          <w:sz w:val="28"/>
          <w:szCs w:val="28"/>
        </w:rPr>
      </w:pPr>
    </w:p>
    <w:p w14:paraId="6021ECD7" w14:textId="77777777" w:rsidR="002701C8" w:rsidRPr="009C257B" w:rsidRDefault="002701C8" w:rsidP="00BE1D46">
      <w:pPr>
        <w:spacing w:line="360" w:lineRule="auto"/>
        <w:ind w:left="567" w:hanging="567"/>
        <w:jc w:val="both"/>
        <w:rPr>
          <w:rFonts w:ascii="Times New Roman" w:hAnsi="Times New Roman"/>
          <w:sz w:val="28"/>
          <w:szCs w:val="28"/>
        </w:rPr>
      </w:pPr>
    </w:p>
    <w:p w14:paraId="1087DD4F" w14:textId="77777777" w:rsidR="002701C8" w:rsidRPr="009C257B" w:rsidRDefault="002701C8" w:rsidP="00BE1D46">
      <w:pPr>
        <w:spacing w:line="360" w:lineRule="auto"/>
        <w:ind w:left="567" w:hanging="567"/>
        <w:jc w:val="both"/>
        <w:rPr>
          <w:rFonts w:ascii="Times New Roman" w:hAnsi="Times New Roman"/>
          <w:sz w:val="28"/>
          <w:szCs w:val="28"/>
        </w:rPr>
      </w:pPr>
    </w:p>
    <w:p w14:paraId="4741D413" w14:textId="77777777" w:rsidR="002701C8" w:rsidRPr="009C257B" w:rsidRDefault="002701C8" w:rsidP="00BE1D46">
      <w:pPr>
        <w:spacing w:line="360" w:lineRule="auto"/>
        <w:ind w:left="567" w:hanging="567"/>
        <w:jc w:val="both"/>
        <w:rPr>
          <w:rFonts w:ascii="Times New Roman" w:hAnsi="Times New Roman"/>
          <w:sz w:val="28"/>
          <w:szCs w:val="28"/>
        </w:rPr>
      </w:pPr>
    </w:p>
    <w:p w14:paraId="4371B578" w14:textId="77777777" w:rsidR="002701C8" w:rsidRPr="009C257B" w:rsidRDefault="002701C8" w:rsidP="00BE1D46">
      <w:pPr>
        <w:spacing w:line="360" w:lineRule="auto"/>
        <w:ind w:left="567" w:hanging="567"/>
        <w:jc w:val="both"/>
        <w:rPr>
          <w:rFonts w:ascii="Times New Roman" w:hAnsi="Times New Roman"/>
          <w:sz w:val="28"/>
          <w:szCs w:val="28"/>
        </w:rPr>
      </w:pPr>
    </w:p>
    <w:p w14:paraId="23B98E80" w14:textId="7A9C6E95" w:rsidR="00C13325" w:rsidRDefault="00C13325" w:rsidP="00464151">
      <w:pPr>
        <w:tabs>
          <w:tab w:val="left" w:pos="1224"/>
        </w:tabs>
        <w:spacing w:line="360" w:lineRule="auto"/>
        <w:rPr>
          <w:rFonts w:ascii="Times New Roman" w:hAnsi="Times New Roman"/>
          <w:sz w:val="28"/>
          <w:szCs w:val="28"/>
        </w:rPr>
      </w:pPr>
    </w:p>
    <w:sectPr w:rsidR="00C13325" w:rsidSect="002701C8">
      <w:headerReference w:type="even" r:id="rId8"/>
      <w:headerReference w:type="default" r:id="rId9"/>
      <w:pgSz w:w="11906" w:h="16838"/>
      <w:pgMar w:top="851" w:right="851" w:bottom="1134" w:left="184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A7B7D69" w14:textId="77777777" w:rsidR="00A72B2A" w:rsidRDefault="00A72B2A" w:rsidP="000B1EB3">
      <w:pPr>
        <w:spacing w:after="0" w:line="240" w:lineRule="auto"/>
      </w:pPr>
      <w:r>
        <w:separator/>
      </w:r>
    </w:p>
  </w:endnote>
  <w:endnote w:type="continuationSeparator" w:id="0">
    <w:p w14:paraId="0D668A69" w14:textId="77777777" w:rsidR="00A72B2A" w:rsidRDefault="00A72B2A" w:rsidP="000B1E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B89114A" w14:textId="77777777" w:rsidR="00A72B2A" w:rsidRDefault="00A72B2A" w:rsidP="000B1EB3">
      <w:pPr>
        <w:spacing w:after="0" w:line="240" w:lineRule="auto"/>
      </w:pPr>
      <w:r>
        <w:separator/>
      </w:r>
    </w:p>
  </w:footnote>
  <w:footnote w:type="continuationSeparator" w:id="0">
    <w:p w14:paraId="0C647963" w14:textId="77777777" w:rsidR="00A72B2A" w:rsidRDefault="00A72B2A" w:rsidP="000B1E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1094766" w14:textId="77777777" w:rsidR="000829A4" w:rsidRDefault="000829A4" w:rsidP="00486A2A">
    <w:pPr>
      <w:pStyle w:val="a7"/>
      <w:framePr w:wrap="around" w:vAnchor="text" w:hAnchor="margin" w:xAlign="right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end"/>
    </w:r>
  </w:p>
  <w:p w14:paraId="7C04CDD2" w14:textId="77777777" w:rsidR="000829A4" w:rsidRDefault="000829A4" w:rsidP="00486A2A">
    <w:pPr>
      <w:pStyle w:val="a7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775D9E" w14:textId="77777777" w:rsidR="000829A4" w:rsidRDefault="000829A4" w:rsidP="00486A2A">
    <w:pPr>
      <w:pStyle w:val="a7"/>
      <w:framePr w:wrap="around" w:vAnchor="text" w:hAnchor="margin" w:xAlign="right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separate"/>
    </w:r>
    <w:r w:rsidR="004E565D">
      <w:rPr>
        <w:rStyle w:val="a9"/>
        <w:noProof/>
      </w:rPr>
      <w:t>11</w:t>
    </w:r>
    <w:r>
      <w:rPr>
        <w:rStyle w:val="a9"/>
      </w:rPr>
      <w:fldChar w:fldCharType="end"/>
    </w:r>
  </w:p>
  <w:p w14:paraId="684F7207" w14:textId="77777777" w:rsidR="000829A4" w:rsidRDefault="000829A4" w:rsidP="00486A2A">
    <w:pPr>
      <w:pStyle w:val="a7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4pt;height:12pt;flip:x y;visibility:visible" o:bullet="t">
        <v:imagedata r:id="rId1" o:title=""/>
      </v:shape>
    </w:pict>
  </w:numPicBullet>
  <w:abstractNum w:abstractNumId="0" w15:restartNumberingAfterBreak="0">
    <w:nsid w:val="035C00F5"/>
    <w:multiLevelType w:val="hybridMultilevel"/>
    <w:tmpl w:val="CA2233A2"/>
    <w:lvl w:ilvl="0" w:tplc="0419000F">
      <w:start w:val="1"/>
      <w:numFmt w:val="decimal"/>
      <w:lvlText w:val="%1."/>
      <w:lvlJc w:val="left"/>
      <w:pPr>
        <w:ind w:left="1280" w:hanging="360"/>
      </w:pPr>
    </w:lvl>
    <w:lvl w:ilvl="1" w:tplc="04190019" w:tentative="1">
      <w:start w:val="1"/>
      <w:numFmt w:val="lowerLetter"/>
      <w:lvlText w:val="%2."/>
      <w:lvlJc w:val="left"/>
      <w:pPr>
        <w:ind w:left="2000" w:hanging="360"/>
      </w:pPr>
    </w:lvl>
    <w:lvl w:ilvl="2" w:tplc="0419001B" w:tentative="1">
      <w:start w:val="1"/>
      <w:numFmt w:val="lowerRoman"/>
      <w:lvlText w:val="%3."/>
      <w:lvlJc w:val="right"/>
      <w:pPr>
        <w:ind w:left="2720" w:hanging="180"/>
      </w:pPr>
    </w:lvl>
    <w:lvl w:ilvl="3" w:tplc="0419000F" w:tentative="1">
      <w:start w:val="1"/>
      <w:numFmt w:val="decimal"/>
      <w:lvlText w:val="%4."/>
      <w:lvlJc w:val="left"/>
      <w:pPr>
        <w:ind w:left="3440" w:hanging="360"/>
      </w:pPr>
    </w:lvl>
    <w:lvl w:ilvl="4" w:tplc="04190019" w:tentative="1">
      <w:start w:val="1"/>
      <w:numFmt w:val="lowerLetter"/>
      <w:lvlText w:val="%5."/>
      <w:lvlJc w:val="left"/>
      <w:pPr>
        <w:ind w:left="4160" w:hanging="360"/>
      </w:pPr>
    </w:lvl>
    <w:lvl w:ilvl="5" w:tplc="0419001B" w:tentative="1">
      <w:start w:val="1"/>
      <w:numFmt w:val="lowerRoman"/>
      <w:lvlText w:val="%6."/>
      <w:lvlJc w:val="right"/>
      <w:pPr>
        <w:ind w:left="4880" w:hanging="180"/>
      </w:pPr>
    </w:lvl>
    <w:lvl w:ilvl="6" w:tplc="0419000F" w:tentative="1">
      <w:start w:val="1"/>
      <w:numFmt w:val="decimal"/>
      <w:lvlText w:val="%7."/>
      <w:lvlJc w:val="left"/>
      <w:pPr>
        <w:ind w:left="5600" w:hanging="360"/>
      </w:pPr>
    </w:lvl>
    <w:lvl w:ilvl="7" w:tplc="04190019" w:tentative="1">
      <w:start w:val="1"/>
      <w:numFmt w:val="lowerLetter"/>
      <w:lvlText w:val="%8."/>
      <w:lvlJc w:val="left"/>
      <w:pPr>
        <w:ind w:left="6320" w:hanging="360"/>
      </w:pPr>
    </w:lvl>
    <w:lvl w:ilvl="8" w:tplc="0419001B" w:tentative="1">
      <w:start w:val="1"/>
      <w:numFmt w:val="lowerRoman"/>
      <w:lvlText w:val="%9."/>
      <w:lvlJc w:val="right"/>
      <w:pPr>
        <w:ind w:left="7040" w:hanging="180"/>
      </w:pPr>
    </w:lvl>
  </w:abstractNum>
  <w:abstractNum w:abstractNumId="1" w15:restartNumberingAfterBreak="0">
    <w:nsid w:val="07271A65"/>
    <w:multiLevelType w:val="hybridMultilevel"/>
    <w:tmpl w:val="A3C68064"/>
    <w:lvl w:ilvl="0" w:tplc="25E05008">
      <w:start w:val="2"/>
      <w:numFmt w:val="decimal"/>
      <w:lvlText w:val="%1.1"/>
      <w:lvlJc w:val="left"/>
      <w:pPr>
        <w:ind w:left="12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00" w:hanging="360"/>
      </w:pPr>
    </w:lvl>
    <w:lvl w:ilvl="2" w:tplc="0419001B" w:tentative="1">
      <w:start w:val="1"/>
      <w:numFmt w:val="lowerRoman"/>
      <w:lvlText w:val="%3."/>
      <w:lvlJc w:val="right"/>
      <w:pPr>
        <w:ind w:left="2720" w:hanging="180"/>
      </w:pPr>
    </w:lvl>
    <w:lvl w:ilvl="3" w:tplc="0419000F" w:tentative="1">
      <w:start w:val="1"/>
      <w:numFmt w:val="decimal"/>
      <w:lvlText w:val="%4."/>
      <w:lvlJc w:val="left"/>
      <w:pPr>
        <w:ind w:left="3440" w:hanging="360"/>
      </w:pPr>
    </w:lvl>
    <w:lvl w:ilvl="4" w:tplc="04190019" w:tentative="1">
      <w:start w:val="1"/>
      <w:numFmt w:val="lowerLetter"/>
      <w:lvlText w:val="%5."/>
      <w:lvlJc w:val="left"/>
      <w:pPr>
        <w:ind w:left="4160" w:hanging="360"/>
      </w:pPr>
    </w:lvl>
    <w:lvl w:ilvl="5" w:tplc="0419001B" w:tentative="1">
      <w:start w:val="1"/>
      <w:numFmt w:val="lowerRoman"/>
      <w:lvlText w:val="%6."/>
      <w:lvlJc w:val="right"/>
      <w:pPr>
        <w:ind w:left="4880" w:hanging="180"/>
      </w:pPr>
    </w:lvl>
    <w:lvl w:ilvl="6" w:tplc="0419000F" w:tentative="1">
      <w:start w:val="1"/>
      <w:numFmt w:val="decimal"/>
      <w:lvlText w:val="%7."/>
      <w:lvlJc w:val="left"/>
      <w:pPr>
        <w:ind w:left="5600" w:hanging="360"/>
      </w:pPr>
    </w:lvl>
    <w:lvl w:ilvl="7" w:tplc="04190019" w:tentative="1">
      <w:start w:val="1"/>
      <w:numFmt w:val="lowerLetter"/>
      <w:lvlText w:val="%8."/>
      <w:lvlJc w:val="left"/>
      <w:pPr>
        <w:ind w:left="6320" w:hanging="360"/>
      </w:pPr>
    </w:lvl>
    <w:lvl w:ilvl="8" w:tplc="0419001B" w:tentative="1">
      <w:start w:val="1"/>
      <w:numFmt w:val="lowerRoman"/>
      <w:lvlText w:val="%9."/>
      <w:lvlJc w:val="right"/>
      <w:pPr>
        <w:ind w:left="7040" w:hanging="180"/>
      </w:pPr>
    </w:lvl>
  </w:abstractNum>
  <w:abstractNum w:abstractNumId="2" w15:restartNumberingAfterBreak="0">
    <w:nsid w:val="11AE7A3F"/>
    <w:multiLevelType w:val="hybridMultilevel"/>
    <w:tmpl w:val="B4E2F892"/>
    <w:lvl w:ilvl="0" w:tplc="9B1CFF66">
      <w:start w:val="2"/>
      <w:numFmt w:val="bullet"/>
      <w:lvlText w:val="–"/>
      <w:lvlJc w:val="left"/>
      <w:pPr>
        <w:ind w:left="1141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6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1" w:hanging="360"/>
      </w:pPr>
      <w:rPr>
        <w:rFonts w:ascii="Wingdings" w:hAnsi="Wingdings" w:hint="default"/>
      </w:rPr>
    </w:lvl>
  </w:abstractNum>
  <w:abstractNum w:abstractNumId="3" w15:restartNumberingAfterBreak="0">
    <w:nsid w:val="1C791720"/>
    <w:multiLevelType w:val="multilevel"/>
    <w:tmpl w:val="A8206E36"/>
    <w:lvl w:ilvl="0">
      <w:start w:val="1"/>
      <w:numFmt w:val="decimal"/>
      <w:lvlText w:val="%1."/>
      <w:lvlJc w:val="left"/>
      <w:pPr>
        <w:ind w:left="492" w:hanging="49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0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9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3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4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1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89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840" w:hanging="2160"/>
      </w:pPr>
      <w:rPr>
        <w:rFonts w:hint="default"/>
      </w:rPr>
    </w:lvl>
  </w:abstractNum>
  <w:abstractNum w:abstractNumId="4" w15:restartNumberingAfterBreak="0">
    <w:nsid w:val="1CBE5156"/>
    <w:multiLevelType w:val="multilevel"/>
    <w:tmpl w:val="366C2C4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 w15:restartNumberingAfterBreak="0">
    <w:nsid w:val="2C2B1E53"/>
    <w:multiLevelType w:val="hybridMultilevel"/>
    <w:tmpl w:val="F9805846"/>
    <w:lvl w:ilvl="0" w:tplc="FF9CCE1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3C2F03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0E359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59EC0C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4180D3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5D4D93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F594C76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328C9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3D80E75E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24C4D22"/>
    <w:multiLevelType w:val="multilevel"/>
    <w:tmpl w:val="D3829A3E"/>
    <w:lvl w:ilvl="0">
      <w:start w:val="1"/>
      <w:numFmt w:val="decimal"/>
      <w:lvlText w:val="%1"/>
      <w:lvlJc w:val="left"/>
      <w:pPr>
        <w:ind w:left="780" w:hanging="7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0" w:hanging="7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80" w:hanging="7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7" w15:restartNumberingAfterBreak="0">
    <w:nsid w:val="36774380"/>
    <w:multiLevelType w:val="hybridMultilevel"/>
    <w:tmpl w:val="A49C9742"/>
    <w:lvl w:ilvl="0" w:tplc="0419000F">
      <w:start w:val="1"/>
      <w:numFmt w:val="decimal"/>
      <w:lvlText w:val="%1."/>
      <w:lvlJc w:val="left"/>
      <w:pPr>
        <w:ind w:left="1280" w:hanging="360"/>
      </w:pPr>
    </w:lvl>
    <w:lvl w:ilvl="1" w:tplc="04190019" w:tentative="1">
      <w:start w:val="1"/>
      <w:numFmt w:val="lowerLetter"/>
      <w:lvlText w:val="%2."/>
      <w:lvlJc w:val="left"/>
      <w:pPr>
        <w:ind w:left="2000" w:hanging="360"/>
      </w:pPr>
    </w:lvl>
    <w:lvl w:ilvl="2" w:tplc="0419001B" w:tentative="1">
      <w:start w:val="1"/>
      <w:numFmt w:val="lowerRoman"/>
      <w:lvlText w:val="%3."/>
      <w:lvlJc w:val="right"/>
      <w:pPr>
        <w:ind w:left="2720" w:hanging="180"/>
      </w:pPr>
    </w:lvl>
    <w:lvl w:ilvl="3" w:tplc="0419000F" w:tentative="1">
      <w:start w:val="1"/>
      <w:numFmt w:val="decimal"/>
      <w:lvlText w:val="%4."/>
      <w:lvlJc w:val="left"/>
      <w:pPr>
        <w:ind w:left="3440" w:hanging="360"/>
      </w:pPr>
    </w:lvl>
    <w:lvl w:ilvl="4" w:tplc="04190019" w:tentative="1">
      <w:start w:val="1"/>
      <w:numFmt w:val="lowerLetter"/>
      <w:lvlText w:val="%5."/>
      <w:lvlJc w:val="left"/>
      <w:pPr>
        <w:ind w:left="4160" w:hanging="360"/>
      </w:pPr>
    </w:lvl>
    <w:lvl w:ilvl="5" w:tplc="0419001B" w:tentative="1">
      <w:start w:val="1"/>
      <w:numFmt w:val="lowerRoman"/>
      <w:lvlText w:val="%6."/>
      <w:lvlJc w:val="right"/>
      <w:pPr>
        <w:ind w:left="4880" w:hanging="180"/>
      </w:pPr>
    </w:lvl>
    <w:lvl w:ilvl="6" w:tplc="0419000F" w:tentative="1">
      <w:start w:val="1"/>
      <w:numFmt w:val="decimal"/>
      <w:lvlText w:val="%7."/>
      <w:lvlJc w:val="left"/>
      <w:pPr>
        <w:ind w:left="5600" w:hanging="360"/>
      </w:pPr>
    </w:lvl>
    <w:lvl w:ilvl="7" w:tplc="04190019" w:tentative="1">
      <w:start w:val="1"/>
      <w:numFmt w:val="lowerLetter"/>
      <w:lvlText w:val="%8."/>
      <w:lvlJc w:val="left"/>
      <w:pPr>
        <w:ind w:left="6320" w:hanging="360"/>
      </w:pPr>
    </w:lvl>
    <w:lvl w:ilvl="8" w:tplc="0419001B" w:tentative="1">
      <w:start w:val="1"/>
      <w:numFmt w:val="lowerRoman"/>
      <w:lvlText w:val="%9."/>
      <w:lvlJc w:val="right"/>
      <w:pPr>
        <w:ind w:left="7040" w:hanging="180"/>
      </w:pPr>
    </w:lvl>
  </w:abstractNum>
  <w:abstractNum w:abstractNumId="8" w15:restartNumberingAfterBreak="0">
    <w:nsid w:val="3BAB4B14"/>
    <w:multiLevelType w:val="hybridMultilevel"/>
    <w:tmpl w:val="72522EDE"/>
    <w:lvl w:ilvl="0" w:tplc="B578438A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E756B8"/>
    <w:multiLevelType w:val="multilevel"/>
    <w:tmpl w:val="4FF8358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1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2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4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2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400" w:hanging="2160"/>
      </w:pPr>
      <w:rPr>
        <w:rFonts w:hint="default"/>
      </w:rPr>
    </w:lvl>
  </w:abstractNum>
  <w:abstractNum w:abstractNumId="10" w15:restartNumberingAfterBreak="0">
    <w:nsid w:val="423A5F65"/>
    <w:multiLevelType w:val="multilevel"/>
    <w:tmpl w:val="8384BFE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846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638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3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622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048" w:hanging="2160"/>
      </w:pPr>
      <w:rPr>
        <w:rFonts w:hint="default"/>
      </w:rPr>
    </w:lvl>
  </w:abstractNum>
  <w:abstractNum w:abstractNumId="11" w15:restartNumberingAfterBreak="0">
    <w:nsid w:val="44F648F6"/>
    <w:multiLevelType w:val="hybridMultilevel"/>
    <w:tmpl w:val="B1C6A8E2"/>
    <w:lvl w:ilvl="0" w:tplc="2A16D1A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476D584F"/>
    <w:multiLevelType w:val="hybridMultilevel"/>
    <w:tmpl w:val="8CB6C850"/>
    <w:lvl w:ilvl="0" w:tplc="03DC7BB0">
      <w:start w:val="2"/>
      <w:numFmt w:val="bullet"/>
      <w:lvlText w:val="-"/>
      <w:lvlJc w:val="left"/>
      <w:pPr>
        <w:ind w:left="1322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4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6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8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0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2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4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6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82" w:hanging="360"/>
      </w:pPr>
      <w:rPr>
        <w:rFonts w:ascii="Wingdings" w:hAnsi="Wingdings" w:hint="default"/>
      </w:rPr>
    </w:lvl>
  </w:abstractNum>
  <w:abstractNum w:abstractNumId="13" w15:restartNumberingAfterBreak="0">
    <w:nsid w:val="586612C2"/>
    <w:multiLevelType w:val="hybridMultilevel"/>
    <w:tmpl w:val="F364C45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E6E728E"/>
    <w:multiLevelType w:val="hybridMultilevel"/>
    <w:tmpl w:val="E90628EC"/>
    <w:lvl w:ilvl="0" w:tplc="0419000F">
      <w:start w:val="1"/>
      <w:numFmt w:val="decimal"/>
      <w:lvlText w:val="%1."/>
      <w:lvlJc w:val="left"/>
      <w:pPr>
        <w:ind w:left="1067" w:hanging="360"/>
      </w:pPr>
    </w:lvl>
    <w:lvl w:ilvl="1" w:tplc="04190019" w:tentative="1">
      <w:start w:val="1"/>
      <w:numFmt w:val="lowerLetter"/>
      <w:lvlText w:val="%2."/>
      <w:lvlJc w:val="left"/>
      <w:pPr>
        <w:ind w:left="1787" w:hanging="360"/>
      </w:pPr>
    </w:lvl>
    <w:lvl w:ilvl="2" w:tplc="0419001B" w:tentative="1">
      <w:start w:val="1"/>
      <w:numFmt w:val="lowerRoman"/>
      <w:lvlText w:val="%3."/>
      <w:lvlJc w:val="right"/>
      <w:pPr>
        <w:ind w:left="2507" w:hanging="180"/>
      </w:pPr>
    </w:lvl>
    <w:lvl w:ilvl="3" w:tplc="0419000F" w:tentative="1">
      <w:start w:val="1"/>
      <w:numFmt w:val="decimal"/>
      <w:lvlText w:val="%4."/>
      <w:lvlJc w:val="left"/>
      <w:pPr>
        <w:ind w:left="3227" w:hanging="360"/>
      </w:pPr>
    </w:lvl>
    <w:lvl w:ilvl="4" w:tplc="04190019" w:tentative="1">
      <w:start w:val="1"/>
      <w:numFmt w:val="lowerLetter"/>
      <w:lvlText w:val="%5."/>
      <w:lvlJc w:val="left"/>
      <w:pPr>
        <w:ind w:left="3947" w:hanging="360"/>
      </w:pPr>
    </w:lvl>
    <w:lvl w:ilvl="5" w:tplc="0419001B" w:tentative="1">
      <w:start w:val="1"/>
      <w:numFmt w:val="lowerRoman"/>
      <w:lvlText w:val="%6."/>
      <w:lvlJc w:val="right"/>
      <w:pPr>
        <w:ind w:left="4667" w:hanging="180"/>
      </w:pPr>
    </w:lvl>
    <w:lvl w:ilvl="6" w:tplc="0419000F" w:tentative="1">
      <w:start w:val="1"/>
      <w:numFmt w:val="decimal"/>
      <w:lvlText w:val="%7."/>
      <w:lvlJc w:val="left"/>
      <w:pPr>
        <w:ind w:left="5387" w:hanging="360"/>
      </w:pPr>
    </w:lvl>
    <w:lvl w:ilvl="7" w:tplc="04190019" w:tentative="1">
      <w:start w:val="1"/>
      <w:numFmt w:val="lowerLetter"/>
      <w:lvlText w:val="%8."/>
      <w:lvlJc w:val="left"/>
      <w:pPr>
        <w:ind w:left="6107" w:hanging="360"/>
      </w:pPr>
    </w:lvl>
    <w:lvl w:ilvl="8" w:tplc="0419001B" w:tentative="1">
      <w:start w:val="1"/>
      <w:numFmt w:val="lowerRoman"/>
      <w:lvlText w:val="%9."/>
      <w:lvlJc w:val="right"/>
      <w:pPr>
        <w:ind w:left="6827" w:hanging="180"/>
      </w:pPr>
    </w:lvl>
  </w:abstractNum>
  <w:abstractNum w:abstractNumId="15" w15:restartNumberingAfterBreak="0">
    <w:nsid w:val="5EFD5D39"/>
    <w:multiLevelType w:val="hybridMultilevel"/>
    <w:tmpl w:val="51BAA866"/>
    <w:lvl w:ilvl="0" w:tplc="25E05008">
      <w:start w:val="2"/>
      <w:numFmt w:val="decimal"/>
      <w:lvlText w:val="%1.1"/>
      <w:lvlJc w:val="left"/>
      <w:pPr>
        <w:ind w:left="2134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8EE26EC"/>
    <w:multiLevelType w:val="hybridMultilevel"/>
    <w:tmpl w:val="F808DD1A"/>
    <w:lvl w:ilvl="0" w:tplc="48D0D892">
      <w:start w:val="2"/>
      <w:numFmt w:val="decimal"/>
      <w:lvlText w:val="%1."/>
      <w:lvlJc w:val="left"/>
      <w:pPr>
        <w:ind w:left="106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7" w:hanging="360"/>
      </w:pPr>
    </w:lvl>
    <w:lvl w:ilvl="2" w:tplc="0419001B" w:tentative="1">
      <w:start w:val="1"/>
      <w:numFmt w:val="lowerRoman"/>
      <w:lvlText w:val="%3."/>
      <w:lvlJc w:val="right"/>
      <w:pPr>
        <w:ind w:left="2507" w:hanging="180"/>
      </w:pPr>
    </w:lvl>
    <w:lvl w:ilvl="3" w:tplc="0419000F" w:tentative="1">
      <w:start w:val="1"/>
      <w:numFmt w:val="decimal"/>
      <w:lvlText w:val="%4."/>
      <w:lvlJc w:val="left"/>
      <w:pPr>
        <w:ind w:left="3227" w:hanging="360"/>
      </w:pPr>
    </w:lvl>
    <w:lvl w:ilvl="4" w:tplc="04190019" w:tentative="1">
      <w:start w:val="1"/>
      <w:numFmt w:val="lowerLetter"/>
      <w:lvlText w:val="%5."/>
      <w:lvlJc w:val="left"/>
      <w:pPr>
        <w:ind w:left="3947" w:hanging="360"/>
      </w:pPr>
    </w:lvl>
    <w:lvl w:ilvl="5" w:tplc="0419001B" w:tentative="1">
      <w:start w:val="1"/>
      <w:numFmt w:val="lowerRoman"/>
      <w:lvlText w:val="%6."/>
      <w:lvlJc w:val="right"/>
      <w:pPr>
        <w:ind w:left="4667" w:hanging="180"/>
      </w:pPr>
    </w:lvl>
    <w:lvl w:ilvl="6" w:tplc="0419000F" w:tentative="1">
      <w:start w:val="1"/>
      <w:numFmt w:val="decimal"/>
      <w:lvlText w:val="%7."/>
      <w:lvlJc w:val="left"/>
      <w:pPr>
        <w:ind w:left="5387" w:hanging="360"/>
      </w:pPr>
    </w:lvl>
    <w:lvl w:ilvl="7" w:tplc="04190019" w:tentative="1">
      <w:start w:val="1"/>
      <w:numFmt w:val="lowerLetter"/>
      <w:lvlText w:val="%8."/>
      <w:lvlJc w:val="left"/>
      <w:pPr>
        <w:ind w:left="6107" w:hanging="360"/>
      </w:pPr>
    </w:lvl>
    <w:lvl w:ilvl="8" w:tplc="0419001B" w:tentative="1">
      <w:start w:val="1"/>
      <w:numFmt w:val="lowerRoman"/>
      <w:lvlText w:val="%9."/>
      <w:lvlJc w:val="right"/>
      <w:pPr>
        <w:ind w:left="6827" w:hanging="180"/>
      </w:pPr>
    </w:lvl>
  </w:abstractNum>
  <w:abstractNum w:abstractNumId="17" w15:restartNumberingAfterBreak="0">
    <w:nsid w:val="7AD4602A"/>
    <w:multiLevelType w:val="hybridMultilevel"/>
    <w:tmpl w:val="EC8C5E10"/>
    <w:lvl w:ilvl="0" w:tplc="6664828E">
      <w:numFmt w:val="bullet"/>
      <w:lvlText w:val="-"/>
      <w:lvlJc w:val="left"/>
      <w:pPr>
        <w:ind w:left="786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3"/>
  </w:num>
  <w:num w:numId="3">
    <w:abstractNumId w:val="17"/>
  </w:num>
  <w:num w:numId="4">
    <w:abstractNumId w:val="3"/>
  </w:num>
  <w:num w:numId="5">
    <w:abstractNumId w:val="2"/>
  </w:num>
  <w:num w:numId="6">
    <w:abstractNumId w:val="6"/>
  </w:num>
  <w:num w:numId="7">
    <w:abstractNumId w:val="5"/>
  </w:num>
  <w:num w:numId="8">
    <w:abstractNumId w:val="9"/>
  </w:num>
  <w:num w:numId="9">
    <w:abstractNumId w:val="0"/>
  </w:num>
  <w:num w:numId="10">
    <w:abstractNumId w:val="7"/>
  </w:num>
  <w:num w:numId="11">
    <w:abstractNumId w:val="4"/>
  </w:num>
  <w:num w:numId="12">
    <w:abstractNumId w:val="14"/>
  </w:num>
  <w:num w:numId="13">
    <w:abstractNumId w:val="16"/>
  </w:num>
  <w:num w:numId="14">
    <w:abstractNumId w:val="15"/>
  </w:num>
  <w:num w:numId="15">
    <w:abstractNumId w:val="1"/>
  </w:num>
  <w:num w:numId="16">
    <w:abstractNumId w:val="8"/>
  </w:num>
  <w:num w:numId="17">
    <w:abstractNumId w:val="11"/>
  </w:num>
  <w:num w:numId="1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3461"/>
    <w:rsid w:val="0000500F"/>
    <w:rsid w:val="000230D1"/>
    <w:rsid w:val="000232BF"/>
    <w:rsid w:val="00025276"/>
    <w:rsid w:val="00072281"/>
    <w:rsid w:val="00073461"/>
    <w:rsid w:val="0008078E"/>
    <w:rsid w:val="000829A4"/>
    <w:rsid w:val="000B1617"/>
    <w:rsid w:val="000B1EB3"/>
    <w:rsid w:val="000C2DBA"/>
    <w:rsid w:val="000F5CC9"/>
    <w:rsid w:val="000F78B7"/>
    <w:rsid w:val="0010002E"/>
    <w:rsid w:val="00116987"/>
    <w:rsid w:val="0012416E"/>
    <w:rsid w:val="0013162A"/>
    <w:rsid w:val="001368D2"/>
    <w:rsid w:val="00147535"/>
    <w:rsid w:val="00155FD0"/>
    <w:rsid w:val="00173BE0"/>
    <w:rsid w:val="001A3E98"/>
    <w:rsid w:val="001E4CF9"/>
    <w:rsid w:val="001E57DB"/>
    <w:rsid w:val="001F3846"/>
    <w:rsid w:val="00203577"/>
    <w:rsid w:val="00206949"/>
    <w:rsid w:val="002109D5"/>
    <w:rsid w:val="002124FF"/>
    <w:rsid w:val="0021361C"/>
    <w:rsid w:val="00216660"/>
    <w:rsid w:val="002232D9"/>
    <w:rsid w:val="00253045"/>
    <w:rsid w:val="002566E3"/>
    <w:rsid w:val="0025725F"/>
    <w:rsid w:val="002701C8"/>
    <w:rsid w:val="002967EE"/>
    <w:rsid w:val="002A6954"/>
    <w:rsid w:val="002C6ADD"/>
    <w:rsid w:val="0030099E"/>
    <w:rsid w:val="00306347"/>
    <w:rsid w:val="003127F1"/>
    <w:rsid w:val="003211B2"/>
    <w:rsid w:val="00322839"/>
    <w:rsid w:val="0032560F"/>
    <w:rsid w:val="00336C7B"/>
    <w:rsid w:val="00360010"/>
    <w:rsid w:val="00391021"/>
    <w:rsid w:val="003A6067"/>
    <w:rsid w:val="003A6EA4"/>
    <w:rsid w:val="003D664E"/>
    <w:rsid w:val="003F6EA2"/>
    <w:rsid w:val="00412626"/>
    <w:rsid w:val="00413268"/>
    <w:rsid w:val="004206E9"/>
    <w:rsid w:val="00422B38"/>
    <w:rsid w:val="00463DA4"/>
    <w:rsid w:val="00464151"/>
    <w:rsid w:val="004665DB"/>
    <w:rsid w:val="00483E8D"/>
    <w:rsid w:val="00484A88"/>
    <w:rsid w:val="00486A2A"/>
    <w:rsid w:val="0049277A"/>
    <w:rsid w:val="004A5AD3"/>
    <w:rsid w:val="004C78B7"/>
    <w:rsid w:val="004E565D"/>
    <w:rsid w:val="004F20ED"/>
    <w:rsid w:val="00503A88"/>
    <w:rsid w:val="005049D7"/>
    <w:rsid w:val="005100BD"/>
    <w:rsid w:val="00517E5B"/>
    <w:rsid w:val="00526F2C"/>
    <w:rsid w:val="00547D86"/>
    <w:rsid w:val="00574B29"/>
    <w:rsid w:val="00585966"/>
    <w:rsid w:val="00597438"/>
    <w:rsid w:val="005A35C8"/>
    <w:rsid w:val="005E7971"/>
    <w:rsid w:val="005F3A82"/>
    <w:rsid w:val="0062036C"/>
    <w:rsid w:val="00623C75"/>
    <w:rsid w:val="00625F25"/>
    <w:rsid w:val="006445AC"/>
    <w:rsid w:val="00663C82"/>
    <w:rsid w:val="00666F5F"/>
    <w:rsid w:val="006A28E8"/>
    <w:rsid w:val="006B26CF"/>
    <w:rsid w:val="006D02B8"/>
    <w:rsid w:val="006E6B58"/>
    <w:rsid w:val="00705802"/>
    <w:rsid w:val="00760C4B"/>
    <w:rsid w:val="007771CD"/>
    <w:rsid w:val="007806B5"/>
    <w:rsid w:val="007864CC"/>
    <w:rsid w:val="007C481B"/>
    <w:rsid w:val="007C53F0"/>
    <w:rsid w:val="007C7E70"/>
    <w:rsid w:val="008067D6"/>
    <w:rsid w:val="00812579"/>
    <w:rsid w:val="00833145"/>
    <w:rsid w:val="00834430"/>
    <w:rsid w:val="00845ED1"/>
    <w:rsid w:val="00855DE6"/>
    <w:rsid w:val="00867382"/>
    <w:rsid w:val="0088437F"/>
    <w:rsid w:val="008B14D2"/>
    <w:rsid w:val="008B15B7"/>
    <w:rsid w:val="008C0902"/>
    <w:rsid w:val="008C161F"/>
    <w:rsid w:val="008C202F"/>
    <w:rsid w:val="008E72FF"/>
    <w:rsid w:val="008F05F3"/>
    <w:rsid w:val="009166A1"/>
    <w:rsid w:val="0093727B"/>
    <w:rsid w:val="009477BB"/>
    <w:rsid w:val="009524FA"/>
    <w:rsid w:val="00976C68"/>
    <w:rsid w:val="00984729"/>
    <w:rsid w:val="009B4794"/>
    <w:rsid w:val="009C257B"/>
    <w:rsid w:val="009D2C6B"/>
    <w:rsid w:val="009E0813"/>
    <w:rsid w:val="009E1757"/>
    <w:rsid w:val="00A017A3"/>
    <w:rsid w:val="00A06FE8"/>
    <w:rsid w:val="00A126AA"/>
    <w:rsid w:val="00A23DB5"/>
    <w:rsid w:val="00A25791"/>
    <w:rsid w:val="00A53569"/>
    <w:rsid w:val="00A6049B"/>
    <w:rsid w:val="00A61EF8"/>
    <w:rsid w:val="00A72B2A"/>
    <w:rsid w:val="00AA27B5"/>
    <w:rsid w:val="00AB2875"/>
    <w:rsid w:val="00AD6BEE"/>
    <w:rsid w:val="00AF2ECA"/>
    <w:rsid w:val="00AF7226"/>
    <w:rsid w:val="00B0592B"/>
    <w:rsid w:val="00B1121B"/>
    <w:rsid w:val="00B16378"/>
    <w:rsid w:val="00B27AF6"/>
    <w:rsid w:val="00B50748"/>
    <w:rsid w:val="00B60F0B"/>
    <w:rsid w:val="00B649AD"/>
    <w:rsid w:val="00B75872"/>
    <w:rsid w:val="00B767BA"/>
    <w:rsid w:val="00B76ACA"/>
    <w:rsid w:val="00B9504B"/>
    <w:rsid w:val="00BA06DD"/>
    <w:rsid w:val="00BB5901"/>
    <w:rsid w:val="00BC781D"/>
    <w:rsid w:val="00BD6A8C"/>
    <w:rsid w:val="00BE0A39"/>
    <w:rsid w:val="00BE1D46"/>
    <w:rsid w:val="00BE35F7"/>
    <w:rsid w:val="00BF3C1D"/>
    <w:rsid w:val="00BF6402"/>
    <w:rsid w:val="00BF6869"/>
    <w:rsid w:val="00C01E52"/>
    <w:rsid w:val="00C042B2"/>
    <w:rsid w:val="00C11EF0"/>
    <w:rsid w:val="00C13325"/>
    <w:rsid w:val="00C152A9"/>
    <w:rsid w:val="00C306CB"/>
    <w:rsid w:val="00C37F79"/>
    <w:rsid w:val="00C62E16"/>
    <w:rsid w:val="00C62F8E"/>
    <w:rsid w:val="00C7494E"/>
    <w:rsid w:val="00C76AE9"/>
    <w:rsid w:val="00C77D94"/>
    <w:rsid w:val="00CA2FDF"/>
    <w:rsid w:val="00CA490F"/>
    <w:rsid w:val="00CD229A"/>
    <w:rsid w:val="00CD2465"/>
    <w:rsid w:val="00CD25B7"/>
    <w:rsid w:val="00CD60FB"/>
    <w:rsid w:val="00D02879"/>
    <w:rsid w:val="00D04BE3"/>
    <w:rsid w:val="00D0784A"/>
    <w:rsid w:val="00D13563"/>
    <w:rsid w:val="00D40A11"/>
    <w:rsid w:val="00D87269"/>
    <w:rsid w:val="00D87537"/>
    <w:rsid w:val="00D945AC"/>
    <w:rsid w:val="00DA5710"/>
    <w:rsid w:val="00DA59B4"/>
    <w:rsid w:val="00DB037E"/>
    <w:rsid w:val="00DC43D2"/>
    <w:rsid w:val="00DE2EEA"/>
    <w:rsid w:val="00DE685B"/>
    <w:rsid w:val="00DE7A15"/>
    <w:rsid w:val="00DF4F63"/>
    <w:rsid w:val="00E25A2A"/>
    <w:rsid w:val="00E34F51"/>
    <w:rsid w:val="00E64ECA"/>
    <w:rsid w:val="00E71049"/>
    <w:rsid w:val="00E757E0"/>
    <w:rsid w:val="00E76BDA"/>
    <w:rsid w:val="00E870B1"/>
    <w:rsid w:val="00EB1B66"/>
    <w:rsid w:val="00ED45B9"/>
    <w:rsid w:val="00ED4A27"/>
    <w:rsid w:val="00ED7CFE"/>
    <w:rsid w:val="00EE05DB"/>
    <w:rsid w:val="00EE448E"/>
    <w:rsid w:val="00EE7CA7"/>
    <w:rsid w:val="00EF58E9"/>
    <w:rsid w:val="00F35DCA"/>
    <w:rsid w:val="00F5404D"/>
    <w:rsid w:val="00F57A8F"/>
    <w:rsid w:val="00F744A2"/>
    <w:rsid w:val="00F840E4"/>
    <w:rsid w:val="00F859B3"/>
    <w:rsid w:val="00F9118A"/>
    <w:rsid w:val="00F9488F"/>
    <w:rsid w:val="00FA0A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06C62EC"/>
  <w15:chartTrackingRefBased/>
  <w15:docId w15:val="{0FD17754-AFAD-44E1-A3A5-163D2BD05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A28E8"/>
    <w:rPr>
      <w:rFonts w:ascii="Calibri" w:eastAsia="Calibri" w:hAnsi="Calibri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45ED1"/>
    <w:pPr>
      <w:ind w:left="720"/>
      <w:contextualSpacing/>
    </w:pPr>
  </w:style>
  <w:style w:type="character" w:styleId="a4">
    <w:name w:val="Strong"/>
    <w:uiPriority w:val="22"/>
    <w:qFormat/>
    <w:rsid w:val="009524FA"/>
    <w:rPr>
      <w:b/>
      <w:bCs/>
    </w:rPr>
  </w:style>
  <w:style w:type="paragraph" w:styleId="a5">
    <w:name w:val="Body Text Indent"/>
    <w:basedOn w:val="a"/>
    <w:link w:val="a6"/>
    <w:rsid w:val="009166A1"/>
    <w:pPr>
      <w:spacing w:after="0" w:line="360" w:lineRule="auto"/>
      <w:ind w:firstLine="709"/>
      <w:jc w:val="both"/>
    </w:pPr>
    <w:rPr>
      <w:rFonts w:ascii="Times New Roman" w:eastAsia="Times New Roman" w:hAnsi="Times New Roman"/>
      <w:sz w:val="28"/>
      <w:szCs w:val="24"/>
      <w:lang w:eastAsia="ru-RU"/>
    </w:rPr>
  </w:style>
  <w:style w:type="character" w:customStyle="1" w:styleId="a6">
    <w:name w:val="Основной текст с отступом Знак"/>
    <w:basedOn w:val="a0"/>
    <w:link w:val="a5"/>
    <w:rsid w:val="009166A1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7">
    <w:name w:val="header"/>
    <w:basedOn w:val="a"/>
    <w:link w:val="a8"/>
    <w:unhideWhenUsed/>
    <w:rsid w:val="000C2DB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rsid w:val="000C2DBA"/>
    <w:rPr>
      <w:rFonts w:ascii="Calibri" w:eastAsia="Calibri" w:hAnsi="Calibri" w:cs="Times New Roman"/>
      <w:lang w:val="uk-UA"/>
    </w:rPr>
  </w:style>
  <w:style w:type="character" w:styleId="a9">
    <w:name w:val="page number"/>
    <w:basedOn w:val="a0"/>
    <w:rsid w:val="000C2DBA"/>
  </w:style>
  <w:style w:type="paragraph" w:styleId="aa">
    <w:name w:val="No Spacing"/>
    <w:uiPriority w:val="1"/>
    <w:qFormat/>
    <w:rsid w:val="000B1EB3"/>
    <w:pPr>
      <w:spacing w:after="0" w:line="240" w:lineRule="auto"/>
    </w:pPr>
    <w:rPr>
      <w:rFonts w:ascii="Calibri" w:eastAsia="Calibri" w:hAnsi="Calibri" w:cs="Times New Roman"/>
    </w:rPr>
  </w:style>
  <w:style w:type="paragraph" w:styleId="ab">
    <w:name w:val="footer"/>
    <w:basedOn w:val="a"/>
    <w:link w:val="ac"/>
    <w:uiPriority w:val="99"/>
    <w:unhideWhenUsed/>
    <w:rsid w:val="000B1EB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0B1EB3"/>
    <w:rPr>
      <w:rFonts w:ascii="Calibri" w:eastAsia="Calibri" w:hAnsi="Calibri" w:cs="Times New Roman"/>
      <w:lang w:val="uk-UA"/>
    </w:rPr>
  </w:style>
  <w:style w:type="character" w:styleId="ad">
    <w:name w:val="Hyperlink"/>
    <w:unhideWhenUsed/>
    <w:rsid w:val="00C042B2"/>
    <w:rPr>
      <w:color w:val="0000FF"/>
      <w:u w:val="single"/>
    </w:rPr>
  </w:style>
  <w:style w:type="paragraph" w:styleId="ae">
    <w:name w:val="Body Text"/>
    <w:basedOn w:val="a"/>
    <w:link w:val="af"/>
    <w:unhideWhenUsed/>
    <w:rsid w:val="00413268"/>
    <w:pPr>
      <w:spacing w:after="120"/>
    </w:pPr>
  </w:style>
  <w:style w:type="character" w:customStyle="1" w:styleId="af">
    <w:name w:val="Основной текст Знак"/>
    <w:basedOn w:val="a0"/>
    <w:link w:val="ae"/>
    <w:rsid w:val="00413268"/>
    <w:rPr>
      <w:rFonts w:ascii="Calibri" w:eastAsia="Calibri" w:hAnsi="Calibri" w:cs="Times New Roman"/>
      <w:lang w:val="uk-UA"/>
    </w:rPr>
  </w:style>
  <w:style w:type="character" w:styleId="af0">
    <w:name w:val="Placeholder Text"/>
    <w:basedOn w:val="a0"/>
    <w:uiPriority w:val="99"/>
    <w:semiHidden/>
    <w:rsid w:val="007C7E70"/>
    <w:rPr>
      <w:color w:val="808080"/>
    </w:rPr>
  </w:style>
  <w:style w:type="character" w:styleId="af1">
    <w:name w:val="FollowedHyperlink"/>
    <w:basedOn w:val="a0"/>
    <w:uiPriority w:val="99"/>
    <w:semiHidden/>
    <w:unhideWhenUsed/>
    <w:rsid w:val="00FA0AFB"/>
    <w:rPr>
      <w:color w:val="954F72" w:themeColor="followed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12416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7415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58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246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864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362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127985">
                      <w:marLeft w:val="240"/>
                      <w:marRight w:val="15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9180254">
                          <w:marLeft w:val="85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74117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88688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21223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4860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072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8288913">
                      <w:marLeft w:val="240"/>
                      <w:marRight w:val="15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3012306">
                          <w:marLeft w:val="85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48051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60351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F035DF-671A-4A75-A307-6BCE9E844E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2643</Words>
  <Characters>15067</Characters>
  <Application>Microsoft Office Word</Application>
  <DocSecurity>0</DocSecurity>
  <Lines>125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mc31718</dc:creator>
  <cp:keywords/>
  <dc:description/>
  <cp:lastModifiedBy>libonu</cp:lastModifiedBy>
  <cp:revision>2</cp:revision>
  <dcterms:created xsi:type="dcterms:W3CDTF">2022-02-07T11:24:00Z</dcterms:created>
  <dcterms:modified xsi:type="dcterms:W3CDTF">2022-02-07T11:24:00Z</dcterms:modified>
</cp:coreProperties>
</file>