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1A71" w:rsidRPr="0084288A" w:rsidRDefault="00F11A71" w:rsidP="00F11A71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11A71" w:rsidRPr="0084288A" w:rsidRDefault="00F11A71" w:rsidP="00F11A71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F11A71" w:rsidRPr="0084288A" w:rsidRDefault="00F11A71" w:rsidP="00F11A71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F11A71" w:rsidRDefault="00F11A71" w:rsidP="00F11A71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F11A71" w:rsidRPr="0084288A" w:rsidRDefault="00F11A71" w:rsidP="00F11A71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F11A71" w:rsidRDefault="00F11A71" w:rsidP="00F11A71">
      <w:pPr>
        <w:ind w:firstLine="709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F11A71" w:rsidRDefault="00F11A71" w:rsidP="00F11A71">
      <w:pPr>
        <w:pStyle w:val="NoSpacing"/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на здобутт</w:t>
      </w:r>
      <w:r>
        <w:rPr>
          <w:rFonts w:ascii="Times New Roman" w:hAnsi="Times New Roman"/>
          <w:sz w:val="28"/>
          <w:szCs w:val="28"/>
          <w:u w:val="single"/>
          <w:lang w:val="uk-UA"/>
        </w:rPr>
        <w:t>я ступеня вищої освіти «</w:t>
      </w:r>
      <w:r>
        <w:rPr>
          <w:rFonts w:ascii="Times New Roman" w:hAnsi="Times New Roman"/>
          <w:sz w:val="28"/>
          <w:szCs w:val="28"/>
          <w:u w:val="single"/>
        </w:rPr>
        <w:t>бакалавр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F11A71" w:rsidRDefault="00F11A71" w:rsidP="00F11A71">
      <w:pPr>
        <w:pStyle w:val="NoSpacing"/>
        <w:spacing w:line="360" w:lineRule="auto"/>
        <w:ind w:firstLine="709"/>
        <w:jc w:val="center"/>
        <w:rPr>
          <w:rFonts w:ascii="Times New Roman" w:hAnsi="Times New Roman"/>
          <w:sz w:val="20"/>
          <w:szCs w:val="20"/>
          <w:lang w:val="uk-UA"/>
        </w:rPr>
      </w:pPr>
      <w:r w:rsidRPr="0084288A"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F11A71" w:rsidRPr="00940D8A" w:rsidRDefault="00F11A71" w:rsidP="00F11A71">
      <w:pPr>
        <w:pStyle w:val="NoSpacing"/>
        <w:spacing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11A71" w:rsidRPr="00940D8A" w:rsidRDefault="00F11A71" w:rsidP="00F11A71">
      <w:pPr>
        <w:pStyle w:val="NoSpacing"/>
        <w:ind w:left="142"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Етно-культурні ресурси регіону Полісся як складова туристичних ресурсів України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Ethno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>-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cultural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resources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of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the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Polissia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region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as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a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component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of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tourism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resources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of</w:t>
      </w:r>
      <w:r w:rsidRPr="00940D8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40D8A">
        <w:rPr>
          <w:rFonts w:ascii="Times New Roman" w:hAnsi="Times New Roman"/>
          <w:b/>
          <w:bCs/>
          <w:sz w:val="28"/>
          <w:szCs w:val="28"/>
          <w:lang w:val="en-US"/>
        </w:rPr>
        <w:t>Ukraine</w:t>
      </w:r>
    </w:p>
    <w:p w:rsidR="00F11A71" w:rsidRPr="00940D8A" w:rsidRDefault="00F11A71" w:rsidP="00F11A71">
      <w:pPr>
        <w:pStyle w:val="NoSpacing"/>
        <w:ind w:left="5029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11A71" w:rsidRPr="0084288A" w:rsidRDefault="00F11A71" w:rsidP="00F11A71">
      <w:pPr>
        <w:pStyle w:val="NoSpacing"/>
        <w:ind w:left="5029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u w:val="single"/>
          <w:lang w:val="uk-UA"/>
        </w:rPr>
        <w:t>4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-го</w:t>
      </w:r>
      <w:r w:rsidRPr="0084288A">
        <w:rPr>
          <w:rFonts w:ascii="Times New Roman" w:hAnsi="Times New Roman"/>
          <w:sz w:val="28"/>
          <w:szCs w:val="28"/>
          <w:lang w:val="uk-UA"/>
        </w:rPr>
        <w:t xml:space="preserve"> курсу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11A71" w:rsidRPr="0084288A" w:rsidRDefault="00F11A71" w:rsidP="00F11A71">
      <w:pPr>
        <w:pStyle w:val="NoSpacing"/>
        <w:ind w:left="5029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F11A71" w:rsidRDefault="00F11A71" w:rsidP="00F11A71">
      <w:pPr>
        <w:pStyle w:val="NoSpacing"/>
        <w:ind w:left="5029"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242 «Туризм»</w:t>
      </w:r>
    </w:p>
    <w:p w:rsidR="00F11A71" w:rsidRPr="005A07CC" w:rsidRDefault="00F11A71" w:rsidP="00F11A71">
      <w:pPr>
        <w:pStyle w:val="NoSpacing"/>
        <w:ind w:left="5029"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5A07CC">
        <w:rPr>
          <w:rFonts w:ascii="Times New Roman" w:hAnsi="Times New Roman"/>
          <w:sz w:val="28"/>
          <w:szCs w:val="28"/>
        </w:rPr>
        <w:t>Освітня програма</w:t>
      </w:r>
      <w:r>
        <w:rPr>
          <w:rFonts w:ascii="Times New Roman" w:hAnsi="Times New Roman"/>
          <w:sz w:val="28"/>
          <w:szCs w:val="28"/>
          <w:lang w:val="uk-UA"/>
        </w:rPr>
        <w:t xml:space="preserve"> «Туризм»</w:t>
      </w:r>
    </w:p>
    <w:p w:rsidR="00F11A71" w:rsidRPr="00ED1707" w:rsidRDefault="00F11A71" w:rsidP="00F11A71">
      <w:pPr>
        <w:ind w:left="8989" w:right="98" w:firstLine="709"/>
        <w:rPr>
          <w:noProof/>
          <w:szCs w:val="28"/>
          <w:lang w:eastAsia="ru-RU"/>
        </w:rPr>
      </w:pPr>
    </w:p>
    <w:p w:rsidR="00F11A71" w:rsidRPr="00432E12" w:rsidRDefault="00F11A71" w:rsidP="00F11A71">
      <w:pPr>
        <w:ind w:left="5029" w:right="98" w:firstLine="709"/>
        <w:rPr>
          <w:sz w:val="28"/>
          <w:szCs w:val="28"/>
          <w:u w:val="single"/>
        </w:rPr>
      </w:pPr>
      <w:bookmarkStart w:id="0" w:name="_Hlk121512501"/>
      <w:r w:rsidRPr="00432E12">
        <w:rPr>
          <w:sz w:val="28"/>
          <w:szCs w:val="28"/>
        </w:rPr>
        <w:t xml:space="preserve">Топало </w:t>
      </w:r>
      <w:r>
        <w:rPr>
          <w:sz w:val="28"/>
          <w:szCs w:val="28"/>
        </w:rPr>
        <w:t>Єлизавета Андріївна</w:t>
      </w:r>
    </w:p>
    <w:bookmarkEnd w:id="0"/>
    <w:p w:rsidR="00F11A71" w:rsidRPr="00126B14" w:rsidRDefault="00F11A71" w:rsidP="00F11A71">
      <w:pPr>
        <w:ind w:right="98" w:firstLine="709"/>
        <w:rPr>
          <w:noProof/>
          <w:sz w:val="28"/>
          <w:szCs w:val="28"/>
          <w:u w:val="single"/>
          <w:lang w:eastAsia="ru-RU"/>
        </w:rPr>
      </w:pPr>
      <w:r w:rsidRPr="00126B14">
        <w:rPr>
          <w:noProof/>
          <w:sz w:val="28"/>
          <w:szCs w:val="28"/>
          <w:lang w:eastAsia="ru-RU"/>
        </w:rPr>
        <w:t xml:space="preserve">                                                                         </w:t>
      </w:r>
      <w:r w:rsidRPr="00126B14">
        <w:rPr>
          <w:noProof/>
          <w:u w:val="single"/>
          <w:lang w:eastAsia="ru-RU"/>
        </w:rPr>
        <w:t>(прізвище та ініціали повністю</w:t>
      </w:r>
      <w:r w:rsidRPr="00126B14">
        <w:rPr>
          <w:noProof/>
          <w:sz w:val="28"/>
          <w:szCs w:val="28"/>
          <w:u w:val="single"/>
          <w:lang w:eastAsia="ru-RU"/>
        </w:rPr>
        <w:t>)</w:t>
      </w:r>
    </w:p>
    <w:p w:rsidR="00F11A71" w:rsidRPr="00126B14" w:rsidRDefault="00F11A71" w:rsidP="00F11A71">
      <w:pPr>
        <w:ind w:left="3960" w:right="98" w:firstLine="709"/>
        <w:rPr>
          <w:noProof/>
          <w:sz w:val="28"/>
          <w:szCs w:val="28"/>
          <w:lang w:eastAsia="ru-RU"/>
        </w:rPr>
      </w:pPr>
    </w:p>
    <w:p w:rsidR="00F11A71" w:rsidRPr="00126B14" w:rsidRDefault="00F11A71" w:rsidP="00F11A71">
      <w:pPr>
        <w:pStyle w:val="NoSpacing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26B14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Керівник </w:t>
      </w:r>
      <w:r w:rsidRPr="00126B14">
        <w:rPr>
          <w:rFonts w:ascii="Times New Roman" w:hAnsi="Times New Roman"/>
          <w:sz w:val="28"/>
          <w:szCs w:val="28"/>
          <w:u w:val="single"/>
          <w:lang w:val="uk-UA"/>
        </w:rPr>
        <w:t>д. геогр. н., проф. Яворська В. В.</w:t>
      </w:r>
    </w:p>
    <w:p w:rsidR="00F11A71" w:rsidRPr="00126B14" w:rsidRDefault="00F11A71" w:rsidP="00F11A71">
      <w:pPr>
        <w:pStyle w:val="NoSpacing"/>
        <w:spacing w:line="360" w:lineRule="auto"/>
        <w:ind w:left="3540" w:firstLine="709"/>
        <w:rPr>
          <w:rFonts w:ascii="Times New Roman" w:hAnsi="Times New Roman"/>
          <w:sz w:val="20"/>
          <w:szCs w:val="20"/>
          <w:lang w:val="uk-UA"/>
        </w:rPr>
      </w:pPr>
      <w:r w:rsidRPr="00126B14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ініціали, підпис)</w:t>
      </w:r>
    </w:p>
    <w:p w:rsidR="00F11A71" w:rsidRPr="00126B14" w:rsidRDefault="00F11A71" w:rsidP="00F11A71">
      <w:pPr>
        <w:pStyle w:val="NoSpacing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26B14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Рецензент </w:t>
      </w:r>
      <w:r w:rsidRPr="00126B14">
        <w:rPr>
          <w:rFonts w:ascii="Times New Roman" w:hAnsi="Times New Roman"/>
          <w:sz w:val="28"/>
          <w:szCs w:val="28"/>
          <w:u w:val="single"/>
          <w:lang w:val="uk-UA"/>
        </w:rPr>
        <w:t>к.геогр. н., доц.Буяновський А.О.</w:t>
      </w:r>
    </w:p>
    <w:p w:rsidR="00F11A71" w:rsidRPr="00126B14" w:rsidRDefault="00F11A71" w:rsidP="00F11A71">
      <w:pPr>
        <w:pStyle w:val="NoSpacing"/>
        <w:ind w:left="4248"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126B14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ініціали)</w:t>
      </w:r>
    </w:p>
    <w:p w:rsidR="00F11A71" w:rsidRPr="00126B14" w:rsidRDefault="00F11A71" w:rsidP="00F11A71">
      <w:pPr>
        <w:ind w:right="98" w:firstLine="709"/>
        <w:jc w:val="right"/>
        <w:rPr>
          <w:noProof/>
          <w:szCs w:val="28"/>
          <w:lang w:eastAsia="ru-RU"/>
        </w:rPr>
      </w:pPr>
    </w:p>
    <w:p w:rsidR="00F11A71" w:rsidRPr="00126B14" w:rsidRDefault="00F11A71" w:rsidP="00F11A71">
      <w:pPr>
        <w:ind w:right="98" w:firstLine="709"/>
        <w:jc w:val="right"/>
        <w:rPr>
          <w:noProof/>
          <w:szCs w:val="28"/>
          <w:lang w:eastAsia="ru-RU"/>
        </w:rPr>
      </w:pPr>
      <w:r w:rsidRPr="00126B14">
        <w:rPr>
          <w:noProof/>
          <w:szCs w:val="28"/>
          <w:lang w:eastAsia="ru-RU"/>
        </w:rPr>
        <w:t xml:space="preserve">                                      </w:t>
      </w:r>
    </w:p>
    <w:p w:rsidR="00F11A71" w:rsidRPr="00126B14" w:rsidRDefault="00F11A71" w:rsidP="00F11A71">
      <w:pPr>
        <w:ind w:right="98" w:firstLine="709"/>
        <w:rPr>
          <w:noProof/>
          <w:szCs w:val="28"/>
          <w:lang w:eastAsia="ru-RU"/>
        </w:rPr>
      </w:pPr>
      <w:r w:rsidRPr="00126B14">
        <w:rPr>
          <w:noProof/>
          <w:szCs w:val="28"/>
          <w:lang w:eastAsia="ru-RU"/>
        </w:rPr>
        <w:t xml:space="preserve"> </w:t>
      </w:r>
    </w:p>
    <w:tbl>
      <w:tblPr>
        <w:tblW w:w="5051" w:type="pct"/>
        <w:jc w:val="center"/>
        <w:tblLook w:val="00A0" w:firstRow="1" w:lastRow="0" w:firstColumn="1" w:lastColumn="0" w:noHBand="0" w:noVBand="0"/>
      </w:tblPr>
      <w:tblGrid>
        <w:gridCol w:w="4716"/>
        <w:gridCol w:w="6578"/>
      </w:tblGrid>
      <w:tr w:rsidR="00F11A71" w:rsidRPr="00126B14" w:rsidTr="00F26934">
        <w:trPr>
          <w:trHeight w:val="1164"/>
          <w:jc w:val="center"/>
        </w:trPr>
        <w:tc>
          <w:tcPr>
            <w:tcW w:w="4716" w:type="dxa"/>
          </w:tcPr>
          <w:p w:rsidR="00F11A71" w:rsidRPr="00126B14" w:rsidRDefault="00F11A71" w:rsidP="00F26934">
            <w:pPr>
              <w:pStyle w:val="NoSpacing"/>
              <w:spacing w:line="360" w:lineRule="auto"/>
              <w:ind w:firstLine="7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126B14">
              <w:rPr>
                <w:rFonts w:ascii="Times New Roman" w:hAnsi="Times New Roman"/>
                <w:sz w:val="26"/>
                <w:szCs w:val="26"/>
                <w:lang w:val="uk-UA"/>
              </w:rPr>
              <w:t>Рекомендовано до захисту:</w:t>
            </w:r>
          </w:p>
          <w:p w:rsidR="00F11A71" w:rsidRPr="00126B14" w:rsidRDefault="00F11A71" w:rsidP="00F26934">
            <w:pPr>
              <w:pStyle w:val="NoSpacing"/>
              <w:spacing w:line="360" w:lineRule="auto"/>
              <w:ind w:firstLine="7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126B14">
              <w:rPr>
                <w:rFonts w:ascii="Times New Roman" w:hAnsi="Times New Roman"/>
                <w:sz w:val="26"/>
                <w:szCs w:val="26"/>
                <w:lang w:val="uk-UA"/>
              </w:rPr>
              <w:t>Протокол засідання кафедри</w:t>
            </w:r>
          </w:p>
          <w:p w:rsidR="00F11A71" w:rsidRPr="00126B14" w:rsidRDefault="00F11A71" w:rsidP="00F26934">
            <w:pPr>
              <w:pStyle w:val="NoSpacing"/>
              <w:spacing w:line="360" w:lineRule="auto"/>
              <w:ind w:firstLine="7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126B14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№_____ від ________________ р. </w:t>
            </w: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</w:tc>
        <w:tc>
          <w:tcPr>
            <w:tcW w:w="6579" w:type="dxa"/>
          </w:tcPr>
          <w:p w:rsidR="00F11A71" w:rsidRPr="00126B14" w:rsidRDefault="00F11A71" w:rsidP="00F26934">
            <w:pPr>
              <w:pStyle w:val="NoSpacing"/>
              <w:spacing w:line="360" w:lineRule="auto"/>
              <w:ind w:firstLine="7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126B14">
              <w:rPr>
                <w:rFonts w:ascii="Times New Roman" w:hAnsi="Times New Roman"/>
                <w:sz w:val="26"/>
                <w:szCs w:val="26"/>
                <w:lang w:val="uk-UA"/>
              </w:rPr>
              <w:t>Захищено на засіданні екзаменаційної комісії №___</w:t>
            </w:r>
          </w:p>
          <w:p w:rsidR="00F11A71" w:rsidRPr="00126B14" w:rsidRDefault="00F11A71" w:rsidP="00F26934">
            <w:pPr>
              <w:pStyle w:val="NoSpacing"/>
              <w:spacing w:line="360" w:lineRule="auto"/>
              <w:ind w:firstLine="7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126B14">
              <w:rPr>
                <w:rFonts w:ascii="Times New Roman" w:hAnsi="Times New Roman"/>
                <w:sz w:val="26"/>
                <w:szCs w:val="26"/>
                <w:lang w:val="uk-UA"/>
              </w:rPr>
              <w:t>протокол №____ від ___________</w:t>
            </w:r>
            <w:r w:rsidRPr="00126B14">
              <w:rPr>
                <w:rFonts w:ascii="Times New Roman" w:hAnsi="Times New Roman"/>
                <w:sz w:val="26"/>
                <w:szCs w:val="26"/>
                <w:lang w:val="uk-UA"/>
              </w:rPr>
              <w:tab/>
              <w:t>р.</w:t>
            </w: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126B14">
              <w:rPr>
                <w:rFonts w:ascii="Times New Roman" w:hAnsi="Times New Roman"/>
                <w:sz w:val="26"/>
                <w:szCs w:val="26"/>
                <w:lang w:val="uk-UA"/>
              </w:rPr>
              <w:t>Оцінка______________/______/_____</w:t>
            </w:r>
          </w:p>
          <w:p w:rsidR="00F11A71" w:rsidRPr="00126B14" w:rsidRDefault="00F11A71" w:rsidP="00F26934">
            <w:pPr>
              <w:pStyle w:val="NoSpacing"/>
              <w:spacing w:line="360" w:lineRule="auto"/>
              <w:ind w:left="708" w:firstLine="709"/>
              <w:jc w:val="both"/>
              <w:rPr>
                <w:rFonts w:ascii="Times New Roman" w:hAnsi="Times New Roman"/>
                <w:lang w:val="uk-UA"/>
              </w:rPr>
            </w:pPr>
            <w:r w:rsidRPr="00126B14">
              <w:rPr>
                <w:rFonts w:ascii="Times New Roman" w:hAnsi="Times New Roman"/>
                <w:lang w:val="uk-UA"/>
              </w:rPr>
              <w:t>(за національною шкалою, шкалою ЕСТS, бали)</w:t>
            </w:r>
          </w:p>
        </w:tc>
      </w:tr>
      <w:tr w:rsidR="00F11A71" w:rsidRPr="00126B14" w:rsidTr="00F26934">
        <w:trPr>
          <w:trHeight w:val="970"/>
          <w:jc w:val="center"/>
        </w:trPr>
        <w:tc>
          <w:tcPr>
            <w:tcW w:w="4716" w:type="dxa"/>
          </w:tcPr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>________Олександр ТОПЧІЄВ</w:t>
            </w: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lang w:val="uk-UA"/>
              </w:rPr>
            </w:pP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126B14">
              <w:rPr>
                <w:rFonts w:ascii="Times New Roman" w:hAnsi="Times New Roman"/>
                <w:lang w:val="uk-UA"/>
              </w:rPr>
              <w:t>(підпис)              (прізвище,ім’я)</w:t>
            </w:r>
          </w:p>
        </w:tc>
        <w:tc>
          <w:tcPr>
            <w:tcW w:w="6579" w:type="dxa"/>
          </w:tcPr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>Голова екзаменаційної комісії</w:t>
            </w: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___________ </w:t>
            </w: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Катерина КОЛОМІЄЦЬ</w:t>
            </w:r>
          </w:p>
          <w:p w:rsidR="00F11A71" w:rsidRPr="00126B14" w:rsidRDefault="00F11A71" w:rsidP="00F26934">
            <w:pPr>
              <w:pStyle w:val="NoSpacing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126B14">
              <w:rPr>
                <w:rFonts w:ascii="Times New Roman" w:hAnsi="Times New Roman"/>
                <w:lang w:val="uk-UA"/>
              </w:rPr>
              <w:t>(підпис)</w:t>
            </w:r>
            <w:r w:rsidRPr="00126B14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           </w:t>
            </w:r>
            <w:r w:rsidRPr="00126B14">
              <w:rPr>
                <w:rFonts w:ascii="Times New Roman" w:hAnsi="Times New Roman"/>
                <w:lang w:val="uk-UA"/>
              </w:rPr>
              <w:t>(прізвище,ім’я)</w:t>
            </w:r>
          </w:p>
        </w:tc>
      </w:tr>
    </w:tbl>
    <w:p w:rsidR="00F11A71" w:rsidRPr="00126B14" w:rsidRDefault="00F11A71" w:rsidP="00F11A71">
      <w:pPr>
        <w:ind w:right="98"/>
        <w:jc w:val="center"/>
        <w:rPr>
          <w:noProof/>
          <w:sz w:val="24"/>
          <w:szCs w:val="28"/>
          <w:lang w:eastAsia="ru-RU"/>
        </w:rPr>
      </w:pPr>
    </w:p>
    <w:p w:rsidR="00F11A71" w:rsidRPr="00126B14" w:rsidRDefault="00F11A71" w:rsidP="00F11A71">
      <w:pPr>
        <w:ind w:right="98"/>
        <w:jc w:val="center"/>
        <w:rPr>
          <w:b/>
          <w:bCs/>
          <w:noProof/>
          <w:szCs w:val="28"/>
          <w:lang w:eastAsia="ru-RU"/>
        </w:rPr>
      </w:pPr>
    </w:p>
    <w:p w:rsidR="00F11A71" w:rsidRPr="00A71A39" w:rsidRDefault="00F11A71" w:rsidP="00F11A71">
      <w:pPr>
        <w:ind w:right="98"/>
        <w:jc w:val="center"/>
        <w:rPr>
          <w:bCs/>
          <w:noProof/>
          <w:sz w:val="28"/>
          <w:szCs w:val="28"/>
          <w:lang w:val="ru-RU" w:eastAsia="ru-RU"/>
        </w:rPr>
      </w:pPr>
      <w:r w:rsidRPr="00126B14">
        <w:rPr>
          <w:bCs/>
          <w:noProof/>
          <w:sz w:val="28"/>
          <w:szCs w:val="28"/>
          <w:lang w:eastAsia="ru-RU"/>
        </w:rPr>
        <w:t>Одеса – 202</w:t>
      </w:r>
      <w:r w:rsidRPr="00126B14">
        <w:rPr>
          <w:bCs/>
          <w:noProof/>
          <w:sz w:val="28"/>
          <w:szCs w:val="28"/>
          <w:lang w:val="ru-RU" w:eastAsia="ru-RU"/>
        </w:rPr>
        <w:t>3</w:t>
      </w:r>
    </w:p>
    <w:p w:rsidR="00F11A71" w:rsidRDefault="00F11A71" w:rsidP="00F11A71">
      <w:pPr>
        <w:jc w:val="center"/>
        <w:sectPr w:rsidR="00F11A71" w:rsidSect="00F11A71">
          <w:footerReference w:type="default" r:id="rId5"/>
          <w:pgSz w:w="11900" w:h="16840"/>
          <w:pgMar w:top="1340" w:right="260" w:bottom="280" w:left="460" w:header="708" w:footer="708" w:gutter="0"/>
          <w:cols w:space="720"/>
          <w:titlePg/>
          <w:docGrid w:linePitch="299"/>
        </w:sectPr>
      </w:pPr>
    </w:p>
    <w:p w:rsidR="00F11A71" w:rsidRDefault="00F11A71" w:rsidP="00F11A71">
      <w:pPr>
        <w:spacing w:before="101"/>
        <w:ind w:left="2670" w:right="1571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p w:rsidR="00F11A71" w:rsidRPr="003D45D3" w:rsidRDefault="00F11A71" w:rsidP="00F11A71">
      <w:pPr>
        <w:pStyle w:val="a3"/>
        <w:tabs>
          <w:tab w:val="left" w:pos="10915"/>
        </w:tabs>
        <w:spacing w:before="153"/>
        <w:ind w:left="1592" w:right="123"/>
        <w:rPr>
          <w:lang w:val="ru-RU"/>
        </w:rPr>
      </w:pPr>
      <w:r>
        <w:t>ВСТУП</w:t>
      </w:r>
      <w:r>
        <w:rPr>
          <w:lang w:val="ru-RU"/>
        </w:rPr>
        <w:t>………………………………………………………………………….. 3</w:t>
      </w:r>
    </w:p>
    <w:p w:rsidR="00F11A71" w:rsidRPr="003D45D3" w:rsidRDefault="00F11A71" w:rsidP="00F11A71">
      <w:pPr>
        <w:pStyle w:val="a3"/>
        <w:tabs>
          <w:tab w:val="left" w:pos="10915"/>
        </w:tabs>
        <w:spacing w:before="175" w:line="348" w:lineRule="auto"/>
        <w:ind w:right="407" w:firstLine="705"/>
        <w:jc w:val="left"/>
        <w:rPr>
          <w:lang w:val="ru-RU"/>
        </w:rPr>
      </w:pPr>
      <w:r>
        <w:t>РОЗДІЛ 1. ТЕОРЕТИКО-МЕТОДОЛОГІЧНІ ОСНОВИ ДОСЛІДЖЕННЯ</w:t>
      </w:r>
      <w:r>
        <w:rPr>
          <w:spacing w:val="-67"/>
        </w:rPr>
        <w:t xml:space="preserve"> </w:t>
      </w:r>
      <w:r>
        <w:t>ЕТНОКУЛЬТУРНОГО</w:t>
      </w:r>
      <w:r>
        <w:rPr>
          <w:spacing w:val="-2"/>
        </w:rPr>
        <w:t xml:space="preserve"> </w:t>
      </w:r>
      <w:r>
        <w:t>ФЕНОМЕНУ ПОЛІССЯ</w:t>
      </w:r>
      <w:r>
        <w:rPr>
          <w:lang w:val="ru-RU"/>
        </w:rPr>
        <w:t>…………………………………...5</w:t>
      </w:r>
    </w:p>
    <w:p w:rsidR="00F11A71" w:rsidRDefault="00F11A71" w:rsidP="00F11A71">
      <w:pPr>
        <w:pStyle w:val="ListParagraph"/>
        <w:numPr>
          <w:ilvl w:val="1"/>
          <w:numId w:val="5"/>
        </w:numPr>
        <w:tabs>
          <w:tab w:val="left" w:pos="1385"/>
          <w:tab w:val="left" w:pos="10915"/>
        </w:tabs>
        <w:spacing w:before="14"/>
        <w:rPr>
          <w:sz w:val="28"/>
        </w:rPr>
      </w:pPr>
      <w:r>
        <w:rPr>
          <w:sz w:val="28"/>
        </w:rPr>
        <w:t>Терміни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визначення,</w:t>
      </w:r>
      <w:r>
        <w:rPr>
          <w:spacing w:val="-4"/>
          <w:sz w:val="28"/>
        </w:rPr>
        <w:t xml:space="preserve"> </w:t>
      </w:r>
      <w:r>
        <w:rPr>
          <w:sz w:val="28"/>
        </w:rPr>
        <w:t>пов’язані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вивченням</w:t>
      </w:r>
      <w:r>
        <w:rPr>
          <w:spacing w:val="-3"/>
          <w:sz w:val="28"/>
        </w:rPr>
        <w:t xml:space="preserve"> </w:t>
      </w:r>
      <w:r>
        <w:rPr>
          <w:sz w:val="28"/>
        </w:rPr>
        <w:t>етнокультурного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простору</w:t>
      </w:r>
      <w:r>
        <w:rPr>
          <w:sz w:val="28"/>
          <w:lang w:val="ru-RU"/>
        </w:rPr>
        <w:t>……5</w:t>
      </w:r>
    </w:p>
    <w:p w:rsidR="00F11A71" w:rsidRDefault="00F11A71" w:rsidP="00F11A71">
      <w:pPr>
        <w:pStyle w:val="ListParagraph"/>
        <w:numPr>
          <w:ilvl w:val="1"/>
          <w:numId w:val="5"/>
        </w:numPr>
        <w:tabs>
          <w:tab w:val="left" w:pos="1454"/>
          <w:tab w:val="left" w:pos="10915"/>
        </w:tabs>
        <w:spacing w:before="163"/>
        <w:ind w:left="1453" w:hanging="493"/>
        <w:rPr>
          <w:sz w:val="28"/>
        </w:rPr>
      </w:pPr>
      <w:r>
        <w:rPr>
          <w:sz w:val="28"/>
        </w:rPr>
        <w:t>Виокремлення</w:t>
      </w:r>
      <w:r>
        <w:rPr>
          <w:spacing w:val="-8"/>
          <w:sz w:val="28"/>
        </w:rPr>
        <w:t xml:space="preserve"> </w:t>
      </w:r>
      <w:r>
        <w:rPr>
          <w:sz w:val="28"/>
        </w:rPr>
        <w:t>просторових</w:t>
      </w:r>
      <w:r>
        <w:rPr>
          <w:spacing w:val="-5"/>
          <w:sz w:val="28"/>
        </w:rPr>
        <w:t xml:space="preserve"> </w:t>
      </w:r>
      <w:r>
        <w:rPr>
          <w:sz w:val="28"/>
        </w:rPr>
        <w:t>меж</w:t>
      </w:r>
      <w:r>
        <w:rPr>
          <w:spacing w:val="-5"/>
          <w:sz w:val="28"/>
        </w:rPr>
        <w:t xml:space="preserve"> </w:t>
      </w:r>
      <w:r>
        <w:rPr>
          <w:sz w:val="28"/>
        </w:rPr>
        <w:t>досліджуваного</w:t>
      </w:r>
      <w:r>
        <w:rPr>
          <w:spacing w:val="-7"/>
          <w:sz w:val="28"/>
        </w:rPr>
        <w:t xml:space="preserve"> </w:t>
      </w:r>
      <w:r>
        <w:rPr>
          <w:sz w:val="28"/>
        </w:rPr>
        <w:t>регіону</w:t>
      </w:r>
      <w:r>
        <w:rPr>
          <w:sz w:val="28"/>
          <w:lang w:val="ru-RU"/>
        </w:rPr>
        <w:t>…………….………..7</w:t>
      </w:r>
    </w:p>
    <w:p w:rsidR="00F11A71" w:rsidRDefault="00F11A71" w:rsidP="00F11A71">
      <w:pPr>
        <w:pStyle w:val="ListParagraph"/>
        <w:numPr>
          <w:ilvl w:val="1"/>
          <w:numId w:val="5"/>
        </w:numPr>
        <w:tabs>
          <w:tab w:val="left" w:pos="1454"/>
          <w:tab w:val="left" w:pos="10915"/>
        </w:tabs>
        <w:spacing w:before="166"/>
        <w:ind w:left="1453" w:hanging="493"/>
        <w:rPr>
          <w:sz w:val="28"/>
        </w:rPr>
      </w:pPr>
      <w:r>
        <w:rPr>
          <w:sz w:val="28"/>
        </w:rPr>
        <w:t>Історія</w:t>
      </w:r>
      <w:r>
        <w:rPr>
          <w:spacing w:val="-7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4"/>
          <w:sz w:val="28"/>
        </w:rPr>
        <w:t xml:space="preserve"> </w:t>
      </w:r>
      <w:r>
        <w:rPr>
          <w:sz w:val="28"/>
        </w:rPr>
        <w:t>етнокультури</w:t>
      </w:r>
      <w:r>
        <w:rPr>
          <w:spacing w:val="-4"/>
          <w:sz w:val="28"/>
        </w:rPr>
        <w:t xml:space="preserve"> </w:t>
      </w:r>
      <w:r>
        <w:rPr>
          <w:sz w:val="28"/>
        </w:rPr>
        <w:t>Полісся</w:t>
      </w:r>
      <w:r>
        <w:rPr>
          <w:sz w:val="28"/>
          <w:lang w:val="ru-RU"/>
        </w:rPr>
        <w:t>…………………………………...…9</w:t>
      </w:r>
    </w:p>
    <w:p w:rsidR="00F11A71" w:rsidRDefault="00F11A71" w:rsidP="00F11A71">
      <w:pPr>
        <w:pStyle w:val="ListParagraph"/>
        <w:numPr>
          <w:ilvl w:val="1"/>
          <w:numId w:val="5"/>
        </w:numPr>
        <w:tabs>
          <w:tab w:val="left" w:pos="1454"/>
          <w:tab w:val="left" w:pos="10915"/>
        </w:tabs>
        <w:spacing w:before="158" w:line="362" w:lineRule="auto"/>
        <w:ind w:left="1662" w:right="-19" w:hanging="701"/>
        <w:rPr>
          <w:sz w:val="28"/>
        </w:rPr>
      </w:pPr>
      <w:r>
        <w:rPr>
          <w:sz w:val="28"/>
        </w:rPr>
        <w:t>Ретроспективний аналіз формування етнокультурного простору Полісся</w:t>
      </w:r>
      <w:r>
        <w:rPr>
          <w:sz w:val="28"/>
          <w:lang w:val="ru-RU"/>
        </w:rPr>
        <w:t xml:space="preserve"> ….12</w:t>
      </w:r>
    </w:p>
    <w:p w:rsidR="00F11A71" w:rsidRDefault="00F11A71" w:rsidP="00F11A71">
      <w:pPr>
        <w:pStyle w:val="ListParagraph"/>
      </w:pPr>
      <w:r>
        <w:rPr>
          <w:spacing w:val="-67"/>
        </w:rPr>
        <w:t xml:space="preserve"> </w:t>
      </w:r>
      <w:r>
        <w:rPr>
          <w:spacing w:val="-67"/>
          <w:lang w:val="ru-RU"/>
        </w:rPr>
        <w:t>....</w:t>
      </w:r>
      <w:r w:rsidRPr="00C75901">
        <w:t>РОЗДІЛ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АНАЛІЗ</w:t>
      </w:r>
      <w:r>
        <w:rPr>
          <w:spacing w:val="-4"/>
        </w:rPr>
        <w:t xml:space="preserve"> </w:t>
      </w:r>
      <w:r>
        <w:t>ЕТНОКУЛЬТУРНИХ</w:t>
      </w:r>
      <w:r>
        <w:rPr>
          <w:spacing w:val="-2"/>
        </w:rPr>
        <w:t xml:space="preserve"> </w:t>
      </w:r>
      <w:r>
        <w:t>РЕСУРСІВ</w:t>
      </w:r>
      <w:r>
        <w:rPr>
          <w:spacing w:val="-1"/>
        </w:rPr>
        <w:t xml:space="preserve"> </w:t>
      </w:r>
      <w:r>
        <w:t>ПОЛІССЯ</w:t>
      </w:r>
    </w:p>
    <w:p w:rsidR="00F11A71" w:rsidRDefault="00F11A71" w:rsidP="00F11A71">
      <w:pPr>
        <w:pStyle w:val="ListParagraph"/>
        <w:numPr>
          <w:ilvl w:val="1"/>
          <w:numId w:val="4"/>
        </w:numPr>
        <w:tabs>
          <w:tab w:val="left" w:pos="1454"/>
          <w:tab w:val="left" w:pos="10915"/>
        </w:tabs>
        <w:spacing w:line="314" w:lineRule="exact"/>
        <w:rPr>
          <w:sz w:val="28"/>
        </w:rPr>
      </w:pPr>
      <w:r>
        <w:rPr>
          <w:sz w:val="28"/>
        </w:rPr>
        <w:t>Матеріальна</w:t>
      </w:r>
      <w:r>
        <w:rPr>
          <w:spacing w:val="-4"/>
          <w:sz w:val="28"/>
        </w:rPr>
        <w:t xml:space="preserve"> </w:t>
      </w:r>
      <w:r>
        <w:rPr>
          <w:sz w:val="28"/>
        </w:rPr>
        <w:t>етнічна</w:t>
      </w:r>
      <w:r>
        <w:rPr>
          <w:spacing w:val="-3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-4"/>
          <w:sz w:val="28"/>
        </w:rPr>
        <w:t xml:space="preserve"> </w:t>
      </w:r>
      <w:r>
        <w:rPr>
          <w:sz w:val="28"/>
        </w:rPr>
        <w:t>Полісся</w:t>
      </w:r>
      <w:r>
        <w:rPr>
          <w:spacing w:val="-3"/>
          <w:sz w:val="28"/>
        </w:rPr>
        <w:t xml:space="preserve"> </w:t>
      </w:r>
      <w:r>
        <w:rPr>
          <w:sz w:val="28"/>
        </w:rPr>
        <w:t>як</w:t>
      </w:r>
      <w:r>
        <w:rPr>
          <w:spacing w:val="-4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-6"/>
          <w:sz w:val="28"/>
        </w:rPr>
        <w:t xml:space="preserve"> </w:t>
      </w:r>
      <w:r>
        <w:rPr>
          <w:sz w:val="28"/>
        </w:rPr>
        <w:t>ресурс</w:t>
      </w:r>
      <w:r>
        <w:rPr>
          <w:spacing w:val="-3"/>
          <w:sz w:val="28"/>
        </w:rPr>
        <w:t xml:space="preserve"> </w:t>
      </w:r>
      <w:r>
        <w:rPr>
          <w:sz w:val="28"/>
        </w:rPr>
        <w:t>регіону</w:t>
      </w:r>
      <w:r>
        <w:rPr>
          <w:sz w:val="28"/>
          <w:lang w:val="ru-RU"/>
        </w:rPr>
        <w:t>……..18</w:t>
      </w:r>
    </w:p>
    <w:p w:rsidR="00F11A71" w:rsidRDefault="00F11A71" w:rsidP="00F11A71">
      <w:pPr>
        <w:pStyle w:val="ListParagraph"/>
        <w:numPr>
          <w:ilvl w:val="1"/>
          <w:numId w:val="4"/>
        </w:numPr>
        <w:tabs>
          <w:tab w:val="left" w:pos="1454"/>
          <w:tab w:val="left" w:pos="10915"/>
        </w:tabs>
        <w:spacing w:before="163" w:line="372" w:lineRule="auto"/>
        <w:ind w:left="1666" w:right="265" w:hanging="706"/>
        <w:rPr>
          <w:sz w:val="28"/>
        </w:rPr>
      </w:pPr>
      <w:r>
        <w:rPr>
          <w:sz w:val="28"/>
        </w:rPr>
        <w:t>Нематеріальна етнічна культура Полісся як туристичний ресурс регіону</w:t>
      </w:r>
      <w:r>
        <w:rPr>
          <w:sz w:val="28"/>
          <w:lang w:val="ru-RU"/>
        </w:rPr>
        <w:t>…..27</w:t>
      </w:r>
      <w:r>
        <w:rPr>
          <w:spacing w:val="1"/>
          <w:sz w:val="28"/>
        </w:rPr>
        <w:t xml:space="preserve"> </w:t>
      </w:r>
      <w:r>
        <w:rPr>
          <w:sz w:val="28"/>
        </w:rPr>
        <w:t>РОЗДІЛ</w:t>
      </w:r>
      <w:r>
        <w:rPr>
          <w:spacing w:val="-4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5"/>
          <w:sz w:val="28"/>
        </w:rPr>
        <w:t xml:space="preserve"> </w:t>
      </w:r>
      <w:r>
        <w:rPr>
          <w:sz w:val="28"/>
        </w:rPr>
        <w:t>СТАН</w:t>
      </w:r>
      <w:r>
        <w:rPr>
          <w:spacing w:val="-5"/>
          <w:sz w:val="28"/>
        </w:rPr>
        <w:t xml:space="preserve"> </w:t>
      </w:r>
      <w:r>
        <w:rPr>
          <w:sz w:val="28"/>
        </w:rPr>
        <w:t>ЕКСПЛУАТАЦІЇ</w:t>
      </w:r>
      <w:r>
        <w:rPr>
          <w:spacing w:val="-2"/>
          <w:sz w:val="28"/>
        </w:rPr>
        <w:t xml:space="preserve"> </w:t>
      </w:r>
      <w:r>
        <w:rPr>
          <w:sz w:val="28"/>
        </w:rPr>
        <w:t>ЕТНОТУРИСТИЧНИХ</w:t>
      </w:r>
    </w:p>
    <w:p w:rsidR="00F11A71" w:rsidRDefault="00F11A71" w:rsidP="00F11A71">
      <w:pPr>
        <w:pStyle w:val="a3"/>
        <w:tabs>
          <w:tab w:val="left" w:pos="10915"/>
        </w:tabs>
        <w:spacing w:line="289" w:lineRule="exact"/>
        <w:jc w:val="left"/>
      </w:pPr>
      <w:r>
        <w:t>РЕСУРСІВ</w:t>
      </w:r>
      <w:r>
        <w:rPr>
          <w:spacing w:val="-3"/>
        </w:rPr>
        <w:t xml:space="preserve"> </w:t>
      </w:r>
      <w:r>
        <w:t>ПОЛІССЯ</w:t>
      </w:r>
    </w:p>
    <w:p w:rsidR="00F11A71" w:rsidRDefault="00F11A71" w:rsidP="00F11A71">
      <w:pPr>
        <w:pStyle w:val="ListParagraph"/>
        <w:numPr>
          <w:ilvl w:val="1"/>
          <w:numId w:val="3"/>
        </w:numPr>
        <w:tabs>
          <w:tab w:val="left" w:pos="1454"/>
          <w:tab w:val="left" w:pos="10915"/>
        </w:tabs>
        <w:spacing w:before="163"/>
        <w:rPr>
          <w:sz w:val="28"/>
        </w:rPr>
      </w:pPr>
      <w:r>
        <w:rPr>
          <w:sz w:val="28"/>
        </w:rPr>
        <w:t>Функціонування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найважливіших</w:t>
      </w:r>
      <w:r>
        <w:rPr>
          <w:spacing w:val="-5"/>
          <w:sz w:val="28"/>
        </w:rPr>
        <w:t xml:space="preserve"> </w:t>
      </w:r>
      <w:r>
        <w:rPr>
          <w:sz w:val="28"/>
        </w:rPr>
        <w:t>етнотуристичних</w:t>
      </w:r>
      <w:r>
        <w:rPr>
          <w:spacing w:val="-5"/>
          <w:sz w:val="28"/>
        </w:rPr>
        <w:t xml:space="preserve"> </w:t>
      </w:r>
      <w:r>
        <w:rPr>
          <w:sz w:val="28"/>
        </w:rPr>
        <w:t>атракцій</w:t>
      </w:r>
      <w:r>
        <w:rPr>
          <w:spacing w:val="-6"/>
          <w:sz w:val="28"/>
        </w:rPr>
        <w:t xml:space="preserve"> </w:t>
      </w:r>
      <w:r>
        <w:rPr>
          <w:sz w:val="28"/>
        </w:rPr>
        <w:t>Полісся</w:t>
      </w:r>
      <w:r>
        <w:rPr>
          <w:sz w:val="28"/>
          <w:lang w:val="ru-RU"/>
        </w:rPr>
        <w:t>…….…34</w:t>
      </w:r>
    </w:p>
    <w:p w:rsidR="00F11A71" w:rsidRDefault="00F11A71" w:rsidP="00F11A71">
      <w:pPr>
        <w:pStyle w:val="ListParagraph"/>
        <w:numPr>
          <w:ilvl w:val="1"/>
          <w:numId w:val="3"/>
        </w:numPr>
        <w:tabs>
          <w:tab w:val="left" w:pos="1454"/>
          <w:tab w:val="left" w:pos="10915"/>
        </w:tabs>
        <w:spacing w:before="177" w:line="348" w:lineRule="auto"/>
        <w:ind w:left="961" w:right="265" w:firstLine="0"/>
        <w:rPr>
          <w:sz w:val="28"/>
        </w:rPr>
      </w:pPr>
      <w:r>
        <w:rPr>
          <w:sz w:val="28"/>
        </w:rPr>
        <w:t>Суб’єкти</w:t>
      </w:r>
      <w:r>
        <w:rPr>
          <w:spacing w:val="-6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пропозиція</w:t>
      </w:r>
      <w:r>
        <w:rPr>
          <w:spacing w:val="-6"/>
          <w:sz w:val="28"/>
        </w:rPr>
        <w:t xml:space="preserve"> </w:t>
      </w:r>
      <w:r>
        <w:rPr>
          <w:sz w:val="28"/>
        </w:rPr>
        <w:t>туристичного</w:t>
      </w:r>
      <w:r>
        <w:rPr>
          <w:spacing w:val="-7"/>
          <w:sz w:val="28"/>
        </w:rPr>
        <w:t xml:space="preserve"> </w:t>
      </w:r>
      <w:r>
        <w:rPr>
          <w:sz w:val="28"/>
        </w:rPr>
        <w:t>продукту,</w:t>
      </w:r>
      <w:r>
        <w:rPr>
          <w:spacing w:val="-67"/>
          <w:sz w:val="28"/>
        </w:rPr>
        <w:t xml:space="preserve"> </w:t>
      </w:r>
      <w:r>
        <w:rPr>
          <w:sz w:val="28"/>
        </w:rPr>
        <w:t>пов’язані з</w:t>
      </w:r>
      <w:r>
        <w:rPr>
          <w:spacing w:val="-1"/>
          <w:sz w:val="28"/>
        </w:rPr>
        <w:t xml:space="preserve"> </w:t>
      </w:r>
      <w:r>
        <w:rPr>
          <w:sz w:val="28"/>
        </w:rPr>
        <w:t>Поліським туристичним</w:t>
      </w:r>
      <w:r>
        <w:rPr>
          <w:spacing w:val="-4"/>
          <w:sz w:val="28"/>
        </w:rPr>
        <w:t xml:space="preserve"> </w:t>
      </w:r>
      <w:r>
        <w:rPr>
          <w:sz w:val="28"/>
        </w:rPr>
        <w:t>регіоном</w:t>
      </w:r>
      <w:r>
        <w:rPr>
          <w:sz w:val="28"/>
          <w:lang w:val="ru-RU"/>
        </w:rPr>
        <w:t>……………………………….……..38</w:t>
      </w:r>
    </w:p>
    <w:p w:rsidR="00F11A71" w:rsidRDefault="00F11A71" w:rsidP="00F11A71">
      <w:pPr>
        <w:pStyle w:val="a3"/>
        <w:tabs>
          <w:tab w:val="left" w:pos="10915"/>
        </w:tabs>
        <w:spacing w:before="34" w:line="345" w:lineRule="auto"/>
        <w:ind w:right="2574" w:firstLine="705"/>
        <w:jc w:val="left"/>
      </w:pPr>
      <w:r>
        <w:t>РОЗДІЛ 4. ПРОБЛЕМИ ТА ПЕРСПЕКТИВИ РОЗВИТКУ</w:t>
      </w:r>
      <w:r>
        <w:rPr>
          <w:spacing w:val="-67"/>
        </w:rPr>
        <w:t xml:space="preserve"> </w:t>
      </w:r>
      <w:r>
        <w:t>ЕТНОТУРИЗМУ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ПОЛІССІ</w:t>
      </w:r>
    </w:p>
    <w:p w:rsidR="00F11A71" w:rsidRDefault="00F11A71" w:rsidP="00F11A71">
      <w:pPr>
        <w:pStyle w:val="ListParagraph"/>
        <w:numPr>
          <w:ilvl w:val="1"/>
          <w:numId w:val="2"/>
        </w:numPr>
        <w:tabs>
          <w:tab w:val="left" w:pos="1454"/>
          <w:tab w:val="left" w:pos="10915"/>
        </w:tabs>
        <w:spacing w:before="21"/>
        <w:rPr>
          <w:sz w:val="28"/>
        </w:rPr>
      </w:pPr>
      <w:r>
        <w:rPr>
          <w:sz w:val="28"/>
        </w:rPr>
        <w:t>Проблеми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"/>
          <w:sz w:val="28"/>
        </w:rPr>
        <w:t xml:space="preserve"> </w:t>
      </w:r>
      <w:r>
        <w:rPr>
          <w:sz w:val="28"/>
        </w:rPr>
        <w:t>етнотуризму</w:t>
      </w:r>
      <w:r>
        <w:rPr>
          <w:spacing w:val="-7"/>
          <w:sz w:val="28"/>
        </w:rPr>
        <w:t xml:space="preserve"> </w:t>
      </w:r>
      <w:r>
        <w:rPr>
          <w:sz w:val="28"/>
        </w:rPr>
        <w:t>на Поліссі та</w:t>
      </w:r>
      <w:r>
        <w:rPr>
          <w:spacing w:val="-2"/>
          <w:sz w:val="28"/>
        </w:rPr>
        <w:t xml:space="preserve"> </w:t>
      </w:r>
      <w:r>
        <w:rPr>
          <w:sz w:val="28"/>
        </w:rPr>
        <w:t>шляхи</w:t>
      </w:r>
      <w:r>
        <w:rPr>
          <w:spacing w:val="-5"/>
          <w:sz w:val="28"/>
        </w:rPr>
        <w:t xml:space="preserve"> </w:t>
      </w:r>
      <w:r>
        <w:rPr>
          <w:sz w:val="28"/>
        </w:rPr>
        <w:t>їх</w:t>
      </w:r>
      <w:r>
        <w:rPr>
          <w:spacing w:val="-5"/>
          <w:sz w:val="28"/>
        </w:rPr>
        <w:t xml:space="preserve"> </w:t>
      </w:r>
      <w:r>
        <w:rPr>
          <w:sz w:val="28"/>
        </w:rPr>
        <w:t>вирішення</w:t>
      </w:r>
      <w:r>
        <w:rPr>
          <w:sz w:val="28"/>
          <w:lang w:val="ru-RU"/>
        </w:rPr>
        <w:t>…………41</w:t>
      </w:r>
    </w:p>
    <w:p w:rsidR="00F11A71" w:rsidRDefault="00F11A71" w:rsidP="00F11A71">
      <w:pPr>
        <w:pStyle w:val="ListParagraph"/>
        <w:numPr>
          <w:ilvl w:val="1"/>
          <w:numId w:val="2"/>
        </w:numPr>
        <w:tabs>
          <w:tab w:val="left" w:pos="1454"/>
          <w:tab w:val="left" w:pos="10915"/>
        </w:tabs>
        <w:spacing w:before="163"/>
        <w:rPr>
          <w:sz w:val="28"/>
        </w:rPr>
      </w:pPr>
      <w:r>
        <w:rPr>
          <w:sz w:val="28"/>
        </w:rPr>
        <w:t>Закордонний</w:t>
      </w:r>
      <w:r>
        <w:rPr>
          <w:spacing w:val="-5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-4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5"/>
          <w:sz w:val="28"/>
        </w:rPr>
        <w:t xml:space="preserve"> </w:t>
      </w:r>
      <w:r>
        <w:rPr>
          <w:sz w:val="28"/>
        </w:rPr>
        <w:t>етнокультурного</w:t>
      </w:r>
      <w:r>
        <w:rPr>
          <w:spacing w:val="-7"/>
          <w:sz w:val="28"/>
        </w:rPr>
        <w:t xml:space="preserve"> </w:t>
      </w:r>
      <w:r>
        <w:rPr>
          <w:sz w:val="28"/>
        </w:rPr>
        <w:t>потенціалу</w:t>
      </w:r>
      <w:r>
        <w:rPr>
          <w:sz w:val="28"/>
          <w:lang w:val="ru-RU"/>
        </w:rPr>
        <w:t>………….….51</w:t>
      </w:r>
    </w:p>
    <w:p w:rsidR="00F11A71" w:rsidRDefault="00F11A71" w:rsidP="00F11A71">
      <w:pPr>
        <w:pStyle w:val="a3"/>
        <w:tabs>
          <w:tab w:val="left" w:pos="10915"/>
        </w:tabs>
        <w:spacing w:before="11"/>
        <w:ind w:left="0"/>
        <w:jc w:val="left"/>
        <w:rPr>
          <w:sz w:val="27"/>
        </w:rPr>
      </w:pPr>
    </w:p>
    <w:p w:rsidR="00F11A71" w:rsidRDefault="00F11A71" w:rsidP="00F11A71">
      <w:pPr>
        <w:pStyle w:val="a3"/>
        <w:tabs>
          <w:tab w:val="left" w:pos="10915"/>
        </w:tabs>
        <w:spacing w:line="360" w:lineRule="auto"/>
        <w:ind w:left="1662" w:right="-19"/>
        <w:jc w:val="left"/>
        <w:rPr>
          <w:spacing w:val="1"/>
          <w:lang w:val="ru-RU"/>
        </w:rPr>
      </w:pPr>
      <w:r>
        <w:t>ВИСНОВКИ</w:t>
      </w:r>
      <w:r>
        <w:rPr>
          <w:spacing w:val="1"/>
        </w:rPr>
        <w:t xml:space="preserve"> </w:t>
      </w:r>
      <w:r>
        <w:rPr>
          <w:spacing w:val="1"/>
          <w:lang w:val="ru-RU"/>
        </w:rPr>
        <w:t>……………………………….……………………………….….56</w:t>
      </w:r>
    </w:p>
    <w:p w:rsidR="00F11A71" w:rsidRDefault="00F11A71" w:rsidP="00F11A71">
      <w:pPr>
        <w:pStyle w:val="a3"/>
        <w:tabs>
          <w:tab w:val="left" w:pos="10915"/>
        </w:tabs>
        <w:spacing w:line="360" w:lineRule="auto"/>
        <w:ind w:left="1662" w:right="265"/>
        <w:jc w:val="left"/>
        <w:rPr>
          <w:lang w:val="ru-RU"/>
        </w:rPr>
      </w:pPr>
      <w:r w:rsidRPr="009B7EB9">
        <w:t>СПИСОК</w:t>
      </w:r>
      <w:r w:rsidRPr="009B7EB9">
        <w:rPr>
          <w:spacing w:val="-3"/>
        </w:rPr>
        <w:t xml:space="preserve"> </w:t>
      </w:r>
      <w:r w:rsidRPr="009B7EB9">
        <w:t>ВИКОРИСТАНОЇ</w:t>
      </w:r>
      <w:r w:rsidRPr="009B7EB9">
        <w:rPr>
          <w:spacing w:val="-1"/>
        </w:rPr>
        <w:t xml:space="preserve"> </w:t>
      </w:r>
      <w:r w:rsidRPr="009B7EB9">
        <w:t>ЛІТЕРАТУРИ</w:t>
      </w:r>
      <w:r w:rsidRPr="009B7EB9">
        <w:rPr>
          <w:lang w:val="ru-RU"/>
        </w:rPr>
        <w:t xml:space="preserve"> </w:t>
      </w:r>
      <w:r>
        <w:rPr>
          <w:lang w:val="ru-RU"/>
        </w:rPr>
        <w:t>………..…………………….…58</w:t>
      </w:r>
    </w:p>
    <w:p w:rsidR="00F11A71" w:rsidRDefault="00F11A71" w:rsidP="00F11A71">
      <w:pPr>
        <w:pStyle w:val="1"/>
        <w:rPr>
          <w:b w:val="0"/>
          <w:bCs w:val="0"/>
          <w:lang w:val="ru-RU"/>
        </w:rPr>
      </w:pPr>
      <w:r>
        <w:rPr>
          <w:lang w:val="ru-RU"/>
        </w:rPr>
        <w:t xml:space="preserve">        </w:t>
      </w:r>
      <w:r>
        <w:rPr>
          <w:b w:val="0"/>
          <w:bCs w:val="0"/>
          <w:lang w:val="ru-RU"/>
        </w:rPr>
        <w:t>ДОДАТКИ………………………………………………………………………..61</w:t>
      </w:r>
    </w:p>
    <w:p w:rsidR="00F11A71" w:rsidRDefault="00F11A71" w:rsidP="00F11A71">
      <w:pPr>
        <w:pStyle w:val="1"/>
        <w:rPr>
          <w:b w:val="0"/>
          <w:bCs w:val="0"/>
          <w:lang w:val="ru-RU"/>
        </w:rPr>
      </w:pPr>
    </w:p>
    <w:p w:rsidR="00F11A71" w:rsidRPr="009B7EB9" w:rsidRDefault="00F11A71" w:rsidP="00F11A71">
      <w:pPr>
        <w:pStyle w:val="a3"/>
      </w:pPr>
    </w:p>
    <w:p w:rsidR="00F11A71" w:rsidRDefault="00F11A71" w:rsidP="00F11A71">
      <w:pPr>
        <w:spacing w:line="360" w:lineRule="auto"/>
      </w:pPr>
    </w:p>
    <w:p w:rsidR="00F11A71" w:rsidRDefault="00F11A71" w:rsidP="00F11A71">
      <w:pPr>
        <w:spacing w:line="360" w:lineRule="auto"/>
        <w:sectPr w:rsidR="00F11A71" w:rsidSect="00A71A39">
          <w:pgSz w:w="11900" w:h="16840"/>
          <w:pgMar w:top="1580" w:right="260" w:bottom="280" w:left="460" w:header="708" w:footer="708" w:gutter="0"/>
          <w:cols w:space="720"/>
          <w:titlePg/>
          <w:docGrid w:linePitch="299"/>
        </w:sectPr>
      </w:pPr>
    </w:p>
    <w:p w:rsidR="00F11A71" w:rsidRPr="0044106B" w:rsidRDefault="00F11A71" w:rsidP="00F11A71">
      <w:pPr>
        <w:pStyle w:val="1"/>
        <w:jc w:val="center"/>
      </w:pPr>
      <w:r w:rsidRPr="0044106B">
        <w:lastRenderedPageBreak/>
        <w:t>ВСТУП</w:t>
      </w:r>
    </w:p>
    <w:p w:rsidR="00F11A71" w:rsidRDefault="00F11A71" w:rsidP="00F11A71">
      <w:pPr>
        <w:pStyle w:val="a3"/>
        <w:spacing w:before="168" w:line="357" w:lineRule="auto"/>
        <w:ind w:left="1100" w:right="573" w:firstLine="705"/>
      </w:pPr>
      <w:r>
        <w:t>Активні етнічні процеси на початку ХХІ ст. переконливо свідчать, що</w:t>
      </w:r>
      <w:r>
        <w:rPr>
          <w:spacing w:val="1"/>
        </w:rPr>
        <w:t xml:space="preserve"> </w:t>
      </w:r>
      <w:r>
        <w:t>етнокультурні відносини і взаємозв'язки є досить вагомими в життєдіяльності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народів,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етнокультурні</w:t>
      </w:r>
      <w:r>
        <w:rPr>
          <w:spacing w:val="1"/>
        </w:rPr>
        <w:t xml:space="preserve"> </w:t>
      </w:r>
      <w:r>
        <w:t>протиріччя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втратили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значущості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актуальності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сьогодні.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культурного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іміджу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t>регіону,</w:t>
      </w:r>
      <w:r>
        <w:rPr>
          <w:spacing w:val="-2"/>
        </w:rPr>
        <w:t xml:space="preserve"> </w:t>
      </w:r>
      <w:r>
        <w:t>зокрема</w:t>
      </w:r>
      <w:r>
        <w:rPr>
          <w:spacing w:val="-3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Полісся.</w:t>
      </w:r>
    </w:p>
    <w:p w:rsidR="00F11A71" w:rsidRDefault="00F11A71" w:rsidP="00F11A71">
      <w:pPr>
        <w:pStyle w:val="a3"/>
        <w:spacing w:before="24" w:line="357" w:lineRule="auto"/>
        <w:ind w:left="1100" w:right="575" w:firstLine="705"/>
      </w:pPr>
      <w:r>
        <w:t>Полісся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найунікальніших</w:t>
      </w:r>
      <w:r>
        <w:rPr>
          <w:spacing w:val="1"/>
        </w:rPr>
        <w:t xml:space="preserve"> </w:t>
      </w:r>
      <w:r>
        <w:t>регіонів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загальнослов’янської культури. Завдяки особливим природним, географічним</w:t>
      </w:r>
      <w:r>
        <w:rPr>
          <w:spacing w:val="1"/>
        </w:rPr>
        <w:t xml:space="preserve"> </w:t>
      </w:r>
      <w:r>
        <w:t>умовам тут збереглися характерні для минулих століть давні звичаї та архаїчні</w:t>
      </w:r>
      <w:r>
        <w:rPr>
          <w:spacing w:val="-67"/>
        </w:rPr>
        <w:t xml:space="preserve"> </w:t>
      </w:r>
      <w:r>
        <w:t>пережитки в усьому широкому комплексі матеріальної та духовної культури: в</w:t>
      </w:r>
      <w:r>
        <w:rPr>
          <w:spacing w:val="-67"/>
        </w:rPr>
        <w:t xml:space="preserve"> </w:t>
      </w:r>
      <w:r>
        <w:t>пісенному</w:t>
      </w:r>
      <w:r>
        <w:rPr>
          <w:spacing w:val="1"/>
        </w:rPr>
        <w:t xml:space="preserve"> </w:t>
      </w:r>
      <w:r>
        <w:t>фольклорі,</w:t>
      </w:r>
      <w:r>
        <w:rPr>
          <w:spacing w:val="1"/>
        </w:rPr>
        <w:t xml:space="preserve"> </w:t>
      </w:r>
      <w:r>
        <w:t>народному</w:t>
      </w:r>
      <w:r>
        <w:rPr>
          <w:spacing w:val="1"/>
        </w:rPr>
        <w:t xml:space="preserve"> </w:t>
      </w:r>
      <w:r>
        <w:t>одязі,</w:t>
      </w:r>
      <w:r>
        <w:rPr>
          <w:spacing w:val="1"/>
        </w:rPr>
        <w:t xml:space="preserve"> </w:t>
      </w:r>
      <w:r>
        <w:t>народній</w:t>
      </w:r>
      <w:r>
        <w:rPr>
          <w:spacing w:val="1"/>
        </w:rPr>
        <w:t xml:space="preserve"> </w:t>
      </w:r>
      <w:r>
        <w:t>архітектурі.</w:t>
      </w:r>
      <w:r>
        <w:rPr>
          <w:spacing w:val="1"/>
        </w:rPr>
        <w:t xml:space="preserve"> </w:t>
      </w:r>
      <w:r>
        <w:t>Особливий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поліські</w:t>
      </w:r>
      <w:r>
        <w:rPr>
          <w:spacing w:val="1"/>
        </w:rPr>
        <w:t xml:space="preserve"> </w:t>
      </w:r>
      <w:r>
        <w:t>говірки,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зафіксували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фонетичній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унікальні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стародавніх</w:t>
      </w:r>
      <w:r>
        <w:rPr>
          <w:spacing w:val="1"/>
        </w:rPr>
        <w:t xml:space="preserve"> </w:t>
      </w:r>
      <w:r>
        <w:t>племінних</w:t>
      </w:r>
      <w:r>
        <w:rPr>
          <w:spacing w:val="1"/>
        </w:rPr>
        <w:t xml:space="preserve"> </w:t>
      </w:r>
      <w:r>
        <w:t>часів.</w:t>
      </w:r>
      <w:r>
        <w:rPr>
          <w:spacing w:val="1"/>
        </w:rPr>
        <w:t xml:space="preserve"> </w:t>
      </w:r>
      <w:r>
        <w:t>Зрештою,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цікавою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сучасна</w:t>
      </w:r>
      <w:r>
        <w:rPr>
          <w:spacing w:val="1"/>
        </w:rPr>
        <w:t xml:space="preserve"> </w:t>
      </w:r>
      <w:r>
        <w:t>народна</w:t>
      </w:r>
      <w:r>
        <w:rPr>
          <w:spacing w:val="1"/>
        </w:rPr>
        <w:t xml:space="preserve"> </w:t>
      </w:r>
      <w:r>
        <w:t>культура</w:t>
      </w:r>
      <w:r>
        <w:rPr>
          <w:spacing w:val="1"/>
        </w:rPr>
        <w:t xml:space="preserve"> </w:t>
      </w:r>
      <w:r>
        <w:t>поліщуків.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відбиває</w:t>
      </w:r>
      <w:r>
        <w:rPr>
          <w:spacing w:val="1"/>
        </w:rPr>
        <w:t xml:space="preserve"> </w:t>
      </w:r>
      <w:r>
        <w:t>природний розвиток й унікальність етнографічного регіону. Тому збереження</w:t>
      </w:r>
      <w:r>
        <w:rPr>
          <w:spacing w:val="1"/>
        </w:rPr>
        <w:t xml:space="preserve"> </w:t>
      </w:r>
      <w:r>
        <w:t>культурного надбання краю і його раціональне використання мають вагоме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стійкого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потоків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популярності</w:t>
      </w:r>
      <w:r>
        <w:rPr>
          <w:spacing w:val="-1"/>
        </w:rPr>
        <w:t xml:space="preserve"> </w:t>
      </w:r>
      <w:r>
        <w:t>конкретного туристичного напрямку.</w:t>
      </w:r>
    </w:p>
    <w:p w:rsidR="00F11A71" w:rsidRDefault="00F11A71" w:rsidP="00F11A71">
      <w:pPr>
        <w:pStyle w:val="a3"/>
        <w:spacing w:before="39" w:line="357" w:lineRule="auto"/>
        <w:ind w:left="1100" w:right="575" w:firstLine="777"/>
      </w:pPr>
      <w:r>
        <w:t>Як показує досвід численних держав та навіть окремих туристичних</w:t>
      </w:r>
      <w:r>
        <w:rPr>
          <w:spacing w:val="1"/>
        </w:rPr>
        <w:t xml:space="preserve"> </w:t>
      </w:r>
      <w:r>
        <w:t>регіонів України, саме розвиток туризму на даній території може розкрити</w:t>
      </w:r>
      <w:r>
        <w:rPr>
          <w:spacing w:val="1"/>
        </w:rPr>
        <w:t xml:space="preserve"> </w:t>
      </w:r>
      <w:r>
        <w:t>місцевий</w:t>
      </w:r>
      <w:r>
        <w:rPr>
          <w:spacing w:val="1"/>
        </w:rPr>
        <w:t xml:space="preserve"> </w:t>
      </w:r>
      <w:r>
        <w:t>етнокультурний</w:t>
      </w:r>
      <w:r>
        <w:rPr>
          <w:spacing w:val="1"/>
        </w:rPr>
        <w:t xml:space="preserve"> </w:t>
      </w:r>
      <w:r>
        <w:t>потенціал,</w:t>
      </w:r>
      <w:r>
        <w:rPr>
          <w:spacing w:val="1"/>
        </w:rPr>
        <w:t xml:space="preserve"> </w:t>
      </w:r>
      <w:r>
        <w:t>зацікавити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простих</w:t>
      </w:r>
      <w:r>
        <w:rPr>
          <w:spacing w:val="1"/>
        </w:rPr>
        <w:t xml:space="preserve"> </w:t>
      </w:r>
      <w:r>
        <w:t>туристів,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своїм</w:t>
      </w:r>
      <w:r>
        <w:rPr>
          <w:spacing w:val="1"/>
        </w:rPr>
        <w:t xml:space="preserve"> </w:t>
      </w:r>
      <w:r>
        <w:t>різноманіттям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зрештою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надходжень для місцевих бютжетів та місцевого населення, яке є потенційно</w:t>
      </w:r>
      <w:r>
        <w:rPr>
          <w:spacing w:val="1"/>
        </w:rPr>
        <w:t xml:space="preserve"> </w:t>
      </w:r>
      <w:r>
        <w:t>основним</w:t>
      </w:r>
      <w:r>
        <w:rPr>
          <w:spacing w:val="-1"/>
        </w:rPr>
        <w:t xml:space="preserve"> </w:t>
      </w:r>
      <w:r>
        <w:t>трудовим</w:t>
      </w:r>
      <w:r>
        <w:rPr>
          <w:spacing w:val="-3"/>
        </w:rPr>
        <w:t xml:space="preserve"> </w:t>
      </w:r>
      <w:r>
        <w:t>ресурсом</w:t>
      </w:r>
      <w:r>
        <w:rPr>
          <w:spacing w:val="-4"/>
        </w:rPr>
        <w:t xml:space="preserve"> </w:t>
      </w:r>
      <w:r>
        <w:t>етнокультурного</w:t>
      </w:r>
      <w:r>
        <w:rPr>
          <w:spacing w:val="-2"/>
        </w:rPr>
        <w:t xml:space="preserve"> </w:t>
      </w:r>
      <w:r>
        <w:t>регіону.</w:t>
      </w:r>
    </w:p>
    <w:p w:rsidR="00F11A71" w:rsidRDefault="00F11A71" w:rsidP="00F11A71">
      <w:pPr>
        <w:pStyle w:val="a3"/>
        <w:spacing w:before="19" w:line="355" w:lineRule="auto"/>
        <w:ind w:left="1100" w:right="577" w:firstLine="705"/>
      </w:pPr>
      <w:r>
        <w:t>Етнокультурна проблематика є і в полі зору науковців. Актуальність цієї</w:t>
      </w:r>
      <w:r>
        <w:rPr>
          <w:spacing w:val="-67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значна,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викликано</w:t>
      </w:r>
      <w:r>
        <w:rPr>
          <w:spacing w:val="1"/>
        </w:rPr>
        <w:t xml:space="preserve"> </w:t>
      </w:r>
      <w:r>
        <w:t>активізацією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"етнічного</w:t>
      </w:r>
      <w:r>
        <w:rPr>
          <w:spacing w:val="1"/>
        </w:rPr>
        <w:t xml:space="preserve"> </w:t>
      </w:r>
      <w:r>
        <w:t>ренесансу",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 Водночас</w:t>
      </w:r>
      <w:r>
        <w:rPr>
          <w:spacing w:val="1"/>
        </w:rPr>
        <w:t xml:space="preserve"> </w:t>
      </w:r>
      <w:r>
        <w:t>сама</w:t>
      </w:r>
      <w:r>
        <w:rPr>
          <w:spacing w:val="1"/>
        </w:rPr>
        <w:t xml:space="preserve"> </w:t>
      </w:r>
      <w:r>
        <w:t>тема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малодослідженою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 що</w:t>
      </w:r>
      <w:r>
        <w:rPr>
          <w:spacing w:val="1"/>
        </w:rPr>
        <w:t xml:space="preserve"> </w:t>
      </w:r>
      <w:r>
        <w:t>позбавляє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потенційно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необхідного науково-дослідного (теоретичного)</w:t>
      </w:r>
      <w:r>
        <w:rPr>
          <w:spacing w:val="-1"/>
        </w:rPr>
        <w:t xml:space="preserve"> </w:t>
      </w:r>
      <w:r>
        <w:t>підгрунтя.</w:t>
      </w:r>
    </w:p>
    <w:p w:rsidR="00F11A71" w:rsidRDefault="00F11A71" w:rsidP="00F11A71">
      <w:pPr>
        <w:spacing w:line="355" w:lineRule="auto"/>
        <w:sectPr w:rsidR="00F11A71" w:rsidSect="00A71A39">
          <w:headerReference w:type="default" r:id="rId6"/>
          <w:pgSz w:w="11900" w:h="16840"/>
          <w:pgMar w:top="1080" w:right="260" w:bottom="280" w:left="460" w:header="737" w:footer="0" w:gutter="0"/>
          <w:pgNumType w:start="3"/>
          <w:cols w:space="720"/>
        </w:sectPr>
      </w:pPr>
    </w:p>
    <w:p w:rsidR="00F11A71" w:rsidRDefault="00F11A71" w:rsidP="00F11A71">
      <w:pPr>
        <w:pStyle w:val="a3"/>
        <w:tabs>
          <w:tab w:val="left" w:pos="3704"/>
        </w:tabs>
        <w:spacing w:before="137" w:line="348" w:lineRule="auto"/>
        <w:ind w:left="567" w:right="744" w:firstLine="567"/>
        <w:jc w:val="left"/>
      </w:pPr>
      <w:r>
        <w:rPr>
          <w:b/>
        </w:rPr>
        <w:lastRenderedPageBreak/>
        <w:t>Мета</w:t>
      </w:r>
      <w:r>
        <w:rPr>
          <w:b/>
          <w:spacing w:val="126"/>
        </w:rPr>
        <w:t xml:space="preserve"> </w:t>
      </w:r>
      <w:r>
        <w:rPr>
          <w:b/>
        </w:rPr>
        <w:t>дослідження:</w:t>
      </w:r>
      <w:r>
        <w:rPr>
          <w:b/>
        </w:rPr>
        <w:tab/>
      </w:r>
      <w:r>
        <w:t>дослідити</w:t>
      </w:r>
      <w:r>
        <w:rPr>
          <w:spacing w:val="50"/>
        </w:rPr>
        <w:t xml:space="preserve"> </w:t>
      </w:r>
      <w:r>
        <w:t>етнокультурні</w:t>
      </w:r>
      <w:r>
        <w:rPr>
          <w:spacing w:val="50"/>
        </w:rPr>
        <w:t xml:space="preserve"> </w:t>
      </w:r>
      <w:r>
        <w:t>ресурси</w:t>
      </w:r>
      <w:r>
        <w:rPr>
          <w:spacing w:val="48"/>
        </w:rPr>
        <w:t xml:space="preserve"> </w:t>
      </w:r>
      <w:r>
        <w:t>регіону</w:t>
      </w:r>
      <w:r>
        <w:rPr>
          <w:spacing w:val="46"/>
        </w:rPr>
        <w:t xml:space="preserve"> </w:t>
      </w:r>
      <w:r>
        <w:t>Полісся</w:t>
      </w:r>
      <w:r>
        <w:rPr>
          <w:spacing w:val="50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складової туристичних</w:t>
      </w:r>
      <w:r>
        <w:rPr>
          <w:spacing w:val="2"/>
        </w:rPr>
        <w:t xml:space="preserve"> </w:t>
      </w:r>
      <w:r>
        <w:t>ресурсів</w:t>
      </w:r>
      <w:r>
        <w:rPr>
          <w:spacing w:val="-2"/>
        </w:rPr>
        <w:t xml:space="preserve"> </w:t>
      </w:r>
      <w:r>
        <w:t>України.</w:t>
      </w:r>
    </w:p>
    <w:p w:rsidR="00F11A71" w:rsidRDefault="00F11A71" w:rsidP="00F11A71">
      <w:pPr>
        <w:pStyle w:val="1"/>
        <w:spacing w:before="31"/>
        <w:ind w:left="567" w:firstLine="567"/>
      </w:pPr>
      <w:r>
        <w:t>Завдання</w:t>
      </w:r>
      <w:r>
        <w:rPr>
          <w:spacing w:val="-5"/>
        </w:rPr>
        <w:t xml:space="preserve"> </w:t>
      </w:r>
      <w:r>
        <w:t>дослідження:</w:t>
      </w:r>
    </w:p>
    <w:p w:rsidR="00F11A71" w:rsidRDefault="00F11A71" w:rsidP="00F11A71">
      <w:pPr>
        <w:pStyle w:val="ListParagraph"/>
        <w:numPr>
          <w:ilvl w:val="0"/>
          <w:numId w:val="1"/>
        </w:numPr>
        <w:tabs>
          <w:tab w:val="left" w:pos="1660"/>
        </w:tabs>
        <w:spacing w:before="149"/>
        <w:ind w:left="567" w:firstLine="567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3"/>
          <w:sz w:val="28"/>
        </w:rPr>
        <w:t xml:space="preserve"> </w:t>
      </w:r>
      <w:r>
        <w:rPr>
          <w:sz w:val="28"/>
        </w:rPr>
        <w:t>етнокультурного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-7"/>
          <w:sz w:val="28"/>
        </w:rPr>
        <w:t xml:space="preserve"> </w:t>
      </w:r>
      <w:r>
        <w:rPr>
          <w:sz w:val="28"/>
        </w:rPr>
        <w:t>Полісся;</w:t>
      </w:r>
    </w:p>
    <w:p w:rsidR="00F11A71" w:rsidRDefault="00F11A71" w:rsidP="00F11A71">
      <w:pPr>
        <w:pStyle w:val="ListParagraph"/>
        <w:numPr>
          <w:ilvl w:val="0"/>
          <w:numId w:val="1"/>
        </w:numPr>
        <w:tabs>
          <w:tab w:val="left" w:pos="1667"/>
        </w:tabs>
        <w:spacing w:before="177" w:line="348" w:lineRule="auto"/>
        <w:ind w:left="567" w:right="939" w:firstLine="567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етнокультурні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регіону,</w:t>
      </w:r>
      <w:r>
        <w:rPr>
          <w:spacing w:val="-4"/>
          <w:sz w:val="28"/>
        </w:rPr>
        <w:t xml:space="preserve"> </w:t>
      </w:r>
      <w:r>
        <w:rPr>
          <w:sz w:val="28"/>
        </w:rPr>
        <w:t>реалії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-6"/>
          <w:sz w:val="28"/>
        </w:rPr>
        <w:t xml:space="preserve"> </w:t>
      </w:r>
      <w:r>
        <w:rPr>
          <w:sz w:val="28"/>
        </w:rPr>
        <w:t>їх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використання;</w:t>
      </w:r>
    </w:p>
    <w:p w:rsidR="00F11A71" w:rsidRDefault="00F11A71" w:rsidP="00F11A71">
      <w:pPr>
        <w:pStyle w:val="ListParagraph"/>
        <w:numPr>
          <w:ilvl w:val="0"/>
          <w:numId w:val="1"/>
        </w:numPr>
        <w:tabs>
          <w:tab w:val="left" w:pos="1667"/>
        </w:tabs>
        <w:spacing w:before="31" w:line="350" w:lineRule="auto"/>
        <w:ind w:left="567" w:right="1391" w:firstLine="567"/>
        <w:rPr>
          <w:sz w:val="28"/>
        </w:rPr>
      </w:pPr>
      <w:r>
        <w:rPr>
          <w:sz w:val="28"/>
        </w:rPr>
        <w:t>співставити</w:t>
      </w:r>
      <w:r>
        <w:rPr>
          <w:spacing w:val="-4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7"/>
          <w:sz w:val="28"/>
        </w:rPr>
        <w:t xml:space="preserve"> </w:t>
      </w:r>
      <w:r>
        <w:rPr>
          <w:sz w:val="28"/>
        </w:rPr>
        <w:t>«етнокультурний</w:t>
      </w:r>
      <w:r>
        <w:rPr>
          <w:spacing w:val="-6"/>
          <w:sz w:val="28"/>
        </w:rPr>
        <w:t xml:space="preserve"> </w:t>
      </w:r>
      <w:r>
        <w:rPr>
          <w:sz w:val="28"/>
        </w:rPr>
        <w:t>регіон»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«етнотуристичний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регіон»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досліджуваної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території;</w:t>
      </w:r>
    </w:p>
    <w:p w:rsidR="00F11A71" w:rsidRDefault="00F11A71" w:rsidP="00F11A71">
      <w:pPr>
        <w:pStyle w:val="ListParagraph"/>
        <w:numPr>
          <w:ilvl w:val="0"/>
          <w:numId w:val="1"/>
        </w:numPr>
        <w:tabs>
          <w:tab w:val="left" w:pos="1667"/>
        </w:tabs>
        <w:spacing w:before="25" w:line="348" w:lineRule="auto"/>
        <w:ind w:left="567" w:right="2060" w:firstLine="567"/>
        <w:rPr>
          <w:sz w:val="28"/>
        </w:rPr>
      </w:pPr>
      <w:r>
        <w:rPr>
          <w:sz w:val="28"/>
        </w:rPr>
        <w:t>визначити шляхи подальшого розвитку етнотуризму в даному</w:t>
      </w:r>
      <w:r>
        <w:rPr>
          <w:spacing w:val="-68"/>
          <w:sz w:val="28"/>
        </w:rPr>
        <w:t xml:space="preserve"> </w:t>
      </w:r>
      <w:r>
        <w:rPr>
          <w:sz w:val="28"/>
        </w:rPr>
        <w:t>етнокультурному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регіоні.</w:t>
      </w:r>
    </w:p>
    <w:p w:rsidR="00F11A71" w:rsidRDefault="00F11A71" w:rsidP="00F11A71">
      <w:pPr>
        <w:pStyle w:val="a3"/>
        <w:spacing w:before="192" w:line="355" w:lineRule="auto"/>
        <w:ind w:left="567" w:right="570" w:firstLine="567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дослідження:</w:t>
      </w:r>
      <w:r>
        <w:rPr>
          <w:b/>
          <w:spacing w:val="1"/>
        </w:rPr>
        <w:t xml:space="preserve"> </w:t>
      </w:r>
      <w:r>
        <w:t>етнокультурний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етнокультурні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Полісся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базі</w:t>
      </w:r>
      <w:r>
        <w:rPr>
          <w:spacing w:val="1"/>
        </w:rPr>
        <w:t xml:space="preserve"> </w:t>
      </w:r>
      <w:r>
        <w:t>етнокультурної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привабливості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Полісся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культурно-</w:t>
      </w:r>
      <w:r>
        <w:rPr>
          <w:spacing w:val="1"/>
        </w:rPr>
        <w:t xml:space="preserve"> </w:t>
      </w:r>
      <w:r>
        <w:t>туристичного простору.</w:t>
      </w:r>
    </w:p>
    <w:p w:rsidR="00F11A71" w:rsidRDefault="00F11A71" w:rsidP="00F11A71">
      <w:pPr>
        <w:spacing w:before="190" w:line="348" w:lineRule="auto"/>
        <w:ind w:left="567" w:right="577" w:firstLine="567"/>
        <w:jc w:val="both"/>
        <w:rPr>
          <w:sz w:val="28"/>
        </w:rPr>
      </w:pPr>
      <w:r>
        <w:rPr>
          <w:b/>
          <w:sz w:val="28"/>
        </w:rPr>
        <w:t xml:space="preserve">Предмет дослідження: </w:t>
      </w:r>
      <w:r>
        <w:rPr>
          <w:sz w:val="28"/>
        </w:rPr>
        <w:t>вивчення та оцінка етнокультурного потенціалу регіону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-3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використання.</w:t>
      </w:r>
    </w:p>
    <w:p w:rsidR="00F11A71" w:rsidRDefault="00F11A71" w:rsidP="00F11A71">
      <w:pPr>
        <w:pStyle w:val="a3"/>
        <w:spacing w:before="189" w:line="352" w:lineRule="auto"/>
        <w:ind w:left="567" w:right="572" w:firstLine="567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дослідження:</w:t>
      </w:r>
      <w:r>
        <w:rPr>
          <w:b/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літературного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картографічний</w:t>
      </w:r>
      <w:r>
        <w:rPr>
          <w:spacing w:val="1"/>
        </w:rPr>
        <w:t xml:space="preserve"> </w:t>
      </w:r>
      <w:r>
        <w:t>метод,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синтезу,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абстрагування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ідеалізації,</w:t>
      </w:r>
      <w:r>
        <w:rPr>
          <w:spacing w:val="-2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підходу.</w:t>
      </w:r>
    </w:p>
    <w:p w:rsidR="00F11A71" w:rsidRDefault="00F11A71" w:rsidP="00F11A71">
      <w:pPr>
        <w:pStyle w:val="a3"/>
        <w:spacing w:before="191" w:line="355" w:lineRule="auto"/>
        <w:ind w:left="567" w:right="574" w:firstLine="567"/>
      </w:pPr>
      <w:r>
        <w:rPr>
          <w:b/>
        </w:rPr>
        <w:t xml:space="preserve">Структура роботи </w:t>
      </w:r>
      <w:r w:rsidRPr="00432E12">
        <w:rPr>
          <w:bCs/>
        </w:rPr>
        <w:t>бакалаврська робот</w:t>
      </w:r>
      <w:r>
        <w:t>а складається із змісту, вступу, чотирьох</w:t>
      </w:r>
      <w:r>
        <w:rPr>
          <w:spacing w:val="-67"/>
        </w:rPr>
        <w:t xml:space="preserve"> </w:t>
      </w:r>
      <w:r>
        <w:t>розділів, висновків, списку використаних джерел і додатків. Загальний обсяг</w:t>
      </w:r>
      <w:r>
        <w:rPr>
          <w:spacing w:val="1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– 62</w:t>
      </w:r>
      <w:r>
        <w:rPr>
          <w:spacing w:val="1"/>
        </w:rPr>
        <w:t xml:space="preserve"> </w:t>
      </w:r>
      <w:r>
        <w:t>сторінки.</w:t>
      </w:r>
    </w:p>
    <w:p w:rsidR="00F11A71" w:rsidRDefault="00F11A71" w:rsidP="00F11A71">
      <w:pPr>
        <w:spacing w:line="355" w:lineRule="auto"/>
        <w:sectPr w:rsidR="00F11A71">
          <w:pgSz w:w="11900" w:h="16840"/>
          <w:pgMar w:top="1080" w:right="260" w:bottom="280" w:left="460" w:header="737" w:footer="0" w:gutter="0"/>
          <w:cols w:space="720"/>
        </w:sectPr>
      </w:pPr>
    </w:p>
    <w:p w:rsidR="000F5DC3" w:rsidRPr="0044106B" w:rsidRDefault="000F5DC3" w:rsidP="000F5DC3">
      <w:pPr>
        <w:pStyle w:val="1"/>
        <w:jc w:val="center"/>
      </w:pPr>
      <w:r w:rsidRPr="0044106B">
        <w:lastRenderedPageBreak/>
        <w:t>ВИСНОВКИ</w:t>
      </w:r>
    </w:p>
    <w:p w:rsidR="000F5DC3" w:rsidRDefault="000F5DC3" w:rsidP="000F5DC3">
      <w:pPr>
        <w:pStyle w:val="a3"/>
        <w:tabs>
          <w:tab w:val="left" w:pos="2778"/>
          <w:tab w:val="left" w:pos="4014"/>
          <w:tab w:val="left" w:pos="4567"/>
          <w:tab w:val="left" w:pos="5991"/>
          <w:tab w:val="left" w:pos="6649"/>
          <w:tab w:val="left" w:pos="7242"/>
          <w:tab w:val="left" w:pos="7718"/>
          <w:tab w:val="left" w:pos="9345"/>
          <w:tab w:val="left" w:pos="10467"/>
        </w:tabs>
        <w:spacing w:before="166" w:line="357" w:lineRule="auto"/>
        <w:ind w:left="956" w:right="575" w:firstLine="710"/>
        <w:jc w:val="left"/>
      </w:pPr>
      <w:r>
        <w:t>В</w:t>
      </w:r>
      <w:r>
        <w:rPr>
          <w:spacing w:val="6"/>
        </w:rPr>
        <w:t xml:space="preserve"> </w:t>
      </w:r>
      <w:r>
        <w:t>ході</w:t>
      </w:r>
      <w:r>
        <w:rPr>
          <w:spacing w:val="3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69"/>
        </w:rPr>
        <w:t xml:space="preserve"> </w:t>
      </w:r>
      <w:r>
        <w:t>було</w:t>
      </w:r>
      <w:r>
        <w:rPr>
          <w:spacing w:val="3"/>
        </w:rPr>
        <w:t xml:space="preserve"> </w:t>
      </w:r>
      <w:r>
        <w:t>розглянуто</w:t>
      </w:r>
      <w:r>
        <w:rPr>
          <w:spacing w:val="3"/>
        </w:rPr>
        <w:t xml:space="preserve"> </w:t>
      </w:r>
      <w:r>
        <w:t>етнічну</w:t>
      </w:r>
      <w:r>
        <w:rPr>
          <w:spacing w:val="69"/>
        </w:rPr>
        <w:t xml:space="preserve"> </w:t>
      </w:r>
      <w:r>
        <w:t>культуру</w:t>
      </w:r>
      <w:r>
        <w:rPr>
          <w:spacing w:val="68"/>
        </w:rPr>
        <w:t xml:space="preserve"> </w:t>
      </w:r>
      <w:r>
        <w:t>регіону</w:t>
      </w:r>
      <w:r>
        <w:rPr>
          <w:spacing w:val="-67"/>
        </w:rPr>
        <w:t xml:space="preserve"> </w:t>
      </w:r>
      <w:r>
        <w:t>Українського</w:t>
      </w:r>
      <w:r>
        <w:tab/>
        <w:t>Полісся.</w:t>
      </w:r>
      <w:r>
        <w:tab/>
        <w:t>Просторовими</w:t>
      </w:r>
      <w:r>
        <w:tab/>
        <w:t>рамками</w:t>
      </w:r>
      <w:r>
        <w:tab/>
        <w:t>досліджуваного</w:t>
      </w:r>
      <w:r>
        <w:tab/>
        <w:t>регіону</w:t>
      </w:r>
      <w:r>
        <w:tab/>
        <w:t>є</w:t>
      </w:r>
      <w:r>
        <w:rPr>
          <w:spacing w:val="-67"/>
        </w:rPr>
        <w:t xml:space="preserve"> </w:t>
      </w:r>
      <w:r>
        <w:t>кордон</w:t>
      </w:r>
      <w:r>
        <w:rPr>
          <w:spacing w:val="21"/>
        </w:rPr>
        <w:t xml:space="preserve"> </w:t>
      </w:r>
      <w:r>
        <w:t>із</w:t>
      </w:r>
      <w:r>
        <w:rPr>
          <w:spacing w:val="26"/>
        </w:rPr>
        <w:t xml:space="preserve"> </w:t>
      </w:r>
      <w:r>
        <w:t>Польщею</w:t>
      </w:r>
      <w:r>
        <w:rPr>
          <w:spacing w:val="20"/>
        </w:rPr>
        <w:t xml:space="preserve"> </w:t>
      </w:r>
      <w:r>
        <w:t>на</w:t>
      </w:r>
      <w:r>
        <w:rPr>
          <w:spacing w:val="24"/>
        </w:rPr>
        <w:t xml:space="preserve"> </w:t>
      </w:r>
      <w:r>
        <w:t>заході,</w:t>
      </w:r>
      <w:r>
        <w:rPr>
          <w:spacing w:val="23"/>
        </w:rPr>
        <w:t xml:space="preserve"> </w:t>
      </w:r>
      <w:r>
        <w:t>із</w:t>
      </w:r>
      <w:r>
        <w:rPr>
          <w:spacing w:val="24"/>
        </w:rPr>
        <w:t xml:space="preserve"> </w:t>
      </w:r>
      <w:r>
        <w:t>Білоруссю</w:t>
      </w:r>
      <w:r>
        <w:rPr>
          <w:spacing w:val="24"/>
        </w:rPr>
        <w:t xml:space="preserve"> </w:t>
      </w:r>
      <w:r>
        <w:t>на</w:t>
      </w:r>
      <w:r>
        <w:rPr>
          <w:spacing w:val="23"/>
        </w:rPr>
        <w:t xml:space="preserve"> </w:t>
      </w:r>
      <w:r>
        <w:t>півночі,</w:t>
      </w:r>
      <w:r>
        <w:rPr>
          <w:spacing w:val="24"/>
        </w:rPr>
        <w:t xml:space="preserve"> </w:t>
      </w:r>
      <w:r>
        <w:t>з</w:t>
      </w:r>
      <w:r>
        <w:rPr>
          <w:spacing w:val="23"/>
        </w:rPr>
        <w:t xml:space="preserve"> </w:t>
      </w:r>
      <w:r>
        <w:t>Росією</w:t>
      </w:r>
      <w:r>
        <w:rPr>
          <w:spacing w:val="23"/>
        </w:rPr>
        <w:t xml:space="preserve"> </w:t>
      </w:r>
      <w:r>
        <w:t>на</w:t>
      </w:r>
      <w:r>
        <w:rPr>
          <w:spacing w:val="24"/>
        </w:rPr>
        <w:t xml:space="preserve"> </w:t>
      </w:r>
      <w:r>
        <w:t>північному</w:t>
      </w:r>
      <w:r>
        <w:rPr>
          <w:spacing w:val="-67"/>
        </w:rPr>
        <w:t xml:space="preserve"> </w:t>
      </w:r>
      <w:r>
        <w:t>сході</w:t>
      </w:r>
      <w:r>
        <w:rPr>
          <w:spacing w:val="60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південна</w:t>
      </w:r>
      <w:r>
        <w:rPr>
          <w:spacing w:val="57"/>
        </w:rPr>
        <w:t xml:space="preserve"> </w:t>
      </w:r>
      <w:r>
        <w:t>межа</w:t>
      </w:r>
      <w:r>
        <w:rPr>
          <w:spacing w:val="61"/>
        </w:rPr>
        <w:t xml:space="preserve"> </w:t>
      </w:r>
      <w:r>
        <w:t>зони</w:t>
      </w:r>
      <w:r>
        <w:rPr>
          <w:spacing w:val="60"/>
        </w:rPr>
        <w:t xml:space="preserve"> </w:t>
      </w:r>
      <w:r>
        <w:t>мішаних</w:t>
      </w:r>
      <w:r>
        <w:rPr>
          <w:spacing w:val="61"/>
        </w:rPr>
        <w:t xml:space="preserve"> </w:t>
      </w:r>
      <w:r>
        <w:t>лісів</w:t>
      </w:r>
      <w:r>
        <w:rPr>
          <w:spacing w:val="59"/>
        </w:rPr>
        <w:t xml:space="preserve"> </w:t>
      </w:r>
      <w:r>
        <w:t>на</w:t>
      </w:r>
      <w:r>
        <w:rPr>
          <w:spacing w:val="61"/>
        </w:rPr>
        <w:t xml:space="preserve"> </w:t>
      </w:r>
      <w:r>
        <w:t>півдні.</w:t>
      </w:r>
      <w:r>
        <w:rPr>
          <w:spacing w:val="59"/>
        </w:rPr>
        <w:t xml:space="preserve"> </w:t>
      </w:r>
      <w:r>
        <w:t>Полісся  –</w:t>
      </w:r>
      <w:r>
        <w:rPr>
          <w:spacing w:val="61"/>
        </w:rPr>
        <w:t xml:space="preserve"> </w:t>
      </w:r>
      <w:r>
        <w:t>унікальний</w:t>
      </w:r>
      <w:r>
        <w:rPr>
          <w:spacing w:val="-67"/>
        </w:rPr>
        <w:t xml:space="preserve"> </w:t>
      </w:r>
      <w:r>
        <w:t>неповторний</w:t>
      </w:r>
      <w:r>
        <w:rPr>
          <w:spacing w:val="3"/>
        </w:rPr>
        <w:t xml:space="preserve"> </w:t>
      </w:r>
      <w:r>
        <w:t>край,</w:t>
      </w:r>
      <w:r>
        <w:rPr>
          <w:spacing w:val="3"/>
        </w:rPr>
        <w:t xml:space="preserve"> </w:t>
      </w:r>
      <w:r>
        <w:t>що</w:t>
      </w:r>
      <w:r>
        <w:rPr>
          <w:spacing w:val="4"/>
        </w:rPr>
        <w:t xml:space="preserve"> </w:t>
      </w:r>
      <w:r>
        <w:t>не</w:t>
      </w:r>
      <w:r>
        <w:rPr>
          <w:spacing w:val="4"/>
        </w:rPr>
        <w:t xml:space="preserve"> </w:t>
      </w:r>
      <w:r>
        <w:t>має</w:t>
      </w:r>
      <w:r>
        <w:rPr>
          <w:spacing w:val="2"/>
        </w:rPr>
        <w:t xml:space="preserve"> </w:t>
      </w:r>
      <w:r>
        <w:t>аналогів</w:t>
      </w:r>
      <w:r>
        <w:rPr>
          <w:spacing w:val="2"/>
        </w:rPr>
        <w:t xml:space="preserve"> </w:t>
      </w:r>
      <w:r>
        <w:t>у</w:t>
      </w:r>
      <w:r>
        <w:rPr>
          <w:spacing w:val="2"/>
        </w:rPr>
        <w:t xml:space="preserve"> </w:t>
      </w:r>
      <w:r>
        <w:t>Європі.</w:t>
      </w:r>
      <w:r>
        <w:rPr>
          <w:spacing w:val="3"/>
        </w:rPr>
        <w:t xml:space="preserve"> </w:t>
      </w:r>
      <w:r>
        <w:t>Його</w:t>
      </w:r>
      <w:r>
        <w:rPr>
          <w:spacing w:val="4"/>
        </w:rPr>
        <w:t xml:space="preserve"> </w:t>
      </w:r>
      <w:r>
        <w:t>унікальність</w:t>
      </w:r>
      <w:r>
        <w:rPr>
          <w:spacing w:val="3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недоторканій</w:t>
      </w:r>
      <w:r>
        <w:rPr>
          <w:spacing w:val="14"/>
        </w:rPr>
        <w:t xml:space="preserve"> </w:t>
      </w:r>
      <w:r>
        <w:t>природі,</w:t>
      </w:r>
      <w:r>
        <w:rPr>
          <w:spacing w:val="13"/>
        </w:rPr>
        <w:t xml:space="preserve"> </w:t>
      </w:r>
      <w:r>
        <w:t>царстві</w:t>
      </w:r>
      <w:r>
        <w:rPr>
          <w:spacing w:val="15"/>
        </w:rPr>
        <w:t xml:space="preserve"> </w:t>
      </w:r>
      <w:r>
        <w:t>непрохідних</w:t>
      </w:r>
      <w:r>
        <w:rPr>
          <w:spacing w:val="15"/>
        </w:rPr>
        <w:t xml:space="preserve"> </w:t>
      </w:r>
      <w:r>
        <w:t>лісів,</w:t>
      </w:r>
      <w:r>
        <w:rPr>
          <w:spacing w:val="14"/>
        </w:rPr>
        <w:t xml:space="preserve"> </w:t>
      </w:r>
      <w:r>
        <w:t>древніх</w:t>
      </w:r>
      <w:r>
        <w:rPr>
          <w:spacing w:val="15"/>
        </w:rPr>
        <w:t xml:space="preserve"> </w:t>
      </w:r>
      <w:r>
        <w:t>боліт,</w:t>
      </w:r>
      <w:r>
        <w:rPr>
          <w:spacing w:val="13"/>
        </w:rPr>
        <w:t xml:space="preserve"> </w:t>
      </w:r>
      <w:r>
        <w:t>чистих</w:t>
      </w:r>
      <w:r>
        <w:rPr>
          <w:spacing w:val="15"/>
        </w:rPr>
        <w:t xml:space="preserve"> </w:t>
      </w:r>
      <w:r>
        <w:t>рік</w:t>
      </w:r>
      <w:r>
        <w:rPr>
          <w:spacing w:val="14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озер.</w:t>
      </w:r>
      <w:r>
        <w:rPr>
          <w:spacing w:val="41"/>
        </w:rPr>
        <w:t xml:space="preserve"> </w:t>
      </w:r>
      <w:r>
        <w:t>А</w:t>
      </w:r>
      <w:r>
        <w:rPr>
          <w:spacing w:val="40"/>
        </w:rPr>
        <w:t xml:space="preserve"> </w:t>
      </w:r>
      <w:r>
        <w:t>ще</w:t>
      </w:r>
      <w:r>
        <w:rPr>
          <w:spacing w:val="40"/>
        </w:rPr>
        <w:t xml:space="preserve"> </w:t>
      </w:r>
      <w:r>
        <w:t>особливістю</w:t>
      </w:r>
      <w:r>
        <w:rPr>
          <w:spacing w:val="40"/>
        </w:rPr>
        <w:t xml:space="preserve"> </w:t>
      </w:r>
      <w:r>
        <w:t>краю</w:t>
      </w:r>
      <w:r>
        <w:rPr>
          <w:spacing w:val="40"/>
        </w:rPr>
        <w:t xml:space="preserve"> </w:t>
      </w:r>
      <w:r>
        <w:t>є</w:t>
      </w:r>
      <w:r>
        <w:rPr>
          <w:spacing w:val="40"/>
        </w:rPr>
        <w:t xml:space="preserve"> </w:t>
      </w:r>
      <w:r>
        <w:t>корінне</w:t>
      </w:r>
      <w:r>
        <w:rPr>
          <w:spacing w:val="41"/>
        </w:rPr>
        <w:t xml:space="preserve"> </w:t>
      </w:r>
      <w:r>
        <w:t>населення</w:t>
      </w:r>
      <w:r>
        <w:rPr>
          <w:spacing w:val="48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поліщуки.</w:t>
      </w:r>
      <w:r>
        <w:rPr>
          <w:spacing w:val="40"/>
        </w:rPr>
        <w:t xml:space="preserve"> </w:t>
      </w:r>
      <w:r>
        <w:t>Завдяки</w:t>
      </w:r>
      <w:r>
        <w:rPr>
          <w:spacing w:val="-67"/>
        </w:rPr>
        <w:t xml:space="preserve"> </w:t>
      </w:r>
      <w:r>
        <w:t>унікальному</w:t>
      </w:r>
      <w:r>
        <w:tab/>
        <w:t>природному</w:t>
      </w:r>
      <w:r>
        <w:tab/>
        <w:t>розташуванню</w:t>
      </w:r>
      <w:r>
        <w:tab/>
        <w:t>регіон</w:t>
      </w:r>
      <w:r>
        <w:tab/>
        <w:t>століттями</w:t>
      </w:r>
      <w:r>
        <w:tab/>
        <w:t>залишався</w:t>
      </w:r>
      <w:r>
        <w:rPr>
          <w:spacing w:val="-67"/>
        </w:rPr>
        <w:t xml:space="preserve"> </w:t>
      </w:r>
      <w:r>
        <w:t>ізольованим</w:t>
      </w:r>
      <w:r>
        <w:rPr>
          <w:spacing w:val="38"/>
        </w:rPr>
        <w:t xml:space="preserve"> </w:t>
      </w:r>
      <w:r>
        <w:t>від</w:t>
      </w:r>
      <w:r>
        <w:rPr>
          <w:spacing w:val="39"/>
        </w:rPr>
        <w:t xml:space="preserve"> </w:t>
      </w:r>
      <w:r>
        <w:t>зовнішнього</w:t>
      </w:r>
      <w:r>
        <w:rPr>
          <w:spacing w:val="39"/>
        </w:rPr>
        <w:t xml:space="preserve"> </w:t>
      </w:r>
      <w:r>
        <w:t>впливу.</w:t>
      </w:r>
      <w:r>
        <w:rPr>
          <w:spacing w:val="38"/>
        </w:rPr>
        <w:t xml:space="preserve"> </w:t>
      </w:r>
      <w:r>
        <w:t>Саме</w:t>
      </w:r>
      <w:r>
        <w:rPr>
          <w:spacing w:val="38"/>
        </w:rPr>
        <w:t xml:space="preserve"> </w:t>
      </w:r>
      <w:r>
        <w:t>тому</w:t>
      </w:r>
      <w:r>
        <w:rPr>
          <w:spacing w:val="35"/>
        </w:rPr>
        <w:t xml:space="preserve"> </w:t>
      </w:r>
      <w:r>
        <w:t>тут</w:t>
      </w:r>
      <w:r>
        <w:rPr>
          <w:spacing w:val="40"/>
        </w:rPr>
        <w:t xml:space="preserve"> </w:t>
      </w:r>
      <w:r>
        <w:t>збереглися</w:t>
      </w:r>
      <w:r>
        <w:rPr>
          <w:spacing w:val="39"/>
        </w:rPr>
        <w:t xml:space="preserve"> </w:t>
      </w:r>
      <w:r>
        <w:t>майже</w:t>
      </w:r>
      <w:r>
        <w:rPr>
          <w:spacing w:val="39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первинному</w:t>
      </w:r>
      <w:r>
        <w:rPr>
          <w:spacing w:val="38"/>
        </w:rPr>
        <w:t xml:space="preserve"> </w:t>
      </w:r>
      <w:r>
        <w:t>вигляді</w:t>
      </w:r>
      <w:r>
        <w:rPr>
          <w:spacing w:val="41"/>
        </w:rPr>
        <w:t xml:space="preserve"> </w:t>
      </w:r>
      <w:r>
        <w:t>первозданна</w:t>
      </w:r>
      <w:r>
        <w:rPr>
          <w:spacing w:val="40"/>
        </w:rPr>
        <w:t xml:space="preserve"> </w:t>
      </w:r>
      <w:r>
        <w:t>природа,</w:t>
      </w:r>
      <w:r>
        <w:rPr>
          <w:spacing w:val="41"/>
        </w:rPr>
        <w:t xml:space="preserve"> </w:t>
      </w:r>
      <w:r>
        <w:t>а</w:t>
      </w:r>
      <w:r>
        <w:rPr>
          <w:spacing w:val="40"/>
        </w:rPr>
        <w:t xml:space="preserve"> </w:t>
      </w:r>
      <w:r>
        <w:t>також</w:t>
      </w:r>
      <w:r>
        <w:rPr>
          <w:spacing w:val="40"/>
        </w:rPr>
        <w:t xml:space="preserve"> </w:t>
      </w:r>
      <w:r>
        <w:t>культура,</w:t>
      </w:r>
      <w:r>
        <w:rPr>
          <w:spacing w:val="40"/>
        </w:rPr>
        <w:t xml:space="preserve"> </w:t>
      </w:r>
      <w:r>
        <w:t>побут,</w:t>
      </w:r>
      <w:r>
        <w:rPr>
          <w:spacing w:val="41"/>
        </w:rPr>
        <w:t xml:space="preserve"> </w:t>
      </w:r>
      <w:r>
        <w:t>звичаї</w:t>
      </w:r>
      <w:r>
        <w:rPr>
          <w:spacing w:val="42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традиції місцевого</w:t>
      </w:r>
      <w:r>
        <w:rPr>
          <w:spacing w:val="1"/>
        </w:rPr>
        <w:t xml:space="preserve"> </w:t>
      </w:r>
      <w:r>
        <w:t>населення.</w:t>
      </w:r>
    </w:p>
    <w:p w:rsidR="000F5DC3" w:rsidRDefault="000F5DC3" w:rsidP="000F5DC3">
      <w:pPr>
        <w:pStyle w:val="a3"/>
        <w:tabs>
          <w:tab w:val="left" w:pos="1581"/>
          <w:tab w:val="left" w:pos="1958"/>
          <w:tab w:val="left" w:pos="2107"/>
          <w:tab w:val="left" w:pos="2275"/>
          <w:tab w:val="left" w:pos="2701"/>
          <w:tab w:val="left" w:pos="2749"/>
          <w:tab w:val="left" w:pos="3150"/>
          <w:tab w:val="left" w:pos="3514"/>
          <w:tab w:val="left" w:pos="3779"/>
          <w:tab w:val="left" w:pos="4343"/>
          <w:tab w:val="left" w:pos="4471"/>
          <w:tab w:val="left" w:pos="4810"/>
          <w:tab w:val="left" w:pos="5711"/>
          <w:tab w:val="left" w:pos="5750"/>
          <w:tab w:val="left" w:pos="5846"/>
          <w:tab w:val="left" w:pos="6079"/>
          <w:tab w:val="left" w:pos="6203"/>
          <w:tab w:val="left" w:pos="6678"/>
          <w:tab w:val="left" w:pos="7131"/>
          <w:tab w:val="left" w:pos="7606"/>
          <w:tab w:val="left" w:pos="7775"/>
          <w:tab w:val="left" w:pos="7993"/>
          <w:tab w:val="left" w:pos="8097"/>
          <w:tab w:val="left" w:pos="8504"/>
          <w:tab w:val="left" w:pos="9033"/>
          <w:tab w:val="left" w:pos="9419"/>
          <w:tab w:val="left" w:pos="9689"/>
          <w:tab w:val="left" w:pos="9737"/>
          <w:tab w:val="left" w:pos="10330"/>
          <w:tab w:val="left" w:pos="10484"/>
        </w:tabs>
        <w:spacing w:before="39" w:line="360" w:lineRule="auto"/>
        <w:ind w:right="574" w:firstLine="710"/>
        <w:jc w:val="left"/>
      </w:pPr>
      <w:r>
        <w:t>На</w:t>
      </w:r>
      <w:r>
        <w:rPr>
          <w:spacing w:val="11"/>
        </w:rPr>
        <w:t xml:space="preserve"> </w:t>
      </w:r>
      <w:r>
        <w:t>даний</w:t>
      </w:r>
      <w:r>
        <w:rPr>
          <w:spacing w:val="9"/>
        </w:rPr>
        <w:t xml:space="preserve"> </w:t>
      </w:r>
      <w:r>
        <w:t>час</w:t>
      </w:r>
      <w:r>
        <w:rPr>
          <w:spacing w:val="11"/>
        </w:rPr>
        <w:t xml:space="preserve"> </w:t>
      </w:r>
      <w:r>
        <w:t>туристична</w:t>
      </w:r>
      <w:r>
        <w:rPr>
          <w:spacing w:val="11"/>
        </w:rPr>
        <w:t xml:space="preserve"> </w:t>
      </w:r>
      <w:r>
        <w:t>галузь</w:t>
      </w:r>
      <w:r>
        <w:rPr>
          <w:spacing w:val="9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t>Поліссі</w:t>
      </w:r>
      <w:r>
        <w:rPr>
          <w:spacing w:val="12"/>
        </w:rPr>
        <w:t xml:space="preserve"> </w:t>
      </w:r>
      <w:r>
        <w:t>розвивається</w:t>
      </w:r>
      <w:r>
        <w:rPr>
          <w:spacing w:val="11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напрямку</w:t>
      </w:r>
      <w:r>
        <w:rPr>
          <w:spacing w:val="-67"/>
        </w:rPr>
        <w:t xml:space="preserve"> </w:t>
      </w:r>
      <w:r>
        <w:t>експлуатації</w:t>
      </w:r>
      <w:r>
        <w:rPr>
          <w:spacing w:val="47"/>
        </w:rPr>
        <w:t xml:space="preserve"> </w:t>
      </w:r>
      <w:r>
        <w:t>природних</w:t>
      </w:r>
      <w:r>
        <w:rPr>
          <w:spacing w:val="47"/>
        </w:rPr>
        <w:t xml:space="preserve"> </w:t>
      </w:r>
      <w:r>
        <w:t>ресурсів,</w:t>
      </w:r>
      <w:r>
        <w:rPr>
          <w:spacing w:val="48"/>
        </w:rPr>
        <w:t xml:space="preserve"> </w:t>
      </w:r>
      <w:r>
        <w:t>зокрема</w:t>
      </w:r>
      <w:r>
        <w:rPr>
          <w:spacing w:val="49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t>прикладі</w:t>
      </w:r>
      <w:r>
        <w:rPr>
          <w:spacing w:val="47"/>
        </w:rPr>
        <w:t xml:space="preserve"> </w:t>
      </w:r>
      <w:r>
        <w:t>рекреаційної</w:t>
      </w:r>
      <w:r>
        <w:rPr>
          <w:spacing w:val="51"/>
        </w:rPr>
        <w:t xml:space="preserve"> </w:t>
      </w:r>
      <w:r>
        <w:t>сфери.</w:t>
      </w:r>
      <w:r>
        <w:rPr>
          <w:spacing w:val="46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той</w:t>
      </w:r>
      <w:r>
        <w:tab/>
        <w:t>же</w:t>
      </w:r>
      <w:r>
        <w:tab/>
      </w:r>
      <w:r>
        <w:tab/>
        <w:t>час</w:t>
      </w:r>
      <w:r>
        <w:tab/>
        <w:t>етнотуристична</w:t>
      </w:r>
      <w:r>
        <w:tab/>
        <w:t>складова</w:t>
      </w:r>
      <w:r>
        <w:tab/>
        <w:t>залишається</w:t>
      </w:r>
      <w:r>
        <w:tab/>
      </w:r>
      <w:r>
        <w:tab/>
        <w:t>поза</w:t>
      </w:r>
      <w:r>
        <w:tab/>
        <w:t>значною</w:t>
      </w:r>
      <w:r>
        <w:tab/>
      </w:r>
      <w:r>
        <w:tab/>
        <w:t>увагою</w:t>
      </w:r>
      <w:r>
        <w:rPr>
          <w:spacing w:val="-67"/>
        </w:rPr>
        <w:t xml:space="preserve"> </w:t>
      </w:r>
      <w:r>
        <w:t>державних</w:t>
      </w:r>
      <w:r>
        <w:rPr>
          <w:spacing w:val="21"/>
        </w:rPr>
        <w:t xml:space="preserve"> </w:t>
      </w:r>
      <w:r>
        <w:t>органів</w:t>
      </w:r>
      <w:r>
        <w:rPr>
          <w:spacing w:val="19"/>
        </w:rPr>
        <w:t xml:space="preserve"> </w:t>
      </w:r>
      <w:r>
        <w:t>з</w:t>
      </w:r>
      <w:r>
        <w:rPr>
          <w:spacing w:val="19"/>
        </w:rPr>
        <w:t xml:space="preserve"> </w:t>
      </w:r>
      <w:r>
        <w:t>питань</w:t>
      </w:r>
      <w:r>
        <w:rPr>
          <w:spacing w:val="20"/>
        </w:rPr>
        <w:t xml:space="preserve"> </w:t>
      </w:r>
      <w:r>
        <w:t>туризму</w:t>
      </w:r>
      <w:r>
        <w:rPr>
          <w:spacing w:val="19"/>
        </w:rPr>
        <w:t xml:space="preserve"> </w:t>
      </w:r>
      <w:r>
        <w:t>і</w:t>
      </w:r>
      <w:r>
        <w:rPr>
          <w:spacing w:val="23"/>
        </w:rPr>
        <w:t xml:space="preserve"> </w:t>
      </w:r>
      <w:r>
        <w:t>підтримується</w:t>
      </w:r>
      <w:r>
        <w:rPr>
          <w:spacing w:val="20"/>
        </w:rPr>
        <w:t xml:space="preserve"> </w:t>
      </w:r>
      <w:r>
        <w:t>здебільшого</w:t>
      </w:r>
      <w:r>
        <w:rPr>
          <w:spacing w:val="21"/>
        </w:rPr>
        <w:t xml:space="preserve"> </w:t>
      </w:r>
      <w:r>
        <w:t>ініціативами</w:t>
      </w:r>
      <w:r>
        <w:rPr>
          <w:spacing w:val="-67"/>
        </w:rPr>
        <w:t xml:space="preserve"> </w:t>
      </w:r>
      <w:r>
        <w:t>місцевих</w:t>
      </w:r>
      <w:r>
        <w:tab/>
      </w:r>
      <w:r>
        <w:tab/>
        <w:t>активістів.</w:t>
      </w:r>
      <w:r>
        <w:tab/>
        <w:t>Це</w:t>
      </w:r>
      <w:r>
        <w:tab/>
        <w:t>пов’язано</w:t>
      </w:r>
      <w:r>
        <w:tab/>
      </w:r>
      <w:r>
        <w:tab/>
        <w:t>також</w:t>
      </w:r>
      <w:r>
        <w:tab/>
        <w:t>із</w:t>
      </w:r>
      <w:r>
        <w:tab/>
        <w:t>рядом</w:t>
      </w:r>
      <w:r>
        <w:tab/>
      </w:r>
      <w:r>
        <w:tab/>
        <w:t>проблем,</w:t>
      </w:r>
      <w:r>
        <w:tab/>
        <w:t>таких</w:t>
      </w:r>
      <w:r>
        <w:tab/>
        <w:t>як</w:t>
      </w:r>
      <w:r>
        <w:rPr>
          <w:spacing w:val="-67"/>
        </w:rPr>
        <w:t xml:space="preserve"> </w:t>
      </w:r>
      <w:r>
        <w:t>незадовільний</w:t>
      </w:r>
      <w:r>
        <w:rPr>
          <w:spacing w:val="14"/>
        </w:rPr>
        <w:t xml:space="preserve"> </w:t>
      </w:r>
      <w:r>
        <w:t>стан</w:t>
      </w:r>
      <w:r>
        <w:rPr>
          <w:spacing w:val="14"/>
        </w:rPr>
        <w:t xml:space="preserve"> </w:t>
      </w:r>
      <w:r>
        <w:t>інфраструктури</w:t>
      </w:r>
      <w:r>
        <w:rPr>
          <w:spacing w:val="14"/>
        </w:rPr>
        <w:t xml:space="preserve"> </w:t>
      </w:r>
      <w:r>
        <w:t>і,</w:t>
      </w:r>
      <w:r>
        <w:rPr>
          <w:spacing w:val="14"/>
        </w:rPr>
        <w:t xml:space="preserve"> </w:t>
      </w:r>
      <w:r>
        <w:t>як</w:t>
      </w:r>
      <w:r>
        <w:rPr>
          <w:spacing w:val="14"/>
        </w:rPr>
        <w:t xml:space="preserve"> </w:t>
      </w:r>
      <w:r>
        <w:t>наслідок,</w:t>
      </w:r>
      <w:r>
        <w:rPr>
          <w:spacing w:val="14"/>
        </w:rPr>
        <w:t xml:space="preserve"> </w:t>
      </w:r>
      <w:r>
        <w:t>проблематичні</w:t>
      </w:r>
      <w:r>
        <w:rPr>
          <w:spacing w:val="15"/>
        </w:rPr>
        <w:t xml:space="preserve"> </w:t>
      </w:r>
      <w:r>
        <w:t>комунікації</w:t>
      </w:r>
      <w:r>
        <w:rPr>
          <w:spacing w:val="13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межах</w:t>
      </w:r>
      <w:r>
        <w:tab/>
        <w:t>регіону,</w:t>
      </w:r>
      <w:r>
        <w:tab/>
        <w:t>а</w:t>
      </w:r>
      <w:r>
        <w:tab/>
        <w:t>також</w:t>
      </w:r>
      <w:r>
        <w:tab/>
      </w:r>
      <w:r>
        <w:tab/>
        <w:t>значним</w:t>
      </w:r>
      <w:r>
        <w:tab/>
        <w:t>переселенням</w:t>
      </w:r>
      <w:r>
        <w:tab/>
        <w:t>корінного</w:t>
      </w:r>
      <w:r>
        <w:tab/>
        <w:t>населення</w:t>
      </w:r>
      <w:r>
        <w:tab/>
      </w:r>
      <w:r>
        <w:tab/>
        <w:t>з</w:t>
      </w:r>
      <w:r>
        <w:rPr>
          <w:spacing w:val="-67"/>
        </w:rPr>
        <w:t xml:space="preserve"> </w:t>
      </w:r>
      <w:r>
        <w:t>радіоактивно</w:t>
      </w:r>
      <w:r>
        <w:tab/>
      </w:r>
      <w:r>
        <w:tab/>
        <w:t>забруднених</w:t>
      </w:r>
      <w:r>
        <w:tab/>
      </w:r>
      <w:r>
        <w:tab/>
        <w:t>територій</w:t>
      </w:r>
      <w:r>
        <w:tab/>
      </w:r>
      <w:r>
        <w:tab/>
      </w:r>
      <w:r>
        <w:tab/>
        <w:t>і,</w:t>
      </w:r>
      <w:r>
        <w:tab/>
      </w:r>
      <w:r>
        <w:tab/>
        <w:t>як</w:t>
      </w:r>
      <w:r>
        <w:tab/>
        <w:t>наслідок,</w:t>
      </w:r>
      <w:r>
        <w:tab/>
        <w:t>деструкцією</w:t>
      </w:r>
      <w:r>
        <w:tab/>
        <w:t>етнічно</w:t>
      </w:r>
      <w:r>
        <w:rPr>
          <w:spacing w:val="-67"/>
        </w:rPr>
        <w:t xml:space="preserve"> </w:t>
      </w:r>
      <w:r>
        <w:t>цілісної</w:t>
      </w:r>
      <w:r>
        <w:rPr>
          <w:spacing w:val="12"/>
        </w:rPr>
        <w:t xml:space="preserve"> </w:t>
      </w:r>
      <w:r>
        <w:t>групи</w:t>
      </w:r>
      <w:r>
        <w:rPr>
          <w:spacing w:val="11"/>
        </w:rPr>
        <w:t xml:space="preserve"> </w:t>
      </w:r>
      <w:r>
        <w:t>населення,</w:t>
      </w:r>
      <w:r>
        <w:rPr>
          <w:spacing w:val="11"/>
        </w:rPr>
        <w:t xml:space="preserve"> </w:t>
      </w:r>
      <w:r>
        <w:t>що</w:t>
      </w:r>
      <w:r>
        <w:rPr>
          <w:spacing w:val="12"/>
        </w:rPr>
        <w:t xml:space="preserve"> </w:t>
      </w:r>
      <w:r>
        <w:t>компактно</w:t>
      </w:r>
      <w:r>
        <w:rPr>
          <w:spacing w:val="13"/>
        </w:rPr>
        <w:t xml:space="preserve"> </w:t>
      </w:r>
      <w:r>
        <w:t>заселяла</w:t>
      </w:r>
      <w:r>
        <w:rPr>
          <w:spacing w:val="11"/>
        </w:rPr>
        <w:t xml:space="preserve"> </w:t>
      </w:r>
      <w:r>
        <w:t>значну</w:t>
      </w:r>
      <w:r>
        <w:rPr>
          <w:spacing w:val="10"/>
        </w:rPr>
        <w:t xml:space="preserve"> </w:t>
      </w:r>
      <w:r>
        <w:t>територію.</w:t>
      </w:r>
      <w:r>
        <w:rPr>
          <w:spacing w:val="10"/>
        </w:rPr>
        <w:t xml:space="preserve"> </w:t>
      </w:r>
      <w:r>
        <w:t>Проте</w:t>
      </w:r>
      <w:r>
        <w:rPr>
          <w:spacing w:val="-67"/>
        </w:rPr>
        <w:t xml:space="preserve"> </w:t>
      </w:r>
      <w:r>
        <w:t>динаміка</w:t>
      </w:r>
      <w:r>
        <w:rPr>
          <w:spacing w:val="20"/>
        </w:rPr>
        <w:t xml:space="preserve"> </w:t>
      </w:r>
      <w:r>
        <w:t>розвитку</w:t>
      </w:r>
      <w:r>
        <w:rPr>
          <w:spacing w:val="18"/>
        </w:rPr>
        <w:t xml:space="preserve"> </w:t>
      </w:r>
      <w:r>
        <w:t>етнотуризму</w:t>
      </w:r>
      <w:r>
        <w:rPr>
          <w:spacing w:val="19"/>
        </w:rPr>
        <w:t xml:space="preserve"> </w:t>
      </w:r>
      <w:r>
        <w:t>на</w:t>
      </w:r>
      <w:r>
        <w:rPr>
          <w:spacing w:val="22"/>
        </w:rPr>
        <w:t xml:space="preserve"> </w:t>
      </w:r>
      <w:r>
        <w:t>Поліссі</w:t>
      </w:r>
      <w:r>
        <w:rPr>
          <w:spacing w:val="23"/>
        </w:rPr>
        <w:t xml:space="preserve"> </w:t>
      </w:r>
      <w:r>
        <w:t>є</w:t>
      </w:r>
      <w:r>
        <w:rPr>
          <w:spacing w:val="20"/>
        </w:rPr>
        <w:t xml:space="preserve"> </w:t>
      </w:r>
      <w:r>
        <w:t>позитивною.</w:t>
      </w:r>
      <w:r>
        <w:rPr>
          <w:spacing w:val="19"/>
        </w:rPr>
        <w:t xml:space="preserve"> </w:t>
      </w:r>
      <w:r>
        <w:t>Численні</w:t>
      </w:r>
      <w:r>
        <w:rPr>
          <w:spacing w:val="23"/>
        </w:rPr>
        <w:t xml:space="preserve"> </w:t>
      </w:r>
      <w:r>
        <w:t>туристичні</w:t>
      </w:r>
      <w:r>
        <w:rPr>
          <w:spacing w:val="-67"/>
        </w:rPr>
        <w:t xml:space="preserve"> </w:t>
      </w:r>
      <w:r>
        <w:t>організації</w:t>
      </w:r>
      <w:r>
        <w:rPr>
          <w:spacing w:val="24"/>
        </w:rPr>
        <w:t xml:space="preserve"> </w:t>
      </w:r>
      <w:r>
        <w:t>пропонують</w:t>
      </w:r>
      <w:r>
        <w:rPr>
          <w:spacing w:val="22"/>
        </w:rPr>
        <w:t xml:space="preserve"> </w:t>
      </w:r>
      <w:r>
        <w:t>туристичний</w:t>
      </w:r>
      <w:r>
        <w:rPr>
          <w:spacing w:val="21"/>
        </w:rPr>
        <w:t xml:space="preserve"> </w:t>
      </w:r>
      <w:r>
        <w:t>продукт,</w:t>
      </w:r>
      <w:r>
        <w:rPr>
          <w:spacing w:val="22"/>
        </w:rPr>
        <w:t xml:space="preserve"> </w:t>
      </w:r>
      <w:r>
        <w:t>який</w:t>
      </w:r>
      <w:r>
        <w:rPr>
          <w:spacing w:val="23"/>
        </w:rPr>
        <w:t xml:space="preserve"> </w:t>
      </w:r>
      <w:r>
        <w:t>повністю</w:t>
      </w:r>
      <w:r>
        <w:rPr>
          <w:spacing w:val="22"/>
        </w:rPr>
        <w:t xml:space="preserve"> </w:t>
      </w:r>
      <w:r>
        <w:t>або</w:t>
      </w:r>
      <w:r>
        <w:rPr>
          <w:spacing w:val="24"/>
        </w:rPr>
        <w:t xml:space="preserve"> </w:t>
      </w:r>
      <w:r>
        <w:t>частково</w:t>
      </w:r>
      <w:r>
        <w:rPr>
          <w:spacing w:val="-67"/>
        </w:rPr>
        <w:t xml:space="preserve"> </w:t>
      </w:r>
      <w:r>
        <w:t>відповідає</w:t>
      </w:r>
      <w:r>
        <w:rPr>
          <w:spacing w:val="20"/>
        </w:rPr>
        <w:t xml:space="preserve"> </w:t>
      </w:r>
      <w:r>
        <w:t>етнокультурній</w:t>
      </w:r>
      <w:r>
        <w:rPr>
          <w:spacing w:val="22"/>
        </w:rPr>
        <w:t xml:space="preserve"> </w:t>
      </w:r>
      <w:r>
        <w:t>тематиці</w:t>
      </w:r>
      <w:r>
        <w:rPr>
          <w:spacing w:val="22"/>
        </w:rPr>
        <w:t xml:space="preserve"> </w:t>
      </w:r>
      <w:r>
        <w:t>Полісся.</w:t>
      </w:r>
      <w:r>
        <w:rPr>
          <w:spacing w:val="21"/>
        </w:rPr>
        <w:t xml:space="preserve"> </w:t>
      </w:r>
      <w:r>
        <w:t>Програма</w:t>
      </w:r>
      <w:r>
        <w:rPr>
          <w:spacing w:val="19"/>
        </w:rPr>
        <w:t xml:space="preserve"> </w:t>
      </w:r>
      <w:r>
        <w:t>даних</w:t>
      </w:r>
      <w:r>
        <w:rPr>
          <w:spacing w:val="22"/>
        </w:rPr>
        <w:t xml:space="preserve"> </w:t>
      </w:r>
      <w:r>
        <w:t>турів</w:t>
      </w:r>
      <w:r>
        <w:rPr>
          <w:spacing w:val="18"/>
        </w:rPr>
        <w:t xml:space="preserve"> </w:t>
      </w:r>
      <w:r>
        <w:t>передбачає</w:t>
      </w:r>
      <w:r>
        <w:rPr>
          <w:spacing w:val="-67"/>
        </w:rPr>
        <w:t xml:space="preserve"> </w:t>
      </w:r>
      <w:r>
        <w:t>відвідання</w:t>
      </w:r>
      <w:r>
        <w:rPr>
          <w:spacing w:val="1"/>
        </w:rPr>
        <w:t xml:space="preserve"> </w:t>
      </w:r>
      <w:r>
        <w:t>етнотуристичних</w:t>
      </w:r>
      <w:r>
        <w:rPr>
          <w:spacing w:val="1"/>
        </w:rPr>
        <w:t xml:space="preserve"> </w:t>
      </w:r>
      <w:r>
        <w:t>дестинацій</w:t>
      </w:r>
      <w:r>
        <w:rPr>
          <w:spacing w:val="1"/>
        </w:rPr>
        <w:t xml:space="preserve"> </w:t>
      </w:r>
      <w:r>
        <w:t>поліського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турист</w:t>
      </w:r>
      <w:r>
        <w:rPr>
          <w:spacing w:val="-67"/>
        </w:rPr>
        <w:t xml:space="preserve"> </w:t>
      </w:r>
      <w:r>
        <w:t>знайомиться з матеріальною та нематеріальною етнокультурною спадщиною,</w:t>
      </w:r>
      <w:r>
        <w:rPr>
          <w:spacing w:val="1"/>
        </w:rPr>
        <w:t xml:space="preserve"> </w:t>
      </w:r>
      <w:r>
        <w:t>пізнає</w:t>
      </w:r>
      <w:r>
        <w:rPr>
          <w:spacing w:val="28"/>
        </w:rPr>
        <w:t xml:space="preserve"> </w:t>
      </w:r>
      <w:r>
        <w:t>місцеву</w:t>
      </w:r>
      <w:r>
        <w:rPr>
          <w:spacing w:val="25"/>
        </w:rPr>
        <w:t xml:space="preserve"> </w:t>
      </w:r>
      <w:r>
        <w:t>етнічну</w:t>
      </w:r>
      <w:r>
        <w:rPr>
          <w:spacing w:val="25"/>
        </w:rPr>
        <w:t xml:space="preserve"> </w:t>
      </w:r>
      <w:r>
        <w:t>культуру.</w:t>
      </w:r>
      <w:r>
        <w:rPr>
          <w:spacing w:val="28"/>
        </w:rPr>
        <w:t xml:space="preserve"> </w:t>
      </w:r>
      <w:r>
        <w:t>Важливими</w:t>
      </w:r>
      <w:r>
        <w:rPr>
          <w:spacing w:val="30"/>
        </w:rPr>
        <w:t xml:space="preserve"> </w:t>
      </w:r>
      <w:r>
        <w:t>центрами</w:t>
      </w:r>
      <w:r>
        <w:rPr>
          <w:spacing w:val="30"/>
        </w:rPr>
        <w:t xml:space="preserve"> </w:t>
      </w:r>
      <w:r>
        <w:t>етнотуризму</w:t>
      </w:r>
      <w:r>
        <w:rPr>
          <w:spacing w:val="25"/>
        </w:rPr>
        <w:t xml:space="preserve"> </w:t>
      </w:r>
      <w:r>
        <w:t>Полісся</w:t>
      </w:r>
      <w:r>
        <w:rPr>
          <w:spacing w:val="25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музеї,</w:t>
      </w:r>
      <w:r>
        <w:rPr>
          <w:spacing w:val="15"/>
        </w:rPr>
        <w:t xml:space="preserve"> </w:t>
      </w:r>
      <w:r>
        <w:t>скансени</w:t>
      </w:r>
      <w:r>
        <w:rPr>
          <w:spacing w:val="15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природоохоронні</w:t>
      </w:r>
      <w:r>
        <w:rPr>
          <w:spacing w:val="15"/>
        </w:rPr>
        <w:t xml:space="preserve"> </w:t>
      </w:r>
      <w:r>
        <w:t>території,</w:t>
      </w:r>
      <w:r>
        <w:rPr>
          <w:spacing w:val="15"/>
        </w:rPr>
        <w:t xml:space="preserve"> </w:t>
      </w:r>
      <w:r>
        <w:t>на</w:t>
      </w:r>
      <w:r>
        <w:rPr>
          <w:spacing w:val="15"/>
        </w:rPr>
        <w:t xml:space="preserve"> </w:t>
      </w:r>
      <w:r>
        <w:t>яких</w:t>
      </w:r>
      <w:r>
        <w:rPr>
          <w:spacing w:val="16"/>
        </w:rPr>
        <w:t xml:space="preserve"> </w:t>
      </w:r>
      <w:r>
        <w:t>етнокультурна</w:t>
      </w:r>
      <w:r>
        <w:rPr>
          <w:spacing w:val="15"/>
        </w:rPr>
        <w:t xml:space="preserve"> </w:t>
      </w:r>
      <w:r>
        <w:t>складова</w:t>
      </w:r>
      <w:r>
        <w:rPr>
          <w:spacing w:val="-67"/>
        </w:rPr>
        <w:t xml:space="preserve"> </w:t>
      </w:r>
      <w:r>
        <w:t>ресурсів</w:t>
      </w:r>
      <w:r>
        <w:rPr>
          <w:spacing w:val="64"/>
        </w:rPr>
        <w:t xml:space="preserve"> </w:t>
      </w:r>
      <w:r>
        <w:t>тісно</w:t>
      </w:r>
      <w:r>
        <w:rPr>
          <w:spacing w:val="63"/>
        </w:rPr>
        <w:t xml:space="preserve"> </w:t>
      </w:r>
      <w:r>
        <w:t>переплітається</w:t>
      </w:r>
      <w:r>
        <w:rPr>
          <w:spacing w:val="63"/>
        </w:rPr>
        <w:t xml:space="preserve"> </w:t>
      </w:r>
      <w:r>
        <w:t>з</w:t>
      </w:r>
      <w:r>
        <w:rPr>
          <w:spacing w:val="67"/>
        </w:rPr>
        <w:t xml:space="preserve"> </w:t>
      </w:r>
      <w:r>
        <w:t>рекреаційною.</w:t>
      </w:r>
      <w:r>
        <w:rPr>
          <w:spacing w:val="64"/>
        </w:rPr>
        <w:t xml:space="preserve"> </w:t>
      </w:r>
      <w:r>
        <w:t>Таким</w:t>
      </w:r>
      <w:r>
        <w:rPr>
          <w:spacing w:val="65"/>
        </w:rPr>
        <w:t xml:space="preserve"> </w:t>
      </w:r>
      <w:r>
        <w:t>чином</w:t>
      </w:r>
      <w:r>
        <w:rPr>
          <w:spacing w:val="62"/>
        </w:rPr>
        <w:t xml:space="preserve"> </w:t>
      </w:r>
      <w:r>
        <w:t>поняття</w:t>
      </w:r>
    </w:p>
    <w:p w:rsidR="000F5DC3" w:rsidRDefault="000F5DC3" w:rsidP="000F5DC3">
      <w:pPr>
        <w:pStyle w:val="a3"/>
        <w:spacing w:line="307" w:lineRule="exact"/>
        <w:jc w:val="left"/>
      </w:pPr>
      <w:r>
        <w:t>«етнокультурний</w:t>
      </w:r>
      <w:r>
        <w:rPr>
          <w:spacing w:val="-3"/>
        </w:rPr>
        <w:t xml:space="preserve"> </w:t>
      </w:r>
      <w:r>
        <w:t>регіон»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«етнотуристичний</w:t>
      </w:r>
      <w:r>
        <w:rPr>
          <w:spacing w:val="-2"/>
        </w:rPr>
        <w:t xml:space="preserve"> </w:t>
      </w:r>
      <w:r>
        <w:t>регіон»</w:t>
      </w:r>
      <w:r>
        <w:rPr>
          <w:spacing w:val="-3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даному</w:t>
      </w:r>
      <w:r>
        <w:rPr>
          <w:spacing w:val="-6"/>
        </w:rPr>
        <w:t xml:space="preserve"> </w:t>
      </w:r>
      <w:r>
        <w:t>контексті</w:t>
      </w:r>
    </w:p>
    <w:p w:rsidR="000F5DC3" w:rsidRDefault="000F5DC3" w:rsidP="000F5DC3">
      <w:pPr>
        <w:spacing w:line="307" w:lineRule="exact"/>
        <w:sectPr w:rsidR="000F5DC3">
          <w:pgSz w:w="11900" w:h="16840"/>
          <w:pgMar w:top="1080" w:right="260" w:bottom="280" w:left="460" w:header="737" w:footer="0" w:gutter="0"/>
          <w:cols w:space="720"/>
        </w:sectPr>
      </w:pPr>
    </w:p>
    <w:p w:rsidR="000F5DC3" w:rsidRDefault="000F5DC3" w:rsidP="000F5DC3">
      <w:pPr>
        <w:pStyle w:val="a3"/>
        <w:spacing w:before="137" w:line="357" w:lineRule="auto"/>
        <w:ind w:right="573"/>
      </w:pPr>
      <w:r>
        <w:lastRenderedPageBreak/>
        <w:t>поступово ототожнюються між собою. Територіально регіон етнокультурний та</w:t>
      </w:r>
      <w:r>
        <w:rPr>
          <w:spacing w:val="-67"/>
        </w:rPr>
        <w:t xml:space="preserve"> </w:t>
      </w:r>
      <w:r>
        <w:t>етнотуристичний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розбіжності,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етнокультурні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краю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точково,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етнотуристичні</w:t>
      </w:r>
      <w:r>
        <w:rPr>
          <w:spacing w:val="1"/>
        </w:rPr>
        <w:t xml:space="preserve"> </w:t>
      </w:r>
      <w:r>
        <w:t>дестинації</w:t>
      </w:r>
      <w:r>
        <w:rPr>
          <w:spacing w:val="1"/>
        </w:rPr>
        <w:t xml:space="preserve"> </w:t>
      </w:r>
      <w:r>
        <w:t>прив’язані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інфраструктури. «Сірою плямою» на мапі етнотуристичних ресурсів Полісся є</w:t>
      </w:r>
      <w:r>
        <w:rPr>
          <w:spacing w:val="1"/>
        </w:rPr>
        <w:t xml:space="preserve"> </w:t>
      </w:r>
      <w:r>
        <w:t>зона відчуження, та прилеглі території, на яких вже понад 30 років не проживає</w:t>
      </w:r>
      <w:r>
        <w:rPr>
          <w:spacing w:val="-67"/>
        </w:rPr>
        <w:t xml:space="preserve"> </w:t>
      </w:r>
      <w:r>
        <w:t>корінне населення, а об’єкти матеріальної культури практично недоступні для</w:t>
      </w:r>
      <w:r>
        <w:rPr>
          <w:spacing w:val="1"/>
        </w:rPr>
        <w:t xml:space="preserve"> </w:t>
      </w:r>
      <w:r>
        <w:t>організованого відвідування.</w:t>
      </w:r>
    </w:p>
    <w:p w:rsidR="000F5DC3" w:rsidRDefault="000F5DC3" w:rsidP="000F5DC3">
      <w:pPr>
        <w:pStyle w:val="a3"/>
        <w:spacing w:before="29" w:line="357" w:lineRule="auto"/>
        <w:ind w:right="575" w:firstLine="710"/>
      </w:pPr>
      <w:r>
        <w:t>Сьогодні етнічний туризм є перспективною ланкою туристичної сфери</w:t>
      </w:r>
      <w:r>
        <w:rPr>
          <w:spacing w:val="1"/>
        </w:rPr>
        <w:t xml:space="preserve"> </w:t>
      </w:r>
      <w:r>
        <w:t>Полісся. Розвивати його слід на основі, більш розвинутих та популяризованих</w:t>
      </w:r>
      <w:r>
        <w:rPr>
          <w:spacing w:val="1"/>
        </w:rPr>
        <w:t xml:space="preserve"> </w:t>
      </w:r>
      <w:r>
        <w:t>видів туризму: рекреаційного, екологічного, сільського зеленого, пізнавального,</w:t>
      </w:r>
      <w:r>
        <w:rPr>
          <w:spacing w:val="-67"/>
        </w:rPr>
        <w:t xml:space="preserve"> </w:t>
      </w:r>
      <w:r>
        <w:t>спортивного тощо. Зокрема в роботі акцент ставиться на симбіозі етнічного та</w:t>
      </w:r>
      <w:r>
        <w:rPr>
          <w:spacing w:val="1"/>
        </w:rPr>
        <w:t xml:space="preserve"> </w:t>
      </w:r>
      <w:r>
        <w:t>сільського зеленого туризму, оскільки в обох видах об’єктом атрактивності є</w:t>
      </w:r>
      <w:r>
        <w:rPr>
          <w:spacing w:val="1"/>
        </w:rPr>
        <w:t xml:space="preserve"> </w:t>
      </w:r>
      <w:r>
        <w:t>стиль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побут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мальовнича</w:t>
      </w:r>
      <w:r>
        <w:rPr>
          <w:spacing w:val="1"/>
        </w:rPr>
        <w:t xml:space="preserve"> </w:t>
      </w:r>
      <w:r>
        <w:t>природа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місцевим населенням.</w:t>
      </w:r>
    </w:p>
    <w:p w:rsidR="000F5DC3" w:rsidRDefault="000F5DC3" w:rsidP="000F5DC3">
      <w:pPr>
        <w:pStyle w:val="a3"/>
        <w:spacing w:before="19" w:line="355" w:lineRule="auto"/>
        <w:ind w:right="576" w:firstLine="710"/>
      </w:pPr>
      <w:r>
        <w:t>Варто також використовувати закордонний досвід. Багато країн, маючи</w:t>
      </w:r>
      <w:r>
        <w:rPr>
          <w:spacing w:val="1"/>
        </w:rPr>
        <w:t xml:space="preserve"> </w:t>
      </w:r>
      <w:r>
        <w:t>нерозкритий етнотуристичний потенціал, активно залучають місцеве населення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туристичними</w:t>
      </w:r>
      <w:r>
        <w:rPr>
          <w:spacing w:val="1"/>
        </w:rPr>
        <w:t xml:space="preserve"> </w:t>
      </w:r>
      <w:r>
        <w:t>організаціями,</w:t>
      </w:r>
      <w:r>
        <w:rPr>
          <w:spacing w:val="1"/>
        </w:rPr>
        <w:t xml:space="preserve"> </w:t>
      </w:r>
      <w:r>
        <w:t>використовуючи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територію,</w:t>
      </w:r>
      <w:r>
        <w:rPr>
          <w:spacing w:val="-2"/>
        </w:rPr>
        <w:t xml:space="preserve"> </w:t>
      </w:r>
      <w:r>
        <w:t>на якій воно</w:t>
      </w:r>
      <w:r>
        <w:rPr>
          <w:spacing w:val="1"/>
        </w:rPr>
        <w:t xml:space="preserve"> </w:t>
      </w:r>
      <w:r>
        <w:t>проживає.</w:t>
      </w:r>
    </w:p>
    <w:p w:rsidR="000F5DC3" w:rsidRDefault="000F5DC3" w:rsidP="000F5DC3">
      <w:pPr>
        <w:pStyle w:val="a3"/>
        <w:spacing w:before="26" w:line="355" w:lineRule="auto"/>
        <w:ind w:right="573" w:firstLine="710"/>
      </w:pPr>
      <w:r>
        <w:t>Таким чином, етнічний туризм на Поліссі є перспективним не лише як</w:t>
      </w:r>
      <w:r>
        <w:rPr>
          <w:spacing w:val="1"/>
        </w:rPr>
        <w:t xml:space="preserve"> </w:t>
      </w:r>
      <w:r>
        <w:t>джерело прибутків до місцевих бютжетів та джерело доходу населення. Він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рятівним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цілого</w:t>
      </w:r>
      <w:r>
        <w:rPr>
          <w:spacing w:val="1"/>
        </w:rPr>
        <w:t xml:space="preserve"> </w:t>
      </w:r>
      <w:r>
        <w:t>культурного мікросвіту,</w:t>
      </w:r>
      <w:r>
        <w:rPr>
          <w:spacing w:val="1"/>
        </w:rPr>
        <w:t xml:space="preserve"> </w:t>
      </w:r>
      <w:r>
        <w:t>який</w:t>
      </w:r>
      <w:r>
        <w:rPr>
          <w:spacing w:val="70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силу</w:t>
      </w:r>
      <w:r>
        <w:rPr>
          <w:spacing w:val="-5"/>
        </w:rPr>
        <w:t xml:space="preserve"> </w:t>
      </w:r>
      <w:r>
        <w:t>багатьох</w:t>
      </w:r>
      <w:r>
        <w:rPr>
          <w:spacing w:val="-2"/>
        </w:rPr>
        <w:t xml:space="preserve"> </w:t>
      </w:r>
      <w:r>
        <w:t>факторів</w:t>
      </w:r>
      <w:r>
        <w:rPr>
          <w:spacing w:val="-5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розчиняється в</w:t>
      </w:r>
      <w:r>
        <w:rPr>
          <w:spacing w:val="-3"/>
        </w:rPr>
        <w:t xml:space="preserve"> </w:t>
      </w:r>
      <w:r>
        <w:t>океані</w:t>
      </w:r>
      <w:r>
        <w:rPr>
          <w:spacing w:val="1"/>
        </w:rPr>
        <w:t xml:space="preserve"> </w:t>
      </w:r>
      <w:r>
        <w:t>часу.</w:t>
      </w:r>
    </w:p>
    <w:p w:rsidR="000F5DC3" w:rsidRDefault="000F5DC3" w:rsidP="000F5DC3">
      <w:pPr>
        <w:spacing w:line="355" w:lineRule="auto"/>
        <w:sectPr w:rsidR="000F5DC3">
          <w:pgSz w:w="11900" w:h="16840"/>
          <w:pgMar w:top="1080" w:right="260" w:bottom="280" w:left="460" w:header="737" w:footer="0" w:gutter="0"/>
          <w:cols w:space="720"/>
        </w:sectPr>
      </w:pPr>
    </w:p>
    <w:p w:rsidR="000F5DC3" w:rsidRPr="0044106B" w:rsidRDefault="000F5DC3" w:rsidP="000F5DC3">
      <w:pPr>
        <w:pStyle w:val="1"/>
        <w:jc w:val="center"/>
      </w:pPr>
      <w:r w:rsidRPr="0044106B">
        <w:lastRenderedPageBreak/>
        <w:t>СПИСОК ВИКОРИСТАНОЇ ЛІТЕРАТУРИ</w:t>
      </w:r>
    </w:p>
    <w:p w:rsidR="000F5DC3" w:rsidRDefault="000F5DC3" w:rsidP="000F5DC3">
      <w:pPr>
        <w:pStyle w:val="a3"/>
        <w:spacing w:before="4"/>
        <w:ind w:left="0"/>
        <w:jc w:val="left"/>
        <w:rPr>
          <w:b/>
        </w:rPr>
      </w:pP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line="350" w:lineRule="auto"/>
        <w:ind w:right="2196"/>
        <w:rPr>
          <w:sz w:val="28"/>
        </w:rPr>
      </w:pPr>
      <w:r>
        <w:rPr>
          <w:sz w:val="28"/>
        </w:rPr>
        <w:t>Що таке Полісся ? / [Електронний ресурс]. – Режим 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http://www.kаtugаnkа.іn.uа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1"/>
        <w:ind w:hanging="366"/>
        <w:rPr>
          <w:sz w:val="28"/>
        </w:rPr>
      </w:pPr>
      <w:r>
        <w:rPr>
          <w:sz w:val="28"/>
        </w:rPr>
        <w:t>Полісся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3"/>
          <w:sz w:val="28"/>
        </w:rPr>
        <w:t xml:space="preserve"> </w:t>
      </w:r>
      <w:r>
        <w:rPr>
          <w:sz w:val="28"/>
        </w:rPr>
        <w:t>https://uk.wіkіpedіа.org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60" w:line="362" w:lineRule="auto"/>
        <w:ind w:right="1340"/>
        <w:rPr>
          <w:sz w:val="28"/>
        </w:rPr>
      </w:pPr>
      <w:r>
        <w:rPr>
          <w:sz w:val="28"/>
        </w:rPr>
        <w:t>Полісся: нові напрямки туризму в Україні / [Електронний ресурс]. –</w:t>
      </w:r>
      <w:r>
        <w:rPr>
          <w:spacing w:val="-68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69"/>
          <w:sz w:val="28"/>
        </w:rPr>
        <w:t xml:space="preserve"> </w:t>
      </w:r>
      <w:r>
        <w:rPr>
          <w:sz w:val="28"/>
        </w:rPr>
        <w:t>https://uа.іgotoworld.com/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9" w:line="350" w:lineRule="auto"/>
        <w:ind w:right="837"/>
        <w:rPr>
          <w:sz w:val="28"/>
        </w:rPr>
      </w:pPr>
      <w:r>
        <w:rPr>
          <w:sz w:val="28"/>
        </w:rPr>
        <w:t>Архаїзм гончарських традицій Полісся / [Електронний ресурс]. – 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 http://spаdok.org.uа/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30" w:line="345" w:lineRule="auto"/>
        <w:ind w:right="2677"/>
        <w:rPr>
          <w:sz w:val="28"/>
        </w:rPr>
      </w:pPr>
      <w:r>
        <w:rPr>
          <w:sz w:val="28"/>
        </w:rPr>
        <w:t>Культ вовка на Поліссі / [Електронний ресурс]. – Режим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доступу:</w:t>
      </w:r>
      <w:r>
        <w:rPr>
          <w:spacing w:val="-13"/>
          <w:sz w:val="28"/>
        </w:rPr>
        <w:t xml:space="preserve"> </w:t>
      </w:r>
      <w:hyperlink r:id="rId7">
        <w:r>
          <w:rPr>
            <w:sz w:val="28"/>
          </w:rPr>
          <w:t>http://spadok.org.ua/polissya/kult-vovka-na-polissi</w:t>
        </w:r>
      </w:hyperlink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35" w:line="372" w:lineRule="auto"/>
        <w:ind w:right="920"/>
        <w:rPr>
          <w:sz w:val="27"/>
        </w:rPr>
      </w:pPr>
      <w:r>
        <w:rPr>
          <w:sz w:val="27"/>
        </w:rPr>
        <w:t>Чорнобильська Атлантида / [Електронний ресурс]. – Режим доступу:</w:t>
      </w:r>
      <w:r>
        <w:rPr>
          <w:spacing w:val="1"/>
          <w:sz w:val="27"/>
        </w:rPr>
        <w:t xml:space="preserve"> </w:t>
      </w:r>
      <w:r>
        <w:rPr>
          <w:spacing w:val="-1"/>
          <w:sz w:val="27"/>
        </w:rPr>
        <w:t>https://</w:t>
      </w:r>
      <w:hyperlink r:id="rId8">
        <w:r>
          <w:rPr>
            <w:spacing w:val="-1"/>
            <w:sz w:val="27"/>
          </w:rPr>
          <w:t>www.bbc.com/ukrainian/indepth/story/2006/04/060430_chernobyl_ome</w:t>
        </w:r>
      </w:hyperlink>
      <w:r>
        <w:rPr>
          <w:sz w:val="27"/>
        </w:rPr>
        <w:t xml:space="preserve"> liashko_kk.shtml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line="357" w:lineRule="auto"/>
        <w:ind w:right="1066"/>
        <w:rPr>
          <w:sz w:val="28"/>
        </w:rPr>
      </w:pPr>
      <w:r>
        <w:rPr>
          <w:sz w:val="28"/>
        </w:rPr>
        <w:t>Поліська вузькоколійка: бурштиновий шлях / [Електронний ресурс]. 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http://ukrаіner.net/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3" w:line="360" w:lineRule="auto"/>
        <w:ind w:right="1451"/>
        <w:rPr>
          <w:sz w:val="28"/>
        </w:rPr>
      </w:pPr>
      <w:r>
        <w:tab/>
      </w:r>
      <w:r>
        <w:rPr>
          <w:sz w:val="28"/>
        </w:rPr>
        <w:t>Роль сільського туризму в розвитку проблемних регіонів Полісся 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 ресурс]. – Режим доступу: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http://tourlib.net/statti_ukr/kravchenko12.htm</w:t>
        </w:r>
      </w:hyperlink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7" w:line="352" w:lineRule="auto"/>
        <w:ind w:right="1059"/>
        <w:rPr>
          <w:sz w:val="28"/>
        </w:rPr>
      </w:pPr>
      <w:r>
        <w:rPr>
          <w:sz w:val="28"/>
        </w:rPr>
        <w:t>Бриль</w:t>
      </w:r>
      <w:r>
        <w:rPr>
          <w:spacing w:val="-4"/>
          <w:sz w:val="28"/>
        </w:rPr>
        <w:t xml:space="preserve"> </w:t>
      </w:r>
      <w:r>
        <w:rPr>
          <w:sz w:val="28"/>
        </w:rPr>
        <w:t>К.</w:t>
      </w:r>
      <w:r>
        <w:rPr>
          <w:spacing w:val="-5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2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-2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Поліському</w:t>
      </w:r>
      <w:r>
        <w:rPr>
          <w:spacing w:val="-67"/>
          <w:sz w:val="28"/>
        </w:rPr>
        <w:t xml:space="preserve"> </w:t>
      </w:r>
      <w:r>
        <w:rPr>
          <w:sz w:val="28"/>
        </w:rPr>
        <w:t>регіоні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"/>
          <w:sz w:val="28"/>
        </w:rPr>
        <w:t xml:space="preserve"> </w:t>
      </w:r>
      <w:r>
        <w:rPr>
          <w:sz w:val="28"/>
        </w:rPr>
        <w:t>– 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</w:p>
    <w:p w:rsidR="000F5DC3" w:rsidRDefault="000F5DC3" w:rsidP="000F5DC3">
      <w:pPr>
        <w:pStyle w:val="a3"/>
        <w:spacing w:line="322" w:lineRule="exact"/>
        <w:ind w:left="1681"/>
        <w:jc w:val="left"/>
      </w:pPr>
      <w:r>
        <w:t>http://dspаce.nbuv.gov.uа/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79"/>
        <w:ind w:hanging="366"/>
        <w:rPr>
          <w:sz w:val="27"/>
        </w:rPr>
      </w:pPr>
      <w:r>
        <w:rPr>
          <w:sz w:val="27"/>
        </w:rPr>
        <w:t>Костриця</w:t>
      </w:r>
      <w:r>
        <w:rPr>
          <w:spacing w:val="-3"/>
          <w:sz w:val="27"/>
        </w:rPr>
        <w:t xml:space="preserve"> </w:t>
      </w:r>
      <w:r>
        <w:rPr>
          <w:sz w:val="27"/>
        </w:rPr>
        <w:t>М.,</w:t>
      </w:r>
      <w:r>
        <w:rPr>
          <w:spacing w:val="-4"/>
          <w:sz w:val="27"/>
        </w:rPr>
        <w:t xml:space="preserve"> </w:t>
      </w:r>
      <w:r>
        <w:rPr>
          <w:sz w:val="27"/>
        </w:rPr>
        <w:t>Костриця</w:t>
      </w:r>
      <w:r>
        <w:rPr>
          <w:spacing w:val="-3"/>
          <w:sz w:val="27"/>
        </w:rPr>
        <w:t xml:space="preserve"> </w:t>
      </w:r>
      <w:r>
        <w:rPr>
          <w:sz w:val="27"/>
        </w:rPr>
        <w:t>Н.</w:t>
      </w:r>
      <w:r>
        <w:rPr>
          <w:spacing w:val="-2"/>
          <w:sz w:val="27"/>
        </w:rPr>
        <w:t xml:space="preserve"> </w:t>
      </w:r>
      <w:r>
        <w:rPr>
          <w:sz w:val="27"/>
        </w:rPr>
        <w:t>Природа</w:t>
      </w:r>
      <w:r>
        <w:rPr>
          <w:spacing w:val="-4"/>
          <w:sz w:val="27"/>
        </w:rPr>
        <w:t xml:space="preserve"> </w:t>
      </w:r>
      <w:r>
        <w:rPr>
          <w:sz w:val="27"/>
        </w:rPr>
        <w:t>і</w:t>
      </w:r>
      <w:r>
        <w:rPr>
          <w:spacing w:val="-4"/>
          <w:sz w:val="27"/>
        </w:rPr>
        <w:t xml:space="preserve"> </w:t>
      </w:r>
      <w:r>
        <w:rPr>
          <w:sz w:val="27"/>
        </w:rPr>
        <w:t>нематеріальна</w:t>
      </w:r>
      <w:r>
        <w:rPr>
          <w:spacing w:val="-3"/>
          <w:sz w:val="27"/>
        </w:rPr>
        <w:t xml:space="preserve"> </w:t>
      </w:r>
      <w:r>
        <w:rPr>
          <w:sz w:val="27"/>
        </w:rPr>
        <w:t>культур</w:t>
      </w:r>
    </w:p>
    <w:p w:rsidR="000F5DC3" w:rsidRDefault="000F5DC3" w:rsidP="000F5DC3">
      <w:pPr>
        <w:spacing w:before="170"/>
        <w:ind w:left="1681"/>
        <w:rPr>
          <w:sz w:val="27"/>
        </w:rPr>
      </w:pPr>
      <w:r>
        <w:rPr>
          <w:sz w:val="27"/>
        </w:rPr>
        <w:t>Житомирщини</w:t>
      </w:r>
      <w:r>
        <w:rPr>
          <w:spacing w:val="-3"/>
          <w:sz w:val="27"/>
        </w:rPr>
        <w:t xml:space="preserve"> </w:t>
      </w:r>
      <w:r>
        <w:rPr>
          <w:sz w:val="27"/>
        </w:rPr>
        <w:t>[Текст]</w:t>
      </w:r>
      <w:r>
        <w:rPr>
          <w:spacing w:val="-4"/>
          <w:sz w:val="27"/>
        </w:rPr>
        <w:t xml:space="preserve"> </w:t>
      </w:r>
      <w:r>
        <w:rPr>
          <w:sz w:val="27"/>
        </w:rPr>
        <w:t>/</w:t>
      </w:r>
      <w:r>
        <w:rPr>
          <w:spacing w:val="-4"/>
          <w:sz w:val="27"/>
        </w:rPr>
        <w:t xml:space="preserve"> </w:t>
      </w:r>
      <w:r>
        <w:rPr>
          <w:sz w:val="27"/>
        </w:rPr>
        <w:t>М.Ю.</w:t>
      </w:r>
      <w:r>
        <w:rPr>
          <w:spacing w:val="-3"/>
          <w:sz w:val="27"/>
        </w:rPr>
        <w:t xml:space="preserve"> </w:t>
      </w:r>
      <w:r>
        <w:rPr>
          <w:sz w:val="27"/>
        </w:rPr>
        <w:t>Костриця,</w:t>
      </w:r>
      <w:r>
        <w:rPr>
          <w:spacing w:val="-3"/>
          <w:sz w:val="27"/>
        </w:rPr>
        <w:t xml:space="preserve"> </w:t>
      </w:r>
      <w:r>
        <w:rPr>
          <w:sz w:val="27"/>
        </w:rPr>
        <w:t>Н.С.</w:t>
      </w:r>
      <w:r>
        <w:rPr>
          <w:spacing w:val="-3"/>
          <w:sz w:val="27"/>
        </w:rPr>
        <w:t xml:space="preserve"> </w:t>
      </w:r>
      <w:r>
        <w:rPr>
          <w:sz w:val="27"/>
        </w:rPr>
        <w:t>Костриця</w:t>
      </w:r>
      <w:r>
        <w:rPr>
          <w:spacing w:val="-2"/>
          <w:sz w:val="27"/>
        </w:rPr>
        <w:t xml:space="preserve"> </w:t>
      </w:r>
      <w:r>
        <w:rPr>
          <w:sz w:val="27"/>
        </w:rPr>
        <w:t>/</w:t>
      </w:r>
      <w:r>
        <w:rPr>
          <w:spacing w:val="-3"/>
          <w:sz w:val="27"/>
        </w:rPr>
        <w:t xml:space="preserve"> </w:t>
      </w:r>
      <w:r>
        <w:rPr>
          <w:sz w:val="27"/>
        </w:rPr>
        <w:t>Посібник</w:t>
      </w:r>
      <w:r>
        <w:rPr>
          <w:spacing w:val="-2"/>
          <w:sz w:val="27"/>
        </w:rPr>
        <w:t xml:space="preserve"> </w:t>
      </w:r>
      <w:r>
        <w:rPr>
          <w:sz w:val="27"/>
        </w:rPr>
        <w:t>з</w:t>
      </w:r>
    </w:p>
    <w:p w:rsidR="000F5DC3" w:rsidRDefault="000F5DC3" w:rsidP="000F5DC3">
      <w:pPr>
        <w:spacing w:before="169"/>
        <w:ind w:left="1681"/>
        <w:rPr>
          <w:sz w:val="27"/>
        </w:rPr>
      </w:pPr>
      <w:r>
        <w:rPr>
          <w:sz w:val="27"/>
        </w:rPr>
        <w:t>етнографічного</w:t>
      </w:r>
      <w:r>
        <w:rPr>
          <w:spacing w:val="-7"/>
          <w:sz w:val="27"/>
        </w:rPr>
        <w:t xml:space="preserve"> </w:t>
      </w:r>
      <w:r>
        <w:rPr>
          <w:sz w:val="27"/>
        </w:rPr>
        <w:t>краєзнавства</w:t>
      </w:r>
      <w:r>
        <w:rPr>
          <w:spacing w:val="-3"/>
          <w:sz w:val="27"/>
        </w:rPr>
        <w:t xml:space="preserve"> </w:t>
      </w:r>
      <w:r>
        <w:rPr>
          <w:sz w:val="27"/>
        </w:rPr>
        <w:t>–</w:t>
      </w:r>
      <w:r>
        <w:rPr>
          <w:spacing w:val="-3"/>
          <w:sz w:val="27"/>
        </w:rPr>
        <w:t xml:space="preserve"> </w:t>
      </w:r>
      <w:r>
        <w:rPr>
          <w:sz w:val="27"/>
        </w:rPr>
        <w:t>м.</w:t>
      </w:r>
      <w:r>
        <w:rPr>
          <w:spacing w:val="-4"/>
          <w:sz w:val="27"/>
        </w:rPr>
        <w:t xml:space="preserve"> </w:t>
      </w:r>
      <w:r>
        <w:rPr>
          <w:sz w:val="27"/>
        </w:rPr>
        <w:t>Житомир,</w:t>
      </w:r>
      <w:r>
        <w:rPr>
          <w:spacing w:val="-5"/>
          <w:sz w:val="27"/>
        </w:rPr>
        <w:t xml:space="preserve"> </w:t>
      </w:r>
      <w:r>
        <w:rPr>
          <w:sz w:val="27"/>
        </w:rPr>
        <w:t>видавництво</w:t>
      </w:r>
      <w:r>
        <w:rPr>
          <w:spacing w:val="-1"/>
          <w:sz w:val="27"/>
        </w:rPr>
        <w:t xml:space="preserve"> </w:t>
      </w:r>
      <w:r>
        <w:rPr>
          <w:sz w:val="27"/>
        </w:rPr>
        <w:t>«МАК»,</w:t>
      </w:r>
      <w:r>
        <w:rPr>
          <w:spacing w:val="-4"/>
          <w:sz w:val="27"/>
        </w:rPr>
        <w:t xml:space="preserve"> </w:t>
      </w:r>
      <w:r>
        <w:rPr>
          <w:sz w:val="27"/>
        </w:rPr>
        <w:t>1999.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77" w:line="348" w:lineRule="auto"/>
        <w:ind w:right="949"/>
        <w:rPr>
          <w:sz w:val="28"/>
        </w:rPr>
      </w:pPr>
      <w:r>
        <w:rPr>
          <w:sz w:val="28"/>
        </w:rPr>
        <w:t>Науменко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побут</w:t>
      </w:r>
      <w:r>
        <w:rPr>
          <w:spacing w:val="-2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І.Ф.,</w:t>
      </w:r>
      <w:r>
        <w:rPr>
          <w:spacing w:val="-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«Артек»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20" w:line="369" w:lineRule="auto"/>
        <w:ind w:right="648"/>
        <w:rPr>
          <w:sz w:val="28"/>
        </w:rPr>
      </w:pPr>
      <w:r>
        <w:rPr>
          <w:sz w:val="28"/>
        </w:rPr>
        <w:t>Скуратівський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-1"/>
          <w:sz w:val="28"/>
        </w:rPr>
        <w:t xml:space="preserve"> </w:t>
      </w:r>
      <w:r>
        <w:rPr>
          <w:sz w:val="28"/>
        </w:rPr>
        <w:t>звичаїв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традицій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-4"/>
          <w:sz w:val="28"/>
        </w:rPr>
        <w:t xml:space="preserve"> </w:t>
      </w:r>
      <w:r>
        <w:rPr>
          <w:sz w:val="28"/>
        </w:rPr>
        <w:t>народу</w:t>
      </w:r>
      <w:r>
        <w:rPr>
          <w:spacing w:val="-7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Скуратівський //</w:t>
      </w:r>
      <w:r>
        <w:rPr>
          <w:spacing w:val="-3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-2"/>
          <w:sz w:val="28"/>
        </w:rPr>
        <w:t xml:space="preserve"> </w:t>
      </w:r>
      <w:r>
        <w:rPr>
          <w:sz w:val="28"/>
        </w:rPr>
        <w:t>«Берегиня»,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Підприємство</w:t>
      </w:r>
    </w:p>
    <w:p w:rsidR="000F5DC3" w:rsidRDefault="000F5DC3" w:rsidP="000F5DC3">
      <w:pPr>
        <w:pStyle w:val="a3"/>
        <w:spacing w:line="295" w:lineRule="exact"/>
        <w:ind w:left="1681"/>
        <w:jc w:val="left"/>
      </w:pPr>
      <w:r>
        <w:t>«Берегиня</w:t>
      </w:r>
      <w:r>
        <w:rPr>
          <w:spacing w:val="-5"/>
        </w:rPr>
        <w:t xml:space="preserve"> </w:t>
      </w:r>
      <w:r>
        <w:t>України».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1995.</w:t>
      </w:r>
    </w:p>
    <w:p w:rsidR="000F5DC3" w:rsidRDefault="000F5DC3" w:rsidP="000F5DC3">
      <w:pPr>
        <w:spacing w:line="295" w:lineRule="exact"/>
        <w:sectPr w:rsidR="000F5DC3">
          <w:pgSz w:w="11900" w:h="16840"/>
          <w:pgMar w:top="1080" w:right="260" w:bottom="280" w:left="460" w:header="737" w:footer="0" w:gutter="0"/>
          <w:cols w:space="720"/>
        </w:sectPr>
      </w:pP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4"/>
        </w:tabs>
        <w:spacing w:before="137" w:line="355" w:lineRule="auto"/>
        <w:ind w:right="1636" w:hanging="360"/>
        <w:rPr>
          <w:sz w:val="28"/>
        </w:rPr>
      </w:pPr>
      <w:r>
        <w:rPr>
          <w:sz w:val="28"/>
        </w:rPr>
        <w:lastRenderedPageBreak/>
        <w:t>Скуратівський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>Автографи</w:t>
      </w:r>
      <w:r>
        <w:rPr>
          <w:spacing w:val="-3"/>
          <w:sz w:val="28"/>
        </w:rPr>
        <w:t xml:space="preserve"> </w:t>
      </w:r>
      <w:r>
        <w:rPr>
          <w:sz w:val="28"/>
        </w:rPr>
        <w:t>чорнобильської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трагедії</w:t>
      </w:r>
      <w:r>
        <w:rPr>
          <w:spacing w:val="-3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67"/>
          <w:sz w:val="28"/>
        </w:rPr>
        <w:t xml:space="preserve"> </w:t>
      </w:r>
      <w:r>
        <w:rPr>
          <w:sz w:val="28"/>
        </w:rPr>
        <w:t>Скуратівський // Всеукраїнський народознавчий часопис,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 «Берегиня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України».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1996.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6"/>
        <w:ind w:left="1741" w:hanging="426"/>
        <w:rPr>
          <w:sz w:val="28"/>
        </w:rPr>
      </w:pPr>
      <w:r>
        <w:rPr>
          <w:sz w:val="28"/>
        </w:rPr>
        <w:t>Кравченко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Етнографічний</w:t>
      </w:r>
      <w:r>
        <w:rPr>
          <w:spacing w:val="-1"/>
          <w:sz w:val="28"/>
        </w:rPr>
        <w:t xml:space="preserve"> </w:t>
      </w:r>
      <w:r>
        <w:rPr>
          <w:sz w:val="28"/>
        </w:rPr>
        <w:t>нарис</w:t>
      </w:r>
      <w:r>
        <w:rPr>
          <w:spacing w:val="-2"/>
          <w:sz w:val="28"/>
        </w:rPr>
        <w:t xml:space="preserve"> </w:t>
      </w:r>
      <w:r>
        <w:rPr>
          <w:sz w:val="28"/>
        </w:rPr>
        <w:t>про Волинь</w:t>
      </w:r>
      <w:r>
        <w:rPr>
          <w:spacing w:val="65"/>
          <w:sz w:val="28"/>
        </w:rPr>
        <w:t xml:space="preserve"> </w:t>
      </w:r>
      <w:r>
        <w:rPr>
          <w:sz w:val="28"/>
        </w:rPr>
        <w:t>[Текст].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Кравченко В.</w:t>
      </w:r>
    </w:p>
    <w:p w:rsidR="000F5DC3" w:rsidRDefault="000F5DC3" w:rsidP="000F5DC3">
      <w:pPr>
        <w:pStyle w:val="a3"/>
        <w:spacing w:before="163"/>
        <w:ind w:left="1681"/>
      </w:pPr>
      <w:r>
        <w:t>– с. 15-19.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72"/>
        <w:ind w:hanging="366"/>
        <w:rPr>
          <w:sz w:val="28"/>
        </w:rPr>
      </w:pPr>
      <w:r>
        <w:rPr>
          <w:sz w:val="28"/>
        </w:rPr>
        <w:t>Етнокультурні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-4"/>
          <w:sz w:val="28"/>
        </w:rPr>
        <w:t xml:space="preserve"> </w:t>
      </w:r>
      <w:r>
        <w:rPr>
          <w:sz w:val="28"/>
        </w:rPr>
        <w:t>Житомирщини</w:t>
      </w:r>
      <w:r>
        <w:rPr>
          <w:spacing w:val="-6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туристичні</w:t>
      </w:r>
      <w:r>
        <w:rPr>
          <w:spacing w:val="-2"/>
          <w:sz w:val="28"/>
        </w:rPr>
        <w:t xml:space="preserve"> </w:t>
      </w:r>
      <w:r>
        <w:rPr>
          <w:sz w:val="28"/>
        </w:rPr>
        <w:t>атракції:</w:t>
      </w:r>
    </w:p>
    <w:p w:rsidR="000F5DC3" w:rsidRDefault="000F5DC3" w:rsidP="000F5DC3">
      <w:pPr>
        <w:pStyle w:val="a3"/>
        <w:spacing w:before="156" w:line="355" w:lineRule="auto"/>
        <w:ind w:left="1681" w:right="962"/>
        <w:jc w:val="left"/>
      </w:pPr>
      <w:r>
        <w:t>історіографія та джерельна база дослідження / [Електронний ресурс]. –</w:t>
      </w:r>
      <w:r>
        <w:rPr>
          <w:spacing w:val="-68"/>
        </w:rPr>
        <w:t xml:space="preserve"> </w:t>
      </w:r>
      <w:r>
        <w:t>Режим</w:t>
      </w:r>
      <w:r>
        <w:rPr>
          <w:spacing w:val="-4"/>
        </w:rPr>
        <w:t xml:space="preserve"> </w:t>
      </w:r>
      <w:r>
        <w:t>доступу: tourlib.net/statti_ukr/kulakovska2.htm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2" w:line="360" w:lineRule="auto"/>
        <w:ind w:right="1790"/>
        <w:rPr>
          <w:sz w:val="28"/>
        </w:rPr>
      </w:pPr>
      <w:r>
        <w:rPr>
          <w:sz w:val="28"/>
        </w:rPr>
        <w:t>Етнокультурний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етнофестивальний</w:t>
      </w:r>
      <w:r>
        <w:rPr>
          <w:spacing w:val="-3"/>
          <w:sz w:val="28"/>
        </w:rPr>
        <w:t xml:space="preserve"> </w:t>
      </w:r>
      <w:r>
        <w:rPr>
          <w:sz w:val="28"/>
        </w:rPr>
        <w:t>туризм:</w:t>
      </w:r>
      <w:r>
        <w:rPr>
          <w:spacing w:val="-4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 ресурс]. – Режим доступу: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http://tourlib.net/statti_ukr/petranivsky3.htm</w:t>
        </w:r>
      </w:hyperlink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8" w:line="352" w:lineRule="auto"/>
        <w:ind w:right="574"/>
        <w:jc w:val="both"/>
        <w:rPr>
          <w:sz w:val="28"/>
        </w:rPr>
      </w:pPr>
      <w:r>
        <w:rPr>
          <w:sz w:val="28"/>
        </w:rPr>
        <w:t>Владислава Рожнова, Наталія Терес. Проблеми та перспективи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етнотуризму: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Владислава</w:t>
      </w:r>
      <w:r>
        <w:rPr>
          <w:spacing w:val="1"/>
          <w:sz w:val="28"/>
        </w:rPr>
        <w:t xml:space="preserve"> </w:t>
      </w:r>
      <w:r>
        <w:rPr>
          <w:sz w:val="28"/>
        </w:rPr>
        <w:t>Рожнова,</w:t>
      </w:r>
      <w:r>
        <w:rPr>
          <w:spacing w:val="-2"/>
          <w:sz w:val="28"/>
        </w:rPr>
        <w:t xml:space="preserve"> </w:t>
      </w:r>
      <w:r>
        <w:rPr>
          <w:sz w:val="28"/>
        </w:rPr>
        <w:t>Наталія</w:t>
      </w:r>
      <w:r>
        <w:rPr>
          <w:spacing w:val="-1"/>
          <w:sz w:val="28"/>
        </w:rPr>
        <w:t xml:space="preserve"> </w:t>
      </w:r>
      <w:r>
        <w:rPr>
          <w:sz w:val="28"/>
        </w:rPr>
        <w:t>Терес.// Етнічна</w:t>
      </w:r>
      <w:r>
        <w:rPr>
          <w:spacing w:val="-4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-1"/>
          <w:sz w:val="28"/>
        </w:rPr>
        <w:t xml:space="preserve"> </w:t>
      </w:r>
      <w:r>
        <w:rPr>
          <w:sz w:val="28"/>
        </w:rPr>
        <w:t>народів</w:t>
      </w:r>
      <w:r>
        <w:rPr>
          <w:spacing w:val="-3"/>
          <w:sz w:val="28"/>
        </w:rPr>
        <w:t xml:space="preserve"> </w:t>
      </w:r>
      <w:r>
        <w:rPr>
          <w:sz w:val="28"/>
        </w:rPr>
        <w:t>Європи.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</w:p>
    <w:p w:rsidR="000F5DC3" w:rsidRDefault="000F5DC3" w:rsidP="000F5DC3">
      <w:pPr>
        <w:pStyle w:val="a3"/>
        <w:spacing w:before="16"/>
        <w:ind w:left="1681"/>
      </w:pPr>
      <w:r>
        <w:t>Вип.39.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С.35-44.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77" w:line="352" w:lineRule="auto"/>
        <w:ind w:right="1241"/>
        <w:rPr>
          <w:sz w:val="28"/>
        </w:rPr>
      </w:pPr>
      <w:r>
        <w:rPr>
          <w:sz w:val="28"/>
        </w:rPr>
        <w:t>Надія Стецько. Концептуальні Засади Розвитку Етнофестивального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Україні[Текст]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Надія</w:t>
      </w:r>
      <w:r>
        <w:rPr>
          <w:spacing w:val="-2"/>
          <w:sz w:val="28"/>
        </w:rPr>
        <w:t xml:space="preserve"> </w:t>
      </w:r>
      <w:r>
        <w:rPr>
          <w:sz w:val="28"/>
        </w:rPr>
        <w:t>Стецько.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Рекреаційна</w:t>
      </w:r>
      <w:r>
        <w:rPr>
          <w:spacing w:val="-2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туризм.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4"/>
          <w:sz w:val="28"/>
        </w:rPr>
        <w:t xml:space="preserve"> </w:t>
      </w:r>
      <w:r>
        <w:rPr>
          <w:sz w:val="28"/>
        </w:rPr>
        <w:t>138-142.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10"/>
        <w:ind w:left="1741" w:hanging="426"/>
        <w:rPr>
          <w:sz w:val="28"/>
        </w:rPr>
      </w:pPr>
      <w:r>
        <w:rPr>
          <w:sz w:val="28"/>
        </w:rPr>
        <w:t>Т.Косміна.</w:t>
      </w:r>
      <w:r>
        <w:rPr>
          <w:spacing w:val="-2"/>
          <w:sz w:val="28"/>
        </w:rPr>
        <w:t xml:space="preserve"> </w:t>
      </w:r>
      <w:r>
        <w:rPr>
          <w:sz w:val="28"/>
        </w:rPr>
        <w:t>Архітектура</w:t>
      </w:r>
      <w:r>
        <w:rPr>
          <w:spacing w:val="-1"/>
          <w:sz w:val="28"/>
        </w:rPr>
        <w:t xml:space="preserve"> </w:t>
      </w:r>
      <w:r>
        <w:rPr>
          <w:sz w:val="28"/>
        </w:rPr>
        <w:t>Полісся[Текст]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Косміна.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48-49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161" w:line="362" w:lineRule="auto"/>
        <w:ind w:right="1057"/>
        <w:rPr>
          <w:sz w:val="28"/>
        </w:rPr>
      </w:pPr>
      <w:r>
        <w:rPr>
          <w:sz w:val="28"/>
        </w:rPr>
        <w:t>Кулаковська Ірина Миколаївна. Етнокультурний потенціал як чинник</w:t>
      </w:r>
      <w:r>
        <w:rPr>
          <w:spacing w:val="-68"/>
          <w:sz w:val="28"/>
        </w:rPr>
        <w:t xml:space="preserve"> </w:t>
      </w:r>
      <w:r>
        <w:rPr>
          <w:sz w:val="28"/>
        </w:rPr>
        <w:t>підвищення екскурсійної привабливості регіону[Текст]/ Кулаковська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І.М.//</w:t>
      </w:r>
      <w:r>
        <w:rPr>
          <w:spacing w:val="-2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-6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-2"/>
          <w:sz w:val="28"/>
        </w:rPr>
        <w:t xml:space="preserve"> </w:t>
      </w:r>
      <w:r>
        <w:rPr>
          <w:sz w:val="28"/>
        </w:rPr>
        <w:t>академії</w:t>
      </w:r>
      <w:r>
        <w:rPr>
          <w:spacing w:val="-5"/>
          <w:sz w:val="28"/>
        </w:rPr>
        <w:t xml:space="preserve"> </w:t>
      </w:r>
      <w:r>
        <w:rPr>
          <w:sz w:val="28"/>
        </w:rPr>
        <w:t>керівних</w:t>
      </w:r>
      <w:r>
        <w:rPr>
          <w:spacing w:val="-2"/>
          <w:sz w:val="28"/>
        </w:rPr>
        <w:t xml:space="preserve"> </w:t>
      </w:r>
      <w:r>
        <w:rPr>
          <w:sz w:val="28"/>
        </w:rPr>
        <w:t>кадрів</w:t>
      </w:r>
      <w:r>
        <w:rPr>
          <w:spacing w:val="-6"/>
          <w:sz w:val="28"/>
        </w:rPr>
        <w:t xml:space="preserve"> </w:t>
      </w:r>
      <w:r>
        <w:rPr>
          <w:sz w:val="28"/>
        </w:rPr>
        <w:t>культури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мистецтв.</w:t>
      </w:r>
    </w:p>
    <w:p w:rsidR="000F5DC3" w:rsidRDefault="000F5DC3" w:rsidP="000F5DC3">
      <w:pPr>
        <w:pStyle w:val="a3"/>
        <w:spacing w:line="314" w:lineRule="exact"/>
        <w:ind w:left="1681"/>
        <w:jc w:val="left"/>
      </w:pPr>
      <w:r>
        <w:t>–</w:t>
      </w:r>
      <w:r>
        <w:rPr>
          <w:spacing w:val="-2"/>
        </w:rPr>
        <w:t xml:space="preserve"> </w:t>
      </w:r>
      <w:r>
        <w:t>2010.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С.73-76.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682"/>
        </w:tabs>
        <w:spacing w:before="175" w:line="355" w:lineRule="auto"/>
        <w:ind w:right="594"/>
        <w:jc w:val="both"/>
        <w:rPr>
          <w:sz w:val="28"/>
        </w:rPr>
      </w:pPr>
      <w:r>
        <w:rPr>
          <w:sz w:val="28"/>
        </w:rPr>
        <w:t>Григорашова С.С. Стан і перспективи регіонального розвитку туризму в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Чернівецькій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Григорашова</w:t>
      </w:r>
      <w:r>
        <w:rPr>
          <w:spacing w:val="1"/>
          <w:sz w:val="28"/>
        </w:rPr>
        <w:t xml:space="preserve"> </w:t>
      </w:r>
      <w:r>
        <w:rPr>
          <w:sz w:val="28"/>
        </w:rPr>
        <w:t>С.С.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Інновації.–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 2(6).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5" w:line="374" w:lineRule="auto"/>
        <w:ind w:right="724"/>
        <w:jc w:val="both"/>
        <w:rPr>
          <w:sz w:val="28"/>
        </w:rPr>
      </w:pPr>
      <w:r>
        <w:rPr>
          <w:sz w:val="28"/>
        </w:rPr>
        <w:t>Власенко О.М. Проблема етнокультурної ідентичності Полісся [Текст] /</w:t>
      </w:r>
      <w:r>
        <w:rPr>
          <w:spacing w:val="-67"/>
          <w:sz w:val="28"/>
        </w:rPr>
        <w:t xml:space="preserve"> </w:t>
      </w:r>
      <w:r>
        <w:rPr>
          <w:sz w:val="28"/>
        </w:rPr>
        <w:t>Власенко О.М.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Етнокультурний</w:t>
      </w:r>
      <w:r>
        <w:rPr>
          <w:spacing w:val="-1"/>
          <w:sz w:val="28"/>
        </w:rPr>
        <w:t xml:space="preserve"> </w:t>
      </w:r>
      <w:r>
        <w:rPr>
          <w:sz w:val="28"/>
        </w:rPr>
        <w:t>компонент</w:t>
      </w:r>
      <w:r>
        <w:rPr>
          <w:spacing w:val="-4"/>
          <w:sz w:val="28"/>
        </w:rPr>
        <w:t xml:space="preserve"> </w:t>
      </w:r>
      <w:r>
        <w:rPr>
          <w:sz w:val="28"/>
        </w:rPr>
        <w:t>освітньо-виховних</w:t>
      </w:r>
    </w:p>
    <w:p w:rsidR="000F5DC3" w:rsidRDefault="000F5DC3" w:rsidP="000F5DC3">
      <w:pPr>
        <w:pStyle w:val="a3"/>
        <w:spacing w:line="292" w:lineRule="exact"/>
        <w:ind w:left="1681"/>
      </w:pPr>
      <w:r>
        <w:t>систем</w:t>
      </w:r>
      <w:r>
        <w:rPr>
          <w:spacing w:val="-3"/>
        </w:rPr>
        <w:t xml:space="preserve"> </w:t>
      </w:r>
      <w:r>
        <w:t>Полісся</w:t>
      </w:r>
      <w:r>
        <w:rPr>
          <w:spacing w:val="-2"/>
        </w:rPr>
        <w:t xml:space="preserve"> </w:t>
      </w:r>
      <w:r>
        <w:t>//</w:t>
      </w:r>
      <w:r>
        <w:rPr>
          <w:spacing w:val="-1"/>
        </w:rPr>
        <w:t xml:space="preserve"> </w:t>
      </w:r>
      <w:r>
        <w:t>Збірник</w:t>
      </w:r>
      <w:r>
        <w:rPr>
          <w:spacing w:val="-2"/>
        </w:rPr>
        <w:t xml:space="preserve"> </w:t>
      </w:r>
      <w:r>
        <w:t>наукових</w:t>
      </w:r>
      <w:r>
        <w:rPr>
          <w:spacing w:val="-1"/>
        </w:rPr>
        <w:t xml:space="preserve"> </w:t>
      </w:r>
      <w:r>
        <w:t>праць</w:t>
      </w:r>
      <w:r>
        <w:rPr>
          <w:spacing w:val="-4"/>
        </w:rPr>
        <w:t xml:space="preserve"> </w:t>
      </w:r>
      <w:r>
        <w:t>молодих</w:t>
      </w:r>
      <w:r>
        <w:rPr>
          <w:spacing w:val="-5"/>
        </w:rPr>
        <w:t xml:space="preserve"> </w:t>
      </w:r>
      <w:r>
        <w:t>дослідників –</w:t>
      </w:r>
    </w:p>
    <w:p w:rsidR="000F5DC3" w:rsidRDefault="000F5DC3" w:rsidP="000F5DC3">
      <w:pPr>
        <w:pStyle w:val="a3"/>
        <w:spacing w:before="151"/>
        <w:ind w:left="1681"/>
      </w:pPr>
      <w:r>
        <w:t>Житомир: Вид–во</w:t>
      </w:r>
      <w:r>
        <w:rPr>
          <w:spacing w:val="-3"/>
        </w:rPr>
        <w:t xml:space="preserve"> </w:t>
      </w:r>
      <w:r>
        <w:t>ЖДУ,</w:t>
      </w:r>
      <w:r>
        <w:rPr>
          <w:spacing w:val="-4"/>
        </w:rPr>
        <w:t xml:space="preserve"> </w:t>
      </w:r>
      <w:r>
        <w:t>2009. –</w:t>
      </w:r>
      <w:r>
        <w:rPr>
          <w:spacing w:val="-1"/>
        </w:rPr>
        <w:t xml:space="preserve"> </w:t>
      </w:r>
      <w:r>
        <w:t>С.18-20</w:t>
      </w:r>
    </w:p>
    <w:p w:rsidR="000F5DC3" w:rsidRDefault="000F5DC3" w:rsidP="000F5DC3">
      <w:pPr>
        <w:sectPr w:rsidR="000F5DC3">
          <w:pgSz w:w="11900" w:h="16840"/>
          <w:pgMar w:top="1080" w:right="260" w:bottom="280" w:left="460" w:header="737" w:footer="0" w:gutter="0"/>
          <w:cols w:space="720"/>
        </w:sectPr>
      </w:pP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122" w:line="372" w:lineRule="auto"/>
        <w:ind w:right="1098"/>
        <w:rPr>
          <w:sz w:val="28"/>
        </w:rPr>
      </w:pPr>
      <w:r>
        <w:rPr>
          <w:sz w:val="28"/>
        </w:rPr>
        <w:lastRenderedPageBreak/>
        <w:t>Бондаренко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Етнокультура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Чорнобиля: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символічність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Бондаренко Г.</w:t>
      </w:r>
      <w:r>
        <w:rPr>
          <w:spacing w:val="-2"/>
          <w:sz w:val="28"/>
        </w:rPr>
        <w:t xml:space="preserve"> </w:t>
      </w:r>
      <w:r>
        <w:rPr>
          <w:sz w:val="28"/>
        </w:rPr>
        <w:t>// Українська</w:t>
      </w:r>
      <w:r>
        <w:rPr>
          <w:spacing w:val="-2"/>
          <w:sz w:val="28"/>
        </w:rPr>
        <w:t xml:space="preserve"> </w:t>
      </w:r>
      <w:r>
        <w:rPr>
          <w:sz w:val="28"/>
        </w:rPr>
        <w:t>етнокультура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контексті</w:t>
      </w:r>
    </w:p>
    <w:p w:rsidR="000F5DC3" w:rsidRDefault="000F5DC3" w:rsidP="000F5DC3">
      <w:pPr>
        <w:pStyle w:val="a3"/>
        <w:spacing w:line="291" w:lineRule="exact"/>
        <w:ind w:left="1681"/>
        <w:jc w:val="left"/>
      </w:pPr>
      <w:r>
        <w:t>глобалізацйних</w:t>
      </w:r>
      <w:r>
        <w:rPr>
          <w:spacing w:val="-3"/>
        </w:rPr>
        <w:t xml:space="preserve"> </w:t>
      </w:r>
      <w:r>
        <w:t>викликів.–</w:t>
      </w:r>
      <w:r>
        <w:rPr>
          <w:spacing w:val="-4"/>
        </w:rPr>
        <w:t xml:space="preserve"> </w:t>
      </w:r>
      <w:r>
        <w:t>2014.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С.165-169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161" w:line="360" w:lineRule="auto"/>
        <w:ind w:right="669"/>
        <w:rPr>
          <w:sz w:val="28"/>
        </w:rPr>
      </w:pPr>
      <w:r>
        <w:rPr>
          <w:sz w:val="28"/>
        </w:rPr>
        <w:t>Радович Р. Релікти архаїчного Поліського житла [Текст] / Радович Р. //</w:t>
      </w:r>
      <w:r>
        <w:rPr>
          <w:spacing w:val="1"/>
          <w:sz w:val="28"/>
        </w:rPr>
        <w:t xml:space="preserve"> </w:t>
      </w:r>
      <w:r>
        <w:rPr>
          <w:sz w:val="28"/>
        </w:rPr>
        <w:t>Полісся України: матеріали історико-етнографічного дослідження. Львів:</w:t>
      </w:r>
      <w:r>
        <w:rPr>
          <w:spacing w:val="-67"/>
          <w:sz w:val="28"/>
        </w:rPr>
        <w:t xml:space="preserve"> </w:t>
      </w:r>
      <w:r>
        <w:rPr>
          <w:sz w:val="28"/>
        </w:rPr>
        <w:t>ІН</w:t>
      </w:r>
      <w:r>
        <w:rPr>
          <w:spacing w:val="-1"/>
          <w:sz w:val="28"/>
        </w:rPr>
        <w:t xml:space="preserve"> </w:t>
      </w:r>
      <w:r>
        <w:rPr>
          <w:sz w:val="28"/>
        </w:rPr>
        <w:t>НАН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1"/>
          <w:sz w:val="28"/>
        </w:rPr>
        <w:t xml:space="preserve"> </w:t>
      </w:r>
      <w:r>
        <w:rPr>
          <w:sz w:val="28"/>
        </w:rPr>
        <w:t>1999.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87–98.</w:t>
      </w:r>
    </w:p>
    <w:p w:rsidR="000F5DC3" w:rsidRDefault="000F5DC3" w:rsidP="000F5DC3">
      <w:pPr>
        <w:pStyle w:val="ListParagraph"/>
        <w:numPr>
          <w:ilvl w:val="0"/>
          <w:numId w:val="6"/>
        </w:numPr>
        <w:tabs>
          <w:tab w:val="left" w:pos="1742"/>
        </w:tabs>
        <w:spacing w:before="1"/>
        <w:ind w:left="1741" w:hanging="426"/>
        <w:rPr>
          <w:sz w:val="28"/>
        </w:rPr>
      </w:pPr>
      <w:r>
        <w:rPr>
          <w:sz w:val="28"/>
        </w:rPr>
        <w:t>Мелько</w:t>
      </w:r>
      <w:r>
        <w:rPr>
          <w:spacing w:val="-1"/>
          <w:sz w:val="28"/>
        </w:rPr>
        <w:t xml:space="preserve"> </w:t>
      </w:r>
      <w:r>
        <w:rPr>
          <w:sz w:val="28"/>
        </w:rPr>
        <w:t>Л.Ф.</w:t>
      </w:r>
      <w:r>
        <w:rPr>
          <w:spacing w:val="-3"/>
          <w:sz w:val="28"/>
        </w:rPr>
        <w:t xml:space="preserve"> </w:t>
      </w:r>
      <w:r>
        <w:rPr>
          <w:sz w:val="28"/>
        </w:rPr>
        <w:t>Етнографічний</w:t>
      </w:r>
      <w:r>
        <w:rPr>
          <w:spacing w:val="-2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>
        <w:rPr>
          <w:spacing w:val="-5"/>
          <w:sz w:val="28"/>
        </w:rPr>
        <w:t xml:space="preserve"> </w:t>
      </w:r>
      <w:r>
        <w:rPr>
          <w:sz w:val="28"/>
        </w:rPr>
        <w:t>складова</w:t>
      </w:r>
      <w:r>
        <w:rPr>
          <w:spacing w:val="-4"/>
          <w:sz w:val="28"/>
        </w:rPr>
        <w:t xml:space="preserve"> </w:t>
      </w:r>
      <w:r>
        <w:rPr>
          <w:sz w:val="28"/>
        </w:rPr>
        <w:t>культурно-</w:t>
      </w:r>
    </w:p>
    <w:p w:rsidR="000F5DC3" w:rsidRDefault="000F5DC3" w:rsidP="000F5DC3">
      <w:pPr>
        <w:pStyle w:val="a3"/>
        <w:spacing w:before="177"/>
        <w:ind w:left="1681"/>
        <w:jc w:val="left"/>
      </w:pPr>
      <w:r>
        <w:t>пізнавального</w:t>
      </w:r>
      <w:r>
        <w:rPr>
          <w:spacing w:val="-1"/>
        </w:rPr>
        <w:t xml:space="preserve"> </w:t>
      </w:r>
      <w:r>
        <w:t>туризму</w:t>
      </w:r>
      <w:r>
        <w:rPr>
          <w:spacing w:val="-6"/>
        </w:rPr>
        <w:t xml:space="preserve"> </w:t>
      </w:r>
      <w:r>
        <w:t>[Текст]</w:t>
      </w:r>
      <w:r>
        <w:rPr>
          <w:spacing w:val="-4"/>
        </w:rPr>
        <w:t xml:space="preserve"> </w:t>
      </w:r>
      <w:r>
        <w:t>/</w:t>
      </w:r>
      <w:r>
        <w:rPr>
          <w:spacing w:val="2"/>
        </w:rPr>
        <w:t xml:space="preserve"> </w:t>
      </w:r>
      <w:r>
        <w:t>Л.Ф.</w:t>
      </w:r>
      <w:r>
        <w:rPr>
          <w:spacing w:val="-3"/>
        </w:rPr>
        <w:t xml:space="preserve"> </w:t>
      </w:r>
      <w:r>
        <w:t>Мелько // Туризм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контексті</w:t>
      </w:r>
    </w:p>
    <w:p w:rsidR="000F5DC3" w:rsidRDefault="000F5DC3" w:rsidP="000F5DC3">
      <w:pPr>
        <w:pStyle w:val="a3"/>
        <w:spacing w:before="151"/>
        <w:ind w:left="1681"/>
        <w:jc w:val="left"/>
      </w:pPr>
      <w:r>
        <w:t>сучасного</w:t>
      </w:r>
      <w:r>
        <w:rPr>
          <w:spacing w:val="-2"/>
        </w:rPr>
        <w:t xml:space="preserve"> </w:t>
      </w:r>
      <w:r>
        <w:t>виміру:</w:t>
      </w:r>
      <w:r>
        <w:rPr>
          <w:spacing w:val="-2"/>
        </w:rPr>
        <w:t xml:space="preserve"> </w:t>
      </w:r>
      <w:r>
        <w:t>Збірник</w:t>
      </w:r>
      <w:r>
        <w:rPr>
          <w:spacing w:val="-5"/>
        </w:rPr>
        <w:t xml:space="preserve"> </w:t>
      </w:r>
      <w:r>
        <w:t>наукових</w:t>
      </w:r>
      <w:r>
        <w:rPr>
          <w:spacing w:val="-2"/>
        </w:rPr>
        <w:t xml:space="preserve"> </w:t>
      </w:r>
      <w:r>
        <w:t>праць –</w:t>
      </w:r>
      <w:r>
        <w:rPr>
          <w:spacing w:val="-2"/>
        </w:rPr>
        <w:t xml:space="preserve"> </w:t>
      </w:r>
      <w:r>
        <w:t>Вип.1.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К.,</w:t>
      </w:r>
      <w:r>
        <w:rPr>
          <w:spacing w:val="-4"/>
        </w:rPr>
        <w:t xml:space="preserve"> </w:t>
      </w:r>
      <w:r>
        <w:t>Університет</w:t>
      </w:r>
    </w:p>
    <w:p w:rsidR="000F5DC3" w:rsidRDefault="000F5DC3" w:rsidP="000F5DC3">
      <w:pPr>
        <w:pStyle w:val="a3"/>
        <w:spacing w:before="153"/>
        <w:ind w:left="1681"/>
        <w:jc w:val="left"/>
      </w:pPr>
      <w:r>
        <w:t>«КРОК»,</w:t>
      </w:r>
      <w:r>
        <w:rPr>
          <w:spacing w:val="-2"/>
        </w:rPr>
        <w:t xml:space="preserve"> </w:t>
      </w:r>
      <w:r>
        <w:t>2013.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61-65.</w:t>
      </w:r>
    </w:p>
    <w:p w:rsidR="00A65674" w:rsidRDefault="00A65674">
      <w:bookmarkStart w:id="1" w:name="_GoBack"/>
      <w:bookmarkEnd w:id="1"/>
    </w:p>
    <w:sectPr w:rsidR="00A656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C76" w:rsidRDefault="000F5DC3">
    <w:pPr>
      <w:pStyle w:val="a5"/>
      <w:jc w:val="right"/>
    </w:pPr>
    <w:r>
      <w:fldChar w:fldCharType="begin"/>
    </w:r>
    <w:r>
      <w:instrText>PAGE   \* MERGEFORMAT</w:instrText>
    </w:r>
    <w:r>
      <w:fldChar w:fldCharType="separate"/>
    </w:r>
    <w:r w:rsidRPr="000F5DC3">
      <w:rPr>
        <w:noProof/>
        <w:lang w:val="ru-RU"/>
      </w:rPr>
      <w:t>9</w:t>
    </w:r>
    <w:r>
      <w:fldChar w:fldCharType="end"/>
    </w:r>
  </w:p>
  <w:p w:rsidR="00045C76" w:rsidRDefault="000F5DC3">
    <w:pPr>
      <w:pStyle w:val="a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C76" w:rsidRDefault="00F11A7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6847205</wp:posOffset>
              </wp:positionH>
              <wp:positionV relativeFrom="page">
                <wp:posOffset>455295</wp:posOffset>
              </wp:positionV>
              <wp:extent cx="218440" cy="160655"/>
              <wp:effectExtent l="0" t="0" r="10160" b="10795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44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45C76" w:rsidRPr="003D45D3" w:rsidRDefault="000F5DC3">
                          <w:pPr>
                            <w:spacing w:line="235" w:lineRule="exact"/>
                            <w:ind w:left="67"/>
                            <w:rPr>
                              <w:rFonts w:ascii="Calibri"/>
                              <w:sz w:val="21"/>
                              <w:lang w:val="ru-RU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6" type="#_x0000_t202" style="position:absolute;margin-left:539.15pt;margin-top:35.85pt;width:17.2pt;height:12.6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" filled="f" stroked="f">
              <v:textbox inset="0,0,0,0">
                <w:txbxContent>
                  <w:p w:rsidR="00045C76" w:rsidRPr="003D45D3" w:rsidRDefault="000F5DC3">
                    <w:pPr>
                      <w:spacing w:line="235" w:lineRule="exact"/>
                      <w:ind w:left="67"/>
                      <w:rPr>
                        <w:rFonts w:ascii="Calibri"/>
                        <w:sz w:val="21"/>
                        <w:lang w:val="ru-RU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0967E5"/>
    <w:multiLevelType w:val="multilevel"/>
    <w:tmpl w:val="33F0EA18"/>
    <w:lvl w:ilvl="0">
      <w:start w:val="3"/>
      <w:numFmt w:val="decimal"/>
      <w:lvlText w:val="%1"/>
      <w:lvlJc w:val="left"/>
      <w:pPr>
        <w:ind w:left="1453" w:hanging="49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53" w:hanging="493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3403" w:hanging="493"/>
      </w:pPr>
      <w:rPr>
        <w:rFonts w:hint="default"/>
      </w:rPr>
    </w:lvl>
    <w:lvl w:ilvl="3">
      <w:numFmt w:val="bullet"/>
      <w:lvlText w:val="•"/>
      <w:lvlJc w:val="left"/>
      <w:pPr>
        <w:ind w:left="4375" w:hanging="493"/>
      </w:pPr>
      <w:rPr>
        <w:rFonts w:hint="default"/>
      </w:rPr>
    </w:lvl>
    <w:lvl w:ilvl="4">
      <w:numFmt w:val="bullet"/>
      <w:lvlText w:val="•"/>
      <w:lvlJc w:val="left"/>
      <w:pPr>
        <w:ind w:left="5347" w:hanging="493"/>
      </w:pPr>
      <w:rPr>
        <w:rFonts w:hint="default"/>
      </w:rPr>
    </w:lvl>
    <w:lvl w:ilvl="5">
      <w:numFmt w:val="bullet"/>
      <w:lvlText w:val="•"/>
      <w:lvlJc w:val="left"/>
      <w:pPr>
        <w:ind w:left="6319" w:hanging="493"/>
      </w:pPr>
      <w:rPr>
        <w:rFonts w:hint="default"/>
      </w:rPr>
    </w:lvl>
    <w:lvl w:ilvl="6">
      <w:numFmt w:val="bullet"/>
      <w:lvlText w:val="•"/>
      <w:lvlJc w:val="left"/>
      <w:pPr>
        <w:ind w:left="7291" w:hanging="493"/>
      </w:pPr>
      <w:rPr>
        <w:rFonts w:hint="default"/>
      </w:rPr>
    </w:lvl>
    <w:lvl w:ilvl="7">
      <w:numFmt w:val="bullet"/>
      <w:lvlText w:val="•"/>
      <w:lvlJc w:val="left"/>
      <w:pPr>
        <w:ind w:left="8263" w:hanging="493"/>
      </w:pPr>
      <w:rPr>
        <w:rFonts w:hint="default"/>
      </w:rPr>
    </w:lvl>
    <w:lvl w:ilvl="8">
      <w:numFmt w:val="bullet"/>
      <w:lvlText w:val="•"/>
      <w:lvlJc w:val="left"/>
      <w:pPr>
        <w:ind w:left="9235" w:hanging="493"/>
      </w:pPr>
      <w:rPr>
        <w:rFonts w:hint="default"/>
      </w:rPr>
    </w:lvl>
  </w:abstractNum>
  <w:abstractNum w:abstractNumId="1">
    <w:nsid w:val="3D3A1F7E"/>
    <w:multiLevelType w:val="hybridMultilevel"/>
    <w:tmpl w:val="9E7EB17C"/>
    <w:lvl w:ilvl="0" w:tplc="62BC66A4">
      <w:start w:val="1"/>
      <w:numFmt w:val="decimal"/>
      <w:lvlText w:val="%1."/>
      <w:lvlJc w:val="left"/>
      <w:pPr>
        <w:ind w:left="1681" w:hanging="365"/>
      </w:pPr>
      <w:rPr>
        <w:rFonts w:cs="Times New Roman" w:hint="default"/>
        <w:spacing w:val="0"/>
        <w:w w:val="100"/>
      </w:rPr>
    </w:lvl>
    <w:lvl w:ilvl="1" w:tplc="09348464">
      <w:numFmt w:val="bullet"/>
      <w:lvlText w:val="•"/>
      <w:lvlJc w:val="left"/>
      <w:pPr>
        <w:ind w:left="2629" w:hanging="365"/>
      </w:pPr>
      <w:rPr>
        <w:rFonts w:hint="default"/>
      </w:rPr>
    </w:lvl>
    <w:lvl w:ilvl="2" w:tplc="8FE6CDF6">
      <w:numFmt w:val="bullet"/>
      <w:lvlText w:val="•"/>
      <w:lvlJc w:val="left"/>
      <w:pPr>
        <w:ind w:left="3579" w:hanging="365"/>
      </w:pPr>
      <w:rPr>
        <w:rFonts w:hint="default"/>
      </w:rPr>
    </w:lvl>
    <w:lvl w:ilvl="3" w:tplc="0B947C4E">
      <w:numFmt w:val="bullet"/>
      <w:lvlText w:val="•"/>
      <w:lvlJc w:val="left"/>
      <w:pPr>
        <w:ind w:left="4529" w:hanging="365"/>
      </w:pPr>
      <w:rPr>
        <w:rFonts w:hint="default"/>
      </w:rPr>
    </w:lvl>
    <w:lvl w:ilvl="4" w:tplc="33663AC4">
      <w:numFmt w:val="bullet"/>
      <w:lvlText w:val="•"/>
      <w:lvlJc w:val="left"/>
      <w:pPr>
        <w:ind w:left="5479" w:hanging="365"/>
      </w:pPr>
      <w:rPr>
        <w:rFonts w:hint="default"/>
      </w:rPr>
    </w:lvl>
    <w:lvl w:ilvl="5" w:tplc="BCA6CE34">
      <w:numFmt w:val="bullet"/>
      <w:lvlText w:val="•"/>
      <w:lvlJc w:val="left"/>
      <w:pPr>
        <w:ind w:left="6429" w:hanging="365"/>
      </w:pPr>
      <w:rPr>
        <w:rFonts w:hint="default"/>
      </w:rPr>
    </w:lvl>
    <w:lvl w:ilvl="6" w:tplc="25242E6E">
      <w:numFmt w:val="bullet"/>
      <w:lvlText w:val="•"/>
      <w:lvlJc w:val="left"/>
      <w:pPr>
        <w:ind w:left="7379" w:hanging="365"/>
      </w:pPr>
      <w:rPr>
        <w:rFonts w:hint="default"/>
      </w:rPr>
    </w:lvl>
    <w:lvl w:ilvl="7" w:tplc="9E9EA92A">
      <w:numFmt w:val="bullet"/>
      <w:lvlText w:val="•"/>
      <w:lvlJc w:val="left"/>
      <w:pPr>
        <w:ind w:left="8329" w:hanging="365"/>
      </w:pPr>
      <w:rPr>
        <w:rFonts w:hint="default"/>
      </w:rPr>
    </w:lvl>
    <w:lvl w:ilvl="8" w:tplc="5FFEEB0C">
      <w:numFmt w:val="bullet"/>
      <w:lvlText w:val="•"/>
      <w:lvlJc w:val="left"/>
      <w:pPr>
        <w:ind w:left="9279" w:hanging="365"/>
      </w:pPr>
      <w:rPr>
        <w:rFonts w:hint="default"/>
      </w:rPr>
    </w:lvl>
  </w:abstractNum>
  <w:abstractNum w:abstractNumId="2">
    <w:nsid w:val="4C5D413E"/>
    <w:multiLevelType w:val="multilevel"/>
    <w:tmpl w:val="64C65B1C"/>
    <w:lvl w:ilvl="0">
      <w:start w:val="4"/>
      <w:numFmt w:val="decimal"/>
      <w:lvlText w:val="%1"/>
      <w:lvlJc w:val="left"/>
      <w:pPr>
        <w:ind w:left="1453" w:hanging="49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53" w:hanging="493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3403" w:hanging="493"/>
      </w:pPr>
      <w:rPr>
        <w:rFonts w:hint="default"/>
      </w:rPr>
    </w:lvl>
    <w:lvl w:ilvl="3">
      <w:numFmt w:val="bullet"/>
      <w:lvlText w:val="•"/>
      <w:lvlJc w:val="left"/>
      <w:pPr>
        <w:ind w:left="4375" w:hanging="493"/>
      </w:pPr>
      <w:rPr>
        <w:rFonts w:hint="default"/>
      </w:rPr>
    </w:lvl>
    <w:lvl w:ilvl="4">
      <w:numFmt w:val="bullet"/>
      <w:lvlText w:val="•"/>
      <w:lvlJc w:val="left"/>
      <w:pPr>
        <w:ind w:left="5347" w:hanging="493"/>
      </w:pPr>
      <w:rPr>
        <w:rFonts w:hint="default"/>
      </w:rPr>
    </w:lvl>
    <w:lvl w:ilvl="5">
      <w:numFmt w:val="bullet"/>
      <w:lvlText w:val="•"/>
      <w:lvlJc w:val="left"/>
      <w:pPr>
        <w:ind w:left="6319" w:hanging="493"/>
      </w:pPr>
      <w:rPr>
        <w:rFonts w:hint="default"/>
      </w:rPr>
    </w:lvl>
    <w:lvl w:ilvl="6">
      <w:numFmt w:val="bullet"/>
      <w:lvlText w:val="•"/>
      <w:lvlJc w:val="left"/>
      <w:pPr>
        <w:ind w:left="7291" w:hanging="493"/>
      </w:pPr>
      <w:rPr>
        <w:rFonts w:hint="default"/>
      </w:rPr>
    </w:lvl>
    <w:lvl w:ilvl="7">
      <w:numFmt w:val="bullet"/>
      <w:lvlText w:val="•"/>
      <w:lvlJc w:val="left"/>
      <w:pPr>
        <w:ind w:left="8263" w:hanging="493"/>
      </w:pPr>
      <w:rPr>
        <w:rFonts w:hint="default"/>
      </w:rPr>
    </w:lvl>
    <w:lvl w:ilvl="8">
      <w:numFmt w:val="bullet"/>
      <w:lvlText w:val="•"/>
      <w:lvlJc w:val="left"/>
      <w:pPr>
        <w:ind w:left="9235" w:hanging="493"/>
      </w:pPr>
      <w:rPr>
        <w:rFonts w:hint="default"/>
      </w:rPr>
    </w:lvl>
  </w:abstractNum>
  <w:abstractNum w:abstractNumId="3">
    <w:nsid w:val="66022988"/>
    <w:multiLevelType w:val="multilevel"/>
    <w:tmpl w:val="DDAA661C"/>
    <w:lvl w:ilvl="0">
      <w:start w:val="1"/>
      <w:numFmt w:val="decimal"/>
      <w:lvlText w:val="%1"/>
      <w:lvlJc w:val="left"/>
      <w:pPr>
        <w:ind w:left="1384" w:hanging="42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384" w:hanging="424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2">
      <w:numFmt w:val="bullet"/>
      <w:lvlText w:val="•"/>
      <w:lvlJc w:val="left"/>
      <w:pPr>
        <w:ind w:left="3339" w:hanging="424"/>
      </w:pPr>
      <w:rPr>
        <w:rFonts w:hint="default"/>
      </w:rPr>
    </w:lvl>
    <w:lvl w:ilvl="3">
      <w:numFmt w:val="bullet"/>
      <w:lvlText w:val="•"/>
      <w:lvlJc w:val="left"/>
      <w:pPr>
        <w:ind w:left="4319" w:hanging="424"/>
      </w:pPr>
      <w:rPr>
        <w:rFonts w:hint="default"/>
      </w:rPr>
    </w:lvl>
    <w:lvl w:ilvl="4">
      <w:numFmt w:val="bullet"/>
      <w:lvlText w:val="•"/>
      <w:lvlJc w:val="left"/>
      <w:pPr>
        <w:ind w:left="5299" w:hanging="424"/>
      </w:pPr>
      <w:rPr>
        <w:rFonts w:hint="default"/>
      </w:rPr>
    </w:lvl>
    <w:lvl w:ilvl="5">
      <w:numFmt w:val="bullet"/>
      <w:lvlText w:val="•"/>
      <w:lvlJc w:val="left"/>
      <w:pPr>
        <w:ind w:left="6279" w:hanging="424"/>
      </w:pPr>
      <w:rPr>
        <w:rFonts w:hint="default"/>
      </w:rPr>
    </w:lvl>
    <w:lvl w:ilvl="6">
      <w:numFmt w:val="bullet"/>
      <w:lvlText w:val="•"/>
      <w:lvlJc w:val="left"/>
      <w:pPr>
        <w:ind w:left="7259" w:hanging="424"/>
      </w:pPr>
      <w:rPr>
        <w:rFonts w:hint="default"/>
      </w:rPr>
    </w:lvl>
    <w:lvl w:ilvl="7">
      <w:numFmt w:val="bullet"/>
      <w:lvlText w:val="•"/>
      <w:lvlJc w:val="left"/>
      <w:pPr>
        <w:ind w:left="8239" w:hanging="424"/>
      </w:pPr>
      <w:rPr>
        <w:rFonts w:hint="default"/>
      </w:rPr>
    </w:lvl>
    <w:lvl w:ilvl="8">
      <w:numFmt w:val="bullet"/>
      <w:lvlText w:val="•"/>
      <w:lvlJc w:val="left"/>
      <w:pPr>
        <w:ind w:left="9219" w:hanging="424"/>
      </w:pPr>
      <w:rPr>
        <w:rFonts w:hint="default"/>
      </w:rPr>
    </w:lvl>
  </w:abstractNum>
  <w:abstractNum w:abstractNumId="4">
    <w:nsid w:val="68205D01"/>
    <w:multiLevelType w:val="multilevel"/>
    <w:tmpl w:val="509E170C"/>
    <w:lvl w:ilvl="0">
      <w:start w:val="2"/>
      <w:numFmt w:val="decimal"/>
      <w:lvlText w:val="%1"/>
      <w:lvlJc w:val="left"/>
      <w:pPr>
        <w:ind w:left="1453" w:hanging="49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53" w:hanging="493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3403" w:hanging="493"/>
      </w:pPr>
      <w:rPr>
        <w:rFonts w:hint="default"/>
      </w:rPr>
    </w:lvl>
    <w:lvl w:ilvl="3">
      <w:numFmt w:val="bullet"/>
      <w:lvlText w:val="•"/>
      <w:lvlJc w:val="left"/>
      <w:pPr>
        <w:ind w:left="4375" w:hanging="493"/>
      </w:pPr>
      <w:rPr>
        <w:rFonts w:hint="default"/>
      </w:rPr>
    </w:lvl>
    <w:lvl w:ilvl="4">
      <w:numFmt w:val="bullet"/>
      <w:lvlText w:val="•"/>
      <w:lvlJc w:val="left"/>
      <w:pPr>
        <w:ind w:left="5347" w:hanging="493"/>
      </w:pPr>
      <w:rPr>
        <w:rFonts w:hint="default"/>
      </w:rPr>
    </w:lvl>
    <w:lvl w:ilvl="5">
      <w:numFmt w:val="bullet"/>
      <w:lvlText w:val="•"/>
      <w:lvlJc w:val="left"/>
      <w:pPr>
        <w:ind w:left="6319" w:hanging="493"/>
      </w:pPr>
      <w:rPr>
        <w:rFonts w:hint="default"/>
      </w:rPr>
    </w:lvl>
    <w:lvl w:ilvl="6">
      <w:numFmt w:val="bullet"/>
      <w:lvlText w:val="•"/>
      <w:lvlJc w:val="left"/>
      <w:pPr>
        <w:ind w:left="7291" w:hanging="493"/>
      </w:pPr>
      <w:rPr>
        <w:rFonts w:hint="default"/>
      </w:rPr>
    </w:lvl>
    <w:lvl w:ilvl="7">
      <w:numFmt w:val="bullet"/>
      <w:lvlText w:val="•"/>
      <w:lvlJc w:val="left"/>
      <w:pPr>
        <w:ind w:left="8263" w:hanging="493"/>
      </w:pPr>
      <w:rPr>
        <w:rFonts w:hint="default"/>
      </w:rPr>
    </w:lvl>
    <w:lvl w:ilvl="8">
      <w:numFmt w:val="bullet"/>
      <w:lvlText w:val="•"/>
      <w:lvlJc w:val="left"/>
      <w:pPr>
        <w:ind w:left="9235" w:hanging="493"/>
      </w:pPr>
      <w:rPr>
        <w:rFonts w:hint="default"/>
      </w:rPr>
    </w:lvl>
  </w:abstractNum>
  <w:abstractNum w:abstractNumId="5">
    <w:nsid w:val="7F9E2FB2"/>
    <w:multiLevelType w:val="hybridMultilevel"/>
    <w:tmpl w:val="E52A0C82"/>
    <w:lvl w:ilvl="0" w:tplc="47224D7A">
      <w:numFmt w:val="bullet"/>
      <w:lvlText w:val="-"/>
      <w:lvlJc w:val="left"/>
      <w:pPr>
        <w:ind w:left="961" w:hanging="704"/>
      </w:pPr>
      <w:rPr>
        <w:rFonts w:ascii="Times New Roman" w:eastAsia="Times New Roman" w:hAnsi="Times New Roman" w:hint="default"/>
        <w:w w:val="100"/>
        <w:sz w:val="28"/>
      </w:rPr>
    </w:lvl>
    <w:lvl w:ilvl="1" w:tplc="8EAE1D98">
      <w:numFmt w:val="bullet"/>
      <w:lvlText w:val="•"/>
      <w:lvlJc w:val="left"/>
      <w:pPr>
        <w:ind w:left="1981" w:hanging="704"/>
      </w:pPr>
      <w:rPr>
        <w:rFonts w:hint="default"/>
      </w:rPr>
    </w:lvl>
    <w:lvl w:ilvl="2" w:tplc="93A4A7DA">
      <w:numFmt w:val="bullet"/>
      <w:lvlText w:val="•"/>
      <w:lvlJc w:val="left"/>
      <w:pPr>
        <w:ind w:left="3003" w:hanging="704"/>
      </w:pPr>
      <w:rPr>
        <w:rFonts w:hint="default"/>
      </w:rPr>
    </w:lvl>
    <w:lvl w:ilvl="3" w:tplc="E1725472">
      <w:numFmt w:val="bullet"/>
      <w:lvlText w:val="•"/>
      <w:lvlJc w:val="left"/>
      <w:pPr>
        <w:ind w:left="4025" w:hanging="704"/>
      </w:pPr>
      <w:rPr>
        <w:rFonts w:hint="default"/>
      </w:rPr>
    </w:lvl>
    <w:lvl w:ilvl="4" w:tplc="1EACF66C">
      <w:numFmt w:val="bullet"/>
      <w:lvlText w:val="•"/>
      <w:lvlJc w:val="left"/>
      <w:pPr>
        <w:ind w:left="5047" w:hanging="704"/>
      </w:pPr>
      <w:rPr>
        <w:rFonts w:hint="default"/>
      </w:rPr>
    </w:lvl>
    <w:lvl w:ilvl="5" w:tplc="53B6FE58">
      <w:numFmt w:val="bullet"/>
      <w:lvlText w:val="•"/>
      <w:lvlJc w:val="left"/>
      <w:pPr>
        <w:ind w:left="6069" w:hanging="704"/>
      </w:pPr>
      <w:rPr>
        <w:rFonts w:hint="default"/>
      </w:rPr>
    </w:lvl>
    <w:lvl w:ilvl="6" w:tplc="18FCF6F2">
      <w:numFmt w:val="bullet"/>
      <w:lvlText w:val="•"/>
      <w:lvlJc w:val="left"/>
      <w:pPr>
        <w:ind w:left="7091" w:hanging="704"/>
      </w:pPr>
      <w:rPr>
        <w:rFonts w:hint="default"/>
      </w:rPr>
    </w:lvl>
    <w:lvl w:ilvl="7" w:tplc="3DEA82AE">
      <w:numFmt w:val="bullet"/>
      <w:lvlText w:val="•"/>
      <w:lvlJc w:val="left"/>
      <w:pPr>
        <w:ind w:left="8113" w:hanging="704"/>
      </w:pPr>
      <w:rPr>
        <w:rFonts w:hint="default"/>
      </w:rPr>
    </w:lvl>
    <w:lvl w:ilvl="8" w:tplc="DC96E2AE">
      <w:numFmt w:val="bullet"/>
      <w:lvlText w:val="•"/>
      <w:lvlJc w:val="left"/>
      <w:pPr>
        <w:ind w:left="9135" w:hanging="704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A71"/>
    <w:rsid w:val="000F5DC3"/>
    <w:rsid w:val="00A65674"/>
    <w:rsid w:val="00C535B7"/>
    <w:rsid w:val="00F11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0DC55985-7991-4DA6-87CE-FF7935DF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1A71"/>
    <w:pPr>
      <w:widowControl w:val="0"/>
      <w:autoSpaceDE w:val="0"/>
      <w:autoSpaceDN w:val="0"/>
      <w:spacing w:after="0" w:line="240" w:lineRule="auto"/>
    </w:pPr>
    <w:rPr>
      <w:rFonts w:ascii="Times New Roman" w:eastAsia="Calibri" w:hAnsi="Times New Roman" w:cs="Times New Roman"/>
      <w:lang w:val="uk-UA"/>
    </w:rPr>
  </w:style>
  <w:style w:type="paragraph" w:styleId="1">
    <w:name w:val="heading 1"/>
    <w:basedOn w:val="a"/>
    <w:link w:val="10"/>
    <w:qFormat/>
    <w:rsid w:val="00F11A71"/>
    <w:pPr>
      <w:spacing w:before="132"/>
      <w:ind w:left="961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11A71"/>
    <w:rPr>
      <w:rFonts w:ascii="Times New Roman" w:eastAsia="Calibri" w:hAnsi="Times New Roman" w:cs="Times New Roman"/>
      <w:b/>
      <w:bCs/>
      <w:sz w:val="28"/>
      <w:szCs w:val="28"/>
      <w:lang w:val="uk-UA"/>
    </w:rPr>
  </w:style>
  <w:style w:type="paragraph" w:styleId="a3">
    <w:name w:val="Body Text"/>
    <w:basedOn w:val="a"/>
    <w:link w:val="a4"/>
    <w:rsid w:val="00F11A71"/>
    <w:pPr>
      <w:ind w:left="961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F11A71"/>
    <w:rPr>
      <w:rFonts w:ascii="Times New Roman" w:eastAsia="Calibri" w:hAnsi="Times New Roman" w:cs="Times New Roman"/>
      <w:sz w:val="28"/>
      <w:szCs w:val="28"/>
      <w:lang w:val="uk-UA"/>
    </w:rPr>
  </w:style>
  <w:style w:type="paragraph" w:customStyle="1" w:styleId="ListParagraph">
    <w:name w:val="List Paragraph"/>
    <w:basedOn w:val="a"/>
    <w:rsid w:val="00F11A71"/>
    <w:pPr>
      <w:ind w:left="1681" w:hanging="365"/>
    </w:pPr>
  </w:style>
  <w:style w:type="paragraph" w:customStyle="1" w:styleId="NoSpacing">
    <w:name w:val="No Spacing"/>
    <w:rsid w:val="00F11A71"/>
    <w:pPr>
      <w:spacing w:after="0" w:line="240" w:lineRule="auto"/>
    </w:pPr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rsid w:val="00F11A71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rsid w:val="00F11A71"/>
    <w:rPr>
      <w:rFonts w:ascii="Times New Roman" w:eastAsia="Calibri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bc.com/ukrainian/indepth/story/2006/04/060430_chernobyl_om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padok.org.ua/polissya/kult-vovka-na-polis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footer" Target="footer1.xml"/><Relationship Id="rId10" Type="http://schemas.openxmlformats.org/officeDocument/2006/relationships/hyperlink" Target="http://tourlib.net/statti_ukr/petranivsky3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ourlib.net/statti_ukr/kravchenko12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1991</Words>
  <Characters>11353</Characters>
  <Application>Microsoft Office Word</Application>
  <DocSecurity>0</DocSecurity>
  <Lines>94</Lines>
  <Paragraphs>26</Paragraphs>
  <ScaleCrop>false</ScaleCrop>
  <Company/>
  <LinksUpToDate>false</LinksUpToDate>
  <CharactersWithSpaces>13318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2023-10-04T11:09:00Z</dcterms:created>
  <dcterms:modified xsi:type="dcterms:W3CDTF">2023-10-04T11:10:00Z</dcterms:modified>
</cp:coreProperties>
</file>