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1346" w:rsidRPr="00004C45" w:rsidRDefault="006B1346" w:rsidP="006B1346">
      <w:pPr>
        <w:pBdr>
          <w:bottom w:val="single" w:sz="4" w:space="1" w:color="auto"/>
        </w:pBdr>
        <w:spacing w:after="0" w:line="240" w:lineRule="auto"/>
        <w:rPr>
          <w:rFonts w:ascii="Times New Roman" w:hAnsi="Times New Roman" w:cs="Times New Roman"/>
          <w:sz w:val="28"/>
          <w:szCs w:val="28"/>
          <w:lang w:val="uk-UA"/>
        </w:rPr>
      </w:pPr>
      <w:r w:rsidRPr="00004C45">
        <w:rPr>
          <w:rFonts w:ascii="Times New Roman" w:hAnsi="Times New Roman" w:cs="Times New Roman"/>
          <w:sz w:val="32"/>
          <w:szCs w:val="32"/>
          <w:lang w:val="uk-UA"/>
        </w:rPr>
        <w:t xml:space="preserve">       Одеський національний університет імені І. І. Мечникова  </w:t>
      </w:r>
      <w:r w:rsidRPr="00004C45">
        <w:rPr>
          <w:rFonts w:ascii="Times New Roman" w:hAnsi="Times New Roman" w:cs="Times New Roman"/>
          <w:sz w:val="28"/>
          <w:szCs w:val="28"/>
          <w:lang w:val="uk-UA"/>
        </w:rPr>
        <w:t xml:space="preserve">         </w:t>
      </w:r>
    </w:p>
    <w:p w:rsidR="006B1346" w:rsidRPr="00786FE2" w:rsidRDefault="006B1346" w:rsidP="006B1346">
      <w:pPr>
        <w:spacing w:after="0" w:line="240" w:lineRule="auto"/>
        <w:jc w:val="center"/>
        <w:rPr>
          <w:rFonts w:ascii="Times New Roman" w:hAnsi="Times New Roman" w:cs="Times New Roman"/>
          <w:sz w:val="24"/>
          <w:szCs w:val="24"/>
          <w:lang w:val="uk-UA"/>
        </w:rPr>
      </w:pPr>
      <w:r w:rsidRPr="00786FE2">
        <w:rPr>
          <w:rFonts w:ascii="Times New Roman" w:hAnsi="Times New Roman" w:cs="Times New Roman"/>
          <w:sz w:val="24"/>
          <w:szCs w:val="24"/>
          <w:lang w:val="uk-UA"/>
        </w:rPr>
        <w:t xml:space="preserve">         (повне найменування вищого навчального закладу)</w:t>
      </w:r>
    </w:p>
    <w:p w:rsidR="006B1346" w:rsidRPr="00786FE2" w:rsidRDefault="006B1346" w:rsidP="006B1346">
      <w:pPr>
        <w:spacing w:after="0" w:line="240" w:lineRule="auto"/>
        <w:jc w:val="center"/>
        <w:rPr>
          <w:rFonts w:ascii="Times New Roman" w:hAnsi="Times New Roman" w:cs="Times New Roman"/>
          <w:sz w:val="28"/>
          <w:szCs w:val="28"/>
          <w:lang w:val="uk-UA"/>
        </w:rPr>
      </w:pPr>
    </w:p>
    <w:p w:rsidR="006B1346" w:rsidRPr="00004C45" w:rsidRDefault="006B1346" w:rsidP="006B1346">
      <w:pPr>
        <w:pBdr>
          <w:bottom w:val="single" w:sz="4" w:space="1" w:color="auto"/>
        </w:pBdr>
        <w:tabs>
          <w:tab w:val="left" w:pos="1843"/>
          <w:tab w:val="left" w:pos="4111"/>
        </w:tabs>
        <w:spacing w:after="0" w:line="240" w:lineRule="auto"/>
        <w:rPr>
          <w:rFonts w:ascii="Times New Roman" w:hAnsi="Times New Roman" w:cs="Times New Roman"/>
          <w:lang w:val="uk-UA"/>
        </w:rPr>
      </w:pPr>
      <w:r w:rsidRPr="00004C45">
        <w:rPr>
          <w:rFonts w:ascii="Times New Roman" w:hAnsi="Times New Roman" w:cs="Times New Roman"/>
          <w:sz w:val="28"/>
          <w:szCs w:val="28"/>
          <w:lang w:val="uk-UA"/>
        </w:rPr>
        <w:t xml:space="preserve">                                           </w:t>
      </w:r>
      <w:r w:rsidRPr="00004C45">
        <w:rPr>
          <w:rFonts w:ascii="Times New Roman" w:hAnsi="Times New Roman" w:cs="Times New Roman"/>
          <w:sz w:val="32"/>
          <w:szCs w:val="32"/>
          <w:lang w:val="uk-UA"/>
        </w:rPr>
        <w:t>Філологічний факультет</w:t>
      </w:r>
      <w:r w:rsidRPr="00004C45">
        <w:rPr>
          <w:rFonts w:ascii="Times New Roman" w:hAnsi="Times New Roman" w:cs="Times New Roman"/>
          <w:sz w:val="28"/>
          <w:szCs w:val="28"/>
          <w:lang w:val="uk-UA"/>
        </w:rPr>
        <w:t xml:space="preserve">                                        </w:t>
      </w:r>
    </w:p>
    <w:p w:rsidR="006B1346" w:rsidRPr="00786FE2" w:rsidRDefault="006B1346" w:rsidP="006B1346">
      <w:pPr>
        <w:spacing w:after="0" w:line="240" w:lineRule="auto"/>
        <w:rPr>
          <w:rFonts w:ascii="Times New Roman" w:hAnsi="Times New Roman" w:cs="Times New Roman"/>
          <w:sz w:val="24"/>
          <w:szCs w:val="24"/>
          <w:lang w:val="uk-UA"/>
        </w:rPr>
      </w:pPr>
      <w:r w:rsidRPr="00786FE2">
        <w:rPr>
          <w:rFonts w:ascii="Times New Roman" w:hAnsi="Times New Roman" w:cs="Times New Roman"/>
          <w:sz w:val="24"/>
          <w:szCs w:val="24"/>
          <w:lang w:val="uk-UA"/>
        </w:rPr>
        <w:t xml:space="preserve">                                       (повне найменування інституту факультету)</w:t>
      </w:r>
    </w:p>
    <w:p w:rsidR="006B1346" w:rsidRPr="00786FE2" w:rsidRDefault="006B1346" w:rsidP="006B1346">
      <w:pPr>
        <w:tabs>
          <w:tab w:val="left" w:pos="9072"/>
        </w:tabs>
        <w:spacing w:after="0" w:line="240" w:lineRule="auto"/>
        <w:ind w:right="141"/>
        <w:jc w:val="center"/>
        <w:rPr>
          <w:rFonts w:ascii="Times New Roman" w:hAnsi="Times New Roman" w:cs="Times New Roman"/>
          <w:lang w:val="uk-UA"/>
        </w:rPr>
      </w:pPr>
    </w:p>
    <w:p w:rsidR="006B1346" w:rsidRPr="00004C45" w:rsidRDefault="006B1346" w:rsidP="006B1346">
      <w:pPr>
        <w:pBdr>
          <w:bottom w:val="single" w:sz="4" w:space="1" w:color="auto"/>
        </w:pBdr>
        <w:tabs>
          <w:tab w:val="left" w:pos="9214"/>
        </w:tabs>
        <w:spacing w:after="0" w:line="240" w:lineRule="auto"/>
        <w:rPr>
          <w:rFonts w:ascii="Times New Roman" w:hAnsi="Times New Roman" w:cs="Times New Roman"/>
          <w:i/>
          <w:sz w:val="28"/>
          <w:szCs w:val="28"/>
          <w:lang w:val="uk-UA"/>
        </w:rPr>
      </w:pPr>
      <w:r w:rsidRPr="00004C45">
        <w:rPr>
          <w:rFonts w:ascii="Times New Roman" w:hAnsi="Times New Roman" w:cs="Times New Roman"/>
          <w:i/>
          <w:sz w:val="28"/>
          <w:szCs w:val="28"/>
          <w:lang w:val="uk-UA"/>
        </w:rPr>
        <w:t xml:space="preserve">                                 </w:t>
      </w:r>
      <w:r w:rsidRPr="00004C45">
        <w:rPr>
          <w:rFonts w:ascii="Times New Roman" w:hAnsi="Times New Roman" w:cs="Times New Roman"/>
          <w:i/>
          <w:sz w:val="32"/>
          <w:szCs w:val="32"/>
          <w:lang w:val="uk-UA"/>
        </w:rPr>
        <w:t>Кафедра української літератури</w:t>
      </w:r>
      <w:r w:rsidRPr="00004C45">
        <w:rPr>
          <w:rFonts w:ascii="Times New Roman" w:hAnsi="Times New Roman" w:cs="Times New Roman"/>
          <w:i/>
          <w:sz w:val="28"/>
          <w:szCs w:val="28"/>
          <w:lang w:val="uk-UA"/>
        </w:rPr>
        <w:t xml:space="preserve">                                  </w:t>
      </w:r>
    </w:p>
    <w:p w:rsidR="006B1346" w:rsidRPr="00786FE2" w:rsidRDefault="006B1346" w:rsidP="006B1346">
      <w:pPr>
        <w:spacing w:after="0" w:line="240" w:lineRule="auto"/>
        <w:rPr>
          <w:rFonts w:ascii="Times New Roman" w:hAnsi="Times New Roman" w:cs="Times New Roman"/>
          <w:sz w:val="24"/>
          <w:szCs w:val="24"/>
          <w:lang w:val="uk-UA"/>
        </w:rPr>
      </w:pPr>
      <w:r w:rsidRPr="00786FE2">
        <w:rPr>
          <w:rFonts w:ascii="Times New Roman" w:hAnsi="Times New Roman" w:cs="Times New Roman"/>
          <w:sz w:val="24"/>
          <w:szCs w:val="24"/>
          <w:lang w:val="uk-UA"/>
        </w:rPr>
        <w:t xml:space="preserve">                                                          (повна назва кафедри)   </w:t>
      </w:r>
    </w:p>
    <w:p w:rsidR="006B1346" w:rsidRPr="00786FE2" w:rsidRDefault="006B1346" w:rsidP="006B1346">
      <w:pPr>
        <w:spacing w:after="0" w:line="240" w:lineRule="auto"/>
        <w:rPr>
          <w:rFonts w:ascii="Times New Roman" w:hAnsi="Times New Roman" w:cs="Times New Roman"/>
          <w:sz w:val="24"/>
          <w:szCs w:val="24"/>
          <w:lang w:val="uk-UA"/>
        </w:rPr>
      </w:pPr>
    </w:p>
    <w:p w:rsidR="006B1346" w:rsidRPr="00786FE2" w:rsidRDefault="006B1346" w:rsidP="006B1346">
      <w:pPr>
        <w:spacing w:after="0" w:line="240" w:lineRule="auto"/>
        <w:rPr>
          <w:rFonts w:ascii="Times New Roman" w:hAnsi="Times New Roman" w:cs="Times New Roman"/>
          <w:sz w:val="24"/>
          <w:szCs w:val="24"/>
          <w:lang w:val="uk-UA"/>
        </w:rPr>
      </w:pPr>
      <w:r w:rsidRPr="00786FE2">
        <w:rPr>
          <w:rFonts w:ascii="Times New Roman" w:hAnsi="Times New Roman" w:cs="Times New Roman"/>
          <w:sz w:val="24"/>
          <w:szCs w:val="24"/>
          <w:lang w:val="uk-UA"/>
        </w:rPr>
        <w:t xml:space="preserve">                               </w:t>
      </w:r>
    </w:p>
    <w:p w:rsidR="006B1346" w:rsidRPr="00786FE2" w:rsidRDefault="006B1346" w:rsidP="006B1346">
      <w:pPr>
        <w:spacing w:line="360" w:lineRule="auto"/>
        <w:ind w:right="141"/>
        <w:rPr>
          <w:rFonts w:ascii="Times New Roman" w:hAnsi="Times New Roman" w:cs="Times New Roman"/>
          <w:b/>
          <w:sz w:val="32"/>
          <w:szCs w:val="32"/>
          <w:lang w:val="uk-UA"/>
        </w:rPr>
      </w:pPr>
      <w:r w:rsidRPr="00786FE2">
        <w:rPr>
          <w:rFonts w:ascii="Times New Roman" w:hAnsi="Times New Roman" w:cs="Times New Roman"/>
          <w:sz w:val="24"/>
          <w:szCs w:val="24"/>
          <w:lang w:val="uk-UA"/>
        </w:rPr>
        <w:t xml:space="preserve">                                              </w:t>
      </w:r>
      <w:r w:rsidRPr="00786FE2">
        <w:rPr>
          <w:rFonts w:ascii="Times New Roman" w:hAnsi="Times New Roman" w:cs="Times New Roman"/>
          <w:b/>
          <w:sz w:val="32"/>
          <w:szCs w:val="32"/>
          <w:lang w:val="uk-UA"/>
        </w:rPr>
        <w:t>Д и п л о м н а   р о б от а</w:t>
      </w:r>
    </w:p>
    <w:p w:rsidR="006B1346" w:rsidRPr="00786FE2" w:rsidRDefault="006B1346" w:rsidP="006B1346">
      <w:pPr>
        <w:tabs>
          <w:tab w:val="left" w:pos="3828"/>
          <w:tab w:val="left" w:pos="4111"/>
          <w:tab w:val="left" w:pos="8931"/>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6FE2">
        <w:rPr>
          <w:rFonts w:ascii="Times New Roman" w:hAnsi="Times New Roman" w:cs="Times New Roman"/>
          <w:sz w:val="28"/>
          <w:szCs w:val="28"/>
          <w:lang w:val="uk-UA"/>
        </w:rPr>
        <w:t xml:space="preserve">  бакалавра                                                 </w:t>
      </w:r>
    </w:p>
    <w:p w:rsidR="006B1346" w:rsidRPr="00786FE2" w:rsidRDefault="006B1346" w:rsidP="006B1346">
      <w:pPr>
        <w:tabs>
          <w:tab w:val="left" w:pos="3969"/>
          <w:tab w:val="left" w:pos="4253"/>
        </w:tabs>
        <w:spacing w:after="120" w:line="24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на тему:</w:t>
      </w:r>
    </w:p>
    <w:p w:rsidR="006B1346" w:rsidRPr="00786FE2" w:rsidRDefault="006B1346" w:rsidP="006B1346">
      <w:pPr>
        <w:spacing w:after="120" w:line="240" w:lineRule="auto"/>
        <w:jc w:val="center"/>
        <w:rPr>
          <w:rFonts w:ascii="Times New Roman" w:hAnsi="Times New Roman" w:cs="Times New Roman"/>
          <w:b/>
          <w:sz w:val="32"/>
          <w:szCs w:val="32"/>
          <w:lang w:val="uk-UA"/>
        </w:rPr>
      </w:pPr>
      <w:r w:rsidRPr="00786FE2">
        <w:rPr>
          <w:rFonts w:ascii="Times New Roman" w:hAnsi="Times New Roman" w:cs="Times New Roman"/>
          <w:sz w:val="32"/>
          <w:szCs w:val="32"/>
          <w:lang w:val="uk-UA"/>
        </w:rPr>
        <w:t>«</w:t>
      </w:r>
      <w:r w:rsidRPr="00786FE2">
        <w:rPr>
          <w:rFonts w:ascii="Times New Roman" w:hAnsi="Times New Roman" w:cs="Times New Roman"/>
          <w:b/>
          <w:sz w:val="32"/>
          <w:szCs w:val="32"/>
          <w:lang w:val="uk-UA"/>
        </w:rPr>
        <w:t xml:space="preserve">Проблематика і специфіка </w:t>
      </w:r>
      <w:proofErr w:type="spellStart"/>
      <w:r w:rsidRPr="00786FE2">
        <w:rPr>
          <w:rFonts w:ascii="Times New Roman" w:hAnsi="Times New Roman" w:cs="Times New Roman"/>
          <w:b/>
          <w:sz w:val="32"/>
          <w:szCs w:val="32"/>
          <w:lang w:val="uk-UA"/>
        </w:rPr>
        <w:t>наративу</w:t>
      </w:r>
      <w:proofErr w:type="spellEnd"/>
      <w:r w:rsidRPr="00786FE2">
        <w:rPr>
          <w:rFonts w:ascii="Times New Roman" w:hAnsi="Times New Roman" w:cs="Times New Roman"/>
          <w:b/>
          <w:sz w:val="32"/>
          <w:szCs w:val="32"/>
          <w:lang w:val="uk-UA"/>
        </w:rPr>
        <w:t xml:space="preserve"> у повісті</w:t>
      </w:r>
    </w:p>
    <w:p w:rsidR="006B1346" w:rsidRPr="00786FE2" w:rsidRDefault="006B1346" w:rsidP="006B1346">
      <w:pPr>
        <w:spacing w:after="120" w:line="240" w:lineRule="auto"/>
        <w:jc w:val="center"/>
        <w:rPr>
          <w:rFonts w:ascii="Times New Roman" w:hAnsi="Times New Roman" w:cs="Times New Roman"/>
          <w:b/>
          <w:sz w:val="32"/>
          <w:szCs w:val="32"/>
          <w:lang w:val="uk-UA"/>
        </w:rPr>
      </w:pPr>
      <w:r w:rsidRPr="00786FE2">
        <w:rPr>
          <w:rFonts w:ascii="Times New Roman" w:hAnsi="Times New Roman" w:cs="Times New Roman"/>
          <w:b/>
          <w:sz w:val="32"/>
          <w:szCs w:val="32"/>
          <w:lang w:val="uk-UA"/>
        </w:rPr>
        <w:t xml:space="preserve"> І. Липи «З нового світу»</w:t>
      </w:r>
    </w:p>
    <w:p w:rsidR="006B1346" w:rsidRPr="00786FE2" w:rsidRDefault="006B1346" w:rsidP="006B1346">
      <w:pPr>
        <w:spacing w:line="360" w:lineRule="auto"/>
        <w:jc w:val="center"/>
        <w:rPr>
          <w:rFonts w:ascii="Times New Roman" w:hAnsi="Times New Roman" w:cs="Times New Roman"/>
          <w:sz w:val="28"/>
          <w:szCs w:val="28"/>
          <w:lang w:val="uk-UA"/>
        </w:rPr>
      </w:pPr>
      <w:r w:rsidRPr="00786FE2">
        <w:rPr>
          <w:rFonts w:ascii="Times New Roman" w:hAnsi="Times New Roman" w:cs="Times New Roman"/>
          <w:sz w:val="28"/>
          <w:szCs w:val="28"/>
          <w:lang w:val="uk-UA"/>
        </w:rPr>
        <w:t>«</w:t>
      </w:r>
      <w:r w:rsidRPr="00786FE2">
        <w:rPr>
          <w:rFonts w:ascii="Times New Roman" w:hAnsi="Times New Roman" w:cs="Times New Roman"/>
          <w:sz w:val="28"/>
          <w:szCs w:val="28"/>
          <w:lang w:val="en-US"/>
        </w:rPr>
        <w:t xml:space="preserve">The range of problems and specification of the narrative in I. </w:t>
      </w:r>
      <w:proofErr w:type="spellStart"/>
      <w:r w:rsidRPr="00786FE2">
        <w:rPr>
          <w:rFonts w:ascii="Times New Roman" w:hAnsi="Times New Roman" w:cs="Times New Roman"/>
          <w:sz w:val="28"/>
          <w:szCs w:val="28"/>
          <w:lang w:val="en-US"/>
        </w:rPr>
        <w:t>Lipa's</w:t>
      </w:r>
      <w:proofErr w:type="spellEnd"/>
      <w:r w:rsidRPr="00786FE2">
        <w:rPr>
          <w:rFonts w:ascii="Times New Roman" w:hAnsi="Times New Roman" w:cs="Times New Roman"/>
          <w:sz w:val="28"/>
          <w:szCs w:val="28"/>
          <w:lang w:val="en-US"/>
        </w:rPr>
        <w:t xml:space="preserve"> story </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lang w:val="en-US"/>
        </w:rPr>
        <w:t>"From the New World"</w:t>
      </w:r>
    </w:p>
    <w:p w:rsidR="006B1346" w:rsidRPr="00786FE2" w:rsidRDefault="006B1346" w:rsidP="006B1346">
      <w:pPr>
        <w:pStyle w:val="a4"/>
        <w:tabs>
          <w:tab w:val="left" w:pos="2268"/>
          <w:tab w:val="left" w:pos="2552"/>
        </w:tabs>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Виконала: студентка </w:t>
      </w:r>
      <w:r w:rsidRPr="00786FE2">
        <w:rPr>
          <w:rFonts w:ascii="Times New Roman" w:hAnsi="Times New Roman" w:cs="Times New Roman"/>
          <w:i/>
          <w:sz w:val="28"/>
          <w:szCs w:val="28"/>
          <w:lang w:val="uk-UA"/>
        </w:rPr>
        <w:t>денної</w:t>
      </w:r>
      <w:r w:rsidRPr="00786FE2">
        <w:rPr>
          <w:rFonts w:ascii="Times New Roman" w:hAnsi="Times New Roman" w:cs="Times New Roman"/>
          <w:sz w:val="28"/>
          <w:szCs w:val="28"/>
          <w:lang w:val="uk-UA"/>
        </w:rPr>
        <w:t xml:space="preserve"> форми навчання</w:t>
      </w:r>
    </w:p>
    <w:p w:rsidR="006B1346" w:rsidRPr="00786FE2" w:rsidRDefault="006B1346" w:rsidP="006B1346">
      <w:pPr>
        <w:pStyle w:val="a4"/>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напряму підготовки 6.020303 Філологія</w:t>
      </w:r>
    </w:p>
    <w:p w:rsidR="006B1346" w:rsidRPr="00786FE2" w:rsidRDefault="006B1346" w:rsidP="006B1346">
      <w:pPr>
        <w:pStyle w:val="a4"/>
        <w:tabs>
          <w:tab w:val="left" w:pos="2552"/>
          <w:tab w:val="left" w:pos="2835"/>
          <w:tab w:val="left" w:pos="2977"/>
        </w:tabs>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
    <w:p w:rsidR="006B1346" w:rsidRPr="00786FE2" w:rsidRDefault="006B1346" w:rsidP="006B1346">
      <w:pPr>
        <w:pStyle w:val="a4"/>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Музика Віра Валентинівна  </w:t>
      </w:r>
    </w:p>
    <w:p w:rsidR="006B1346" w:rsidRPr="00786FE2" w:rsidRDefault="006B1346" w:rsidP="006B1346">
      <w:pPr>
        <w:pStyle w:val="a4"/>
        <w:jc w:val="both"/>
        <w:rPr>
          <w:rFonts w:ascii="Times New Roman" w:hAnsi="Times New Roman" w:cs="Times New Roman"/>
          <w:b/>
          <w:sz w:val="28"/>
          <w:szCs w:val="28"/>
          <w:lang w:val="uk-UA"/>
        </w:rPr>
      </w:pPr>
    </w:p>
    <w:p w:rsidR="006B1346" w:rsidRPr="00786FE2" w:rsidRDefault="006B1346" w:rsidP="006B1346">
      <w:pPr>
        <w:pStyle w:val="a4"/>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Керівник : к.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н., доц. Казанова О. В.. _______</w:t>
      </w:r>
    </w:p>
    <w:p w:rsidR="006B1346" w:rsidRPr="00786FE2" w:rsidRDefault="006B1346" w:rsidP="006B1346">
      <w:pPr>
        <w:pStyle w:val="a4"/>
        <w:tabs>
          <w:tab w:val="left" w:pos="2127"/>
          <w:tab w:val="left" w:pos="2552"/>
          <w:tab w:val="left" w:pos="2694"/>
        </w:tabs>
        <w:jc w:val="both"/>
        <w:rPr>
          <w:rFonts w:ascii="Times New Roman" w:hAnsi="Times New Roman" w:cs="Times New Roman"/>
          <w:sz w:val="28"/>
          <w:szCs w:val="28"/>
          <w:lang w:val="uk-UA"/>
        </w:rPr>
      </w:pPr>
    </w:p>
    <w:p w:rsidR="006B1346" w:rsidRPr="00786FE2" w:rsidRDefault="006B1346" w:rsidP="006B1346">
      <w:pPr>
        <w:pStyle w:val="a4"/>
        <w:tabs>
          <w:tab w:val="left" w:pos="2127"/>
          <w:tab w:val="left" w:pos="2552"/>
          <w:tab w:val="left" w:pos="2694"/>
        </w:tabs>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Рецензент : доц. </w:t>
      </w:r>
      <w:proofErr w:type="spellStart"/>
      <w:r w:rsidRPr="00786FE2">
        <w:rPr>
          <w:rFonts w:ascii="Times New Roman" w:hAnsi="Times New Roman" w:cs="Times New Roman"/>
          <w:sz w:val="28"/>
          <w:szCs w:val="28"/>
          <w:lang w:val="uk-UA"/>
        </w:rPr>
        <w:t>Нечиталюк</w:t>
      </w:r>
      <w:proofErr w:type="spellEnd"/>
      <w:r w:rsidRPr="00786FE2">
        <w:rPr>
          <w:rFonts w:ascii="Times New Roman" w:hAnsi="Times New Roman" w:cs="Times New Roman"/>
          <w:sz w:val="28"/>
          <w:szCs w:val="28"/>
          <w:lang w:val="uk-UA"/>
        </w:rPr>
        <w:t xml:space="preserve"> І. В. </w:t>
      </w:r>
    </w:p>
    <w:p w:rsidR="006B1346" w:rsidRPr="00786FE2" w:rsidRDefault="006B1346" w:rsidP="006B1346">
      <w:pPr>
        <w:tabs>
          <w:tab w:val="left" w:pos="5595"/>
        </w:tabs>
        <w:spacing w:after="0" w:line="240" w:lineRule="auto"/>
        <w:rPr>
          <w:rFonts w:ascii="Times New Roman" w:hAnsi="Times New Roman" w:cs="Times New Roman"/>
          <w:b/>
          <w:sz w:val="28"/>
          <w:szCs w:val="28"/>
          <w:lang w:val="uk-UA"/>
        </w:rPr>
      </w:pPr>
      <w:r w:rsidRPr="00786FE2">
        <w:rPr>
          <w:rFonts w:ascii="Times New Roman" w:hAnsi="Times New Roman" w:cs="Times New Roman"/>
          <w:b/>
          <w:sz w:val="28"/>
          <w:szCs w:val="28"/>
          <w:lang w:val="uk-UA"/>
        </w:rPr>
        <w:tab/>
      </w:r>
    </w:p>
    <w:p w:rsidR="006B1346" w:rsidRPr="00786FE2" w:rsidRDefault="006B1346" w:rsidP="006B1346">
      <w:pPr>
        <w:tabs>
          <w:tab w:val="left" w:pos="4820"/>
          <w:tab w:val="left" w:pos="4962"/>
          <w:tab w:val="left" w:pos="5595"/>
        </w:tabs>
        <w:spacing w:line="240" w:lineRule="auto"/>
        <w:rPr>
          <w:rFonts w:ascii="Times New Roman" w:hAnsi="Times New Roman" w:cs="Times New Roman"/>
          <w:b/>
          <w:sz w:val="28"/>
          <w:szCs w:val="28"/>
          <w:lang w:val="uk-UA"/>
        </w:rPr>
      </w:pPr>
      <w:r w:rsidRPr="00786FE2">
        <w:rPr>
          <w:rFonts w:ascii="Times New Roman" w:hAnsi="Times New Roman" w:cs="Times New Roman"/>
          <w:sz w:val="28"/>
          <w:szCs w:val="28"/>
          <w:lang w:val="uk-UA"/>
        </w:rPr>
        <w:t xml:space="preserve">Рекомендовано до захисту :                       Захищено на засіданні ЕК № 2            </w:t>
      </w:r>
    </w:p>
    <w:p w:rsidR="006B1346" w:rsidRPr="00786FE2" w:rsidRDefault="006B1346" w:rsidP="006B1346">
      <w:pPr>
        <w:tabs>
          <w:tab w:val="left" w:pos="4962"/>
          <w:tab w:val="left" w:pos="5387"/>
        </w:tabs>
        <w:spacing w:line="24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Протокол засідання кафедри                     протокол № ___ від ________2017 р. </w:t>
      </w:r>
    </w:p>
    <w:p w:rsidR="006B1346" w:rsidRPr="00786FE2" w:rsidRDefault="006B1346" w:rsidP="006B1346">
      <w:pPr>
        <w:tabs>
          <w:tab w:val="left" w:pos="4536"/>
          <w:tab w:val="left" w:pos="4678"/>
          <w:tab w:val="left" w:pos="4820"/>
          <w:tab w:val="left" w:pos="5103"/>
          <w:tab w:val="left" w:pos="5245"/>
        </w:tabs>
        <w:spacing w:after="0" w:line="24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____ від _________ 2017 р.                   Оцінка ____________/______/______</w:t>
      </w:r>
    </w:p>
    <w:p w:rsidR="006B1346" w:rsidRPr="00786FE2" w:rsidRDefault="006B1346" w:rsidP="006B1346">
      <w:pPr>
        <w:tabs>
          <w:tab w:val="left" w:pos="4536"/>
          <w:tab w:val="left" w:pos="4678"/>
          <w:tab w:val="left" w:pos="4820"/>
          <w:tab w:val="left" w:pos="5103"/>
          <w:tab w:val="left" w:pos="5245"/>
        </w:tabs>
        <w:spacing w:after="0" w:line="240" w:lineRule="auto"/>
        <w:rPr>
          <w:rFonts w:ascii="Times New Roman" w:hAnsi="Times New Roman" w:cs="Times New Roman"/>
          <w:sz w:val="24"/>
          <w:szCs w:val="24"/>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sz w:val="24"/>
          <w:szCs w:val="24"/>
          <w:lang w:val="uk-UA"/>
        </w:rPr>
        <w:t xml:space="preserve">(за національною шкалою, шкалою </w:t>
      </w:r>
      <w:r w:rsidRPr="00786FE2">
        <w:rPr>
          <w:rFonts w:ascii="Times New Roman" w:hAnsi="Times New Roman" w:cs="Times New Roman"/>
          <w:sz w:val="24"/>
          <w:szCs w:val="24"/>
          <w:lang w:val="de-DE"/>
        </w:rPr>
        <w:t>ECTS</w:t>
      </w:r>
      <w:r w:rsidRPr="00786FE2">
        <w:rPr>
          <w:rFonts w:ascii="Times New Roman" w:hAnsi="Times New Roman" w:cs="Times New Roman"/>
          <w:sz w:val="24"/>
          <w:szCs w:val="24"/>
          <w:lang w:val="uk-UA"/>
        </w:rPr>
        <w:t xml:space="preserve">, бали) </w:t>
      </w:r>
    </w:p>
    <w:p w:rsidR="006B1346" w:rsidRPr="00786FE2" w:rsidRDefault="006B1346" w:rsidP="006B1346">
      <w:pPr>
        <w:tabs>
          <w:tab w:val="left" w:pos="4962"/>
        </w:tabs>
        <w:spacing w:line="360" w:lineRule="auto"/>
        <w:rPr>
          <w:rFonts w:ascii="Times New Roman" w:hAnsi="Times New Roman" w:cs="Times New Roman"/>
          <w:sz w:val="28"/>
          <w:szCs w:val="28"/>
          <w:lang w:val="uk-UA"/>
        </w:rPr>
      </w:pPr>
    </w:p>
    <w:p w:rsidR="006B1346" w:rsidRPr="00786FE2" w:rsidRDefault="006B1346" w:rsidP="006B1346">
      <w:pPr>
        <w:tabs>
          <w:tab w:val="left" w:pos="4962"/>
        </w:tabs>
        <w:spacing w:line="36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Завідувач кафедри                                       Голова ЕК</w:t>
      </w:r>
    </w:p>
    <w:p w:rsidR="006B1346" w:rsidRPr="00786FE2" w:rsidRDefault="006B1346" w:rsidP="006B1346">
      <w:pPr>
        <w:tabs>
          <w:tab w:val="left" w:pos="4820"/>
          <w:tab w:val="left" w:pos="4962"/>
        </w:tabs>
        <w:spacing w:after="0" w:line="24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_______ доц. </w:t>
      </w:r>
      <w:proofErr w:type="spellStart"/>
      <w:r w:rsidRPr="00786FE2">
        <w:rPr>
          <w:rFonts w:ascii="Times New Roman" w:hAnsi="Times New Roman" w:cs="Times New Roman"/>
          <w:sz w:val="28"/>
          <w:szCs w:val="28"/>
          <w:lang w:val="uk-UA"/>
        </w:rPr>
        <w:t>Шупта-В'язовська</w:t>
      </w:r>
      <w:proofErr w:type="spellEnd"/>
      <w:r w:rsidRPr="00786FE2">
        <w:rPr>
          <w:rFonts w:ascii="Times New Roman" w:hAnsi="Times New Roman" w:cs="Times New Roman"/>
          <w:sz w:val="28"/>
          <w:szCs w:val="28"/>
          <w:lang w:val="uk-UA"/>
        </w:rPr>
        <w:t xml:space="preserve"> О. Г.</w:t>
      </w:r>
      <w:r w:rsidRPr="00786FE2">
        <w:rPr>
          <w:rFonts w:ascii="Times New Roman" w:hAnsi="Times New Roman" w:cs="Times New Roman"/>
          <w:b/>
          <w:sz w:val="28"/>
          <w:szCs w:val="28"/>
          <w:lang w:val="uk-UA"/>
        </w:rPr>
        <w:t xml:space="preserve">   </w:t>
      </w:r>
      <w:r w:rsidRPr="00786FE2">
        <w:rPr>
          <w:rFonts w:ascii="Times New Roman" w:hAnsi="Times New Roman" w:cs="Times New Roman"/>
          <w:sz w:val="28"/>
          <w:szCs w:val="28"/>
          <w:lang w:val="uk-UA"/>
        </w:rPr>
        <w:t xml:space="preserve">________ доц. </w:t>
      </w:r>
      <w:proofErr w:type="spellStart"/>
      <w:r w:rsidRPr="00786FE2">
        <w:rPr>
          <w:rFonts w:ascii="Times New Roman" w:hAnsi="Times New Roman" w:cs="Times New Roman"/>
          <w:sz w:val="28"/>
          <w:szCs w:val="28"/>
          <w:lang w:val="uk-UA"/>
        </w:rPr>
        <w:t>Шупта-В'язовська</w:t>
      </w:r>
      <w:proofErr w:type="spellEnd"/>
      <w:r w:rsidRPr="00786FE2">
        <w:rPr>
          <w:rFonts w:ascii="Times New Roman" w:hAnsi="Times New Roman" w:cs="Times New Roman"/>
          <w:sz w:val="28"/>
          <w:szCs w:val="28"/>
          <w:lang w:val="uk-UA"/>
        </w:rPr>
        <w:t xml:space="preserve"> О. Г. </w:t>
      </w:r>
    </w:p>
    <w:p w:rsidR="006B1346" w:rsidRPr="00786FE2" w:rsidRDefault="006B1346" w:rsidP="006B1346">
      <w:pPr>
        <w:spacing w:after="0" w:line="240" w:lineRule="auto"/>
        <w:rPr>
          <w:rFonts w:ascii="Times New Roman" w:hAnsi="Times New Roman" w:cs="Times New Roman"/>
          <w:sz w:val="28"/>
          <w:szCs w:val="28"/>
          <w:lang w:val="uk-UA"/>
        </w:rPr>
      </w:pPr>
      <w:r w:rsidRPr="00786FE2">
        <w:rPr>
          <w:rFonts w:ascii="Times New Roman" w:hAnsi="Times New Roman" w:cs="Times New Roman"/>
          <w:sz w:val="24"/>
          <w:szCs w:val="24"/>
          <w:lang w:val="uk-UA"/>
        </w:rPr>
        <w:t xml:space="preserve">  (підпис)                       </w:t>
      </w:r>
      <w:r w:rsidRPr="00786FE2">
        <w:rPr>
          <w:rFonts w:ascii="Times New Roman" w:hAnsi="Times New Roman" w:cs="Times New Roman"/>
          <w:sz w:val="28"/>
          <w:szCs w:val="28"/>
          <w:lang w:val="uk-UA"/>
        </w:rPr>
        <w:t xml:space="preserve">                                     </w:t>
      </w:r>
    </w:p>
    <w:p w:rsidR="006B1346" w:rsidRPr="00786FE2" w:rsidRDefault="006B1346" w:rsidP="006B1346">
      <w:pPr>
        <w:spacing w:after="0" w:line="24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sz w:val="24"/>
          <w:szCs w:val="24"/>
          <w:lang w:val="uk-UA"/>
        </w:rPr>
        <w:t>(підпис)</w:t>
      </w:r>
    </w:p>
    <w:p w:rsidR="006B1346" w:rsidRPr="00786FE2" w:rsidRDefault="006B1346" w:rsidP="006B1346">
      <w:pPr>
        <w:spacing w:after="0" w:line="240" w:lineRule="auto"/>
        <w:rPr>
          <w:rFonts w:ascii="Times New Roman" w:hAnsi="Times New Roman" w:cs="Times New Roman"/>
          <w:sz w:val="24"/>
          <w:szCs w:val="24"/>
          <w:lang w:val="uk-UA"/>
        </w:rPr>
      </w:pPr>
    </w:p>
    <w:p w:rsidR="006B1346" w:rsidRPr="00786FE2" w:rsidRDefault="006B1346" w:rsidP="006B1346">
      <w:pPr>
        <w:spacing w:line="36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Одеса – 2017</w:t>
      </w:r>
    </w:p>
    <w:p w:rsidR="006B1346" w:rsidRPr="00786FE2" w:rsidRDefault="006B1346" w:rsidP="006B1346">
      <w:pPr>
        <w:spacing w:line="360" w:lineRule="auto"/>
        <w:rPr>
          <w:rFonts w:ascii="Times New Roman" w:hAnsi="Times New Roman" w:cs="Times New Roman"/>
          <w:sz w:val="28"/>
          <w:szCs w:val="28"/>
          <w:lang w:val="uk-UA"/>
        </w:rPr>
      </w:pPr>
      <w:r w:rsidRPr="00786FE2">
        <w:rPr>
          <w:rFonts w:ascii="Times New Roman" w:hAnsi="Times New Roman" w:cs="Times New Roman"/>
          <w:b/>
          <w:sz w:val="40"/>
          <w:szCs w:val="40"/>
          <w:lang w:val="uk-UA"/>
        </w:rPr>
        <w:lastRenderedPageBreak/>
        <w:t xml:space="preserve">                                    ЗМІСТ </w:t>
      </w:r>
    </w:p>
    <w:p w:rsidR="006B1346" w:rsidRPr="00786FE2" w:rsidRDefault="006B1346" w:rsidP="006B1346">
      <w:pPr>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Вступ ……………………………………………………………………............... 3</w:t>
      </w:r>
    </w:p>
    <w:p w:rsidR="006B1346" w:rsidRPr="00786FE2" w:rsidRDefault="006B1346" w:rsidP="006B1346">
      <w:pPr>
        <w:tabs>
          <w:tab w:val="left" w:pos="9072"/>
        </w:tabs>
        <w:spacing w:line="36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Розділ І Художня своєрідність проблематики повісті І. Липи «З нового  світу» у </w:t>
      </w:r>
      <w:proofErr w:type="spellStart"/>
      <w:r w:rsidRPr="00786FE2">
        <w:rPr>
          <w:rFonts w:ascii="Times New Roman" w:hAnsi="Times New Roman" w:cs="Times New Roman"/>
          <w:sz w:val="28"/>
          <w:szCs w:val="28"/>
          <w:lang w:val="uk-UA"/>
        </w:rPr>
        <w:t>модерністичному</w:t>
      </w:r>
      <w:proofErr w:type="spellEnd"/>
      <w:r w:rsidRPr="00786FE2">
        <w:rPr>
          <w:rFonts w:ascii="Times New Roman" w:hAnsi="Times New Roman" w:cs="Times New Roman"/>
          <w:sz w:val="28"/>
          <w:szCs w:val="28"/>
          <w:lang w:val="uk-UA"/>
        </w:rPr>
        <w:t xml:space="preserve"> дискурсі перехідної доби …................................... 11</w:t>
      </w:r>
    </w:p>
    <w:p w:rsidR="006B1346" w:rsidRPr="00786FE2" w:rsidRDefault="006B1346" w:rsidP="006B1346">
      <w:pPr>
        <w:tabs>
          <w:tab w:val="left" w:pos="9072"/>
        </w:tabs>
        <w:spacing w:line="36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1. 1. Проблематика повісті І. Липи «З нового світу»: специфіка авторської інтерпретації.......................................................................................................... 11</w:t>
      </w:r>
    </w:p>
    <w:p w:rsidR="006B1346" w:rsidRPr="00786FE2" w:rsidRDefault="006B1346" w:rsidP="006B1346">
      <w:pPr>
        <w:pStyle w:val="a3"/>
        <w:numPr>
          <w:ilvl w:val="0"/>
          <w:numId w:val="1"/>
        </w:numPr>
        <w:tabs>
          <w:tab w:val="left" w:pos="709"/>
          <w:tab w:val="left" w:pos="9072"/>
        </w:tabs>
        <w:spacing w:line="360" w:lineRule="auto"/>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2. </w:t>
      </w:r>
      <w:proofErr w:type="spellStart"/>
      <w:r w:rsidRPr="00786FE2">
        <w:rPr>
          <w:rFonts w:ascii="Times New Roman" w:hAnsi="Times New Roman" w:cs="Times New Roman"/>
          <w:sz w:val="28"/>
          <w:szCs w:val="28"/>
          <w:lang w:val="uk-UA"/>
        </w:rPr>
        <w:t>Танатологічні</w:t>
      </w:r>
      <w:proofErr w:type="spellEnd"/>
      <w:r w:rsidRPr="00786FE2">
        <w:rPr>
          <w:rFonts w:ascii="Times New Roman" w:hAnsi="Times New Roman" w:cs="Times New Roman"/>
          <w:sz w:val="28"/>
          <w:szCs w:val="28"/>
          <w:lang w:val="uk-UA"/>
        </w:rPr>
        <w:t xml:space="preserve"> мотиви у </w:t>
      </w:r>
      <w:proofErr w:type="spellStart"/>
      <w:r w:rsidRPr="00786FE2">
        <w:rPr>
          <w:rFonts w:ascii="Times New Roman" w:hAnsi="Times New Roman" w:cs="Times New Roman"/>
          <w:sz w:val="28"/>
          <w:szCs w:val="28"/>
          <w:lang w:val="uk-UA"/>
        </w:rPr>
        <w:t>екзистенційному</w:t>
      </w:r>
      <w:proofErr w:type="spellEnd"/>
      <w:r w:rsidRPr="00786FE2">
        <w:rPr>
          <w:rFonts w:ascii="Times New Roman" w:hAnsi="Times New Roman" w:cs="Times New Roman"/>
          <w:sz w:val="28"/>
          <w:szCs w:val="28"/>
          <w:lang w:val="uk-UA"/>
        </w:rPr>
        <w:t xml:space="preserve"> контексті повісті І. Липи </w:t>
      </w:r>
    </w:p>
    <w:p w:rsidR="006B1346" w:rsidRPr="00786FE2" w:rsidRDefault="006B1346" w:rsidP="006B1346">
      <w:pPr>
        <w:tabs>
          <w:tab w:val="left" w:pos="709"/>
          <w:tab w:val="left" w:pos="9072"/>
        </w:tabs>
        <w:spacing w:line="360" w:lineRule="auto"/>
        <w:ind w:left="75"/>
        <w:rPr>
          <w:rFonts w:ascii="Times New Roman" w:hAnsi="Times New Roman" w:cs="Times New Roman"/>
          <w:sz w:val="28"/>
          <w:szCs w:val="28"/>
          <w:lang w:val="uk-UA"/>
        </w:rPr>
      </w:pPr>
      <w:r w:rsidRPr="00786FE2">
        <w:rPr>
          <w:rFonts w:ascii="Times New Roman" w:hAnsi="Times New Roman" w:cs="Times New Roman"/>
          <w:sz w:val="28"/>
          <w:szCs w:val="28"/>
          <w:lang w:val="uk-UA"/>
        </w:rPr>
        <w:t>«З нового світу»………………………………………………………………... 21</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Розділ ІІ Парадигма </w:t>
      </w:r>
      <w:proofErr w:type="spellStart"/>
      <w:r w:rsidRPr="00786FE2">
        <w:rPr>
          <w:rFonts w:ascii="Times New Roman" w:hAnsi="Times New Roman" w:cs="Times New Roman"/>
          <w:sz w:val="28"/>
          <w:szCs w:val="28"/>
          <w:lang w:val="uk-UA"/>
        </w:rPr>
        <w:t>наративних</w:t>
      </w:r>
      <w:proofErr w:type="spellEnd"/>
      <w:r w:rsidRPr="00786FE2">
        <w:rPr>
          <w:rFonts w:ascii="Times New Roman" w:hAnsi="Times New Roman" w:cs="Times New Roman"/>
          <w:sz w:val="28"/>
          <w:szCs w:val="28"/>
          <w:lang w:val="uk-UA"/>
        </w:rPr>
        <w:t xml:space="preserve"> форм у повісті І. Липи «З нового світу»…. 33 </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2. 1. </w:t>
      </w:r>
      <w:proofErr w:type="spellStart"/>
      <w:r w:rsidRPr="00786FE2">
        <w:rPr>
          <w:rFonts w:ascii="Times New Roman" w:hAnsi="Times New Roman" w:cs="Times New Roman"/>
          <w:sz w:val="28"/>
          <w:szCs w:val="28"/>
          <w:lang w:val="uk-UA"/>
        </w:rPr>
        <w:t>Наратологія</w:t>
      </w:r>
      <w:proofErr w:type="spellEnd"/>
      <w:r w:rsidRPr="00786FE2">
        <w:rPr>
          <w:rFonts w:ascii="Times New Roman" w:hAnsi="Times New Roman" w:cs="Times New Roman"/>
          <w:sz w:val="28"/>
          <w:szCs w:val="28"/>
          <w:lang w:val="uk-UA"/>
        </w:rPr>
        <w:t xml:space="preserve"> як сучасна методологія …………………………………….. 33</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2. 2.  Форми оповіді у психологічній повісті І. Липи "З нового світу"……..42  </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Висновки ……………………………………………………………………….. 58   </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Список літератури ……………………………………………………………..  65</w:t>
      </w:r>
    </w:p>
    <w:p w:rsidR="006B1346" w:rsidRPr="00786FE2" w:rsidRDefault="006B1346" w:rsidP="006B1346">
      <w:pPr>
        <w:tabs>
          <w:tab w:val="left" w:pos="8931"/>
        </w:tabs>
        <w:spacing w:line="360" w:lineRule="auto"/>
        <w:jc w:val="both"/>
        <w:rPr>
          <w:rFonts w:ascii="Times New Roman" w:hAnsi="Times New Roman" w:cs="Times New Roman"/>
          <w:sz w:val="28"/>
          <w:szCs w:val="28"/>
          <w:lang w:val="uk-UA"/>
        </w:rPr>
      </w:pPr>
    </w:p>
    <w:p w:rsidR="006B1346" w:rsidRPr="00786FE2" w:rsidRDefault="006B1346" w:rsidP="006B1346">
      <w:pPr>
        <w:tabs>
          <w:tab w:val="left" w:pos="8931"/>
        </w:tabs>
        <w:jc w:val="both"/>
        <w:rPr>
          <w:rFonts w:ascii="Times New Roman" w:hAnsi="Times New Roman" w:cs="Times New Roman"/>
          <w:sz w:val="28"/>
          <w:szCs w:val="28"/>
          <w:lang w:val="uk-UA"/>
        </w:rPr>
      </w:pPr>
    </w:p>
    <w:p w:rsidR="006B1346" w:rsidRPr="00786FE2" w:rsidRDefault="006B1346" w:rsidP="006B1346">
      <w:pPr>
        <w:tabs>
          <w:tab w:val="left" w:pos="8931"/>
        </w:tabs>
        <w:jc w:val="both"/>
        <w:rPr>
          <w:rFonts w:ascii="Times New Roman" w:hAnsi="Times New Roman" w:cs="Times New Roman"/>
          <w:sz w:val="28"/>
          <w:szCs w:val="28"/>
          <w:lang w:val="uk-UA"/>
        </w:rPr>
      </w:pPr>
    </w:p>
    <w:p w:rsidR="006B1346" w:rsidRPr="00786FE2" w:rsidRDefault="006B1346" w:rsidP="006B1346">
      <w:pPr>
        <w:tabs>
          <w:tab w:val="left" w:pos="8931"/>
        </w:tabs>
        <w:jc w:val="both"/>
        <w:rPr>
          <w:rFonts w:ascii="Times New Roman" w:hAnsi="Times New Roman" w:cs="Times New Roman"/>
          <w:sz w:val="28"/>
          <w:szCs w:val="28"/>
          <w:lang w:val="uk-UA"/>
        </w:rPr>
      </w:pPr>
    </w:p>
    <w:p w:rsidR="006B1346" w:rsidRPr="00786FE2" w:rsidRDefault="006B1346" w:rsidP="006B1346">
      <w:pPr>
        <w:tabs>
          <w:tab w:val="left" w:pos="709"/>
          <w:tab w:val="left" w:pos="851"/>
        </w:tabs>
        <w:spacing w:line="360" w:lineRule="auto"/>
        <w:jc w:val="both"/>
        <w:rPr>
          <w:rFonts w:ascii="Times New Roman" w:hAnsi="Times New Roman" w:cs="Times New Roman"/>
          <w:sz w:val="28"/>
          <w:szCs w:val="28"/>
          <w:lang w:val="uk-UA"/>
        </w:rPr>
      </w:pPr>
    </w:p>
    <w:p w:rsidR="006B1346" w:rsidRPr="00786FE2" w:rsidRDefault="006B1346" w:rsidP="006B1346">
      <w:pPr>
        <w:tabs>
          <w:tab w:val="left" w:pos="709"/>
          <w:tab w:val="left" w:pos="851"/>
        </w:tabs>
        <w:spacing w:line="360" w:lineRule="auto"/>
        <w:jc w:val="both"/>
        <w:rPr>
          <w:rFonts w:ascii="Times New Roman" w:eastAsiaTheme="minorEastAsia" w:hAnsi="Times New Roman" w:cs="Times New Roman"/>
          <w:b/>
          <w:sz w:val="28"/>
          <w:szCs w:val="28"/>
          <w:lang w:val="uk-UA" w:eastAsia="ru-RU"/>
        </w:rPr>
      </w:pPr>
    </w:p>
    <w:p w:rsidR="006B1346" w:rsidRPr="00786FE2" w:rsidRDefault="006B1346" w:rsidP="006B1346">
      <w:pPr>
        <w:tabs>
          <w:tab w:val="left" w:pos="709"/>
          <w:tab w:val="left" w:pos="851"/>
        </w:tabs>
        <w:spacing w:line="360" w:lineRule="auto"/>
        <w:jc w:val="both"/>
        <w:rPr>
          <w:rFonts w:ascii="Times New Roman" w:eastAsiaTheme="minorEastAsia" w:hAnsi="Times New Roman" w:cs="Times New Roman"/>
          <w:b/>
          <w:sz w:val="28"/>
          <w:szCs w:val="28"/>
          <w:lang w:val="uk-UA" w:eastAsia="ru-RU"/>
        </w:rPr>
      </w:pPr>
    </w:p>
    <w:p w:rsidR="006B1346" w:rsidRPr="00786FE2" w:rsidRDefault="006B1346" w:rsidP="006B1346">
      <w:pPr>
        <w:tabs>
          <w:tab w:val="left" w:pos="709"/>
          <w:tab w:val="left" w:pos="851"/>
        </w:tabs>
        <w:spacing w:line="360" w:lineRule="auto"/>
        <w:jc w:val="both"/>
        <w:rPr>
          <w:rFonts w:ascii="Times New Roman" w:eastAsiaTheme="minorEastAsia" w:hAnsi="Times New Roman" w:cs="Times New Roman"/>
          <w:b/>
          <w:sz w:val="28"/>
          <w:szCs w:val="28"/>
          <w:lang w:val="uk-UA" w:eastAsia="ru-RU"/>
        </w:rPr>
      </w:pPr>
    </w:p>
    <w:p w:rsidR="006B1346" w:rsidRPr="00786FE2" w:rsidRDefault="006B1346" w:rsidP="006B1346">
      <w:pPr>
        <w:tabs>
          <w:tab w:val="left" w:pos="709"/>
        </w:tabs>
        <w:spacing w:line="360" w:lineRule="auto"/>
        <w:contextualSpacing/>
        <w:jc w:val="both"/>
        <w:rPr>
          <w:rFonts w:ascii="Times New Roman" w:eastAsiaTheme="minorEastAsia" w:hAnsi="Times New Roman" w:cs="Times New Roman"/>
          <w:b/>
          <w:sz w:val="28"/>
          <w:szCs w:val="28"/>
          <w:lang w:val="uk-UA" w:eastAsia="ru-RU"/>
        </w:rPr>
      </w:pPr>
    </w:p>
    <w:p w:rsidR="006B1346" w:rsidRPr="00786FE2" w:rsidRDefault="006B1346" w:rsidP="006B1346">
      <w:pPr>
        <w:tabs>
          <w:tab w:val="left" w:pos="709"/>
        </w:tabs>
        <w:spacing w:line="360" w:lineRule="auto"/>
        <w:contextualSpacing/>
        <w:jc w:val="both"/>
        <w:rPr>
          <w:rFonts w:ascii="Times New Roman" w:hAnsi="Times New Roman" w:cs="Times New Roman"/>
          <w:b/>
          <w:sz w:val="40"/>
          <w:szCs w:val="40"/>
          <w:lang w:val="uk-UA"/>
        </w:rPr>
      </w:pPr>
      <w:r w:rsidRPr="00786FE2">
        <w:rPr>
          <w:rFonts w:ascii="Times New Roman" w:hAnsi="Times New Roman" w:cs="Times New Roman"/>
          <w:b/>
          <w:sz w:val="28"/>
          <w:szCs w:val="28"/>
          <w:lang w:val="uk-UA"/>
        </w:rPr>
        <w:lastRenderedPageBreak/>
        <w:t xml:space="preserve">                                                 </w:t>
      </w:r>
      <w:r w:rsidRPr="00786FE2">
        <w:rPr>
          <w:rFonts w:ascii="Times New Roman" w:hAnsi="Times New Roman" w:cs="Times New Roman"/>
          <w:b/>
          <w:sz w:val="40"/>
          <w:szCs w:val="40"/>
          <w:lang w:val="uk-UA"/>
        </w:rPr>
        <w:t>ВСТУП</w:t>
      </w:r>
    </w:p>
    <w:p w:rsidR="006B1346" w:rsidRPr="00786FE2" w:rsidRDefault="006B1346" w:rsidP="006B1346">
      <w:pPr>
        <w:tabs>
          <w:tab w:val="left" w:pos="709"/>
        </w:tabs>
        <w:spacing w:line="360" w:lineRule="auto"/>
        <w:contextualSpacing/>
        <w:jc w:val="both"/>
        <w:rPr>
          <w:rFonts w:ascii="Times New Roman" w:eastAsiaTheme="minorEastAsia" w:hAnsi="Times New Roman" w:cs="Times New Roman"/>
          <w:sz w:val="28"/>
          <w:szCs w:val="28"/>
          <w:lang w:val="uk-UA" w:eastAsia="ru-RU"/>
        </w:rPr>
      </w:pPr>
      <w:r w:rsidRPr="00786FE2">
        <w:rPr>
          <w:rFonts w:ascii="Times New Roman" w:hAnsi="Times New Roman" w:cs="Times New Roman"/>
          <w:b/>
          <w:sz w:val="28"/>
          <w:szCs w:val="28"/>
          <w:lang w:val="uk-UA"/>
        </w:rPr>
        <w:t xml:space="preserve">          </w:t>
      </w:r>
      <w:r w:rsidRPr="00786FE2">
        <w:rPr>
          <w:rFonts w:ascii="Times New Roman" w:eastAsiaTheme="minorEastAsia" w:hAnsi="Times New Roman" w:cs="Times New Roman"/>
          <w:sz w:val="28"/>
          <w:szCs w:val="28"/>
          <w:lang w:val="uk-UA" w:eastAsia="ru-RU"/>
        </w:rPr>
        <w:t xml:space="preserve">Українська література кінця ХІХ ― початку ХХ століття позначена динамічним розвитком прозових жанрів, ідейно-тематичним оновленням змісту творів, пошуком нових способів відтворення дійсності. Проте довгий час через несприятливі політичні умови, багато талановитих письменників та їхня творча спадщина залишилися невідомими. Лише в роки незалежності в періодичних виданнях починають з'являтися різноманітні дослідження біографії та творчості забутих авторів. Серед них ім'я визначного державного діяча і творчої особистості ─ Івана Львовича Липи.  </w:t>
      </w:r>
    </w:p>
    <w:p w:rsidR="006B1346" w:rsidRPr="00786FE2" w:rsidRDefault="006B1346" w:rsidP="006B1346">
      <w:pPr>
        <w:tabs>
          <w:tab w:val="left" w:pos="709"/>
          <w:tab w:val="left" w:pos="851"/>
        </w:tabs>
        <w:spacing w:line="360" w:lineRule="auto"/>
        <w:contextualSpacing/>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Іван Липа походить з славетного українського роду. Його предки з боку матері Ганни Житецької брали участь у повстанні під проводом Мазепи. «Не вважаючи на те, що </w:t>
      </w:r>
      <w:proofErr w:type="spellStart"/>
      <w:r w:rsidRPr="00786FE2">
        <w:rPr>
          <w:rFonts w:ascii="Times New Roman" w:eastAsiaTheme="minorEastAsia" w:hAnsi="Times New Roman" w:cs="Times New Roman"/>
          <w:sz w:val="28"/>
          <w:szCs w:val="28"/>
          <w:lang w:val="uk-UA" w:eastAsia="ru-RU"/>
        </w:rPr>
        <w:t>сімья</w:t>
      </w:r>
      <w:proofErr w:type="spellEnd"/>
      <w:r w:rsidRPr="00786FE2">
        <w:rPr>
          <w:rFonts w:ascii="Times New Roman" w:eastAsiaTheme="minorEastAsia" w:hAnsi="Times New Roman" w:cs="Times New Roman"/>
          <w:sz w:val="28"/>
          <w:szCs w:val="28"/>
          <w:lang w:val="uk-UA" w:eastAsia="ru-RU"/>
        </w:rPr>
        <w:t xml:space="preserve"> його була українська (баба зовсім не вміла по російські, а батько говорив мішаною мовою), Липа не знав добре ні мови, ні історії української, ні сучасного становища української справи» [21, с. 823]. Світогляд змінюється після вступу до Харківського університету. «Студент Іван Липа, що знав напам'ять "Енеїду" Івана Котляревського, відвідував побутові вистави, одягався в суто народне, відчував, що цього йому замало»    [13, с. 184]. У 1891році разом з товаришами засновує «Братерство тарасівців» ─ першу організацію, члени якої мріяли про самостійний розвиток України. «І не тільки творили мрію, а й практично втілювали її в життя, а свою творчість підпорядковували великій меті — пробудити в українців усвідомлення власної приналежності до своєї нації, яка в майбутньому, а вони вірили в це, визначатиме політику в Європі» [35, с. 7]. За свої прогресивні погляди на майбутнє України змушений відбувати тюремне покарання (13 місяців).</w:t>
      </w:r>
    </w:p>
    <w:p w:rsidR="006B1346" w:rsidRPr="00786FE2" w:rsidRDefault="006B1346" w:rsidP="006B1346">
      <w:pPr>
        <w:tabs>
          <w:tab w:val="left" w:pos="709"/>
          <w:tab w:val="left" w:pos="851"/>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Після ув'язнення починає активно займатися літературною діяльністю. «Письменник тяжить до сконденсованої манери письма, </w:t>
      </w:r>
      <w:proofErr w:type="spellStart"/>
      <w:r w:rsidRPr="00786FE2">
        <w:rPr>
          <w:rFonts w:ascii="Times New Roman" w:eastAsiaTheme="minorEastAsia" w:hAnsi="Times New Roman" w:cs="Times New Roman"/>
          <w:sz w:val="28"/>
          <w:szCs w:val="28"/>
          <w:lang w:val="uk-UA" w:eastAsia="ru-RU"/>
        </w:rPr>
        <w:t>прагнучи</w:t>
      </w:r>
      <w:proofErr w:type="spellEnd"/>
      <w:r w:rsidRPr="00786FE2">
        <w:rPr>
          <w:rFonts w:ascii="Times New Roman" w:eastAsiaTheme="minorEastAsia" w:hAnsi="Times New Roman" w:cs="Times New Roman"/>
          <w:sz w:val="28"/>
          <w:szCs w:val="28"/>
          <w:lang w:val="uk-UA" w:eastAsia="ru-RU"/>
        </w:rPr>
        <w:t xml:space="preserve"> в малих жанрах новели, поезії в прозі відобразити … болючі питання  соціально-національного буття народу в період піднесення революційного руху в Росії і Україні» [36, с. 26]. Літературу Іван Липа вважав найбільш дієвою формою впливу на населення: «Журнали, навіть газети, взагалі література ― це </w:t>
      </w:r>
      <w:r w:rsidRPr="00786FE2">
        <w:rPr>
          <w:rFonts w:ascii="Times New Roman" w:eastAsiaTheme="minorEastAsia" w:hAnsi="Times New Roman" w:cs="Times New Roman"/>
          <w:sz w:val="28"/>
          <w:szCs w:val="28"/>
          <w:lang w:val="uk-UA" w:eastAsia="ru-RU"/>
        </w:rPr>
        <w:lastRenderedPageBreak/>
        <w:t>ниточка, що зв'язує одиницю з цілим народом. Коли на протязі літ народ читає своїх письменників, він виробляє одностайні, однозначні ідеали. Складає націю» [55, с. 2].</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Перші твори І. Липи надрукували в журналі «Зоря» і продовжили систематично видавати на сторінках «Правди», «Будучини», «Української хати», «Літературно-наукового вісника», «Шершня», деякі увійшли до складу альманахів «Досвітні </w:t>
      </w:r>
      <w:proofErr w:type="spellStart"/>
      <w:r w:rsidRPr="00786FE2">
        <w:rPr>
          <w:rFonts w:ascii="Times New Roman" w:hAnsi="Times New Roman" w:cs="Times New Roman"/>
          <w:sz w:val="28"/>
          <w:szCs w:val="28"/>
          <w:lang w:val="uk-UA"/>
        </w:rPr>
        <w:t>огні</w:t>
      </w:r>
      <w:proofErr w:type="spellEnd"/>
      <w:r w:rsidRPr="00786FE2">
        <w:rPr>
          <w:rFonts w:ascii="Times New Roman" w:hAnsi="Times New Roman" w:cs="Times New Roman"/>
          <w:sz w:val="28"/>
          <w:szCs w:val="28"/>
          <w:lang w:val="uk-UA"/>
        </w:rPr>
        <w:t xml:space="preserve">», « З неволі», «Степ», антологіях «З-над хмар і долин» (1903), «З потоку життя» (1905), «За красою» (1905). Після виходу друком повісті «З нового світу» (1917 р.) П. Багацький у своїй рецензії охарактеризував складні умови, в яких доводилось працювати невтомному трудівникові: «Перед нами лежить книжечка українського письменника ― Івана Липи, письменника, </w:t>
      </w:r>
      <w:proofErr w:type="spellStart"/>
      <w:r w:rsidRPr="00786FE2">
        <w:rPr>
          <w:rFonts w:ascii="Times New Roman" w:hAnsi="Times New Roman" w:cs="Times New Roman"/>
          <w:sz w:val="28"/>
          <w:szCs w:val="28"/>
          <w:lang w:val="uk-UA"/>
        </w:rPr>
        <w:t>імья</w:t>
      </w:r>
      <w:proofErr w:type="spellEnd"/>
      <w:r w:rsidRPr="00786FE2">
        <w:rPr>
          <w:rFonts w:ascii="Times New Roman" w:hAnsi="Times New Roman" w:cs="Times New Roman"/>
          <w:sz w:val="28"/>
          <w:szCs w:val="28"/>
          <w:lang w:val="uk-UA"/>
        </w:rPr>
        <w:t xml:space="preserve"> котрого траплялось зустрічати у періодичній пресі не з учорашнього дня, але разом з тим цілком невідомого сучасному читачеві. Його літературна доля є загальною долею дуже багатьох українських письменників, його читають, забувають і зовсім не знають, бо твори його досі не виданні, розкиданні по ріжних виданнях, а література не занотувала серйозною, докладною </w:t>
      </w:r>
      <w:proofErr w:type="spellStart"/>
      <w:r w:rsidRPr="00786FE2">
        <w:rPr>
          <w:rFonts w:ascii="Times New Roman" w:hAnsi="Times New Roman" w:cs="Times New Roman"/>
          <w:sz w:val="28"/>
          <w:szCs w:val="28"/>
          <w:lang w:val="uk-UA"/>
        </w:rPr>
        <w:t>статтєю</w:t>
      </w:r>
      <w:proofErr w:type="spellEnd"/>
      <w:r w:rsidRPr="00786FE2">
        <w:rPr>
          <w:rFonts w:ascii="Times New Roman" w:hAnsi="Times New Roman" w:cs="Times New Roman"/>
          <w:sz w:val="28"/>
          <w:szCs w:val="28"/>
          <w:lang w:val="uk-UA"/>
        </w:rPr>
        <w:t xml:space="preserve"> його </w:t>
      </w:r>
      <w:proofErr w:type="spellStart"/>
      <w:r w:rsidRPr="00786FE2">
        <w:rPr>
          <w:rFonts w:ascii="Times New Roman" w:hAnsi="Times New Roman" w:cs="Times New Roman"/>
          <w:sz w:val="28"/>
          <w:szCs w:val="28"/>
          <w:lang w:val="uk-UA"/>
        </w:rPr>
        <w:t>довголітної</w:t>
      </w:r>
      <w:proofErr w:type="spellEnd"/>
      <w:r w:rsidRPr="00786FE2">
        <w:rPr>
          <w:rFonts w:ascii="Times New Roman" w:hAnsi="Times New Roman" w:cs="Times New Roman"/>
          <w:sz w:val="28"/>
          <w:szCs w:val="28"/>
          <w:lang w:val="uk-UA"/>
        </w:rPr>
        <w:t xml:space="preserve"> двадцяти-</w:t>
      </w:r>
      <w:proofErr w:type="spellStart"/>
      <w:r w:rsidRPr="00786FE2">
        <w:rPr>
          <w:rFonts w:ascii="Times New Roman" w:hAnsi="Times New Roman" w:cs="Times New Roman"/>
          <w:sz w:val="28"/>
          <w:szCs w:val="28"/>
          <w:lang w:val="uk-UA"/>
        </w:rPr>
        <w:t>пятилітньої</w:t>
      </w:r>
      <w:proofErr w:type="spellEnd"/>
      <w:r w:rsidRPr="00786FE2">
        <w:rPr>
          <w:rFonts w:ascii="Times New Roman" w:hAnsi="Times New Roman" w:cs="Times New Roman"/>
          <w:sz w:val="28"/>
          <w:szCs w:val="28"/>
          <w:lang w:val="uk-UA"/>
        </w:rPr>
        <w:t xml:space="preserve">  праці» [2, с. 522]. Попри те, що твори залишалися невідомими та неоціненними, митець продовжував працювати в річищі літератури:  «Я (І. Липа ― М. В.) писав більше віку не за страх, а за совість, не ради слави, … не ради грошей, а лиш тому, що мав думки…» [55, с. 2].</w:t>
      </w:r>
    </w:p>
    <w:p w:rsidR="006B1346" w:rsidRPr="00786FE2" w:rsidRDefault="006B1346" w:rsidP="006B1346">
      <w:pPr>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Іван Липа виявив здібності абсолютно різних сферах діяльності. За  часів УНР був Міністром культів і віросповідань, Міністром охорони здоров'я, обіймав посаду комісара Одеси від ЦР, членом Всеукраїнської Національної Ради та Ради Республіки. Через нестабільність діючої влади посади часто змінювалися. Окрім громадської діяльності він завжди залишався відданим лікарській справі. Його пам'ятають як вправного спеціаліста, який врятував багато життів, засновника клініки в с. </w:t>
      </w:r>
      <w:proofErr w:type="spellStart"/>
      <w:r w:rsidRPr="00786FE2">
        <w:rPr>
          <w:rFonts w:ascii="Times New Roman" w:eastAsiaTheme="minorEastAsia" w:hAnsi="Times New Roman" w:cs="Times New Roman"/>
          <w:sz w:val="28"/>
          <w:szCs w:val="28"/>
          <w:lang w:val="uk-UA" w:eastAsia="ru-RU"/>
        </w:rPr>
        <w:t>Дальник</w:t>
      </w:r>
      <w:proofErr w:type="spellEnd"/>
      <w:r w:rsidRPr="00786FE2">
        <w:rPr>
          <w:rFonts w:ascii="Times New Roman" w:eastAsiaTheme="minorEastAsia" w:hAnsi="Times New Roman" w:cs="Times New Roman"/>
          <w:sz w:val="28"/>
          <w:szCs w:val="28"/>
          <w:lang w:val="uk-UA" w:eastAsia="ru-RU"/>
        </w:rPr>
        <w:t xml:space="preserve">. До останніх днів І. Липа продовжував допомагати людям, не переривав зв'язок з товаришами по перу.  </w:t>
      </w:r>
    </w:p>
    <w:p w:rsidR="006B1346" w:rsidRPr="00786FE2" w:rsidRDefault="006B1346" w:rsidP="006B1346">
      <w:pPr>
        <w:tabs>
          <w:tab w:val="left" w:pos="142"/>
          <w:tab w:val="left" w:pos="284"/>
          <w:tab w:val="left" w:pos="426"/>
          <w:tab w:val="left" w:pos="709"/>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lastRenderedPageBreak/>
        <w:t xml:space="preserve">          Проте незважаючи на вагому участь у становленні української державності та значний творчий доробок, ім'я славного сина України продовжує залишатися невідомим навіть для Одеси, де він провів значну частину  життя. Лише «1990 року, вперше за час довгих десятиліть замовчувань, в Українському драмтеатрі Одеси відбулося святкування роковин народження батька і сина – Івана і Юрія Лип, пізніше їх іменем назвали одну з вулиць міста» [56, с. 3].</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b/>
          <w:sz w:val="28"/>
          <w:szCs w:val="28"/>
          <w:lang w:val="uk-UA"/>
        </w:rPr>
        <w:t xml:space="preserve">          </w:t>
      </w:r>
      <w:r w:rsidRPr="00786FE2">
        <w:rPr>
          <w:rFonts w:ascii="Times New Roman" w:eastAsiaTheme="minorEastAsia" w:hAnsi="Times New Roman" w:cs="Times New Roman"/>
          <w:sz w:val="28"/>
          <w:szCs w:val="28"/>
          <w:lang w:val="uk-UA" w:eastAsia="ru-RU"/>
        </w:rPr>
        <w:t xml:space="preserve">Вперше про І. Липу, як про важливу особистість в українському літературному процесі, заговорив син Юрій Липа, який став його першим біографом та видавцем творів. У праці «Світильник </w:t>
      </w:r>
      <w:proofErr w:type="spellStart"/>
      <w:r w:rsidRPr="00786FE2">
        <w:rPr>
          <w:rFonts w:ascii="Times New Roman" w:eastAsiaTheme="minorEastAsia" w:hAnsi="Times New Roman" w:cs="Times New Roman"/>
          <w:sz w:val="28"/>
          <w:szCs w:val="28"/>
          <w:lang w:val="uk-UA" w:eastAsia="ru-RU"/>
        </w:rPr>
        <w:t>неугасимий</w:t>
      </w:r>
      <w:proofErr w:type="spellEnd"/>
      <w:r w:rsidRPr="00786FE2">
        <w:rPr>
          <w:rFonts w:ascii="Times New Roman" w:eastAsiaTheme="minorEastAsia" w:hAnsi="Times New Roman" w:cs="Times New Roman"/>
          <w:sz w:val="28"/>
          <w:szCs w:val="28"/>
          <w:lang w:val="uk-UA" w:eastAsia="ru-RU"/>
        </w:rPr>
        <w:t xml:space="preserve">: Життя як казка (1865 ─ 1923)» проаналізував суспільно-побутові фактори, які відіграли провідну роль у формуванні світогляду письменника та оцінив його участь у культурному та політичному житті країни [Див.: 23]. </w:t>
      </w:r>
      <w:r w:rsidRPr="00786FE2">
        <w:rPr>
          <w:rFonts w:ascii="Times New Roman" w:hAnsi="Times New Roman" w:cs="Times New Roman"/>
          <w:sz w:val="28"/>
          <w:szCs w:val="28"/>
          <w:lang w:val="uk-UA"/>
        </w:rPr>
        <w:t xml:space="preserve">Одним серед ґрунтовних літературознавчих  досліджень, присвяченим творчості І. Липи, є наукова дисертація О. Г. </w:t>
      </w:r>
      <w:proofErr w:type="spellStart"/>
      <w:r w:rsidRPr="00786FE2">
        <w:rPr>
          <w:rFonts w:ascii="Times New Roman" w:hAnsi="Times New Roman" w:cs="Times New Roman"/>
          <w:sz w:val="28"/>
          <w:szCs w:val="28"/>
          <w:lang w:val="uk-UA"/>
        </w:rPr>
        <w:t>Шестель</w:t>
      </w:r>
      <w:proofErr w:type="spellEnd"/>
      <w:r w:rsidRPr="00786FE2">
        <w:rPr>
          <w:rFonts w:ascii="Times New Roman" w:hAnsi="Times New Roman" w:cs="Times New Roman"/>
          <w:sz w:val="28"/>
          <w:szCs w:val="28"/>
          <w:lang w:val="uk-UA"/>
        </w:rPr>
        <w:t xml:space="preserve"> «Художнє зображення національного характеру у творчості Івана Липи», в якій подано «художню інтерпретацію національного характеру українського народу у творчому доробку письменника» [51, с. 2], а також охарактеризовано героїв творів з позиції </w:t>
      </w:r>
      <w:proofErr w:type="spellStart"/>
      <w:r w:rsidRPr="00786FE2">
        <w:rPr>
          <w:rFonts w:ascii="Times New Roman" w:hAnsi="Times New Roman" w:cs="Times New Roman"/>
          <w:sz w:val="28"/>
          <w:szCs w:val="28"/>
          <w:lang w:val="uk-UA"/>
        </w:rPr>
        <w:t>етнопсихологізму</w:t>
      </w:r>
      <w:proofErr w:type="spellEnd"/>
      <w:r w:rsidRPr="00786FE2">
        <w:rPr>
          <w:rFonts w:ascii="Times New Roman" w:hAnsi="Times New Roman" w:cs="Times New Roman"/>
          <w:sz w:val="28"/>
          <w:szCs w:val="28"/>
          <w:lang w:val="uk-UA"/>
        </w:rPr>
        <w:t xml:space="preserve">.  </w:t>
      </w:r>
      <w:r w:rsidRPr="00786FE2">
        <w:rPr>
          <w:rFonts w:ascii="Times New Roman" w:eastAsiaTheme="minorEastAsia" w:hAnsi="Times New Roman" w:cs="Times New Roman"/>
          <w:sz w:val="28"/>
          <w:szCs w:val="28"/>
          <w:lang w:val="uk-UA" w:eastAsia="ru-RU"/>
        </w:rPr>
        <w:t xml:space="preserve">У 2010 році В. </w:t>
      </w:r>
      <w:proofErr w:type="spellStart"/>
      <w:r w:rsidRPr="00786FE2">
        <w:rPr>
          <w:rFonts w:ascii="Times New Roman" w:eastAsiaTheme="minorEastAsia" w:hAnsi="Times New Roman" w:cs="Times New Roman"/>
          <w:sz w:val="28"/>
          <w:szCs w:val="28"/>
          <w:lang w:val="uk-UA" w:eastAsia="ru-RU"/>
        </w:rPr>
        <w:t>Качкан</w:t>
      </w:r>
      <w:proofErr w:type="spellEnd"/>
      <w:r w:rsidRPr="00786FE2">
        <w:rPr>
          <w:rFonts w:ascii="Times New Roman" w:eastAsiaTheme="minorEastAsia" w:hAnsi="Times New Roman" w:cs="Times New Roman"/>
          <w:sz w:val="28"/>
          <w:szCs w:val="28"/>
          <w:lang w:val="uk-UA" w:eastAsia="ru-RU"/>
        </w:rPr>
        <w:t xml:space="preserve"> у статті «Посланник на ниву слова (Іван Липа в освітленні нових історичних джерел та матеріалів)» подав загальну характеристику життєвого та творчого шляху і досі маловідомого автора [Див. : 13].</w:t>
      </w:r>
      <w:r w:rsidRPr="00786FE2">
        <w:rPr>
          <w:rFonts w:ascii="Times New Roman" w:hAnsi="Times New Roman" w:cs="Times New Roman"/>
          <w:sz w:val="28"/>
          <w:szCs w:val="28"/>
          <w:lang w:val="uk-UA"/>
        </w:rPr>
        <w:t xml:space="preserve"> Дослідниця Наталя Шумило в статті «Іван Липа – прозаїк нового часу» зарахувала українського митця до когорти письменників-модерністів та проаналізувала його психологічну прозу [Див.: 53].  </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Багатогранність творчого методу Івана Липи знайшла своє відображення у різноманітних жанрових формах. Вражають авторські модифікації казки та притчі. Український письменник В. Самійленко оцінив простий та колоритний авторський стиль, вміле використання елементів народної символіки. Іванові Липі належить раніше незасвідчений в українській літературі «національний» </w:t>
      </w:r>
      <w:r w:rsidRPr="00786FE2">
        <w:rPr>
          <w:rFonts w:ascii="Times New Roman" w:hAnsi="Times New Roman" w:cs="Times New Roman"/>
          <w:sz w:val="28"/>
          <w:szCs w:val="28"/>
          <w:lang w:val="uk-UA"/>
        </w:rPr>
        <w:lastRenderedPageBreak/>
        <w:t xml:space="preserve">тип казки («Юрасів сад», «Гомін по діброві» та ін.), також новаторськими є космічні казки-поеми «Колесо Життя», «Дух Всесвіту» та ін. [Див.: 51]. </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Почесне місце у творчій скарбниці письменника належить притчам, в яких виразно відбито своєрідність художнього світосприйняття автора. «Притчі письменника в повному обсязі не зберігають специфічних жанрових ознак. …Найвищою цінністю у притчах І. Липи є життя окремого індивіда, боротьба за очищення душі, за духовність» [51, с. 9]. У притчі «Геній» письменник звертається до нової на початку ХХ ст. екологічної проблеми.</w:t>
      </w:r>
    </w:p>
    <w:p w:rsidR="006B1346" w:rsidRPr="00786FE2" w:rsidRDefault="006B1346" w:rsidP="006B1346">
      <w:pPr>
        <w:tabs>
          <w:tab w:val="left" w:pos="426"/>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Важливе місце в його творчому доробку належить оригінальним віршам. «Таїнство людини, параметри її душевних злетів та падінь, прагнення соціального добра і гуманності і в той же час – </w:t>
      </w:r>
      <w:proofErr w:type="spellStart"/>
      <w:r w:rsidRPr="00786FE2">
        <w:rPr>
          <w:rFonts w:ascii="Times New Roman" w:hAnsi="Times New Roman" w:cs="Times New Roman"/>
          <w:sz w:val="28"/>
          <w:szCs w:val="28"/>
          <w:lang w:val="uk-UA"/>
        </w:rPr>
        <w:t>розтроєність</w:t>
      </w:r>
      <w:proofErr w:type="spellEnd"/>
      <w:r w:rsidRPr="00786FE2">
        <w:rPr>
          <w:rFonts w:ascii="Times New Roman" w:hAnsi="Times New Roman" w:cs="Times New Roman"/>
          <w:sz w:val="28"/>
          <w:szCs w:val="28"/>
          <w:lang w:val="uk-UA"/>
        </w:rPr>
        <w:t xml:space="preserve"> її  фізичної сутності ― то далеко не повні обриси поетичної палітри Івана Липи» [13, с. 190]. Поезія «Суд визволеного  краю», яка є своєрідним зверненням-засудженням зрадників рідної землі, була позитивно оцінена Іваном Франком та надрукована в </w:t>
      </w:r>
      <w:proofErr w:type="spellStart"/>
      <w:r w:rsidRPr="00786FE2">
        <w:rPr>
          <w:rFonts w:ascii="Times New Roman" w:hAnsi="Times New Roman" w:cs="Times New Roman"/>
          <w:sz w:val="28"/>
          <w:szCs w:val="28"/>
          <w:lang w:val="uk-UA"/>
        </w:rPr>
        <w:t>першопублукації</w:t>
      </w:r>
      <w:proofErr w:type="spellEnd"/>
      <w:r w:rsidRPr="00786FE2">
        <w:rPr>
          <w:rFonts w:ascii="Times New Roman" w:hAnsi="Times New Roman" w:cs="Times New Roman"/>
          <w:sz w:val="28"/>
          <w:szCs w:val="28"/>
          <w:lang w:val="uk-UA"/>
        </w:rPr>
        <w:t xml:space="preserve"> Літературно-наукового вісника. Іван Липа усвідомлював тенденцію до європеїзації української культури, тому також займався перекладами поезій М. </w:t>
      </w:r>
      <w:proofErr w:type="spellStart"/>
      <w:r w:rsidRPr="00786FE2">
        <w:rPr>
          <w:rFonts w:ascii="Times New Roman" w:hAnsi="Times New Roman" w:cs="Times New Roman"/>
          <w:sz w:val="28"/>
          <w:szCs w:val="28"/>
          <w:lang w:val="uk-UA"/>
        </w:rPr>
        <w:t>Лермантова</w:t>
      </w:r>
      <w:proofErr w:type="spellEnd"/>
      <w:r w:rsidRPr="00786FE2">
        <w:rPr>
          <w:rFonts w:ascii="Times New Roman" w:hAnsi="Times New Roman" w:cs="Times New Roman"/>
          <w:sz w:val="28"/>
          <w:szCs w:val="28"/>
          <w:lang w:val="uk-UA"/>
        </w:rPr>
        <w:t xml:space="preserve">,               С. </w:t>
      </w:r>
      <w:proofErr w:type="spellStart"/>
      <w:r w:rsidRPr="00786FE2">
        <w:rPr>
          <w:rFonts w:ascii="Times New Roman" w:hAnsi="Times New Roman" w:cs="Times New Roman"/>
          <w:sz w:val="28"/>
          <w:szCs w:val="28"/>
          <w:lang w:val="uk-UA"/>
        </w:rPr>
        <w:t>Надсона</w:t>
      </w:r>
      <w:proofErr w:type="spellEnd"/>
      <w:r w:rsidRPr="00786FE2">
        <w:rPr>
          <w:rFonts w:ascii="Times New Roman" w:hAnsi="Times New Roman" w:cs="Times New Roman"/>
          <w:sz w:val="28"/>
          <w:szCs w:val="28"/>
          <w:lang w:val="uk-UA"/>
        </w:rPr>
        <w:t xml:space="preserve">, П. </w:t>
      </w:r>
      <w:proofErr w:type="spellStart"/>
      <w:r w:rsidRPr="00786FE2">
        <w:rPr>
          <w:rFonts w:ascii="Times New Roman" w:hAnsi="Times New Roman" w:cs="Times New Roman"/>
          <w:sz w:val="28"/>
          <w:szCs w:val="28"/>
          <w:lang w:val="uk-UA"/>
        </w:rPr>
        <w:t>Вейнберга</w:t>
      </w:r>
      <w:proofErr w:type="spellEnd"/>
      <w:r w:rsidRPr="00786FE2">
        <w:rPr>
          <w:rFonts w:ascii="Times New Roman" w:hAnsi="Times New Roman" w:cs="Times New Roman"/>
          <w:sz w:val="28"/>
          <w:szCs w:val="28"/>
          <w:lang w:val="uk-UA"/>
        </w:rPr>
        <w:t xml:space="preserve">, Гете.          </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Проте панівними у творчості письменника можна вважати жанри новели та оповідання. Олесь Янчук зазначив, що твори І. Липи за «…тональністю, густотою барв, музичністю слова і напругою сюжету можуть бути порівняні хіба що до найкращих оповідань Михайла Коцюбинського ― визначного майстра новели, забарвленої імпресіонізмом»    [55, с. 2]. Сам Іван Липа, оцінюючи власні твори, також досить скромно відносив себе до однієї з мистецьких шкіл М. Коцюбинського: «…обох письменників об'єднувало не лише прагнення душевної гармонії, а й схильність до внутрішньо-психологічної мотивації вчинків героїв, оповідь від першої особи, більше того </w:t>
      </w:r>
      <w:proofErr w:type="spellStart"/>
      <w:r w:rsidRPr="00786FE2">
        <w:rPr>
          <w:rFonts w:ascii="Times New Roman" w:hAnsi="Times New Roman" w:cs="Times New Roman"/>
          <w:sz w:val="28"/>
          <w:szCs w:val="28"/>
          <w:lang w:val="uk-UA"/>
        </w:rPr>
        <w:t>сповідальність</w:t>
      </w:r>
      <w:proofErr w:type="spellEnd"/>
      <w:r w:rsidRPr="00786FE2">
        <w:rPr>
          <w:rFonts w:ascii="Times New Roman" w:hAnsi="Times New Roman" w:cs="Times New Roman"/>
          <w:sz w:val="28"/>
          <w:szCs w:val="28"/>
          <w:lang w:val="uk-UA"/>
        </w:rPr>
        <w:t xml:space="preserve">» [53, с. 55].  </w:t>
      </w:r>
    </w:p>
    <w:p w:rsidR="006B1346" w:rsidRPr="00786FE2" w:rsidRDefault="006B1346" w:rsidP="006B1346">
      <w:pPr>
        <w:tabs>
          <w:tab w:val="left" w:pos="142"/>
          <w:tab w:val="left" w:pos="284"/>
          <w:tab w:val="left" w:pos="426"/>
          <w:tab w:val="left" w:pos="709"/>
        </w:tabs>
        <w:spacing w:line="360" w:lineRule="auto"/>
        <w:jc w:val="both"/>
        <w:rPr>
          <w:rFonts w:ascii="Times New Roman" w:hAnsi="Times New Roman" w:cs="Times New Roman"/>
          <w:sz w:val="28"/>
          <w:szCs w:val="28"/>
          <w:lang w:val="uk-UA"/>
        </w:rPr>
      </w:pPr>
      <w:r w:rsidRPr="00786FE2">
        <w:rPr>
          <w:rFonts w:ascii="Times New Roman" w:eastAsiaTheme="minorEastAsia" w:hAnsi="Times New Roman" w:cs="Times New Roman"/>
          <w:sz w:val="28"/>
          <w:szCs w:val="28"/>
          <w:lang w:val="uk-UA" w:eastAsia="ru-RU"/>
        </w:rPr>
        <w:lastRenderedPageBreak/>
        <w:t xml:space="preserve">          </w:t>
      </w:r>
      <w:r w:rsidRPr="00786FE2">
        <w:rPr>
          <w:rFonts w:ascii="Times New Roman" w:eastAsiaTheme="minorEastAsia" w:hAnsi="Times New Roman" w:cs="Times New Roman"/>
          <w:b/>
          <w:sz w:val="28"/>
          <w:szCs w:val="28"/>
          <w:lang w:val="uk-UA" w:eastAsia="ru-RU"/>
        </w:rPr>
        <w:t>Актуальність роботи.</w:t>
      </w:r>
      <w:r w:rsidRPr="00786FE2">
        <w:rPr>
          <w:rFonts w:ascii="Times New Roman" w:eastAsiaTheme="minorEastAsia" w:hAnsi="Times New Roman" w:cs="Times New Roman"/>
          <w:sz w:val="28"/>
          <w:szCs w:val="28"/>
          <w:lang w:val="uk-UA" w:eastAsia="ru-RU"/>
        </w:rPr>
        <w:t xml:space="preserve"> Іван Липа творив на межі панування двох мистецьких стилів – реалізму, який втрачає свої позиції, та модернізму, який захопив письменників «нової» школи. «І. Липа намагався підтримувати провідні течії своєї доби, йому імпонували літературні тенденції </w:t>
      </w:r>
      <w:proofErr w:type="spellStart"/>
      <w:r w:rsidRPr="00786FE2">
        <w:rPr>
          <w:rFonts w:ascii="Times New Roman" w:eastAsiaTheme="minorEastAsia" w:hAnsi="Times New Roman" w:cs="Times New Roman"/>
          <w:sz w:val="28"/>
          <w:szCs w:val="28"/>
          <w:lang w:val="uk-UA" w:eastAsia="ru-RU"/>
        </w:rPr>
        <w:t>європеїзму</w:t>
      </w:r>
      <w:proofErr w:type="spellEnd"/>
      <w:r w:rsidRPr="00786FE2">
        <w:rPr>
          <w:rFonts w:ascii="Times New Roman" w:eastAsiaTheme="minorEastAsia" w:hAnsi="Times New Roman" w:cs="Times New Roman"/>
          <w:sz w:val="28"/>
          <w:szCs w:val="28"/>
          <w:lang w:val="uk-UA" w:eastAsia="ru-RU"/>
        </w:rPr>
        <w:t>, при цьому він ніколи не втрачав свого власного індивідуального стилю»           [51, с. 12].</w:t>
      </w:r>
      <w:r w:rsidRPr="00786FE2">
        <w:rPr>
          <w:rFonts w:ascii="Times New Roman" w:hAnsi="Times New Roman" w:cs="Times New Roman"/>
          <w:sz w:val="28"/>
          <w:szCs w:val="28"/>
          <w:lang w:val="uk-UA"/>
        </w:rPr>
        <w:t xml:space="preserve"> Фантазію «Турки» та оповідання «Він умирав» надрукували у своїх збірниках відповідно визнані модерністи М. Вороний та О. Луцький, тим самим зараховуючи його до своєї плеяди. Іван Липа долучив до царини своєї прози також твори більшої форми ― повісті «Нові хрести» та «З нового світу», в яких виявив себе майстром вирішення внутрішніх гостросюжетних колізій. </w:t>
      </w:r>
      <w:r w:rsidRPr="00786FE2">
        <w:rPr>
          <w:rFonts w:ascii="Times New Roman" w:eastAsiaTheme="minorEastAsia" w:hAnsi="Times New Roman" w:cs="Times New Roman"/>
          <w:sz w:val="28"/>
          <w:szCs w:val="28"/>
          <w:lang w:val="uk-UA" w:eastAsia="ru-RU"/>
        </w:rPr>
        <w:t>Письменник вважав наявність жанру повісті ознакою зрілості літератури [Див. : 51].</w:t>
      </w:r>
    </w:p>
    <w:p w:rsidR="006B1346" w:rsidRPr="00786FE2" w:rsidRDefault="006B1346" w:rsidP="006B1346">
      <w:pPr>
        <w:tabs>
          <w:tab w:val="left" w:pos="709"/>
        </w:tabs>
        <w:spacing w:line="360" w:lineRule="auto"/>
        <w:contextualSpacing/>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Психологічна повість «З нового світу» найкраще розкриває  літературний потенціал письменника та відображає тяжіння до </w:t>
      </w:r>
      <w:proofErr w:type="spellStart"/>
      <w:r w:rsidRPr="00786FE2">
        <w:rPr>
          <w:rFonts w:ascii="Times New Roman" w:eastAsiaTheme="minorEastAsia" w:hAnsi="Times New Roman" w:cs="Times New Roman"/>
          <w:sz w:val="28"/>
          <w:szCs w:val="28"/>
          <w:lang w:val="uk-UA" w:eastAsia="ru-RU"/>
        </w:rPr>
        <w:t>модерністичних</w:t>
      </w:r>
      <w:proofErr w:type="spellEnd"/>
      <w:r w:rsidRPr="00786FE2">
        <w:rPr>
          <w:rFonts w:ascii="Times New Roman" w:eastAsiaTheme="minorEastAsia" w:hAnsi="Times New Roman" w:cs="Times New Roman"/>
          <w:sz w:val="28"/>
          <w:szCs w:val="28"/>
          <w:lang w:val="uk-UA" w:eastAsia="ru-RU"/>
        </w:rPr>
        <w:t xml:space="preserve"> засад. «Повість «З нового світу» ― це єдиний художній твір І. Липи, що опублікований окремим виданням і дістав оцінку критики. Автором рецензії у «Книгарі» був П. Богацький, видавець «Української хати» [53, с. 55-56]. Критик схвально  висловився про твір та його автора : «...вже одно знайомство з повістю «З нового світу» свідчить, що маємо перед собою працю солідного, вправного белетриста і тонкого, оригінального психолога» [2, с. 523]. Повість присвячено «найдорожчому побратимові» Миколі Вороному (авторові поеми «Євшан-зілля» (1899 р.), яка була надрукована з присвятою І. Липі). </w:t>
      </w:r>
    </w:p>
    <w:p w:rsidR="006B1346" w:rsidRPr="00786FE2" w:rsidRDefault="006B1346" w:rsidP="006B1346">
      <w:pPr>
        <w:tabs>
          <w:tab w:val="left" w:pos="709"/>
          <w:tab w:val="left" w:pos="851"/>
        </w:tabs>
        <w:spacing w:line="360" w:lineRule="auto"/>
        <w:contextualSpacing/>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Твір, в якому письменник порушив актуальні проблеми людського буття, відтворив складну діалектику психологічних переживань і почуттів, досі залишається невідомим для читача. Повість «З нового світу» було видано лише раз ― у 1917 році. Саме у цьому творі розкривається скарбниця творчого таланту митця, його тяжіння і своєрідна авторська інтерпретація художньо-естетичних засад </w:t>
      </w:r>
      <w:proofErr w:type="spellStart"/>
      <w:r w:rsidRPr="00786FE2">
        <w:rPr>
          <w:rFonts w:ascii="Times New Roman" w:eastAsiaTheme="minorEastAsia" w:hAnsi="Times New Roman" w:cs="Times New Roman"/>
          <w:sz w:val="28"/>
          <w:szCs w:val="28"/>
          <w:lang w:val="uk-UA" w:eastAsia="ru-RU"/>
        </w:rPr>
        <w:t>модерністичної</w:t>
      </w:r>
      <w:proofErr w:type="spellEnd"/>
      <w:r w:rsidRPr="00786FE2">
        <w:rPr>
          <w:rFonts w:ascii="Times New Roman" w:eastAsiaTheme="minorEastAsia" w:hAnsi="Times New Roman" w:cs="Times New Roman"/>
          <w:sz w:val="28"/>
          <w:szCs w:val="28"/>
          <w:lang w:val="uk-UA" w:eastAsia="ru-RU"/>
        </w:rPr>
        <w:t xml:space="preserve"> літератури перехідної доби, експериментування не лише зі змістом, але із формою твору. </w:t>
      </w:r>
    </w:p>
    <w:p w:rsidR="006B1346" w:rsidRPr="00786FE2" w:rsidRDefault="006B1346" w:rsidP="006B1346">
      <w:p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lastRenderedPageBreak/>
        <w:t xml:space="preserve">           Отже, незважаючи на те, що початок дослідження творчої  спадщини Івана Липи покладено такими науковцями як П. Богацький, В. </w:t>
      </w:r>
      <w:proofErr w:type="spellStart"/>
      <w:r w:rsidRPr="00786FE2">
        <w:rPr>
          <w:rFonts w:ascii="Times New Roman" w:hAnsi="Times New Roman" w:cs="Times New Roman"/>
          <w:sz w:val="28"/>
          <w:szCs w:val="28"/>
          <w:lang w:val="uk-UA"/>
        </w:rPr>
        <w:t>Качкан</w:t>
      </w:r>
      <w:proofErr w:type="spellEnd"/>
      <w:r w:rsidRPr="00786FE2">
        <w:rPr>
          <w:rFonts w:ascii="Times New Roman" w:hAnsi="Times New Roman" w:cs="Times New Roman"/>
          <w:sz w:val="28"/>
          <w:szCs w:val="28"/>
          <w:lang w:val="uk-UA"/>
        </w:rPr>
        <w:t xml:space="preserve">,           О. </w:t>
      </w:r>
      <w:proofErr w:type="spellStart"/>
      <w:r w:rsidRPr="00786FE2">
        <w:rPr>
          <w:rFonts w:ascii="Times New Roman" w:hAnsi="Times New Roman" w:cs="Times New Roman"/>
          <w:sz w:val="28"/>
          <w:szCs w:val="28"/>
          <w:lang w:val="uk-UA"/>
        </w:rPr>
        <w:t>Шестель</w:t>
      </w:r>
      <w:proofErr w:type="spellEnd"/>
      <w:r w:rsidRPr="00786FE2">
        <w:rPr>
          <w:rFonts w:ascii="Times New Roman" w:hAnsi="Times New Roman" w:cs="Times New Roman"/>
          <w:sz w:val="28"/>
          <w:szCs w:val="28"/>
          <w:lang w:val="uk-UA"/>
        </w:rPr>
        <w:t xml:space="preserve">, Н. Шумило, багато аспектів залишилось поза увагою. Вчені абсолютно не звернули увагу на особливості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xml:space="preserve">, репрезентованого у творах модерніста, та оминули аналіз проблематики, зокрема і повісті «З  нового світу». </w:t>
      </w:r>
      <w:proofErr w:type="spellStart"/>
      <w:r w:rsidRPr="00786FE2">
        <w:rPr>
          <w:rFonts w:ascii="Times New Roman" w:hAnsi="Times New Roman" w:cs="Times New Roman"/>
          <w:sz w:val="28"/>
          <w:szCs w:val="28"/>
          <w:lang w:val="uk-UA"/>
        </w:rPr>
        <w:t>Наратологія</w:t>
      </w:r>
      <w:proofErr w:type="spellEnd"/>
      <w:r w:rsidRPr="00786FE2">
        <w:rPr>
          <w:rFonts w:ascii="Times New Roman" w:hAnsi="Times New Roman" w:cs="Times New Roman"/>
          <w:sz w:val="28"/>
          <w:szCs w:val="28"/>
          <w:lang w:val="uk-UA"/>
        </w:rPr>
        <w:t xml:space="preserve"> як методологія аналізу є цікавою та перспективною для сучасного літературознавства. Ґрунтовним дослідженням творів українського письменства у галузі «теорії оповіді» займаються літературознавці Л. М. Деркач, М. Кодак, Л. О. Козакова, В. М. </w:t>
      </w:r>
      <w:proofErr w:type="spellStart"/>
      <w:r w:rsidRPr="00786FE2">
        <w:rPr>
          <w:rFonts w:ascii="Times New Roman" w:hAnsi="Times New Roman" w:cs="Times New Roman"/>
          <w:sz w:val="28"/>
          <w:szCs w:val="28"/>
          <w:lang w:val="uk-UA"/>
        </w:rPr>
        <w:t>Качмар</w:t>
      </w:r>
      <w:proofErr w:type="spellEnd"/>
      <w:r w:rsidRPr="00786FE2">
        <w:rPr>
          <w:rFonts w:ascii="Times New Roman" w:hAnsi="Times New Roman" w:cs="Times New Roman"/>
          <w:sz w:val="28"/>
          <w:szCs w:val="28"/>
          <w:lang w:val="uk-UA"/>
        </w:rPr>
        <w:t xml:space="preserve">,          О. Копиленко, М. Легкий, Л. В. </w:t>
      </w:r>
      <w:proofErr w:type="spellStart"/>
      <w:r w:rsidRPr="00786FE2">
        <w:rPr>
          <w:rFonts w:ascii="Times New Roman" w:hAnsi="Times New Roman" w:cs="Times New Roman"/>
          <w:sz w:val="28"/>
          <w:szCs w:val="28"/>
          <w:lang w:val="uk-UA"/>
        </w:rPr>
        <w:t>Мацевко-Бекерська</w:t>
      </w:r>
      <w:proofErr w:type="spellEnd"/>
      <w:r w:rsidRPr="00786FE2">
        <w:rPr>
          <w:rFonts w:ascii="Times New Roman" w:hAnsi="Times New Roman" w:cs="Times New Roman"/>
          <w:sz w:val="28"/>
          <w:szCs w:val="28"/>
          <w:lang w:val="uk-UA"/>
        </w:rPr>
        <w:t xml:space="preserve">, В. </w:t>
      </w:r>
      <w:proofErr w:type="spellStart"/>
      <w:r w:rsidRPr="00786FE2">
        <w:rPr>
          <w:rFonts w:ascii="Times New Roman" w:hAnsi="Times New Roman" w:cs="Times New Roman"/>
          <w:sz w:val="28"/>
          <w:szCs w:val="28"/>
          <w:lang w:val="uk-UA"/>
        </w:rPr>
        <w:t>Сірук</w:t>
      </w:r>
      <w:proofErr w:type="spellEnd"/>
      <w:r w:rsidRPr="00786FE2">
        <w:rPr>
          <w:rFonts w:ascii="Times New Roman" w:hAnsi="Times New Roman" w:cs="Times New Roman"/>
          <w:sz w:val="28"/>
          <w:szCs w:val="28"/>
          <w:lang w:val="uk-UA"/>
        </w:rPr>
        <w:t xml:space="preserve">, О. Ткачук,                        О. Чумаченко та ін. Підхід «сприяє глибшому розумінню оповідної стратегії» митця, дозволяє виявити типові та оригінальні ознаки творчого методу письменника і тим самим дає йому можливість зайняти належне місце у  літературознавчому процесі [Див.: 8]. Тому дослідження творів І. Липи, зокрема і у фокусі сучасної методології, приверне увагу до його персони, сприятиме подальшому вивченню та зацікавленню читацької аудиторії. </w:t>
      </w:r>
    </w:p>
    <w:p w:rsidR="006B1346" w:rsidRPr="00786FE2" w:rsidRDefault="006B1346" w:rsidP="006B1346">
      <w:pPr>
        <w:tabs>
          <w:tab w:val="left" w:pos="709"/>
        </w:tabs>
        <w:spacing w:line="360" w:lineRule="auto"/>
        <w:jc w:val="both"/>
        <w:rPr>
          <w:rFonts w:ascii="Times New Roman" w:hAnsi="Times New Roman" w:cs="Times New Roman"/>
          <w:b/>
          <w:sz w:val="28"/>
          <w:szCs w:val="28"/>
          <w:lang w:val="uk-UA"/>
        </w:rPr>
      </w:pPr>
      <w:r w:rsidRPr="00786FE2">
        <w:rPr>
          <w:rFonts w:ascii="Times New Roman" w:hAnsi="Times New Roman" w:cs="Times New Roman"/>
          <w:b/>
          <w:sz w:val="28"/>
          <w:szCs w:val="28"/>
          <w:lang w:val="uk-UA"/>
        </w:rPr>
        <w:t xml:space="preserve">          Мета бакалаврської роботи – </w:t>
      </w:r>
      <w:r w:rsidRPr="00786FE2">
        <w:rPr>
          <w:rFonts w:ascii="Times New Roman" w:hAnsi="Times New Roman" w:cs="Times New Roman"/>
          <w:sz w:val="28"/>
          <w:szCs w:val="28"/>
          <w:lang w:val="uk-UA"/>
        </w:rPr>
        <w:t xml:space="preserve">дослідити проблематику та специфіку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xml:space="preserve"> у психологічній повісті І. Липи «З нового світу».</w:t>
      </w:r>
    </w:p>
    <w:p w:rsidR="006B1346" w:rsidRPr="00786FE2" w:rsidRDefault="006B1346" w:rsidP="006B1346">
      <w:pPr>
        <w:tabs>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Досягнення мети вимагає розв'язання таких завдань :</w:t>
      </w:r>
    </w:p>
    <w:p w:rsidR="006B1346" w:rsidRPr="00786FE2" w:rsidRDefault="006B1346" w:rsidP="006B1346">
      <w:pPr>
        <w:numPr>
          <w:ilvl w:val="0"/>
          <w:numId w:val="2"/>
        </w:numPr>
        <w:tabs>
          <w:tab w:val="left" w:pos="709"/>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визначити місце творчості І. Липи у контексті </w:t>
      </w:r>
      <w:proofErr w:type="spellStart"/>
      <w:r w:rsidRPr="00786FE2">
        <w:rPr>
          <w:rFonts w:ascii="Times New Roman" w:eastAsiaTheme="minorEastAsia" w:hAnsi="Times New Roman" w:cs="Times New Roman"/>
          <w:sz w:val="28"/>
          <w:szCs w:val="28"/>
          <w:lang w:val="uk-UA" w:eastAsia="ru-RU"/>
        </w:rPr>
        <w:t>модерністичної</w:t>
      </w:r>
      <w:proofErr w:type="spellEnd"/>
      <w:r w:rsidRPr="00786FE2">
        <w:rPr>
          <w:rFonts w:ascii="Times New Roman" w:eastAsiaTheme="minorEastAsia" w:hAnsi="Times New Roman" w:cs="Times New Roman"/>
          <w:sz w:val="28"/>
          <w:szCs w:val="28"/>
          <w:lang w:val="uk-UA" w:eastAsia="ru-RU"/>
        </w:rPr>
        <w:t xml:space="preserve"> прози кінця ХІХ – початку ХХ століття;</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дослідити особливості авторської інтерпретації  проблематики повісті І. Липи «З нового світу» та визначити своєрідність ідейно-тематичного наповнення твору;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виявити </w:t>
      </w:r>
      <w:proofErr w:type="spellStart"/>
      <w:r w:rsidRPr="00786FE2">
        <w:rPr>
          <w:rFonts w:ascii="Times New Roman" w:hAnsi="Times New Roman" w:cs="Times New Roman"/>
          <w:sz w:val="28"/>
          <w:szCs w:val="28"/>
          <w:lang w:val="uk-UA"/>
        </w:rPr>
        <w:t>екзистенційні</w:t>
      </w:r>
      <w:proofErr w:type="spellEnd"/>
      <w:r w:rsidRPr="00786FE2">
        <w:rPr>
          <w:rFonts w:ascii="Times New Roman" w:hAnsi="Times New Roman" w:cs="Times New Roman"/>
          <w:sz w:val="28"/>
          <w:szCs w:val="28"/>
          <w:lang w:val="uk-UA"/>
        </w:rPr>
        <w:t xml:space="preserve"> мотиви у  повісті І. Липи «З нового світу»;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проаналізувати </w:t>
      </w:r>
      <w:proofErr w:type="spellStart"/>
      <w:r w:rsidRPr="00786FE2">
        <w:rPr>
          <w:rFonts w:ascii="Times New Roman" w:hAnsi="Times New Roman" w:cs="Times New Roman"/>
          <w:sz w:val="28"/>
          <w:szCs w:val="28"/>
          <w:lang w:val="uk-UA"/>
        </w:rPr>
        <w:t>танатологічні</w:t>
      </w:r>
      <w:proofErr w:type="spellEnd"/>
      <w:r w:rsidRPr="00786FE2">
        <w:rPr>
          <w:rFonts w:ascii="Times New Roman" w:hAnsi="Times New Roman" w:cs="Times New Roman"/>
          <w:sz w:val="28"/>
          <w:szCs w:val="28"/>
          <w:lang w:val="uk-UA"/>
        </w:rPr>
        <w:t xml:space="preserve"> мотиви в </w:t>
      </w:r>
      <w:proofErr w:type="spellStart"/>
      <w:r w:rsidRPr="00786FE2">
        <w:rPr>
          <w:rFonts w:ascii="Times New Roman" w:hAnsi="Times New Roman" w:cs="Times New Roman"/>
          <w:sz w:val="28"/>
          <w:szCs w:val="28"/>
          <w:lang w:val="uk-UA"/>
        </w:rPr>
        <w:t>екзистенційному</w:t>
      </w:r>
      <w:proofErr w:type="spellEnd"/>
      <w:r w:rsidRPr="00786FE2">
        <w:rPr>
          <w:rFonts w:ascii="Times New Roman" w:hAnsi="Times New Roman" w:cs="Times New Roman"/>
          <w:sz w:val="28"/>
          <w:szCs w:val="28"/>
          <w:lang w:val="uk-UA"/>
        </w:rPr>
        <w:t xml:space="preserve"> дискурсі твору та мисленні письменника;</w:t>
      </w:r>
    </w:p>
    <w:p w:rsidR="006B1346" w:rsidRPr="00786FE2" w:rsidRDefault="006B1346" w:rsidP="006B1346">
      <w:pPr>
        <w:numPr>
          <w:ilvl w:val="0"/>
          <w:numId w:val="2"/>
        </w:numPr>
        <w:tabs>
          <w:tab w:val="left" w:pos="709"/>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визначити теоретичні засади </w:t>
      </w:r>
      <w:proofErr w:type="spellStart"/>
      <w:r w:rsidRPr="00786FE2">
        <w:rPr>
          <w:rFonts w:ascii="Times New Roman" w:eastAsiaTheme="minorEastAsia" w:hAnsi="Times New Roman" w:cs="Times New Roman"/>
          <w:sz w:val="28"/>
          <w:szCs w:val="28"/>
          <w:lang w:val="uk-UA" w:eastAsia="ru-RU"/>
        </w:rPr>
        <w:t>наратології</w:t>
      </w:r>
      <w:proofErr w:type="spellEnd"/>
      <w:r w:rsidRPr="00786FE2">
        <w:rPr>
          <w:rFonts w:ascii="Times New Roman" w:eastAsiaTheme="minorEastAsia" w:hAnsi="Times New Roman" w:cs="Times New Roman"/>
          <w:sz w:val="28"/>
          <w:szCs w:val="28"/>
          <w:lang w:val="uk-UA" w:eastAsia="ru-RU"/>
        </w:rPr>
        <w:t xml:space="preserve">; </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схарактеризувати  типи </w:t>
      </w:r>
      <w:proofErr w:type="spellStart"/>
      <w:r w:rsidRPr="00786FE2">
        <w:rPr>
          <w:rFonts w:ascii="Times New Roman" w:hAnsi="Times New Roman" w:cs="Times New Roman"/>
          <w:sz w:val="28"/>
          <w:szCs w:val="28"/>
          <w:lang w:val="uk-UA"/>
        </w:rPr>
        <w:t>нарації</w:t>
      </w:r>
      <w:proofErr w:type="spellEnd"/>
      <w:r w:rsidRPr="00786FE2">
        <w:rPr>
          <w:rFonts w:ascii="Times New Roman" w:hAnsi="Times New Roman" w:cs="Times New Roman"/>
          <w:sz w:val="28"/>
          <w:szCs w:val="28"/>
          <w:lang w:val="uk-UA"/>
        </w:rPr>
        <w:t xml:space="preserve">  у повісті І. Липи «З нового світу»;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lastRenderedPageBreak/>
        <w:t>визначити особливості відображення почуттєвої сфери героя повісті «З нового світу»;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дослідити своєрідність передачі «чужого» мовлення у повісті І. Липи «З нового світу»;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дослідити особливості драматизації оповіді у повісті І. Липи «З нового світу»;</w:t>
      </w:r>
    </w:p>
    <w:p w:rsidR="006B1346" w:rsidRPr="00786FE2" w:rsidRDefault="006B1346" w:rsidP="006B1346">
      <w:pPr>
        <w:numPr>
          <w:ilvl w:val="0"/>
          <w:numId w:val="2"/>
        </w:numPr>
        <w:spacing w:line="360" w:lineRule="auto"/>
        <w:contextualSpacing/>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визначити типи суб’єктивної оповіді та їхнє значення для розкриття психології героя у повісті І. Липи «З нового світу»;</w:t>
      </w:r>
    </w:p>
    <w:p w:rsidR="006B1346" w:rsidRPr="00786FE2" w:rsidRDefault="006B1346" w:rsidP="006B1346">
      <w:pPr>
        <w:pStyle w:val="a4"/>
        <w:jc w:val="both"/>
        <w:rPr>
          <w:rFonts w:ascii="Times New Roman" w:hAnsi="Times New Roman" w:cs="Times New Roman"/>
          <w:b/>
          <w:sz w:val="28"/>
          <w:szCs w:val="28"/>
          <w:lang w:val="uk-UA"/>
        </w:rPr>
      </w:pPr>
      <w:r w:rsidRPr="00786FE2">
        <w:rPr>
          <w:b/>
          <w:lang w:val="uk-UA"/>
        </w:rPr>
        <w:t xml:space="preserve">          </w:t>
      </w:r>
      <w:r w:rsidRPr="00786FE2">
        <w:rPr>
          <w:rFonts w:ascii="Times New Roman" w:hAnsi="Times New Roman" w:cs="Times New Roman"/>
          <w:b/>
          <w:sz w:val="28"/>
          <w:szCs w:val="28"/>
          <w:lang w:val="uk-UA"/>
        </w:rPr>
        <w:t xml:space="preserve">Об'єкт дослідження ― </w:t>
      </w:r>
      <w:r w:rsidRPr="00786FE2">
        <w:rPr>
          <w:rFonts w:ascii="Times New Roman" w:hAnsi="Times New Roman" w:cs="Times New Roman"/>
          <w:sz w:val="28"/>
          <w:szCs w:val="28"/>
          <w:lang w:val="uk-UA"/>
        </w:rPr>
        <w:t>психологічна повість Івана Липи «З нового світу».</w:t>
      </w:r>
    </w:p>
    <w:p w:rsidR="006B1346" w:rsidRPr="00786FE2" w:rsidRDefault="006B1346" w:rsidP="006B1346">
      <w:pPr>
        <w:tabs>
          <w:tab w:val="left" w:pos="426"/>
          <w:tab w:val="left" w:pos="709"/>
          <w:tab w:val="left" w:pos="851"/>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b/>
          <w:sz w:val="28"/>
          <w:szCs w:val="28"/>
          <w:lang w:val="uk-UA" w:eastAsia="ru-RU"/>
        </w:rPr>
        <w:t xml:space="preserve">          Предмет дослідження ― </w:t>
      </w:r>
      <w:r w:rsidRPr="00786FE2">
        <w:rPr>
          <w:rFonts w:ascii="Times New Roman" w:eastAsiaTheme="minorEastAsia" w:hAnsi="Times New Roman" w:cs="Times New Roman"/>
          <w:sz w:val="28"/>
          <w:szCs w:val="28"/>
          <w:lang w:val="uk-UA" w:eastAsia="ru-RU"/>
        </w:rPr>
        <w:t xml:space="preserve">своєрідність проблематики та парадигма </w:t>
      </w:r>
      <w:proofErr w:type="spellStart"/>
      <w:r w:rsidRPr="00786FE2">
        <w:rPr>
          <w:rFonts w:ascii="Times New Roman" w:eastAsiaTheme="minorEastAsia" w:hAnsi="Times New Roman" w:cs="Times New Roman"/>
          <w:sz w:val="28"/>
          <w:szCs w:val="28"/>
          <w:lang w:val="uk-UA" w:eastAsia="ru-RU"/>
        </w:rPr>
        <w:t>наративних</w:t>
      </w:r>
      <w:proofErr w:type="spellEnd"/>
      <w:r w:rsidRPr="00786FE2">
        <w:rPr>
          <w:rFonts w:ascii="Times New Roman" w:eastAsiaTheme="minorEastAsia" w:hAnsi="Times New Roman" w:cs="Times New Roman"/>
          <w:sz w:val="28"/>
          <w:szCs w:val="28"/>
          <w:lang w:val="uk-UA" w:eastAsia="ru-RU"/>
        </w:rPr>
        <w:t xml:space="preserve"> форм у психологічній повісті Івана Липи «З нового світу».</w:t>
      </w:r>
    </w:p>
    <w:p w:rsidR="006B1346" w:rsidRPr="00786FE2" w:rsidRDefault="006B1346" w:rsidP="006B1346">
      <w:pPr>
        <w:tabs>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b/>
          <w:sz w:val="28"/>
          <w:szCs w:val="28"/>
          <w:lang w:val="uk-UA"/>
        </w:rPr>
        <w:t xml:space="preserve">         Методи роботи: </w:t>
      </w:r>
      <w:r w:rsidRPr="00786FE2">
        <w:rPr>
          <w:rFonts w:ascii="Times New Roman" w:hAnsi="Times New Roman" w:cs="Times New Roman"/>
          <w:sz w:val="28"/>
          <w:szCs w:val="28"/>
          <w:lang w:val="uk-UA"/>
        </w:rPr>
        <w:t xml:space="preserve">філологічний, психологічний аналіз, аспекти </w:t>
      </w:r>
      <w:proofErr w:type="spellStart"/>
      <w:r w:rsidRPr="00786FE2">
        <w:rPr>
          <w:rFonts w:ascii="Times New Roman" w:hAnsi="Times New Roman" w:cs="Times New Roman"/>
          <w:sz w:val="28"/>
          <w:szCs w:val="28"/>
          <w:lang w:val="uk-UA"/>
        </w:rPr>
        <w:t>наратологічної</w:t>
      </w:r>
      <w:proofErr w:type="spellEnd"/>
      <w:r w:rsidRPr="00786FE2">
        <w:rPr>
          <w:rFonts w:ascii="Times New Roman" w:hAnsi="Times New Roman" w:cs="Times New Roman"/>
          <w:sz w:val="28"/>
          <w:szCs w:val="28"/>
          <w:lang w:val="uk-UA"/>
        </w:rPr>
        <w:t xml:space="preserve"> методології, частково біографічний метод та структурний аналіз.</w:t>
      </w:r>
    </w:p>
    <w:p w:rsidR="006B1346" w:rsidRPr="00786FE2" w:rsidRDefault="006B1346" w:rsidP="006B1346">
      <w:pPr>
        <w:tabs>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b/>
          <w:sz w:val="28"/>
          <w:szCs w:val="28"/>
          <w:lang w:val="uk-UA"/>
        </w:rPr>
        <w:t xml:space="preserve">         Методологічна база роботи складається з праць з теорії та історії літератури: </w:t>
      </w:r>
      <w:r w:rsidRPr="00786FE2">
        <w:rPr>
          <w:rFonts w:ascii="Times New Roman" w:hAnsi="Times New Roman" w:cs="Times New Roman"/>
          <w:sz w:val="28"/>
          <w:szCs w:val="28"/>
          <w:lang w:val="uk-UA"/>
        </w:rPr>
        <w:t xml:space="preserve">Е. </w:t>
      </w:r>
      <w:proofErr w:type="spellStart"/>
      <w:r w:rsidRPr="00786FE2">
        <w:rPr>
          <w:rFonts w:ascii="Times New Roman" w:hAnsi="Times New Roman" w:cs="Times New Roman"/>
          <w:sz w:val="28"/>
          <w:szCs w:val="28"/>
          <w:lang w:val="uk-UA"/>
        </w:rPr>
        <w:t>Балли</w:t>
      </w:r>
      <w:proofErr w:type="spellEnd"/>
      <w:r w:rsidRPr="00786FE2">
        <w:rPr>
          <w:rFonts w:ascii="Times New Roman" w:hAnsi="Times New Roman" w:cs="Times New Roman"/>
          <w:sz w:val="28"/>
          <w:szCs w:val="28"/>
          <w:lang w:val="uk-UA"/>
        </w:rPr>
        <w:t xml:space="preserve">, Л. Гінзбург, О. </w:t>
      </w:r>
      <w:proofErr w:type="spellStart"/>
      <w:r w:rsidRPr="00786FE2">
        <w:rPr>
          <w:rFonts w:ascii="Times New Roman" w:hAnsi="Times New Roman" w:cs="Times New Roman"/>
          <w:sz w:val="28"/>
          <w:szCs w:val="28"/>
          <w:lang w:val="uk-UA"/>
        </w:rPr>
        <w:t>Гнідан</w:t>
      </w:r>
      <w:proofErr w:type="spellEnd"/>
      <w:r w:rsidRPr="00786FE2">
        <w:rPr>
          <w:rFonts w:ascii="Times New Roman" w:hAnsi="Times New Roman" w:cs="Times New Roman"/>
          <w:sz w:val="28"/>
          <w:szCs w:val="28"/>
          <w:lang w:val="uk-UA"/>
        </w:rPr>
        <w:t xml:space="preserve">, Т. </w:t>
      </w:r>
      <w:proofErr w:type="spellStart"/>
      <w:r w:rsidRPr="00786FE2">
        <w:rPr>
          <w:rFonts w:ascii="Times New Roman" w:hAnsi="Times New Roman" w:cs="Times New Roman"/>
          <w:sz w:val="28"/>
          <w:szCs w:val="28"/>
          <w:lang w:val="uk-UA"/>
        </w:rPr>
        <w:t>Гундорової</w:t>
      </w:r>
      <w:proofErr w:type="spellEnd"/>
      <w:r w:rsidRPr="00786FE2">
        <w:rPr>
          <w:rFonts w:ascii="Times New Roman" w:hAnsi="Times New Roman" w:cs="Times New Roman"/>
          <w:sz w:val="28"/>
          <w:szCs w:val="28"/>
          <w:lang w:val="uk-UA"/>
        </w:rPr>
        <w:t xml:space="preserve">,  І. </w:t>
      </w:r>
      <w:proofErr w:type="spellStart"/>
      <w:r w:rsidRPr="00786FE2">
        <w:rPr>
          <w:rFonts w:ascii="Times New Roman" w:hAnsi="Times New Roman" w:cs="Times New Roman"/>
          <w:sz w:val="28"/>
          <w:szCs w:val="28"/>
          <w:lang w:val="uk-UA"/>
        </w:rPr>
        <w:t>Денисюка</w:t>
      </w:r>
      <w:proofErr w:type="spellEnd"/>
      <w:r w:rsidRPr="00786FE2">
        <w:rPr>
          <w:rFonts w:ascii="Times New Roman" w:hAnsi="Times New Roman" w:cs="Times New Roman"/>
          <w:sz w:val="28"/>
          <w:szCs w:val="28"/>
          <w:lang w:val="uk-UA"/>
        </w:rPr>
        <w:t xml:space="preserve">,      Л. Деркач, Ж. </w:t>
      </w:r>
      <w:proofErr w:type="spellStart"/>
      <w:r w:rsidRPr="00786FE2">
        <w:rPr>
          <w:rFonts w:ascii="Times New Roman" w:hAnsi="Times New Roman" w:cs="Times New Roman"/>
          <w:sz w:val="28"/>
          <w:szCs w:val="28"/>
          <w:lang w:val="uk-UA"/>
        </w:rPr>
        <w:t>Женетта</w:t>
      </w:r>
      <w:proofErr w:type="spellEnd"/>
      <w:r w:rsidRPr="00786FE2">
        <w:rPr>
          <w:rFonts w:ascii="Times New Roman" w:hAnsi="Times New Roman" w:cs="Times New Roman"/>
          <w:sz w:val="28"/>
          <w:szCs w:val="28"/>
          <w:lang w:val="uk-UA"/>
        </w:rPr>
        <w:t xml:space="preserve">, Н. Калениченко, В. </w:t>
      </w:r>
      <w:proofErr w:type="spellStart"/>
      <w:r w:rsidRPr="00786FE2">
        <w:rPr>
          <w:rFonts w:ascii="Times New Roman" w:hAnsi="Times New Roman" w:cs="Times New Roman"/>
          <w:sz w:val="28"/>
          <w:szCs w:val="28"/>
          <w:lang w:val="uk-UA"/>
        </w:rPr>
        <w:t>Качмар</w:t>
      </w:r>
      <w:proofErr w:type="spellEnd"/>
      <w:r w:rsidRPr="00786FE2">
        <w:rPr>
          <w:rFonts w:ascii="Times New Roman" w:hAnsi="Times New Roman" w:cs="Times New Roman"/>
          <w:sz w:val="28"/>
          <w:szCs w:val="28"/>
          <w:lang w:val="uk-UA"/>
        </w:rPr>
        <w:t xml:space="preserve">, М. Кодака, Л. Козакова, О. Копиленко, М. Легкого, Л. </w:t>
      </w:r>
      <w:proofErr w:type="spellStart"/>
      <w:r w:rsidRPr="00786FE2">
        <w:rPr>
          <w:rFonts w:ascii="Times New Roman" w:hAnsi="Times New Roman" w:cs="Times New Roman"/>
          <w:sz w:val="28"/>
          <w:szCs w:val="28"/>
          <w:lang w:val="uk-UA"/>
        </w:rPr>
        <w:t>Мацевко-Бекерської</w:t>
      </w:r>
      <w:proofErr w:type="spellEnd"/>
      <w:r w:rsidRPr="00786FE2">
        <w:rPr>
          <w:rFonts w:ascii="Times New Roman" w:hAnsi="Times New Roman" w:cs="Times New Roman"/>
          <w:sz w:val="28"/>
          <w:szCs w:val="28"/>
          <w:lang w:val="uk-UA"/>
        </w:rPr>
        <w:t xml:space="preserve">, Л. </w:t>
      </w:r>
      <w:proofErr w:type="spellStart"/>
      <w:r w:rsidRPr="00786FE2">
        <w:rPr>
          <w:rFonts w:ascii="Times New Roman" w:hAnsi="Times New Roman" w:cs="Times New Roman"/>
          <w:sz w:val="28"/>
          <w:szCs w:val="28"/>
          <w:lang w:val="uk-UA"/>
        </w:rPr>
        <w:t>Назаревич</w:t>
      </w:r>
      <w:proofErr w:type="spellEnd"/>
      <w:r w:rsidRPr="00786FE2">
        <w:rPr>
          <w:rFonts w:ascii="Times New Roman" w:hAnsi="Times New Roman" w:cs="Times New Roman"/>
          <w:sz w:val="28"/>
          <w:szCs w:val="28"/>
          <w:lang w:val="uk-UA"/>
        </w:rPr>
        <w:t xml:space="preserve">,                    А. Островської, І. Папуші, В. Пащенка, В. </w:t>
      </w:r>
      <w:proofErr w:type="spellStart"/>
      <w:r w:rsidRPr="00786FE2">
        <w:rPr>
          <w:rFonts w:ascii="Times New Roman" w:hAnsi="Times New Roman" w:cs="Times New Roman"/>
          <w:sz w:val="28"/>
          <w:szCs w:val="28"/>
          <w:lang w:val="uk-UA"/>
        </w:rPr>
        <w:t>Сірук</w:t>
      </w:r>
      <w:proofErr w:type="spellEnd"/>
      <w:r w:rsidRPr="00786FE2">
        <w:rPr>
          <w:rFonts w:ascii="Times New Roman" w:hAnsi="Times New Roman" w:cs="Times New Roman"/>
          <w:sz w:val="28"/>
          <w:szCs w:val="28"/>
          <w:lang w:val="uk-UA"/>
        </w:rPr>
        <w:t xml:space="preserve">, М. Ткачука, О. Ткачука,        В. </w:t>
      </w:r>
      <w:proofErr w:type="spellStart"/>
      <w:r w:rsidRPr="00786FE2">
        <w:rPr>
          <w:rFonts w:ascii="Times New Roman" w:hAnsi="Times New Roman" w:cs="Times New Roman"/>
          <w:sz w:val="28"/>
          <w:szCs w:val="28"/>
          <w:lang w:val="uk-UA"/>
        </w:rPr>
        <w:t>Тюпи</w:t>
      </w:r>
      <w:proofErr w:type="spellEnd"/>
      <w:r w:rsidRPr="00786FE2">
        <w:rPr>
          <w:rFonts w:ascii="Times New Roman" w:hAnsi="Times New Roman" w:cs="Times New Roman"/>
          <w:sz w:val="28"/>
          <w:szCs w:val="28"/>
          <w:lang w:val="uk-UA"/>
        </w:rPr>
        <w:t xml:space="preserve">, Б. Успенського, В. </w:t>
      </w:r>
      <w:proofErr w:type="spellStart"/>
      <w:r w:rsidRPr="00786FE2">
        <w:rPr>
          <w:rFonts w:ascii="Times New Roman" w:hAnsi="Times New Roman" w:cs="Times New Roman"/>
          <w:sz w:val="28"/>
          <w:szCs w:val="28"/>
          <w:lang w:val="uk-UA"/>
        </w:rPr>
        <w:t>Фащенка</w:t>
      </w:r>
      <w:proofErr w:type="spellEnd"/>
      <w:r w:rsidRPr="00786FE2">
        <w:rPr>
          <w:rFonts w:ascii="Times New Roman" w:hAnsi="Times New Roman" w:cs="Times New Roman"/>
          <w:sz w:val="28"/>
          <w:szCs w:val="28"/>
          <w:lang w:val="uk-UA"/>
        </w:rPr>
        <w:t xml:space="preserve">, О. </w:t>
      </w:r>
      <w:proofErr w:type="spellStart"/>
      <w:r w:rsidRPr="00786FE2">
        <w:rPr>
          <w:rFonts w:ascii="Times New Roman" w:hAnsi="Times New Roman" w:cs="Times New Roman"/>
          <w:sz w:val="28"/>
          <w:szCs w:val="28"/>
          <w:lang w:val="uk-UA"/>
        </w:rPr>
        <w:t>Шестель</w:t>
      </w:r>
      <w:proofErr w:type="spellEnd"/>
      <w:r w:rsidRPr="00786FE2">
        <w:rPr>
          <w:rFonts w:ascii="Times New Roman" w:hAnsi="Times New Roman" w:cs="Times New Roman"/>
          <w:sz w:val="28"/>
          <w:szCs w:val="28"/>
          <w:lang w:val="uk-UA"/>
        </w:rPr>
        <w:t xml:space="preserve">, Н. Шумило, В. </w:t>
      </w:r>
      <w:proofErr w:type="spellStart"/>
      <w:r w:rsidRPr="00786FE2">
        <w:rPr>
          <w:rFonts w:ascii="Times New Roman" w:hAnsi="Times New Roman" w:cs="Times New Roman"/>
          <w:sz w:val="28"/>
          <w:szCs w:val="28"/>
          <w:lang w:val="uk-UA"/>
        </w:rPr>
        <w:t>Шміда</w:t>
      </w:r>
      <w:proofErr w:type="spellEnd"/>
      <w:r w:rsidRPr="00786FE2">
        <w:rPr>
          <w:rFonts w:ascii="Times New Roman" w:hAnsi="Times New Roman" w:cs="Times New Roman"/>
          <w:sz w:val="28"/>
          <w:szCs w:val="28"/>
          <w:lang w:val="uk-UA"/>
        </w:rPr>
        <w:t xml:space="preserve">,     О. Чумаченко.    </w:t>
      </w:r>
    </w:p>
    <w:p w:rsidR="006B1346" w:rsidRPr="00786FE2" w:rsidRDefault="006B1346" w:rsidP="006B1346">
      <w:pPr>
        <w:tabs>
          <w:tab w:val="left" w:pos="709"/>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b/>
          <w:sz w:val="28"/>
          <w:szCs w:val="28"/>
          <w:lang w:val="uk-UA"/>
        </w:rPr>
        <w:t xml:space="preserve">          Новизна бакалаврської роботи</w:t>
      </w:r>
      <w:r w:rsidRPr="00786FE2">
        <w:rPr>
          <w:rFonts w:ascii="Times New Roman" w:hAnsi="Times New Roman" w:cs="Times New Roman"/>
          <w:sz w:val="28"/>
          <w:szCs w:val="28"/>
          <w:lang w:val="uk-UA"/>
        </w:rPr>
        <w:t xml:space="preserve"> зумовлюється тим</w:t>
      </w:r>
      <w:r w:rsidRPr="00786FE2">
        <w:rPr>
          <w:rFonts w:ascii="Times New Roman" w:eastAsiaTheme="minorEastAsia" w:hAnsi="Times New Roman" w:cs="Times New Roman"/>
          <w:sz w:val="28"/>
          <w:szCs w:val="28"/>
          <w:lang w:val="uk-UA" w:eastAsia="ru-RU"/>
        </w:rPr>
        <w:t xml:space="preserve">, що вперше: </w:t>
      </w:r>
    </w:p>
    <w:p w:rsidR="006B1346" w:rsidRPr="00786FE2" w:rsidRDefault="006B1346" w:rsidP="006B1346">
      <w:pPr>
        <w:tabs>
          <w:tab w:val="left" w:pos="709"/>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розглядається невідома повість І. Липи «З нового світу», детально проаналізовано ідейно-тематичне наповнення твору, схарактеризовано коло проблем, які постають у повісті, та виявлено специфіку авторської інтерпретації цих проблем;</w:t>
      </w:r>
    </w:p>
    <w:p w:rsidR="006B1346" w:rsidRPr="00786FE2" w:rsidRDefault="006B1346" w:rsidP="006B1346">
      <w:pPr>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lastRenderedPageBreak/>
        <w:t xml:space="preserve">- простежено специфіку реалізації </w:t>
      </w:r>
      <w:proofErr w:type="spellStart"/>
      <w:r w:rsidRPr="00786FE2">
        <w:rPr>
          <w:rFonts w:ascii="Times New Roman" w:eastAsiaTheme="minorEastAsia" w:hAnsi="Times New Roman" w:cs="Times New Roman"/>
          <w:sz w:val="28"/>
          <w:szCs w:val="28"/>
          <w:lang w:val="uk-UA" w:eastAsia="ru-RU"/>
        </w:rPr>
        <w:t>екзистенційних</w:t>
      </w:r>
      <w:proofErr w:type="spellEnd"/>
      <w:r w:rsidRPr="00786FE2">
        <w:rPr>
          <w:rFonts w:ascii="Times New Roman" w:eastAsiaTheme="minorEastAsia" w:hAnsi="Times New Roman" w:cs="Times New Roman"/>
          <w:sz w:val="28"/>
          <w:szCs w:val="28"/>
          <w:lang w:val="uk-UA" w:eastAsia="ru-RU"/>
        </w:rPr>
        <w:t xml:space="preserve"> мотивів у повісті І. Липи «З нового світу», зокрема виявлено особливості розвитку </w:t>
      </w:r>
      <w:proofErr w:type="spellStart"/>
      <w:r w:rsidRPr="00786FE2">
        <w:rPr>
          <w:rFonts w:ascii="Times New Roman" w:eastAsiaTheme="minorEastAsia" w:hAnsi="Times New Roman" w:cs="Times New Roman"/>
          <w:sz w:val="28"/>
          <w:szCs w:val="28"/>
          <w:lang w:val="uk-UA" w:eastAsia="ru-RU"/>
        </w:rPr>
        <w:t>танатологічних</w:t>
      </w:r>
      <w:proofErr w:type="spellEnd"/>
      <w:r w:rsidRPr="00786FE2">
        <w:rPr>
          <w:rFonts w:ascii="Times New Roman" w:eastAsiaTheme="minorEastAsia" w:hAnsi="Times New Roman" w:cs="Times New Roman"/>
          <w:sz w:val="28"/>
          <w:szCs w:val="28"/>
          <w:lang w:val="uk-UA" w:eastAsia="ru-RU"/>
        </w:rPr>
        <w:t xml:space="preserve"> мотивів у поетиці твору;</w:t>
      </w:r>
    </w:p>
    <w:p w:rsidR="006B1346" w:rsidRPr="00786FE2" w:rsidRDefault="006B1346" w:rsidP="006B1346">
      <w:pPr>
        <w:spacing w:line="360" w:lineRule="auto"/>
        <w:jc w:val="both"/>
        <w:rPr>
          <w:rFonts w:ascii="Times New Roman" w:hAnsi="Times New Roman" w:cs="Times New Roman"/>
          <w:sz w:val="28"/>
          <w:szCs w:val="28"/>
          <w:lang w:val="uk-UA"/>
        </w:rPr>
      </w:pPr>
      <w:r w:rsidRPr="00786FE2">
        <w:rPr>
          <w:rFonts w:ascii="Times New Roman" w:eastAsiaTheme="minorEastAsia" w:hAnsi="Times New Roman" w:cs="Times New Roman"/>
          <w:sz w:val="28"/>
          <w:szCs w:val="28"/>
          <w:lang w:val="uk-UA" w:eastAsia="ru-RU"/>
        </w:rPr>
        <w:t xml:space="preserve">- </w:t>
      </w:r>
      <w:r w:rsidRPr="00786FE2">
        <w:rPr>
          <w:rFonts w:ascii="Times New Roman" w:hAnsi="Times New Roman" w:cs="Times New Roman"/>
          <w:sz w:val="28"/>
          <w:szCs w:val="28"/>
          <w:lang w:val="uk-UA"/>
        </w:rPr>
        <w:t xml:space="preserve">здійснено аналіз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xml:space="preserve"> психологічної повісті Івана Липи «З нового світу» та схарактеризовано особливості реалізації </w:t>
      </w:r>
      <w:proofErr w:type="spellStart"/>
      <w:r w:rsidRPr="00786FE2">
        <w:rPr>
          <w:rFonts w:ascii="Times New Roman" w:hAnsi="Times New Roman" w:cs="Times New Roman"/>
          <w:sz w:val="28"/>
          <w:szCs w:val="28"/>
          <w:lang w:val="uk-UA"/>
        </w:rPr>
        <w:t>наративної</w:t>
      </w:r>
      <w:proofErr w:type="spellEnd"/>
      <w:r w:rsidRPr="00786FE2">
        <w:rPr>
          <w:rFonts w:ascii="Times New Roman" w:hAnsi="Times New Roman" w:cs="Times New Roman"/>
          <w:sz w:val="28"/>
          <w:szCs w:val="28"/>
          <w:lang w:val="uk-UA"/>
        </w:rPr>
        <w:t xml:space="preserve"> стратегії автора, яка спрямована на розкриття  психології головного героя та виявляється через </w:t>
      </w:r>
      <w:proofErr w:type="spellStart"/>
      <w:r w:rsidRPr="00786FE2">
        <w:rPr>
          <w:rFonts w:ascii="Times New Roman" w:hAnsi="Times New Roman" w:cs="Times New Roman"/>
          <w:sz w:val="28"/>
          <w:szCs w:val="28"/>
          <w:lang w:val="uk-UA"/>
        </w:rPr>
        <w:t>саморепрезентацію</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гомодієгетичного</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наратора</w:t>
      </w:r>
      <w:proofErr w:type="spellEnd"/>
      <w:r w:rsidRPr="00786FE2">
        <w:rPr>
          <w:rFonts w:ascii="Times New Roman" w:hAnsi="Times New Roman" w:cs="Times New Roman"/>
          <w:sz w:val="28"/>
          <w:szCs w:val="28"/>
          <w:lang w:val="uk-UA"/>
        </w:rPr>
        <w:t xml:space="preserve">, сценічність зображення, внутрішню </w:t>
      </w:r>
      <w:proofErr w:type="spellStart"/>
      <w:r w:rsidRPr="00786FE2">
        <w:rPr>
          <w:rFonts w:ascii="Times New Roman" w:hAnsi="Times New Roman" w:cs="Times New Roman"/>
          <w:sz w:val="28"/>
          <w:szCs w:val="28"/>
          <w:lang w:val="uk-UA"/>
        </w:rPr>
        <w:t>фокалізацію</w:t>
      </w:r>
      <w:proofErr w:type="spellEnd"/>
      <w:r w:rsidRPr="00786FE2">
        <w:rPr>
          <w:rFonts w:ascii="Times New Roman" w:hAnsi="Times New Roman" w:cs="Times New Roman"/>
          <w:sz w:val="28"/>
          <w:szCs w:val="28"/>
          <w:lang w:val="uk-UA"/>
        </w:rPr>
        <w:t xml:space="preserve">, наявність анахронічних зміщень та різні типи суб’єктивної оповіді.    </w:t>
      </w:r>
    </w:p>
    <w:p w:rsidR="006B1346" w:rsidRPr="00786FE2" w:rsidRDefault="006B1346" w:rsidP="006B1346">
      <w:pPr>
        <w:tabs>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b/>
          <w:sz w:val="28"/>
          <w:szCs w:val="28"/>
          <w:lang w:val="uk-UA"/>
        </w:rPr>
        <w:t>Апробація роботи.</w:t>
      </w:r>
      <w:r w:rsidRPr="00786FE2">
        <w:rPr>
          <w:rFonts w:ascii="Times New Roman" w:hAnsi="Times New Roman" w:cs="Times New Roman"/>
          <w:sz w:val="28"/>
          <w:szCs w:val="28"/>
          <w:lang w:val="uk-UA"/>
        </w:rPr>
        <w:t xml:space="preserve"> Результати дослідження були представлені на Студентських наукових конференціях (2016, 2017 рр.) та Всеукраїнській науковій конференції Восьмих </w:t>
      </w:r>
      <w:proofErr w:type="spellStart"/>
      <w:r w:rsidRPr="00786FE2">
        <w:rPr>
          <w:rFonts w:ascii="Times New Roman" w:hAnsi="Times New Roman" w:cs="Times New Roman"/>
          <w:sz w:val="28"/>
          <w:szCs w:val="28"/>
          <w:lang w:val="uk-UA"/>
        </w:rPr>
        <w:t>Липівських</w:t>
      </w:r>
      <w:proofErr w:type="spellEnd"/>
      <w:r w:rsidRPr="00786FE2">
        <w:rPr>
          <w:rFonts w:ascii="Times New Roman" w:hAnsi="Times New Roman" w:cs="Times New Roman"/>
          <w:sz w:val="28"/>
          <w:szCs w:val="28"/>
          <w:lang w:val="uk-UA"/>
        </w:rPr>
        <w:t xml:space="preserve"> читаннях (Київ, 2016). </w:t>
      </w:r>
    </w:p>
    <w:p w:rsidR="006B1346" w:rsidRPr="00786FE2" w:rsidRDefault="006B1346" w:rsidP="006B1346">
      <w:pPr>
        <w:tabs>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За темою роботи вийшло друком дві статті:</w:t>
      </w:r>
    </w:p>
    <w:p w:rsidR="006B1346" w:rsidRPr="00786FE2" w:rsidRDefault="006B1346" w:rsidP="006B1346">
      <w:pPr>
        <w:pStyle w:val="a3"/>
        <w:numPr>
          <w:ilvl w:val="0"/>
          <w:numId w:val="3"/>
        </w:numPr>
        <w:tabs>
          <w:tab w:val="left" w:pos="709"/>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sz w:val="28"/>
          <w:szCs w:val="28"/>
          <w:lang w:val="uk-UA"/>
        </w:rPr>
        <w:t xml:space="preserve">«Специфіка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xml:space="preserve"> у психологічній повісті І. Липи «З нового світу» у збірнику студентських наукових праць «Філологічні студії» (Одеса, 2017);</w:t>
      </w:r>
    </w:p>
    <w:p w:rsidR="006B1346" w:rsidRPr="00786FE2" w:rsidRDefault="006B1346" w:rsidP="006B1346">
      <w:pPr>
        <w:pStyle w:val="a3"/>
        <w:numPr>
          <w:ilvl w:val="0"/>
          <w:numId w:val="3"/>
        </w:numPr>
        <w:tabs>
          <w:tab w:val="left" w:pos="709"/>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Форми </w:t>
      </w:r>
      <w:proofErr w:type="spellStart"/>
      <w:r w:rsidRPr="00786FE2">
        <w:rPr>
          <w:rFonts w:ascii="Times New Roman" w:eastAsiaTheme="minorEastAsia" w:hAnsi="Times New Roman" w:cs="Times New Roman"/>
          <w:sz w:val="28"/>
          <w:szCs w:val="28"/>
          <w:lang w:val="uk-UA" w:eastAsia="ru-RU"/>
        </w:rPr>
        <w:t>нарації</w:t>
      </w:r>
      <w:proofErr w:type="spellEnd"/>
      <w:r w:rsidRPr="00786FE2">
        <w:rPr>
          <w:rFonts w:ascii="Times New Roman" w:eastAsiaTheme="minorEastAsia" w:hAnsi="Times New Roman" w:cs="Times New Roman"/>
          <w:sz w:val="28"/>
          <w:szCs w:val="28"/>
          <w:lang w:val="uk-UA" w:eastAsia="ru-RU"/>
        </w:rPr>
        <w:t xml:space="preserve"> у повісті І. Липи «З нового світу» у збірнику матеріалів Всеукраїнської наукової конференції Восьмих </w:t>
      </w:r>
      <w:proofErr w:type="spellStart"/>
      <w:r w:rsidRPr="00786FE2">
        <w:rPr>
          <w:rFonts w:ascii="Times New Roman" w:eastAsiaTheme="minorEastAsia" w:hAnsi="Times New Roman" w:cs="Times New Roman"/>
          <w:sz w:val="28"/>
          <w:szCs w:val="28"/>
          <w:lang w:val="uk-UA" w:eastAsia="ru-RU"/>
        </w:rPr>
        <w:t>Липівських</w:t>
      </w:r>
      <w:proofErr w:type="spellEnd"/>
      <w:r w:rsidRPr="00786FE2">
        <w:rPr>
          <w:rFonts w:ascii="Times New Roman" w:eastAsiaTheme="minorEastAsia" w:hAnsi="Times New Roman" w:cs="Times New Roman"/>
          <w:sz w:val="28"/>
          <w:szCs w:val="28"/>
          <w:lang w:val="uk-UA" w:eastAsia="ru-RU"/>
        </w:rPr>
        <w:t xml:space="preserve"> читаннях (Київ, 2017).</w:t>
      </w:r>
    </w:p>
    <w:p w:rsidR="006B1346" w:rsidRPr="00786FE2" w:rsidRDefault="006B1346" w:rsidP="006B1346">
      <w:pPr>
        <w:tabs>
          <w:tab w:val="left" w:pos="709"/>
        </w:tabs>
        <w:spacing w:after="0"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b/>
          <w:sz w:val="28"/>
          <w:szCs w:val="28"/>
          <w:lang w:val="uk-UA" w:eastAsia="ru-RU"/>
        </w:rPr>
        <w:t xml:space="preserve">          Структура роботи. </w:t>
      </w:r>
      <w:r w:rsidRPr="00786FE2">
        <w:rPr>
          <w:rFonts w:ascii="Times New Roman" w:eastAsiaTheme="minorEastAsia" w:hAnsi="Times New Roman" w:cs="Times New Roman"/>
          <w:sz w:val="28"/>
          <w:szCs w:val="28"/>
          <w:lang w:val="uk-UA" w:eastAsia="ru-RU"/>
        </w:rPr>
        <w:t xml:space="preserve">Робота складається зі вступу, І розділу, що містить два підрозділи, ІІ розділу, що містить два підрозділи, висновків, списку літератури, що налічує п’ятдесят шість позицій.                                                         </w:t>
      </w:r>
    </w:p>
    <w:p w:rsidR="006B1346" w:rsidRPr="00786FE2" w:rsidRDefault="006B1346" w:rsidP="006B1346">
      <w:pPr>
        <w:tabs>
          <w:tab w:val="left" w:pos="709"/>
        </w:tabs>
        <w:spacing w:after="0" w:line="360" w:lineRule="auto"/>
        <w:jc w:val="both"/>
        <w:rPr>
          <w:rFonts w:ascii="Times New Roman" w:eastAsiaTheme="minorEastAsia" w:hAnsi="Times New Roman" w:cs="Times New Roman"/>
          <w:sz w:val="28"/>
          <w:szCs w:val="28"/>
          <w:lang w:val="uk-UA" w:eastAsia="ru-RU"/>
        </w:rPr>
      </w:pPr>
    </w:p>
    <w:p w:rsidR="008D751E" w:rsidRDefault="008D751E">
      <w:pPr>
        <w:rPr>
          <w:lang w:val="uk-UA"/>
        </w:rPr>
      </w:pPr>
    </w:p>
    <w:p w:rsidR="00617248" w:rsidRDefault="00617248">
      <w:pPr>
        <w:rPr>
          <w:lang w:val="uk-UA"/>
        </w:rPr>
      </w:pPr>
    </w:p>
    <w:p w:rsidR="00617248" w:rsidRDefault="00617248">
      <w:pPr>
        <w:rPr>
          <w:lang w:val="uk-UA"/>
        </w:rPr>
      </w:pPr>
    </w:p>
    <w:p w:rsidR="00617248" w:rsidRDefault="00617248">
      <w:pPr>
        <w:rPr>
          <w:lang w:val="uk-UA"/>
        </w:rPr>
      </w:pPr>
    </w:p>
    <w:p w:rsidR="00617248" w:rsidRDefault="00617248">
      <w:pPr>
        <w:rPr>
          <w:lang w:val="uk-UA"/>
        </w:rPr>
      </w:pPr>
    </w:p>
    <w:p w:rsidR="00617248" w:rsidRDefault="00617248">
      <w:pPr>
        <w:rPr>
          <w:lang w:val="uk-UA"/>
        </w:rPr>
      </w:pPr>
    </w:p>
    <w:p w:rsidR="00617248" w:rsidRPr="00786FE2" w:rsidRDefault="00617248" w:rsidP="00617248">
      <w:pPr>
        <w:rPr>
          <w:rFonts w:ascii="Times New Roman" w:hAnsi="Times New Roman" w:cs="Times New Roman"/>
          <w:b/>
          <w:sz w:val="28"/>
          <w:szCs w:val="28"/>
          <w:lang w:val="uk-UA"/>
        </w:rPr>
      </w:pPr>
      <w:r w:rsidRPr="00786FE2">
        <w:rPr>
          <w:rFonts w:ascii="Times New Roman" w:hAnsi="Times New Roman" w:cs="Times New Roman"/>
          <w:b/>
          <w:sz w:val="28"/>
          <w:szCs w:val="28"/>
          <w:lang w:val="uk-UA"/>
        </w:rPr>
        <w:t xml:space="preserve">                                                 ВИСНОВКИ</w:t>
      </w:r>
    </w:p>
    <w:p w:rsidR="00617248" w:rsidRPr="00786FE2" w:rsidRDefault="00617248" w:rsidP="00617248">
      <w:pPr>
        <w:tabs>
          <w:tab w:val="left" w:pos="709"/>
          <w:tab w:val="left" w:pos="851"/>
          <w:tab w:val="left" w:pos="993"/>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Творчість Іван Львовича Липи формувалася у період становлення модернізму на українських теренах. Психологічна повість «З нового світу» ― найяскравіше розкриває тяжіння письменника до нових мистецьких віянь, що виявляється як у своєрідності змістового наповнення, психологічного розкриття світовідчуття та душевної організації героя-митця, так і формальних особливостях будови,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жанру.</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Повість Івана Липи «З нового світу» представляє собою саморефлексію головного героя. Внутрішня лірико-психологічна фабула домінує над зовнішньою, головні перипетії та конфлікти відбуваються у душі героя. Більша частина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xml:space="preserve"> оформлена як спогади героя-митця про сімейне життя. Цей фрагмент біографії виявився кульмінаційним пунктом у житті героя.</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Проблемна парадигма повісті охоплює фундаментальні питання людського буття. Зокрема, виявляється проблема духовної реалізації творчої особистості у контексті буденного життя, а також автор інтерпретує ряд екзистенціальних та морально-етичних проблем  для глибинного розкриття психології героя.</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Твір цікавий перш за все новаторським трактуванням філософської проблеми пошуку Щастя, яке досягається через реалізацію різних аспектів буття (сімейне життя та творчість). Зустрівши жінку-музу герой створює сім’ю на основі Правди і душевної спорідненості. Завдяки творчому натхненню та духовності сім’я набуває значення твору мистецтва, який вартий наслідування.</w:t>
      </w:r>
    </w:p>
    <w:p w:rsidR="00617248" w:rsidRPr="00786FE2" w:rsidRDefault="00617248" w:rsidP="00617248">
      <w:pPr>
        <w:tabs>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Герой-митець сприймає життя крізь призму власних законів моралі та естетики, які повсякчас суттєво відрізняються від загальноприйнятого. Суб’єктивний оповідач постійно наголошує на власній винятковості, особливому життєвому призначенні. Натовп сприймається як сліпа юрба, яка </w:t>
      </w:r>
      <w:r w:rsidRPr="00786FE2">
        <w:rPr>
          <w:rFonts w:ascii="Times New Roman" w:eastAsiaTheme="minorEastAsia" w:hAnsi="Times New Roman" w:cs="Times New Roman"/>
          <w:sz w:val="28"/>
          <w:szCs w:val="28"/>
          <w:lang w:val="uk-UA" w:eastAsia="ru-RU"/>
        </w:rPr>
        <w:lastRenderedPageBreak/>
        <w:t xml:space="preserve">не здатна самостійно вирватись із тенет стереотипів та традицій. Тому актуалізується  проблема протистояння митця та натовпу, особистості та соціуму. </w:t>
      </w:r>
    </w:p>
    <w:p w:rsidR="00617248" w:rsidRPr="00786FE2" w:rsidRDefault="00617248" w:rsidP="00617248">
      <w:pPr>
        <w:tabs>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Розвиток цієї проблеми виявляється і через ставлення героя-митця до інституту шлюбу. До зустрічі з дружиною сім'я сприймалася як пережиток минулого, який має лише форму, але вже давно втратив будь-який зміст. Для нього шлюб постає своєрідним способом виділитись з натовпу, показати своє месіанське призначання і власної дружини-Музи. </w:t>
      </w:r>
    </w:p>
    <w:p w:rsidR="00617248" w:rsidRPr="00786FE2" w:rsidRDefault="00617248" w:rsidP="00617248">
      <w:pPr>
        <w:tabs>
          <w:tab w:val="left" w:pos="567"/>
          <w:tab w:val="left" w:pos="709"/>
          <w:tab w:val="left" w:pos="851"/>
        </w:tabs>
        <w:spacing w:line="360" w:lineRule="auto"/>
        <w:jc w:val="both"/>
        <w:rPr>
          <w:rFonts w:ascii="Times New Roman" w:hAnsi="Times New Roman" w:cs="Times New Roman"/>
          <w:sz w:val="28"/>
          <w:szCs w:val="28"/>
          <w:lang w:val="uk-UA"/>
        </w:rPr>
      </w:pPr>
      <w:r w:rsidRPr="00786FE2">
        <w:rPr>
          <w:rFonts w:ascii="Times New Roman" w:eastAsiaTheme="minorEastAsia" w:hAnsi="Times New Roman" w:cs="Times New Roman"/>
          <w:sz w:val="28"/>
          <w:szCs w:val="28"/>
          <w:lang w:val="uk-UA" w:eastAsia="ru-RU"/>
        </w:rPr>
        <w:t xml:space="preserve">          Автор вдається до осмислення феміністичної проблематики, </w:t>
      </w:r>
      <w:r w:rsidRPr="00786FE2">
        <w:rPr>
          <w:rFonts w:ascii="Times New Roman" w:hAnsi="Times New Roman" w:cs="Times New Roman"/>
          <w:sz w:val="28"/>
          <w:szCs w:val="28"/>
          <w:lang w:val="uk-UA"/>
        </w:rPr>
        <w:t xml:space="preserve">що своєрідно розгортається у </w:t>
      </w:r>
      <w:proofErr w:type="spellStart"/>
      <w:r w:rsidRPr="00786FE2">
        <w:rPr>
          <w:rFonts w:ascii="Times New Roman" w:hAnsi="Times New Roman" w:cs="Times New Roman"/>
          <w:sz w:val="28"/>
          <w:szCs w:val="28"/>
        </w:rPr>
        <w:t>погляд</w:t>
      </w:r>
      <w:proofErr w:type="spellEnd"/>
      <w:r w:rsidRPr="00786FE2">
        <w:rPr>
          <w:rFonts w:ascii="Times New Roman" w:hAnsi="Times New Roman" w:cs="Times New Roman"/>
          <w:sz w:val="28"/>
          <w:szCs w:val="28"/>
          <w:lang w:val="uk-UA"/>
        </w:rPr>
        <w:t>ах</w:t>
      </w:r>
      <w:r w:rsidRPr="00786FE2">
        <w:rPr>
          <w:rFonts w:ascii="Times New Roman" w:hAnsi="Times New Roman" w:cs="Times New Roman"/>
          <w:sz w:val="28"/>
          <w:szCs w:val="28"/>
        </w:rPr>
        <w:t xml:space="preserve"> на</w:t>
      </w:r>
      <w:r w:rsidRPr="00786FE2">
        <w:rPr>
          <w:rFonts w:ascii="Times New Roman" w:hAnsi="Times New Roman" w:cs="Times New Roman"/>
          <w:sz w:val="28"/>
          <w:szCs w:val="28"/>
          <w:lang w:val="uk-UA"/>
        </w:rPr>
        <w:t xml:space="preserve"> призначення</w:t>
      </w: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жінк</w:t>
      </w:r>
      <w:proofErr w:type="spellEnd"/>
      <w:r w:rsidRPr="00786FE2">
        <w:rPr>
          <w:rFonts w:ascii="Times New Roman" w:hAnsi="Times New Roman" w:cs="Times New Roman"/>
          <w:sz w:val="28"/>
          <w:szCs w:val="28"/>
          <w:lang w:val="uk-UA"/>
        </w:rPr>
        <w:t>и</w:t>
      </w:r>
      <w:r w:rsidRPr="00786FE2">
        <w:rPr>
          <w:rFonts w:ascii="Times New Roman" w:hAnsi="Times New Roman" w:cs="Times New Roman"/>
          <w:sz w:val="28"/>
          <w:szCs w:val="28"/>
        </w:rPr>
        <w:t xml:space="preserve"> та </w:t>
      </w:r>
      <w:proofErr w:type="spellStart"/>
      <w:r w:rsidRPr="00786FE2">
        <w:rPr>
          <w:rFonts w:ascii="Times New Roman" w:hAnsi="Times New Roman" w:cs="Times New Roman"/>
          <w:sz w:val="28"/>
          <w:szCs w:val="28"/>
        </w:rPr>
        <w:t>її</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місце</w:t>
      </w:r>
      <w:proofErr w:type="spellEnd"/>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uk-UA"/>
        </w:rPr>
        <w:t>у</w:t>
      </w: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суспільстві</w:t>
      </w:r>
      <w:proofErr w:type="spellEnd"/>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uk-UA"/>
        </w:rPr>
        <w:t>Дружина-</w:t>
      </w:r>
      <w:r w:rsidRPr="00786FE2">
        <w:rPr>
          <w:rFonts w:ascii="Times New Roman" w:hAnsi="Times New Roman" w:cs="Times New Roman"/>
          <w:sz w:val="28"/>
          <w:szCs w:val="28"/>
        </w:rPr>
        <w:t xml:space="preserve">муза є морально та </w:t>
      </w:r>
      <w:proofErr w:type="spellStart"/>
      <w:r w:rsidRPr="00786FE2">
        <w:rPr>
          <w:rFonts w:ascii="Times New Roman" w:hAnsi="Times New Roman" w:cs="Times New Roman"/>
          <w:sz w:val="28"/>
          <w:szCs w:val="28"/>
        </w:rPr>
        <w:t>інтелектуально</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rPr>
        <w:t>сформованою</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особистістю</w:t>
      </w:r>
      <w:proofErr w:type="spellEnd"/>
      <w:r w:rsidRPr="00786FE2">
        <w:rPr>
          <w:rFonts w:ascii="Times New Roman" w:hAnsi="Times New Roman" w:cs="Times New Roman"/>
          <w:sz w:val="28"/>
          <w:szCs w:val="28"/>
        </w:rPr>
        <w:t xml:space="preserve">, яка </w:t>
      </w:r>
      <w:r w:rsidRPr="00786FE2">
        <w:rPr>
          <w:rFonts w:ascii="Times New Roman" w:hAnsi="Times New Roman" w:cs="Times New Roman"/>
          <w:sz w:val="28"/>
          <w:szCs w:val="28"/>
          <w:lang w:val="uk-UA"/>
        </w:rPr>
        <w:t xml:space="preserve">має власний світогляд. Лише ця непересічна особистість може стати повноправним співавтором у творенні мистецтва.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У проблемному полі повісті домінуючою є «вічна» тема взаєморозуміння чоловіка та жінки. Герой категорично заперечує можливість дружби між протилежними статтями, адже вона обов’язково містить певне приховане підґрунтя, а значить нещирість. Чоловік у стосунках відіграє активну роль завойовника, жінка ― пасивну.  </w:t>
      </w:r>
    </w:p>
    <w:p w:rsidR="00617248" w:rsidRPr="00786FE2" w:rsidRDefault="00617248" w:rsidP="00617248">
      <w:pPr>
        <w:tabs>
          <w:tab w:val="left" w:pos="567"/>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sz w:val="28"/>
          <w:szCs w:val="28"/>
          <w:lang w:val="uk-UA"/>
        </w:rPr>
        <w:t xml:space="preserve">          Посутню роль у цій проблемі має питання вірності та зради, що набуває філософського осмислення. </w:t>
      </w:r>
      <w:r w:rsidRPr="00786FE2">
        <w:rPr>
          <w:rFonts w:ascii="Times New Roman" w:eastAsiaTheme="minorEastAsia" w:hAnsi="Times New Roman" w:cs="Times New Roman"/>
          <w:sz w:val="28"/>
          <w:szCs w:val="28"/>
          <w:lang w:val="uk-UA" w:eastAsia="ru-RU"/>
        </w:rPr>
        <w:t>Герой, як творчу особистість, цікавить більше духовна сторона людських стосунків, аніж фізична. Для нього жінка є не просто шлюбною дружиною, а, власне кажучи, «спорідненою душею» ― Музою, тому зрада дружини стає тією пороговою ситуацією, що провокує усвідомлення самотності й трагізму людського існування.</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Визначальною стає екзистенціальна проблема внутрішньої свободи особистості. Герой-оповідач ─ митець, який створює дійсність за допомогою художніх образів. Твори є саморефлексією художника, тобто містять відбиток внутрішнього «Я». </w:t>
      </w:r>
      <w:r w:rsidRPr="00786FE2">
        <w:rPr>
          <w:rFonts w:ascii="Times New Roman" w:eastAsiaTheme="minorEastAsia" w:hAnsi="Times New Roman" w:cs="Times New Roman"/>
          <w:sz w:val="28"/>
          <w:szCs w:val="28"/>
          <w:lang w:val="uk-UA" w:eastAsia="ru-RU"/>
        </w:rPr>
        <w:t xml:space="preserve">Мистецтво є вершиною вияву свободи особистості, тому </w:t>
      </w:r>
      <w:r w:rsidRPr="00786FE2">
        <w:rPr>
          <w:rFonts w:ascii="Times New Roman" w:eastAsiaTheme="minorEastAsia" w:hAnsi="Times New Roman" w:cs="Times New Roman"/>
          <w:sz w:val="28"/>
          <w:szCs w:val="28"/>
          <w:lang w:val="uk-UA" w:eastAsia="ru-RU"/>
        </w:rPr>
        <w:lastRenderedPageBreak/>
        <w:t xml:space="preserve">не може підкорятися законам та традиціям, адже це перетворює високохудожній твір на примітивний ремісничий виріб, виключає можливість розвитку та вдосконалення, зводить нанівець талант.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Герой попри все цінує власну свободу та індивідуальність, тому не бажає обтяжувати себе та дружину кайданами традиційного шлюбу. Своєрідність ситуації розлучення полягає у гостроті психологічного переживання. </w:t>
      </w:r>
      <w:proofErr w:type="spellStart"/>
      <w:r w:rsidRPr="00786FE2">
        <w:rPr>
          <w:rFonts w:ascii="Times New Roman" w:hAnsi="Times New Roman" w:cs="Times New Roman"/>
          <w:sz w:val="28"/>
          <w:szCs w:val="28"/>
          <w:lang w:val="uk-UA"/>
        </w:rPr>
        <w:t>Нарцистична</w:t>
      </w:r>
      <w:proofErr w:type="spellEnd"/>
      <w:r w:rsidRPr="00786FE2">
        <w:rPr>
          <w:rFonts w:ascii="Times New Roman" w:hAnsi="Times New Roman" w:cs="Times New Roman"/>
          <w:sz w:val="28"/>
          <w:szCs w:val="28"/>
          <w:lang w:val="uk-UA"/>
        </w:rPr>
        <w:t xml:space="preserve"> образа не дає внутрішнього спокою героєві і слугує поштовхом для потужного емоційного спалаху. Весь прихований гнів адресуються дружині. Лише тепер жінка усвідомлює непоправність та жахливість її вчинку. Проте внутрішнє страждання змінює образ дружини, яка в уяві набуває рис «скорботної </w:t>
      </w:r>
      <w:proofErr w:type="spellStart"/>
      <w:r w:rsidRPr="00786FE2">
        <w:rPr>
          <w:rFonts w:ascii="Times New Roman" w:hAnsi="Times New Roman" w:cs="Times New Roman"/>
          <w:sz w:val="28"/>
          <w:szCs w:val="28"/>
          <w:lang w:val="uk-UA"/>
        </w:rPr>
        <w:t>Мадони</w:t>
      </w:r>
      <w:proofErr w:type="spellEnd"/>
      <w:r w:rsidRPr="00786FE2">
        <w:rPr>
          <w:rFonts w:ascii="Times New Roman" w:hAnsi="Times New Roman" w:cs="Times New Roman"/>
          <w:sz w:val="28"/>
          <w:szCs w:val="28"/>
          <w:lang w:val="uk-UA"/>
        </w:rPr>
        <w:t xml:space="preserve">». Неочікуване перевтілення зумовило роздвоєння особи героя-оповідача на іпостасі: митець та зраджений чоловіка. </w:t>
      </w:r>
      <w:r w:rsidRPr="00786FE2">
        <w:rPr>
          <w:rFonts w:ascii="Times New Roman" w:eastAsiaTheme="minorEastAsia" w:hAnsi="Times New Roman" w:cs="Times New Roman"/>
          <w:sz w:val="28"/>
          <w:szCs w:val="28"/>
          <w:lang w:val="uk-UA" w:eastAsia="ru-RU"/>
        </w:rPr>
        <w:t xml:space="preserve">Митець у стані творчої екзальтації фанатично вловлює та фіксує у своїй пам'яті найцінніші моменти, вибудовує у своїй голові малюнок страждаючої жінки. Психологічний стан коливається на межі свідомості та божевілля, а дійсність постає у вигляді підсвідомих </w:t>
      </w:r>
      <w:proofErr w:type="spellStart"/>
      <w:r w:rsidRPr="00786FE2">
        <w:rPr>
          <w:rFonts w:ascii="Times New Roman" w:eastAsiaTheme="minorEastAsia" w:hAnsi="Times New Roman" w:cs="Times New Roman"/>
          <w:sz w:val="28"/>
          <w:szCs w:val="28"/>
          <w:lang w:val="uk-UA" w:eastAsia="ru-RU"/>
        </w:rPr>
        <w:t>візій</w:t>
      </w:r>
      <w:proofErr w:type="spellEnd"/>
      <w:r w:rsidRPr="00786FE2">
        <w:rPr>
          <w:rFonts w:ascii="Times New Roman" w:eastAsiaTheme="minorEastAsia" w:hAnsi="Times New Roman" w:cs="Times New Roman"/>
          <w:sz w:val="28"/>
          <w:szCs w:val="28"/>
          <w:lang w:val="uk-UA" w:eastAsia="ru-RU"/>
        </w:rPr>
        <w:t xml:space="preserve"> та марень. </w:t>
      </w:r>
    </w:p>
    <w:p w:rsidR="00617248" w:rsidRPr="00786FE2" w:rsidRDefault="00617248" w:rsidP="00617248">
      <w:pPr>
        <w:tabs>
          <w:tab w:val="left" w:pos="709"/>
          <w:tab w:val="left" w:pos="5174"/>
        </w:tabs>
        <w:spacing w:line="360" w:lineRule="auto"/>
        <w:jc w:val="both"/>
        <w:rPr>
          <w:rFonts w:ascii="Times New Roman" w:hAnsi="Times New Roman" w:cs="Times New Roman"/>
          <w:sz w:val="28"/>
          <w:szCs w:val="28"/>
          <w:lang w:val="uk-UA"/>
        </w:rPr>
      </w:pPr>
      <w:r w:rsidRPr="00786FE2">
        <w:rPr>
          <w:rFonts w:ascii="Times New Roman" w:eastAsiaTheme="minorEastAsia" w:hAnsi="Times New Roman" w:cs="Times New Roman"/>
          <w:sz w:val="28"/>
          <w:szCs w:val="28"/>
          <w:lang w:val="uk-UA" w:eastAsia="ru-RU"/>
        </w:rPr>
        <w:t xml:space="preserve">          </w:t>
      </w:r>
      <w:r w:rsidRPr="00786FE2">
        <w:rPr>
          <w:rFonts w:ascii="Times New Roman" w:hAnsi="Times New Roman" w:cs="Times New Roman"/>
          <w:sz w:val="28"/>
          <w:szCs w:val="28"/>
          <w:lang w:val="uk-UA"/>
        </w:rPr>
        <w:t xml:space="preserve">На морально-етичному рівні розглядається проблема стосунків митця та Музи. Митця цікавить тільки зовнішній вияв страждань, але він абсолютно байдужий до її внутрішніх переживань. Завдання Музи дарувати натхнення та приносити певне творче задоволення. Якщо цього не виявляється, то вона стає просто тінню, непотрібним матеріалом, який не становить жодної естетичної цінності. </w:t>
      </w:r>
    </w:p>
    <w:p w:rsidR="00617248" w:rsidRPr="00786FE2" w:rsidRDefault="00617248" w:rsidP="00617248">
      <w:pPr>
        <w:tabs>
          <w:tab w:val="left" w:pos="709"/>
          <w:tab w:val="left" w:pos="851"/>
          <w:tab w:val="left" w:pos="5174"/>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sz w:val="28"/>
          <w:szCs w:val="28"/>
          <w:lang w:val="uk-UA"/>
        </w:rPr>
        <w:t xml:space="preserve">          </w:t>
      </w:r>
      <w:r w:rsidRPr="00786FE2">
        <w:rPr>
          <w:rFonts w:ascii="Times New Roman" w:eastAsiaTheme="minorEastAsia" w:hAnsi="Times New Roman" w:cs="Times New Roman"/>
          <w:sz w:val="28"/>
          <w:szCs w:val="28"/>
          <w:lang w:val="uk-UA" w:eastAsia="ru-RU"/>
        </w:rPr>
        <w:t xml:space="preserve">Фактично втрата джерел творчого натхнення ─ спочатку дружини, а потім «скорботної </w:t>
      </w:r>
      <w:proofErr w:type="spellStart"/>
      <w:r w:rsidRPr="00786FE2">
        <w:rPr>
          <w:rFonts w:ascii="Times New Roman" w:eastAsiaTheme="minorEastAsia" w:hAnsi="Times New Roman" w:cs="Times New Roman"/>
          <w:sz w:val="28"/>
          <w:szCs w:val="28"/>
          <w:lang w:val="uk-UA" w:eastAsia="ru-RU"/>
        </w:rPr>
        <w:t>Мадони</w:t>
      </w:r>
      <w:proofErr w:type="spellEnd"/>
      <w:r w:rsidRPr="00786FE2">
        <w:rPr>
          <w:rFonts w:ascii="Times New Roman" w:eastAsiaTheme="minorEastAsia" w:hAnsi="Times New Roman" w:cs="Times New Roman"/>
          <w:sz w:val="28"/>
          <w:szCs w:val="28"/>
          <w:lang w:val="uk-UA" w:eastAsia="ru-RU"/>
        </w:rPr>
        <w:t>» дорівнює моральній смерті. Це «межова ситуація», в якій герой пізнає власну сутність. Наголос переноситься на екзистенціальну проблему пошуку сенсу існування. Неможливість його віднайти зумовлює усвідомлення абсурдності людського існування, і як наслідок вихід вбачається у «добровільній смерті».</w:t>
      </w:r>
    </w:p>
    <w:p w:rsidR="00617248" w:rsidRPr="00786FE2" w:rsidRDefault="00617248" w:rsidP="00617248">
      <w:pPr>
        <w:tabs>
          <w:tab w:val="left" w:pos="709"/>
          <w:tab w:val="left" w:pos="851"/>
          <w:tab w:val="left" w:pos="5174"/>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lastRenderedPageBreak/>
        <w:t xml:space="preserve">           Своєрідно трактується мотив екзистенціального страху. Найбільший страх ― це втратити своє Я, стати частиною безликого натовпу.  Екзистенціальний мотив смерті у повісті трактується двояко. З одного боку, </w:t>
      </w:r>
      <w:proofErr w:type="spellStart"/>
      <w:r w:rsidRPr="00786FE2">
        <w:rPr>
          <w:rFonts w:ascii="Times New Roman" w:eastAsiaTheme="minorEastAsia" w:hAnsi="Times New Roman" w:cs="Times New Roman"/>
          <w:sz w:val="28"/>
          <w:szCs w:val="28"/>
          <w:lang w:val="uk-UA" w:eastAsia="ru-RU"/>
        </w:rPr>
        <w:t>танатологічне</w:t>
      </w:r>
      <w:proofErr w:type="spellEnd"/>
      <w:r w:rsidRPr="00786FE2">
        <w:rPr>
          <w:rFonts w:ascii="Times New Roman" w:eastAsiaTheme="minorEastAsia" w:hAnsi="Times New Roman" w:cs="Times New Roman"/>
          <w:sz w:val="28"/>
          <w:szCs w:val="28"/>
          <w:lang w:val="uk-UA" w:eastAsia="ru-RU"/>
        </w:rPr>
        <w:t xml:space="preserve"> бажання – це механізм психологічного захисту від оточення та звільнення від нестерпно-важких обов'язків. З іншого ракурсу ― це спосіб маніпулювання. </w:t>
      </w:r>
    </w:p>
    <w:p w:rsidR="00617248" w:rsidRPr="00786FE2" w:rsidRDefault="00617248" w:rsidP="00617248">
      <w:pPr>
        <w:tabs>
          <w:tab w:val="left" w:pos="709"/>
          <w:tab w:val="left" w:pos="851"/>
          <w:tab w:val="left" w:pos="5174"/>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Відбувається нагнітання </w:t>
      </w:r>
      <w:proofErr w:type="spellStart"/>
      <w:r w:rsidRPr="00786FE2">
        <w:rPr>
          <w:rFonts w:ascii="Times New Roman" w:eastAsiaTheme="minorEastAsia" w:hAnsi="Times New Roman" w:cs="Times New Roman"/>
          <w:sz w:val="28"/>
          <w:szCs w:val="28"/>
          <w:lang w:val="uk-UA" w:eastAsia="ru-RU"/>
        </w:rPr>
        <w:t>танатологічних</w:t>
      </w:r>
      <w:proofErr w:type="spellEnd"/>
      <w:r w:rsidRPr="00786FE2">
        <w:rPr>
          <w:rFonts w:ascii="Times New Roman" w:eastAsiaTheme="minorEastAsia" w:hAnsi="Times New Roman" w:cs="Times New Roman"/>
          <w:sz w:val="28"/>
          <w:szCs w:val="28"/>
          <w:lang w:val="uk-UA" w:eastAsia="ru-RU"/>
        </w:rPr>
        <w:t xml:space="preserve"> настроїв через семантичну акцентуацію </w:t>
      </w:r>
      <w:proofErr w:type="spellStart"/>
      <w:r w:rsidRPr="00786FE2">
        <w:rPr>
          <w:rFonts w:ascii="Times New Roman" w:eastAsiaTheme="minorEastAsia" w:hAnsi="Times New Roman" w:cs="Times New Roman"/>
          <w:sz w:val="28"/>
          <w:szCs w:val="28"/>
          <w:lang w:val="uk-UA" w:eastAsia="ru-RU"/>
        </w:rPr>
        <w:t>концепта</w:t>
      </w:r>
      <w:proofErr w:type="spellEnd"/>
      <w:r w:rsidRPr="00786FE2">
        <w:rPr>
          <w:rFonts w:ascii="Times New Roman" w:eastAsiaTheme="minorEastAsia" w:hAnsi="Times New Roman" w:cs="Times New Roman"/>
          <w:sz w:val="28"/>
          <w:szCs w:val="28"/>
          <w:lang w:val="uk-UA" w:eastAsia="ru-RU"/>
        </w:rPr>
        <w:t xml:space="preserve"> смерті. Бажання позбавити себе життя врешті стало нав’язливою ідеєю, манією, якої не можливо позбутися. У творі можна прослідкувати градацію настрою: розчарування – агресія – смуток – самотність – спустошення – апатія – самогубство.      </w:t>
      </w:r>
    </w:p>
    <w:p w:rsidR="00617248" w:rsidRPr="00786FE2" w:rsidRDefault="00617248" w:rsidP="00617248">
      <w:pPr>
        <w:tabs>
          <w:tab w:val="left" w:pos="709"/>
          <w:tab w:val="left" w:pos="851"/>
          <w:tab w:val="left" w:pos="5174"/>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Сцена самогубства набуває демонстративності, постає як певна модель театральної гри. Герой вичікує, підбирає слушну ситуацію, звертає на себе увагу «глядачів» для того, щоб найбільш ефектно показати фінал свого життя. Отже, незважаючи на те, що герой зрікся всіх попередніх амбіцій, епатаж продовжує залишатися його особистісною рисою, він і досі прагне творчого визнання.</w:t>
      </w:r>
    </w:p>
    <w:p w:rsidR="00617248" w:rsidRPr="00786FE2" w:rsidRDefault="00617248" w:rsidP="00617248">
      <w:pPr>
        <w:tabs>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sz w:val="28"/>
          <w:szCs w:val="28"/>
          <w:lang w:val="uk-UA"/>
        </w:rPr>
        <w:t xml:space="preserve">          Замах на власне життя виявився невдалим. Герой постає перед екзистенціальною проблемою вибору між життя та смертю. Бажання жити та творити образ «скорботної </w:t>
      </w:r>
      <w:proofErr w:type="spellStart"/>
      <w:r w:rsidRPr="00786FE2">
        <w:rPr>
          <w:rFonts w:ascii="Times New Roman" w:hAnsi="Times New Roman" w:cs="Times New Roman"/>
          <w:sz w:val="28"/>
          <w:szCs w:val="28"/>
          <w:lang w:val="uk-UA"/>
        </w:rPr>
        <w:t>Мадони</w:t>
      </w:r>
      <w:proofErr w:type="spellEnd"/>
      <w:r w:rsidRPr="00786FE2">
        <w:rPr>
          <w:rFonts w:ascii="Times New Roman" w:hAnsi="Times New Roman" w:cs="Times New Roman"/>
          <w:sz w:val="28"/>
          <w:szCs w:val="28"/>
          <w:lang w:val="uk-UA"/>
        </w:rPr>
        <w:t>» виявляється переможним. Герой знищує свої попередні творіння, при цьому зазнає внутрішніх страждань, а значить відроджується.</w:t>
      </w:r>
    </w:p>
    <w:p w:rsidR="00617248" w:rsidRPr="00786FE2" w:rsidRDefault="00617248" w:rsidP="00617248">
      <w:pPr>
        <w:tabs>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eastAsiaTheme="minorEastAsia" w:hAnsi="Times New Roman" w:cs="Times New Roman"/>
          <w:sz w:val="28"/>
          <w:szCs w:val="28"/>
          <w:lang w:val="uk-UA" w:eastAsia="ru-RU"/>
        </w:rPr>
        <w:t xml:space="preserve">           У повісті осмислюється одна з найфундаментальніших екзистенціальних проблем, а саме відчуження та самотності митця. Спостерігається відчуження героя на родинному та соціальному рівнях. Самотність сприймається як особлива форма екзистенції, за якої можливо осягнути іншу реальність  ― світ мистецтва. </w:t>
      </w:r>
    </w:p>
    <w:p w:rsidR="00617248" w:rsidRPr="00786FE2" w:rsidRDefault="00617248" w:rsidP="00617248">
      <w:pPr>
        <w:tabs>
          <w:tab w:val="left" w:pos="709"/>
          <w:tab w:val="left" w:pos="851"/>
        </w:tabs>
        <w:spacing w:line="360" w:lineRule="auto"/>
        <w:jc w:val="both"/>
        <w:rPr>
          <w:rFonts w:ascii="Times New Roman" w:eastAsiaTheme="minorEastAsia" w:hAnsi="Times New Roman" w:cs="Times New Roman"/>
          <w:sz w:val="28"/>
          <w:szCs w:val="28"/>
          <w:lang w:val="uk-UA" w:eastAsia="ru-RU"/>
        </w:rPr>
      </w:pPr>
      <w:r w:rsidRPr="00786FE2">
        <w:rPr>
          <w:rFonts w:ascii="Times New Roman" w:hAnsi="Times New Roman" w:cs="Times New Roman"/>
          <w:sz w:val="28"/>
          <w:szCs w:val="28"/>
          <w:lang w:val="uk-UA"/>
        </w:rPr>
        <w:lastRenderedPageBreak/>
        <w:t xml:space="preserve">          </w:t>
      </w:r>
      <w:r w:rsidRPr="00786FE2">
        <w:rPr>
          <w:rFonts w:ascii="Times New Roman" w:eastAsiaTheme="minorEastAsia" w:hAnsi="Times New Roman" w:cs="Times New Roman"/>
          <w:sz w:val="28"/>
          <w:szCs w:val="28"/>
          <w:lang w:val="uk-UA" w:eastAsia="ru-RU"/>
        </w:rPr>
        <w:t xml:space="preserve">У повісті важливе семантичне навантаження несе символ корабля, який слугує засобом переправи між світами. Герой долає уявну межу між минулим та світлим майбутнім. «Новий світ» за уявленням героя є своєрідною утопією. Це місце ─ ідеальний світ, де панує гармонія, де є все необхідне і немає нічого зайвого для найдосконалішого мистецтва.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Психологічна повість Івана Липи «З нового світу» є цікавою не тільки своєрідністю проблематики, а й з точку зору специфіки </w:t>
      </w:r>
      <w:proofErr w:type="spellStart"/>
      <w:r w:rsidRPr="00786FE2">
        <w:rPr>
          <w:rFonts w:ascii="Times New Roman" w:hAnsi="Times New Roman" w:cs="Times New Roman"/>
          <w:sz w:val="28"/>
          <w:szCs w:val="28"/>
          <w:lang w:val="uk-UA"/>
        </w:rPr>
        <w:t>наративу</w:t>
      </w:r>
      <w:proofErr w:type="spellEnd"/>
      <w:r w:rsidRPr="00786FE2">
        <w:rPr>
          <w:rFonts w:ascii="Times New Roman" w:hAnsi="Times New Roman" w:cs="Times New Roman"/>
          <w:sz w:val="28"/>
          <w:szCs w:val="28"/>
          <w:lang w:val="uk-UA"/>
        </w:rPr>
        <w:t>. Внутрішній світ героя розкривається завдяки поєднанню різних типів суб’єктивної оповіді. На суб’єктивний характер вказує оформлення твору у вигляді листа до колишньої дружини. Форма листа зумовлена тим, що це єдиний спосіб передати приватну інформацію, перебуваючи на далекій відстані. Оповідь набуває сповідального характеру. Герой намагається зрозуміти і переосмислити своє минуле життя для того, щоб більше не жити спогадами, а знайти й втілити нові ідеали, і на підсвідомому рівні відчуває потребу висловитись і звільнитись від таємниць, які довгий час носив у собі.</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Гомодієгетичний</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наратор</w:t>
      </w:r>
      <w:proofErr w:type="spellEnd"/>
      <w:r w:rsidRPr="00786FE2">
        <w:rPr>
          <w:rFonts w:ascii="Times New Roman" w:hAnsi="Times New Roman" w:cs="Times New Roman"/>
          <w:sz w:val="28"/>
          <w:szCs w:val="28"/>
          <w:lang w:val="uk-UA"/>
        </w:rPr>
        <w:t xml:space="preserve"> виявляє себе через особові  займенники - «я»  (виявляються у тексті 150 разів) «ми», «ти» та присвійний ― «мій». Це засвідчує те, що головний герой є єдиним носієм та інтерпретатором інформації, а дружина,  до якої він повсякчас апелює, стає втіленням його другого «Я». Таким чином, у повісті реалізується діалогічна модель «Я» ― «Інший», що дозволяє зробити висновки про майстерність відтворення психології героя, заглиблення в його внутрішній світ, відтворення «розірваності» душі й свідомості у найтяжчі моменти життя.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Події подаються крізь призму сприйняття героя-оповідача, тобто з внутрішньої точки зору. Оповідач лише поверхово згадує минулі події, а основа увага концентрується навколо вражень, почуттів, емоцій, пов’язаних з цими подіями. Таким чином, зовнішня фабула  відсувається на другий план і </w:t>
      </w:r>
      <w:proofErr w:type="spellStart"/>
      <w:r w:rsidRPr="00786FE2">
        <w:rPr>
          <w:rFonts w:ascii="Times New Roman" w:hAnsi="Times New Roman" w:cs="Times New Roman"/>
          <w:sz w:val="28"/>
          <w:szCs w:val="28"/>
          <w:lang w:val="uk-UA"/>
        </w:rPr>
        <w:t>наратив</w:t>
      </w:r>
      <w:proofErr w:type="spellEnd"/>
      <w:r w:rsidRPr="00786FE2">
        <w:rPr>
          <w:rFonts w:ascii="Times New Roman" w:hAnsi="Times New Roman" w:cs="Times New Roman"/>
          <w:sz w:val="28"/>
          <w:szCs w:val="28"/>
          <w:lang w:val="uk-UA"/>
        </w:rPr>
        <w:t xml:space="preserve"> повісті перетворюється на відтворення психологічного стану.</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lastRenderedPageBreak/>
        <w:t xml:space="preserve">          У фокусі індивідуального сприйняття героя-оповідача постає  образ жінки-музи, а в подальшому просто колишньої дружини. Звернення до засобів невласне-прямої, непрямої та прямої мови дозволяє не лише подати її психологічну характеристику, але й проникнути у світ її думок, переживань.</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Найвиразніше емоційна насиченість повісті передається через синтаксичні та стилістичні конструкції. Риторичні звертання, окличні речення засвідчують експресивний характер оповіді, перехід врівноваженого голосу на підвищенні тони. Але поступово за рахунок ліричних відступів та пауз частково знімається емоційна напруга, оповідь навіть переходить у жартівливо-іронічне русло.</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У творі розгортаються дві події – історія ( набір подій та ситуацій, про які розповідається у творі ) та дискурс ( подія оповідання ). Сюжет повісті представляє собою поєднання одразу трьох часових вимірів – минулого, теперішнього, майбутнього. Оповідач пише лист-сповідь, перебуваючи теперішньому, звертається до минулого та конструює майбутнє. Отже, у творі наявні </w:t>
      </w:r>
      <w:proofErr w:type="spellStart"/>
      <w:r w:rsidRPr="00786FE2">
        <w:rPr>
          <w:rFonts w:ascii="Times New Roman" w:hAnsi="Times New Roman" w:cs="Times New Roman"/>
          <w:sz w:val="28"/>
          <w:szCs w:val="28"/>
          <w:lang w:val="uk-UA"/>
        </w:rPr>
        <w:t>анахронії</w:t>
      </w:r>
      <w:proofErr w:type="spellEnd"/>
      <w:r w:rsidRPr="00786FE2">
        <w:rPr>
          <w:rFonts w:ascii="Times New Roman" w:hAnsi="Times New Roman" w:cs="Times New Roman"/>
          <w:sz w:val="28"/>
          <w:szCs w:val="28"/>
          <w:lang w:val="uk-UA"/>
        </w:rPr>
        <w:t xml:space="preserve">. Більша частина твору представлена у вигляді ретроспекції, яку можна назвати суб’єктивною, оскільки вона відбувається тільки у свідомості героя і оповідь передає теперішні думки.  Завдяки ретроспекції розкривається психологія головного героя, оскільки є своєрідним поясненням його дій, а саме спроби самогубства, втечі. Спираючись на свій попередній досвід, оповідач пророкує, яким буде його подальше життя. Читач прослідковує зміну характеру та духовних орієнтирів героя під впливом життєвої колізії. Така </w:t>
      </w:r>
      <w:proofErr w:type="spellStart"/>
      <w:r w:rsidRPr="00786FE2">
        <w:rPr>
          <w:rFonts w:ascii="Times New Roman" w:hAnsi="Times New Roman" w:cs="Times New Roman"/>
          <w:sz w:val="28"/>
          <w:szCs w:val="28"/>
          <w:lang w:val="uk-UA"/>
        </w:rPr>
        <w:t>наративна</w:t>
      </w:r>
      <w:proofErr w:type="spellEnd"/>
      <w:r w:rsidRPr="00786FE2">
        <w:rPr>
          <w:rFonts w:ascii="Times New Roman" w:hAnsi="Times New Roman" w:cs="Times New Roman"/>
          <w:sz w:val="28"/>
          <w:szCs w:val="28"/>
          <w:lang w:val="uk-UA"/>
        </w:rPr>
        <w:t xml:space="preserve"> стратегія дає можливість уявити цілісну картину життя героя.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У повісті «З нового світу» переплітаються </w:t>
      </w:r>
      <w:proofErr w:type="spellStart"/>
      <w:r w:rsidRPr="00786FE2">
        <w:rPr>
          <w:rFonts w:ascii="Times New Roman" w:hAnsi="Times New Roman" w:cs="Times New Roman"/>
          <w:sz w:val="28"/>
          <w:szCs w:val="28"/>
          <w:lang w:val="uk-UA"/>
        </w:rPr>
        <w:t>резюмуючий</w:t>
      </w:r>
      <w:proofErr w:type="spellEnd"/>
      <w:r w:rsidRPr="00786FE2">
        <w:rPr>
          <w:rFonts w:ascii="Times New Roman" w:hAnsi="Times New Roman" w:cs="Times New Roman"/>
          <w:sz w:val="28"/>
          <w:szCs w:val="28"/>
          <w:lang w:val="uk-UA"/>
        </w:rPr>
        <w:t xml:space="preserve"> та сценічний темпи викладу. Це дало можливість охарактеризувати в загальних рисах великий проміжок часу та більш детально відтворити важливі смислові події. Вони супроводжуються вказівкою на час та місце, оскільки міцно засіли в </w:t>
      </w:r>
      <w:r w:rsidRPr="00786FE2">
        <w:rPr>
          <w:rFonts w:ascii="Times New Roman" w:hAnsi="Times New Roman" w:cs="Times New Roman"/>
          <w:sz w:val="28"/>
          <w:szCs w:val="28"/>
          <w:lang w:val="uk-UA"/>
        </w:rPr>
        <w:lastRenderedPageBreak/>
        <w:t>пам'яті. Оповідач уникає зайвих повторів ідентичних подій, які уповільнювали  розвиток сюжету.</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Події, які відіграли важливу роль у психологічному становленні  героя-оповідача передаються у вигляді сценок-діалогів. Ці ситуації завдяки  емоційній насиченості добре відклались в пам'яті. Герой  ніби заново переживає життєві ситуації, проте цього разу розглядає їх під іншим ракурсом та намагається переосмислити. Драматизація оповіді зумовлює й специфіку її рецепції: читач займає позиції стороннього спостерігача. Діалоги виконують </w:t>
      </w:r>
      <w:proofErr w:type="spellStart"/>
      <w:r w:rsidRPr="00786FE2">
        <w:rPr>
          <w:rFonts w:ascii="Times New Roman" w:hAnsi="Times New Roman" w:cs="Times New Roman"/>
          <w:sz w:val="28"/>
          <w:szCs w:val="28"/>
          <w:lang w:val="uk-UA"/>
        </w:rPr>
        <w:t>сюжетотворчу</w:t>
      </w:r>
      <w:proofErr w:type="spellEnd"/>
      <w:r w:rsidRPr="00786FE2">
        <w:rPr>
          <w:rFonts w:ascii="Times New Roman" w:hAnsi="Times New Roman" w:cs="Times New Roman"/>
          <w:sz w:val="28"/>
          <w:szCs w:val="28"/>
          <w:lang w:val="uk-UA"/>
        </w:rPr>
        <w:t xml:space="preserve"> функцію, оскільки повідомляють про те, що трапилось з героєм, та </w:t>
      </w:r>
      <w:proofErr w:type="spellStart"/>
      <w:r w:rsidRPr="00786FE2">
        <w:rPr>
          <w:rFonts w:ascii="Times New Roman" w:hAnsi="Times New Roman" w:cs="Times New Roman"/>
          <w:sz w:val="28"/>
          <w:szCs w:val="28"/>
          <w:lang w:val="uk-UA"/>
        </w:rPr>
        <w:t>характеротворчу</w:t>
      </w:r>
      <w:proofErr w:type="spellEnd"/>
      <w:r w:rsidRPr="00786FE2">
        <w:rPr>
          <w:rFonts w:ascii="Times New Roman" w:hAnsi="Times New Roman" w:cs="Times New Roman"/>
          <w:sz w:val="28"/>
          <w:szCs w:val="28"/>
          <w:lang w:val="uk-UA"/>
        </w:rPr>
        <w:t xml:space="preserve">, розкриваючи емоції та психологічний стан героїв.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В особливо напруженому емоційному стані перебуває герой, коли згадує дружину і асоціює її з образом скорботної </w:t>
      </w:r>
      <w:proofErr w:type="spellStart"/>
      <w:r w:rsidRPr="00786FE2">
        <w:rPr>
          <w:rFonts w:ascii="Times New Roman" w:hAnsi="Times New Roman" w:cs="Times New Roman"/>
          <w:sz w:val="28"/>
          <w:szCs w:val="28"/>
          <w:lang w:val="uk-UA"/>
        </w:rPr>
        <w:t>Мадони</w:t>
      </w:r>
      <w:proofErr w:type="spellEnd"/>
      <w:r w:rsidRPr="00786FE2">
        <w:rPr>
          <w:rFonts w:ascii="Times New Roman" w:hAnsi="Times New Roman" w:cs="Times New Roman"/>
          <w:sz w:val="28"/>
          <w:szCs w:val="28"/>
          <w:lang w:val="uk-UA"/>
        </w:rPr>
        <w:t xml:space="preserve">. Оповідь оформлюється як марення, розкриття підсвідомих </w:t>
      </w:r>
      <w:proofErr w:type="spellStart"/>
      <w:r w:rsidRPr="00786FE2">
        <w:rPr>
          <w:rFonts w:ascii="Times New Roman" w:hAnsi="Times New Roman" w:cs="Times New Roman"/>
          <w:sz w:val="28"/>
          <w:szCs w:val="28"/>
          <w:lang w:val="uk-UA"/>
        </w:rPr>
        <w:t>візій</w:t>
      </w:r>
      <w:proofErr w:type="spellEnd"/>
      <w:r w:rsidRPr="00786FE2">
        <w:rPr>
          <w:rFonts w:ascii="Times New Roman" w:hAnsi="Times New Roman" w:cs="Times New Roman"/>
          <w:sz w:val="28"/>
          <w:szCs w:val="28"/>
          <w:lang w:val="uk-UA"/>
        </w:rPr>
        <w:t xml:space="preserve">. Автор послуговується найбільш придатною для відтворення складного та суперечливого стану на межі свідомого і підсвідомого формою внутрішнього монологу та невласне-прямої мови. </w:t>
      </w:r>
    </w:p>
    <w:p w:rsidR="00617248" w:rsidRPr="00786FE2" w:rsidRDefault="00617248" w:rsidP="00617248">
      <w:pPr>
        <w:tabs>
          <w:tab w:val="left" w:pos="709"/>
          <w:tab w:val="left" w:pos="851"/>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Таким чином, завдяки поєднанню різних часових вимірів, типів суб’єктивної оповіді, точок зору та зосередженні уваги лише на найважливіших подіях, без повторів та детальних описів, Івану Липі вдалось відтворити образ людини-митця із своєрідним внутрішнім світом, спектром емоцій й світосприйняття.</w:t>
      </w:r>
    </w:p>
    <w:p w:rsidR="00617248" w:rsidRPr="00786FE2" w:rsidRDefault="00617248" w:rsidP="00617248">
      <w:pPr>
        <w:rPr>
          <w:lang w:val="uk-UA"/>
        </w:rPr>
      </w:pPr>
    </w:p>
    <w:p w:rsidR="00617248" w:rsidRPr="00786FE2" w:rsidRDefault="00617248" w:rsidP="00617248">
      <w:pPr>
        <w:rPr>
          <w:lang w:val="uk-UA"/>
        </w:rPr>
      </w:pPr>
    </w:p>
    <w:p w:rsidR="00617248" w:rsidRPr="00786FE2" w:rsidRDefault="00617248" w:rsidP="00617248">
      <w:pPr>
        <w:tabs>
          <w:tab w:val="left" w:pos="709"/>
        </w:tabs>
        <w:rPr>
          <w:lang w:val="uk-UA"/>
        </w:rPr>
      </w:pPr>
    </w:p>
    <w:p w:rsidR="00617248" w:rsidRPr="00786FE2" w:rsidRDefault="00617248" w:rsidP="00617248">
      <w:pPr>
        <w:rPr>
          <w:lang w:val="uk-UA"/>
        </w:rPr>
      </w:pPr>
    </w:p>
    <w:p w:rsidR="00617248" w:rsidRPr="00786FE2" w:rsidRDefault="00617248" w:rsidP="00617248">
      <w:pPr>
        <w:rPr>
          <w:lang w:val="uk-UA"/>
        </w:rPr>
      </w:pPr>
    </w:p>
    <w:p w:rsidR="00617248" w:rsidRPr="00786FE2" w:rsidRDefault="00617248" w:rsidP="00617248">
      <w:pPr>
        <w:tabs>
          <w:tab w:val="left" w:pos="426"/>
          <w:tab w:val="left" w:pos="709"/>
        </w:tabs>
        <w:spacing w:line="360" w:lineRule="auto"/>
        <w:rPr>
          <w:lang w:val="uk-UA"/>
        </w:rPr>
      </w:pPr>
    </w:p>
    <w:p w:rsidR="00617248" w:rsidRDefault="00617248" w:rsidP="00617248">
      <w:pPr>
        <w:tabs>
          <w:tab w:val="left" w:pos="426"/>
          <w:tab w:val="left" w:pos="709"/>
        </w:tabs>
        <w:spacing w:line="360" w:lineRule="auto"/>
        <w:rPr>
          <w:rFonts w:ascii="Times New Roman" w:hAnsi="Times New Roman" w:cs="Times New Roman"/>
          <w:b/>
          <w:sz w:val="28"/>
          <w:szCs w:val="28"/>
          <w:lang w:val="uk-UA"/>
        </w:rPr>
      </w:pPr>
      <w:r w:rsidRPr="00786FE2">
        <w:rPr>
          <w:rFonts w:ascii="Times New Roman" w:hAnsi="Times New Roman" w:cs="Times New Roman"/>
          <w:b/>
          <w:sz w:val="28"/>
          <w:szCs w:val="28"/>
          <w:lang w:val="uk-UA"/>
        </w:rPr>
        <w:t xml:space="preserve">                                           </w:t>
      </w:r>
    </w:p>
    <w:p w:rsidR="00617248" w:rsidRPr="00786FE2" w:rsidRDefault="00617248" w:rsidP="00617248">
      <w:pPr>
        <w:tabs>
          <w:tab w:val="left" w:pos="426"/>
          <w:tab w:val="left" w:pos="709"/>
        </w:tabs>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bookmarkStart w:id="0" w:name="_GoBack"/>
      <w:bookmarkEnd w:id="0"/>
      <w:r w:rsidRPr="00786FE2">
        <w:rPr>
          <w:rFonts w:ascii="Times New Roman" w:hAnsi="Times New Roman" w:cs="Times New Roman"/>
          <w:b/>
          <w:sz w:val="28"/>
          <w:szCs w:val="28"/>
          <w:lang w:val="uk-UA"/>
        </w:rPr>
        <w:t xml:space="preserve">СПИСОК ЛІТЕРАТУРИ </w:t>
      </w:r>
    </w:p>
    <w:p w:rsidR="00617248" w:rsidRPr="00786FE2" w:rsidRDefault="00617248" w:rsidP="00617248">
      <w:pPr>
        <w:pStyle w:val="a3"/>
        <w:numPr>
          <w:ilvl w:val="0"/>
          <w:numId w:val="4"/>
        </w:numPr>
        <w:tabs>
          <w:tab w:val="left" w:pos="426"/>
          <w:tab w:val="left" w:pos="709"/>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Балла</w:t>
      </w:r>
      <w:proofErr w:type="spellEnd"/>
      <w:r w:rsidRPr="00786FE2">
        <w:rPr>
          <w:rFonts w:ascii="Times New Roman" w:hAnsi="Times New Roman" w:cs="Times New Roman"/>
          <w:sz w:val="28"/>
          <w:szCs w:val="28"/>
          <w:lang w:val="uk-UA"/>
        </w:rPr>
        <w:t xml:space="preserve"> Е. Психологічний тип </w:t>
      </w:r>
      <w:proofErr w:type="spellStart"/>
      <w:r w:rsidRPr="00786FE2">
        <w:rPr>
          <w:rFonts w:ascii="Times New Roman" w:hAnsi="Times New Roman" w:cs="Times New Roman"/>
          <w:sz w:val="28"/>
          <w:szCs w:val="28"/>
          <w:lang w:val="uk-UA"/>
        </w:rPr>
        <w:t>наратора</w:t>
      </w:r>
      <w:proofErr w:type="spellEnd"/>
      <w:r w:rsidRPr="00786FE2">
        <w:rPr>
          <w:rFonts w:ascii="Times New Roman" w:hAnsi="Times New Roman" w:cs="Times New Roman"/>
          <w:sz w:val="28"/>
          <w:szCs w:val="28"/>
          <w:lang w:val="uk-UA"/>
        </w:rPr>
        <w:t xml:space="preserve"> в лірико-пейзажних новелах        Є. Гуцала «Концентричні кола осені» та «Прелюдія весни» ∕ Е. </w:t>
      </w:r>
      <w:proofErr w:type="spellStart"/>
      <w:r w:rsidRPr="00786FE2">
        <w:rPr>
          <w:rFonts w:ascii="Times New Roman" w:hAnsi="Times New Roman" w:cs="Times New Roman"/>
          <w:sz w:val="28"/>
          <w:szCs w:val="28"/>
          <w:lang w:val="uk-UA"/>
        </w:rPr>
        <w:t>Балла</w:t>
      </w:r>
      <w:proofErr w:type="spellEnd"/>
      <w:r w:rsidRPr="00786FE2">
        <w:rPr>
          <w:rFonts w:ascii="Times New Roman" w:hAnsi="Times New Roman" w:cs="Times New Roman"/>
          <w:sz w:val="28"/>
          <w:szCs w:val="28"/>
          <w:lang w:val="uk-UA"/>
        </w:rPr>
        <w:t xml:space="preserve">  ∕ ∕ Сучасні проблеми мовознавства та літературознавства. ― 2005. ―                №. 9. ―  С. 9 ―  12.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Богацький П. [ Рецензія ] / П. Богацький // Книгар. </w:t>
      </w:r>
      <w:r w:rsidRPr="00786FE2">
        <w:rPr>
          <w:rFonts w:ascii="Times New Roman" w:eastAsia="Times New Roman" w:hAnsi="Times New Roman" w:cs="Times New Roman"/>
          <w:sz w:val="28"/>
          <w:szCs w:val="28"/>
          <w:lang w:val="uk-UA" w:eastAsia="uk-UA"/>
        </w:rPr>
        <w:t>―</w:t>
      </w:r>
      <w:r w:rsidRPr="00786FE2">
        <w:rPr>
          <w:rFonts w:ascii="Times New Roman" w:hAnsi="Times New Roman" w:cs="Times New Roman"/>
          <w:sz w:val="28"/>
          <w:szCs w:val="28"/>
          <w:lang w:val="uk-UA"/>
        </w:rPr>
        <w:t xml:space="preserve"> 1918. ― № 5 ― 16. ― Ч. 9. — С. 522 — 524. — </w:t>
      </w:r>
      <w:proofErr w:type="spellStart"/>
      <w:r w:rsidRPr="00786FE2">
        <w:rPr>
          <w:rFonts w:ascii="Times New Roman" w:hAnsi="Times New Roman" w:cs="Times New Roman"/>
          <w:sz w:val="28"/>
          <w:szCs w:val="28"/>
          <w:lang w:val="uk-UA"/>
        </w:rPr>
        <w:t>Рец</w:t>
      </w:r>
      <w:proofErr w:type="spellEnd"/>
      <w:r w:rsidRPr="00786FE2">
        <w:rPr>
          <w:rFonts w:ascii="Times New Roman" w:hAnsi="Times New Roman" w:cs="Times New Roman"/>
          <w:sz w:val="28"/>
          <w:szCs w:val="28"/>
          <w:lang w:val="uk-UA"/>
        </w:rPr>
        <w:t xml:space="preserve">. на </w:t>
      </w:r>
      <w:proofErr w:type="spellStart"/>
      <w:r w:rsidRPr="00786FE2">
        <w:rPr>
          <w:rFonts w:ascii="Times New Roman" w:hAnsi="Times New Roman" w:cs="Times New Roman"/>
          <w:sz w:val="28"/>
          <w:szCs w:val="28"/>
          <w:lang w:val="uk-UA"/>
        </w:rPr>
        <w:t>кн</w:t>
      </w:r>
      <w:proofErr w:type="spellEnd"/>
      <w:r w:rsidRPr="00786FE2">
        <w:rPr>
          <w:rFonts w:ascii="Times New Roman" w:hAnsi="Times New Roman" w:cs="Times New Roman"/>
          <w:sz w:val="28"/>
          <w:szCs w:val="28"/>
          <w:lang w:val="uk-UA"/>
        </w:rPr>
        <w:t>. : «З нового світу</w:t>
      </w:r>
      <w:r w:rsidRPr="00786FE2">
        <w:rPr>
          <w:rFonts w:ascii="Times New Roman" w:hAnsi="Times New Roman" w:cs="Times New Roman"/>
          <w:sz w:val="28"/>
          <w:szCs w:val="28"/>
        </w:rPr>
        <w:t xml:space="preserve">» / І. Липа. — </w:t>
      </w:r>
      <w:proofErr w:type="gramStart"/>
      <w:r w:rsidRPr="00786FE2">
        <w:rPr>
          <w:rFonts w:ascii="Times New Roman" w:hAnsi="Times New Roman" w:cs="Times New Roman"/>
          <w:sz w:val="28"/>
          <w:szCs w:val="28"/>
        </w:rPr>
        <w:t>К. :</w:t>
      </w:r>
      <w:proofErr w:type="gramEnd"/>
      <w:r w:rsidRPr="00786FE2">
        <w:rPr>
          <w:rFonts w:ascii="Times New Roman" w:hAnsi="Times New Roman" w:cs="Times New Roman"/>
          <w:sz w:val="28"/>
          <w:szCs w:val="28"/>
        </w:rPr>
        <w:t xml:space="preserve"> Шлях, 1918. — № 16. — 24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Борисова Т. В. Культурно-онтологічні основи "надії" (історико-філософський аналіз)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філософ. наук : спец. 09. 00. 05. «Історія філософії» / Т. В. Борисова. ― Дніпропетровськ, 2006. ― 22 с. </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t xml:space="preserve">Галич О. Теорія літератури : підручник / О. Галич, В. </w:t>
      </w:r>
      <w:proofErr w:type="spellStart"/>
      <w:r w:rsidRPr="00786FE2">
        <w:rPr>
          <w:rFonts w:ascii="Times New Roman" w:hAnsi="Times New Roman" w:cs="Times New Roman"/>
          <w:sz w:val="28"/>
          <w:szCs w:val="28"/>
        </w:rPr>
        <w:t>Назарець</w:t>
      </w:r>
      <w:proofErr w:type="spellEnd"/>
      <w:r w:rsidRPr="00786FE2">
        <w:rPr>
          <w:rFonts w:ascii="Times New Roman" w:hAnsi="Times New Roman" w:cs="Times New Roman"/>
          <w:sz w:val="28"/>
          <w:szCs w:val="28"/>
        </w:rPr>
        <w:t>,            Є. Васильєв. — К. : Либідь, 2001. — 486 с.</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lang w:val="ru-RU"/>
        </w:rPr>
      </w:pPr>
      <w:proofErr w:type="spellStart"/>
      <w:r w:rsidRPr="00786FE2">
        <w:rPr>
          <w:rFonts w:ascii="Times New Roman" w:hAnsi="Times New Roman" w:cs="Times New Roman"/>
          <w:sz w:val="28"/>
          <w:szCs w:val="28"/>
        </w:rPr>
        <w:t>Гинсбург</w:t>
      </w:r>
      <w:proofErr w:type="spellEnd"/>
      <w:r w:rsidRPr="00786FE2">
        <w:rPr>
          <w:rFonts w:ascii="Times New Roman" w:hAnsi="Times New Roman" w:cs="Times New Roman"/>
          <w:sz w:val="28"/>
          <w:szCs w:val="28"/>
        </w:rPr>
        <w:t xml:space="preserve"> Л. О </w:t>
      </w:r>
      <w:proofErr w:type="spellStart"/>
      <w:r w:rsidRPr="00786FE2">
        <w:rPr>
          <w:rFonts w:ascii="Times New Roman" w:hAnsi="Times New Roman" w:cs="Times New Roman"/>
          <w:sz w:val="28"/>
          <w:szCs w:val="28"/>
        </w:rPr>
        <w:t>психологической</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прозе</w:t>
      </w:r>
      <w:proofErr w:type="spellEnd"/>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 xml:space="preserve"> Л. </w:t>
      </w:r>
      <w:proofErr w:type="spellStart"/>
      <w:r w:rsidRPr="00786FE2">
        <w:rPr>
          <w:rFonts w:ascii="Times New Roman" w:hAnsi="Times New Roman" w:cs="Times New Roman"/>
          <w:sz w:val="28"/>
          <w:szCs w:val="28"/>
        </w:rPr>
        <w:t>Гинзбург</w:t>
      </w:r>
      <w:proofErr w:type="spellEnd"/>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w:t>
      </w:r>
      <w:r w:rsidRPr="00786FE2">
        <w:rPr>
          <w:rFonts w:ascii="Times New Roman" w:hAnsi="Times New Roman" w:cs="Times New Roman"/>
          <w:sz w:val="28"/>
          <w:szCs w:val="28"/>
          <w:lang w:val="ru-RU"/>
        </w:rPr>
        <w:t xml:space="preserve"> изд. 2-е., </w:t>
      </w:r>
      <w:proofErr w:type="spellStart"/>
      <w:r w:rsidRPr="00786FE2">
        <w:rPr>
          <w:rFonts w:ascii="Times New Roman" w:hAnsi="Times New Roman" w:cs="Times New Roman"/>
          <w:sz w:val="28"/>
          <w:szCs w:val="28"/>
          <w:lang w:val="ru-RU"/>
        </w:rPr>
        <w:t>оформл</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худож</w:t>
      </w:r>
      <w:proofErr w:type="spellEnd"/>
      <w:r w:rsidRPr="00786FE2">
        <w:rPr>
          <w:rFonts w:ascii="Times New Roman" w:hAnsi="Times New Roman" w:cs="Times New Roman"/>
          <w:sz w:val="28"/>
          <w:szCs w:val="28"/>
          <w:lang w:val="ru-RU"/>
        </w:rPr>
        <w:t xml:space="preserve">. Л. </w:t>
      </w:r>
      <w:proofErr w:type="gramStart"/>
      <w:r w:rsidRPr="00786FE2">
        <w:rPr>
          <w:rFonts w:ascii="Times New Roman" w:hAnsi="Times New Roman" w:cs="Times New Roman"/>
          <w:sz w:val="28"/>
          <w:szCs w:val="28"/>
          <w:lang w:val="ru-RU"/>
        </w:rPr>
        <w:t xml:space="preserve">Яценка </w:t>
      </w:r>
      <w:r w:rsidRPr="00786FE2">
        <w:rPr>
          <w:rFonts w:ascii="Times New Roman" w:hAnsi="Times New Roman" w:cs="Times New Roman"/>
          <w:sz w:val="28"/>
          <w:szCs w:val="28"/>
        </w:rPr>
        <w:t>]</w:t>
      </w:r>
      <w:proofErr w:type="gramEnd"/>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w:t>
      </w:r>
      <w:r w:rsidRPr="00786FE2">
        <w:rPr>
          <w:rFonts w:ascii="Times New Roman" w:hAnsi="Times New Roman" w:cs="Times New Roman"/>
          <w:sz w:val="28"/>
          <w:szCs w:val="28"/>
          <w:lang w:val="ru-RU"/>
        </w:rPr>
        <w:t xml:space="preserve"> Ленинград : Художественная литература, 1976. ― 448 с.</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lang w:val="ru-RU"/>
        </w:rPr>
      </w:pP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lang w:val="ru-RU"/>
        </w:rPr>
        <w:t>Гундорова</w:t>
      </w:r>
      <w:proofErr w:type="spellEnd"/>
      <w:r w:rsidRPr="00786FE2">
        <w:rPr>
          <w:rFonts w:ascii="Times New Roman" w:hAnsi="Times New Roman" w:cs="Times New Roman"/>
          <w:sz w:val="28"/>
          <w:szCs w:val="28"/>
          <w:lang w:val="ru-RU"/>
        </w:rPr>
        <w:t xml:space="preserve"> Т. </w:t>
      </w:r>
      <w:proofErr w:type="spellStart"/>
      <w:r w:rsidRPr="00786FE2">
        <w:rPr>
          <w:rFonts w:ascii="Times New Roman" w:hAnsi="Times New Roman" w:cs="Times New Roman"/>
          <w:sz w:val="28"/>
          <w:szCs w:val="28"/>
          <w:lang w:val="ru-RU"/>
        </w:rPr>
        <w:t>ПроЯвлення</w:t>
      </w:r>
      <w:proofErr w:type="spellEnd"/>
      <w:r w:rsidRPr="00786FE2">
        <w:rPr>
          <w:rFonts w:ascii="Times New Roman" w:hAnsi="Times New Roman" w:cs="Times New Roman"/>
          <w:sz w:val="28"/>
          <w:szCs w:val="28"/>
          <w:lang w:val="ru-RU"/>
        </w:rPr>
        <w:t xml:space="preserve"> слова. Дискурс </w:t>
      </w:r>
      <w:proofErr w:type="spellStart"/>
      <w:r w:rsidRPr="00786FE2">
        <w:rPr>
          <w:rFonts w:ascii="Times New Roman" w:hAnsi="Times New Roman" w:cs="Times New Roman"/>
          <w:sz w:val="28"/>
          <w:szCs w:val="28"/>
          <w:lang w:val="ru-RU"/>
        </w:rPr>
        <w:t>раннього</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українського</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модернізму</w:t>
      </w:r>
      <w:proofErr w:type="spellEnd"/>
      <w:r w:rsidRPr="00786FE2">
        <w:rPr>
          <w:rFonts w:ascii="Times New Roman" w:hAnsi="Times New Roman" w:cs="Times New Roman"/>
          <w:sz w:val="28"/>
          <w:szCs w:val="28"/>
          <w:lang w:val="ru-RU"/>
        </w:rPr>
        <w:t xml:space="preserve"> / Т. </w:t>
      </w:r>
      <w:proofErr w:type="spellStart"/>
      <w:r w:rsidRPr="00786FE2">
        <w:rPr>
          <w:rFonts w:ascii="Times New Roman" w:hAnsi="Times New Roman" w:cs="Times New Roman"/>
          <w:sz w:val="28"/>
          <w:szCs w:val="28"/>
          <w:lang w:val="ru-RU"/>
        </w:rPr>
        <w:t>Гундорова</w:t>
      </w:r>
      <w:proofErr w:type="spellEnd"/>
      <w:r w:rsidRPr="00786FE2">
        <w:rPr>
          <w:rFonts w:ascii="Times New Roman" w:hAnsi="Times New Roman" w:cs="Times New Roman"/>
          <w:sz w:val="28"/>
          <w:szCs w:val="28"/>
          <w:lang w:val="ru-RU"/>
        </w:rPr>
        <w:t xml:space="preserve"> / </w:t>
      </w:r>
      <w:proofErr w:type="gramStart"/>
      <w:r w:rsidRPr="00786FE2">
        <w:rPr>
          <w:rFonts w:ascii="Times New Roman" w:hAnsi="Times New Roman" w:cs="Times New Roman"/>
          <w:sz w:val="28"/>
          <w:szCs w:val="28"/>
          <w:lang w:val="ru-RU"/>
        </w:rPr>
        <w:t>[ вид</w:t>
      </w:r>
      <w:proofErr w:type="gramEnd"/>
      <w:r w:rsidRPr="00786FE2">
        <w:rPr>
          <w:rFonts w:ascii="Times New Roman" w:hAnsi="Times New Roman" w:cs="Times New Roman"/>
          <w:sz w:val="28"/>
          <w:szCs w:val="28"/>
          <w:lang w:val="ru-RU"/>
        </w:rPr>
        <w:t xml:space="preserve">. 2-ге, </w:t>
      </w:r>
      <w:proofErr w:type="spellStart"/>
      <w:r w:rsidRPr="00786FE2">
        <w:rPr>
          <w:rFonts w:ascii="Times New Roman" w:hAnsi="Times New Roman" w:cs="Times New Roman"/>
          <w:sz w:val="28"/>
          <w:szCs w:val="28"/>
          <w:lang w:val="ru-RU"/>
        </w:rPr>
        <w:t>переробл</w:t>
      </w:r>
      <w:proofErr w:type="spellEnd"/>
      <w:r w:rsidRPr="00786FE2">
        <w:rPr>
          <w:rFonts w:ascii="Times New Roman" w:hAnsi="Times New Roman" w:cs="Times New Roman"/>
          <w:sz w:val="28"/>
          <w:szCs w:val="28"/>
          <w:lang w:val="ru-RU"/>
        </w:rPr>
        <w:t xml:space="preserve">. і </w:t>
      </w:r>
      <w:proofErr w:type="spellStart"/>
      <w:r w:rsidRPr="00786FE2">
        <w:rPr>
          <w:rFonts w:ascii="Times New Roman" w:hAnsi="Times New Roman" w:cs="Times New Roman"/>
          <w:sz w:val="28"/>
          <w:szCs w:val="28"/>
          <w:lang w:val="ru-RU"/>
        </w:rPr>
        <w:t>доповн</w:t>
      </w:r>
      <w:proofErr w:type="spellEnd"/>
      <w:r w:rsidRPr="00786FE2">
        <w:rPr>
          <w:rFonts w:ascii="Times New Roman" w:hAnsi="Times New Roman" w:cs="Times New Roman"/>
          <w:sz w:val="28"/>
          <w:szCs w:val="28"/>
          <w:lang w:val="ru-RU"/>
        </w:rPr>
        <w:t xml:space="preserve">.]. ― </w:t>
      </w:r>
      <w:proofErr w:type="gramStart"/>
      <w:r w:rsidRPr="00786FE2">
        <w:rPr>
          <w:rFonts w:ascii="Times New Roman" w:hAnsi="Times New Roman" w:cs="Times New Roman"/>
          <w:sz w:val="28"/>
          <w:szCs w:val="28"/>
          <w:lang w:val="ru-RU"/>
        </w:rPr>
        <w:t>К. :</w:t>
      </w:r>
      <w:proofErr w:type="gram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Часопис</w:t>
      </w:r>
      <w:proofErr w:type="spellEnd"/>
      <w:r w:rsidRPr="00786FE2">
        <w:rPr>
          <w:rFonts w:ascii="Times New Roman" w:hAnsi="Times New Roman" w:cs="Times New Roman"/>
          <w:sz w:val="28"/>
          <w:szCs w:val="28"/>
          <w:lang w:val="ru-RU"/>
        </w:rPr>
        <w:t xml:space="preserve"> «Критика», 2009. ― 437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Денисюк І. О. Розвиток української малої прози кінця ХІХ ― початку  ХХ ст. : монографія / І. О. Денисюк. — Львів : ЛНУ, 1999. — 280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Деркач Л. М. </w:t>
      </w:r>
      <w:proofErr w:type="spellStart"/>
      <w:r w:rsidRPr="00786FE2">
        <w:rPr>
          <w:rFonts w:ascii="Times New Roman" w:hAnsi="Times New Roman" w:cs="Times New Roman"/>
          <w:sz w:val="28"/>
          <w:szCs w:val="28"/>
          <w:lang w:val="uk-UA"/>
        </w:rPr>
        <w:t>Наративні</w:t>
      </w:r>
      <w:proofErr w:type="spellEnd"/>
      <w:r w:rsidRPr="00786FE2">
        <w:rPr>
          <w:rFonts w:ascii="Times New Roman" w:hAnsi="Times New Roman" w:cs="Times New Roman"/>
          <w:sz w:val="28"/>
          <w:szCs w:val="28"/>
          <w:lang w:val="uk-UA"/>
        </w:rPr>
        <w:t xml:space="preserve"> моделі у прозі В. Підмогильного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 01. 06 «Теорія літератури» ∕ Л. М. Деркач. ― К.,  2008. ― 20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Женетт</w:t>
      </w:r>
      <w:proofErr w:type="spellEnd"/>
      <w:r w:rsidRPr="00786FE2">
        <w:rPr>
          <w:rFonts w:ascii="Times New Roman" w:hAnsi="Times New Roman" w:cs="Times New Roman"/>
          <w:sz w:val="28"/>
          <w:szCs w:val="28"/>
          <w:lang w:val="uk-UA"/>
        </w:rPr>
        <w:t xml:space="preserve"> Ж. П</w:t>
      </w:r>
      <w:proofErr w:type="spellStart"/>
      <w:r w:rsidRPr="00786FE2">
        <w:rPr>
          <w:rFonts w:ascii="Times New Roman" w:hAnsi="Times New Roman" w:cs="Times New Roman"/>
          <w:sz w:val="28"/>
          <w:szCs w:val="28"/>
        </w:rPr>
        <w:t>овествовательный</w:t>
      </w:r>
      <w:proofErr w:type="spellEnd"/>
      <w:r w:rsidRPr="00786FE2">
        <w:rPr>
          <w:rFonts w:ascii="Times New Roman" w:hAnsi="Times New Roman" w:cs="Times New Roman"/>
          <w:sz w:val="28"/>
          <w:szCs w:val="28"/>
        </w:rPr>
        <w:t xml:space="preserve"> дискурс ∕</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w:t>
      </w: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Женетт</w:t>
      </w:r>
      <w:proofErr w:type="spellEnd"/>
      <w:r w:rsidRPr="00786FE2">
        <w:rPr>
          <w:rFonts w:ascii="Times New Roman" w:hAnsi="Times New Roman" w:cs="Times New Roman"/>
          <w:sz w:val="28"/>
          <w:szCs w:val="28"/>
          <w:lang w:val="uk-UA"/>
        </w:rPr>
        <w:t xml:space="preserve"> Ж. </w:t>
      </w:r>
      <w:proofErr w:type="spellStart"/>
      <w:r w:rsidRPr="00786FE2">
        <w:rPr>
          <w:rFonts w:ascii="Times New Roman" w:hAnsi="Times New Roman" w:cs="Times New Roman"/>
          <w:sz w:val="28"/>
          <w:szCs w:val="28"/>
          <w:lang w:val="uk-UA"/>
        </w:rPr>
        <w:t>Фигур</w:t>
      </w:r>
      <w:proofErr w:type="spellEnd"/>
      <w:r w:rsidRPr="00786FE2">
        <w:rPr>
          <w:rFonts w:ascii="Times New Roman" w:hAnsi="Times New Roman" w:cs="Times New Roman"/>
          <w:sz w:val="28"/>
          <w:szCs w:val="28"/>
        </w:rPr>
        <w:t>ы</w:t>
      </w:r>
      <w:r w:rsidRPr="00786FE2">
        <w:rPr>
          <w:rFonts w:ascii="Times New Roman" w:hAnsi="Times New Roman" w:cs="Times New Roman"/>
          <w:sz w:val="28"/>
          <w:szCs w:val="28"/>
          <w:lang w:val="uk-UA"/>
        </w:rPr>
        <w:t xml:space="preserve"> : у</w:t>
      </w:r>
      <w:r w:rsidRPr="00786FE2">
        <w:rPr>
          <w:rFonts w:ascii="Times New Roman" w:hAnsi="Times New Roman" w:cs="Times New Roman"/>
          <w:sz w:val="28"/>
          <w:szCs w:val="28"/>
        </w:rPr>
        <w:t xml:space="preserve"> 2-х томах.</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 xml:space="preserve">― Т. 2. ― </w:t>
      </w:r>
      <w:proofErr w:type="gramStart"/>
      <w:r w:rsidRPr="00786FE2">
        <w:rPr>
          <w:rFonts w:ascii="Times New Roman" w:hAnsi="Times New Roman" w:cs="Times New Roman"/>
          <w:sz w:val="28"/>
          <w:szCs w:val="28"/>
        </w:rPr>
        <w:t>М. :</w:t>
      </w:r>
      <w:proofErr w:type="gramEnd"/>
      <w:r w:rsidRPr="00786FE2">
        <w:rPr>
          <w:rFonts w:ascii="Times New Roman" w:hAnsi="Times New Roman" w:cs="Times New Roman"/>
          <w:sz w:val="28"/>
          <w:szCs w:val="28"/>
        </w:rPr>
        <w:t xml:space="preserve"> Изд.–во имени </w:t>
      </w:r>
      <w:proofErr w:type="spellStart"/>
      <w:r w:rsidRPr="00786FE2">
        <w:rPr>
          <w:rFonts w:ascii="Times New Roman" w:hAnsi="Times New Roman" w:cs="Times New Roman"/>
          <w:sz w:val="28"/>
          <w:szCs w:val="28"/>
        </w:rPr>
        <w:t>Сабашкиновых</w:t>
      </w:r>
      <w:proofErr w:type="spellEnd"/>
      <w:r w:rsidRPr="00786FE2">
        <w:rPr>
          <w:rFonts w:ascii="Times New Roman" w:hAnsi="Times New Roman" w:cs="Times New Roman"/>
          <w:sz w:val="28"/>
          <w:szCs w:val="28"/>
        </w:rPr>
        <w:t xml:space="preserve">, 1998. ― </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С.  60 ― 281.</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lastRenderedPageBreak/>
        <w:t xml:space="preserve"> Історія української літератури. Кінець ХІХ ― початку ХХ ст. : у 2 </w:t>
      </w:r>
      <w:proofErr w:type="spellStart"/>
      <w:r w:rsidRPr="00786FE2">
        <w:rPr>
          <w:rFonts w:ascii="Times New Roman" w:hAnsi="Times New Roman" w:cs="Times New Roman"/>
          <w:sz w:val="28"/>
          <w:szCs w:val="28"/>
          <w:lang w:val="uk-UA"/>
        </w:rPr>
        <w:t>кн</w:t>
      </w:r>
      <w:proofErr w:type="spellEnd"/>
      <w:r w:rsidRPr="00786FE2">
        <w:rPr>
          <w:rFonts w:ascii="Times New Roman" w:hAnsi="Times New Roman" w:cs="Times New Roman"/>
          <w:sz w:val="28"/>
          <w:szCs w:val="28"/>
          <w:lang w:val="uk-UA"/>
        </w:rPr>
        <w:t xml:space="preserve">. :             підручник / [ за </w:t>
      </w:r>
      <w:proofErr w:type="spellStart"/>
      <w:r w:rsidRPr="00786FE2">
        <w:rPr>
          <w:rFonts w:ascii="Times New Roman" w:hAnsi="Times New Roman" w:cs="Times New Roman"/>
          <w:sz w:val="28"/>
          <w:szCs w:val="28"/>
          <w:lang w:val="uk-UA"/>
        </w:rPr>
        <w:t>заг</w:t>
      </w:r>
      <w:proofErr w:type="spellEnd"/>
      <w:r w:rsidRPr="00786FE2">
        <w:rPr>
          <w:rFonts w:ascii="Times New Roman" w:hAnsi="Times New Roman" w:cs="Times New Roman"/>
          <w:sz w:val="28"/>
          <w:szCs w:val="28"/>
          <w:lang w:val="uk-UA"/>
        </w:rPr>
        <w:t xml:space="preserve">. ред. проф. О. Д. </w:t>
      </w:r>
      <w:proofErr w:type="spellStart"/>
      <w:r w:rsidRPr="00786FE2">
        <w:rPr>
          <w:rFonts w:ascii="Times New Roman" w:hAnsi="Times New Roman" w:cs="Times New Roman"/>
          <w:sz w:val="28"/>
          <w:szCs w:val="28"/>
          <w:lang w:val="uk-UA"/>
        </w:rPr>
        <w:t>Гнідан</w:t>
      </w:r>
      <w:proofErr w:type="spellEnd"/>
      <w:r w:rsidRPr="00786FE2">
        <w:rPr>
          <w:rFonts w:ascii="Times New Roman" w:hAnsi="Times New Roman" w:cs="Times New Roman"/>
          <w:sz w:val="28"/>
          <w:szCs w:val="28"/>
          <w:lang w:val="uk-UA"/>
        </w:rPr>
        <w:t xml:space="preserve"> ]. — К. : Либідь, 2006. ― </w:t>
      </w:r>
      <w:proofErr w:type="spellStart"/>
      <w:r w:rsidRPr="00786FE2">
        <w:rPr>
          <w:rFonts w:ascii="Times New Roman" w:hAnsi="Times New Roman" w:cs="Times New Roman"/>
          <w:sz w:val="28"/>
          <w:szCs w:val="28"/>
          <w:lang w:val="uk-UA"/>
        </w:rPr>
        <w:t>Кн</w:t>
      </w:r>
      <w:proofErr w:type="spellEnd"/>
      <w:r w:rsidRPr="00786FE2">
        <w:rPr>
          <w:rFonts w:ascii="Times New Roman" w:hAnsi="Times New Roman" w:cs="Times New Roman"/>
          <w:sz w:val="28"/>
          <w:szCs w:val="28"/>
          <w:lang w:val="uk-UA"/>
        </w:rPr>
        <w:t>. 2 — 495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 xml:space="preserve">Калениченко Н. </w:t>
      </w:r>
      <w:proofErr w:type="spellStart"/>
      <w:r w:rsidRPr="00786FE2">
        <w:rPr>
          <w:rFonts w:ascii="Times New Roman" w:hAnsi="Times New Roman" w:cs="Times New Roman"/>
          <w:sz w:val="28"/>
          <w:szCs w:val="28"/>
        </w:rPr>
        <w:t>Українська</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література</w:t>
      </w:r>
      <w:proofErr w:type="spellEnd"/>
      <w:r w:rsidRPr="00786FE2">
        <w:rPr>
          <w:rFonts w:ascii="Times New Roman" w:hAnsi="Times New Roman" w:cs="Times New Roman"/>
          <w:sz w:val="28"/>
          <w:szCs w:val="28"/>
        </w:rPr>
        <w:t xml:space="preserve"> ХІХ ст. </w:t>
      </w:r>
      <w:proofErr w:type="spellStart"/>
      <w:r w:rsidRPr="00786FE2">
        <w:rPr>
          <w:rFonts w:ascii="Times New Roman" w:hAnsi="Times New Roman" w:cs="Times New Roman"/>
          <w:sz w:val="28"/>
          <w:szCs w:val="28"/>
        </w:rPr>
        <w:t>Напрями</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течії</w:t>
      </w:r>
      <w:proofErr w:type="spellEnd"/>
      <w:r w:rsidRPr="00786FE2">
        <w:rPr>
          <w:rFonts w:ascii="Times New Roman" w:hAnsi="Times New Roman" w:cs="Times New Roman"/>
          <w:sz w:val="28"/>
          <w:szCs w:val="28"/>
        </w:rPr>
        <w:t xml:space="preserve"> /            Н. Калениченко. ― </w:t>
      </w:r>
      <w:proofErr w:type="gramStart"/>
      <w:r w:rsidRPr="00786FE2">
        <w:rPr>
          <w:rFonts w:ascii="Times New Roman" w:hAnsi="Times New Roman" w:cs="Times New Roman"/>
          <w:sz w:val="28"/>
          <w:szCs w:val="28"/>
        </w:rPr>
        <w:t>К. :</w:t>
      </w:r>
      <w:proofErr w:type="gram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Наукова</w:t>
      </w:r>
      <w:proofErr w:type="spellEnd"/>
      <w:r w:rsidRPr="00786FE2">
        <w:rPr>
          <w:rFonts w:ascii="Times New Roman" w:hAnsi="Times New Roman" w:cs="Times New Roman"/>
          <w:sz w:val="28"/>
          <w:szCs w:val="28"/>
        </w:rPr>
        <w:t xml:space="preserve"> думка, 1977. — 316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Камю</w:t>
      </w:r>
      <w:r w:rsidRPr="00786FE2">
        <w:rPr>
          <w:rFonts w:ascii="Times New Roman" w:hAnsi="Times New Roman" w:cs="Times New Roman"/>
          <w:sz w:val="28"/>
          <w:szCs w:val="28"/>
          <w:lang w:val="uk-UA"/>
        </w:rPr>
        <w:t xml:space="preserve"> А. </w:t>
      </w:r>
      <w:proofErr w:type="spellStart"/>
      <w:r w:rsidRPr="00786FE2">
        <w:rPr>
          <w:rFonts w:ascii="Times New Roman" w:hAnsi="Times New Roman" w:cs="Times New Roman"/>
          <w:sz w:val="28"/>
          <w:szCs w:val="28"/>
          <w:lang w:val="uk-UA"/>
        </w:rPr>
        <w:t>Миф</w:t>
      </w:r>
      <w:proofErr w:type="spellEnd"/>
      <w:r w:rsidRPr="00786FE2">
        <w:rPr>
          <w:rFonts w:ascii="Times New Roman" w:hAnsi="Times New Roman" w:cs="Times New Roman"/>
          <w:sz w:val="28"/>
          <w:szCs w:val="28"/>
          <w:lang w:val="uk-UA"/>
        </w:rPr>
        <w:t xml:space="preserve"> о </w:t>
      </w:r>
      <w:proofErr w:type="spellStart"/>
      <w:r w:rsidRPr="00786FE2">
        <w:rPr>
          <w:rFonts w:ascii="Times New Roman" w:hAnsi="Times New Roman" w:cs="Times New Roman"/>
          <w:sz w:val="28"/>
          <w:szCs w:val="28"/>
          <w:lang w:val="uk-UA"/>
        </w:rPr>
        <w:t>Сизифе</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Бунтующий</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человек</w:t>
      </w:r>
      <w:proofErr w:type="spellEnd"/>
      <w:r w:rsidRPr="00786FE2">
        <w:rPr>
          <w:rFonts w:ascii="Times New Roman" w:hAnsi="Times New Roman" w:cs="Times New Roman"/>
          <w:sz w:val="28"/>
          <w:szCs w:val="28"/>
          <w:lang w:val="uk-UA"/>
        </w:rPr>
        <w:t xml:space="preserve"> / А. Камю. ― </w:t>
      </w:r>
      <w:proofErr w:type="spellStart"/>
      <w:r w:rsidRPr="00786FE2">
        <w:rPr>
          <w:rFonts w:ascii="Times New Roman" w:hAnsi="Times New Roman" w:cs="Times New Roman"/>
          <w:sz w:val="28"/>
          <w:szCs w:val="28"/>
          <w:lang w:val="uk-UA"/>
        </w:rPr>
        <w:t>Минск</w:t>
      </w:r>
      <w:proofErr w:type="spellEnd"/>
      <w:r w:rsidRPr="00786FE2">
        <w:rPr>
          <w:rFonts w:ascii="Times New Roman" w:hAnsi="Times New Roman" w:cs="Times New Roman"/>
          <w:sz w:val="28"/>
          <w:szCs w:val="28"/>
          <w:lang w:val="uk-UA"/>
        </w:rPr>
        <w:t xml:space="preserve"> :  </w:t>
      </w: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Поппури</w:t>
      </w:r>
      <w:proofErr w:type="spellEnd"/>
      <w:r w:rsidRPr="00786FE2">
        <w:rPr>
          <w:rFonts w:ascii="Times New Roman" w:hAnsi="Times New Roman" w:cs="Times New Roman"/>
          <w:sz w:val="28"/>
          <w:szCs w:val="28"/>
        </w:rPr>
        <w:t>, 1998. ― 315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rPr>
        <w:t>Качкан</w:t>
      </w:r>
      <w:proofErr w:type="spellEnd"/>
      <w:r w:rsidRPr="00786FE2">
        <w:rPr>
          <w:rFonts w:ascii="Times New Roman" w:hAnsi="Times New Roman" w:cs="Times New Roman"/>
          <w:sz w:val="28"/>
          <w:szCs w:val="28"/>
        </w:rPr>
        <w:t xml:space="preserve"> В. Посланник на ниву слова </w:t>
      </w:r>
      <w:proofErr w:type="gramStart"/>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Іван</w:t>
      </w:r>
      <w:proofErr w:type="spellEnd"/>
      <w:proofErr w:type="gramEnd"/>
      <w:r w:rsidRPr="00786FE2">
        <w:rPr>
          <w:rFonts w:ascii="Times New Roman" w:hAnsi="Times New Roman" w:cs="Times New Roman"/>
          <w:sz w:val="28"/>
          <w:szCs w:val="28"/>
        </w:rPr>
        <w:t xml:space="preserve"> Липа в </w:t>
      </w:r>
      <w:proofErr w:type="spellStart"/>
      <w:r w:rsidRPr="00786FE2">
        <w:rPr>
          <w:rFonts w:ascii="Times New Roman" w:hAnsi="Times New Roman" w:cs="Times New Roman"/>
          <w:sz w:val="28"/>
          <w:szCs w:val="28"/>
        </w:rPr>
        <w:t>освітленні</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нових</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історичних</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джерел</w:t>
      </w:r>
      <w:proofErr w:type="spellEnd"/>
      <w:r w:rsidRPr="00786FE2">
        <w:rPr>
          <w:rFonts w:ascii="Times New Roman" w:hAnsi="Times New Roman" w:cs="Times New Roman"/>
          <w:sz w:val="28"/>
          <w:szCs w:val="28"/>
        </w:rPr>
        <w:t xml:space="preserve"> та </w:t>
      </w:r>
      <w:proofErr w:type="spellStart"/>
      <w:r w:rsidRPr="00786FE2">
        <w:rPr>
          <w:rFonts w:ascii="Times New Roman" w:hAnsi="Times New Roman" w:cs="Times New Roman"/>
          <w:sz w:val="28"/>
          <w:szCs w:val="28"/>
        </w:rPr>
        <w:t>матеріалів</w:t>
      </w:r>
      <w:proofErr w:type="spellEnd"/>
      <w:r w:rsidRPr="00786FE2">
        <w:rPr>
          <w:rFonts w:ascii="Times New Roman" w:hAnsi="Times New Roman" w:cs="Times New Roman"/>
          <w:sz w:val="28"/>
          <w:szCs w:val="28"/>
        </w:rPr>
        <w:t xml:space="preserve"> ) / В. </w:t>
      </w:r>
      <w:proofErr w:type="spellStart"/>
      <w:r w:rsidRPr="00786FE2">
        <w:rPr>
          <w:rFonts w:ascii="Times New Roman" w:hAnsi="Times New Roman" w:cs="Times New Roman"/>
          <w:sz w:val="28"/>
          <w:szCs w:val="28"/>
        </w:rPr>
        <w:t>Качкан</w:t>
      </w:r>
      <w:proofErr w:type="spellEnd"/>
      <w:r w:rsidRPr="00786FE2">
        <w:rPr>
          <w:rFonts w:ascii="Times New Roman" w:hAnsi="Times New Roman" w:cs="Times New Roman"/>
          <w:sz w:val="28"/>
          <w:szCs w:val="28"/>
        </w:rPr>
        <w:t xml:space="preserve"> // </w:t>
      </w:r>
      <w:proofErr w:type="spellStart"/>
      <w:r w:rsidRPr="00786FE2">
        <w:rPr>
          <w:rFonts w:ascii="Times New Roman" w:hAnsi="Times New Roman" w:cs="Times New Roman"/>
          <w:sz w:val="28"/>
          <w:szCs w:val="28"/>
        </w:rPr>
        <w:t>Народознавчі</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зошити</w:t>
      </w:r>
      <w:proofErr w:type="spellEnd"/>
      <w:r w:rsidRPr="00786FE2">
        <w:rPr>
          <w:rFonts w:ascii="Times New Roman" w:hAnsi="Times New Roman" w:cs="Times New Roman"/>
          <w:sz w:val="28"/>
          <w:szCs w:val="28"/>
        </w:rPr>
        <w:t>. — 2010. — № 1 — 2. — С. 182 — 202.</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Качмар</w:t>
      </w:r>
      <w:proofErr w:type="spellEnd"/>
      <w:r w:rsidRPr="00786FE2">
        <w:rPr>
          <w:rFonts w:ascii="Times New Roman" w:hAnsi="Times New Roman" w:cs="Times New Roman"/>
          <w:sz w:val="28"/>
          <w:szCs w:val="28"/>
          <w:lang w:val="uk-UA"/>
        </w:rPr>
        <w:t xml:space="preserve"> В. М. Повістева творчість Богдана Лепкого. Типи </w:t>
      </w:r>
      <w:proofErr w:type="spellStart"/>
      <w:r w:rsidRPr="00786FE2">
        <w:rPr>
          <w:rFonts w:ascii="Times New Roman" w:hAnsi="Times New Roman" w:cs="Times New Roman"/>
          <w:sz w:val="28"/>
          <w:szCs w:val="28"/>
          <w:lang w:val="uk-UA"/>
        </w:rPr>
        <w:t>нарації</w:t>
      </w:r>
      <w:proofErr w:type="spellEnd"/>
      <w:r w:rsidRPr="00786FE2">
        <w:rPr>
          <w:rFonts w:ascii="Times New Roman" w:hAnsi="Times New Roman" w:cs="Times New Roman"/>
          <w:sz w:val="28"/>
          <w:szCs w:val="28"/>
          <w:lang w:val="uk-UA"/>
        </w:rPr>
        <w:t xml:space="preserve">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10.01.06. «Українська література» ∕ В. М. </w:t>
      </w:r>
      <w:proofErr w:type="spellStart"/>
      <w:r w:rsidRPr="00786FE2">
        <w:rPr>
          <w:rFonts w:ascii="Times New Roman" w:hAnsi="Times New Roman" w:cs="Times New Roman"/>
          <w:sz w:val="28"/>
          <w:szCs w:val="28"/>
          <w:lang w:val="uk-UA"/>
        </w:rPr>
        <w:t>Качмар</w:t>
      </w:r>
      <w:proofErr w:type="spellEnd"/>
      <w:r w:rsidRPr="00786FE2">
        <w:rPr>
          <w:rFonts w:ascii="Times New Roman" w:hAnsi="Times New Roman" w:cs="Times New Roman"/>
          <w:sz w:val="28"/>
          <w:szCs w:val="28"/>
          <w:lang w:val="uk-UA"/>
        </w:rPr>
        <w:t xml:space="preserve">. ― К., 2006. ― 20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uk-UA"/>
        </w:rPr>
        <w:t xml:space="preserve">Кодак М. Авторська свідомість і поетика  ∕ М. П. Кодак // Вісник Запорізького державного університету. ― 2001. ― № 1. ― С. 1 ― 3. </w:t>
      </w:r>
    </w:p>
    <w:p w:rsidR="00617248" w:rsidRPr="00786FE2" w:rsidRDefault="00617248" w:rsidP="00617248">
      <w:pPr>
        <w:pStyle w:val="20"/>
        <w:numPr>
          <w:ilvl w:val="0"/>
          <w:numId w:val="4"/>
        </w:numPr>
        <w:tabs>
          <w:tab w:val="left" w:pos="1985"/>
        </w:tabs>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t xml:space="preserve"> Кодак М. П. Поетика як система : літ.-</w:t>
      </w:r>
      <w:proofErr w:type="spellStart"/>
      <w:r w:rsidRPr="00786FE2">
        <w:rPr>
          <w:rFonts w:ascii="Times New Roman" w:hAnsi="Times New Roman" w:cs="Times New Roman"/>
          <w:sz w:val="28"/>
          <w:szCs w:val="28"/>
        </w:rPr>
        <w:t>крит</w:t>
      </w:r>
      <w:proofErr w:type="spellEnd"/>
      <w:r w:rsidRPr="00786FE2">
        <w:rPr>
          <w:rFonts w:ascii="Times New Roman" w:hAnsi="Times New Roman" w:cs="Times New Roman"/>
          <w:sz w:val="28"/>
          <w:szCs w:val="28"/>
        </w:rPr>
        <w:t>. нарис.</w:t>
      </w:r>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 xml:space="preserve"> М. П. Кодак </w:t>
      </w:r>
      <w:proofErr w:type="gramStart"/>
      <w:r w:rsidRPr="00786FE2">
        <w:rPr>
          <w:rFonts w:ascii="Times New Roman" w:hAnsi="Times New Roman" w:cs="Times New Roman"/>
          <w:sz w:val="28"/>
          <w:szCs w:val="28"/>
        </w:rPr>
        <w:t>[</w:t>
      </w:r>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2</w:t>
      </w:r>
      <w:proofErr w:type="gramEnd"/>
      <w:r w:rsidRPr="00786FE2">
        <w:rPr>
          <w:rFonts w:ascii="Times New Roman" w:hAnsi="Times New Roman" w:cs="Times New Roman"/>
          <w:sz w:val="28"/>
          <w:szCs w:val="28"/>
        </w:rPr>
        <w:t>-ге вид., доповнене</w:t>
      </w:r>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 xml:space="preserve"> ― Луцьк : ПВД «Твердиня», 2010. ― 176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Козакова Л. О. </w:t>
      </w:r>
      <w:proofErr w:type="spellStart"/>
      <w:r w:rsidRPr="00786FE2">
        <w:rPr>
          <w:rFonts w:ascii="Times New Roman" w:hAnsi="Times New Roman" w:cs="Times New Roman"/>
          <w:sz w:val="28"/>
          <w:szCs w:val="28"/>
          <w:lang w:val="uk-UA"/>
        </w:rPr>
        <w:t>Наратив</w:t>
      </w:r>
      <w:proofErr w:type="spellEnd"/>
      <w:r w:rsidRPr="00786FE2">
        <w:rPr>
          <w:rFonts w:ascii="Times New Roman" w:hAnsi="Times New Roman" w:cs="Times New Roman"/>
          <w:sz w:val="28"/>
          <w:szCs w:val="28"/>
          <w:lang w:val="uk-UA"/>
        </w:rPr>
        <w:t xml:space="preserve"> малої прози О. Гончара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10.01.01 «Українська література» ∕ Л. О. Козакова. ― К., 2008. ― 22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Копиленко О. </w:t>
      </w:r>
      <w:proofErr w:type="spellStart"/>
      <w:r w:rsidRPr="00786FE2">
        <w:rPr>
          <w:rFonts w:ascii="Times New Roman" w:hAnsi="Times New Roman" w:cs="Times New Roman"/>
          <w:sz w:val="28"/>
          <w:szCs w:val="28"/>
          <w:lang w:val="uk-UA"/>
        </w:rPr>
        <w:t>Наратив</w:t>
      </w:r>
      <w:proofErr w:type="spellEnd"/>
      <w:r w:rsidRPr="00786FE2">
        <w:rPr>
          <w:rFonts w:ascii="Times New Roman" w:hAnsi="Times New Roman" w:cs="Times New Roman"/>
          <w:sz w:val="28"/>
          <w:szCs w:val="28"/>
          <w:lang w:val="uk-UA"/>
        </w:rPr>
        <w:t xml:space="preserve"> як модель світу : структурна побудова і проекція на художній текст / Оксана Копиленко ∕ ∕  Слово і час. ― 2003. ― № 11. ― С. 10 ― 16.</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Кривуляк</w:t>
      </w:r>
      <w:proofErr w:type="spellEnd"/>
      <w:r w:rsidRPr="00786FE2">
        <w:rPr>
          <w:rFonts w:ascii="Times New Roman" w:hAnsi="Times New Roman" w:cs="Times New Roman"/>
          <w:sz w:val="28"/>
          <w:szCs w:val="28"/>
          <w:lang w:val="uk-UA"/>
        </w:rPr>
        <w:t xml:space="preserve"> О. Зі свідомості небуття : Листування І. Липи з                      С. Єфремовим / О. </w:t>
      </w:r>
      <w:proofErr w:type="spellStart"/>
      <w:r w:rsidRPr="00786FE2">
        <w:rPr>
          <w:rFonts w:ascii="Times New Roman" w:hAnsi="Times New Roman" w:cs="Times New Roman"/>
          <w:sz w:val="28"/>
          <w:szCs w:val="28"/>
          <w:lang w:val="uk-UA"/>
        </w:rPr>
        <w:t>Кривуляк</w:t>
      </w:r>
      <w:proofErr w:type="spellEnd"/>
      <w:r w:rsidRPr="00786FE2">
        <w:rPr>
          <w:rFonts w:ascii="Times New Roman" w:hAnsi="Times New Roman" w:cs="Times New Roman"/>
          <w:sz w:val="28"/>
          <w:szCs w:val="28"/>
          <w:lang w:val="uk-UA"/>
        </w:rPr>
        <w:t xml:space="preserve"> // Слово і час. — 2003. —  № 10. — С. 58.</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Легкий М. Форми художнього викладу в малій прозі Івана Франка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10.01.01 «Українська література»  ∕  Микола Зіновійович Легкий. ― Львів, 1997. ― 17 с. </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lastRenderedPageBreak/>
        <w:t xml:space="preserve"> Липа І. Вірші / І. Липа // Українська муза. — К., 1908. — С. 823 — 832.</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Липа І. З нового світу / Іван Липа. — К. : Шлях, 1917. — 24 с.</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t xml:space="preserve"> Липа Ю. Світильник </w:t>
      </w:r>
      <w:proofErr w:type="spellStart"/>
      <w:r w:rsidRPr="00786FE2">
        <w:rPr>
          <w:rFonts w:ascii="Times New Roman" w:hAnsi="Times New Roman" w:cs="Times New Roman"/>
          <w:sz w:val="28"/>
          <w:szCs w:val="28"/>
        </w:rPr>
        <w:t>неугасимий</w:t>
      </w:r>
      <w:proofErr w:type="spellEnd"/>
      <w:r w:rsidRPr="00786FE2">
        <w:rPr>
          <w:rFonts w:ascii="Times New Roman" w:hAnsi="Times New Roman" w:cs="Times New Roman"/>
          <w:sz w:val="28"/>
          <w:szCs w:val="28"/>
        </w:rPr>
        <w:t xml:space="preserve"> : Життя як казка (1865 ― 1923) /       Ю. Липа // Юрій Липа : </w:t>
      </w:r>
      <w:proofErr w:type="spellStart"/>
      <w:r w:rsidRPr="00786FE2">
        <w:rPr>
          <w:rFonts w:ascii="Times New Roman" w:hAnsi="Times New Roman" w:cs="Times New Roman"/>
          <w:sz w:val="28"/>
          <w:szCs w:val="28"/>
        </w:rPr>
        <w:t>зб</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стат</w:t>
      </w:r>
      <w:proofErr w:type="spellEnd"/>
      <w:r w:rsidRPr="00786FE2">
        <w:rPr>
          <w:rFonts w:ascii="Times New Roman" w:hAnsi="Times New Roman" w:cs="Times New Roman"/>
          <w:sz w:val="28"/>
          <w:szCs w:val="28"/>
        </w:rPr>
        <w:t xml:space="preserve">. і матер., приурочених 100-літньому ювілею з дня народження Юрія Липи. ― Івано-Франківськ, 2000. ―            С. 116 — 136. </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t xml:space="preserve">Літературознавчий словник-довідник / [ за ред. Р. Т. </w:t>
      </w:r>
      <w:proofErr w:type="spellStart"/>
      <w:r w:rsidRPr="00786FE2">
        <w:rPr>
          <w:rFonts w:ascii="Times New Roman" w:hAnsi="Times New Roman" w:cs="Times New Roman"/>
          <w:sz w:val="28"/>
          <w:szCs w:val="28"/>
        </w:rPr>
        <w:t>Гром'яка</w:t>
      </w:r>
      <w:proofErr w:type="spellEnd"/>
      <w:r w:rsidRPr="00786FE2">
        <w:rPr>
          <w:rFonts w:ascii="Times New Roman" w:hAnsi="Times New Roman" w:cs="Times New Roman"/>
          <w:sz w:val="28"/>
          <w:szCs w:val="28"/>
        </w:rPr>
        <w:t xml:space="preserve">,                            Ю. І. </w:t>
      </w:r>
      <w:proofErr w:type="spellStart"/>
      <w:r w:rsidRPr="00786FE2">
        <w:rPr>
          <w:rFonts w:ascii="Times New Roman" w:hAnsi="Times New Roman" w:cs="Times New Roman"/>
          <w:sz w:val="28"/>
          <w:szCs w:val="28"/>
        </w:rPr>
        <w:t>Коваліва</w:t>
      </w:r>
      <w:proofErr w:type="spellEnd"/>
      <w:r w:rsidRPr="00786FE2">
        <w:rPr>
          <w:rFonts w:ascii="Times New Roman" w:hAnsi="Times New Roman" w:cs="Times New Roman"/>
          <w:sz w:val="28"/>
          <w:szCs w:val="28"/>
        </w:rPr>
        <w:t xml:space="preserve">, В. І. </w:t>
      </w:r>
      <w:proofErr w:type="spellStart"/>
      <w:r w:rsidRPr="00786FE2">
        <w:rPr>
          <w:rFonts w:ascii="Times New Roman" w:hAnsi="Times New Roman" w:cs="Times New Roman"/>
          <w:sz w:val="28"/>
          <w:szCs w:val="28"/>
        </w:rPr>
        <w:t>Терамка</w:t>
      </w:r>
      <w:proofErr w:type="spellEnd"/>
      <w:r w:rsidRPr="00786FE2">
        <w:rPr>
          <w:rFonts w:ascii="Times New Roman" w:hAnsi="Times New Roman" w:cs="Times New Roman"/>
          <w:sz w:val="28"/>
          <w:szCs w:val="28"/>
        </w:rPr>
        <w:t xml:space="preserve"> ]. — К. : Академія, 2007. — 752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proofErr w:type="spellStart"/>
      <w:r w:rsidRPr="00786FE2">
        <w:rPr>
          <w:rFonts w:ascii="Times New Roman" w:hAnsi="Times New Roman" w:cs="Times New Roman"/>
          <w:sz w:val="28"/>
          <w:szCs w:val="28"/>
          <w:lang w:val="uk-UA"/>
        </w:rPr>
        <w:t>Мацевко-Бекерська</w:t>
      </w:r>
      <w:proofErr w:type="spellEnd"/>
      <w:r w:rsidRPr="00786FE2">
        <w:rPr>
          <w:rFonts w:ascii="Times New Roman" w:hAnsi="Times New Roman" w:cs="Times New Roman"/>
          <w:sz w:val="28"/>
          <w:szCs w:val="28"/>
          <w:lang w:val="uk-UA"/>
        </w:rPr>
        <w:t xml:space="preserve"> Л. В. Українська мала проза кінця ХІХ – початку ХХ століть у дзеркалі </w:t>
      </w:r>
      <w:proofErr w:type="spellStart"/>
      <w:r w:rsidRPr="00786FE2">
        <w:rPr>
          <w:rFonts w:ascii="Times New Roman" w:hAnsi="Times New Roman" w:cs="Times New Roman"/>
          <w:sz w:val="28"/>
          <w:szCs w:val="28"/>
          <w:lang w:val="uk-UA"/>
        </w:rPr>
        <w:t>наратології</w:t>
      </w:r>
      <w:proofErr w:type="spellEnd"/>
      <w:r w:rsidRPr="00786FE2">
        <w:rPr>
          <w:rFonts w:ascii="Times New Roman" w:hAnsi="Times New Roman" w:cs="Times New Roman"/>
          <w:sz w:val="28"/>
          <w:szCs w:val="28"/>
          <w:lang w:val="uk-UA"/>
        </w:rPr>
        <w:t xml:space="preserve"> / Л. </w:t>
      </w:r>
      <w:proofErr w:type="spellStart"/>
      <w:r w:rsidRPr="00786FE2">
        <w:rPr>
          <w:rFonts w:ascii="Times New Roman" w:hAnsi="Times New Roman" w:cs="Times New Roman"/>
          <w:sz w:val="28"/>
          <w:szCs w:val="28"/>
          <w:lang w:val="uk-UA"/>
        </w:rPr>
        <w:t>Мацевко-Бекерська</w:t>
      </w:r>
      <w:proofErr w:type="spellEnd"/>
      <w:r w:rsidRPr="00786FE2">
        <w:rPr>
          <w:rFonts w:ascii="Times New Roman" w:hAnsi="Times New Roman" w:cs="Times New Roman"/>
          <w:sz w:val="28"/>
          <w:szCs w:val="28"/>
          <w:lang w:val="uk-UA"/>
        </w:rPr>
        <w:t xml:space="preserve">. ― Львів : </w:t>
      </w:r>
      <w:proofErr w:type="spellStart"/>
      <w:r w:rsidRPr="00786FE2">
        <w:rPr>
          <w:rFonts w:ascii="Times New Roman" w:hAnsi="Times New Roman" w:cs="Times New Roman"/>
          <w:sz w:val="28"/>
          <w:szCs w:val="28"/>
          <w:lang w:val="uk-UA"/>
        </w:rPr>
        <w:t>Сплайн</w:t>
      </w:r>
      <w:proofErr w:type="spellEnd"/>
      <w:r w:rsidRPr="00786FE2">
        <w:rPr>
          <w:rFonts w:ascii="Times New Roman" w:hAnsi="Times New Roman" w:cs="Times New Roman"/>
          <w:sz w:val="28"/>
          <w:szCs w:val="28"/>
          <w:lang w:val="uk-UA"/>
        </w:rPr>
        <w:t xml:space="preserve">, 2008. ― 408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Назаревич</w:t>
      </w:r>
      <w:proofErr w:type="spellEnd"/>
      <w:r w:rsidRPr="00786FE2">
        <w:rPr>
          <w:rFonts w:ascii="Times New Roman" w:hAnsi="Times New Roman" w:cs="Times New Roman"/>
          <w:sz w:val="28"/>
          <w:szCs w:val="28"/>
          <w:lang w:val="uk-UA"/>
        </w:rPr>
        <w:t xml:space="preserve"> Л. </w:t>
      </w:r>
      <w:proofErr w:type="spellStart"/>
      <w:r w:rsidRPr="00786FE2">
        <w:rPr>
          <w:rFonts w:ascii="Times New Roman" w:hAnsi="Times New Roman" w:cs="Times New Roman"/>
          <w:sz w:val="28"/>
          <w:szCs w:val="28"/>
          <w:lang w:val="uk-UA"/>
        </w:rPr>
        <w:t>Екзистенційність</w:t>
      </w:r>
      <w:proofErr w:type="spellEnd"/>
      <w:r w:rsidRPr="00786FE2">
        <w:rPr>
          <w:rFonts w:ascii="Times New Roman" w:hAnsi="Times New Roman" w:cs="Times New Roman"/>
          <w:sz w:val="28"/>
          <w:szCs w:val="28"/>
          <w:lang w:val="uk-UA"/>
        </w:rPr>
        <w:t xml:space="preserve"> як домінантна риса літературної доби модернізму ∕  Л. </w:t>
      </w:r>
      <w:proofErr w:type="spellStart"/>
      <w:r w:rsidRPr="00786FE2">
        <w:rPr>
          <w:rFonts w:ascii="Times New Roman" w:hAnsi="Times New Roman" w:cs="Times New Roman"/>
          <w:sz w:val="28"/>
          <w:szCs w:val="28"/>
          <w:lang w:val="uk-UA"/>
        </w:rPr>
        <w:t>Назаревич</w:t>
      </w:r>
      <w:proofErr w:type="spellEnd"/>
      <w:r w:rsidRPr="00786FE2">
        <w:rPr>
          <w:rFonts w:ascii="Times New Roman" w:hAnsi="Times New Roman" w:cs="Times New Roman"/>
          <w:sz w:val="28"/>
          <w:szCs w:val="28"/>
          <w:lang w:val="uk-UA"/>
        </w:rPr>
        <w:t xml:space="preserve"> ∕ ∕ Теорія літератури, компаративістика, україністика : </w:t>
      </w:r>
      <w:proofErr w:type="spellStart"/>
      <w:r w:rsidRPr="00786FE2">
        <w:rPr>
          <w:rFonts w:ascii="Times New Roman" w:hAnsi="Times New Roman" w:cs="Times New Roman"/>
          <w:sz w:val="28"/>
          <w:szCs w:val="28"/>
          <w:lang w:val="uk-UA"/>
        </w:rPr>
        <w:t>зб</w:t>
      </w:r>
      <w:proofErr w:type="spellEnd"/>
      <w:r w:rsidRPr="00786FE2">
        <w:rPr>
          <w:rFonts w:ascii="Times New Roman" w:hAnsi="Times New Roman" w:cs="Times New Roman"/>
          <w:sz w:val="28"/>
          <w:szCs w:val="28"/>
          <w:lang w:val="uk-UA"/>
        </w:rPr>
        <w:t xml:space="preserve">. наук. праць з нагоди сімдесятиріччя док. </w:t>
      </w:r>
      <w:proofErr w:type="spellStart"/>
      <w:r w:rsidRPr="00786FE2">
        <w:rPr>
          <w:rFonts w:ascii="Times New Roman" w:hAnsi="Times New Roman" w:cs="Times New Roman"/>
          <w:sz w:val="28"/>
          <w:szCs w:val="28"/>
          <w:lang w:val="uk-UA"/>
        </w:rPr>
        <w:t>філ</w:t>
      </w:r>
      <w:proofErr w:type="spellEnd"/>
      <w:r w:rsidRPr="00786FE2">
        <w:rPr>
          <w:rFonts w:ascii="Times New Roman" w:hAnsi="Times New Roman" w:cs="Times New Roman"/>
          <w:sz w:val="28"/>
          <w:szCs w:val="28"/>
          <w:lang w:val="uk-UA"/>
        </w:rPr>
        <w:t xml:space="preserve">. наук, проф., акад. Академії вищої школи України Р. </w:t>
      </w:r>
      <w:proofErr w:type="spellStart"/>
      <w:r w:rsidRPr="00786FE2">
        <w:rPr>
          <w:rFonts w:ascii="Times New Roman" w:hAnsi="Times New Roman" w:cs="Times New Roman"/>
          <w:sz w:val="28"/>
          <w:szCs w:val="28"/>
          <w:lang w:val="uk-UA"/>
        </w:rPr>
        <w:t>Гром'яка</w:t>
      </w:r>
      <w:proofErr w:type="spellEnd"/>
      <w:r w:rsidRPr="00786FE2">
        <w:rPr>
          <w:rFonts w:ascii="Times New Roman" w:hAnsi="Times New Roman" w:cs="Times New Roman"/>
          <w:sz w:val="28"/>
          <w:szCs w:val="28"/>
          <w:lang w:val="uk-UA"/>
        </w:rPr>
        <w:t xml:space="preserve">. ― </w:t>
      </w:r>
      <w:proofErr w:type="spellStart"/>
      <w:r w:rsidRPr="00786FE2">
        <w:rPr>
          <w:rFonts w:ascii="Times New Roman" w:hAnsi="Times New Roman" w:cs="Times New Roman"/>
          <w:sz w:val="28"/>
          <w:szCs w:val="28"/>
        </w:rPr>
        <w:t>Studia</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rPr>
        <w:t>metho</w:t>
      </w:r>
      <w:proofErr w:type="spellEnd"/>
      <w:r w:rsidRPr="00786FE2">
        <w:rPr>
          <w:rFonts w:ascii="Times New Roman" w:hAnsi="Times New Roman" w:cs="Times New Roman"/>
          <w:sz w:val="28"/>
          <w:szCs w:val="28"/>
          <w:lang w:val="uk-UA"/>
        </w:rPr>
        <w:softHyphen/>
      </w:r>
      <w:proofErr w:type="spellStart"/>
      <w:r w:rsidRPr="00786FE2">
        <w:rPr>
          <w:rFonts w:ascii="Times New Roman" w:hAnsi="Times New Roman" w:cs="Times New Roman"/>
          <w:sz w:val="28"/>
          <w:szCs w:val="28"/>
        </w:rPr>
        <w:t>dologica</w:t>
      </w:r>
      <w:proofErr w:type="spellEnd"/>
      <w:r w:rsidRPr="00786FE2">
        <w:rPr>
          <w:rFonts w:ascii="Times New Roman" w:hAnsi="Times New Roman" w:cs="Times New Roman"/>
          <w:sz w:val="28"/>
          <w:szCs w:val="28"/>
          <w:lang w:val="uk-UA"/>
        </w:rPr>
        <w:t xml:space="preserve"> ― Тернопіль, 2007. ― № 19. ― С. 103 ― 110.</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b/>
          <w:sz w:val="28"/>
          <w:szCs w:val="28"/>
          <w:lang w:val="uk-UA"/>
        </w:rPr>
        <w:t xml:space="preserve"> </w:t>
      </w:r>
      <w:proofErr w:type="spellStart"/>
      <w:r w:rsidRPr="00786FE2">
        <w:rPr>
          <w:rFonts w:ascii="Times New Roman" w:hAnsi="Times New Roman" w:cs="Times New Roman"/>
          <w:sz w:val="28"/>
          <w:szCs w:val="28"/>
          <w:lang w:val="uk-UA"/>
        </w:rPr>
        <w:t>Назаревич</w:t>
      </w:r>
      <w:proofErr w:type="spellEnd"/>
      <w:r w:rsidRPr="00786FE2">
        <w:rPr>
          <w:rFonts w:ascii="Times New Roman" w:hAnsi="Times New Roman" w:cs="Times New Roman"/>
          <w:sz w:val="28"/>
          <w:szCs w:val="28"/>
          <w:lang w:val="uk-UA"/>
        </w:rPr>
        <w:t xml:space="preserve"> Л. Т. </w:t>
      </w:r>
      <w:proofErr w:type="spellStart"/>
      <w:r w:rsidRPr="00786FE2">
        <w:rPr>
          <w:rFonts w:ascii="Times New Roman" w:hAnsi="Times New Roman" w:cs="Times New Roman"/>
          <w:sz w:val="28"/>
          <w:szCs w:val="28"/>
          <w:lang w:val="uk-UA"/>
        </w:rPr>
        <w:t>Екзистенційність</w:t>
      </w:r>
      <w:proofErr w:type="spellEnd"/>
      <w:r w:rsidRPr="00786FE2">
        <w:rPr>
          <w:rFonts w:ascii="Times New Roman" w:hAnsi="Times New Roman" w:cs="Times New Roman"/>
          <w:sz w:val="28"/>
          <w:szCs w:val="28"/>
          <w:lang w:val="uk-UA"/>
        </w:rPr>
        <w:t xml:space="preserve"> як філософська та художньо-естетична домінанта української малої прози кінця ХІХ — початку ХХ століття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w:t>
      </w:r>
      <w:proofErr w:type="spellStart"/>
      <w:r w:rsidRPr="00786FE2">
        <w:rPr>
          <w:rFonts w:ascii="Times New Roman" w:hAnsi="Times New Roman" w:cs="Times New Roman"/>
          <w:sz w:val="28"/>
          <w:szCs w:val="28"/>
          <w:lang w:val="uk-UA"/>
        </w:rPr>
        <w:t>ступення</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10.01.06 «Теорія літератури» / Л. Т. </w:t>
      </w:r>
      <w:proofErr w:type="spellStart"/>
      <w:r w:rsidRPr="00786FE2">
        <w:rPr>
          <w:rFonts w:ascii="Times New Roman" w:hAnsi="Times New Roman" w:cs="Times New Roman"/>
          <w:sz w:val="28"/>
          <w:szCs w:val="28"/>
          <w:lang w:val="uk-UA"/>
        </w:rPr>
        <w:t>Назаревич</w:t>
      </w:r>
      <w:proofErr w:type="spellEnd"/>
      <w:r w:rsidRPr="00786FE2">
        <w:rPr>
          <w:rFonts w:ascii="Times New Roman" w:hAnsi="Times New Roman" w:cs="Times New Roman"/>
          <w:sz w:val="28"/>
          <w:szCs w:val="28"/>
          <w:lang w:val="uk-UA"/>
        </w:rPr>
        <w:t>. — Тернопіль, 2008. — 19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Нечиталюк</w:t>
      </w:r>
      <w:proofErr w:type="spellEnd"/>
      <w:r w:rsidRPr="00786FE2">
        <w:rPr>
          <w:rFonts w:ascii="Times New Roman" w:hAnsi="Times New Roman" w:cs="Times New Roman"/>
          <w:sz w:val="28"/>
          <w:szCs w:val="28"/>
          <w:lang w:val="uk-UA"/>
        </w:rPr>
        <w:t xml:space="preserve"> І. В. Онтологічна інтерпретація мотиву смерті у малій прозі кінця ХІХ ― початку ХХ століття / І. В. </w:t>
      </w:r>
      <w:proofErr w:type="spellStart"/>
      <w:r w:rsidRPr="00786FE2">
        <w:rPr>
          <w:rFonts w:ascii="Times New Roman" w:hAnsi="Times New Roman" w:cs="Times New Roman"/>
          <w:sz w:val="28"/>
          <w:szCs w:val="28"/>
          <w:lang w:val="uk-UA"/>
        </w:rPr>
        <w:t>Нечиталюк</w:t>
      </w:r>
      <w:proofErr w:type="spellEnd"/>
      <w:r w:rsidRPr="00786FE2">
        <w:rPr>
          <w:rFonts w:ascii="Times New Roman" w:hAnsi="Times New Roman" w:cs="Times New Roman"/>
          <w:sz w:val="28"/>
          <w:szCs w:val="28"/>
          <w:lang w:val="uk-UA"/>
        </w:rPr>
        <w:t xml:space="preserve"> // Проблеми сучасного літературознавства : </w:t>
      </w:r>
      <w:proofErr w:type="spellStart"/>
      <w:r w:rsidRPr="00786FE2">
        <w:rPr>
          <w:rFonts w:ascii="Times New Roman" w:hAnsi="Times New Roman" w:cs="Times New Roman"/>
          <w:sz w:val="28"/>
          <w:szCs w:val="28"/>
          <w:lang w:val="uk-UA"/>
        </w:rPr>
        <w:t>зб</w:t>
      </w:r>
      <w:proofErr w:type="spellEnd"/>
      <w:r w:rsidRPr="00786FE2">
        <w:rPr>
          <w:rFonts w:ascii="Times New Roman" w:hAnsi="Times New Roman" w:cs="Times New Roman"/>
          <w:sz w:val="28"/>
          <w:szCs w:val="28"/>
          <w:lang w:val="uk-UA"/>
        </w:rPr>
        <w:t xml:space="preserve">. наук. пр. / М-во освіти і науки України, ОНУ імені І. І. Мечников. ― Одеса : </w:t>
      </w:r>
      <w:proofErr w:type="spellStart"/>
      <w:r w:rsidRPr="00786FE2">
        <w:rPr>
          <w:rFonts w:ascii="Times New Roman" w:hAnsi="Times New Roman" w:cs="Times New Roman"/>
          <w:sz w:val="28"/>
          <w:szCs w:val="28"/>
          <w:lang w:val="uk-UA"/>
        </w:rPr>
        <w:t>Астропринт</w:t>
      </w:r>
      <w:proofErr w:type="spellEnd"/>
      <w:r w:rsidRPr="00786FE2">
        <w:rPr>
          <w:rFonts w:ascii="Times New Roman" w:hAnsi="Times New Roman" w:cs="Times New Roman"/>
          <w:sz w:val="28"/>
          <w:szCs w:val="28"/>
          <w:lang w:val="uk-UA"/>
        </w:rPr>
        <w:t xml:space="preserve">, 2014. ― </w:t>
      </w:r>
      <w:proofErr w:type="spellStart"/>
      <w:r w:rsidRPr="00786FE2">
        <w:rPr>
          <w:rFonts w:ascii="Times New Roman" w:hAnsi="Times New Roman" w:cs="Times New Roman"/>
          <w:sz w:val="28"/>
          <w:szCs w:val="28"/>
          <w:lang w:val="uk-UA"/>
        </w:rPr>
        <w:t>Вип</w:t>
      </w:r>
      <w:proofErr w:type="spellEnd"/>
      <w:r w:rsidRPr="00786FE2">
        <w:rPr>
          <w:rFonts w:ascii="Times New Roman" w:hAnsi="Times New Roman" w:cs="Times New Roman"/>
          <w:sz w:val="28"/>
          <w:szCs w:val="28"/>
          <w:lang w:val="uk-UA"/>
        </w:rPr>
        <w:t xml:space="preserve">. 18. ― С. 169 ―182.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Островська А. С. Авторська свідомість і сюжетно-композиційна організація новел В. Стефаника ∕ А. С. Островська. ― Питання літературознавства ― Чернівці, 1998.  ― № 5 (62). ― С. 57 ― 67.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lastRenderedPageBreak/>
        <w:t xml:space="preserve">Папуша И. </w:t>
      </w:r>
      <w:proofErr w:type="spellStart"/>
      <w:r w:rsidRPr="00786FE2">
        <w:rPr>
          <w:rFonts w:ascii="Times New Roman" w:hAnsi="Times New Roman" w:cs="Times New Roman"/>
          <w:sz w:val="28"/>
          <w:szCs w:val="28"/>
          <w:lang w:val="uk-UA"/>
        </w:rPr>
        <w:t>Анализ</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повествовательной</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техники</w:t>
      </w:r>
      <w:proofErr w:type="spellEnd"/>
      <w:r w:rsidRPr="00786FE2">
        <w:rPr>
          <w:rFonts w:ascii="Times New Roman" w:hAnsi="Times New Roman" w:cs="Times New Roman"/>
          <w:sz w:val="28"/>
          <w:szCs w:val="28"/>
          <w:lang w:val="uk-UA"/>
        </w:rPr>
        <w:t xml:space="preserve"> А. И. </w:t>
      </w:r>
      <w:proofErr w:type="spellStart"/>
      <w:r w:rsidRPr="00786FE2">
        <w:rPr>
          <w:rFonts w:ascii="Times New Roman" w:hAnsi="Times New Roman" w:cs="Times New Roman"/>
          <w:sz w:val="28"/>
          <w:szCs w:val="28"/>
          <w:lang w:val="uk-UA"/>
        </w:rPr>
        <w:t>Куприна</w:t>
      </w:r>
      <w:proofErr w:type="spellEnd"/>
      <w:r w:rsidRPr="00786FE2">
        <w:rPr>
          <w:rFonts w:ascii="Times New Roman" w:hAnsi="Times New Roman" w:cs="Times New Roman"/>
          <w:sz w:val="28"/>
          <w:szCs w:val="28"/>
          <w:lang w:val="uk-UA"/>
        </w:rPr>
        <w:t xml:space="preserve"> в повести «</w:t>
      </w:r>
      <w:proofErr w:type="spellStart"/>
      <w:r w:rsidRPr="00786FE2">
        <w:rPr>
          <w:rFonts w:ascii="Times New Roman" w:hAnsi="Times New Roman" w:cs="Times New Roman"/>
          <w:sz w:val="28"/>
          <w:szCs w:val="28"/>
          <w:lang w:val="uk-UA"/>
        </w:rPr>
        <w:t>Поединок</w:t>
      </w:r>
      <w:proofErr w:type="spellEnd"/>
      <w:r w:rsidRPr="00786FE2">
        <w:rPr>
          <w:rFonts w:ascii="Times New Roman" w:hAnsi="Times New Roman" w:cs="Times New Roman"/>
          <w:sz w:val="28"/>
          <w:szCs w:val="28"/>
          <w:lang w:val="uk-UA"/>
        </w:rPr>
        <w:t xml:space="preserve">»  ∕  И. Папуша. ― </w:t>
      </w:r>
      <w:proofErr w:type="spellStart"/>
      <w:r w:rsidRPr="00786FE2">
        <w:rPr>
          <w:rFonts w:ascii="Times New Roman" w:hAnsi="Times New Roman" w:cs="Times New Roman"/>
          <w:sz w:val="28"/>
          <w:szCs w:val="28"/>
          <w:lang w:val="en-US"/>
        </w:rPr>
        <w:t>Studia</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en-US"/>
        </w:rPr>
        <w:t>methodologica</w:t>
      </w:r>
      <w:proofErr w:type="spellEnd"/>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w:t>
      </w:r>
      <w:r w:rsidRPr="00786FE2">
        <w:rPr>
          <w:rFonts w:ascii="Times New Roman" w:hAnsi="Times New Roman" w:cs="Times New Roman"/>
          <w:sz w:val="28"/>
          <w:szCs w:val="28"/>
          <w:lang w:val="uk-UA"/>
        </w:rPr>
        <w:t xml:space="preserve"> Тернопіль, 2002. ― № 11. ― С. 81 ― 94.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Папуша І. «Що таке </w:t>
      </w:r>
      <w:proofErr w:type="spellStart"/>
      <w:r w:rsidRPr="00786FE2">
        <w:rPr>
          <w:rFonts w:ascii="Times New Roman" w:hAnsi="Times New Roman" w:cs="Times New Roman"/>
          <w:sz w:val="28"/>
          <w:szCs w:val="28"/>
          <w:lang w:val="uk-UA"/>
        </w:rPr>
        <w:t>наратологія</w:t>
      </w:r>
      <w:proofErr w:type="spellEnd"/>
      <w:r w:rsidRPr="00786FE2">
        <w:rPr>
          <w:rFonts w:ascii="Times New Roman" w:hAnsi="Times New Roman" w:cs="Times New Roman"/>
          <w:sz w:val="28"/>
          <w:szCs w:val="28"/>
          <w:lang w:val="uk-UA"/>
        </w:rPr>
        <w:t xml:space="preserve"> ?» (Огляд концепцій) ∕ Ігор Папуша ∕ ∕ </w:t>
      </w:r>
      <w:proofErr w:type="spellStart"/>
      <w:r w:rsidRPr="00786FE2">
        <w:rPr>
          <w:rFonts w:ascii="Times New Roman" w:hAnsi="Times New Roman" w:cs="Times New Roman"/>
          <w:sz w:val="28"/>
          <w:szCs w:val="28"/>
          <w:lang w:val="uk-UA"/>
        </w:rPr>
        <w:t>Наративні</w:t>
      </w:r>
      <w:proofErr w:type="spellEnd"/>
      <w:r w:rsidRPr="00786FE2">
        <w:rPr>
          <w:rFonts w:ascii="Times New Roman" w:hAnsi="Times New Roman" w:cs="Times New Roman"/>
          <w:sz w:val="28"/>
          <w:szCs w:val="28"/>
          <w:lang w:val="uk-UA"/>
        </w:rPr>
        <w:t xml:space="preserve"> виміри літератури : матеріали міжнародної </w:t>
      </w:r>
      <w:proofErr w:type="spellStart"/>
      <w:r w:rsidRPr="00786FE2">
        <w:rPr>
          <w:rFonts w:ascii="Times New Roman" w:hAnsi="Times New Roman" w:cs="Times New Roman"/>
          <w:sz w:val="28"/>
          <w:szCs w:val="28"/>
          <w:lang w:val="uk-UA"/>
        </w:rPr>
        <w:t>конф</w:t>
      </w:r>
      <w:proofErr w:type="spellEnd"/>
      <w:r w:rsidRPr="00786FE2">
        <w:rPr>
          <w:rFonts w:ascii="Times New Roman" w:hAnsi="Times New Roman" w:cs="Times New Roman"/>
          <w:sz w:val="28"/>
          <w:szCs w:val="28"/>
          <w:lang w:val="uk-UA"/>
        </w:rPr>
        <w:t xml:space="preserve">. з </w:t>
      </w:r>
      <w:proofErr w:type="spellStart"/>
      <w:r w:rsidRPr="00786FE2">
        <w:rPr>
          <w:rFonts w:ascii="Times New Roman" w:hAnsi="Times New Roman" w:cs="Times New Roman"/>
          <w:sz w:val="28"/>
          <w:szCs w:val="28"/>
          <w:lang w:val="uk-UA"/>
        </w:rPr>
        <w:t>наратології</w:t>
      </w:r>
      <w:proofErr w:type="spellEnd"/>
      <w:r w:rsidRPr="00786FE2">
        <w:rPr>
          <w:rFonts w:ascii="Times New Roman" w:hAnsi="Times New Roman" w:cs="Times New Roman"/>
          <w:sz w:val="28"/>
          <w:szCs w:val="28"/>
          <w:lang w:val="uk-UA"/>
        </w:rPr>
        <w:t xml:space="preserve">, 23 – 24 </w:t>
      </w:r>
      <w:proofErr w:type="spellStart"/>
      <w:r w:rsidRPr="00786FE2">
        <w:rPr>
          <w:rFonts w:ascii="Times New Roman" w:hAnsi="Times New Roman" w:cs="Times New Roman"/>
          <w:sz w:val="28"/>
          <w:szCs w:val="28"/>
          <w:lang w:val="uk-UA"/>
        </w:rPr>
        <w:t>жовт</w:t>
      </w:r>
      <w:proofErr w:type="spellEnd"/>
      <w:r w:rsidRPr="00786FE2">
        <w:rPr>
          <w:rFonts w:ascii="Times New Roman" w:hAnsi="Times New Roman" w:cs="Times New Roman"/>
          <w:sz w:val="28"/>
          <w:szCs w:val="28"/>
          <w:lang w:val="uk-UA"/>
        </w:rPr>
        <w:t xml:space="preserve">. 2003 р. ∕ [ упор. І. В. Папуша ]. ―                  </w:t>
      </w:r>
      <w:proofErr w:type="spellStart"/>
      <w:r w:rsidRPr="00786FE2">
        <w:rPr>
          <w:rFonts w:ascii="Times New Roman" w:hAnsi="Times New Roman" w:cs="Times New Roman"/>
          <w:bCs/>
          <w:sz w:val="28"/>
          <w:szCs w:val="28"/>
        </w:rPr>
        <w:t>Studia</w:t>
      </w:r>
      <w:proofErr w:type="spellEnd"/>
      <w:r w:rsidRPr="00786FE2">
        <w:rPr>
          <w:rFonts w:ascii="Times New Roman" w:hAnsi="Times New Roman" w:cs="Times New Roman"/>
          <w:bCs/>
          <w:sz w:val="28"/>
          <w:szCs w:val="28"/>
          <w:lang w:val="uk-UA"/>
        </w:rPr>
        <w:t xml:space="preserve"> </w:t>
      </w:r>
      <w:proofErr w:type="spellStart"/>
      <w:r w:rsidRPr="00786FE2">
        <w:rPr>
          <w:rFonts w:ascii="Times New Roman" w:hAnsi="Times New Roman" w:cs="Times New Roman"/>
          <w:bCs/>
          <w:sz w:val="28"/>
          <w:szCs w:val="28"/>
        </w:rPr>
        <w:t>methodologica</w:t>
      </w:r>
      <w:proofErr w:type="spellEnd"/>
      <w:r w:rsidRPr="00786FE2">
        <w:rPr>
          <w:rFonts w:ascii="Times New Roman" w:hAnsi="Times New Roman" w:cs="Times New Roman"/>
          <w:bCs/>
          <w:sz w:val="28"/>
          <w:szCs w:val="28"/>
          <w:lang w:val="uk-UA"/>
        </w:rPr>
        <w:t xml:space="preserve"> ― Тернопіль, 2005. ― № 16. ― С. 29 ― 46.</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Пащенко М. В. Автор і герой у новелістичній прозі (структурно-суб'єктивний, типологічний, прагматично-жанровий аспекти) ∕                           М. В. Пащенко ∕ ∕ Автор і авторство у словесній творчості : </w:t>
      </w:r>
      <w:proofErr w:type="spellStart"/>
      <w:r w:rsidRPr="00786FE2">
        <w:rPr>
          <w:rFonts w:ascii="Times New Roman" w:hAnsi="Times New Roman" w:cs="Times New Roman"/>
          <w:sz w:val="28"/>
          <w:szCs w:val="28"/>
          <w:lang w:val="uk-UA"/>
        </w:rPr>
        <w:t>зб</w:t>
      </w:r>
      <w:proofErr w:type="spellEnd"/>
      <w:r w:rsidRPr="00786FE2">
        <w:rPr>
          <w:rFonts w:ascii="Times New Roman" w:hAnsi="Times New Roman" w:cs="Times New Roman"/>
          <w:sz w:val="28"/>
          <w:szCs w:val="28"/>
          <w:lang w:val="uk-UA"/>
        </w:rPr>
        <w:t xml:space="preserve">. наук. пр.  ∕ [ відп. ред. Шляхова Н. М.; ОНУ імені І.І. Мечникова,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ф-т, Кафедра теорії літ. і компаративістики ]. ― Одеса : Поліграф, 2007. ―     С. 203 ― 235.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Петрів О. Екзистенціальні ідеї Володимира Винниченка у контексті європейської соціальної філософії століття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ступеня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наук : спец. 09. 00. 03 «Соціальна філософія та філософія історії» / О. В. Петрів – К., 2006. – 19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Печарський</w:t>
      </w:r>
      <w:proofErr w:type="spellEnd"/>
      <w:r w:rsidRPr="00786FE2">
        <w:rPr>
          <w:rFonts w:ascii="Times New Roman" w:hAnsi="Times New Roman" w:cs="Times New Roman"/>
          <w:sz w:val="28"/>
          <w:szCs w:val="28"/>
          <w:lang w:val="uk-UA"/>
        </w:rPr>
        <w:t xml:space="preserve"> А. Психоаналітичний аспект української белетристики першої третини ХХ сторіччя : монографія / А. </w:t>
      </w:r>
      <w:proofErr w:type="spellStart"/>
      <w:r w:rsidRPr="00786FE2">
        <w:rPr>
          <w:rFonts w:ascii="Times New Roman" w:hAnsi="Times New Roman" w:cs="Times New Roman"/>
          <w:sz w:val="28"/>
          <w:szCs w:val="28"/>
          <w:lang w:val="uk-UA"/>
        </w:rPr>
        <w:t>Печарський</w:t>
      </w:r>
      <w:proofErr w:type="spellEnd"/>
      <w:r w:rsidRPr="00786FE2">
        <w:rPr>
          <w:rFonts w:ascii="Times New Roman" w:hAnsi="Times New Roman" w:cs="Times New Roman"/>
          <w:sz w:val="28"/>
          <w:szCs w:val="28"/>
          <w:lang w:val="uk-UA"/>
        </w:rPr>
        <w:t xml:space="preserve">. ― Львів : ЛНУ імені Івана Франка, 2011. ― 466 с.  </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proofErr w:type="spellStart"/>
      <w:r w:rsidRPr="00786FE2">
        <w:rPr>
          <w:rFonts w:ascii="Times New Roman" w:hAnsi="Times New Roman" w:cs="Times New Roman"/>
          <w:sz w:val="28"/>
          <w:szCs w:val="28"/>
        </w:rPr>
        <w:t>Пляченко</w:t>
      </w:r>
      <w:proofErr w:type="spellEnd"/>
      <w:r w:rsidRPr="00786FE2">
        <w:rPr>
          <w:rFonts w:ascii="Times New Roman" w:hAnsi="Times New Roman" w:cs="Times New Roman"/>
          <w:sz w:val="28"/>
          <w:szCs w:val="28"/>
        </w:rPr>
        <w:t xml:space="preserve"> А. «Я твердо знаю, що кращі дні прийдуть» / А. </w:t>
      </w:r>
      <w:proofErr w:type="spellStart"/>
      <w:r w:rsidRPr="00786FE2">
        <w:rPr>
          <w:rFonts w:ascii="Times New Roman" w:hAnsi="Times New Roman" w:cs="Times New Roman"/>
          <w:sz w:val="28"/>
          <w:szCs w:val="28"/>
        </w:rPr>
        <w:t>Пляченко</w:t>
      </w:r>
      <w:proofErr w:type="spellEnd"/>
      <w:r w:rsidRPr="00786FE2">
        <w:rPr>
          <w:rFonts w:ascii="Times New Roman" w:hAnsi="Times New Roman" w:cs="Times New Roman"/>
          <w:sz w:val="28"/>
          <w:szCs w:val="28"/>
        </w:rPr>
        <w:t xml:space="preserve"> // Чорноморські новини. —  2013. — 23 </w:t>
      </w:r>
      <w:proofErr w:type="spellStart"/>
      <w:r w:rsidRPr="00786FE2">
        <w:rPr>
          <w:rFonts w:ascii="Times New Roman" w:hAnsi="Times New Roman" w:cs="Times New Roman"/>
          <w:sz w:val="28"/>
          <w:szCs w:val="28"/>
        </w:rPr>
        <w:t>лют</w:t>
      </w:r>
      <w:proofErr w:type="spellEnd"/>
      <w:r w:rsidRPr="00786FE2">
        <w:rPr>
          <w:rFonts w:ascii="Times New Roman" w:hAnsi="Times New Roman" w:cs="Times New Roman"/>
          <w:sz w:val="28"/>
          <w:szCs w:val="28"/>
        </w:rPr>
        <w:t>. — № 016 — 017. — С. 7</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rPr>
      </w:pPr>
      <w:r w:rsidRPr="00786FE2">
        <w:rPr>
          <w:rFonts w:ascii="Times New Roman" w:hAnsi="Times New Roman" w:cs="Times New Roman"/>
          <w:sz w:val="28"/>
          <w:szCs w:val="28"/>
        </w:rPr>
        <w:t xml:space="preserve">Погребник Ф. Один з «тарасівців» / Ф. Погребник // Дзвін. — 1990. — № 1. ― С. 26.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proofErr w:type="spellStart"/>
      <w:r w:rsidRPr="00786FE2">
        <w:rPr>
          <w:rFonts w:ascii="Times New Roman" w:hAnsi="Times New Roman" w:cs="Times New Roman"/>
          <w:sz w:val="28"/>
          <w:szCs w:val="28"/>
          <w:lang w:val="uk-UA"/>
        </w:rPr>
        <w:t>Сірук</w:t>
      </w:r>
      <w:proofErr w:type="spellEnd"/>
      <w:r w:rsidRPr="00786FE2">
        <w:rPr>
          <w:rFonts w:ascii="Times New Roman" w:hAnsi="Times New Roman" w:cs="Times New Roman"/>
          <w:sz w:val="28"/>
          <w:szCs w:val="28"/>
          <w:lang w:val="uk-UA"/>
        </w:rPr>
        <w:t xml:space="preserve"> В. </w:t>
      </w:r>
      <w:proofErr w:type="spellStart"/>
      <w:r w:rsidRPr="00786FE2">
        <w:rPr>
          <w:rFonts w:ascii="Times New Roman" w:hAnsi="Times New Roman" w:cs="Times New Roman"/>
          <w:sz w:val="28"/>
          <w:szCs w:val="28"/>
          <w:lang w:val="uk-UA"/>
        </w:rPr>
        <w:t>Наративні</w:t>
      </w:r>
      <w:proofErr w:type="spellEnd"/>
      <w:r w:rsidRPr="00786FE2">
        <w:rPr>
          <w:rFonts w:ascii="Times New Roman" w:hAnsi="Times New Roman" w:cs="Times New Roman"/>
          <w:sz w:val="28"/>
          <w:szCs w:val="28"/>
          <w:lang w:val="uk-UA"/>
        </w:rPr>
        <w:t xml:space="preserve"> структури в українській новелістиці 80 ― 90-х років ХХ ст. ( типологія та </w:t>
      </w:r>
      <w:proofErr w:type="spellStart"/>
      <w:r w:rsidRPr="00786FE2">
        <w:rPr>
          <w:rFonts w:ascii="Times New Roman" w:hAnsi="Times New Roman" w:cs="Times New Roman"/>
          <w:sz w:val="28"/>
          <w:szCs w:val="28"/>
          <w:lang w:val="uk-UA"/>
        </w:rPr>
        <w:t>внутрішньотекстові</w:t>
      </w:r>
      <w:proofErr w:type="spellEnd"/>
      <w:r w:rsidRPr="00786FE2">
        <w:rPr>
          <w:rFonts w:ascii="Times New Roman" w:hAnsi="Times New Roman" w:cs="Times New Roman"/>
          <w:sz w:val="28"/>
          <w:szCs w:val="28"/>
          <w:lang w:val="uk-UA"/>
        </w:rPr>
        <w:t xml:space="preserve"> моделі ) : </w:t>
      </w:r>
      <w:proofErr w:type="spellStart"/>
      <w:r w:rsidRPr="00786FE2">
        <w:rPr>
          <w:rFonts w:ascii="Times New Roman" w:hAnsi="Times New Roman" w:cs="Times New Roman"/>
          <w:sz w:val="28"/>
          <w:szCs w:val="28"/>
          <w:lang w:val="uk-UA"/>
        </w:rPr>
        <w:t>авт</w:t>
      </w:r>
      <w:r w:rsidRPr="00786FE2">
        <w:rPr>
          <w:rFonts w:ascii="Times New Roman" w:hAnsi="Times New Roman" w:cs="Times New Roman"/>
          <w:sz w:val="28"/>
          <w:szCs w:val="28"/>
        </w:rPr>
        <w:t>ореф</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дис</w:t>
      </w:r>
      <w:proofErr w:type="spellEnd"/>
      <w:r w:rsidRPr="00786FE2">
        <w:rPr>
          <w:rFonts w:ascii="Times New Roman" w:hAnsi="Times New Roman" w:cs="Times New Roman"/>
          <w:sz w:val="28"/>
          <w:szCs w:val="28"/>
        </w:rPr>
        <w:t xml:space="preserve">. на </w:t>
      </w:r>
      <w:proofErr w:type="spellStart"/>
      <w:r w:rsidRPr="00786FE2">
        <w:rPr>
          <w:rFonts w:ascii="Times New Roman" w:hAnsi="Times New Roman" w:cs="Times New Roman"/>
          <w:sz w:val="28"/>
          <w:szCs w:val="28"/>
        </w:rPr>
        <w:t>здобуття</w:t>
      </w:r>
      <w:proofErr w:type="spellEnd"/>
      <w:r w:rsidRPr="00786FE2">
        <w:rPr>
          <w:rFonts w:ascii="Times New Roman" w:hAnsi="Times New Roman" w:cs="Times New Roman"/>
          <w:sz w:val="28"/>
          <w:szCs w:val="28"/>
        </w:rPr>
        <w:t xml:space="preserve"> наук. </w:t>
      </w:r>
      <w:proofErr w:type="spellStart"/>
      <w:r w:rsidRPr="00786FE2">
        <w:rPr>
          <w:rFonts w:ascii="Times New Roman" w:hAnsi="Times New Roman" w:cs="Times New Roman"/>
          <w:sz w:val="28"/>
          <w:szCs w:val="28"/>
        </w:rPr>
        <w:t>ступення</w:t>
      </w:r>
      <w:proofErr w:type="spellEnd"/>
      <w:r w:rsidRPr="00786FE2">
        <w:rPr>
          <w:rFonts w:ascii="Times New Roman" w:hAnsi="Times New Roman" w:cs="Times New Roman"/>
          <w:sz w:val="28"/>
          <w:szCs w:val="28"/>
        </w:rPr>
        <w:t xml:space="preserve"> канд. </w:t>
      </w:r>
      <w:proofErr w:type="spellStart"/>
      <w:r w:rsidRPr="00786FE2">
        <w:rPr>
          <w:rFonts w:ascii="Times New Roman" w:hAnsi="Times New Roman" w:cs="Times New Roman"/>
          <w:sz w:val="28"/>
          <w:szCs w:val="28"/>
        </w:rPr>
        <w:t>філол</w:t>
      </w:r>
      <w:proofErr w:type="spellEnd"/>
      <w:r w:rsidRPr="00786FE2">
        <w:rPr>
          <w:rFonts w:ascii="Times New Roman" w:hAnsi="Times New Roman" w:cs="Times New Roman"/>
          <w:sz w:val="28"/>
          <w:szCs w:val="28"/>
        </w:rPr>
        <w:t xml:space="preserve">. </w:t>
      </w:r>
      <w:proofErr w:type="gramStart"/>
      <w:r w:rsidRPr="00786FE2">
        <w:rPr>
          <w:rFonts w:ascii="Times New Roman" w:hAnsi="Times New Roman" w:cs="Times New Roman"/>
          <w:sz w:val="28"/>
          <w:szCs w:val="28"/>
        </w:rPr>
        <w:t>наук :</w:t>
      </w:r>
      <w:proofErr w:type="gramEnd"/>
      <w:r w:rsidRPr="00786FE2">
        <w:rPr>
          <w:rFonts w:ascii="Times New Roman" w:hAnsi="Times New Roman" w:cs="Times New Roman"/>
          <w:sz w:val="28"/>
          <w:szCs w:val="28"/>
        </w:rPr>
        <w:t xml:space="preserve"> спец. 10.01.0</w:t>
      </w:r>
      <w:r w:rsidRPr="00786FE2">
        <w:rPr>
          <w:rFonts w:ascii="Times New Roman" w:hAnsi="Times New Roman" w:cs="Times New Roman"/>
          <w:sz w:val="28"/>
          <w:szCs w:val="28"/>
          <w:lang w:val="uk-UA"/>
        </w:rPr>
        <w:t xml:space="preserve">6  «Теорія літератури» / В. </w:t>
      </w:r>
      <w:proofErr w:type="spellStart"/>
      <w:r w:rsidRPr="00786FE2">
        <w:rPr>
          <w:rFonts w:ascii="Times New Roman" w:hAnsi="Times New Roman" w:cs="Times New Roman"/>
          <w:sz w:val="28"/>
          <w:szCs w:val="28"/>
          <w:lang w:val="uk-UA"/>
        </w:rPr>
        <w:t>Сірук</w:t>
      </w:r>
      <w:proofErr w:type="spellEnd"/>
      <w:r w:rsidRPr="00786FE2">
        <w:rPr>
          <w:rFonts w:ascii="Times New Roman" w:hAnsi="Times New Roman" w:cs="Times New Roman"/>
          <w:sz w:val="28"/>
          <w:szCs w:val="28"/>
          <w:lang w:val="uk-UA"/>
        </w:rPr>
        <w:t>. ― К., 2003. ― 21 с.</w:t>
      </w:r>
    </w:p>
    <w:p w:rsidR="00617248" w:rsidRPr="00786FE2" w:rsidRDefault="00617248" w:rsidP="00617248">
      <w:pPr>
        <w:pStyle w:val="a3"/>
        <w:numPr>
          <w:ilvl w:val="0"/>
          <w:numId w:val="4"/>
        </w:numPr>
        <w:tabs>
          <w:tab w:val="left" w:pos="1134"/>
        </w:tabs>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Сучасний словник з етики : словник / М. Г. </w:t>
      </w:r>
      <w:proofErr w:type="spellStart"/>
      <w:r w:rsidRPr="00786FE2">
        <w:rPr>
          <w:rFonts w:ascii="Times New Roman" w:hAnsi="Times New Roman" w:cs="Times New Roman"/>
          <w:sz w:val="28"/>
          <w:szCs w:val="28"/>
          <w:lang w:val="uk-UA"/>
        </w:rPr>
        <w:t>Тофтул</w:t>
      </w:r>
      <w:proofErr w:type="spellEnd"/>
      <w:r w:rsidRPr="00786FE2">
        <w:rPr>
          <w:rFonts w:ascii="Times New Roman" w:hAnsi="Times New Roman" w:cs="Times New Roman"/>
          <w:sz w:val="28"/>
          <w:szCs w:val="28"/>
          <w:lang w:val="uk-UA"/>
        </w:rPr>
        <w:t xml:space="preserve">. ― Житомир :     Вид-во ЖДУ  імені І. Франка, 2014. ― 416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proofErr w:type="spellStart"/>
      <w:r w:rsidRPr="00786FE2">
        <w:rPr>
          <w:rFonts w:ascii="Times New Roman" w:hAnsi="Times New Roman" w:cs="Times New Roman"/>
          <w:sz w:val="28"/>
          <w:szCs w:val="28"/>
          <w:lang w:val="uk-UA"/>
        </w:rPr>
        <w:lastRenderedPageBreak/>
        <w:t>Собчук</w:t>
      </w:r>
      <w:proofErr w:type="spellEnd"/>
      <w:r w:rsidRPr="00786FE2">
        <w:rPr>
          <w:rFonts w:ascii="Times New Roman" w:hAnsi="Times New Roman" w:cs="Times New Roman"/>
          <w:sz w:val="28"/>
          <w:szCs w:val="28"/>
          <w:lang w:val="uk-UA"/>
        </w:rPr>
        <w:t xml:space="preserve"> О. В. Переосмислення понять </w:t>
      </w:r>
      <w:proofErr w:type="spellStart"/>
      <w:r w:rsidRPr="00786FE2">
        <w:rPr>
          <w:rFonts w:ascii="Times New Roman" w:hAnsi="Times New Roman" w:cs="Times New Roman"/>
          <w:sz w:val="28"/>
          <w:szCs w:val="28"/>
          <w:lang w:val="uk-UA"/>
        </w:rPr>
        <w:t>наративності</w:t>
      </w:r>
      <w:proofErr w:type="spellEnd"/>
      <w:r w:rsidRPr="00786FE2">
        <w:rPr>
          <w:rFonts w:ascii="Times New Roman" w:hAnsi="Times New Roman" w:cs="Times New Roman"/>
          <w:sz w:val="28"/>
          <w:szCs w:val="28"/>
          <w:lang w:val="uk-UA"/>
        </w:rPr>
        <w:t xml:space="preserve">, персонажа та </w:t>
      </w:r>
      <w:proofErr w:type="spellStart"/>
      <w:r w:rsidRPr="00786FE2">
        <w:rPr>
          <w:rFonts w:ascii="Times New Roman" w:hAnsi="Times New Roman" w:cs="Times New Roman"/>
          <w:sz w:val="28"/>
          <w:szCs w:val="28"/>
          <w:lang w:val="uk-UA"/>
        </w:rPr>
        <w:t>фокалізації</w:t>
      </w:r>
      <w:proofErr w:type="spellEnd"/>
      <w:r w:rsidRPr="00786FE2">
        <w:rPr>
          <w:rFonts w:ascii="Times New Roman" w:hAnsi="Times New Roman" w:cs="Times New Roman"/>
          <w:sz w:val="28"/>
          <w:szCs w:val="28"/>
          <w:lang w:val="uk-UA"/>
        </w:rPr>
        <w:t xml:space="preserve"> в сучасній когнітивній </w:t>
      </w:r>
      <w:proofErr w:type="spellStart"/>
      <w:r w:rsidRPr="00786FE2">
        <w:rPr>
          <w:rFonts w:ascii="Times New Roman" w:hAnsi="Times New Roman" w:cs="Times New Roman"/>
          <w:sz w:val="28"/>
          <w:szCs w:val="28"/>
          <w:lang w:val="uk-UA"/>
        </w:rPr>
        <w:t>наратології</w:t>
      </w:r>
      <w:proofErr w:type="spellEnd"/>
      <w:r w:rsidRPr="00786FE2">
        <w:rPr>
          <w:rFonts w:ascii="Times New Roman" w:hAnsi="Times New Roman" w:cs="Times New Roman"/>
          <w:sz w:val="28"/>
          <w:szCs w:val="28"/>
          <w:lang w:val="uk-UA"/>
        </w:rPr>
        <w:t xml:space="preserve">  ∕ ∕ </w:t>
      </w:r>
      <w:proofErr w:type="spellStart"/>
      <w:r w:rsidRPr="00786FE2">
        <w:rPr>
          <w:rFonts w:ascii="Times New Roman" w:hAnsi="Times New Roman" w:cs="Times New Roman"/>
          <w:sz w:val="28"/>
          <w:szCs w:val="28"/>
          <w:lang w:val="uk-UA"/>
        </w:rPr>
        <w:t>Магістеріум</w:t>
      </w:r>
      <w:proofErr w:type="spellEnd"/>
      <w:r w:rsidRPr="00786FE2">
        <w:rPr>
          <w:rFonts w:ascii="Times New Roman" w:hAnsi="Times New Roman" w:cs="Times New Roman"/>
          <w:sz w:val="28"/>
          <w:szCs w:val="28"/>
          <w:lang w:val="uk-UA"/>
        </w:rPr>
        <w:t xml:space="preserve">. ― К., 2012, ― </w:t>
      </w:r>
      <w:proofErr w:type="spellStart"/>
      <w:r w:rsidRPr="00786FE2">
        <w:rPr>
          <w:rFonts w:ascii="Times New Roman" w:hAnsi="Times New Roman" w:cs="Times New Roman"/>
          <w:sz w:val="28"/>
          <w:szCs w:val="28"/>
          <w:lang w:val="uk-UA"/>
        </w:rPr>
        <w:t>Вип</w:t>
      </w:r>
      <w:proofErr w:type="spellEnd"/>
      <w:r w:rsidRPr="00786FE2">
        <w:rPr>
          <w:rFonts w:ascii="Times New Roman" w:hAnsi="Times New Roman" w:cs="Times New Roman"/>
          <w:sz w:val="28"/>
          <w:szCs w:val="28"/>
          <w:lang w:val="uk-UA"/>
        </w:rPr>
        <w:t>. 48 : Літературознавчі студії. ― С. 108 ― 113.</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Теория</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литературы</w:t>
      </w:r>
      <w:proofErr w:type="spellEnd"/>
      <w:r w:rsidRPr="00786FE2">
        <w:rPr>
          <w:rFonts w:ascii="Times New Roman" w:hAnsi="Times New Roman" w:cs="Times New Roman"/>
          <w:sz w:val="28"/>
          <w:szCs w:val="28"/>
          <w:lang w:val="uk-UA"/>
        </w:rPr>
        <w:t xml:space="preserve"> : в 2 т. / [ под. ред. Н. Д. </w:t>
      </w:r>
      <w:proofErr w:type="spellStart"/>
      <w:r w:rsidRPr="00786FE2">
        <w:rPr>
          <w:rFonts w:ascii="Times New Roman" w:hAnsi="Times New Roman" w:cs="Times New Roman"/>
          <w:sz w:val="28"/>
          <w:szCs w:val="28"/>
          <w:lang w:val="uk-UA"/>
        </w:rPr>
        <w:t>Тамарченко</w:t>
      </w:r>
      <w:proofErr w:type="spellEnd"/>
      <w:r w:rsidRPr="00786FE2">
        <w:rPr>
          <w:rFonts w:ascii="Times New Roman" w:hAnsi="Times New Roman" w:cs="Times New Roman"/>
          <w:sz w:val="28"/>
          <w:szCs w:val="28"/>
          <w:lang w:val="uk-UA"/>
        </w:rPr>
        <w:t>].</w:t>
      </w:r>
      <w:r w:rsidRPr="00786FE2">
        <w:rPr>
          <w:rFonts w:ascii="Times New Roman" w:hAnsi="Times New Roman" w:cs="Times New Roman"/>
          <w:sz w:val="28"/>
          <w:szCs w:val="28"/>
        </w:rPr>
        <w:t xml:space="preserve"> ― </w:t>
      </w:r>
      <w:proofErr w:type="gramStart"/>
      <w:r w:rsidRPr="00786FE2">
        <w:rPr>
          <w:rFonts w:ascii="Times New Roman" w:hAnsi="Times New Roman" w:cs="Times New Roman"/>
          <w:sz w:val="28"/>
          <w:szCs w:val="28"/>
        </w:rPr>
        <w:t>М. :</w:t>
      </w:r>
      <w:proofErr w:type="gramEnd"/>
      <w:r w:rsidRPr="00786FE2">
        <w:rPr>
          <w:rFonts w:ascii="Times New Roman" w:hAnsi="Times New Roman" w:cs="Times New Roman"/>
          <w:sz w:val="28"/>
          <w:szCs w:val="28"/>
        </w:rPr>
        <w:t xml:space="preserve"> Издательский центр «Академия», 2004. </w:t>
      </w:r>
      <w:r w:rsidRPr="00786FE2">
        <w:rPr>
          <w:rFonts w:ascii="Times New Roman" w:hAnsi="Times New Roman" w:cs="Times New Roman"/>
          <w:sz w:val="28"/>
          <w:szCs w:val="28"/>
          <w:lang w:val="uk-UA"/>
        </w:rPr>
        <w:t>― Т. 1 ― 512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Теоретическая</w:t>
      </w:r>
      <w:proofErr w:type="spellEnd"/>
      <w:r w:rsidRPr="00786FE2">
        <w:rPr>
          <w:rFonts w:ascii="Times New Roman" w:hAnsi="Times New Roman" w:cs="Times New Roman"/>
          <w:sz w:val="28"/>
          <w:szCs w:val="28"/>
          <w:lang w:val="uk-UA"/>
        </w:rPr>
        <w:t xml:space="preserve"> по</w:t>
      </w:r>
      <w:r w:rsidRPr="00786FE2">
        <w:rPr>
          <w:rFonts w:ascii="Times New Roman" w:hAnsi="Times New Roman" w:cs="Times New Roman"/>
          <w:sz w:val="28"/>
          <w:szCs w:val="28"/>
        </w:rPr>
        <w:t xml:space="preserve">этика. </w:t>
      </w:r>
      <w:proofErr w:type="spellStart"/>
      <w:r w:rsidRPr="00786FE2">
        <w:rPr>
          <w:rFonts w:ascii="Times New Roman" w:hAnsi="Times New Roman" w:cs="Times New Roman"/>
          <w:sz w:val="28"/>
          <w:szCs w:val="28"/>
          <w:lang w:val="uk-UA"/>
        </w:rPr>
        <w:t>Теоретическая</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поэтика</w:t>
      </w:r>
      <w:proofErr w:type="spellEnd"/>
      <w:r w:rsidRPr="00786FE2">
        <w:rPr>
          <w:rFonts w:ascii="Times New Roman" w:hAnsi="Times New Roman" w:cs="Times New Roman"/>
          <w:sz w:val="28"/>
          <w:szCs w:val="28"/>
          <w:lang w:val="uk-UA"/>
        </w:rPr>
        <w:t xml:space="preserve"> : </w:t>
      </w:r>
      <w:proofErr w:type="spellStart"/>
      <w:r w:rsidRPr="00786FE2">
        <w:rPr>
          <w:rFonts w:ascii="Times New Roman" w:hAnsi="Times New Roman" w:cs="Times New Roman"/>
          <w:sz w:val="28"/>
          <w:szCs w:val="28"/>
          <w:lang w:val="uk-UA"/>
        </w:rPr>
        <w:t>понятия</w:t>
      </w:r>
      <w:proofErr w:type="spellEnd"/>
      <w:r w:rsidRPr="00786FE2">
        <w:rPr>
          <w:rFonts w:ascii="Times New Roman" w:hAnsi="Times New Roman" w:cs="Times New Roman"/>
          <w:sz w:val="28"/>
          <w:szCs w:val="28"/>
          <w:lang w:val="uk-UA"/>
        </w:rPr>
        <w:t xml:space="preserve"> и </w:t>
      </w:r>
      <w:proofErr w:type="spellStart"/>
      <w:r w:rsidRPr="00786FE2">
        <w:rPr>
          <w:rFonts w:ascii="Times New Roman" w:hAnsi="Times New Roman" w:cs="Times New Roman"/>
          <w:sz w:val="28"/>
          <w:szCs w:val="28"/>
          <w:lang w:val="uk-UA"/>
        </w:rPr>
        <w:t>определения</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Хрестоматия</w:t>
      </w:r>
      <w:proofErr w:type="spellEnd"/>
      <w:r w:rsidRPr="00786FE2">
        <w:rPr>
          <w:rFonts w:ascii="Times New Roman" w:hAnsi="Times New Roman" w:cs="Times New Roman"/>
          <w:sz w:val="28"/>
          <w:szCs w:val="28"/>
          <w:lang w:val="uk-UA"/>
        </w:rPr>
        <w:t xml:space="preserve"> / [ под. ред. Н. Д. </w:t>
      </w:r>
      <w:proofErr w:type="spellStart"/>
      <w:r w:rsidRPr="00786FE2">
        <w:rPr>
          <w:rFonts w:ascii="Times New Roman" w:hAnsi="Times New Roman" w:cs="Times New Roman"/>
          <w:sz w:val="28"/>
          <w:szCs w:val="28"/>
          <w:lang w:val="uk-UA"/>
        </w:rPr>
        <w:t>Тамарченко</w:t>
      </w:r>
      <w:proofErr w:type="spellEnd"/>
      <w:r w:rsidRPr="00786FE2">
        <w:rPr>
          <w:rFonts w:ascii="Times New Roman" w:hAnsi="Times New Roman" w:cs="Times New Roman"/>
          <w:sz w:val="28"/>
          <w:szCs w:val="28"/>
          <w:lang w:val="uk-UA"/>
        </w:rPr>
        <w:t xml:space="preserve">]. ― М. : РГГУ, 1999. ― 468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Ткачук М. П. </w:t>
      </w:r>
      <w:proofErr w:type="spellStart"/>
      <w:r w:rsidRPr="00786FE2">
        <w:rPr>
          <w:rFonts w:ascii="Times New Roman" w:hAnsi="Times New Roman" w:cs="Times New Roman"/>
          <w:sz w:val="28"/>
          <w:szCs w:val="28"/>
          <w:lang w:val="uk-UA"/>
        </w:rPr>
        <w:t>Наративні</w:t>
      </w:r>
      <w:proofErr w:type="spellEnd"/>
      <w:r w:rsidRPr="00786FE2">
        <w:rPr>
          <w:rFonts w:ascii="Times New Roman" w:hAnsi="Times New Roman" w:cs="Times New Roman"/>
          <w:sz w:val="28"/>
          <w:szCs w:val="28"/>
          <w:lang w:val="uk-UA"/>
        </w:rPr>
        <w:t xml:space="preserve"> моделі українського письменства  ∕  О. Ткачук. ― Тернопіль : ТНПУ, </w:t>
      </w:r>
      <w:proofErr w:type="spellStart"/>
      <w:r w:rsidRPr="00786FE2">
        <w:rPr>
          <w:rFonts w:ascii="Times New Roman" w:hAnsi="Times New Roman" w:cs="Times New Roman"/>
          <w:sz w:val="28"/>
          <w:szCs w:val="28"/>
          <w:lang w:val="uk-UA"/>
        </w:rPr>
        <w:t>Медобори</w:t>
      </w:r>
      <w:proofErr w:type="spellEnd"/>
      <w:r w:rsidRPr="00786FE2">
        <w:rPr>
          <w:rFonts w:ascii="Times New Roman" w:hAnsi="Times New Roman" w:cs="Times New Roman"/>
          <w:sz w:val="28"/>
          <w:szCs w:val="28"/>
          <w:lang w:val="uk-UA"/>
        </w:rPr>
        <w:t xml:space="preserve">, 2007. ― 464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Ткачук О. М. </w:t>
      </w:r>
      <w:proofErr w:type="spellStart"/>
      <w:r w:rsidRPr="00786FE2">
        <w:rPr>
          <w:rFonts w:ascii="Times New Roman" w:hAnsi="Times New Roman" w:cs="Times New Roman"/>
          <w:sz w:val="28"/>
          <w:szCs w:val="28"/>
          <w:lang w:val="uk-UA"/>
        </w:rPr>
        <w:t>Наратологічні</w:t>
      </w:r>
      <w:proofErr w:type="spellEnd"/>
      <w:r w:rsidRPr="00786FE2">
        <w:rPr>
          <w:rFonts w:ascii="Times New Roman" w:hAnsi="Times New Roman" w:cs="Times New Roman"/>
          <w:sz w:val="28"/>
          <w:szCs w:val="28"/>
          <w:lang w:val="uk-UA"/>
        </w:rPr>
        <w:t xml:space="preserve"> принципи прози Михайла </w:t>
      </w:r>
      <w:proofErr w:type="spellStart"/>
      <w:r w:rsidRPr="00786FE2">
        <w:rPr>
          <w:rFonts w:ascii="Times New Roman" w:hAnsi="Times New Roman" w:cs="Times New Roman"/>
          <w:sz w:val="28"/>
          <w:szCs w:val="28"/>
          <w:lang w:val="uk-UA"/>
        </w:rPr>
        <w:t>Яцківа</w:t>
      </w:r>
      <w:proofErr w:type="spellEnd"/>
      <w:r w:rsidRPr="00786FE2">
        <w:rPr>
          <w:rFonts w:ascii="Times New Roman" w:hAnsi="Times New Roman" w:cs="Times New Roman"/>
          <w:sz w:val="28"/>
          <w:szCs w:val="28"/>
          <w:lang w:val="uk-UA"/>
        </w:rPr>
        <w:t xml:space="preserve">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10.01.01 «Українська література» / О. М. Ткачук. ― К., 2011. ― 20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Ткачук О. </w:t>
      </w:r>
      <w:proofErr w:type="spellStart"/>
      <w:r w:rsidRPr="00786FE2">
        <w:rPr>
          <w:rFonts w:ascii="Times New Roman" w:hAnsi="Times New Roman" w:cs="Times New Roman"/>
          <w:sz w:val="28"/>
          <w:szCs w:val="28"/>
          <w:lang w:val="uk-UA"/>
        </w:rPr>
        <w:t>Наратологічний</w:t>
      </w:r>
      <w:proofErr w:type="spellEnd"/>
      <w:r w:rsidRPr="00786FE2">
        <w:rPr>
          <w:rFonts w:ascii="Times New Roman" w:hAnsi="Times New Roman" w:cs="Times New Roman"/>
          <w:sz w:val="28"/>
          <w:szCs w:val="28"/>
          <w:lang w:val="uk-UA"/>
        </w:rPr>
        <w:t xml:space="preserve"> словник / О.М. Ткачук. ― Тернопіль : </w:t>
      </w:r>
      <w:proofErr w:type="spellStart"/>
      <w:r w:rsidRPr="00786FE2">
        <w:rPr>
          <w:rFonts w:ascii="Times New Roman" w:hAnsi="Times New Roman" w:cs="Times New Roman"/>
          <w:sz w:val="28"/>
          <w:szCs w:val="28"/>
          <w:lang w:val="uk-UA"/>
        </w:rPr>
        <w:t>Астон</w:t>
      </w:r>
      <w:proofErr w:type="spellEnd"/>
      <w:r w:rsidRPr="00786FE2">
        <w:rPr>
          <w:rFonts w:ascii="Times New Roman" w:hAnsi="Times New Roman" w:cs="Times New Roman"/>
          <w:sz w:val="28"/>
          <w:szCs w:val="28"/>
          <w:lang w:val="uk-UA"/>
        </w:rPr>
        <w:t xml:space="preserve">, 2002. ― 173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proofErr w:type="spellStart"/>
      <w:r w:rsidRPr="00786FE2">
        <w:rPr>
          <w:rFonts w:ascii="Times New Roman" w:hAnsi="Times New Roman" w:cs="Times New Roman"/>
          <w:sz w:val="28"/>
          <w:szCs w:val="28"/>
          <w:lang w:val="uk-UA"/>
        </w:rPr>
        <w:t>Тюпа</w:t>
      </w:r>
      <w:proofErr w:type="spellEnd"/>
      <w:r w:rsidRPr="00786FE2">
        <w:rPr>
          <w:rFonts w:ascii="Times New Roman" w:hAnsi="Times New Roman" w:cs="Times New Roman"/>
          <w:sz w:val="28"/>
          <w:szCs w:val="28"/>
          <w:lang w:val="uk-UA"/>
        </w:rPr>
        <w:t xml:space="preserve"> В. </w:t>
      </w:r>
      <w:proofErr w:type="spellStart"/>
      <w:r w:rsidRPr="00786FE2">
        <w:rPr>
          <w:rFonts w:ascii="Times New Roman" w:hAnsi="Times New Roman" w:cs="Times New Roman"/>
          <w:sz w:val="28"/>
          <w:szCs w:val="28"/>
        </w:rPr>
        <w:t>Наратология</w:t>
      </w:r>
      <w:proofErr w:type="spellEnd"/>
      <w:r w:rsidRPr="00786FE2">
        <w:rPr>
          <w:rFonts w:ascii="Times New Roman" w:hAnsi="Times New Roman" w:cs="Times New Roman"/>
          <w:sz w:val="28"/>
          <w:szCs w:val="28"/>
        </w:rPr>
        <w:t xml:space="preserve"> как аналитика повествовательного дискурса      </w:t>
      </w:r>
      <w:proofErr w:type="gramStart"/>
      <w:r w:rsidRPr="00786FE2">
        <w:rPr>
          <w:rFonts w:ascii="Times New Roman" w:hAnsi="Times New Roman" w:cs="Times New Roman"/>
          <w:sz w:val="28"/>
          <w:szCs w:val="28"/>
        </w:rPr>
        <w:t xml:space="preserve">   (</w:t>
      </w:r>
      <w:proofErr w:type="gramEnd"/>
      <w:r w:rsidRPr="00786FE2">
        <w:rPr>
          <w:rFonts w:ascii="Times New Roman" w:hAnsi="Times New Roman" w:cs="Times New Roman"/>
          <w:sz w:val="28"/>
          <w:szCs w:val="28"/>
        </w:rPr>
        <w:t xml:space="preserve"> «Архиерей» А. Чехова ) / В. Тюпа. ― Тверь: </w:t>
      </w:r>
      <w:r w:rsidRPr="00786FE2">
        <w:rPr>
          <w:rFonts w:ascii="Times New Roman" w:hAnsi="Times New Roman" w:cs="Times New Roman"/>
          <w:sz w:val="28"/>
          <w:szCs w:val="28"/>
          <w:lang w:val="uk-UA"/>
        </w:rPr>
        <w:t xml:space="preserve">Твер. </w:t>
      </w:r>
      <w:proofErr w:type="spellStart"/>
      <w:r w:rsidRPr="00786FE2">
        <w:rPr>
          <w:rFonts w:ascii="Times New Roman" w:hAnsi="Times New Roman" w:cs="Times New Roman"/>
          <w:sz w:val="28"/>
          <w:szCs w:val="28"/>
          <w:lang w:val="uk-UA"/>
        </w:rPr>
        <w:t>гос</w:t>
      </w:r>
      <w:proofErr w:type="spellEnd"/>
      <w:r w:rsidRPr="00786FE2">
        <w:rPr>
          <w:rFonts w:ascii="Times New Roman" w:hAnsi="Times New Roman" w:cs="Times New Roman"/>
          <w:sz w:val="28"/>
          <w:szCs w:val="28"/>
          <w:lang w:val="uk-UA"/>
        </w:rPr>
        <w:t>. ун-т,</w:t>
      </w:r>
      <w:r w:rsidRPr="00786FE2">
        <w:rPr>
          <w:rFonts w:ascii="Times New Roman" w:hAnsi="Times New Roman" w:cs="Times New Roman"/>
          <w:sz w:val="28"/>
          <w:szCs w:val="28"/>
        </w:rPr>
        <w:t xml:space="preserve"> 2001. ― 58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rPr>
        <w:t xml:space="preserve">Успенский Б. Поэтика композиции. Структура художественного текста и типология композиционной формы / Б. Успенский. ― </w:t>
      </w:r>
      <w:proofErr w:type="gramStart"/>
      <w:r w:rsidRPr="00786FE2">
        <w:rPr>
          <w:rFonts w:ascii="Times New Roman" w:hAnsi="Times New Roman" w:cs="Times New Roman"/>
          <w:sz w:val="28"/>
          <w:szCs w:val="28"/>
        </w:rPr>
        <w:t>СПб :</w:t>
      </w:r>
      <w:proofErr w:type="gramEnd"/>
      <w:r w:rsidRPr="00786FE2">
        <w:rPr>
          <w:rFonts w:ascii="Times New Roman" w:hAnsi="Times New Roman" w:cs="Times New Roman"/>
          <w:sz w:val="28"/>
          <w:szCs w:val="28"/>
        </w:rPr>
        <w:t xml:space="preserve"> Азбука, 2000. ― 348 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Фащенко</w:t>
      </w:r>
      <w:proofErr w:type="spellEnd"/>
      <w:r w:rsidRPr="00786FE2">
        <w:rPr>
          <w:rFonts w:ascii="Times New Roman" w:hAnsi="Times New Roman" w:cs="Times New Roman"/>
          <w:sz w:val="28"/>
          <w:szCs w:val="28"/>
        </w:rPr>
        <w:t xml:space="preserve"> В. У </w:t>
      </w:r>
      <w:proofErr w:type="spellStart"/>
      <w:r w:rsidRPr="00786FE2">
        <w:rPr>
          <w:rFonts w:ascii="Times New Roman" w:hAnsi="Times New Roman" w:cs="Times New Roman"/>
          <w:sz w:val="28"/>
          <w:szCs w:val="28"/>
        </w:rPr>
        <w:t>глибинах</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людського</w:t>
      </w:r>
      <w:proofErr w:type="spellEnd"/>
      <w:r w:rsidRPr="00786FE2">
        <w:rPr>
          <w:rFonts w:ascii="Times New Roman" w:hAnsi="Times New Roman" w:cs="Times New Roman"/>
          <w:sz w:val="28"/>
          <w:szCs w:val="28"/>
        </w:rPr>
        <w:t xml:space="preserve"> </w:t>
      </w:r>
      <w:proofErr w:type="spellStart"/>
      <w:proofErr w:type="gramStart"/>
      <w:r w:rsidRPr="00786FE2">
        <w:rPr>
          <w:rFonts w:ascii="Times New Roman" w:hAnsi="Times New Roman" w:cs="Times New Roman"/>
          <w:sz w:val="28"/>
          <w:szCs w:val="28"/>
        </w:rPr>
        <w:t>буття</w:t>
      </w:r>
      <w:proofErr w:type="spellEnd"/>
      <w:r w:rsidRPr="00786FE2">
        <w:rPr>
          <w:rFonts w:ascii="Times New Roman" w:hAnsi="Times New Roman" w:cs="Times New Roman"/>
          <w:sz w:val="28"/>
          <w:szCs w:val="28"/>
        </w:rPr>
        <w:t xml:space="preserve"> :</w:t>
      </w:r>
      <w:proofErr w:type="gram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Літературознавчі</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студії</w:t>
      </w:r>
      <w:proofErr w:type="spellEnd"/>
      <w:r w:rsidRPr="00786FE2">
        <w:rPr>
          <w:rFonts w:ascii="Times New Roman" w:hAnsi="Times New Roman" w:cs="Times New Roman"/>
          <w:sz w:val="28"/>
          <w:szCs w:val="28"/>
        </w:rPr>
        <w:t xml:space="preserve"> / Василь </w:t>
      </w:r>
      <w:proofErr w:type="spellStart"/>
      <w:r w:rsidRPr="00786FE2">
        <w:rPr>
          <w:rFonts w:ascii="Times New Roman" w:hAnsi="Times New Roman" w:cs="Times New Roman"/>
          <w:sz w:val="28"/>
          <w:szCs w:val="28"/>
        </w:rPr>
        <w:t>Васильович</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Фащенко</w:t>
      </w:r>
      <w:proofErr w:type="spellEnd"/>
      <w:r w:rsidRPr="00786FE2">
        <w:rPr>
          <w:rFonts w:ascii="Times New Roman" w:hAnsi="Times New Roman" w:cs="Times New Roman"/>
          <w:sz w:val="28"/>
          <w:szCs w:val="28"/>
        </w:rPr>
        <w:t xml:space="preserve"> / [ вступ. ст. В.Г. </w:t>
      </w:r>
      <w:proofErr w:type="spellStart"/>
      <w:r w:rsidRPr="00786FE2">
        <w:rPr>
          <w:rFonts w:ascii="Times New Roman" w:hAnsi="Times New Roman" w:cs="Times New Roman"/>
          <w:sz w:val="28"/>
          <w:szCs w:val="28"/>
        </w:rPr>
        <w:t>Полтавчука</w:t>
      </w:r>
      <w:proofErr w:type="spellEnd"/>
      <w:r w:rsidRPr="00786FE2">
        <w:rPr>
          <w:rFonts w:ascii="Times New Roman" w:hAnsi="Times New Roman" w:cs="Times New Roman"/>
          <w:sz w:val="28"/>
          <w:szCs w:val="28"/>
        </w:rPr>
        <w:t xml:space="preserve"> ]. — </w:t>
      </w:r>
      <w:proofErr w:type="gramStart"/>
      <w:r w:rsidRPr="00786FE2">
        <w:rPr>
          <w:rFonts w:ascii="Times New Roman" w:hAnsi="Times New Roman" w:cs="Times New Roman"/>
          <w:sz w:val="28"/>
          <w:szCs w:val="28"/>
        </w:rPr>
        <w:t>Одеса :</w:t>
      </w:r>
      <w:proofErr w:type="gramEnd"/>
      <w:r w:rsidRPr="00786FE2">
        <w:rPr>
          <w:rFonts w:ascii="Times New Roman" w:hAnsi="Times New Roman" w:cs="Times New Roman"/>
          <w:sz w:val="28"/>
          <w:szCs w:val="28"/>
        </w:rPr>
        <w:t xml:space="preserve"> Маяк, 2005.  — 640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proofErr w:type="spellStart"/>
      <w:r w:rsidRPr="00786FE2">
        <w:rPr>
          <w:rFonts w:ascii="Times New Roman" w:hAnsi="Times New Roman" w:cs="Times New Roman"/>
          <w:sz w:val="28"/>
          <w:szCs w:val="28"/>
          <w:lang w:val="uk-UA"/>
        </w:rPr>
        <w:t>Фльорко</w:t>
      </w:r>
      <w:proofErr w:type="spellEnd"/>
      <w:r w:rsidRPr="00786FE2">
        <w:rPr>
          <w:rFonts w:ascii="Times New Roman" w:hAnsi="Times New Roman" w:cs="Times New Roman"/>
          <w:sz w:val="28"/>
          <w:szCs w:val="28"/>
          <w:lang w:val="uk-UA"/>
        </w:rPr>
        <w:t xml:space="preserve"> Л. Самотність людини як проблема сучасної європейської філософії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філософ. наук : спец. 09.00.05 «Історія філософії» / Л. Я. </w:t>
      </w:r>
      <w:proofErr w:type="spellStart"/>
      <w:r w:rsidRPr="00786FE2">
        <w:rPr>
          <w:rFonts w:ascii="Times New Roman" w:hAnsi="Times New Roman" w:cs="Times New Roman"/>
          <w:sz w:val="28"/>
          <w:szCs w:val="28"/>
          <w:lang w:val="uk-UA"/>
        </w:rPr>
        <w:t>Фльорко</w:t>
      </w:r>
      <w:proofErr w:type="spellEnd"/>
      <w:r w:rsidRPr="00786FE2">
        <w:rPr>
          <w:rFonts w:ascii="Times New Roman" w:hAnsi="Times New Roman" w:cs="Times New Roman"/>
          <w:sz w:val="28"/>
          <w:szCs w:val="28"/>
          <w:lang w:val="uk-UA"/>
        </w:rPr>
        <w:t xml:space="preserve">. ― Львів, 2006. ― 20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Хмель</w:t>
      </w:r>
      <w:proofErr w:type="spellEnd"/>
      <w:r w:rsidRPr="00786FE2">
        <w:rPr>
          <w:rFonts w:ascii="Times New Roman" w:hAnsi="Times New Roman" w:cs="Times New Roman"/>
          <w:sz w:val="28"/>
          <w:szCs w:val="28"/>
          <w:lang w:val="uk-UA"/>
        </w:rPr>
        <w:t xml:space="preserve"> О. </w:t>
      </w:r>
      <w:proofErr w:type="spellStart"/>
      <w:r w:rsidRPr="00786FE2">
        <w:rPr>
          <w:rFonts w:ascii="Times New Roman" w:hAnsi="Times New Roman" w:cs="Times New Roman"/>
          <w:sz w:val="28"/>
          <w:szCs w:val="28"/>
          <w:lang w:val="uk-UA"/>
        </w:rPr>
        <w:t>Екзистенціалістські</w:t>
      </w:r>
      <w:proofErr w:type="spellEnd"/>
      <w:r w:rsidRPr="00786FE2">
        <w:rPr>
          <w:rFonts w:ascii="Times New Roman" w:hAnsi="Times New Roman" w:cs="Times New Roman"/>
          <w:sz w:val="28"/>
          <w:szCs w:val="28"/>
          <w:lang w:val="uk-UA"/>
        </w:rPr>
        <w:t xml:space="preserve"> мотиви в «Сибірських новелах»              Б. Антоненка-Давидовича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lastRenderedPageBreak/>
        <w:t>філол</w:t>
      </w:r>
      <w:proofErr w:type="spellEnd"/>
      <w:r w:rsidRPr="00786FE2">
        <w:rPr>
          <w:rFonts w:ascii="Times New Roman" w:hAnsi="Times New Roman" w:cs="Times New Roman"/>
          <w:sz w:val="28"/>
          <w:szCs w:val="28"/>
          <w:lang w:val="uk-UA"/>
        </w:rPr>
        <w:t xml:space="preserve">. наук : спец. 10.01.01 «Українська література» / О. </w:t>
      </w:r>
      <w:proofErr w:type="spellStart"/>
      <w:r w:rsidRPr="00786FE2">
        <w:rPr>
          <w:rFonts w:ascii="Times New Roman" w:hAnsi="Times New Roman" w:cs="Times New Roman"/>
          <w:sz w:val="28"/>
          <w:szCs w:val="28"/>
          <w:lang w:val="uk-UA"/>
        </w:rPr>
        <w:t>Хмель</w:t>
      </w:r>
      <w:proofErr w:type="spellEnd"/>
      <w:r w:rsidRPr="00786FE2">
        <w:rPr>
          <w:rFonts w:ascii="Times New Roman" w:hAnsi="Times New Roman" w:cs="Times New Roman"/>
          <w:sz w:val="28"/>
          <w:szCs w:val="28"/>
          <w:lang w:val="uk-UA"/>
        </w:rPr>
        <w:t xml:space="preserve">. ― Харків, 2007. ― 21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Чумаченко О. Ю. Проза Володимира Винниченка : авторські інтенції та </w:t>
      </w:r>
      <w:proofErr w:type="spellStart"/>
      <w:r w:rsidRPr="00786FE2">
        <w:rPr>
          <w:rFonts w:ascii="Times New Roman" w:hAnsi="Times New Roman" w:cs="Times New Roman"/>
          <w:sz w:val="28"/>
          <w:szCs w:val="28"/>
          <w:lang w:val="uk-UA"/>
        </w:rPr>
        <w:t>наративні</w:t>
      </w:r>
      <w:proofErr w:type="spellEnd"/>
      <w:r w:rsidRPr="00786FE2">
        <w:rPr>
          <w:rFonts w:ascii="Times New Roman" w:hAnsi="Times New Roman" w:cs="Times New Roman"/>
          <w:sz w:val="28"/>
          <w:szCs w:val="28"/>
          <w:lang w:val="uk-UA"/>
        </w:rPr>
        <w:t xml:space="preserve"> стратегії : </w:t>
      </w:r>
      <w:proofErr w:type="spellStart"/>
      <w:r w:rsidRPr="00786FE2">
        <w:rPr>
          <w:rFonts w:ascii="Times New Roman" w:hAnsi="Times New Roman" w:cs="Times New Roman"/>
          <w:sz w:val="28"/>
          <w:szCs w:val="28"/>
          <w:lang w:val="uk-UA"/>
        </w:rPr>
        <w:t>автореф</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дис</w:t>
      </w:r>
      <w:proofErr w:type="spellEnd"/>
      <w:r w:rsidRPr="00786FE2">
        <w:rPr>
          <w:rFonts w:ascii="Times New Roman" w:hAnsi="Times New Roman" w:cs="Times New Roman"/>
          <w:sz w:val="28"/>
          <w:szCs w:val="28"/>
          <w:lang w:val="uk-UA"/>
        </w:rPr>
        <w:t xml:space="preserve">. на здобуття наук. ступ. </w:t>
      </w:r>
      <w:proofErr w:type="spellStart"/>
      <w:r w:rsidRPr="00786FE2">
        <w:rPr>
          <w:rFonts w:ascii="Times New Roman" w:hAnsi="Times New Roman" w:cs="Times New Roman"/>
          <w:sz w:val="28"/>
          <w:szCs w:val="28"/>
          <w:lang w:val="uk-UA"/>
        </w:rPr>
        <w:t>канд</w:t>
      </w:r>
      <w:proofErr w:type="spellEnd"/>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lang w:val="uk-UA"/>
        </w:rPr>
        <w:t>філол</w:t>
      </w:r>
      <w:proofErr w:type="spellEnd"/>
      <w:r w:rsidRPr="00786FE2">
        <w:rPr>
          <w:rFonts w:ascii="Times New Roman" w:hAnsi="Times New Roman" w:cs="Times New Roman"/>
          <w:sz w:val="28"/>
          <w:szCs w:val="28"/>
          <w:lang w:val="uk-UA"/>
        </w:rPr>
        <w:t xml:space="preserve">. наук : спец. 10.01.01 «Українська література»  ∕ О. Ю. Чумаченко. ― Кіровоград, 2009. ― 23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rPr>
        <w:t>Шестель</w:t>
      </w:r>
      <w:proofErr w:type="spellEnd"/>
      <w:r w:rsidRPr="00786FE2">
        <w:rPr>
          <w:rFonts w:ascii="Times New Roman" w:hAnsi="Times New Roman" w:cs="Times New Roman"/>
          <w:sz w:val="28"/>
          <w:szCs w:val="28"/>
        </w:rPr>
        <w:t xml:space="preserve"> О. Г. </w:t>
      </w:r>
      <w:proofErr w:type="spellStart"/>
      <w:r w:rsidRPr="00786FE2">
        <w:rPr>
          <w:rFonts w:ascii="Times New Roman" w:hAnsi="Times New Roman" w:cs="Times New Roman"/>
          <w:sz w:val="28"/>
          <w:szCs w:val="28"/>
        </w:rPr>
        <w:t>Художнє</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зображення</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національного</w:t>
      </w:r>
      <w:proofErr w:type="spellEnd"/>
      <w:r w:rsidRPr="00786FE2">
        <w:rPr>
          <w:rFonts w:ascii="Times New Roman" w:hAnsi="Times New Roman" w:cs="Times New Roman"/>
          <w:sz w:val="28"/>
          <w:szCs w:val="28"/>
        </w:rPr>
        <w:t xml:space="preserve"> характеру у </w:t>
      </w:r>
      <w:proofErr w:type="spellStart"/>
      <w:r w:rsidRPr="00786FE2">
        <w:rPr>
          <w:rFonts w:ascii="Times New Roman" w:hAnsi="Times New Roman" w:cs="Times New Roman"/>
          <w:sz w:val="28"/>
          <w:szCs w:val="28"/>
        </w:rPr>
        <w:t>творчості</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Івана</w:t>
      </w:r>
      <w:proofErr w:type="spellEnd"/>
      <w:r w:rsidRPr="00786FE2">
        <w:rPr>
          <w:rFonts w:ascii="Times New Roman" w:hAnsi="Times New Roman" w:cs="Times New Roman"/>
          <w:sz w:val="28"/>
          <w:szCs w:val="28"/>
        </w:rPr>
        <w:t xml:space="preserve"> </w:t>
      </w:r>
      <w:proofErr w:type="spellStart"/>
      <w:proofErr w:type="gramStart"/>
      <w:r w:rsidRPr="00786FE2">
        <w:rPr>
          <w:rFonts w:ascii="Times New Roman" w:hAnsi="Times New Roman" w:cs="Times New Roman"/>
          <w:sz w:val="28"/>
          <w:szCs w:val="28"/>
        </w:rPr>
        <w:t>Липи</w:t>
      </w:r>
      <w:proofErr w:type="spellEnd"/>
      <w:r w:rsidRPr="00786FE2">
        <w:rPr>
          <w:rFonts w:ascii="Times New Roman" w:hAnsi="Times New Roman" w:cs="Times New Roman"/>
          <w:sz w:val="28"/>
          <w:szCs w:val="28"/>
        </w:rPr>
        <w:t xml:space="preserve"> :</w:t>
      </w:r>
      <w:proofErr w:type="gram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автореф</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дис</w:t>
      </w:r>
      <w:proofErr w:type="spellEnd"/>
      <w:r w:rsidRPr="00786FE2">
        <w:rPr>
          <w:rFonts w:ascii="Times New Roman" w:hAnsi="Times New Roman" w:cs="Times New Roman"/>
          <w:sz w:val="28"/>
          <w:szCs w:val="28"/>
        </w:rPr>
        <w:t xml:space="preserve">. на </w:t>
      </w:r>
      <w:proofErr w:type="spellStart"/>
      <w:r w:rsidRPr="00786FE2">
        <w:rPr>
          <w:rFonts w:ascii="Times New Roman" w:hAnsi="Times New Roman" w:cs="Times New Roman"/>
          <w:sz w:val="28"/>
          <w:szCs w:val="28"/>
        </w:rPr>
        <w:t>здобуття</w:t>
      </w:r>
      <w:proofErr w:type="spellEnd"/>
      <w:r w:rsidRPr="00786FE2">
        <w:rPr>
          <w:rFonts w:ascii="Times New Roman" w:hAnsi="Times New Roman" w:cs="Times New Roman"/>
          <w:sz w:val="28"/>
          <w:szCs w:val="28"/>
        </w:rPr>
        <w:t xml:space="preserve"> наук. </w:t>
      </w:r>
      <w:r w:rsidRPr="00786FE2">
        <w:rPr>
          <w:rFonts w:ascii="Times New Roman" w:hAnsi="Times New Roman" w:cs="Times New Roman"/>
          <w:sz w:val="28"/>
          <w:szCs w:val="28"/>
          <w:lang w:val="uk-UA"/>
        </w:rPr>
        <w:t>с</w:t>
      </w:r>
      <w:r w:rsidRPr="00786FE2">
        <w:rPr>
          <w:rFonts w:ascii="Times New Roman" w:hAnsi="Times New Roman" w:cs="Times New Roman"/>
          <w:sz w:val="28"/>
          <w:szCs w:val="28"/>
        </w:rPr>
        <w:t>туп</w:t>
      </w:r>
      <w:r w:rsidRPr="00786FE2">
        <w:rPr>
          <w:rFonts w:ascii="Times New Roman" w:hAnsi="Times New Roman" w:cs="Times New Roman"/>
          <w:sz w:val="28"/>
          <w:szCs w:val="28"/>
          <w:lang w:val="uk-UA"/>
        </w:rPr>
        <w:t>.</w:t>
      </w:r>
      <w:r w:rsidRPr="00786FE2">
        <w:rPr>
          <w:rFonts w:ascii="Times New Roman" w:hAnsi="Times New Roman" w:cs="Times New Roman"/>
          <w:sz w:val="28"/>
          <w:szCs w:val="28"/>
        </w:rPr>
        <w:t xml:space="preserve"> канд. </w:t>
      </w:r>
      <w:proofErr w:type="spellStart"/>
      <w:r w:rsidRPr="00786FE2">
        <w:rPr>
          <w:rFonts w:ascii="Times New Roman" w:hAnsi="Times New Roman" w:cs="Times New Roman"/>
          <w:sz w:val="28"/>
          <w:szCs w:val="28"/>
        </w:rPr>
        <w:t>філол</w:t>
      </w:r>
      <w:proofErr w:type="spellEnd"/>
      <w:r w:rsidRPr="00786FE2">
        <w:rPr>
          <w:rFonts w:ascii="Times New Roman" w:hAnsi="Times New Roman" w:cs="Times New Roman"/>
          <w:sz w:val="28"/>
          <w:szCs w:val="28"/>
        </w:rPr>
        <w:t>. наук : спец. 10.01.01 «</w:t>
      </w:r>
      <w:proofErr w:type="spellStart"/>
      <w:r w:rsidRPr="00786FE2">
        <w:rPr>
          <w:rFonts w:ascii="Times New Roman" w:hAnsi="Times New Roman" w:cs="Times New Roman"/>
          <w:sz w:val="28"/>
          <w:szCs w:val="28"/>
        </w:rPr>
        <w:t>Українська</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література</w:t>
      </w:r>
      <w:proofErr w:type="spellEnd"/>
      <w:r w:rsidRPr="00786FE2">
        <w:rPr>
          <w:rFonts w:ascii="Times New Roman" w:hAnsi="Times New Roman" w:cs="Times New Roman"/>
          <w:sz w:val="28"/>
          <w:szCs w:val="28"/>
        </w:rPr>
        <w:t xml:space="preserve">» / О. Г. </w:t>
      </w:r>
      <w:proofErr w:type="spellStart"/>
      <w:r w:rsidRPr="00786FE2">
        <w:rPr>
          <w:rFonts w:ascii="Times New Roman" w:hAnsi="Times New Roman" w:cs="Times New Roman"/>
          <w:sz w:val="28"/>
          <w:szCs w:val="28"/>
        </w:rPr>
        <w:t>Шестель</w:t>
      </w:r>
      <w:proofErr w:type="spellEnd"/>
      <w:r w:rsidRPr="00786FE2">
        <w:rPr>
          <w:rFonts w:ascii="Times New Roman" w:hAnsi="Times New Roman" w:cs="Times New Roman"/>
          <w:sz w:val="28"/>
          <w:szCs w:val="28"/>
        </w:rPr>
        <w:t xml:space="preserve">. ― </w:t>
      </w:r>
      <w:proofErr w:type="spellStart"/>
      <w:r w:rsidRPr="00786FE2">
        <w:rPr>
          <w:rFonts w:ascii="Times New Roman" w:hAnsi="Times New Roman" w:cs="Times New Roman"/>
          <w:sz w:val="28"/>
          <w:szCs w:val="28"/>
        </w:rPr>
        <w:t>Дніпропетровськ</w:t>
      </w:r>
      <w:proofErr w:type="spellEnd"/>
      <w:r w:rsidRPr="00786FE2">
        <w:rPr>
          <w:rFonts w:ascii="Times New Roman" w:hAnsi="Times New Roman" w:cs="Times New Roman"/>
          <w:sz w:val="28"/>
          <w:szCs w:val="28"/>
        </w:rPr>
        <w:t xml:space="preserve">, 2009. — 17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rPr>
        <w:t xml:space="preserve"> Шмид В. </w:t>
      </w:r>
      <w:proofErr w:type="spellStart"/>
      <w:r w:rsidRPr="00786FE2">
        <w:rPr>
          <w:rFonts w:ascii="Times New Roman" w:hAnsi="Times New Roman" w:cs="Times New Roman"/>
          <w:sz w:val="28"/>
          <w:szCs w:val="28"/>
        </w:rPr>
        <w:t>Нарратология</w:t>
      </w:r>
      <w:proofErr w:type="spellEnd"/>
      <w:r w:rsidRPr="00786FE2">
        <w:rPr>
          <w:rFonts w:ascii="Times New Roman" w:hAnsi="Times New Roman" w:cs="Times New Roman"/>
          <w:sz w:val="28"/>
          <w:szCs w:val="28"/>
        </w:rPr>
        <w:t xml:space="preserve"> ∕ В. Шмид. ― </w:t>
      </w:r>
      <w:proofErr w:type="gramStart"/>
      <w:r w:rsidRPr="00786FE2">
        <w:rPr>
          <w:rFonts w:ascii="Times New Roman" w:hAnsi="Times New Roman" w:cs="Times New Roman"/>
          <w:sz w:val="28"/>
          <w:szCs w:val="28"/>
        </w:rPr>
        <w:t>М. :</w:t>
      </w:r>
      <w:proofErr w:type="gramEnd"/>
      <w:r w:rsidRPr="00786FE2">
        <w:rPr>
          <w:rFonts w:ascii="Times New Roman" w:hAnsi="Times New Roman" w:cs="Times New Roman"/>
          <w:sz w:val="28"/>
          <w:szCs w:val="28"/>
        </w:rPr>
        <w:t xml:space="preserve"> Языки славянской культуры, 2003. ― 312 с. </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Шумило</w:t>
      </w:r>
      <w:proofErr w:type="spellEnd"/>
      <w:r w:rsidRPr="00786FE2">
        <w:rPr>
          <w:rFonts w:ascii="Times New Roman" w:hAnsi="Times New Roman" w:cs="Times New Roman"/>
          <w:sz w:val="28"/>
          <w:szCs w:val="28"/>
        </w:rPr>
        <w:t xml:space="preserve"> Н. </w:t>
      </w:r>
      <w:proofErr w:type="spellStart"/>
      <w:r w:rsidRPr="00786FE2">
        <w:rPr>
          <w:rFonts w:ascii="Times New Roman" w:hAnsi="Times New Roman" w:cs="Times New Roman"/>
          <w:sz w:val="28"/>
          <w:szCs w:val="28"/>
        </w:rPr>
        <w:t>Іван</w:t>
      </w:r>
      <w:proofErr w:type="spellEnd"/>
      <w:r w:rsidRPr="00786FE2">
        <w:rPr>
          <w:rFonts w:ascii="Times New Roman" w:hAnsi="Times New Roman" w:cs="Times New Roman"/>
          <w:sz w:val="28"/>
          <w:szCs w:val="28"/>
        </w:rPr>
        <w:t xml:space="preserve"> Липа ― </w:t>
      </w:r>
      <w:proofErr w:type="spellStart"/>
      <w:r w:rsidRPr="00786FE2">
        <w:rPr>
          <w:rFonts w:ascii="Times New Roman" w:hAnsi="Times New Roman" w:cs="Times New Roman"/>
          <w:sz w:val="28"/>
          <w:szCs w:val="28"/>
        </w:rPr>
        <w:t>прозаїк</w:t>
      </w:r>
      <w:proofErr w:type="spellEnd"/>
      <w:r w:rsidRPr="00786FE2">
        <w:rPr>
          <w:rFonts w:ascii="Times New Roman" w:hAnsi="Times New Roman" w:cs="Times New Roman"/>
          <w:sz w:val="28"/>
          <w:szCs w:val="28"/>
        </w:rPr>
        <w:t xml:space="preserve"> нового часу / Н. </w:t>
      </w:r>
      <w:proofErr w:type="spellStart"/>
      <w:r w:rsidRPr="00786FE2">
        <w:rPr>
          <w:rFonts w:ascii="Times New Roman" w:hAnsi="Times New Roman" w:cs="Times New Roman"/>
          <w:sz w:val="28"/>
          <w:szCs w:val="28"/>
        </w:rPr>
        <w:t>Шумило</w:t>
      </w:r>
      <w:proofErr w:type="spellEnd"/>
      <w:r w:rsidRPr="00786FE2">
        <w:rPr>
          <w:rFonts w:ascii="Times New Roman" w:hAnsi="Times New Roman" w:cs="Times New Roman"/>
          <w:sz w:val="28"/>
          <w:szCs w:val="28"/>
        </w:rPr>
        <w:t xml:space="preserve"> // </w:t>
      </w:r>
      <w:proofErr w:type="spellStart"/>
      <w:r w:rsidRPr="00786FE2">
        <w:rPr>
          <w:rFonts w:ascii="Times New Roman" w:hAnsi="Times New Roman" w:cs="Times New Roman"/>
          <w:sz w:val="28"/>
          <w:szCs w:val="28"/>
        </w:rPr>
        <w:t>Дивослово</w:t>
      </w:r>
      <w:proofErr w:type="spellEnd"/>
      <w:r w:rsidRPr="00786FE2">
        <w:rPr>
          <w:rFonts w:ascii="Times New Roman" w:hAnsi="Times New Roman" w:cs="Times New Roman"/>
          <w:sz w:val="28"/>
          <w:szCs w:val="28"/>
        </w:rPr>
        <w:t>. ― 2009. ― № 6. ― С. 53 ― 56.</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w:t>
      </w:r>
      <w:proofErr w:type="spellStart"/>
      <w:r w:rsidRPr="00786FE2">
        <w:rPr>
          <w:rFonts w:ascii="Times New Roman" w:hAnsi="Times New Roman" w:cs="Times New Roman"/>
          <w:sz w:val="28"/>
          <w:szCs w:val="28"/>
        </w:rPr>
        <w:t>Шумило</w:t>
      </w:r>
      <w:proofErr w:type="spellEnd"/>
      <w:r w:rsidRPr="00786FE2">
        <w:rPr>
          <w:rFonts w:ascii="Times New Roman" w:hAnsi="Times New Roman" w:cs="Times New Roman"/>
          <w:sz w:val="28"/>
          <w:szCs w:val="28"/>
        </w:rPr>
        <w:t xml:space="preserve"> Н. М. </w:t>
      </w:r>
      <w:proofErr w:type="spellStart"/>
      <w:r w:rsidRPr="00786FE2">
        <w:rPr>
          <w:rFonts w:ascii="Times New Roman" w:hAnsi="Times New Roman" w:cs="Times New Roman"/>
          <w:sz w:val="28"/>
          <w:szCs w:val="28"/>
        </w:rPr>
        <w:t>Під</w:t>
      </w:r>
      <w:proofErr w:type="spellEnd"/>
      <w:r w:rsidRPr="00786FE2">
        <w:rPr>
          <w:rFonts w:ascii="Times New Roman" w:hAnsi="Times New Roman" w:cs="Times New Roman"/>
          <w:sz w:val="28"/>
          <w:szCs w:val="28"/>
        </w:rPr>
        <w:t xml:space="preserve"> знаком </w:t>
      </w:r>
      <w:proofErr w:type="spellStart"/>
      <w:r w:rsidRPr="00786FE2">
        <w:rPr>
          <w:rFonts w:ascii="Times New Roman" w:hAnsi="Times New Roman" w:cs="Times New Roman"/>
          <w:sz w:val="28"/>
          <w:szCs w:val="28"/>
        </w:rPr>
        <w:t>національної</w:t>
      </w:r>
      <w:proofErr w:type="spellEnd"/>
      <w:r w:rsidRPr="00786FE2">
        <w:rPr>
          <w:rFonts w:ascii="Times New Roman" w:hAnsi="Times New Roman" w:cs="Times New Roman"/>
          <w:sz w:val="28"/>
          <w:szCs w:val="28"/>
        </w:rPr>
        <w:t xml:space="preserve"> </w:t>
      </w:r>
      <w:proofErr w:type="spellStart"/>
      <w:proofErr w:type="gramStart"/>
      <w:r w:rsidRPr="00786FE2">
        <w:rPr>
          <w:rFonts w:ascii="Times New Roman" w:hAnsi="Times New Roman" w:cs="Times New Roman"/>
          <w:sz w:val="28"/>
          <w:szCs w:val="28"/>
        </w:rPr>
        <w:t>самобутності</w:t>
      </w:r>
      <w:proofErr w:type="spellEnd"/>
      <w:r w:rsidRPr="00786FE2">
        <w:rPr>
          <w:rFonts w:ascii="Times New Roman" w:hAnsi="Times New Roman" w:cs="Times New Roman"/>
          <w:sz w:val="28"/>
          <w:szCs w:val="28"/>
        </w:rPr>
        <w:t xml:space="preserve"> :</w:t>
      </w:r>
      <w:proofErr w:type="gram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Українська</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художня</w:t>
      </w:r>
      <w:proofErr w:type="spellEnd"/>
      <w:r w:rsidRPr="00786FE2">
        <w:rPr>
          <w:rFonts w:ascii="Times New Roman" w:hAnsi="Times New Roman" w:cs="Times New Roman"/>
          <w:sz w:val="28"/>
          <w:szCs w:val="28"/>
        </w:rPr>
        <w:t xml:space="preserve"> проза і </w:t>
      </w:r>
      <w:proofErr w:type="spellStart"/>
      <w:r w:rsidRPr="00786FE2">
        <w:rPr>
          <w:rFonts w:ascii="Times New Roman" w:hAnsi="Times New Roman" w:cs="Times New Roman"/>
          <w:sz w:val="28"/>
          <w:szCs w:val="28"/>
        </w:rPr>
        <w:t>літературна</w:t>
      </w:r>
      <w:proofErr w:type="spellEnd"/>
      <w:r w:rsidRPr="00786FE2">
        <w:rPr>
          <w:rFonts w:ascii="Times New Roman" w:hAnsi="Times New Roman" w:cs="Times New Roman"/>
          <w:sz w:val="28"/>
          <w:szCs w:val="28"/>
        </w:rPr>
        <w:t xml:space="preserve"> критика к. ХІХ — п. ХХ ст. / [ </w:t>
      </w:r>
      <w:proofErr w:type="spellStart"/>
      <w:r w:rsidRPr="00786FE2">
        <w:rPr>
          <w:rFonts w:ascii="Times New Roman" w:hAnsi="Times New Roman" w:cs="Times New Roman"/>
          <w:sz w:val="28"/>
          <w:szCs w:val="28"/>
        </w:rPr>
        <w:t>від</w:t>
      </w:r>
      <w:proofErr w:type="spellEnd"/>
      <w:r w:rsidRPr="00786FE2">
        <w:rPr>
          <w:rFonts w:ascii="Times New Roman" w:hAnsi="Times New Roman" w:cs="Times New Roman"/>
          <w:sz w:val="28"/>
          <w:szCs w:val="28"/>
        </w:rPr>
        <w:t xml:space="preserve">. ред. </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 xml:space="preserve">П. М. </w:t>
      </w:r>
      <w:proofErr w:type="gramStart"/>
      <w:r w:rsidRPr="00786FE2">
        <w:rPr>
          <w:rFonts w:ascii="Times New Roman" w:hAnsi="Times New Roman" w:cs="Times New Roman"/>
          <w:sz w:val="28"/>
          <w:szCs w:val="28"/>
        </w:rPr>
        <w:t>Федченко;  НАН</w:t>
      </w:r>
      <w:proofErr w:type="gram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України</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Інститут</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літератури</w:t>
      </w:r>
      <w:proofErr w:type="spellEnd"/>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rPr>
        <w:t>імені</w:t>
      </w:r>
      <w:proofErr w:type="spellEnd"/>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uk-UA"/>
        </w:rPr>
        <w:t xml:space="preserve">                              </w:t>
      </w:r>
      <w:r w:rsidRPr="00786FE2">
        <w:rPr>
          <w:rFonts w:ascii="Times New Roman" w:hAnsi="Times New Roman" w:cs="Times New Roman"/>
          <w:sz w:val="28"/>
          <w:szCs w:val="28"/>
        </w:rPr>
        <w:t xml:space="preserve">Т.Г. </w:t>
      </w:r>
      <w:proofErr w:type="spellStart"/>
      <w:proofErr w:type="gramStart"/>
      <w:r w:rsidRPr="00786FE2">
        <w:rPr>
          <w:rFonts w:ascii="Times New Roman" w:hAnsi="Times New Roman" w:cs="Times New Roman"/>
          <w:sz w:val="28"/>
          <w:szCs w:val="28"/>
        </w:rPr>
        <w:t>Шевченка</w:t>
      </w:r>
      <w:proofErr w:type="spellEnd"/>
      <w:r w:rsidRPr="00786FE2">
        <w:rPr>
          <w:rFonts w:ascii="Times New Roman" w:hAnsi="Times New Roman" w:cs="Times New Roman"/>
          <w:sz w:val="28"/>
          <w:szCs w:val="28"/>
        </w:rPr>
        <w:t xml:space="preserve"> ]</w:t>
      </w:r>
      <w:proofErr w:type="gramEnd"/>
      <w:r w:rsidRPr="00786FE2">
        <w:rPr>
          <w:rFonts w:ascii="Times New Roman" w:hAnsi="Times New Roman" w:cs="Times New Roman"/>
          <w:sz w:val="28"/>
          <w:szCs w:val="28"/>
        </w:rPr>
        <w:t xml:space="preserve"> / Н. М. </w:t>
      </w:r>
      <w:proofErr w:type="spellStart"/>
      <w:r w:rsidRPr="00786FE2">
        <w:rPr>
          <w:rFonts w:ascii="Times New Roman" w:hAnsi="Times New Roman" w:cs="Times New Roman"/>
          <w:sz w:val="28"/>
          <w:szCs w:val="28"/>
        </w:rPr>
        <w:t>Шумило</w:t>
      </w:r>
      <w:proofErr w:type="spellEnd"/>
      <w:r w:rsidRPr="00786FE2">
        <w:rPr>
          <w:rFonts w:ascii="Times New Roman" w:hAnsi="Times New Roman" w:cs="Times New Roman"/>
          <w:sz w:val="28"/>
          <w:szCs w:val="28"/>
        </w:rPr>
        <w:t xml:space="preserve">. — </w:t>
      </w:r>
      <w:proofErr w:type="gramStart"/>
      <w:r w:rsidRPr="00786FE2">
        <w:rPr>
          <w:rFonts w:ascii="Times New Roman" w:hAnsi="Times New Roman" w:cs="Times New Roman"/>
          <w:sz w:val="28"/>
          <w:szCs w:val="28"/>
        </w:rPr>
        <w:t>К. :</w:t>
      </w:r>
      <w:proofErr w:type="gramEnd"/>
      <w:r w:rsidRPr="00786FE2">
        <w:rPr>
          <w:rFonts w:ascii="Times New Roman" w:hAnsi="Times New Roman" w:cs="Times New Roman"/>
          <w:sz w:val="28"/>
          <w:szCs w:val="28"/>
        </w:rPr>
        <w:t xml:space="preserve"> Задруга, 2003. — </w:t>
      </w:r>
      <w:r w:rsidRPr="00786FE2">
        <w:rPr>
          <w:rFonts w:ascii="Times New Roman" w:hAnsi="Times New Roman" w:cs="Times New Roman"/>
          <w:sz w:val="28"/>
          <w:szCs w:val="28"/>
          <w:lang w:val="uk-UA"/>
        </w:rPr>
        <w:t xml:space="preserve">354 </w:t>
      </w:r>
      <w:r w:rsidRPr="00786FE2">
        <w:rPr>
          <w:rFonts w:ascii="Times New Roman" w:hAnsi="Times New Roman" w:cs="Times New Roman"/>
          <w:sz w:val="28"/>
          <w:szCs w:val="28"/>
        </w:rPr>
        <w:t>с.</w:t>
      </w:r>
    </w:p>
    <w:p w:rsidR="00617248" w:rsidRPr="00786FE2" w:rsidRDefault="00617248" w:rsidP="00617248">
      <w:pPr>
        <w:pStyle w:val="a3"/>
        <w:numPr>
          <w:ilvl w:val="0"/>
          <w:numId w:val="4"/>
        </w:numPr>
        <w:spacing w:line="360" w:lineRule="auto"/>
        <w:jc w:val="both"/>
        <w:rPr>
          <w:rFonts w:ascii="Times New Roman" w:hAnsi="Times New Roman" w:cs="Times New Roman"/>
          <w:sz w:val="28"/>
          <w:szCs w:val="28"/>
          <w:lang w:val="uk-UA"/>
        </w:rPr>
      </w:pPr>
      <w:r w:rsidRPr="00786FE2">
        <w:rPr>
          <w:rFonts w:ascii="Times New Roman" w:hAnsi="Times New Roman" w:cs="Times New Roman"/>
          <w:sz w:val="28"/>
          <w:szCs w:val="28"/>
          <w:lang w:val="uk-UA"/>
        </w:rPr>
        <w:t xml:space="preserve"> Янчук О. Всесвіт творчості Івана Липи : Матеріали громадського лекторію / О. Янчук ; Український Чорноморський Інститут імені Юрія Липи. — Одеса. — 1999. — 5 с.</w:t>
      </w:r>
    </w:p>
    <w:p w:rsidR="00617248" w:rsidRPr="00786FE2" w:rsidRDefault="00617248" w:rsidP="00617248">
      <w:pPr>
        <w:pStyle w:val="20"/>
        <w:numPr>
          <w:ilvl w:val="0"/>
          <w:numId w:val="4"/>
        </w:numPr>
        <w:spacing w:line="360" w:lineRule="auto"/>
        <w:jc w:val="both"/>
        <w:rPr>
          <w:rFonts w:ascii="Times New Roman" w:hAnsi="Times New Roman" w:cs="Times New Roman"/>
          <w:sz w:val="28"/>
          <w:szCs w:val="28"/>
          <w:lang w:val="ru-RU"/>
        </w:rPr>
      </w:pPr>
      <w:r w:rsidRPr="00786FE2">
        <w:rPr>
          <w:rFonts w:ascii="Times New Roman" w:hAnsi="Times New Roman" w:cs="Times New Roman"/>
          <w:sz w:val="28"/>
          <w:szCs w:val="28"/>
        </w:rPr>
        <w:t xml:space="preserve"> </w:t>
      </w:r>
      <w:proofErr w:type="spellStart"/>
      <w:r w:rsidRPr="00786FE2">
        <w:rPr>
          <w:rFonts w:ascii="Times New Roman" w:hAnsi="Times New Roman" w:cs="Times New Roman"/>
          <w:sz w:val="28"/>
          <w:szCs w:val="28"/>
          <w:lang w:val="ru-RU"/>
        </w:rPr>
        <w:t>Янчук</w:t>
      </w:r>
      <w:proofErr w:type="spellEnd"/>
      <w:r w:rsidRPr="00786FE2">
        <w:rPr>
          <w:rFonts w:ascii="Times New Roman" w:hAnsi="Times New Roman" w:cs="Times New Roman"/>
          <w:sz w:val="28"/>
          <w:szCs w:val="28"/>
          <w:lang w:val="ru-RU"/>
        </w:rPr>
        <w:t xml:space="preserve"> О. Три </w:t>
      </w:r>
      <w:proofErr w:type="spellStart"/>
      <w:r w:rsidRPr="00786FE2">
        <w:rPr>
          <w:rFonts w:ascii="Times New Roman" w:hAnsi="Times New Roman" w:cs="Times New Roman"/>
          <w:sz w:val="28"/>
          <w:szCs w:val="28"/>
          <w:lang w:val="ru-RU"/>
        </w:rPr>
        <w:t>музи</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Івана</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Липи</w:t>
      </w:r>
      <w:proofErr w:type="spellEnd"/>
      <w:r w:rsidRPr="00786FE2">
        <w:rPr>
          <w:rFonts w:ascii="Times New Roman" w:hAnsi="Times New Roman" w:cs="Times New Roman"/>
          <w:sz w:val="28"/>
          <w:szCs w:val="28"/>
          <w:lang w:val="ru-RU"/>
        </w:rPr>
        <w:t xml:space="preserve"> / О. </w:t>
      </w:r>
      <w:proofErr w:type="spellStart"/>
      <w:r w:rsidRPr="00786FE2">
        <w:rPr>
          <w:rFonts w:ascii="Times New Roman" w:hAnsi="Times New Roman" w:cs="Times New Roman"/>
          <w:sz w:val="28"/>
          <w:szCs w:val="28"/>
          <w:lang w:val="ru-RU"/>
        </w:rPr>
        <w:t>Янчук</w:t>
      </w:r>
      <w:proofErr w:type="spellEnd"/>
      <w:r w:rsidRPr="00786FE2">
        <w:rPr>
          <w:rFonts w:ascii="Times New Roman" w:hAnsi="Times New Roman" w:cs="Times New Roman"/>
          <w:sz w:val="28"/>
          <w:szCs w:val="28"/>
          <w:lang w:val="ru-RU"/>
        </w:rPr>
        <w:t xml:space="preserve"> // </w:t>
      </w:r>
      <w:proofErr w:type="spellStart"/>
      <w:r w:rsidRPr="00786FE2">
        <w:rPr>
          <w:rFonts w:ascii="Times New Roman" w:hAnsi="Times New Roman" w:cs="Times New Roman"/>
          <w:sz w:val="28"/>
          <w:szCs w:val="28"/>
          <w:lang w:val="ru-RU"/>
        </w:rPr>
        <w:t>Чорноморські</w:t>
      </w:r>
      <w:proofErr w:type="spellEnd"/>
      <w:r w:rsidRPr="00786FE2">
        <w:rPr>
          <w:rFonts w:ascii="Times New Roman" w:hAnsi="Times New Roman" w:cs="Times New Roman"/>
          <w:sz w:val="28"/>
          <w:szCs w:val="28"/>
          <w:lang w:val="ru-RU"/>
        </w:rPr>
        <w:t xml:space="preserve"> </w:t>
      </w:r>
      <w:proofErr w:type="spellStart"/>
      <w:r w:rsidRPr="00786FE2">
        <w:rPr>
          <w:rFonts w:ascii="Times New Roman" w:hAnsi="Times New Roman" w:cs="Times New Roman"/>
          <w:sz w:val="28"/>
          <w:szCs w:val="28"/>
          <w:lang w:val="ru-RU"/>
        </w:rPr>
        <w:t>новини</w:t>
      </w:r>
      <w:proofErr w:type="spellEnd"/>
      <w:r w:rsidRPr="00786FE2">
        <w:rPr>
          <w:rFonts w:ascii="Times New Roman" w:hAnsi="Times New Roman" w:cs="Times New Roman"/>
          <w:sz w:val="28"/>
          <w:szCs w:val="28"/>
          <w:lang w:val="ru-RU"/>
        </w:rPr>
        <w:t xml:space="preserve">. </w:t>
      </w:r>
      <w:r w:rsidRPr="00786FE2">
        <w:rPr>
          <w:rFonts w:ascii="Times New Roman" w:hAnsi="Times New Roman" w:cs="Times New Roman"/>
          <w:sz w:val="28"/>
          <w:szCs w:val="28"/>
        </w:rPr>
        <w:t>—</w:t>
      </w:r>
      <w:r w:rsidRPr="00786FE2">
        <w:rPr>
          <w:rFonts w:ascii="Times New Roman" w:hAnsi="Times New Roman" w:cs="Times New Roman"/>
          <w:sz w:val="28"/>
          <w:szCs w:val="28"/>
          <w:lang w:val="ru-RU"/>
        </w:rPr>
        <w:t xml:space="preserve"> 1990.</w:t>
      </w:r>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ru-RU"/>
        </w:rPr>
        <w:t xml:space="preserve"> 23 лют.</w:t>
      </w:r>
      <w:r w:rsidRPr="00786FE2">
        <w:rPr>
          <w:rFonts w:ascii="Times New Roman" w:hAnsi="Times New Roman" w:cs="Times New Roman"/>
          <w:sz w:val="28"/>
          <w:szCs w:val="28"/>
        </w:rPr>
        <w:t xml:space="preserve"> —</w:t>
      </w:r>
      <w:r w:rsidRPr="00786FE2">
        <w:rPr>
          <w:rFonts w:ascii="Times New Roman" w:hAnsi="Times New Roman" w:cs="Times New Roman"/>
          <w:sz w:val="28"/>
          <w:szCs w:val="28"/>
          <w:lang w:val="ru-RU"/>
        </w:rPr>
        <w:t xml:space="preserve"> № 19. </w:t>
      </w:r>
      <w:r w:rsidRPr="00786FE2">
        <w:rPr>
          <w:rFonts w:ascii="Times New Roman" w:hAnsi="Times New Roman" w:cs="Times New Roman"/>
          <w:sz w:val="28"/>
          <w:szCs w:val="28"/>
        </w:rPr>
        <w:t>—</w:t>
      </w:r>
      <w:r w:rsidRPr="00786FE2">
        <w:rPr>
          <w:rFonts w:ascii="Times New Roman" w:hAnsi="Times New Roman" w:cs="Times New Roman"/>
          <w:sz w:val="28"/>
          <w:szCs w:val="28"/>
          <w:lang w:val="ru-RU"/>
        </w:rPr>
        <w:t xml:space="preserve"> С. 3.</w:t>
      </w:r>
    </w:p>
    <w:p w:rsidR="00617248" w:rsidRPr="00617248" w:rsidRDefault="00617248"/>
    <w:p w:rsidR="00617248" w:rsidRPr="006B1346" w:rsidRDefault="00617248">
      <w:pPr>
        <w:rPr>
          <w:lang w:val="uk-UA"/>
        </w:rPr>
      </w:pPr>
    </w:p>
    <w:sectPr w:rsidR="00617248" w:rsidRPr="006B13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17420DC"/>
    <w:multiLevelType w:val="hybridMultilevel"/>
    <w:tmpl w:val="FD58E57C"/>
    <w:lvl w:ilvl="0" w:tplc="A4A4AAF8">
      <w:start w:val="1"/>
      <w:numFmt w:val="decimal"/>
      <w:lvlText w:val="%1."/>
      <w:lvlJc w:val="left"/>
      <w:pPr>
        <w:ind w:left="720" w:hanging="360"/>
      </w:pPr>
      <w:rPr>
        <w:rFonts w:ascii="Times New Roman" w:eastAsiaTheme="minorHAnsi"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2FF91559"/>
    <w:multiLevelType w:val="hybridMultilevel"/>
    <w:tmpl w:val="B9E88492"/>
    <w:lvl w:ilvl="0" w:tplc="7348F2BC">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14774E3"/>
    <w:multiLevelType w:val="hybridMultilevel"/>
    <w:tmpl w:val="5776A0C0"/>
    <w:lvl w:ilvl="0" w:tplc="6480118A">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3">
    <w:nsid w:val="664D5A84"/>
    <w:multiLevelType w:val="hybridMultilevel"/>
    <w:tmpl w:val="2D7E8CD0"/>
    <w:lvl w:ilvl="0" w:tplc="AE58EF54">
      <w:start w:val="1"/>
      <w:numFmt w:val="decimal"/>
      <w:lvlText w:val="%1)"/>
      <w:lvlJc w:val="left"/>
      <w:pPr>
        <w:ind w:left="1110" w:hanging="360"/>
      </w:pPr>
      <w:rPr>
        <w:rFonts w:eastAsiaTheme="minorHAnsi" w:hint="default"/>
      </w:rPr>
    </w:lvl>
    <w:lvl w:ilvl="1" w:tplc="04190019" w:tentative="1">
      <w:start w:val="1"/>
      <w:numFmt w:val="lowerLetter"/>
      <w:lvlText w:val="%2."/>
      <w:lvlJc w:val="left"/>
      <w:pPr>
        <w:ind w:left="1830" w:hanging="360"/>
      </w:pPr>
    </w:lvl>
    <w:lvl w:ilvl="2" w:tplc="0419001B" w:tentative="1">
      <w:start w:val="1"/>
      <w:numFmt w:val="lowerRoman"/>
      <w:lvlText w:val="%3."/>
      <w:lvlJc w:val="right"/>
      <w:pPr>
        <w:ind w:left="2550" w:hanging="180"/>
      </w:pPr>
    </w:lvl>
    <w:lvl w:ilvl="3" w:tplc="0419000F" w:tentative="1">
      <w:start w:val="1"/>
      <w:numFmt w:val="decimal"/>
      <w:lvlText w:val="%4."/>
      <w:lvlJc w:val="left"/>
      <w:pPr>
        <w:ind w:left="3270" w:hanging="360"/>
      </w:pPr>
    </w:lvl>
    <w:lvl w:ilvl="4" w:tplc="04190019" w:tentative="1">
      <w:start w:val="1"/>
      <w:numFmt w:val="lowerLetter"/>
      <w:lvlText w:val="%5."/>
      <w:lvlJc w:val="left"/>
      <w:pPr>
        <w:ind w:left="3990" w:hanging="360"/>
      </w:pPr>
    </w:lvl>
    <w:lvl w:ilvl="5" w:tplc="0419001B" w:tentative="1">
      <w:start w:val="1"/>
      <w:numFmt w:val="lowerRoman"/>
      <w:lvlText w:val="%6."/>
      <w:lvlJc w:val="right"/>
      <w:pPr>
        <w:ind w:left="4710" w:hanging="180"/>
      </w:pPr>
    </w:lvl>
    <w:lvl w:ilvl="6" w:tplc="0419000F" w:tentative="1">
      <w:start w:val="1"/>
      <w:numFmt w:val="decimal"/>
      <w:lvlText w:val="%7."/>
      <w:lvlJc w:val="left"/>
      <w:pPr>
        <w:ind w:left="5430" w:hanging="360"/>
      </w:pPr>
    </w:lvl>
    <w:lvl w:ilvl="7" w:tplc="04190019" w:tentative="1">
      <w:start w:val="1"/>
      <w:numFmt w:val="lowerLetter"/>
      <w:lvlText w:val="%8."/>
      <w:lvlJc w:val="left"/>
      <w:pPr>
        <w:ind w:left="6150" w:hanging="360"/>
      </w:pPr>
    </w:lvl>
    <w:lvl w:ilvl="8" w:tplc="0419001B" w:tentative="1">
      <w:start w:val="1"/>
      <w:numFmt w:val="lowerRoman"/>
      <w:lvlText w:val="%9."/>
      <w:lvlJc w:val="right"/>
      <w:pPr>
        <w:ind w:left="687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E65"/>
    <w:rsid w:val="00346E65"/>
    <w:rsid w:val="00617248"/>
    <w:rsid w:val="006B1346"/>
    <w:rsid w:val="008D75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0109A5-7B8E-4858-8905-CE46BBD89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1346"/>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B1346"/>
    <w:pPr>
      <w:ind w:left="720"/>
      <w:contextualSpacing/>
    </w:pPr>
  </w:style>
  <w:style w:type="paragraph" w:styleId="a4">
    <w:name w:val="No Spacing"/>
    <w:uiPriority w:val="1"/>
    <w:qFormat/>
    <w:rsid w:val="006B1346"/>
    <w:pPr>
      <w:spacing w:after="0" w:line="240" w:lineRule="auto"/>
    </w:pPr>
  </w:style>
  <w:style w:type="character" w:customStyle="1" w:styleId="2">
    <w:name w:val="2 Знак"/>
    <w:basedOn w:val="a0"/>
    <w:link w:val="20"/>
    <w:locked/>
    <w:rsid w:val="00617248"/>
    <w:rPr>
      <w:lang w:val="uk-UA"/>
    </w:rPr>
  </w:style>
  <w:style w:type="paragraph" w:customStyle="1" w:styleId="20">
    <w:name w:val="2"/>
    <w:basedOn w:val="a4"/>
    <w:link w:val="2"/>
    <w:rsid w:val="00617248"/>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6040</Words>
  <Characters>34430</Characters>
  <Application>Microsoft Office Word</Application>
  <DocSecurity>0</DocSecurity>
  <Lines>286</Lines>
  <Paragraphs>80</Paragraphs>
  <ScaleCrop>false</ScaleCrop>
  <Company/>
  <LinksUpToDate>false</LinksUpToDate>
  <CharactersWithSpaces>40390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2018-05-14T10:48:00Z</dcterms:created>
  <dcterms:modified xsi:type="dcterms:W3CDTF">2018-05-14T10:51:00Z</dcterms:modified>
</cp:coreProperties>
</file>