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>Економіко-правовий факультет</w:t>
      </w: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>Кафедра економіки та підприємництва</w:t>
      </w: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 w:eastAsia="ru-RU"/>
        </w:rPr>
      </w:pPr>
      <w:r w:rsidRPr="005F621D">
        <w:rPr>
          <w:rFonts w:ascii="Times New Roman" w:hAnsi="Times New Roman"/>
          <w:b/>
          <w:sz w:val="32"/>
          <w:szCs w:val="32"/>
          <w:lang w:val="uk-UA" w:eastAsia="ru-RU"/>
        </w:rPr>
        <w:t>Д и п л о м н а   р о б о т а</w:t>
      </w: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 w:eastAsia="ru-RU"/>
        </w:rPr>
      </w:pPr>
      <w:r w:rsidRPr="005F621D">
        <w:rPr>
          <w:rFonts w:ascii="Times New Roman" w:hAnsi="Times New Roman"/>
          <w:b/>
          <w:sz w:val="28"/>
          <w:szCs w:val="28"/>
          <w:lang w:val="uk-UA" w:eastAsia="ru-RU"/>
        </w:rPr>
        <w:t xml:space="preserve">«Розвиток сучасної </w:t>
      </w:r>
      <w:proofErr w:type="spellStart"/>
      <w:r w:rsidRPr="005F621D">
        <w:rPr>
          <w:rFonts w:ascii="Times New Roman" w:hAnsi="Times New Roman"/>
          <w:b/>
          <w:sz w:val="28"/>
          <w:szCs w:val="28"/>
          <w:lang w:val="uk-UA" w:eastAsia="ru-RU"/>
        </w:rPr>
        <w:t>міжорганізаційної</w:t>
      </w:r>
      <w:proofErr w:type="spellEnd"/>
      <w:r w:rsidRPr="005F621D">
        <w:rPr>
          <w:rFonts w:ascii="Times New Roman" w:hAnsi="Times New Roman"/>
          <w:b/>
          <w:sz w:val="28"/>
          <w:szCs w:val="28"/>
          <w:lang w:val="uk-UA" w:eastAsia="ru-RU"/>
        </w:rPr>
        <w:t xml:space="preserve"> взаємодії в процесі інституційних змін»</w:t>
      </w: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>«</w:t>
      </w:r>
      <w:r w:rsidRPr="005F621D">
        <w:rPr>
          <w:rFonts w:ascii="Times New Roman" w:hAnsi="Times New Roman"/>
          <w:sz w:val="28"/>
          <w:szCs w:val="28"/>
          <w:lang w:val="en-US" w:eastAsia="ru-RU"/>
        </w:rPr>
        <w:t>The development of modern forms between the organizational interaction of firms in the process of institutional change</w:t>
      </w:r>
      <w:r w:rsidRPr="005F621D">
        <w:rPr>
          <w:rFonts w:ascii="Times New Roman" w:hAnsi="Times New Roman"/>
          <w:sz w:val="28"/>
          <w:szCs w:val="28"/>
          <w:lang w:val="uk-UA" w:eastAsia="ru-RU"/>
        </w:rPr>
        <w:t>»</w:t>
      </w:r>
    </w:p>
    <w:p w:rsidR="001A163B" w:rsidRPr="005F621D" w:rsidRDefault="001A163B" w:rsidP="001A16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eastAsia="ru-RU"/>
        </w:rPr>
        <w:t xml:space="preserve">на </w:t>
      </w:r>
      <w:proofErr w:type="spellStart"/>
      <w:r w:rsidRPr="005F621D">
        <w:rPr>
          <w:rFonts w:ascii="Times New Roman" w:hAnsi="Times New Roman"/>
          <w:sz w:val="28"/>
          <w:szCs w:val="28"/>
          <w:lang w:eastAsia="ru-RU"/>
        </w:rPr>
        <w:t>здобуття</w:t>
      </w:r>
      <w:proofErr w:type="spellEnd"/>
      <w:r w:rsidRPr="005F621D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F621D">
        <w:rPr>
          <w:rFonts w:ascii="Times New Roman" w:hAnsi="Times New Roman"/>
          <w:sz w:val="28"/>
          <w:szCs w:val="28"/>
          <w:lang w:eastAsia="ru-RU"/>
        </w:rPr>
        <w:t>ступеня</w:t>
      </w:r>
      <w:proofErr w:type="spellEnd"/>
      <w:r w:rsidRPr="005F621D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F621D">
        <w:rPr>
          <w:rFonts w:ascii="Times New Roman" w:hAnsi="Times New Roman"/>
          <w:sz w:val="28"/>
          <w:szCs w:val="28"/>
          <w:lang w:eastAsia="ru-RU"/>
        </w:rPr>
        <w:t>вищої</w:t>
      </w:r>
      <w:proofErr w:type="spellEnd"/>
      <w:r w:rsidRPr="005F621D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F621D">
        <w:rPr>
          <w:rFonts w:ascii="Times New Roman" w:hAnsi="Times New Roman"/>
          <w:sz w:val="28"/>
          <w:szCs w:val="28"/>
          <w:lang w:eastAsia="ru-RU"/>
        </w:rPr>
        <w:t>освіти</w:t>
      </w:r>
      <w:proofErr w:type="spellEnd"/>
      <w:r w:rsidRPr="005F621D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5F621D">
        <w:rPr>
          <w:rFonts w:ascii="Times New Roman" w:hAnsi="Times New Roman"/>
          <w:sz w:val="28"/>
          <w:szCs w:val="28"/>
          <w:lang w:val="uk-UA" w:eastAsia="ru-RU"/>
        </w:rPr>
        <w:t>«</w:t>
      </w:r>
      <w:proofErr w:type="spellStart"/>
      <w:r w:rsidRPr="005F621D">
        <w:rPr>
          <w:rFonts w:ascii="Times New Roman" w:hAnsi="Times New Roman"/>
          <w:sz w:val="28"/>
          <w:szCs w:val="28"/>
          <w:lang w:eastAsia="ru-RU"/>
        </w:rPr>
        <w:t>магістр</w:t>
      </w:r>
      <w:proofErr w:type="spellEnd"/>
      <w:r w:rsidRPr="005F621D">
        <w:rPr>
          <w:rFonts w:ascii="Times New Roman" w:hAnsi="Times New Roman"/>
          <w:sz w:val="28"/>
          <w:szCs w:val="28"/>
          <w:lang w:val="uk-UA" w:eastAsia="ru-RU"/>
        </w:rPr>
        <w:t>»</w:t>
      </w:r>
    </w:p>
    <w:p w:rsidR="001A163B" w:rsidRPr="005F621D" w:rsidRDefault="001A163B" w:rsidP="001A16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24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24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Виконав </w:t>
      </w:r>
      <w:r w:rsidRPr="005F621D">
        <w:rPr>
          <w:rFonts w:ascii="Times New Roman" w:hAnsi="Times New Roman"/>
          <w:sz w:val="28"/>
          <w:szCs w:val="28"/>
          <w:lang w:eastAsia="ru-RU"/>
        </w:rPr>
        <w:t>:</w:t>
      </w:r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  студент денної форми навчання</w:t>
      </w:r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>спеціальності 051 Економіка</w:t>
      </w:r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b/>
          <w:sz w:val="28"/>
          <w:szCs w:val="28"/>
          <w:lang w:val="uk-UA" w:eastAsia="ru-RU"/>
        </w:rPr>
      </w:pPr>
      <w:proofErr w:type="spellStart"/>
      <w:r w:rsidRPr="005F621D">
        <w:rPr>
          <w:rFonts w:ascii="Times New Roman" w:hAnsi="Times New Roman"/>
          <w:b/>
          <w:sz w:val="28"/>
          <w:szCs w:val="28"/>
          <w:lang w:val="uk-UA" w:eastAsia="ru-RU"/>
        </w:rPr>
        <w:t>Лу</w:t>
      </w:r>
      <w:proofErr w:type="spellEnd"/>
      <w:r w:rsidRPr="005F621D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5F621D">
        <w:rPr>
          <w:rFonts w:ascii="Times New Roman" w:hAnsi="Times New Roman"/>
          <w:b/>
          <w:sz w:val="28"/>
          <w:szCs w:val="28"/>
          <w:lang w:val="uk-UA" w:eastAsia="ru-RU"/>
        </w:rPr>
        <w:t>Цзюньвей</w:t>
      </w:r>
      <w:proofErr w:type="spellEnd"/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Науковий керівник: </w:t>
      </w:r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5F621D">
        <w:rPr>
          <w:rFonts w:ascii="Times New Roman" w:hAnsi="Times New Roman"/>
          <w:sz w:val="28"/>
          <w:szCs w:val="28"/>
          <w:lang w:val="uk-UA" w:eastAsia="ru-RU"/>
        </w:rPr>
        <w:t>д.е.н</w:t>
      </w:r>
      <w:proofErr w:type="spellEnd"/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., проф.  </w:t>
      </w:r>
      <w:proofErr w:type="spellStart"/>
      <w:r w:rsidRPr="005F621D">
        <w:rPr>
          <w:rFonts w:ascii="Times New Roman" w:hAnsi="Times New Roman"/>
          <w:sz w:val="28"/>
          <w:szCs w:val="28"/>
          <w:lang w:val="uk-UA" w:eastAsia="ru-RU"/>
        </w:rPr>
        <w:t>Горняк</w:t>
      </w:r>
      <w:proofErr w:type="spellEnd"/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  О.В.____________                                                              </w:t>
      </w:r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240" w:lineRule="auto"/>
        <w:ind w:firstLine="3969"/>
        <w:rPr>
          <w:rFonts w:ascii="Times New Roman" w:hAnsi="Times New Roman"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Рецензент:  </w:t>
      </w:r>
      <w:proofErr w:type="spellStart"/>
      <w:r w:rsidRPr="005F621D">
        <w:rPr>
          <w:rFonts w:ascii="Times New Roman" w:hAnsi="Times New Roman"/>
          <w:sz w:val="28"/>
          <w:szCs w:val="28"/>
          <w:lang w:val="uk-UA" w:eastAsia="ru-RU"/>
        </w:rPr>
        <w:t>д.е.н</w:t>
      </w:r>
      <w:proofErr w:type="spellEnd"/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., проф. </w:t>
      </w:r>
      <w:proofErr w:type="spellStart"/>
      <w:r w:rsidRPr="005F621D">
        <w:rPr>
          <w:rFonts w:ascii="Times New Roman" w:hAnsi="Times New Roman"/>
          <w:sz w:val="28"/>
          <w:szCs w:val="28"/>
          <w:lang w:val="uk-UA" w:eastAsia="ru-RU"/>
        </w:rPr>
        <w:t>Садченко</w:t>
      </w:r>
      <w:proofErr w:type="spellEnd"/>
      <w:r w:rsidRPr="005F621D">
        <w:rPr>
          <w:rFonts w:ascii="Times New Roman" w:hAnsi="Times New Roman"/>
          <w:sz w:val="28"/>
          <w:szCs w:val="28"/>
          <w:lang w:val="uk-UA" w:eastAsia="ru-RU"/>
        </w:rPr>
        <w:t xml:space="preserve"> О.В.</w:t>
      </w: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76"/>
        <w:gridCol w:w="4769"/>
      </w:tblGrid>
      <w:tr w:rsidR="001A163B" w:rsidRPr="005F621D" w:rsidTr="006A696B">
        <w:trPr>
          <w:jc w:val="center"/>
        </w:trPr>
        <w:tc>
          <w:tcPr>
            <w:tcW w:w="5232" w:type="dxa"/>
          </w:tcPr>
          <w:p w:rsidR="001A163B" w:rsidRPr="005F621D" w:rsidRDefault="001A163B" w:rsidP="006A696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1A163B" w:rsidRPr="005F621D" w:rsidRDefault="001A163B" w:rsidP="006A696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1A163B" w:rsidRPr="005F621D" w:rsidRDefault="001A163B" w:rsidP="006A696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№  5 від  06. 12. 2019 р. </w:t>
            </w:r>
          </w:p>
          <w:p w:rsidR="001A163B" w:rsidRPr="005F621D" w:rsidRDefault="001A163B" w:rsidP="006A696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1A163B" w:rsidRPr="00391C3B" w:rsidRDefault="001A163B" w:rsidP="006A696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Завідувач </w:t>
            </w:r>
            <w:r w:rsidRPr="00391C3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кафедри</w:t>
            </w:r>
          </w:p>
          <w:p w:rsidR="001A163B" w:rsidRPr="005F621D" w:rsidRDefault="001A163B" w:rsidP="006A696B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</w:pPr>
            <w:r w:rsidRPr="00391C3B"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391C3B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д.е.н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., проф. </w:t>
            </w: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Горняк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О.В.    </w:t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:rsidR="001A163B" w:rsidRPr="005F621D" w:rsidRDefault="001A163B" w:rsidP="006A696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>підпис</w:t>
            </w:r>
            <w:proofErr w:type="spellEnd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>)</w:t>
            </w:r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927" w:type="dxa"/>
          </w:tcPr>
          <w:p w:rsidR="001A163B" w:rsidRPr="005F621D" w:rsidRDefault="001A163B" w:rsidP="006A696B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Захищено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на </w:t>
            </w: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ЕК </w:t>
            </w:r>
            <w:proofErr w:type="gramStart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№ </w:t>
            </w: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_</w:t>
            </w:r>
            <w:proofErr w:type="gramEnd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__</w:t>
            </w:r>
          </w:p>
          <w:p w:rsidR="001A163B" w:rsidRPr="005F621D" w:rsidRDefault="001A163B" w:rsidP="006A696B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протокол № </w:t>
            </w: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   </w:t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від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________</w:t>
            </w: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_</w:t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201</w:t>
            </w:r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9</w:t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р.</w:t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ab/>
            </w:r>
          </w:p>
          <w:p w:rsidR="001A163B" w:rsidRPr="005F621D" w:rsidRDefault="001A163B" w:rsidP="006A696B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Оцінка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______________/___</w:t>
            </w:r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ab/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___/_____</w:t>
            </w:r>
          </w:p>
          <w:p w:rsidR="001A163B" w:rsidRPr="005F621D" w:rsidRDefault="001A163B" w:rsidP="006A696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(за </w:t>
            </w:r>
            <w:proofErr w:type="spellStart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>національною</w:t>
            </w:r>
            <w:proofErr w:type="spellEnd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шкалою/шкалою ЕСТ</w:t>
            </w:r>
            <w:r w:rsidRPr="005F621D">
              <w:rPr>
                <w:rFonts w:ascii="Times New Roman" w:hAnsi="Times New Roman"/>
                <w:sz w:val="20"/>
                <w:szCs w:val="20"/>
                <w:lang w:val="en-US" w:eastAsia="ru-RU"/>
              </w:rPr>
              <w:t>S</w:t>
            </w:r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/ </w:t>
            </w:r>
            <w:proofErr w:type="spellStart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>бали</w:t>
            </w:r>
            <w:proofErr w:type="spellEnd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>)</w:t>
            </w:r>
          </w:p>
          <w:p w:rsidR="001A163B" w:rsidRPr="005F621D" w:rsidRDefault="001A163B" w:rsidP="006A696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1A163B" w:rsidRPr="005F621D" w:rsidRDefault="001A163B" w:rsidP="006A696B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>Голова ЕК</w:t>
            </w:r>
          </w:p>
          <w:p w:rsidR="001A163B" w:rsidRPr="005F621D" w:rsidRDefault="001A163B" w:rsidP="006A696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_________ </w:t>
            </w: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д.е.н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., проф. </w:t>
            </w:r>
            <w:proofErr w:type="spellStart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Горняк</w:t>
            </w:r>
            <w:proofErr w:type="spellEnd"/>
            <w:r w:rsidRPr="005F621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О.В.    </w:t>
            </w:r>
            <w:r w:rsidRPr="005F621D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:rsidR="001A163B" w:rsidRPr="005F621D" w:rsidRDefault="001A163B" w:rsidP="006A696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>підпис</w:t>
            </w:r>
            <w:proofErr w:type="spellEnd"/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>)</w:t>
            </w:r>
            <w:r w:rsidRPr="005F621D">
              <w:rPr>
                <w:rFonts w:ascii="Times New Roman" w:hAnsi="Times New Roman"/>
                <w:sz w:val="20"/>
                <w:szCs w:val="20"/>
                <w:lang w:eastAsia="ru-RU"/>
              </w:rPr>
              <w:tab/>
            </w:r>
          </w:p>
        </w:tc>
      </w:tr>
      <w:tr w:rsidR="001A163B" w:rsidRPr="005F621D" w:rsidTr="006A696B">
        <w:trPr>
          <w:jc w:val="center"/>
        </w:trPr>
        <w:tc>
          <w:tcPr>
            <w:tcW w:w="5232" w:type="dxa"/>
          </w:tcPr>
          <w:p w:rsidR="001A163B" w:rsidRPr="005F621D" w:rsidRDefault="001A163B" w:rsidP="006A696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927" w:type="dxa"/>
          </w:tcPr>
          <w:p w:rsidR="001A163B" w:rsidRPr="005F621D" w:rsidRDefault="001A163B" w:rsidP="006A696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1A163B" w:rsidRPr="005F621D" w:rsidRDefault="001A163B" w:rsidP="001A16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1A163B" w:rsidRDefault="001A163B" w:rsidP="001A16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1A163B" w:rsidRPr="005F621D" w:rsidRDefault="001A163B" w:rsidP="001A16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5F621D">
        <w:rPr>
          <w:rFonts w:ascii="Times New Roman" w:hAnsi="Times New Roman"/>
          <w:b/>
          <w:sz w:val="28"/>
          <w:szCs w:val="28"/>
          <w:lang w:val="uk-UA" w:eastAsia="ru-RU"/>
        </w:rPr>
        <w:t>Одеса – 2019</w:t>
      </w:r>
    </w:p>
    <w:p w:rsidR="001A163B" w:rsidRPr="00D16D58" w:rsidRDefault="001A163B" w:rsidP="001A163B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</w:p>
    <w:p w:rsidR="001A163B" w:rsidRPr="00E75200" w:rsidRDefault="001A163B" w:rsidP="001A163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…….</w:t>
      </w:r>
      <w:r w:rsidRPr="00E75200">
        <w:rPr>
          <w:rFonts w:ascii="Times New Roman" w:hAnsi="Times New Roman"/>
          <w:sz w:val="28"/>
          <w:szCs w:val="28"/>
          <w:lang w:val="uk-UA"/>
        </w:rPr>
        <w:t>………………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E75200">
        <w:rPr>
          <w:rFonts w:ascii="Times New Roman" w:hAnsi="Times New Roman"/>
          <w:sz w:val="28"/>
          <w:szCs w:val="28"/>
          <w:lang w:val="uk-UA"/>
        </w:rPr>
        <w:t>…..</w:t>
      </w:r>
      <w:r>
        <w:rPr>
          <w:rFonts w:ascii="Times New Roman" w:hAnsi="Times New Roman"/>
          <w:sz w:val="28"/>
          <w:szCs w:val="28"/>
          <w:lang w:val="uk-UA"/>
        </w:rPr>
        <w:t>3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>РОЗДІЛ</w:t>
      </w:r>
      <w:r>
        <w:rPr>
          <w:rFonts w:ascii="Times New Roman" w:hAnsi="Times New Roman"/>
          <w:sz w:val="28"/>
          <w:szCs w:val="28"/>
          <w:lang w:val="uk-UA"/>
        </w:rPr>
        <w:t xml:space="preserve"> 1.</w:t>
      </w:r>
      <w:r w:rsidRPr="00E75200">
        <w:rPr>
          <w:rFonts w:ascii="Times New Roman" w:hAnsi="Times New Roman"/>
          <w:sz w:val="28"/>
          <w:szCs w:val="28"/>
          <w:lang w:val="uk-UA"/>
        </w:rPr>
        <w:t xml:space="preserve"> ТЕОРЕТИЧНІ ЗАСАДИ МІЖОРГАНІЗАЦІЙНОЇ ВЗАЄМОДІЇ ФІРМИ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……………………………………………………………………………..6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</w:t>
      </w:r>
      <w:r w:rsidRPr="00E75200">
        <w:rPr>
          <w:rFonts w:ascii="Times New Roman" w:hAnsi="Times New Roman"/>
          <w:sz w:val="28"/>
          <w:szCs w:val="28"/>
          <w:lang w:val="uk-UA"/>
        </w:rPr>
        <w:t xml:space="preserve">. Сучасні теорії організації як наукова основа аналізу </w:t>
      </w:r>
      <w:proofErr w:type="spellStart"/>
      <w:r w:rsidRPr="00E75200"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 w:rsidRPr="00E75200">
        <w:rPr>
          <w:rFonts w:ascii="Times New Roman" w:hAnsi="Times New Roman"/>
          <w:sz w:val="28"/>
          <w:szCs w:val="28"/>
          <w:lang w:val="uk-UA"/>
        </w:rPr>
        <w:t xml:space="preserve"> взаємодій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………………………………………………………………..................6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</w:t>
      </w:r>
      <w:r w:rsidRPr="00E75200">
        <w:rPr>
          <w:rFonts w:ascii="Times New Roman" w:hAnsi="Times New Roman"/>
          <w:sz w:val="28"/>
          <w:szCs w:val="28"/>
          <w:lang w:val="uk-UA"/>
        </w:rPr>
        <w:t xml:space="preserve">. Інтеграційні процеси в сучасній економіці і розвиток </w:t>
      </w:r>
      <w:proofErr w:type="spellStart"/>
      <w:r w:rsidRPr="00E75200">
        <w:rPr>
          <w:rFonts w:ascii="Times New Roman" w:hAnsi="Times New Roman"/>
          <w:sz w:val="28"/>
          <w:szCs w:val="28"/>
          <w:lang w:val="uk-UA"/>
        </w:rPr>
        <w:t>міжфірмової</w:t>
      </w:r>
      <w:proofErr w:type="spellEnd"/>
      <w:r w:rsidRPr="00E75200">
        <w:rPr>
          <w:rFonts w:ascii="Times New Roman" w:hAnsi="Times New Roman"/>
          <w:sz w:val="28"/>
          <w:szCs w:val="28"/>
          <w:lang w:val="uk-UA"/>
        </w:rPr>
        <w:t xml:space="preserve"> кооперації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……………………………………………………………………...…15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</w:t>
      </w:r>
      <w:r w:rsidRPr="00E75200">
        <w:rPr>
          <w:rFonts w:ascii="Times New Roman" w:hAnsi="Times New Roman"/>
          <w:sz w:val="28"/>
          <w:szCs w:val="28"/>
          <w:lang w:val="uk-UA"/>
        </w:rPr>
        <w:t xml:space="preserve">. Причини виникнення і види </w:t>
      </w:r>
      <w:proofErr w:type="spellStart"/>
      <w:r w:rsidRPr="00E75200"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 w:rsidRPr="00E75200">
        <w:rPr>
          <w:rFonts w:ascii="Times New Roman" w:hAnsi="Times New Roman"/>
          <w:sz w:val="28"/>
          <w:szCs w:val="28"/>
          <w:lang w:val="uk-UA"/>
        </w:rPr>
        <w:t xml:space="preserve"> мереж</w:t>
      </w:r>
      <w:r>
        <w:rPr>
          <w:rFonts w:ascii="Times New Roman" w:hAnsi="Times New Roman"/>
          <w:sz w:val="28"/>
          <w:szCs w:val="28"/>
          <w:lang w:val="uk-UA"/>
        </w:rPr>
        <w:t>……………..…...20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ОЗДІЛ</w:t>
      </w:r>
      <w:r w:rsidRPr="00E75200">
        <w:rPr>
          <w:rFonts w:ascii="Times New Roman" w:hAnsi="Times New Roman"/>
          <w:sz w:val="28"/>
          <w:szCs w:val="28"/>
          <w:lang w:val="uk-UA"/>
        </w:rPr>
        <w:t xml:space="preserve"> 2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75200"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>ІЖФІРМОВИЙ СТРАТЕГІЧНИЙ АЛЬЯНС ЯК ФОРМА ІНСТИТУЦІОНАЛІЗАЦІЇ МІЖОРГАНІЗАЦІЙНИХ ВЗАЄМОДІЙ ФІРМ…39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 xml:space="preserve">2.1. Концептуальні підходи до визначення </w:t>
      </w:r>
      <w:proofErr w:type="spellStart"/>
      <w:r w:rsidRPr="00E75200"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 w:rsidRPr="00E75200">
        <w:rPr>
          <w:rFonts w:ascii="Times New Roman" w:hAnsi="Times New Roman"/>
          <w:sz w:val="28"/>
          <w:szCs w:val="28"/>
          <w:lang w:val="uk-UA"/>
        </w:rPr>
        <w:t xml:space="preserve"> страт</w:t>
      </w:r>
      <w:r w:rsidRPr="00391C3B">
        <w:rPr>
          <w:rFonts w:ascii="Times New Roman" w:hAnsi="Times New Roman"/>
          <w:sz w:val="28"/>
          <w:szCs w:val="28"/>
        </w:rPr>
        <w:t>е</w:t>
      </w:r>
      <w:proofErr w:type="spellStart"/>
      <w:r w:rsidRPr="00E75200">
        <w:rPr>
          <w:rFonts w:ascii="Times New Roman" w:hAnsi="Times New Roman"/>
          <w:sz w:val="28"/>
          <w:szCs w:val="28"/>
          <w:lang w:val="uk-UA"/>
        </w:rPr>
        <w:t>гічних</w:t>
      </w:r>
      <w:proofErr w:type="spellEnd"/>
      <w:r w:rsidRPr="00E75200">
        <w:rPr>
          <w:rFonts w:ascii="Times New Roman" w:hAnsi="Times New Roman"/>
          <w:sz w:val="28"/>
          <w:szCs w:val="28"/>
          <w:lang w:val="uk-UA"/>
        </w:rPr>
        <w:t xml:space="preserve"> альянсів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…………………………………………………………………………...39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 xml:space="preserve">2.2. </w:t>
      </w:r>
      <w:proofErr w:type="spellStart"/>
      <w:r w:rsidRPr="00E75200">
        <w:rPr>
          <w:rFonts w:ascii="Times New Roman" w:hAnsi="Times New Roman"/>
          <w:sz w:val="28"/>
          <w:szCs w:val="28"/>
          <w:lang w:val="uk-UA"/>
        </w:rPr>
        <w:t>Міжфірмові</w:t>
      </w:r>
      <w:proofErr w:type="spellEnd"/>
      <w:r w:rsidRPr="00E75200">
        <w:rPr>
          <w:rFonts w:ascii="Times New Roman" w:hAnsi="Times New Roman"/>
          <w:sz w:val="28"/>
          <w:szCs w:val="28"/>
          <w:lang w:val="uk-UA"/>
        </w:rPr>
        <w:t xml:space="preserve"> стратегічні альянси в сучасному міжнародному бізнесі</w:t>
      </w:r>
      <w:r>
        <w:rPr>
          <w:rFonts w:ascii="Times New Roman" w:hAnsi="Times New Roman"/>
          <w:sz w:val="28"/>
          <w:szCs w:val="28"/>
          <w:lang w:val="uk-UA"/>
        </w:rPr>
        <w:t>…..41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</w:t>
      </w:r>
      <w:r w:rsidRPr="00E75200">
        <w:rPr>
          <w:rFonts w:ascii="Times New Roman" w:hAnsi="Times New Roman"/>
          <w:sz w:val="28"/>
          <w:szCs w:val="28"/>
          <w:lang w:val="uk-UA"/>
        </w:rPr>
        <w:t xml:space="preserve"> 3. К</w:t>
      </w:r>
      <w:r>
        <w:rPr>
          <w:rFonts w:ascii="Times New Roman" w:hAnsi="Times New Roman"/>
          <w:sz w:val="28"/>
          <w:szCs w:val="28"/>
          <w:lang w:val="uk-UA"/>
        </w:rPr>
        <w:t>ЛАСТЕРИ ЯК ФОРМА МІЖОРГАНІЗАЦІЙНОЇ МЕРЕЖЕВОЇ ВЗАЄМОДІЇ……………………………………………………………………..45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>3.1. Сутність кластеру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…………………………………………………………..45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>3.2. Види кластерів та їх класифікація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…………………………………………47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>3.3. Вплив кластерів на розвиток економіки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……………………………….…49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ВИСНОВКИ……………………………………………………………………..54</w:t>
      </w:r>
    </w:p>
    <w:p w:rsidR="001A163B" w:rsidRPr="00E75200" w:rsidRDefault="001A163B" w:rsidP="001A16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75200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ПИСОК ВИКОРИСТАНИХ ДЖЕРЕЛ……………………………..………...57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1A163B" w:rsidRDefault="001A163B" w:rsidP="001A163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Розвиток сучасної економіки залежить від дії суперечливих чинників, тому форми організації господарської діяльності проявляється в різних формах. Однією з таких форм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фірм,яка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з одного боку, відображає інтеграційні процеси, що відбуваються на мікрорівні, а, з іншого, сприяє формуванню мереж на даному рівні і підсилює тенденцію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мережевізації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загальних економічних процесів. Проблеми формування мережевої економіки досліджуються вченими економічної науки в різних контекстах.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мережі почали формуватися в світовій та національній економіках ще в 90-х роках ХХ століття, тому практичний досвід їх функціонування є важливою передумовою теоретичних досліджень. В перші два десятиліття ХХІ століття з’явилися нові форми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мереживізації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відбувся процес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інституціоналізації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Вони поступово вписалися в контекст економічного простору країн і міжнародної економіки.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 цих процесів знаходяться в центрі уваги багатьох дослідників. Їх праці були використані при написанні даної дипломної роботи. Це – М. Бобина, 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Гаррет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Грановеттер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Дюссаж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Горняк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Вільямсон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Катькало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Коуз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Кузьмінов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Майлз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Мільнер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Паринов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У.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Пауєлл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Н. Попов,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Сноу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Річардсон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Третьяк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Шерешева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Подальший розвиток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 фірм стимулює їх дослідження і свідчить про актуальність даної проблеми як в теоретичному, так і в практичному плані.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5605">
        <w:rPr>
          <w:rFonts w:ascii="Times New Roman" w:hAnsi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дипломної роботи магістра є дослідження процесу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взаємодії фірми в умовах інституційних змін.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досягнення поставленої мети в роботі необхідно вирішити такі </w:t>
      </w:r>
      <w:r w:rsidRPr="00F45605">
        <w:rPr>
          <w:rFonts w:ascii="Times New Roman" w:hAnsi="Times New Roman"/>
          <w:b/>
          <w:sz w:val="28"/>
          <w:szCs w:val="28"/>
          <w:lang w:val="uk-UA"/>
        </w:rPr>
        <w:t>завдання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проаналізувати сучасні теорії організації як наукову основу аналізу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розкрити сутність і особливості інтеграційних процесів у сучасній економіці та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причини виникнення  і види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проаналізувати особливості формування і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стратегічних альянсів;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концептуальні підходи аналізу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стратегічних альянсів;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розкрити роль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стратегічних альянсів у сучасному бізнесі;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розкрити сутність кластерів як форми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мережевої взаємодії;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види кластерів та їх класифікацію;</w:t>
      </w:r>
    </w:p>
    <w:p w:rsidR="001A163B" w:rsidRDefault="001A163B" w:rsidP="001A163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вплив кластерів на розвиток економіки.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F6317">
        <w:rPr>
          <w:rFonts w:ascii="Times New Roman" w:hAnsi="Times New Roman"/>
          <w:b/>
          <w:sz w:val="28"/>
          <w:szCs w:val="28"/>
          <w:lang w:val="uk-UA"/>
        </w:rPr>
        <w:t>Об’єктом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у роботі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взаємодія фірм. </w:t>
      </w:r>
      <w:r w:rsidRPr="001F6317">
        <w:rPr>
          <w:rFonts w:ascii="Times New Roman" w:hAnsi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/>
          <w:sz w:val="28"/>
          <w:szCs w:val="28"/>
          <w:lang w:val="uk-UA"/>
        </w:rPr>
        <w:t xml:space="preserve"> – теоретичні та прикладні аспекти формування і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 в процесі інституціональних змін у сучасній економіці.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і завдання дослідження визначили структуру дипломної роботи. Вона складається зі вступу, трьох розділів, висновків та списку використаних джерел. У вступі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обгрунтована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актуальність роботи, ступінь розробленості проблеми, визначені мета, завдання, об’єкт і предмет дослідження, проаналізована структура роботи. У першому розділі роботи «</w:t>
      </w:r>
      <w:r w:rsidRPr="000D7463">
        <w:rPr>
          <w:rFonts w:ascii="Times New Roman" w:hAnsi="Times New Roman"/>
          <w:sz w:val="28"/>
          <w:szCs w:val="28"/>
          <w:lang w:val="uk-UA"/>
        </w:rPr>
        <w:t xml:space="preserve">Теоретичні засади </w:t>
      </w:r>
      <w:proofErr w:type="spellStart"/>
      <w:r w:rsidRPr="000D7463">
        <w:rPr>
          <w:rFonts w:ascii="Times New Roman" w:hAnsi="Times New Roman"/>
          <w:sz w:val="28"/>
          <w:szCs w:val="28"/>
          <w:lang w:val="uk-UA"/>
        </w:rPr>
        <w:t>міжорганизаційної</w:t>
      </w:r>
      <w:proofErr w:type="spellEnd"/>
      <w:r w:rsidRPr="000D7463">
        <w:rPr>
          <w:rFonts w:ascii="Times New Roman" w:hAnsi="Times New Roman"/>
          <w:sz w:val="28"/>
          <w:szCs w:val="28"/>
          <w:lang w:val="uk-UA"/>
        </w:rPr>
        <w:t xml:space="preserve"> взаємодії фірми</w:t>
      </w:r>
      <w:r>
        <w:rPr>
          <w:rFonts w:ascii="Times New Roman" w:hAnsi="Times New Roman"/>
          <w:sz w:val="28"/>
          <w:szCs w:val="28"/>
          <w:lang w:val="uk-UA"/>
        </w:rPr>
        <w:t xml:space="preserve">» розкрито сутність сучасних теорій організації як концептуальної і методологічної основи аналізу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взаємодій, проаналізовані інтеграційні процеси в сучасній економіці і розвиток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кооперації. А також визначені причини виникнення і види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мереж. Другий розділ «</w:t>
      </w:r>
      <w:proofErr w:type="spellStart"/>
      <w:r w:rsidRPr="000D7463">
        <w:rPr>
          <w:rFonts w:ascii="Times New Roman" w:hAnsi="Times New Roman"/>
          <w:sz w:val="28"/>
          <w:szCs w:val="28"/>
          <w:lang w:val="uk-UA"/>
        </w:rPr>
        <w:t>Міжфірмовий</w:t>
      </w:r>
      <w:proofErr w:type="spellEnd"/>
      <w:r w:rsidRPr="000D7463">
        <w:rPr>
          <w:rFonts w:ascii="Times New Roman" w:hAnsi="Times New Roman"/>
          <w:sz w:val="28"/>
          <w:szCs w:val="28"/>
          <w:lang w:val="uk-UA"/>
        </w:rPr>
        <w:t xml:space="preserve"> стратегічний альянс як форма </w:t>
      </w:r>
      <w:proofErr w:type="spellStart"/>
      <w:r w:rsidRPr="000D7463">
        <w:rPr>
          <w:rFonts w:ascii="Times New Roman" w:hAnsi="Times New Roman"/>
          <w:sz w:val="28"/>
          <w:szCs w:val="28"/>
          <w:lang w:val="uk-UA"/>
        </w:rPr>
        <w:t>інституціоналізації</w:t>
      </w:r>
      <w:proofErr w:type="spellEnd"/>
      <w:r w:rsidRPr="000D746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D7463">
        <w:rPr>
          <w:rFonts w:ascii="Times New Roman" w:hAnsi="Times New Roman"/>
          <w:sz w:val="28"/>
          <w:szCs w:val="28"/>
          <w:lang w:val="uk-UA"/>
        </w:rPr>
        <w:t>міжорганизаційних</w:t>
      </w:r>
      <w:proofErr w:type="spellEnd"/>
      <w:r w:rsidRPr="000D7463">
        <w:rPr>
          <w:rFonts w:ascii="Times New Roman" w:hAnsi="Times New Roman"/>
          <w:sz w:val="28"/>
          <w:szCs w:val="28"/>
          <w:lang w:val="uk-UA"/>
        </w:rPr>
        <w:t xml:space="preserve"> взаємодій фірм</w:t>
      </w:r>
      <w:r>
        <w:rPr>
          <w:rFonts w:ascii="Times New Roman" w:hAnsi="Times New Roman"/>
          <w:sz w:val="28"/>
          <w:szCs w:val="28"/>
          <w:lang w:val="uk-UA"/>
        </w:rPr>
        <w:t xml:space="preserve">», присвячений дослідженню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альянсів як форми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інституціоналізації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 фірм, особливостями їх формування і розвитку, концептуальним підходом до вивчення, ролі в сучасному міжнародному бізнесі.</w:t>
      </w:r>
    </w:p>
    <w:p w:rsidR="001A163B" w:rsidRDefault="001A163B" w:rsidP="001A16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третьому розділі «</w:t>
      </w:r>
      <w:r w:rsidRPr="000D7463">
        <w:rPr>
          <w:rFonts w:ascii="Times New Roman" w:hAnsi="Times New Roman"/>
          <w:sz w:val="28"/>
          <w:szCs w:val="28"/>
          <w:lang w:val="uk-UA"/>
        </w:rPr>
        <w:t xml:space="preserve">Кластери як форма </w:t>
      </w:r>
      <w:proofErr w:type="spellStart"/>
      <w:r w:rsidRPr="000D7463">
        <w:rPr>
          <w:rFonts w:ascii="Times New Roman" w:hAnsi="Times New Roman"/>
          <w:sz w:val="28"/>
          <w:szCs w:val="28"/>
          <w:lang w:val="uk-UA"/>
        </w:rPr>
        <w:t>міжорганізаційної</w:t>
      </w:r>
      <w:proofErr w:type="spellEnd"/>
      <w:r w:rsidRPr="000D7463">
        <w:rPr>
          <w:rFonts w:ascii="Times New Roman" w:hAnsi="Times New Roman"/>
          <w:sz w:val="28"/>
          <w:szCs w:val="28"/>
          <w:lang w:val="uk-UA"/>
        </w:rPr>
        <w:t xml:space="preserve"> мережевої взаємодії</w:t>
      </w:r>
      <w:r>
        <w:rPr>
          <w:rFonts w:ascii="Times New Roman" w:hAnsi="Times New Roman"/>
          <w:sz w:val="28"/>
          <w:szCs w:val="28"/>
          <w:lang w:val="uk-UA"/>
        </w:rPr>
        <w:t xml:space="preserve">» проаналізовані кластери як форма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мережевої взаємодії фірм, розкрита сутність кластера, визначені види кластерів та їх вплив на економічний розвиток. Результати дослідження представлені у висновках.</w:t>
      </w:r>
    </w:p>
    <w:p w:rsidR="001A163B" w:rsidRPr="000D7463" w:rsidRDefault="001A163B" w:rsidP="001A163B">
      <w:pPr>
        <w:spacing w:after="0"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03700" w:rsidRDefault="00D03700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/>
    <w:p w:rsidR="00765D7A" w:rsidRDefault="00765D7A" w:rsidP="00765D7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ВИСНОВКИ </w:t>
      </w:r>
    </w:p>
    <w:p w:rsidR="00765D7A" w:rsidRPr="00F0168F" w:rsidRDefault="00765D7A" w:rsidP="00765D7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19D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 фірм в умовах інституціональних змін надало можливість зробити  такі висновки. 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мережева взаємодія почала досліджуватися, коли у світовій економіці почали відбуватися радикальні зміни під впливом глобалізації, що породило різні мережеві структури. Їх дослідження спочатку проводили соціологи  та соціопсихологи, які вивчали взаємовідносини людей в різних типах структур. В подальшому, спираючись на теорію соціальних мереж, були сформовані концептуальні підходи економічних досліджень в  рамках міждисциплінарних концепцій.  Теоретичні положення організаційної економіки, інституціональної економічної теорії, теорії стратегічного управління складають наукову основу для дослідження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мережевої взаємодії доцільно проводити за допомогою інструментарію інституціональної теорії, що надає можливість проаналізувати розвиток організаційних форм в процесі інституціональних змін і провести порівняльний аналіз альтернативних форм. Особливої уваги заслуговує аналіз інтеграційних процесів у сучасній економіці, які відбуваються у формі класичної інтеграції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квазіінтеграції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Перша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ередбачає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повний контроль над власністю інтегрованих структур, друга – над управлінням активами юридично незалежних  компаній, які не втрачають при цьому контроль над власністю. Якраз остання і є базою для розвитку  сучасних мережевих структур.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мережа – це система контрактів між формально незалежними економічними агентами з метою оптимального комбінування і використання ресурсів. Її основу складає виконання довгострокового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відносницького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контракту, термін дії якого є невизначеним. Це забезпечує стійкість мережевих структур. Розвиток мережевих взаємодій компаній пов'язаний з тим, що вони надають компаніям важливі переваги. Серед них слід виокремити захист специфічності активів, більша гнучкість і стійкість, більш широкі адаптаційні можливості.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Виходячи з таких класифікаційних ознак, як тип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квазіінтеграції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ступінь рівноправності відносин, стабільність мережі, наявність чи відсутність конкуренції та бар’єрів входу до мережі, розмір компаній-учасників і їх цілі, можна виділити такі основні типи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стратегічний альянс, динамічна фокальна мережа, фокальна мережа поставок,  віртуальна організація та кластери.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стратегічний альянс є формою горизонтальної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квазііінтеграції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головною ознакою якої є співробітництво конкурентів, що об’єднують ресурси для вирішення спільних стратегічних завдань. Ця мережа є стабільною і створюється на основі функціональних угод (спільні НДДКР, розвиток виробництва, вдосконалення і просування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просування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продукції на ринок).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стратегічний альянс передбачає координацію стратегічного планування, проведення єдиної маркетингової політики, що формує основу довгострокового партнерства з вигодою для кожного учасника. Розвиток і ефективне функціонування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міжфірмового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стратегічного альянсу залежить від інституційного середовища і в той же час вони можуть обумовлювати глибокі зміни в структурі галузевих ринків.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Кластери визначаються як стратегічна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мережа галузевого чи міжгалузевого типу, яка об’єднує ресурси та ключові компетенції фірм та інших організацій на даній території. Вони характеризуються процесами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співрегулювання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Вигоди кластеру залежать від його особливостей, але в загальному виді їх можна визначити як підвищення ефективності, зниження трансакційних витрат, посилення гнучкості, розвиток інноваційного потенціалу, створення нових продуктів, технологій, ринків.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Мотивом створення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 є отримання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конкурентніх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переваг, а кластерів – балансування інтересів різних учасників ринку. При цьому участь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співрегулюванні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важливим для невеликих компаній, оскільки об’єднання в мережу  посилює їх переговорні позиції і створює відповідні стимули по відношенню до компаній, що не входять до мережі.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Розвиток і використання різних форм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взаємодій забезпечує їх учасникам нові можливості в бізнесі, у взаємовідносинах з іншими учасниками галузевих ринків, з державою.</w:t>
      </w: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87685" w:rsidRDefault="00287685" w:rsidP="00765D7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65D7A" w:rsidRDefault="00765D7A" w:rsidP="00765D7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C86C2F">
        <w:rPr>
          <w:rFonts w:ascii="Times New Roman" w:hAnsi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/>
          <w:b/>
          <w:sz w:val="28"/>
          <w:szCs w:val="28"/>
          <w:lang w:val="uk-UA"/>
        </w:rPr>
        <w:t>ПИСОК ВИКОРИСТАНИХ ДЖЕРЕЛ</w:t>
      </w:r>
    </w:p>
    <w:p w:rsidR="00765D7A" w:rsidRPr="00C86C2F" w:rsidRDefault="00765D7A" w:rsidP="00765D7A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Бобина М.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Стратегические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межфирменные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альянсы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2002. №4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Бобина М. А.,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Трачев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Международный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бизнес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Стратегия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альянсов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Дело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2006.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Гаретт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Дюссанс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Стратегические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альянсы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М. ИНФА-М. 2002.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Горняк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О.В., Прокоф’єв О.А. Формування мережевої концепції у контексті сучасних теорій організації.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Інноваційна економіка: теоретичні аспекти. </w:t>
      </w:r>
      <w:r w:rsidRPr="00C1682A">
        <w:rPr>
          <w:rStyle w:val="a3"/>
          <w:rFonts w:ascii="Times New Roman" w:hAnsi="Times New Roman"/>
          <w:i w:val="0"/>
          <w:iCs/>
          <w:sz w:val="28"/>
          <w:szCs w:val="28"/>
        </w:rPr>
        <w:t xml:space="preserve">Херсон. ОЛДІ-ПЛЮС. 2018. </w:t>
      </w:r>
      <w:r w:rsidRPr="00C1682A">
        <w:rPr>
          <w:rStyle w:val="a3"/>
          <w:rFonts w:ascii="Times New Roman" w:hAnsi="Times New Roman"/>
          <w:i w:val="0"/>
          <w:iCs/>
          <w:sz w:val="28"/>
          <w:szCs w:val="28"/>
          <w:lang w:val="uk-UA"/>
        </w:rPr>
        <w:t>с</w:t>
      </w:r>
      <w:r w:rsidRPr="00C1682A">
        <w:rPr>
          <w:rStyle w:val="a3"/>
          <w:rFonts w:ascii="Times New Roman" w:hAnsi="Times New Roman"/>
          <w:i w:val="0"/>
          <w:iCs/>
          <w:sz w:val="28"/>
          <w:szCs w:val="28"/>
        </w:rPr>
        <w:t>.</w:t>
      </w:r>
      <w:r w:rsidRPr="00C1682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1682A">
        <w:rPr>
          <w:rFonts w:ascii="Times New Roman" w:hAnsi="Times New Roman"/>
          <w:sz w:val="28"/>
          <w:szCs w:val="28"/>
          <w:lang w:val="uk-UA"/>
        </w:rPr>
        <w:t>599</w:t>
      </w:r>
      <w:r>
        <w:rPr>
          <w:rFonts w:ascii="Times New Roman" w:hAnsi="Times New Roman"/>
          <w:sz w:val="28"/>
          <w:szCs w:val="28"/>
          <w:lang w:val="uk-UA"/>
        </w:rPr>
        <w:t>-609.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1682A">
        <w:rPr>
          <w:rFonts w:ascii="Times New Roman" w:hAnsi="Times New Roman"/>
          <w:sz w:val="28"/>
          <w:szCs w:val="28"/>
          <w:lang w:val="uk-UA"/>
        </w:rPr>
        <w:t>Горняк</w:t>
      </w:r>
      <w:proofErr w:type="spellEnd"/>
      <w:r w:rsidRPr="00C1682A">
        <w:rPr>
          <w:rFonts w:ascii="Times New Roman" w:hAnsi="Times New Roman"/>
          <w:sz w:val="28"/>
          <w:szCs w:val="28"/>
          <w:lang w:val="uk-UA"/>
        </w:rPr>
        <w:t xml:space="preserve"> О., </w:t>
      </w:r>
      <w:proofErr w:type="spellStart"/>
      <w:r w:rsidRPr="00C1682A">
        <w:rPr>
          <w:rFonts w:ascii="Times New Roman" w:hAnsi="Times New Roman"/>
          <w:sz w:val="28"/>
          <w:szCs w:val="28"/>
          <w:lang w:val="uk-UA"/>
        </w:rPr>
        <w:t>Доленко</w:t>
      </w:r>
      <w:proofErr w:type="spellEnd"/>
      <w:r w:rsidRPr="00C1682A">
        <w:rPr>
          <w:rFonts w:ascii="Times New Roman" w:hAnsi="Times New Roman"/>
          <w:sz w:val="28"/>
          <w:szCs w:val="28"/>
          <w:lang w:val="uk-UA"/>
        </w:rPr>
        <w:t xml:space="preserve"> Л. </w:t>
      </w:r>
      <w:r>
        <w:rPr>
          <w:rFonts w:ascii="Times New Roman" w:hAnsi="Times New Roman"/>
          <w:sz w:val="28"/>
          <w:szCs w:val="28"/>
          <w:lang w:val="uk-UA"/>
        </w:rPr>
        <w:t xml:space="preserve">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 в сучасному економічному просторі. Матеріали міжнародного економічного форуму «Економіка. Фінанси. Управління. Глобальні економічні виклики та можливості у цифрову епоху. Частина 1. К. 2019. С. 28-29.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1682A">
        <w:rPr>
          <w:rFonts w:ascii="Times New Roman" w:hAnsi="Times New Roman"/>
          <w:sz w:val="28"/>
          <w:szCs w:val="28"/>
          <w:lang w:val="uk-UA"/>
        </w:rPr>
        <w:t>Горняк</w:t>
      </w:r>
      <w:proofErr w:type="spellEnd"/>
      <w:r w:rsidRPr="00C1682A">
        <w:rPr>
          <w:rFonts w:ascii="Times New Roman" w:hAnsi="Times New Roman"/>
          <w:sz w:val="28"/>
          <w:szCs w:val="28"/>
          <w:lang w:val="uk-UA"/>
        </w:rPr>
        <w:t xml:space="preserve"> О.В. </w:t>
      </w:r>
      <w:r>
        <w:rPr>
          <w:rFonts w:ascii="Times New Roman" w:hAnsi="Times New Roman"/>
          <w:sz w:val="28"/>
          <w:szCs w:val="28"/>
          <w:lang w:val="uk-UA"/>
        </w:rPr>
        <w:t xml:space="preserve">Методологія дослідження віртуальної економіки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сучаснній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економічній теорії.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Актуальні проблеми економіки та менеджменту: теорія та сучасна практика. Книга 6.  </w:t>
      </w:r>
      <w:r w:rsidRPr="00C1682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Херсон. ОЛДІ-ПЛЮС. 2018. 358 с. Розділ 1.- с.10-24.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Горняк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В. Стратегічні альянси як форма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міжорганізаційних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мереж у глобалізованій економіці. Добробут націй. Матеріали міжнародної науково-практичної конференції. Одеса. 2019.</w:t>
      </w:r>
    </w:p>
    <w:p w:rsidR="00765D7A" w:rsidRPr="00E2641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Кар</w:t>
      </w:r>
      <w:proofErr w:type="spellStart"/>
      <w:r>
        <w:rPr>
          <w:rFonts w:ascii="Times New Roman" w:hAnsi="Times New Roman"/>
          <w:sz w:val="28"/>
          <w:szCs w:val="28"/>
        </w:rPr>
        <w:t>пухина</w:t>
      </w:r>
      <w:proofErr w:type="spellEnd"/>
      <w:r>
        <w:rPr>
          <w:rFonts w:ascii="Times New Roman" w:hAnsi="Times New Roman"/>
          <w:sz w:val="28"/>
          <w:szCs w:val="28"/>
        </w:rPr>
        <w:t xml:space="preserve"> Е.А. Международные стратегические альянсы. Опыт исследования. М. Дело и Сервис. 2004.</w:t>
      </w:r>
    </w:p>
    <w:p w:rsidR="00765D7A" w:rsidRPr="00E2641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Катькало</w:t>
      </w:r>
      <w:proofErr w:type="spellEnd"/>
      <w:r>
        <w:rPr>
          <w:rFonts w:ascii="Times New Roman" w:hAnsi="Times New Roman"/>
          <w:sz w:val="28"/>
          <w:szCs w:val="28"/>
        </w:rPr>
        <w:t xml:space="preserve"> В.С. Межфирменные сети: проблематика исследований новой организационной стратегии в 1980-1990-е годы. </w:t>
      </w:r>
      <w:proofErr w:type="spellStart"/>
      <w:r>
        <w:rPr>
          <w:rFonts w:ascii="Times New Roman" w:hAnsi="Times New Roman"/>
          <w:sz w:val="28"/>
          <w:szCs w:val="28"/>
        </w:rPr>
        <w:t>Весник</w:t>
      </w:r>
      <w:proofErr w:type="spellEnd"/>
      <w:r>
        <w:rPr>
          <w:rFonts w:ascii="Times New Roman" w:hAnsi="Times New Roman"/>
          <w:sz w:val="28"/>
          <w:szCs w:val="28"/>
        </w:rPr>
        <w:t xml:space="preserve"> Санкт-Петербургского ун-та. Серия 5. Менеджмент.1999. </w:t>
      </w:r>
      <w:proofErr w:type="spellStart"/>
      <w:r>
        <w:rPr>
          <w:rFonts w:ascii="Times New Roman" w:hAnsi="Times New Roman"/>
          <w:sz w:val="28"/>
          <w:szCs w:val="28"/>
        </w:rPr>
        <w:t>Вып</w:t>
      </w:r>
      <w:proofErr w:type="spellEnd"/>
      <w:r>
        <w:rPr>
          <w:rFonts w:ascii="Times New Roman" w:hAnsi="Times New Roman"/>
          <w:sz w:val="28"/>
          <w:szCs w:val="28"/>
        </w:rPr>
        <w:t>. 2. № 12.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Коуз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Р. Природа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фирмы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E26411">
        <w:rPr>
          <w:rFonts w:ascii="Times New Roman" w:hAnsi="Times New Roman"/>
          <w:sz w:val="28"/>
          <w:szCs w:val="28"/>
          <w:lang w:val="uk-UA"/>
        </w:rPr>
        <w:t xml:space="preserve"> Вехи </w:t>
      </w:r>
      <w:proofErr w:type="spellStart"/>
      <w:r w:rsidRPr="00E26411">
        <w:rPr>
          <w:rFonts w:ascii="Times New Roman" w:hAnsi="Times New Roman"/>
          <w:sz w:val="28"/>
          <w:szCs w:val="28"/>
          <w:lang w:val="uk-UA"/>
        </w:rPr>
        <w:t>эко</w:t>
      </w:r>
      <w:r>
        <w:rPr>
          <w:rFonts w:ascii="Times New Roman" w:hAnsi="Times New Roman"/>
          <w:sz w:val="28"/>
          <w:szCs w:val="28"/>
          <w:lang w:val="uk-UA"/>
        </w:rPr>
        <w:t>номической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мысли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фирм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E2641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6411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6411">
        <w:rPr>
          <w:rFonts w:ascii="Times New Roman" w:hAnsi="Times New Roman"/>
          <w:sz w:val="28"/>
          <w:szCs w:val="28"/>
          <w:lang w:val="uk-UA"/>
        </w:rPr>
        <w:t xml:space="preserve">ред. В.М. </w:t>
      </w:r>
      <w:proofErr w:type="spellStart"/>
      <w:r w:rsidRPr="00E26411">
        <w:rPr>
          <w:rFonts w:ascii="Times New Roman" w:hAnsi="Times New Roman"/>
          <w:sz w:val="28"/>
          <w:szCs w:val="28"/>
          <w:lang w:val="uk-UA"/>
        </w:rPr>
        <w:t>Гальперина</w:t>
      </w:r>
      <w:proofErr w:type="spellEnd"/>
      <w:r w:rsidRPr="00E26411">
        <w:rPr>
          <w:rFonts w:ascii="Times New Roman" w:hAnsi="Times New Roman"/>
          <w:sz w:val="28"/>
          <w:szCs w:val="28"/>
          <w:lang w:val="uk-UA"/>
        </w:rPr>
        <w:t xml:space="preserve">. - СПб, </w:t>
      </w:r>
      <w:proofErr w:type="spellStart"/>
      <w:r w:rsidRPr="00E26411">
        <w:rPr>
          <w:rFonts w:ascii="Times New Roman" w:hAnsi="Times New Roman"/>
          <w:sz w:val="28"/>
          <w:szCs w:val="28"/>
          <w:lang w:val="uk-UA"/>
        </w:rPr>
        <w:t>Экономическая</w:t>
      </w:r>
      <w:proofErr w:type="spellEnd"/>
      <w:r w:rsidRPr="00E26411">
        <w:rPr>
          <w:rFonts w:ascii="Times New Roman" w:hAnsi="Times New Roman"/>
          <w:sz w:val="28"/>
          <w:szCs w:val="28"/>
          <w:lang w:val="uk-UA"/>
        </w:rPr>
        <w:t xml:space="preserve"> школа, 2000. - С.11-32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Крючкова П.В.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Саморегулирование:Сравнительные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преимущества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условия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Три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конкурентной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политике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М. ТЕИС. 2002.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М.М.  Курс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институциональной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Москва.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ГУ ВШЭ. 2006.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Мильнер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Б.З.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Организаций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М. ИНФРА-М.1998.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Паринов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С.И.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сетевой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Новоросийск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ИЭиОПП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СО РАН. 2002.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Пауэлл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Смит-Дор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 Сети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хозяйственнаяжизнь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2003.Т.4. №3.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Попов Н.Н.,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Третьяк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сетями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направления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исследований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Российский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журнал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менеджмента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2008. Т.6. № 4.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Портер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Конкурентные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преимущества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достичь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високого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результата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обеспечить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устойчивость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Альпина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Бизнес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Букс. 2005.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Портер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Конкуренция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М. СПб.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Издат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Вильямс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». 2006. 608 с.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Соколоенко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І. Кластери в глобальній економіці. К. Логос. 2004. 848 с.</w:t>
      </w:r>
    </w:p>
    <w:p w:rsidR="00765D7A" w:rsidRPr="00416DD3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Сутырин</w:t>
      </w:r>
      <w:proofErr w:type="spellEnd"/>
      <w:r>
        <w:rPr>
          <w:rFonts w:ascii="Times New Roman" w:hAnsi="Times New Roman"/>
          <w:sz w:val="28"/>
          <w:szCs w:val="28"/>
        </w:rPr>
        <w:t xml:space="preserve"> С. Ф., Филиппов П.Н. </w:t>
      </w:r>
      <w:proofErr w:type="spellStart"/>
      <w:r>
        <w:rPr>
          <w:rFonts w:ascii="Times New Roman" w:hAnsi="Times New Roman"/>
          <w:sz w:val="28"/>
          <w:szCs w:val="28"/>
        </w:rPr>
        <w:t>Кластери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конкурентоспособности  Финляндии</w:t>
      </w:r>
      <w:proofErr w:type="gram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Весник</w:t>
      </w:r>
      <w:proofErr w:type="spellEnd"/>
      <w:r>
        <w:rPr>
          <w:rFonts w:ascii="Times New Roman" w:hAnsi="Times New Roman"/>
          <w:sz w:val="28"/>
          <w:szCs w:val="28"/>
        </w:rPr>
        <w:t xml:space="preserve"> СПб ГУ. Сер. 5. 2004. № 1.</w:t>
      </w:r>
    </w:p>
    <w:p w:rsidR="00765D7A" w:rsidRPr="00416DD3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Тамбовцев  В.</w:t>
      </w:r>
      <w:proofErr w:type="gramEnd"/>
      <w:r>
        <w:rPr>
          <w:rFonts w:ascii="Times New Roman" w:hAnsi="Times New Roman"/>
          <w:sz w:val="28"/>
          <w:szCs w:val="28"/>
        </w:rPr>
        <w:t xml:space="preserve"> Л. Теории институциональных изменений. </w:t>
      </w:r>
      <w:proofErr w:type="spellStart"/>
      <w:r>
        <w:rPr>
          <w:rFonts w:ascii="Times New Roman" w:hAnsi="Times New Roman"/>
          <w:sz w:val="28"/>
          <w:szCs w:val="28"/>
        </w:rPr>
        <w:t>Учебн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пособ</w:t>
      </w:r>
      <w:proofErr w:type="spellEnd"/>
      <w:r>
        <w:rPr>
          <w:rFonts w:ascii="Times New Roman" w:hAnsi="Times New Roman"/>
          <w:sz w:val="28"/>
          <w:szCs w:val="28"/>
        </w:rPr>
        <w:t>. Москва. ИНФА-М. 2010. 154 с.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Третьяк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Кластеры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предприятий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Август Борг. 2005.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Уильямсон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Вертикальная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интеграция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производства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соображения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поповоду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неудач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рынка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фирмы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Под. ред. В.М.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Гальперина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СПб.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школа. 1995. С.33-54.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Шерешева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М.Ю.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Межфирменные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сети. Москва. ТЕИС. 2006.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Шерешева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М.Ю.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сетевого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взаимодействия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компаний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Курс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лекций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Издат.дом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ГУ ВШЭ. 2010. 339с.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Филиппов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П.Н.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Кластеры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конкурентоспособности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Эксперт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2003. № 43.</w:t>
      </w:r>
    </w:p>
    <w:p w:rsidR="00765D7A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подходы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институциональному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сетевому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анализу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Москва. РОССПЭН. 2002.</w:t>
      </w:r>
    </w:p>
    <w:p w:rsidR="00765D7A" w:rsidRPr="00B30878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Albers S., Koch B., Ruff C., Strategic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Alliancer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Between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Airlines and Airports-Theoretical Assessment and Practical Evidence.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Jornal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Air Transport Management. 2005. N 11.</w:t>
      </w:r>
    </w:p>
    <w:p w:rsidR="00765D7A" w:rsidRPr="00B30878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Bruechner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 K. The Economics of International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Coclesharing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An Analysis of Airline Alliances.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Indastrial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organization. 2001. Vol 19.</w:t>
      </w:r>
    </w:p>
    <w:p w:rsidR="00765D7A" w:rsidRPr="008A2559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Child J. Faulkner D., Tallman S. B. Strategies of Cooperation. Managing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Allianes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Networks,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and Joint Ventures. </w:t>
      </w:r>
      <w:smartTag w:uri="urn:schemas-microsoft-com:office:smarttags" w:element="place">
        <w:smartTag w:uri="urn:schemas-microsoft-com:office:smarttags" w:element="PlaceName">
          <w:r>
            <w:rPr>
              <w:rFonts w:ascii="Times New Roman" w:hAnsi="Times New Roman"/>
              <w:sz w:val="28"/>
              <w:szCs w:val="28"/>
              <w:lang w:val="en-US"/>
            </w:rPr>
            <w:t>N.</w:t>
          </w:r>
        </w:smartTag>
        <w:r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>
            <w:rPr>
              <w:rFonts w:ascii="Times New Roman" w:hAnsi="Times New Roman"/>
              <w:sz w:val="28"/>
              <w:szCs w:val="28"/>
              <w:lang w:val="en-US"/>
            </w:rPr>
            <w:t>Y.</w:t>
          </w:r>
        </w:smartTag>
        <w:r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>
            <w:rPr>
              <w:rFonts w:ascii="Times New Roman" w:hAnsi="Times New Roman"/>
              <w:sz w:val="28"/>
              <w:szCs w:val="28"/>
              <w:lang w:val="en-US"/>
            </w:rPr>
            <w:t>Oxford</w:t>
          </w:r>
        </w:smartTag>
        <w:r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>
            <w:rPr>
              <w:rFonts w:ascii="Times New Roman" w:hAnsi="Times New Roman"/>
              <w:sz w:val="28"/>
              <w:szCs w:val="28"/>
              <w:lang w:val="en-US"/>
            </w:rPr>
            <w:t>University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Press. 2005.</w:t>
      </w:r>
    </w:p>
    <w:p w:rsidR="00765D7A" w:rsidRPr="00C6086B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Forsgren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M., </w:t>
      </w:r>
      <w:proofErr w:type="spellStart"/>
      <w:smartTag w:uri="urn:schemas-microsoft-com:office:smarttags" w:element="place">
        <w:smartTag w:uri="urn:schemas:contacts" w:element="Sn">
          <w:r>
            <w:rPr>
              <w:rFonts w:ascii="Times New Roman" w:hAnsi="Times New Roman"/>
              <w:sz w:val="28"/>
              <w:szCs w:val="28"/>
              <w:lang w:val="en-US"/>
            </w:rPr>
            <w:t>Hagg</w:t>
          </w:r>
        </w:smartTag>
        <w:proofErr w:type="spellEnd"/>
        <w:r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:contacts" w:element="Sn">
          <w:r>
            <w:rPr>
              <w:rFonts w:ascii="Times New Roman" w:hAnsi="Times New Roman"/>
              <w:sz w:val="28"/>
              <w:szCs w:val="28"/>
              <w:lang w:val="en-US"/>
            </w:rPr>
            <w:t>I.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Hakansson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H.,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Jonanson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Mattsson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L.-G. Firms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in  Network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A New Perspective on Competitive Power. </w:t>
      </w:r>
      <w:smartTag w:uri="urn:schemas-microsoft-com:office:smarttags" w:element="City">
        <w:smartTag w:uri="urn:schemas-microsoft-com:office:smarttags" w:element="place">
          <w:r>
            <w:rPr>
              <w:rFonts w:ascii="Times New Roman" w:hAnsi="Times New Roman"/>
              <w:sz w:val="28"/>
              <w:szCs w:val="28"/>
              <w:lang w:val="en-US"/>
            </w:rPr>
            <w:t>Uppsala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>. 1995.</w:t>
      </w:r>
    </w:p>
    <w:p w:rsidR="00765D7A" w:rsidRPr="00C6086B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Gayle P. G. An Empirical Analysis of the Competitive Effects of the Delta / Continental 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Nortwest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Code-Share </w:t>
      </w:r>
      <w:smartTag w:uri="urn:schemas-microsoft-com:office:smarttags" w:element="City">
        <w:smartTag w:uri="urn:schemas-microsoft-com:office:smarttags" w:element="place">
          <w:r>
            <w:rPr>
              <w:rFonts w:ascii="Times New Roman" w:hAnsi="Times New Roman"/>
              <w:sz w:val="28"/>
              <w:szCs w:val="28"/>
              <w:lang w:val="en-US"/>
            </w:rPr>
            <w:t>Alliance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>. Journal of Low and Economics. 2008. Vol. 51. November.</w:t>
      </w:r>
    </w:p>
    <w:p w:rsidR="00765D7A" w:rsidRPr="0032286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Granovetter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M. Economic Action and Social Structure: The Problem of Embeddedness. American Journal of Sociology. 1985. Vol. 91. 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3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765D7A" w:rsidRPr="0032286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Hakansson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H.,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Johanson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 Industrial Functions of Business Relationships.  Industrial Networks.  Advances in International Marketing. Vol. 5. JAI Press Inc. 1993.</w:t>
      </w:r>
    </w:p>
    <w:p w:rsidR="00765D7A" w:rsidRPr="00956819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Hofe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R., Chen K. Whither or Not Industrial cluster: Conclusions or Confusions. The Industrial Geographer. 2006.  Vol. 4. N 1.</w:t>
      </w:r>
    </w:p>
    <w:p w:rsidR="00765D7A" w:rsidRPr="003B347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Jarillo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 C. On Strategic Networks. Strategic Management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Jornal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1988. Vol. 9. N 1.</w:t>
      </w:r>
    </w:p>
    <w:p w:rsidR="00765D7A" w:rsidRPr="003B347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Ketels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C.  European Clusters.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Hagbarth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Publications. 2004. Innovative Cluster: Drivers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of  National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Innovation Systems. </w:t>
      </w:r>
      <w:smartTag w:uri="urn:schemas-microsoft-com:office:smarttags" w:element="City">
        <w:smartTag w:uri="urn:schemas-microsoft-com:office:smarttags" w:element="place">
          <w:r>
            <w:rPr>
              <w:rFonts w:ascii="Times New Roman" w:hAnsi="Times New Roman"/>
              <w:sz w:val="28"/>
              <w:szCs w:val="28"/>
              <w:lang w:val="en-US"/>
            </w:rPr>
            <w:t>Paris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>. OECD. 2002.</w:t>
      </w:r>
    </w:p>
    <w:p w:rsidR="00765D7A" w:rsidRPr="003B347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Miles R. F., Snow C. C. Network Organizations: New Concepts for New Forms. </w:t>
      </w:r>
      <w:smartTag w:uri="urn:schemas-microsoft-com:office:smarttags" w:element="State">
        <w:smartTag w:uri="urn:schemas-microsoft-com:office:smarttags" w:element="place">
          <w:r>
            <w:rPr>
              <w:rFonts w:ascii="Times New Roman" w:hAnsi="Times New Roman"/>
              <w:sz w:val="28"/>
              <w:szCs w:val="28"/>
              <w:lang w:val="en-US"/>
            </w:rPr>
            <w:t>California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Management Review. 1986. Vol. 28. 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3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765D7A" w:rsidRPr="00F17C26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Osborn R.,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Magedoorn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 The Institutionalization and Evolutionary Dynamics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Interorganizational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Alliances and Networks, </w:t>
      </w:r>
      <w:smartTag w:uri="urn:schemas-microsoft-com:office:smarttags" w:element="place">
        <w:smartTag w:uri="urn:schemas-microsoft-com:office:smarttags" w:element="PlaceType">
          <w:r>
            <w:rPr>
              <w:rFonts w:ascii="Times New Roman" w:hAnsi="Times New Roman"/>
              <w:sz w:val="28"/>
              <w:szCs w:val="28"/>
              <w:lang w:val="en-US"/>
            </w:rPr>
            <w:t>Academy</w:t>
          </w:r>
        </w:smartTag>
        <w:r>
          <w:rPr>
            <w:rFonts w:ascii="Times New Roman" w:hAnsi="Times New Roman"/>
            <w:sz w:val="28"/>
            <w:szCs w:val="28"/>
            <w:lang w:val="en-US"/>
          </w:rPr>
          <w:t xml:space="preserve"> of </w:t>
        </w:r>
        <w:smartTag w:uri="urn:schemas-microsoft-com:office:smarttags" w:element="PlaceName">
          <w:r>
            <w:rPr>
              <w:rFonts w:ascii="Times New Roman" w:hAnsi="Times New Roman"/>
              <w:sz w:val="28"/>
              <w:szCs w:val="28"/>
              <w:lang w:val="en-US"/>
            </w:rPr>
            <w:t>Management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Journal, 1997. Vol. 40. 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2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765D7A" w:rsidRPr="00F443C8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smartTag w:uri="urn:schemas-microsoft-com:office:smarttags" w:element="City">
        <w:smartTag w:uri="urn:schemas-microsoft-com:office:smarttags" w:element="place">
          <w:r>
            <w:rPr>
              <w:rFonts w:ascii="Times New Roman" w:hAnsi="Times New Roman"/>
              <w:sz w:val="28"/>
              <w:szCs w:val="28"/>
              <w:lang w:val="en-US"/>
            </w:rPr>
            <w:t>Richardson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G. B.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  Organization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Indastry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Economic Journal. 1972. Vol. 82. September.</w:t>
      </w:r>
    </w:p>
    <w:p w:rsidR="00765D7A" w:rsidRPr="00F443C8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Microsoft Sans Serif" w:hAnsi="Microsoft Sans Serif" w:cs="Microsoft Sans Serif"/>
          <w:sz w:val="28"/>
          <w:szCs w:val="28"/>
          <w:lang w:val="en-US"/>
        </w:rPr>
        <w:t>ӧ</w:t>
      </w:r>
      <w:r>
        <w:rPr>
          <w:rFonts w:ascii="Times New Roman" w:hAnsi="Times New Roman"/>
          <w:sz w:val="28"/>
          <w:szCs w:val="28"/>
          <w:lang w:val="en-US"/>
        </w:rPr>
        <w:t>lvell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Microsoft Sans Serif" w:hAnsi="Microsoft Sans Serif" w:cs="Microsoft Sans Serif"/>
          <w:sz w:val="28"/>
          <w:szCs w:val="28"/>
          <w:lang w:val="en-US"/>
        </w:rPr>
        <w:t>Ӧ</w:t>
      </w:r>
      <w:r>
        <w:rPr>
          <w:rFonts w:ascii="Times New Roman" w:hAnsi="Times New Roman"/>
          <w:sz w:val="28"/>
          <w:szCs w:val="28"/>
          <w:lang w:val="en-US"/>
        </w:rPr>
        <w:t>.,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Ketels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C. H.,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Lindgvist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G. The Cluster Initiative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Greenbook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TheCompetitiveness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Institute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Vinnova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Cothenburg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2003.</w:t>
      </w:r>
    </w:p>
    <w:p w:rsidR="00765D7A" w:rsidRPr="00713015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Walker G.,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Kogut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B., Shan W.  Social Capital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  Structural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Holes and the Formation of an Industry Network.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Organisational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Science. 1997. Vol. 8. 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2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765D7A" w:rsidRPr="0081375D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Webster J. Networks of Collaboration or Conflicts Electronic Data Interchange and Power in the Supply Chain. The Journal of Strategic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Internation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 Systems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 1995. Vol. 4. N 1.</w:t>
      </w:r>
    </w:p>
    <w:p w:rsidR="00765D7A" w:rsidRPr="00553CE1" w:rsidRDefault="00765D7A" w:rsidP="00765D7A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Walter S. The Structuring of Strategic Alliances in the ICT-Industry. MA-Thesis.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Universitat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Bielefeld, Deutschland 2002. </w:t>
      </w:r>
      <w:hyperlink r:id="rId5" w:history="1">
        <w:r w:rsidRPr="0032482F">
          <w:rPr>
            <w:rStyle w:val="a4"/>
            <w:rFonts w:ascii="Times New Roman" w:hAnsi="Times New Roman"/>
            <w:sz w:val="28"/>
            <w:szCs w:val="28"/>
            <w:lang w:val="en-US"/>
          </w:rPr>
          <w:t>http://www.wuv.de/service/diplom/arbeit.php?arbeit_diplomarbeiten7026.html</w:t>
        </w:r>
      </w:hyperlink>
    </w:p>
    <w:p w:rsidR="00765D7A" w:rsidRDefault="00765D7A"/>
    <w:sectPr w:rsidR="00765D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E269F8"/>
    <w:multiLevelType w:val="hybridMultilevel"/>
    <w:tmpl w:val="D39A6700"/>
    <w:lvl w:ilvl="0" w:tplc="E97A9CC6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52967F83"/>
    <w:multiLevelType w:val="hybridMultilevel"/>
    <w:tmpl w:val="E79288FC"/>
    <w:lvl w:ilvl="0" w:tplc="3946C43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91A"/>
    <w:rsid w:val="001A163B"/>
    <w:rsid w:val="00287685"/>
    <w:rsid w:val="006567F0"/>
    <w:rsid w:val="00765D7A"/>
    <w:rsid w:val="00A2710E"/>
    <w:rsid w:val="00D03700"/>
    <w:rsid w:val="00F23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ate"/>
  <w:smartTagType w:namespaceuri="urn:schemas-microsoft-com:office:smarttags" w:name="City"/>
  <w:smartTagType w:namespaceuri="urn:schemas:contacts" w:name="Sn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3CD43-7F47-4B26-A85B-55CE522D3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163B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765D7A"/>
    <w:rPr>
      <w:i/>
    </w:rPr>
  </w:style>
  <w:style w:type="character" w:styleId="a4">
    <w:name w:val="Hyperlink"/>
    <w:basedOn w:val="a0"/>
    <w:rsid w:val="00765D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wuv.de/service/diplom/arbeit.php?arbeit_diplomarbeiten7026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2361</Words>
  <Characters>13460</Characters>
  <Application>Microsoft Office Word</Application>
  <DocSecurity>0</DocSecurity>
  <Lines>112</Lines>
  <Paragraphs>31</Paragraphs>
  <ScaleCrop>false</ScaleCrop>
  <Company>SPecialiST RePack</Company>
  <LinksUpToDate>false</LinksUpToDate>
  <CharactersWithSpaces>15790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2021-02-17T08:36:00Z</dcterms:created>
  <dcterms:modified xsi:type="dcterms:W3CDTF">2021-02-17T08:38:00Z</dcterms:modified>
</cp:coreProperties>
</file>