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D0F" w:rsidRPr="0088200B" w:rsidRDefault="00763D0F" w:rsidP="00763D0F">
      <w:pPr>
        <w:spacing w:line="360" w:lineRule="auto"/>
        <w:contextualSpacing/>
        <w:jc w:val="center"/>
        <w:rPr>
          <w:b/>
          <w:sz w:val="28"/>
          <w:szCs w:val="28"/>
          <w:lang w:val="uk-UA"/>
        </w:rPr>
      </w:pPr>
      <w:r w:rsidRPr="0088200B">
        <w:rPr>
          <w:b/>
          <w:sz w:val="28"/>
          <w:szCs w:val="28"/>
          <w:lang w:val="uk-UA"/>
        </w:rPr>
        <w:t xml:space="preserve">МІНІСТЕРСТВО </w:t>
      </w:r>
      <w:r>
        <w:rPr>
          <w:b/>
          <w:sz w:val="28"/>
          <w:szCs w:val="28"/>
          <w:lang w:val="uk-UA"/>
        </w:rPr>
        <w:t>ОСВІТИ</w:t>
      </w:r>
      <w:r w:rsidRPr="0088200B">
        <w:rPr>
          <w:b/>
          <w:sz w:val="28"/>
          <w:szCs w:val="28"/>
          <w:lang w:val="uk-UA"/>
        </w:rPr>
        <w:t xml:space="preserve"> І </w:t>
      </w:r>
      <w:r>
        <w:rPr>
          <w:b/>
          <w:sz w:val="28"/>
          <w:szCs w:val="28"/>
          <w:lang w:val="uk-UA"/>
        </w:rPr>
        <w:t>НАУКИ</w:t>
      </w:r>
      <w:r w:rsidRPr="0088200B">
        <w:rPr>
          <w:b/>
          <w:sz w:val="28"/>
          <w:szCs w:val="28"/>
          <w:lang w:val="uk-UA"/>
        </w:rPr>
        <w:t xml:space="preserve"> УКРАЇНИ</w:t>
      </w:r>
    </w:p>
    <w:p w:rsidR="00763D0F" w:rsidRPr="0088200B" w:rsidRDefault="00763D0F" w:rsidP="00763D0F">
      <w:pPr>
        <w:spacing w:line="360" w:lineRule="auto"/>
        <w:contextualSpacing/>
        <w:jc w:val="center"/>
        <w:rPr>
          <w:b/>
          <w:sz w:val="28"/>
          <w:szCs w:val="28"/>
          <w:lang w:val="uk-UA"/>
        </w:rPr>
      </w:pPr>
      <w:r w:rsidRPr="0088200B">
        <w:rPr>
          <w:b/>
          <w:sz w:val="28"/>
          <w:szCs w:val="28"/>
          <w:lang w:val="uk-UA"/>
        </w:rPr>
        <w:t>Одеський національний університет імені І.І.</w:t>
      </w:r>
      <w:r>
        <w:rPr>
          <w:b/>
          <w:sz w:val="28"/>
          <w:szCs w:val="28"/>
          <w:lang w:val="uk-UA"/>
        </w:rPr>
        <w:t xml:space="preserve"> </w:t>
      </w:r>
      <w:r w:rsidRPr="0088200B">
        <w:rPr>
          <w:b/>
          <w:sz w:val="28"/>
          <w:szCs w:val="28"/>
          <w:lang w:val="uk-UA"/>
        </w:rPr>
        <w:t>Мечникова</w:t>
      </w:r>
    </w:p>
    <w:p w:rsidR="00763D0F" w:rsidRPr="0088200B" w:rsidRDefault="00763D0F" w:rsidP="00763D0F">
      <w:pPr>
        <w:spacing w:line="360" w:lineRule="auto"/>
        <w:contextualSpacing/>
        <w:jc w:val="center"/>
        <w:rPr>
          <w:b/>
          <w:sz w:val="28"/>
          <w:szCs w:val="28"/>
          <w:lang w:val="uk-UA"/>
        </w:rPr>
      </w:pPr>
      <w:r w:rsidRPr="0088200B">
        <w:rPr>
          <w:b/>
          <w:sz w:val="28"/>
          <w:szCs w:val="28"/>
          <w:lang w:val="uk-UA"/>
        </w:rPr>
        <w:t>Факультет романо-германської філології</w:t>
      </w:r>
    </w:p>
    <w:p w:rsidR="00763D0F" w:rsidRPr="0088200B" w:rsidRDefault="00763D0F" w:rsidP="00763D0F">
      <w:pPr>
        <w:spacing w:line="360" w:lineRule="auto"/>
        <w:contextualSpacing/>
        <w:jc w:val="center"/>
        <w:rPr>
          <w:b/>
          <w:sz w:val="28"/>
          <w:szCs w:val="28"/>
          <w:lang w:val="uk-UA"/>
        </w:rPr>
      </w:pPr>
      <w:r w:rsidRPr="0088200B">
        <w:rPr>
          <w:b/>
          <w:sz w:val="28"/>
          <w:szCs w:val="28"/>
          <w:lang w:val="uk-UA"/>
        </w:rPr>
        <w:t>Кафедра педагогіки</w:t>
      </w:r>
    </w:p>
    <w:p w:rsidR="00763D0F" w:rsidRPr="0088200B" w:rsidRDefault="00763D0F" w:rsidP="00763D0F">
      <w:pPr>
        <w:spacing w:line="360" w:lineRule="auto"/>
        <w:contextualSpacing/>
        <w:jc w:val="center"/>
        <w:rPr>
          <w:b/>
          <w:sz w:val="28"/>
          <w:szCs w:val="28"/>
          <w:lang w:val="uk-UA"/>
        </w:rPr>
      </w:pPr>
    </w:p>
    <w:p w:rsidR="00763D0F" w:rsidRPr="0088200B" w:rsidRDefault="00763D0F" w:rsidP="00763D0F">
      <w:pPr>
        <w:spacing w:line="360" w:lineRule="auto"/>
        <w:contextualSpacing/>
        <w:jc w:val="center"/>
        <w:rPr>
          <w:b/>
          <w:sz w:val="28"/>
          <w:szCs w:val="28"/>
          <w:lang w:val="uk-UA"/>
        </w:rPr>
      </w:pPr>
    </w:p>
    <w:p w:rsidR="00763D0F" w:rsidRPr="0088200B" w:rsidRDefault="00763D0F" w:rsidP="00763D0F">
      <w:pPr>
        <w:spacing w:line="360" w:lineRule="auto"/>
        <w:contextualSpacing/>
        <w:jc w:val="center"/>
        <w:rPr>
          <w:b/>
          <w:sz w:val="28"/>
          <w:szCs w:val="28"/>
          <w:lang w:val="uk-UA"/>
        </w:rPr>
      </w:pPr>
      <w:r w:rsidRPr="0088200B">
        <w:rPr>
          <w:b/>
          <w:sz w:val="28"/>
          <w:szCs w:val="28"/>
          <w:lang w:val="uk-UA"/>
        </w:rPr>
        <w:t>ДИПЛОМНА РОБОТА</w:t>
      </w:r>
    </w:p>
    <w:p w:rsidR="00763D0F" w:rsidRPr="0088200B" w:rsidRDefault="00763D0F" w:rsidP="00763D0F">
      <w:pPr>
        <w:spacing w:line="360" w:lineRule="auto"/>
        <w:contextualSpacing/>
        <w:jc w:val="center"/>
        <w:rPr>
          <w:b/>
          <w:sz w:val="28"/>
          <w:szCs w:val="28"/>
          <w:lang w:val="uk-UA"/>
        </w:rPr>
      </w:pPr>
      <w:r w:rsidRPr="0088200B">
        <w:rPr>
          <w:b/>
          <w:sz w:val="28"/>
          <w:szCs w:val="28"/>
          <w:lang w:val="uk-UA"/>
        </w:rPr>
        <w:t>КЕРІВНИЦТВО САМОСТІЙНОЮ НАВЧАЛЬНО-ПІЗНАВАЛЬНОЮ ДІЯЛЬНІСТЮ ЗДОБУВАЧІВ ВИЩОЇ ОСВІТИ</w:t>
      </w:r>
    </w:p>
    <w:p w:rsidR="00763D0F" w:rsidRPr="0088200B" w:rsidRDefault="00763D0F" w:rsidP="00763D0F">
      <w:pPr>
        <w:spacing w:line="360" w:lineRule="auto"/>
        <w:contextualSpacing/>
        <w:jc w:val="center"/>
        <w:rPr>
          <w:b/>
          <w:sz w:val="28"/>
          <w:szCs w:val="28"/>
          <w:highlight w:val="white"/>
          <w:lang w:val="uk-UA"/>
        </w:rPr>
      </w:pPr>
    </w:p>
    <w:p w:rsidR="00763D0F" w:rsidRPr="0088200B" w:rsidRDefault="00763D0F" w:rsidP="00763D0F">
      <w:pPr>
        <w:spacing w:line="360" w:lineRule="auto"/>
        <w:contextualSpacing/>
        <w:jc w:val="center"/>
        <w:rPr>
          <w:b/>
          <w:bCs/>
          <w:color w:val="000000"/>
          <w:sz w:val="28"/>
          <w:szCs w:val="28"/>
          <w:lang w:val="en-US"/>
        </w:rPr>
      </w:pPr>
      <w:r w:rsidRPr="0088200B">
        <w:rPr>
          <w:b/>
          <w:bCs/>
          <w:color w:val="000000"/>
          <w:sz w:val="28"/>
          <w:szCs w:val="28"/>
          <w:lang w:val="en-US"/>
        </w:rPr>
        <w:t>MANAGEMENT OF INDEPENDENT EDUCATIONAL AND COGNITIVE ACTIVITY OF RECIPIENTS OF HIGHER EDUCATION</w:t>
      </w:r>
    </w:p>
    <w:p w:rsidR="00763D0F" w:rsidRPr="0088200B" w:rsidRDefault="00763D0F" w:rsidP="00763D0F">
      <w:pPr>
        <w:spacing w:line="360" w:lineRule="auto"/>
        <w:contextualSpacing/>
        <w:jc w:val="center"/>
        <w:rPr>
          <w:b/>
          <w:sz w:val="28"/>
          <w:szCs w:val="28"/>
          <w:lang w:val="uk-UA"/>
        </w:rPr>
      </w:pPr>
    </w:p>
    <w:p w:rsidR="00763D0F" w:rsidRPr="0088200B" w:rsidRDefault="00763D0F" w:rsidP="00763D0F">
      <w:pPr>
        <w:spacing w:line="360" w:lineRule="auto"/>
        <w:contextualSpacing/>
        <w:jc w:val="center"/>
        <w:rPr>
          <w:b/>
          <w:sz w:val="28"/>
          <w:szCs w:val="28"/>
          <w:lang w:val="uk-UA"/>
        </w:rPr>
      </w:pPr>
      <w:r w:rsidRPr="0088200B">
        <w:rPr>
          <w:b/>
          <w:sz w:val="28"/>
          <w:szCs w:val="28"/>
          <w:lang w:val="uk-UA"/>
        </w:rPr>
        <w:t>на здобуття ступеня вищої освіти «Магістр»</w:t>
      </w:r>
    </w:p>
    <w:p w:rsidR="00763D0F" w:rsidRPr="0088200B" w:rsidRDefault="00763D0F" w:rsidP="00763D0F">
      <w:pPr>
        <w:spacing w:line="360" w:lineRule="auto"/>
        <w:contextualSpacing/>
        <w:jc w:val="center"/>
        <w:rPr>
          <w:b/>
          <w:sz w:val="28"/>
          <w:szCs w:val="28"/>
          <w:lang w:val="uk-UA"/>
        </w:rPr>
      </w:pPr>
      <w:r w:rsidRPr="0088200B">
        <w:rPr>
          <w:b/>
          <w:sz w:val="28"/>
          <w:szCs w:val="28"/>
          <w:lang w:val="uk-UA"/>
        </w:rPr>
        <w:t>зі спеціальності 011 Освітні педагогічні науки</w:t>
      </w:r>
    </w:p>
    <w:p w:rsidR="00763D0F" w:rsidRPr="0088200B" w:rsidRDefault="00763D0F" w:rsidP="00763D0F">
      <w:pPr>
        <w:jc w:val="center"/>
        <w:rPr>
          <w:b/>
          <w:sz w:val="28"/>
          <w:szCs w:val="28"/>
          <w:lang w:val="uk-UA"/>
        </w:rPr>
      </w:pPr>
    </w:p>
    <w:p w:rsidR="00763D0F" w:rsidRPr="0088200B" w:rsidRDefault="00763D0F" w:rsidP="00763D0F">
      <w:pPr>
        <w:ind w:left="3120"/>
        <w:rPr>
          <w:sz w:val="28"/>
          <w:szCs w:val="28"/>
          <w:lang w:val="uk-UA"/>
        </w:rPr>
      </w:pPr>
      <w:r w:rsidRPr="0088200B">
        <w:rPr>
          <w:sz w:val="28"/>
          <w:szCs w:val="28"/>
          <w:lang w:val="uk-UA"/>
        </w:rPr>
        <w:t>Виконала: студентка очної форми навчання</w:t>
      </w:r>
    </w:p>
    <w:p w:rsidR="00763D0F" w:rsidRPr="0088200B" w:rsidRDefault="00763D0F" w:rsidP="00763D0F">
      <w:pPr>
        <w:ind w:left="3120"/>
        <w:rPr>
          <w:sz w:val="28"/>
          <w:szCs w:val="28"/>
          <w:lang w:val="uk-UA"/>
        </w:rPr>
      </w:pPr>
      <w:r w:rsidRPr="0088200B">
        <w:rPr>
          <w:sz w:val="28"/>
          <w:szCs w:val="28"/>
          <w:lang w:val="uk-UA"/>
        </w:rPr>
        <w:t>профілю ОПП: «Освітній менеджмент»</w:t>
      </w:r>
    </w:p>
    <w:p w:rsidR="00763D0F" w:rsidRPr="0088200B" w:rsidRDefault="00763D0F" w:rsidP="00763D0F">
      <w:pPr>
        <w:ind w:left="3120"/>
        <w:rPr>
          <w:b/>
          <w:sz w:val="28"/>
          <w:szCs w:val="28"/>
          <w:highlight w:val="white"/>
          <w:lang w:val="uk-UA"/>
        </w:rPr>
      </w:pPr>
      <w:r w:rsidRPr="0088200B">
        <w:rPr>
          <w:b/>
          <w:sz w:val="28"/>
          <w:szCs w:val="28"/>
          <w:highlight w:val="white"/>
          <w:lang w:val="uk-UA"/>
        </w:rPr>
        <w:t>Кісєльова Катерина Едуардівна</w:t>
      </w:r>
    </w:p>
    <w:p w:rsidR="00763D0F" w:rsidRPr="0088200B" w:rsidRDefault="00763D0F" w:rsidP="00763D0F">
      <w:pPr>
        <w:ind w:left="3120"/>
        <w:rPr>
          <w:sz w:val="28"/>
          <w:szCs w:val="28"/>
          <w:highlight w:val="white"/>
          <w:lang w:val="uk-UA"/>
        </w:rPr>
      </w:pPr>
      <w:r w:rsidRPr="0088200B">
        <w:rPr>
          <w:sz w:val="28"/>
          <w:szCs w:val="28"/>
          <w:highlight w:val="white"/>
          <w:lang w:val="uk-UA"/>
        </w:rPr>
        <w:t>Керівник: к.пед.н., доц. Кузнєцова Н.В. ________</w:t>
      </w:r>
    </w:p>
    <w:p w:rsidR="00763D0F" w:rsidRPr="0088200B" w:rsidRDefault="00763D0F" w:rsidP="00763D0F">
      <w:pPr>
        <w:ind w:left="3120"/>
        <w:rPr>
          <w:sz w:val="28"/>
          <w:szCs w:val="28"/>
          <w:highlight w:val="white"/>
          <w:lang w:val="uk-UA"/>
        </w:rPr>
      </w:pPr>
      <w:r w:rsidRPr="0088200B">
        <w:rPr>
          <w:sz w:val="28"/>
          <w:szCs w:val="28"/>
          <w:lang w:val="uk-UA"/>
        </w:rPr>
        <w:t xml:space="preserve">Рецензент: </w:t>
      </w:r>
      <w:r w:rsidRPr="0088200B">
        <w:rPr>
          <w:color w:val="000000"/>
          <w:sz w:val="28"/>
          <w:szCs w:val="28"/>
          <w:lang w:val="uk-UA"/>
        </w:rPr>
        <w:t xml:space="preserve"> </w:t>
      </w:r>
      <w:r>
        <w:rPr>
          <w:color w:val="000000"/>
          <w:sz w:val="28"/>
          <w:szCs w:val="28"/>
          <w:lang w:val="uk-UA"/>
        </w:rPr>
        <w:t xml:space="preserve">д.пед.н., проф. </w:t>
      </w:r>
      <w:r w:rsidRPr="00956D05">
        <w:rPr>
          <w:color w:val="000000"/>
          <w:sz w:val="28"/>
          <w:szCs w:val="28"/>
          <w:lang w:val="uk-UA"/>
        </w:rPr>
        <w:t>Костенко</w:t>
      </w:r>
      <w:r>
        <w:rPr>
          <w:color w:val="000000"/>
          <w:sz w:val="28"/>
          <w:szCs w:val="28"/>
          <w:lang w:val="uk-UA"/>
        </w:rPr>
        <w:t xml:space="preserve"> Р.В.</w:t>
      </w:r>
      <w:r w:rsidRPr="0088200B">
        <w:rPr>
          <w:sz w:val="28"/>
          <w:szCs w:val="28"/>
          <w:highlight w:val="white"/>
          <w:lang w:val="uk-UA"/>
        </w:rPr>
        <w:t>_________</w:t>
      </w:r>
    </w:p>
    <w:p w:rsidR="00763D0F" w:rsidRDefault="00763D0F" w:rsidP="00763D0F">
      <w:pPr>
        <w:ind w:left="3820"/>
        <w:jc w:val="center"/>
        <w:rPr>
          <w:sz w:val="28"/>
          <w:szCs w:val="28"/>
          <w:lang w:val="uk-UA"/>
        </w:rPr>
      </w:pPr>
    </w:p>
    <w:p w:rsidR="00763D0F" w:rsidRPr="0088200B" w:rsidRDefault="00763D0F" w:rsidP="00763D0F">
      <w:pPr>
        <w:ind w:left="3820"/>
        <w:jc w:val="center"/>
        <w:rPr>
          <w:sz w:val="28"/>
          <w:szCs w:val="28"/>
          <w:lang w:val="uk-UA"/>
        </w:rPr>
      </w:pPr>
    </w:p>
    <w:p w:rsidR="00763D0F" w:rsidRPr="0088200B" w:rsidRDefault="00763D0F" w:rsidP="00763D0F">
      <w:pPr>
        <w:contextualSpacing/>
        <w:rPr>
          <w:sz w:val="28"/>
          <w:szCs w:val="28"/>
          <w:lang w:val="uk-UA"/>
        </w:rPr>
      </w:pPr>
      <w:r w:rsidRPr="0088200B">
        <w:rPr>
          <w:sz w:val="28"/>
          <w:szCs w:val="28"/>
          <w:lang w:val="uk-UA"/>
        </w:rPr>
        <w:t>Рекомендовано до захисту:                       Захищено на засіданні ЕК №__</w:t>
      </w:r>
    </w:p>
    <w:p w:rsidR="00763D0F" w:rsidRPr="0088200B" w:rsidRDefault="00763D0F" w:rsidP="00763D0F">
      <w:pPr>
        <w:contextualSpacing/>
        <w:rPr>
          <w:sz w:val="28"/>
          <w:szCs w:val="28"/>
          <w:lang w:val="uk-UA"/>
        </w:rPr>
      </w:pPr>
      <w:r w:rsidRPr="0088200B">
        <w:rPr>
          <w:sz w:val="28"/>
          <w:szCs w:val="28"/>
          <w:lang w:val="uk-UA"/>
        </w:rPr>
        <w:t>Протокол засідання кафедри                     протоко № ___ від ___________</w:t>
      </w:r>
    </w:p>
    <w:p w:rsidR="00763D0F" w:rsidRPr="0088200B" w:rsidRDefault="00763D0F" w:rsidP="00763D0F">
      <w:pPr>
        <w:contextualSpacing/>
        <w:rPr>
          <w:sz w:val="28"/>
          <w:szCs w:val="28"/>
          <w:lang w:val="uk-UA"/>
        </w:rPr>
      </w:pPr>
      <w:r w:rsidRPr="0088200B">
        <w:rPr>
          <w:sz w:val="28"/>
          <w:szCs w:val="28"/>
          <w:lang w:val="uk-UA"/>
        </w:rPr>
        <w:t>№ ____ від_______________                      Оцінка ____________/_____/_____</w:t>
      </w:r>
    </w:p>
    <w:p w:rsidR="00763D0F" w:rsidRPr="0088200B" w:rsidRDefault="00763D0F" w:rsidP="00763D0F">
      <w:pPr>
        <w:ind w:hanging="141"/>
        <w:contextualSpacing/>
        <w:rPr>
          <w:sz w:val="28"/>
          <w:szCs w:val="28"/>
          <w:lang w:val="uk-UA"/>
        </w:rPr>
      </w:pPr>
      <w:r w:rsidRPr="0088200B">
        <w:rPr>
          <w:sz w:val="28"/>
          <w:szCs w:val="28"/>
          <w:lang w:val="uk-UA"/>
        </w:rPr>
        <w:t xml:space="preserve">                                                                                                        (за національною шкалою, ECTS, бали)</w:t>
      </w:r>
    </w:p>
    <w:p w:rsidR="00763D0F" w:rsidRPr="0088200B" w:rsidRDefault="00763D0F" w:rsidP="00763D0F">
      <w:pPr>
        <w:contextualSpacing/>
        <w:rPr>
          <w:sz w:val="28"/>
          <w:szCs w:val="28"/>
          <w:lang w:val="uk-UA"/>
        </w:rPr>
      </w:pPr>
      <w:r w:rsidRPr="0088200B">
        <w:rPr>
          <w:sz w:val="28"/>
          <w:szCs w:val="28"/>
          <w:lang w:val="uk-UA"/>
        </w:rPr>
        <w:t>Завідувач кафедри                                          Голова ЕК</w:t>
      </w:r>
    </w:p>
    <w:p w:rsidR="00763D0F" w:rsidRPr="0088200B" w:rsidRDefault="00763D0F" w:rsidP="00763D0F">
      <w:pPr>
        <w:contextualSpacing/>
        <w:rPr>
          <w:sz w:val="28"/>
          <w:szCs w:val="28"/>
          <w:lang w:val="uk-UA"/>
        </w:rPr>
      </w:pPr>
      <w:r w:rsidRPr="0088200B">
        <w:rPr>
          <w:sz w:val="28"/>
          <w:szCs w:val="28"/>
          <w:lang w:val="uk-UA"/>
        </w:rPr>
        <w:t>__________ проф. Цокур О.С.                    _____________ проф. Князян М.О.</w:t>
      </w:r>
    </w:p>
    <w:p w:rsidR="00763D0F" w:rsidRPr="0088200B" w:rsidRDefault="00763D0F" w:rsidP="00763D0F">
      <w:pPr>
        <w:jc w:val="center"/>
        <w:rPr>
          <w:sz w:val="28"/>
          <w:szCs w:val="28"/>
          <w:lang w:val="uk-UA"/>
        </w:rPr>
      </w:pPr>
    </w:p>
    <w:p w:rsidR="00763D0F" w:rsidRDefault="00763D0F" w:rsidP="00763D0F">
      <w:pPr>
        <w:jc w:val="center"/>
        <w:rPr>
          <w:b/>
          <w:sz w:val="28"/>
          <w:szCs w:val="28"/>
          <w:lang w:val="uk-UA"/>
        </w:rPr>
      </w:pPr>
    </w:p>
    <w:p w:rsidR="00763D0F" w:rsidRDefault="00763D0F" w:rsidP="00763D0F">
      <w:pPr>
        <w:jc w:val="center"/>
        <w:rPr>
          <w:b/>
          <w:sz w:val="28"/>
          <w:szCs w:val="28"/>
          <w:lang w:val="uk-UA"/>
        </w:rPr>
      </w:pPr>
    </w:p>
    <w:p w:rsidR="00763D0F" w:rsidRDefault="00763D0F" w:rsidP="00763D0F">
      <w:pPr>
        <w:jc w:val="center"/>
        <w:rPr>
          <w:b/>
          <w:sz w:val="28"/>
          <w:szCs w:val="28"/>
          <w:lang w:val="uk-UA"/>
        </w:rPr>
      </w:pPr>
    </w:p>
    <w:p w:rsidR="00763D0F" w:rsidRPr="0088200B" w:rsidRDefault="00763D0F" w:rsidP="00763D0F">
      <w:pPr>
        <w:jc w:val="center"/>
        <w:rPr>
          <w:b/>
          <w:sz w:val="28"/>
          <w:szCs w:val="28"/>
          <w:lang w:val="uk-UA"/>
        </w:rPr>
      </w:pPr>
      <w:r w:rsidRPr="0088200B">
        <w:rPr>
          <w:b/>
          <w:sz w:val="28"/>
          <w:szCs w:val="28"/>
          <w:lang w:val="uk-UA"/>
        </w:rPr>
        <w:t>Одеса 2020</w:t>
      </w:r>
    </w:p>
    <w:p w:rsidR="00763D0F" w:rsidRPr="0088200B" w:rsidRDefault="00763D0F" w:rsidP="00763D0F">
      <w:pPr>
        <w:widowControl w:val="0"/>
        <w:autoSpaceDE w:val="0"/>
        <w:autoSpaceDN w:val="0"/>
        <w:adjustRightInd w:val="0"/>
        <w:ind w:firstLine="709"/>
        <w:rPr>
          <w:sz w:val="28"/>
          <w:szCs w:val="28"/>
          <w:lang w:val="uk-UA"/>
        </w:rPr>
      </w:pPr>
    </w:p>
    <w:p w:rsidR="00763D0F" w:rsidRDefault="00763D0F" w:rsidP="00763D0F">
      <w:pPr>
        <w:widowControl w:val="0"/>
        <w:autoSpaceDE w:val="0"/>
        <w:autoSpaceDN w:val="0"/>
        <w:adjustRightInd w:val="0"/>
        <w:ind w:firstLine="709"/>
        <w:jc w:val="center"/>
        <w:rPr>
          <w:sz w:val="28"/>
          <w:szCs w:val="28"/>
          <w:lang w:val="uk-UA"/>
        </w:rPr>
      </w:pPr>
    </w:p>
    <w:p w:rsidR="00763D0F" w:rsidRDefault="00763D0F" w:rsidP="00763D0F">
      <w:pPr>
        <w:jc w:val="center"/>
        <w:rPr>
          <w:b/>
          <w:sz w:val="28"/>
          <w:szCs w:val="28"/>
          <w:lang w:val="uk-UA" w:eastAsia="en-US"/>
        </w:rPr>
      </w:pPr>
      <w:r w:rsidRPr="002530C1">
        <w:rPr>
          <w:b/>
          <w:sz w:val="28"/>
          <w:szCs w:val="28"/>
          <w:lang w:val="uk-UA" w:eastAsia="en-US"/>
        </w:rPr>
        <w:lastRenderedPageBreak/>
        <w:t>АНОТАЦІЯ</w:t>
      </w:r>
      <w:r>
        <w:rPr>
          <w:b/>
          <w:sz w:val="28"/>
          <w:szCs w:val="28"/>
          <w:lang w:val="uk-UA" w:eastAsia="en-US"/>
        </w:rPr>
        <w:t xml:space="preserve"> </w:t>
      </w:r>
    </w:p>
    <w:p w:rsidR="00763D0F" w:rsidRDefault="00763D0F" w:rsidP="00763D0F">
      <w:pPr>
        <w:spacing w:line="360" w:lineRule="auto"/>
        <w:contextualSpacing/>
        <w:jc w:val="both"/>
        <w:rPr>
          <w:b/>
          <w:sz w:val="28"/>
          <w:szCs w:val="28"/>
          <w:lang w:val="uk-UA"/>
        </w:rPr>
      </w:pPr>
      <w:r>
        <w:rPr>
          <w:b/>
          <w:sz w:val="28"/>
          <w:szCs w:val="28"/>
          <w:highlight w:val="white"/>
          <w:lang w:val="uk-UA"/>
        </w:rPr>
        <w:t xml:space="preserve">Кісєльова </w:t>
      </w:r>
      <w:r>
        <w:rPr>
          <w:b/>
          <w:sz w:val="28"/>
          <w:szCs w:val="28"/>
          <w:lang w:val="uk-UA"/>
        </w:rPr>
        <w:t>К.Е.</w:t>
      </w:r>
      <w:r>
        <w:rPr>
          <w:b/>
          <w:sz w:val="28"/>
          <w:szCs w:val="28"/>
          <w:lang w:val="uk-UA" w:eastAsia="en-US"/>
        </w:rPr>
        <w:t>.</w:t>
      </w:r>
      <w:r w:rsidRPr="009B2AB9">
        <w:rPr>
          <w:b/>
          <w:sz w:val="28"/>
          <w:szCs w:val="28"/>
          <w:lang w:val="uk-UA" w:eastAsia="en-US"/>
        </w:rPr>
        <w:t xml:space="preserve"> </w:t>
      </w:r>
      <w:r w:rsidRPr="0088200B">
        <w:rPr>
          <w:b/>
          <w:sz w:val="28"/>
          <w:szCs w:val="28"/>
          <w:lang w:val="uk-UA"/>
        </w:rPr>
        <w:t>КЕРІВНИЦТВО САМОСТІЙНОЮ НАВЧАЛЬНО-ПІЗНАВАЛЬНОЮ ДІЯЛЬНІСТЮ ЗДОБУВАЧІВ ВИЩОЇ ОСВІТИ</w:t>
      </w:r>
      <w:r w:rsidRPr="009B2AB9">
        <w:rPr>
          <w:b/>
          <w:sz w:val="28"/>
          <w:szCs w:val="28"/>
          <w:lang w:val="uk-UA" w:eastAsia="en-US"/>
        </w:rPr>
        <w:t xml:space="preserve">. </w:t>
      </w:r>
      <w:r w:rsidRPr="002530C1">
        <w:rPr>
          <w:sz w:val="28"/>
          <w:szCs w:val="28"/>
          <w:lang w:val="uk-UA" w:eastAsia="en-US"/>
        </w:rPr>
        <w:t>–</w:t>
      </w:r>
      <w:r w:rsidRPr="009B2AB9">
        <w:rPr>
          <w:b/>
          <w:sz w:val="28"/>
          <w:szCs w:val="28"/>
          <w:lang w:val="uk-UA" w:eastAsia="en-US"/>
        </w:rPr>
        <w:t xml:space="preserve"> Рукопис.</w:t>
      </w:r>
    </w:p>
    <w:p w:rsidR="00763D0F" w:rsidRDefault="00763D0F" w:rsidP="00763D0F">
      <w:pPr>
        <w:spacing w:line="360" w:lineRule="auto"/>
        <w:ind w:firstLine="700"/>
        <w:jc w:val="both"/>
        <w:rPr>
          <w:sz w:val="28"/>
          <w:szCs w:val="28"/>
          <w:lang w:val="uk-UA" w:eastAsia="en-US"/>
        </w:rPr>
      </w:pPr>
      <w:r>
        <w:rPr>
          <w:sz w:val="28"/>
          <w:szCs w:val="28"/>
          <w:lang w:val="uk-UA"/>
        </w:rPr>
        <w:t xml:space="preserve">Дипломна </w:t>
      </w:r>
      <w:r w:rsidRPr="002530C1">
        <w:rPr>
          <w:sz w:val="28"/>
          <w:szCs w:val="28"/>
          <w:lang w:val="uk-UA"/>
        </w:rPr>
        <w:t xml:space="preserve">робота на здобуття ступеня вищої освіти «Магістр» </w:t>
      </w:r>
      <w:r w:rsidRPr="002530C1">
        <w:rPr>
          <w:sz w:val="28"/>
          <w:szCs w:val="28"/>
          <w:lang w:val="uk-UA" w:eastAsia="en-US"/>
        </w:rPr>
        <w:t>з</w:t>
      </w:r>
      <w:r>
        <w:rPr>
          <w:sz w:val="28"/>
          <w:szCs w:val="28"/>
          <w:lang w:val="uk-UA" w:eastAsia="en-US"/>
        </w:rPr>
        <w:t>і</w:t>
      </w:r>
      <w:r w:rsidRPr="002530C1">
        <w:rPr>
          <w:sz w:val="28"/>
          <w:szCs w:val="28"/>
          <w:lang w:val="uk-UA" w:eastAsia="en-US"/>
        </w:rPr>
        <w:t xml:space="preserve"> спеціальн</w:t>
      </w:r>
      <w:r>
        <w:rPr>
          <w:sz w:val="28"/>
          <w:szCs w:val="28"/>
          <w:lang w:val="uk-UA" w:eastAsia="en-US"/>
        </w:rPr>
        <w:t>о</w:t>
      </w:r>
      <w:r w:rsidRPr="002530C1">
        <w:rPr>
          <w:sz w:val="28"/>
          <w:szCs w:val="28"/>
          <w:lang w:val="uk-UA" w:eastAsia="en-US"/>
        </w:rPr>
        <w:t>ст</w:t>
      </w:r>
      <w:r>
        <w:rPr>
          <w:sz w:val="28"/>
          <w:szCs w:val="28"/>
          <w:lang w:val="uk-UA" w:eastAsia="en-US"/>
        </w:rPr>
        <w:t>і</w:t>
      </w:r>
      <w:r w:rsidRPr="002530C1">
        <w:rPr>
          <w:sz w:val="28"/>
          <w:szCs w:val="28"/>
          <w:lang w:val="uk-UA" w:eastAsia="en-US"/>
        </w:rPr>
        <w:t xml:space="preserve"> 011 Освітні, педагогічні науки. Одеса: Одеський на</w:t>
      </w:r>
      <w:r>
        <w:rPr>
          <w:sz w:val="28"/>
          <w:szCs w:val="28"/>
          <w:lang w:val="uk-UA" w:eastAsia="en-US"/>
        </w:rPr>
        <w:t>ціональний університет імені І.</w:t>
      </w:r>
      <w:r w:rsidRPr="002530C1">
        <w:rPr>
          <w:sz w:val="28"/>
          <w:szCs w:val="28"/>
          <w:lang w:val="uk-UA" w:eastAsia="en-US"/>
        </w:rPr>
        <w:t>І.</w:t>
      </w:r>
      <w:r>
        <w:rPr>
          <w:sz w:val="28"/>
          <w:szCs w:val="28"/>
          <w:lang w:val="uk-UA" w:eastAsia="en-US"/>
        </w:rPr>
        <w:t> </w:t>
      </w:r>
      <w:r w:rsidRPr="002530C1">
        <w:rPr>
          <w:sz w:val="28"/>
          <w:szCs w:val="28"/>
          <w:lang w:val="uk-UA" w:eastAsia="en-US"/>
        </w:rPr>
        <w:t>Мечникова, 20</w:t>
      </w:r>
      <w:r>
        <w:rPr>
          <w:sz w:val="28"/>
          <w:szCs w:val="28"/>
          <w:lang w:val="uk-UA" w:eastAsia="en-US"/>
        </w:rPr>
        <w:t>20</w:t>
      </w:r>
      <w:r w:rsidRPr="002530C1">
        <w:rPr>
          <w:sz w:val="28"/>
          <w:szCs w:val="28"/>
          <w:lang w:val="uk-UA" w:eastAsia="en-US"/>
        </w:rPr>
        <w:t>.  Рукопис.</w:t>
      </w:r>
    </w:p>
    <w:p w:rsidR="00763D0F" w:rsidRPr="00862B71" w:rsidRDefault="00763D0F" w:rsidP="00763D0F">
      <w:pPr>
        <w:spacing w:line="360" w:lineRule="auto"/>
        <w:ind w:firstLine="700"/>
        <w:jc w:val="both"/>
        <w:rPr>
          <w:sz w:val="28"/>
          <w:szCs w:val="28"/>
          <w:lang w:val="uk-UA"/>
        </w:rPr>
      </w:pPr>
      <w:r w:rsidRPr="002530C1">
        <w:rPr>
          <w:sz w:val="28"/>
          <w:szCs w:val="28"/>
          <w:lang w:val="uk-UA" w:eastAsia="en-US"/>
        </w:rPr>
        <w:t xml:space="preserve">У магістерській </w:t>
      </w:r>
      <w:r>
        <w:rPr>
          <w:sz w:val="28"/>
          <w:szCs w:val="28"/>
          <w:lang w:val="uk-UA" w:eastAsia="en-US"/>
        </w:rPr>
        <w:t xml:space="preserve">дипломній </w:t>
      </w:r>
      <w:r w:rsidRPr="002530C1">
        <w:rPr>
          <w:sz w:val="28"/>
          <w:szCs w:val="28"/>
          <w:lang w:val="uk-UA" w:eastAsia="en-US"/>
        </w:rPr>
        <w:t xml:space="preserve">роботі </w:t>
      </w:r>
      <w:r>
        <w:rPr>
          <w:sz w:val="28"/>
          <w:szCs w:val="28"/>
          <w:lang w:val="uk-UA" w:eastAsia="en-US"/>
        </w:rPr>
        <w:t>висвітл</w:t>
      </w:r>
      <w:r w:rsidRPr="002530C1">
        <w:rPr>
          <w:sz w:val="28"/>
          <w:szCs w:val="28"/>
          <w:lang w:val="uk-UA" w:eastAsia="en-US"/>
        </w:rPr>
        <w:t>ен</w:t>
      </w:r>
      <w:r>
        <w:rPr>
          <w:sz w:val="28"/>
          <w:szCs w:val="28"/>
          <w:lang w:val="uk-UA" w:eastAsia="en-US"/>
        </w:rPr>
        <w:t xml:space="preserve">і сутність та функції самостійної навчально-пізнавальної діяльності здобувачів вищої освіти, з’ясовані методи та форми її керівництва. Установлені риси подібності та відмінності самостійної </w:t>
      </w:r>
      <w:r w:rsidRPr="0088200B">
        <w:rPr>
          <w:sz w:val="28"/>
          <w:szCs w:val="28"/>
          <w:lang w:val="uk-UA"/>
        </w:rPr>
        <w:t>навчально-пізнавальної діяльності і самоосвітньої діяльності</w:t>
      </w:r>
      <w:r>
        <w:rPr>
          <w:sz w:val="28"/>
          <w:szCs w:val="28"/>
          <w:lang w:val="uk-UA"/>
        </w:rPr>
        <w:t>.</w:t>
      </w:r>
    </w:p>
    <w:p w:rsidR="00763D0F" w:rsidRDefault="00763D0F" w:rsidP="00763D0F">
      <w:pPr>
        <w:widowControl w:val="0"/>
        <w:autoSpaceDE w:val="0"/>
        <w:autoSpaceDN w:val="0"/>
        <w:adjustRightInd w:val="0"/>
        <w:spacing w:line="360" w:lineRule="auto"/>
        <w:ind w:firstLine="709"/>
        <w:jc w:val="both"/>
        <w:rPr>
          <w:sz w:val="28"/>
          <w:szCs w:val="28"/>
          <w:lang w:val="uk-UA"/>
        </w:rPr>
      </w:pPr>
      <w:r>
        <w:rPr>
          <w:sz w:val="28"/>
          <w:szCs w:val="28"/>
          <w:lang w:val="uk-UA"/>
        </w:rPr>
        <w:t xml:space="preserve">У процесі роботи було досліджено процес керівництва навчально педагогічними працівниками  самостійної навчально-пізнавальної діяльності </w:t>
      </w:r>
      <w:r w:rsidRPr="00E025BA">
        <w:rPr>
          <w:sz w:val="28"/>
          <w:szCs w:val="28"/>
          <w:lang w:val="uk-UA"/>
        </w:rPr>
        <w:t>здобувачів вищої освіти Українсько-німецького інституту Одеського політехнічного університету.</w:t>
      </w:r>
      <w:r>
        <w:rPr>
          <w:sz w:val="28"/>
          <w:szCs w:val="28"/>
          <w:lang w:val="uk-UA"/>
        </w:rPr>
        <w:t xml:space="preserve"> Було опитано </w:t>
      </w:r>
      <w:r w:rsidRPr="0088200B">
        <w:rPr>
          <w:sz w:val="28"/>
          <w:szCs w:val="28"/>
          <w:lang w:val="uk-UA"/>
        </w:rPr>
        <w:t xml:space="preserve">37 здобувачів вищої освіти та 17 науково-педагогічних працівників </w:t>
      </w:r>
      <w:r>
        <w:rPr>
          <w:sz w:val="28"/>
          <w:szCs w:val="28"/>
          <w:lang w:val="uk-UA"/>
        </w:rPr>
        <w:t>інституту.</w:t>
      </w:r>
    </w:p>
    <w:p w:rsidR="00763D0F" w:rsidRPr="0038728E" w:rsidRDefault="00763D0F" w:rsidP="00763D0F">
      <w:pPr>
        <w:spacing w:line="360" w:lineRule="auto"/>
        <w:ind w:firstLine="700"/>
        <w:jc w:val="both"/>
        <w:rPr>
          <w:bCs/>
          <w:sz w:val="28"/>
          <w:szCs w:val="28"/>
          <w:lang w:val="uk-UA"/>
        </w:rPr>
      </w:pPr>
      <w:r w:rsidRPr="008E0080">
        <w:rPr>
          <w:sz w:val="28"/>
          <w:szCs w:val="28"/>
          <w:lang w:val="uk-UA"/>
        </w:rPr>
        <w:t>Основна увага приділена в</w:t>
      </w:r>
      <w:r w:rsidRPr="008E0080">
        <w:rPr>
          <w:bCs/>
          <w:sz w:val="28"/>
          <w:szCs w:val="28"/>
          <w:lang w:val="uk-UA"/>
        </w:rPr>
        <w:t xml:space="preserve">изначенню </w:t>
      </w:r>
      <w:r>
        <w:rPr>
          <w:bCs/>
          <w:sz w:val="28"/>
          <w:szCs w:val="28"/>
          <w:lang w:val="uk-UA"/>
        </w:rPr>
        <w:t xml:space="preserve">поняття «самостійна робота» </w:t>
      </w:r>
      <w:r w:rsidRPr="008E0080">
        <w:rPr>
          <w:bCs/>
          <w:sz w:val="28"/>
          <w:szCs w:val="28"/>
          <w:lang w:val="uk-UA"/>
        </w:rPr>
        <w:t xml:space="preserve">з виокремленням його провідних функцій </w:t>
      </w:r>
      <w:r>
        <w:rPr>
          <w:bCs/>
          <w:sz w:val="28"/>
          <w:szCs w:val="28"/>
          <w:lang w:val="uk-UA"/>
        </w:rPr>
        <w:t xml:space="preserve">та методів керівництва. </w:t>
      </w:r>
      <w:r w:rsidRPr="008E0080">
        <w:rPr>
          <w:sz w:val="28"/>
          <w:szCs w:val="28"/>
          <w:lang w:val="uk-UA"/>
        </w:rPr>
        <w:t>У процесі проведення емпіричного дослідження встановлено</w:t>
      </w:r>
      <w:r>
        <w:rPr>
          <w:sz w:val="28"/>
          <w:szCs w:val="28"/>
          <w:lang w:val="uk-UA"/>
        </w:rPr>
        <w:t xml:space="preserve"> рівень обізнаності, інформованості та організованості студентів щодо процесу самостійної роботи</w:t>
      </w:r>
      <w:r w:rsidRPr="008E0080">
        <w:rPr>
          <w:sz w:val="28"/>
          <w:szCs w:val="28"/>
          <w:lang w:val="uk-UA"/>
        </w:rPr>
        <w:t>.</w:t>
      </w:r>
      <w:r>
        <w:rPr>
          <w:sz w:val="28"/>
          <w:szCs w:val="28"/>
          <w:lang w:val="uk-UA"/>
        </w:rPr>
        <w:t xml:space="preserve"> Також були встановлені чинники ефективності самостійної діяльності здобувачів вищої освіти.</w:t>
      </w:r>
    </w:p>
    <w:p w:rsidR="00763D0F" w:rsidRPr="002530C1" w:rsidRDefault="00763D0F" w:rsidP="00763D0F">
      <w:pPr>
        <w:spacing w:line="360" w:lineRule="auto"/>
        <w:ind w:firstLine="700"/>
        <w:jc w:val="both"/>
        <w:rPr>
          <w:sz w:val="28"/>
          <w:szCs w:val="28"/>
          <w:lang w:val="uk-UA" w:eastAsia="en-US"/>
        </w:rPr>
      </w:pPr>
      <w:r w:rsidRPr="00B66455">
        <w:rPr>
          <w:b/>
          <w:sz w:val="28"/>
          <w:szCs w:val="28"/>
          <w:lang w:val="uk-UA" w:eastAsia="en-US"/>
        </w:rPr>
        <w:t>Ключові слова:</w:t>
      </w:r>
      <w:r w:rsidRPr="002530C1">
        <w:rPr>
          <w:sz w:val="28"/>
          <w:szCs w:val="28"/>
          <w:lang w:val="uk-UA" w:eastAsia="en-US"/>
        </w:rPr>
        <w:t xml:space="preserve"> </w:t>
      </w:r>
      <w:r>
        <w:rPr>
          <w:sz w:val="28"/>
          <w:szCs w:val="28"/>
          <w:lang w:val="uk-UA" w:eastAsia="en-US"/>
        </w:rPr>
        <w:t>самостійна навчально-пізнавальна діяльність, здобувачі вищої освіти</w:t>
      </w:r>
      <w:r w:rsidRPr="002530C1">
        <w:rPr>
          <w:sz w:val="28"/>
          <w:szCs w:val="28"/>
          <w:lang w:val="uk-UA" w:eastAsia="en-US"/>
        </w:rPr>
        <w:t xml:space="preserve">, </w:t>
      </w:r>
      <w:r>
        <w:rPr>
          <w:sz w:val="28"/>
          <w:szCs w:val="28"/>
          <w:lang w:val="uk-UA" w:eastAsia="en-US"/>
        </w:rPr>
        <w:t>керівництво самостійною діяльністю.</w:t>
      </w:r>
    </w:p>
    <w:p w:rsidR="00763D0F" w:rsidRDefault="00763D0F" w:rsidP="00763D0F">
      <w:pPr>
        <w:spacing w:line="360" w:lineRule="auto"/>
        <w:ind w:left="57"/>
        <w:contextualSpacing/>
        <w:jc w:val="center"/>
        <w:rPr>
          <w:b/>
          <w:sz w:val="28"/>
          <w:szCs w:val="28"/>
          <w:lang w:val="uk-UA" w:eastAsia="en-US"/>
        </w:rPr>
      </w:pPr>
    </w:p>
    <w:p w:rsidR="00763D0F" w:rsidRDefault="00763D0F" w:rsidP="00763D0F">
      <w:pPr>
        <w:spacing w:line="360" w:lineRule="auto"/>
        <w:ind w:left="57"/>
        <w:contextualSpacing/>
        <w:jc w:val="center"/>
        <w:rPr>
          <w:b/>
          <w:sz w:val="28"/>
          <w:szCs w:val="28"/>
          <w:lang w:val="uk-UA" w:eastAsia="en-US"/>
        </w:rPr>
      </w:pPr>
    </w:p>
    <w:p w:rsidR="00763D0F" w:rsidRDefault="00763D0F" w:rsidP="00763D0F">
      <w:pPr>
        <w:spacing w:line="360" w:lineRule="auto"/>
        <w:ind w:left="57"/>
        <w:contextualSpacing/>
        <w:jc w:val="center"/>
        <w:rPr>
          <w:b/>
          <w:sz w:val="28"/>
          <w:szCs w:val="28"/>
          <w:lang w:val="uk-UA" w:eastAsia="en-US"/>
        </w:rPr>
      </w:pPr>
    </w:p>
    <w:p w:rsidR="00763D0F" w:rsidRDefault="00763D0F" w:rsidP="00763D0F">
      <w:pPr>
        <w:spacing w:line="360" w:lineRule="auto"/>
        <w:ind w:left="57"/>
        <w:contextualSpacing/>
        <w:jc w:val="center"/>
        <w:rPr>
          <w:b/>
          <w:sz w:val="28"/>
          <w:szCs w:val="28"/>
          <w:lang w:val="uk-UA" w:eastAsia="en-US"/>
        </w:rPr>
      </w:pPr>
    </w:p>
    <w:p w:rsidR="00763D0F" w:rsidRDefault="00763D0F" w:rsidP="00763D0F">
      <w:pPr>
        <w:spacing w:line="360" w:lineRule="auto"/>
        <w:ind w:left="57"/>
        <w:contextualSpacing/>
        <w:jc w:val="center"/>
        <w:rPr>
          <w:b/>
          <w:sz w:val="28"/>
          <w:szCs w:val="28"/>
          <w:lang w:val="uk-UA" w:eastAsia="en-US"/>
        </w:rPr>
      </w:pPr>
    </w:p>
    <w:p w:rsidR="00763D0F" w:rsidRPr="00B66455" w:rsidRDefault="00763D0F" w:rsidP="00763D0F">
      <w:pPr>
        <w:spacing w:line="360" w:lineRule="auto"/>
        <w:ind w:left="57"/>
        <w:contextualSpacing/>
        <w:jc w:val="center"/>
        <w:rPr>
          <w:b/>
          <w:sz w:val="28"/>
          <w:szCs w:val="28"/>
          <w:lang w:val="uk-UA" w:eastAsia="en-US"/>
        </w:rPr>
      </w:pPr>
      <w:r w:rsidRPr="00B66455">
        <w:rPr>
          <w:b/>
          <w:sz w:val="28"/>
          <w:szCs w:val="28"/>
          <w:lang w:val="uk-UA" w:eastAsia="en-US"/>
        </w:rPr>
        <w:lastRenderedPageBreak/>
        <w:t>ABSTRACT</w:t>
      </w:r>
    </w:p>
    <w:p w:rsidR="00763D0F" w:rsidRPr="00F37ABE" w:rsidRDefault="00763D0F" w:rsidP="00763D0F">
      <w:pPr>
        <w:spacing w:line="360" w:lineRule="auto"/>
        <w:contextualSpacing/>
        <w:jc w:val="both"/>
        <w:rPr>
          <w:b/>
          <w:bCs/>
          <w:color w:val="000000"/>
          <w:sz w:val="28"/>
          <w:szCs w:val="28"/>
          <w:lang w:val="en-US"/>
        </w:rPr>
      </w:pPr>
      <w:r>
        <w:rPr>
          <w:b/>
          <w:bCs/>
          <w:color w:val="000000"/>
          <w:sz w:val="28"/>
          <w:szCs w:val="28"/>
          <w:shd w:val="clear" w:color="auto" w:fill="FFFFFF"/>
          <w:lang w:val="en-US"/>
        </w:rPr>
        <w:t>Kisyelova K.</w:t>
      </w:r>
      <w:r>
        <w:rPr>
          <w:b/>
          <w:bCs/>
          <w:color w:val="000000"/>
          <w:sz w:val="28"/>
          <w:szCs w:val="28"/>
          <w:lang w:val="uk-UA"/>
        </w:rPr>
        <w:t xml:space="preserve"> </w:t>
      </w:r>
      <w:r w:rsidRPr="0088200B">
        <w:rPr>
          <w:b/>
          <w:bCs/>
          <w:color w:val="000000"/>
          <w:sz w:val="28"/>
          <w:szCs w:val="28"/>
          <w:lang w:val="en-US"/>
        </w:rPr>
        <w:t>MANAGEMENT OF INDEPENDENT EDUCATIONAL AND COGNITIVE ACTIVITY OF RECIPIENTS OF HIGHER EDUCATION</w:t>
      </w:r>
      <w:r w:rsidRPr="006C0DC2">
        <w:rPr>
          <w:b/>
          <w:bCs/>
          <w:color w:val="000000"/>
          <w:sz w:val="28"/>
          <w:szCs w:val="28"/>
          <w:lang w:val="en-US"/>
        </w:rPr>
        <w:t xml:space="preserve">. </w:t>
      </w:r>
      <w:r>
        <w:rPr>
          <w:color w:val="000000"/>
          <w:sz w:val="28"/>
          <w:szCs w:val="28"/>
          <w:lang w:val="en-US"/>
        </w:rPr>
        <w:t>–</w:t>
      </w:r>
      <w:r>
        <w:rPr>
          <w:color w:val="000000"/>
          <w:sz w:val="28"/>
          <w:szCs w:val="28"/>
          <w:lang w:val="uk-UA"/>
        </w:rPr>
        <w:t xml:space="preserve"> </w:t>
      </w:r>
      <w:r>
        <w:rPr>
          <w:b/>
          <w:bCs/>
          <w:color w:val="000000"/>
          <w:sz w:val="28"/>
          <w:szCs w:val="28"/>
          <w:lang w:val="en-US"/>
        </w:rPr>
        <w:t>Manuscript.</w:t>
      </w:r>
    </w:p>
    <w:p w:rsidR="00763D0F" w:rsidRPr="006058B0" w:rsidRDefault="00763D0F" w:rsidP="00763D0F">
      <w:pPr>
        <w:shd w:val="clear" w:color="auto" w:fill="FFFFFF"/>
        <w:spacing w:line="360" w:lineRule="auto"/>
        <w:ind w:left="57" w:firstLine="700"/>
        <w:contextualSpacing/>
        <w:jc w:val="both"/>
        <w:rPr>
          <w:color w:val="000000"/>
          <w:sz w:val="28"/>
          <w:szCs w:val="28"/>
          <w:lang w:val="uk-UA"/>
        </w:rPr>
      </w:pPr>
      <w:r>
        <w:rPr>
          <w:color w:val="000000"/>
          <w:sz w:val="28"/>
          <w:szCs w:val="28"/>
          <w:lang w:val="en-US"/>
        </w:rPr>
        <w:t>A Master’s degree diploma work in the specialty 011: educational, pedagogical sciences.  Odesa: Odesa National I.</w:t>
      </w:r>
      <w:r>
        <w:rPr>
          <w:color w:val="000000"/>
          <w:sz w:val="28"/>
          <w:szCs w:val="28"/>
          <w:lang w:val="uk-UA"/>
        </w:rPr>
        <w:t> </w:t>
      </w:r>
      <w:r>
        <w:rPr>
          <w:color w:val="000000"/>
          <w:sz w:val="28"/>
          <w:szCs w:val="28"/>
          <w:lang w:val="en-US"/>
        </w:rPr>
        <w:t>Mechnikov University, 2020. – Manuscript.</w:t>
      </w:r>
    </w:p>
    <w:p w:rsidR="00763D0F" w:rsidRDefault="00763D0F" w:rsidP="00763D0F">
      <w:pPr>
        <w:shd w:val="clear" w:color="auto" w:fill="FFFFFF"/>
        <w:spacing w:line="360" w:lineRule="auto"/>
        <w:ind w:left="57" w:firstLine="700"/>
        <w:contextualSpacing/>
        <w:jc w:val="both"/>
        <w:rPr>
          <w:color w:val="000000"/>
          <w:sz w:val="28"/>
          <w:szCs w:val="28"/>
          <w:lang w:val="uk-UA"/>
        </w:rPr>
      </w:pPr>
      <w:r>
        <w:rPr>
          <w:color w:val="000000"/>
          <w:sz w:val="28"/>
          <w:szCs w:val="28"/>
          <w:lang w:val="en-US"/>
        </w:rPr>
        <w:t xml:space="preserve">In this Master’s degree diploma work we have attempted to elucidate </w:t>
      </w:r>
      <w:r w:rsidRPr="00240D5D">
        <w:rPr>
          <w:color w:val="000000"/>
          <w:sz w:val="28"/>
          <w:szCs w:val="28"/>
          <w:lang w:val="en-US"/>
        </w:rPr>
        <w:t xml:space="preserve">the essence and functions of independent educational and cognitive activities of </w:t>
      </w:r>
      <w:r>
        <w:rPr>
          <w:color w:val="000000"/>
          <w:sz w:val="28"/>
          <w:szCs w:val="28"/>
          <w:lang w:val="en-US"/>
        </w:rPr>
        <w:t xml:space="preserve">recipients of </w:t>
      </w:r>
      <w:r w:rsidRPr="00240D5D">
        <w:rPr>
          <w:color w:val="000000"/>
          <w:sz w:val="28"/>
          <w:szCs w:val="28"/>
          <w:lang w:val="en-US"/>
        </w:rPr>
        <w:t xml:space="preserve">higher education, </w:t>
      </w:r>
      <w:r>
        <w:rPr>
          <w:color w:val="000000"/>
          <w:sz w:val="28"/>
          <w:szCs w:val="28"/>
          <w:lang w:val="en-US"/>
        </w:rPr>
        <w:t xml:space="preserve">to </w:t>
      </w:r>
      <w:r w:rsidRPr="00240D5D">
        <w:rPr>
          <w:color w:val="000000"/>
          <w:sz w:val="28"/>
          <w:szCs w:val="28"/>
          <w:lang w:val="en-US"/>
        </w:rPr>
        <w:t>clarif</w:t>
      </w:r>
      <w:r>
        <w:rPr>
          <w:color w:val="000000"/>
          <w:sz w:val="28"/>
          <w:szCs w:val="28"/>
          <w:lang w:val="en-US"/>
        </w:rPr>
        <w:t>y</w:t>
      </w:r>
      <w:r w:rsidRPr="00240D5D">
        <w:rPr>
          <w:color w:val="000000"/>
          <w:sz w:val="28"/>
          <w:szCs w:val="28"/>
          <w:lang w:val="en-US"/>
        </w:rPr>
        <w:t xml:space="preserve"> the methods and forms of its</w:t>
      </w:r>
      <w:r>
        <w:rPr>
          <w:color w:val="000000"/>
          <w:sz w:val="28"/>
          <w:szCs w:val="28"/>
          <w:lang w:val="en-US"/>
        </w:rPr>
        <w:t xml:space="preserve"> management. The correspondences and discrepancies between </w:t>
      </w:r>
      <w:r w:rsidRPr="00240D5D">
        <w:rPr>
          <w:color w:val="000000"/>
          <w:sz w:val="28"/>
          <w:szCs w:val="28"/>
          <w:lang w:val="en-US"/>
        </w:rPr>
        <w:t>independent educational and cognitive activit</w:t>
      </w:r>
      <w:r>
        <w:rPr>
          <w:color w:val="000000"/>
          <w:sz w:val="28"/>
          <w:szCs w:val="28"/>
          <w:lang w:val="en-US"/>
        </w:rPr>
        <w:t xml:space="preserve">y and self-educational activity are established. </w:t>
      </w:r>
    </w:p>
    <w:p w:rsidR="00763D0F" w:rsidRPr="009B460A" w:rsidRDefault="00763D0F" w:rsidP="00763D0F">
      <w:pPr>
        <w:shd w:val="clear" w:color="auto" w:fill="FFFFFF"/>
        <w:spacing w:before="100" w:beforeAutospacing="1" w:after="100" w:afterAutospacing="1" w:line="360" w:lineRule="auto"/>
        <w:ind w:left="57" w:firstLine="700"/>
        <w:contextualSpacing/>
        <w:jc w:val="both"/>
        <w:rPr>
          <w:color w:val="000000"/>
          <w:sz w:val="28"/>
          <w:szCs w:val="28"/>
          <w:lang w:val="en-US"/>
        </w:rPr>
      </w:pPr>
      <w:r w:rsidRPr="009B460A">
        <w:rPr>
          <w:color w:val="000000"/>
          <w:sz w:val="28"/>
          <w:szCs w:val="28"/>
          <w:lang w:val="en-US"/>
        </w:rPr>
        <w:t>The process of management of independent educational and cognitive activity of recipients of higher education by teaching and research staf</w:t>
      </w:r>
      <w:r>
        <w:rPr>
          <w:color w:val="000000"/>
          <w:sz w:val="28"/>
          <w:szCs w:val="28"/>
          <w:lang w:val="en-US"/>
        </w:rPr>
        <w:t xml:space="preserve">f </w:t>
      </w:r>
      <w:r w:rsidRPr="009B460A">
        <w:rPr>
          <w:color w:val="000000"/>
          <w:sz w:val="28"/>
          <w:szCs w:val="28"/>
          <w:lang w:val="en-US"/>
        </w:rPr>
        <w:t xml:space="preserve">of the Ukrainian-German Institute of Odessa Polytechnic University was researched. 37 </w:t>
      </w:r>
      <w:r>
        <w:rPr>
          <w:color w:val="000000"/>
          <w:sz w:val="28"/>
          <w:szCs w:val="28"/>
          <w:lang w:val="en-US"/>
        </w:rPr>
        <w:t xml:space="preserve">recipients of </w:t>
      </w:r>
      <w:r w:rsidRPr="00240D5D">
        <w:rPr>
          <w:color w:val="000000"/>
          <w:sz w:val="28"/>
          <w:szCs w:val="28"/>
          <w:lang w:val="en-US"/>
        </w:rPr>
        <w:t xml:space="preserve">higher </w:t>
      </w:r>
      <w:r w:rsidRPr="009B460A">
        <w:rPr>
          <w:color w:val="000000"/>
          <w:sz w:val="28"/>
          <w:szCs w:val="28"/>
          <w:lang w:val="en-US"/>
        </w:rPr>
        <w:t>education and 17 teaching and research staff of the institute were interviewed.</w:t>
      </w:r>
    </w:p>
    <w:p w:rsidR="00763D0F" w:rsidRDefault="00763D0F" w:rsidP="00763D0F">
      <w:pPr>
        <w:shd w:val="clear" w:color="auto" w:fill="FFFFFF"/>
        <w:spacing w:before="100" w:beforeAutospacing="1" w:after="100" w:afterAutospacing="1" w:line="360" w:lineRule="auto"/>
        <w:ind w:left="57" w:firstLine="700"/>
        <w:contextualSpacing/>
        <w:jc w:val="both"/>
        <w:rPr>
          <w:color w:val="000000"/>
          <w:sz w:val="28"/>
          <w:szCs w:val="28"/>
          <w:lang w:val="uk-UA"/>
        </w:rPr>
      </w:pPr>
      <w:r>
        <w:rPr>
          <w:color w:val="000000"/>
          <w:sz w:val="28"/>
          <w:szCs w:val="28"/>
          <w:lang w:val="en-US"/>
        </w:rPr>
        <w:t>Therefore</w:t>
      </w:r>
      <w:r w:rsidRPr="00DD6BEF">
        <w:rPr>
          <w:color w:val="000000"/>
          <w:sz w:val="28"/>
          <w:szCs w:val="28"/>
          <w:lang w:val="uk-UA"/>
        </w:rPr>
        <w:t xml:space="preserve">, </w:t>
      </w:r>
      <w:r>
        <w:rPr>
          <w:color w:val="000000"/>
          <w:sz w:val="28"/>
          <w:szCs w:val="28"/>
          <w:lang w:val="en-US"/>
        </w:rPr>
        <w:t>the</w:t>
      </w:r>
      <w:r w:rsidRPr="00DD6BEF">
        <w:rPr>
          <w:color w:val="000000"/>
          <w:sz w:val="28"/>
          <w:szCs w:val="28"/>
          <w:lang w:val="uk-UA"/>
        </w:rPr>
        <w:t xml:space="preserve"> </w:t>
      </w:r>
      <w:r>
        <w:rPr>
          <w:color w:val="000000"/>
          <w:sz w:val="28"/>
          <w:szCs w:val="28"/>
          <w:lang w:val="en-US"/>
        </w:rPr>
        <w:t>main</w:t>
      </w:r>
      <w:r w:rsidRPr="00DD6BEF">
        <w:rPr>
          <w:color w:val="000000"/>
          <w:sz w:val="28"/>
          <w:szCs w:val="28"/>
          <w:lang w:val="uk-UA"/>
        </w:rPr>
        <w:t xml:space="preserve"> </w:t>
      </w:r>
      <w:r>
        <w:rPr>
          <w:color w:val="000000"/>
          <w:sz w:val="28"/>
          <w:szCs w:val="28"/>
          <w:lang w:val="en-US"/>
        </w:rPr>
        <w:t>emphasis</w:t>
      </w:r>
      <w:r w:rsidRPr="00DD6BEF">
        <w:rPr>
          <w:color w:val="000000"/>
          <w:sz w:val="28"/>
          <w:szCs w:val="28"/>
          <w:lang w:val="uk-UA"/>
        </w:rPr>
        <w:t xml:space="preserve"> </w:t>
      </w:r>
      <w:r>
        <w:rPr>
          <w:color w:val="000000"/>
          <w:sz w:val="28"/>
          <w:szCs w:val="28"/>
          <w:lang w:val="en-US"/>
        </w:rPr>
        <w:t>in</w:t>
      </w:r>
      <w:r w:rsidRPr="00DD6BEF">
        <w:rPr>
          <w:color w:val="000000"/>
          <w:sz w:val="28"/>
          <w:szCs w:val="28"/>
          <w:lang w:val="uk-UA"/>
        </w:rPr>
        <w:t xml:space="preserve"> </w:t>
      </w:r>
      <w:r>
        <w:rPr>
          <w:color w:val="000000"/>
          <w:sz w:val="28"/>
          <w:szCs w:val="28"/>
          <w:lang w:val="en-US"/>
        </w:rPr>
        <w:t>this</w:t>
      </w:r>
      <w:r w:rsidRPr="00DD6BEF">
        <w:rPr>
          <w:color w:val="000000"/>
          <w:sz w:val="28"/>
          <w:szCs w:val="28"/>
          <w:lang w:val="uk-UA"/>
        </w:rPr>
        <w:t xml:space="preserve"> </w:t>
      </w:r>
      <w:r>
        <w:rPr>
          <w:color w:val="000000"/>
          <w:sz w:val="28"/>
          <w:szCs w:val="28"/>
          <w:lang w:val="en-US"/>
        </w:rPr>
        <w:t>diploma</w:t>
      </w:r>
      <w:r w:rsidRPr="00DD6BEF">
        <w:rPr>
          <w:color w:val="000000"/>
          <w:sz w:val="28"/>
          <w:szCs w:val="28"/>
          <w:lang w:val="uk-UA"/>
        </w:rPr>
        <w:t xml:space="preserve"> </w:t>
      </w:r>
      <w:r>
        <w:rPr>
          <w:color w:val="000000"/>
          <w:sz w:val="28"/>
          <w:szCs w:val="28"/>
          <w:lang w:val="en-US"/>
        </w:rPr>
        <w:t>work</w:t>
      </w:r>
      <w:r w:rsidRPr="00DD6BEF">
        <w:rPr>
          <w:color w:val="000000"/>
          <w:sz w:val="28"/>
          <w:szCs w:val="28"/>
          <w:lang w:val="uk-UA"/>
        </w:rPr>
        <w:t xml:space="preserve"> </w:t>
      </w:r>
      <w:r>
        <w:rPr>
          <w:color w:val="000000"/>
          <w:sz w:val="28"/>
          <w:szCs w:val="28"/>
          <w:lang w:val="en-US"/>
        </w:rPr>
        <w:t>has</w:t>
      </w:r>
      <w:r w:rsidRPr="00DD6BEF">
        <w:rPr>
          <w:color w:val="000000"/>
          <w:sz w:val="28"/>
          <w:szCs w:val="28"/>
          <w:lang w:val="uk-UA"/>
        </w:rPr>
        <w:t xml:space="preserve"> </w:t>
      </w:r>
      <w:r>
        <w:rPr>
          <w:color w:val="000000"/>
          <w:sz w:val="28"/>
          <w:szCs w:val="28"/>
          <w:lang w:val="en-US"/>
        </w:rPr>
        <w:t>been</w:t>
      </w:r>
      <w:r w:rsidRPr="00DD6BEF">
        <w:rPr>
          <w:color w:val="000000"/>
          <w:sz w:val="28"/>
          <w:szCs w:val="28"/>
          <w:lang w:val="uk-UA"/>
        </w:rPr>
        <w:t xml:space="preserve"> </w:t>
      </w:r>
      <w:r>
        <w:rPr>
          <w:color w:val="000000"/>
          <w:sz w:val="28"/>
          <w:szCs w:val="28"/>
          <w:lang w:val="en-US"/>
        </w:rPr>
        <w:t>placed</w:t>
      </w:r>
      <w:r w:rsidRPr="00DD6BEF">
        <w:rPr>
          <w:color w:val="000000"/>
          <w:sz w:val="28"/>
          <w:szCs w:val="28"/>
          <w:lang w:val="uk-UA"/>
        </w:rPr>
        <w:t xml:space="preserve"> </w:t>
      </w:r>
      <w:r>
        <w:rPr>
          <w:color w:val="000000"/>
          <w:sz w:val="28"/>
          <w:szCs w:val="28"/>
          <w:lang w:val="en-US"/>
        </w:rPr>
        <w:t>upon the</w:t>
      </w:r>
      <w:r w:rsidRPr="00DD6BEF">
        <w:rPr>
          <w:color w:val="000000"/>
          <w:sz w:val="28"/>
          <w:szCs w:val="28"/>
          <w:lang w:val="uk-UA"/>
        </w:rPr>
        <w:t xml:space="preserve"> </w:t>
      </w:r>
      <w:r>
        <w:rPr>
          <w:color w:val="000000"/>
          <w:sz w:val="28"/>
          <w:szCs w:val="28"/>
          <w:lang w:val="en-US"/>
        </w:rPr>
        <w:t>definition</w:t>
      </w:r>
      <w:r w:rsidRPr="009B460A">
        <w:rPr>
          <w:color w:val="000000"/>
          <w:sz w:val="28"/>
          <w:szCs w:val="28"/>
          <w:lang w:val="en-US"/>
        </w:rPr>
        <w:t xml:space="preserve"> of the concept of "independent activity" with the se</w:t>
      </w:r>
      <w:r>
        <w:rPr>
          <w:color w:val="000000"/>
          <w:sz w:val="28"/>
          <w:szCs w:val="28"/>
          <w:lang w:val="en-US"/>
        </w:rPr>
        <w:t>lection</w:t>
      </w:r>
      <w:r w:rsidRPr="009B460A">
        <w:rPr>
          <w:color w:val="000000"/>
          <w:sz w:val="28"/>
          <w:szCs w:val="28"/>
          <w:lang w:val="en-US"/>
        </w:rPr>
        <w:t xml:space="preserve"> of its leading functions and methods of </w:t>
      </w:r>
      <w:r>
        <w:rPr>
          <w:color w:val="000000"/>
          <w:sz w:val="28"/>
          <w:szCs w:val="28"/>
          <w:lang w:val="en-US"/>
        </w:rPr>
        <w:t>management</w:t>
      </w:r>
      <w:r w:rsidRPr="009B460A">
        <w:rPr>
          <w:color w:val="000000"/>
          <w:sz w:val="28"/>
          <w:szCs w:val="28"/>
          <w:lang w:val="en-US"/>
        </w:rPr>
        <w:t>. In the process of conducting empirical research</w:t>
      </w:r>
      <w:r>
        <w:rPr>
          <w:color w:val="000000"/>
          <w:sz w:val="28"/>
          <w:szCs w:val="28"/>
          <w:lang w:val="en-US"/>
        </w:rPr>
        <w:t xml:space="preserve"> in the issue</w:t>
      </w:r>
      <w:r w:rsidRPr="009B460A">
        <w:rPr>
          <w:color w:val="000000"/>
          <w:sz w:val="28"/>
          <w:szCs w:val="28"/>
          <w:lang w:val="en-US"/>
        </w:rPr>
        <w:t xml:space="preserve">, the level of </w:t>
      </w:r>
      <w:r>
        <w:rPr>
          <w:color w:val="000000"/>
          <w:sz w:val="28"/>
          <w:szCs w:val="28"/>
          <w:lang w:val="en-US"/>
        </w:rPr>
        <w:t>conversance</w:t>
      </w:r>
      <w:r w:rsidRPr="009B460A">
        <w:rPr>
          <w:color w:val="000000"/>
          <w:sz w:val="28"/>
          <w:szCs w:val="28"/>
          <w:lang w:val="en-US"/>
        </w:rPr>
        <w:t xml:space="preserve">, awareness and organization of students regarding the process of independent activity was established. Factors of efficiency of independent activity of </w:t>
      </w:r>
      <w:r>
        <w:rPr>
          <w:color w:val="000000"/>
          <w:sz w:val="28"/>
          <w:szCs w:val="28"/>
          <w:lang w:val="en-US"/>
        </w:rPr>
        <w:t xml:space="preserve">recipients of </w:t>
      </w:r>
      <w:r w:rsidRPr="00240D5D">
        <w:rPr>
          <w:color w:val="000000"/>
          <w:sz w:val="28"/>
          <w:szCs w:val="28"/>
          <w:lang w:val="en-US"/>
        </w:rPr>
        <w:t xml:space="preserve">higher </w:t>
      </w:r>
      <w:r w:rsidRPr="009B460A">
        <w:rPr>
          <w:color w:val="000000"/>
          <w:sz w:val="28"/>
          <w:szCs w:val="28"/>
          <w:lang w:val="en-US"/>
        </w:rPr>
        <w:t>education were also established.</w:t>
      </w:r>
    </w:p>
    <w:p w:rsidR="00763D0F" w:rsidRPr="004E2C0C" w:rsidRDefault="00763D0F" w:rsidP="00763D0F">
      <w:pPr>
        <w:shd w:val="clear" w:color="auto" w:fill="FFFFFF"/>
        <w:spacing w:before="100" w:beforeAutospacing="1" w:after="100" w:afterAutospacing="1" w:line="360" w:lineRule="auto"/>
        <w:ind w:left="57" w:firstLine="700"/>
        <w:contextualSpacing/>
        <w:jc w:val="both"/>
        <w:rPr>
          <w:color w:val="000000"/>
          <w:sz w:val="28"/>
          <w:szCs w:val="28"/>
          <w:lang w:val="en-US"/>
        </w:rPr>
      </w:pPr>
      <w:r w:rsidRPr="009B460A">
        <w:rPr>
          <w:color w:val="000000"/>
          <w:sz w:val="28"/>
          <w:szCs w:val="28"/>
          <w:lang w:val="en-US"/>
        </w:rPr>
        <w:t xml:space="preserve">Key words: independent educational and cognitive activity, </w:t>
      </w:r>
      <w:r>
        <w:rPr>
          <w:color w:val="000000"/>
          <w:sz w:val="28"/>
          <w:szCs w:val="28"/>
          <w:lang w:val="en-US"/>
        </w:rPr>
        <w:t xml:space="preserve">recipients of </w:t>
      </w:r>
      <w:r w:rsidRPr="00240D5D">
        <w:rPr>
          <w:color w:val="000000"/>
          <w:sz w:val="28"/>
          <w:szCs w:val="28"/>
          <w:lang w:val="en-US"/>
        </w:rPr>
        <w:t xml:space="preserve">higher </w:t>
      </w:r>
      <w:r w:rsidRPr="009B460A">
        <w:rPr>
          <w:color w:val="000000"/>
          <w:sz w:val="28"/>
          <w:szCs w:val="28"/>
          <w:lang w:val="en-US"/>
        </w:rPr>
        <w:t>education, management of independent activity.</w:t>
      </w:r>
    </w:p>
    <w:p w:rsidR="00763D0F" w:rsidRPr="00AB25C4" w:rsidRDefault="00763D0F" w:rsidP="00763D0F">
      <w:pPr>
        <w:widowControl w:val="0"/>
        <w:autoSpaceDE w:val="0"/>
        <w:autoSpaceDN w:val="0"/>
        <w:adjustRightInd w:val="0"/>
        <w:spacing w:line="360" w:lineRule="auto"/>
        <w:ind w:firstLine="709"/>
        <w:jc w:val="center"/>
        <w:rPr>
          <w:sz w:val="28"/>
          <w:szCs w:val="28"/>
          <w:lang w:val="en-US"/>
        </w:rPr>
      </w:pPr>
    </w:p>
    <w:p w:rsidR="00763D0F" w:rsidRDefault="00763D0F" w:rsidP="00763D0F">
      <w:pPr>
        <w:widowControl w:val="0"/>
        <w:autoSpaceDE w:val="0"/>
        <w:autoSpaceDN w:val="0"/>
        <w:adjustRightInd w:val="0"/>
        <w:spacing w:line="360" w:lineRule="auto"/>
        <w:ind w:firstLine="709"/>
        <w:jc w:val="center"/>
        <w:rPr>
          <w:sz w:val="28"/>
          <w:szCs w:val="28"/>
          <w:lang w:val="uk-UA"/>
        </w:rPr>
      </w:pPr>
    </w:p>
    <w:p w:rsidR="00763D0F" w:rsidRDefault="00763D0F" w:rsidP="00763D0F">
      <w:pPr>
        <w:widowControl w:val="0"/>
        <w:autoSpaceDE w:val="0"/>
        <w:autoSpaceDN w:val="0"/>
        <w:adjustRightInd w:val="0"/>
        <w:spacing w:line="360" w:lineRule="auto"/>
        <w:ind w:firstLine="709"/>
        <w:jc w:val="center"/>
        <w:rPr>
          <w:sz w:val="28"/>
          <w:szCs w:val="28"/>
          <w:lang w:val="uk-UA"/>
        </w:rPr>
      </w:pPr>
    </w:p>
    <w:p w:rsidR="00763D0F" w:rsidRDefault="00763D0F" w:rsidP="00763D0F">
      <w:pPr>
        <w:widowControl w:val="0"/>
        <w:autoSpaceDE w:val="0"/>
        <w:autoSpaceDN w:val="0"/>
        <w:adjustRightInd w:val="0"/>
        <w:spacing w:line="360" w:lineRule="auto"/>
        <w:ind w:firstLine="709"/>
        <w:jc w:val="center"/>
        <w:rPr>
          <w:sz w:val="28"/>
          <w:szCs w:val="28"/>
          <w:lang w:val="uk-UA"/>
        </w:rPr>
      </w:pPr>
    </w:p>
    <w:p w:rsidR="00763D0F" w:rsidRPr="0088200B" w:rsidRDefault="00763D0F" w:rsidP="00763D0F">
      <w:pPr>
        <w:widowControl w:val="0"/>
        <w:autoSpaceDE w:val="0"/>
        <w:autoSpaceDN w:val="0"/>
        <w:adjustRightInd w:val="0"/>
        <w:spacing w:line="360" w:lineRule="auto"/>
        <w:ind w:firstLine="709"/>
        <w:jc w:val="center"/>
        <w:rPr>
          <w:sz w:val="28"/>
          <w:szCs w:val="28"/>
          <w:lang w:val="uk-UA"/>
        </w:rPr>
      </w:pPr>
      <w:r w:rsidRPr="0088200B">
        <w:rPr>
          <w:sz w:val="28"/>
          <w:szCs w:val="28"/>
          <w:lang w:val="uk-UA"/>
        </w:rPr>
        <w:lastRenderedPageBreak/>
        <w:t>ЗМІСТ</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ВСТУП</w:t>
      </w:r>
      <w:r>
        <w:rPr>
          <w:sz w:val="28"/>
          <w:szCs w:val="28"/>
          <w:lang w:val="uk-UA"/>
        </w:rPr>
        <w:t>……………………………………………………………………    3</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Р</w:t>
      </w:r>
      <w:r>
        <w:rPr>
          <w:sz w:val="28"/>
          <w:szCs w:val="28"/>
          <w:lang w:val="uk-UA"/>
        </w:rPr>
        <w:t>ОЗДІЛ 1. Т</w:t>
      </w:r>
      <w:r w:rsidRPr="0088200B">
        <w:rPr>
          <w:sz w:val="28"/>
          <w:szCs w:val="28"/>
          <w:lang w:val="uk-UA"/>
        </w:rPr>
        <w:t>ЕОРЕТИЧНІ ЗАСАДИ ДОСЛІДЖЕННЯ КЕРІВНИЦТВА САМОСТІЙНОЮ НАВЧАЛЬНО-ПІЗНАВАЛЬНОЮ ДІЯЛЬНІСТЮ ЗДОБУВАЧІВ ВИЩОЇ ОСВІТИ</w:t>
      </w:r>
      <w:r>
        <w:rPr>
          <w:sz w:val="28"/>
          <w:szCs w:val="28"/>
          <w:lang w:val="uk-UA"/>
        </w:rPr>
        <w:t>……………………………………………...     8</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1.1. Сутність і функції самостійної навчально-пізнавальної діяльності здобувачів вищої освіти</w:t>
      </w:r>
      <w:r>
        <w:rPr>
          <w:sz w:val="28"/>
          <w:szCs w:val="28"/>
          <w:lang w:val="uk-UA"/>
        </w:rPr>
        <w:t>……………………………………………………….     8</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1.2. Порівняльний аналіз самостійної навчально-пізнавальної діяльності і самоосвітньої діяльності здобувачів вищої освіти</w:t>
      </w:r>
      <w:r>
        <w:rPr>
          <w:sz w:val="28"/>
          <w:szCs w:val="28"/>
          <w:lang w:val="uk-UA"/>
        </w:rPr>
        <w:t>…………….</w:t>
      </w:r>
      <w:r w:rsidRPr="0088200B">
        <w:rPr>
          <w:sz w:val="28"/>
          <w:szCs w:val="28"/>
          <w:lang w:val="uk-UA"/>
        </w:rPr>
        <w:t xml:space="preserve"> </w:t>
      </w:r>
      <w:r>
        <w:rPr>
          <w:sz w:val="28"/>
          <w:szCs w:val="28"/>
          <w:lang w:val="uk-UA"/>
        </w:rPr>
        <w:t xml:space="preserve">  16</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1.3. Методи і форми керівництва самостійною навчально-пізнавальною діяльністю здобувачів вищої освіти</w:t>
      </w:r>
      <w:r>
        <w:rPr>
          <w:sz w:val="28"/>
          <w:szCs w:val="28"/>
          <w:lang w:val="uk-UA"/>
        </w:rPr>
        <w:t>………………………………………….</w:t>
      </w:r>
      <w:r w:rsidRPr="0088200B">
        <w:rPr>
          <w:sz w:val="28"/>
          <w:szCs w:val="28"/>
          <w:lang w:val="uk-UA"/>
        </w:rPr>
        <w:t xml:space="preserve"> </w:t>
      </w:r>
      <w:r>
        <w:rPr>
          <w:sz w:val="28"/>
          <w:szCs w:val="28"/>
          <w:lang w:val="uk-UA"/>
        </w:rPr>
        <w:t xml:space="preserve">  18</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ВИСНОВКИ ДО РОЗДІЛУ 1</w:t>
      </w:r>
      <w:r>
        <w:rPr>
          <w:sz w:val="28"/>
          <w:szCs w:val="28"/>
          <w:lang w:val="uk-UA"/>
        </w:rPr>
        <w:t>…………………………………………..   28</w:t>
      </w:r>
    </w:p>
    <w:p w:rsidR="00763D0F" w:rsidRPr="001C4B8D"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СПИСОК ВИКОРИСТАНИХ ДЖЕРЕЛ ДО РОЗДІЛУ 1</w:t>
      </w:r>
      <w:r>
        <w:rPr>
          <w:sz w:val="28"/>
          <w:szCs w:val="28"/>
          <w:lang w:val="uk-UA"/>
        </w:rPr>
        <w:t>……………    29</w:t>
      </w:r>
    </w:p>
    <w:p w:rsidR="00763D0F" w:rsidRPr="001C4B8D"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 xml:space="preserve"> Р</w:t>
      </w:r>
      <w:r>
        <w:rPr>
          <w:sz w:val="28"/>
          <w:szCs w:val="28"/>
          <w:lang w:val="uk-UA"/>
        </w:rPr>
        <w:t>ОЗДІЛ 2.  Р</w:t>
      </w:r>
      <w:r w:rsidRPr="0088200B">
        <w:rPr>
          <w:sz w:val="28"/>
          <w:szCs w:val="28"/>
          <w:lang w:val="uk-UA"/>
        </w:rPr>
        <w:t xml:space="preserve">ЕЗУЛЬТАТИ ЕКСПЕРИМЕНТАЛЬНОГО ДОСЛІДЖЕННЯ </w:t>
      </w:r>
      <w:r>
        <w:rPr>
          <w:sz w:val="28"/>
          <w:szCs w:val="28"/>
          <w:lang w:val="uk-UA"/>
        </w:rPr>
        <w:t xml:space="preserve">………………………………………………………………   </w:t>
      </w:r>
      <w:r w:rsidRPr="004E2C0C">
        <w:rPr>
          <w:sz w:val="28"/>
          <w:szCs w:val="28"/>
          <w:lang w:val="uk-UA"/>
        </w:rPr>
        <w:t>3</w:t>
      </w:r>
      <w:r>
        <w:rPr>
          <w:sz w:val="28"/>
          <w:szCs w:val="28"/>
          <w:lang w:val="uk-UA"/>
        </w:rPr>
        <w:t>2</w:t>
      </w:r>
    </w:p>
    <w:p w:rsidR="00763D0F" w:rsidRPr="001C4B8D"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 xml:space="preserve">2.1. Результати дослідження самостійної навчально-пізнавальної діяльності </w:t>
      </w:r>
      <w:r w:rsidRPr="000F65A3">
        <w:rPr>
          <w:sz w:val="28"/>
          <w:szCs w:val="28"/>
          <w:lang w:val="uk-UA"/>
        </w:rPr>
        <w:t>здобувачів вищої освіти</w:t>
      </w:r>
      <w:r>
        <w:rPr>
          <w:sz w:val="28"/>
          <w:szCs w:val="28"/>
          <w:lang w:val="uk-UA"/>
        </w:rPr>
        <w:t xml:space="preserve">………………………………………….    </w:t>
      </w:r>
      <w:r w:rsidRPr="004E2C0C">
        <w:rPr>
          <w:sz w:val="28"/>
          <w:szCs w:val="28"/>
          <w:lang w:val="uk-UA"/>
        </w:rPr>
        <w:t>3</w:t>
      </w:r>
      <w:r>
        <w:rPr>
          <w:sz w:val="28"/>
          <w:szCs w:val="28"/>
          <w:lang w:val="uk-UA"/>
        </w:rPr>
        <w:t>2</w:t>
      </w:r>
    </w:p>
    <w:p w:rsidR="00763D0F" w:rsidRPr="001C4B8D" w:rsidRDefault="00763D0F" w:rsidP="00763D0F">
      <w:pPr>
        <w:widowControl w:val="0"/>
        <w:autoSpaceDE w:val="0"/>
        <w:autoSpaceDN w:val="0"/>
        <w:adjustRightInd w:val="0"/>
        <w:spacing w:line="360" w:lineRule="auto"/>
        <w:ind w:firstLine="709"/>
        <w:jc w:val="both"/>
        <w:rPr>
          <w:sz w:val="28"/>
          <w:szCs w:val="28"/>
          <w:lang w:val="uk-UA"/>
        </w:rPr>
      </w:pPr>
      <w:r w:rsidRPr="00975C18">
        <w:rPr>
          <w:sz w:val="28"/>
          <w:szCs w:val="28"/>
          <w:lang w:val="uk-UA"/>
        </w:rPr>
        <w:t xml:space="preserve">2.2. </w:t>
      </w:r>
      <w:r w:rsidRPr="0088200B">
        <w:rPr>
          <w:sz w:val="28"/>
          <w:szCs w:val="28"/>
          <w:lang w:val="uk-UA"/>
        </w:rPr>
        <w:t xml:space="preserve">Особливості керівництва самостійною навчально-пізнавальною діяльністю </w:t>
      </w:r>
      <w:r>
        <w:rPr>
          <w:sz w:val="28"/>
          <w:szCs w:val="28"/>
          <w:lang w:val="uk-UA"/>
        </w:rPr>
        <w:t>здобувачів вищої освіти...……………………………………….    39</w:t>
      </w:r>
    </w:p>
    <w:p w:rsidR="00763D0F" w:rsidRPr="001C4B8D" w:rsidRDefault="00763D0F" w:rsidP="00763D0F">
      <w:pPr>
        <w:widowControl w:val="0"/>
        <w:autoSpaceDE w:val="0"/>
        <w:autoSpaceDN w:val="0"/>
        <w:adjustRightInd w:val="0"/>
        <w:spacing w:line="360" w:lineRule="auto"/>
        <w:ind w:firstLine="709"/>
        <w:jc w:val="both"/>
        <w:rPr>
          <w:sz w:val="28"/>
          <w:szCs w:val="28"/>
          <w:lang w:val="uk-UA"/>
        </w:rPr>
      </w:pPr>
      <w:r w:rsidRPr="00975C18">
        <w:rPr>
          <w:sz w:val="28"/>
          <w:szCs w:val="28"/>
          <w:lang w:val="uk-UA"/>
        </w:rPr>
        <w:t xml:space="preserve">2.3. </w:t>
      </w:r>
      <w:r w:rsidRPr="0088200B">
        <w:rPr>
          <w:sz w:val="28"/>
          <w:szCs w:val="28"/>
          <w:lang w:val="uk-UA"/>
        </w:rPr>
        <w:t xml:space="preserve">Чинники успішності самостійної роботи </w:t>
      </w:r>
      <w:r>
        <w:rPr>
          <w:sz w:val="28"/>
          <w:szCs w:val="28"/>
          <w:lang w:val="uk-UA"/>
        </w:rPr>
        <w:t>здобувачів вищої освіти…………………………………………………………….…………….    45</w:t>
      </w:r>
    </w:p>
    <w:p w:rsidR="00763D0F" w:rsidRPr="00FA542D"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ВИСНОВКИ ДО РОЗДІЛУ 2</w:t>
      </w:r>
      <w:r>
        <w:rPr>
          <w:sz w:val="28"/>
          <w:szCs w:val="28"/>
          <w:lang w:val="uk-UA"/>
        </w:rPr>
        <w:t>………………………………………….    51</w:t>
      </w:r>
    </w:p>
    <w:p w:rsidR="00763D0F" w:rsidRPr="001C4B8D"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СПИСОК ВИКОРИСТАНИХ ДЖЕРЕЛ ДО РОЗДІЛУ 2</w:t>
      </w:r>
      <w:r>
        <w:rPr>
          <w:sz w:val="28"/>
          <w:szCs w:val="28"/>
          <w:lang w:val="uk-UA"/>
        </w:rPr>
        <w:t xml:space="preserve">…………...     </w:t>
      </w:r>
      <w:r w:rsidRPr="004E2C0C">
        <w:rPr>
          <w:sz w:val="28"/>
          <w:szCs w:val="28"/>
        </w:rPr>
        <w:t>5</w:t>
      </w:r>
      <w:r>
        <w:rPr>
          <w:sz w:val="28"/>
          <w:szCs w:val="28"/>
          <w:lang w:val="uk-UA"/>
        </w:rPr>
        <w:t>3</w:t>
      </w:r>
    </w:p>
    <w:p w:rsidR="00763D0F" w:rsidRPr="001C4B8D" w:rsidRDefault="00763D0F" w:rsidP="00763D0F">
      <w:pPr>
        <w:widowControl w:val="0"/>
        <w:autoSpaceDE w:val="0"/>
        <w:autoSpaceDN w:val="0"/>
        <w:adjustRightInd w:val="0"/>
        <w:spacing w:line="360" w:lineRule="auto"/>
        <w:ind w:firstLine="709"/>
        <w:jc w:val="both"/>
        <w:rPr>
          <w:sz w:val="28"/>
          <w:szCs w:val="28"/>
          <w:lang w:val="uk-UA"/>
        </w:rPr>
      </w:pPr>
      <w:r>
        <w:rPr>
          <w:sz w:val="28"/>
          <w:szCs w:val="28"/>
          <w:lang w:val="uk-UA"/>
        </w:rPr>
        <w:t>З</w:t>
      </w:r>
      <w:r w:rsidRPr="0088200B">
        <w:rPr>
          <w:sz w:val="28"/>
          <w:szCs w:val="28"/>
          <w:lang w:val="uk-UA"/>
        </w:rPr>
        <w:t>АГАЛЬНІ ВИСНОВКИ</w:t>
      </w:r>
      <w:r>
        <w:rPr>
          <w:sz w:val="28"/>
          <w:szCs w:val="28"/>
          <w:lang w:val="uk-UA"/>
        </w:rPr>
        <w:t xml:space="preserve">……………………………………………....    </w:t>
      </w:r>
      <w:r w:rsidRPr="004E2C0C">
        <w:rPr>
          <w:sz w:val="28"/>
          <w:szCs w:val="28"/>
        </w:rPr>
        <w:t>5</w:t>
      </w:r>
      <w:r>
        <w:rPr>
          <w:sz w:val="28"/>
          <w:szCs w:val="28"/>
          <w:lang w:val="uk-UA"/>
        </w:rPr>
        <w:t>5</w:t>
      </w:r>
    </w:p>
    <w:p w:rsidR="00763D0F" w:rsidRPr="001C4B8D" w:rsidRDefault="00763D0F" w:rsidP="00763D0F">
      <w:pPr>
        <w:widowControl w:val="0"/>
        <w:autoSpaceDE w:val="0"/>
        <w:autoSpaceDN w:val="0"/>
        <w:adjustRightInd w:val="0"/>
        <w:spacing w:line="360" w:lineRule="auto"/>
        <w:ind w:firstLine="709"/>
        <w:jc w:val="both"/>
        <w:rPr>
          <w:b/>
          <w:bCs/>
          <w:sz w:val="28"/>
          <w:szCs w:val="28"/>
          <w:lang w:val="uk-UA"/>
        </w:rPr>
      </w:pPr>
      <w:r>
        <w:rPr>
          <w:sz w:val="28"/>
          <w:szCs w:val="28"/>
          <w:lang w:val="uk-UA"/>
        </w:rPr>
        <w:t>Д</w:t>
      </w:r>
      <w:r w:rsidRPr="0088200B">
        <w:rPr>
          <w:sz w:val="28"/>
          <w:szCs w:val="28"/>
          <w:lang w:val="uk-UA"/>
        </w:rPr>
        <w:t>ОДАТКИ</w:t>
      </w:r>
      <w:r>
        <w:rPr>
          <w:sz w:val="28"/>
          <w:szCs w:val="28"/>
          <w:lang w:val="uk-UA"/>
        </w:rPr>
        <w:t xml:space="preserve">……………………………………………………………...    </w:t>
      </w:r>
      <w:r w:rsidRPr="004E2C0C">
        <w:rPr>
          <w:sz w:val="28"/>
          <w:szCs w:val="28"/>
        </w:rPr>
        <w:t>5</w:t>
      </w:r>
      <w:r>
        <w:rPr>
          <w:sz w:val="28"/>
          <w:szCs w:val="28"/>
          <w:lang w:val="uk-UA"/>
        </w:rPr>
        <w:t>7</w:t>
      </w:r>
    </w:p>
    <w:p w:rsidR="00763D0F" w:rsidRPr="0088200B" w:rsidRDefault="00763D0F" w:rsidP="00763D0F">
      <w:pPr>
        <w:spacing w:line="360" w:lineRule="auto"/>
        <w:ind w:firstLine="709"/>
        <w:jc w:val="center"/>
        <w:rPr>
          <w:b/>
          <w:sz w:val="28"/>
          <w:szCs w:val="28"/>
          <w:lang w:val="uk-UA"/>
        </w:rPr>
      </w:pPr>
    </w:p>
    <w:p w:rsidR="00763D0F" w:rsidRPr="0088200B" w:rsidRDefault="00763D0F" w:rsidP="00763D0F">
      <w:pPr>
        <w:spacing w:line="360" w:lineRule="auto"/>
        <w:ind w:firstLine="709"/>
        <w:jc w:val="center"/>
        <w:rPr>
          <w:b/>
          <w:sz w:val="28"/>
          <w:szCs w:val="28"/>
          <w:lang w:val="uk-UA"/>
        </w:rPr>
      </w:pPr>
    </w:p>
    <w:p w:rsidR="00763D0F" w:rsidRPr="0088200B" w:rsidRDefault="00763D0F" w:rsidP="00763D0F">
      <w:pPr>
        <w:spacing w:line="360" w:lineRule="auto"/>
        <w:ind w:firstLine="709"/>
        <w:jc w:val="center"/>
        <w:rPr>
          <w:b/>
          <w:sz w:val="28"/>
          <w:szCs w:val="28"/>
          <w:lang w:val="uk-UA"/>
        </w:rPr>
      </w:pPr>
    </w:p>
    <w:p w:rsidR="00763D0F" w:rsidRPr="0088200B" w:rsidRDefault="00763D0F" w:rsidP="00763D0F">
      <w:pPr>
        <w:spacing w:line="360" w:lineRule="auto"/>
        <w:ind w:firstLine="709"/>
        <w:jc w:val="center"/>
        <w:rPr>
          <w:b/>
          <w:sz w:val="28"/>
          <w:szCs w:val="28"/>
          <w:lang w:val="uk-UA"/>
        </w:rPr>
      </w:pPr>
    </w:p>
    <w:p w:rsidR="00763D0F" w:rsidRPr="0088200B" w:rsidRDefault="00763D0F" w:rsidP="00763D0F">
      <w:pPr>
        <w:spacing w:line="360" w:lineRule="auto"/>
        <w:ind w:firstLine="709"/>
        <w:jc w:val="center"/>
        <w:rPr>
          <w:b/>
          <w:sz w:val="28"/>
          <w:szCs w:val="28"/>
          <w:lang w:val="uk-UA"/>
        </w:rPr>
      </w:pPr>
    </w:p>
    <w:p w:rsidR="00763D0F" w:rsidRPr="0088200B" w:rsidRDefault="00763D0F" w:rsidP="00763D0F">
      <w:pPr>
        <w:widowControl w:val="0"/>
        <w:autoSpaceDE w:val="0"/>
        <w:autoSpaceDN w:val="0"/>
        <w:adjustRightInd w:val="0"/>
        <w:spacing w:line="360" w:lineRule="auto"/>
        <w:ind w:firstLine="710"/>
        <w:jc w:val="center"/>
        <w:rPr>
          <w:sz w:val="28"/>
          <w:szCs w:val="28"/>
          <w:lang w:val="uk-UA"/>
        </w:rPr>
      </w:pPr>
      <w:r w:rsidRPr="0088200B">
        <w:rPr>
          <w:b/>
          <w:bCs/>
          <w:sz w:val="28"/>
          <w:szCs w:val="28"/>
          <w:lang w:val="uk-UA"/>
        </w:rPr>
        <w:lastRenderedPageBreak/>
        <w:t>ВСТУП</w:t>
      </w:r>
    </w:p>
    <w:p w:rsidR="00763D0F" w:rsidRPr="0088200B" w:rsidRDefault="00763D0F" w:rsidP="00763D0F">
      <w:pPr>
        <w:widowControl w:val="0"/>
        <w:autoSpaceDE w:val="0"/>
        <w:autoSpaceDN w:val="0"/>
        <w:adjustRightInd w:val="0"/>
        <w:spacing w:line="360" w:lineRule="auto"/>
        <w:ind w:firstLine="710"/>
        <w:jc w:val="both"/>
        <w:rPr>
          <w:b/>
          <w:bCs/>
          <w:sz w:val="28"/>
          <w:szCs w:val="28"/>
          <w:lang w:val="uk-UA"/>
        </w:rPr>
      </w:pPr>
      <w:r w:rsidRPr="0088200B">
        <w:rPr>
          <w:b/>
          <w:bCs/>
          <w:sz w:val="28"/>
          <w:szCs w:val="28"/>
          <w:lang w:val="uk-UA"/>
        </w:rPr>
        <w:t xml:space="preserve">Актуальність теми дослідження. </w:t>
      </w:r>
      <w:r w:rsidRPr="0088200B">
        <w:rPr>
          <w:sz w:val="28"/>
          <w:szCs w:val="28"/>
          <w:lang w:val="uk-UA"/>
        </w:rPr>
        <w:t>Забезпечення високого рівня професійної підготовки майбутніх фахівців – найважливіше завдання сучасної вищої школи, що досягається завдяки формуванню у студентів необхідного рівня знань, умінь та навичок та усвідомленню ними ідеї безперервної освіти та необхідності постійного удосконалення власних знань. Саме такими є вимоги зазначені Національною доктриною розвитку освіти України, що диктуються соціокультурними умовами сьогодення та сучасним ринком праці.</w:t>
      </w:r>
    </w:p>
    <w:p w:rsidR="00763D0F" w:rsidRPr="0088200B" w:rsidRDefault="00763D0F" w:rsidP="00763D0F">
      <w:pPr>
        <w:widowControl w:val="0"/>
        <w:autoSpaceDE w:val="0"/>
        <w:autoSpaceDN w:val="0"/>
        <w:adjustRightInd w:val="0"/>
        <w:spacing w:line="360" w:lineRule="auto"/>
        <w:ind w:firstLine="710"/>
        <w:jc w:val="both"/>
        <w:rPr>
          <w:sz w:val="28"/>
          <w:szCs w:val="28"/>
          <w:lang w:val="uk-UA"/>
        </w:rPr>
      </w:pPr>
      <w:r w:rsidRPr="0088200B">
        <w:rPr>
          <w:sz w:val="28"/>
          <w:szCs w:val="28"/>
          <w:lang w:val="uk-UA"/>
        </w:rPr>
        <w:t>Підвищення якості підготовки майбутніх фахівців напряму залежить від багатьох чинників, однак ключова роль на шляху до професійного зростання належить саме організації освітнього процесу та безпосередньо керуванню та організації викладачем самостійною навчально-пізнавальною діяльністю здобувачів вищої освіти, що пояснюється перенесенням центру уваги в сучасній освіті з викладання на навчання як самостійну діяльність майбутніх фахівців.</w:t>
      </w:r>
    </w:p>
    <w:p w:rsidR="00763D0F" w:rsidRPr="0088200B" w:rsidRDefault="00763D0F" w:rsidP="00763D0F">
      <w:pPr>
        <w:widowControl w:val="0"/>
        <w:autoSpaceDE w:val="0"/>
        <w:autoSpaceDN w:val="0"/>
        <w:adjustRightInd w:val="0"/>
        <w:spacing w:line="360" w:lineRule="auto"/>
        <w:ind w:firstLine="710"/>
        <w:jc w:val="both"/>
        <w:rPr>
          <w:sz w:val="28"/>
          <w:szCs w:val="28"/>
          <w:lang w:val="uk-UA"/>
        </w:rPr>
      </w:pPr>
      <w:r w:rsidRPr="0088200B">
        <w:rPr>
          <w:sz w:val="28"/>
          <w:szCs w:val="28"/>
          <w:lang w:val="uk-UA"/>
        </w:rPr>
        <w:t>Розв’язанню актуальних питань керівництва самостійною навчально-пізнавальною діяльністю студентів присвятили свої наукові роботи вітчизняні й зарубіжні дослідники, у яких висвітлюються різні аспекти означеної проблеми, зокрема: засоби активізації самостійної навчальної діяльності студентів (Н. Грекова, М. Князян, Я. Сприєслис); особливості організації самостійної роботи в умовах особистісно-орієнтованого навчання (В. Луценко); здійснення контролю за самостійною роботою студентів (Н. Краєвська); впровадження технологій організації самостійної позааудиторної роботи майбутніх учителів (І. Бобакова, М. Донченко, О. Коношевський, З. Кучер, Н. Сидорчук, І. Шайдур, Н. Шишкіна).</w:t>
      </w:r>
    </w:p>
    <w:p w:rsidR="00763D0F" w:rsidRPr="0088200B" w:rsidRDefault="00763D0F" w:rsidP="00763D0F">
      <w:pPr>
        <w:autoSpaceDE w:val="0"/>
        <w:autoSpaceDN w:val="0"/>
        <w:adjustRightInd w:val="0"/>
        <w:spacing w:line="360" w:lineRule="auto"/>
        <w:ind w:firstLine="709"/>
        <w:jc w:val="both"/>
        <w:rPr>
          <w:rFonts w:eastAsia="TimesNewRomanPSMT"/>
          <w:sz w:val="28"/>
          <w:szCs w:val="28"/>
          <w:lang w:val="uk-UA"/>
        </w:rPr>
      </w:pPr>
      <w:r w:rsidRPr="0088200B">
        <w:rPr>
          <w:rFonts w:eastAsia="TimesNewRomanPSMT"/>
          <w:sz w:val="28"/>
          <w:szCs w:val="28"/>
          <w:lang w:val="uk-UA"/>
        </w:rPr>
        <w:t xml:space="preserve">Як зазначає більшість дослідників, результати самостійної діяльності студентів – це узагальнений показник розвитку освіти у закладах вищої освіти, тому його слід розглядати з урахуванням тих змін, що характеризують поступ держави в контексті світових освітніх тенденцій: вона рухається до консолідації та інтеграції у світову спільноту. До того ж нині в Європі її </w:t>
      </w:r>
      <w:r w:rsidRPr="0088200B">
        <w:rPr>
          <w:rFonts w:eastAsia="TimesNewRomanPSMT"/>
          <w:sz w:val="28"/>
          <w:szCs w:val="28"/>
          <w:lang w:val="uk-UA"/>
        </w:rPr>
        <w:lastRenderedPageBreak/>
        <w:t>сприймають як основу різних національних освітніх систем, створення єдиного європейського простору, де основне місце відводиться саме самостійній діяльності.</w:t>
      </w:r>
    </w:p>
    <w:p w:rsidR="00763D0F" w:rsidRPr="0088200B" w:rsidRDefault="00763D0F" w:rsidP="00763D0F">
      <w:pPr>
        <w:autoSpaceDE w:val="0"/>
        <w:autoSpaceDN w:val="0"/>
        <w:adjustRightInd w:val="0"/>
        <w:spacing w:line="360" w:lineRule="auto"/>
        <w:ind w:firstLine="709"/>
        <w:jc w:val="both"/>
        <w:rPr>
          <w:rFonts w:eastAsia="TimesNewRomanPSMT"/>
          <w:sz w:val="28"/>
          <w:szCs w:val="28"/>
          <w:lang w:val="uk-UA"/>
        </w:rPr>
      </w:pPr>
      <w:r w:rsidRPr="0088200B">
        <w:rPr>
          <w:rFonts w:eastAsia="TimesNewRomanPSMT"/>
          <w:sz w:val="28"/>
          <w:szCs w:val="28"/>
          <w:lang w:val="uk-UA"/>
        </w:rPr>
        <w:t>А одним із механізмів, який сприятиме модернізації процесу освіти є керівництво самостійною навчально-пізнавальною діяльністю здобувачів вищої освіти. Упровадження керівництва самостійною роботою допоможе покращити якість освіти та результати навчання студентів. Хоча питання керівництв</w:t>
      </w:r>
      <w:r>
        <w:rPr>
          <w:rFonts w:eastAsia="TimesNewRomanPSMT"/>
          <w:sz w:val="28"/>
          <w:szCs w:val="28"/>
          <w:lang w:val="uk-UA"/>
        </w:rPr>
        <w:t>а</w:t>
      </w:r>
      <w:r w:rsidRPr="0088200B">
        <w:rPr>
          <w:rFonts w:eastAsia="TimesNewRomanPSMT"/>
          <w:sz w:val="28"/>
          <w:szCs w:val="28"/>
          <w:lang w:val="uk-UA"/>
        </w:rPr>
        <w:t xml:space="preserve"> самостійною діяльністю досить глибоко розглядається у вітчизняній та зарубіжній науково-педагогічній літературі, однак для українських закладів вищої освіти воно розроблено недостатньо.</w:t>
      </w:r>
    </w:p>
    <w:p w:rsidR="00763D0F" w:rsidRPr="0088200B" w:rsidRDefault="00763D0F" w:rsidP="00763D0F">
      <w:pPr>
        <w:autoSpaceDE w:val="0"/>
        <w:autoSpaceDN w:val="0"/>
        <w:adjustRightInd w:val="0"/>
        <w:spacing w:line="360" w:lineRule="auto"/>
        <w:ind w:firstLine="709"/>
        <w:jc w:val="both"/>
        <w:rPr>
          <w:sz w:val="28"/>
          <w:szCs w:val="28"/>
          <w:lang w:val="uk-UA"/>
        </w:rPr>
      </w:pPr>
      <w:r w:rsidRPr="0088200B">
        <w:rPr>
          <w:sz w:val="28"/>
          <w:szCs w:val="28"/>
          <w:lang w:val="uk-UA"/>
        </w:rPr>
        <w:t xml:space="preserve">Вивчення джерельної бази дослідження та практики самостійної навчально-пізнавальної діяльності та її керівництва університетської освіти в Україні уможливили виявлення суперечностей між: </w:t>
      </w:r>
    </w:p>
    <w:p w:rsidR="00763D0F" w:rsidRPr="0088200B" w:rsidRDefault="00763D0F" w:rsidP="00763D0F">
      <w:pPr>
        <w:pStyle w:val="a3"/>
        <w:numPr>
          <w:ilvl w:val="0"/>
          <w:numId w:val="2"/>
        </w:numPr>
        <w:tabs>
          <w:tab w:val="left" w:pos="993"/>
        </w:tabs>
        <w:autoSpaceDE w:val="0"/>
        <w:autoSpaceDN w:val="0"/>
        <w:adjustRightInd w:val="0"/>
        <w:spacing w:line="360" w:lineRule="auto"/>
        <w:ind w:left="0" w:firstLine="709"/>
        <w:jc w:val="both"/>
        <w:rPr>
          <w:sz w:val="28"/>
          <w:szCs w:val="28"/>
          <w:lang w:val="uk-UA"/>
        </w:rPr>
      </w:pPr>
      <w:r w:rsidRPr="0088200B">
        <w:rPr>
          <w:sz w:val="28"/>
          <w:szCs w:val="28"/>
          <w:lang w:val="uk-UA"/>
        </w:rPr>
        <w:t xml:space="preserve">динамічним розвитком системи вищої освіти та недостатньою розробленістю нормативно-правового, організаційного і науково-методичного забезпечення у сфері самостійної роботи студентів;  </w:t>
      </w:r>
    </w:p>
    <w:p w:rsidR="00763D0F" w:rsidRPr="0088200B" w:rsidRDefault="00763D0F" w:rsidP="00763D0F">
      <w:pPr>
        <w:pStyle w:val="a3"/>
        <w:numPr>
          <w:ilvl w:val="0"/>
          <w:numId w:val="2"/>
        </w:numPr>
        <w:tabs>
          <w:tab w:val="left" w:pos="993"/>
        </w:tabs>
        <w:autoSpaceDE w:val="0"/>
        <w:autoSpaceDN w:val="0"/>
        <w:adjustRightInd w:val="0"/>
        <w:spacing w:line="360" w:lineRule="auto"/>
        <w:ind w:left="0" w:firstLine="709"/>
        <w:jc w:val="both"/>
        <w:rPr>
          <w:sz w:val="28"/>
          <w:szCs w:val="28"/>
          <w:lang w:val="uk-UA"/>
        </w:rPr>
      </w:pPr>
      <w:r w:rsidRPr="0088200B">
        <w:rPr>
          <w:sz w:val="28"/>
          <w:szCs w:val="28"/>
          <w:lang w:val="uk-UA"/>
        </w:rPr>
        <w:t xml:space="preserve">потребою у забезпеченні керівництвом самостійної роботи та невідповідністю процедур її реалізації на рівні університету;  </w:t>
      </w:r>
    </w:p>
    <w:p w:rsidR="00763D0F" w:rsidRPr="0088200B" w:rsidRDefault="00763D0F" w:rsidP="00763D0F">
      <w:pPr>
        <w:pStyle w:val="a3"/>
        <w:numPr>
          <w:ilvl w:val="0"/>
          <w:numId w:val="2"/>
        </w:numPr>
        <w:tabs>
          <w:tab w:val="left" w:pos="993"/>
        </w:tabs>
        <w:autoSpaceDE w:val="0"/>
        <w:autoSpaceDN w:val="0"/>
        <w:adjustRightInd w:val="0"/>
        <w:spacing w:line="360" w:lineRule="auto"/>
        <w:ind w:left="0" w:firstLine="709"/>
        <w:jc w:val="both"/>
        <w:rPr>
          <w:sz w:val="28"/>
          <w:szCs w:val="28"/>
          <w:lang w:val="uk-UA"/>
        </w:rPr>
      </w:pPr>
      <w:r w:rsidRPr="0088200B">
        <w:rPr>
          <w:sz w:val="28"/>
          <w:szCs w:val="28"/>
          <w:lang w:val="uk-UA"/>
        </w:rPr>
        <w:t>об’єктивною потребою комплексного аналізу керівництва самостійною діяльністю студентів та фрагментарністю його представлення у вітчизняній педагогічній теорії і практиці;</w:t>
      </w:r>
    </w:p>
    <w:p w:rsidR="00763D0F" w:rsidRPr="0088200B" w:rsidRDefault="00763D0F" w:rsidP="00763D0F">
      <w:pPr>
        <w:pStyle w:val="a3"/>
        <w:numPr>
          <w:ilvl w:val="0"/>
          <w:numId w:val="2"/>
        </w:numPr>
        <w:tabs>
          <w:tab w:val="left" w:pos="993"/>
        </w:tabs>
        <w:autoSpaceDE w:val="0"/>
        <w:autoSpaceDN w:val="0"/>
        <w:adjustRightInd w:val="0"/>
        <w:spacing w:line="360" w:lineRule="auto"/>
        <w:ind w:left="0" w:firstLine="709"/>
        <w:jc w:val="both"/>
        <w:rPr>
          <w:sz w:val="28"/>
          <w:szCs w:val="28"/>
          <w:lang w:val="uk-UA"/>
        </w:rPr>
      </w:pPr>
      <w:r w:rsidRPr="0088200B">
        <w:rPr>
          <w:sz w:val="28"/>
          <w:szCs w:val="28"/>
          <w:lang w:val="uk-UA"/>
        </w:rPr>
        <w:t>потребою реформування системи вищої освіти України та необхідністю прогнозування тенденцій її розвитку.</w:t>
      </w:r>
    </w:p>
    <w:p w:rsidR="00763D0F" w:rsidRPr="0088200B" w:rsidRDefault="00763D0F" w:rsidP="00763D0F">
      <w:pPr>
        <w:autoSpaceDE w:val="0"/>
        <w:autoSpaceDN w:val="0"/>
        <w:adjustRightInd w:val="0"/>
        <w:spacing w:line="360" w:lineRule="auto"/>
        <w:ind w:firstLine="709"/>
        <w:jc w:val="both"/>
        <w:rPr>
          <w:sz w:val="28"/>
          <w:szCs w:val="28"/>
          <w:lang w:val="uk-UA"/>
        </w:rPr>
      </w:pPr>
      <w:r w:rsidRPr="0088200B">
        <w:rPr>
          <w:rFonts w:eastAsia="TimesNewRomanPSMT"/>
          <w:sz w:val="28"/>
          <w:szCs w:val="28"/>
          <w:lang w:val="uk-UA"/>
        </w:rPr>
        <w:t xml:space="preserve">Підходи до тлумачення сутності феномену «самостійної роботи»; технологічні аспекти впровадження його за кордоном вивчені неповністю. </w:t>
      </w:r>
      <w:r w:rsidRPr="0088200B">
        <w:rPr>
          <w:sz w:val="28"/>
          <w:szCs w:val="28"/>
          <w:lang w:val="uk-UA"/>
        </w:rPr>
        <w:t>Отже, актуальність і необхідність комплексного вивчення проблеми керівництва самостійною навчально-пізнавальною діяльністю здобувачів вищої освіти визначилася реальними вимогами сучасності.</w:t>
      </w:r>
    </w:p>
    <w:p w:rsidR="00763D0F" w:rsidRPr="0088200B" w:rsidRDefault="00763D0F" w:rsidP="00763D0F">
      <w:pPr>
        <w:pStyle w:val="3"/>
        <w:spacing w:after="0" w:line="360" w:lineRule="auto"/>
        <w:ind w:firstLine="709"/>
        <w:jc w:val="both"/>
        <w:rPr>
          <w:rFonts w:ascii="Times New Roman" w:hAnsi="Times New Roman"/>
          <w:b/>
          <w:sz w:val="28"/>
          <w:szCs w:val="28"/>
          <w:lang w:val="uk-UA"/>
        </w:rPr>
      </w:pPr>
      <w:r w:rsidRPr="0088200B">
        <w:rPr>
          <w:rFonts w:ascii="Times New Roman" w:hAnsi="Times New Roman"/>
          <w:sz w:val="28"/>
          <w:szCs w:val="28"/>
          <w:lang w:val="uk-UA"/>
        </w:rPr>
        <w:t xml:space="preserve">Таким чином, аналіз наукової літератури, необхідність поглиблення науково-теоретичних розробок стосовно вивчення питання керівництва </w:t>
      </w:r>
      <w:r w:rsidRPr="0088200B">
        <w:rPr>
          <w:rFonts w:ascii="Times New Roman" w:hAnsi="Times New Roman"/>
          <w:sz w:val="28"/>
          <w:szCs w:val="28"/>
          <w:lang w:val="uk-UA"/>
        </w:rPr>
        <w:lastRenderedPageBreak/>
        <w:t xml:space="preserve">самостійною навчально-пізнавальною діяльністю, актуальність, теоретична і практична значущість вирішення означеної проблеми, недостатній рівень її дослідження, пошук можливостей екстраполяції кращих зразків зарубіжного досвіду у вітчизняний освітній простір зумовили вибір теми нашого дослідження </w:t>
      </w:r>
      <w:r w:rsidRPr="0088200B">
        <w:rPr>
          <w:rFonts w:ascii="Times New Roman" w:hAnsi="Times New Roman"/>
          <w:b/>
          <w:sz w:val="28"/>
          <w:szCs w:val="28"/>
          <w:lang w:val="uk-UA"/>
        </w:rPr>
        <w:t>«</w:t>
      </w:r>
      <w:r w:rsidRPr="0088200B">
        <w:rPr>
          <w:rFonts w:ascii="Times New Roman" w:hAnsi="Times New Roman"/>
          <w:sz w:val="28"/>
          <w:szCs w:val="28"/>
          <w:lang w:val="uk-UA"/>
        </w:rPr>
        <w:t>Керівництва самостійною навчально-пізнавальною діяльністю здобувачів вищої освіти</w:t>
      </w:r>
      <w:r w:rsidRPr="0088200B">
        <w:rPr>
          <w:rFonts w:ascii="Times New Roman" w:hAnsi="Times New Roman"/>
          <w:b/>
          <w:sz w:val="28"/>
          <w:szCs w:val="28"/>
          <w:lang w:val="uk-UA"/>
        </w:rPr>
        <w:t xml:space="preserve">». </w:t>
      </w:r>
    </w:p>
    <w:p w:rsidR="00763D0F" w:rsidRPr="0088200B" w:rsidRDefault="00763D0F" w:rsidP="00763D0F">
      <w:pPr>
        <w:spacing w:line="360" w:lineRule="auto"/>
        <w:ind w:firstLine="709"/>
        <w:jc w:val="both"/>
        <w:rPr>
          <w:sz w:val="28"/>
          <w:szCs w:val="28"/>
          <w:lang w:val="uk-UA"/>
        </w:rPr>
      </w:pPr>
      <w:r w:rsidRPr="0088200B">
        <w:rPr>
          <w:rStyle w:val="2888"/>
          <w:b/>
          <w:bCs/>
          <w:sz w:val="28"/>
          <w:szCs w:val="28"/>
          <w:lang w:val="uk-UA"/>
        </w:rPr>
        <w:t>Зв’язoк рoбoти з наyкoвими планами та темами</w:t>
      </w:r>
      <w:r w:rsidRPr="0088200B">
        <w:rPr>
          <w:sz w:val="28"/>
          <w:szCs w:val="28"/>
          <w:lang w:val="uk-UA"/>
        </w:rPr>
        <w:t xml:space="preserve">. </w:t>
      </w:r>
      <w:r w:rsidRPr="0088200B">
        <w:rPr>
          <w:sz w:val="28"/>
          <w:szCs w:val="28"/>
          <w:shd w:val="clear" w:color="auto" w:fill="FFFFFF"/>
          <w:lang w:val="uk-UA"/>
        </w:rPr>
        <w:t xml:space="preserve">Тему дипломної роботи магістра зaтверджено на засіданні кафедри педагогіки Одеського національного університету імені І.І. Мечникова (протокол </w:t>
      </w:r>
      <w:r w:rsidRPr="0088200B">
        <w:rPr>
          <w:sz w:val="28"/>
          <w:szCs w:val="28"/>
          <w:u w:val="single"/>
          <w:shd w:val="clear" w:color="auto" w:fill="FFFFFF"/>
          <w:lang w:val="uk-UA"/>
        </w:rPr>
        <w:t>№ </w:t>
      </w:r>
      <w:r>
        <w:rPr>
          <w:sz w:val="28"/>
          <w:szCs w:val="28"/>
          <w:u w:val="single"/>
          <w:shd w:val="clear" w:color="auto" w:fill="FFFFFF"/>
          <w:lang w:val="uk-UA"/>
        </w:rPr>
        <w:t>3 від 17.10</w:t>
      </w:r>
      <w:r w:rsidRPr="0088200B">
        <w:rPr>
          <w:sz w:val="28"/>
          <w:szCs w:val="28"/>
          <w:u w:val="single"/>
          <w:shd w:val="clear" w:color="auto" w:fill="FFFFFF"/>
          <w:lang w:val="uk-UA"/>
        </w:rPr>
        <w:t>.2019).</w:t>
      </w:r>
      <w:r w:rsidRPr="0088200B">
        <w:rPr>
          <w:sz w:val="28"/>
          <w:szCs w:val="28"/>
          <w:shd w:val="clear" w:color="auto" w:fill="FFFFFF"/>
          <w:lang w:val="uk-UA"/>
        </w:rPr>
        <w:t xml:space="preserve"> Дослідження виконувалося відповідно до тематичного плaну науково-дослідної роботи кафедри педагогіки і є складовою частиною теми  №201 «Освіта дорослих в Україні та світі» (державний номер реєстрації 0107U003865).</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b/>
          <w:bCs/>
          <w:sz w:val="28"/>
          <w:szCs w:val="28"/>
          <w:lang w:val="uk-UA"/>
        </w:rPr>
        <w:t>Мета</w:t>
      </w:r>
      <w:r w:rsidRPr="0088200B">
        <w:rPr>
          <w:sz w:val="28"/>
          <w:szCs w:val="28"/>
          <w:lang w:val="uk-UA"/>
        </w:rPr>
        <w:t xml:space="preserve"> роботи полягає у теоретичному обгрунтуванні і експериментальному дослідженні форм і методів керівництва самостійною навчально-пізнавальною діяльністю здобувачів вищої освіти.</w:t>
      </w:r>
    </w:p>
    <w:p w:rsidR="00763D0F" w:rsidRPr="0088200B" w:rsidRDefault="00763D0F" w:rsidP="00763D0F">
      <w:pPr>
        <w:spacing w:line="360" w:lineRule="auto"/>
        <w:ind w:firstLine="709"/>
        <w:jc w:val="both"/>
        <w:rPr>
          <w:bCs/>
          <w:iCs/>
          <w:sz w:val="28"/>
          <w:szCs w:val="28"/>
          <w:lang w:val="uk-UA"/>
        </w:rPr>
      </w:pPr>
      <w:r w:rsidRPr="0088200B">
        <w:rPr>
          <w:bCs/>
          <w:iCs/>
          <w:sz w:val="28"/>
          <w:szCs w:val="28"/>
          <w:lang w:val="uk-UA"/>
        </w:rPr>
        <w:t xml:space="preserve">Згідно з об’єктом, предметом та метою наукового пошуку визначено такі </w:t>
      </w:r>
      <w:r w:rsidRPr="0088200B">
        <w:rPr>
          <w:b/>
          <w:bCs/>
          <w:iCs/>
          <w:sz w:val="28"/>
          <w:szCs w:val="28"/>
          <w:lang w:val="uk-UA"/>
        </w:rPr>
        <w:t>завдання дослідження:</w:t>
      </w:r>
      <w:r w:rsidRPr="0088200B">
        <w:rPr>
          <w:bCs/>
          <w:iCs/>
          <w:sz w:val="28"/>
          <w:szCs w:val="28"/>
          <w:lang w:val="uk-UA"/>
        </w:rPr>
        <w:t xml:space="preserve"> </w:t>
      </w:r>
    </w:p>
    <w:p w:rsidR="00763D0F" w:rsidRPr="0088200B" w:rsidRDefault="00763D0F" w:rsidP="00763D0F">
      <w:pPr>
        <w:widowControl w:val="0"/>
        <w:numPr>
          <w:ilvl w:val="0"/>
          <w:numId w:val="1"/>
        </w:numPr>
        <w:autoSpaceDE w:val="0"/>
        <w:autoSpaceDN w:val="0"/>
        <w:adjustRightInd w:val="0"/>
        <w:spacing w:line="360" w:lineRule="auto"/>
        <w:ind w:left="720" w:hanging="360"/>
        <w:jc w:val="both"/>
        <w:rPr>
          <w:sz w:val="28"/>
          <w:szCs w:val="28"/>
          <w:lang w:val="uk-UA"/>
        </w:rPr>
      </w:pPr>
      <w:r w:rsidRPr="0088200B">
        <w:rPr>
          <w:sz w:val="28"/>
          <w:szCs w:val="28"/>
          <w:lang w:val="uk-UA"/>
        </w:rPr>
        <w:t>На основі аналізу психологічної та педагогічної літератури з’ясувати сутність і функції самостійної навчально-пізнавальної діяльності здобувачів вищої освіти.</w:t>
      </w:r>
    </w:p>
    <w:p w:rsidR="00763D0F" w:rsidRPr="0088200B" w:rsidRDefault="00763D0F" w:rsidP="00763D0F">
      <w:pPr>
        <w:widowControl w:val="0"/>
        <w:numPr>
          <w:ilvl w:val="0"/>
          <w:numId w:val="1"/>
        </w:numPr>
        <w:autoSpaceDE w:val="0"/>
        <w:autoSpaceDN w:val="0"/>
        <w:adjustRightInd w:val="0"/>
        <w:spacing w:line="360" w:lineRule="auto"/>
        <w:ind w:left="720" w:hanging="360"/>
        <w:jc w:val="both"/>
        <w:rPr>
          <w:sz w:val="28"/>
          <w:szCs w:val="28"/>
          <w:lang w:val="uk-UA"/>
        </w:rPr>
      </w:pPr>
      <w:r w:rsidRPr="0088200B">
        <w:rPr>
          <w:sz w:val="28"/>
          <w:szCs w:val="28"/>
          <w:lang w:val="uk-UA"/>
        </w:rPr>
        <w:t>Здійснити порівняльний аналіз самостійної роботи і самоосвітньої діяльності здобувачів вищої освіти.</w:t>
      </w:r>
    </w:p>
    <w:p w:rsidR="00763D0F" w:rsidRPr="0088200B" w:rsidRDefault="00763D0F" w:rsidP="00763D0F">
      <w:pPr>
        <w:widowControl w:val="0"/>
        <w:numPr>
          <w:ilvl w:val="0"/>
          <w:numId w:val="1"/>
        </w:numPr>
        <w:autoSpaceDE w:val="0"/>
        <w:autoSpaceDN w:val="0"/>
        <w:adjustRightInd w:val="0"/>
        <w:spacing w:line="360" w:lineRule="auto"/>
        <w:ind w:left="720" w:hanging="360"/>
        <w:jc w:val="both"/>
        <w:rPr>
          <w:sz w:val="28"/>
          <w:szCs w:val="28"/>
          <w:lang w:val="uk-UA"/>
        </w:rPr>
      </w:pPr>
      <w:r w:rsidRPr="0088200B">
        <w:rPr>
          <w:sz w:val="28"/>
          <w:szCs w:val="28"/>
          <w:lang w:val="uk-UA"/>
        </w:rPr>
        <w:t>Охарактеризувати методи і форми керівництва самостійною навчально-пізнавальною діяльністю здобувачів вищої освіти.</w:t>
      </w:r>
    </w:p>
    <w:p w:rsidR="00763D0F" w:rsidRPr="0088200B" w:rsidRDefault="00763D0F" w:rsidP="00763D0F">
      <w:pPr>
        <w:widowControl w:val="0"/>
        <w:numPr>
          <w:ilvl w:val="0"/>
          <w:numId w:val="1"/>
        </w:numPr>
        <w:autoSpaceDE w:val="0"/>
        <w:autoSpaceDN w:val="0"/>
        <w:adjustRightInd w:val="0"/>
        <w:spacing w:line="360" w:lineRule="auto"/>
        <w:ind w:left="720" w:hanging="360"/>
        <w:jc w:val="both"/>
        <w:rPr>
          <w:sz w:val="28"/>
          <w:szCs w:val="28"/>
          <w:lang w:val="uk-UA"/>
        </w:rPr>
      </w:pPr>
      <w:r w:rsidRPr="0088200B">
        <w:rPr>
          <w:sz w:val="28"/>
          <w:szCs w:val="28"/>
          <w:lang w:val="uk-UA"/>
        </w:rPr>
        <w:t>Провести експериментальне дослідження самостійної навчально-пізнавальної діяльності здобувачів вищої освіти.</w:t>
      </w:r>
    </w:p>
    <w:p w:rsidR="00763D0F" w:rsidRPr="0088200B" w:rsidRDefault="00763D0F" w:rsidP="00763D0F">
      <w:pPr>
        <w:widowControl w:val="0"/>
        <w:numPr>
          <w:ilvl w:val="0"/>
          <w:numId w:val="1"/>
        </w:numPr>
        <w:autoSpaceDE w:val="0"/>
        <w:autoSpaceDN w:val="0"/>
        <w:adjustRightInd w:val="0"/>
        <w:spacing w:line="360" w:lineRule="auto"/>
        <w:ind w:left="720" w:hanging="360"/>
        <w:jc w:val="both"/>
        <w:rPr>
          <w:sz w:val="28"/>
          <w:szCs w:val="28"/>
          <w:lang w:val="uk-UA"/>
        </w:rPr>
      </w:pPr>
      <w:r w:rsidRPr="0088200B">
        <w:rPr>
          <w:sz w:val="28"/>
          <w:szCs w:val="28"/>
          <w:lang w:val="uk-UA"/>
        </w:rPr>
        <w:t>Дослідити особливості керівництва самостійною навчально-пізнавальною діяльністю здобувачів вищої освіти.</w:t>
      </w:r>
    </w:p>
    <w:p w:rsidR="00763D0F" w:rsidRPr="0088200B" w:rsidRDefault="00763D0F" w:rsidP="00763D0F">
      <w:pPr>
        <w:widowControl w:val="0"/>
        <w:numPr>
          <w:ilvl w:val="0"/>
          <w:numId w:val="1"/>
        </w:numPr>
        <w:autoSpaceDE w:val="0"/>
        <w:autoSpaceDN w:val="0"/>
        <w:adjustRightInd w:val="0"/>
        <w:spacing w:line="360" w:lineRule="auto"/>
        <w:ind w:left="720" w:hanging="360"/>
        <w:jc w:val="both"/>
        <w:rPr>
          <w:sz w:val="28"/>
          <w:szCs w:val="28"/>
          <w:lang w:val="uk-UA"/>
        </w:rPr>
      </w:pPr>
      <w:r w:rsidRPr="0088200B">
        <w:rPr>
          <w:sz w:val="28"/>
          <w:szCs w:val="28"/>
          <w:lang w:val="uk-UA"/>
        </w:rPr>
        <w:t xml:space="preserve">Визначити чинники успішності самостійної роботи здобувачів вищої </w:t>
      </w:r>
      <w:r w:rsidRPr="0088200B">
        <w:rPr>
          <w:sz w:val="28"/>
          <w:szCs w:val="28"/>
          <w:lang w:val="uk-UA"/>
        </w:rPr>
        <w:lastRenderedPageBreak/>
        <w:t xml:space="preserve">освіти. </w:t>
      </w:r>
    </w:p>
    <w:p w:rsidR="00763D0F" w:rsidRPr="0088200B" w:rsidRDefault="00763D0F" w:rsidP="00763D0F">
      <w:pPr>
        <w:spacing w:line="360" w:lineRule="auto"/>
        <w:ind w:firstLine="709"/>
        <w:contextualSpacing/>
        <w:jc w:val="both"/>
        <w:rPr>
          <w:sz w:val="28"/>
          <w:szCs w:val="28"/>
          <w:lang w:val="uk-UA"/>
        </w:rPr>
      </w:pPr>
      <w:r w:rsidRPr="0088200B">
        <w:rPr>
          <w:b/>
          <w:bCs/>
          <w:sz w:val="28"/>
          <w:szCs w:val="28"/>
          <w:lang w:val="uk-UA"/>
        </w:rPr>
        <w:t>Об’єкт дослідження</w:t>
      </w:r>
      <w:r w:rsidRPr="0088200B">
        <w:rPr>
          <w:sz w:val="28"/>
          <w:szCs w:val="28"/>
          <w:lang w:val="uk-UA"/>
        </w:rPr>
        <w:t>: самостійна навчально-пізнавальна діяльність здобувачів вищої освіти.</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b/>
          <w:bCs/>
          <w:sz w:val="28"/>
          <w:szCs w:val="28"/>
          <w:lang w:val="uk-UA"/>
        </w:rPr>
        <w:t>Предмет дослідження</w:t>
      </w:r>
      <w:r w:rsidRPr="0088200B">
        <w:rPr>
          <w:sz w:val="28"/>
          <w:szCs w:val="28"/>
          <w:lang w:val="uk-UA"/>
        </w:rPr>
        <w:t>: форми і методи керівництва самостійною навчально-пізнавальною діяльністю здобувачів вищої освіти.</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b/>
          <w:sz w:val="28"/>
          <w:szCs w:val="28"/>
          <w:lang w:val="uk-UA"/>
        </w:rPr>
        <w:t>Методи дослідження</w:t>
      </w:r>
      <w:r w:rsidRPr="0088200B">
        <w:rPr>
          <w:sz w:val="28"/>
          <w:szCs w:val="28"/>
          <w:lang w:val="uk-UA"/>
        </w:rPr>
        <w:t>: теоретичні – аналіз, порівняння, систематизація, абстрагування; емпіричні – педагогічне спостереження, опитування (анкетування, бесіда, інтерв’ю); методи кількісної обробки даних.</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Експериментальною базою дослідження був обраний українсько-німецький інститут Одеського політехнічного університету. На констатувальному етапі експериментальної частини дослідження взяли участь 37 здобувачів вищої освіти та 17 науково-педагогічних працівників зазначеного закладу вищої освіти.</w:t>
      </w:r>
    </w:p>
    <w:p w:rsidR="00763D0F" w:rsidRPr="0088200B" w:rsidRDefault="00763D0F" w:rsidP="00763D0F">
      <w:pPr>
        <w:pStyle w:val="a4"/>
        <w:spacing w:line="360" w:lineRule="auto"/>
        <w:ind w:firstLine="709"/>
        <w:jc w:val="both"/>
        <w:rPr>
          <w:rFonts w:ascii="Times New Roman" w:eastAsia="MS Mincho" w:hAnsi="Times New Roman" w:cs="Times New Roman"/>
          <w:sz w:val="28"/>
          <w:szCs w:val="28"/>
          <w:lang w:val="uk-UA"/>
        </w:rPr>
      </w:pPr>
      <w:r w:rsidRPr="0088200B">
        <w:rPr>
          <w:rFonts w:ascii="Times New Roman" w:eastAsia="MS Mincho" w:hAnsi="Times New Roman" w:cs="Times New Roman"/>
          <w:sz w:val="28"/>
          <w:szCs w:val="28"/>
          <w:lang w:val="uk-UA"/>
        </w:rPr>
        <w:t xml:space="preserve">Теоретичний пошук здійснювався на всіх етапах дослідження, що визначило якісний рівень застосування емпіричних методів. Дослідна робота відбувалася в природних умовах, при цьому обиралися такі показники, які підлягали об’єктивним вимірам і характеристикам. </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rFonts w:eastAsia="MS Mincho"/>
          <w:b/>
          <w:bCs/>
          <w:iCs/>
          <w:sz w:val="28"/>
          <w:szCs w:val="28"/>
          <w:lang w:val="uk-UA"/>
        </w:rPr>
        <w:t>Теоретичне значення</w:t>
      </w:r>
      <w:r w:rsidRPr="0088200B">
        <w:rPr>
          <w:rFonts w:eastAsia="MS Mincho"/>
          <w:sz w:val="28"/>
          <w:szCs w:val="28"/>
          <w:lang w:val="uk-UA"/>
        </w:rPr>
        <w:t xml:space="preserve"> дослідження полягає в розкритті теоретичних аспектів феномену «</w:t>
      </w:r>
      <w:r w:rsidRPr="0088200B">
        <w:rPr>
          <w:sz w:val="28"/>
          <w:szCs w:val="28"/>
          <w:lang w:val="uk-UA"/>
        </w:rPr>
        <w:t>самостійна навчально-пізнавальна діяльність здобувачів вищої освіти» і з’ясуванню відмінностей між самостійною роботою і самоосвітньою діяльністю.</w:t>
      </w:r>
    </w:p>
    <w:p w:rsidR="00763D0F" w:rsidRPr="0088200B" w:rsidRDefault="00763D0F" w:rsidP="00763D0F">
      <w:pPr>
        <w:pStyle w:val="a4"/>
        <w:spacing w:line="360" w:lineRule="auto"/>
        <w:ind w:firstLine="709"/>
        <w:jc w:val="both"/>
        <w:rPr>
          <w:rFonts w:ascii="Times New Roman" w:hAnsi="Times New Roman" w:cs="Times New Roman"/>
          <w:sz w:val="28"/>
          <w:szCs w:val="28"/>
          <w:lang w:val="uk-UA"/>
        </w:rPr>
      </w:pPr>
      <w:r w:rsidRPr="0088200B">
        <w:rPr>
          <w:rFonts w:ascii="Times New Roman" w:eastAsia="MS Mincho" w:hAnsi="Times New Roman" w:cs="Times New Roman"/>
          <w:sz w:val="28"/>
          <w:szCs w:val="28"/>
          <w:lang w:val="uk-UA"/>
        </w:rPr>
        <w:t xml:space="preserve"> </w:t>
      </w:r>
      <w:r w:rsidRPr="0088200B">
        <w:rPr>
          <w:rFonts w:ascii="Times New Roman" w:eastAsia="MS Mincho" w:hAnsi="Times New Roman" w:cs="Times New Roman"/>
          <w:b/>
          <w:bCs/>
          <w:iCs/>
          <w:sz w:val="28"/>
          <w:szCs w:val="28"/>
          <w:lang w:val="uk-UA"/>
        </w:rPr>
        <w:t>Практичне значення</w:t>
      </w:r>
      <w:r w:rsidRPr="0088200B">
        <w:rPr>
          <w:rFonts w:ascii="Times New Roman" w:eastAsia="MS Mincho" w:hAnsi="Times New Roman" w:cs="Times New Roman"/>
          <w:sz w:val="28"/>
          <w:szCs w:val="28"/>
          <w:lang w:val="uk-UA"/>
        </w:rPr>
        <w:t xml:space="preserve"> результатів дослідження </w:t>
      </w:r>
      <w:r w:rsidRPr="0088200B">
        <w:rPr>
          <w:rFonts w:ascii="Times New Roman" w:hAnsi="Times New Roman" w:cs="Times New Roman"/>
          <w:sz w:val="28"/>
          <w:szCs w:val="28"/>
          <w:lang w:val="uk-UA"/>
        </w:rPr>
        <w:t xml:space="preserve">полягає у вивченні стану організації самостійної навчально-пізнавальної діяльності здобувачів вищої освіти; особливостей керівництва самостійною навчально-пізнавальною діяльністю здобувачів вищої освіти; визначенні чинників успішності самостійної роботи здобувачів вищої освіти. Теоретичний матеріал може бути використаний викладачами закладів вищої освіти при організації самостійної навчально-пізнавальної діяльності здобувачів. Основні положення, результати та висновки дослідження можуть використовуватися </w:t>
      </w:r>
      <w:r w:rsidRPr="0088200B">
        <w:rPr>
          <w:rFonts w:ascii="Times New Roman" w:hAnsi="Times New Roman" w:cs="Times New Roman"/>
          <w:sz w:val="28"/>
          <w:szCs w:val="28"/>
          <w:lang w:val="uk-UA"/>
        </w:rPr>
        <w:lastRenderedPageBreak/>
        <w:t xml:space="preserve">при викладанні курсів «Педагогіка вищої школи» та «Методика викладання у вищій школі». </w:t>
      </w:r>
    </w:p>
    <w:p w:rsidR="00763D0F" w:rsidRPr="0088200B" w:rsidRDefault="00763D0F" w:rsidP="00763D0F">
      <w:pPr>
        <w:widowControl w:val="0"/>
        <w:autoSpaceDE w:val="0"/>
        <w:autoSpaceDN w:val="0"/>
        <w:adjustRightInd w:val="0"/>
        <w:spacing w:line="360" w:lineRule="auto"/>
        <w:ind w:firstLine="710"/>
        <w:jc w:val="both"/>
        <w:rPr>
          <w:sz w:val="28"/>
          <w:szCs w:val="28"/>
          <w:lang w:val="uk-UA"/>
        </w:rPr>
      </w:pPr>
      <w:r w:rsidRPr="0088200B">
        <w:rPr>
          <w:b/>
          <w:sz w:val="28"/>
          <w:szCs w:val="28"/>
          <w:lang w:val="uk-UA"/>
        </w:rPr>
        <w:t xml:space="preserve">Апробація результатів дослідження. </w:t>
      </w:r>
      <w:r w:rsidRPr="0088200B">
        <w:rPr>
          <w:sz w:val="28"/>
          <w:szCs w:val="28"/>
          <w:lang w:val="uk-UA"/>
        </w:rPr>
        <w:t xml:space="preserve">Основні положення та результати проведеного дослідження були предметом обговорень на 76-ій науковій студентській конференції ОНУ імені І.І.Мечникова (02 травня 2020 р., м.Одеса) та 75-й звітній науковій конференції професорсько-викладацького складу і наукових працівників Одеського національного університету імені І. І. Мечникова (25-27 листопада 2020 р, м. Одеса). </w:t>
      </w:r>
    </w:p>
    <w:p w:rsidR="00763D0F" w:rsidRPr="0088200B" w:rsidRDefault="00763D0F" w:rsidP="00763D0F">
      <w:pPr>
        <w:widowControl w:val="0"/>
        <w:autoSpaceDE w:val="0"/>
        <w:autoSpaceDN w:val="0"/>
        <w:adjustRightInd w:val="0"/>
        <w:spacing w:line="360" w:lineRule="auto"/>
        <w:ind w:firstLine="710"/>
        <w:jc w:val="both"/>
        <w:rPr>
          <w:sz w:val="28"/>
          <w:szCs w:val="28"/>
          <w:lang w:val="uk-UA"/>
        </w:rPr>
      </w:pPr>
      <w:r w:rsidRPr="0088200B">
        <w:rPr>
          <w:b/>
          <w:sz w:val="28"/>
          <w:szCs w:val="28"/>
          <w:lang w:val="uk-UA"/>
        </w:rPr>
        <w:t xml:space="preserve">Публікації. </w:t>
      </w:r>
      <w:r w:rsidRPr="0088200B">
        <w:rPr>
          <w:sz w:val="28"/>
          <w:szCs w:val="28"/>
          <w:lang w:val="uk-UA"/>
        </w:rPr>
        <w:t>Кісєльова К. Порівняльний аналіз самостійної навчально-пізнавальної діяльності і самоосвітньої діяльності здобувачів вищої освіти. Освіта дорослих в Україні та світі: матеріали Міжнародної науково-практичної конференції, присвяченої 155-річчю Одеського національного університету імені І.І. Мечникова, 60-річчю факультету романо-германської філології та 60-річчю кафедри педагогіки (м. Одеса, 2 жовтня 2020 р.) / за редакцією проф. Голубенко Л.М., проф. Цокур О.С. Одеса: ФОП Бондаренко М.О., 2020. С. 194-196.</w:t>
      </w:r>
    </w:p>
    <w:p w:rsidR="00763D0F" w:rsidRPr="0088200B" w:rsidRDefault="00763D0F" w:rsidP="00763D0F">
      <w:pPr>
        <w:widowControl w:val="0"/>
        <w:autoSpaceDE w:val="0"/>
        <w:autoSpaceDN w:val="0"/>
        <w:adjustRightInd w:val="0"/>
        <w:spacing w:line="360" w:lineRule="auto"/>
        <w:ind w:firstLine="710"/>
        <w:jc w:val="both"/>
        <w:rPr>
          <w:b/>
          <w:sz w:val="28"/>
          <w:szCs w:val="28"/>
          <w:lang w:val="uk-UA"/>
        </w:rPr>
      </w:pPr>
      <w:r w:rsidRPr="0088200B">
        <w:rPr>
          <w:b/>
          <w:sz w:val="28"/>
          <w:szCs w:val="28"/>
          <w:lang w:val="uk-UA"/>
        </w:rPr>
        <w:t xml:space="preserve">Структура та обсяг дипломної роботи. </w:t>
      </w:r>
      <w:r w:rsidRPr="0088200B">
        <w:rPr>
          <w:sz w:val="28"/>
          <w:szCs w:val="28"/>
          <w:lang w:val="uk-UA"/>
        </w:rPr>
        <w:t>Дипломна робота складається із вступу, двох розділів, висновків до кожного з них, списку використаних джерел до кожно</w:t>
      </w:r>
      <w:r>
        <w:rPr>
          <w:sz w:val="28"/>
          <w:szCs w:val="28"/>
          <w:lang w:val="uk-UA"/>
        </w:rPr>
        <w:t>го розділу, загальних висновків та двох додатків.</w:t>
      </w:r>
      <w:r w:rsidRPr="0088200B">
        <w:rPr>
          <w:sz w:val="28"/>
          <w:szCs w:val="28"/>
          <w:lang w:val="uk-UA"/>
        </w:rPr>
        <w:t xml:space="preserve"> Повний текст дипломної роботи становить </w:t>
      </w:r>
      <w:r>
        <w:rPr>
          <w:sz w:val="28"/>
          <w:szCs w:val="28"/>
          <w:lang w:val="uk-UA"/>
        </w:rPr>
        <w:t>60</w:t>
      </w:r>
      <w:r w:rsidRPr="0088200B">
        <w:rPr>
          <w:sz w:val="28"/>
          <w:szCs w:val="28"/>
          <w:lang w:val="uk-UA"/>
        </w:rPr>
        <w:t xml:space="preserve"> сторін</w:t>
      </w:r>
      <w:r>
        <w:rPr>
          <w:sz w:val="28"/>
          <w:szCs w:val="28"/>
          <w:lang w:val="uk-UA"/>
        </w:rPr>
        <w:t>ок</w:t>
      </w:r>
      <w:r w:rsidRPr="0088200B">
        <w:rPr>
          <w:sz w:val="28"/>
          <w:szCs w:val="28"/>
          <w:lang w:val="uk-UA"/>
        </w:rPr>
        <w:t xml:space="preserve">. Основний зміст роботи викладено на </w:t>
      </w:r>
      <w:r>
        <w:rPr>
          <w:sz w:val="28"/>
          <w:szCs w:val="28"/>
          <w:lang w:val="uk-UA"/>
        </w:rPr>
        <w:t xml:space="preserve">56 </w:t>
      </w:r>
      <w:r w:rsidRPr="0088200B">
        <w:rPr>
          <w:sz w:val="28"/>
          <w:szCs w:val="28"/>
          <w:lang w:val="uk-UA"/>
        </w:rPr>
        <w:t>сторінках.</w:t>
      </w:r>
      <w:r w:rsidRPr="0088200B">
        <w:rPr>
          <w:b/>
          <w:sz w:val="28"/>
          <w:szCs w:val="28"/>
          <w:lang w:val="uk-UA"/>
        </w:rPr>
        <w:t xml:space="preserve"> </w:t>
      </w:r>
    </w:p>
    <w:p w:rsidR="00763D0F" w:rsidRPr="0088200B" w:rsidRDefault="00763D0F" w:rsidP="00763D0F">
      <w:pPr>
        <w:widowControl w:val="0"/>
        <w:autoSpaceDE w:val="0"/>
        <w:autoSpaceDN w:val="0"/>
        <w:adjustRightInd w:val="0"/>
        <w:spacing w:line="360" w:lineRule="auto"/>
        <w:ind w:firstLine="709"/>
        <w:jc w:val="both"/>
        <w:rPr>
          <w:sz w:val="28"/>
          <w:szCs w:val="28"/>
          <w:lang w:val="uk-UA"/>
        </w:rPr>
      </w:pPr>
      <w:r w:rsidRPr="0088200B">
        <w:rPr>
          <w:sz w:val="28"/>
          <w:szCs w:val="28"/>
          <w:lang w:val="uk-UA"/>
        </w:rPr>
        <w:t xml:space="preserve"> </w:t>
      </w:r>
    </w:p>
    <w:p w:rsidR="00763D0F" w:rsidRPr="0088200B" w:rsidRDefault="00763D0F" w:rsidP="00763D0F">
      <w:pPr>
        <w:pStyle w:val="a4"/>
        <w:spacing w:line="360" w:lineRule="auto"/>
        <w:ind w:firstLine="709"/>
        <w:jc w:val="both"/>
        <w:rPr>
          <w:rFonts w:ascii="Times New Roman" w:hAnsi="Times New Roman" w:cs="Times New Roman"/>
          <w:sz w:val="28"/>
          <w:szCs w:val="28"/>
          <w:lang w:val="uk-UA"/>
        </w:rPr>
      </w:pPr>
    </w:p>
    <w:p w:rsidR="00763D0F" w:rsidRPr="0088200B" w:rsidRDefault="00763D0F" w:rsidP="00763D0F">
      <w:pPr>
        <w:pStyle w:val="a4"/>
        <w:spacing w:line="360" w:lineRule="auto"/>
        <w:ind w:firstLine="709"/>
        <w:jc w:val="both"/>
        <w:rPr>
          <w:rFonts w:ascii="Times New Roman" w:hAnsi="Times New Roman" w:cs="Times New Roman"/>
          <w:sz w:val="28"/>
          <w:szCs w:val="28"/>
          <w:lang w:val="uk-UA"/>
        </w:rPr>
      </w:pPr>
    </w:p>
    <w:p w:rsidR="00FB4AEC" w:rsidRDefault="00FB4AEC">
      <w:pPr>
        <w:rPr>
          <w:lang w:val="uk-UA"/>
        </w:rPr>
      </w:pPr>
    </w:p>
    <w:p w:rsidR="00FA6AC1" w:rsidRDefault="00FA6AC1">
      <w:pPr>
        <w:rPr>
          <w:lang w:val="uk-UA"/>
        </w:rPr>
      </w:pPr>
    </w:p>
    <w:p w:rsidR="00FA6AC1" w:rsidRDefault="00FA6AC1">
      <w:pPr>
        <w:rPr>
          <w:lang w:val="uk-UA"/>
        </w:rPr>
      </w:pPr>
    </w:p>
    <w:p w:rsidR="00FA6AC1" w:rsidRDefault="00FA6AC1">
      <w:pPr>
        <w:rPr>
          <w:lang w:val="uk-UA"/>
        </w:rPr>
      </w:pPr>
    </w:p>
    <w:p w:rsidR="00FA6AC1" w:rsidRDefault="00FA6AC1">
      <w:pPr>
        <w:rPr>
          <w:lang w:val="uk-UA"/>
        </w:rPr>
      </w:pPr>
    </w:p>
    <w:p w:rsidR="00FA6AC1" w:rsidRDefault="00FA6AC1">
      <w:pPr>
        <w:rPr>
          <w:lang w:val="uk-UA"/>
        </w:rPr>
      </w:pPr>
    </w:p>
    <w:p w:rsidR="00FA6AC1" w:rsidRDefault="00FA6AC1">
      <w:pPr>
        <w:rPr>
          <w:lang w:val="uk-UA"/>
        </w:rPr>
      </w:pPr>
    </w:p>
    <w:p w:rsidR="00FA6AC1" w:rsidRDefault="00FA6AC1">
      <w:pPr>
        <w:rPr>
          <w:lang w:val="uk-UA"/>
        </w:rPr>
      </w:pPr>
    </w:p>
    <w:p w:rsidR="00FA6AC1" w:rsidRDefault="00FA6AC1">
      <w:pPr>
        <w:rPr>
          <w:lang w:val="uk-UA"/>
        </w:rPr>
      </w:pPr>
    </w:p>
    <w:p w:rsidR="00FA6AC1" w:rsidRDefault="00FA6AC1">
      <w:pPr>
        <w:rPr>
          <w:lang w:val="uk-UA"/>
        </w:rPr>
      </w:pPr>
    </w:p>
    <w:p w:rsidR="00FA6AC1" w:rsidRPr="0088200B" w:rsidRDefault="00FA6AC1" w:rsidP="00FA6AC1">
      <w:pPr>
        <w:spacing w:line="360" w:lineRule="auto"/>
        <w:ind w:firstLine="709"/>
        <w:jc w:val="center"/>
        <w:rPr>
          <w:b/>
          <w:sz w:val="28"/>
          <w:szCs w:val="28"/>
          <w:lang w:val="uk-UA"/>
        </w:rPr>
      </w:pPr>
      <w:r w:rsidRPr="0088200B">
        <w:rPr>
          <w:b/>
          <w:sz w:val="28"/>
          <w:szCs w:val="28"/>
        </w:rPr>
        <w:lastRenderedPageBreak/>
        <w:t>СПИСОК ВИКОРИСТАНИХ ДЖЕРЕЛ ДО РОЗДІЛУ 1</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rPr>
        <w:t>Безверхня Ю.В.</w:t>
      </w:r>
      <w:r w:rsidRPr="0088200B">
        <w:rPr>
          <w:sz w:val="28"/>
          <w:szCs w:val="28"/>
          <w:lang w:val="uk-UA"/>
        </w:rPr>
        <w:t xml:space="preserve"> </w:t>
      </w:r>
      <w:r w:rsidRPr="0088200B">
        <w:rPr>
          <w:sz w:val="28"/>
          <w:szCs w:val="28"/>
        </w:rPr>
        <w:t>Сучасні форми та методи самостійної роботи студентів</w:t>
      </w:r>
      <w:r w:rsidRPr="0088200B">
        <w:rPr>
          <w:sz w:val="28"/>
          <w:szCs w:val="28"/>
          <w:lang w:val="uk-UA"/>
        </w:rPr>
        <w:t xml:space="preserve">. </w:t>
      </w:r>
      <w:r w:rsidRPr="0088200B">
        <w:rPr>
          <w:sz w:val="28"/>
          <w:szCs w:val="28"/>
          <w:shd w:val="clear" w:color="auto" w:fill="FFFFFF"/>
        </w:rPr>
        <w:t>Зб</w:t>
      </w:r>
      <w:r w:rsidRPr="0088200B">
        <w:rPr>
          <w:sz w:val="28"/>
          <w:szCs w:val="28"/>
          <w:shd w:val="clear" w:color="auto" w:fill="FFFFFF"/>
          <w:lang w:val="uk-UA"/>
        </w:rPr>
        <w:t>.</w:t>
      </w:r>
      <w:r w:rsidRPr="0088200B">
        <w:rPr>
          <w:sz w:val="28"/>
          <w:szCs w:val="28"/>
          <w:shd w:val="clear" w:color="auto" w:fill="FFFFFF"/>
        </w:rPr>
        <w:t xml:space="preserve"> науково-методичних праць «Удосконалення навчально-виховного процесу в вищому навчальному закладі»</w:t>
      </w:r>
      <w:r w:rsidRPr="0088200B">
        <w:rPr>
          <w:sz w:val="28"/>
          <w:szCs w:val="28"/>
          <w:shd w:val="clear" w:color="auto" w:fill="FFFFFF"/>
          <w:lang w:val="uk-UA"/>
        </w:rPr>
        <w:t>. №</w:t>
      </w:r>
      <w:r w:rsidRPr="0088200B">
        <w:rPr>
          <w:sz w:val="28"/>
          <w:szCs w:val="28"/>
          <w:shd w:val="clear" w:color="auto" w:fill="FFFFFF"/>
        </w:rPr>
        <w:t xml:space="preserve"> 19</w:t>
      </w:r>
      <w:r w:rsidRPr="0088200B">
        <w:rPr>
          <w:sz w:val="28"/>
          <w:szCs w:val="28"/>
          <w:shd w:val="clear" w:color="auto" w:fill="FFFFFF"/>
          <w:lang w:val="uk-UA"/>
        </w:rPr>
        <w:t>. 2016. С. 30-34.</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 xml:space="preserve">Бойко Н.І. </w:t>
      </w:r>
      <w:r w:rsidRPr="0088200B">
        <w:rPr>
          <w:bCs/>
          <w:caps/>
          <w:sz w:val="28"/>
          <w:szCs w:val="28"/>
          <w:lang w:val="uk-UA"/>
        </w:rPr>
        <w:t>О</w:t>
      </w:r>
      <w:r w:rsidRPr="0088200B">
        <w:rPr>
          <w:bCs/>
          <w:sz w:val="28"/>
          <w:szCs w:val="28"/>
          <w:lang w:val="uk-UA"/>
        </w:rPr>
        <w:t xml:space="preserve">рганізація самостійної роботи </w:t>
      </w:r>
      <w:r w:rsidRPr="0088200B">
        <w:rPr>
          <w:bCs/>
          <w:sz w:val="28"/>
          <w:szCs w:val="28"/>
          <w:lang w:val="uk-UA"/>
        </w:rPr>
        <w:br/>
        <w:t>студентів вищих навчальних закладів в умовах застосування інформаційно-комунікаційних технологій: автореф. дис. … к.пед.н.: 13.00.04. Київ, 2008. 27 с.</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 xml:space="preserve">Буринський В. М. Самостійна робота як засіб удосконалення графічної підготовки майбутніх учителів трудового навчання : автореф. дис. … канд. пед. наук : 13.00.02. К., 2001. 7с. </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 xml:space="preserve">Грицюк Л. К., Сірук М. В. Організація самостійної роботи студентів у навчальному процесі вищого навчального закладу. Науковий вісник Волинського національного університету ім. Лесі Українки. Волин. нац. ун-т ім. Лесі Українки; редкол.: І. О. Смолюк та ін.. Луцьк, 2011. № 17: Педагогічні науки. С. 9-14. </w:t>
      </w:r>
    </w:p>
    <w:p w:rsidR="00FA6AC1" w:rsidRDefault="00FA6AC1" w:rsidP="00FA6AC1">
      <w:pPr>
        <w:pStyle w:val="a3"/>
        <w:numPr>
          <w:ilvl w:val="0"/>
          <w:numId w:val="3"/>
        </w:numPr>
        <w:spacing w:line="360" w:lineRule="auto"/>
        <w:jc w:val="both"/>
        <w:rPr>
          <w:sz w:val="28"/>
          <w:szCs w:val="28"/>
          <w:lang w:val="uk-UA"/>
        </w:rPr>
      </w:pPr>
      <w:r w:rsidRPr="0088200B">
        <w:rPr>
          <w:sz w:val="28"/>
          <w:szCs w:val="28"/>
          <w:lang w:val="uk-UA"/>
        </w:rPr>
        <w:t>Кісєльова К. Порівняльний аналіз самостійної навчально-пізнавальної діяльності і самоосвітньої діяльності здобувачів вищої освіти. Освіта дорослих в Україні та світі: матеріали Міжнародної науково-практичної конференції, присвяченої 155-річчю Одеського національного університету імені І.І. Мечникова, 60-річчю факультету романо-германської філології та 60-річчю кафедри педагогіки (м. Одеса, 2 жовтня 2020 р.) / за редакцією проф. Голубенко Л.М., проф. Цокур О.С. Одеса: ФОП Бондаренко М.О., 2020. С. 194-196.</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rPr>
        <w:t>Князян М. О. Самостійна робота як засіб формування предметних компетентностей студентів (на базі гуманітарних спеціальностей)</w:t>
      </w:r>
      <w:r w:rsidRPr="0088200B">
        <w:rPr>
          <w:sz w:val="28"/>
          <w:szCs w:val="28"/>
          <w:lang w:val="uk-UA"/>
        </w:rPr>
        <w:t xml:space="preserve">. </w:t>
      </w:r>
      <w:r w:rsidRPr="0088200B">
        <w:rPr>
          <w:sz w:val="28"/>
          <w:szCs w:val="28"/>
        </w:rPr>
        <w:t>Засоби навчальної та науково-дослідної роботи</w:t>
      </w:r>
      <w:r w:rsidRPr="0088200B">
        <w:rPr>
          <w:sz w:val="28"/>
          <w:szCs w:val="28"/>
          <w:lang w:val="uk-UA"/>
        </w:rPr>
        <w:t>,</w:t>
      </w:r>
      <w:r w:rsidRPr="0088200B">
        <w:rPr>
          <w:sz w:val="28"/>
          <w:szCs w:val="28"/>
        </w:rPr>
        <w:t xml:space="preserve"> 2017</w:t>
      </w:r>
      <w:r w:rsidRPr="0088200B">
        <w:rPr>
          <w:sz w:val="28"/>
          <w:szCs w:val="28"/>
          <w:lang w:val="uk-UA"/>
        </w:rPr>
        <w:t>.</w:t>
      </w:r>
      <w:r w:rsidRPr="0088200B">
        <w:rPr>
          <w:sz w:val="28"/>
          <w:szCs w:val="28"/>
        </w:rPr>
        <w:t xml:space="preserve"> </w:t>
      </w:r>
      <w:r w:rsidRPr="0088200B">
        <w:rPr>
          <w:sz w:val="28"/>
          <w:szCs w:val="28"/>
          <w:lang w:val="uk-UA"/>
        </w:rPr>
        <w:t>№</w:t>
      </w:r>
      <w:r w:rsidRPr="0088200B">
        <w:rPr>
          <w:sz w:val="28"/>
          <w:szCs w:val="28"/>
        </w:rPr>
        <w:t xml:space="preserve"> 49</w:t>
      </w:r>
      <w:r w:rsidRPr="0088200B">
        <w:rPr>
          <w:sz w:val="28"/>
          <w:szCs w:val="28"/>
          <w:lang w:val="uk-UA"/>
        </w:rPr>
        <w:t>. С. 128-141.</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 xml:space="preserve">Князян М.О. Система формування самостійно-дослідницької діяльності майбутніх учителів іноземних мов у процесі ступеневої підготовки: автореф. дис. … д.пед.н.: 13.00.04. Одеса, 2007. 46 с. </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lastRenderedPageBreak/>
        <w:t xml:space="preserve"> Літвінчук С. Б. Сучасні підходи до організації самостійної роботи студентів у вищій школі. Наукові праці: «Педагогіка», 2012. №146. Т. 158. С. 65-69.</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Нагрибельна І.А. Самостійна робота в системі підготовки майбутніх вчителів до навчання української мови в початкових класах: дис. … д.пед.н.: 13.00.02. Херсон, 2016. 483 с.</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Плющ В.М. Самостійна робота як одна з форм самоосвіти студентів. Педагогічні науки, 2019. № 143. С. 148-173.</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Сидорчук Н.Г. Про співвідношення між поняттями "самоосвіта" та "самостійна робота". Наукові записки Ніжинського державного педагогічного університету імені Миколи Гоголя, 2002. №4.  С.139-141.</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 xml:space="preserve"> Сікорський П. Психолого-педагогічні проблеми підвищення ефективності самостійної роботи студентів / П. Сікорський, О. Горіна. Вісник львів. ун-ту : серія педагогічна. 2008. № 23. С. 46-54. </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rPr>
        <w:t>Сокольська Л.П. Керівництво самостійною роботою студентів</w:t>
      </w:r>
      <w:r w:rsidRPr="0088200B">
        <w:rPr>
          <w:sz w:val="28"/>
          <w:szCs w:val="28"/>
          <w:lang w:val="uk-UA"/>
        </w:rPr>
        <w:t xml:space="preserve"> </w:t>
      </w:r>
      <w:r w:rsidRPr="0088200B">
        <w:rPr>
          <w:sz w:val="28"/>
          <w:szCs w:val="28"/>
        </w:rPr>
        <w:t>під час їх підготовки до практичних занять</w:t>
      </w:r>
      <w:r w:rsidRPr="0088200B">
        <w:rPr>
          <w:sz w:val="28"/>
          <w:szCs w:val="28"/>
          <w:lang w:val="uk-UA"/>
        </w:rPr>
        <w:t>.</w:t>
      </w:r>
      <w:r w:rsidRPr="0088200B">
        <w:rPr>
          <w:sz w:val="28"/>
          <w:szCs w:val="28"/>
        </w:rPr>
        <w:t xml:space="preserve"> </w:t>
      </w:r>
      <w:r w:rsidRPr="0088200B">
        <w:rPr>
          <w:sz w:val="28"/>
          <w:szCs w:val="28"/>
          <w:lang w:val="en-US"/>
        </w:rPr>
        <w:t>2014. 9 c.</w:t>
      </w:r>
      <w:r w:rsidRPr="0088200B">
        <w:rPr>
          <w:sz w:val="28"/>
          <w:szCs w:val="28"/>
          <w:lang w:val="uk-UA"/>
        </w:rPr>
        <w:t xml:space="preserve"> </w:t>
      </w:r>
      <w:r w:rsidRPr="0088200B">
        <w:rPr>
          <w:sz w:val="28"/>
          <w:szCs w:val="28"/>
          <w:lang w:val="en-US"/>
        </w:rPr>
        <w:t>URL: http://elar.khnu.km.ua/jspui/bitstream/123456789/3178/1/Sokolska.doc</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Токарь Л. Самостійна робота як основна форма здійснення самостійної навчальної діяльності студентів у вищій школі. Молодь і ринок №1 (72), 2011. С. 125-128.</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Топольник Я. Самоосвітня діяльність студентів: особливості, функції, структурні компоненти, принципи, етапи здійснення. Збірник наукових праць, 2013. № 13. С. 146-151.</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 xml:space="preserve"> </w:t>
      </w:r>
      <w:r w:rsidRPr="0088200B">
        <w:rPr>
          <w:sz w:val="28"/>
          <w:szCs w:val="28"/>
        </w:rPr>
        <w:t>Фіногєєва Т. Є., Петров О. Г.</w:t>
      </w:r>
      <w:r w:rsidRPr="0088200B">
        <w:rPr>
          <w:sz w:val="28"/>
          <w:szCs w:val="28"/>
          <w:lang w:val="uk-UA"/>
        </w:rPr>
        <w:t xml:space="preserve"> </w:t>
      </w:r>
      <w:r w:rsidRPr="0088200B">
        <w:rPr>
          <w:sz w:val="28"/>
          <w:szCs w:val="28"/>
        </w:rPr>
        <w:t>Дефініція „самостійна робота” в науковому апараті дидактики вищої школи</w:t>
      </w:r>
      <w:r w:rsidRPr="0088200B">
        <w:rPr>
          <w:sz w:val="28"/>
          <w:szCs w:val="28"/>
          <w:lang w:val="uk-UA"/>
        </w:rPr>
        <w:t xml:space="preserve">. </w:t>
      </w:r>
      <w:r w:rsidRPr="0088200B">
        <w:rPr>
          <w:sz w:val="28"/>
          <w:szCs w:val="28"/>
        </w:rPr>
        <w:t>Вісник ЛНУ імені Тараса Шевченка</w:t>
      </w:r>
      <w:r w:rsidRPr="0088200B">
        <w:rPr>
          <w:sz w:val="28"/>
          <w:szCs w:val="28"/>
          <w:lang w:val="uk-UA"/>
        </w:rPr>
        <w:t>.</w:t>
      </w:r>
      <w:r w:rsidRPr="0088200B">
        <w:rPr>
          <w:sz w:val="28"/>
          <w:szCs w:val="28"/>
        </w:rPr>
        <w:t xml:space="preserve"> № 22</w:t>
      </w:r>
      <w:r w:rsidRPr="0088200B">
        <w:rPr>
          <w:sz w:val="28"/>
          <w:szCs w:val="28"/>
          <w:lang w:val="uk-UA"/>
        </w:rPr>
        <w:t>.</w:t>
      </w:r>
      <w:r w:rsidRPr="0088200B">
        <w:rPr>
          <w:sz w:val="28"/>
          <w:szCs w:val="28"/>
        </w:rPr>
        <w:t xml:space="preserve"> 2012</w:t>
      </w:r>
      <w:r w:rsidRPr="0088200B">
        <w:rPr>
          <w:sz w:val="28"/>
          <w:szCs w:val="28"/>
          <w:lang w:val="uk-UA"/>
        </w:rPr>
        <w:t>. С. 218-224.</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t>Цись О.О. Дидактичні умови застосування інформаційнокомунікаційних технологій в організації самостійної навчальної діяльності студентів технолого-педагогічних спеціальностей: дис. … к.пед.н.: 13.00.09. Кривий Ріг. 2018. 300 с.</w:t>
      </w:r>
    </w:p>
    <w:p w:rsidR="00FA6AC1" w:rsidRPr="0088200B" w:rsidRDefault="00FA6AC1" w:rsidP="00FA6AC1">
      <w:pPr>
        <w:pStyle w:val="a3"/>
        <w:numPr>
          <w:ilvl w:val="0"/>
          <w:numId w:val="3"/>
        </w:numPr>
        <w:spacing w:line="360" w:lineRule="auto"/>
        <w:jc w:val="both"/>
        <w:rPr>
          <w:sz w:val="28"/>
          <w:szCs w:val="28"/>
          <w:lang w:val="uk-UA"/>
        </w:rPr>
      </w:pPr>
      <w:r w:rsidRPr="0088200B">
        <w:rPr>
          <w:sz w:val="28"/>
          <w:szCs w:val="28"/>
          <w:lang w:val="uk-UA"/>
        </w:rPr>
        <w:lastRenderedPageBreak/>
        <w:t>Швець Д.Є., Швець Є.Я Керованість самостійною роботою студентів як шлях для підвищення якості освіти. Гуманітарний вісник ЗДІА, 2010. № 41. С. 203-207.</w:t>
      </w:r>
    </w:p>
    <w:p w:rsidR="00FA6AC1" w:rsidRDefault="00FA6AC1" w:rsidP="00FA6AC1">
      <w:pPr>
        <w:pStyle w:val="a3"/>
        <w:numPr>
          <w:ilvl w:val="0"/>
          <w:numId w:val="3"/>
        </w:numPr>
        <w:spacing w:line="360" w:lineRule="auto"/>
        <w:jc w:val="both"/>
        <w:rPr>
          <w:sz w:val="28"/>
          <w:szCs w:val="28"/>
          <w:lang w:val="uk-UA"/>
        </w:rPr>
      </w:pPr>
      <w:r w:rsidRPr="00956D05">
        <w:rPr>
          <w:sz w:val="28"/>
          <w:szCs w:val="28"/>
          <w:lang w:val="uk-UA"/>
        </w:rPr>
        <w:t>Шевчук М.О. Проблеми управління самостійною роботою студентів вищих навчальних закладів/ М.О. Шевчук, І.І. Киричок, Ю.Г. Новгородська. «Молодий вчений», 2018. № 1 (53). С. 407-412.</w:t>
      </w:r>
    </w:p>
    <w:p w:rsidR="00FA6AC1" w:rsidRPr="00956D05" w:rsidRDefault="00FA6AC1" w:rsidP="00FA6AC1">
      <w:pPr>
        <w:pStyle w:val="a3"/>
        <w:spacing w:line="360" w:lineRule="auto"/>
        <w:jc w:val="both"/>
        <w:rPr>
          <w:sz w:val="28"/>
          <w:szCs w:val="28"/>
          <w:lang w:val="uk-UA"/>
        </w:rPr>
      </w:pPr>
    </w:p>
    <w:p w:rsidR="00FA6AC1" w:rsidRDefault="00FA6AC1" w:rsidP="00FA6AC1">
      <w:pPr>
        <w:spacing w:line="360" w:lineRule="auto"/>
        <w:jc w:val="center"/>
        <w:rPr>
          <w:b/>
          <w:sz w:val="28"/>
          <w:szCs w:val="28"/>
          <w:lang w:val="en-US"/>
        </w:rPr>
      </w:pPr>
    </w:p>
    <w:p w:rsidR="00BA3FA3" w:rsidRPr="00B41CBF" w:rsidRDefault="00BA3FA3" w:rsidP="00BA3FA3">
      <w:pPr>
        <w:widowControl w:val="0"/>
        <w:autoSpaceDE w:val="0"/>
        <w:autoSpaceDN w:val="0"/>
        <w:adjustRightInd w:val="0"/>
        <w:spacing w:line="360" w:lineRule="auto"/>
        <w:ind w:firstLine="709"/>
        <w:jc w:val="center"/>
        <w:rPr>
          <w:sz w:val="28"/>
          <w:szCs w:val="28"/>
          <w:lang w:val="uk-UA"/>
        </w:rPr>
      </w:pPr>
      <w:r w:rsidRPr="00B41CBF">
        <w:rPr>
          <w:sz w:val="28"/>
          <w:szCs w:val="28"/>
          <w:lang w:val="uk-UA"/>
        </w:rPr>
        <w:t>СПИСОК ВИКОРИСТАНИХ ДЖЕРЕЛ ДО РОЗДІЛУ 2</w:t>
      </w:r>
    </w:p>
    <w:p w:rsidR="00BA3FA3" w:rsidRPr="00B41CBF" w:rsidRDefault="00BA3FA3" w:rsidP="00BA3FA3">
      <w:pPr>
        <w:pStyle w:val="a3"/>
        <w:numPr>
          <w:ilvl w:val="0"/>
          <w:numId w:val="5"/>
        </w:numPr>
        <w:spacing w:after="200" w:line="360" w:lineRule="auto"/>
        <w:jc w:val="both"/>
        <w:rPr>
          <w:noProof/>
          <w:sz w:val="28"/>
          <w:szCs w:val="28"/>
          <w:lang w:val="uk-UA"/>
        </w:rPr>
      </w:pPr>
      <w:r w:rsidRPr="00B41CBF">
        <w:rPr>
          <w:sz w:val="28"/>
          <w:szCs w:val="28"/>
          <w:lang w:val="uk-UA"/>
        </w:rPr>
        <w:t xml:space="preserve">Лучкевич В.В., Кемінь Г.М. Організація самостійної роботи студентів у процесі навчання іноземної мови у вищій школі. </w:t>
      </w:r>
      <w:r w:rsidRPr="00B41CBF">
        <w:rPr>
          <w:sz w:val="28"/>
          <w:szCs w:val="28"/>
          <w:lang w:val="en-US"/>
        </w:rPr>
        <w:t>URL</w:t>
      </w:r>
      <w:r w:rsidRPr="00B41CBF">
        <w:rPr>
          <w:sz w:val="28"/>
          <w:szCs w:val="28"/>
          <w:lang w:val="uk-UA"/>
        </w:rPr>
        <w:t xml:space="preserve">: </w:t>
      </w:r>
      <w:hyperlink r:id="rId5" w:history="1">
        <w:r w:rsidRPr="00B41CBF">
          <w:rPr>
            <w:rStyle w:val="a6"/>
            <w:sz w:val="28"/>
            <w:szCs w:val="28"/>
            <w:lang w:val="en-US"/>
          </w:rPr>
          <w:t>file</w:t>
        </w:r>
        <w:r w:rsidRPr="00B41CBF">
          <w:rPr>
            <w:rStyle w:val="a6"/>
            <w:sz w:val="28"/>
            <w:szCs w:val="28"/>
            <w:lang w:val="uk-UA"/>
          </w:rPr>
          <w:t>:///</w:t>
        </w:r>
        <w:r w:rsidRPr="00B41CBF">
          <w:rPr>
            <w:rStyle w:val="a6"/>
            <w:sz w:val="28"/>
            <w:szCs w:val="28"/>
            <w:lang w:val="en-US"/>
          </w:rPr>
          <w:t>C</w:t>
        </w:r>
        <w:r w:rsidRPr="00B41CBF">
          <w:rPr>
            <w:rStyle w:val="a6"/>
            <w:sz w:val="28"/>
            <w:szCs w:val="28"/>
            <w:lang w:val="uk-UA"/>
          </w:rPr>
          <w:t>:/</w:t>
        </w:r>
        <w:r w:rsidRPr="00B41CBF">
          <w:rPr>
            <w:rStyle w:val="a6"/>
            <w:sz w:val="28"/>
            <w:szCs w:val="28"/>
            <w:lang w:val="en-US"/>
          </w:rPr>
          <w:t>Users</w:t>
        </w:r>
        <w:r w:rsidRPr="00B41CBF">
          <w:rPr>
            <w:rStyle w:val="a6"/>
            <w:sz w:val="28"/>
            <w:szCs w:val="28"/>
            <w:lang w:val="uk-UA"/>
          </w:rPr>
          <w:t>/</w:t>
        </w:r>
        <w:r w:rsidRPr="00B41CBF">
          <w:rPr>
            <w:rStyle w:val="a6"/>
            <w:sz w:val="28"/>
            <w:szCs w:val="28"/>
            <w:lang w:val="en-US"/>
          </w:rPr>
          <w:t>User</w:t>
        </w:r>
        <w:r w:rsidRPr="00B41CBF">
          <w:rPr>
            <w:rStyle w:val="a6"/>
            <w:sz w:val="28"/>
            <w:szCs w:val="28"/>
            <w:lang w:val="uk-UA"/>
          </w:rPr>
          <w:t>/</w:t>
        </w:r>
        <w:r w:rsidRPr="00B41CBF">
          <w:rPr>
            <w:rStyle w:val="a6"/>
            <w:sz w:val="28"/>
            <w:szCs w:val="28"/>
            <w:lang w:val="en-US"/>
          </w:rPr>
          <w:t>Downloads</w:t>
        </w:r>
        <w:r w:rsidRPr="00B41CBF">
          <w:rPr>
            <w:rStyle w:val="a6"/>
            <w:sz w:val="28"/>
            <w:szCs w:val="28"/>
            <w:lang w:val="uk-UA"/>
          </w:rPr>
          <w:t>/</w:t>
        </w:r>
        <w:r w:rsidRPr="00B41CBF">
          <w:rPr>
            <w:rStyle w:val="a6"/>
            <w:sz w:val="28"/>
            <w:szCs w:val="28"/>
            <w:lang w:val="en-US"/>
          </w:rPr>
          <w:t>VchdpuP</w:t>
        </w:r>
        <w:r w:rsidRPr="00B41CBF">
          <w:rPr>
            <w:rStyle w:val="a6"/>
            <w:sz w:val="28"/>
            <w:szCs w:val="28"/>
            <w:lang w:val="uk-UA"/>
          </w:rPr>
          <w:t>_2013_2_108_44.</w:t>
        </w:r>
        <w:r w:rsidRPr="00B41CBF">
          <w:rPr>
            <w:rStyle w:val="a6"/>
            <w:sz w:val="28"/>
            <w:szCs w:val="28"/>
            <w:lang w:val="en-US"/>
          </w:rPr>
          <w:t>pdf</w:t>
        </w:r>
      </w:hyperlink>
      <w:r w:rsidRPr="00B41CBF">
        <w:rPr>
          <w:sz w:val="28"/>
          <w:szCs w:val="28"/>
          <w:lang w:val="uk-UA"/>
        </w:rPr>
        <w:t>.</w:t>
      </w:r>
    </w:p>
    <w:p w:rsidR="00BA3FA3" w:rsidRPr="00B41CBF" w:rsidRDefault="00BA3FA3" w:rsidP="00BA3FA3">
      <w:pPr>
        <w:pStyle w:val="a3"/>
        <w:numPr>
          <w:ilvl w:val="0"/>
          <w:numId w:val="5"/>
        </w:numPr>
        <w:spacing w:line="360" w:lineRule="auto"/>
        <w:jc w:val="both"/>
        <w:rPr>
          <w:sz w:val="28"/>
          <w:szCs w:val="28"/>
          <w:lang w:val="uk-UA"/>
        </w:rPr>
      </w:pPr>
      <w:r w:rsidRPr="00B41CBF">
        <w:rPr>
          <w:sz w:val="28"/>
          <w:szCs w:val="28"/>
        </w:rPr>
        <w:t>Сокольська Л.П. Керівництво самостійною роботою студентів</w:t>
      </w:r>
      <w:r w:rsidRPr="00B41CBF">
        <w:rPr>
          <w:sz w:val="28"/>
          <w:szCs w:val="28"/>
          <w:lang w:val="uk-UA"/>
        </w:rPr>
        <w:t xml:space="preserve"> </w:t>
      </w:r>
      <w:r w:rsidRPr="00B41CBF">
        <w:rPr>
          <w:sz w:val="28"/>
          <w:szCs w:val="28"/>
        </w:rPr>
        <w:t>під час їх підготовки до практичних занять</w:t>
      </w:r>
      <w:r w:rsidRPr="00B41CBF">
        <w:rPr>
          <w:sz w:val="28"/>
          <w:szCs w:val="28"/>
          <w:lang w:val="uk-UA"/>
        </w:rPr>
        <w:t>.</w:t>
      </w:r>
      <w:r w:rsidRPr="00B41CBF">
        <w:rPr>
          <w:sz w:val="28"/>
          <w:szCs w:val="28"/>
        </w:rPr>
        <w:t xml:space="preserve"> </w:t>
      </w:r>
      <w:r w:rsidRPr="00B41CBF">
        <w:rPr>
          <w:sz w:val="28"/>
          <w:szCs w:val="28"/>
          <w:lang w:val="en-US"/>
        </w:rPr>
        <w:t>2014. 9 c.</w:t>
      </w:r>
      <w:r w:rsidRPr="00B41CBF">
        <w:rPr>
          <w:sz w:val="28"/>
          <w:szCs w:val="28"/>
          <w:lang w:val="uk-UA"/>
        </w:rPr>
        <w:t xml:space="preserve"> </w:t>
      </w:r>
      <w:r w:rsidRPr="00B41CBF">
        <w:rPr>
          <w:sz w:val="28"/>
          <w:szCs w:val="28"/>
          <w:lang w:val="en-US"/>
        </w:rPr>
        <w:t>URL: http://elar.khnu.km.ua/jspui/bitstream/123456789/3178/1/Sokolska.doc</w:t>
      </w:r>
    </w:p>
    <w:p w:rsidR="00BA3FA3" w:rsidRPr="00B41CBF" w:rsidRDefault="00BA3FA3" w:rsidP="00BA3FA3">
      <w:pPr>
        <w:pStyle w:val="a3"/>
        <w:numPr>
          <w:ilvl w:val="0"/>
          <w:numId w:val="5"/>
        </w:numPr>
        <w:spacing w:after="200" w:line="360" w:lineRule="auto"/>
        <w:jc w:val="both"/>
        <w:rPr>
          <w:noProof/>
          <w:sz w:val="28"/>
          <w:szCs w:val="28"/>
          <w:lang w:val="uk-UA"/>
        </w:rPr>
      </w:pPr>
      <w:r w:rsidRPr="00B41CBF">
        <w:rPr>
          <w:sz w:val="28"/>
          <w:szCs w:val="28"/>
          <w:lang w:val="uk-UA"/>
        </w:rPr>
        <w:t>Тадеуш О.М</w:t>
      </w:r>
      <w:r w:rsidRPr="00B41CBF">
        <w:rPr>
          <w:sz w:val="28"/>
          <w:szCs w:val="28"/>
        </w:rPr>
        <w:t xml:space="preserve">. Метод проектів як форма продуктивного навчання студентів. </w:t>
      </w:r>
      <w:r w:rsidRPr="00B41CBF">
        <w:rPr>
          <w:sz w:val="28"/>
          <w:szCs w:val="28"/>
          <w:lang w:val="en-US"/>
        </w:rPr>
        <w:t xml:space="preserve">2017. C. 142-146. URL: </w:t>
      </w:r>
      <w:hyperlink r:id="rId6" w:history="1">
        <w:r w:rsidRPr="00B41CBF">
          <w:rPr>
            <w:rStyle w:val="a6"/>
            <w:sz w:val="28"/>
            <w:szCs w:val="28"/>
            <w:lang w:val="en-US"/>
          </w:rPr>
          <w:t>http://enpuir.npu.edu.ua/bitstream/123456789/19155/1/Tadeush.pdf</w:t>
        </w:r>
      </w:hyperlink>
      <w:r w:rsidRPr="00B41CBF">
        <w:rPr>
          <w:sz w:val="28"/>
          <w:szCs w:val="28"/>
          <w:lang w:val="en-US"/>
        </w:rPr>
        <w:t>.</w:t>
      </w:r>
    </w:p>
    <w:p w:rsidR="00BA3FA3" w:rsidRPr="00B41CBF" w:rsidRDefault="00BA3FA3" w:rsidP="00BA3FA3">
      <w:pPr>
        <w:pStyle w:val="a3"/>
        <w:numPr>
          <w:ilvl w:val="0"/>
          <w:numId w:val="5"/>
        </w:numPr>
        <w:spacing w:line="360" w:lineRule="auto"/>
        <w:jc w:val="both"/>
        <w:rPr>
          <w:sz w:val="28"/>
          <w:szCs w:val="28"/>
          <w:lang w:val="uk-UA"/>
        </w:rPr>
      </w:pPr>
      <w:r w:rsidRPr="00B41CBF">
        <w:rPr>
          <w:sz w:val="28"/>
          <w:szCs w:val="28"/>
          <w:lang w:val="uk-UA"/>
        </w:rPr>
        <w:t>Токарь Л. Самостійна робота як основна форма здійснення самостійної навчальної діяльності студентів у вищій школі. Молодь і ринок №1 (72), 2011. С. 125-128.</w:t>
      </w:r>
    </w:p>
    <w:p w:rsidR="00BA3FA3" w:rsidRPr="00B41CBF" w:rsidRDefault="00BA3FA3" w:rsidP="00BA3FA3">
      <w:pPr>
        <w:pStyle w:val="a3"/>
        <w:numPr>
          <w:ilvl w:val="0"/>
          <w:numId w:val="5"/>
        </w:numPr>
        <w:spacing w:line="360" w:lineRule="auto"/>
        <w:jc w:val="both"/>
        <w:rPr>
          <w:sz w:val="28"/>
          <w:szCs w:val="28"/>
          <w:lang w:val="uk-UA"/>
        </w:rPr>
      </w:pPr>
      <w:r w:rsidRPr="00B41CBF">
        <w:rPr>
          <w:sz w:val="28"/>
          <w:szCs w:val="28"/>
          <w:lang w:val="uk-UA"/>
        </w:rPr>
        <w:t>Топольник Я. Самоосвітня діяльність студентів: особливості, функції, структурні компоненти, принципи, етапи здійснення. Збірник наукових праць, 2013. № 13. С. 146-151.</w:t>
      </w:r>
    </w:p>
    <w:p w:rsidR="00BA3FA3" w:rsidRPr="00B41CBF" w:rsidRDefault="00BA3FA3" w:rsidP="00BA3FA3">
      <w:pPr>
        <w:pStyle w:val="a3"/>
        <w:numPr>
          <w:ilvl w:val="0"/>
          <w:numId w:val="5"/>
        </w:numPr>
        <w:spacing w:line="360" w:lineRule="auto"/>
        <w:jc w:val="both"/>
        <w:rPr>
          <w:sz w:val="28"/>
          <w:szCs w:val="28"/>
          <w:lang w:val="uk-UA"/>
        </w:rPr>
      </w:pPr>
      <w:r w:rsidRPr="00B41CBF">
        <w:rPr>
          <w:sz w:val="28"/>
          <w:szCs w:val="28"/>
          <w:lang w:val="uk-UA"/>
        </w:rPr>
        <w:t xml:space="preserve"> </w:t>
      </w:r>
      <w:r w:rsidRPr="00B41CBF">
        <w:rPr>
          <w:sz w:val="28"/>
          <w:szCs w:val="28"/>
        </w:rPr>
        <w:t>Фіногєєва Т. Є., Петров О. Г.</w:t>
      </w:r>
      <w:r w:rsidRPr="00B41CBF">
        <w:rPr>
          <w:sz w:val="28"/>
          <w:szCs w:val="28"/>
          <w:lang w:val="uk-UA"/>
        </w:rPr>
        <w:t xml:space="preserve"> </w:t>
      </w:r>
      <w:r w:rsidRPr="00B41CBF">
        <w:rPr>
          <w:sz w:val="28"/>
          <w:szCs w:val="28"/>
        </w:rPr>
        <w:t>Дефініція „самостійна робота” в науковому апараті дидактики вищої школи</w:t>
      </w:r>
      <w:r w:rsidRPr="00B41CBF">
        <w:rPr>
          <w:sz w:val="28"/>
          <w:szCs w:val="28"/>
          <w:lang w:val="uk-UA"/>
        </w:rPr>
        <w:t xml:space="preserve">. </w:t>
      </w:r>
      <w:r w:rsidRPr="00B41CBF">
        <w:rPr>
          <w:sz w:val="28"/>
          <w:szCs w:val="28"/>
        </w:rPr>
        <w:t>Вісник ЛНУ імені Тараса Шевченка</w:t>
      </w:r>
      <w:r w:rsidRPr="00B41CBF">
        <w:rPr>
          <w:sz w:val="28"/>
          <w:szCs w:val="28"/>
          <w:lang w:val="uk-UA"/>
        </w:rPr>
        <w:t>.</w:t>
      </w:r>
      <w:r w:rsidRPr="00B41CBF">
        <w:rPr>
          <w:sz w:val="28"/>
          <w:szCs w:val="28"/>
        </w:rPr>
        <w:t xml:space="preserve"> № 22</w:t>
      </w:r>
      <w:r w:rsidRPr="00B41CBF">
        <w:rPr>
          <w:sz w:val="28"/>
          <w:szCs w:val="28"/>
          <w:lang w:val="uk-UA"/>
        </w:rPr>
        <w:t>.</w:t>
      </w:r>
      <w:r w:rsidRPr="00B41CBF">
        <w:rPr>
          <w:sz w:val="28"/>
          <w:szCs w:val="28"/>
        </w:rPr>
        <w:t xml:space="preserve"> 2012</w:t>
      </w:r>
      <w:r w:rsidRPr="00B41CBF">
        <w:rPr>
          <w:sz w:val="28"/>
          <w:szCs w:val="28"/>
          <w:lang w:val="uk-UA"/>
        </w:rPr>
        <w:t>. С. 218-224.</w:t>
      </w:r>
    </w:p>
    <w:p w:rsidR="00BA3FA3" w:rsidRPr="00B41CBF" w:rsidRDefault="00BA3FA3" w:rsidP="00BA3FA3">
      <w:pPr>
        <w:pStyle w:val="a3"/>
        <w:numPr>
          <w:ilvl w:val="0"/>
          <w:numId w:val="5"/>
        </w:numPr>
        <w:spacing w:line="360" w:lineRule="auto"/>
        <w:jc w:val="both"/>
        <w:rPr>
          <w:sz w:val="28"/>
          <w:szCs w:val="28"/>
          <w:lang w:val="uk-UA"/>
        </w:rPr>
      </w:pPr>
      <w:r w:rsidRPr="00B41CBF">
        <w:rPr>
          <w:sz w:val="28"/>
          <w:szCs w:val="28"/>
          <w:lang w:val="uk-UA"/>
        </w:rPr>
        <w:t xml:space="preserve">Цись О.О. Дидактичні умови застосування інформаційнокомунікаційних технологій в організації самостійної </w:t>
      </w:r>
      <w:r w:rsidRPr="00B41CBF">
        <w:rPr>
          <w:sz w:val="28"/>
          <w:szCs w:val="28"/>
          <w:lang w:val="uk-UA"/>
        </w:rPr>
        <w:lastRenderedPageBreak/>
        <w:t>навчальної діяльності студентів технолого-педагогічних спеціальностей: дис. … к.пед.н.: 13.00.09. Кривий Ріг. 2018. 300 с.</w:t>
      </w:r>
    </w:p>
    <w:p w:rsidR="00BA3FA3" w:rsidRPr="00B41CBF" w:rsidRDefault="00BA3FA3" w:rsidP="00BA3FA3">
      <w:pPr>
        <w:pStyle w:val="a3"/>
        <w:numPr>
          <w:ilvl w:val="0"/>
          <w:numId w:val="5"/>
        </w:numPr>
        <w:spacing w:line="360" w:lineRule="auto"/>
        <w:jc w:val="both"/>
        <w:rPr>
          <w:sz w:val="28"/>
          <w:szCs w:val="28"/>
          <w:lang w:val="uk-UA"/>
        </w:rPr>
      </w:pPr>
      <w:r w:rsidRPr="00B41CBF">
        <w:rPr>
          <w:sz w:val="28"/>
          <w:szCs w:val="28"/>
          <w:lang w:val="uk-UA"/>
        </w:rPr>
        <w:t>Швець Д.Є., Швець Є.Я Керованість самостійною роботою студентів як шлях для підвищення якості освіти. Гуманітарний вісник ЗДІА, 2010. № 41. С. 203-207.</w:t>
      </w:r>
    </w:p>
    <w:p w:rsidR="00BA3FA3" w:rsidRPr="00B41CBF" w:rsidRDefault="00BA3FA3" w:rsidP="00BA3FA3">
      <w:pPr>
        <w:pStyle w:val="a3"/>
        <w:numPr>
          <w:ilvl w:val="0"/>
          <w:numId w:val="5"/>
        </w:numPr>
        <w:spacing w:after="200" w:line="360" w:lineRule="auto"/>
        <w:jc w:val="both"/>
        <w:rPr>
          <w:noProof/>
          <w:sz w:val="28"/>
          <w:szCs w:val="28"/>
          <w:lang w:val="uk-UA"/>
        </w:rPr>
      </w:pPr>
      <w:r w:rsidRPr="00B41CBF">
        <w:rPr>
          <w:sz w:val="28"/>
          <w:szCs w:val="28"/>
          <w:lang w:val="uk-UA"/>
        </w:rPr>
        <w:t>Шевчук М.О., Єршов В. Педагогічні умови ефективності самостійної роботи студентів. Наукові записки НДУ імені М. Гоголя. Психолого-педагогічні науки. 2012. №2. С. 114-117.</w:t>
      </w:r>
    </w:p>
    <w:p w:rsidR="00BA3FA3" w:rsidRPr="00B41CBF" w:rsidRDefault="00BA3FA3" w:rsidP="00BA3FA3">
      <w:pPr>
        <w:pStyle w:val="a3"/>
        <w:numPr>
          <w:ilvl w:val="0"/>
          <w:numId w:val="5"/>
        </w:numPr>
        <w:spacing w:after="200" w:line="360" w:lineRule="auto"/>
        <w:jc w:val="both"/>
        <w:rPr>
          <w:noProof/>
          <w:sz w:val="28"/>
          <w:szCs w:val="28"/>
          <w:lang w:val="uk-UA"/>
        </w:rPr>
      </w:pPr>
      <w:r w:rsidRPr="00B41CBF">
        <w:rPr>
          <w:sz w:val="28"/>
          <w:szCs w:val="28"/>
          <w:lang w:val="en-US"/>
        </w:rPr>
        <w:t xml:space="preserve">Vidya Karya. the importance and the meanings of independent learning: university students’ perceptions, 2019. C. 104. </w:t>
      </w:r>
      <w:r w:rsidRPr="00B41CBF">
        <w:rPr>
          <w:noProof/>
          <w:sz w:val="28"/>
          <w:szCs w:val="28"/>
          <w:lang w:val="en-US"/>
        </w:rPr>
        <w:t>URL</w:t>
      </w:r>
      <w:r w:rsidRPr="00B41CBF">
        <w:rPr>
          <w:noProof/>
          <w:sz w:val="28"/>
          <w:szCs w:val="28"/>
          <w:lang w:val="uk-UA"/>
        </w:rPr>
        <w:t xml:space="preserve">: </w:t>
      </w:r>
      <w:hyperlink r:id="rId7" w:history="1">
        <w:r w:rsidRPr="00B41CBF">
          <w:rPr>
            <w:rStyle w:val="a6"/>
            <w:noProof/>
            <w:sz w:val="28"/>
            <w:szCs w:val="28"/>
            <w:lang w:val="uk-UA"/>
          </w:rPr>
          <w:t>https://www.researchgate.net/publication/332724148_THE_IMPORTANCE_AND_THE_MEANINGS_OF_INDEPENDENT_LEARNING_UNIVERSITY_STUDENTS'_PERCEPTIONS</w:t>
        </w:r>
      </w:hyperlink>
    </w:p>
    <w:p w:rsidR="00BA3FA3" w:rsidRDefault="00BA3FA3" w:rsidP="00BA3FA3">
      <w:pPr>
        <w:spacing w:line="360" w:lineRule="auto"/>
        <w:ind w:left="360"/>
        <w:jc w:val="both"/>
        <w:rPr>
          <w:sz w:val="28"/>
          <w:szCs w:val="28"/>
          <w:lang w:val="uk-UA"/>
        </w:rPr>
      </w:pPr>
    </w:p>
    <w:p w:rsidR="00BA3FA3" w:rsidRDefault="00BA3FA3" w:rsidP="00BA3FA3">
      <w:pPr>
        <w:spacing w:line="360" w:lineRule="auto"/>
        <w:ind w:left="360"/>
        <w:jc w:val="both"/>
        <w:rPr>
          <w:sz w:val="28"/>
          <w:szCs w:val="28"/>
          <w:lang w:val="uk-UA"/>
        </w:rPr>
      </w:pPr>
    </w:p>
    <w:p w:rsidR="00BA3FA3" w:rsidRDefault="00BA3FA3" w:rsidP="00BA3FA3">
      <w:pPr>
        <w:spacing w:line="360" w:lineRule="auto"/>
        <w:ind w:left="360"/>
        <w:jc w:val="both"/>
        <w:rPr>
          <w:sz w:val="28"/>
          <w:szCs w:val="28"/>
          <w:lang w:val="uk-UA"/>
        </w:rPr>
      </w:pPr>
    </w:p>
    <w:p w:rsidR="00BA3FA3" w:rsidRDefault="00BA3FA3" w:rsidP="00BA3FA3">
      <w:pPr>
        <w:spacing w:line="360" w:lineRule="auto"/>
        <w:ind w:left="360"/>
        <w:jc w:val="both"/>
        <w:rPr>
          <w:sz w:val="28"/>
          <w:szCs w:val="28"/>
          <w:lang w:val="uk-UA"/>
        </w:rPr>
      </w:pPr>
    </w:p>
    <w:p w:rsidR="00BA3FA3" w:rsidRDefault="00BA3FA3" w:rsidP="00BA3FA3">
      <w:pPr>
        <w:spacing w:line="360" w:lineRule="auto"/>
        <w:ind w:left="360"/>
        <w:jc w:val="both"/>
        <w:rPr>
          <w:sz w:val="28"/>
          <w:szCs w:val="28"/>
          <w:lang w:val="uk-UA"/>
        </w:rPr>
      </w:pPr>
    </w:p>
    <w:p w:rsidR="00BA3FA3" w:rsidRDefault="00BA3FA3" w:rsidP="00BA3FA3">
      <w:pPr>
        <w:spacing w:line="360" w:lineRule="auto"/>
        <w:ind w:left="360"/>
        <w:jc w:val="both"/>
        <w:rPr>
          <w:sz w:val="28"/>
          <w:szCs w:val="28"/>
          <w:lang w:val="uk-UA"/>
        </w:rPr>
      </w:pPr>
    </w:p>
    <w:p w:rsidR="00BA3FA3" w:rsidRPr="004E2C0C" w:rsidRDefault="00BA3FA3" w:rsidP="00BA3FA3">
      <w:pPr>
        <w:spacing w:line="360" w:lineRule="auto"/>
        <w:ind w:left="360"/>
        <w:jc w:val="both"/>
        <w:rPr>
          <w:sz w:val="28"/>
          <w:szCs w:val="28"/>
          <w:lang w:val="uk-UA"/>
        </w:rPr>
      </w:pPr>
    </w:p>
    <w:p w:rsidR="00BA3FA3" w:rsidRPr="004E2C0C" w:rsidRDefault="00BA3FA3" w:rsidP="00BA3FA3">
      <w:pPr>
        <w:spacing w:line="360" w:lineRule="auto"/>
        <w:ind w:left="360"/>
        <w:jc w:val="both"/>
        <w:rPr>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Default="00BA3FA3" w:rsidP="00BA3FA3">
      <w:pPr>
        <w:spacing w:line="360" w:lineRule="auto"/>
        <w:ind w:left="360"/>
        <w:jc w:val="center"/>
        <w:rPr>
          <w:b/>
          <w:sz w:val="28"/>
          <w:szCs w:val="28"/>
          <w:lang w:val="uk-UA"/>
        </w:rPr>
      </w:pPr>
    </w:p>
    <w:p w:rsidR="00BA3FA3" w:rsidRPr="004E2C0C" w:rsidRDefault="00BA3FA3" w:rsidP="00BA3FA3">
      <w:pPr>
        <w:spacing w:line="360" w:lineRule="auto"/>
        <w:ind w:left="360"/>
        <w:jc w:val="center"/>
        <w:rPr>
          <w:b/>
          <w:sz w:val="28"/>
          <w:szCs w:val="28"/>
          <w:lang w:val="uk-UA"/>
        </w:rPr>
      </w:pPr>
      <w:r w:rsidRPr="001319D0">
        <w:rPr>
          <w:b/>
          <w:sz w:val="28"/>
          <w:szCs w:val="28"/>
          <w:lang w:val="uk-UA"/>
        </w:rPr>
        <w:t>ЗАГАЛЬНІ ВИСНОВКИ</w:t>
      </w:r>
    </w:p>
    <w:p w:rsidR="00BA3FA3" w:rsidRDefault="00BA3FA3" w:rsidP="00BA3FA3">
      <w:pPr>
        <w:pStyle w:val="a3"/>
        <w:spacing w:line="360" w:lineRule="auto"/>
        <w:ind w:left="0" w:firstLine="624"/>
        <w:jc w:val="both"/>
        <w:rPr>
          <w:noProof/>
          <w:sz w:val="28"/>
          <w:szCs w:val="28"/>
          <w:lang w:val="uk-UA"/>
        </w:rPr>
      </w:pPr>
      <w:r>
        <w:rPr>
          <w:noProof/>
          <w:sz w:val="28"/>
          <w:szCs w:val="28"/>
          <w:lang w:val="uk-UA"/>
        </w:rPr>
        <w:t xml:space="preserve">У дослідженні здійснено теоретичне узагальнення і практичне розв’язання проблеми керівництва самостійною навчально-пізнавальною діяльністю здобувачів вищої освіти. Проведений аналіз та узагальнення одержаних результатів дають підстави зробити такі висновки: </w:t>
      </w:r>
    </w:p>
    <w:p w:rsidR="00BA3FA3" w:rsidRPr="00E83175" w:rsidRDefault="00BA3FA3" w:rsidP="00BA3FA3">
      <w:pPr>
        <w:widowControl w:val="0"/>
        <w:numPr>
          <w:ilvl w:val="0"/>
          <w:numId w:val="4"/>
        </w:numPr>
        <w:autoSpaceDE w:val="0"/>
        <w:autoSpaceDN w:val="0"/>
        <w:adjustRightInd w:val="0"/>
        <w:spacing w:line="360" w:lineRule="auto"/>
        <w:ind w:left="720" w:hanging="360"/>
        <w:jc w:val="both"/>
        <w:rPr>
          <w:sz w:val="28"/>
          <w:szCs w:val="28"/>
          <w:lang w:val="uk-UA"/>
        </w:rPr>
      </w:pPr>
      <w:r w:rsidRPr="0088200B">
        <w:rPr>
          <w:sz w:val="28"/>
          <w:szCs w:val="28"/>
          <w:lang w:val="uk-UA"/>
        </w:rPr>
        <w:t xml:space="preserve">На основі аналізу </w:t>
      </w:r>
      <w:r>
        <w:rPr>
          <w:sz w:val="28"/>
          <w:szCs w:val="28"/>
          <w:lang w:val="uk-UA"/>
        </w:rPr>
        <w:t>наукової літератури з’ясували</w:t>
      </w:r>
      <w:r w:rsidRPr="0088200B">
        <w:rPr>
          <w:sz w:val="28"/>
          <w:szCs w:val="28"/>
          <w:lang w:val="uk-UA"/>
        </w:rPr>
        <w:t xml:space="preserve"> сутність і функції самостійної навчально-пізнавальної діяльності здобувачів вищої освіти.</w:t>
      </w:r>
      <w:r>
        <w:rPr>
          <w:sz w:val="28"/>
          <w:szCs w:val="28"/>
          <w:lang w:val="uk-UA"/>
        </w:rPr>
        <w:t xml:space="preserve"> </w:t>
      </w:r>
      <w:r>
        <w:rPr>
          <w:iCs/>
          <w:sz w:val="28"/>
          <w:szCs w:val="28"/>
          <w:lang w:val="uk-UA"/>
        </w:rPr>
        <w:t>П</w:t>
      </w:r>
      <w:r w:rsidRPr="00E83175">
        <w:rPr>
          <w:iCs/>
          <w:sz w:val="28"/>
          <w:szCs w:val="28"/>
          <w:lang w:val="uk-UA"/>
        </w:rPr>
        <w:t xml:space="preserve">оняття </w:t>
      </w:r>
      <w:r w:rsidRPr="000B143E">
        <w:rPr>
          <w:iCs/>
          <w:sz w:val="28"/>
          <w:szCs w:val="28"/>
          <w:lang w:val="uk-UA"/>
        </w:rPr>
        <w:t>«</w:t>
      </w:r>
      <w:r w:rsidRPr="000B143E">
        <w:rPr>
          <w:sz w:val="28"/>
          <w:szCs w:val="28"/>
          <w:lang w:val="uk-UA"/>
        </w:rPr>
        <w:t>навчально-пізнавальна діяльність</w:t>
      </w:r>
      <w:r>
        <w:rPr>
          <w:iCs/>
          <w:sz w:val="28"/>
          <w:szCs w:val="28"/>
          <w:lang w:val="uk-UA"/>
        </w:rPr>
        <w:t>» є</w:t>
      </w:r>
      <w:r w:rsidRPr="00E83175">
        <w:rPr>
          <w:iCs/>
          <w:sz w:val="28"/>
          <w:szCs w:val="28"/>
          <w:lang w:val="uk-UA"/>
        </w:rPr>
        <w:t xml:space="preserve"> складн</w:t>
      </w:r>
      <w:r>
        <w:rPr>
          <w:iCs/>
          <w:sz w:val="28"/>
          <w:szCs w:val="28"/>
          <w:lang w:val="uk-UA"/>
        </w:rPr>
        <w:t>им</w:t>
      </w:r>
      <w:r w:rsidRPr="00E83175">
        <w:rPr>
          <w:iCs/>
          <w:sz w:val="28"/>
          <w:szCs w:val="28"/>
          <w:lang w:val="uk-UA"/>
        </w:rPr>
        <w:t xml:space="preserve"> багатомірн</w:t>
      </w:r>
      <w:r>
        <w:rPr>
          <w:iCs/>
          <w:sz w:val="28"/>
          <w:szCs w:val="28"/>
          <w:lang w:val="uk-UA"/>
        </w:rPr>
        <w:t>им</w:t>
      </w:r>
      <w:r w:rsidRPr="00E83175">
        <w:rPr>
          <w:iCs/>
          <w:sz w:val="28"/>
          <w:szCs w:val="28"/>
          <w:lang w:val="uk-UA"/>
        </w:rPr>
        <w:t xml:space="preserve"> педагогічн</w:t>
      </w:r>
      <w:r>
        <w:rPr>
          <w:iCs/>
          <w:sz w:val="28"/>
          <w:szCs w:val="28"/>
          <w:lang w:val="uk-UA"/>
        </w:rPr>
        <w:t>им</w:t>
      </w:r>
      <w:r w:rsidRPr="00E83175">
        <w:rPr>
          <w:iCs/>
          <w:sz w:val="28"/>
          <w:szCs w:val="28"/>
          <w:lang w:val="uk-UA"/>
        </w:rPr>
        <w:t xml:space="preserve"> явище</w:t>
      </w:r>
      <w:r>
        <w:rPr>
          <w:iCs/>
          <w:sz w:val="28"/>
          <w:szCs w:val="28"/>
          <w:lang w:val="uk-UA"/>
        </w:rPr>
        <w:t>м</w:t>
      </w:r>
      <w:r w:rsidRPr="00E83175">
        <w:rPr>
          <w:iCs/>
          <w:sz w:val="28"/>
          <w:szCs w:val="28"/>
          <w:lang w:val="uk-UA"/>
        </w:rPr>
        <w:t xml:space="preserve">, яке включає систему взаємопоєднаних структурних і функціональних компонентів, що утворюють цілісну єдність, підпорядковану цілям виховання, освіти і розвитку в умовах її опосередкованого управління та самоуправління. </w:t>
      </w:r>
      <w:r w:rsidRPr="00E83175">
        <w:rPr>
          <w:sz w:val="28"/>
          <w:szCs w:val="28"/>
          <w:lang w:val="uk-UA"/>
        </w:rPr>
        <w:t>Самостійна робота виконує пізнавальну, навчальну, виховну, контролювальну функції й сприяє формуванню самоосвітніх умінь, виховує самостійність, креативність здобувача вищої освіти.</w:t>
      </w:r>
    </w:p>
    <w:p w:rsidR="00BA3FA3" w:rsidRPr="00E83175" w:rsidRDefault="00BA3FA3" w:rsidP="00BA3FA3">
      <w:pPr>
        <w:widowControl w:val="0"/>
        <w:numPr>
          <w:ilvl w:val="0"/>
          <w:numId w:val="4"/>
        </w:numPr>
        <w:autoSpaceDE w:val="0"/>
        <w:autoSpaceDN w:val="0"/>
        <w:adjustRightInd w:val="0"/>
        <w:spacing w:line="360" w:lineRule="auto"/>
        <w:ind w:left="720" w:hanging="360"/>
        <w:jc w:val="both"/>
        <w:rPr>
          <w:sz w:val="28"/>
          <w:szCs w:val="28"/>
          <w:lang w:val="uk-UA"/>
        </w:rPr>
      </w:pPr>
      <w:r>
        <w:rPr>
          <w:sz w:val="28"/>
          <w:szCs w:val="28"/>
          <w:lang w:val="uk-UA"/>
        </w:rPr>
        <w:t>П</w:t>
      </w:r>
      <w:r w:rsidRPr="0088200B">
        <w:rPr>
          <w:sz w:val="28"/>
          <w:szCs w:val="28"/>
          <w:lang w:val="uk-UA"/>
        </w:rPr>
        <w:t>орівняльний аналіз самостійної роботи і самоосвітньої дія</w:t>
      </w:r>
      <w:r>
        <w:rPr>
          <w:sz w:val="28"/>
          <w:szCs w:val="28"/>
          <w:lang w:val="uk-UA"/>
        </w:rPr>
        <w:t xml:space="preserve">льності здобувачів вищої освіти, дозволив виявити </w:t>
      </w:r>
      <w:r w:rsidRPr="00E83175">
        <w:rPr>
          <w:sz w:val="28"/>
          <w:szCs w:val="28"/>
          <w:lang w:val="uk-UA"/>
        </w:rPr>
        <w:t>основну відмінність</w:t>
      </w:r>
      <w:r>
        <w:rPr>
          <w:sz w:val="28"/>
          <w:szCs w:val="28"/>
          <w:lang w:val="uk-UA"/>
        </w:rPr>
        <w:t xml:space="preserve"> наведених понять, що</w:t>
      </w:r>
      <w:r w:rsidRPr="00E83175">
        <w:rPr>
          <w:sz w:val="28"/>
          <w:szCs w:val="28"/>
          <w:lang w:val="uk-UA"/>
        </w:rPr>
        <w:t xml:space="preserve"> полягає у виборі керівництва  навчально-пізнавальною діяльністю</w:t>
      </w:r>
      <w:r>
        <w:rPr>
          <w:sz w:val="28"/>
          <w:szCs w:val="28"/>
          <w:lang w:val="uk-UA"/>
        </w:rPr>
        <w:t>: при самоосвітній</w:t>
      </w:r>
      <w:r w:rsidRPr="00E83175">
        <w:rPr>
          <w:sz w:val="28"/>
          <w:szCs w:val="28"/>
          <w:lang w:val="uk-UA"/>
        </w:rPr>
        <w:t xml:space="preserve"> діяльності внутрішня мотивація особистості</w:t>
      </w:r>
      <w:r>
        <w:rPr>
          <w:sz w:val="28"/>
          <w:szCs w:val="28"/>
          <w:lang w:val="uk-UA"/>
        </w:rPr>
        <w:t xml:space="preserve"> відіграє вирішальну роль</w:t>
      </w:r>
      <w:r w:rsidRPr="00E83175">
        <w:rPr>
          <w:sz w:val="28"/>
          <w:szCs w:val="28"/>
          <w:lang w:val="uk-UA"/>
        </w:rPr>
        <w:t>, тоді як у процесі самостійної навчально-пізнавальної діяльності здобувач вищої освіти знаходиться під методичним керівництвом і контролем науково-педагогічного працівника.</w:t>
      </w:r>
    </w:p>
    <w:p w:rsidR="00BA3FA3" w:rsidRPr="007028A4" w:rsidRDefault="00BA3FA3" w:rsidP="00BA3FA3">
      <w:pPr>
        <w:widowControl w:val="0"/>
        <w:numPr>
          <w:ilvl w:val="0"/>
          <w:numId w:val="4"/>
        </w:numPr>
        <w:autoSpaceDE w:val="0"/>
        <w:autoSpaceDN w:val="0"/>
        <w:adjustRightInd w:val="0"/>
        <w:spacing w:line="360" w:lineRule="auto"/>
        <w:ind w:left="720" w:hanging="360"/>
        <w:jc w:val="both"/>
        <w:rPr>
          <w:sz w:val="28"/>
          <w:szCs w:val="28"/>
          <w:lang w:val="uk-UA"/>
        </w:rPr>
      </w:pPr>
      <w:r w:rsidRPr="007028A4">
        <w:rPr>
          <w:sz w:val="28"/>
          <w:szCs w:val="28"/>
          <w:lang w:val="uk-UA"/>
        </w:rPr>
        <w:lastRenderedPageBreak/>
        <w:t>Основними методами і формами керівництва самостійною навчально-пізнавальною діяльністю здобувачів вищої освіти є: проблемно-пошуковий, практичного навчання, колективної розумової діяльності, застосування новітніх інформаційно-комунікаційних технологій.</w:t>
      </w:r>
    </w:p>
    <w:p w:rsidR="00BA3FA3" w:rsidRPr="0088200B" w:rsidRDefault="00BA3FA3" w:rsidP="00BA3FA3">
      <w:pPr>
        <w:widowControl w:val="0"/>
        <w:numPr>
          <w:ilvl w:val="0"/>
          <w:numId w:val="4"/>
        </w:numPr>
        <w:autoSpaceDE w:val="0"/>
        <w:autoSpaceDN w:val="0"/>
        <w:adjustRightInd w:val="0"/>
        <w:spacing w:line="360" w:lineRule="auto"/>
        <w:ind w:left="720" w:hanging="360"/>
        <w:jc w:val="both"/>
        <w:rPr>
          <w:sz w:val="28"/>
          <w:szCs w:val="28"/>
          <w:lang w:val="uk-UA"/>
        </w:rPr>
      </w:pPr>
      <w:r>
        <w:rPr>
          <w:sz w:val="28"/>
          <w:szCs w:val="28"/>
          <w:lang w:val="uk-UA"/>
        </w:rPr>
        <w:t>Е</w:t>
      </w:r>
      <w:r w:rsidRPr="0088200B">
        <w:rPr>
          <w:sz w:val="28"/>
          <w:szCs w:val="28"/>
          <w:lang w:val="uk-UA"/>
        </w:rPr>
        <w:t>кспериментальне дослідження самостійної навчально-пі</w:t>
      </w:r>
      <w:r>
        <w:rPr>
          <w:sz w:val="28"/>
          <w:szCs w:val="28"/>
          <w:lang w:val="uk-UA"/>
        </w:rPr>
        <w:t xml:space="preserve">знавальної діяльності здобувачів вищої освіти дозволило визначити, </w:t>
      </w:r>
      <w:r w:rsidRPr="00EF4A29">
        <w:rPr>
          <w:sz w:val="28"/>
          <w:szCs w:val="28"/>
          <w:lang w:val="uk-UA"/>
        </w:rPr>
        <w:t>що</w:t>
      </w:r>
      <w:r w:rsidRPr="00E3131C">
        <w:rPr>
          <w:i/>
          <w:sz w:val="28"/>
          <w:szCs w:val="28"/>
          <w:lang w:val="uk-UA"/>
        </w:rPr>
        <w:t xml:space="preserve"> </w:t>
      </w:r>
      <w:r>
        <w:rPr>
          <w:sz w:val="28"/>
          <w:szCs w:val="28"/>
          <w:lang w:val="uk-UA"/>
        </w:rPr>
        <w:t>здобувачі вищої освіти</w:t>
      </w:r>
      <w:r w:rsidRPr="00E3131C">
        <w:rPr>
          <w:i/>
          <w:sz w:val="28"/>
          <w:szCs w:val="28"/>
          <w:lang w:val="uk-UA"/>
        </w:rPr>
        <w:t xml:space="preserve"> </w:t>
      </w:r>
      <w:r w:rsidRPr="00EF4A29">
        <w:rPr>
          <w:sz w:val="28"/>
          <w:szCs w:val="28"/>
          <w:lang w:val="uk-UA"/>
        </w:rPr>
        <w:t xml:space="preserve">Українсько-німецького інституту Одеського політехнічного університету </w:t>
      </w:r>
      <w:r>
        <w:rPr>
          <w:sz w:val="28"/>
          <w:szCs w:val="28"/>
          <w:lang w:val="uk-UA"/>
        </w:rPr>
        <w:t>приділяють достатньо уваги своїй самостійній діяльності, при якій у</w:t>
      </w:r>
      <w:r w:rsidRPr="00E025BA">
        <w:rPr>
          <w:sz w:val="28"/>
          <w:szCs w:val="28"/>
          <w:lang w:val="uk-UA"/>
        </w:rPr>
        <w:t>свідомлення найближчих і кінцевих цілей навчання</w:t>
      </w:r>
      <w:r>
        <w:rPr>
          <w:sz w:val="28"/>
          <w:szCs w:val="28"/>
          <w:lang w:val="uk-UA"/>
        </w:rPr>
        <w:t xml:space="preserve"> є найбільшою мотивацію, а використання інтернет-ресурсів – основною опорою при самостійній підготовці. Також було встановлено, що здобувачі вищої освіти оцінюють вплив дистанційного навчання на свою самостійну роботу позитивно. </w:t>
      </w:r>
    </w:p>
    <w:p w:rsidR="00BA3FA3" w:rsidRDefault="00BA3FA3" w:rsidP="00BA3FA3">
      <w:pPr>
        <w:widowControl w:val="0"/>
        <w:numPr>
          <w:ilvl w:val="0"/>
          <w:numId w:val="4"/>
        </w:numPr>
        <w:autoSpaceDE w:val="0"/>
        <w:autoSpaceDN w:val="0"/>
        <w:adjustRightInd w:val="0"/>
        <w:spacing w:line="360" w:lineRule="auto"/>
        <w:ind w:left="720" w:hanging="360"/>
        <w:jc w:val="both"/>
        <w:rPr>
          <w:sz w:val="28"/>
          <w:szCs w:val="28"/>
          <w:lang w:val="uk-UA"/>
        </w:rPr>
      </w:pPr>
      <w:r w:rsidRPr="007028A4">
        <w:rPr>
          <w:sz w:val="28"/>
          <w:szCs w:val="28"/>
          <w:lang w:val="uk-UA"/>
        </w:rPr>
        <w:t xml:space="preserve">Дослідження особливостей керівництва самостійною навчально-пізнавальною діяльністю </w:t>
      </w:r>
      <w:r>
        <w:rPr>
          <w:sz w:val="28"/>
          <w:szCs w:val="28"/>
          <w:lang w:val="uk-UA"/>
        </w:rPr>
        <w:t xml:space="preserve">здобувачів вищої освіти встановило, що науково-педагогічні працівники </w:t>
      </w:r>
      <w:r w:rsidRPr="00E025BA">
        <w:rPr>
          <w:sz w:val="28"/>
          <w:szCs w:val="28"/>
          <w:lang w:val="uk-UA"/>
        </w:rPr>
        <w:t>Українсько-німецького інституту Одеського політехнічного університету</w:t>
      </w:r>
      <w:r>
        <w:rPr>
          <w:sz w:val="28"/>
          <w:szCs w:val="28"/>
          <w:lang w:val="uk-UA"/>
        </w:rPr>
        <w:t xml:space="preserve"> мають не достатню </w:t>
      </w:r>
      <w:r w:rsidRPr="007C25D0">
        <w:rPr>
          <w:sz w:val="28"/>
          <w:szCs w:val="28"/>
          <w:lang w:val="uk-UA"/>
        </w:rPr>
        <w:t>компетентність у сфері застосування новітніх інформаційно-комунікаційних технологій.</w:t>
      </w:r>
    </w:p>
    <w:p w:rsidR="00BA3FA3" w:rsidRPr="007C25D0" w:rsidRDefault="00BA3FA3" w:rsidP="00BA3FA3">
      <w:pPr>
        <w:widowControl w:val="0"/>
        <w:numPr>
          <w:ilvl w:val="0"/>
          <w:numId w:val="4"/>
        </w:numPr>
        <w:autoSpaceDE w:val="0"/>
        <w:autoSpaceDN w:val="0"/>
        <w:adjustRightInd w:val="0"/>
        <w:spacing w:line="360" w:lineRule="auto"/>
        <w:ind w:left="720" w:hanging="360"/>
        <w:jc w:val="both"/>
        <w:rPr>
          <w:sz w:val="28"/>
          <w:szCs w:val="28"/>
          <w:lang w:val="uk-UA"/>
        </w:rPr>
      </w:pPr>
      <w:r w:rsidRPr="007C25D0">
        <w:rPr>
          <w:sz w:val="28"/>
          <w:szCs w:val="28"/>
          <w:lang w:val="uk-UA"/>
        </w:rPr>
        <w:t>Чинниками успішності самостійної роботи здобувачів вищої освіти. вважаємо: студентоцентрованість навчання; залучення здобувачів вищої освіти до розробки, моніторингу, обговорення, внесення змін в освітні програми; більш широке включення групових форм самостійної роботи; практико-орієнтованість навчання; розвиток та підтримка колегіальних відносин між викладачами та здобувачами вищої освіти; панування науково-педагогічними працівниками новітніх інформаційно-комунікаційних технологій.</w:t>
      </w:r>
    </w:p>
    <w:p w:rsidR="00BA3FA3" w:rsidRPr="0088200B" w:rsidRDefault="00BA3FA3" w:rsidP="00BA3FA3">
      <w:pPr>
        <w:widowControl w:val="0"/>
        <w:numPr>
          <w:ilvl w:val="0"/>
          <w:numId w:val="4"/>
        </w:numPr>
        <w:autoSpaceDE w:val="0"/>
        <w:autoSpaceDN w:val="0"/>
        <w:adjustRightInd w:val="0"/>
        <w:spacing w:line="360" w:lineRule="auto"/>
        <w:ind w:left="720" w:hanging="360"/>
        <w:jc w:val="both"/>
        <w:rPr>
          <w:sz w:val="28"/>
          <w:szCs w:val="28"/>
          <w:lang w:val="uk-UA"/>
        </w:rPr>
      </w:pPr>
      <w:r w:rsidRPr="0088200B">
        <w:rPr>
          <w:sz w:val="28"/>
          <w:szCs w:val="28"/>
          <w:lang w:val="uk-UA"/>
        </w:rPr>
        <w:t xml:space="preserve"> Результативність</w:t>
      </w:r>
      <w:r w:rsidRPr="00E32461">
        <w:rPr>
          <w:sz w:val="28"/>
          <w:szCs w:val="28"/>
          <w:lang w:val="uk-UA"/>
        </w:rPr>
        <w:t xml:space="preserve"> навчальної </w:t>
      </w:r>
      <w:r w:rsidRPr="0088200B">
        <w:rPr>
          <w:sz w:val="28"/>
          <w:szCs w:val="28"/>
          <w:lang w:val="uk-UA"/>
        </w:rPr>
        <w:t>діяльності</w:t>
      </w:r>
      <w:r w:rsidRPr="00E32461">
        <w:rPr>
          <w:sz w:val="28"/>
          <w:szCs w:val="28"/>
          <w:lang w:val="uk-UA"/>
        </w:rPr>
        <w:t xml:space="preserve"> </w:t>
      </w:r>
      <w:r>
        <w:rPr>
          <w:sz w:val="28"/>
          <w:szCs w:val="28"/>
          <w:lang w:val="uk-UA"/>
        </w:rPr>
        <w:t>здобувачів вищої освіти</w:t>
      </w:r>
      <w:r w:rsidRPr="00E32461">
        <w:rPr>
          <w:sz w:val="28"/>
          <w:szCs w:val="28"/>
          <w:lang w:val="uk-UA"/>
        </w:rPr>
        <w:t xml:space="preserve"> значною мірою залежить від нормування його самостійної роботи за обсягом, змістом, терміном виконання, засобами й прийомами </w:t>
      </w:r>
      <w:r w:rsidRPr="00E32461">
        <w:rPr>
          <w:sz w:val="28"/>
          <w:szCs w:val="28"/>
          <w:lang w:val="uk-UA"/>
        </w:rPr>
        <w:lastRenderedPageBreak/>
        <w:t>оцінювання в межах конкретної навчальної дисципліни.</w:t>
      </w:r>
    </w:p>
    <w:p w:rsidR="00BA3FA3" w:rsidRPr="00E32461" w:rsidRDefault="00BA3FA3" w:rsidP="00BA3FA3">
      <w:pPr>
        <w:spacing w:line="360" w:lineRule="auto"/>
        <w:jc w:val="both"/>
        <w:rPr>
          <w:noProof/>
          <w:sz w:val="28"/>
          <w:szCs w:val="28"/>
          <w:lang w:val="uk-UA"/>
        </w:rPr>
      </w:pPr>
    </w:p>
    <w:p w:rsidR="00BA3FA3" w:rsidRDefault="00BA3FA3" w:rsidP="00BA3FA3">
      <w:pPr>
        <w:spacing w:line="360" w:lineRule="auto"/>
        <w:jc w:val="both"/>
        <w:rPr>
          <w:noProof/>
          <w:sz w:val="28"/>
          <w:szCs w:val="28"/>
          <w:lang w:val="uk-UA"/>
        </w:rPr>
      </w:pPr>
    </w:p>
    <w:p w:rsidR="00BA3FA3" w:rsidRDefault="00BA3FA3" w:rsidP="00BA3FA3">
      <w:pPr>
        <w:spacing w:line="360" w:lineRule="auto"/>
        <w:jc w:val="both"/>
        <w:rPr>
          <w:noProof/>
          <w:sz w:val="28"/>
          <w:szCs w:val="28"/>
          <w:lang w:val="uk-UA"/>
        </w:rPr>
      </w:pPr>
    </w:p>
    <w:p w:rsidR="00FA6AC1" w:rsidRPr="00763D0F" w:rsidRDefault="00FA6AC1">
      <w:pPr>
        <w:rPr>
          <w:lang w:val="uk-UA"/>
        </w:rPr>
      </w:pPr>
      <w:bookmarkStart w:id="0" w:name="_GoBack"/>
      <w:bookmarkEnd w:id="0"/>
    </w:p>
    <w:sectPr w:rsidR="00FA6AC1" w:rsidRPr="00763D0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F47EB5"/>
    <w:multiLevelType w:val="hybridMultilevel"/>
    <w:tmpl w:val="5B30B236"/>
    <w:lvl w:ilvl="0" w:tplc="C7C4469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2984AFF"/>
    <w:multiLevelType w:val="singleLevel"/>
    <w:tmpl w:val="9918B982"/>
    <w:lvl w:ilvl="0">
      <w:start w:val="1"/>
      <w:numFmt w:val="decimal"/>
      <w:lvlText w:val="%1."/>
      <w:legacy w:legacy="1" w:legacySpace="0" w:legacyIndent="360"/>
      <w:lvlJc w:val="left"/>
      <w:rPr>
        <w:rFonts w:ascii="Times New Roman CYR" w:hAnsi="Times New Roman CYR" w:cs="Times New Roman" w:hint="default"/>
      </w:rPr>
    </w:lvl>
  </w:abstractNum>
  <w:abstractNum w:abstractNumId="2">
    <w:nsid w:val="2B9F22C0"/>
    <w:multiLevelType w:val="hybridMultilevel"/>
    <w:tmpl w:val="CF70923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641A0AF0"/>
    <w:multiLevelType w:val="singleLevel"/>
    <w:tmpl w:val="9918B982"/>
    <w:lvl w:ilvl="0">
      <w:start w:val="1"/>
      <w:numFmt w:val="decimal"/>
      <w:lvlText w:val="%1."/>
      <w:legacy w:legacy="1" w:legacySpace="0" w:legacyIndent="360"/>
      <w:lvlJc w:val="left"/>
      <w:rPr>
        <w:rFonts w:ascii="Times New Roman CYR" w:hAnsi="Times New Roman CYR" w:cs="Times New Roman" w:hint="default"/>
      </w:rPr>
    </w:lvl>
  </w:abstractNum>
  <w:abstractNum w:abstractNumId="4">
    <w:nsid w:val="6F392F11"/>
    <w:multiLevelType w:val="hybridMultilevel"/>
    <w:tmpl w:val="9D12430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519"/>
    <w:rsid w:val="00763D0F"/>
    <w:rsid w:val="00BA3FA3"/>
    <w:rsid w:val="00C3728A"/>
    <w:rsid w:val="00D85519"/>
    <w:rsid w:val="00FA6AC1"/>
    <w:rsid w:val="00FB4A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82338A0-9D0B-426C-8523-F9E23836B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3D0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Абзац списка1,для моей работы,Абзац списка2"/>
    <w:basedOn w:val="a"/>
    <w:uiPriority w:val="34"/>
    <w:qFormat/>
    <w:rsid w:val="00763D0F"/>
    <w:pPr>
      <w:ind w:left="720"/>
      <w:contextualSpacing/>
    </w:pPr>
  </w:style>
  <w:style w:type="character" w:customStyle="1" w:styleId="2888">
    <w:name w:val="2888"/>
    <w:aliases w:val="baiaagaaboqcaaadgqkaaawpcqaaaaaaaaaaaaaaaaaaaaaaaaaaaaaaaaaaaaaaaaaaaaaaaaaaaaaaaaaaaaaaaaaaaaaaaaaaaaaaaaaaaaaaaaaaaaaaaaaaaaaaaaaaaaaaaaaaaaaaaaaaaaaaaaaaaaaaaaaaaaaaaaaaaaaaaaaaaaaaaaaaaaaaaaaaaaaaaaaaaaaaaaaaaaaaaaaaaaaaaaaaaaaa"/>
    <w:basedOn w:val="a0"/>
    <w:rsid w:val="00763D0F"/>
    <w:rPr>
      <w:rFonts w:cs="Times New Roman"/>
    </w:rPr>
  </w:style>
  <w:style w:type="paragraph" w:styleId="3">
    <w:name w:val="Body Text Indent 3"/>
    <w:basedOn w:val="a"/>
    <w:link w:val="30"/>
    <w:uiPriority w:val="99"/>
    <w:unhideWhenUsed/>
    <w:rsid w:val="00763D0F"/>
    <w:pPr>
      <w:spacing w:after="120" w:line="276" w:lineRule="auto"/>
      <w:ind w:left="283"/>
    </w:pPr>
    <w:rPr>
      <w:rFonts w:asciiTheme="minorHAnsi" w:eastAsiaTheme="minorEastAsia" w:hAnsiTheme="minorHAnsi"/>
      <w:sz w:val="16"/>
      <w:szCs w:val="16"/>
    </w:rPr>
  </w:style>
  <w:style w:type="character" w:customStyle="1" w:styleId="30">
    <w:name w:val="Основной текст с отступом 3 Знак"/>
    <w:basedOn w:val="a0"/>
    <w:link w:val="3"/>
    <w:uiPriority w:val="99"/>
    <w:rsid w:val="00763D0F"/>
    <w:rPr>
      <w:rFonts w:eastAsiaTheme="minorEastAsia" w:cs="Times New Roman"/>
      <w:sz w:val="16"/>
      <w:szCs w:val="16"/>
      <w:lang w:eastAsia="ru-RU"/>
    </w:rPr>
  </w:style>
  <w:style w:type="paragraph" w:styleId="a4">
    <w:name w:val="Plain Text"/>
    <w:basedOn w:val="a"/>
    <w:link w:val="a5"/>
    <w:uiPriority w:val="99"/>
    <w:rsid w:val="00763D0F"/>
    <w:rPr>
      <w:rFonts w:ascii="Courier New" w:eastAsiaTheme="minorEastAsia" w:hAnsi="Courier New" w:cs="Courier New"/>
      <w:sz w:val="20"/>
      <w:szCs w:val="20"/>
      <w:lang w:val="en-US" w:eastAsia="en-US"/>
    </w:rPr>
  </w:style>
  <w:style w:type="character" w:customStyle="1" w:styleId="a5">
    <w:name w:val="Текст Знак"/>
    <w:basedOn w:val="a0"/>
    <w:link w:val="a4"/>
    <w:uiPriority w:val="99"/>
    <w:rsid w:val="00763D0F"/>
    <w:rPr>
      <w:rFonts w:ascii="Courier New" w:eastAsiaTheme="minorEastAsia" w:hAnsi="Courier New" w:cs="Courier New"/>
      <w:sz w:val="20"/>
      <w:szCs w:val="20"/>
      <w:lang w:val="en-US"/>
    </w:rPr>
  </w:style>
  <w:style w:type="character" w:styleId="a6">
    <w:name w:val="Hyperlink"/>
    <w:basedOn w:val="a0"/>
    <w:uiPriority w:val="99"/>
    <w:unhideWhenUsed/>
    <w:rsid w:val="00BA3FA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researchgate.net/publication/332724148_THE_IMPORTANCE_AND_THE_MEANINGS_OF_INDEPENDENT_LEARNING_UNIVERSITY_STUDENTS'_PERCEPTI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npuir.npu.edu.ua/bitstream/123456789/19155/1/Tadeush.pdf" TargetMode="External"/><Relationship Id="rId5" Type="http://schemas.openxmlformats.org/officeDocument/2006/relationships/hyperlink" Target="file:///C:/Users/User/Downloads/VchdpuP_2013_2_108_44.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16</Pages>
  <Words>3504</Words>
  <Characters>19973</Characters>
  <Application>Microsoft Office Word</Application>
  <DocSecurity>0</DocSecurity>
  <Lines>166</Lines>
  <Paragraphs>46</Paragraphs>
  <ScaleCrop>false</ScaleCrop>
  <Company/>
  <LinksUpToDate>false</LinksUpToDate>
  <CharactersWithSpaces>23431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2021-12-07T09:59:00Z</dcterms:created>
  <dcterms:modified xsi:type="dcterms:W3CDTF">2021-12-07T10:17:00Z</dcterms:modified>
</cp:coreProperties>
</file>