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C38" w:rsidRDefault="00002C38" w:rsidP="00002C38">
      <w:pPr>
        <w:keepNext/>
        <w:spacing w:after="0" w:line="300" w:lineRule="auto"/>
        <w:jc w:val="center"/>
        <w:outlineLvl w:val="0"/>
        <w:rPr>
          <w:rFonts w:ascii="Times New Roman" w:hAnsi="Times New Roman"/>
          <w:kern w:val="32"/>
          <w:sz w:val="28"/>
          <w:szCs w:val="28"/>
          <w:lang w:val="uk-UA" w:eastAsia="ru-RU"/>
        </w:rPr>
      </w:pPr>
      <w:r>
        <w:rPr>
          <w:rFonts w:ascii="Times New Roman" w:hAnsi="Times New Roman"/>
          <w:kern w:val="32"/>
          <w:sz w:val="28"/>
          <w:szCs w:val="28"/>
          <w:lang w:val="uk-UA" w:eastAsia="ru-RU"/>
        </w:rPr>
        <w:t xml:space="preserve">Одеський національний університет імені </w:t>
      </w:r>
      <w:r>
        <w:rPr>
          <w:rFonts w:ascii="Times New Roman" w:hAnsi="Times New Roman"/>
          <w:caps/>
          <w:kern w:val="32"/>
          <w:sz w:val="28"/>
          <w:szCs w:val="28"/>
          <w:lang w:val="uk-UA" w:eastAsia="ru-RU"/>
        </w:rPr>
        <w:t>і. і. м</w:t>
      </w:r>
      <w:r>
        <w:rPr>
          <w:rFonts w:ascii="Times New Roman" w:hAnsi="Times New Roman"/>
          <w:kern w:val="32"/>
          <w:sz w:val="28"/>
          <w:szCs w:val="28"/>
          <w:lang w:val="uk-UA" w:eastAsia="ru-RU"/>
        </w:rPr>
        <w:t>ечникова</w:t>
      </w:r>
    </w:p>
    <w:p w:rsidR="00002C38" w:rsidRDefault="00002C38" w:rsidP="00002C38">
      <w:pPr>
        <w:widowControl w:val="0"/>
        <w:spacing w:after="0" w:line="300" w:lineRule="auto"/>
        <w:jc w:val="center"/>
        <w:rPr>
          <w:rFonts w:ascii="Times New Roman" w:hAnsi="Times New Roman"/>
          <w:bCs/>
          <w:sz w:val="28"/>
          <w:szCs w:val="28"/>
          <w:lang w:val="uk-UA" w:eastAsia="ru-RU"/>
        </w:rPr>
      </w:pPr>
      <w:r>
        <w:rPr>
          <w:rFonts w:ascii="Times New Roman" w:hAnsi="Times New Roman"/>
          <w:bCs/>
          <w:sz w:val="28"/>
          <w:szCs w:val="28"/>
          <w:lang w:val="uk-UA" w:eastAsia="ru-RU"/>
        </w:rPr>
        <w:t>Факультет міжнародних відносин, політології та соціології</w:t>
      </w:r>
    </w:p>
    <w:p w:rsidR="00002C38" w:rsidRDefault="00002C38" w:rsidP="00002C38">
      <w:pPr>
        <w:widowControl w:val="0"/>
        <w:spacing w:after="0" w:line="300" w:lineRule="auto"/>
        <w:jc w:val="center"/>
        <w:rPr>
          <w:rFonts w:ascii="Times New Roman" w:hAnsi="Times New Roman"/>
          <w:sz w:val="28"/>
          <w:szCs w:val="28"/>
          <w:lang w:val="uk-UA" w:eastAsia="ru-RU"/>
        </w:rPr>
      </w:pPr>
      <w:r>
        <w:rPr>
          <w:rFonts w:ascii="Times New Roman" w:hAnsi="Times New Roman"/>
          <w:sz w:val="28"/>
          <w:szCs w:val="28"/>
          <w:lang w:val="uk-UA" w:eastAsia="ru-RU"/>
        </w:rPr>
        <w:t>Кафедра світового господарства і міжнародних економічних  відносин</w:t>
      </w: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02C38" w:rsidRDefault="00002C38" w:rsidP="00002C38">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ДИПЛОМНА РОБОТА</w:t>
      </w:r>
    </w:p>
    <w:p w:rsidR="00002C38" w:rsidRDefault="00002C38" w:rsidP="00002C38">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 здобуття ступеня вищої освіти «магістр»</w:t>
      </w:r>
    </w:p>
    <w:p w:rsidR="00002C38" w:rsidRDefault="00002C38" w:rsidP="00002C38">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на тему: «</w:t>
      </w:r>
      <w:r>
        <w:rPr>
          <w:rFonts w:ascii="Times New Roman" w:hAnsi="Times New Roman"/>
          <w:b/>
          <w:sz w:val="28"/>
          <w:szCs w:val="28"/>
          <w:lang w:val="uk-UA" w:eastAsia="uk-UA"/>
        </w:rPr>
        <w:t xml:space="preserve">Трансформація зовнішньоекономічних </w:t>
      </w:r>
      <w:proofErr w:type="spellStart"/>
      <w:r>
        <w:rPr>
          <w:rFonts w:ascii="Times New Roman" w:hAnsi="Times New Roman"/>
          <w:b/>
          <w:sz w:val="28"/>
          <w:szCs w:val="28"/>
          <w:lang w:val="uk-UA" w:eastAsia="uk-UA"/>
        </w:rPr>
        <w:t>зв’язків</w:t>
      </w:r>
      <w:proofErr w:type="spellEnd"/>
      <w:r>
        <w:rPr>
          <w:rFonts w:ascii="Times New Roman" w:hAnsi="Times New Roman"/>
          <w:b/>
          <w:sz w:val="28"/>
          <w:szCs w:val="28"/>
          <w:lang w:val="uk-UA" w:eastAsia="uk-UA"/>
        </w:rPr>
        <w:t xml:space="preserve"> країн Північної Європи в сучасних умовах</w:t>
      </w:r>
      <w:r>
        <w:rPr>
          <w:rFonts w:ascii="Times New Roman" w:hAnsi="Times New Roman"/>
          <w:b/>
          <w:color w:val="000000"/>
          <w:sz w:val="28"/>
          <w:szCs w:val="28"/>
          <w:lang w:val="uk-UA" w:eastAsia="ru-RU"/>
        </w:rPr>
        <w:t xml:space="preserve">»  </w:t>
      </w:r>
    </w:p>
    <w:p w:rsidR="00002C38" w:rsidRDefault="00002C38" w:rsidP="00002C38">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Pr>
          <w:rFonts w:ascii="Times New Roman" w:hAnsi="Times New Roman"/>
          <w:bCs/>
          <w:color w:val="000000"/>
          <w:sz w:val="24"/>
          <w:szCs w:val="24"/>
          <w:lang w:val="uk-UA" w:eastAsia="ru-RU"/>
        </w:rPr>
        <w:t>«</w:t>
      </w:r>
      <w:proofErr w:type="spellStart"/>
      <w:r>
        <w:rPr>
          <w:rFonts w:ascii="Times New Roman" w:hAnsi="Times New Roman"/>
          <w:sz w:val="24"/>
          <w:szCs w:val="24"/>
          <w:lang w:val="uk-UA"/>
        </w:rPr>
        <w:t>Transformation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Foreign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Economic</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Relations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Northern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European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Countries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in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Modern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Conditions</w:t>
      </w:r>
      <w:proofErr w:type="spellEnd"/>
      <w:r>
        <w:rPr>
          <w:rFonts w:ascii="Times New Roman" w:hAnsi="Times New Roman"/>
          <w:bCs/>
          <w:color w:val="000000"/>
          <w:sz w:val="24"/>
          <w:szCs w:val="24"/>
          <w:lang w:val="uk-UA" w:eastAsia="ru-RU"/>
        </w:rPr>
        <w:t xml:space="preserve">» </w:t>
      </w:r>
    </w:p>
    <w:p w:rsidR="00002C38" w:rsidRDefault="00002C38" w:rsidP="00002C38">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4A0" w:firstRow="1" w:lastRow="0" w:firstColumn="1" w:lastColumn="0" w:noHBand="0" w:noVBand="1"/>
      </w:tblPr>
      <w:tblGrid>
        <w:gridCol w:w="8022"/>
      </w:tblGrid>
      <w:tr w:rsidR="00002C38" w:rsidTr="00002C38">
        <w:trPr>
          <w:trHeight w:val="3190"/>
        </w:trPr>
        <w:tc>
          <w:tcPr>
            <w:tcW w:w="8022" w:type="dxa"/>
          </w:tcPr>
          <w:p w:rsidR="00002C38" w:rsidRDefault="00002C38">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002C38" w:rsidRDefault="00002C38">
            <w:pPr>
              <w:widowControl w:val="0"/>
              <w:autoSpaceDE w:val="0"/>
              <w:autoSpaceDN w:val="0"/>
              <w:adjustRightInd w:val="0"/>
              <w:spacing w:after="0" w:line="30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Виконав: студент денної форми навчання</w:t>
            </w:r>
          </w:p>
          <w:p w:rsidR="00002C38" w:rsidRDefault="00002C38">
            <w:pPr>
              <w:widowControl w:val="0"/>
              <w:autoSpaceDE w:val="0"/>
              <w:autoSpaceDN w:val="0"/>
              <w:adjustRightInd w:val="0"/>
              <w:spacing w:after="0" w:line="30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спеціальності 292 «Міжнародні економічні відносини</w:t>
            </w:r>
            <w:r>
              <w:rPr>
                <w:rFonts w:ascii="Times New Roman" w:hAnsi="Times New Roman"/>
                <w:color w:val="000000"/>
                <w:sz w:val="28"/>
                <w:szCs w:val="28"/>
                <w:lang w:val="uk-UA" w:eastAsia="uk-UA"/>
              </w:rPr>
              <w:t>»</w:t>
            </w:r>
          </w:p>
          <w:p w:rsidR="00002C38" w:rsidRDefault="00002C38">
            <w:pPr>
              <w:widowControl w:val="0"/>
              <w:autoSpaceDE w:val="0"/>
              <w:autoSpaceDN w:val="0"/>
              <w:adjustRightInd w:val="0"/>
              <w:spacing w:after="0" w:line="30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sz w:val="28"/>
                <w:szCs w:val="28"/>
                <w:lang w:val="uk-UA"/>
              </w:rPr>
              <w:t>Пожар Вадим Олександрович</w:t>
            </w:r>
          </w:p>
          <w:p w:rsidR="00002C38" w:rsidRDefault="00002C38">
            <w:pPr>
              <w:widowControl w:val="0"/>
              <w:autoSpaceDE w:val="0"/>
              <w:autoSpaceDN w:val="0"/>
              <w:adjustRightInd w:val="0"/>
              <w:spacing w:after="0" w:line="240" w:lineRule="auto"/>
              <w:rPr>
                <w:rFonts w:ascii="Times New Roman" w:hAnsi="Times New Roman"/>
                <w:color w:val="000000"/>
                <w:sz w:val="28"/>
                <w:szCs w:val="28"/>
                <w:lang w:val="uk-UA" w:eastAsia="ru-RU"/>
              </w:rPr>
            </w:pPr>
          </w:p>
          <w:p w:rsidR="00002C38" w:rsidRDefault="00002C38">
            <w:pPr>
              <w:widowControl w:val="0"/>
              <w:autoSpaceDE w:val="0"/>
              <w:autoSpaceDN w:val="0"/>
              <w:adjustRightInd w:val="0"/>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Керівник – </w:t>
            </w:r>
            <w:proofErr w:type="spellStart"/>
            <w:r>
              <w:rPr>
                <w:rFonts w:ascii="Times New Roman" w:hAnsi="Times New Roman"/>
                <w:color w:val="000000"/>
                <w:sz w:val="28"/>
                <w:szCs w:val="28"/>
                <w:lang w:val="uk-UA" w:eastAsia="ru-RU"/>
              </w:rPr>
              <w:t>к.е.н</w:t>
            </w:r>
            <w:proofErr w:type="spellEnd"/>
            <w:r>
              <w:rPr>
                <w:rFonts w:ascii="Times New Roman" w:hAnsi="Times New Roman"/>
                <w:color w:val="000000"/>
                <w:sz w:val="28"/>
                <w:szCs w:val="28"/>
                <w:lang w:val="uk-UA" w:eastAsia="ru-RU"/>
              </w:rPr>
              <w:t xml:space="preserve">., доц. </w:t>
            </w:r>
            <w:proofErr w:type="spellStart"/>
            <w:r>
              <w:rPr>
                <w:rFonts w:ascii="Times New Roman" w:hAnsi="Times New Roman"/>
                <w:color w:val="000000"/>
                <w:sz w:val="28"/>
                <w:szCs w:val="28"/>
                <w:lang w:val="uk-UA" w:eastAsia="ru-RU"/>
              </w:rPr>
              <w:t>Кифак</w:t>
            </w:r>
            <w:proofErr w:type="spellEnd"/>
            <w:r>
              <w:rPr>
                <w:rFonts w:ascii="Times New Roman" w:hAnsi="Times New Roman"/>
                <w:color w:val="000000"/>
                <w:sz w:val="28"/>
                <w:szCs w:val="28"/>
                <w:lang w:val="uk-UA" w:eastAsia="ru-RU"/>
              </w:rPr>
              <w:t xml:space="preserve"> А. О.__________</w:t>
            </w:r>
          </w:p>
          <w:p w:rsidR="00002C38" w:rsidRDefault="00002C38">
            <w:pPr>
              <w:widowControl w:val="0"/>
              <w:autoSpaceDE w:val="0"/>
              <w:autoSpaceDN w:val="0"/>
              <w:adjustRightInd w:val="0"/>
              <w:spacing w:after="0" w:line="240" w:lineRule="auto"/>
              <w:rPr>
                <w:rFonts w:ascii="Times New Roman" w:hAnsi="Times New Roman"/>
                <w:color w:val="000000"/>
                <w:sz w:val="20"/>
                <w:szCs w:val="20"/>
                <w:lang w:val="uk-UA" w:eastAsia="ru-RU"/>
              </w:rPr>
            </w:pPr>
            <w:r>
              <w:rPr>
                <w:rFonts w:ascii="Times New Roman" w:hAnsi="Times New Roman"/>
                <w:color w:val="000000"/>
                <w:sz w:val="20"/>
                <w:szCs w:val="20"/>
                <w:lang w:val="uk-UA" w:eastAsia="ru-RU"/>
              </w:rPr>
              <w:t xml:space="preserve">                                                                                                      </w:t>
            </w:r>
          </w:p>
          <w:p w:rsidR="00002C38" w:rsidRDefault="00002C38">
            <w:pPr>
              <w:widowControl w:val="0"/>
              <w:autoSpaceDE w:val="0"/>
              <w:autoSpaceDN w:val="0"/>
              <w:adjustRightInd w:val="0"/>
              <w:spacing w:after="0" w:line="240" w:lineRule="auto"/>
              <w:rPr>
                <w:rFonts w:ascii="Times New Roman" w:hAnsi="Times New Roman"/>
                <w:color w:val="000000"/>
                <w:sz w:val="28"/>
                <w:szCs w:val="28"/>
                <w:lang w:val="uk-UA" w:eastAsia="ru-RU"/>
              </w:rPr>
            </w:pPr>
          </w:p>
          <w:p w:rsidR="00002C38" w:rsidRDefault="00002C38">
            <w:pPr>
              <w:widowControl w:val="0"/>
              <w:autoSpaceDE w:val="0"/>
              <w:autoSpaceDN w:val="0"/>
              <w:adjustRightInd w:val="0"/>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Рецензент – проф., </w:t>
            </w:r>
            <w:proofErr w:type="spellStart"/>
            <w:r>
              <w:rPr>
                <w:rFonts w:ascii="Times New Roman" w:hAnsi="Times New Roman"/>
                <w:color w:val="000000"/>
                <w:sz w:val="28"/>
                <w:szCs w:val="28"/>
                <w:lang w:val="uk-UA" w:eastAsia="ru-RU"/>
              </w:rPr>
              <w:t>д.е.н</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Садченко</w:t>
            </w:r>
            <w:proofErr w:type="spellEnd"/>
            <w:r>
              <w:rPr>
                <w:rFonts w:ascii="Times New Roman" w:hAnsi="Times New Roman"/>
                <w:color w:val="000000"/>
                <w:sz w:val="28"/>
                <w:szCs w:val="28"/>
                <w:lang w:val="uk-UA" w:eastAsia="ru-RU"/>
              </w:rPr>
              <w:t xml:space="preserve"> О. В.</w:t>
            </w:r>
          </w:p>
        </w:tc>
      </w:tr>
    </w:tbl>
    <w:p w:rsidR="00002C38" w:rsidRDefault="00002C38" w:rsidP="00002C38">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Рекомендовано до захисту:                                Захищено на засіданні ЕК №  </w:t>
      </w:r>
    </w:p>
    <w:p w:rsidR="00002C38" w:rsidRDefault="00002C38" w:rsidP="00002C38">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Протокол засідання кафедри                                протокол №__ від «__»____ 2020 р.</w:t>
      </w:r>
    </w:p>
    <w:p w:rsidR="00002C38" w:rsidRDefault="00002C38" w:rsidP="00002C38">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_ від «__» _____ 2020 р.                                   Оцінка___________/______/______                         </w:t>
      </w:r>
    </w:p>
    <w:p w:rsidR="00002C38" w:rsidRDefault="00002C38" w:rsidP="00002C38">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Завідувач </w:t>
      </w:r>
      <w:proofErr w:type="spellStart"/>
      <w:r>
        <w:rPr>
          <w:rFonts w:ascii="Times New Roman" w:hAnsi="Times New Roman"/>
          <w:color w:val="000000"/>
          <w:sz w:val="28"/>
          <w:szCs w:val="28"/>
          <w:lang w:val="uk-UA" w:eastAsia="ru-RU"/>
        </w:rPr>
        <w:t>кафедри______С.О</w:t>
      </w:r>
      <w:proofErr w:type="spellEnd"/>
      <w:r>
        <w:rPr>
          <w:rFonts w:ascii="Times New Roman" w:hAnsi="Times New Roman"/>
          <w:color w:val="000000"/>
          <w:sz w:val="28"/>
          <w:szCs w:val="28"/>
          <w:lang w:val="uk-UA" w:eastAsia="ru-RU"/>
        </w:rPr>
        <w:t>. Якубовський     Голова ЕК______ С.О. Якубовський</w:t>
      </w: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02C38" w:rsidRDefault="00002C38" w:rsidP="00002C38">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Одеса – 2020</w:t>
      </w:r>
    </w:p>
    <w:p w:rsidR="00002C38" w:rsidRDefault="00002C38" w:rsidP="00002C38">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002C38" w:rsidRDefault="00002C38" w:rsidP="00002C38">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002C38" w:rsidRDefault="00002C38" w:rsidP="00002C38">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lastRenderedPageBreak/>
        <w:t>ЗМІСТ</w:t>
      </w:r>
    </w:p>
    <w:p w:rsidR="00002C38" w:rsidRDefault="00002C38" w:rsidP="00002C38">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002C38" w:rsidTr="00002C38">
        <w:tc>
          <w:tcPr>
            <w:tcW w:w="9725"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ВСТУП……………………………………………………………………………...</w:t>
            </w:r>
          </w:p>
        </w:tc>
        <w:tc>
          <w:tcPr>
            <w:tcW w:w="496" w:type="dxa"/>
            <w:hideMark/>
          </w:tcPr>
          <w:p w:rsidR="00002C38" w:rsidRDefault="00002C38">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3</w:t>
            </w:r>
          </w:p>
        </w:tc>
      </w:tr>
      <w:tr w:rsidR="00002C38" w:rsidTr="00002C38">
        <w:tc>
          <w:tcPr>
            <w:tcW w:w="9725" w:type="dxa"/>
          </w:tcPr>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1. ТЕОРЕТИЧНІ ОСНОВИ АНАЛІЗУ ЕКОНОМІЧНОГО РОЗВИТКУ ТА ЗОВНІШНЬОЕКОНОМІЧНИХ ЗВ’ЯЗКІВ КРАЇН ПІВНІЧНОЇ ЄВРОПИ….</w:t>
            </w:r>
          </w:p>
        </w:tc>
        <w:tc>
          <w:tcPr>
            <w:tcW w:w="496" w:type="dxa"/>
            <w:hideMark/>
          </w:tcPr>
          <w:p w:rsidR="00002C38" w:rsidRDefault="00002C38">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p>
          <w:p w:rsidR="00002C38" w:rsidRDefault="00002C38">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5</w:t>
            </w:r>
          </w:p>
        </w:tc>
      </w:tr>
      <w:tr w:rsidR="00002C38" w:rsidTr="00002C38">
        <w:tc>
          <w:tcPr>
            <w:tcW w:w="9725" w:type="dxa"/>
          </w:tcPr>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2. ЧИННИКИ РОЗВИТКУ ЗОВНІШНЬОЕКОНОМІЧНОЇ ДІЯЛЬНОСТІ КРАЇН ПІВНІЧНОЇ ЄВРОПИ………………………………….…..</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14</w:t>
            </w:r>
          </w:p>
        </w:tc>
      </w:tr>
      <w:tr w:rsidR="00002C38" w:rsidTr="00002C38">
        <w:tc>
          <w:tcPr>
            <w:tcW w:w="9725"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2.1. Вплив монетарної і валютної політик на зовнішньоекономічні зв’язки країн ……………………………..…………………………………………..……….</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14</w:t>
            </w:r>
          </w:p>
        </w:tc>
      </w:tr>
      <w:tr w:rsidR="00002C38" w:rsidTr="00002C38">
        <w:tc>
          <w:tcPr>
            <w:tcW w:w="9725"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2.2. Роль бюджетної політики у розвитку зовнішньоекономічних </w:t>
            </w:r>
            <w:proofErr w:type="spellStart"/>
            <w:r>
              <w:rPr>
                <w:rFonts w:ascii="Times New Roman" w:hAnsi="Times New Roman"/>
                <w:color w:val="000000"/>
                <w:sz w:val="28"/>
                <w:szCs w:val="28"/>
                <w:lang w:val="uk-UA" w:eastAsia="ru-RU"/>
              </w:rPr>
              <w:t>зв’язків</w:t>
            </w:r>
            <w:proofErr w:type="spellEnd"/>
            <w:r>
              <w:rPr>
                <w:rFonts w:ascii="Times New Roman" w:hAnsi="Times New Roman"/>
                <w:color w:val="000000"/>
                <w:sz w:val="28"/>
                <w:szCs w:val="28"/>
                <w:lang w:val="uk-UA" w:eastAsia="ru-RU"/>
              </w:rPr>
              <w:t xml:space="preserve"> країн регіону ………………….…………………..………………………………………...</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21</w:t>
            </w:r>
          </w:p>
        </w:tc>
      </w:tr>
      <w:tr w:rsidR="00002C38" w:rsidTr="00002C38">
        <w:tc>
          <w:tcPr>
            <w:tcW w:w="9725"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2.3. Дослідження структури і динаміки платіжних балансів країн……………… </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26</w:t>
            </w:r>
          </w:p>
        </w:tc>
      </w:tr>
      <w:tr w:rsidR="00002C38" w:rsidTr="00002C38">
        <w:trPr>
          <w:trHeight w:val="1461"/>
        </w:trPr>
        <w:tc>
          <w:tcPr>
            <w:tcW w:w="9725" w:type="dxa"/>
          </w:tcPr>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3. ДОХІДНІСТЬ ЗОВНІШНЬОІНВЕСТИЦІЙНОЇ ДІЯЛЬНОСТІ КРАЇН ПІВНІЧНОЇ ЄВРОПИ ТА ОСОБЛИВОСТІ ЇХНЬОЇ СПІВПР</w:t>
            </w:r>
            <w:r>
              <w:rPr>
                <w:rFonts w:ascii="Times New Roman" w:hAnsi="Times New Roman"/>
                <w:color w:val="000000"/>
                <w:sz w:val="28"/>
                <w:szCs w:val="28"/>
                <w:lang w:val="uk-UA" w:eastAsia="ru-RU"/>
              </w:rPr>
              <w:t>АЦІ З УКРАЇНОЮ……………………………………………</w:t>
            </w:r>
            <w:r>
              <w:rPr>
                <w:rFonts w:ascii="Times New Roman" w:hAnsi="Times New Roman"/>
                <w:color w:val="000000"/>
                <w:sz w:val="28"/>
                <w:szCs w:val="28"/>
                <w:lang w:val="uk-UA" w:eastAsia="ru-RU"/>
              </w:rPr>
              <w:t>……………………...……</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36</w:t>
            </w:r>
          </w:p>
        </w:tc>
      </w:tr>
      <w:tr w:rsidR="00002C38" w:rsidTr="00002C38">
        <w:tc>
          <w:tcPr>
            <w:tcW w:w="9725" w:type="dxa"/>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3.1. Визначення дохідності інвестицій країн Північної Європи…………………</w:t>
            </w: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3.2. </w:t>
            </w:r>
            <w:r>
              <w:rPr>
                <w:rFonts w:ascii="Times New Roman" w:hAnsi="Times New Roman"/>
                <w:sz w:val="28"/>
                <w:szCs w:val="28"/>
                <w:lang w:val="uk-UA"/>
              </w:rPr>
              <w:t>О</w:t>
            </w:r>
            <w:r>
              <w:rPr>
                <w:rFonts w:ascii="Times New Roman" w:hAnsi="Times New Roman"/>
                <w:bCs/>
                <w:sz w:val="28"/>
                <w:szCs w:val="28"/>
                <w:lang w:val="uk-UA"/>
              </w:rPr>
              <w:t xml:space="preserve">собливості зовнішньоекономічних операцій країн Північної Європи </w:t>
            </w:r>
            <w:r>
              <w:rPr>
                <w:rFonts w:ascii="Times New Roman" w:hAnsi="Times New Roman"/>
                <w:bCs/>
                <w:sz w:val="28"/>
                <w:szCs w:val="28"/>
                <w:lang w:val="uk-UA"/>
              </w:rPr>
              <w:t>з Україною……………………………………………………</w:t>
            </w:r>
            <w:r>
              <w:rPr>
                <w:rFonts w:ascii="Times New Roman" w:hAnsi="Times New Roman"/>
                <w:bCs/>
                <w:sz w:val="28"/>
                <w:szCs w:val="28"/>
                <w:lang w:val="uk-UA"/>
              </w:rPr>
              <w:t>……………………</w:t>
            </w:r>
          </w:p>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ВИСНОВКИ…………………………………………………………………………</w:t>
            </w:r>
          </w:p>
        </w:tc>
        <w:tc>
          <w:tcPr>
            <w:tcW w:w="496" w:type="dxa"/>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36 </w:t>
            </w:r>
          </w:p>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41 </w:t>
            </w:r>
          </w:p>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47</w:t>
            </w:r>
          </w:p>
        </w:tc>
      </w:tr>
      <w:tr w:rsidR="00002C38" w:rsidTr="00002C38">
        <w:tc>
          <w:tcPr>
            <w:tcW w:w="9725" w:type="dxa"/>
          </w:tcPr>
          <w:p w:rsidR="00002C38" w:rsidRDefault="00002C38">
            <w:pPr>
              <w:suppressAutoHyphens/>
              <w:spacing w:after="0" w:line="360" w:lineRule="auto"/>
              <w:jc w:val="both"/>
              <w:rPr>
                <w:rFonts w:ascii="Times New Roman" w:hAnsi="Times New Roman"/>
                <w:color w:val="000000"/>
                <w:sz w:val="28"/>
                <w:szCs w:val="28"/>
                <w:lang w:val="uk-UA" w:eastAsia="ru-RU"/>
              </w:rPr>
            </w:pPr>
          </w:p>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СПИСОК ВИКОРИСТАНИХ ДЖЕРЕЛ……………………………………...…...</w:t>
            </w:r>
          </w:p>
        </w:tc>
        <w:tc>
          <w:tcPr>
            <w:tcW w:w="496" w:type="dxa"/>
            <w:hideMark/>
          </w:tcPr>
          <w:p w:rsidR="00002C38" w:rsidRDefault="00002C38">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50</w:t>
            </w:r>
          </w:p>
        </w:tc>
      </w:tr>
    </w:tbl>
    <w:p w:rsidR="00002C38" w:rsidRDefault="00002C38" w:rsidP="00002C38">
      <w:pPr>
        <w:spacing w:after="0" w:line="256" w:lineRule="auto"/>
        <w:jc w:val="center"/>
        <w:rPr>
          <w:rFonts w:ascii="Times New Roman" w:hAnsi="Times New Roman"/>
          <w:b/>
          <w:color w:val="000000"/>
          <w:sz w:val="28"/>
          <w:szCs w:val="28"/>
          <w:lang w:val="uk-UA" w:eastAsia="ru-RU"/>
        </w:rPr>
      </w:pPr>
    </w:p>
    <w:p w:rsidR="00002C38" w:rsidRDefault="00002C38" w:rsidP="00002C38">
      <w:pPr>
        <w:spacing w:after="160" w:line="256" w:lineRule="auto"/>
        <w:jc w:val="center"/>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br w:type="page"/>
      </w:r>
      <w:r>
        <w:rPr>
          <w:rFonts w:ascii="Times New Roman" w:hAnsi="Times New Roman"/>
          <w:b/>
          <w:color w:val="000000"/>
          <w:sz w:val="28"/>
          <w:szCs w:val="28"/>
          <w:lang w:val="uk-UA" w:eastAsia="ru-RU"/>
        </w:rPr>
        <w:lastRenderedPageBreak/>
        <w:t>ВСТУП</w:t>
      </w: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 xml:space="preserve">Актуальність роботи полягає у детальному аналізі особливостей трансформації зовнішньоекономічних </w:t>
      </w:r>
      <w:proofErr w:type="spellStart"/>
      <w:r>
        <w:rPr>
          <w:rFonts w:ascii="Times New Roman" w:eastAsia="Times New Roman" w:hAnsi="Times New Roman"/>
          <w:color w:val="000000"/>
          <w:sz w:val="28"/>
          <w:szCs w:val="28"/>
          <w:shd w:val="clear" w:color="auto" w:fill="FFFFFF"/>
          <w:lang w:val="uk-UA" w:eastAsia="ru-RU"/>
        </w:rPr>
        <w:t>зв’язків</w:t>
      </w:r>
      <w:proofErr w:type="spellEnd"/>
      <w:r>
        <w:rPr>
          <w:rFonts w:ascii="Times New Roman" w:eastAsia="Times New Roman" w:hAnsi="Times New Roman"/>
          <w:color w:val="000000"/>
          <w:sz w:val="28"/>
          <w:szCs w:val="28"/>
          <w:shd w:val="clear" w:color="auto" w:fill="FFFFFF"/>
          <w:lang w:val="uk-UA" w:eastAsia="ru-RU"/>
        </w:rPr>
        <w:t xml:space="preserve">  трьох країн Північної Європи – Норвегії, Фінляндії та Швеції.</w:t>
      </w:r>
    </w:p>
    <w:p w:rsidR="00002C38" w:rsidRDefault="00002C38" w:rsidP="00002C38">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Аналіз зазначених країн є корисним як з точки зору наукового дослідження – ці країни не є об’єктами ретельного дослідження науковців з України, так і з точки зору практики економічного розвитку в Україні – зовнішньоекономічні операції між Україною та Норвегією, Фінляндією та Швецією знаходяться лише на початку розвитку.</w:t>
      </w:r>
    </w:p>
    <w:p w:rsidR="00002C38" w:rsidRDefault="00002C38" w:rsidP="00002C38">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Норвегія, Швеція та Фінляндія є високорозвиненими країнами, яким характерні стабільність соціально-економічних відносин, великий державний сектор та сильна соціальна політика. </w:t>
      </w:r>
    </w:p>
    <w:p w:rsidR="00002C38" w:rsidRDefault="00002C38" w:rsidP="00002C38">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Визначення місця Швеції, Норвегії та Фінляндії у світовій економіці через призму їх фінансових систем допоможе виділити найбільш вдалу політику, яку зможуть адаптувати інші країни. Фінансові системи Швеції, Фінляндії та Норвегії працювали без збоїв в складних економічних умовах останніх кількох років. </w:t>
      </w:r>
    </w:p>
    <w:p w:rsidR="00002C38" w:rsidRDefault="00002C38" w:rsidP="00002C38">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hAnsi="Times New Roman"/>
          <w:sz w:val="28"/>
          <w:lang w:val="uk-UA"/>
        </w:rPr>
        <w:t>Однак фінансову стабільність не можна приймати як належне. Через структурну вразливість фінансової системи - концентрації і взаємозв'язку фінансового сектора - наслідки всесвітньої кризи через пандемію COVID-19 можуть бути особливо серйозними в даних країнах.</w:t>
      </w:r>
    </w:p>
    <w:p w:rsidR="00002C38" w:rsidRDefault="00002C38" w:rsidP="00002C38">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Саме тому основною метою даної роботи є вивчення особливостей формування зовнішньоекономічних </w:t>
      </w:r>
      <w:proofErr w:type="spellStart"/>
      <w:r>
        <w:rPr>
          <w:rFonts w:ascii="Times New Roman" w:eastAsia="Times New Roman" w:hAnsi="Times New Roman"/>
          <w:color w:val="000000"/>
          <w:sz w:val="28"/>
          <w:szCs w:val="28"/>
          <w:lang w:val="uk-UA" w:eastAsia="ru-RU"/>
        </w:rPr>
        <w:t>зв’язків</w:t>
      </w:r>
      <w:proofErr w:type="spellEnd"/>
      <w:r>
        <w:rPr>
          <w:rFonts w:ascii="Times New Roman" w:eastAsia="Times New Roman" w:hAnsi="Times New Roman"/>
          <w:color w:val="000000"/>
          <w:sz w:val="28"/>
          <w:szCs w:val="28"/>
          <w:lang w:val="uk-UA" w:eastAsia="ru-RU"/>
        </w:rPr>
        <w:t xml:space="preserve"> та впливу на них фінансових складових трьох країн Північної Європи -  Норвегії, Швеції та Фінляндії.</w:t>
      </w:r>
    </w:p>
    <w:p w:rsidR="00002C38" w:rsidRDefault="00002C38" w:rsidP="00002C38">
      <w:pPr>
        <w:suppressAutoHyphens/>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8"/>
          <w:szCs w:val="28"/>
          <w:lang w:val="uk-UA" w:eastAsia="ru-RU"/>
        </w:rPr>
        <w:t>Досягнення поставленої мети передбачає вирішення наступних завдань магістерської роботи:</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провести аналіз теоретичних основ формування зовнішньоекономічних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країн Північної Європи;</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виявити вплив монетарної і валютної політик на зовнішньоекономічні операції країн;</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 визначити роль бюджетної політики у розвитку зовнішньоекономічних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країн регіону;</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дослідження структури і динаміки платіжних балансів країн;</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визначити дохідності інвестицій країн Північної Європи;</w:t>
      </w:r>
    </w:p>
    <w:p w:rsidR="00002C38" w:rsidRDefault="00002C38" w:rsidP="00002C38">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виявити особливості зовнішньоекономічних операцій країн Північної Європи з Україною.</w:t>
      </w:r>
    </w:p>
    <w:p w:rsidR="00002C38" w:rsidRDefault="00002C38" w:rsidP="00002C38">
      <w:pPr>
        <w:suppressAutoHyphens/>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Об'єктом дослідження є економіки Норвегії, Швеції та Фінляндії.</w:t>
      </w:r>
    </w:p>
    <w:p w:rsidR="00002C38" w:rsidRDefault="00002C38" w:rsidP="00002C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Предметом дослідження є теоретичні основи та прикладні аспекти трансформації зовнішньоекономічних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Норвегії, Швеції та Фінляндії в умовах глобалізації світового господарства.</w:t>
      </w:r>
    </w:p>
    <w:p w:rsidR="00002C38" w:rsidRDefault="00002C38" w:rsidP="00002C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Досягнення поставленої в роботі мети обумовлено використанням наукового методу пізнання економічних механізмів, який застосовуватиметься для аналізу основних особливостей розвитку зовнішньоекономічних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Швеції, </w:t>
      </w:r>
      <w:r>
        <w:rPr>
          <w:rFonts w:ascii="Times New Roman" w:eastAsia="Times New Roman" w:hAnsi="Times New Roman"/>
          <w:color w:val="000000"/>
          <w:sz w:val="28"/>
          <w:szCs w:val="28"/>
          <w:lang w:val="uk-UA" w:eastAsia="ru-RU"/>
        </w:rPr>
        <w:t>Норвегії та Фінляндії</w:t>
      </w:r>
      <w:r>
        <w:rPr>
          <w:rFonts w:ascii="Times New Roman" w:hAnsi="Times New Roman"/>
          <w:sz w:val="28"/>
          <w:szCs w:val="28"/>
          <w:lang w:val="uk-UA"/>
        </w:rPr>
        <w:t>.</w:t>
      </w:r>
    </w:p>
    <w:p w:rsidR="00002C38" w:rsidRDefault="00002C38" w:rsidP="00002C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Дана дипломна робота складається з вступу, трьох розділів, висновків та списку використаних джерел, який нараховує 50 джерел.</w:t>
      </w:r>
    </w:p>
    <w:p w:rsidR="00002C38" w:rsidRDefault="00002C38" w:rsidP="00002C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Магістерська робота є самостійно виконаним дослідженням, усі результати, що викладені у роботі та виносяться на захист, отримані автором особисто. </w:t>
      </w:r>
    </w:p>
    <w:p w:rsidR="00002C38" w:rsidRDefault="00002C38" w:rsidP="00002C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дослідження пройшли апробацію на науковій конференції «Тенденції розвитку економіки у 2020 році: аналітичний та теоретико-методологічний аспекти», яка відбулась в Одеському національному університеті імені І. І. Мечникова 12 грудня 2020 року.</w:t>
      </w:r>
    </w:p>
    <w:p w:rsidR="003E191F" w:rsidRDefault="003E191F">
      <w:pPr>
        <w:rPr>
          <w:lang w:val="uk-UA"/>
        </w:rPr>
      </w:pPr>
    </w:p>
    <w:p w:rsidR="00002C38" w:rsidRDefault="00002C38">
      <w:pPr>
        <w:rPr>
          <w:lang w:val="uk-UA"/>
        </w:rPr>
      </w:pPr>
    </w:p>
    <w:p w:rsidR="00002C38" w:rsidRDefault="00002C38">
      <w:pPr>
        <w:rPr>
          <w:lang w:val="uk-UA"/>
        </w:rPr>
      </w:pPr>
    </w:p>
    <w:p w:rsidR="00002C38" w:rsidRDefault="00002C38">
      <w:pPr>
        <w:rPr>
          <w:lang w:val="uk-UA"/>
        </w:rPr>
      </w:pPr>
    </w:p>
    <w:p w:rsidR="00002C38" w:rsidRDefault="00002C38">
      <w:pPr>
        <w:rPr>
          <w:lang w:val="uk-UA"/>
        </w:rPr>
      </w:pPr>
    </w:p>
    <w:p w:rsidR="00002C38" w:rsidRDefault="00002C38">
      <w:pPr>
        <w:rPr>
          <w:lang w:val="uk-UA"/>
        </w:rPr>
      </w:pPr>
    </w:p>
    <w:p w:rsidR="00002C38" w:rsidRDefault="00002C38">
      <w:pPr>
        <w:rPr>
          <w:lang w:val="uk-UA"/>
        </w:rPr>
      </w:pPr>
    </w:p>
    <w:p w:rsidR="00002C38" w:rsidRDefault="00002C38">
      <w:pPr>
        <w:rPr>
          <w:lang w:val="uk-UA"/>
        </w:rPr>
      </w:pPr>
    </w:p>
    <w:p w:rsidR="00002C38" w:rsidRDefault="00002C38" w:rsidP="00002C38">
      <w:pPr>
        <w:spacing w:after="160" w:line="256" w:lineRule="auto"/>
        <w:jc w:val="center"/>
        <w:rPr>
          <w:rFonts w:ascii="Times New Roman" w:eastAsia="Times New Roman" w:hAnsi="Times New Roman"/>
          <w:sz w:val="24"/>
          <w:szCs w:val="24"/>
          <w:lang w:val="uk-UA" w:eastAsia="ru-RU"/>
        </w:rPr>
      </w:pPr>
      <w:r>
        <w:rPr>
          <w:rFonts w:ascii="Times New Roman" w:eastAsia="Times New Roman" w:hAnsi="Times New Roman"/>
          <w:b/>
          <w:color w:val="000000"/>
          <w:sz w:val="28"/>
          <w:szCs w:val="28"/>
          <w:lang w:val="uk-UA" w:eastAsia="ru-RU"/>
        </w:rPr>
        <w:lastRenderedPageBreak/>
        <w:t>ВИСНОВКИ</w:t>
      </w:r>
    </w:p>
    <w:p w:rsidR="00002C38" w:rsidRDefault="00002C38" w:rsidP="00002C38">
      <w:pPr>
        <w:spacing w:after="0" w:line="360" w:lineRule="auto"/>
        <w:jc w:val="both"/>
        <w:rPr>
          <w:rFonts w:ascii="Times New Roman" w:eastAsia="Times New Roman" w:hAnsi="Times New Roman"/>
          <w:sz w:val="28"/>
          <w:szCs w:val="28"/>
          <w:lang w:val="uk-UA" w:eastAsia="ru-RU"/>
        </w:rPr>
      </w:pP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магістерській роботі для дослідження трансформації зовнішньоекономічних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країн світу після світової економічної кризи  були проаналізовані та виділені характерні відмінності міжнародної конкурентоспроможності трьох країн Північної Європи – Норвегії, Фінляндії та Швеції.</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Результати проведеного дослідження свідчать про те, що Бюджетна система Фінляндії базується на загальних основних принципах: представлення бюджету в формі акту, повнота бюджету, єдність бюджету, </w:t>
      </w:r>
      <w:proofErr w:type="spellStart"/>
      <w:r>
        <w:rPr>
          <w:rFonts w:ascii="Times New Roman" w:eastAsia="Times New Roman" w:hAnsi="Times New Roman"/>
          <w:sz w:val="28"/>
          <w:szCs w:val="28"/>
          <w:lang w:val="uk-UA" w:eastAsia="ru-RU"/>
        </w:rPr>
        <w:t>пріорітетність</w:t>
      </w:r>
      <w:proofErr w:type="spellEnd"/>
      <w:r>
        <w:rPr>
          <w:rFonts w:ascii="Times New Roman" w:eastAsia="Times New Roman" w:hAnsi="Times New Roman"/>
          <w:sz w:val="28"/>
          <w:szCs w:val="28"/>
          <w:lang w:val="uk-UA" w:eastAsia="ru-RU"/>
        </w:rPr>
        <w:t xml:space="preserve"> публічних витрат, достовірність та наочність бюджету, щорічне утвердження бюджету, бюджетна рівновага. Функції по забезпеченню виконання бюджету Фінляндії, контролю за веденням операцій із засобами державного бюджету, веденню бюджетного обліку відповідно до законодавства покладені на Державне Казначейство Фінляндії. Державне Казначейство Фінляндії, що функціонує в якості агентства, є органом виконавчої влади і знаходиться у веденні Міністерства Фінансів Фінляндії. Державне казначейство має центральний апарат в Хельсінкі і сім відділень в регіонах. Бюджетна політика є частиною економічної політики уряду країни, проте, цільові показники в сфері бюджетної політики регулюються як національними нормами, так і правилами ЄС, зокрема, Пактом про зростання і стабільність, який вимагає, щоб держави-члени ЄС зберігали структурний баланс в системі державного управління і уникали надмірний дефіцит бюджету і державний борг.</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 цьому протягом 2015-2019 років Фінляндія має постійний дефіцит бюджету, який протягом трьох перших років мав тенденцію до скорочення, і у 2017 році становив -0,7% ВВП. У 2018-2019 роках дефіцит держбюджету знову  почав збільшуватися й досяг позначки -1,1% ВВП. Такий стан держбюджети негативно впливає на державний борг в Фінляндії та може вказувати на те, що її бюджетна політика є неефективною.</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Норвегія, навпаки, завжди мала профіцит державного бюджету, який постійно змінювався в рамках 4,1-7,8 процентних пунктів. Основними статтями </w:t>
      </w:r>
      <w:r>
        <w:rPr>
          <w:rFonts w:ascii="Times New Roman" w:eastAsia="Times New Roman" w:hAnsi="Times New Roman"/>
          <w:sz w:val="28"/>
          <w:szCs w:val="28"/>
          <w:lang w:val="uk-UA" w:eastAsia="ru-RU"/>
        </w:rPr>
        <w:lastRenderedPageBreak/>
        <w:t xml:space="preserve">державних витрат в Норвегії є: інші витрати, трансферти до муніципалітетів та повітових органів, операційні витрати, заробітні плати та товари й послуги. </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 рахунок бюджетного профіциту в Норвегії уряд може обслуговувати існуючий борг або, що більш вірогідно, залишити його на майбутні державні витрати. У свою чергу, зменшення державного боргу робить кредитування уряду менш ризикованим, тому уряд пропонує нижчі відсоткові ставки. Проаналізувавши стан державного бюджету Норвегії та її динаміку відсоткових ставок, можна зробити висновок, що між ними існує кореляція. Слід також зазначити, що стани державних бюджетів Фінляндії та Норвегії завжди відповідали критеріям конвергенції.</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Уряд Фінляндії відповідає перед національним парламентом за національний борг. Міністерство фінансів уряду встановлює річний бюджет і вирішує, скільки боргу потрібно взяти. Реалізація цієї боргової політики є повноваженнями </w:t>
      </w:r>
      <w:proofErr w:type="spellStart"/>
      <w:r>
        <w:rPr>
          <w:rFonts w:ascii="Times New Roman" w:eastAsia="Times New Roman" w:hAnsi="Times New Roman"/>
          <w:sz w:val="28"/>
          <w:szCs w:val="28"/>
          <w:lang w:val="uk-UA" w:eastAsia="ru-RU"/>
        </w:rPr>
        <w:t>Valtiokonttori</w:t>
      </w:r>
      <w:proofErr w:type="spellEnd"/>
      <w:r>
        <w:rPr>
          <w:rFonts w:ascii="Times New Roman" w:eastAsia="Times New Roman" w:hAnsi="Times New Roman"/>
          <w:sz w:val="28"/>
          <w:szCs w:val="28"/>
          <w:lang w:val="uk-UA" w:eastAsia="ru-RU"/>
        </w:rPr>
        <w:t xml:space="preserve">, яка є Державним казначейством. До 2008 року державний борг Фінляндії становив 32,7% ВВП. Це дуже низьке співвідношення за стандартами більшості розвинених економік. Більше того, державний борг зараз, здається, має тенденцію до зниження. Як і більшість передових країн світу, Фінляндія зазнала труднощів у своєму фінансовому секторі після світової кризи 2008 року. Однак країна не постраждала настільки, наскільки великі міжнародні економіки, і уряд зробив кращу роботу, утримуючи свої борги під контролем, ніж уряди країн, що мають подібний пункт економічного розвитку. </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Результати аналізу свідчать про те, що в даний час державний борг Норвегії є низьким, а його активи в Урядовому пенсійному фонді значні. Рентабельність Фонду є джерелом великих річних державних доходів. Цього року трансферти з Фонду становлять одну шосту частину видатків центрального уряду.</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Північно-європейські країни активно інвестують закордоном і є привабливими для інвестицій. Норвегія, Данія і Швеція більше інвестують закордоном, ніж отримують інвестицій. Фінляндія є єдиною країною, в якій приплив інвестицій є більшим, ніж відплив. В структура активів Норвегії і Данії </w:t>
      </w:r>
      <w:r>
        <w:rPr>
          <w:rFonts w:ascii="Times New Roman" w:eastAsia="Times New Roman" w:hAnsi="Times New Roman"/>
          <w:sz w:val="28"/>
          <w:szCs w:val="28"/>
          <w:lang w:val="uk-UA" w:eastAsia="ru-RU"/>
        </w:rPr>
        <w:lastRenderedPageBreak/>
        <w:t>превалюють портфельні інвестиції. Шведські інвестори найбільше направляють закордон прямих інвестицій.  В структурі фінських активів превалюють інші інвестиції. В Норвегію, Данію і  Фінляндію направляють більше портфельних інвестицій, в Швецію – прямих. Країни Північної Європи активно співпрацюють один з одним. Основними зовнішньоекономічними партнерами країн є: Німеччина, Франція, Китай, Нідерланди, Бельгія, Великобританія, США, Японія,  Іспанія, Італія.</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третьому розділі були визначені особливості зовнішньоекономічних операцій країн Північної Європи з Україною. Україна з Норвегією завжди мала негативне сальдо товарів, тому що обсяги імпортних товарів з Норвегії перевищують український експорт майже у 4 рази щорічно, а сальдо послуг було негативним лише у 2016-2017 роках. В українсько-фінляндських відносинах Україна мала негативний баланс і товарів, і послуг протягом останніх 5 років. Обсяг україно-фінляндської двосторонньої торгівлі у 2020 році впав на 19% порівняно з попереднім роком. Якщо для Норвегії Україна не є привабливою у сфері інвестицій, то для Фінляндії – навпаки. Свідченням цього є обсяги ПІІ з цих країн – фінляндські ПІІ в Україну перевищують норвезькі майже у 17,5 разів. Україна може скористатися досвідом Фінляндії у впровадженні проектів з використанням </w:t>
      </w:r>
      <w:proofErr w:type="spellStart"/>
      <w:r>
        <w:rPr>
          <w:rFonts w:ascii="Times New Roman" w:eastAsia="Times New Roman" w:hAnsi="Times New Roman"/>
          <w:sz w:val="28"/>
          <w:szCs w:val="28"/>
          <w:lang w:val="uk-UA" w:eastAsia="ru-RU"/>
        </w:rPr>
        <w:t>біомас</w:t>
      </w:r>
      <w:proofErr w:type="spellEnd"/>
      <w:r>
        <w:rPr>
          <w:rFonts w:ascii="Times New Roman" w:eastAsia="Times New Roman" w:hAnsi="Times New Roman"/>
          <w:sz w:val="28"/>
          <w:szCs w:val="28"/>
          <w:lang w:val="uk-UA" w:eastAsia="ru-RU"/>
        </w:rPr>
        <w:t>, а Норвегія може поділитися своїм досвідом у заснуванні фондів, які надають матеріальну підтримку норвезькому населенню та фінансуються також за рахунок надприбутків від продажу вуглеводнів - нафти і газу.</w:t>
      </w: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p>
    <w:p w:rsidR="00002C38" w:rsidRDefault="00002C38" w:rsidP="00002C38">
      <w:pPr>
        <w:spacing w:after="0" w:line="360" w:lineRule="auto"/>
        <w:ind w:firstLine="709"/>
        <w:jc w:val="both"/>
        <w:rPr>
          <w:rFonts w:ascii="Times New Roman" w:eastAsia="Times New Roman" w:hAnsi="Times New Roman"/>
          <w:sz w:val="28"/>
          <w:szCs w:val="28"/>
          <w:lang w:val="uk-UA" w:eastAsia="ru-RU"/>
        </w:rPr>
      </w:pP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jc w:val="center"/>
        <w:rPr>
          <w:rFonts w:ascii="Times New Roman" w:eastAsia="Times New Roman" w:hAnsi="Times New Roman"/>
          <w:b/>
          <w:sz w:val="28"/>
          <w:szCs w:val="28"/>
          <w:lang w:val="uk-UA" w:eastAsia="ru-RU"/>
        </w:rPr>
      </w:pPr>
    </w:p>
    <w:p w:rsidR="00002C38" w:rsidRDefault="00002C38" w:rsidP="00002C38">
      <w:pPr>
        <w:spacing w:after="0" w:line="360" w:lineRule="auto"/>
        <w:jc w:val="center"/>
        <w:rPr>
          <w:rFonts w:ascii="Times New Roman" w:eastAsia="Times New Roman" w:hAnsi="Times New Roman"/>
          <w:sz w:val="24"/>
          <w:szCs w:val="24"/>
          <w:lang w:val="uk-UA" w:eastAsia="ru-RU"/>
        </w:rPr>
      </w:pPr>
      <w:bookmarkStart w:id="0" w:name="_GoBack"/>
      <w:bookmarkEnd w:id="0"/>
      <w:r>
        <w:rPr>
          <w:rFonts w:ascii="Times New Roman" w:eastAsia="Times New Roman" w:hAnsi="Times New Roman"/>
          <w:b/>
          <w:sz w:val="28"/>
          <w:szCs w:val="28"/>
          <w:lang w:val="uk-UA" w:eastAsia="ru-RU"/>
        </w:rPr>
        <w:lastRenderedPageBreak/>
        <w:t>СПИСОК ВИКОРИСТАНИХ ДЖЕРЕЛ</w:t>
      </w:r>
    </w:p>
    <w:p w:rsidR="00002C38" w:rsidRDefault="00002C38" w:rsidP="00002C38">
      <w:pPr>
        <w:spacing w:after="0" w:line="360" w:lineRule="auto"/>
        <w:jc w:val="both"/>
        <w:rPr>
          <w:rFonts w:ascii="Times New Roman" w:eastAsia="Times New Roman" w:hAnsi="Times New Roman"/>
          <w:sz w:val="28"/>
          <w:szCs w:val="28"/>
          <w:lang w:val="uk-UA" w:eastAsia="ru-RU"/>
        </w:rPr>
      </w:pP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Jan</w:t>
      </w:r>
      <w:proofErr w:type="spellEnd"/>
      <w:r>
        <w:rPr>
          <w:sz w:val="28"/>
          <w:szCs w:val="28"/>
          <w:lang w:val="uk-UA"/>
        </w:rPr>
        <w:t xml:space="preserve"> </w:t>
      </w:r>
      <w:proofErr w:type="spellStart"/>
      <w:r>
        <w:rPr>
          <w:sz w:val="28"/>
          <w:szCs w:val="28"/>
          <w:lang w:val="uk-UA"/>
        </w:rPr>
        <w:t>Eklof</w:t>
      </w:r>
      <w:proofErr w:type="spellEnd"/>
      <w:r>
        <w:rPr>
          <w:sz w:val="28"/>
          <w:szCs w:val="28"/>
          <w:lang w:val="uk-UA"/>
        </w:rPr>
        <w:t xml:space="preserve">, </w:t>
      </w:r>
      <w:proofErr w:type="spellStart"/>
      <w:r>
        <w:rPr>
          <w:sz w:val="28"/>
          <w:szCs w:val="28"/>
          <w:lang w:val="uk-UA"/>
        </w:rPr>
        <w:t>Olga</w:t>
      </w:r>
      <w:proofErr w:type="spellEnd"/>
      <w:r>
        <w:rPr>
          <w:sz w:val="28"/>
          <w:szCs w:val="28"/>
          <w:lang w:val="uk-UA"/>
        </w:rPr>
        <w:t xml:space="preserve"> </w:t>
      </w:r>
      <w:proofErr w:type="spellStart"/>
      <w:r>
        <w:rPr>
          <w:sz w:val="28"/>
          <w:szCs w:val="28"/>
          <w:lang w:val="uk-UA"/>
        </w:rPr>
        <w:t>Podkorytova</w:t>
      </w:r>
      <w:proofErr w:type="spellEnd"/>
      <w:r>
        <w:rPr>
          <w:sz w:val="28"/>
          <w:szCs w:val="28"/>
          <w:lang w:val="uk-UA"/>
        </w:rPr>
        <w:t xml:space="preserve">, </w:t>
      </w:r>
      <w:proofErr w:type="spellStart"/>
      <w:r>
        <w:rPr>
          <w:sz w:val="28"/>
          <w:szCs w:val="28"/>
          <w:lang w:val="uk-UA"/>
        </w:rPr>
        <w:t>Aleksandra</w:t>
      </w:r>
      <w:proofErr w:type="spellEnd"/>
      <w:r>
        <w:rPr>
          <w:sz w:val="28"/>
          <w:szCs w:val="28"/>
          <w:lang w:val="uk-UA"/>
        </w:rPr>
        <w:t xml:space="preserve"> </w:t>
      </w:r>
      <w:proofErr w:type="spellStart"/>
      <w:r>
        <w:rPr>
          <w:sz w:val="28"/>
          <w:szCs w:val="28"/>
          <w:lang w:val="uk-UA"/>
        </w:rPr>
        <w:t>Malova</w:t>
      </w:r>
      <w:proofErr w:type="spellEnd"/>
      <w:r>
        <w:rPr>
          <w:sz w:val="28"/>
          <w:szCs w:val="28"/>
          <w:lang w:val="uk-UA"/>
        </w:rPr>
        <w:t xml:space="preserve">. </w:t>
      </w:r>
      <w:proofErr w:type="spellStart"/>
      <w:r>
        <w:rPr>
          <w:sz w:val="28"/>
          <w:szCs w:val="28"/>
          <w:lang w:val="uk-UA"/>
        </w:rPr>
        <w:t>Linking</w:t>
      </w:r>
      <w:proofErr w:type="spellEnd"/>
      <w:r>
        <w:rPr>
          <w:sz w:val="28"/>
          <w:szCs w:val="28"/>
          <w:lang w:val="uk-UA"/>
        </w:rPr>
        <w:t xml:space="preserve"> </w:t>
      </w:r>
      <w:proofErr w:type="spellStart"/>
      <w:r>
        <w:rPr>
          <w:sz w:val="28"/>
          <w:szCs w:val="28"/>
          <w:lang w:val="uk-UA"/>
        </w:rPr>
        <w:t>customer</w:t>
      </w:r>
      <w:proofErr w:type="spellEnd"/>
      <w:r>
        <w:rPr>
          <w:sz w:val="28"/>
          <w:szCs w:val="28"/>
          <w:lang w:val="uk-UA"/>
        </w:rPr>
        <w:t xml:space="preserve"> </w:t>
      </w:r>
      <w:proofErr w:type="spellStart"/>
      <w:r>
        <w:rPr>
          <w:sz w:val="28"/>
          <w:szCs w:val="28"/>
          <w:lang w:val="uk-UA"/>
        </w:rPr>
        <w:t>satisfaction</w:t>
      </w:r>
      <w:proofErr w:type="spellEnd"/>
      <w:r>
        <w:rPr>
          <w:sz w:val="28"/>
          <w:szCs w:val="28"/>
          <w:lang w:val="uk-UA"/>
        </w:rPr>
        <w:t xml:space="preserve"> </w:t>
      </w:r>
      <w:proofErr w:type="spellStart"/>
      <w:r>
        <w:rPr>
          <w:sz w:val="28"/>
          <w:szCs w:val="28"/>
          <w:lang w:val="uk-UA"/>
        </w:rPr>
        <w:t>with</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performance</w:t>
      </w:r>
      <w:proofErr w:type="spellEnd"/>
      <w:r>
        <w:rPr>
          <w:sz w:val="28"/>
          <w:szCs w:val="28"/>
          <w:lang w:val="uk-UA"/>
        </w:rPr>
        <w:t xml:space="preserve">: </w:t>
      </w:r>
      <w:proofErr w:type="spellStart"/>
      <w:r>
        <w:rPr>
          <w:sz w:val="28"/>
          <w:szCs w:val="28"/>
          <w:lang w:val="uk-UA"/>
        </w:rPr>
        <w:t>an</w:t>
      </w:r>
      <w:proofErr w:type="spellEnd"/>
      <w:r>
        <w:rPr>
          <w:sz w:val="28"/>
          <w:szCs w:val="28"/>
          <w:lang w:val="uk-UA"/>
        </w:rPr>
        <w:t xml:space="preserve"> </w:t>
      </w:r>
      <w:proofErr w:type="spellStart"/>
      <w:r>
        <w:rPr>
          <w:sz w:val="28"/>
          <w:szCs w:val="28"/>
          <w:lang w:val="uk-UA"/>
        </w:rPr>
        <w:t>empirical</w:t>
      </w:r>
      <w:proofErr w:type="spellEnd"/>
      <w:r>
        <w:rPr>
          <w:sz w:val="28"/>
          <w:szCs w:val="28"/>
          <w:lang w:val="uk-UA"/>
        </w:rPr>
        <w:t xml:space="preserve"> </w:t>
      </w:r>
      <w:proofErr w:type="spellStart"/>
      <w:r>
        <w:rPr>
          <w:sz w:val="28"/>
          <w:szCs w:val="28"/>
          <w:lang w:val="uk-UA"/>
        </w:rPr>
        <w:t>study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Scandinavian</w:t>
      </w:r>
      <w:proofErr w:type="spellEnd"/>
      <w:r>
        <w:rPr>
          <w:sz w:val="28"/>
          <w:szCs w:val="28"/>
          <w:lang w:val="uk-UA"/>
        </w:rPr>
        <w:t xml:space="preserve"> </w:t>
      </w:r>
      <w:proofErr w:type="spellStart"/>
      <w:r>
        <w:rPr>
          <w:sz w:val="28"/>
          <w:szCs w:val="28"/>
          <w:lang w:val="uk-UA"/>
        </w:rPr>
        <w:t>banks</w:t>
      </w:r>
      <w:proofErr w:type="spellEnd"/>
      <w:r>
        <w:rPr>
          <w:sz w:val="28"/>
          <w:szCs w:val="28"/>
          <w:lang w:val="uk-UA"/>
        </w:rPr>
        <w:t xml:space="preserve">. – </w:t>
      </w:r>
      <w:proofErr w:type="spellStart"/>
      <w:r>
        <w:rPr>
          <w:sz w:val="28"/>
          <w:szCs w:val="28"/>
          <w:lang w:val="uk-UA"/>
        </w:rPr>
        <w:t>August</w:t>
      </w:r>
      <w:proofErr w:type="spellEnd"/>
      <w:r>
        <w:rPr>
          <w:sz w:val="28"/>
          <w:szCs w:val="28"/>
          <w:lang w:val="uk-UA"/>
        </w:rPr>
        <w:t xml:space="preserve"> 2018 [Електронний ресурс]. – Режим доступу: </w:t>
      </w:r>
      <w:hyperlink r:id="rId6" w:anchor="aHR0cHM6Ly93d3cudGFuZGZvbmxpbmUuY29tL2RvaS9wZGYvMTAuMTA4MC8xNDc4MzM2My4yMDE4LjE1MDQ2MjE/bmVlZEFjY2Vzcz10cnVlQEBAMA" w:history="1">
        <w:r>
          <w:rPr>
            <w:rStyle w:val="a3"/>
            <w:spacing w:val="-4"/>
            <w:sz w:val="28"/>
            <w:szCs w:val="28"/>
            <w:lang w:val="uk-UA"/>
          </w:rPr>
          <w:t>https://www.tandfonline.com/doi/full/10.1080/14783363.2018.1504621#aHR0cHM6Ly93d3cudGFuZGZvbmxpbmUuY29tL2RvaS9wZGYvMTAuMTA4MC8xNDc4MzM2My4yMDE4LjE1MDQ2MjE/bmVlZEFjY2Vzcz10cnVlQEBAMA</w:t>
        </w:r>
      </w:hyperlink>
      <w:r>
        <w:rPr>
          <w:spacing w:val="-4"/>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Beate</w:t>
      </w:r>
      <w:proofErr w:type="spellEnd"/>
      <w:r>
        <w:rPr>
          <w:sz w:val="28"/>
          <w:szCs w:val="28"/>
          <w:lang w:val="uk-UA"/>
        </w:rPr>
        <w:t xml:space="preserve"> </w:t>
      </w:r>
      <w:proofErr w:type="spellStart"/>
      <w:r>
        <w:rPr>
          <w:sz w:val="28"/>
          <w:szCs w:val="28"/>
          <w:lang w:val="uk-UA"/>
        </w:rPr>
        <w:t>Sjåfjell</w:t>
      </w:r>
      <w:proofErr w:type="spellEnd"/>
      <w:r>
        <w:rPr>
          <w:sz w:val="28"/>
          <w:szCs w:val="28"/>
          <w:lang w:val="uk-UA"/>
        </w:rPr>
        <w:t xml:space="preserve">, </w:t>
      </w:r>
      <w:proofErr w:type="spellStart"/>
      <w:r>
        <w:rPr>
          <w:sz w:val="28"/>
          <w:szCs w:val="28"/>
          <w:lang w:val="uk-UA"/>
        </w:rPr>
        <w:t>Heidi</w:t>
      </w:r>
      <w:proofErr w:type="spellEnd"/>
      <w:r>
        <w:rPr>
          <w:sz w:val="28"/>
          <w:szCs w:val="28"/>
          <w:lang w:val="uk-UA"/>
        </w:rPr>
        <w:t xml:space="preserve"> </w:t>
      </w:r>
      <w:proofErr w:type="spellStart"/>
      <w:r>
        <w:rPr>
          <w:sz w:val="28"/>
          <w:szCs w:val="28"/>
          <w:lang w:val="uk-UA"/>
        </w:rPr>
        <w:t>Rapp</w:t>
      </w:r>
      <w:proofErr w:type="spellEnd"/>
      <w:r>
        <w:rPr>
          <w:sz w:val="28"/>
          <w:szCs w:val="28"/>
          <w:lang w:val="uk-UA"/>
        </w:rPr>
        <w:t xml:space="preserve"> </w:t>
      </w:r>
      <w:proofErr w:type="spellStart"/>
      <w:r>
        <w:rPr>
          <w:sz w:val="28"/>
          <w:szCs w:val="28"/>
          <w:lang w:val="uk-UA"/>
        </w:rPr>
        <w:t>Nilsen</w:t>
      </w:r>
      <w:proofErr w:type="spellEnd"/>
      <w:r>
        <w:rPr>
          <w:sz w:val="28"/>
          <w:szCs w:val="28"/>
          <w:lang w:val="uk-UA"/>
        </w:rPr>
        <w:t xml:space="preserve">, </w:t>
      </w:r>
      <w:proofErr w:type="spellStart"/>
      <w:r>
        <w:rPr>
          <w:sz w:val="28"/>
          <w:szCs w:val="28"/>
          <w:lang w:val="uk-UA"/>
        </w:rPr>
        <w:t>Benjamin</w:t>
      </w:r>
      <w:proofErr w:type="spellEnd"/>
      <w:r>
        <w:rPr>
          <w:sz w:val="28"/>
          <w:szCs w:val="28"/>
          <w:lang w:val="uk-UA"/>
        </w:rPr>
        <w:t xml:space="preserve"> J. </w:t>
      </w:r>
      <w:proofErr w:type="spellStart"/>
      <w:r>
        <w:rPr>
          <w:sz w:val="28"/>
          <w:szCs w:val="28"/>
          <w:lang w:val="uk-UA"/>
        </w:rPr>
        <w:t>Richardson</w:t>
      </w:r>
      <w:proofErr w:type="spellEnd"/>
      <w:r>
        <w:rPr>
          <w:sz w:val="28"/>
          <w:szCs w:val="28"/>
          <w:lang w:val="uk-UA"/>
        </w:rPr>
        <w:t xml:space="preserve">. </w:t>
      </w:r>
      <w:proofErr w:type="spellStart"/>
      <w:r>
        <w:rPr>
          <w:sz w:val="28"/>
          <w:szCs w:val="28"/>
          <w:lang w:val="uk-UA"/>
        </w:rPr>
        <w:t>Investing</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Sustainability</w:t>
      </w:r>
      <w:proofErr w:type="spellEnd"/>
      <w:r>
        <w:rPr>
          <w:sz w:val="28"/>
          <w:szCs w:val="28"/>
          <w:lang w:val="uk-UA"/>
        </w:rPr>
        <w:t xml:space="preserve"> </w:t>
      </w:r>
      <w:proofErr w:type="spellStart"/>
      <w:r>
        <w:rPr>
          <w:sz w:val="28"/>
          <w:szCs w:val="28"/>
          <w:lang w:val="uk-UA"/>
        </w:rPr>
        <w:t>or</w:t>
      </w:r>
      <w:proofErr w:type="spellEnd"/>
      <w:r>
        <w:rPr>
          <w:sz w:val="28"/>
          <w:szCs w:val="28"/>
          <w:lang w:val="uk-UA"/>
        </w:rPr>
        <w:t xml:space="preserve"> </w:t>
      </w:r>
      <w:proofErr w:type="spellStart"/>
      <w:r>
        <w:rPr>
          <w:sz w:val="28"/>
          <w:szCs w:val="28"/>
          <w:lang w:val="uk-UA"/>
        </w:rPr>
        <w:t>Feeding</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Stranded</w:t>
      </w:r>
      <w:proofErr w:type="spellEnd"/>
      <w:r>
        <w:rPr>
          <w:sz w:val="28"/>
          <w:szCs w:val="28"/>
          <w:lang w:val="uk-UA"/>
        </w:rPr>
        <w:t xml:space="preserve"> </w:t>
      </w:r>
      <w:proofErr w:type="spellStart"/>
      <w:r>
        <w:rPr>
          <w:sz w:val="28"/>
          <w:szCs w:val="28"/>
          <w:lang w:val="uk-UA"/>
        </w:rPr>
        <w:t>Assets</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Norwegian</w:t>
      </w:r>
      <w:proofErr w:type="spellEnd"/>
      <w:r>
        <w:rPr>
          <w:sz w:val="28"/>
          <w:szCs w:val="28"/>
          <w:lang w:val="uk-UA"/>
        </w:rPr>
        <w:t xml:space="preserve"> </w:t>
      </w:r>
      <w:proofErr w:type="spellStart"/>
      <w:r>
        <w:rPr>
          <w:sz w:val="28"/>
          <w:szCs w:val="28"/>
          <w:lang w:val="uk-UA"/>
        </w:rPr>
        <w:t>Government</w:t>
      </w:r>
      <w:proofErr w:type="spellEnd"/>
      <w:r>
        <w:rPr>
          <w:sz w:val="28"/>
          <w:szCs w:val="28"/>
          <w:lang w:val="uk-UA"/>
        </w:rPr>
        <w:t xml:space="preserve"> </w:t>
      </w:r>
      <w:proofErr w:type="spellStart"/>
      <w:r>
        <w:rPr>
          <w:sz w:val="28"/>
          <w:szCs w:val="28"/>
          <w:lang w:val="uk-UA"/>
        </w:rPr>
        <w:t>Pension</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w:t>
      </w:r>
      <w:proofErr w:type="spellStart"/>
      <w:r>
        <w:rPr>
          <w:sz w:val="28"/>
          <w:szCs w:val="28"/>
          <w:lang w:val="uk-UA"/>
        </w:rPr>
        <w:t>Global</w:t>
      </w:r>
      <w:proofErr w:type="spellEnd"/>
      <w:r>
        <w:rPr>
          <w:sz w:val="28"/>
          <w:szCs w:val="28"/>
          <w:lang w:val="uk-UA"/>
        </w:rPr>
        <w:t xml:space="preserve">. – </w:t>
      </w:r>
      <w:proofErr w:type="spellStart"/>
      <w:r>
        <w:rPr>
          <w:sz w:val="28"/>
          <w:szCs w:val="28"/>
          <w:lang w:val="uk-UA"/>
        </w:rPr>
        <w:t>May</w:t>
      </w:r>
      <w:proofErr w:type="spellEnd"/>
      <w:r>
        <w:rPr>
          <w:sz w:val="28"/>
          <w:szCs w:val="28"/>
          <w:lang w:val="uk-UA"/>
        </w:rPr>
        <w:t xml:space="preserve"> 2018. [Електронний ресурс]. – Режим доступу: https://papers.ssrn.com/sol3/papers.cfm?abstract_id=2988816 .</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Bernt</w:t>
      </w:r>
      <w:proofErr w:type="spellEnd"/>
      <w:r>
        <w:rPr>
          <w:sz w:val="28"/>
          <w:szCs w:val="28"/>
          <w:lang w:val="uk-UA"/>
        </w:rPr>
        <w:t xml:space="preserve"> </w:t>
      </w:r>
      <w:proofErr w:type="spellStart"/>
      <w:r>
        <w:rPr>
          <w:sz w:val="28"/>
          <w:szCs w:val="28"/>
          <w:lang w:val="uk-UA"/>
        </w:rPr>
        <w:t>Arne</w:t>
      </w:r>
      <w:proofErr w:type="spellEnd"/>
      <w:r>
        <w:rPr>
          <w:sz w:val="28"/>
          <w:szCs w:val="28"/>
          <w:lang w:val="uk-UA"/>
        </w:rPr>
        <w:t xml:space="preserve"> </w:t>
      </w:r>
      <w:proofErr w:type="spellStart"/>
      <w:r>
        <w:rPr>
          <w:sz w:val="28"/>
          <w:szCs w:val="28"/>
          <w:lang w:val="uk-UA"/>
        </w:rPr>
        <w:t>Ødegaard</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Household</w:t>
      </w:r>
      <w:proofErr w:type="spellEnd"/>
      <w:r>
        <w:rPr>
          <w:sz w:val="28"/>
          <w:szCs w:val="28"/>
          <w:lang w:val="uk-UA"/>
        </w:rPr>
        <w:t xml:space="preserve"> </w:t>
      </w:r>
      <w:proofErr w:type="spellStart"/>
      <w:r>
        <w:rPr>
          <w:sz w:val="28"/>
          <w:szCs w:val="28"/>
          <w:lang w:val="uk-UA"/>
        </w:rPr>
        <w:t>Diversification</w:t>
      </w:r>
      <w:proofErr w:type="spellEnd"/>
      <w:r>
        <w:rPr>
          <w:sz w:val="28"/>
          <w:szCs w:val="28"/>
          <w:lang w:val="uk-UA"/>
        </w:rPr>
        <w:t xml:space="preserve"> </w:t>
      </w:r>
      <w:proofErr w:type="spellStart"/>
      <w:r>
        <w:rPr>
          <w:sz w:val="28"/>
          <w:szCs w:val="28"/>
          <w:lang w:val="uk-UA"/>
        </w:rPr>
        <w:t>Increasing</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Wealth</w:t>
      </w:r>
      <w:proofErr w:type="spellEnd"/>
      <w:r>
        <w:rPr>
          <w:sz w:val="28"/>
          <w:szCs w:val="28"/>
          <w:lang w:val="uk-UA"/>
        </w:rPr>
        <w:t xml:space="preserve">? </w:t>
      </w:r>
      <w:proofErr w:type="spellStart"/>
      <w:r>
        <w:rPr>
          <w:sz w:val="28"/>
          <w:szCs w:val="28"/>
          <w:lang w:val="uk-UA"/>
        </w:rPr>
        <w:t>Norwegian</w:t>
      </w:r>
      <w:proofErr w:type="spellEnd"/>
      <w:r>
        <w:rPr>
          <w:sz w:val="28"/>
          <w:szCs w:val="28"/>
          <w:lang w:val="uk-UA"/>
        </w:rPr>
        <w:t xml:space="preserve"> </w:t>
      </w:r>
      <w:proofErr w:type="spellStart"/>
      <w:r>
        <w:rPr>
          <w:sz w:val="28"/>
          <w:szCs w:val="28"/>
          <w:lang w:val="uk-UA"/>
        </w:rPr>
        <w:t>Evidence</w:t>
      </w:r>
      <w:proofErr w:type="spellEnd"/>
      <w:r>
        <w:rPr>
          <w:sz w:val="28"/>
          <w:szCs w:val="28"/>
          <w:lang w:val="uk-UA"/>
        </w:rPr>
        <w:t xml:space="preserve">. – </w:t>
      </w:r>
      <w:proofErr w:type="spellStart"/>
      <w:r>
        <w:rPr>
          <w:sz w:val="28"/>
          <w:szCs w:val="28"/>
          <w:lang w:val="uk-UA"/>
        </w:rPr>
        <w:t>April</w:t>
      </w:r>
      <w:proofErr w:type="spellEnd"/>
      <w:r>
        <w:rPr>
          <w:sz w:val="28"/>
          <w:szCs w:val="28"/>
          <w:lang w:val="uk-UA"/>
        </w:rPr>
        <w:t xml:space="preserve"> 2017. [Електронний ресурс]. – Режим доступу: </w:t>
      </w:r>
      <w:hyperlink r:id="rId7" w:history="1">
        <w:r>
          <w:rPr>
            <w:rStyle w:val="a3"/>
            <w:sz w:val="28"/>
            <w:szCs w:val="28"/>
            <w:lang w:val="uk-UA"/>
          </w:rPr>
          <w:t>https://papers.ssrn.com/sol3/papers.cfm?abstract_id=2946920</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Eero</w:t>
      </w:r>
      <w:proofErr w:type="spellEnd"/>
      <w:r>
        <w:rPr>
          <w:sz w:val="28"/>
          <w:szCs w:val="28"/>
          <w:lang w:val="uk-UA"/>
        </w:rPr>
        <w:t xml:space="preserve"> </w:t>
      </w:r>
      <w:proofErr w:type="spellStart"/>
      <w:r>
        <w:rPr>
          <w:sz w:val="28"/>
          <w:szCs w:val="28"/>
          <w:lang w:val="uk-UA"/>
        </w:rPr>
        <w:t>Tölö</w:t>
      </w:r>
      <w:proofErr w:type="spellEnd"/>
      <w:r>
        <w:rPr>
          <w:sz w:val="28"/>
          <w:szCs w:val="28"/>
          <w:lang w:val="uk-UA"/>
        </w:rPr>
        <w:t xml:space="preserve">, </w:t>
      </w:r>
      <w:proofErr w:type="spellStart"/>
      <w:r>
        <w:rPr>
          <w:sz w:val="28"/>
          <w:szCs w:val="28"/>
          <w:lang w:val="uk-UA"/>
        </w:rPr>
        <w:t>Eero</w:t>
      </w:r>
      <w:proofErr w:type="spellEnd"/>
      <w:r>
        <w:rPr>
          <w:sz w:val="28"/>
          <w:szCs w:val="28"/>
          <w:lang w:val="uk-UA"/>
        </w:rPr>
        <w:t xml:space="preserve"> </w:t>
      </w:r>
      <w:proofErr w:type="spellStart"/>
      <w:r>
        <w:rPr>
          <w:sz w:val="28"/>
          <w:szCs w:val="28"/>
          <w:lang w:val="uk-UA"/>
        </w:rPr>
        <w:t>Savolainen</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land</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branches</w:t>
      </w:r>
      <w:proofErr w:type="spellEnd"/>
      <w:r>
        <w:rPr>
          <w:sz w:val="28"/>
          <w:szCs w:val="28"/>
          <w:lang w:val="uk-UA"/>
        </w:rPr>
        <w:t xml:space="preserve"> – </w:t>
      </w:r>
      <w:proofErr w:type="spellStart"/>
      <w:r>
        <w:rPr>
          <w:sz w:val="28"/>
          <w:szCs w:val="28"/>
          <w:lang w:val="uk-UA"/>
        </w:rPr>
        <w:t>the</w:t>
      </w:r>
      <w:proofErr w:type="spellEnd"/>
      <w:r>
        <w:rPr>
          <w:sz w:val="28"/>
          <w:szCs w:val="28"/>
          <w:lang w:val="uk-UA"/>
        </w:rPr>
        <w:t xml:space="preserve"> </w:t>
      </w:r>
      <w:proofErr w:type="spellStart"/>
      <w:r>
        <w:rPr>
          <w:sz w:val="28"/>
          <w:szCs w:val="28"/>
          <w:lang w:val="uk-UA"/>
        </w:rPr>
        <w:t>landscape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Nordic</w:t>
      </w:r>
      <w:proofErr w:type="spellEnd"/>
      <w:r>
        <w:rPr>
          <w:sz w:val="28"/>
          <w:szCs w:val="28"/>
          <w:lang w:val="uk-UA"/>
        </w:rPr>
        <w:t xml:space="preserve"> </w:t>
      </w:r>
      <w:proofErr w:type="spellStart"/>
      <w:r>
        <w:rPr>
          <w:sz w:val="28"/>
          <w:szCs w:val="28"/>
          <w:lang w:val="uk-UA"/>
        </w:rPr>
        <w:t>banking</w:t>
      </w:r>
      <w:proofErr w:type="spellEnd"/>
      <w:r>
        <w:rPr>
          <w:sz w:val="28"/>
          <w:szCs w:val="28"/>
          <w:lang w:val="uk-UA"/>
        </w:rPr>
        <w:t xml:space="preserve"> </w:t>
      </w:r>
      <w:proofErr w:type="spellStart"/>
      <w:r>
        <w:rPr>
          <w:sz w:val="28"/>
          <w:szCs w:val="28"/>
          <w:lang w:val="uk-UA"/>
        </w:rPr>
        <w:t>sector</w:t>
      </w:r>
      <w:proofErr w:type="spellEnd"/>
      <w:r>
        <w:rPr>
          <w:sz w:val="28"/>
          <w:szCs w:val="28"/>
          <w:lang w:val="uk-UA"/>
        </w:rPr>
        <w:t xml:space="preserve">. – </w:t>
      </w:r>
      <w:proofErr w:type="spellStart"/>
      <w:r>
        <w:rPr>
          <w:sz w:val="28"/>
          <w:szCs w:val="28"/>
          <w:lang w:val="uk-UA"/>
        </w:rPr>
        <w:t>May</w:t>
      </w:r>
      <w:proofErr w:type="spellEnd"/>
      <w:r>
        <w:rPr>
          <w:sz w:val="28"/>
          <w:szCs w:val="28"/>
          <w:lang w:val="uk-UA"/>
        </w:rPr>
        <w:t xml:space="preserve"> 2017. [Електронний ресурс]. – Режим доступу: </w:t>
      </w:r>
      <w:hyperlink r:id="rId8" w:history="1">
        <w:r>
          <w:rPr>
            <w:rStyle w:val="a3"/>
            <w:sz w:val="28"/>
            <w:szCs w:val="28"/>
            <w:lang w:val="uk-UA"/>
          </w:rPr>
          <w:t>https://www.bofbulletin.fi/en/2017/2/finland-the-land-of-branches--the-landscape-of-the-nordic-banking-sector/</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Maren</w:t>
      </w:r>
      <w:proofErr w:type="spellEnd"/>
      <w:r>
        <w:rPr>
          <w:sz w:val="28"/>
          <w:szCs w:val="28"/>
          <w:lang w:val="uk-UA"/>
        </w:rPr>
        <w:t xml:space="preserve"> </w:t>
      </w:r>
      <w:proofErr w:type="spellStart"/>
      <w:r>
        <w:rPr>
          <w:sz w:val="28"/>
          <w:szCs w:val="28"/>
          <w:lang w:val="uk-UA"/>
        </w:rPr>
        <w:t>Brede</w:t>
      </w:r>
      <w:proofErr w:type="spellEnd"/>
      <w:r>
        <w:rPr>
          <w:sz w:val="28"/>
          <w:szCs w:val="28"/>
          <w:lang w:val="uk-UA"/>
        </w:rPr>
        <w:t xml:space="preserve">, </w:t>
      </w:r>
      <w:proofErr w:type="spellStart"/>
      <w:r>
        <w:rPr>
          <w:sz w:val="28"/>
          <w:szCs w:val="28"/>
          <w:lang w:val="uk-UA"/>
        </w:rPr>
        <w:t>Christian</w:t>
      </w:r>
      <w:proofErr w:type="spellEnd"/>
      <w:r>
        <w:rPr>
          <w:sz w:val="28"/>
          <w:szCs w:val="28"/>
          <w:lang w:val="uk-UA"/>
        </w:rPr>
        <w:t xml:space="preserve"> </w:t>
      </w:r>
      <w:proofErr w:type="spellStart"/>
      <w:r>
        <w:rPr>
          <w:sz w:val="28"/>
          <w:szCs w:val="28"/>
          <w:lang w:val="uk-UA"/>
        </w:rPr>
        <w:t>Henn</w:t>
      </w:r>
      <w:proofErr w:type="spellEnd"/>
      <w:r>
        <w:rPr>
          <w:sz w:val="28"/>
          <w:szCs w:val="28"/>
          <w:lang w:val="uk-UA"/>
        </w:rPr>
        <w:t xml:space="preserve">. </w:t>
      </w:r>
      <w:proofErr w:type="spellStart"/>
      <w:r>
        <w:rPr>
          <w:sz w:val="28"/>
          <w:szCs w:val="28"/>
          <w:lang w:val="uk-UA"/>
        </w:rPr>
        <w:t>Finland’s</w:t>
      </w:r>
      <w:proofErr w:type="spellEnd"/>
      <w:r>
        <w:rPr>
          <w:sz w:val="28"/>
          <w:szCs w:val="28"/>
          <w:lang w:val="uk-UA"/>
        </w:rPr>
        <w:t xml:space="preserve"> </w:t>
      </w:r>
      <w:proofErr w:type="spellStart"/>
      <w:r>
        <w:rPr>
          <w:sz w:val="28"/>
          <w:szCs w:val="28"/>
          <w:lang w:val="uk-UA"/>
        </w:rPr>
        <w:t>public</w:t>
      </w:r>
      <w:proofErr w:type="spellEnd"/>
      <w:r>
        <w:rPr>
          <w:sz w:val="28"/>
          <w:szCs w:val="28"/>
          <w:lang w:val="uk-UA"/>
        </w:rPr>
        <w:t xml:space="preserve"> </w:t>
      </w:r>
      <w:proofErr w:type="spellStart"/>
      <w:r>
        <w:rPr>
          <w:sz w:val="28"/>
          <w:szCs w:val="28"/>
          <w:lang w:val="uk-UA"/>
        </w:rPr>
        <w:t>sector</w:t>
      </w:r>
      <w:proofErr w:type="spellEnd"/>
      <w:r>
        <w:rPr>
          <w:sz w:val="28"/>
          <w:szCs w:val="28"/>
          <w:lang w:val="uk-UA"/>
        </w:rPr>
        <w:t xml:space="preserve"> </w:t>
      </w:r>
      <w:proofErr w:type="spellStart"/>
      <w:r>
        <w:rPr>
          <w:sz w:val="28"/>
          <w:szCs w:val="28"/>
          <w:lang w:val="uk-UA"/>
        </w:rPr>
        <w:t>balance</w:t>
      </w:r>
      <w:proofErr w:type="spellEnd"/>
      <w:r>
        <w:rPr>
          <w:sz w:val="28"/>
          <w:szCs w:val="28"/>
          <w:lang w:val="uk-UA"/>
        </w:rPr>
        <w:t xml:space="preserve"> </w:t>
      </w:r>
      <w:proofErr w:type="spellStart"/>
      <w:r>
        <w:rPr>
          <w:sz w:val="28"/>
          <w:szCs w:val="28"/>
          <w:lang w:val="uk-UA"/>
        </w:rPr>
        <w:t>sheet</w:t>
      </w:r>
      <w:proofErr w:type="spellEnd"/>
      <w:r>
        <w:rPr>
          <w:sz w:val="28"/>
          <w:szCs w:val="28"/>
          <w:lang w:val="uk-UA"/>
        </w:rPr>
        <w:t>. –</w:t>
      </w:r>
      <w:proofErr w:type="spellStart"/>
      <w:r>
        <w:rPr>
          <w:sz w:val="28"/>
          <w:szCs w:val="28"/>
          <w:lang w:val="uk-UA"/>
        </w:rPr>
        <w:t>March</w:t>
      </w:r>
      <w:proofErr w:type="spellEnd"/>
      <w:r>
        <w:rPr>
          <w:sz w:val="28"/>
          <w:szCs w:val="28"/>
          <w:lang w:val="uk-UA"/>
        </w:rPr>
        <w:t xml:space="preserve"> 2019. [Електронний ресурс]. – Режим доступу: </w:t>
      </w:r>
      <w:hyperlink r:id="rId9" w:anchor="aHR0cHM6Ly93d3cudGFuZGZvbmxpbmUuY29tL2RvaS9wZGYvMTAuMTA4MC8xNDA2MDk5WC4yMDE5LjE1ODUwNjI/bmVlZEFjY2Vzcz10cnVlQEBAMA" w:history="1">
        <w:r>
          <w:rPr>
            <w:rStyle w:val="a3"/>
            <w:sz w:val="28"/>
            <w:szCs w:val="28"/>
            <w:lang w:val="uk-UA"/>
          </w:rPr>
          <w:t>https://www.tandfonline.com/doi/full/10.1080/1406099X.2019.1585062?needAccess=true#aHR0cHM6Ly93d3cudGFuZGZvbmxpbmUuY29tL2RvaS9wZGYvMTAuMTA4MC8xNDA2MDk5WC4yMDE5LjE1ODUwNjI/bmVlZEFjY2Vzcz10cnVlQEBAMA</w:t>
        </w:r>
      </w:hyperlink>
      <w:r>
        <w:rPr>
          <w:sz w:val="28"/>
          <w:szCs w:val="28"/>
          <w:lang w:val="uk-UA"/>
        </w:rPr>
        <w:t>.</w:t>
      </w:r>
    </w:p>
    <w:p w:rsidR="00002C38" w:rsidRDefault="00002C38" w:rsidP="00002C38">
      <w:pPr>
        <w:pStyle w:val="a5"/>
        <w:numPr>
          <w:ilvl w:val="0"/>
          <w:numId w:val="2"/>
        </w:numPr>
        <w:spacing w:after="0" w:line="348" w:lineRule="auto"/>
        <w:jc w:val="both"/>
        <w:rPr>
          <w:spacing w:val="-2"/>
          <w:sz w:val="28"/>
          <w:szCs w:val="28"/>
          <w:lang w:val="uk-UA"/>
        </w:rPr>
      </w:pPr>
      <w:proofErr w:type="spellStart"/>
      <w:r>
        <w:rPr>
          <w:sz w:val="28"/>
          <w:szCs w:val="28"/>
          <w:lang w:val="uk-UA"/>
        </w:rPr>
        <w:t>Trond</w:t>
      </w:r>
      <w:proofErr w:type="spellEnd"/>
      <w:r>
        <w:rPr>
          <w:sz w:val="28"/>
          <w:szCs w:val="28"/>
          <w:lang w:val="uk-UA"/>
        </w:rPr>
        <w:t xml:space="preserve"> </w:t>
      </w:r>
      <w:proofErr w:type="spellStart"/>
      <w:r>
        <w:rPr>
          <w:sz w:val="28"/>
          <w:szCs w:val="28"/>
          <w:lang w:val="uk-UA"/>
        </w:rPr>
        <w:t>Løyning</w:t>
      </w:r>
      <w:proofErr w:type="spellEnd"/>
      <w:r>
        <w:rPr>
          <w:sz w:val="28"/>
          <w:szCs w:val="28"/>
          <w:lang w:val="uk-UA"/>
        </w:rPr>
        <w:t xml:space="preserve">. </w:t>
      </w:r>
      <w:proofErr w:type="spellStart"/>
      <w:r>
        <w:rPr>
          <w:sz w:val="28"/>
          <w:szCs w:val="28"/>
          <w:lang w:val="uk-UA"/>
        </w:rPr>
        <w:t>Repoliticizing</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regulation</w:t>
      </w:r>
      <w:proofErr w:type="spellEnd"/>
      <w:r>
        <w:rPr>
          <w:sz w:val="28"/>
          <w:szCs w:val="28"/>
          <w:lang w:val="uk-UA"/>
        </w:rPr>
        <w:t xml:space="preserve">: a </w:t>
      </w:r>
      <w:proofErr w:type="spellStart"/>
      <w:r>
        <w:rPr>
          <w:sz w:val="28"/>
          <w:szCs w:val="28"/>
          <w:lang w:val="uk-UA"/>
        </w:rPr>
        <w:t>sociological</w:t>
      </w:r>
      <w:proofErr w:type="spellEnd"/>
      <w:r>
        <w:rPr>
          <w:sz w:val="28"/>
          <w:szCs w:val="28"/>
          <w:lang w:val="uk-UA"/>
        </w:rPr>
        <w:t xml:space="preserve"> </w:t>
      </w:r>
      <w:proofErr w:type="spellStart"/>
      <w:r>
        <w:rPr>
          <w:sz w:val="28"/>
          <w:szCs w:val="28"/>
          <w:lang w:val="uk-UA"/>
        </w:rPr>
        <w:t>analysis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debate</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loan-to-value</w:t>
      </w:r>
      <w:proofErr w:type="spellEnd"/>
      <w:r>
        <w:rPr>
          <w:sz w:val="28"/>
          <w:szCs w:val="28"/>
          <w:lang w:val="uk-UA"/>
        </w:rPr>
        <w:t xml:space="preserve"> </w:t>
      </w:r>
      <w:proofErr w:type="spellStart"/>
      <w:r>
        <w:rPr>
          <w:sz w:val="28"/>
          <w:szCs w:val="28"/>
          <w:lang w:val="uk-UA"/>
        </w:rPr>
        <w:t>regulation</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September</w:t>
      </w:r>
      <w:proofErr w:type="spellEnd"/>
      <w:r>
        <w:rPr>
          <w:sz w:val="28"/>
          <w:szCs w:val="28"/>
          <w:lang w:val="uk-UA"/>
        </w:rPr>
        <w:t xml:space="preserve"> 2020. [Електронний ресурс]. – Режим доступу: </w:t>
      </w:r>
      <w:hyperlink r:id="rId10" w:anchor="aHR0cHM6Ly93d3cudGFuZGZvbmxpbmUuY29tL2RvaS9wZGYvMTAuMTA4MC8wMjY3MzAzNy4yMDIwLjE4MjMzMjg/bmVlZEFjY2Vzcz10cnVlQEBAMA" w:history="1">
        <w:r>
          <w:rPr>
            <w:rStyle w:val="a3"/>
            <w:spacing w:val="-2"/>
            <w:sz w:val="28"/>
            <w:szCs w:val="28"/>
            <w:lang w:val="uk-UA"/>
          </w:rPr>
          <w:t>https://www.tandfonline.com/doi/full/10.1080/02673037.2020.1823328#aHR0cHM6Ly93d3cudGFuZGZvbmxpbmUuY29tL2RvaS9wZGYvMTAuMTA4MC8wMjY3MzAzNy4yMDIwLjE4MjMzMjg/bmVlZEFjY2Vzcz10cnVlQEBAMA</w:t>
        </w:r>
      </w:hyperlink>
      <w:r>
        <w:rPr>
          <w:spacing w:val="-2"/>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lastRenderedPageBreak/>
        <w:t>Signe</w:t>
      </w:r>
      <w:proofErr w:type="spellEnd"/>
      <w:r>
        <w:rPr>
          <w:sz w:val="28"/>
          <w:szCs w:val="28"/>
          <w:lang w:val="uk-UA"/>
        </w:rPr>
        <w:t xml:space="preserve"> </w:t>
      </w:r>
      <w:proofErr w:type="spellStart"/>
      <w:r>
        <w:rPr>
          <w:sz w:val="28"/>
          <w:szCs w:val="28"/>
          <w:lang w:val="uk-UA"/>
        </w:rPr>
        <w:t>Rosenberg</w:t>
      </w:r>
      <w:proofErr w:type="spellEnd"/>
      <w:r>
        <w:rPr>
          <w:sz w:val="28"/>
          <w:szCs w:val="28"/>
          <w:lang w:val="uk-UA"/>
        </w:rPr>
        <w:t xml:space="preserve">. </w:t>
      </w:r>
      <w:proofErr w:type="spellStart"/>
      <w:r>
        <w:rPr>
          <w:sz w:val="28"/>
          <w:szCs w:val="28"/>
          <w:lang w:val="uk-UA"/>
        </w:rPr>
        <w:t>Conventional</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unconventional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policies</w:t>
      </w:r>
      <w:proofErr w:type="spellEnd"/>
      <w:r>
        <w:rPr>
          <w:sz w:val="28"/>
          <w:szCs w:val="28"/>
          <w:lang w:val="uk-UA"/>
        </w:rPr>
        <w:t xml:space="preserve">: </w:t>
      </w:r>
      <w:proofErr w:type="spellStart"/>
      <w:r>
        <w:rPr>
          <w:sz w:val="28"/>
          <w:szCs w:val="28"/>
          <w:lang w:val="uk-UA"/>
        </w:rPr>
        <w:t>effects</w:t>
      </w:r>
      <w:proofErr w:type="spellEnd"/>
      <w:r>
        <w:rPr>
          <w:sz w:val="28"/>
          <w:szCs w:val="28"/>
          <w:lang w:val="uk-UA"/>
        </w:rPr>
        <w:t xml:space="preserve"> </w:t>
      </w:r>
      <w:proofErr w:type="spellStart"/>
      <w:r>
        <w:rPr>
          <w:sz w:val="28"/>
          <w:szCs w:val="28"/>
          <w:lang w:val="uk-UA"/>
        </w:rPr>
        <w:t>on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Finnish</w:t>
      </w:r>
      <w:proofErr w:type="spellEnd"/>
      <w:r>
        <w:rPr>
          <w:sz w:val="28"/>
          <w:szCs w:val="28"/>
          <w:lang w:val="uk-UA"/>
        </w:rPr>
        <w:t xml:space="preserve"> </w:t>
      </w:r>
      <w:proofErr w:type="spellStart"/>
      <w:r>
        <w:rPr>
          <w:sz w:val="28"/>
          <w:szCs w:val="28"/>
          <w:lang w:val="uk-UA"/>
        </w:rPr>
        <w:t>housing</w:t>
      </w:r>
      <w:proofErr w:type="spellEnd"/>
      <w:r>
        <w:rPr>
          <w:sz w:val="28"/>
          <w:szCs w:val="28"/>
          <w:lang w:val="uk-UA"/>
        </w:rPr>
        <w:t xml:space="preserve"> </w:t>
      </w:r>
      <w:proofErr w:type="spellStart"/>
      <w:r>
        <w:rPr>
          <w:sz w:val="28"/>
          <w:szCs w:val="28"/>
          <w:lang w:val="uk-UA"/>
        </w:rPr>
        <w:t>market</w:t>
      </w:r>
      <w:proofErr w:type="spellEnd"/>
      <w:r>
        <w:rPr>
          <w:sz w:val="28"/>
          <w:szCs w:val="28"/>
          <w:lang w:val="uk-UA"/>
        </w:rPr>
        <w:t xml:space="preserve">. – </w:t>
      </w:r>
      <w:proofErr w:type="spellStart"/>
      <w:r>
        <w:rPr>
          <w:sz w:val="28"/>
          <w:szCs w:val="28"/>
          <w:lang w:val="uk-UA"/>
        </w:rPr>
        <w:t>July</w:t>
      </w:r>
      <w:proofErr w:type="spellEnd"/>
      <w:r>
        <w:rPr>
          <w:sz w:val="28"/>
          <w:szCs w:val="28"/>
          <w:lang w:val="uk-UA"/>
        </w:rPr>
        <w:t xml:space="preserve"> 2020. [Електронний ресурс]. – Режим доступу: </w:t>
      </w:r>
      <w:hyperlink r:id="rId11" w:anchor="aHR0cHM6Ly93d3cudGFuZGZvbmxpbmUuY29tL2RvaS9wZGYvMTAuMTA4MC8xNDA2MDk5WC4yMDIwLjE3OTIwODU/bmVlZEFjY2Vzcz10cnVlQEBAMA" w:history="1">
        <w:r>
          <w:rPr>
            <w:rStyle w:val="a3"/>
            <w:spacing w:val="-4"/>
            <w:sz w:val="28"/>
            <w:szCs w:val="28"/>
            <w:lang w:val="uk-UA"/>
          </w:rPr>
          <w:t>https://www.tandfonline.com/doi/full/10.1080/1406099X.2020.1792085#aHR0cHM6Ly93d3cudGFuZGZvbmxpbmUuY29tL2RvaS9wZGYvMTAuMTA4MC8xNDA2MDk5WC4yMDIwLjE3OTIwODU/bmVlZEFjY2Vzcz10cnVlQEBAMA</w:t>
        </w:r>
      </w:hyperlink>
      <w:r>
        <w:rPr>
          <w:spacing w:val="-4"/>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Sami</w:t>
      </w:r>
      <w:proofErr w:type="spellEnd"/>
      <w:r>
        <w:rPr>
          <w:sz w:val="28"/>
          <w:szCs w:val="28"/>
          <w:lang w:val="uk-UA"/>
        </w:rPr>
        <w:t xml:space="preserve"> </w:t>
      </w:r>
      <w:proofErr w:type="spellStart"/>
      <w:r>
        <w:rPr>
          <w:sz w:val="28"/>
          <w:szCs w:val="28"/>
          <w:lang w:val="uk-UA"/>
        </w:rPr>
        <w:t>Moisio</w:t>
      </w:r>
      <w:proofErr w:type="spellEnd"/>
      <w:r>
        <w:rPr>
          <w:sz w:val="28"/>
          <w:szCs w:val="28"/>
          <w:lang w:val="uk-UA"/>
        </w:rPr>
        <w:t xml:space="preserve">. </w:t>
      </w:r>
      <w:proofErr w:type="spellStart"/>
      <w:r>
        <w:rPr>
          <w:sz w:val="28"/>
          <w:szCs w:val="28"/>
          <w:lang w:val="uk-UA"/>
        </w:rPr>
        <w:t>State</w:t>
      </w:r>
      <w:proofErr w:type="spellEnd"/>
      <w:r>
        <w:rPr>
          <w:sz w:val="28"/>
          <w:szCs w:val="28"/>
          <w:lang w:val="uk-UA"/>
        </w:rPr>
        <w:t xml:space="preserve"> </w:t>
      </w:r>
      <w:proofErr w:type="spellStart"/>
      <w:r>
        <w:rPr>
          <w:sz w:val="28"/>
          <w:szCs w:val="28"/>
          <w:lang w:val="uk-UA"/>
        </w:rPr>
        <w:t>power</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COVID-19 </w:t>
      </w:r>
      <w:proofErr w:type="spellStart"/>
      <w:r>
        <w:rPr>
          <w:sz w:val="28"/>
          <w:szCs w:val="28"/>
          <w:lang w:val="uk-UA"/>
        </w:rPr>
        <w:t>pandemic</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case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 </w:t>
      </w:r>
      <w:proofErr w:type="spellStart"/>
      <w:r>
        <w:rPr>
          <w:sz w:val="28"/>
          <w:szCs w:val="28"/>
          <w:lang w:val="uk-UA"/>
        </w:rPr>
        <w:t>June</w:t>
      </w:r>
      <w:proofErr w:type="spellEnd"/>
      <w:r>
        <w:rPr>
          <w:sz w:val="28"/>
          <w:szCs w:val="28"/>
          <w:lang w:val="uk-UA"/>
        </w:rPr>
        <w:t xml:space="preserve"> 2020. [Електронний ресурс]. – Режим доступу: </w:t>
      </w:r>
      <w:hyperlink r:id="rId12" w:anchor="aHR0cHM6Ly93d3cudGFuZGZvbmxpbmUuY29tL2RvaS9wZGYvMTAuMTA4MC8xNTM4NzIxNi4yMDIwLjE3ODIyNDE/bmVlZEFjY2Vzcz10cnVlQEBAMA" w:history="1">
        <w:r>
          <w:rPr>
            <w:rStyle w:val="a3"/>
            <w:spacing w:val="-2"/>
            <w:sz w:val="28"/>
            <w:szCs w:val="28"/>
            <w:lang w:val="uk-UA"/>
          </w:rPr>
          <w:t>https://www.tandfonline.com/doi/full/10.1080/15387216.2020.1782241#aHR0cHM6Ly93d3cudGFuZGZvbmxpbmUuY29tL2RvaS9wZGYvMTAuMTA4MC8xNTM4NzIxNi4yMDIwLjE3ODIyNDE/bmVlZEFjY2Vzcz10cnVlQEBAMA</w:t>
        </w:r>
      </w:hyperlink>
      <w:r>
        <w:rPr>
          <w:spacing w:val="-2"/>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Norway</w:t>
      </w:r>
      <w:proofErr w:type="spellEnd"/>
      <w:r>
        <w:rPr>
          <w:sz w:val="28"/>
          <w:szCs w:val="28"/>
          <w:lang w:val="uk-UA"/>
        </w:rPr>
        <w:t xml:space="preserve"> :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System</w:t>
      </w:r>
      <w:proofErr w:type="spellEnd"/>
      <w:r>
        <w:rPr>
          <w:sz w:val="28"/>
          <w:szCs w:val="28"/>
          <w:lang w:val="uk-UA"/>
        </w:rPr>
        <w:t xml:space="preserve"> </w:t>
      </w:r>
      <w:proofErr w:type="spellStart"/>
      <w:r>
        <w:rPr>
          <w:sz w:val="28"/>
          <w:szCs w:val="28"/>
          <w:lang w:val="uk-UA"/>
        </w:rPr>
        <w:t>Stability</w:t>
      </w:r>
      <w:proofErr w:type="spellEnd"/>
      <w:r>
        <w:rPr>
          <w:sz w:val="28"/>
          <w:szCs w:val="28"/>
          <w:lang w:val="uk-UA"/>
        </w:rPr>
        <w:t xml:space="preserve"> </w:t>
      </w:r>
      <w:proofErr w:type="spellStart"/>
      <w:r>
        <w:rPr>
          <w:sz w:val="28"/>
          <w:szCs w:val="28"/>
          <w:lang w:val="uk-UA"/>
        </w:rPr>
        <w:t>Assessment-Press</w:t>
      </w:r>
      <w:proofErr w:type="spellEnd"/>
      <w:r>
        <w:rPr>
          <w:sz w:val="28"/>
          <w:szCs w:val="28"/>
          <w:lang w:val="uk-UA"/>
        </w:rPr>
        <w:t xml:space="preserve"> </w:t>
      </w:r>
      <w:proofErr w:type="spellStart"/>
      <w:r>
        <w:rPr>
          <w:sz w:val="28"/>
          <w:szCs w:val="28"/>
          <w:lang w:val="uk-UA"/>
        </w:rPr>
        <w:t>Release</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Statement</w:t>
      </w:r>
      <w:proofErr w:type="spellEnd"/>
      <w:r>
        <w:rPr>
          <w:sz w:val="28"/>
          <w:szCs w:val="28"/>
          <w:lang w:val="uk-UA"/>
        </w:rPr>
        <w:t xml:space="preserve"> </w:t>
      </w:r>
      <w:proofErr w:type="spellStart"/>
      <w:r>
        <w:rPr>
          <w:sz w:val="28"/>
          <w:szCs w:val="28"/>
          <w:lang w:val="uk-UA"/>
        </w:rPr>
        <w:t>by</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Executive</w:t>
      </w:r>
      <w:proofErr w:type="spellEnd"/>
      <w:r>
        <w:rPr>
          <w:sz w:val="28"/>
          <w:szCs w:val="28"/>
          <w:lang w:val="uk-UA"/>
        </w:rPr>
        <w:t xml:space="preserve"> </w:t>
      </w:r>
      <w:proofErr w:type="spellStart"/>
      <w:r>
        <w:rPr>
          <w:sz w:val="28"/>
          <w:szCs w:val="28"/>
          <w:lang w:val="uk-UA"/>
        </w:rPr>
        <w:t>Director</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Capital</w:t>
      </w:r>
      <w:proofErr w:type="spellEnd"/>
      <w:r>
        <w:rPr>
          <w:sz w:val="28"/>
          <w:szCs w:val="28"/>
          <w:lang w:val="uk-UA"/>
        </w:rPr>
        <w:t xml:space="preserve"> </w:t>
      </w:r>
      <w:proofErr w:type="spellStart"/>
      <w:r>
        <w:rPr>
          <w:sz w:val="28"/>
          <w:szCs w:val="28"/>
          <w:lang w:val="uk-UA"/>
        </w:rPr>
        <w:t>Markets</w:t>
      </w:r>
      <w:proofErr w:type="spellEnd"/>
      <w:r>
        <w:rPr>
          <w:sz w:val="28"/>
          <w:szCs w:val="28"/>
          <w:lang w:val="uk-UA"/>
        </w:rPr>
        <w:t xml:space="preserve"> </w:t>
      </w:r>
      <w:proofErr w:type="spellStart"/>
      <w:r>
        <w:rPr>
          <w:sz w:val="28"/>
          <w:szCs w:val="28"/>
          <w:lang w:val="uk-UA"/>
        </w:rPr>
        <w:t>Department</w:t>
      </w:r>
      <w:proofErr w:type="spellEnd"/>
      <w:r>
        <w:rPr>
          <w:sz w:val="28"/>
          <w:szCs w:val="28"/>
          <w:lang w:val="uk-UA"/>
        </w:rPr>
        <w:t xml:space="preserve">. – </w:t>
      </w:r>
      <w:proofErr w:type="spellStart"/>
      <w:r>
        <w:rPr>
          <w:sz w:val="28"/>
          <w:szCs w:val="28"/>
          <w:lang w:val="uk-UA"/>
        </w:rPr>
        <w:t>August</w:t>
      </w:r>
      <w:proofErr w:type="spellEnd"/>
      <w:r>
        <w:rPr>
          <w:sz w:val="28"/>
          <w:szCs w:val="28"/>
          <w:lang w:val="uk-UA"/>
        </w:rPr>
        <w:t xml:space="preserve"> 2020. [Електронний ресурс]. – Режим доступу: </w:t>
      </w:r>
      <w:hyperlink r:id="rId13" w:history="1">
        <w:r>
          <w:rPr>
            <w:rStyle w:val="a3"/>
            <w:sz w:val="28"/>
            <w:szCs w:val="28"/>
            <w:lang w:val="uk-UA"/>
          </w:rPr>
          <w:t>https://www.imf.org/en/Publications/CR/Issues/2020/08/07/Norway-Financial-System-Stability-Assessment-Press-Release-and-Statement-by-the-Executive-49670</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Finland</w:t>
      </w:r>
      <w:proofErr w:type="spellEnd"/>
      <w:r>
        <w:rPr>
          <w:sz w:val="28"/>
          <w:szCs w:val="28"/>
          <w:lang w:val="uk-UA"/>
        </w:rPr>
        <w:t xml:space="preserve"> : </w:t>
      </w:r>
      <w:proofErr w:type="spellStart"/>
      <w:r>
        <w:rPr>
          <w:sz w:val="28"/>
          <w:szCs w:val="28"/>
          <w:lang w:val="uk-UA"/>
        </w:rPr>
        <w:t>Selected</w:t>
      </w:r>
      <w:proofErr w:type="spellEnd"/>
      <w:r>
        <w:rPr>
          <w:sz w:val="28"/>
          <w:szCs w:val="28"/>
          <w:lang w:val="uk-UA"/>
        </w:rPr>
        <w:t xml:space="preserve"> </w:t>
      </w:r>
      <w:proofErr w:type="spellStart"/>
      <w:r>
        <w:rPr>
          <w:sz w:val="28"/>
          <w:szCs w:val="28"/>
          <w:lang w:val="uk-UA"/>
        </w:rPr>
        <w:t>Issues</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w:t>
      </w:r>
      <w:proofErr w:type="spellStart"/>
      <w:r>
        <w:rPr>
          <w:sz w:val="28"/>
          <w:szCs w:val="28"/>
          <w:lang w:val="uk-UA"/>
        </w:rPr>
        <w:t>European</w:t>
      </w:r>
      <w:proofErr w:type="spellEnd"/>
      <w:r>
        <w:rPr>
          <w:sz w:val="28"/>
          <w:szCs w:val="28"/>
          <w:lang w:val="uk-UA"/>
        </w:rPr>
        <w:t xml:space="preserve"> </w:t>
      </w:r>
      <w:proofErr w:type="spellStart"/>
      <w:r>
        <w:rPr>
          <w:sz w:val="28"/>
          <w:szCs w:val="28"/>
          <w:lang w:val="uk-UA"/>
        </w:rPr>
        <w:t>Dept</w:t>
      </w:r>
      <w:proofErr w:type="spellEnd"/>
      <w:r>
        <w:rPr>
          <w:sz w:val="28"/>
          <w:szCs w:val="28"/>
          <w:lang w:val="uk-UA"/>
        </w:rPr>
        <w:t xml:space="preserve">. – </w:t>
      </w:r>
      <w:proofErr w:type="spellStart"/>
      <w:r>
        <w:rPr>
          <w:sz w:val="28"/>
          <w:szCs w:val="28"/>
          <w:lang w:val="uk-UA"/>
        </w:rPr>
        <w:t>January</w:t>
      </w:r>
      <w:proofErr w:type="spellEnd"/>
      <w:r>
        <w:rPr>
          <w:sz w:val="28"/>
          <w:szCs w:val="28"/>
          <w:lang w:val="uk-UA"/>
        </w:rPr>
        <w:t xml:space="preserve"> 2020. [Електронний ресурс]. – Режим доступу: </w:t>
      </w:r>
      <w:hyperlink r:id="rId14" w:history="1">
        <w:r>
          <w:rPr>
            <w:rStyle w:val="a3"/>
            <w:sz w:val="28"/>
            <w:szCs w:val="28"/>
            <w:lang w:val="uk-UA"/>
          </w:rPr>
          <w:t>https://www.imf.org/en/Publications/CR/Issues/2020/01/14/Finland-Selected-Issues-48945</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Annual</w:t>
      </w:r>
      <w:proofErr w:type="spellEnd"/>
      <w:r>
        <w:rPr>
          <w:sz w:val="28"/>
          <w:szCs w:val="28"/>
          <w:lang w:val="uk-UA"/>
        </w:rPr>
        <w:t xml:space="preserve"> </w:t>
      </w:r>
      <w:proofErr w:type="spellStart"/>
      <w:r>
        <w:rPr>
          <w:sz w:val="28"/>
          <w:szCs w:val="28"/>
          <w:lang w:val="uk-UA"/>
        </w:rPr>
        <w:t>Report</w:t>
      </w:r>
      <w:proofErr w:type="spellEnd"/>
      <w:r>
        <w:rPr>
          <w:sz w:val="28"/>
          <w:szCs w:val="28"/>
          <w:lang w:val="uk-UA"/>
        </w:rPr>
        <w:t xml:space="preserve"> 2019. </w:t>
      </w:r>
      <w:proofErr w:type="spellStart"/>
      <w:r>
        <w:rPr>
          <w:sz w:val="28"/>
          <w:szCs w:val="28"/>
          <w:lang w:val="uk-UA"/>
        </w:rPr>
        <w:t>Bank</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 </w:t>
      </w:r>
      <w:proofErr w:type="spellStart"/>
      <w:r>
        <w:rPr>
          <w:sz w:val="28"/>
          <w:szCs w:val="28"/>
          <w:lang w:val="uk-UA"/>
        </w:rPr>
        <w:t>February</w:t>
      </w:r>
      <w:proofErr w:type="spellEnd"/>
      <w:r>
        <w:rPr>
          <w:sz w:val="28"/>
          <w:szCs w:val="28"/>
          <w:lang w:val="uk-UA"/>
        </w:rPr>
        <w:t xml:space="preserve"> 2020. [Електронний ресурс]. – Режим доступу: </w:t>
      </w:r>
      <w:hyperlink r:id="rId15" w:history="1">
        <w:r>
          <w:rPr>
            <w:rStyle w:val="a3"/>
            <w:sz w:val="28"/>
            <w:szCs w:val="28"/>
            <w:lang w:val="uk-UA"/>
          </w:rPr>
          <w:t>https://www.suomenpankki.fi/en/media-and-publications/publications/annual-report/</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Policy</w:t>
      </w:r>
      <w:proofErr w:type="spellEnd"/>
      <w:r>
        <w:rPr>
          <w:sz w:val="28"/>
          <w:szCs w:val="28"/>
          <w:lang w:val="uk-UA"/>
        </w:rPr>
        <w:t xml:space="preserve"> </w:t>
      </w:r>
      <w:proofErr w:type="spellStart"/>
      <w:r>
        <w:rPr>
          <w:sz w:val="28"/>
          <w:szCs w:val="28"/>
          <w:lang w:val="uk-UA"/>
        </w:rPr>
        <w:t>Update</w:t>
      </w:r>
      <w:proofErr w:type="spellEnd"/>
      <w:r>
        <w:rPr>
          <w:sz w:val="28"/>
          <w:szCs w:val="28"/>
          <w:lang w:val="uk-UA"/>
        </w:rPr>
        <w:t xml:space="preserve">. </w:t>
      </w:r>
      <w:proofErr w:type="spellStart"/>
      <w:r>
        <w:rPr>
          <w:sz w:val="28"/>
          <w:szCs w:val="28"/>
          <w:lang w:val="uk-UA"/>
        </w:rPr>
        <w:t>Norges</w:t>
      </w:r>
      <w:proofErr w:type="spellEnd"/>
      <w:r>
        <w:rPr>
          <w:sz w:val="28"/>
          <w:szCs w:val="28"/>
          <w:lang w:val="uk-UA"/>
        </w:rPr>
        <w:t xml:space="preserve"> </w:t>
      </w:r>
      <w:proofErr w:type="spellStart"/>
      <w:r>
        <w:rPr>
          <w:sz w:val="28"/>
          <w:szCs w:val="28"/>
          <w:lang w:val="uk-UA"/>
        </w:rPr>
        <w:t>Bank</w:t>
      </w:r>
      <w:proofErr w:type="spellEnd"/>
      <w:r>
        <w:rPr>
          <w:sz w:val="28"/>
          <w:szCs w:val="28"/>
          <w:lang w:val="uk-UA"/>
        </w:rPr>
        <w:t xml:space="preserve">. – </w:t>
      </w:r>
      <w:proofErr w:type="spellStart"/>
      <w:r>
        <w:rPr>
          <w:sz w:val="28"/>
          <w:szCs w:val="28"/>
          <w:lang w:val="uk-UA"/>
        </w:rPr>
        <w:t>May</w:t>
      </w:r>
      <w:proofErr w:type="spellEnd"/>
      <w:r>
        <w:rPr>
          <w:sz w:val="28"/>
          <w:szCs w:val="28"/>
          <w:lang w:val="uk-UA"/>
        </w:rPr>
        <w:t xml:space="preserve"> 2020. [Електронний ресурс]. – Режим доступу: </w:t>
      </w:r>
      <w:hyperlink r:id="rId16" w:history="1">
        <w:r>
          <w:rPr>
            <w:rStyle w:val="a3"/>
            <w:sz w:val="28"/>
            <w:szCs w:val="28"/>
            <w:lang w:val="uk-UA"/>
          </w:rPr>
          <w:t>https://static.norges-bank.no/contentassets/33530567f5384a9f8af22effdbfb4fbd/mpr_may_2020.pdf?v=05/07/2020112401&amp;ft=.pdf</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Norway</w:t>
      </w:r>
      <w:proofErr w:type="spellEnd"/>
      <w:r>
        <w:rPr>
          <w:sz w:val="28"/>
          <w:szCs w:val="28"/>
          <w:lang w:val="uk-UA"/>
        </w:rPr>
        <w:t xml:space="preserve"> </w:t>
      </w:r>
      <w:proofErr w:type="spellStart"/>
      <w:r>
        <w:rPr>
          <w:sz w:val="28"/>
          <w:szCs w:val="28"/>
          <w:lang w:val="uk-UA"/>
        </w:rPr>
        <w:t>wealth</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w:t>
      </w:r>
      <w:proofErr w:type="spellStart"/>
      <w:r>
        <w:rPr>
          <w:sz w:val="28"/>
          <w:szCs w:val="28"/>
          <w:lang w:val="uk-UA"/>
        </w:rPr>
        <w:t>hits</w:t>
      </w:r>
      <w:proofErr w:type="spellEnd"/>
      <w:r>
        <w:rPr>
          <w:sz w:val="28"/>
          <w:szCs w:val="28"/>
          <w:lang w:val="uk-UA"/>
        </w:rPr>
        <w:t xml:space="preserve"> ‘</w:t>
      </w:r>
      <w:proofErr w:type="spellStart"/>
      <w:r>
        <w:rPr>
          <w:sz w:val="28"/>
          <w:szCs w:val="28"/>
          <w:lang w:val="uk-UA"/>
        </w:rPr>
        <w:t>milestone</w:t>
      </w:r>
      <w:proofErr w:type="spellEnd"/>
      <w:r>
        <w:rPr>
          <w:sz w:val="28"/>
          <w:szCs w:val="28"/>
          <w:lang w:val="uk-UA"/>
        </w:rPr>
        <w:t xml:space="preserve">’ $1 </w:t>
      </w:r>
      <w:proofErr w:type="spellStart"/>
      <w:r>
        <w:rPr>
          <w:sz w:val="28"/>
          <w:szCs w:val="28"/>
          <w:lang w:val="uk-UA"/>
        </w:rPr>
        <w:t>trillion</w:t>
      </w:r>
      <w:proofErr w:type="spellEnd"/>
      <w:r>
        <w:rPr>
          <w:sz w:val="28"/>
          <w:szCs w:val="28"/>
          <w:lang w:val="uk-UA"/>
        </w:rPr>
        <w:t xml:space="preserve"> </w:t>
      </w:r>
      <w:proofErr w:type="spellStart"/>
      <w:r>
        <w:rPr>
          <w:sz w:val="28"/>
          <w:szCs w:val="28"/>
          <w:lang w:val="uk-UA"/>
        </w:rPr>
        <w:t>value</w:t>
      </w:r>
      <w:proofErr w:type="spellEnd"/>
      <w:r>
        <w:rPr>
          <w:sz w:val="28"/>
          <w:szCs w:val="28"/>
          <w:lang w:val="uk-UA"/>
        </w:rPr>
        <w:t xml:space="preserve">. </w:t>
      </w:r>
      <w:proofErr w:type="spellStart"/>
      <w:r>
        <w:rPr>
          <w:sz w:val="28"/>
          <w:szCs w:val="28"/>
          <w:lang w:val="uk-UA"/>
        </w:rPr>
        <w:t>TheGuardian</w:t>
      </w:r>
      <w:proofErr w:type="spellEnd"/>
      <w:r>
        <w:rPr>
          <w:sz w:val="28"/>
          <w:szCs w:val="28"/>
          <w:lang w:val="uk-UA"/>
        </w:rPr>
        <w:t xml:space="preserve">.  [Електронний ресурс]. – Режим доступу: </w:t>
      </w:r>
      <w:hyperlink r:id="rId17" w:history="1">
        <w:r>
          <w:rPr>
            <w:rStyle w:val="a3"/>
            <w:sz w:val="28"/>
            <w:szCs w:val="28"/>
            <w:lang w:val="uk-UA"/>
          </w:rPr>
          <w:t>https://guardian.ng/business-services/norway-wealth-fund-hits-milestone-1-trillion-value/</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lastRenderedPageBreak/>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Policy</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Bank</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[Електронний ресурс]. – Режим доступу: </w:t>
      </w:r>
      <w:hyperlink r:id="rId18" w:anchor=":~:text=The%20Bank%20of%20Finland%20is%20part%20of%20the%20Eurosystem%2C%20whose,Governing%20Council%20of%20the%20ECB" w:history="1">
        <w:r>
          <w:rPr>
            <w:rStyle w:val="a3"/>
            <w:sz w:val="28"/>
            <w:szCs w:val="28"/>
            <w:lang w:val="uk-UA"/>
          </w:rPr>
          <w:t>https://www.suomenpankki.fi/en/learn-economy/learn-economy/monetary-policy/#:~:text=The%20Bank%20of%20Finland%20is%20part%20of%20the%20Eurosystem%2C%20whose,Governing%20Council%20of%20the%20ECB</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Ставка </w:t>
      </w:r>
      <w:proofErr w:type="spellStart"/>
      <w:r>
        <w:rPr>
          <w:sz w:val="28"/>
          <w:szCs w:val="28"/>
          <w:lang w:val="uk-UA"/>
        </w:rPr>
        <w:t>Ценрального</w:t>
      </w:r>
      <w:proofErr w:type="spellEnd"/>
      <w:r>
        <w:rPr>
          <w:sz w:val="28"/>
          <w:szCs w:val="28"/>
          <w:lang w:val="uk-UA"/>
        </w:rPr>
        <w:t xml:space="preserve"> банку Фінляндії [Електронний ресурс]. – Режим доступу: </w:t>
      </w:r>
      <w:hyperlink r:id="rId19" w:history="1">
        <w:r>
          <w:rPr>
            <w:rStyle w:val="a3"/>
            <w:sz w:val="28"/>
            <w:szCs w:val="28"/>
            <w:lang w:val="uk-UA"/>
          </w:rPr>
          <w:t>https://take-profit.org/statistics/interest-rate/finland/</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Monthly</w:t>
      </w:r>
      <w:proofErr w:type="spellEnd"/>
      <w:r>
        <w:rPr>
          <w:sz w:val="28"/>
          <w:szCs w:val="28"/>
          <w:lang w:val="uk-UA"/>
        </w:rPr>
        <w:t xml:space="preserve"> </w:t>
      </w:r>
      <w:proofErr w:type="spellStart"/>
      <w:r>
        <w:rPr>
          <w:sz w:val="28"/>
          <w:szCs w:val="28"/>
          <w:lang w:val="uk-UA"/>
        </w:rPr>
        <w:t>money</w:t>
      </w:r>
      <w:proofErr w:type="spellEnd"/>
      <w:r>
        <w:rPr>
          <w:sz w:val="28"/>
          <w:szCs w:val="28"/>
          <w:lang w:val="uk-UA"/>
        </w:rPr>
        <w:t xml:space="preserve"> </w:t>
      </w:r>
      <w:proofErr w:type="spellStart"/>
      <w:r>
        <w:rPr>
          <w:sz w:val="28"/>
          <w:szCs w:val="28"/>
          <w:lang w:val="uk-UA"/>
        </w:rPr>
        <w:t>supply</w:t>
      </w:r>
      <w:proofErr w:type="spellEnd"/>
      <w:r>
        <w:rPr>
          <w:sz w:val="28"/>
          <w:szCs w:val="28"/>
          <w:lang w:val="uk-UA"/>
        </w:rPr>
        <w:t xml:space="preserve"> (M1) </w:t>
      </w:r>
      <w:proofErr w:type="spellStart"/>
      <w:r>
        <w:rPr>
          <w:sz w:val="28"/>
          <w:szCs w:val="28"/>
          <w:lang w:val="uk-UA"/>
        </w:rPr>
        <w:t>in</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[Електронний ресурс]. – Режим доступу: </w:t>
      </w:r>
      <w:hyperlink r:id="rId20" w:history="1">
        <w:r>
          <w:rPr>
            <w:rStyle w:val="a3"/>
            <w:sz w:val="28"/>
            <w:szCs w:val="28"/>
            <w:lang w:val="uk-UA"/>
          </w:rPr>
          <w:t>https://www.statista.com/statistics/1117866/monthly-money-supply-m1-in-norway/.</w:t>
        </w:r>
      </w:hyperlink>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M1 </w:t>
      </w:r>
      <w:proofErr w:type="spellStart"/>
      <w:r>
        <w:rPr>
          <w:sz w:val="28"/>
          <w:szCs w:val="28"/>
          <w:lang w:val="uk-UA"/>
        </w:rPr>
        <w:t>for</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FRED [Електронний ресурс]. – Режим доступу: </w:t>
      </w:r>
      <w:hyperlink r:id="rId21" w:history="1">
        <w:r>
          <w:rPr>
            <w:rStyle w:val="a3"/>
            <w:sz w:val="28"/>
            <w:szCs w:val="28"/>
            <w:lang w:val="uk-UA"/>
          </w:rPr>
          <w:t>https://fred.stlouisfed.org/series/MANMM101NOM189S</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Consumer</w:t>
      </w:r>
      <w:proofErr w:type="spellEnd"/>
      <w:r>
        <w:rPr>
          <w:sz w:val="28"/>
          <w:szCs w:val="28"/>
          <w:lang w:val="uk-UA"/>
        </w:rPr>
        <w:t xml:space="preserve"> </w:t>
      </w:r>
      <w:proofErr w:type="spellStart"/>
      <w:r>
        <w:rPr>
          <w:sz w:val="28"/>
          <w:szCs w:val="28"/>
          <w:lang w:val="uk-UA"/>
        </w:rPr>
        <w:t>Price</w:t>
      </w:r>
      <w:proofErr w:type="spellEnd"/>
      <w:r>
        <w:rPr>
          <w:sz w:val="28"/>
          <w:szCs w:val="28"/>
          <w:lang w:val="uk-UA"/>
        </w:rPr>
        <w:t xml:space="preserve"> </w:t>
      </w:r>
      <w:proofErr w:type="spellStart"/>
      <w:r>
        <w:rPr>
          <w:sz w:val="28"/>
          <w:szCs w:val="28"/>
          <w:lang w:val="uk-UA"/>
        </w:rPr>
        <w:t>Index</w:t>
      </w:r>
      <w:proofErr w:type="spellEnd"/>
      <w:r>
        <w:rPr>
          <w:sz w:val="28"/>
          <w:szCs w:val="28"/>
          <w:lang w:val="uk-UA"/>
        </w:rPr>
        <w:t xml:space="preserve"> CPI </w:t>
      </w:r>
      <w:proofErr w:type="spellStart"/>
      <w:r>
        <w:rPr>
          <w:sz w:val="28"/>
          <w:szCs w:val="28"/>
          <w:lang w:val="uk-UA"/>
        </w:rPr>
        <w:t>in</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[Електронний ресурс]. – Режим доступу: </w:t>
      </w:r>
      <w:hyperlink r:id="rId22" w:anchor=":~:text=Consumer%20Price%20Index%20CPI%20in%20Norway%20averaged%2047.20%20points%20from,points%20in%20February%20of%201950" w:history="1">
        <w:r>
          <w:rPr>
            <w:rStyle w:val="a3"/>
            <w:sz w:val="28"/>
            <w:szCs w:val="28"/>
            <w:lang w:val="uk-UA"/>
          </w:rPr>
          <w:t>https://tradingeconomics.com/norway/consumer-price-index-cpi#:~:text=Consumer%20Price%20Index%20CPI%20in%20Norway%20averaged%2047.20%20points%20from,points%20in%20February%20of%201950</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Consumer</w:t>
      </w:r>
      <w:proofErr w:type="spellEnd"/>
      <w:r>
        <w:rPr>
          <w:sz w:val="28"/>
          <w:szCs w:val="28"/>
          <w:lang w:val="uk-UA"/>
        </w:rPr>
        <w:t xml:space="preserve"> </w:t>
      </w:r>
      <w:proofErr w:type="spellStart"/>
      <w:r>
        <w:rPr>
          <w:sz w:val="28"/>
          <w:szCs w:val="28"/>
          <w:lang w:val="uk-UA"/>
        </w:rPr>
        <w:t>Price</w:t>
      </w:r>
      <w:proofErr w:type="spellEnd"/>
      <w:r>
        <w:rPr>
          <w:sz w:val="28"/>
          <w:szCs w:val="28"/>
          <w:lang w:val="uk-UA"/>
        </w:rPr>
        <w:t xml:space="preserve"> </w:t>
      </w:r>
      <w:proofErr w:type="spellStart"/>
      <w:r>
        <w:rPr>
          <w:sz w:val="28"/>
          <w:szCs w:val="28"/>
          <w:lang w:val="uk-UA"/>
        </w:rPr>
        <w:t>Index</w:t>
      </w:r>
      <w:proofErr w:type="spellEnd"/>
      <w:r>
        <w:rPr>
          <w:sz w:val="28"/>
          <w:szCs w:val="28"/>
          <w:lang w:val="uk-UA"/>
        </w:rPr>
        <w:t xml:space="preserve"> CPI </w:t>
      </w:r>
      <w:proofErr w:type="spellStart"/>
      <w:r>
        <w:rPr>
          <w:sz w:val="28"/>
          <w:szCs w:val="28"/>
          <w:lang w:val="uk-UA"/>
        </w:rPr>
        <w:t>in</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[Електронний ресурс]. – Режим доступу: </w:t>
      </w:r>
      <w:hyperlink r:id="rId23" w:history="1">
        <w:r>
          <w:rPr>
            <w:rStyle w:val="a3"/>
            <w:sz w:val="28"/>
            <w:szCs w:val="28"/>
            <w:lang w:val="uk-UA"/>
          </w:rPr>
          <w:t>https://investfuture.ru/indicators/event/3147/country/31?page=4</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National</w:t>
      </w:r>
      <w:proofErr w:type="spellEnd"/>
      <w:r>
        <w:rPr>
          <w:sz w:val="28"/>
          <w:szCs w:val="28"/>
          <w:lang w:val="uk-UA"/>
        </w:rPr>
        <w:t xml:space="preserve"> </w:t>
      </w:r>
      <w:proofErr w:type="spellStart"/>
      <w:r>
        <w:rPr>
          <w:sz w:val="28"/>
          <w:szCs w:val="28"/>
          <w:lang w:val="uk-UA"/>
        </w:rPr>
        <w:t>Budget</w:t>
      </w:r>
      <w:proofErr w:type="spellEnd"/>
      <w:r>
        <w:rPr>
          <w:sz w:val="28"/>
          <w:szCs w:val="28"/>
          <w:lang w:val="uk-UA"/>
        </w:rPr>
        <w:t xml:space="preserve"> 2021 / A </w:t>
      </w:r>
      <w:proofErr w:type="spellStart"/>
      <w:r>
        <w:rPr>
          <w:sz w:val="28"/>
          <w:szCs w:val="28"/>
          <w:lang w:val="uk-UA"/>
        </w:rPr>
        <w:t>summary</w:t>
      </w:r>
      <w:proofErr w:type="spellEnd"/>
      <w:r>
        <w:rPr>
          <w:sz w:val="28"/>
          <w:szCs w:val="28"/>
          <w:lang w:val="uk-UA"/>
        </w:rPr>
        <w:t xml:space="preserve">. </w:t>
      </w:r>
      <w:proofErr w:type="spellStart"/>
      <w:r>
        <w:rPr>
          <w:sz w:val="28"/>
          <w:szCs w:val="28"/>
          <w:lang w:val="uk-UA"/>
        </w:rPr>
        <w:t>Royal</w:t>
      </w:r>
      <w:proofErr w:type="spellEnd"/>
      <w:r>
        <w:rPr>
          <w:sz w:val="28"/>
          <w:szCs w:val="28"/>
          <w:lang w:val="uk-UA"/>
        </w:rPr>
        <w:t xml:space="preserve"> </w:t>
      </w:r>
      <w:proofErr w:type="spellStart"/>
      <w:r>
        <w:rPr>
          <w:sz w:val="28"/>
          <w:szCs w:val="28"/>
          <w:lang w:val="uk-UA"/>
        </w:rPr>
        <w:t>Norwegian</w:t>
      </w:r>
      <w:proofErr w:type="spellEnd"/>
      <w:r>
        <w:rPr>
          <w:sz w:val="28"/>
          <w:szCs w:val="28"/>
          <w:lang w:val="uk-UA"/>
        </w:rPr>
        <w:t xml:space="preserve"> </w:t>
      </w:r>
      <w:proofErr w:type="spellStart"/>
      <w:r>
        <w:rPr>
          <w:sz w:val="28"/>
          <w:szCs w:val="28"/>
          <w:lang w:val="uk-UA"/>
        </w:rPr>
        <w:t>Ministry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Finance</w:t>
      </w:r>
      <w:proofErr w:type="spellEnd"/>
      <w:r>
        <w:rPr>
          <w:sz w:val="28"/>
          <w:szCs w:val="28"/>
          <w:lang w:val="uk-UA"/>
        </w:rPr>
        <w:t xml:space="preserve">. [Електронний ресурс]. – Режим доступу: </w:t>
      </w:r>
      <w:hyperlink r:id="rId24" w:history="1">
        <w:r>
          <w:rPr>
            <w:rStyle w:val="a3"/>
            <w:sz w:val="28"/>
            <w:szCs w:val="28"/>
            <w:lang w:val="uk-UA"/>
          </w:rPr>
          <w:t>https://www.regjeringen.no/contentassets/6927b1c9d1b7473eb9bfe8b79de2f3c3/2021_national_budget.pdf</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Government</w:t>
      </w:r>
      <w:proofErr w:type="spellEnd"/>
      <w:r>
        <w:rPr>
          <w:sz w:val="28"/>
          <w:szCs w:val="28"/>
          <w:lang w:val="uk-UA"/>
        </w:rPr>
        <w:t xml:space="preserve"> </w:t>
      </w:r>
      <w:proofErr w:type="spellStart"/>
      <w:r>
        <w:rPr>
          <w:sz w:val="28"/>
          <w:szCs w:val="28"/>
          <w:lang w:val="uk-UA"/>
        </w:rPr>
        <w:t>budget</w:t>
      </w:r>
      <w:proofErr w:type="spellEnd"/>
      <w:r>
        <w:rPr>
          <w:sz w:val="28"/>
          <w:szCs w:val="28"/>
          <w:lang w:val="uk-UA"/>
        </w:rPr>
        <w:t xml:space="preserve"> </w:t>
      </w:r>
      <w:proofErr w:type="spellStart"/>
      <w:r>
        <w:rPr>
          <w:sz w:val="28"/>
          <w:szCs w:val="28"/>
          <w:lang w:val="uk-UA"/>
        </w:rPr>
        <w:t>deficit</w:t>
      </w:r>
      <w:proofErr w:type="spellEnd"/>
      <w:r>
        <w:rPr>
          <w:sz w:val="28"/>
          <w:szCs w:val="28"/>
          <w:lang w:val="uk-UA"/>
        </w:rPr>
        <w:t xml:space="preserve"> / </w:t>
      </w:r>
      <w:proofErr w:type="spellStart"/>
      <w:r>
        <w:rPr>
          <w:sz w:val="28"/>
          <w:szCs w:val="28"/>
          <w:lang w:val="uk-UA"/>
        </w:rPr>
        <w:t>Government</w:t>
      </w:r>
      <w:proofErr w:type="spellEnd"/>
      <w:r>
        <w:rPr>
          <w:sz w:val="28"/>
          <w:szCs w:val="28"/>
          <w:lang w:val="uk-UA"/>
        </w:rPr>
        <w:t xml:space="preserve"> </w:t>
      </w:r>
      <w:proofErr w:type="spellStart"/>
      <w:r>
        <w:rPr>
          <w:sz w:val="28"/>
          <w:szCs w:val="28"/>
          <w:lang w:val="uk-UA"/>
        </w:rPr>
        <w:t>debt</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[Електронний ресурс]. – Режим доступу: </w:t>
      </w:r>
      <w:hyperlink r:id="rId25" w:history="1">
        <w:r>
          <w:rPr>
            <w:rStyle w:val="a3"/>
            <w:sz w:val="28"/>
            <w:szCs w:val="28"/>
            <w:lang w:val="uk-UA"/>
          </w:rPr>
          <w:t>https://countryeconomy.com</w:t>
        </w:r>
      </w:hyperlink>
      <w:r>
        <w:rPr>
          <w:rStyle w:val="a3"/>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Budget</w:t>
      </w:r>
      <w:proofErr w:type="spellEnd"/>
      <w:r>
        <w:rPr>
          <w:sz w:val="28"/>
          <w:szCs w:val="28"/>
          <w:lang w:val="uk-UA"/>
        </w:rPr>
        <w:t xml:space="preserve"> </w:t>
      </w:r>
      <w:proofErr w:type="spellStart"/>
      <w:r>
        <w:rPr>
          <w:sz w:val="28"/>
          <w:szCs w:val="28"/>
          <w:lang w:val="uk-UA"/>
        </w:rPr>
        <w:t>expenditure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central</w:t>
      </w:r>
      <w:proofErr w:type="spellEnd"/>
      <w:r>
        <w:rPr>
          <w:sz w:val="28"/>
          <w:szCs w:val="28"/>
          <w:lang w:val="uk-UA"/>
        </w:rPr>
        <w:t xml:space="preserve"> </w:t>
      </w:r>
      <w:proofErr w:type="spellStart"/>
      <w:r>
        <w:rPr>
          <w:sz w:val="28"/>
          <w:szCs w:val="28"/>
          <w:lang w:val="uk-UA"/>
        </w:rPr>
        <w:t>government</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2020, </w:t>
      </w:r>
      <w:proofErr w:type="spellStart"/>
      <w:r>
        <w:rPr>
          <w:sz w:val="28"/>
          <w:szCs w:val="28"/>
          <w:lang w:val="uk-UA"/>
        </w:rPr>
        <w:t>by</w:t>
      </w:r>
      <w:proofErr w:type="spellEnd"/>
      <w:r>
        <w:rPr>
          <w:sz w:val="28"/>
          <w:szCs w:val="28"/>
          <w:lang w:val="uk-UA"/>
        </w:rPr>
        <w:t xml:space="preserve"> </w:t>
      </w:r>
      <w:proofErr w:type="spellStart"/>
      <w:r>
        <w:rPr>
          <w:sz w:val="28"/>
          <w:szCs w:val="28"/>
          <w:lang w:val="uk-UA"/>
        </w:rPr>
        <w:t>main</w:t>
      </w:r>
      <w:proofErr w:type="spellEnd"/>
      <w:r>
        <w:rPr>
          <w:sz w:val="28"/>
          <w:szCs w:val="28"/>
          <w:lang w:val="uk-UA"/>
        </w:rPr>
        <w:t xml:space="preserve"> </w:t>
      </w:r>
      <w:proofErr w:type="spellStart"/>
      <w:r>
        <w:rPr>
          <w:sz w:val="28"/>
          <w:szCs w:val="28"/>
          <w:lang w:val="uk-UA"/>
        </w:rPr>
        <w:t>entry</w:t>
      </w:r>
      <w:proofErr w:type="spellEnd"/>
      <w:r>
        <w:rPr>
          <w:sz w:val="28"/>
          <w:szCs w:val="28"/>
          <w:lang w:val="uk-UA"/>
        </w:rPr>
        <w:t xml:space="preserve"> [Електронний ресурс]. – Режим доступу: https://www.statista.com/statistics/744974/budget-expenditure-of-the-central-government-in-norway-by-main-entry/ .</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w:t>
      </w:r>
      <w:proofErr w:type="spellStart"/>
      <w:r>
        <w:rPr>
          <w:sz w:val="28"/>
          <w:szCs w:val="28"/>
          <w:lang w:val="uk-UA"/>
        </w:rPr>
        <w:t>Futures</w:t>
      </w:r>
      <w:proofErr w:type="spellEnd"/>
      <w:r>
        <w:rPr>
          <w:sz w:val="28"/>
          <w:szCs w:val="28"/>
          <w:lang w:val="uk-UA"/>
        </w:rPr>
        <w:t xml:space="preserve"> </w:t>
      </w:r>
      <w:proofErr w:type="spellStart"/>
      <w:r>
        <w:rPr>
          <w:sz w:val="28"/>
          <w:szCs w:val="28"/>
          <w:lang w:val="uk-UA"/>
        </w:rPr>
        <w:t>Trading</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Helsinki</w:t>
      </w:r>
      <w:proofErr w:type="spellEnd"/>
      <w:r>
        <w:rPr>
          <w:sz w:val="28"/>
          <w:szCs w:val="28"/>
          <w:lang w:val="uk-UA"/>
        </w:rPr>
        <w:t xml:space="preserve"> </w:t>
      </w:r>
      <w:proofErr w:type="spellStart"/>
      <w:r>
        <w:rPr>
          <w:sz w:val="28"/>
          <w:szCs w:val="28"/>
          <w:lang w:val="uk-UA"/>
        </w:rPr>
        <w:t>Finland</w:t>
      </w:r>
      <w:proofErr w:type="spellEnd"/>
      <w:r>
        <w:rPr>
          <w:sz w:val="28"/>
          <w:szCs w:val="28"/>
          <w:lang w:val="uk-UA"/>
        </w:rPr>
        <w:t xml:space="preserve"> [Електронний ресурс]. – Режим доступу: </w:t>
      </w:r>
      <w:hyperlink r:id="rId26" w:history="1">
        <w:r>
          <w:rPr>
            <w:rStyle w:val="a3"/>
            <w:sz w:val="28"/>
            <w:szCs w:val="28"/>
            <w:lang w:val="uk-UA"/>
          </w:rPr>
          <w:t>https://www.cannontrading.com/locations/Futures-Trading-in-Helsinki-Finland/</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lastRenderedPageBreak/>
        <w:t xml:space="preserve">OMX HELSINKI 25. </w:t>
      </w:r>
      <w:proofErr w:type="spellStart"/>
      <w:r>
        <w:rPr>
          <w:sz w:val="28"/>
          <w:szCs w:val="28"/>
          <w:lang w:val="uk-UA"/>
        </w:rPr>
        <w:t>Nasdaq</w:t>
      </w:r>
      <w:proofErr w:type="spellEnd"/>
      <w:r>
        <w:rPr>
          <w:sz w:val="28"/>
          <w:szCs w:val="28"/>
          <w:lang w:val="uk-UA"/>
        </w:rPr>
        <w:t xml:space="preserve"> [Електронний ресурс]. – Режим доступу: </w:t>
      </w:r>
      <w:hyperlink r:id="rId27" w:history="1">
        <w:r>
          <w:rPr>
            <w:rStyle w:val="a3"/>
            <w:sz w:val="28"/>
            <w:szCs w:val="28"/>
            <w:lang w:val="uk-UA"/>
          </w:rPr>
          <w:t>http://www.nasdaqomxnordic.com/indexes/historical_prices?Instrument=FI0008900212</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Dynamic</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components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OMX HELSINKI 25 [Електронний ресурс]. – Режим </w:t>
      </w:r>
      <w:proofErr w:type="spellStart"/>
      <w:r>
        <w:rPr>
          <w:sz w:val="28"/>
          <w:szCs w:val="28"/>
          <w:lang w:val="uk-UA"/>
        </w:rPr>
        <w:t>доступу:https</w:t>
      </w:r>
      <w:proofErr w:type="spellEnd"/>
      <w:r>
        <w:rPr>
          <w:sz w:val="28"/>
          <w:szCs w:val="28"/>
          <w:lang w:val="uk-UA"/>
        </w:rPr>
        <w:t>://tradingeconomics.com/</w:t>
      </w:r>
      <w:proofErr w:type="spellStart"/>
      <w:r>
        <w:rPr>
          <w:sz w:val="28"/>
          <w:szCs w:val="28"/>
          <w:lang w:val="uk-UA"/>
        </w:rPr>
        <w:t>finland</w:t>
      </w:r>
      <w:proofErr w:type="spellEnd"/>
      <w:r>
        <w:rPr>
          <w:sz w:val="28"/>
          <w:szCs w:val="28"/>
          <w:lang w:val="uk-UA"/>
        </w:rPr>
        <w:t>/</w:t>
      </w:r>
      <w:proofErr w:type="spellStart"/>
      <w:r>
        <w:rPr>
          <w:sz w:val="28"/>
          <w:szCs w:val="28"/>
          <w:lang w:val="uk-UA"/>
        </w:rPr>
        <w:t>stock-market</w:t>
      </w:r>
      <w:proofErr w:type="spellEnd"/>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OMX HELSINKI 25 </w:t>
      </w:r>
      <w:proofErr w:type="spellStart"/>
      <w:r>
        <w:rPr>
          <w:sz w:val="28"/>
          <w:szCs w:val="28"/>
          <w:lang w:val="uk-UA"/>
        </w:rPr>
        <w:t>and</w:t>
      </w:r>
      <w:proofErr w:type="spellEnd"/>
      <w:r>
        <w:rPr>
          <w:sz w:val="28"/>
          <w:szCs w:val="28"/>
          <w:lang w:val="uk-UA"/>
        </w:rPr>
        <w:t xml:space="preserve"> OBX </w:t>
      </w:r>
      <w:proofErr w:type="spellStart"/>
      <w:r>
        <w:rPr>
          <w:sz w:val="28"/>
          <w:szCs w:val="28"/>
          <w:lang w:val="uk-UA"/>
        </w:rPr>
        <w:t>futures</w:t>
      </w:r>
      <w:proofErr w:type="spellEnd"/>
      <w:r>
        <w:rPr>
          <w:sz w:val="28"/>
          <w:szCs w:val="28"/>
          <w:lang w:val="uk-UA"/>
        </w:rPr>
        <w:t xml:space="preserve">  [Електронний ресурс]. – Режим доступу: </w:t>
      </w:r>
      <w:hyperlink r:id="rId28" w:history="1">
        <w:r>
          <w:rPr>
            <w:rStyle w:val="a3"/>
            <w:sz w:val="28"/>
            <w:szCs w:val="28"/>
            <w:lang w:val="uk-UA"/>
          </w:rPr>
          <w:t>https://m.investing.com/indices/omxh25</w:t>
        </w:r>
      </w:hyperlink>
      <w:r>
        <w:rPr>
          <w:rStyle w:val="a3"/>
          <w:sz w:val="28"/>
          <w:szCs w:val="28"/>
          <w:lang w:val="uk-UA"/>
        </w:rPr>
        <w:t xml:space="preserve"> , </w:t>
      </w:r>
      <w:r>
        <w:rPr>
          <w:sz w:val="28"/>
          <w:szCs w:val="28"/>
          <w:lang w:val="uk-UA"/>
        </w:rPr>
        <w:t>https://m.investing.com/indices/norway-25-futures.</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OMX HELSINKI 25 [Електронний ресурс]. – Режим доступу: </w:t>
      </w:r>
      <w:hyperlink r:id="rId29" w:history="1">
        <w:r>
          <w:rPr>
            <w:rStyle w:val="a3"/>
            <w:sz w:val="28"/>
            <w:szCs w:val="28"/>
            <w:lang w:val="uk-UA"/>
          </w:rPr>
          <w:t>https://tradingeconomics.com/finland/stock-market</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proofErr w:type="spellStart"/>
      <w:r>
        <w:rPr>
          <w:sz w:val="28"/>
          <w:szCs w:val="28"/>
          <w:lang w:val="uk-UA"/>
        </w:rPr>
        <w:t>Oslo</w:t>
      </w:r>
      <w:proofErr w:type="spellEnd"/>
      <w:r>
        <w:rPr>
          <w:sz w:val="28"/>
          <w:szCs w:val="28"/>
          <w:lang w:val="uk-UA"/>
        </w:rPr>
        <w:t xml:space="preserve"> </w:t>
      </w:r>
      <w:proofErr w:type="spellStart"/>
      <w:r>
        <w:rPr>
          <w:sz w:val="28"/>
          <w:szCs w:val="28"/>
          <w:lang w:val="uk-UA"/>
        </w:rPr>
        <w:t>Børs</w:t>
      </w:r>
      <w:proofErr w:type="spellEnd"/>
      <w:r>
        <w:rPr>
          <w:sz w:val="28"/>
          <w:szCs w:val="28"/>
          <w:lang w:val="uk-UA"/>
        </w:rPr>
        <w:t xml:space="preserve"> - </w:t>
      </w:r>
      <w:proofErr w:type="spellStart"/>
      <w:r>
        <w:rPr>
          <w:sz w:val="28"/>
          <w:szCs w:val="28"/>
          <w:lang w:val="uk-UA"/>
        </w:rPr>
        <w:t>Index</w:t>
      </w:r>
      <w:proofErr w:type="spellEnd"/>
      <w:r>
        <w:rPr>
          <w:sz w:val="28"/>
          <w:szCs w:val="28"/>
          <w:lang w:val="uk-UA"/>
        </w:rPr>
        <w:t xml:space="preserve"> </w:t>
      </w:r>
      <w:proofErr w:type="spellStart"/>
      <w:r>
        <w:rPr>
          <w:sz w:val="28"/>
          <w:szCs w:val="28"/>
          <w:lang w:val="uk-UA"/>
        </w:rPr>
        <w:t>Constituents</w:t>
      </w:r>
      <w:proofErr w:type="spellEnd"/>
      <w:r>
        <w:rPr>
          <w:sz w:val="28"/>
          <w:szCs w:val="28"/>
          <w:lang w:val="uk-UA"/>
        </w:rPr>
        <w:t xml:space="preserve"> OBX </w:t>
      </w:r>
      <w:proofErr w:type="spellStart"/>
      <w:r>
        <w:rPr>
          <w:sz w:val="28"/>
          <w:szCs w:val="28"/>
          <w:lang w:val="uk-UA"/>
        </w:rPr>
        <w:t>and</w:t>
      </w:r>
      <w:proofErr w:type="spellEnd"/>
      <w:r>
        <w:rPr>
          <w:sz w:val="28"/>
          <w:szCs w:val="28"/>
          <w:lang w:val="uk-UA"/>
        </w:rPr>
        <w:t xml:space="preserve"> OBOSX 2H 202. </w:t>
      </w:r>
      <w:proofErr w:type="spellStart"/>
      <w:r>
        <w:rPr>
          <w:sz w:val="28"/>
          <w:szCs w:val="28"/>
          <w:lang w:val="uk-UA"/>
        </w:rPr>
        <w:t>Oslo</w:t>
      </w:r>
      <w:proofErr w:type="spellEnd"/>
      <w:r>
        <w:rPr>
          <w:sz w:val="28"/>
          <w:szCs w:val="28"/>
          <w:lang w:val="uk-UA"/>
        </w:rPr>
        <w:t xml:space="preserve"> </w:t>
      </w:r>
      <w:proofErr w:type="spellStart"/>
      <w:r>
        <w:rPr>
          <w:sz w:val="28"/>
          <w:szCs w:val="28"/>
          <w:lang w:val="uk-UA"/>
        </w:rPr>
        <w:t>Børs</w:t>
      </w:r>
      <w:proofErr w:type="spellEnd"/>
      <w:r>
        <w:rPr>
          <w:sz w:val="28"/>
          <w:szCs w:val="28"/>
          <w:lang w:val="uk-UA"/>
        </w:rPr>
        <w:t xml:space="preserve"> [Електронний ресурс]. – Режим доступу: </w:t>
      </w:r>
      <w:hyperlink r:id="rId30" w:history="1">
        <w:r>
          <w:rPr>
            <w:rStyle w:val="a3"/>
            <w:sz w:val="28"/>
            <w:szCs w:val="28"/>
            <w:lang w:val="uk-UA"/>
          </w:rPr>
          <w:t>https://newsweb.oslobors.no/message/507786</w:t>
        </w:r>
      </w:hyperlink>
      <w:r>
        <w:rPr>
          <w:sz w:val="28"/>
          <w:szCs w:val="28"/>
          <w:lang w:val="uk-UA"/>
        </w:rPr>
        <w:t>.</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 xml:space="preserve"> OBX </w:t>
      </w:r>
      <w:proofErr w:type="spellStart"/>
      <w:r>
        <w:rPr>
          <w:sz w:val="28"/>
          <w:szCs w:val="28"/>
          <w:lang w:val="uk-UA"/>
        </w:rPr>
        <w:t>Total</w:t>
      </w:r>
      <w:proofErr w:type="spellEnd"/>
      <w:r>
        <w:rPr>
          <w:sz w:val="28"/>
          <w:szCs w:val="28"/>
          <w:lang w:val="uk-UA"/>
        </w:rPr>
        <w:t xml:space="preserve"> </w:t>
      </w:r>
      <w:proofErr w:type="spellStart"/>
      <w:r>
        <w:rPr>
          <w:sz w:val="28"/>
          <w:szCs w:val="28"/>
          <w:lang w:val="uk-UA"/>
        </w:rPr>
        <w:t>Return</w:t>
      </w:r>
      <w:proofErr w:type="spellEnd"/>
      <w:r>
        <w:rPr>
          <w:sz w:val="28"/>
          <w:szCs w:val="28"/>
          <w:lang w:val="uk-UA"/>
        </w:rPr>
        <w:t xml:space="preserve"> </w:t>
      </w:r>
      <w:proofErr w:type="spellStart"/>
      <w:r>
        <w:rPr>
          <w:sz w:val="28"/>
          <w:szCs w:val="28"/>
          <w:lang w:val="uk-UA"/>
        </w:rPr>
        <w:t>Index</w:t>
      </w:r>
      <w:proofErr w:type="spellEnd"/>
      <w:r>
        <w:rPr>
          <w:sz w:val="28"/>
          <w:szCs w:val="28"/>
          <w:lang w:val="uk-UA"/>
        </w:rPr>
        <w:t xml:space="preserve">. </w:t>
      </w:r>
      <w:proofErr w:type="spellStart"/>
      <w:r>
        <w:rPr>
          <w:sz w:val="28"/>
          <w:szCs w:val="28"/>
          <w:lang w:val="uk-UA"/>
        </w:rPr>
        <w:t>Oslo</w:t>
      </w:r>
      <w:proofErr w:type="spellEnd"/>
      <w:r>
        <w:rPr>
          <w:sz w:val="28"/>
          <w:szCs w:val="28"/>
          <w:lang w:val="uk-UA"/>
        </w:rPr>
        <w:t xml:space="preserve"> </w:t>
      </w:r>
      <w:proofErr w:type="spellStart"/>
      <w:r>
        <w:rPr>
          <w:sz w:val="28"/>
          <w:szCs w:val="28"/>
          <w:lang w:val="uk-UA"/>
        </w:rPr>
        <w:t>Børs</w:t>
      </w:r>
      <w:proofErr w:type="spellEnd"/>
      <w:r>
        <w:rPr>
          <w:sz w:val="28"/>
          <w:szCs w:val="28"/>
          <w:lang w:val="uk-UA"/>
        </w:rPr>
        <w:t xml:space="preserve"> [Електронний ресурс]. – Режим доступу:</w:t>
      </w:r>
      <w:hyperlink r:id="rId31" w:anchor="/details/OBX.OSE/overview" w:history="1">
        <w:r>
          <w:rPr>
            <w:rStyle w:val="a3"/>
            <w:sz w:val="28"/>
            <w:szCs w:val="28"/>
            <w:lang w:val="uk-UA"/>
          </w:rPr>
          <w:t>https://www.oslobors.no/ob_eng/markedsaktivitet/#/details/OBX.OSE/overview</w:t>
        </w:r>
      </w:hyperlink>
      <w:r>
        <w:rPr>
          <w:sz w:val="28"/>
          <w:szCs w:val="28"/>
          <w:lang w:val="uk-UA"/>
        </w:rPr>
        <w:t>.</w:t>
      </w:r>
    </w:p>
    <w:p w:rsidR="00002C38" w:rsidRPr="00002C38" w:rsidRDefault="00002C38" w:rsidP="00002C38">
      <w:pPr>
        <w:numPr>
          <w:ilvl w:val="0"/>
          <w:numId w:val="2"/>
        </w:numPr>
        <w:spacing w:after="0" w:line="348" w:lineRule="auto"/>
        <w:jc w:val="both"/>
        <w:rPr>
          <w:rStyle w:val="a3"/>
          <w:lang w:val="en-US"/>
        </w:rPr>
      </w:pPr>
      <w:proofErr w:type="spellStart"/>
      <w:r>
        <w:rPr>
          <w:rFonts w:ascii="Times New Roman" w:hAnsi="Times New Roman"/>
          <w:sz w:val="28"/>
          <w:szCs w:val="28"/>
          <w:lang w:val="uk-UA"/>
        </w:rPr>
        <w:t>International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Monetary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Fund</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International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Financial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Balance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payments</w:t>
      </w:r>
      <w:proofErr w:type="spellEnd"/>
      <w:r>
        <w:rPr>
          <w:rFonts w:ascii="Times New Roman" w:hAnsi="Times New Roman"/>
          <w:sz w:val="28"/>
          <w:szCs w:val="28"/>
          <w:lang w:val="uk-UA"/>
        </w:rPr>
        <w:t xml:space="preserve"> Standard </w:t>
      </w:r>
      <w:proofErr w:type="spellStart"/>
      <w:r>
        <w:rPr>
          <w:rFonts w:ascii="Times New Roman" w:hAnsi="Times New Roman"/>
          <w:sz w:val="28"/>
          <w:szCs w:val="28"/>
          <w:lang w:val="uk-UA"/>
        </w:rPr>
        <w:t>Presentation</w:t>
      </w:r>
      <w:proofErr w:type="spellEnd"/>
      <w:r>
        <w:rPr>
          <w:rFonts w:ascii="Times New Roman" w:hAnsi="Times New Roman"/>
          <w:sz w:val="28"/>
          <w:szCs w:val="28"/>
          <w:lang w:val="uk-UA"/>
        </w:rPr>
        <w:t xml:space="preserve"> / [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w:t>
      </w:r>
      <w:r>
        <w:rPr>
          <w:rStyle w:val="a3"/>
          <w:sz w:val="28"/>
          <w:szCs w:val="28"/>
          <w:lang w:val="uk-UA"/>
        </w:rPr>
        <w:t xml:space="preserve"> </w:t>
      </w:r>
      <w:hyperlink r:id="rId32" w:history="1">
        <w:r>
          <w:rPr>
            <w:rStyle w:val="a3"/>
            <w:sz w:val="28"/>
            <w:szCs w:val="28"/>
            <w:lang w:val="uk-UA"/>
          </w:rPr>
          <w:t>https://data.imf.org/?sk=7A51304B-6426-40C0-83DD-CA473CA1FD52&amp;sId=1542640458779</w:t>
        </w:r>
      </w:hyperlink>
    </w:p>
    <w:p w:rsidR="00002C38" w:rsidRDefault="00002C38" w:rsidP="00002C38">
      <w:pPr>
        <w:numPr>
          <w:ilvl w:val="0"/>
          <w:numId w:val="2"/>
        </w:numPr>
        <w:spacing w:after="0" w:line="348" w:lineRule="auto"/>
        <w:jc w:val="both"/>
        <w:rPr>
          <w:rStyle w:val="a3"/>
          <w:sz w:val="28"/>
          <w:szCs w:val="28"/>
          <w:lang w:val="uk-UA"/>
        </w:rPr>
      </w:pP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Norway</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External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trade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Goods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hyperlink r:id="rId33" w:history="1">
        <w:r>
          <w:rPr>
            <w:rStyle w:val="a3"/>
            <w:sz w:val="28"/>
            <w:szCs w:val="28"/>
            <w:lang w:val="uk-UA"/>
          </w:rPr>
          <w:t>https://www.ssb.no/en/utenriksokonomi/statistikker/muh</w:t>
        </w:r>
      </w:hyperlink>
    </w:p>
    <w:p w:rsidR="00002C38" w:rsidRPr="00002C38" w:rsidRDefault="00002C38" w:rsidP="00002C38">
      <w:pPr>
        <w:numPr>
          <w:ilvl w:val="0"/>
          <w:numId w:val="2"/>
        </w:numPr>
        <w:spacing w:after="0" w:line="348" w:lineRule="auto"/>
        <w:jc w:val="both"/>
        <w:rPr>
          <w:lang w:val="en-US"/>
        </w:rPr>
      </w:pP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Norway</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Direct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investment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income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country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https</w:t>
      </w:r>
      <w:proofErr w:type="spellEnd"/>
      <w:r>
        <w:rPr>
          <w:rFonts w:ascii="Times New Roman" w:hAnsi="Times New Roman"/>
          <w:sz w:val="28"/>
          <w:szCs w:val="28"/>
          <w:lang w:val="uk-UA"/>
        </w:rPr>
        <w:t>//www.ssb.no/en/statbank/table/11324/tableViewLayout1/</w:t>
      </w:r>
    </w:p>
    <w:p w:rsidR="00002C38" w:rsidRDefault="00002C38" w:rsidP="00002C38">
      <w:pPr>
        <w:numPr>
          <w:ilvl w:val="0"/>
          <w:numId w:val="2"/>
        </w:numPr>
        <w:spacing w:after="0" w:line="348" w:lineRule="auto"/>
        <w:jc w:val="both"/>
        <w:rPr>
          <w:rFonts w:ascii="Times New Roman" w:hAnsi="Times New Roman"/>
          <w:sz w:val="28"/>
          <w:szCs w:val="28"/>
          <w:lang w:val="uk-UA"/>
        </w:rPr>
      </w:pPr>
      <w:proofErr w:type="spellStart"/>
      <w:r>
        <w:rPr>
          <w:rFonts w:ascii="Times New Roman" w:hAnsi="Times New Roman"/>
          <w:sz w:val="28"/>
          <w:szCs w:val="28"/>
          <w:lang w:val="uk-UA"/>
        </w:rPr>
        <w:t>Denmark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International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Trade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Goods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hyperlink r:id="rId34" w:history="1">
        <w:r>
          <w:rPr>
            <w:rStyle w:val="a3"/>
            <w:sz w:val="28"/>
            <w:szCs w:val="28"/>
            <w:lang w:val="uk-UA"/>
          </w:rPr>
          <w:t>https://www.dst.dk/en/Statistik/emner/udenrigsoekonomi/udenrigshandel/udenrigshandel-med-varer</w:t>
        </w:r>
      </w:hyperlink>
    </w:p>
    <w:p w:rsidR="00002C38" w:rsidRDefault="00002C38" w:rsidP="00002C38">
      <w:pPr>
        <w:numPr>
          <w:ilvl w:val="0"/>
          <w:numId w:val="2"/>
        </w:numPr>
        <w:spacing w:after="0" w:line="348" w:lineRule="auto"/>
        <w:jc w:val="both"/>
        <w:rPr>
          <w:rFonts w:ascii="Times New Roman" w:hAnsi="Times New Roman"/>
          <w:sz w:val="28"/>
          <w:szCs w:val="28"/>
          <w:lang w:val="uk-UA"/>
        </w:rPr>
      </w:pP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Denmark</w:t>
      </w:r>
      <w:proofErr w:type="spellEnd"/>
      <w:r>
        <w:rPr>
          <w:rFonts w:ascii="Times New Roman" w:hAnsi="Times New Roman"/>
          <w:sz w:val="28"/>
          <w:szCs w:val="28"/>
          <w:lang w:val="uk-UA"/>
        </w:rPr>
        <w:t xml:space="preserve"> / </w:t>
      </w:r>
      <w:proofErr w:type="spellStart"/>
      <w:r>
        <w:rPr>
          <w:rStyle w:val="a3"/>
          <w:sz w:val="28"/>
          <w:szCs w:val="28"/>
          <w:lang w:val="uk-UA"/>
        </w:rPr>
        <w:t>External</w:t>
      </w:r>
      <w:proofErr w:type="spellEnd"/>
      <w:r>
        <w:rPr>
          <w:rStyle w:val="a3"/>
          <w:sz w:val="28"/>
          <w:szCs w:val="28"/>
          <w:lang w:val="uk-UA"/>
        </w:rPr>
        <w:t xml:space="preserve"> </w:t>
      </w:r>
      <w:proofErr w:type="spellStart"/>
      <w:r>
        <w:rPr>
          <w:rStyle w:val="a3"/>
          <w:sz w:val="28"/>
          <w:szCs w:val="28"/>
          <w:lang w:val="uk-UA"/>
        </w:rPr>
        <w:t>economy</w:t>
      </w:r>
      <w:proofErr w:type="spellEnd"/>
      <w:r>
        <w:rPr>
          <w:rStyle w:val="a3"/>
          <w:sz w:val="28"/>
          <w:szCs w:val="28"/>
          <w:lang w:val="uk-UA"/>
        </w:rPr>
        <w:t xml:space="preserve"> / </w:t>
      </w:r>
      <w:r>
        <w:rPr>
          <w:rFonts w:ascii="Times New Roman" w:hAnsi="Times New Roman"/>
          <w:sz w:val="28"/>
          <w:szCs w:val="28"/>
          <w:lang w:val="uk-UA"/>
        </w:rPr>
        <w:t xml:space="preserve"> </w:t>
      </w:r>
      <w:proofErr w:type="spellStart"/>
      <w:r>
        <w:rPr>
          <w:rFonts w:ascii="Times New Roman" w:hAnsi="Times New Roman"/>
          <w:sz w:val="28"/>
          <w:szCs w:val="28"/>
          <w:lang w:val="uk-UA"/>
        </w:rPr>
        <w:t>Interna</w:t>
      </w:r>
      <w:r>
        <w:rPr>
          <w:rFonts w:ascii="Times New Roman" w:hAnsi="Times New Roman"/>
          <w:sz w:val="28"/>
          <w:szCs w:val="28"/>
          <w:lang w:val="uk-UA"/>
        </w:rPr>
        <w:softHyphen/>
        <w:t>tional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trade</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r>
        <w:rPr>
          <w:rFonts w:ascii="Times New Roman" w:hAnsi="Times New Roman"/>
          <w:sz w:val="28"/>
          <w:szCs w:val="28"/>
          <w:lang w:val="uk-UA"/>
        </w:rPr>
        <w:lastRenderedPageBreak/>
        <w:t>https://www.dst.dk/en/Statistik/emner/udenrigsoekonomi/udenrigshandel/udenrigshandel-med-varer</w:t>
      </w:r>
    </w:p>
    <w:p w:rsidR="00002C38" w:rsidRPr="00002C38" w:rsidRDefault="00002C38" w:rsidP="00002C38">
      <w:pPr>
        <w:numPr>
          <w:ilvl w:val="0"/>
          <w:numId w:val="2"/>
        </w:numPr>
        <w:spacing w:after="0" w:line="348" w:lineRule="auto"/>
        <w:jc w:val="both"/>
        <w:rPr>
          <w:rStyle w:val="a3"/>
          <w:lang w:val="en-US"/>
        </w:rPr>
      </w:pP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Sweden</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Finding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Foreign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trade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goods</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hyperlink r:id="rId35" w:history="1">
        <w:r>
          <w:rPr>
            <w:rStyle w:val="a3"/>
            <w:sz w:val="28"/>
            <w:szCs w:val="28"/>
            <w:lang w:val="uk-UA"/>
          </w:rPr>
          <w:t>https://www.scb.se/en/finding-statistics/statistics-by-subject-area/trade-in-goods-and-services/foreign-trade/foreign-trade---exports-and-imports-of-goods/</w:t>
        </w:r>
      </w:hyperlink>
    </w:p>
    <w:p w:rsidR="00002C38" w:rsidRDefault="00002C38" w:rsidP="00002C38">
      <w:pPr>
        <w:numPr>
          <w:ilvl w:val="0"/>
          <w:numId w:val="2"/>
        </w:numPr>
        <w:spacing w:after="0" w:line="348" w:lineRule="auto"/>
        <w:jc w:val="both"/>
        <w:rPr>
          <w:rStyle w:val="a3"/>
          <w:sz w:val="28"/>
          <w:szCs w:val="28"/>
          <w:lang w:val="uk-UA"/>
        </w:rPr>
      </w:pP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Sweden</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Statistics</w:t>
      </w:r>
      <w:proofErr w:type="spellEnd"/>
      <w:r>
        <w:rPr>
          <w:rFonts w:ascii="Times New Roman" w:hAnsi="Times New Roman"/>
          <w:sz w:val="28"/>
          <w:szCs w:val="28"/>
          <w:lang w:val="uk-UA"/>
        </w:rPr>
        <w:t xml:space="preserve"> / </w:t>
      </w:r>
      <w:proofErr w:type="spellStart"/>
      <w:r>
        <w:rPr>
          <w:rStyle w:val="a3"/>
          <w:sz w:val="28"/>
          <w:szCs w:val="28"/>
          <w:lang w:val="uk-UA"/>
        </w:rPr>
        <w:t>Exports</w:t>
      </w:r>
      <w:proofErr w:type="spellEnd"/>
      <w:r>
        <w:rPr>
          <w:rStyle w:val="a3"/>
          <w:sz w:val="28"/>
          <w:szCs w:val="28"/>
          <w:lang w:val="uk-UA"/>
        </w:rPr>
        <w:t xml:space="preserve"> </w:t>
      </w:r>
      <w:proofErr w:type="spellStart"/>
      <w:r>
        <w:rPr>
          <w:rStyle w:val="a3"/>
          <w:sz w:val="28"/>
          <w:szCs w:val="28"/>
          <w:lang w:val="uk-UA"/>
        </w:rPr>
        <w:t>and</w:t>
      </w:r>
      <w:proofErr w:type="spellEnd"/>
      <w:r>
        <w:rPr>
          <w:rStyle w:val="a3"/>
          <w:sz w:val="28"/>
          <w:szCs w:val="28"/>
          <w:lang w:val="uk-UA"/>
        </w:rPr>
        <w:t xml:space="preserve"> </w:t>
      </w:r>
      <w:proofErr w:type="spellStart"/>
      <w:r>
        <w:rPr>
          <w:rStyle w:val="a3"/>
          <w:sz w:val="28"/>
          <w:szCs w:val="28"/>
          <w:lang w:val="uk-UA"/>
        </w:rPr>
        <w:t>imports</w:t>
      </w:r>
      <w:proofErr w:type="spellEnd"/>
      <w:r>
        <w:rPr>
          <w:rStyle w:val="a3"/>
          <w:sz w:val="28"/>
          <w:szCs w:val="28"/>
          <w:lang w:val="uk-UA"/>
        </w:rPr>
        <w:t xml:space="preserve"> </w:t>
      </w:r>
      <w:proofErr w:type="spellStart"/>
      <w:r>
        <w:rPr>
          <w:rStyle w:val="a3"/>
          <w:sz w:val="28"/>
          <w:szCs w:val="28"/>
          <w:lang w:val="uk-UA"/>
        </w:rPr>
        <w:t>of</w:t>
      </w:r>
      <w:proofErr w:type="spellEnd"/>
      <w:r>
        <w:rPr>
          <w:rStyle w:val="a3"/>
          <w:sz w:val="28"/>
          <w:szCs w:val="28"/>
          <w:lang w:val="uk-UA"/>
        </w:rPr>
        <w:t xml:space="preserve"> </w:t>
      </w:r>
      <w:proofErr w:type="spellStart"/>
      <w:r>
        <w:rPr>
          <w:rStyle w:val="a3"/>
          <w:sz w:val="28"/>
          <w:szCs w:val="28"/>
          <w:lang w:val="uk-UA"/>
        </w:rPr>
        <w:t>goods</w:t>
      </w:r>
      <w:proofErr w:type="spellEnd"/>
      <w:r>
        <w:rPr>
          <w:rStyle w:val="a3"/>
          <w:sz w:val="28"/>
          <w:szCs w:val="28"/>
          <w:lang w:val="uk-UA"/>
        </w:rPr>
        <w:t xml:space="preserve"> </w:t>
      </w:r>
      <w:proofErr w:type="spellStart"/>
      <w:r>
        <w:rPr>
          <w:rStyle w:val="a3"/>
          <w:sz w:val="28"/>
          <w:szCs w:val="28"/>
          <w:lang w:val="uk-UA"/>
        </w:rPr>
        <w:t>by</w:t>
      </w:r>
      <w:proofErr w:type="spellEnd"/>
      <w:r>
        <w:rPr>
          <w:rStyle w:val="a3"/>
          <w:sz w:val="28"/>
          <w:szCs w:val="28"/>
          <w:lang w:val="uk-UA"/>
        </w:rPr>
        <w:t xml:space="preserve"> </w:t>
      </w:r>
      <w:proofErr w:type="spellStart"/>
      <w:r>
        <w:rPr>
          <w:rStyle w:val="a3"/>
          <w:sz w:val="28"/>
          <w:szCs w:val="28"/>
          <w:lang w:val="uk-UA"/>
        </w:rPr>
        <w:t>countries</w:t>
      </w:r>
      <w:proofErr w:type="spellEnd"/>
      <w:r>
        <w:rPr>
          <w:rStyle w:val="a3"/>
          <w:sz w:val="28"/>
          <w:szCs w:val="28"/>
          <w:lang w:val="uk-UA"/>
        </w:rPr>
        <w:t xml:space="preserve"> </w:t>
      </w:r>
      <w:r>
        <w:rPr>
          <w:rFonts w:ascii="Times New Roman" w:hAnsi="Times New Roman"/>
          <w:sz w:val="28"/>
          <w:szCs w:val="28"/>
          <w:lang w:val="uk-UA"/>
        </w:rPr>
        <w:t xml:space="preserve">[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 xml:space="preserve">: </w:t>
      </w:r>
      <w:hyperlink r:id="rId36" w:history="1">
        <w:r>
          <w:rPr>
            <w:rStyle w:val="a3"/>
            <w:sz w:val="28"/>
            <w:szCs w:val="28"/>
            <w:lang w:val="uk-UA"/>
          </w:rPr>
          <w:t>https://www.scb.se/en/finding-statistics/statistics-by-subject-area/trade-in-goods-and-services/foreign-trade/foreign-trade---exports-and-imports-of-goods/pong/tables-and-graphs/exports-and-imports-of-goods-by-countries/</w:t>
        </w:r>
      </w:hyperlink>
    </w:p>
    <w:p w:rsidR="00002C38" w:rsidRPr="00002C38" w:rsidRDefault="00002C38" w:rsidP="00002C38">
      <w:pPr>
        <w:numPr>
          <w:ilvl w:val="0"/>
          <w:numId w:val="2"/>
        </w:numPr>
        <w:spacing w:after="0" w:line="348" w:lineRule="auto"/>
        <w:jc w:val="both"/>
        <w:rPr>
          <w:lang w:val="en-US"/>
        </w:rPr>
      </w:pPr>
      <w:proofErr w:type="spellStart"/>
      <w:r>
        <w:rPr>
          <w:rStyle w:val="a3"/>
          <w:sz w:val="28"/>
          <w:szCs w:val="28"/>
          <w:lang w:val="uk-UA"/>
        </w:rPr>
        <w:t>Statistics</w:t>
      </w:r>
      <w:proofErr w:type="spellEnd"/>
      <w:r>
        <w:rPr>
          <w:rStyle w:val="a3"/>
          <w:sz w:val="28"/>
          <w:szCs w:val="28"/>
          <w:lang w:val="uk-UA"/>
        </w:rPr>
        <w:t xml:space="preserve"> </w:t>
      </w:r>
      <w:proofErr w:type="spellStart"/>
      <w:r>
        <w:rPr>
          <w:rStyle w:val="a3"/>
          <w:sz w:val="28"/>
          <w:szCs w:val="28"/>
          <w:lang w:val="uk-UA"/>
        </w:rPr>
        <w:t>Finland</w:t>
      </w:r>
      <w:proofErr w:type="spellEnd"/>
      <w:r>
        <w:rPr>
          <w:rStyle w:val="a3"/>
          <w:sz w:val="28"/>
          <w:szCs w:val="28"/>
          <w:lang w:val="uk-UA"/>
        </w:rPr>
        <w:t xml:space="preserve"> / </w:t>
      </w:r>
      <w:proofErr w:type="spellStart"/>
      <w:r>
        <w:rPr>
          <w:rStyle w:val="a3"/>
          <w:sz w:val="28"/>
          <w:szCs w:val="28"/>
          <w:lang w:val="uk-UA"/>
        </w:rPr>
        <w:t>Statistics</w:t>
      </w:r>
      <w:proofErr w:type="spellEnd"/>
      <w:r>
        <w:rPr>
          <w:rStyle w:val="a3"/>
          <w:sz w:val="28"/>
          <w:szCs w:val="28"/>
          <w:lang w:val="uk-UA"/>
        </w:rPr>
        <w:t xml:space="preserve"> / </w:t>
      </w:r>
      <w:proofErr w:type="spellStart"/>
      <w:r>
        <w:rPr>
          <w:rStyle w:val="a3"/>
          <w:sz w:val="28"/>
          <w:szCs w:val="28"/>
          <w:lang w:val="uk-UA"/>
        </w:rPr>
        <w:t>international</w:t>
      </w:r>
      <w:proofErr w:type="spellEnd"/>
      <w:r>
        <w:rPr>
          <w:rStyle w:val="a3"/>
          <w:sz w:val="28"/>
          <w:szCs w:val="28"/>
          <w:lang w:val="uk-UA"/>
        </w:rPr>
        <w:t xml:space="preserve"> </w:t>
      </w:r>
      <w:proofErr w:type="spellStart"/>
      <w:r>
        <w:rPr>
          <w:rStyle w:val="a3"/>
          <w:sz w:val="28"/>
          <w:szCs w:val="28"/>
          <w:lang w:val="uk-UA"/>
        </w:rPr>
        <w:t>trade</w:t>
      </w:r>
      <w:proofErr w:type="spellEnd"/>
      <w:r>
        <w:rPr>
          <w:rStyle w:val="a3"/>
          <w:sz w:val="28"/>
          <w:szCs w:val="28"/>
          <w:lang w:val="uk-UA"/>
        </w:rPr>
        <w:t xml:space="preserve"> </w:t>
      </w:r>
      <w:proofErr w:type="spellStart"/>
      <w:r>
        <w:rPr>
          <w:rStyle w:val="a3"/>
          <w:sz w:val="28"/>
          <w:szCs w:val="28"/>
          <w:lang w:val="uk-UA"/>
        </w:rPr>
        <w:t>in</w:t>
      </w:r>
      <w:proofErr w:type="spellEnd"/>
      <w:r>
        <w:rPr>
          <w:rStyle w:val="a3"/>
          <w:sz w:val="28"/>
          <w:szCs w:val="28"/>
          <w:lang w:val="uk-UA"/>
        </w:rPr>
        <w:t xml:space="preserve"> </w:t>
      </w:r>
      <w:proofErr w:type="spellStart"/>
      <w:r>
        <w:rPr>
          <w:rStyle w:val="a3"/>
          <w:sz w:val="28"/>
          <w:szCs w:val="28"/>
          <w:lang w:val="uk-UA"/>
        </w:rPr>
        <w:t>goods</w:t>
      </w:r>
      <w:proofErr w:type="spellEnd"/>
      <w:r>
        <w:rPr>
          <w:rStyle w:val="a3"/>
          <w:sz w:val="28"/>
          <w:szCs w:val="28"/>
          <w:lang w:val="uk-UA"/>
        </w:rPr>
        <w:t xml:space="preserve"> </w:t>
      </w:r>
      <w:proofErr w:type="spellStart"/>
      <w:r>
        <w:rPr>
          <w:rStyle w:val="a3"/>
          <w:sz w:val="28"/>
          <w:szCs w:val="28"/>
          <w:lang w:val="uk-UA"/>
        </w:rPr>
        <w:t>and</w:t>
      </w:r>
      <w:proofErr w:type="spellEnd"/>
      <w:r>
        <w:rPr>
          <w:rStyle w:val="a3"/>
          <w:sz w:val="28"/>
          <w:szCs w:val="28"/>
          <w:lang w:val="uk-UA"/>
        </w:rPr>
        <w:t xml:space="preserve"> </w:t>
      </w:r>
      <w:proofErr w:type="spellStart"/>
      <w:r>
        <w:rPr>
          <w:rStyle w:val="a3"/>
          <w:sz w:val="28"/>
          <w:szCs w:val="28"/>
          <w:lang w:val="uk-UA"/>
        </w:rPr>
        <w:t>services</w:t>
      </w:r>
      <w:proofErr w:type="spellEnd"/>
      <w:r>
        <w:rPr>
          <w:rStyle w:val="a3"/>
          <w:sz w:val="28"/>
          <w:szCs w:val="28"/>
          <w:lang w:val="uk-UA"/>
        </w:rPr>
        <w:t xml:space="preserve">, </w:t>
      </w:r>
      <w:proofErr w:type="spellStart"/>
      <w:r>
        <w:rPr>
          <w:rStyle w:val="a3"/>
          <w:sz w:val="28"/>
          <w:szCs w:val="28"/>
          <w:lang w:val="uk-UA"/>
        </w:rPr>
        <w:t>quarterly</w:t>
      </w:r>
      <w:proofErr w:type="spellEnd"/>
      <w:r>
        <w:rPr>
          <w:rStyle w:val="a3"/>
          <w:sz w:val="28"/>
          <w:szCs w:val="28"/>
          <w:lang w:val="uk-UA"/>
        </w:rPr>
        <w:t xml:space="preserve"> </w:t>
      </w:r>
      <w:proofErr w:type="spellStart"/>
      <w:r>
        <w:rPr>
          <w:rStyle w:val="a3"/>
          <w:sz w:val="28"/>
          <w:szCs w:val="28"/>
          <w:lang w:val="uk-UA"/>
        </w:rPr>
        <w:t>by</w:t>
      </w:r>
      <w:proofErr w:type="spellEnd"/>
      <w:r>
        <w:rPr>
          <w:rStyle w:val="a3"/>
          <w:sz w:val="28"/>
          <w:szCs w:val="28"/>
          <w:lang w:val="uk-UA"/>
        </w:rPr>
        <w:t xml:space="preserve"> </w:t>
      </w:r>
      <w:proofErr w:type="spellStart"/>
      <w:r>
        <w:rPr>
          <w:rStyle w:val="a3"/>
          <w:sz w:val="28"/>
          <w:szCs w:val="28"/>
          <w:lang w:val="uk-UA"/>
        </w:rPr>
        <w:t>Region</w:t>
      </w:r>
      <w:proofErr w:type="spellEnd"/>
      <w:r>
        <w:rPr>
          <w:rStyle w:val="a3"/>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Electronic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resources</w:t>
      </w:r>
      <w:proofErr w:type="spellEnd"/>
      <w:r>
        <w:rPr>
          <w:rFonts w:ascii="Times New Roman" w:hAnsi="Times New Roman"/>
          <w:sz w:val="28"/>
          <w:szCs w:val="28"/>
          <w:lang w:val="uk-UA"/>
        </w:rPr>
        <w:t xml:space="preserve">]. – Access </w:t>
      </w:r>
      <w:proofErr w:type="spellStart"/>
      <w:r>
        <w:rPr>
          <w:rFonts w:ascii="Times New Roman" w:hAnsi="Times New Roman"/>
          <w:sz w:val="28"/>
          <w:szCs w:val="28"/>
          <w:lang w:val="uk-UA"/>
        </w:rPr>
        <w:t>mode</w:t>
      </w:r>
      <w:proofErr w:type="spellEnd"/>
      <w:r>
        <w:rPr>
          <w:rFonts w:ascii="Times New Roman" w:hAnsi="Times New Roman"/>
          <w:sz w:val="28"/>
          <w:szCs w:val="28"/>
          <w:lang w:val="uk-UA"/>
        </w:rPr>
        <w:t>:</w:t>
      </w:r>
      <w:r>
        <w:rPr>
          <w:rStyle w:val="a3"/>
          <w:sz w:val="28"/>
          <w:szCs w:val="28"/>
          <w:lang w:val="uk-UA"/>
        </w:rPr>
        <w:t xml:space="preserve"> http://pxnet2.stat.fi/PXWeb/pxweb/en/StatFin/StatFin__kan__tpulk/statfin_tpulk_pxt_12gq.px/table/tableViewLayout1/</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Statistics</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Data</w:t>
      </w:r>
      <w:proofErr w:type="spellEnd"/>
      <w:r>
        <w:rPr>
          <w:sz w:val="28"/>
          <w:szCs w:val="28"/>
          <w:lang w:val="uk-UA"/>
        </w:rPr>
        <w:t xml:space="preserve"> / </w:t>
      </w:r>
      <w:proofErr w:type="spellStart"/>
      <w:r>
        <w:rPr>
          <w:sz w:val="28"/>
          <w:szCs w:val="28"/>
          <w:lang w:val="uk-UA"/>
        </w:rPr>
        <w:t>External</w:t>
      </w:r>
      <w:proofErr w:type="spellEnd"/>
      <w:r>
        <w:rPr>
          <w:sz w:val="28"/>
          <w:szCs w:val="28"/>
          <w:lang w:val="uk-UA"/>
        </w:rPr>
        <w:t xml:space="preserve"> </w:t>
      </w:r>
      <w:proofErr w:type="spellStart"/>
      <w:r>
        <w:rPr>
          <w:sz w:val="28"/>
          <w:szCs w:val="28"/>
          <w:lang w:val="uk-UA"/>
        </w:rPr>
        <w:t>trade</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Goods</w:t>
      </w:r>
      <w:proofErr w:type="spellEnd"/>
      <w:r>
        <w:rPr>
          <w:sz w:val="28"/>
          <w:szCs w:val="28"/>
          <w:lang w:val="uk-UA"/>
        </w:rPr>
        <w:t xml:space="preserve">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 https://www.ssb.no/en/utenriksokonomi/statistikker/muh</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Statistics</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Data</w:t>
      </w:r>
      <w:proofErr w:type="spellEnd"/>
      <w:r>
        <w:rPr>
          <w:sz w:val="28"/>
          <w:szCs w:val="28"/>
          <w:lang w:val="uk-UA"/>
        </w:rPr>
        <w:t xml:space="preserve"> / </w:t>
      </w:r>
      <w:proofErr w:type="spellStart"/>
      <w:r>
        <w:rPr>
          <w:sz w:val="28"/>
          <w:szCs w:val="28"/>
          <w:lang w:val="uk-UA"/>
        </w:rPr>
        <w:t>Direct</w:t>
      </w:r>
      <w:proofErr w:type="spellEnd"/>
      <w:r>
        <w:rPr>
          <w:sz w:val="28"/>
          <w:szCs w:val="28"/>
          <w:lang w:val="uk-UA"/>
        </w:rPr>
        <w:t xml:space="preserve"> </w:t>
      </w:r>
      <w:proofErr w:type="spellStart"/>
      <w:r>
        <w:rPr>
          <w:sz w:val="28"/>
          <w:szCs w:val="28"/>
          <w:lang w:val="uk-UA"/>
        </w:rPr>
        <w:t>Investments</w:t>
      </w:r>
      <w:proofErr w:type="spellEnd"/>
      <w:r>
        <w:rPr>
          <w:sz w:val="28"/>
          <w:szCs w:val="28"/>
          <w:lang w:val="uk-UA"/>
        </w:rPr>
        <w:t xml:space="preserve">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 https://www.ssb.no/en/utenriksokonomi/statistikker/di</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Statistics</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Data</w:t>
      </w:r>
      <w:proofErr w:type="spellEnd"/>
      <w:r>
        <w:rPr>
          <w:sz w:val="28"/>
          <w:szCs w:val="28"/>
          <w:lang w:val="uk-UA"/>
        </w:rPr>
        <w:t xml:space="preserve"> / </w:t>
      </w:r>
      <w:proofErr w:type="spellStart"/>
      <w:r>
        <w:rPr>
          <w:sz w:val="28"/>
          <w:szCs w:val="28"/>
          <w:lang w:val="uk-UA"/>
        </w:rPr>
        <w:t>Direct</w:t>
      </w:r>
      <w:proofErr w:type="spellEnd"/>
      <w:r>
        <w:rPr>
          <w:sz w:val="28"/>
          <w:szCs w:val="28"/>
          <w:lang w:val="uk-UA"/>
        </w:rPr>
        <w:t xml:space="preserve"> </w:t>
      </w:r>
      <w:proofErr w:type="spellStart"/>
      <w:r>
        <w:rPr>
          <w:sz w:val="28"/>
          <w:szCs w:val="28"/>
          <w:lang w:val="uk-UA"/>
        </w:rPr>
        <w:t>investment</w:t>
      </w:r>
      <w:proofErr w:type="spellEnd"/>
      <w:r>
        <w:rPr>
          <w:sz w:val="28"/>
          <w:szCs w:val="28"/>
          <w:lang w:val="uk-UA"/>
        </w:rPr>
        <w:t xml:space="preserve">, </w:t>
      </w:r>
      <w:proofErr w:type="spellStart"/>
      <w:r>
        <w:rPr>
          <w:sz w:val="28"/>
          <w:szCs w:val="28"/>
          <w:lang w:val="uk-UA"/>
        </w:rPr>
        <w:t>by</w:t>
      </w:r>
      <w:proofErr w:type="spellEnd"/>
      <w:r>
        <w:rPr>
          <w:sz w:val="28"/>
          <w:szCs w:val="28"/>
          <w:lang w:val="uk-UA"/>
        </w:rPr>
        <w:t xml:space="preserve"> </w:t>
      </w:r>
      <w:proofErr w:type="spellStart"/>
      <w:r>
        <w:rPr>
          <w:sz w:val="28"/>
          <w:szCs w:val="28"/>
          <w:lang w:val="uk-UA"/>
        </w:rPr>
        <w:t>income</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country</w:t>
      </w:r>
      <w:proofErr w:type="spellEnd"/>
      <w:r>
        <w:rPr>
          <w:sz w:val="28"/>
          <w:szCs w:val="28"/>
          <w:lang w:val="uk-UA"/>
        </w:rPr>
        <w:t xml:space="preserve">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 xml:space="preserve">: </w:t>
      </w:r>
      <w:proofErr w:type="spellStart"/>
      <w:r>
        <w:rPr>
          <w:sz w:val="28"/>
          <w:szCs w:val="28"/>
          <w:lang w:val="uk-UA"/>
        </w:rPr>
        <w:t>https</w:t>
      </w:r>
      <w:proofErr w:type="spellEnd"/>
      <w:r>
        <w:rPr>
          <w:sz w:val="28"/>
          <w:szCs w:val="28"/>
          <w:lang w:val="uk-UA"/>
        </w:rPr>
        <w:t>//www.ssb.no/en/statbank/table/11324/tableViewLayout1/</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Statistics</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Data</w:t>
      </w:r>
      <w:proofErr w:type="spellEnd"/>
      <w:r>
        <w:rPr>
          <w:sz w:val="28"/>
          <w:szCs w:val="28"/>
          <w:lang w:val="uk-UA"/>
        </w:rPr>
        <w:t xml:space="preserve"> / GDP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w:t>
      </w:r>
    </w:p>
    <w:p w:rsidR="00002C38" w:rsidRDefault="00002C38" w:rsidP="00002C38">
      <w:pPr>
        <w:pStyle w:val="a5"/>
        <w:suppressAutoHyphens/>
        <w:spacing w:after="0" w:line="348" w:lineRule="auto"/>
        <w:ind w:left="360"/>
        <w:jc w:val="both"/>
        <w:rPr>
          <w:sz w:val="28"/>
          <w:szCs w:val="28"/>
          <w:lang w:val="uk-UA"/>
        </w:rPr>
      </w:pPr>
      <w:r>
        <w:rPr>
          <w:sz w:val="28"/>
          <w:szCs w:val="28"/>
          <w:lang w:val="uk-UA"/>
        </w:rPr>
        <w:t>https://www.ssb.no/en/priser-og-prisindekser/statistikker/ppp</w:t>
      </w:r>
    </w:p>
    <w:p w:rsidR="00002C38" w:rsidRDefault="00002C38" w:rsidP="00002C38">
      <w:pPr>
        <w:pStyle w:val="a5"/>
        <w:numPr>
          <w:ilvl w:val="0"/>
          <w:numId w:val="2"/>
        </w:numPr>
        <w:suppressAutoHyphens/>
        <w:spacing w:after="0" w:line="348" w:lineRule="auto"/>
        <w:jc w:val="both"/>
        <w:rPr>
          <w:sz w:val="28"/>
          <w:szCs w:val="28"/>
          <w:lang w:val="uk-UA"/>
        </w:rPr>
      </w:pPr>
      <w:r>
        <w:rPr>
          <w:sz w:val="28"/>
          <w:szCs w:val="28"/>
          <w:lang w:val="uk-UA"/>
        </w:rPr>
        <w:t xml:space="preserve">OECD / </w:t>
      </w:r>
      <w:proofErr w:type="spellStart"/>
      <w:r>
        <w:rPr>
          <w:sz w:val="28"/>
          <w:szCs w:val="28"/>
          <w:lang w:val="uk-UA"/>
        </w:rPr>
        <w:t>Data</w:t>
      </w:r>
      <w:proofErr w:type="spellEnd"/>
      <w:r>
        <w:rPr>
          <w:sz w:val="28"/>
          <w:szCs w:val="28"/>
          <w:lang w:val="uk-UA"/>
        </w:rPr>
        <w:t xml:space="preserve"> /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w:t>
      </w:r>
    </w:p>
    <w:p w:rsidR="00002C38" w:rsidRDefault="00002C38" w:rsidP="00002C38">
      <w:pPr>
        <w:pStyle w:val="a5"/>
        <w:suppressAutoHyphens/>
        <w:spacing w:after="0" w:line="348" w:lineRule="auto"/>
        <w:ind w:left="360"/>
        <w:jc w:val="both"/>
        <w:rPr>
          <w:sz w:val="28"/>
          <w:szCs w:val="28"/>
          <w:lang w:val="uk-UA"/>
        </w:rPr>
      </w:pPr>
      <w:r>
        <w:rPr>
          <w:sz w:val="28"/>
          <w:szCs w:val="28"/>
          <w:lang w:val="uk-UA"/>
        </w:rPr>
        <w:t>https://data.oecd.org/norway.htm</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Statistics</w:t>
      </w:r>
      <w:proofErr w:type="spellEnd"/>
      <w:r>
        <w:rPr>
          <w:sz w:val="28"/>
          <w:szCs w:val="28"/>
          <w:lang w:val="uk-UA"/>
        </w:rPr>
        <w:t xml:space="preserve"> / [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 https://data.imf.org/regular.aspx?key=61545869</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Statistics</w:t>
      </w:r>
      <w:proofErr w:type="spellEnd"/>
      <w:r>
        <w:rPr>
          <w:sz w:val="28"/>
          <w:szCs w:val="28"/>
          <w:lang w:val="uk-UA"/>
        </w:rPr>
        <w:t xml:space="preserve"> </w:t>
      </w:r>
      <w:proofErr w:type="spellStart"/>
      <w:r>
        <w:rPr>
          <w:sz w:val="28"/>
          <w:szCs w:val="28"/>
          <w:lang w:val="uk-UA"/>
        </w:rPr>
        <w:t>Norway</w:t>
      </w:r>
      <w:proofErr w:type="spellEnd"/>
      <w:r>
        <w:rPr>
          <w:sz w:val="28"/>
          <w:szCs w:val="28"/>
          <w:lang w:val="uk-UA"/>
        </w:rPr>
        <w:t xml:space="preserve"> / </w:t>
      </w:r>
      <w:proofErr w:type="spellStart"/>
      <w:r>
        <w:rPr>
          <w:sz w:val="28"/>
          <w:szCs w:val="28"/>
          <w:lang w:val="uk-UA"/>
        </w:rPr>
        <w:t>Data</w:t>
      </w:r>
      <w:proofErr w:type="spellEnd"/>
      <w:r>
        <w:rPr>
          <w:sz w:val="28"/>
          <w:szCs w:val="28"/>
          <w:lang w:val="uk-UA"/>
        </w:rPr>
        <w:t xml:space="preserve"> / </w:t>
      </w:r>
      <w:proofErr w:type="spellStart"/>
      <w:r>
        <w:rPr>
          <w:sz w:val="28"/>
          <w:szCs w:val="28"/>
          <w:lang w:val="uk-UA"/>
        </w:rPr>
        <w:t>Public</w:t>
      </w:r>
      <w:proofErr w:type="spellEnd"/>
      <w:r>
        <w:rPr>
          <w:sz w:val="28"/>
          <w:szCs w:val="28"/>
          <w:lang w:val="uk-UA"/>
        </w:rPr>
        <w:t xml:space="preserve"> </w:t>
      </w:r>
      <w:proofErr w:type="spellStart"/>
      <w:r>
        <w:rPr>
          <w:sz w:val="28"/>
          <w:szCs w:val="28"/>
          <w:lang w:val="uk-UA"/>
        </w:rPr>
        <w:t>Debt</w:t>
      </w:r>
      <w:proofErr w:type="spellEnd"/>
      <w:r>
        <w:rPr>
          <w:sz w:val="28"/>
          <w:szCs w:val="28"/>
          <w:lang w:val="uk-UA"/>
        </w:rPr>
        <w:t xml:space="preserve"> [</w:t>
      </w:r>
      <w:proofErr w:type="spellStart"/>
      <w:r>
        <w:rPr>
          <w:sz w:val="28"/>
          <w:szCs w:val="28"/>
          <w:lang w:val="uk-UA"/>
        </w:rPr>
        <w:t>Electronic</w:t>
      </w:r>
      <w:proofErr w:type="spellEnd"/>
      <w:r>
        <w:rPr>
          <w:sz w:val="28"/>
          <w:szCs w:val="28"/>
          <w:lang w:val="uk-UA"/>
        </w:rPr>
        <w:t xml:space="preserve"> </w:t>
      </w:r>
      <w:proofErr w:type="spellStart"/>
      <w:r>
        <w:rPr>
          <w:sz w:val="28"/>
          <w:szCs w:val="28"/>
          <w:lang w:val="uk-UA"/>
        </w:rPr>
        <w:t>resources</w:t>
      </w:r>
      <w:proofErr w:type="spellEnd"/>
      <w:r>
        <w:rPr>
          <w:sz w:val="28"/>
          <w:szCs w:val="28"/>
          <w:lang w:val="uk-UA"/>
        </w:rPr>
        <w:t xml:space="preserve">]. – Access </w:t>
      </w:r>
      <w:proofErr w:type="spellStart"/>
      <w:r>
        <w:rPr>
          <w:sz w:val="28"/>
          <w:szCs w:val="28"/>
          <w:lang w:val="uk-UA"/>
        </w:rPr>
        <w:t>mode</w:t>
      </w:r>
      <w:proofErr w:type="spellEnd"/>
      <w:r>
        <w:rPr>
          <w:sz w:val="28"/>
          <w:szCs w:val="28"/>
          <w:lang w:val="uk-UA"/>
        </w:rPr>
        <w:t>:</w:t>
      </w:r>
    </w:p>
    <w:p w:rsidR="00002C38" w:rsidRDefault="00002C38" w:rsidP="00002C38">
      <w:pPr>
        <w:pStyle w:val="a5"/>
        <w:suppressAutoHyphens/>
        <w:spacing w:after="0" w:line="348" w:lineRule="auto"/>
        <w:ind w:left="360"/>
        <w:jc w:val="both"/>
        <w:rPr>
          <w:sz w:val="28"/>
          <w:szCs w:val="28"/>
          <w:lang w:val="uk-UA"/>
        </w:rPr>
      </w:pPr>
      <w:r>
        <w:rPr>
          <w:sz w:val="28"/>
          <w:szCs w:val="28"/>
          <w:lang w:val="uk-UA"/>
        </w:rPr>
        <w:t>https://www.ssb.no/en/offentlig-sektor/statistikker/stafo_statres</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Current</w:t>
      </w:r>
      <w:proofErr w:type="spellEnd"/>
      <w:r>
        <w:rPr>
          <w:sz w:val="28"/>
          <w:szCs w:val="28"/>
          <w:lang w:val="uk-UA"/>
        </w:rPr>
        <w:t xml:space="preserve"> </w:t>
      </w:r>
      <w:proofErr w:type="spellStart"/>
      <w:r>
        <w:rPr>
          <w:sz w:val="28"/>
          <w:szCs w:val="28"/>
          <w:lang w:val="uk-UA"/>
        </w:rPr>
        <w:t>Account</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 IMF </w:t>
      </w:r>
      <w:proofErr w:type="spellStart"/>
      <w:r>
        <w:rPr>
          <w:sz w:val="28"/>
          <w:szCs w:val="28"/>
          <w:lang w:val="uk-UA"/>
        </w:rPr>
        <w:t>Data</w:t>
      </w:r>
      <w:proofErr w:type="spellEnd"/>
      <w:r>
        <w:rPr>
          <w:sz w:val="28"/>
          <w:szCs w:val="28"/>
          <w:lang w:val="uk-UA"/>
        </w:rPr>
        <w:t xml:space="preserve"> </w:t>
      </w:r>
      <w:proofErr w:type="spellStart"/>
      <w:r>
        <w:rPr>
          <w:sz w:val="28"/>
          <w:szCs w:val="28"/>
          <w:lang w:val="uk-UA"/>
        </w:rPr>
        <w:t>access</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macroeconomic</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[Електронний ресурс]. – Режим доступу: </w:t>
      </w:r>
      <w:r>
        <w:rPr>
          <w:sz w:val="28"/>
          <w:szCs w:val="28"/>
          <w:lang w:val="uk-UA"/>
        </w:rPr>
        <w:lastRenderedPageBreak/>
        <w:t>http://data.imf.org/?sk=7a51304b-6426-40c0-83ddca473ca1fd52&amp;sId=1390030341854</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Financial</w:t>
      </w:r>
      <w:proofErr w:type="spellEnd"/>
      <w:r>
        <w:rPr>
          <w:sz w:val="28"/>
          <w:szCs w:val="28"/>
          <w:lang w:val="uk-UA"/>
        </w:rPr>
        <w:t xml:space="preserve"> </w:t>
      </w:r>
      <w:proofErr w:type="spellStart"/>
      <w:r>
        <w:rPr>
          <w:sz w:val="28"/>
          <w:szCs w:val="28"/>
          <w:lang w:val="uk-UA"/>
        </w:rPr>
        <w:t>Account</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 IMF </w:t>
      </w:r>
      <w:proofErr w:type="spellStart"/>
      <w:r>
        <w:rPr>
          <w:sz w:val="28"/>
          <w:szCs w:val="28"/>
          <w:lang w:val="uk-UA"/>
        </w:rPr>
        <w:t>Data</w:t>
      </w:r>
      <w:proofErr w:type="spellEnd"/>
      <w:r>
        <w:rPr>
          <w:sz w:val="28"/>
          <w:szCs w:val="28"/>
          <w:lang w:val="uk-UA"/>
        </w:rPr>
        <w:t xml:space="preserve"> </w:t>
      </w:r>
      <w:proofErr w:type="spellStart"/>
      <w:r>
        <w:rPr>
          <w:sz w:val="28"/>
          <w:szCs w:val="28"/>
          <w:lang w:val="uk-UA"/>
        </w:rPr>
        <w:t>access</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macroeconomic</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[Електронний ресурс]. – Режим доступу: http://data.imf.org/?sk=7a51304b-6426-40c0-83dd-ca473ca1fd52&amp;sId=1390030341854</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Primary</w:t>
      </w:r>
      <w:proofErr w:type="spellEnd"/>
      <w:r>
        <w:rPr>
          <w:sz w:val="28"/>
          <w:szCs w:val="28"/>
          <w:lang w:val="uk-UA"/>
        </w:rPr>
        <w:t xml:space="preserve"> </w:t>
      </w:r>
      <w:proofErr w:type="spellStart"/>
      <w:r>
        <w:rPr>
          <w:sz w:val="28"/>
          <w:szCs w:val="28"/>
          <w:lang w:val="uk-UA"/>
        </w:rPr>
        <w:t>Income</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 IMF </w:t>
      </w:r>
      <w:proofErr w:type="spellStart"/>
      <w:r>
        <w:rPr>
          <w:sz w:val="28"/>
          <w:szCs w:val="28"/>
          <w:lang w:val="uk-UA"/>
        </w:rPr>
        <w:t>Data</w:t>
      </w:r>
      <w:proofErr w:type="spellEnd"/>
      <w:r>
        <w:rPr>
          <w:sz w:val="28"/>
          <w:szCs w:val="28"/>
          <w:lang w:val="uk-UA"/>
        </w:rPr>
        <w:t xml:space="preserve"> </w:t>
      </w:r>
      <w:proofErr w:type="spellStart"/>
      <w:r>
        <w:rPr>
          <w:sz w:val="28"/>
          <w:szCs w:val="28"/>
          <w:lang w:val="uk-UA"/>
        </w:rPr>
        <w:t>access</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macroeconomic</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[Електронний ресурс]. – Режим доступу: http://data.imf.org/?sk=7a51304b-6426-40c0-83dd-ca473ca1fd52&amp;sId=1390030341854</w:t>
      </w:r>
    </w:p>
    <w:p w:rsidR="00002C38" w:rsidRDefault="00002C38" w:rsidP="00002C38">
      <w:pPr>
        <w:pStyle w:val="a5"/>
        <w:numPr>
          <w:ilvl w:val="0"/>
          <w:numId w:val="2"/>
        </w:numPr>
        <w:suppressAutoHyphens/>
        <w:spacing w:after="0" w:line="348" w:lineRule="auto"/>
        <w:jc w:val="both"/>
        <w:rPr>
          <w:sz w:val="28"/>
          <w:szCs w:val="28"/>
          <w:lang w:val="uk-UA"/>
        </w:rPr>
      </w:pP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Investment</w:t>
      </w:r>
      <w:proofErr w:type="spellEnd"/>
      <w:r>
        <w:rPr>
          <w:sz w:val="28"/>
          <w:szCs w:val="28"/>
          <w:lang w:val="uk-UA"/>
        </w:rPr>
        <w:t xml:space="preserve"> </w:t>
      </w:r>
      <w:proofErr w:type="spellStart"/>
      <w:r>
        <w:rPr>
          <w:sz w:val="28"/>
          <w:szCs w:val="28"/>
          <w:lang w:val="uk-UA"/>
        </w:rPr>
        <w:t>Positions</w:t>
      </w:r>
      <w:proofErr w:type="spellEnd"/>
      <w:r>
        <w:rPr>
          <w:sz w:val="28"/>
          <w:szCs w:val="28"/>
          <w:lang w:val="uk-UA"/>
        </w:rPr>
        <w:t xml:space="preserve">. </w:t>
      </w:r>
      <w:proofErr w:type="spellStart"/>
      <w:r>
        <w:rPr>
          <w:sz w:val="28"/>
          <w:szCs w:val="28"/>
          <w:lang w:val="uk-UA"/>
        </w:rPr>
        <w:t>International</w:t>
      </w:r>
      <w:proofErr w:type="spellEnd"/>
      <w:r>
        <w:rPr>
          <w:sz w:val="28"/>
          <w:szCs w:val="28"/>
          <w:lang w:val="uk-UA"/>
        </w:rPr>
        <w:t xml:space="preserve"> </w:t>
      </w:r>
      <w:proofErr w:type="spellStart"/>
      <w:r>
        <w:rPr>
          <w:sz w:val="28"/>
          <w:szCs w:val="28"/>
          <w:lang w:val="uk-UA"/>
        </w:rPr>
        <w:t>Monetary</w:t>
      </w:r>
      <w:proofErr w:type="spellEnd"/>
      <w:r>
        <w:rPr>
          <w:sz w:val="28"/>
          <w:szCs w:val="28"/>
          <w:lang w:val="uk-UA"/>
        </w:rPr>
        <w:t xml:space="preserve"> </w:t>
      </w:r>
      <w:proofErr w:type="spellStart"/>
      <w:r>
        <w:rPr>
          <w:sz w:val="28"/>
          <w:szCs w:val="28"/>
          <w:lang w:val="uk-UA"/>
        </w:rPr>
        <w:t>Fund</w:t>
      </w:r>
      <w:proofErr w:type="spellEnd"/>
      <w:r>
        <w:rPr>
          <w:sz w:val="28"/>
          <w:szCs w:val="28"/>
          <w:lang w:val="uk-UA"/>
        </w:rPr>
        <w:t xml:space="preserve"> - IMF </w:t>
      </w:r>
      <w:proofErr w:type="spellStart"/>
      <w:r>
        <w:rPr>
          <w:sz w:val="28"/>
          <w:szCs w:val="28"/>
          <w:lang w:val="uk-UA"/>
        </w:rPr>
        <w:t>Data</w:t>
      </w:r>
      <w:proofErr w:type="spellEnd"/>
      <w:r>
        <w:rPr>
          <w:sz w:val="28"/>
          <w:szCs w:val="28"/>
          <w:lang w:val="uk-UA"/>
        </w:rPr>
        <w:t xml:space="preserve"> </w:t>
      </w:r>
      <w:proofErr w:type="spellStart"/>
      <w:r>
        <w:rPr>
          <w:sz w:val="28"/>
          <w:szCs w:val="28"/>
          <w:lang w:val="uk-UA"/>
        </w:rPr>
        <w:t>access</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macroeconomic</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financial</w:t>
      </w:r>
      <w:proofErr w:type="spellEnd"/>
      <w:r>
        <w:rPr>
          <w:sz w:val="28"/>
          <w:szCs w:val="28"/>
          <w:lang w:val="uk-UA"/>
        </w:rPr>
        <w:t xml:space="preserve"> </w:t>
      </w:r>
      <w:proofErr w:type="spellStart"/>
      <w:r>
        <w:rPr>
          <w:sz w:val="28"/>
          <w:szCs w:val="28"/>
          <w:lang w:val="uk-UA"/>
        </w:rPr>
        <w:t>data</w:t>
      </w:r>
      <w:proofErr w:type="spellEnd"/>
      <w:r>
        <w:rPr>
          <w:sz w:val="28"/>
          <w:szCs w:val="28"/>
          <w:lang w:val="uk-UA"/>
        </w:rPr>
        <w:t xml:space="preserve"> [Електронний ресурс]. – Режим доступу: http://data.imf.org/?sk=7a51304b-6426-40c0-83dd-ca473ca1fd52&amp;sId=1390030341854</w:t>
      </w:r>
    </w:p>
    <w:p w:rsidR="00002C38" w:rsidRDefault="00002C38" w:rsidP="00002C38">
      <w:pPr>
        <w:pStyle w:val="a5"/>
        <w:numPr>
          <w:ilvl w:val="0"/>
          <w:numId w:val="2"/>
        </w:numPr>
        <w:spacing w:after="0" w:line="348" w:lineRule="auto"/>
        <w:jc w:val="both"/>
        <w:rPr>
          <w:sz w:val="28"/>
          <w:szCs w:val="28"/>
          <w:lang w:val="uk-UA"/>
        </w:rPr>
      </w:pPr>
      <w:r>
        <w:rPr>
          <w:sz w:val="28"/>
          <w:szCs w:val="28"/>
          <w:lang w:val="uk-UA"/>
        </w:rPr>
        <w:t>Зовнішньоекономічна діяльність України. Державна служба статистики України [Електронний ресурс]. – Режим доступу: http://www.ukrstat.gov.ua/operativ/menu/menu_u/zed.htm.</w:t>
      </w:r>
    </w:p>
    <w:p w:rsidR="00002C38" w:rsidRDefault="00002C38" w:rsidP="00002C38">
      <w:pPr>
        <w:pStyle w:val="a5"/>
        <w:numPr>
          <w:ilvl w:val="0"/>
          <w:numId w:val="2"/>
        </w:numPr>
        <w:suppressAutoHyphens/>
        <w:spacing w:after="0" w:line="348" w:lineRule="auto"/>
        <w:jc w:val="both"/>
        <w:rPr>
          <w:sz w:val="28"/>
          <w:szCs w:val="28"/>
          <w:lang w:val="uk-UA" w:eastAsia="ru-RU"/>
        </w:rPr>
      </w:pPr>
      <w:proofErr w:type="spellStart"/>
      <w:r>
        <w:rPr>
          <w:sz w:val="28"/>
          <w:szCs w:val="28"/>
          <w:lang w:val="uk-UA"/>
        </w:rPr>
        <w:t>Кифак</w:t>
      </w:r>
      <w:proofErr w:type="spellEnd"/>
      <w:r>
        <w:rPr>
          <w:sz w:val="28"/>
          <w:szCs w:val="28"/>
          <w:lang w:val="uk-UA"/>
        </w:rPr>
        <w:t xml:space="preserve"> А.О., </w:t>
      </w:r>
      <w:proofErr w:type="spellStart"/>
      <w:r>
        <w:rPr>
          <w:sz w:val="28"/>
          <w:szCs w:val="28"/>
          <w:lang w:val="uk-UA"/>
        </w:rPr>
        <w:t>Желяско</w:t>
      </w:r>
      <w:proofErr w:type="spellEnd"/>
      <w:r>
        <w:rPr>
          <w:sz w:val="28"/>
          <w:szCs w:val="28"/>
          <w:lang w:val="uk-UA"/>
        </w:rPr>
        <w:t xml:space="preserve"> О.О., Пожар В.О. Аналіз динаміки та структури зовнішньоторговельних </w:t>
      </w:r>
      <w:proofErr w:type="spellStart"/>
      <w:r>
        <w:rPr>
          <w:sz w:val="28"/>
          <w:szCs w:val="28"/>
          <w:lang w:val="uk-UA"/>
        </w:rPr>
        <w:t>зв’язків</w:t>
      </w:r>
      <w:proofErr w:type="spellEnd"/>
      <w:r>
        <w:rPr>
          <w:sz w:val="28"/>
          <w:szCs w:val="28"/>
          <w:lang w:val="uk-UA"/>
        </w:rPr>
        <w:t xml:space="preserve"> Фінляндії та Естонії </w:t>
      </w:r>
      <w:r>
        <w:rPr>
          <w:sz w:val="28"/>
          <w:szCs w:val="28"/>
          <w:lang w:val="uk-UA" w:eastAsia="ru-RU"/>
        </w:rPr>
        <w:t>/ Збірник наукових праць «Тенденції розвитку економіки у 2020 році: аналітичний та теоретико-методологічний аспекти»</w:t>
      </w:r>
      <w:r>
        <w:rPr>
          <w:sz w:val="28"/>
          <w:szCs w:val="28"/>
          <w:lang w:val="uk-UA"/>
        </w:rPr>
        <w:t xml:space="preserve"> </w:t>
      </w:r>
      <w:r>
        <w:rPr>
          <w:sz w:val="28"/>
          <w:szCs w:val="28"/>
          <w:lang w:val="uk-UA" w:eastAsia="ru-RU"/>
        </w:rPr>
        <w:t>– Одеса: Одеський національний університет імені І. І. Мечникова. – 2020.</w:t>
      </w:r>
    </w:p>
    <w:p w:rsidR="00002C38" w:rsidRPr="00002C38" w:rsidRDefault="00002C38">
      <w:pPr>
        <w:rPr>
          <w:lang w:val="uk-UA"/>
        </w:rPr>
      </w:pPr>
    </w:p>
    <w:sectPr w:rsidR="00002C38" w:rsidRPr="00002C3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D514FE"/>
    <w:multiLevelType w:val="hybridMultilevel"/>
    <w:tmpl w:val="DFFEA92C"/>
    <w:lvl w:ilvl="0" w:tplc="0D76AC92">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
    <w:nsid w:val="714B162F"/>
    <w:multiLevelType w:val="hybridMultilevel"/>
    <w:tmpl w:val="66089C54"/>
    <w:lvl w:ilvl="0" w:tplc="D1FEB544">
      <w:start w:val="1"/>
      <w:numFmt w:val="decimal"/>
      <w:lvlText w:val="%1."/>
      <w:lvlJc w:val="left"/>
      <w:pPr>
        <w:ind w:left="360" w:hanging="360"/>
      </w:pPr>
      <w:rPr>
        <w:rFonts w:ascii="Times New Roman" w:hAnsi="Times New Roman" w:cs="Times New Roman" w:hint="default"/>
        <w:b w:val="0"/>
        <w:i w:val="0"/>
        <w:spacing w:val="-4"/>
        <w:sz w:val="24"/>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1B5"/>
    <w:rsid w:val="00002C38"/>
    <w:rsid w:val="003E191F"/>
    <w:rsid w:val="004401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C38"/>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02C38"/>
    <w:rPr>
      <w:rFonts w:ascii="Times New Roman" w:hAnsi="Times New Roman" w:cs="Times New Roman" w:hint="default"/>
      <w:color w:val="0000FF"/>
      <w:u w:val="single"/>
    </w:rPr>
  </w:style>
  <w:style w:type="character" w:customStyle="1" w:styleId="a4">
    <w:name w:val="Абзац списка Знак"/>
    <w:link w:val="a5"/>
    <w:uiPriority w:val="34"/>
    <w:locked/>
    <w:rsid w:val="00002C38"/>
    <w:rPr>
      <w:rFonts w:ascii="Times New Roman" w:eastAsia="Times New Roman" w:hAnsi="Times New Roman" w:cs="Times New Roman"/>
      <w:lang w:val="ru-RU"/>
    </w:rPr>
  </w:style>
  <w:style w:type="paragraph" w:styleId="a5">
    <w:name w:val="List Paragraph"/>
    <w:basedOn w:val="a"/>
    <w:link w:val="a4"/>
    <w:uiPriority w:val="34"/>
    <w:qFormat/>
    <w:rsid w:val="00002C38"/>
    <w:pPr>
      <w:ind w:left="720"/>
      <w:contextualSpacing/>
    </w:pPr>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C38"/>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02C38"/>
    <w:rPr>
      <w:rFonts w:ascii="Times New Roman" w:hAnsi="Times New Roman" w:cs="Times New Roman" w:hint="default"/>
      <w:color w:val="0000FF"/>
      <w:u w:val="single"/>
    </w:rPr>
  </w:style>
  <w:style w:type="character" w:customStyle="1" w:styleId="a4">
    <w:name w:val="Абзац списка Знак"/>
    <w:link w:val="a5"/>
    <w:uiPriority w:val="34"/>
    <w:locked/>
    <w:rsid w:val="00002C38"/>
    <w:rPr>
      <w:rFonts w:ascii="Times New Roman" w:eastAsia="Times New Roman" w:hAnsi="Times New Roman" w:cs="Times New Roman"/>
      <w:lang w:val="ru-RU"/>
    </w:rPr>
  </w:style>
  <w:style w:type="paragraph" w:styleId="a5">
    <w:name w:val="List Paragraph"/>
    <w:basedOn w:val="a"/>
    <w:link w:val="a4"/>
    <w:uiPriority w:val="34"/>
    <w:qFormat/>
    <w:rsid w:val="00002C38"/>
    <w:pPr>
      <w:ind w:left="720"/>
      <w:contextualSpacing/>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317008">
      <w:bodyDiv w:val="1"/>
      <w:marLeft w:val="0"/>
      <w:marRight w:val="0"/>
      <w:marTop w:val="0"/>
      <w:marBottom w:val="0"/>
      <w:divBdr>
        <w:top w:val="none" w:sz="0" w:space="0" w:color="auto"/>
        <w:left w:val="none" w:sz="0" w:space="0" w:color="auto"/>
        <w:bottom w:val="none" w:sz="0" w:space="0" w:color="auto"/>
        <w:right w:val="none" w:sz="0" w:space="0" w:color="auto"/>
      </w:divBdr>
    </w:div>
    <w:div w:id="538323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ofbulletin.fi/en/2017/2/finland-the-land-of-branches--the-landscape-of-the-nordic-banking-sector/" TargetMode="External"/><Relationship Id="rId13" Type="http://schemas.openxmlformats.org/officeDocument/2006/relationships/hyperlink" Target="https://www.imf.org/en/Publications/CR/Issues/2020/08/07/Norway-Financial-System-Stability-Assessment-Press-Release-and-Statement-by-the-Executive-49670" TargetMode="External"/><Relationship Id="rId18" Type="http://schemas.openxmlformats.org/officeDocument/2006/relationships/hyperlink" Target="https://www.suomenpankki.fi/en/learn-economy/learn-economy/monetary-policy/" TargetMode="External"/><Relationship Id="rId26" Type="http://schemas.openxmlformats.org/officeDocument/2006/relationships/hyperlink" Target="https://www.cannontrading.com/locations/Futures-Trading-in-Helsinki-Finland/" TargetMode="External"/><Relationship Id="rId3" Type="http://schemas.microsoft.com/office/2007/relationships/stylesWithEffects" Target="stylesWithEffects.xml"/><Relationship Id="rId21" Type="http://schemas.openxmlformats.org/officeDocument/2006/relationships/hyperlink" Target="https://fred.stlouisfed.org/series/MANMM101NOM189S" TargetMode="External"/><Relationship Id="rId34" Type="http://schemas.openxmlformats.org/officeDocument/2006/relationships/hyperlink" Target="https://www.dst.dk/en/Statistik/emner/udenrigsoekonomi/udenrigshandel/udenrigshandel-med-varer" TargetMode="External"/><Relationship Id="rId7" Type="http://schemas.openxmlformats.org/officeDocument/2006/relationships/hyperlink" Target="https://papers.ssrn.com/sol3/papers.cfm?abstract_id=2946920" TargetMode="External"/><Relationship Id="rId12" Type="http://schemas.openxmlformats.org/officeDocument/2006/relationships/hyperlink" Target="https://www.tandfonline.com/doi/full/10.1080/15387216.2020.1782241" TargetMode="External"/><Relationship Id="rId17" Type="http://schemas.openxmlformats.org/officeDocument/2006/relationships/hyperlink" Target="https://guardian.ng/business-services/norway-wealth-fund-hits-milestone-1-trillion-value/" TargetMode="External"/><Relationship Id="rId25" Type="http://schemas.openxmlformats.org/officeDocument/2006/relationships/hyperlink" Target="https://countryeconomy.com" TargetMode="External"/><Relationship Id="rId33" Type="http://schemas.openxmlformats.org/officeDocument/2006/relationships/hyperlink" Target="https://www.ssb.no/en/utenriksokonomi/statistikker/muh"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tatic.norges-bank.no/contentassets/33530567f5384a9f8af22effdbfb4fbd/mpr_may_2020.pdf?v=05/07/2020112401&amp;ft=.pdf" TargetMode="External"/><Relationship Id="rId20" Type="http://schemas.openxmlformats.org/officeDocument/2006/relationships/hyperlink" Target="https://www.statista.com/statistics/1117866/monthly-money-supply-m1-in-norway/" TargetMode="External"/><Relationship Id="rId29" Type="http://schemas.openxmlformats.org/officeDocument/2006/relationships/hyperlink" Target="https://tradingeconomics.com/finland/stock-market" TargetMode="External"/><Relationship Id="rId1" Type="http://schemas.openxmlformats.org/officeDocument/2006/relationships/numbering" Target="numbering.xml"/><Relationship Id="rId6" Type="http://schemas.openxmlformats.org/officeDocument/2006/relationships/hyperlink" Target="https://www.tandfonline.com/doi/full/10.1080/14783363.2018.1504621" TargetMode="External"/><Relationship Id="rId11" Type="http://schemas.openxmlformats.org/officeDocument/2006/relationships/hyperlink" Target="https://www.tandfonline.com/doi/full/10.1080/1406099X.2020.1792085" TargetMode="External"/><Relationship Id="rId24" Type="http://schemas.openxmlformats.org/officeDocument/2006/relationships/hyperlink" Target="https://www.regjeringen.no/contentassets/6927b1c9d1b7473eb9bfe8b79de2f3c3/2021_national_budget.pdf" TargetMode="External"/><Relationship Id="rId32" Type="http://schemas.openxmlformats.org/officeDocument/2006/relationships/hyperlink" Target="https://data.imf.org/?sk=7A51304B-6426-40C0-83DD-CA473CA1FD52&amp;sId=1542640458779"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uomenpankki.fi/en/media-and-publications/publications/annual-report/" TargetMode="External"/><Relationship Id="rId23" Type="http://schemas.openxmlformats.org/officeDocument/2006/relationships/hyperlink" Target="https://investfuture.ru/indicators/event/3147/country/31?page=4" TargetMode="External"/><Relationship Id="rId28" Type="http://schemas.openxmlformats.org/officeDocument/2006/relationships/hyperlink" Target="https://m.investing.com/indices/omxh25" TargetMode="External"/><Relationship Id="rId36" Type="http://schemas.openxmlformats.org/officeDocument/2006/relationships/hyperlink" Target="https://www.scb.se/en/finding-statistics/statistics-by-subject-area/trade-in-goods-and-services/foreign-trade/foreign-trade---exports-and-imports-of-goods/pong/tables-and-graphs/exports-and-imports-of-goods-by-countries/" TargetMode="External"/><Relationship Id="rId10" Type="http://schemas.openxmlformats.org/officeDocument/2006/relationships/hyperlink" Target="https://www.tandfonline.com/doi/full/10.1080/02673037.2020.1823328" TargetMode="External"/><Relationship Id="rId19" Type="http://schemas.openxmlformats.org/officeDocument/2006/relationships/hyperlink" Target="https://take-profit.org/statistics/interest-rate/finland/" TargetMode="External"/><Relationship Id="rId31" Type="http://schemas.openxmlformats.org/officeDocument/2006/relationships/hyperlink" Target="https://www.oslobors.no/ob_eng/markedsaktivitet/" TargetMode="External"/><Relationship Id="rId4" Type="http://schemas.openxmlformats.org/officeDocument/2006/relationships/settings" Target="settings.xml"/><Relationship Id="rId9" Type="http://schemas.openxmlformats.org/officeDocument/2006/relationships/hyperlink" Target="https://www.tandfonline.com/doi/full/10.1080/1406099X.2019.1585062?needAccess=true" TargetMode="External"/><Relationship Id="rId14" Type="http://schemas.openxmlformats.org/officeDocument/2006/relationships/hyperlink" Target="https://www.imf.org/en/Publications/CR/Issues/2020/01/14/Finland-Selected-Issues-48945" TargetMode="External"/><Relationship Id="rId22" Type="http://schemas.openxmlformats.org/officeDocument/2006/relationships/hyperlink" Target="https://tradingeconomics.com/norway/consumer-price-index-cpi" TargetMode="External"/><Relationship Id="rId27" Type="http://schemas.openxmlformats.org/officeDocument/2006/relationships/hyperlink" Target="http://www.nasdaqomxnordic.com/indexes/historical_prices?Instrument=FI0008900212" TargetMode="External"/><Relationship Id="rId30" Type="http://schemas.openxmlformats.org/officeDocument/2006/relationships/hyperlink" Target="https://newsweb.oslobors.no/message/507786" TargetMode="External"/><Relationship Id="rId35" Type="http://schemas.openxmlformats.org/officeDocument/2006/relationships/hyperlink" Target="https://www.scb.se/en/finding-statistics/statistics-by-subject-area/trade-in-goods-and-services/foreign-trade/foreign-trade---exports-and-imports-of-good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16088</Words>
  <Characters>9171</Characters>
  <Application>Microsoft Office Word</Application>
  <DocSecurity>0</DocSecurity>
  <Lines>76</Lines>
  <Paragraphs>50</Paragraphs>
  <ScaleCrop>false</ScaleCrop>
  <Company/>
  <LinksUpToDate>false</LinksUpToDate>
  <CharactersWithSpaces>25209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2021-06-07T12:45:00Z</dcterms:created>
  <dcterms:modified xsi:type="dcterms:W3CDTF">2021-06-07T12:46:00Z</dcterms:modified>
</cp:coreProperties>
</file>