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space="0" w:sz="0" w:val="nil"/>
          <w:left w:space="0" w:sz="0" w:val="nil"/>
          <w:bottom w:color="000000" w:space="0" w:sz="4" w:val="single"/>
          <w:right w:space="0" w:sz="0" w:val="nil"/>
          <w:between w:space="0" w:sz="0" w:val="nil"/>
        </w:pBdr>
        <w:spacing w:after="120"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pBdr>
          <w:top w:space="0" w:sz="0" w:val="nil"/>
          <w:left w:space="0" w:sz="0" w:val="nil"/>
          <w:bottom w:color="000000" w:space="0" w:sz="4" w:val="single"/>
          <w:right w:space="0" w:sz="0" w:val="nil"/>
          <w:between w:space="0" w:sz="0" w:val="nil"/>
        </w:pBdr>
        <w:tabs>
          <w:tab w:val="center" w:leader="none" w:pos="4677"/>
        </w:tabs>
        <w:spacing w:after="0"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Факультет журналістики, реклами та видавничої справи</w:t>
      </w:r>
    </w:p>
    <w:p w:rsidR="00000000" w:rsidDel="00000000" w:rsidP="00000000" w:rsidRDefault="00000000" w:rsidRPr="00000000" w14:paraId="00000003">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18"/>
          <w:szCs w:val="18"/>
        </w:rPr>
      </w:pPr>
      <w:r w:rsidDel="00000000" w:rsidR="00000000" w:rsidRPr="00000000">
        <w:rPr>
          <w:rtl w:val="0"/>
        </w:rPr>
      </w:r>
    </w:p>
    <w:p w:rsidR="00000000" w:rsidDel="00000000" w:rsidP="00000000" w:rsidRDefault="00000000" w:rsidRPr="00000000" w14:paraId="00000004">
      <w:pPr>
        <w:pBdr>
          <w:top w:space="0" w:sz="0" w:val="nil"/>
          <w:left w:space="0" w:sz="0" w:val="nil"/>
          <w:bottom w:color="000000" w:space="0" w:sz="4" w:val="single"/>
          <w:right w:space="0" w:sz="0" w:val="nil"/>
          <w:between w:space="0" w:sz="0" w:val="nil"/>
        </w:pBdr>
        <w:spacing w:after="0"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Кафедра нових медіа та медіадизайну</w:t>
      </w:r>
    </w:p>
    <w:p w:rsidR="00000000" w:rsidDel="00000000" w:rsidP="00000000" w:rsidRDefault="00000000" w:rsidRPr="00000000" w14:paraId="00000005">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6">
      <w:pPr>
        <w:pBdr>
          <w:top w:space="0" w:sz="0" w:val="nil"/>
          <w:left w:space="0" w:sz="0" w:val="nil"/>
          <w:bottom w:space="0" w:sz="0" w:val="nil"/>
          <w:right w:space="0" w:sz="0" w:val="nil"/>
          <w:between w:space="0" w:sz="0" w:val="nil"/>
        </w:pBdr>
        <w:spacing w:after="0" w:line="240" w:lineRule="auto"/>
        <w:jc w:val="center"/>
        <w:rPr>
          <w:rFonts w:ascii="Times New Roman" w:cs="Times New Roman" w:eastAsia="Times New Roman" w:hAnsi="Times New Roman"/>
          <w:b w:val="1"/>
          <w:color w:val="000000"/>
          <w:sz w:val="32"/>
          <w:szCs w:val="32"/>
        </w:rPr>
      </w:pPr>
      <w:r w:rsidDel="00000000" w:rsidR="00000000" w:rsidRPr="00000000">
        <w:rPr>
          <w:rtl w:val="0"/>
        </w:rPr>
      </w:r>
    </w:p>
    <w:p w:rsidR="00000000" w:rsidDel="00000000" w:rsidP="00000000" w:rsidRDefault="00000000" w:rsidRPr="00000000" w14:paraId="00000007">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08">
      <w:pPr>
        <w:spacing w:after="0" w:line="288" w:lineRule="auto"/>
        <w:jc w:val="center"/>
        <w:rPr>
          <w:rFonts w:ascii="Times New Roman" w:cs="Times New Roman" w:eastAsia="Times New Roman" w:hAnsi="Times New Roman"/>
          <w:b w:val="1"/>
          <w:color w:val="000000"/>
          <w:sz w:val="32"/>
          <w:szCs w:val="32"/>
        </w:rPr>
      </w:pPr>
      <w:r w:rsidDel="00000000" w:rsidR="00000000" w:rsidRPr="00000000">
        <w:rPr>
          <w:rFonts w:ascii="Times New Roman" w:cs="Times New Roman" w:eastAsia="Times New Roman" w:hAnsi="Times New Roman"/>
          <w:b w:val="1"/>
          <w:color w:val="000000"/>
          <w:sz w:val="32"/>
          <w:szCs w:val="32"/>
          <w:rtl w:val="0"/>
        </w:rPr>
        <w:t xml:space="preserve">Кваліфікаційна робота</w:t>
      </w:r>
    </w:p>
    <w:p w:rsidR="00000000" w:rsidDel="00000000" w:rsidP="00000000" w:rsidRDefault="00000000" w:rsidRPr="00000000" w14:paraId="00000009">
      <w:pPr>
        <w:pBdr>
          <w:bottom w:color="000000" w:space="1" w:sz="4" w:val="single"/>
        </w:pBdr>
        <w:tabs>
          <w:tab w:val="left" w:leader="none" w:pos="1134"/>
        </w:tabs>
        <w:spacing w:after="0" w:line="288" w:lineRule="auto"/>
        <w:ind w:left="1134" w:right="1133"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здобуття ступеня вищої освіти «бакалавр»</w:t>
      </w:r>
    </w:p>
    <w:p w:rsidR="00000000" w:rsidDel="00000000" w:rsidP="00000000" w:rsidRDefault="00000000" w:rsidRPr="00000000" w14:paraId="0000000A">
      <w:pPr>
        <w:spacing w:after="0" w:line="288" w:lineRule="auto"/>
        <w:ind w:firstLine="3555"/>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0B">
      <w:pPr>
        <w:spacing w:after="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«Штучний інтелект у журналістиці —</w:t>
      </w:r>
    </w:p>
    <w:p w:rsidR="00000000" w:rsidDel="00000000" w:rsidP="00000000" w:rsidRDefault="00000000" w:rsidRPr="00000000" w14:paraId="0000000C">
      <w:pPr>
        <w:spacing w:after="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допомога чи додаткова загроза? (лонгрід)»</w:t>
      </w:r>
    </w:p>
    <w:p w:rsidR="00000000" w:rsidDel="00000000" w:rsidP="00000000" w:rsidRDefault="00000000" w:rsidRPr="00000000" w14:paraId="0000000D">
      <w:pPr>
        <w:spacing w:after="0" w:before="12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«Artificial intelligence in journalism —</w:t>
      </w:r>
    </w:p>
    <w:p w:rsidR="00000000" w:rsidDel="00000000" w:rsidP="00000000" w:rsidRDefault="00000000" w:rsidRPr="00000000" w14:paraId="0000000E">
      <w:pPr>
        <w:spacing w:after="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help or additional threat? (longread)»</w:t>
      </w:r>
    </w:p>
    <w:p w:rsidR="00000000" w:rsidDel="00000000" w:rsidP="00000000" w:rsidRDefault="00000000" w:rsidRPr="00000000" w14:paraId="0000000F">
      <w:pPr>
        <w:spacing w:after="0" w:line="240" w:lineRule="auto"/>
        <w:ind w:firstLine="4536"/>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10">
      <w:pPr>
        <w:spacing w:after="0" w:line="240" w:lineRule="auto"/>
        <w:ind w:firstLine="4536"/>
        <w:jc w:val="righ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11">
      <w:pPr>
        <w:spacing w:after="0" w:line="360" w:lineRule="auto"/>
        <w:ind w:firstLine="3261"/>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Виконала: здобувачка денної форми навчання</w:t>
      </w:r>
    </w:p>
    <w:p w:rsidR="00000000" w:rsidDel="00000000" w:rsidP="00000000" w:rsidRDefault="00000000" w:rsidRPr="00000000" w14:paraId="00000012">
      <w:pPr>
        <w:spacing w:after="0" w:line="360" w:lineRule="auto"/>
        <w:ind w:firstLine="3261"/>
        <w:rPr>
          <w:rFonts w:ascii="Times New Roman" w:cs="Times New Roman" w:eastAsia="Times New Roman" w:hAnsi="Times New Roman"/>
          <w:color w:val="000000"/>
          <w:sz w:val="28"/>
          <w:szCs w:val="28"/>
          <w:u w:val="single"/>
        </w:rPr>
      </w:pPr>
      <w:r w:rsidDel="00000000" w:rsidR="00000000" w:rsidRPr="00000000">
        <w:rPr>
          <w:rFonts w:ascii="Times New Roman" w:cs="Times New Roman" w:eastAsia="Times New Roman" w:hAnsi="Times New Roman"/>
          <w:color w:val="000000"/>
          <w:sz w:val="28"/>
          <w:szCs w:val="28"/>
          <w:rtl w:val="0"/>
        </w:rPr>
        <w:t xml:space="preserve">Спеціальності </w:t>
      </w:r>
      <w:r w:rsidDel="00000000" w:rsidR="00000000" w:rsidRPr="00000000">
        <w:rPr>
          <w:rFonts w:ascii="Times New Roman" w:cs="Times New Roman" w:eastAsia="Times New Roman" w:hAnsi="Times New Roman"/>
          <w:color w:val="000000"/>
          <w:sz w:val="28"/>
          <w:szCs w:val="28"/>
          <w:u w:val="single"/>
          <w:rtl w:val="0"/>
        </w:rPr>
        <w:t xml:space="preserve">061 Журналістика</w:t>
      </w:r>
    </w:p>
    <w:p w:rsidR="00000000" w:rsidDel="00000000" w:rsidP="00000000" w:rsidRDefault="00000000" w:rsidRPr="00000000" w14:paraId="00000013">
      <w:pPr>
        <w:spacing w:after="0" w:line="360" w:lineRule="auto"/>
        <w:ind w:firstLine="3261"/>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Освітня програма </w:t>
      </w:r>
      <w:r w:rsidDel="00000000" w:rsidR="00000000" w:rsidRPr="00000000">
        <w:rPr>
          <w:rFonts w:ascii="Times New Roman" w:cs="Times New Roman" w:eastAsia="Times New Roman" w:hAnsi="Times New Roman"/>
          <w:color w:val="000000"/>
          <w:sz w:val="28"/>
          <w:szCs w:val="28"/>
          <w:u w:val="single"/>
          <w:rtl w:val="0"/>
        </w:rPr>
        <w:t xml:space="preserve">«Журналістика»</w:t>
      </w:r>
      <w:r w:rsidDel="00000000" w:rsidR="00000000" w:rsidRPr="00000000">
        <w:rPr>
          <w:rtl w:val="0"/>
        </w:rPr>
      </w:r>
    </w:p>
    <w:p w:rsidR="00000000" w:rsidDel="00000000" w:rsidP="00000000" w:rsidRDefault="00000000" w:rsidRPr="00000000" w14:paraId="00000014">
      <w:pPr>
        <w:spacing w:after="0" w:line="360" w:lineRule="auto"/>
        <w:ind w:firstLine="3261"/>
        <w:rPr>
          <w:rFonts w:ascii="Times New Roman" w:cs="Times New Roman" w:eastAsia="Times New Roman" w:hAnsi="Times New Roman"/>
          <w:color w:val="000000"/>
          <w:sz w:val="28"/>
          <w:szCs w:val="28"/>
          <w:u w:val="single"/>
        </w:rPr>
      </w:pPr>
      <w:r w:rsidDel="00000000" w:rsidR="00000000" w:rsidRPr="00000000">
        <w:rPr>
          <w:rFonts w:ascii="Times New Roman" w:cs="Times New Roman" w:eastAsia="Times New Roman" w:hAnsi="Times New Roman"/>
          <w:color w:val="000000"/>
          <w:sz w:val="28"/>
          <w:szCs w:val="28"/>
          <w:u w:val="single"/>
          <w:rtl w:val="0"/>
        </w:rPr>
        <w:t xml:space="preserve">Марушевська Юлія Олександрівна</w:t>
      </w:r>
    </w:p>
    <w:p w:rsidR="00000000" w:rsidDel="00000000" w:rsidP="00000000" w:rsidRDefault="00000000" w:rsidRPr="00000000" w14:paraId="00000015">
      <w:pPr>
        <w:spacing w:after="0" w:line="240" w:lineRule="auto"/>
        <w:ind w:firstLine="3260"/>
        <w:jc w:val="both"/>
        <w:rPr>
          <w:rFonts w:ascii="Times New Roman" w:cs="Times New Roman" w:eastAsia="Times New Roman" w:hAnsi="Times New Roman"/>
          <w:color w:val="000000"/>
          <w:sz w:val="16"/>
          <w:szCs w:val="16"/>
        </w:rPr>
      </w:pP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tabs>
          <w:tab w:val="left" w:leader="none" w:pos="5245"/>
          <w:tab w:val="right" w:leader="none" w:pos="9355"/>
        </w:tabs>
        <w:spacing w:after="0" w:line="240" w:lineRule="auto"/>
        <w:ind w:firstLine="3261"/>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Керівник </w:t>
      </w:r>
      <w:r w:rsidDel="00000000" w:rsidR="00000000" w:rsidRPr="00000000">
        <w:rPr>
          <w:rFonts w:ascii="Times New Roman" w:cs="Times New Roman" w:eastAsia="Times New Roman" w:hAnsi="Times New Roman"/>
          <w:color w:val="000000"/>
          <w:sz w:val="28"/>
          <w:szCs w:val="28"/>
          <w:u w:val="single"/>
          <w:rtl w:val="0"/>
        </w:rPr>
        <w:t xml:space="preserve">ст. викл. Орлова О. М.</w:t>
      </w:r>
      <w:r w:rsidDel="00000000" w:rsidR="00000000" w:rsidRPr="00000000">
        <w:rPr>
          <w:rFonts w:ascii="Times New Roman" w:cs="Times New Roman" w:eastAsia="Times New Roman" w:hAnsi="Times New Roman"/>
          <w:color w:val="000000"/>
          <w:sz w:val="28"/>
          <w:szCs w:val="28"/>
          <w:rtl w:val="0"/>
        </w:rPr>
        <w:t xml:space="preserve"> _______</w:t>
      </w:r>
    </w:p>
    <w:p w:rsidR="00000000" w:rsidDel="00000000" w:rsidP="00000000" w:rsidRDefault="00000000" w:rsidRPr="00000000" w14:paraId="00000017">
      <w:pPr>
        <w:spacing w:after="0" w:line="240" w:lineRule="auto"/>
        <w:ind w:firstLine="7371"/>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sz w:val="20"/>
          <w:szCs w:val="20"/>
          <w:rtl w:val="0"/>
        </w:rPr>
        <w:t xml:space="preserve">(підпис</w:t>
      </w:r>
      <w:r w:rsidDel="00000000" w:rsidR="00000000" w:rsidRPr="00000000">
        <w:rPr>
          <w:rFonts w:ascii="Times New Roman" w:cs="Times New Roman" w:eastAsia="Times New Roman" w:hAnsi="Times New Roman"/>
          <w:color w:val="000000"/>
          <w:sz w:val="20"/>
          <w:szCs w:val="20"/>
          <w:rtl w:val="0"/>
        </w:rPr>
        <w:t xml:space="preserve">)</w:t>
      </w:r>
    </w:p>
    <w:p w:rsidR="00000000" w:rsidDel="00000000" w:rsidP="00000000" w:rsidRDefault="00000000" w:rsidRPr="00000000" w14:paraId="00000018">
      <w:pPr>
        <w:spacing w:after="0" w:line="240" w:lineRule="auto"/>
        <w:ind w:firstLine="326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Рецензент </w:t>
      </w:r>
      <w:r w:rsidDel="00000000" w:rsidR="00000000" w:rsidRPr="00000000">
        <w:rPr>
          <w:rFonts w:ascii="Times New Roman" w:cs="Times New Roman" w:eastAsia="Times New Roman" w:hAnsi="Times New Roman"/>
          <w:color w:val="000000"/>
          <w:sz w:val="28"/>
          <w:szCs w:val="28"/>
          <w:u w:val="single"/>
          <w:rtl w:val="0"/>
        </w:rPr>
        <w:t xml:space="preserve">д. н. із соціал. комун., проф. Іванова О. А.</w:t>
      </w:r>
      <w:r w:rsidDel="00000000" w:rsidR="00000000" w:rsidRPr="00000000">
        <w:rPr>
          <w:rtl w:val="0"/>
        </w:rPr>
      </w:r>
    </w:p>
    <w:p w:rsidR="00000000" w:rsidDel="00000000" w:rsidP="00000000" w:rsidRDefault="00000000" w:rsidRPr="00000000" w14:paraId="00000019">
      <w:pPr>
        <w:spacing w:after="0" w:line="288" w:lineRule="auto"/>
        <w:ind w:firstLine="3402"/>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1A">
      <w:pPr>
        <w:spacing w:after="0" w:line="240" w:lineRule="auto"/>
        <w:jc w:val="both"/>
        <w:rPr>
          <w:rFonts w:ascii="Times New Roman" w:cs="Times New Roman" w:eastAsia="Times New Roman" w:hAnsi="Times New Roman"/>
          <w:color w:val="000000"/>
          <w:sz w:val="28"/>
          <w:szCs w:val="28"/>
        </w:rPr>
      </w:pPr>
      <w:r w:rsidDel="00000000" w:rsidR="00000000" w:rsidRPr="00000000">
        <w:rPr>
          <w:rtl w:val="0"/>
        </w:rPr>
      </w:r>
    </w:p>
    <w:tbl>
      <w:tblPr>
        <w:tblStyle w:val="Table1"/>
        <w:tblW w:w="10111.0" w:type="dxa"/>
        <w:jc w:val="left"/>
        <w:tblInd w:w="-160.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5325"/>
        <w:gridCol w:w="4786"/>
        <w:tblGridChange w:id="0">
          <w:tblGrid>
            <w:gridCol w:w="5325"/>
            <w:gridCol w:w="4786"/>
          </w:tblGrid>
        </w:tblGridChange>
      </w:tblGrid>
      <w:tr>
        <w:trPr>
          <w:cantSplit w:val="0"/>
          <w:trHeight w:val="2858" w:hRule="atLeast"/>
          <w:tblHeader w:val="0"/>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B">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Рекомендовано до захисту:</w:t>
            </w:r>
          </w:p>
          <w:p w:rsidR="00000000" w:rsidDel="00000000" w:rsidP="00000000" w:rsidRDefault="00000000" w:rsidRPr="00000000" w14:paraId="0000001C">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Протокол засідання кафедри</w:t>
            </w:r>
          </w:p>
          <w:p w:rsidR="00000000" w:rsidDel="00000000" w:rsidP="00000000" w:rsidRDefault="00000000" w:rsidRPr="00000000" w14:paraId="0000001D">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____________________________</w:t>
            </w:r>
          </w:p>
          <w:p w:rsidR="00000000" w:rsidDel="00000000" w:rsidP="00000000" w:rsidRDefault="00000000" w:rsidRPr="00000000" w14:paraId="0000001E">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___   від ____.____. 20___ р. </w:t>
            </w:r>
          </w:p>
          <w:p w:rsidR="00000000" w:rsidDel="00000000" w:rsidP="00000000" w:rsidRDefault="00000000" w:rsidRPr="00000000" w14:paraId="0000001F">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20">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Завідувач(ка) кафедри</w:t>
            </w:r>
          </w:p>
          <w:p w:rsidR="00000000" w:rsidDel="00000000" w:rsidP="00000000" w:rsidRDefault="00000000" w:rsidRPr="00000000" w14:paraId="00000021">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22">
            <w:pPr>
              <w:pBdr>
                <w:top w:space="0" w:sz="0" w:val="nil"/>
                <w:left w:space="0" w:sz="0" w:val="nil"/>
                <w:bottom w:space="0" w:sz="0" w:val="nil"/>
                <w:right w:space="0" w:sz="0" w:val="nil"/>
                <w:between w:space="0" w:sz="0" w:val="nil"/>
              </w:pBdr>
              <w:tabs>
                <w:tab w:val="left" w:leader="none" w:pos="1168"/>
                <w:tab w:val="left" w:leader="none" w:pos="3861"/>
              </w:tabs>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u w:val="single"/>
                <w:rtl w:val="0"/>
              </w:rPr>
              <w:tab/>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u w:val="single"/>
                <w:rtl w:val="0"/>
              </w:rPr>
              <w:tab/>
              <w:tab/>
            </w:r>
            <w:r w:rsidDel="00000000" w:rsidR="00000000" w:rsidRPr="00000000">
              <w:rPr>
                <w:rtl w:val="0"/>
              </w:rPr>
            </w:r>
          </w:p>
          <w:p w:rsidR="00000000" w:rsidDel="00000000" w:rsidP="00000000" w:rsidRDefault="00000000" w:rsidRPr="00000000" w14:paraId="00000023">
            <w:pPr>
              <w:pBdr>
                <w:top w:space="0" w:sz="0" w:val="nil"/>
                <w:left w:space="0" w:sz="0" w:val="nil"/>
                <w:bottom w:space="0" w:sz="0" w:val="nil"/>
                <w:right w:space="0" w:sz="0" w:val="nil"/>
                <w:between w:space="0" w:sz="0" w:val="nil"/>
              </w:pBdr>
              <w:tabs>
                <w:tab w:val="left" w:leader="none" w:pos="284"/>
                <w:tab w:val="left" w:leader="none" w:pos="1767"/>
              </w:tabs>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0"/>
                <w:szCs w:val="20"/>
                <w:rtl w:val="0"/>
              </w:rPr>
              <w:t xml:space="preserve">     (підпис)</w:t>
              <w:tab/>
              <w:t xml:space="preserve">              (прізвище, ім’я)</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4">
            <w:pPr>
              <w:pBdr>
                <w:top w:space="0" w:sz="0" w:val="nil"/>
                <w:left w:space="0" w:sz="0" w:val="nil"/>
                <w:bottom w:space="0" w:sz="0" w:val="nil"/>
                <w:right w:space="0" w:sz="0" w:val="nil"/>
                <w:between w:space="0" w:sz="0" w:val="nil"/>
              </w:pBdr>
              <w:tabs>
                <w:tab w:val="right" w:leader="none" w:pos="4462"/>
              </w:tabs>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Захищено на засіданні ЕК № _____</w:t>
            </w:r>
          </w:p>
          <w:p w:rsidR="00000000" w:rsidDel="00000000" w:rsidP="00000000" w:rsidRDefault="00000000" w:rsidRPr="00000000" w14:paraId="00000025">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протокол № __від ____.____.20___ р.</w:t>
            </w:r>
          </w:p>
          <w:p w:rsidR="00000000" w:rsidDel="00000000" w:rsidP="00000000" w:rsidRDefault="00000000" w:rsidRPr="00000000" w14:paraId="00000026">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27">
            <w:pPr>
              <w:pBdr>
                <w:top w:space="0" w:sz="0" w:val="nil"/>
                <w:left w:space="0" w:sz="0" w:val="nil"/>
                <w:bottom w:space="0" w:sz="0" w:val="nil"/>
                <w:right w:space="0" w:sz="0" w:val="nil"/>
                <w:between w:space="0" w:sz="0" w:val="nil"/>
              </w:pBdr>
              <w:tabs>
                <w:tab w:val="right" w:leader="none" w:pos="4462"/>
              </w:tabs>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Оцінка________________/____/_____</w:t>
            </w:r>
          </w:p>
          <w:p w:rsidR="00000000" w:rsidDel="00000000" w:rsidP="00000000" w:rsidRDefault="00000000" w:rsidRPr="00000000" w14:paraId="00000028">
            <w:pPr>
              <w:pBdr>
                <w:top w:space="0" w:sz="0" w:val="nil"/>
                <w:left w:space="0" w:sz="0" w:val="nil"/>
                <w:bottom w:space="0" w:sz="0" w:val="nil"/>
                <w:right w:space="0" w:sz="0" w:val="nil"/>
                <w:between w:space="0" w:sz="0" w:val="nil"/>
              </w:pBdr>
              <w:spacing w:after="0" w:line="240" w:lineRule="auto"/>
              <w:ind w:firstLine="204"/>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(за національною шкалою/шкалою ЕСТS/ бали)</w:t>
            </w:r>
          </w:p>
          <w:p w:rsidR="00000000" w:rsidDel="00000000" w:rsidP="00000000" w:rsidRDefault="00000000" w:rsidRPr="00000000" w14:paraId="00000029">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8"/>
                <w:szCs w:val="8"/>
              </w:rPr>
            </w:pPr>
            <w:r w:rsidDel="00000000" w:rsidR="00000000" w:rsidRPr="00000000">
              <w:rPr>
                <w:rtl w:val="0"/>
              </w:rPr>
            </w:r>
          </w:p>
          <w:p w:rsidR="00000000" w:rsidDel="00000000" w:rsidP="00000000" w:rsidRDefault="00000000" w:rsidRPr="00000000" w14:paraId="0000002A">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Голова ЕК</w:t>
            </w:r>
          </w:p>
          <w:p w:rsidR="00000000" w:rsidDel="00000000" w:rsidP="00000000" w:rsidRDefault="00000000" w:rsidRPr="00000000" w14:paraId="0000002B">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2C">
            <w:pPr>
              <w:pBdr>
                <w:top w:space="0" w:sz="0" w:val="nil"/>
                <w:left w:space="0" w:sz="0" w:val="nil"/>
                <w:bottom w:space="0" w:sz="0" w:val="nil"/>
                <w:right w:space="0" w:sz="0" w:val="nil"/>
                <w:between w:space="0" w:sz="0" w:val="nil"/>
              </w:pBdr>
              <w:spacing w:after="0" w:line="240" w:lineRule="auto"/>
              <w:rPr>
                <w:rFonts w:ascii="Times New Roman" w:cs="Times New Roman" w:eastAsia="Times New Roman" w:hAnsi="Times New Roman"/>
                <w:color w:val="000000"/>
                <w:sz w:val="28"/>
                <w:szCs w:val="28"/>
                <w:u w:val="single"/>
              </w:rPr>
            </w:pPr>
            <w:r w:rsidDel="00000000" w:rsidR="00000000" w:rsidRPr="00000000">
              <w:rPr>
                <w:rFonts w:ascii="Times New Roman" w:cs="Times New Roman" w:eastAsia="Times New Roman" w:hAnsi="Times New Roman"/>
                <w:color w:val="000000"/>
                <w:sz w:val="28"/>
                <w:szCs w:val="28"/>
                <w:u w:val="single"/>
                <w:rtl w:val="0"/>
              </w:rPr>
              <w:tab/>
              <w:tab/>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u w:val="single"/>
                <w:rtl w:val="0"/>
              </w:rPr>
              <w:tab/>
              <w:tab/>
              <w:tab/>
              <w:tab/>
            </w:r>
          </w:p>
          <w:p w:rsidR="00000000" w:rsidDel="00000000" w:rsidP="00000000" w:rsidRDefault="00000000" w:rsidRPr="00000000" w14:paraId="0000002D">
            <w:pPr>
              <w:pBdr>
                <w:top w:space="0" w:sz="0" w:val="nil"/>
                <w:left w:space="0" w:sz="0" w:val="nil"/>
                <w:bottom w:space="0" w:sz="0" w:val="nil"/>
                <w:right w:space="0" w:sz="0" w:val="nil"/>
                <w:between w:space="0" w:sz="0" w:val="nil"/>
              </w:pBdr>
              <w:tabs>
                <w:tab w:val="left" w:leader="none" w:pos="454"/>
                <w:tab w:val="left" w:leader="none" w:pos="2155"/>
              </w:tabs>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0"/>
                <w:szCs w:val="20"/>
                <w:rtl w:val="0"/>
              </w:rPr>
              <w:t xml:space="preserve">       (підпис)                             (прізвище, ім’я)</w:t>
            </w:r>
            <w:r w:rsidDel="00000000" w:rsidR="00000000" w:rsidRPr="00000000">
              <w:rPr>
                <w:rtl w:val="0"/>
              </w:rPr>
            </w:r>
          </w:p>
        </w:tc>
      </w:tr>
    </w:tbl>
    <w:p w:rsidR="00000000" w:rsidDel="00000000" w:rsidP="00000000" w:rsidRDefault="00000000" w:rsidRPr="00000000" w14:paraId="0000002E">
      <w:pPr>
        <w:spacing w:after="0" w:line="360" w:lineRule="auto"/>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2F">
      <w:pPr>
        <w:spacing w:after="0" w:line="360" w:lineRule="auto"/>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30">
      <w:pPr>
        <w:spacing w:after="0" w:line="360" w:lineRule="auto"/>
        <w:jc w:val="center"/>
        <w:rPr>
          <w:rFonts w:ascii="Times New Roman" w:cs="Times New Roman" w:eastAsia="Times New Roman" w:hAnsi="Times New Roman"/>
          <w:color w:val="000000"/>
          <w:sz w:val="28"/>
          <w:szCs w:val="28"/>
        </w:rPr>
        <w:sectPr>
          <w:headerReference r:id="rId7" w:type="first"/>
          <w:footerReference r:id="rId8" w:type="default"/>
          <w:pgSz w:h="16838" w:w="11906" w:orient="portrait"/>
          <w:pgMar w:bottom="1418" w:top="1418" w:left="1701" w:right="567" w:header="709" w:footer="709"/>
          <w:pgNumType w:start="1"/>
        </w:sectPr>
      </w:pPr>
      <w:r w:rsidDel="00000000" w:rsidR="00000000" w:rsidRPr="00000000">
        <w:rPr>
          <w:rFonts w:ascii="Times New Roman" w:cs="Times New Roman" w:eastAsia="Times New Roman" w:hAnsi="Times New Roman"/>
          <w:color w:val="000000"/>
          <w:sz w:val="28"/>
          <w:szCs w:val="28"/>
          <w:rtl w:val="0"/>
        </w:rPr>
        <w:t xml:space="preserve">Одеса  2024</w:t>
      </w:r>
    </w:p>
    <w:p w:rsidR="00000000" w:rsidDel="00000000" w:rsidP="00000000" w:rsidRDefault="00000000" w:rsidRPr="00000000" w14:paraId="00000031">
      <w:pPr>
        <w:tabs>
          <w:tab w:val="left" w:leader="none" w:pos="2145"/>
          <w:tab w:val="center" w:leader="none" w:pos="4667"/>
        </w:tabs>
        <w:spacing w:after="0" w:line="360" w:lineRule="auto"/>
        <w:ind w:right="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2">
      <w:pPr>
        <w:spacing w:after="0" w:line="36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33">
      <w:pPr>
        <w:spacing w:after="0" w:line="360" w:lineRule="auto"/>
        <w:ind w:firstLine="567"/>
        <w:jc w:val="center"/>
        <w:rPr>
          <w:rFonts w:ascii="Times New Roman" w:cs="Times New Roman" w:eastAsia="Times New Roman" w:hAnsi="Times New Roman"/>
          <w:b w:val="1"/>
          <w:sz w:val="28"/>
          <w:szCs w:val="28"/>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34">
          <w:pPr>
            <w:pBdr>
              <w:top w:space="0" w:sz="0" w:val="nil"/>
              <w:left w:space="0" w:sz="0" w:val="nil"/>
              <w:bottom w:space="0" w:sz="0" w:val="nil"/>
              <w:right w:space="0" w:sz="0" w:val="nil"/>
              <w:between w:space="0" w:sz="0" w:val="nil"/>
            </w:pBdr>
            <w:tabs>
              <w:tab w:val="right" w:leader="none" w:pos="9628"/>
            </w:tabs>
            <w:spacing w:after="0" w:line="360" w:lineRule="auto"/>
            <w:rPr>
              <w:rFonts w:ascii="Times New Roman" w:cs="Times New Roman" w:eastAsia="Times New Roman" w:hAnsi="Times New Roman"/>
              <w:color w:val="000000"/>
              <w:sz w:val="28"/>
              <w:szCs w:val="28"/>
            </w:rPr>
          </w:pPr>
          <w:r w:rsidDel="00000000" w:rsidR="00000000" w:rsidRPr="00000000">
            <w:fldChar w:fldCharType="begin"/>
            <w:instrText xml:space="preserve"> TOC \h \u \z \t "Heading 1,1,Heading 2,2,Heading 3,3,"</w:instrText>
            <w:fldChar w:fldCharType="separate"/>
          </w:r>
          <w:hyperlink w:anchor="_heading=h.17dp8vu">
            <w:r w:rsidDel="00000000" w:rsidR="00000000" w:rsidRPr="00000000">
              <w:rPr>
                <w:rFonts w:ascii="Times New Roman" w:cs="Times New Roman" w:eastAsia="Times New Roman" w:hAnsi="Times New Roman"/>
                <w:color w:val="000000"/>
                <w:sz w:val="28"/>
                <w:szCs w:val="28"/>
                <w:rtl w:val="0"/>
              </w:rPr>
              <w:t xml:space="preserve">ВСТУП</w:t>
              <w:tab/>
              <w:t xml:space="preserve">3</w:t>
            </w:r>
          </w:hyperlink>
          <w:r w:rsidDel="00000000" w:rsidR="00000000" w:rsidRPr="00000000">
            <w:rPr>
              <w:rtl w:val="0"/>
            </w:rPr>
          </w:r>
        </w:p>
        <w:p w:rsidR="00000000" w:rsidDel="00000000" w:rsidP="00000000" w:rsidRDefault="00000000" w:rsidRPr="00000000" w14:paraId="00000035">
          <w:pPr>
            <w:pBdr>
              <w:top w:space="0" w:sz="0" w:val="nil"/>
              <w:left w:space="0" w:sz="0" w:val="nil"/>
              <w:bottom w:space="0" w:sz="0" w:val="nil"/>
              <w:right w:space="0" w:sz="0" w:val="nil"/>
              <w:between w:space="0" w:sz="0" w:val="nil"/>
            </w:pBdr>
            <w:tabs>
              <w:tab w:val="right" w:leader="none" w:pos="9628"/>
            </w:tabs>
            <w:spacing w:after="0" w:line="360" w:lineRule="auto"/>
            <w:rPr>
              <w:rFonts w:ascii="Times New Roman" w:cs="Times New Roman" w:eastAsia="Times New Roman" w:hAnsi="Times New Roman"/>
              <w:color w:val="000000"/>
              <w:sz w:val="28"/>
              <w:szCs w:val="28"/>
            </w:rPr>
          </w:pPr>
          <w:hyperlink w:anchor="_heading=h.3rdcrjn">
            <w:r w:rsidDel="00000000" w:rsidR="00000000" w:rsidRPr="00000000">
              <w:rPr>
                <w:rFonts w:ascii="Times New Roman" w:cs="Times New Roman" w:eastAsia="Times New Roman" w:hAnsi="Times New Roman"/>
                <w:color w:val="000000"/>
                <w:sz w:val="28"/>
                <w:szCs w:val="28"/>
                <w:rtl w:val="0"/>
              </w:rPr>
              <w:t xml:space="preserve">ОБҐРУНТУВАННЯ ПІДГОТОВКИ ПРОЄКТУ</w:t>
              <w:tab/>
              <w:t xml:space="preserve">5</w:t>
            </w:r>
          </w:hyperlink>
          <w:r w:rsidDel="00000000" w:rsidR="00000000" w:rsidRPr="00000000">
            <w:rPr>
              <w:rtl w:val="0"/>
            </w:rPr>
          </w:r>
        </w:p>
        <w:p w:rsidR="00000000" w:rsidDel="00000000" w:rsidP="00000000" w:rsidRDefault="00000000" w:rsidRPr="00000000" w14:paraId="00000036">
          <w:pPr>
            <w:pBdr>
              <w:top w:space="0" w:sz="0" w:val="nil"/>
              <w:left w:space="0" w:sz="0" w:val="nil"/>
              <w:bottom w:space="0" w:sz="0" w:val="nil"/>
              <w:right w:space="0" w:sz="0" w:val="nil"/>
              <w:between w:space="0" w:sz="0" w:val="nil"/>
            </w:pBdr>
            <w:tabs>
              <w:tab w:val="right" w:leader="none" w:pos="9628"/>
            </w:tabs>
            <w:spacing w:after="0" w:line="360" w:lineRule="auto"/>
            <w:rPr>
              <w:rFonts w:ascii="Times New Roman" w:cs="Times New Roman" w:eastAsia="Times New Roman" w:hAnsi="Times New Roman"/>
              <w:color w:val="000000"/>
              <w:sz w:val="28"/>
              <w:szCs w:val="28"/>
            </w:rPr>
          </w:pPr>
          <w:hyperlink w:anchor="_heading=h.26in1rg">
            <w:r w:rsidDel="00000000" w:rsidR="00000000" w:rsidRPr="00000000">
              <w:rPr>
                <w:rFonts w:ascii="Times New Roman" w:cs="Times New Roman" w:eastAsia="Times New Roman" w:hAnsi="Times New Roman"/>
                <w:color w:val="000000"/>
                <w:sz w:val="28"/>
                <w:szCs w:val="28"/>
                <w:rtl w:val="0"/>
              </w:rPr>
              <w:t xml:space="preserve">ОПИС ПІДГОТОВКИ ПРОЄКТУ</w:t>
              <w:tab/>
              <w:t xml:space="preserve">1</w:t>
            </w:r>
          </w:hyperlink>
          <w:r w:rsidDel="00000000" w:rsidR="00000000" w:rsidRPr="00000000">
            <w:rPr>
              <w:rFonts w:ascii="Times New Roman" w:cs="Times New Roman" w:eastAsia="Times New Roman" w:hAnsi="Times New Roman"/>
              <w:color w:val="000000"/>
              <w:sz w:val="28"/>
              <w:szCs w:val="28"/>
              <w:rtl w:val="0"/>
            </w:rPr>
            <w:t xml:space="preserve">3</w:t>
          </w:r>
        </w:p>
        <w:p w:rsidR="00000000" w:rsidDel="00000000" w:rsidP="00000000" w:rsidRDefault="00000000" w:rsidRPr="00000000" w14:paraId="00000037">
          <w:pPr>
            <w:pBdr>
              <w:top w:space="0" w:sz="0" w:val="nil"/>
              <w:left w:space="0" w:sz="0" w:val="nil"/>
              <w:bottom w:space="0" w:sz="0" w:val="nil"/>
              <w:right w:space="0" w:sz="0" w:val="nil"/>
              <w:between w:space="0" w:sz="0" w:val="nil"/>
            </w:pBdr>
            <w:tabs>
              <w:tab w:val="right" w:leader="none" w:pos="9628"/>
            </w:tabs>
            <w:spacing w:after="0" w:line="360" w:lineRule="auto"/>
            <w:rPr>
              <w:rFonts w:ascii="Times New Roman" w:cs="Times New Roman" w:eastAsia="Times New Roman" w:hAnsi="Times New Roman"/>
              <w:color w:val="000000"/>
              <w:sz w:val="28"/>
              <w:szCs w:val="28"/>
            </w:rPr>
          </w:pPr>
          <w:hyperlink w:anchor="_heading=h.lnxbz9">
            <w:r w:rsidDel="00000000" w:rsidR="00000000" w:rsidRPr="00000000">
              <w:rPr>
                <w:rFonts w:ascii="Times New Roman" w:cs="Times New Roman" w:eastAsia="Times New Roman" w:hAnsi="Times New Roman"/>
                <w:color w:val="000000"/>
                <w:sz w:val="28"/>
                <w:szCs w:val="28"/>
                <w:rtl w:val="0"/>
              </w:rPr>
              <w:t xml:space="preserve">ВИСНОВКИ</w:t>
              <w:tab/>
              <w:t xml:space="preserve">16</w:t>
            </w:r>
          </w:hyperlink>
          <w:r w:rsidDel="00000000" w:rsidR="00000000" w:rsidRPr="00000000">
            <w:rPr>
              <w:rtl w:val="0"/>
            </w:rPr>
          </w:r>
        </w:p>
        <w:p w:rsidR="00000000" w:rsidDel="00000000" w:rsidP="00000000" w:rsidRDefault="00000000" w:rsidRPr="00000000" w14:paraId="00000038">
          <w:pPr>
            <w:pBdr>
              <w:top w:space="0" w:sz="0" w:val="nil"/>
              <w:left w:space="0" w:sz="0" w:val="nil"/>
              <w:bottom w:space="0" w:sz="0" w:val="nil"/>
              <w:right w:space="0" w:sz="0" w:val="nil"/>
              <w:between w:space="0" w:sz="0" w:val="nil"/>
            </w:pBdr>
            <w:tabs>
              <w:tab w:val="right" w:leader="none" w:pos="9628"/>
            </w:tabs>
            <w:spacing w:after="0" w:line="360" w:lineRule="auto"/>
            <w:rPr>
              <w:rFonts w:ascii="Times New Roman" w:cs="Times New Roman" w:eastAsia="Times New Roman" w:hAnsi="Times New Roman"/>
              <w:color w:val="000000"/>
              <w:sz w:val="28"/>
              <w:szCs w:val="28"/>
            </w:rPr>
          </w:pPr>
          <w:hyperlink w:anchor="_heading=h.35nkun2">
            <w:r w:rsidDel="00000000" w:rsidR="00000000" w:rsidRPr="00000000">
              <w:rPr>
                <w:rFonts w:ascii="Times New Roman" w:cs="Times New Roman" w:eastAsia="Times New Roman" w:hAnsi="Times New Roman"/>
                <w:color w:val="000000"/>
                <w:sz w:val="28"/>
                <w:szCs w:val="28"/>
                <w:rtl w:val="0"/>
              </w:rPr>
              <w:t xml:space="preserve">БІБЛІОГРАФІЯ</w:t>
              <w:tab/>
              <w:t xml:space="preserve">18</w:t>
            </w:r>
          </w:hyperlink>
          <w:r w:rsidDel="00000000" w:rsidR="00000000" w:rsidRPr="00000000">
            <w:rPr>
              <w:rtl w:val="0"/>
            </w:rPr>
          </w:r>
        </w:p>
        <w:p w:rsidR="00000000" w:rsidDel="00000000" w:rsidP="00000000" w:rsidRDefault="00000000" w:rsidRPr="00000000" w14:paraId="00000039">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ДОДАТКИ</w:t>
          </w:r>
        </w:p>
        <w:p w:rsidR="00000000" w:rsidDel="00000000" w:rsidP="00000000" w:rsidRDefault="00000000" w:rsidRPr="00000000" w14:paraId="0000003A">
          <w:pPr>
            <w:tabs>
              <w:tab w:val="left" w:leader="none" w:pos="2145"/>
              <w:tab w:val="center" w:leader="none" w:pos="4667"/>
            </w:tabs>
            <w:spacing w:after="0" w:line="360" w:lineRule="auto"/>
            <w:ind w:right="20"/>
            <w:rPr>
              <w:rFonts w:ascii="Times New Roman" w:cs="Times New Roman" w:eastAsia="Times New Roman" w:hAnsi="Times New Roman"/>
              <w:b w:val="1"/>
              <w:sz w:val="28"/>
              <w:szCs w:val="28"/>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B">
      <w:pPr>
        <w:tabs>
          <w:tab w:val="left" w:leader="none" w:pos="2145"/>
          <w:tab w:val="center" w:leader="none" w:pos="4667"/>
        </w:tabs>
        <w:spacing w:after="0" w:line="360" w:lineRule="auto"/>
        <w:ind w:right="20"/>
        <w:jc w:val="center"/>
        <w:rPr>
          <w:rFonts w:ascii="Times New Roman" w:cs="Times New Roman" w:eastAsia="Times New Roman" w:hAnsi="Times New Roman"/>
          <w:b w:val="1"/>
          <w:sz w:val="28"/>
          <w:szCs w:val="28"/>
        </w:rPr>
        <w:sectPr>
          <w:headerReference r:id="rId9" w:type="default"/>
          <w:type w:val="nextPage"/>
          <w:pgSz w:h="16838" w:w="11906" w:orient="portrait"/>
          <w:pgMar w:bottom="1134" w:top="1134" w:left="1701" w:right="850" w:header="708" w:footer="708"/>
          <w:titlePg w:val="1"/>
        </w:sectPr>
      </w:pPr>
      <w:r w:rsidDel="00000000" w:rsidR="00000000" w:rsidRPr="00000000">
        <w:rPr>
          <w:rtl w:val="0"/>
        </w:rPr>
      </w:r>
    </w:p>
    <w:p w:rsidR="00000000" w:rsidDel="00000000" w:rsidP="00000000" w:rsidRDefault="00000000" w:rsidRPr="00000000" w14:paraId="0000003C">
      <w:pPr>
        <w:spacing w:after="0" w:line="240" w:lineRule="auto"/>
        <w:ind w:right="23"/>
        <w:jc w:val="center"/>
        <w:rPr>
          <w:rFonts w:ascii="Times New Roman" w:cs="Times New Roman" w:eastAsia="Times New Roman" w:hAnsi="Times New Roman"/>
          <w:b w:val="1"/>
          <w:sz w:val="28"/>
          <w:szCs w:val="28"/>
        </w:rPr>
      </w:pPr>
      <w:bookmarkStart w:colFirst="0" w:colLast="0" w:name="_heading=h.3znysh7" w:id="0"/>
      <w:bookmarkEnd w:id="0"/>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3D">
      <w:pPr>
        <w:spacing w:after="0" w:line="360" w:lineRule="auto"/>
        <w:jc w:val="both"/>
        <w:rPr/>
      </w:pPr>
      <w:r w:rsidDel="00000000" w:rsidR="00000000" w:rsidRPr="00000000">
        <w:rPr>
          <w:rtl w:val="0"/>
        </w:rPr>
      </w:r>
    </w:p>
    <w:p w:rsidR="00000000" w:rsidDel="00000000" w:rsidP="00000000" w:rsidRDefault="00000000" w:rsidRPr="00000000" w14:paraId="0000003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інтернет стає все більш доступним і всеохопним. Розвиток технологій набирає обертів, а явище штучного інтелекту (ШІ, АІ) вже є незамінною частиною різних професій. Журналістська діяльність не оминає нових технологій, але, разом із цим, зростає попит на якісну й достовірну інформацію. Журналісти несуть відповідальність за те, щоб надавати громадськості неупереджену інформацію, яка допомагає виокремлювати суспільні думки та висвітлювати важливі питання.</w:t>
      </w:r>
    </w:p>
    <w:p w:rsidR="00000000" w:rsidDel="00000000" w:rsidP="00000000" w:rsidRDefault="00000000" w:rsidRPr="00000000" w14:paraId="0000003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гонитві за швидкістю надання інформації представники журналістської спільноти часто нехтують стандартами й використовують різноманітні інструменти для пришвидшення власної роботи. Чи дійсно ШІ — лише можливість створювати дезінформацію та фейки? Або ж це інструмент, який за належного використання зможе стати справжнім помічником для майбутньої журналістики?</w:t>
      </w:r>
    </w:p>
    <w:p w:rsidR="00000000" w:rsidDel="00000000" w:rsidP="00000000" w:rsidRDefault="00000000" w:rsidRPr="00000000" w14:paraId="0000004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Інформаційний простір є важливим складником нашої дійсності, тому важливо розуміти, як новітні технології впливають на медіа та журналістику в цілому.</w:t>
      </w:r>
    </w:p>
    <w:p w:rsidR="00000000" w:rsidDel="00000000" w:rsidP="00000000" w:rsidRDefault="00000000" w:rsidRPr="00000000" w14:paraId="0000004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Актуальність</w:t>
      </w:r>
      <w:r w:rsidDel="00000000" w:rsidR="00000000" w:rsidRPr="00000000">
        <w:rPr>
          <w:rFonts w:ascii="Times New Roman" w:cs="Times New Roman" w:eastAsia="Times New Roman" w:hAnsi="Times New Roman"/>
          <w:sz w:val="28"/>
          <w:szCs w:val="28"/>
          <w:rtl w:val="0"/>
        </w:rPr>
        <w:t xml:space="preserve"> роботи зумовлена зростанням попиту використання штучного інтелекту в усіх сферах життя, зокрема в медіасередовищі. Оскільки журналістика має на меті висвітлювати будь-які аспекти життя з дотриманням вимог і стандартів, впровадження штучного інтелекту викликає значну кількість питань щодо етичного використання його моделей у роботі.</w:t>
      </w:r>
    </w:p>
    <w:p w:rsidR="00000000" w:rsidDel="00000000" w:rsidP="00000000" w:rsidRDefault="00000000" w:rsidRPr="00000000" w14:paraId="00000042">
      <w:pPr>
        <w:spacing w:after="0" w:line="360" w:lineRule="auto"/>
        <w:ind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Мет</w:t>
      </w:r>
      <w:r w:rsidDel="00000000" w:rsidR="00000000" w:rsidRPr="00000000">
        <w:rPr>
          <w:rFonts w:ascii="Times New Roman" w:cs="Times New Roman" w:eastAsia="Times New Roman" w:hAnsi="Times New Roman"/>
          <w:b w:val="1"/>
          <w:i w:val="1"/>
          <w:sz w:val="28"/>
          <w:szCs w:val="28"/>
          <w:rtl w:val="0"/>
        </w:rPr>
        <w:t xml:space="preserve">ою</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є </w:t>
      </w:r>
      <w:r w:rsidDel="00000000" w:rsidR="00000000" w:rsidRPr="00000000">
        <w:rPr>
          <w:rFonts w:ascii="Times New Roman" w:cs="Times New Roman" w:eastAsia="Times New Roman" w:hAnsi="Times New Roman"/>
          <w:color w:val="000000"/>
          <w:sz w:val="28"/>
          <w:szCs w:val="28"/>
          <w:rtl w:val="0"/>
        </w:rPr>
        <w:t xml:space="preserve">дослідити аспекти використання ШІ в журналістиці, зокрема його вплив на достовірність та об’єктивність інформації в </w:t>
      </w:r>
      <w:r w:rsidDel="00000000" w:rsidR="00000000" w:rsidRPr="00000000">
        <w:rPr>
          <w:rFonts w:ascii="Times New Roman" w:cs="Times New Roman" w:eastAsia="Times New Roman" w:hAnsi="Times New Roman"/>
          <w:sz w:val="28"/>
          <w:szCs w:val="28"/>
          <w:rtl w:val="0"/>
        </w:rPr>
        <w:t xml:space="preserve">медіасередовищі</w:t>
      </w:r>
      <w:r w:rsidDel="00000000" w:rsidR="00000000" w:rsidRPr="00000000">
        <w:rPr>
          <w:rFonts w:ascii="Times New Roman" w:cs="Times New Roman" w:eastAsia="Times New Roman" w:hAnsi="Times New Roman"/>
          <w:color w:val="000000"/>
          <w:sz w:val="28"/>
          <w:szCs w:val="28"/>
          <w:rtl w:val="0"/>
        </w:rPr>
        <w:t xml:space="preserve"> та на роботу журналіста в цілому.</w:t>
      </w:r>
    </w:p>
    <w:p w:rsidR="00000000" w:rsidDel="00000000" w:rsidP="00000000" w:rsidRDefault="00000000" w:rsidRPr="00000000" w14:paraId="00000043">
      <w:pPr>
        <w:spacing w:after="0" w:line="360" w:lineRule="auto"/>
        <w:ind w:firstLine="567"/>
        <w:jc w:val="both"/>
        <w:rPr>
          <w:rFonts w:ascii="Times New Roman" w:cs="Times New Roman" w:eastAsia="Times New Roman" w:hAnsi="Times New Roman"/>
          <w:b w:val="1"/>
          <w:i w:val="1"/>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Завдання:</w:t>
      </w:r>
    </w:p>
    <w:p w:rsidR="00000000" w:rsidDel="00000000" w:rsidP="00000000" w:rsidRDefault="00000000" w:rsidRPr="00000000" w14:paraId="00000044">
      <w:pPr>
        <w:numPr>
          <w:ilvl w:val="0"/>
          <w:numId w:val="2"/>
        </w:numPr>
        <w:pBdr>
          <w:top w:space="0" w:sz="0" w:val="nil"/>
          <w:left w:space="0" w:sz="0" w:val="nil"/>
          <w:bottom w:space="0" w:sz="0" w:val="nil"/>
          <w:right w:space="0" w:sz="0" w:val="nil"/>
          <w:between w:space="0" w:sz="0" w:val="nil"/>
        </w:pBdr>
        <w:spacing w:after="0" w:line="360" w:lineRule="auto"/>
        <w:ind w:left="142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проаналізувати види моделей на основі штучного інтелекту та їх</w:t>
      </w:r>
      <w:r w:rsidDel="00000000" w:rsidR="00000000" w:rsidRPr="00000000">
        <w:rPr>
          <w:rFonts w:ascii="Times New Roman" w:cs="Times New Roman" w:eastAsia="Times New Roman" w:hAnsi="Times New Roman"/>
          <w:sz w:val="28"/>
          <w:szCs w:val="28"/>
          <w:rtl w:val="0"/>
        </w:rPr>
        <w:t xml:space="preserve">нього </w:t>
      </w:r>
      <w:r w:rsidDel="00000000" w:rsidR="00000000" w:rsidRPr="00000000">
        <w:rPr>
          <w:rFonts w:ascii="Times New Roman" w:cs="Times New Roman" w:eastAsia="Times New Roman" w:hAnsi="Times New Roman"/>
          <w:color w:val="000000"/>
          <w:sz w:val="28"/>
          <w:szCs w:val="28"/>
          <w:rtl w:val="0"/>
        </w:rPr>
        <w:t xml:space="preserve">застосування як в журналістиці, так і в інших сферах життя;</w:t>
      </w:r>
    </w:p>
    <w:p w:rsidR="00000000" w:rsidDel="00000000" w:rsidP="00000000" w:rsidRDefault="00000000" w:rsidRPr="00000000" w14:paraId="00000045">
      <w:pPr>
        <w:numPr>
          <w:ilvl w:val="0"/>
          <w:numId w:val="2"/>
        </w:numPr>
        <w:pBdr>
          <w:top w:space="0" w:sz="0" w:val="nil"/>
          <w:left w:space="0" w:sz="0" w:val="nil"/>
          <w:bottom w:space="0" w:sz="0" w:val="nil"/>
          <w:right w:space="0" w:sz="0" w:val="nil"/>
          <w:between w:space="0" w:sz="0" w:val="nil"/>
        </w:pBdr>
        <w:spacing w:after="0" w:line="360" w:lineRule="auto"/>
        <w:ind w:left="142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дослідити прояви впливу ШІ на журналістику</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зокрема автоматизацію завдань, поширення дезінформації та створення нового типу </w:t>
      </w:r>
      <w:r w:rsidDel="00000000" w:rsidR="00000000" w:rsidRPr="00000000">
        <w:rPr>
          <w:rFonts w:ascii="Times New Roman" w:cs="Times New Roman" w:eastAsia="Times New Roman" w:hAnsi="Times New Roman"/>
          <w:sz w:val="28"/>
          <w:szCs w:val="28"/>
          <w:rtl w:val="0"/>
        </w:rPr>
        <w:t xml:space="preserve">ЗМІ</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46">
      <w:pPr>
        <w:numPr>
          <w:ilvl w:val="0"/>
          <w:numId w:val="2"/>
        </w:numPr>
        <w:pBdr>
          <w:top w:space="0" w:sz="0" w:val="nil"/>
          <w:left w:space="0" w:sz="0" w:val="nil"/>
          <w:bottom w:space="0" w:sz="0" w:val="nil"/>
          <w:right w:space="0" w:sz="0" w:val="nil"/>
          <w:between w:space="0" w:sz="0" w:val="nil"/>
        </w:pBdr>
        <w:spacing w:after="0" w:line="360" w:lineRule="auto"/>
        <w:ind w:left="142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виокремити етичні та соціальні наслідки використання ШІ в журналістиці;</w:t>
      </w:r>
    </w:p>
    <w:p w:rsidR="00000000" w:rsidDel="00000000" w:rsidP="00000000" w:rsidRDefault="00000000" w:rsidRPr="00000000" w14:paraId="00000047">
      <w:pPr>
        <w:numPr>
          <w:ilvl w:val="0"/>
          <w:numId w:val="2"/>
        </w:numPr>
        <w:pBdr>
          <w:top w:space="0" w:sz="0" w:val="nil"/>
          <w:left w:space="0" w:sz="0" w:val="nil"/>
          <w:bottom w:space="0" w:sz="0" w:val="nil"/>
          <w:right w:space="0" w:sz="0" w:val="nil"/>
          <w:between w:space="0" w:sz="0" w:val="nil"/>
        </w:pBdr>
        <w:spacing w:after="0" w:line="360" w:lineRule="auto"/>
        <w:ind w:left="142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структурувати рекомендації щодо використання ШІ, аби вони відповідали етичним стандартам та сприяли розвитку суспільства;</w:t>
      </w:r>
    </w:p>
    <w:p w:rsidR="00000000" w:rsidDel="00000000" w:rsidP="00000000" w:rsidRDefault="00000000" w:rsidRPr="00000000" w14:paraId="00000048">
      <w:pPr>
        <w:numPr>
          <w:ilvl w:val="0"/>
          <w:numId w:val="2"/>
        </w:numPr>
        <w:pBdr>
          <w:top w:space="0" w:sz="0" w:val="nil"/>
          <w:left w:space="0" w:sz="0" w:val="nil"/>
          <w:bottom w:space="0" w:sz="0" w:val="nil"/>
          <w:right w:space="0" w:sz="0" w:val="nil"/>
          <w:between w:space="0" w:sz="0" w:val="nil"/>
        </w:pBdr>
        <w:spacing w:after="0" w:line="360" w:lineRule="auto"/>
        <w:ind w:left="142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поспілкуватися з експертами;</w:t>
      </w:r>
    </w:p>
    <w:p w:rsidR="00000000" w:rsidDel="00000000" w:rsidP="00000000" w:rsidRDefault="00000000" w:rsidRPr="00000000" w14:paraId="00000049">
      <w:pPr>
        <w:numPr>
          <w:ilvl w:val="0"/>
          <w:numId w:val="2"/>
        </w:numPr>
        <w:pBdr>
          <w:top w:space="0" w:sz="0" w:val="nil"/>
          <w:left w:space="0" w:sz="0" w:val="nil"/>
          <w:bottom w:space="0" w:sz="0" w:val="nil"/>
          <w:right w:space="0" w:sz="0" w:val="nil"/>
          <w:between w:space="0" w:sz="0" w:val="nil"/>
        </w:pBdr>
        <w:spacing w:after="0" w:line="360" w:lineRule="auto"/>
        <w:ind w:left="142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зібрати необхідний крос-медійний контент: фото, відео та аудіо;</w:t>
      </w:r>
    </w:p>
    <w:p w:rsidR="00000000" w:rsidDel="00000000" w:rsidP="00000000" w:rsidRDefault="00000000" w:rsidRPr="00000000" w14:paraId="0000004A">
      <w:pPr>
        <w:numPr>
          <w:ilvl w:val="0"/>
          <w:numId w:val="2"/>
        </w:numPr>
        <w:pBdr>
          <w:top w:space="0" w:sz="0" w:val="nil"/>
          <w:left w:space="0" w:sz="0" w:val="nil"/>
          <w:bottom w:space="0" w:sz="0" w:val="nil"/>
          <w:right w:space="0" w:sz="0" w:val="nil"/>
          <w:between w:space="0" w:sz="0" w:val="nil"/>
        </w:pBdr>
        <w:spacing w:line="360" w:lineRule="auto"/>
        <w:ind w:left="142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створити лонгрід на обрану тему за допомогою онлайнової платформи Weblium.</w:t>
      </w:r>
    </w:p>
    <w:p w:rsidR="00000000" w:rsidDel="00000000" w:rsidP="00000000" w:rsidRDefault="00000000" w:rsidRPr="00000000" w14:paraId="0000004B">
      <w:pPr>
        <w:spacing w:after="0" w:line="360" w:lineRule="auto"/>
        <w:ind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Об’єкт дослідження</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явище штучного інтелекту (ШІ) в журналістиці.</w:t>
      </w:r>
    </w:p>
    <w:p w:rsidR="00000000" w:rsidDel="00000000" w:rsidP="00000000" w:rsidRDefault="00000000" w:rsidRPr="00000000" w14:paraId="0000004C">
      <w:pPr>
        <w:spacing w:after="0" w:line="360" w:lineRule="auto"/>
        <w:ind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Предмет дослідження</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дослідження впливу штучного інтелекту (ШІ) на журналістику.</w:t>
      </w:r>
    </w:p>
    <w:p w:rsidR="00000000" w:rsidDel="00000000" w:rsidP="00000000" w:rsidRDefault="00000000" w:rsidRPr="00000000" w14:paraId="0000004D">
      <w:pPr>
        <w:spacing w:after="0" w:line="360" w:lineRule="auto"/>
        <w:ind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Методи дослідження</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включають</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пошук інформації, аналіз, узагальнення, опитування серед журналістів, інтерв’ю з експерт</w:t>
      </w:r>
      <w:r w:rsidDel="00000000" w:rsidR="00000000" w:rsidRPr="00000000">
        <w:rPr>
          <w:rFonts w:ascii="Times New Roman" w:cs="Times New Roman" w:eastAsia="Times New Roman" w:hAnsi="Times New Roman"/>
          <w:sz w:val="28"/>
          <w:szCs w:val="28"/>
          <w:rtl w:val="0"/>
        </w:rPr>
        <w:t xml:space="preserve">ами.</w:t>
      </w:r>
      <w:r w:rsidDel="00000000" w:rsidR="00000000" w:rsidRPr="00000000">
        <w:rPr>
          <w:rtl w:val="0"/>
        </w:rPr>
      </w:r>
    </w:p>
    <w:p w:rsidR="00000000" w:rsidDel="00000000" w:rsidP="00000000" w:rsidRDefault="00000000" w:rsidRPr="00000000" w14:paraId="0000004E">
      <w:pPr>
        <w:spacing w:after="0" w:line="360" w:lineRule="auto"/>
        <w:ind w:firstLine="567"/>
        <w:jc w:val="both"/>
        <w:rPr>
          <w:rFonts w:ascii="Times New Roman" w:cs="Times New Roman" w:eastAsia="Times New Roman" w:hAnsi="Times New Roman"/>
          <w:color w:val="000000"/>
          <w:sz w:val="28"/>
          <w:szCs w:val="28"/>
        </w:rPr>
        <w:sectPr>
          <w:type w:val="nextPage"/>
          <w:pgSz w:h="16838" w:w="11906" w:orient="portrait"/>
          <w:pgMar w:bottom="1418" w:top="1418" w:left="1701" w:right="567" w:header="709" w:footer="709"/>
        </w:sectPr>
      </w:pPr>
      <w:r w:rsidDel="00000000" w:rsidR="00000000" w:rsidRPr="00000000">
        <w:rPr>
          <w:rFonts w:ascii="Times New Roman" w:cs="Times New Roman" w:eastAsia="Times New Roman" w:hAnsi="Times New Roman"/>
          <w:b w:val="1"/>
          <w:i w:val="1"/>
          <w:sz w:val="28"/>
          <w:szCs w:val="28"/>
          <w:rtl w:val="0"/>
        </w:rPr>
        <w:t xml:space="preserve">Робота складається</w:t>
      </w:r>
      <w:r w:rsidDel="00000000" w:rsidR="00000000" w:rsidRPr="00000000">
        <w:rPr>
          <w:rFonts w:ascii="Times New Roman" w:cs="Times New Roman" w:eastAsia="Times New Roman" w:hAnsi="Times New Roman"/>
          <w:sz w:val="28"/>
          <w:szCs w:val="28"/>
          <w:rtl w:val="0"/>
        </w:rPr>
        <w:t xml:space="preserve"> зі</w:t>
      </w:r>
      <w:r w:rsidDel="00000000" w:rsidR="00000000" w:rsidRPr="00000000">
        <w:rPr>
          <w:rFonts w:ascii="Times New Roman" w:cs="Times New Roman" w:eastAsia="Times New Roman" w:hAnsi="Times New Roman"/>
          <w:color w:val="000000"/>
          <w:sz w:val="28"/>
          <w:szCs w:val="28"/>
          <w:rtl w:val="0"/>
        </w:rPr>
        <w:t xml:space="preserve"> вступу, обґрунтувань підготовки й опису </w:t>
      </w:r>
      <w:r w:rsidDel="00000000" w:rsidR="00000000" w:rsidRPr="00000000">
        <w:rPr>
          <w:rFonts w:ascii="Times New Roman" w:cs="Times New Roman" w:eastAsia="Times New Roman" w:hAnsi="Times New Roman"/>
          <w:sz w:val="28"/>
          <w:szCs w:val="28"/>
          <w:rtl w:val="0"/>
        </w:rPr>
        <w:t xml:space="preserve">проєкту</w:t>
      </w:r>
      <w:r w:rsidDel="00000000" w:rsidR="00000000" w:rsidRPr="00000000">
        <w:rPr>
          <w:rFonts w:ascii="Times New Roman" w:cs="Times New Roman" w:eastAsia="Times New Roman" w:hAnsi="Times New Roman"/>
          <w:color w:val="000000"/>
          <w:sz w:val="28"/>
          <w:szCs w:val="28"/>
          <w:rtl w:val="0"/>
        </w:rPr>
        <w:t xml:space="preserve">, висновк</w:t>
      </w:r>
      <w:r w:rsidDel="00000000" w:rsidR="00000000" w:rsidRPr="00000000">
        <w:rPr>
          <w:rFonts w:ascii="Times New Roman" w:cs="Times New Roman" w:eastAsia="Times New Roman" w:hAnsi="Times New Roman"/>
          <w:sz w:val="28"/>
          <w:szCs w:val="28"/>
          <w:rtl w:val="0"/>
        </w:rPr>
        <w:t xml:space="preserve">ів</w:t>
      </w:r>
      <w:r w:rsidDel="00000000" w:rsidR="00000000" w:rsidRPr="00000000">
        <w:rPr>
          <w:rFonts w:ascii="Times New Roman" w:cs="Times New Roman" w:eastAsia="Times New Roman" w:hAnsi="Times New Roman"/>
          <w:color w:val="000000"/>
          <w:sz w:val="28"/>
          <w:szCs w:val="28"/>
          <w:rtl w:val="0"/>
        </w:rPr>
        <w:t xml:space="preserve">, бібліографі</w:t>
      </w:r>
      <w:r w:rsidDel="00000000" w:rsidR="00000000" w:rsidRPr="00000000">
        <w:rPr>
          <w:rFonts w:ascii="Times New Roman" w:cs="Times New Roman" w:eastAsia="Times New Roman" w:hAnsi="Times New Roman"/>
          <w:sz w:val="28"/>
          <w:szCs w:val="28"/>
          <w:rtl w:val="0"/>
        </w:rPr>
        <w:t xml:space="preserve">ї</w:t>
      </w:r>
      <w:r w:rsidDel="00000000" w:rsidR="00000000" w:rsidRPr="00000000">
        <w:rPr>
          <w:rFonts w:ascii="Times New Roman" w:cs="Times New Roman" w:eastAsia="Times New Roman" w:hAnsi="Times New Roman"/>
          <w:color w:val="000000"/>
          <w:sz w:val="28"/>
          <w:szCs w:val="28"/>
          <w:rtl w:val="0"/>
        </w:rPr>
        <w:t xml:space="preserve">, додатк</w:t>
      </w:r>
      <w:r w:rsidDel="00000000" w:rsidR="00000000" w:rsidRPr="00000000">
        <w:rPr>
          <w:rFonts w:ascii="Times New Roman" w:cs="Times New Roman" w:eastAsia="Times New Roman" w:hAnsi="Times New Roman"/>
          <w:sz w:val="28"/>
          <w:szCs w:val="28"/>
          <w:rtl w:val="0"/>
        </w:rPr>
        <w:t xml:space="preserve">ів</w:t>
      </w:r>
      <w:r w:rsidDel="00000000" w:rsidR="00000000" w:rsidRPr="00000000">
        <w:rPr>
          <w:rFonts w:ascii="Times New Roman" w:cs="Times New Roman" w:eastAsia="Times New Roman" w:hAnsi="Times New Roman"/>
          <w:color w:val="000000"/>
          <w:sz w:val="28"/>
          <w:szCs w:val="28"/>
          <w:rtl w:val="0"/>
        </w:rPr>
        <w:t xml:space="preserve"> та </w:t>
      </w:r>
      <w:r w:rsidDel="00000000" w:rsidR="00000000" w:rsidRPr="00000000">
        <w:rPr>
          <w:rFonts w:ascii="Times New Roman" w:cs="Times New Roman" w:eastAsia="Times New Roman" w:hAnsi="Times New Roman"/>
          <w:sz w:val="28"/>
          <w:szCs w:val="28"/>
          <w:rtl w:val="0"/>
        </w:rPr>
        <w:t xml:space="preserve">творчої</w:t>
      </w:r>
      <w:r w:rsidDel="00000000" w:rsidR="00000000" w:rsidRPr="00000000">
        <w:rPr>
          <w:rFonts w:ascii="Times New Roman" w:cs="Times New Roman" w:eastAsia="Times New Roman" w:hAnsi="Times New Roman"/>
          <w:color w:val="000000"/>
          <w:sz w:val="28"/>
          <w:szCs w:val="28"/>
          <w:rtl w:val="0"/>
        </w:rPr>
        <w:t xml:space="preserve"> частини (лонгріду).</w:t>
      </w:r>
    </w:p>
    <w:p w:rsidR="00000000" w:rsidDel="00000000" w:rsidP="00000000" w:rsidRDefault="00000000" w:rsidRPr="00000000" w14:paraId="0000004F">
      <w:pPr>
        <w:tabs>
          <w:tab w:val="left" w:leader="none" w:pos="2145"/>
          <w:tab w:val="center" w:leader="none" w:pos="4667"/>
        </w:tabs>
        <w:spacing w:after="0" w:line="240" w:lineRule="auto"/>
        <w:ind w:right="23"/>
        <w:jc w:val="center"/>
        <w:rPr>
          <w:rFonts w:ascii="Times New Roman" w:cs="Times New Roman" w:eastAsia="Times New Roman" w:hAnsi="Times New Roman"/>
          <w:b w:val="1"/>
          <w:sz w:val="28"/>
          <w:szCs w:val="28"/>
        </w:rPr>
      </w:pPr>
      <w:bookmarkStart w:colFirst="0" w:colLast="0" w:name="_heading=h.tyjcwt" w:id="1"/>
      <w:bookmarkEnd w:id="1"/>
      <w:r w:rsidDel="00000000" w:rsidR="00000000" w:rsidRPr="00000000">
        <w:rPr>
          <w:rtl w:val="0"/>
        </w:rPr>
      </w:r>
    </w:p>
    <w:p w:rsidR="00000000" w:rsidDel="00000000" w:rsidP="00000000" w:rsidRDefault="00000000" w:rsidRPr="00000000" w14:paraId="00000050">
      <w:pPr>
        <w:tabs>
          <w:tab w:val="left" w:leader="none" w:pos="2145"/>
          <w:tab w:val="center" w:leader="none" w:pos="4667"/>
        </w:tabs>
        <w:spacing w:after="0" w:line="240" w:lineRule="auto"/>
        <w:ind w:right="23"/>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ОБҐРУНТУВАННЯ ПІДГОТОВКИ ПРОЄКТУ</w:t>
      </w:r>
    </w:p>
    <w:p w:rsidR="00000000" w:rsidDel="00000000" w:rsidP="00000000" w:rsidRDefault="00000000" w:rsidRPr="00000000" w14:paraId="00000051">
      <w:pPr>
        <w:tabs>
          <w:tab w:val="left" w:leader="none" w:pos="2145"/>
          <w:tab w:val="center" w:leader="none" w:pos="4667"/>
        </w:tabs>
        <w:spacing w:after="0" w:line="240" w:lineRule="auto"/>
        <w:ind w:right="23"/>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початком підготовки роботи важливо розібратися в термінології, яку було використано у власному творі (лонгріді) та яку зазвичай використовують при написанні матеріалів у ЗМІ. Всі терміни було розшифровано за допомогою сайту Міністерства Цифрової трансформації України [6], а також видання «The Conversation» [21] :</w:t>
      </w:r>
    </w:p>
    <w:p w:rsidR="00000000" w:rsidDel="00000000" w:rsidP="00000000" w:rsidRDefault="00000000" w:rsidRPr="00000000" w14:paraId="0000005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«АІ (Artificial intelligence)</w:t>
      </w:r>
      <w:r w:rsidDel="00000000" w:rsidR="00000000" w:rsidRPr="00000000">
        <w:rPr>
          <w:rFonts w:ascii="Times New Roman" w:cs="Times New Roman" w:eastAsia="Times New Roman" w:hAnsi="Times New Roman"/>
          <w:b w:val="1"/>
          <w:sz w:val="28"/>
          <w:szCs w:val="28"/>
          <w:rtl w:val="0"/>
        </w:rPr>
        <w:t xml:space="preserve"> — </w:t>
      </w:r>
      <w:r w:rsidDel="00000000" w:rsidR="00000000" w:rsidRPr="00000000">
        <w:rPr>
          <w:rFonts w:ascii="Times New Roman" w:cs="Times New Roman" w:eastAsia="Times New Roman" w:hAnsi="Times New Roman"/>
          <w:sz w:val="28"/>
          <w:szCs w:val="28"/>
          <w:rtl w:val="0"/>
        </w:rPr>
        <w:t xml:space="preserve">штучний інтелект англійською мовою.</w:t>
      </w:r>
    </w:p>
    <w:p w:rsidR="00000000" w:rsidDel="00000000" w:rsidP="00000000" w:rsidRDefault="00000000" w:rsidRPr="00000000" w14:paraId="0000005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ШІ — (Штучний інтелект): Система ШІ</w:t>
      </w:r>
      <w:r w:rsidDel="00000000" w:rsidR="00000000" w:rsidRPr="00000000">
        <w:rPr>
          <w:rFonts w:ascii="Times New Roman" w:cs="Times New Roman" w:eastAsia="Times New Roman" w:hAnsi="Times New Roman"/>
          <w:sz w:val="28"/>
          <w:szCs w:val="28"/>
          <w:rtl w:val="0"/>
        </w:rPr>
        <w:t xml:space="preserve"> — машинна система, яка на основі отриманих вхідних даних робить висновок щодо того, як генерувати результати (зокрема прогнозування, створення контенту, надання рекомендацій або рішень), що можуть впливати на фізичне або віртуальне середовище. Різні системи ШІ відрізняються за рівнем автономності (можливості працювати без втручання людини) та адаптивності (можливості бути гнучким і підлаштовуватися під середовище) після застосування.</w:t>
      </w:r>
    </w:p>
    <w:p w:rsidR="00000000" w:rsidDel="00000000" w:rsidP="00000000" w:rsidRDefault="00000000" w:rsidRPr="00000000" w14:paraId="0000005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Генеративний ШІ</w:t>
      </w:r>
      <w:r w:rsidDel="00000000" w:rsidR="00000000" w:rsidRPr="00000000">
        <w:rPr>
          <w:rFonts w:ascii="Times New Roman" w:cs="Times New Roman" w:eastAsia="Times New Roman" w:hAnsi="Times New Roman"/>
          <w:sz w:val="28"/>
          <w:szCs w:val="28"/>
          <w:rtl w:val="0"/>
        </w:rPr>
        <w:t xml:space="preserve"> — система ШІ, яка, використовуючи генеративні моделі, здатна створювати новий оригінальний контент (тексти, зображення, аудіо- та відеоматеріали). Прикладами систем генеративного ШІ є ChatGPT, Copilot, Bard, Gemini, Midjourney, DALL-E, Stable Diffusion тощо.</w:t>
      </w:r>
    </w:p>
    <w:p w:rsidR="00000000" w:rsidDel="00000000" w:rsidP="00000000" w:rsidRDefault="00000000" w:rsidRPr="00000000" w14:paraId="00000056">
      <w:pPr>
        <w:spacing w:after="0" w:line="360" w:lineRule="auto"/>
        <w:ind w:firstLine="56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i w:val="1"/>
          <w:sz w:val="28"/>
          <w:szCs w:val="28"/>
          <w:rtl w:val="0"/>
        </w:rPr>
        <w:t xml:space="preserve">Дорожня карта регулювання штучного інтелекту в Україні (від Мінцифри) </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документ, який має на меті сприяти розвитку відповідального та етичного використання ШІ в Україні»</w:t>
      </w:r>
      <w:r w:rsidDel="00000000" w:rsidR="00000000" w:rsidRPr="00000000">
        <w:rPr>
          <w:rtl w:val="0"/>
        </w:rPr>
      </w:r>
    </w:p>
    <w:p w:rsidR="00000000" w:rsidDel="00000000" w:rsidP="00000000" w:rsidRDefault="00000000" w:rsidRPr="00000000" w14:paraId="00000057">
      <w:pPr>
        <w:spacing w:after="120" w:line="360" w:lineRule="auto"/>
        <w:ind w:firstLine="142"/>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Історична довідка</w:t>
      </w:r>
    </w:p>
    <w:p w:rsidR="00000000" w:rsidDel="00000000" w:rsidP="00000000" w:rsidRDefault="00000000" w:rsidRPr="00000000" w14:paraId="0000005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перше спадає на думку, коли сприймаємо слова: інтернет, штучний інтелект, роботи? Значна кількість людей вважає, що в майбутньому є загроза бути повністю заміненими машинами на основі ШІ, адже ми існуємо в еру «великих даних», коли кількість інформації перевищує можливості її обробки лише людськими силами. Завдяки комп’ютерним технологіям ми вже не витрачаємо багато часу на пошук інформації, як це робили наші батьки, котрим було необхідно шукати найближчі бібліотеки та передивлятися велику кількість літератури у пошуках необхідних знань. Сьогодні для досягнення мети ми можемо ввести простий запит у пошуковий браузер або застосувати певну мовну модель на основі штучного інтелекту, що генерує відповідь за лічені секунди.</w:t>
      </w:r>
    </w:p>
    <w:p w:rsidR="00000000" w:rsidDel="00000000" w:rsidP="00000000" w:rsidRDefault="00000000" w:rsidRPr="00000000" w14:paraId="0000005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штучного інтелекту вже виявилося ефективним у різних галузях: у медицині, фінансах, транспорті, робототехніці, на виробництві. Винятком не стали й ЗМІ. Штучний інтелект навчається за допомогою людини, котра розробляє для нього складні алгоритми, програмує цифрові машини задля рішення найскладніших завдань. Саме завдяки підвищеному попиту на машинну роботу, боти на системі ШІ починають швидко навчатися, поринаючи в потік інформації з різноманітних діалогів. </w:t>
      </w:r>
    </w:p>
    <w:p w:rsidR="00000000" w:rsidDel="00000000" w:rsidP="00000000" w:rsidRDefault="00000000" w:rsidRPr="00000000" w14:paraId="0000005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Штучний інтелект (ШІ) має довгу й цікаву історію розвитку. Вона розпочалася в 1950-х роках створенням систем, подібних до людського мозку, здатних до мислення та прийняття рішень. Одним із перших успішних досягнень у цій галузі був програмний комплекс Logical Theorist, створений у 1956 році, який міг доводити математичні теореми. Відтоді розвиток ШІ постійно прискорюється, включно з такими досягненнями, як експертні системи, нейронні мережі, машинне навчання та глибоке навчання. </w:t>
      </w:r>
    </w:p>
    <w:p w:rsidR="00000000" w:rsidDel="00000000" w:rsidP="00000000" w:rsidRDefault="00000000" w:rsidRPr="00000000" w14:paraId="0000005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не стали розумнішими в тому, як кодуємо штучний інтелект, то що ж змінилося сьогодні? Виявляється, фундаментальний ліміт комп’ютерної пам’яті, який стримував нас 30 років тому, більше не проблема. Закон Мура, згідно з яким пам’ять і швидкість комп’ютерів подвоюються щороку, нарешті наздогнав і в багатьох випадках перевершив наші потреби. Саме так Deep Blue зміг перемогти Гарі Каспарова в 1997 році, або ж Google Alpha, який переміг китайського чемпіона Го Ке Джі лише кілька місяців тому. Ми вдосконалюємо можливості штучного інтелекту до рівня нашої поточної обчислювальної потужності (комп’ютерне зберігання та швидкість обробки), а потім чекаємо, поки закон Мура знову наздожене користувацькі потреби [19].</w:t>
      </w:r>
    </w:p>
    <w:p w:rsidR="00000000" w:rsidDel="00000000" w:rsidP="00000000" w:rsidRDefault="00000000" w:rsidRPr="00000000" w14:paraId="0000005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стосується медіа, то питання використання в них ШІ є більш суперечливим, ніж у інших сферах. Це відбувається через те, що журналістика повинна дотримуватися авторських прав, стандартів, етичних норм, а також достовірності наданих фактів. Мовні моделі не настільки розумні, як люди. Так, їх можливо навчити чомусь новому, але машинна мова ніколи не зможе писати з почуттями, як це робить людина. До того ж, найсуперечливіше, що може робити ші, — порушувати приватність людей, зокрема тим, що він збирає та обробляє особисті дані без згоди. Журналістика ж не може існувати на подібних підставах, бо вона має</w:t>
      </w:r>
      <w:r w:rsidDel="00000000" w:rsidR="00000000" w:rsidRPr="00000000">
        <w:rPr>
          <w:rFonts w:ascii="Arial" w:cs="Arial" w:eastAsia="Arial" w:hAnsi="Arial"/>
          <w:color w:val="4d5156"/>
          <w:sz w:val="21"/>
          <w:szCs w:val="21"/>
          <w:highlight w:val="white"/>
          <w:rtl w:val="0"/>
        </w:rPr>
        <w:t xml:space="preserve"> </w:t>
      </w:r>
      <w:r w:rsidDel="00000000" w:rsidR="00000000" w:rsidRPr="00000000">
        <w:rPr>
          <w:rFonts w:ascii="Times New Roman" w:cs="Times New Roman" w:eastAsia="Times New Roman" w:hAnsi="Times New Roman"/>
          <w:sz w:val="28"/>
          <w:szCs w:val="28"/>
          <w:rtl w:val="0"/>
        </w:rPr>
        <w:t xml:space="preserve">дотримуватися загальноприйнятих журналістських стандартів. [4]</w:t>
      </w:r>
    </w:p>
    <w:p w:rsidR="00000000" w:rsidDel="00000000" w:rsidP="00000000" w:rsidRDefault="00000000" w:rsidRPr="00000000" w14:paraId="0000005D">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E">
      <w:pPr>
        <w:spacing w:after="12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Моніторинг ЗМІ</w:t>
      </w:r>
    </w:p>
    <w:p w:rsidR="00000000" w:rsidDel="00000000" w:rsidP="00000000" w:rsidRDefault="00000000" w:rsidRPr="00000000" w14:paraId="0000005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Штучний інтелект у 2024 році стає все більш обговорюваною темою в інформаційному просторі. Завдяки тому, що мовні моделі можна навчати та без особливих проблем створювати власні на основі АІ, люди починають зловживати подібними інструментами, повністю ігноруючи відповідальність за подібні порушення. На державному рівні в Україні ще немає офіційних законів, які мали б регулювати використання будь-яких мовних моделей на основі штучного інтелекту. Нещодавно за регулювання хоча б мінімальних стандартів використання ШІ взялося Міністерство цифрової трансформації України (Мінцифра)</w:t>
      </w:r>
      <w:r w:rsidDel="00000000" w:rsidR="00000000" w:rsidRPr="00000000">
        <w:rPr>
          <w:rtl w:val="0"/>
        </w:rPr>
        <w:t xml:space="preserve">.</w:t>
      </w:r>
      <w:r w:rsidDel="00000000" w:rsidR="00000000" w:rsidRPr="00000000">
        <w:rPr>
          <w:rFonts w:ascii="Times New Roman" w:cs="Times New Roman" w:eastAsia="Times New Roman" w:hAnsi="Times New Roman"/>
          <w:sz w:val="28"/>
          <w:szCs w:val="28"/>
          <w:rtl w:val="0"/>
        </w:rPr>
        <w:t xml:space="preserve"> На їхніх офіційних ресурсах можна знайти окремий напрямок, який відповідає за розвиток штучного інтелекту в Україні [7]. Важливо впровадити технології ШІ на державному рівні, щоб вони не завдавали шкоди, а навпаки — мали на меті допомогти суспільству. «У 2024 році було представлено дорожню карту-регулювання штучного інтелекту в Україні, що складається з кількох етапів:</w:t>
      </w:r>
    </w:p>
    <w:p w:rsidR="00000000" w:rsidDel="00000000" w:rsidP="00000000" w:rsidRDefault="00000000" w:rsidRPr="00000000" w14:paraId="00000060">
      <w:pPr>
        <w:numPr>
          <w:ilvl w:val="0"/>
          <w:numId w:val="3"/>
        </w:numPr>
        <w:pBdr>
          <w:top w:space="0" w:sz="0" w:val="nil"/>
          <w:left w:space="0" w:sz="0" w:val="nil"/>
          <w:bottom w:space="0" w:sz="0" w:val="nil"/>
          <w:right w:space="0" w:sz="0" w:val="nil"/>
          <w:between w:space="0" w:sz="0" w:val="nil"/>
        </w:pBdr>
        <w:spacing w:after="0" w:line="360" w:lineRule="auto"/>
        <w:ind w:left="1080" w:hanging="360"/>
        <w:jc w:val="both"/>
        <w:rPr>
          <w:rFonts w:ascii="Times New Roman" w:cs="Times New Roman" w:eastAsia="Times New Roman" w:hAnsi="Times New Roman"/>
          <w:color w:val="000000"/>
          <w:sz w:val="28"/>
          <w:szCs w:val="28"/>
        </w:rPr>
      </w:pPr>
      <w:bookmarkStart w:colFirst="0" w:colLast="0" w:name="_heading=h.2et92p0" w:id="2"/>
      <w:bookmarkEnd w:id="2"/>
      <w:r w:rsidDel="00000000" w:rsidR="00000000" w:rsidRPr="00000000">
        <w:rPr>
          <w:rFonts w:ascii="Times New Roman" w:cs="Times New Roman" w:eastAsia="Times New Roman" w:hAnsi="Times New Roman"/>
          <w:color w:val="000000"/>
          <w:sz w:val="28"/>
          <w:szCs w:val="28"/>
          <w:rtl w:val="0"/>
        </w:rPr>
        <w:t xml:space="preserve">етап 1 (2023-2024): розробка та впровадження нормативно-правових актів, які регулюватимуть використання ШІ в різних сферах, включаючи охорону здоров’я, фінанси, освіту тощо; також на цьому етапі планується створення експертного комітету, який надаватиме консультації та рекомендації щодо розвитку цієї сфери;</w:t>
      </w:r>
    </w:p>
    <w:p w:rsidR="00000000" w:rsidDel="00000000" w:rsidP="00000000" w:rsidRDefault="00000000" w:rsidRPr="00000000" w14:paraId="00000061">
      <w:pPr>
        <w:numPr>
          <w:ilvl w:val="0"/>
          <w:numId w:val="3"/>
        </w:numPr>
        <w:pBdr>
          <w:top w:space="0" w:sz="0" w:val="nil"/>
          <w:left w:space="0" w:sz="0" w:val="nil"/>
          <w:bottom w:space="0" w:sz="0" w:val="nil"/>
          <w:right w:space="0" w:sz="0" w:val="nil"/>
          <w:between w:space="0" w:sz="0" w:val="nil"/>
        </w:pBdr>
        <w:spacing w:after="0" w:line="360" w:lineRule="auto"/>
        <w:ind w:left="108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етап 2 (з 2024): прийняття закону, аналогічного до європейського AI Act, який встановить єдині правові норми для ШІ в Україні та ЄС; це сприятиме інтеграції України в європейський ринок ШІ та залученню інвестицій» </w:t>
      </w:r>
      <w:r w:rsidDel="00000000" w:rsidR="00000000" w:rsidRPr="00000000">
        <w:rPr>
          <w:rFonts w:ascii="Times New Roman" w:cs="Times New Roman" w:eastAsia="Times New Roman" w:hAnsi="Times New Roman"/>
          <w:sz w:val="28"/>
          <w:szCs w:val="28"/>
          <w:rtl w:val="0"/>
        </w:rPr>
        <w:t xml:space="preserve">[11]</w:t>
      </w:r>
      <w:r w:rsidDel="00000000" w:rsidR="00000000" w:rsidRPr="00000000">
        <w:rPr>
          <w:rtl w:val="0"/>
        </w:rPr>
      </w:r>
    </w:p>
    <w:p w:rsidR="00000000" w:rsidDel="00000000" w:rsidP="00000000" w:rsidRDefault="00000000" w:rsidRPr="00000000" w14:paraId="00000062">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Загальне враження Міністерства цифрової трансформації України про штучний інтелект можна підкріпити коментарем віце-прем’єр-міністра з інновацій, розвитку освіти, науки та технологій, Міністра цифрової трансформації Михайла Федорова: «Україна має очолити тренд ШІ у світі. Розуміти, що відбувається, швидко реагувати та мати власну стратегію. Неможливо говорити про цифрову державу, якщо ми не формуємо прогресивну політику в напрямі штучного інтелекту та адженду для світу. Вже сьогодні в Україні ШІ активно використовують у різних напрямах. Особливо важливе використання штучного інтелекту у сфері військових технологій. Він допомагає фіксувати переміщення техніки та особового складу окупантів, збивати ворожі ракети, ефективніше наводити БПЛА на цілі тощо. Робота над нормативним полем для ШІ важлива для розвитку країни та дасть нам змогу рухатися швидше в цьому напрямі» [18].</w:t>
      </w:r>
      <w:r w:rsidDel="00000000" w:rsidR="00000000" w:rsidRPr="00000000">
        <w:rPr>
          <w:rtl w:val="0"/>
        </w:rPr>
      </w:r>
    </w:p>
    <w:p w:rsidR="00000000" w:rsidDel="00000000" w:rsidP="00000000" w:rsidRDefault="00000000" w:rsidRPr="00000000" w14:paraId="0000006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Моніторинг зазначеної теми потребує дослідження інформаційного простору не тільки всеукраїнських видань, а й всесвітніх, що зумовлено особливістю цієї теми та її всебічним характером.</w:t>
      </w:r>
    </w:p>
    <w:p w:rsidR="00000000" w:rsidDel="00000000" w:rsidP="00000000" w:rsidRDefault="00000000" w:rsidRPr="00000000" w14:paraId="0000006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Критеріями аналізу, спрямованого на окреслення вимог до ШІ у ЗМІ, було обрано: заголовки; жанрове різноманіття; періодичність висвітлення; проблематику та тематичне наповнення.</w:t>
      </w:r>
    </w:p>
    <w:p w:rsidR="00000000" w:rsidDel="00000000" w:rsidP="00000000" w:rsidRDefault="00000000" w:rsidRPr="00000000" w14:paraId="0000006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 здійснювався за такими ключовими словосполученнями, як «ШІ та журналістика», «медіаграмотність ШІ», «AI в медіасфері», «загрози журналістики через використання ШІ», «користь ШІ для журналістів», «стандарти використання мовної моделі АІ в Україні».</w:t>
      </w:r>
    </w:p>
    <w:p w:rsidR="00000000" w:rsidDel="00000000" w:rsidP="00000000" w:rsidRDefault="00000000" w:rsidRPr="00000000" w14:paraId="0000006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Виокремити конкретні ЗМІ під час нашого аналізу досить важко, адже журналістські матеріали на цю тему публікуються майже в кожному інтернет-виданні. Зазвичай медіа привертають увагу до ШІ, коли відбуваються якісь оновлення технологічних складників або скандальні інфоприводи. Серед видань, які відзначилися великою кількістю матеріалів, можна виокремити наступні: «Детектор медіа», «Українська правда», «Вектор медіа», «МедіаМейкер», «Суспільне», «Медіакритика» та Інститут масової інформації. Поодинокі матеріали про ШІ можна знайти на різноманітних новинних сайтах у рубриках «Технології», «Інтернет», «Соціум», «Всесвітні новини». </w:t>
      </w:r>
    </w:p>
    <w:p w:rsidR="00000000" w:rsidDel="00000000" w:rsidP="00000000" w:rsidRDefault="00000000" w:rsidRPr="00000000" w14:paraId="0000006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Часовий проміжок включає 2020-2024 роки, де штучний інтелект отримав значний попит у порівнянні з іншими роками. Особливу увагу ЗМІ почали приділяти саме в 2023-2024 роках. Основна частина матеріалів висвітлює можливі загрози, які можуть виникнути в будь-яких сферах, зокрема й у медіапросторі. Крім того, є частина матеріалів щодо покращення якості, оскільки боти на основі механізму ШІ допомагають систематизувати рутинну роботу.</w:t>
      </w:r>
    </w:p>
    <w:p w:rsidR="00000000" w:rsidDel="00000000" w:rsidP="00000000" w:rsidRDefault="00000000" w:rsidRPr="00000000" w14:paraId="00000068">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9">
      <w:pPr>
        <w:spacing w:after="12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Загальна інформація про ШІ</w:t>
      </w:r>
    </w:p>
    <w:p w:rsidR="00000000" w:rsidDel="00000000" w:rsidP="00000000" w:rsidRDefault="00000000" w:rsidRPr="00000000" w14:paraId="0000006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повномасштабного вторгнення спрямованість матеріалів, присвячених штучному інтелекту, змінила свій курс, адже новітні технології намагаються впровадити не тільки у сферах нашого життя, а й на лініях фронту. Таким чином, значна кількість матеріалів у ЗМІ належить саме до категорії «ШІ та війна». Окремої рубрики на цю тему немає, зазвичай публікації були знайдені в рубриках «Новини», «Технології», «Інновації», «Стартапи», «Наука та техніка», а також «Війна». Одним із найпоширеніших матеріалів українських ЗМІ є пояснення англомовного матеріалу видання «The Economist»: «Як Україна використовує ШІ для боротьби з Росією», автор Нік Кемптон [20]. Матеріал написаний у жанрі статті та має на меті розповісти про те, як Україна використовує штучний інтелект у війні проти Росії. Завдяки новітнім технологіям ШІ використовується для аналізу величезних обсягів даних із соціальних мереж, економічних показників та інших джерел. Це дозволяє українським військовим та аналітикам: краще розуміти настрої в російському суспільстві; прогнозувати реакцію на різні події, серед яких руйнування мостів чи інші військові дії; розробляти ефективні інформаційні кампанії. Крім того, ШІ відіграє важливу роль у розробці нових видів озброєння. Українські інженери використовують Chat GPT для пошуку нових ідей та рішень у сфері військової техніки. </w:t>
      </w:r>
    </w:p>
    <w:p w:rsidR="00000000" w:rsidDel="00000000" w:rsidP="00000000" w:rsidRDefault="00000000" w:rsidRPr="00000000" w14:paraId="0000006B">
      <w:pPr>
        <w:spacing w:after="0" w:line="360" w:lineRule="auto"/>
        <w:ind w:firstLine="567"/>
        <w:jc w:val="both"/>
        <w:rPr>
          <w:rFonts w:ascii="Times New Roman" w:cs="Times New Roman" w:eastAsia="Times New Roman" w:hAnsi="Times New Roman"/>
          <w:sz w:val="28"/>
          <w:szCs w:val="28"/>
          <w:highlight w:val="yellow"/>
        </w:rPr>
      </w:pPr>
      <w:r w:rsidDel="00000000" w:rsidR="00000000" w:rsidRPr="00000000">
        <w:rPr>
          <w:rFonts w:ascii="Times New Roman" w:cs="Times New Roman" w:eastAsia="Times New Roman" w:hAnsi="Times New Roman"/>
          <w:sz w:val="28"/>
          <w:szCs w:val="28"/>
          <w:rtl w:val="0"/>
        </w:rPr>
        <w:t xml:space="preserve">Попри позитивні аспекти з приводу використання подібних технологій, у цьому матеріалі є й думки про негативні наслідки. Наприклад, Джон Аркілла, почесний професор Морської аспірантури в Каліфорнії, котрий написав відомі книги про війну та консультував лідерів Пентагону, прокоментував це так: «Найбільших успіхів Україна досягла на початку війни, коли децентралізовані мережі невеликих підрозділів заохочували до імпровізації. Сьогодні український «конструкторський процес» ШІ централізує прийняття рішень, гасить творчі іскри “на краях”» [20].</w:t>
      </w:r>
      <w:r w:rsidDel="00000000" w:rsidR="00000000" w:rsidRPr="00000000">
        <w:rPr>
          <w:rtl w:val="0"/>
        </w:rPr>
      </w:r>
    </w:p>
    <w:p w:rsidR="00000000" w:rsidDel="00000000" w:rsidP="00000000" w:rsidRDefault="00000000" w:rsidRPr="00000000" w14:paraId="0000006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українському медіапросторі також публікуються матеріали на тему ШІ та війни. Економічна правда збирала інформацію в різних експертів у матеріалі «Війну виграють технології. Як штучний інтелект допоможе перемогти у війні з РФ?» [9]. Журналісти популяризують обговорення суспільно важливої теми впровадження ШІ в усі сфери життя, воєнний аспект тут не є винятком.</w:t>
      </w:r>
    </w:p>
    <w:p w:rsidR="00000000" w:rsidDel="00000000" w:rsidP="00000000" w:rsidRDefault="00000000" w:rsidRPr="00000000" w14:paraId="0000006D">
      <w:pPr>
        <w:spacing w:after="12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Загроза чи допомога для журналістики?</w:t>
      </w:r>
    </w:p>
    <w:p w:rsidR="00000000" w:rsidDel="00000000" w:rsidP="00000000" w:rsidRDefault="00000000" w:rsidRPr="00000000" w14:paraId="0000006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Журналіст як провідник інформації до суспільства має висвітлювати будь-які події максимально точно та об’єктивно для усіх сторін. Коли йдеться про використання ШІ, то населення починає ініціювати різноманітні дискусії з цього приводу. У ЗМІ стає все більш популярним наратив, що АІ знищить журналістику. Один із матеріалів було знайдено на ресурсі «Вектор-медіа»: «Адаптуватися або зникнути. Чи знищить ШІ сучасну журналістику» [2]. У публікації журналістка намагається пояснити аудиторії, з якими загрозами сьогодні стикається медіапростір та як ці проблеми можна усунути. На прикладі заяви The New York Times, де вважають, що моделі штучного інтелекту «загрожують високоякісній журналістиці», оскільки обмежують можливості захищати та монетизувати контент, авторка показала офіційні заяви власників Open AI, які планують співпрацювати із новинними кампаніями найближчим часом та врегулювати подібні питання. Адже вони завжди готові до співпраці. Отже, якщо мати на меті розширення інструментів журналіста, то дійсно можна впровадити моделі ШІ в роботу медіа. Головне — регулювати його використання на редакційному рівні, дотримуючись вже наявних актів у Європі.</w:t>
      </w:r>
    </w:p>
    <w:p w:rsidR="00000000" w:rsidDel="00000000" w:rsidP="00000000" w:rsidRDefault="00000000" w:rsidRPr="00000000" w14:paraId="0000006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 «Чому штучний інтелект — головний конкурент для журналістів майбутнього», опублікований ресурсом «Медіа драйвер», цитуючи відомих людей, узагальнює більшість негативних викликів, з якими може зіткнутися журналістика у майбутньому, завдяки ШІ [17]. При цьому «Детектор Медіа» у публікації «Штучний інтелект у медіа: програми пишуть новини, але не замінюють журналістів» зазначають у тексті, що скільки б нові технології не розвивалися, автором матеріалів завжди буде людина [5]. Тому важливо регулювати написане за допомогою систем ШІ. </w:t>
      </w:r>
    </w:p>
    <w:p w:rsidR="00000000" w:rsidDel="00000000" w:rsidP="00000000" w:rsidRDefault="00000000" w:rsidRPr="00000000" w14:paraId="0000007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медіасфері постійно потрібно бути конкурентоспроможним. Швидкість уведення інформації в інформаційне поле дає можливість ЗМІ бути обговорюваним серед населення, що допомагає його популяризувати не тільки на державному рівні, а й світовому. Тому тему використання ШІ в журналістиці не тільки висвітлюють з негативного боку, а й позиціонують його як допоміжний інструмент. Наприклад, інтернет-видання «Медіамейкер» у матеріалі «Людина як орієнтир, авторство й фактчекінг. Як українські медіа, організації та держструктури використовують ШІ» розповідає про щорічну конференцію Школи Журналістики та комунікації УКУ у Львові, де розглядали тему штучного інтелекту в медіа. На прикладі «Суспільного» та «Української правди» спікерки нагадали про декілька важливих правил: прозорість та відповідальність, доцільність та ефективність, захист даних користувачів, а також відповідність українському та європейському законодавствам. Загалом цей матеріал розкривав аспекти саме обережного впровадження ШІ у сферу медіа, дотримуючись вже наявних стандартів. Серед головних позитивних факторів — швидкість обробки інформації, навіть у боротьбі з дезінформацією [15].</w:t>
      </w:r>
    </w:p>
    <w:p w:rsidR="00000000" w:rsidDel="00000000" w:rsidP="00000000" w:rsidRDefault="00000000" w:rsidRPr="00000000" w14:paraId="0000007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інтернет-ресурсі «Медіамейкер» згадки про ШІ та журналістику було знайдено у понад 20 матеріалах, в «Економічній правді» — понад 35. «Детектор медіа» писав близько 15 разів на цю тему. Всі публікації мають першоджерела та залучених експертів, дотримуються балансу думок, об’єктивності та точності. </w:t>
      </w:r>
    </w:p>
    <w:p w:rsidR="00000000" w:rsidDel="00000000" w:rsidP="00000000" w:rsidRDefault="00000000" w:rsidRPr="00000000" w14:paraId="0000007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Матеріали, які публікуються у медіа, мають різну спрямованість. ЗМІ намагаються висвітлювати тему з дотриманням журналістських стандартів, об’єктивності та достовірності інформації. Часто в медіапросторі використовують фейкову інформацію, аби привернути увагу читача. Варто звертати увагу на чіткість викладення інформації та посилання на першоджерела.</w:t>
      </w:r>
    </w:p>
    <w:p w:rsidR="00000000" w:rsidDel="00000000" w:rsidP="00000000" w:rsidRDefault="00000000" w:rsidRPr="00000000" w14:paraId="00000073">
      <w:pPr>
        <w:jc w:val="center"/>
        <w:rPr>
          <w:rFonts w:ascii="Times New Roman" w:cs="Times New Roman" w:eastAsia="Times New Roman" w:hAnsi="Times New Roman"/>
          <w:sz w:val="28"/>
          <w:szCs w:val="28"/>
        </w:rPr>
      </w:pPr>
      <w:bookmarkStart w:colFirst="0" w:colLast="0" w:name="_heading=h.3dy6vkm" w:id="3"/>
      <w:bookmarkEnd w:id="3"/>
      <w:r w:rsidDel="00000000" w:rsidR="00000000" w:rsidRPr="00000000">
        <w:br w:type="page"/>
      </w:r>
      <w:r w:rsidDel="00000000" w:rsidR="00000000" w:rsidRPr="00000000">
        <w:rPr>
          <w:rtl w:val="0"/>
        </w:rPr>
      </w:r>
    </w:p>
    <w:p w:rsidR="00000000" w:rsidDel="00000000" w:rsidP="00000000" w:rsidRDefault="00000000" w:rsidRPr="00000000" w14:paraId="00000074">
      <w:pPr>
        <w:spacing w:after="0" w:line="24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75">
      <w:pPr>
        <w:spacing w:after="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ОПИС ПІДГОТОВКИ ПРОЄКТУ</w:t>
      </w:r>
    </w:p>
    <w:p w:rsidR="00000000" w:rsidDel="00000000" w:rsidP="00000000" w:rsidRDefault="00000000" w:rsidRPr="00000000" w14:paraId="00000076">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розкрити тему дипломної роботи «Штучний інтелект у журналістиці — допомога чи додаткова загроза?», було обрано формат лонгріду. Завдяки подібному форматові є можливість висвітлення досліджуваного питання з різних боків, використовуючи різноманітні мультимедійні матеріали. Візуальний супровід у 2024 році сприймається аудиторією з більшою цікавістю, аніж простий текстовий матеріал, оскільки ми живемо в час розвитку крос-медійних технологій. Зараз на пікові популярності сприймання інформації — саме фото та відеоконтент, який містить новинну інформацію [1]. Сам лонгрід є самостійним твором, присвяченим конкретній проблемі. Автор створює мультимедійний проєкт за допомогою наявних конструкторів та захоплює увагу динамічною інформацією в новітньому форматі. Важливо, щоб це була історія, покликана розкрити всі питання зазначеної тематики, аналізуючи думки та інформацію з різних боків. У нашій роботі важливою частиною є саме аналіз думок журналістів та експертів, як українських, так і іноземних.</w:t>
      </w:r>
    </w:p>
    <w:p w:rsidR="00000000" w:rsidDel="00000000" w:rsidP="00000000" w:rsidRDefault="00000000" w:rsidRPr="00000000" w14:paraId="0000007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реалізації проєкту ми відзняли та змонтували власні відеоматеріали, зокрема інтерв’ю з менеджеркою Міністерства цифрової трансформації України у напрямку штучного інтелекту Діаною Хрущовою. Ми дізналися про плани нашої країни щодо регулювання отримання інформації за допомогою моделей на основі ШІ. Також нами були записані аудіофайли, у яких журналісти-практики поділилися з нами думками стосовно того, чи є якісь правила саме в їхніх редакціях, чи вдаються вони у своїй роботі до використання ШІ та яких стандартів дотримуються. Також на етапі підготовки лонгріду ми згенерували зображення за допомогою додатків штучного інтелекту AI IMAGE GENERATOR, IMAGE CREATOR MICROSOFT ТА ТЕЛЕГРАМ-БОТА UDREAM.</w:t>
      </w:r>
    </w:p>
    <w:p w:rsidR="00000000" w:rsidDel="00000000" w:rsidP="00000000" w:rsidRDefault="00000000" w:rsidRPr="00000000" w14:paraId="0000007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виконання роботи ми ознайомилися з історичним контекстом створення штучного інтелекту, з офіційними документами Міністерства цифрової трансформації України, а також із документами Європейського закону з питання штучного інтелекту. Завдяки моніторингові публікацій всеукраїнських медіа («Українська правда», «Детектор медіа», «КЖЕ: Комісія з журналістської етики») та світових («Associated press», «CNTI: Center for News», «Technology &amp; Innovation», «FPU: Free Press Unlimited»), була виявлена інформація стосовно вже актуальних стандартів використання штучного інтелекту журналістами.</w:t>
      </w:r>
    </w:p>
    <w:p w:rsidR="00000000" w:rsidDel="00000000" w:rsidP="00000000" w:rsidRDefault="00000000" w:rsidRPr="00000000" w14:paraId="0000007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Лонгрід містить два блоки з висвітленням інформації про загрози та переваги використання штучного інтелекту, а також загальний блок, що розкриває саме поняття ШІ. Також є проміжні блоки, які стосуються різних уточнень щодо роботи штучного інтелекту.</w:t>
      </w:r>
    </w:p>
    <w:p w:rsidR="00000000" w:rsidDel="00000000" w:rsidP="00000000" w:rsidRDefault="00000000" w:rsidRPr="00000000" w14:paraId="0000007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Загальні (проміжні) блоки повідомляють основну інформацію, яка стосується технічної сторони, містять інформацію щодо того, які моделі наразі найбільш популярні, ілюструють закони та принципи використання ШІ журналістами. Лонгрід має піктограми з активними посиланнями на сайт та соціальні мережі факультету журналістики, реклами та видавничої справи Одеського національного університету імені І. І. Мечникова.</w:t>
      </w:r>
    </w:p>
    <w:p w:rsidR="00000000" w:rsidDel="00000000" w:rsidP="00000000" w:rsidRDefault="00000000" w:rsidRPr="00000000" w14:paraId="0000007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Перший блок.</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Переваги.</w:t>
      </w:r>
      <w:r w:rsidDel="00000000" w:rsidR="00000000" w:rsidRPr="00000000">
        <w:rPr>
          <w:rFonts w:ascii="Times New Roman" w:cs="Times New Roman" w:eastAsia="Times New Roman" w:hAnsi="Times New Roman"/>
          <w:sz w:val="28"/>
          <w:szCs w:val="28"/>
          <w:rtl w:val="0"/>
        </w:rPr>
        <w:t xml:space="preserve"> Розкриває рішення держави, а саме Міністерства цифрової трансформації України (Мінцифри), щодо напрямів, які сьогодні існують завдяки технологіям. Висвітлюються основні завдання команди, яка працює над покращенням та прозорістю використання будь-яких моделей штучного інтелекту. </w:t>
      </w:r>
    </w:p>
    <w:p w:rsidR="00000000" w:rsidDel="00000000" w:rsidP="00000000" w:rsidRDefault="00000000" w:rsidRPr="00000000" w14:paraId="0000007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Другий блок. Загрози.</w:t>
      </w:r>
      <w:r w:rsidDel="00000000" w:rsidR="00000000" w:rsidRPr="00000000">
        <w:rPr>
          <w:rFonts w:ascii="Times New Roman" w:cs="Times New Roman" w:eastAsia="Times New Roman" w:hAnsi="Times New Roman"/>
          <w:sz w:val="28"/>
          <w:szCs w:val="28"/>
          <w:rtl w:val="0"/>
        </w:rPr>
        <w:t xml:space="preserve"> Висвітлюються міфи та загрози, які існують у суспільстві. Також обговорюється існування авторського права у сфері ШІ, принципи його використання та коментарі журналістів стосовно інновацій.</w:t>
      </w:r>
    </w:p>
    <w:p w:rsidR="00000000" w:rsidDel="00000000" w:rsidP="00000000" w:rsidRDefault="00000000" w:rsidRPr="00000000" w14:paraId="0000007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 блоки містять висновки, попередження щодо використаних матеріалів та ілюстрацію роботи штучного інтелекту завдяки власноруч згенерованому автором фотоконтенту.</w:t>
      </w:r>
    </w:p>
    <w:p w:rsidR="00000000" w:rsidDel="00000000" w:rsidP="00000000" w:rsidRDefault="00000000" w:rsidRPr="00000000" w14:paraId="0000007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Наш лонгрід має за мету змістовно розповісти про стандарти використання штучного інтелекту в журналістиці. Він може бути опублікованим у будь-яких інтернет-виданнях, сприяючи, таким чином, підвищенню рівня медіаграмотності основного соціуму та фахівців.</w:t>
      </w:r>
    </w:p>
    <w:p w:rsidR="00000000" w:rsidDel="00000000" w:rsidP="00000000" w:rsidRDefault="00000000" w:rsidRPr="00000000" w14:paraId="0000008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Посилання на лонгрід: </w:t>
      </w:r>
      <w:hyperlink r:id="rId10">
        <w:r w:rsidDel="00000000" w:rsidR="00000000" w:rsidRPr="00000000">
          <w:rPr>
            <w:rFonts w:ascii="Times New Roman" w:cs="Times New Roman" w:eastAsia="Times New Roman" w:hAnsi="Times New Roman"/>
            <w:sz w:val="28"/>
            <w:szCs w:val="28"/>
            <w:u w:val="single"/>
            <w:rtl w:val="0"/>
          </w:rPr>
          <w:t xml:space="preserve">https://x8z8w.weblium.site</w:t>
        </w:r>
      </w:hyperlink>
      <w:r w:rsidDel="00000000" w:rsidR="00000000" w:rsidRPr="00000000">
        <w:rPr>
          <w:rtl w:val="0"/>
        </w:rPr>
      </w:r>
    </w:p>
    <w:p w:rsidR="00000000" w:rsidDel="00000000" w:rsidP="00000000" w:rsidRDefault="00000000" w:rsidRPr="00000000" w14:paraId="00000081">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2">
      <w:pPr>
        <w:spacing w:after="0" w:line="360" w:lineRule="auto"/>
        <w:ind w:firstLine="567"/>
        <w:jc w:val="both"/>
        <w:rPr>
          <w:rFonts w:ascii="Times New Roman" w:cs="Times New Roman" w:eastAsia="Times New Roman" w:hAnsi="Times New Roman"/>
          <w:sz w:val="28"/>
          <w:szCs w:val="28"/>
        </w:rPr>
        <w:sectPr>
          <w:type w:val="nextPage"/>
          <w:pgSz w:h="16838" w:w="11906" w:orient="portrait"/>
          <w:pgMar w:bottom="1418" w:top="1418" w:left="1701" w:right="567" w:header="709" w:footer="709"/>
        </w:sect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83">
      <w:pPr>
        <w:jc w:val="center"/>
        <w:rPr>
          <w:rFonts w:ascii="Times New Roman" w:cs="Times New Roman" w:eastAsia="Times New Roman" w:hAnsi="Times New Roman"/>
          <w:b w:val="1"/>
          <w:sz w:val="28"/>
          <w:szCs w:val="28"/>
        </w:rPr>
      </w:pPr>
      <w:bookmarkStart w:colFirst="0" w:colLast="0" w:name="_heading=h.1t3h5sf" w:id="4"/>
      <w:bookmarkEnd w:id="4"/>
      <w:r w:rsidDel="00000000" w:rsidR="00000000" w:rsidRPr="00000000">
        <w:rPr>
          <w:rtl w:val="0"/>
        </w:rPr>
      </w:r>
    </w:p>
    <w:p w:rsidR="00000000" w:rsidDel="00000000" w:rsidP="00000000" w:rsidRDefault="00000000" w:rsidRPr="00000000" w14:paraId="00000084">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085">
      <w:pPr>
        <w:rPr/>
      </w:pPr>
      <w:r w:rsidDel="00000000" w:rsidR="00000000" w:rsidRPr="00000000">
        <w:rPr>
          <w:rtl w:val="0"/>
        </w:rPr>
      </w:r>
    </w:p>
    <w:p w:rsidR="00000000" w:rsidDel="00000000" w:rsidP="00000000" w:rsidRDefault="00000000" w:rsidRPr="00000000" w14:paraId="0000008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Штучний інтелект — унікальне явище сучасності, яке, однак, одночасно має й суперечливий контекст. З одного боку, мовні моделі зі штучним інтелектом можуть бути незамінним інструментом, що допомагає журналістам створювати журналістські матеріали певних жанрів та вивільнити час для створення аналітичного контенту. Але через те, що населення має доступ до різноманітної інформації у великій кількості, нерозумне використання ШІ може мати й негативні наслідки, зокрема у вигляді дезинформації та створення фейків, порушення авторських прав, неправомірного використання особистих даних. </w:t>
      </w:r>
    </w:p>
    <w:p w:rsidR="00000000" w:rsidDel="00000000" w:rsidP="00000000" w:rsidRDefault="00000000" w:rsidRPr="00000000" w14:paraId="0000008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кваліфікаційний роботі ми дослідили вплив штучного інтелекту на сферу журналістики, а саме: його можливості як унікального та прогресивного цифрового інструменту, а також аспекти, що можуть становити потенційні загрози. Аналізуючи сучасні мовні моделі ШІ та їхній розвиток, а також впровадження штучного інтелекту в журналістику, можна зробити висновок, що ШІ наразі впливає на медіа по-різному, залежно від способу використання.</w:t>
      </w:r>
    </w:p>
    <w:p w:rsidR="00000000" w:rsidDel="00000000" w:rsidP="00000000" w:rsidRDefault="00000000" w:rsidRPr="00000000" w14:paraId="0000008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позитивних факторів вдалося виокремити спрощення рутинних завдань, автоматизацію аналізу даних та підвищення швидкості обробки інформації. Ці функції можна виконувати за лічені хвилини завдяки впровадженню штучного інтелекту в редакційну роботу, що дозволяє журналістам надавати перевагу іншим процесам, зокрема творчим аспектам, та зосереджуватися на якісній обробці зібраного контенту.</w:t>
      </w:r>
    </w:p>
    <w:p w:rsidR="00000000" w:rsidDel="00000000" w:rsidP="00000000" w:rsidRDefault="00000000" w:rsidRPr="00000000" w14:paraId="0000008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разом із перевагами, існують і потенційні загрози. Однією з найбільш істотних є вплив алгоритмів на формування публічної думки та можливість поширення фейкової інформації. Крім того, автоматизація процесів може призвести до скорочення кількості робочих місць у журналістиці та до зменшення різноманітності й об’єктивності інформаційного простору. Всі ці фактори швидко змінюють власні пріоритети, адже за зміною робочих місць стоїть створення нових професій, які повинні будуть контролювати роботу ШІ, щоб створювати дійсно корисний та збалансований контент для медіапростору.</w:t>
      </w:r>
    </w:p>
    <w:p w:rsidR="00000000" w:rsidDel="00000000" w:rsidP="00000000" w:rsidRDefault="00000000" w:rsidRPr="00000000" w14:paraId="0000008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ретельному моніторингові ЗМІ й обговорення цього питання з експертами, нам вдалося виокремити етичні та соціальні наслідки використання ШІ в журналістиці — авторське право, зміна ролі журналіста та способи маркування контенту, створеного за допомогою ШІ.</w:t>
      </w:r>
    </w:p>
    <w:p w:rsidR="00000000" w:rsidDel="00000000" w:rsidP="00000000" w:rsidRDefault="00000000" w:rsidRPr="00000000" w14:paraId="0000008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Штучний інтелект має великий потенціал для поліпшення якості й ефективності журналістської діяльності, проте його вплив потребує уважного розгляду й регулювання з метою запобігання можливим негативним наслідкам. Для цього варто розробити етичні та правові стандарти використання штучного інтелекту в журналістиці, закріпивши їх на державному рівні. Крім того, потрібно постійно вдосконалювати технології з метою підвищення їхньої надійності й безпеки.</w:t>
      </w:r>
    </w:p>
    <w:p w:rsidR="00000000" w:rsidDel="00000000" w:rsidP="00000000" w:rsidRDefault="00000000" w:rsidRPr="00000000" w14:paraId="0000008C">
      <w:pPr>
        <w:rPr>
          <w:rFonts w:ascii="Times New Roman" w:cs="Times New Roman" w:eastAsia="Times New Roman" w:hAnsi="Times New Roman"/>
          <w:sz w:val="28"/>
          <w:szCs w:val="28"/>
        </w:rPr>
        <w:sectPr>
          <w:type w:val="nextPage"/>
          <w:pgSz w:h="16838" w:w="11906" w:orient="portrait"/>
          <w:pgMar w:bottom="1134" w:top="1134" w:left="1701" w:right="851" w:header="709" w:footer="709"/>
        </w:sectPr>
      </w:pPr>
      <w:r w:rsidDel="00000000" w:rsidR="00000000" w:rsidRPr="00000000">
        <w:rPr>
          <w:rtl w:val="0"/>
        </w:rPr>
      </w:r>
    </w:p>
    <w:p w:rsidR="00000000" w:rsidDel="00000000" w:rsidP="00000000" w:rsidRDefault="00000000" w:rsidRPr="00000000" w14:paraId="0000008D">
      <w:pPr>
        <w:jc w:val="center"/>
        <w:rPr>
          <w:rFonts w:ascii="Times New Roman" w:cs="Times New Roman" w:eastAsia="Times New Roman" w:hAnsi="Times New Roman"/>
          <w:b w:val="1"/>
          <w:sz w:val="28"/>
          <w:szCs w:val="28"/>
        </w:rPr>
      </w:pPr>
      <w:bookmarkStart w:colFirst="0" w:colLast="0" w:name="_heading=h.4d34og8" w:id="5"/>
      <w:bookmarkEnd w:id="5"/>
      <w:r w:rsidDel="00000000" w:rsidR="00000000" w:rsidRPr="00000000">
        <w:rPr>
          <w:rtl w:val="0"/>
        </w:rPr>
      </w:r>
    </w:p>
    <w:p w:rsidR="00000000" w:rsidDel="00000000" w:rsidP="00000000" w:rsidRDefault="00000000" w:rsidRPr="00000000" w14:paraId="0000008E">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БІБЛІОГРАФІЯ</w:t>
      </w:r>
    </w:p>
    <w:p w:rsidR="00000000" w:rsidDel="00000000" w:rsidP="00000000" w:rsidRDefault="00000000" w:rsidRPr="00000000" w14:paraId="0000008F">
      <w:pPr>
        <w:rPr/>
      </w:pPr>
      <w:r w:rsidDel="00000000" w:rsidR="00000000" w:rsidRPr="00000000">
        <w:rPr>
          <w:rtl w:val="0"/>
        </w:rPr>
      </w:r>
    </w:p>
    <w:p w:rsidR="00000000" w:rsidDel="00000000" w:rsidP="00000000" w:rsidRDefault="00000000" w:rsidRPr="00000000" w14:paraId="00000090">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Азєєв С. В., Орлова О. М. Метаморфози епохи цифрового ренесансу: вичерпані можливості чи новий якісний рівень? </w:t>
      </w:r>
      <w:r w:rsidDel="00000000" w:rsidR="00000000" w:rsidRPr="00000000">
        <w:rPr>
          <w:rFonts w:ascii="Times New Roman" w:cs="Times New Roman" w:eastAsia="Times New Roman" w:hAnsi="Times New Roman"/>
          <w:i w:val="1"/>
          <w:color w:val="000000"/>
          <w:sz w:val="28"/>
          <w:szCs w:val="28"/>
          <w:rtl w:val="0"/>
        </w:rPr>
        <w:t xml:space="preserve">Діалог : медіа-студії.</w:t>
      </w:r>
      <w:r w:rsidDel="00000000" w:rsidR="00000000" w:rsidRPr="00000000">
        <w:rPr>
          <w:rFonts w:ascii="Times New Roman" w:cs="Times New Roman" w:eastAsia="Times New Roman" w:hAnsi="Times New Roman"/>
          <w:color w:val="000000"/>
          <w:sz w:val="28"/>
          <w:szCs w:val="28"/>
          <w:rtl w:val="0"/>
        </w:rPr>
        <w:t xml:space="preserve"> Вип. 27. Одеса, 2021. С. 9–24. URL</w:t>
      </w:r>
      <w:r w:rsidDel="00000000" w:rsidR="00000000" w:rsidRPr="00000000">
        <w:rPr>
          <w:rFonts w:ascii="Times New Roman" w:cs="Times New Roman" w:eastAsia="Times New Roman" w:hAnsi="Times New Roman"/>
          <w:sz w:val="28"/>
          <w:szCs w:val="28"/>
          <w:rtl w:val="0"/>
        </w:rPr>
        <w:t xml:space="preserve">: http://dms.onu.edu.ua/article/view/251391 </w:t>
      </w:r>
      <w:r w:rsidDel="00000000" w:rsidR="00000000" w:rsidRPr="00000000">
        <w:rPr>
          <w:rFonts w:ascii="Times New Roman" w:cs="Times New Roman" w:eastAsia="Times New Roman" w:hAnsi="Times New Roman"/>
          <w:color w:val="000000"/>
          <w:sz w:val="28"/>
          <w:szCs w:val="28"/>
          <w:rtl w:val="0"/>
        </w:rPr>
        <w:t xml:space="preserve">(дата звернення: 29.02.2024).</w:t>
      </w:r>
    </w:p>
    <w:p w:rsidR="00000000" w:rsidDel="00000000" w:rsidP="00000000" w:rsidRDefault="00000000" w:rsidRPr="00000000" w14:paraId="00000091">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Баловсяк Н. Адаптуватися або зникнути. Чи знищить ШІ сучасну журналістику. </w:t>
      </w:r>
      <w:r w:rsidDel="00000000" w:rsidR="00000000" w:rsidRPr="00000000">
        <w:rPr>
          <w:rFonts w:ascii="Times New Roman" w:cs="Times New Roman" w:eastAsia="Times New Roman" w:hAnsi="Times New Roman"/>
          <w:i w:val="1"/>
          <w:sz w:val="28"/>
          <w:szCs w:val="28"/>
          <w:rtl w:val="0"/>
        </w:rPr>
        <w:t xml:space="preserve">Вектор Медіа.</w:t>
      </w:r>
      <w:r w:rsidDel="00000000" w:rsidR="00000000" w:rsidRPr="00000000">
        <w:rPr>
          <w:rFonts w:ascii="Times New Roman" w:cs="Times New Roman" w:eastAsia="Times New Roman" w:hAnsi="Times New Roman"/>
          <w:sz w:val="28"/>
          <w:szCs w:val="28"/>
          <w:rtl w:val="0"/>
        </w:rPr>
        <w:t xml:space="preserve"> 29 березня 2024 URL: https://vctr.media/ua/yak-shi-zagrozhuye-zhurnalisticzi-220619/ (дата звернення 24.04.24)</w:t>
      </w:r>
    </w:p>
    <w:p w:rsidR="00000000" w:rsidDel="00000000" w:rsidP="00000000" w:rsidRDefault="00000000" w:rsidRPr="00000000" w14:paraId="00000092">
      <w:pPr>
        <w:numPr>
          <w:ilvl w:val="0"/>
          <w:numId w:val="1"/>
        </w:numPr>
        <w:pBdr>
          <w:top w:space="0" w:sz="0" w:val="nil"/>
          <w:left w:space="0" w:sz="0" w:val="nil"/>
          <w:bottom w:space="0" w:sz="0" w:val="nil"/>
          <w:right w:space="0" w:sz="0" w:val="nil"/>
          <w:between w:space="0" w:sz="0" w:val="nil"/>
        </w:pBdr>
        <w:tabs>
          <w:tab w:val="left" w:leader="none" w:pos="-5"/>
        </w:tabs>
        <w:spacing w:after="0" w:line="360" w:lineRule="auto"/>
        <w:ind w:left="36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Вербовий Р. Інструментарій створення мультимедійного контенту. </w:t>
      </w:r>
      <w:r w:rsidDel="00000000" w:rsidR="00000000" w:rsidRPr="00000000">
        <w:rPr>
          <w:rFonts w:ascii="Times New Roman" w:cs="Times New Roman" w:eastAsia="Times New Roman" w:hAnsi="Times New Roman"/>
          <w:i w:val="1"/>
          <w:color w:val="000000"/>
          <w:sz w:val="28"/>
          <w:szCs w:val="28"/>
          <w:rtl w:val="0"/>
        </w:rPr>
        <w:t xml:space="preserve">Кросмедіа: контент, технології, перспективи : колективна монографія </w:t>
      </w:r>
      <w:r w:rsidDel="00000000" w:rsidR="00000000" w:rsidRPr="00000000">
        <w:rPr>
          <w:rFonts w:ascii="Times New Roman" w:cs="Times New Roman" w:eastAsia="Times New Roman" w:hAnsi="Times New Roman"/>
          <w:color w:val="000000"/>
          <w:sz w:val="28"/>
          <w:szCs w:val="28"/>
          <w:rtl w:val="0"/>
        </w:rPr>
        <w:t xml:space="preserve">/ за заг. ред. В. Шевченко.</w:t>
      </w:r>
      <w:r w:rsidDel="00000000" w:rsidR="00000000" w:rsidRPr="00000000">
        <w:rPr>
          <w:color w:val="000000"/>
          <w:rtl w:val="0"/>
        </w:rPr>
        <w:t xml:space="preserve"> </w:t>
      </w:r>
      <w:r w:rsidDel="00000000" w:rsidR="00000000" w:rsidRPr="00000000">
        <w:rPr>
          <w:rFonts w:ascii="Times New Roman" w:cs="Times New Roman" w:eastAsia="Times New Roman" w:hAnsi="Times New Roman"/>
          <w:color w:val="000000"/>
          <w:sz w:val="28"/>
          <w:szCs w:val="28"/>
          <w:rtl w:val="0"/>
        </w:rPr>
        <w:t xml:space="preserve">Київ, 2017. С.22–124. URL: </w:t>
      </w:r>
      <w:r w:rsidDel="00000000" w:rsidR="00000000" w:rsidRPr="00000000">
        <w:rPr>
          <w:rFonts w:ascii="Times New Roman" w:cs="Times New Roman" w:eastAsia="Times New Roman" w:hAnsi="Times New Roman"/>
          <w:sz w:val="28"/>
          <w:szCs w:val="28"/>
          <w:rtl w:val="0"/>
        </w:rPr>
        <w:t xml:space="preserve">https://elibrary.kubg.edu.ua/id/eprint/22638/ </w:t>
      </w:r>
      <w:r w:rsidDel="00000000" w:rsidR="00000000" w:rsidRPr="00000000">
        <w:rPr>
          <w:rFonts w:ascii="Times New Roman" w:cs="Times New Roman" w:eastAsia="Times New Roman" w:hAnsi="Times New Roman"/>
          <w:color w:val="000000"/>
          <w:sz w:val="28"/>
          <w:szCs w:val="28"/>
          <w:rtl w:val="0"/>
        </w:rPr>
        <w:t xml:space="preserve">(дата звернення: 29.02.2024).</w:t>
      </w:r>
    </w:p>
    <w:p w:rsidR="00000000" w:rsidDel="00000000" w:rsidP="00000000" w:rsidRDefault="00000000" w:rsidRPr="00000000" w14:paraId="00000093">
      <w:pPr>
        <w:numPr>
          <w:ilvl w:val="0"/>
          <w:numId w:val="1"/>
        </w:numPr>
        <w:pBdr>
          <w:top w:space="0" w:sz="0" w:val="nil"/>
          <w:left w:space="0" w:sz="0" w:val="nil"/>
          <w:bottom w:space="0" w:sz="0" w:val="nil"/>
          <w:right w:space="0" w:sz="0" w:val="nil"/>
          <w:between w:space="0" w:sz="0" w:val="nil"/>
        </w:pBdr>
        <w:tabs>
          <w:tab w:val="left" w:leader="none" w:pos="414"/>
        </w:tabs>
        <w:spacing w:after="0" w:line="360" w:lineRule="auto"/>
        <w:ind w:left="36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Воюта Д. Штучний інтелект та медіа: траєкторія руху. </w:t>
      </w:r>
      <w:r w:rsidDel="00000000" w:rsidR="00000000" w:rsidRPr="00000000">
        <w:rPr>
          <w:rFonts w:ascii="Times New Roman" w:cs="Times New Roman" w:eastAsia="Times New Roman" w:hAnsi="Times New Roman"/>
          <w:i w:val="1"/>
          <w:color w:val="000000"/>
          <w:sz w:val="28"/>
          <w:szCs w:val="28"/>
          <w:rtl w:val="0"/>
        </w:rPr>
        <w:t xml:space="preserve">Центр демократії та верховенства права.</w:t>
      </w:r>
      <w:r w:rsidDel="00000000" w:rsidR="00000000" w:rsidRPr="00000000">
        <w:rPr>
          <w:rFonts w:ascii="Times New Roman" w:cs="Times New Roman" w:eastAsia="Times New Roman" w:hAnsi="Times New Roman"/>
          <w:color w:val="000000"/>
          <w:sz w:val="28"/>
          <w:szCs w:val="28"/>
          <w:rtl w:val="0"/>
        </w:rPr>
        <w:t xml:space="preserve"> 19 березня 2024. URL: </w:t>
      </w:r>
      <w:r w:rsidDel="00000000" w:rsidR="00000000" w:rsidRPr="00000000">
        <w:rPr>
          <w:rFonts w:ascii="Times New Roman" w:cs="Times New Roman" w:eastAsia="Times New Roman" w:hAnsi="Times New Roman"/>
          <w:sz w:val="28"/>
          <w:szCs w:val="28"/>
          <w:rtl w:val="0"/>
        </w:rPr>
        <w:t xml:space="preserve">https://cedem.org.ua/library/shtuchnyi-intelekt-media-ruch/ </w:t>
      </w:r>
      <w:r w:rsidDel="00000000" w:rsidR="00000000" w:rsidRPr="00000000">
        <w:rPr>
          <w:rFonts w:ascii="Times New Roman" w:cs="Times New Roman" w:eastAsia="Times New Roman" w:hAnsi="Times New Roman"/>
          <w:color w:val="000000"/>
          <w:sz w:val="28"/>
          <w:szCs w:val="28"/>
          <w:rtl w:val="0"/>
        </w:rPr>
        <w:t xml:space="preserve">(дата звернення: 20.03.2024).</w:t>
      </w:r>
    </w:p>
    <w:p w:rsidR="00000000" w:rsidDel="00000000" w:rsidP="00000000" w:rsidRDefault="00000000" w:rsidRPr="00000000" w14:paraId="00000094">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Гнідковська К. </w:t>
      </w:r>
      <w:r w:rsidDel="00000000" w:rsidR="00000000" w:rsidRPr="00000000">
        <w:rPr>
          <w:rFonts w:ascii="Times New Roman" w:cs="Times New Roman" w:eastAsia="Times New Roman" w:hAnsi="Times New Roman"/>
          <w:color w:val="000000"/>
          <w:sz w:val="28"/>
          <w:szCs w:val="28"/>
          <w:rtl w:val="0"/>
        </w:rPr>
        <w:t xml:space="preserve">Штучний інтелект у медіа: програми пишуть новини, але не замінюють журналістів. </w:t>
      </w:r>
      <w:r w:rsidDel="00000000" w:rsidR="00000000" w:rsidRPr="00000000">
        <w:rPr>
          <w:rFonts w:ascii="Times New Roman" w:cs="Times New Roman" w:eastAsia="Times New Roman" w:hAnsi="Times New Roman"/>
          <w:i w:val="1"/>
          <w:color w:val="000000"/>
          <w:sz w:val="28"/>
          <w:szCs w:val="28"/>
          <w:rtl w:val="0"/>
        </w:rPr>
        <w:t xml:space="preserve">Детектор Медіа.</w:t>
      </w:r>
      <w:r w:rsidDel="00000000" w:rsidR="00000000" w:rsidRPr="00000000">
        <w:rPr>
          <w:rFonts w:ascii="Times New Roman" w:cs="Times New Roman" w:eastAsia="Times New Roman" w:hAnsi="Times New Roman"/>
          <w:color w:val="000000"/>
          <w:sz w:val="28"/>
          <w:szCs w:val="28"/>
          <w:rtl w:val="0"/>
        </w:rPr>
        <w:t xml:space="preserve"> 11 липня 2021. URL: </w:t>
      </w:r>
      <w:r w:rsidDel="00000000" w:rsidR="00000000" w:rsidRPr="00000000">
        <w:rPr>
          <w:rFonts w:ascii="Times New Roman" w:cs="Times New Roman" w:eastAsia="Times New Roman" w:hAnsi="Times New Roman"/>
          <w:sz w:val="28"/>
          <w:szCs w:val="28"/>
          <w:rtl w:val="0"/>
        </w:rPr>
        <w:t xml:space="preserve">https://ms.detector.media/withoutsection/post/27732/2021-07-11-shtuchnyy-intelekt-u-media-programy-pyshut-novyny-ale-ne-zaminyuyut-zhurnalistiv/  </w:t>
      </w:r>
      <w:r w:rsidDel="00000000" w:rsidR="00000000" w:rsidRPr="00000000">
        <w:rPr>
          <w:rFonts w:ascii="Times New Roman" w:cs="Times New Roman" w:eastAsia="Times New Roman" w:hAnsi="Times New Roman"/>
          <w:color w:val="000000"/>
          <w:sz w:val="28"/>
          <w:szCs w:val="28"/>
          <w:rtl w:val="0"/>
        </w:rPr>
        <w:t xml:space="preserve">(дата звернення: 19.02.2024).</w:t>
      </w:r>
    </w:p>
    <w:p w:rsidR="00000000" w:rsidDel="00000000" w:rsidP="00000000" w:rsidRDefault="00000000" w:rsidRPr="00000000" w14:paraId="00000095">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Цифрової трансформації України : </w:t>
      </w:r>
      <w:r w:rsidDel="00000000" w:rsidR="00000000" w:rsidRPr="00000000">
        <w:rPr>
          <w:rFonts w:ascii="Times New Roman" w:cs="Times New Roman" w:eastAsia="Times New Roman" w:hAnsi="Times New Roman"/>
          <w:i w:val="1"/>
          <w:sz w:val="28"/>
          <w:szCs w:val="28"/>
          <w:rtl w:val="0"/>
        </w:rPr>
        <w:t xml:space="preserve">веб-сайт</w:t>
      </w:r>
      <w:r w:rsidDel="00000000" w:rsidR="00000000" w:rsidRPr="00000000">
        <w:rPr>
          <w:rFonts w:ascii="Times New Roman" w:cs="Times New Roman" w:eastAsia="Times New Roman" w:hAnsi="Times New Roman"/>
          <w:sz w:val="28"/>
          <w:szCs w:val="28"/>
          <w:rtl w:val="0"/>
        </w:rPr>
        <w:t xml:space="preserve"> URL: https://thedigital.gov.ua/ (дата звернення 26.02.2024)</w:t>
      </w:r>
    </w:p>
    <w:p w:rsidR="00000000" w:rsidDel="00000000" w:rsidP="00000000" w:rsidRDefault="00000000" w:rsidRPr="00000000" w14:paraId="0000009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Напрямок штучного інтелекту в Україні від Міністерства Цифрової трансформації України :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веб-сайт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https://ai.org.ua/uk/ (дата звернення 15.02.24)</w:t>
      </w:r>
    </w:p>
    <w:p w:rsidR="00000000" w:rsidDel="00000000" w:rsidP="00000000" w:rsidRDefault="00000000" w:rsidRPr="00000000" w14:paraId="00000097">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Орлова О. М., Азєєв С. В. Мобільна журналістика як альтернатива класичним технологіям виробництва аудіовізуального контенту. </w:t>
      </w:r>
      <w:r w:rsidDel="00000000" w:rsidR="00000000" w:rsidRPr="00000000">
        <w:rPr>
          <w:rFonts w:ascii="Times New Roman" w:cs="Times New Roman" w:eastAsia="Times New Roman" w:hAnsi="Times New Roman"/>
          <w:i w:val="1"/>
          <w:color w:val="000000"/>
          <w:sz w:val="28"/>
          <w:szCs w:val="28"/>
          <w:rtl w:val="0"/>
        </w:rPr>
        <w:t xml:space="preserve">Діалог : медіа-студії.</w:t>
      </w:r>
      <w:r w:rsidDel="00000000" w:rsidR="00000000" w:rsidRPr="00000000">
        <w:rPr>
          <w:rFonts w:ascii="Times New Roman" w:cs="Times New Roman" w:eastAsia="Times New Roman" w:hAnsi="Times New Roman"/>
          <w:color w:val="000000"/>
          <w:sz w:val="28"/>
          <w:szCs w:val="28"/>
          <w:rtl w:val="0"/>
        </w:rPr>
        <w:t xml:space="preserve"> Вип. 26. Одеса, 2020. С. 129–142. URL: </w:t>
      </w:r>
      <w:r w:rsidDel="00000000" w:rsidR="00000000" w:rsidRPr="00000000">
        <w:rPr>
          <w:rFonts w:ascii="Times New Roman" w:cs="Times New Roman" w:eastAsia="Times New Roman" w:hAnsi="Times New Roman"/>
          <w:sz w:val="28"/>
          <w:szCs w:val="28"/>
          <w:rtl w:val="0"/>
        </w:rPr>
        <w:t xml:space="preserve">http://dms.onu.edu.ua/article/view/225315/230112 (</w:t>
      </w:r>
      <w:r w:rsidDel="00000000" w:rsidR="00000000" w:rsidRPr="00000000">
        <w:rPr>
          <w:rFonts w:ascii="Times New Roman" w:cs="Times New Roman" w:eastAsia="Times New Roman" w:hAnsi="Times New Roman"/>
          <w:color w:val="000000"/>
          <w:sz w:val="28"/>
          <w:szCs w:val="28"/>
          <w:rtl w:val="0"/>
        </w:rPr>
        <w:t xml:space="preserve">дата звернення: 29.02.2024).</w:t>
      </w:r>
    </w:p>
    <w:p w:rsidR="00000000" w:rsidDel="00000000" w:rsidP="00000000" w:rsidRDefault="00000000" w:rsidRPr="00000000" w14:paraId="00000098">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Пилипів І. Війну виграють технології. Як штучний інтелект допоможе перемогти у війні з РФ? </w:t>
      </w:r>
      <w:r w:rsidDel="00000000" w:rsidR="00000000" w:rsidRPr="00000000">
        <w:rPr>
          <w:rFonts w:ascii="Times New Roman" w:cs="Times New Roman" w:eastAsia="Times New Roman" w:hAnsi="Times New Roman"/>
          <w:i w:val="1"/>
          <w:sz w:val="28"/>
          <w:szCs w:val="28"/>
          <w:rtl w:val="0"/>
        </w:rPr>
        <w:t xml:space="preserve">Економічна правда.</w:t>
      </w:r>
      <w:r w:rsidDel="00000000" w:rsidR="00000000" w:rsidRPr="00000000">
        <w:rPr>
          <w:rFonts w:ascii="Times New Roman" w:cs="Times New Roman" w:eastAsia="Times New Roman" w:hAnsi="Times New Roman"/>
          <w:sz w:val="28"/>
          <w:szCs w:val="28"/>
          <w:rtl w:val="0"/>
        </w:rPr>
        <w:t xml:space="preserve"> 4 грудня 2023 URL: https://www.google.com/amp/s/www.epravda.com.ua/publications/2023/12/4/707197/index.amp (дата звернення 21.02.24)</w:t>
      </w:r>
    </w:p>
    <w:p w:rsidR="00000000" w:rsidDel="00000000" w:rsidP="00000000" w:rsidRDefault="00000000" w:rsidRPr="00000000" w14:paraId="00000099">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Почепцов Г. Від покемонів до гібридних війн: нові комунікативні технології ХХІ століття. Київ, 2017. 260 с. (дата звернення: 29.02.2024).</w:t>
      </w:r>
    </w:p>
    <w:p w:rsidR="00000000" w:rsidDel="00000000" w:rsidP="00000000" w:rsidRDefault="00000000" w:rsidRPr="00000000" w14:paraId="0000009A">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Регулювання штучного інтелекту в Україні: презентуємо дорожню карту. </w:t>
      </w:r>
      <w:r w:rsidDel="00000000" w:rsidR="00000000" w:rsidRPr="00000000">
        <w:rPr>
          <w:rFonts w:ascii="Times New Roman" w:cs="Times New Roman" w:eastAsia="Times New Roman" w:hAnsi="Times New Roman"/>
          <w:i w:val="1"/>
          <w:color w:val="000000"/>
          <w:sz w:val="28"/>
          <w:szCs w:val="28"/>
          <w:rtl w:val="0"/>
        </w:rPr>
        <w:t xml:space="preserve">Міністерство цифрової трансформації України. </w:t>
      </w:r>
      <w:r w:rsidDel="00000000" w:rsidR="00000000" w:rsidRPr="00000000">
        <w:rPr>
          <w:rFonts w:ascii="Times New Roman" w:cs="Times New Roman" w:eastAsia="Times New Roman" w:hAnsi="Times New Roman"/>
          <w:color w:val="000000"/>
          <w:sz w:val="28"/>
          <w:szCs w:val="28"/>
          <w:rtl w:val="0"/>
        </w:rPr>
        <w:t xml:space="preserve">07 жовтня 2023 URL: </w:t>
      </w:r>
      <w:r w:rsidDel="00000000" w:rsidR="00000000" w:rsidRPr="00000000">
        <w:rPr>
          <w:rFonts w:ascii="Times New Roman" w:cs="Times New Roman" w:eastAsia="Times New Roman" w:hAnsi="Times New Roman"/>
          <w:sz w:val="28"/>
          <w:szCs w:val="28"/>
          <w:rtl w:val="0"/>
        </w:rPr>
        <w:t xml:space="preserve">https://thedigital.gov.ua/news/regulyuvannya-shtuchnogo-intelektu-v-ukraini-prezentuemo-dorozhnyu-kartu (дата звернення: 25.02.2024).</w:t>
      </w:r>
    </w:p>
    <w:p w:rsidR="00000000" w:rsidDel="00000000" w:rsidP="00000000" w:rsidRDefault="00000000" w:rsidRPr="00000000" w14:paraId="0000009B">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Рекомендації з відповідального використання штучного інтелекту у сфері медіа. </w:t>
      </w:r>
      <w:r w:rsidDel="00000000" w:rsidR="00000000" w:rsidRPr="00000000">
        <w:rPr>
          <w:rFonts w:ascii="Times New Roman" w:cs="Times New Roman" w:eastAsia="Times New Roman" w:hAnsi="Times New Roman"/>
          <w:i w:val="1"/>
          <w:sz w:val="28"/>
          <w:szCs w:val="28"/>
          <w:rtl w:val="0"/>
        </w:rPr>
        <w:t xml:space="preserve">Міністерство цифрової трансформації України.</w:t>
      </w:r>
      <w:r w:rsidDel="00000000" w:rsidR="00000000" w:rsidRPr="00000000">
        <w:rPr>
          <w:rFonts w:ascii="Times New Roman" w:cs="Times New Roman" w:eastAsia="Times New Roman" w:hAnsi="Times New Roman"/>
          <w:sz w:val="28"/>
          <w:szCs w:val="28"/>
          <w:rtl w:val="0"/>
        </w:rPr>
        <w:t xml:space="preserve"> URL:</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https://thedigital.gov.ua/storage/uploads/files/page/community/docs/%D0%A0%D0%B5%D0%BA%D0%BE%D0%BC%D0%B5%D0%BD%D0%B4%D0%B0%D1%86%D1%96%D1%97_%D0%A8%D0%86_%D0%BC%D0%B5%D0%B4%D1%96%D0%B0.docx.pdf (дата звернення: 24.05.2024).</w:t>
      </w:r>
    </w:p>
    <w:p w:rsidR="00000000" w:rsidDel="00000000" w:rsidP="00000000" w:rsidRDefault="00000000" w:rsidRPr="00000000" w14:paraId="0000009C">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Рекомендації Комісії з журналістської етики щодо використання штучного інтелекту для створення журналістських матеріалів. </w:t>
      </w:r>
      <w:r w:rsidDel="00000000" w:rsidR="00000000" w:rsidRPr="00000000">
        <w:rPr>
          <w:rFonts w:ascii="Times New Roman" w:cs="Times New Roman" w:eastAsia="Times New Roman" w:hAnsi="Times New Roman"/>
          <w:i w:val="1"/>
          <w:color w:val="000000"/>
          <w:sz w:val="28"/>
          <w:szCs w:val="28"/>
          <w:rtl w:val="0"/>
        </w:rPr>
        <w:t xml:space="preserve">КЖЕ: Комісія з журналістської етики.</w:t>
      </w:r>
      <w:r w:rsidDel="00000000" w:rsidR="00000000" w:rsidRPr="00000000">
        <w:rPr>
          <w:rFonts w:ascii="Times New Roman" w:cs="Times New Roman" w:eastAsia="Times New Roman" w:hAnsi="Times New Roman"/>
          <w:color w:val="000000"/>
          <w:sz w:val="28"/>
          <w:szCs w:val="28"/>
          <w:rtl w:val="0"/>
        </w:rPr>
        <w:t xml:space="preserve"> 31 жовтня 2023. URL: </w:t>
      </w:r>
      <w:r w:rsidDel="00000000" w:rsidR="00000000" w:rsidRPr="00000000">
        <w:rPr>
          <w:rFonts w:ascii="Times New Roman" w:cs="Times New Roman" w:eastAsia="Times New Roman" w:hAnsi="Times New Roman"/>
          <w:sz w:val="28"/>
          <w:szCs w:val="28"/>
          <w:rtl w:val="0"/>
        </w:rPr>
        <w:t xml:space="preserve">https://cje.org.ua/statements/rekomendatsii-komisii-z-zhurnalistskoi-etyky-shchodo-vykorystannia-shtuchnoho-intelektu-dlia-stvorennia-zhurnalistskykh-materialiv/ (дата звернення: 24.03.2024).</w:t>
      </w:r>
    </w:p>
    <w:p w:rsidR="00000000" w:rsidDel="00000000" w:rsidP="00000000" w:rsidRDefault="00000000" w:rsidRPr="00000000" w14:paraId="0000009D">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Сташен Б. Мобільна журналістика : практичний посібник / за загал. ред. В. Іванова. Київ, 2021. 260 с. (дата звернення: 26.02.2024).</w:t>
      </w:r>
    </w:p>
    <w:p w:rsidR="00000000" w:rsidDel="00000000" w:rsidP="00000000" w:rsidRDefault="00000000" w:rsidRPr="00000000" w14:paraId="0000009E">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Суліковська О. Людина як орієнтир, авторство й фактчекінг. Як українські медіа, організації та держструктури використовують ШІ. </w:t>
      </w:r>
      <w:r w:rsidDel="00000000" w:rsidR="00000000" w:rsidRPr="00000000">
        <w:rPr>
          <w:rFonts w:ascii="Times New Roman" w:cs="Times New Roman" w:eastAsia="Times New Roman" w:hAnsi="Times New Roman"/>
          <w:i w:val="1"/>
          <w:sz w:val="28"/>
          <w:szCs w:val="28"/>
          <w:rtl w:val="0"/>
        </w:rPr>
        <w:t xml:space="preserve">Медіамейкер. </w:t>
      </w:r>
      <w:r w:rsidDel="00000000" w:rsidR="00000000" w:rsidRPr="00000000">
        <w:rPr>
          <w:rFonts w:ascii="Times New Roman" w:cs="Times New Roman" w:eastAsia="Times New Roman" w:hAnsi="Times New Roman"/>
          <w:sz w:val="28"/>
          <w:szCs w:val="28"/>
          <w:rtl w:val="0"/>
        </w:rPr>
        <w:t xml:space="preserve">20 березня 2024. URL: https://mediamaker.me/lyudyna-yak-oriyentyr-avtorstvo-j-faktcheking-yak-ukrayinski-media-organizacziyi-ta-derzhstruktury-vykorystovuyut-shi-8438/ (дата звернення: 25.02.2024).</w:t>
      </w:r>
    </w:p>
    <w:p w:rsidR="00000000" w:rsidDel="00000000" w:rsidP="00000000" w:rsidRDefault="00000000" w:rsidRPr="00000000" w14:paraId="0000009F">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Тонкіх І. Інтернет-журналістика. Жанри в інтернеті : навчальний посібник. Запоріжжя, 2017. 130 с.</w:t>
      </w:r>
    </w:p>
    <w:p w:rsidR="00000000" w:rsidDel="00000000" w:rsidP="00000000" w:rsidRDefault="00000000" w:rsidRPr="00000000" w14:paraId="000000A0">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Чому штучний інтелект — головний конкурент для журналістів майбутнього. </w:t>
      </w:r>
      <w:r w:rsidDel="00000000" w:rsidR="00000000" w:rsidRPr="00000000">
        <w:rPr>
          <w:rFonts w:ascii="Times New Roman" w:cs="Times New Roman" w:eastAsia="Times New Roman" w:hAnsi="Times New Roman"/>
          <w:i w:val="1"/>
          <w:sz w:val="28"/>
          <w:szCs w:val="28"/>
          <w:rtl w:val="0"/>
        </w:rPr>
        <w:t xml:space="preserve">МедіаДрайвер</w:t>
      </w:r>
      <w:r w:rsidDel="00000000" w:rsidR="00000000" w:rsidRPr="00000000">
        <w:rPr>
          <w:rFonts w:ascii="Times New Roman" w:cs="Times New Roman" w:eastAsia="Times New Roman" w:hAnsi="Times New Roman"/>
          <w:sz w:val="28"/>
          <w:szCs w:val="28"/>
          <w:rtl w:val="0"/>
        </w:rPr>
        <w:t xml:space="preserve">. URL: http://mediadriver.online/evolyutsiya-media/chomu-shtuchnij-intelekt-golovnij-konkurent-dlya-zhurnalistiv-majbutnogo/ (дата звернення: 19.02.2024).</w:t>
      </w:r>
    </w:p>
    <w:p w:rsidR="00000000" w:rsidDel="00000000" w:rsidP="00000000" w:rsidRDefault="00000000" w:rsidRPr="00000000" w14:paraId="000000A1">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відповідально використовувати штучний інтелект: розробили рекомендації для медіа. </w:t>
      </w:r>
      <w:r w:rsidDel="00000000" w:rsidR="00000000" w:rsidRPr="00000000">
        <w:rPr>
          <w:rFonts w:ascii="Times New Roman" w:cs="Times New Roman" w:eastAsia="Times New Roman" w:hAnsi="Times New Roman"/>
          <w:i w:val="1"/>
          <w:sz w:val="28"/>
          <w:szCs w:val="28"/>
          <w:rtl w:val="0"/>
        </w:rPr>
        <w:t xml:space="preserve">Міністерство цифрової трансформації України</w:t>
      </w:r>
      <w:r w:rsidDel="00000000" w:rsidR="00000000" w:rsidRPr="00000000">
        <w:rPr>
          <w:rFonts w:ascii="Times New Roman" w:cs="Times New Roman" w:eastAsia="Times New Roman" w:hAnsi="Times New Roman"/>
          <w:sz w:val="28"/>
          <w:szCs w:val="28"/>
          <w:rtl w:val="0"/>
        </w:rPr>
        <w:t xml:space="preserve">. 24 січня 2024. URL: https://thedigital.gov.ua/news/yak-vidpovidalno-vikoristovuvati-shtuchniy-intelekt-rozrobili-rekomendatsii-dlya-media (дата звернення: 25.02.2024).</w:t>
      </w:r>
    </w:p>
    <w:p w:rsidR="00000000" w:rsidDel="00000000" w:rsidP="00000000" w:rsidRDefault="00000000" w:rsidRPr="00000000" w14:paraId="000000A2">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Anyoha R. Can Machines Think? </w:t>
      </w:r>
      <w:r w:rsidDel="00000000" w:rsidR="00000000" w:rsidRPr="00000000">
        <w:rPr>
          <w:rFonts w:ascii="Times New Roman" w:cs="Times New Roman" w:eastAsia="Times New Roman" w:hAnsi="Times New Roman"/>
          <w:i w:val="1"/>
          <w:sz w:val="28"/>
          <w:szCs w:val="28"/>
          <w:rtl w:val="0"/>
        </w:rPr>
        <w:t xml:space="preserve">The Harvard Kenneth C. Griffin.</w:t>
      </w:r>
      <w:r w:rsidDel="00000000" w:rsidR="00000000" w:rsidRPr="00000000">
        <w:rPr>
          <w:rFonts w:ascii="Times New Roman" w:cs="Times New Roman" w:eastAsia="Times New Roman" w:hAnsi="Times New Roman"/>
          <w:sz w:val="28"/>
          <w:szCs w:val="28"/>
          <w:rtl w:val="0"/>
        </w:rPr>
        <w:t xml:space="preserve"> August 28, 2017. URL: https://sitn.hms.harvard.edu/flash/2017/history-artificial-intelligence/ (дата звернення: 25.02.2024).</w:t>
      </w:r>
    </w:p>
    <w:p w:rsidR="00000000" w:rsidDel="00000000" w:rsidP="00000000" w:rsidRDefault="00000000" w:rsidRPr="00000000" w14:paraId="000000A3">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Kempton N. How Ukraine is using AI to fight Russia. </w:t>
      </w:r>
      <w:r w:rsidDel="00000000" w:rsidR="00000000" w:rsidRPr="00000000">
        <w:rPr>
          <w:rFonts w:ascii="Times New Roman" w:cs="Times New Roman" w:eastAsia="Times New Roman" w:hAnsi="Times New Roman"/>
          <w:i w:val="1"/>
          <w:sz w:val="28"/>
          <w:szCs w:val="28"/>
          <w:rtl w:val="0"/>
        </w:rPr>
        <w:t xml:space="preserve">Economist</w:t>
      </w:r>
      <w:r w:rsidDel="00000000" w:rsidR="00000000" w:rsidRPr="00000000">
        <w:rPr>
          <w:rFonts w:ascii="Times New Roman" w:cs="Times New Roman" w:eastAsia="Times New Roman" w:hAnsi="Times New Roman"/>
          <w:sz w:val="28"/>
          <w:szCs w:val="28"/>
          <w:rtl w:val="0"/>
        </w:rPr>
        <w:t xml:space="preserve">. April 8, 24. URL: https://www.economist.com/science-and-technology/2024/04/08/how-ukraine-is-using-ai-to-fight-russia (дата звернення 06.05.24)</w:t>
      </w:r>
    </w:p>
    <w:p w:rsidR="00000000" w:rsidDel="00000000" w:rsidP="00000000" w:rsidRDefault="00000000" w:rsidRPr="00000000" w14:paraId="000000A4">
      <w:pPr>
        <w:numPr>
          <w:ilvl w:val="0"/>
          <w:numId w:val="1"/>
        </w:numPr>
        <w:pBdr>
          <w:top w:space="0" w:sz="0" w:val="nil"/>
          <w:left w:space="0" w:sz="0" w:val="nil"/>
          <w:bottom w:space="0" w:sz="0" w:val="nil"/>
          <w:right w:space="0" w:sz="0" w:val="nil"/>
          <w:between w:space="0" w:sz="0" w:val="nil"/>
        </w:pBdr>
        <w:tabs>
          <w:tab w:val="left" w:leader="none" w:pos="360"/>
        </w:tabs>
        <w:spacing w:after="0" w:line="360" w:lineRule="auto"/>
        <w:ind w:left="36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Samar F. AI to Z: all the terms you need to know to keep up in the AI hype age. </w:t>
      </w:r>
      <w:r w:rsidDel="00000000" w:rsidR="00000000" w:rsidRPr="00000000">
        <w:rPr>
          <w:rFonts w:ascii="Times New Roman" w:cs="Times New Roman" w:eastAsia="Times New Roman" w:hAnsi="Times New Roman"/>
          <w:i w:val="1"/>
          <w:sz w:val="28"/>
          <w:szCs w:val="28"/>
          <w:rtl w:val="0"/>
        </w:rPr>
        <w:t xml:space="preserve">The Conversation.</w:t>
      </w:r>
      <w:r w:rsidDel="00000000" w:rsidR="00000000" w:rsidRPr="00000000">
        <w:rPr>
          <w:rFonts w:ascii="Times New Roman" w:cs="Times New Roman" w:eastAsia="Times New Roman" w:hAnsi="Times New Roman"/>
          <w:sz w:val="28"/>
          <w:szCs w:val="28"/>
          <w:rtl w:val="0"/>
        </w:rPr>
        <w:t xml:space="preserve"> April 24, 2023. URL: https://theconversation.com/ai-to-z-all-the-terms-you-need-to-know-to-keep-up-in-the-ai-hype-age-203917 </w:t>
      </w:r>
    </w:p>
    <w:p w:rsidR="00000000" w:rsidDel="00000000" w:rsidP="00000000" w:rsidRDefault="00000000" w:rsidRPr="00000000" w14:paraId="000000A5">
      <w:pPr>
        <w:pBdr>
          <w:top w:space="0" w:sz="0" w:val="nil"/>
          <w:left w:space="0" w:sz="0" w:val="nil"/>
          <w:bottom w:space="0" w:sz="0" w:val="nil"/>
          <w:right w:space="0" w:sz="0" w:val="nil"/>
          <w:between w:space="0" w:sz="0" w:val="nil"/>
        </w:pBdr>
        <w:tabs>
          <w:tab w:val="left" w:leader="none" w:pos="360"/>
        </w:tabs>
        <w:spacing w:after="0"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звернення: 26.02.2024)</w:t>
      </w:r>
    </w:p>
    <w:p w:rsidR="00000000" w:rsidDel="00000000" w:rsidP="00000000" w:rsidRDefault="00000000" w:rsidRPr="00000000" w14:paraId="000000A6">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7">
      <w:pPr>
        <w:pBdr>
          <w:top w:space="0" w:sz="0" w:val="nil"/>
          <w:left w:space="0" w:sz="0" w:val="nil"/>
          <w:bottom w:space="0" w:sz="0" w:val="nil"/>
          <w:right w:space="0" w:sz="0" w:val="nil"/>
          <w:between w:space="0" w:sz="0" w:val="nil"/>
        </w:pBdr>
        <w:tabs>
          <w:tab w:val="left" w:leader="none" w:pos="360"/>
        </w:tabs>
        <w:spacing w:after="0" w:line="360" w:lineRule="auto"/>
        <w:jc w:val="both"/>
        <w:rPr>
          <w:rFonts w:ascii="Times New Roman" w:cs="Times New Roman" w:eastAsia="Times New Roman" w:hAnsi="Times New Roman"/>
          <w:b w:val="1"/>
          <w:color w:val="000000"/>
          <w:sz w:val="28"/>
          <w:szCs w:val="28"/>
        </w:rPr>
        <w:sectPr>
          <w:type w:val="nextPage"/>
          <w:pgSz w:h="16838" w:w="11906" w:orient="portrait"/>
          <w:pgMar w:bottom="1134" w:top="1134" w:left="1701" w:right="850" w:header="708" w:footer="708"/>
        </w:sectPr>
      </w:pPr>
      <w:r w:rsidDel="00000000" w:rsidR="00000000" w:rsidRPr="00000000">
        <w:rPr>
          <w:rFonts w:ascii="Times New Roman" w:cs="Times New Roman" w:eastAsia="Times New Roman" w:hAnsi="Times New Roman"/>
          <w:b w:val="1"/>
          <w:color w:val="000000"/>
          <w:sz w:val="28"/>
          <w:szCs w:val="28"/>
          <w:rtl w:val="0"/>
        </w:rPr>
        <w:br w:type="textWrapping"/>
      </w:r>
    </w:p>
    <w:p w:rsidR="00000000" w:rsidDel="00000000" w:rsidP="00000000" w:rsidRDefault="00000000" w:rsidRPr="00000000" w14:paraId="000000A8">
      <w:pPr>
        <w:pStyle w:val="Heading1"/>
        <w:jc w:val="center"/>
        <w:rPr>
          <w:rFonts w:ascii="Times New Roman" w:cs="Times New Roman" w:eastAsia="Times New Roman" w:hAnsi="Times New Roman"/>
          <w:b w:val="1"/>
          <w:color w:val="000000"/>
          <w:sz w:val="28"/>
          <w:szCs w:val="28"/>
        </w:rPr>
      </w:pPr>
      <w:bookmarkStart w:colFirst="0" w:colLast="0" w:name="_heading=h.2s8eyo1" w:id="6"/>
      <w:bookmarkEnd w:id="6"/>
      <w:r w:rsidDel="00000000" w:rsidR="00000000" w:rsidRPr="00000000">
        <w:rPr>
          <w:rFonts w:ascii="Times New Roman" w:cs="Times New Roman" w:eastAsia="Times New Roman" w:hAnsi="Times New Roman"/>
          <w:b w:val="1"/>
          <w:color w:val="000000"/>
          <w:sz w:val="28"/>
          <w:szCs w:val="28"/>
          <w:rtl w:val="0"/>
        </w:rPr>
        <w:t xml:space="preserve">ДОДАТКИ</w:t>
      </w:r>
    </w:p>
    <w:p w:rsidR="00000000" w:rsidDel="00000000" w:rsidP="00000000" w:rsidRDefault="00000000" w:rsidRPr="00000000" w14:paraId="000000A9">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Скріншоти лонгріда</w:t>
      </w:r>
    </w:p>
    <w:p w:rsidR="00000000" w:rsidDel="00000000" w:rsidP="00000000" w:rsidRDefault="00000000" w:rsidRPr="00000000" w14:paraId="000000AA">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b w:val="1"/>
          <w:sz w:val="28"/>
          <w:szCs w:val="28"/>
        </w:rPr>
        <w:drawing>
          <wp:inline distB="0" distT="0" distL="0" distR="0">
            <wp:extent cx="5940425" cy="2426970"/>
            <wp:effectExtent b="0" l="0" r="0" t="0"/>
            <wp:docPr id="1393897031" name="image16.jpg"/>
            <a:graphic>
              <a:graphicData uri="http://schemas.openxmlformats.org/drawingml/2006/picture">
                <pic:pic>
                  <pic:nvPicPr>
                    <pic:cNvPr id="0" name="image16.jpg"/>
                    <pic:cNvPicPr preferRelativeResize="0"/>
                  </pic:nvPicPr>
                  <pic:blipFill>
                    <a:blip r:embed="rId11"/>
                    <a:srcRect b="0" l="0" r="0" t="0"/>
                    <a:stretch>
                      <a:fillRect/>
                    </a:stretch>
                  </pic:blipFill>
                  <pic:spPr>
                    <a:xfrm>
                      <a:off x="0" y="0"/>
                      <a:ext cx="5940425" cy="2426970"/>
                    </a:xfrm>
                    <a:prstGeom prst="rect"/>
                    <a:ln/>
                  </pic:spPr>
                </pic:pic>
              </a:graphicData>
            </a:graphic>
          </wp:inline>
        </w:drawing>
      </w:r>
      <w:r w:rsidDel="00000000" w:rsidR="00000000" w:rsidRPr="00000000">
        <w:rPr>
          <w:rtl w:val="0"/>
        </w:rPr>
      </w:r>
    </w:p>
    <w:p w:rsidR="00000000" w:rsidDel="00000000" w:rsidP="00000000" w:rsidRDefault="00000000" w:rsidRPr="00000000" w14:paraId="000000AB">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C">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0" distT="0" distL="0" distR="0">
            <wp:extent cx="5927822" cy="2297094"/>
            <wp:effectExtent b="0" l="0" r="0" t="0"/>
            <wp:docPr descr="C:\Users\Юлия\Desktop\Screenshot_7.jpg" id="1393897033" name="image4.jpg"/>
            <a:graphic>
              <a:graphicData uri="http://schemas.openxmlformats.org/drawingml/2006/picture">
                <pic:pic>
                  <pic:nvPicPr>
                    <pic:cNvPr descr="C:\Users\Юлия\Desktop\Screenshot_7.jpg" id="0" name="image4.jpg"/>
                    <pic:cNvPicPr preferRelativeResize="0"/>
                  </pic:nvPicPr>
                  <pic:blipFill>
                    <a:blip r:embed="rId12"/>
                    <a:srcRect b="0" l="0" r="0" t="0"/>
                    <a:stretch>
                      <a:fillRect/>
                    </a:stretch>
                  </pic:blipFill>
                  <pic:spPr>
                    <a:xfrm>
                      <a:off x="0" y="0"/>
                      <a:ext cx="5927822" cy="2297094"/>
                    </a:xfrm>
                    <a:prstGeom prst="rect"/>
                    <a:ln/>
                  </pic:spPr>
                </pic:pic>
              </a:graphicData>
            </a:graphic>
          </wp:inline>
        </w:drawing>
      </w:r>
      <w:r w:rsidDel="00000000" w:rsidR="00000000" w:rsidRPr="00000000">
        <w:rPr>
          <w:rtl w:val="0"/>
        </w:rPr>
      </w:r>
    </w:p>
    <w:p w:rsidR="00000000" w:rsidDel="00000000" w:rsidP="00000000" w:rsidRDefault="00000000" w:rsidRPr="00000000" w14:paraId="000000AD">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E">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0" distT="0" distL="0" distR="0">
            <wp:extent cx="5938520" cy="1979295"/>
            <wp:effectExtent b="0" l="0" r="0" t="0"/>
            <wp:docPr descr="C:\Users\Юлия\Desktop\Screenshot_8.jpg" id="1393897032" name="image3.jpg"/>
            <a:graphic>
              <a:graphicData uri="http://schemas.openxmlformats.org/drawingml/2006/picture">
                <pic:pic>
                  <pic:nvPicPr>
                    <pic:cNvPr descr="C:\Users\Юлия\Desktop\Screenshot_8.jpg" id="0" name="image3.jpg"/>
                    <pic:cNvPicPr preferRelativeResize="0"/>
                  </pic:nvPicPr>
                  <pic:blipFill>
                    <a:blip r:embed="rId13"/>
                    <a:srcRect b="0" l="0" r="0" t="0"/>
                    <a:stretch>
                      <a:fillRect/>
                    </a:stretch>
                  </pic:blipFill>
                  <pic:spPr>
                    <a:xfrm>
                      <a:off x="0" y="0"/>
                      <a:ext cx="5938520" cy="1979295"/>
                    </a:xfrm>
                    <a:prstGeom prst="rect"/>
                    <a:ln/>
                  </pic:spPr>
                </pic:pic>
              </a:graphicData>
            </a:graphic>
          </wp:inline>
        </w:drawing>
      </w:r>
      <w:r w:rsidDel="00000000" w:rsidR="00000000" w:rsidRPr="00000000">
        <w:rPr>
          <w:rtl w:val="0"/>
        </w:rPr>
      </w:r>
    </w:p>
    <w:p w:rsidR="00000000" w:rsidDel="00000000" w:rsidP="00000000" w:rsidRDefault="00000000" w:rsidRPr="00000000" w14:paraId="000000AF">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0" distT="0" distL="0" distR="0">
            <wp:extent cx="5938520" cy="2049780"/>
            <wp:effectExtent b="0" l="0" r="0" t="0"/>
            <wp:docPr descr="C:\Users\Юлия\Desktop\Screenshot_9.jpg" id="1393897035" name="image6.jpg"/>
            <a:graphic>
              <a:graphicData uri="http://schemas.openxmlformats.org/drawingml/2006/picture">
                <pic:pic>
                  <pic:nvPicPr>
                    <pic:cNvPr descr="C:\Users\Юлия\Desktop\Screenshot_9.jpg" id="0" name="image6.jpg"/>
                    <pic:cNvPicPr preferRelativeResize="0"/>
                  </pic:nvPicPr>
                  <pic:blipFill>
                    <a:blip r:embed="rId14"/>
                    <a:srcRect b="0" l="0" r="0" t="0"/>
                    <a:stretch>
                      <a:fillRect/>
                    </a:stretch>
                  </pic:blipFill>
                  <pic:spPr>
                    <a:xfrm>
                      <a:off x="0" y="0"/>
                      <a:ext cx="5938520" cy="2049780"/>
                    </a:xfrm>
                    <a:prstGeom prst="rect"/>
                    <a:ln/>
                  </pic:spPr>
                </pic:pic>
              </a:graphicData>
            </a:graphic>
          </wp:inline>
        </w:drawing>
      </w:r>
      <w:r w:rsidDel="00000000" w:rsidR="00000000" w:rsidRPr="00000000">
        <w:rPr>
          <w:rtl w:val="0"/>
        </w:rPr>
      </w:r>
    </w:p>
    <w:p w:rsidR="00000000" w:rsidDel="00000000" w:rsidP="00000000" w:rsidRDefault="00000000" w:rsidRPr="00000000" w14:paraId="000000B0">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0" distT="0" distL="0" distR="0">
            <wp:extent cx="5938520" cy="2341245"/>
            <wp:effectExtent b="0" l="0" r="0" t="0"/>
            <wp:docPr descr="C:\Users\Юлия\Desktop\Screenshot_10.jpg" id="1393897034" name="image11.jpg"/>
            <a:graphic>
              <a:graphicData uri="http://schemas.openxmlformats.org/drawingml/2006/picture">
                <pic:pic>
                  <pic:nvPicPr>
                    <pic:cNvPr descr="C:\Users\Юлия\Desktop\Screenshot_10.jpg" id="0" name="image11.jpg"/>
                    <pic:cNvPicPr preferRelativeResize="0"/>
                  </pic:nvPicPr>
                  <pic:blipFill>
                    <a:blip r:embed="rId15"/>
                    <a:srcRect b="0" l="0" r="0" t="0"/>
                    <a:stretch>
                      <a:fillRect/>
                    </a:stretch>
                  </pic:blipFill>
                  <pic:spPr>
                    <a:xfrm>
                      <a:off x="0" y="0"/>
                      <a:ext cx="5938520" cy="2341245"/>
                    </a:xfrm>
                    <a:prstGeom prst="rect"/>
                    <a:ln/>
                  </pic:spPr>
                </pic:pic>
              </a:graphicData>
            </a:graphic>
          </wp:inline>
        </w:drawing>
      </w:r>
      <w:r w:rsidDel="00000000" w:rsidR="00000000" w:rsidRPr="00000000">
        <w:rPr>
          <w:rtl w:val="0"/>
        </w:rPr>
      </w:r>
    </w:p>
    <w:p w:rsidR="00000000" w:rsidDel="00000000" w:rsidP="00000000" w:rsidRDefault="00000000" w:rsidRPr="00000000" w14:paraId="000000B1">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0" distT="0" distL="0" distR="0">
            <wp:extent cx="5938520" cy="1668145"/>
            <wp:effectExtent b="0" l="0" r="0" t="0"/>
            <wp:docPr descr="C:\Users\Юлия\Desktop\Screenshot_11.jpg" id="1393897037" name="image5.jpg"/>
            <a:graphic>
              <a:graphicData uri="http://schemas.openxmlformats.org/drawingml/2006/picture">
                <pic:pic>
                  <pic:nvPicPr>
                    <pic:cNvPr descr="C:\Users\Юлия\Desktop\Screenshot_11.jpg" id="0" name="image5.jpg"/>
                    <pic:cNvPicPr preferRelativeResize="0"/>
                  </pic:nvPicPr>
                  <pic:blipFill>
                    <a:blip r:embed="rId16"/>
                    <a:srcRect b="0" l="0" r="0" t="0"/>
                    <a:stretch>
                      <a:fillRect/>
                    </a:stretch>
                  </pic:blipFill>
                  <pic:spPr>
                    <a:xfrm>
                      <a:off x="0" y="0"/>
                      <a:ext cx="5938520" cy="1668145"/>
                    </a:xfrm>
                    <a:prstGeom prst="rect"/>
                    <a:ln/>
                  </pic:spPr>
                </pic:pic>
              </a:graphicData>
            </a:graphic>
          </wp:inline>
        </w:drawing>
      </w:r>
      <w:r w:rsidDel="00000000" w:rsidR="00000000" w:rsidRPr="00000000">
        <w:rPr>
          <w:rFonts w:ascii="Times New Roman" w:cs="Times New Roman" w:eastAsia="Times New Roman" w:hAnsi="Times New Roman"/>
          <w:b w:val="1"/>
          <w:sz w:val="28"/>
          <w:szCs w:val="28"/>
        </w:rPr>
        <w:drawing>
          <wp:inline distB="0" distT="0" distL="0" distR="0">
            <wp:extent cx="5938520" cy="2592705"/>
            <wp:effectExtent b="0" l="0" r="0" t="0"/>
            <wp:docPr descr="C:\Users\Юлия\Desktop\Screenshot_12.jpg" id="1393897036" name="image1.jpg"/>
            <a:graphic>
              <a:graphicData uri="http://schemas.openxmlformats.org/drawingml/2006/picture">
                <pic:pic>
                  <pic:nvPicPr>
                    <pic:cNvPr descr="C:\Users\Юлия\Desktop\Screenshot_12.jpg" id="0" name="image1.jpg"/>
                    <pic:cNvPicPr preferRelativeResize="0"/>
                  </pic:nvPicPr>
                  <pic:blipFill>
                    <a:blip r:embed="rId17"/>
                    <a:srcRect b="0" l="0" r="0" t="0"/>
                    <a:stretch>
                      <a:fillRect/>
                    </a:stretch>
                  </pic:blipFill>
                  <pic:spPr>
                    <a:xfrm>
                      <a:off x="0" y="0"/>
                      <a:ext cx="5938520" cy="2592705"/>
                    </a:xfrm>
                    <a:prstGeom prst="rect"/>
                    <a:ln/>
                  </pic:spPr>
                </pic:pic>
              </a:graphicData>
            </a:graphic>
          </wp:inline>
        </w:drawing>
      </w:r>
      <w:r w:rsidDel="00000000" w:rsidR="00000000" w:rsidRPr="00000000">
        <w:rPr>
          <w:rtl w:val="0"/>
        </w:rPr>
      </w:r>
    </w:p>
    <w:p w:rsidR="00000000" w:rsidDel="00000000" w:rsidP="00000000" w:rsidRDefault="00000000" w:rsidRPr="00000000" w14:paraId="000000B2">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3">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0" distT="0" distL="0" distR="0">
            <wp:extent cx="5938520" cy="2441575"/>
            <wp:effectExtent b="0" l="0" r="0" t="0"/>
            <wp:docPr descr="C:\Users\Юлия\Desktop\Screenshot_3.jpg" id="1393897039" name="image2.jpg"/>
            <a:graphic>
              <a:graphicData uri="http://schemas.openxmlformats.org/drawingml/2006/picture">
                <pic:pic>
                  <pic:nvPicPr>
                    <pic:cNvPr descr="C:\Users\Юлия\Desktop\Screenshot_3.jpg" id="0" name="image2.jpg"/>
                    <pic:cNvPicPr preferRelativeResize="0"/>
                  </pic:nvPicPr>
                  <pic:blipFill>
                    <a:blip r:embed="rId18"/>
                    <a:srcRect b="0" l="0" r="0" t="0"/>
                    <a:stretch>
                      <a:fillRect/>
                    </a:stretch>
                  </pic:blipFill>
                  <pic:spPr>
                    <a:xfrm>
                      <a:off x="0" y="0"/>
                      <a:ext cx="5938520" cy="2441575"/>
                    </a:xfrm>
                    <a:prstGeom prst="rect"/>
                    <a:ln/>
                  </pic:spPr>
                </pic:pic>
              </a:graphicData>
            </a:graphic>
          </wp:inline>
        </w:drawing>
      </w:r>
      <w:r w:rsidDel="00000000" w:rsidR="00000000" w:rsidRPr="00000000">
        <w:rPr>
          <w:rtl w:val="0"/>
        </w:rPr>
      </w:r>
    </w:p>
    <w:p w:rsidR="00000000" w:rsidDel="00000000" w:rsidP="00000000" w:rsidRDefault="00000000" w:rsidRPr="00000000" w14:paraId="000000B4">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b w:val="1"/>
          <w:sz w:val="28"/>
          <w:szCs w:val="28"/>
        </w:rPr>
        <w:drawing>
          <wp:inline distB="0" distT="0" distL="0" distR="0">
            <wp:extent cx="5938520" cy="1878965"/>
            <wp:effectExtent b="0" l="0" r="0" t="0"/>
            <wp:docPr descr="C:\Users\Юлия\Desktop\Screenshot_13.jpg" id="1393897038" name="image15.jpg"/>
            <a:graphic>
              <a:graphicData uri="http://schemas.openxmlformats.org/drawingml/2006/picture">
                <pic:pic>
                  <pic:nvPicPr>
                    <pic:cNvPr descr="C:\Users\Юлия\Desktop\Screenshot_13.jpg" id="0" name="image15.jpg"/>
                    <pic:cNvPicPr preferRelativeResize="0"/>
                  </pic:nvPicPr>
                  <pic:blipFill>
                    <a:blip r:embed="rId19"/>
                    <a:srcRect b="0" l="0" r="0" t="0"/>
                    <a:stretch>
                      <a:fillRect/>
                    </a:stretch>
                  </pic:blipFill>
                  <pic:spPr>
                    <a:xfrm>
                      <a:off x="0" y="0"/>
                      <a:ext cx="5938520" cy="1878965"/>
                    </a:xfrm>
                    <a:prstGeom prst="rect"/>
                    <a:ln/>
                  </pic:spPr>
                </pic:pic>
              </a:graphicData>
            </a:graphic>
          </wp:inline>
        </w:drawing>
      </w:r>
      <w:r w:rsidDel="00000000" w:rsidR="00000000" w:rsidRPr="00000000">
        <w:rPr>
          <w:rtl w:val="0"/>
        </w:rPr>
      </w:r>
    </w:p>
    <w:p w:rsidR="00000000" w:rsidDel="00000000" w:rsidP="00000000" w:rsidRDefault="00000000" w:rsidRPr="00000000" w14:paraId="000000B5">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6">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7">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0" distT="0" distL="0" distR="0">
            <wp:extent cx="5938520" cy="2562225"/>
            <wp:effectExtent b="0" l="0" r="0" t="0"/>
            <wp:docPr descr="C:\Users\Юлия\Desktop\Screenshot_14.jpg" id="1393897042" name="image13.jpg"/>
            <a:graphic>
              <a:graphicData uri="http://schemas.openxmlformats.org/drawingml/2006/picture">
                <pic:pic>
                  <pic:nvPicPr>
                    <pic:cNvPr descr="C:\Users\Юлия\Desktop\Screenshot_14.jpg" id="0" name="image13.jpg"/>
                    <pic:cNvPicPr preferRelativeResize="0"/>
                  </pic:nvPicPr>
                  <pic:blipFill>
                    <a:blip r:embed="rId20"/>
                    <a:srcRect b="0" l="0" r="0" t="0"/>
                    <a:stretch>
                      <a:fillRect/>
                    </a:stretch>
                  </pic:blipFill>
                  <pic:spPr>
                    <a:xfrm>
                      <a:off x="0" y="0"/>
                      <a:ext cx="5938520" cy="2562225"/>
                    </a:xfrm>
                    <a:prstGeom prst="rect"/>
                    <a:ln/>
                  </pic:spPr>
                </pic:pic>
              </a:graphicData>
            </a:graphic>
          </wp:inline>
        </w:drawing>
      </w:r>
      <w:r w:rsidDel="00000000" w:rsidR="00000000" w:rsidRPr="00000000">
        <w:rPr>
          <w:rtl w:val="0"/>
        </w:rPr>
      </w:r>
    </w:p>
    <w:p w:rsidR="00000000" w:rsidDel="00000000" w:rsidP="00000000" w:rsidRDefault="00000000" w:rsidRPr="00000000" w14:paraId="000000B8">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9">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A">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0" distT="0" distL="0" distR="0">
            <wp:extent cx="5928360" cy="2240915"/>
            <wp:effectExtent b="0" l="0" r="0" t="0"/>
            <wp:docPr descr="C:\Users\Юлия\Desktop\Screenshot_15.jpg" id="1393897040" name="image9.jpg"/>
            <a:graphic>
              <a:graphicData uri="http://schemas.openxmlformats.org/drawingml/2006/picture">
                <pic:pic>
                  <pic:nvPicPr>
                    <pic:cNvPr descr="C:\Users\Юлия\Desktop\Screenshot_15.jpg" id="0" name="image9.jpg"/>
                    <pic:cNvPicPr preferRelativeResize="0"/>
                  </pic:nvPicPr>
                  <pic:blipFill>
                    <a:blip r:embed="rId21"/>
                    <a:srcRect b="0" l="0" r="0" t="0"/>
                    <a:stretch>
                      <a:fillRect/>
                    </a:stretch>
                  </pic:blipFill>
                  <pic:spPr>
                    <a:xfrm>
                      <a:off x="0" y="0"/>
                      <a:ext cx="5928360" cy="2240915"/>
                    </a:xfrm>
                    <a:prstGeom prst="rect"/>
                    <a:ln/>
                  </pic:spPr>
                </pic:pic>
              </a:graphicData>
            </a:graphic>
          </wp:inline>
        </w:drawing>
      </w:r>
      <w:r w:rsidDel="00000000" w:rsidR="00000000" w:rsidRPr="00000000">
        <w:rPr>
          <w:rtl w:val="0"/>
        </w:rPr>
      </w:r>
    </w:p>
    <w:p w:rsidR="00000000" w:rsidDel="00000000" w:rsidP="00000000" w:rsidRDefault="00000000" w:rsidRPr="00000000" w14:paraId="000000BB">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C">
      <w:pPr>
        <w:rPr/>
      </w:pPr>
      <w:r w:rsidDel="00000000" w:rsidR="00000000" w:rsidRPr="00000000">
        <w:rPr>
          <w:rFonts w:ascii="Times New Roman" w:cs="Times New Roman" w:eastAsia="Times New Roman" w:hAnsi="Times New Roman"/>
          <w:b w:val="1"/>
          <w:sz w:val="28"/>
          <w:szCs w:val="28"/>
        </w:rPr>
        <w:drawing>
          <wp:inline distB="0" distT="0" distL="0" distR="0">
            <wp:extent cx="5928360" cy="2351405"/>
            <wp:effectExtent b="0" l="0" r="0" t="0"/>
            <wp:docPr descr="C:\Users\Юлия\Desktop\Screenshot_16.jpg" id="1393897041" name="image12.jpg"/>
            <a:graphic>
              <a:graphicData uri="http://schemas.openxmlformats.org/drawingml/2006/picture">
                <pic:pic>
                  <pic:nvPicPr>
                    <pic:cNvPr descr="C:\Users\Юлия\Desktop\Screenshot_16.jpg" id="0" name="image12.jpg"/>
                    <pic:cNvPicPr preferRelativeResize="0"/>
                  </pic:nvPicPr>
                  <pic:blipFill>
                    <a:blip r:embed="rId22"/>
                    <a:srcRect b="0" l="0" r="0" t="0"/>
                    <a:stretch>
                      <a:fillRect/>
                    </a:stretch>
                  </pic:blipFill>
                  <pic:spPr>
                    <a:xfrm>
                      <a:off x="0" y="0"/>
                      <a:ext cx="5928360" cy="2351405"/>
                    </a:xfrm>
                    <a:prstGeom prst="rect"/>
                    <a:ln/>
                  </pic:spPr>
                </pic:pic>
              </a:graphicData>
            </a:graphic>
          </wp:inline>
        </w:drawing>
      </w:r>
      <w:r w:rsidDel="00000000" w:rsidR="00000000" w:rsidRPr="00000000">
        <w:rPr>
          <w:rFonts w:ascii="Times New Roman" w:cs="Times New Roman" w:eastAsia="Times New Roman" w:hAnsi="Times New Roman"/>
          <w:b w:val="1"/>
          <w:sz w:val="28"/>
          <w:szCs w:val="28"/>
        </w:rPr>
        <w:drawing>
          <wp:inline distB="0" distT="0" distL="0" distR="0">
            <wp:extent cx="5938520" cy="2592705"/>
            <wp:effectExtent b="0" l="0" r="0" t="0"/>
            <wp:docPr descr="C:\Users\Юлия\Desktop\Screenshot_17.jpg" id="1393897043" name="image14.jpg"/>
            <a:graphic>
              <a:graphicData uri="http://schemas.openxmlformats.org/drawingml/2006/picture">
                <pic:pic>
                  <pic:nvPicPr>
                    <pic:cNvPr descr="C:\Users\Юлия\Desktop\Screenshot_17.jpg" id="0" name="image14.jpg"/>
                    <pic:cNvPicPr preferRelativeResize="0"/>
                  </pic:nvPicPr>
                  <pic:blipFill>
                    <a:blip r:embed="rId23"/>
                    <a:srcRect b="0" l="0" r="0" t="0"/>
                    <a:stretch>
                      <a:fillRect/>
                    </a:stretch>
                  </pic:blipFill>
                  <pic:spPr>
                    <a:xfrm>
                      <a:off x="0" y="0"/>
                      <a:ext cx="5938520" cy="2592705"/>
                    </a:xfrm>
                    <a:prstGeom prst="rect"/>
                    <a:ln/>
                  </pic:spPr>
                </pic:pic>
              </a:graphicData>
            </a:graphic>
          </wp:inline>
        </w:drawing>
      </w:r>
      <w:r w:rsidDel="00000000" w:rsidR="00000000" w:rsidRPr="00000000">
        <w:rPr>
          <w:rFonts w:ascii="Times New Roman" w:cs="Times New Roman" w:eastAsia="Times New Roman" w:hAnsi="Times New Roman"/>
          <w:b w:val="1"/>
          <w:sz w:val="28"/>
          <w:szCs w:val="28"/>
        </w:rPr>
        <w:drawing>
          <wp:inline distB="0" distT="0" distL="0" distR="0">
            <wp:extent cx="5938520" cy="2903855"/>
            <wp:effectExtent b="0" l="0" r="0" t="0"/>
            <wp:docPr descr="C:\Users\Юлия\Desktop\Screenshot_19.jpg" id="1393897044" name="image7.jpg"/>
            <a:graphic>
              <a:graphicData uri="http://schemas.openxmlformats.org/drawingml/2006/picture">
                <pic:pic>
                  <pic:nvPicPr>
                    <pic:cNvPr descr="C:\Users\Юлия\Desktop\Screenshot_19.jpg" id="0" name="image7.jpg"/>
                    <pic:cNvPicPr preferRelativeResize="0"/>
                  </pic:nvPicPr>
                  <pic:blipFill>
                    <a:blip r:embed="rId24"/>
                    <a:srcRect b="0" l="0" r="0" t="0"/>
                    <a:stretch>
                      <a:fillRect/>
                    </a:stretch>
                  </pic:blipFill>
                  <pic:spPr>
                    <a:xfrm>
                      <a:off x="0" y="0"/>
                      <a:ext cx="5938520" cy="2903855"/>
                    </a:xfrm>
                    <a:prstGeom prst="rect"/>
                    <a:ln/>
                  </pic:spPr>
                </pic:pic>
              </a:graphicData>
            </a:graphic>
          </wp:inline>
        </w:drawing>
      </w:r>
      <w:r w:rsidDel="00000000" w:rsidR="00000000" w:rsidRPr="00000000">
        <w:rPr>
          <w:rFonts w:ascii="Times New Roman" w:cs="Times New Roman" w:eastAsia="Times New Roman" w:hAnsi="Times New Roman"/>
          <w:b w:val="1"/>
          <w:sz w:val="28"/>
          <w:szCs w:val="28"/>
        </w:rPr>
        <w:drawing>
          <wp:inline distB="0" distT="0" distL="0" distR="0">
            <wp:extent cx="5928360" cy="2763520"/>
            <wp:effectExtent b="0" l="0" r="0" t="0"/>
            <wp:docPr descr="C:\Users\Юлия\Desktop\Screenshot_20.jpg" id="1393897045" name="image10.jpg"/>
            <a:graphic>
              <a:graphicData uri="http://schemas.openxmlformats.org/drawingml/2006/picture">
                <pic:pic>
                  <pic:nvPicPr>
                    <pic:cNvPr descr="C:\Users\Юлия\Desktop\Screenshot_20.jpg" id="0" name="image10.jpg"/>
                    <pic:cNvPicPr preferRelativeResize="0"/>
                  </pic:nvPicPr>
                  <pic:blipFill>
                    <a:blip r:embed="rId25"/>
                    <a:srcRect b="0" l="0" r="0" t="0"/>
                    <a:stretch>
                      <a:fillRect/>
                    </a:stretch>
                  </pic:blipFill>
                  <pic:spPr>
                    <a:xfrm>
                      <a:off x="0" y="0"/>
                      <a:ext cx="5928360" cy="276352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0BD">
      <w:pPr>
        <w:rPr>
          <w:rFonts w:ascii="Times New Roman" w:cs="Times New Roman" w:eastAsia="Times New Roman" w:hAnsi="Times New Roman"/>
          <w:b w:val="1"/>
          <w:sz w:val="28"/>
          <w:szCs w:val="28"/>
        </w:rPr>
      </w:pPr>
      <w:r w:rsidDel="00000000" w:rsidR="00000000" w:rsidRPr="00000000">
        <w:rPr/>
        <w:drawing>
          <wp:inline distB="0" distT="0" distL="0" distR="0">
            <wp:extent cx="5938520" cy="2251075"/>
            <wp:effectExtent b="0" l="0" r="0" t="0"/>
            <wp:docPr descr="C:\Users\Юлия\Desktop\Screenshot_24.jpg" id="1393897046" name="image17.jpg"/>
            <a:graphic>
              <a:graphicData uri="http://schemas.openxmlformats.org/drawingml/2006/picture">
                <pic:pic>
                  <pic:nvPicPr>
                    <pic:cNvPr descr="C:\Users\Юлия\Desktop\Screenshot_24.jpg" id="0" name="image17.jpg"/>
                    <pic:cNvPicPr preferRelativeResize="0"/>
                  </pic:nvPicPr>
                  <pic:blipFill>
                    <a:blip r:embed="rId26"/>
                    <a:srcRect b="0" l="0" r="0" t="0"/>
                    <a:stretch>
                      <a:fillRect/>
                    </a:stretch>
                  </pic:blipFill>
                  <pic:spPr>
                    <a:xfrm>
                      <a:off x="0" y="0"/>
                      <a:ext cx="5938520" cy="2251075"/>
                    </a:xfrm>
                    <a:prstGeom prst="rect"/>
                    <a:ln/>
                  </pic:spPr>
                </pic:pic>
              </a:graphicData>
            </a:graphic>
          </wp:inline>
        </w:drawing>
      </w:r>
      <w:r w:rsidDel="00000000" w:rsidR="00000000" w:rsidRPr="00000000">
        <w:rPr>
          <w:rtl w:val="0"/>
        </w:rPr>
      </w:r>
    </w:p>
    <w:p w:rsidR="00000000" w:rsidDel="00000000" w:rsidP="00000000" w:rsidRDefault="00000000" w:rsidRPr="00000000" w14:paraId="000000BE">
      <w:pPr>
        <w:spacing w:after="0" w:lineRule="auto"/>
        <w:rPr/>
      </w:pPr>
      <w:r w:rsidDel="00000000" w:rsidR="00000000" w:rsidRPr="00000000">
        <w:rPr/>
        <w:drawing>
          <wp:inline distB="0" distT="0" distL="0" distR="0">
            <wp:extent cx="3063797" cy="860628"/>
            <wp:effectExtent b="0" l="0" r="0" t="0"/>
            <wp:docPr descr="C:\Users\Юлия\Desktop\Screenshot_23.jpg" id="1393897047" name="image8.jpg"/>
            <a:graphic>
              <a:graphicData uri="http://schemas.openxmlformats.org/drawingml/2006/picture">
                <pic:pic>
                  <pic:nvPicPr>
                    <pic:cNvPr descr="C:\Users\Юлия\Desktop\Screenshot_23.jpg" id="0" name="image8.jpg"/>
                    <pic:cNvPicPr preferRelativeResize="0"/>
                  </pic:nvPicPr>
                  <pic:blipFill>
                    <a:blip r:embed="rId27"/>
                    <a:srcRect b="0" l="0" r="0" t="0"/>
                    <a:stretch>
                      <a:fillRect/>
                    </a:stretch>
                  </pic:blipFill>
                  <pic:spPr>
                    <a:xfrm>
                      <a:off x="0" y="0"/>
                      <a:ext cx="3063797" cy="860628"/>
                    </a:xfrm>
                    <a:prstGeom prst="rect"/>
                    <a:ln/>
                  </pic:spPr>
                </pic:pic>
              </a:graphicData>
            </a:graphic>
          </wp:inline>
        </w:drawing>
      </w:r>
      <w:r w:rsidDel="00000000" w:rsidR="00000000" w:rsidRPr="00000000">
        <w:rPr>
          <w:rtl w:val="0"/>
        </w:rPr>
      </w:r>
    </w:p>
    <w:sectPr>
      <w:headerReference r:id="rId28" w:type="default"/>
      <w:type w:val="nextPage"/>
      <w:pgSz w:h="16838" w:w="11906" w:orient="portrait"/>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Cambria"/>
  <w:font w:name="Georgia"/>
  <w:font w:name="Times New Roman"/>
  <w:font w:name="Arial"/>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C4">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C1">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jc w:val="righ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Pr>
      <w:fldChar w:fldCharType="begin"/>
      <w:instrText xml:space="preserve">PAGE</w:instrText>
      <w:fldChar w:fldCharType="separate"/>
      <w:fldChar w:fldCharType="end"/>
    </w: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C3">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2">
    <w:lvl w:ilvl="0">
      <w:start w:val="1"/>
      <w:numFmt w:val="bullet"/>
      <w:lvlText w:val="−"/>
      <w:lvlJc w:val="left"/>
      <w:pPr>
        <w:ind w:left="1428"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mbria" w:cs="Cambria" w:eastAsia="Cambria" w:hAnsi="Cambria"/>
      <w:color w:val="366091"/>
      <w:sz w:val="32"/>
      <w:szCs w:val="32"/>
    </w:rPr>
  </w:style>
  <w:style w:type="paragraph" w:styleId="Heading2">
    <w:name w:val="heading 2"/>
    <w:basedOn w:val="Normal"/>
    <w:next w:val="Normal"/>
    <w:pPr>
      <w:keepNext w:val="1"/>
      <w:keepLines w:val="1"/>
      <w:spacing w:after="0" w:before="40" w:lineRule="auto"/>
    </w:pPr>
    <w:rPr>
      <w:rFonts w:ascii="Cambria" w:cs="Cambria" w:eastAsia="Cambria" w:hAnsi="Cambria"/>
      <w:color w:val="366091"/>
      <w:sz w:val="26"/>
      <w:szCs w:val="26"/>
    </w:rPr>
  </w:style>
  <w:style w:type="paragraph" w:styleId="Heading3">
    <w:name w:val="heading 3"/>
    <w:basedOn w:val="Normal"/>
    <w:next w:val="Normal"/>
    <w:pPr>
      <w:keepNext w:val="1"/>
      <w:keepLines w:val="1"/>
      <w:spacing w:after="0" w:before="40" w:lineRule="auto"/>
    </w:pPr>
    <w:rPr>
      <w:rFonts w:ascii="Cambria" w:cs="Cambria" w:eastAsia="Cambria" w:hAnsi="Cambria"/>
      <w:color w:val="243f61"/>
      <w:sz w:val="24"/>
      <w:szCs w:val="24"/>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spacing w:after="0" w:line="240" w:lineRule="auto"/>
    </w:pPr>
    <w:rPr>
      <w:rFonts w:ascii="Cambria" w:cs="Cambria" w:eastAsia="Cambria" w:hAnsi="Cambria"/>
      <w:sz w:val="56"/>
      <w:szCs w:val="56"/>
    </w:rPr>
  </w:style>
  <w:style w:type="paragraph" w:styleId="a" w:default="1">
    <w:name w:val="Normal"/>
    <w:qFormat w:val="1"/>
    <w:rsid w:val="00C63189"/>
  </w:style>
  <w:style w:type="paragraph" w:styleId="1">
    <w:name w:val="heading 1"/>
    <w:basedOn w:val="a"/>
    <w:next w:val="a"/>
    <w:link w:val="10"/>
    <w:uiPriority w:val="9"/>
    <w:qFormat w:val="1"/>
    <w:rsid w:val="00BD7428"/>
    <w:pPr>
      <w:keepNext w:val="1"/>
      <w:keepLines w:val="1"/>
      <w:spacing w:after="0" w:before="240"/>
      <w:outlineLvl w:val="0"/>
    </w:pPr>
    <w:rPr>
      <w:rFonts w:asciiTheme="majorHAnsi" w:cstheme="majorBidi" w:eastAsiaTheme="majorEastAsia" w:hAnsiTheme="majorHAnsi"/>
      <w:color w:val="365f91" w:themeColor="accent1" w:themeShade="0000BF"/>
      <w:sz w:val="32"/>
      <w:szCs w:val="32"/>
    </w:rPr>
  </w:style>
  <w:style w:type="paragraph" w:styleId="2">
    <w:name w:val="heading 2"/>
    <w:basedOn w:val="a"/>
    <w:next w:val="a"/>
    <w:link w:val="20"/>
    <w:uiPriority w:val="9"/>
    <w:semiHidden w:val="1"/>
    <w:unhideWhenUsed w:val="1"/>
    <w:qFormat w:val="1"/>
    <w:rsid w:val="00021E6A"/>
    <w:pPr>
      <w:keepNext w:val="1"/>
      <w:keepLines w:val="1"/>
      <w:spacing w:after="0" w:before="40"/>
      <w:outlineLvl w:val="1"/>
    </w:pPr>
    <w:rPr>
      <w:rFonts w:asciiTheme="majorHAnsi" w:cstheme="majorBidi" w:eastAsiaTheme="majorEastAsia" w:hAnsiTheme="majorHAnsi"/>
      <w:color w:val="365f91" w:themeColor="accent1" w:themeShade="0000BF"/>
      <w:sz w:val="26"/>
      <w:szCs w:val="26"/>
    </w:rPr>
  </w:style>
  <w:style w:type="paragraph" w:styleId="3">
    <w:name w:val="heading 3"/>
    <w:basedOn w:val="a"/>
    <w:next w:val="a"/>
    <w:link w:val="30"/>
    <w:uiPriority w:val="9"/>
    <w:semiHidden w:val="1"/>
    <w:unhideWhenUsed w:val="1"/>
    <w:qFormat w:val="1"/>
    <w:rsid w:val="000E421D"/>
    <w:pPr>
      <w:keepNext w:val="1"/>
      <w:keepLines w:val="1"/>
      <w:spacing w:after="0" w:before="40"/>
      <w:outlineLvl w:val="2"/>
    </w:pPr>
    <w:rPr>
      <w:rFonts w:asciiTheme="majorHAnsi" w:cstheme="majorBidi" w:eastAsiaTheme="majorEastAsia" w:hAnsiTheme="majorHAnsi"/>
      <w:color w:val="243f60" w:themeColor="accent1" w:themeShade="00007F"/>
      <w:sz w:val="24"/>
      <w:szCs w:val="24"/>
    </w:rPr>
  </w:style>
  <w:style w:type="paragraph" w:styleId="4">
    <w:name w:val="heading 4"/>
    <w:basedOn w:val="a"/>
    <w:next w:val="a"/>
    <w:uiPriority w:val="9"/>
    <w:semiHidden w:val="1"/>
    <w:unhideWhenUsed w:val="1"/>
    <w:qFormat w:val="1"/>
    <w:pPr>
      <w:keepNext w:val="1"/>
      <w:keepLines w:val="1"/>
      <w:spacing w:after="40" w:before="240"/>
      <w:outlineLvl w:val="3"/>
    </w:pPr>
    <w:rPr>
      <w:b w:val="1"/>
      <w:sz w:val="24"/>
      <w:szCs w:val="24"/>
    </w:rPr>
  </w:style>
  <w:style w:type="paragraph" w:styleId="5">
    <w:name w:val="heading 5"/>
    <w:basedOn w:val="a"/>
    <w:next w:val="a"/>
    <w:uiPriority w:val="9"/>
    <w:semiHidden w:val="1"/>
    <w:unhideWhenUsed w:val="1"/>
    <w:qFormat w:val="1"/>
    <w:pPr>
      <w:keepNext w:val="1"/>
      <w:keepLines w:val="1"/>
      <w:spacing w:after="40" w:before="220"/>
      <w:outlineLvl w:val="4"/>
    </w:pPr>
    <w:rPr>
      <w:b w:val="1"/>
    </w:rPr>
  </w:style>
  <w:style w:type="paragraph" w:styleId="6">
    <w:name w:val="heading 6"/>
    <w:basedOn w:val="a"/>
    <w:next w:val="a"/>
    <w:uiPriority w:val="9"/>
    <w:semiHidden w:val="1"/>
    <w:unhideWhenUsed w:val="1"/>
    <w:qFormat w:val="1"/>
    <w:pPr>
      <w:keepNext w:val="1"/>
      <w:keepLines w:val="1"/>
      <w:spacing w:after="40" w:before="200"/>
      <w:outlineLvl w:val="5"/>
    </w:pPr>
    <w:rPr>
      <w:b w:val="1"/>
      <w:sz w:val="20"/>
      <w:szCs w:val="20"/>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link w:val="a4"/>
    <w:uiPriority w:val="10"/>
    <w:qFormat w:val="1"/>
    <w:rsid w:val="00021E6A"/>
    <w:pPr>
      <w:spacing w:after="0" w:line="240" w:lineRule="auto"/>
      <w:contextualSpacing w:val="1"/>
    </w:pPr>
    <w:rPr>
      <w:rFonts w:asciiTheme="majorHAnsi" w:cstheme="majorBidi" w:eastAsiaTheme="majorEastAsia" w:hAnsiTheme="majorHAnsi"/>
      <w:spacing w:val="-10"/>
      <w:kern w:val="28"/>
      <w:sz w:val="56"/>
      <w:szCs w:val="56"/>
    </w:rPr>
  </w:style>
  <w:style w:type="table" w:styleId="TableNormal0" w:customStyle="1">
    <w:name w:val="Table Normal"/>
    <w:tblPr>
      <w:tblCellMar>
        <w:top w:w="0.0" w:type="dxa"/>
        <w:left w:w="0.0" w:type="dxa"/>
        <w:bottom w:w="0.0" w:type="dxa"/>
        <w:right w:w="0.0" w:type="dxa"/>
      </w:tblCellMar>
    </w:tblPr>
  </w:style>
  <w:style w:type="paragraph" w:styleId="a5">
    <w:name w:val="Balloon Text"/>
    <w:basedOn w:val="a"/>
    <w:link w:val="a6"/>
    <w:uiPriority w:val="99"/>
    <w:semiHidden w:val="1"/>
    <w:unhideWhenUsed w:val="1"/>
    <w:rsid w:val="00BA2353"/>
    <w:pPr>
      <w:spacing w:after="0" w:line="240" w:lineRule="auto"/>
    </w:pPr>
    <w:rPr>
      <w:rFonts w:ascii="Tahoma" w:cs="Tahoma" w:hAnsi="Tahoma"/>
      <w:sz w:val="16"/>
      <w:szCs w:val="16"/>
    </w:rPr>
  </w:style>
  <w:style w:type="character" w:styleId="a6" w:customStyle="1">
    <w:name w:val="Текст у виносці Знак"/>
    <w:basedOn w:val="a0"/>
    <w:link w:val="a5"/>
    <w:uiPriority w:val="99"/>
    <w:semiHidden w:val="1"/>
    <w:rsid w:val="00BA2353"/>
    <w:rPr>
      <w:rFonts w:ascii="Tahoma" w:cs="Tahoma" w:hAnsi="Tahoma"/>
      <w:sz w:val="16"/>
      <w:szCs w:val="16"/>
    </w:rPr>
  </w:style>
  <w:style w:type="paragraph" w:styleId="a7">
    <w:name w:val="List Paragraph"/>
    <w:basedOn w:val="a"/>
    <w:uiPriority w:val="99"/>
    <w:qFormat w:val="1"/>
    <w:rsid w:val="00B14EF3"/>
    <w:pPr>
      <w:ind w:left="720"/>
      <w:contextualSpacing w:val="1"/>
    </w:pPr>
  </w:style>
  <w:style w:type="character" w:styleId="a8">
    <w:name w:val="Hyperlink"/>
    <w:basedOn w:val="a0"/>
    <w:uiPriority w:val="99"/>
    <w:unhideWhenUsed w:val="1"/>
    <w:rsid w:val="00085786"/>
    <w:rPr>
      <w:color w:val="0000ff" w:themeColor="hyperlink"/>
      <w:u w:val="single"/>
    </w:rPr>
  </w:style>
  <w:style w:type="character" w:styleId="a9">
    <w:name w:val="FollowedHyperlink"/>
    <w:basedOn w:val="a0"/>
    <w:uiPriority w:val="99"/>
    <w:semiHidden w:val="1"/>
    <w:unhideWhenUsed w:val="1"/>
    <w:rsid w:val="00FD0872"/>
    <w:rPr>
      <w:color w:val="800080" w:themeColor="followedHyperlink"/>
      <w:u w:val="single"/>
    </w:rPr>
  </w:style>
  <w:style w:type="table" w:styleId="11" w:customStyle="1">
    <w:name w:val="Сетка таблицы1"/>
    <w:basedOn w:val="a1"/>
    <w:next w:val="aa"/>
    <w:uiPriority w:val="39"/>
    <w:rsid w:val="00CA4350"/>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aa">
    <w:name w:val="Table Grid"/>
    <w:basedOn w:val="a1"/>
    <w:uiPriority w:val="59"/>
    <w:rsid w:val="00CA4350"/>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ab">
    <w:name w:val="header"/>
    <w:basedOn w:val="a"/>
    <w:link w:val="ac"/>
    <w:uiPriority w:val="99"/>
    <w:unhideWhenUsed w:val="1"/>
    <w:rsid w:val="00F4231E"/>
    <w:pPr>
      <w:tabs>
        <w:tab w:val="center" w:pos="4677"/>
        <w:tab w:val="right" w:pos="9355"/>
      </w:tabs>
      <w:spacing w:after="0" w:line="240" w:lineRule="auto"/>
    </w:pPr>
  </w:style>
  <w:style w:type="character" w:styleId="ac" w:customStyle="1">
    <w:name w:val="Верхній колонтитул Знак"/>
    <w:basedOn w:val="a0"/>
    <w:link w:val="ab"/>
    <w:uiPriority w:val="99"/>
    <w:rsid w:val="00F4231E"/>
  </w:style>
  <w:style w:type="paragraph" w:styleId="ad">
    <w:name w:val="footer"/>
    <w:basedOn w:val="a"/>
    <w:link w:val="ae"/>
    <w:uiPriority w:val="99"/>
    <w:unhideWhenUsed w:val="1"/>
    <w:rsid w:val="00F4231E"/>
    <w:pPr>
      <w:tabs>
        <w:tab w:val="center" w:pos="4677"/>
        <w:tab w:val="right" w:pos="9355"/>
      </w:tabs>
      <w:spacing w:after="0" w:line="240" w:lineRule="auto"/>
    </w:pPr>
  </w:style>
  <w:style w:type="character" w:styleId="ae" w:customStyle="1">
    <w:name w:val="Нижній колонтитул Знак"/>
    <w:basedOn w:val="a0"/>
    <w:link w:val="ad"/>
    <w:uiPriority w:val="99"/>
    <w:rsid w:val="00F4231E"/>
  </w:style>
  <w:style w:type="character" w:styleId="10" w:customStyle="1">
    <w:name w:val="Заголовок 1 Знак"/>
    <w:basedOn w:val="a0"/>
    <w:link w:val="1"/>
    <w:uiPriority w:val="9"/>
    <w:rsid w:val="00BD7428"/>
    <w:rPr>
      <w:rFonts w:asciiTheme="majorHAnsi" w:cstheme="majorBidi" w:eastAsiaTheme="majorEastAsia" w:hAnsiTheme="majorHAnsi"/>
      <w:color w:val="365f91" w:themeColor="accent1" w:themeShade="0000BF"/>
      <w:sz w:val="32"/>
      <w:szCs w:val="32"/>
    </w:rPr>
  </w:style>
  <w:style w:type="character" w:styleId="a4" w:customStyle="1">
    <w:name w:val="Назва Знак"/>
    <w:basedOn w:val="a0"/>
    <w:link w:val="a3"/>
    <w:uiPriority w:val="10"/>
    <w:rsid w:val="00021E6A"/>
    <w:rPr>
      <w:rFonts w:asciiTheme="majorHAnsi" w:cstheme="majorBidi" w:eastAsiaTheme="majorEastAsia" w:hAnsiTheme="majorHAnsi"/>
      <w:spacing w:val="-10"/>
      <w:kern w:val="28"/>
      <w:sz w:val="56"/>
      <w:szCs w:val="56"/>
    </w:rPr>
  </w:style>
  <w:style w:type="character" w:styleId="20" w:customStyle="1">
    <w:name w:val="Заголовок 2 Знак"/>
    <w:basedOn w:val="a0"/>
    <w:link w:val="2"/>
    <w:uiPriority w:val="9"/>
    <w:rsid w:val="00021E6A"/>
    <w:rPr>
      <w:rFonts w:asciiTheme="majorHAnsi" w:cstheme="majorBidi" w:eastAsiaTheme="majorEastAsia" w:hAnsiTheme="majorHAnsi"/>
      <w:color w:val="365f91" w:themeColor="accent1" w:themeShade="0000BF"/>
      <w:sz w:val="26"/>
      <w:szCs w:val="26"/>
    </w:rPr>
  </w:style>
  <w:style w:type="character" w:styleId="30" w:customStyle="1">
    <w:name w:val="Заголовок 3 Знак"/>
    <w:basedOn w:val="a0"/>
    <w:link w:val="3"/>
    <w:uiPriority w:val="9"/>
    <w:rsid w:val="000E421D"/>
    <w:rPr>
      <w:rFonts w:asciiTheme="majorHAnsi" w:cstheme="majorBidi" w:eastAsiaTheme="majorEastAsia" w:hAnsiTheme="majorHAnsi"/>
      <w:color w:val="243f60" w:themeColor="accent1" w:themeShade="00007F"/>
      <w:sz w:val="24"/>
      <w:szCs w:val="24"/>
    </w:rPr>
  </w:style>
  <w:style w:type="paragraph" w:styleId="af">
    <w:name w:val="TOC Heading"/>
    <w:basedOn w:val="1"/>
    <w:next w:val="a"/>
    <w:uiPriority w:val="39"/>
    <w:unhideWhenUsed w:val="1"/>
    <w:qFormat w:val="1"/>
    <w:rsid w:val="00E60D83"/>
    <w:pPr>
      <w:spacing w:line="259" w:lineRule="auto"/>
      <w:outlineLvl w:val="9"/>
    </w:pPr>
  </w:style>
  <w:style w:type="paragraph" w:styleId="12">
    <w:name w:val="toc 1"/>
    <w:basedOn w:val="a"/>
    <w:next w:val="a"/>
    <w:autoRedefine w:val="1"/>
    <w:uiPriority w:val="39"/>
    <w:unhideWhenUsed w:val="1"/>
    <w:rsid w:val="00E60D83"/>
    <w:pPr>
      <w:spacing w:after="100"/>
    </w:pPr>
  </w:style>
  <w:style w:type="character" w:styleId="13" w:customStyle="1">
    <w:name w:val="Незакрита згадка1"/>
    <w:basedOn w:val="a0"/>
    <w:uiPriority w:val="99"/>
    <w:semiHidden w:val="1"/>
    <w:unhideWhenUsed w:val="1"/>
    <w:rsid w:val="00EC5866"/>
    <w:rPr>
      <w:color w:val="605e5c"/>
      <w:shd w:color="auto" w:fill="e1dfdd" w:val="clear"/>
    </w:rPr>
  </w:style>
  <w:style w:type="paragraph" w:styleId="31">
    <w:name w:val="toc 3"/>
    <w:basedOn w:val="a"/>
    <w:next w:val="a"/>
    <w:autoRedefine w:val="1"/>
    <w:uiPriority w:val="39"/>
    <w:unhideWhenUsed w:val="1"/>
    <w:rsid w:val="00D57B0E"/>
    <w:pPr>
      <w:spacing w:after="100"/>
      <w:ind w:left="440"/>
    </w:pPr>
  </w:style>
  <w:style w:type="character" w:styleId="af0">
    <w:name w:val="annotation reference"/>
    <w:basedOn w:val="a0"/>
    <w:uiPriority w:val="99"/>
    <w:semiHidden w:val="1"/>
    <w:unhideWhenUsed w:val="1"/>
    <w:rsid w:val="00FF2909"/>
    <w:rPr>
      <w:sz w:val="16"/>
      <w:szCs w:val="16"/>
    </w:rPr>
  </w:style>
  <w:style w:type="paragraph" w:styleId="af1">
    <w:name w:val="annotation text"/>
    <w:basedOn w:val="a"/>
    <w:link w:val="af2"/>
    <w:uiPriority w:val="99"/>
    <w:semiHidden w:val="1"/>
    <w:unhideWhenUsed w:val="1"/>
    <w:rsid w:val="00FF2909"/>
    <w:pPr>
      <w:spacing w:line="240" w:lineRule="auto"/>
    </w:pPr>
    <w:rPr>
      <w:sz w:val="20"/>
      <w:szCs w:val="20"/>
    </w:rPr>
  </w:style>
  <w:style w:type="character" w:styleId="af2" w:customStyle="1">
    <w:name w:val="Текст примітки Знак"/>
    <w:basedOn w:val="a0"/>
    <w:link w:val="af1"/>
    <w:uiPriority w:val="99"/>
    <w:semiHidden w:val="1"/>
    <w:rsid w:val="00FF2909"/>
    <w:rPr>
      <w:sz w:val="20"/>
      <w:szCs w:val="20"/>
    </w:rPr>
  </w:style>
  <w:style w:type="paragraph" w:styleId="af3">
    <w:name w:val="annotation subject"/>
    <w:basedOn w:val="af1"/>
    <w:next w:val="af1"/>
    <w:link w:val="af4"/>
    <w:uiPriority w:val="99"/>
    <w:semiHidden w:val="1"/>
    <w:unhideWhenUsed w:val="1"/>
    <w:rsid w:val="00FF2909"/>
    <w:rPr>
      <w:b w:val="1"/>
      <w:bCs w:val="1"/>
    </w:rPr>
  </w:style>
  <w:style w:type="character" w:styleId="af4" w:customStyle="1">
    <w:name w:val="Тема примітки Знак"/>
    <w:basedOn w:val="af2"/>
    <w:link w:val="af3"/>
    <w:uiPriority w:val="99"/>
    <w:semiHidden w:val="1"/>
    <w:rsid w:val="00FF2909"/>
    <w:rPr>
      <w:b w:val="1"/>
      <w:bCs w:val="1"/>
      <w:sz w:val="20"/>
      <w:szCs w:val="20"/>
    </w:rPr>
  </w:style>
  <w:style w:type="paragraph" w:styleId="af5">
    <w:name w:val="Subtitle"/>
    <w:basedOn w:val="a"/>
    <w:next w:val="a"/>
    <w:pPr>
      <w:keepNext w:val="1"/>
      <w:keepLines w:val="1"/>
      <w:spacing w:after="80" w:before="360"/>
    </w:pPr>
    <w:rPr>
      <w:rFonts w:ascii="Georgia" w:cs="Georgia" w:eastAsia="Georgia" w:hAnsi="Georgia"/>
      <w:i w:val="1"/>
      <w:color w:val="666666"/>
      <w:sz w:val="48"/>
      <w:szCs w:val="48"/>
    </w:rPr>
  </w:style>
  <w:style w:type="table" w:styleId="af6" w:customStyle="1">
    <w:basedOn w:val="TableNormal0"/>
    <w:tblPr>
      <w:tblStyleRowBandSize w:val="1"/>
      <w:tblStyleColBandSize w:val="1"/>
      <w:tblCellMar>
        <w:left w:w="115.0" w:type="dxa"/>
        <w:right w:w="115.0" w:type="dxa"/>
      </w:tblCellMar>
    </w:tblPr>
  </w:style>
  <w:style w:type="paragraph" w:styleId="af7">
    <w:name w:val="Body Text"/>
    <w:link w:val="af8"/>
    <w:rsid w:val="00B72478"/>
    <w:pPr>
      <w:pBdr>
        <w:top w:space="0" w:sz="0" w:val="nil"/>
        <w:left w:space="0" w:sz="0" w:val="nil"/>
        <w:bottom w:space="0" w:sz="0" w:val="nil"/>
        <w:right w:space="0" w:sz="0" w:val="nil"/>
        <w:between w:space="0" w:sz="0" w:val="nil"/>
        <w:bar w:space="0" w:sz="0" w:val="nil"/>
      </w:pBdr>
      <w:spacing w:after="0" w:line="240" w:lineRule="auto"/>
    </w:pPr>
    <w:rPr>
      <w:rFonts w:ascii="Times New Roman" w:cs="Arial Unicode MS" w:eastAsia="Arial Unicode MS" w:hAnsi="Times New Roman"/>
      <w:color w:val="000000"/>
      <w:sz w:val="24"/>
      <w:szCs w:val="24"/>
      <w:u w:color="000000"/>
      <w:bdr w:space="0" w:sz="0" w:val="nil"/>
      <w14:textOutline w14:cap="flat" w14:cmpd="sng" w14:algn="ctr">
        <w14:noFill/>
        <w14:prstDash w14:val="solid"/>
        <w14:bevel/>
      </w14:textOutline>
    </w:rPr>
  </w:style>
  <w:style w:type="character" w:styleId="af8" w:customStyle="1">
    <w:name w:val="Основний текст Знак"/>
    <w:basedOn w:val="a0"/>
    <w:link w:val="af7"/>
    <w:rsid w:val="00B72478"/>
    <w:rPr>
      <w:rFonts w:ascii="Times New Roman" w:cs="Arial Unicode MS" w:eastAsia="Arial Unicode MS" w:hAnsi="Times New Roman"/>
      <w:color w:val="000000"/>
      <w:sz w:val="24"/>
      <w:szCs w:val="24"/>
      <w:u w:color="000000"/>
      <w:bdr w:space="0" w:sz="0" w:val="nil"/>
      <w14:textOutline w14:cap="flat" w14:cmpd="sng" w14:algn="ctr">
        <w14:noFill/>
        <w14:prstDash w14:val="solid"/>
        <w14:bevel/>
      </w14:textOutline>
    </w:rPr>
  </w:style>
  <w:style w:type="character" w:styleId="af9" w:customStyle="1">
    <w:name w:val="Нет"/>
    <w:rsid w:val="00B72478"/>
  </w:style>
  <w:style w:type="character" w:styleId="Hyperlink0" w:customStyle="1">
    <w:name w:val="Hyperlink.0"/>
    <w:basedOn w:val="af9"/>
    <w:rsid w:val="00B72478"/>
    <w:rPr>
      <w:rFonts w:ascii="Times New Roman" w:cs="Times New Roman" w:eastAsia="Times New Roman" w:hAnsi="Times New Roman"/>
      <w:caps w:val="0"/>
      <w:smallCaps w:val="0"/>
      <w:strike w:val="0"/>
      <w:dstrike w:val="0"/>
      <w:outline w:val="0"/>
      <w:color w:val="000000"/>
      <w:u w:color="000000" w:val="none"/>
      <w:vertAlign w:val="baseline"/>
    </w:rPr>
  </w:style>
  <w:style w:type="character" w:styleId="afa">
    <w:name w:val="Emphasis"/>
    <w:basedOn w:val="a0"/>
    <w:uiPriority w:val="20"/>
    <w:qFormat w:val="1"/>
    <w:rsid w:val="00EB40B9"/>
    <w:rPr>
      <w:i w:val="1"/>
      <w:iCs w:val="1"/>
    </w:rPr>
  </w:style>
  <w:style w:type="character" w:styleId="21" w:customStyle="1">
    <w:name w:val="Незакрита згадка2"/>
    <w:basedOn w:val="a0"/>
    <w:uiPriority w:val="99"/>
    <w:semiHidden w:val="1"/>
    <w:unhideWhenUsed w:val="1"/>
    <w:rsid w:val="005A01A6"/>
    <w:rPr>
      <w:color w:val="605e5c"/>
      <w:shd w:color="auto" w:fill="e1dfdd" w:val="clear"/>
    </w:rPr>
  </w:style>
  <w:style w:type="paragraph" w:styleId="22">
    <w:name w:val="toc 2"/>
    <w:basedOn w:val="a"/>
    <w:next w:val="a"/>
    <w:autoRedefine w:val="1"/>
    <w:uiPriority w:val="39"/>
    <w:unhideWhenUsed w:val="1"/>
    <w:rsid w:val="007B28E6"/>
    <w:pPr>
      <w:spacing w:after="100"/>
      <w:ind w:left="220"/>
    </w:pPr>
  </w:style>
  <w:style w:type="table" w:styleId="afb" w:customStyle="1">
    <w:basedOn w:val="TableNormal0"/>
    <w:tblPr>
      <w:tblStyleRowBandSize w:val="1"/>
      <w:tblStyleColBandSize w:val="1"/>
      <w:tblCellMar>
        <w:left w:w="115.0" w:type="dxa"/>
        <w:right w:w="1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3.jpg"/><Relationship Id="rId22" Type="http://schemas.openxmlformats.org/officeDocument/2006/relationships/image" Target="media/image12.jpg"/><Relationship Id="rId21" Type="http://schemas.openxmlformats.org/officeDocument/2006/relationships/image" Target="media/image9.jpg"/><Relationship Id="rId24" Type="http://schemas.openxmlformats.org/officeDocument/2006/relationships/image" Target="media/image7.jpg"/><Relationship Id="rId23" Type="http://schemas.openxmlformats.org/officeDocument/2006/relationships/image" Target="media/image14.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26" Type="http://schemas.openxmlformats.org/officeDocument/2006/relationships/image" Target="media/image17.jpg"/><Relationship Id="rId25" Type="http://schemas.openxmlformats.org/officeDocument/2006/relationships/image" Target="media/image10.jpg"/><Relationship Id="rId28" Type="http://schemas.openxmlformats.org/officeDocument/2006/relationships/header" Target="header3.xml"/><Relationship Id="rId27" Type="http://schemas.openxmlformats.org/officeDocument/2006/relationships/image" Target="media/image8.jp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 Id="rId11" Type="http://schemas.openxmlformats.org/officeDocument/2006/relationships/image" Target="media/image16.jpg"/><Relationship Id="rId10" Type="http://schemas.openxmlformats.org/officeDocument/2006/relationships/hyperlink" Target="https://x8z8w.weblium.site" TargetMode="External"/><Relationship Id="rId13" Type="http://schemas.openxmlformats.org/officeDocument/2006/relationships/image" Target="media/image3.jpg"/><Relationship Id="rId12" Type="http://schemas.openxmlformats.org/officeDocument/2006/relationships/image" Target="media/image4.jpg"/><Relationship Id="rId15" Type="http://schemas.openxmlformats.org/officeDocument/2006/relationships/image" Target="media/image11.jpg"/><Relationship Id="rId14" Type="http://schemas.openxmlformats.org/officeDocument/2006/relationships/image" Target="media/image6.jpg"/><Relationship Id="rId17" Type="http://schemas.openxmlformats.org/officeDocument/2006/relationships/image" Target="media/image1.jpg"/><Relationship Id="rId16" Type="http://schemas.openxmlformats.org/officeDocument/2006/relationships/image" Target="media/image5.jpg"/><Relationship Id="rId19" Type="http://schemas.openxmlformats.org/officeDocument/2006/relationships/image" Target="media/image15.jpg"/><Relationship Id="rId18" Type="http://schemas.openxmlformats.org/officeDocument/2006/relationships/image" Target="media/image2.jp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zT353McrARJ/eSkAiPPFGV/Idtw==">CgMxLjAyCWguM3pueXNoNzIIaC50eWpjd3QyCWguMmV0OTJwMDIJaC4zZHk2dmttMgloLjF0M2g1c2YyCWguNGQzNG9nODIJaC4yczhleW8xOAByITFWci1UVml2cnRMNERDeFRsN3o5LURxNkRBdndZMFI1Mw==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2024-05-24T19:31:00Z</dcterms:created>
</cp:coreProperties>
</file>