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19.xml" ContentType="application/vnd.openxmlformats-officedocument.wordprocessingml.head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20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5"/>
        <w:spacing w:before="62" w:after="0"/>
        <w:ind w:left="551" w:right="604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3">
                <wp:simplePos x="0" y="0"/>
                <wp:positionH relativeFrom="page">
                  <wp:posOffset>1062355</wp:posOffset>
                </wp:positionH>
                <wp:positionV relativeFrom="paragraph">
                  <wp:posOffset>290830</wp:posOffset>
                </wp:positionV>
                <wp:extent cx="5798820" cy="6985"/>
                <wp:effectExtent l="0" t="0" r="0" b="0"/>
                <wp:wrapTopAndBottom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0" name="Rectangle 1"/>
                        <wps:cNvSpPr/>
                      </wps:nvSpPr>
                      <wps:spPr>
                        <a:xfrm>
                          <a:off x="0" y="0"/>
                          <a:ext cx="579816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83.65pt;margin-top:22.9pt;width:456.5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О</w:t>
      </w:r>
      <w:r>
        <w:rPr/>
        <w:t>деський</w:t>
      </w:r>
      <w:r>
        <w:rPr>
          <w:spacing w:val="-3"/>
        </w:rPr>
        <w:t xml:space="preserve"> </w:t>
      </w:r>
      <w:r>
        <w:rPr/>
        <w:t>національний</w:t>
      </w:r>
      <w:r>
        <w:rPr>
          <w:spacing w:val="-3"/>
        </w:rPr>
        <w:t xml:space="preserve"> </w:t>
      </w:r>
      <w:r>
        <w:rPr/>
        <w:t>університет</w:t>
      </w:r>
      <w:r>
        <w:rPr>
          <w:spacing w:val="-6"/>
        </w:rPr>
        <w:t xml:space="preserve"> </w:t>
      </w:r>
      <w:r>
        <w:rPr/>
        <w:t>імені</w:t>
      </w:r>
      <w:r>
        <w:rPr>
          <w:spacing w:val="-2"/>
        </w:rPr>
        <w:t xml:space="preserve"> </w:t>
      </w:r>
      <w:r>
        <w:rPr/>
        <w:t>І.</w:t>
      </w:r>
      <w:r>
        <w:rPr>
          <w:spacing w:val="-4"/>
        </w:rPr>
        <w:t xml:space="preserve"> </w:t>
      </w:r>
      <w:r>
        <w:rPr/>
        <w:t>І.</w:t>
      </w:r>
      <w:r>
        <w:rPr>
          <w:spacing w:val="-3"/>
        </w:rPr>
        <w:t xml:space="preserve"> </w:t>
      </w:r>
      <w:r>
        <w:rPr/>
        <w:t>Мечникова</w:t>
      </w:r>
    </w:p>
    <w:p>
      <w:pPr>
        <w:pStyle w:val="Style15"/>
        <w:spacing w:before="5" w:after="0"/>
        <w:ind w:left="0" w:right="0" w:hanging="0"/>
        <w:jc w:val="left"/>
        <w:rPr>
          <w:sz w:val="21"/>
        </w:rPr>
      </w:pPr>
      <w:r>
        <w:rPr>
          <w:sz w:val="21"/>
        </w:rPr>
      </w:r>
    </w:p>
    <w:p>
      <w:pPr>
        <w:pStyle w:val="Style15"/>
        <w:spacing w:before="89" w:after="0"/>
        <w:ind w:left="551" w:right="604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4">
                <wp:simplePos x="0" y="0"/>
                <wp:positionH relativeFrom="page">
                  <wp:posOffset>1062355</wp:posOffset>
                </wp:positionH>
                <wp:positionV relativeFrom="paragraph">
                  <wp:posOffset>307975</wp:posOffset>
                </wp:positionV>
                <wp:extent cx="5798820" cy="6985"/>
                <wp:effectExtent l="0" t="0" r="0" b="0"/>
                <wp:wrapTopAndBottom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" name="Rectangle 1"/>
                        <wps:cNvSpPr/>
                      </wps:nvSpPr>
                      <wps:spPr>
                        <a:xfrm>
                          <a:off x="0" y="0"/>
                          <a:ext cx="579816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83.65pt;margin-top:24.25pt;width:456.5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Ф</w:t>
      </w:r>
      <w:r>
        <w:rPr/>
        <w:t>акультет</w:t>
      </w:r>
      <w:r>
        <w:rPr>
          <w:spacing w:val="-5"/>
        </w:rPr>
        <w:t xml:space="preserve"> </w:t>
      </w:r>
      <w:r>
        <w:rPr/>
        <w:t>міжнародних</w:t>
      </w:r>
      <w:r>
        <w:rPr>
          <w:spacing w:val="-3"/>
        </w:rPr>
        <w:t xml:space="preserve"> </w:t>
      </w:r>
      <w:r>
        <w:rPr/>
        <w:t>відносин,</w:t>
      </w:r>
      <w:r>
        <w:rPr>
          <w:spacing w:val="-5"/>
        </w:rPr>
        <w:t xml:space="preserve"> </w:t>
      </w:r>
      <w:r>
        <w:rPr/>
        <w:t>політології</w:t>
      </w:r>
      <w:r>
        <w:rPr>
          <w:spacing w:val="-3"/>
        </w:rPr>
        <w:t xml:space="preserve"> </w:t>
      </w:r>
      <w:r>
        <w:rPr/>
        <w:t>та</w:t>
      </w:r>
      <w:r>
        <w:rPr>
          <w:spacing w:val="-6"/>
        </w:rPr>
        <w:t xml:space="preserve"> </w:t>
      </w:r>
      <w:r>
        <w:rPr/>
        <w:t>соціології</w:t>
      </w:r>
    </w:p>
    <w:p>
      <w:pPr>
        <w:pStyle w:val="Style15"/>
        <w:spacing w:before="5" w:after="0"/>
        <w:ind w:left="0" w:right="0" w:hanging="0"/>
        <w:jc w:val="left"/>
        <w:rPr>
          <w:sz w:val="21"/>
        </w:rPr>
      </w:pPr>
      <w:r>
        <w:rPr>
          <w:sz w:val="21"/>
        </w:rPr>
      </w:r>
    </w:p>
    <w:p>
      <w:pPr>
        <w:pStyle w:val="Style15"/>
        <w:spacing w:before="89" w:after="0"/>
        <w:ind w:left="558" w:right="604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1062355</wp:posOffset>
                </wp:positionH>
                <wp:positionV relativeFrom="paragraph">
                  <wp:posOffset>307975</wp:posOffset>
                </wp:positionV>
                <wp:extent cx="5798820" cy="6985"/>
                <wp:effectExtent l="0" t="0" r="0" b="0"/>
                <wp:wrapTopAndBottom/>
                <wp:docPr id="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" name="Rectangle 1"/>
                        <wps:cNvSpPr/>
                      </wps:nvSpPr>
                      <wps:spPr>
                        <a:xfrm>
                          <a:off x="0" y="0"/>
                          <a:ext cx="579816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83.65pt;margin-top:24.25pt;width:456.5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К</w:t>
      </w:r>
      <w:r>
        <w:rPr/>
        <w:t>афедра</w:t>
      </w:r>
      <w:r>
        <w:rPr>
          <w:spacing w:val="-4"/>
        </w:rPr>
        <w:t xml:space="preserve"> </w:t>
      </w:r>
      <w:r>
        <w:rPr/>
        <w:t>соціології</w:t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spacing w:before="2" w:after="0"/>
        <w:ind w:left="0" w:right="0" w:hanging="0"/>
        <w:jc w:val="left"/>
        <w:rPr>
          <w:sz w:val="26"/>
        </w:rPr>
      </w:pPr>
      <w:r>
        <w:rPr>
          <w:sz w:val="26"/>
        </w:rPr>
      </w:r>
    </w:p>
    <w:p>
      <w:pPr>
        <w:pStyle w:val="1"/>
        <w:spacing w:before="89" w:after="0"/>
        <w:ind w:left="492" w:right="604" w:hanging="0"/>
        <w:rPr/>
      </w:pPr>
      <w:r>
        <w:rPr/>
        <w:t>Д</w:t>
      </w:r>
      <w:r>
        <w:rPr>
          <w:spacing w:val="-12"/>
        </w:rPr>
        <w:t xml:space="preserve"> </w:t>
      </w:r>
      <w:r>
        <w:rPr/>
        <w:t>и</w:t>
      </w:r>
      <w:r>
        <w:rPr>
          <w:spacing w:val="-12"/>
        </w:rPr>
        <w:t xml:space="preserve"> </w:t>
      </w:r>
      <w:r>
        <w:rPr/>
        <w:t>п</w:t>
      </w:r>
      <w:r>
        <w:rPr>
          <w:spacing w:val="-11"/>
        </w:rPr>
        <w:t xml:space="preserve"> </w:t>
      </w:r>
      <w:r>
        <w:rPr/>
        <w:t>л</w:t>
      </w:r>
      <w:r>
        <w:rPr>
          <w:spacing w:val="-10"/>
        </w:rPr>
        <w:t xml:space="preserve"> </w:t>
      </w:r>
      <w:r>
        <w:rPr/>
        <w:t>о</w:t>
      </w:r>
      <w:r>
        <w:rPr>
          <w:spacing w:val="-10"/>
        </w:rPr>
        <w:t xml:space="preserve"> </w:t>
      </w:r>
      <w:r>
        <w:rPr/>
        <w:t>м</w:t>
      </w:r>
      <w:r>
        <w:rPr>
          <w:spacing w:val="-9"/>
        </w:rPr>
        <w:t xml:space="preserve"> </w:t>
      </w:r>
      <w:r>
        <w:rPr/>
        <w:t>н</w:t>
      </w:r>
      <w:r>
        <w:rPr>
          <w:spacing w:val="-12"/>
        </w:rPr>
        <w:t xml:space="preserve"> </w:t>
      </w:r>
      <w:r>
        <w:rPr/>
        <w:t>а</w:t>
      </w:r>
      <w:r>
        <w:rPr>
          <w:spacing w:val="52"/>
        </w:rPr>
        <w:t xml:space="preserve"> </w:t>
      </w:r>
      <w:r>
        <w:rPr/>
        <w:t>р</w:t>
      </w:r>
      <w:r>
        <w:rPr>
          <w:spacing w:val="-13"/>
        </w:rPr>
        <w:t xml:space="preserve"> </w:t>
      </w:r>
      <w:r>
        <w:rPr/>
        <w:t>о</w:t>
      </w:r>
      <w:r>
        <w:rPr>
          <w:spacing w:val="-11"/>
        </w:rPr>
        <w:t xml:space="preserve"> </w:t>
      </w:r>
      <w:r>
        <w:rPr/>
        <w:t>б</w:t>
      </w:r>
      <w:r>
        <w:rPr>
          <w:spacing w:val="-10"/>
        </w:rPr>
        <w:t xml:space="preserve"> </w:t>
      </w:r>
      <w:r>
        <w:rPr/>
        <w:t>о</w:t>
      </w:r>
      <w:r>
        <w:rPr>
          <w:spacing w:val="-11"/>
        </w:rPr>
        <w:t xml:space="preserve"> </w:t>
      </w:r>
      <w:r>
        <w:rPr/>
        <w:t>т</w:t>
      </w:r>
      <w:r>
        <w:rPr>
          <w:spacing w:val="-12"/>
        </w:rPr>
        <w:t xml:space="preserve"> </w:t>
      </w:r>
      <w:r>
        <w:rPr/>
        <w:t>а</w:t>
      </w:r>
    </w:p>
    <w:p>
      <w:pPr>
        <w:pStyle w:val="Style15"/>
        <w:spacing w:before="46" w:after="0"/>
        <w:ind w:left="649" w:right="134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6">
                <wp:simplePos x="0" y="0"/>
                <wp:positionH relativeFrom="page">
                  <wp:posOffset>1781810</wp:posOffset>
                </wp:positionH>
                <wp:positionV relativeFrom="paragraph">
                  <wp:posOffset>280670</wp:posOffset>
                </wp:positionV>
                <wp:extent cx="4538345" cy="6985"/>
                <wp:effectExtent l="0" t="0" r="0" b="0"/>
                <wp:wrapTopAndBottom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3" name="Rectangle 1"/>
                        <wps:cNvSpPr/>
                      </wps:nvSpPr>
                      <wps:spPr>
                        <a:xfrm>
                          <a:off x="0" y="0"/>
                          <a:ext cx="453780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140.3pt;margin-top:22.1pt;width:357.25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н</w:t>
      </w:r>
      <w:r>
        <w:rPr/>
        <w:t>а</w:t>
      </w:r>
      <w:r>
        <w:rPr>
          <w:spacing w:val="-3"/>
        </w:rPr>
        <w:t xml:space="preserve"> </w:t>
      </w:r>
      <w:r>
        <w:rPr/>
        <w:t>здобуття</w:t>
      </w:r>
      <w:r>
        <w:rPr>
          <w:spacing w:val="-2"/>
        </w:rPr>
        <w:t xml:space="preserve"> </w:t>
      </w:r>
      <w:r>
        <w:rPr/>
        <w:t>ступеня</w:t>
      </w:r>
      <w:r>
        <w:rPr>
          <w:spacing w:val="-4"/>
        </w:rPr>
        <w:t xml:space="preserve"> </w:t>
      </w:r>
      <w:r>
        <w:rPr/>
        <w:t>вищої</w:t>
      </w:r>
      <w:r>
        <w:rPr>
          <w:spacing w:val="-1"/>
        </w:rPr>
        <w:t xml:space="preserve"> </w:t>
      </w:r>
      <w:r>
        <w:rPr/>
        <w:t>освіти</w:t>
      </w:r>
      <w:r>
        <w:rPr>
          <w:spacing w:val="-3"/>
        </w:rPr>
        <w:t xml:space="preserve"> </w:t>
      </w:r>
      <w:r>
        <w:rPr/>
        <w:t>«магістр»</w:t>
      </w:r>
    </w:p>
    <w:p>
      <w:pPr>
        <w:pStyle w:val="1"/>
        <w:spacing w:before="0" w:after="0"/>
        <w:ind w:left="649" w:right="558" w:hanging="0"/>
        <w:rPr/>
      </w:pPr>
      <w:r>
        <w:rPr/>
        <w:t>«Функціонування</w:t>
      </w:r>
      <w:r>
        <w:rPr>
          <w:spacing w:val="-7"/>
        </w:rPr>
        <w:t xml:space="preserve"> </w:t>
      </w:r>
      <w:r>
        <w:rPr/>
        <w:t>мистецтва</w:t>
      </w:r>
      <w:r>
        <w:rPr>
          <w:spacing w:val="-6"/>
        </w:rPr>
        <w:t xml:space="preserve"> </w:t>
      </w:r>
      <w:r>
        <w:rPr/>
        <w:t>у</w:t>
      </w:r>
      <w:r>
        <w:rPr>
          <w:spacing w:val="-3"/>
        </w:rPr>
        <w:t xml:space="preserve"> </w:t>
      </w:r>
      <w:r>
        <w:rPr/>
        <w:t>сучасному</w:t>
      </w:r>
      <w:r>
        <w:rPr>
          <w:spacing w:val="-2"/>
        </w:rPr>
        <w:t xml:space="preserve"> </w:t>
      </w:r>
      <w:r>
        <w:rPr/>
        <w:t>українському</w:t>
      </w:r>
      <w:r>
        <w:rPr>
          <w:spacing w:val="-1"/>
        </w:rPr>
        <w:t xml:space="preserve"> </w:t>
      </w:r>
      <w:r>
        <w:rPr/>
        <w:t>суспільстві»</w:t>
      </w:r>
    </w:p>
    <w:p>
      <w:pPr>
        <w:pStyle w:val="Style15"/>
        <w:spacing w:before="11" w:after="0"/>
        <w:ind w:left="556" w:right="604" w:hanging="0"/>
        <w:jc w:val="center"/>
        <w:rPr/>
      </w:pPr>
      <w:r>
        <w:rPr/>
        <w:t>«Functioning</w:t>
      </w:r>
      <w:r>
        <w:rPr>
          <w:spacing w:val="-3"/>
        </w:rPr>
        <w:t xml:space="preserve"> </w:t>
      </w:r>
      <w:r>
        <w:rPr/>
        <w:t>of</w:t>
      </w:r>
      <w:r>
        <w:rPr>
          <w:spacing w:val="-3"/>
        </w:rPr>
        <w:t xml:space="preserve"> </w:t>
      </w:r>
      <w:r>
        <w:rPr/>
        <w:t>art</w:t>
      </w:r>
      <w:r>
        <w:rPr>
          <w:spacing w:val="-6"/>
        </w:rPr>
        <w:t xml:space="preserve"> </w:t>
      </w:r>
      <w:r>
        <w:rPr/>
        <w:t>in</w:t>
      </w:r>
      <w:r>
        <w:rPr>
          <w:spacing w:val="-3"/>
        </w:rPr>
        <w:t xml:space="preserve"> </w:t>
      </w:r>
      <w:r>
        <w:rPr/>
        <w:t>modern</w:t>
      </w:r>
      <w:r>
        <w:rPr>
          <w:spacing w:val="-2"/>
        </w:rPr>
        <w:t xml:space="preserve"> </w:t>
      </w:r>
      <w:r>
        <w:rPr/>
        <w:t>Ukrainian</w:t>
      </w:r>
      <w:r>
        <w:rPr>
          <w:spacing w:val="-3"/>
        </w:rPr>
        <w:t xml:space="preserve"> </w:t>
      </w:r>
      <w:r>
        <w:rPr/>
        <w:t>society»</w:t>
      </w:r>
    </w:p>
    <w:p>
      <w:pPr>
        <w:pStyle w:val="Style15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5"/>
        <w:spacing w:before="7" w:after="0"/>
        <w:ind w:left="0" w:right="0" w:hanging="0"/>
        <w:jc w:val="left"/>
        <w:rPr>
          <w:sz w:val="38"/>
        </w:rPr>
      </w:pPr>
      <w:r>
        <w:rPr>
          <w:sz w:val="38"/>
        </w:rPr>
      </w:r>
    </w:p>
    <w:p>
      <w:pPr>
        <w:pStyle w:val="Style15"/>
        <w:spacing w:lineRule="auto" w:line="276" w:before="1" w:after="0"/>
        <w:ind w:left="3810" w:right="2073" w:hanging="1320"/>
        <w:jc w:val="left"/>
        <w:rPr/>
      </w:pPr>
      <w:r>
        <w:rPr/>
        <w:t>Виконала: студентка заочної форми навчання</w:t>
      </w:r>
      <w:r>
        <w:rPr>
          <w:spacing w:val="-67"/>
        </w:rPr>
        <w:t xml:space="preserve"> </w:t>
      </w:r>
      <w:r>
        <w:rPr/>
        <w:t>спеціальності 054 – Соціологія</w:t>
      </w:r>
      <w:r>
        <w:rPr>
          <w:spacing w:val="1"/>
        </w:rPr>
        <w:t xml:space="preserve"> </w:t>
      </w:r>
      <w:r>
        <w:rPr/>
        <w:t>Марченко</w:t>
      </w:r>
      <w:r>
        <w:rPr>
          <w:spacing w:val="-1"/>
        </w:rPr>
        <w:t xml:space="preserve"> </w:t>
      </w:r>
      <w:r>
        <w:rPr/>
        <w:t>Анастасія</w:t>
      </w:r>
      <w:r>
        <w:rPr>
          <w:spacing w:val="1"/>
        </w:rPr>
        <w:t xml:space="preserve"> </w:t>
      </w:r>
      <w:r>
        <w:rPr/>
        <w:t>Андріївна</w:t>
      </w:r>
    </w:p>
    <w:p>
      <w:pPr>
        <w:pStyle w:val="Style15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5"/>
        <w:tabs>
          <w:tab w:val="clear" w:pos="720"/>
          <w:tab w:val="left" w:pos="1307" w:leader="none"/>
          <w:tab w:val="left" w:pos="5080" w:leader="none"/>
          <w:tab w:val="left" w:pos="6266" w:leader="none"/>
        </w:tabs>
        <w:spacing w:before="251" w:after="0"/>
        <w:ind w:left="0" w:right="445" w:hanging="0"/>
        <w:jc w:val="right"/>
        <w:rPr/>
      </w:pPr>
      <w:r>
        <w:rPr/>
        <w:t>Керівник</w:t>
        <w:tab/>
        <w:t>к.соц.н.,</w:t>
      </w:r>
      <w:r>
        <w:rPr>
          <w:spacing w:val="-5"/>
        </w:rPr>
        <w:t xml:space="preserve"> </w:t>
      </w:r>
      <w:r>
        <w:rPr/>
        <w:t>доц.</w:t>
      </w:r>
      <w:r>
        <w:rPr>
          <w:spacing w:val="-2"/>
        </w:rPr>
        <w:t xml:space="preserve"> </w:t>
      </w:r>
      <w:r>
        <w:rPr/>
        <w:t>Ятвецька</w:t>
      </w:r>
      <w:r>
        <w:rPr>
          <w:spacing w:val="-1"/>
        </w:rPr>
        <w:t xml:space="preserve"> </w:t>
      </w:r>
      <w:r>
        <w:rPr/>
        <w:t>Г.В.</w:t>
        <w:tab/>
      </w:r>
      <w:r>
        <w:rPr>
          <w:w w:val="100"/>
          <w:u w:val="single"/>
        </w:rPr>
        <w:t xml:space="preserve"> </w:t>
      </w:r>
      <w:r>
        <w:rPr>
          <w:u w:val="single"/>
        </w:rPr>
        <w:tab/>
      </w:r>
    </w:p>
    <w:p>
      <w:pPr>
        <w:pStyle w:val="Style15"/>
        <w:tabs>
          <w:tab w:val="clear" w:pos="720"/>
          <w:tab w:val="left" w:pos="5254" w:leader="none"/>
          <w:tab w:val="left" w:pos="6440" w:leader="none"/>
        </w:tabs>
        <w:spacing w:before="47" w:after="0"/>
        <w:ind w:left="0" w:right="448" w:hanging="0"/>
        <w:jc w:val="right"/>
        <w:rPr/>
      </w:pPr>
      <w:r>
        <w:rPr/>
        <w:t>Рецензент</w:t>
      </w:r>
      <w:r>
        <w:rPr>
          <w:spacing w:val="64"/>
        </w:rPr>
        <w:t xml:space="preserve"> </w:t>
      </w:r>
      <w:r>
        <w:rPr/>
        <w:t>д.соц.н.,</w:t>
      </w:r>
      <w:r>
        <w:rPr>
          <w:spacing w:val="-6"/>
        </w:rPr>
        <w:t xml:space="preserve"> </w:t>
      </w:r>
      <w:r>
        <w:rPr/>
        <w:t>проф.</w:t>
      </w:r>
      <w:r>
        <w:rPr>
          <w:spacing w:val="-1"/>
        </w:rPr>
        <w:t xml:space="preserve"> </w:t>
      </w:r>
      <w:r>
        <w:rPr/>
        <w:t>Каменська</w:t>
      </w:r>
      <w:r>
        <w:rPr>
          <w:spacing w:val="-1"/>
        </w:rPr>
        <w:t xml:space="preserve"> </w:t>
      </w:r>
      <w:r>
        <w:rPr/>
        <w:t>Т.Г.</w:t>
        <w:tab/>
      </w:r>
      <w:r>
        <w:rPr>
          <w:w w:val="100"/>
          <w:u w:val="single"/>
        </w:rPr>
        <w:t xml:space="preserve"> </w:t>
      </w:r>
      <w:r>
        <w:rPr>
          <w:u w:val="single"/>
        </w:rPr>
        <w:tab/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spacing w:before="10" w:after="1"/>
        <w:ind w:left="0" w:right="0" w:hanging="0"/>
        <w:jc w:val="left"/>
        <w:rPr>
          <w:sz w:val="13"/>
        </w:rPr>
      </w:pPr>
      <w:r>
        <w:rPr>
          <w:sz w:val="13"/>
        </w:rPr>
      </w:r>
    </w:p>
    <w:tbl>
      <w:tblPr>
        <w:tblW w:w="9814" w:type="dxa"/>
        <w:jc w:val="left"/>
        <w:tblInd w:w="12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77"/>
        <w:gridCol w:w="5436"/>
      </w:tblGrid>
      <w:tr>
        <w:trPr>
          <w:trHeight w:val="2863" w:hRule="atLeast"/>
        </w:trPr>
        <w:tc>
          <w:tcPr>
            <w:tcW w:w="4377" w:type="dxa"/>
            <w:tcBorders/>
          </w:tcPr>
          <w:p>
            <w:pPr>
              <w:pStyle w:val="TableParagraph"/>
              <w:widowControl w:val="false"/>
              <w:spacing w:lineRule="auto" w:line="276"/>
              <w:ind w:left="200" w:right="737" w:hanging="0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widowControl w:val="false"/>
              <w:spacing w:lineRule="exact" w:line="317"/>
              <w:ind w:left="200" w:right="0" w:hanging="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3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4</w:t>
            </w:r>
            <w:r>
              <w:rPr>
                <w:spacing w:val="-2"/>
                <w:sz w:val="28"/>
                <w:u w:val="single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>09.12.2021</w:t>
            </w:r>
            <w:r>
              <w:rPr>
                <w:spacing w:val="-1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р.</w:t>
            </w:r>
          </w:p>
          <w:p>
            <w:pPr>
              <w:pStyle w:val="TableParagraph"/>
              <w:widowControl w:val="false"/>
              <w:spacing w:lineRule="auto" w:line="240"/>
              <w:ind w:left="0" w:right="0" w:hanging="0"/>
              <w:jc w:val="left"/>
              <w:rPr>
                <w:sz w:val="30"/>
              </w:rPr>
            </w:pPr>
            <w:r>
              <w:rPr>
                <w:sz w:val="30"/>
              </w:rPr>
            </w:r>
          </w:p>
          <w:p>
            <w:pPr>
              <w:pStyle w:val="TableParagraph"/>
              <w:widowControl w:val="false"/>
              <w:spacing w:lineRule="auto" w:line="240" w:before="7" w:after="0"/>
              <w:ind w:left="0" w:right="0" w:hanging="0"/>
              <w:jc w:val="left"/>
              <w:rPr>
                <w:sz w:val="37"/>
              </w:rPr>
            </w:pPr>
            <w:r>
              <w:rPr>
                <w:sz w:val="37"/>
              </w:rPr>
            </w:r>
          </w:p>
          <w:p>
            <w:pPr>
              <w:pStyle w:val="TableParagraph"/>
              <w:widowControl w:val="false"/>
              <w:spacing w:lineRule="auto" w:line="240"/>
              <w:ind w:left="200" w:right="0" w:hanging="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433" w:leader="none"/>
                <w:tab w:val="left" w:pos="1927" w:leader="none"/>
              </w:tabs>
              <w:spacing w:lineRule="auto" w:line="240" w:before="48" w:after="0"/>
              <w:ind w:left="200" w:right="0" w:hanging="0"/>
              <w:jc w:val="left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Онищук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М.</w:t>
            </w:r>
          </w:p>
          <w:p>
            <w:pPr>
              <w:pStyle w:val="TableParagraph"/>
              <w:widowControl w:val="false"/>
              <w:spacing w:lineRule="exact" w:line="261" w:before="49" w:after="0"/>
              <w:ind w:left="260" w:right="0" w:hanging="0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  <w:tc>
          <w:tcPr>
            <w:tcW w:w="5436" w:type="dxa"/>
            <w:tcBorders/>
          </w:tcPr>
          <w:p>
            <w:pPr>
              <w:pStyle w:val="TableParagraph"/>
              <w:widowControl w:val="false"/>
              <w:tabs>
                <w:tab w:val="clear" w:pos="720"/>
                <w:tab w:val="left" w:pos="2745" w:leader="none"/>
                <w:tab w:val="left" w:pos="4145" w:leader="none"/>
              </w:tabs>
              <w:spacing w:lineRule="auto" w:line="276"/>
              <w:ind w:left="739" w:right="133" w:hanging="0"/>
              <w:jc w:val="left"/>
              <w:rPr>
                <w:sz w:val="28"/>
              </w:rPr>
            </w:pPr>
            <w:r>
              <w:rPr>
                <w:sz w:val="28"/>
              </w:rPr>
              <w:t>Захищено на засіданні ЕК № 5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від_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3538" w:leader="none"/>
                <w:tab w:val="left" w:pos="4457" w:leader="none"/>
                <w:tab w:val="left" w:pos="5300" w:leader="none"/>
              </w:tabs>
              <w:spacing w:lineRule="exact" w:line="317"/>
              <w:ind w:left="739" w:right="0" w:hanging="0"/>
              <w:jc w:val="lef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</w:p>
          <w:p>
            <w:pPr>
              <w:pStyle w:val="TableParagraph"/>
              <w:widowControl w:val="false"/>
              <w:spacing w:lineRule="auto" w:line="240" w:before="39" w:after="0"/>
              <w:ind w:left="919" w:right="0" w:hanging="0"/>
              <w:jc w:val="left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>
            <w:pPr>
              <w:pStyle w:val="TableParagraph"/>
              <w:widowControl w:val="false"/>
              <w:spacing w:lineRule="auto" w:line="24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  <w:p>
            <w:pPr>
              <w:pStyle w:val="TableParagraph"/>
              <w:widowControl w:val="false"/>
              <w:spacing w:lineRule="auto" w:line="240" w:before="5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  <w:p>
            <w:pPr>
              <w:pStyle w:val="TableParagraph"/>
              <w:widowControl w:val="false"/>
              <w:spacing w:lineRule="auto" w:line="240"/>
              <w:ind w:left="739" w:right="0" w:hanging="0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251" w:leader="none"/>
                <w:tab w:val="left" w:pos="3235" w:leader="none"/>
              </w:tabs>
              <w:spacing w:lineRule="auto" w:line="240" w:before="50" w:after="0"/>
              <w:ind w:left="739" w:right="0" w:hanging="0"/>
              <w:jc w:val="left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Каменська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Т.Г.</w:t>
            </w:r>
          </w:p>
          <w:p>
            <w:pPr>
              <w:pStyle w:val="TableParagraph"/>
              <w:widowControl w:val="false"/>
              <w:spacing w:lineRule="exact" w:line="256" w:before="49" w:after="0"/>
              <w:ind w:left="919" w:right="0" w:hanging="0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</w:tr>
    </w:tbl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5"/>
        <w:spacing w:before="10" w:after="0"/>
        <w:ind w:left="0" w:right="0" w:hanging="0"/>
        <w:jc w:val="left"/>
        <w:rPr>
          <w:sz w:val="24"/>
        </w:rPr>
      </w:pPr>
      <w:r>
        <w:rPr>
          <w:sz w:val="24"/>
        </w:rPr>
      </w:r>
    </w:p>
    <w:p>
      <w:pPr>
        <w:pStyle w:val="1"/>
        <w:spacing w:before="89" w:after="0"/>
        <w:ind w:left="559" w:right="604" w:hanging="0"/>
        <w:rPr/>
      </w:pPr>
      <w:r>
        <w:rPr/>
        <w:t>Одеса</w:t>
      </w:r>
      <w:r>
        <w:rPr>
          <w:spacing w:val="-2"/>
        </w:rPr>
        <w:t xml:space="preserve"> </w:t>
      </w:r>
      <w:r>
        <w:rPr/>
        <w:t>– 2021</w:t>
      </w:r>
    </w:p>
    <w:p>
      <w:pPr>
        <w:sectPr>
          <w:type w:val="nextPage"/>
          <w:pgSz w:w="11906" w:h="16838"/>
          <w:pgMar w:left="1240" w:right="620" w:header="0" w:top="1420" w:footer="0" w:bottom="280" w:gutter="0"/>
          <w:pgNumType w:fmt="decimal"/>
          <w:formProt w:val="false"/>
          <w:textDirection w:val="lrTb"/>
        </w:sectPr>
      </w:pPr>
    </w:p>
    <w:p>
      <w:pPr>
        <w:pStyle w:val="Normal"/>
        <w:spacing w:before="83" w:after="0"/>
        <w:ind w:left="558" w:right="604" w:hanging="0"/>
        <w:jc w:val="center"/>
        <w:rPr>
          <w:b/>
          <w:b/>
          <w:sz w:val="28"/>
        </w:rPr>
      </w:pPr>
      <w:r>
        <w:rPr>
          <w:b/>
          <w:sz w:val="28"/>
        </w:rPr>
        <w:t>ЗМІСТ</w:t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11"/>
            <w:tabs>
              <w:tab w:val="clear" w:pos="720"/>
              <w:tab w:val="left" w:pos="9396" w:leader="dot"/>
            </w:tabs>
            <w:spacing w:before="404" w:after="0"/>
            <w:rPr/>
          </w:pPr>
          <w:hyperlink w:anchor="_TOC_250007">
            <w:r>
              <w:rPr/>
              <w:t>ВСТУП</w:t>
              <w:tab/>
              <w:t>3</w:t>
            </w:r>
          </w:hyperlink>
        </w:p>
        <w:p>
          <w:pPr>
            <w:pStyle w:val="11"/>
            <w:tabs>
              <w:tab w:val="clear" w:pos="720"/>
              <w:tab w:val="left" w:pos="9396" w:leader="dot"/>
            </w:tabs>
            <w:spacing w:lineRule="auto" w:line="276"/>
            <w:ind w:left="462" w:right="507" w:hanging="0"/>
            <w:rPr/>
          </w:pPr>
          <w:r>
            <w:rPr/>
            <w:t>РОЗДІЛ 1. ТЕОРЕТИКО-МЕТОДОЛОГІЧНІ АСПЕКТИ</w:t>
          </w:r>
          <w:r>
            <w:rPr>
              <w:spacing w:val="1"/>
            </w:rPr>
            <w:t xml:space="preserve"> </w:t>
          </w:r>
          <w:r>
            <w:rPr/>
            <w:t>СОЦІОЛОГІЧНОГО</w:t>
          </w:r>
          <w:r>
            <w:rPr>
              <w:spacing w:val="-5"/>
            </w:rPr>
            <w:t xml:space="preserve"> </w:t>
          </w:r>
          <w:r>
            <w:rPr/>
            <w:t>ВИВЧЕННЯ</w:t>
          </w:r>
          <w:r>
            <w:rPr>
              <w:spacing w:val="-3"/>
            </w:rPr>
            <w:t xml:space="preserve"> </w:t>
          </w:r>
          <w:r>
            <w:rPr/>
            <w:t>МИСТЕЦТВА</w:t>
            <w:tab/>
          </w:r>
          <w:r>
            <w:rPr>
              <w:spacing w:val="-1"/>
            </w:rPr>
            <w:t>8</w:t>
          </w:r>
        </w:p>
        <w:p>
          <w:pPr>
            <w:pStyle w:val="2"/>
            <w:numPr>
              <w:ilvl w:val="1"/>
              <w:numId w:val="6"/>
            </w:numPr>
            <w:tabs>
              <w:tab w:val="clear" w:pos="720"/>
              <w:tab w:val="left" w:pos="1677" w:leader="none"/>
            </w:tabs>
            <w:spacing w:lineRule="auto" w:line="240" w:before="95" w:after="0"/>
            <w:ind w:left="1676" w:right="0" w:hanging="505"/>
            <w:jc w:val="left"/>
            <w:rPr/>
          </w:pPr>
          <w:r>
            <w:rPr/>
            <w:t>Аналіз</w:t>
          </w:r>
          <w:r>
            <w:rPr>
              <w:spacing w:val="-3"/>
            </w:rPr>
            <w:t xml:space="preserve"> </w:t>
          </w:r>
          <w:r>
            <w:rPr/>
            <w:t>соціологічних</w:t>
          </w:r>
          <w:r>
            <w:rPr>
              <w:spacing w:val="-5"/>
            </w:rPr>
            <w:t xml:space="preserve"> </w:t>
          </w:r>
          <w:r>
            <w:rPr/>
            <w:t>підходів</w:t>
          </w:r>
          <w:r>
            <w:rPr>
              <w:spacing w:val="-6"/>
            </w:rPr>
            <w:t xml:space="preserve"> </w:t>
          </w:r>
          <w:r>
            <w:rPr/>
            <w:t>до</w:t>
          </w:r>
          <w:r>
            <w:rPr>
              <w:spacing w:val="-6"/>
            </w:rPr>
            <w:t xml:space="preserve"> </w:t>
          </w:r>
          <w:r>
            <w:rPr/>
            <w:t>розуміння</w:t>
          </w:r>
          <w:r>
            <w:rPr>
              <w:spacing w:val="-2"/>
            </w:rPr>
            <w:t xml:space="preserve"> </w:t>
          </w:r>
          <w:r>
            <w:rPr/>
            <w:t>сутності</w:t>
          </w:r>
          <w:r>
            <w:rPr>
              <w:spacing w:val="-1"/>
            </w:rPr>
            <w:t xml:space="preserve"> </w:t>
          </w:r>
          <w:r>
            <w:rPr/>
            <w:t>мистецтва</w:t>
          </w:r>
          <w:r>
            <w:rPr>
              <w:spacing w:val="13"/>
            </w:rPr>
            <w:t xml:space="preserve"> </w:t>
          </w:r>
          <w:r>
            <w:rPr/>
            <w:t>8</w:t>
          </w:r>
        </w:p>
        <w:p>
          <w:pPr>
            <w:pStyle w:val="2"/>
            <w:numPr>
              <w:ilvl w:val="1"/>
              <w:numId w:val="6"/>
            </w:numPr>
            <w:tabs>
              <w:tab w:val="clear" w:pos="720"/>
              <w:tab w:val="left" w:pos="1677" w:leader="none"/>
              <w:tab w:val="left" w:pos="9254" w:leader="dot"/>
            </w:tabs>
            <w:spacing w:lineRule="auto" w:line="240" w:before="149" w:after="0"/>
            <w:ind w:left="1676" w:right="0" w:hanging="505"/>
            <w:jc w:val="left"/>
            <w:rPr/>
          </w:pPr>
          <w:hyperlink w:anchor="_TOC_250006">
            <w:r>
              <w:rPr/>
              <w:t>Типологія</w:t>
            </w:r>
            <w:r>
              <w:rPr>
                <w:spacing w:val="-4"/>
              </w:rPr>
              <w:t xml:space="preserve"> </w:t>
            </w:r>
            <w:r>
              <w:rPr/>
              <w:t>та</w:t>
            </w:r>
            <w:r>
              <w:rPr>
                <w:spacing w:val="-5"/>
              </w:rPr>
              <w:t xml:space="preserve"> </w:t>
            </w:r>
            <w:r>
              <w:rPr/>
              <w:t>соціальні</w:t>
            </w:r>
            <w:r>
              <w:rPr>
                <w:spacing w:val="-3"/>
              </w:rPr>
              <w:t xml:space="preserve"> </w:t>
            </w:r>
            <w:r>
              <w:rPr/>
              <w:t>функції</w:t>
            </w:r>
            <w:r>
              <w:rPr>
                <w:spacing w:val="-2"/>
              </w:rPr>
              <w:t xml:space="preserve"> </w:t>
            </w:r>
            <w:r>
              <w:rPr/>
              <w:t>мистецтва</w:t>
              <w:tab/>
              <w:t>20</w:t>
            </w:r>
          </w:hyperlink>
        </w:p>
        <w:p>
          <w:pPr>
            <w:pStyle w:val="11"/>
            <w:tabs>
              <w:tab w:val="clear" w:pos="720"/>
              <w:tab w:val="left" w:pos="9254" w:leader="dot"/>
            </w:tabs>
            <w:spacing w:lineRule="auto" w:line="276" w:before="160" w:after="0"/>
            <w:ind w:left="462" w:right="506" w:hanging="0"/>
            <w:rPr/>
          </w:pPr>
          <w:r>
            <w:rPr/>
            <w:t>РОЗДІЛ 2. СУЧАСНЕ МИСТЕЦТВО В УМОВАХ СОЦІАЛЬНИХ</w:t>
          </w:r>
          <w:r>
            <w:rPr>
              <w:spacing w:val="1"/>
            </w:rPr>
            <w:t xml:space="preserve"> </w:t>
          </w:r>
          <w:r>
            <w:rPr/>
            <w:t>ТРАНСФОРМАЦІЙ</w:t>
            <w:tab/>
            <w:t>33</w:t>
          </w:r>
        </w:p>
        <w:p>
          <w:pPr>
            <w:pStyle w:val="2"/>
            <w:numPr>
              <w:ilvl w:val="1"/>
              <w:numId w:val="5"/>
            </w:numPr>
            <w:tabs>
              <w:tab w:val="clear" w:pos="720"/>
              <w:tab w:val="left" w:pos="1607" w:leader="none"/>
              <w:tab w:val="left" w:pos="9254" w:leader="dot"/>
            </w:tabs>
            <w:spacing w:lineRule="auto" w:line="276" w:before="100" w:after="0"/>
            <w:ind w:left="1606" w:right="506" w:hanging="435"/>
            <w:jc w:val="left"/>
            <w:rPr/>
          </w:pPr>
          <w:hyperlink w:anchor="_TOC_250005">
            <w:r>
              <w:rPr/>
              <w:t>Сучасне мистецтво в контексті нової української соціокультурної</w:t>
            </w:r>
            <w:r>
              <w:rPr>
                <w:spacing w:val="-67"/>
              </w:rPr>
              <w:t xml:space="preserve"> </w:t>
            </w:r>
            <w:r>
              <w:rPr/>
              <w:t>реальності</w:t>
              <w:tab/>
              <w:t>33</w:t>
            </w:r>
          </w:hyperlink>
        </w:p>
        <w:p>
          <w:pPr>
            <w:pStyle w:val="2"/>
            <w:numPr>
              <w:ilvl w:val="1"/>
              <w:numId w:val="5"/>
            </w:numPr>
            <w:tabs>
              <w:tab w:val="clear" w:pos="720"/>
              <w:tab w:val="left" w:pos="1677" w:leader="none"/>
              <w:tab w:val="left" w:pos="9254" w:leader="dot"/>
            </w:tabs>
            <w:spacing w:lineRule="auto" w:line="240" w:before="100" w:after="0"/>
            <w:ind w:left="1676" w:right="0" w:hanging="505"/>
            <w:jc w:val="left"/>
            <w:rPr/>
          </w:pPr>
          <w:hyperlink w:anchor="_TOC_250004">
            <w:r>
              <w:rPr/>
              <w:t>Імперативи</w:t>
            </w:r>
            <w:r>
              <w:rPr>
                <w:spacing w:val="-2"/>
              </w:rPr>
              <w:t xml:space="preserve"> </w:t>
            </w:r>
            <w:r>
              <w:rPr/>
              <w:t>державної політики</w:t>
            </w:r>
            <w:r>
              <w:rPr>
                <w:spacing w:val="2"/>
              </w:rPr>
              <w:t xml:space="preserve"> </w:t>
            </w:r>
            <w:r>
              <w:rPr/>
              <w:t>у</w:t>
            </w:r>
            <w:r>
              <w:rPr>
                <w:spacing w:val="-5"/>
              </w:rPr>
              <w:t xml:space="preserve"> </w:t>
            </w:r>
            <w:r>
              <w:rPr/>
              <w:t>сфері</w:t>
            </w:r>
            <w:r>
              <w:rPr>
                <w:spacing w:val="-2"/>
              </w:rPr>
              <w:t xml:space="preserve"> </w:t>
            </w:r>
            <w:r>
              <w:rPr/>
              <w:t>мистецтва</w:t>
              <w:tab/>
              <w:t>45</w:t>
            </w:r>
          </w:hyperlink>
        </w:p>
        <w:p>
          <w:pPr>
            <w:pStyle w:val="11"/>
            <w:tabs>
              <w:tab w:val="clear" w:pos="720"/>
              <w:tab w:val="left" w:pos="9254" w:leader="dot"/>
            </w:tabs>
            <w:spacing w:lineRule="auto" w:line="276" w:before="163" w:after="0"/>
            <w:ind w:left="462" w:right="506" w:hanging="0"/>
            <w:rPr/>
          </w:pPr>
          <w:r>
            <w:rPr/>
            <w:t>РОЗДІЛ 3. МИСТЕЦТВО У СУЧАСНОМУ УКРАЇНСЬКОМУ</w:t>
          </w:r>
          <w:r>
            <w:rPr>
              <w:spacing w:val="1"/>
            </w:rPr>
            <w:t xml:space="preserve"> </w:t>
          </w:r>
          <w:r>
            <w:rPr/>
            <w:t>СУСПІЛЬСТВІ</w:t>
            <w:tab/>
            <w:t>57</w:t>
          </w:r>
        </w:p>
        <w:p>
          <w:pPr>
            <w:pStyle w:val="2"/>
            <w:numPr>
              <w:ilvl w:val="1"/>
              <w:numId w:val="4"/>
            </w:numPr>
            <w:tabs>
              <w:tab w:val="clear" w:pos="720"/>
              <w:tab w:val="left" w:pos="1622" w:leader="none"/>
              <w:tab w:val="left" w:pos="9254" w:leader="dot"/>
            </w:tabs>
            <w:spacing w:lineRule="auto" w:line="276" w:before="99" w:after="0"/>
            <w:ind w:left="1621" w:right="506" w:hanging="449"/>
            <w:jc w:val="left"/>
            <w:rPr/>
          </w:pPr>
          <w:hyperlink w:anchor="_TOC_250003">
            <w:r>
              <w:rPr/>
              <w:t>Нові форми та механізми впливу мистецтва на українське</w:t>
            </w:r>
            <w:r>
              <w:rPr>
                <w:spacing w:val="1"/>
              </w:rPr>
              <w:t xml:space="preserve"> </w:t>
            </w:r>
            <w:r>
              <w:rPr/>
              <w:t>суспільство</w:t>
              <w:tab/>
              <w:t>57</w:t>
            </w:r>
          </w:hyperlink>
        </w:p>
        <w:p>
          <w:pPr>
            <w:pStyle w:val="2"/>
            <w:numPr>
              <w:ilvl w:val="1"/>
              <w:numId w:val="4"/>
            </w:numPr>
            <w:tabs>
              <w:tab w:val="clear" w:pos="720"/>
              <w:tab w:val="left" w:pos="1691" w:leader="none"/>
              <w:tab w:val="left" w:pos="9254" w:leader="dot"/>
            </w:tabs>
            <w:spacing w:lineRule="auto" w:line="360" w:before="100" w:after="0"/>
            <w:ind w:left="1621" w:right="506" w:hanging="449"/>
            <w:jc w:val="left"/>
            <w:rPr/>
          </w:pPr>
          <w:hyperlink w:anchor="_TOC_250002">
            <w:r>
              <w:rPr/>
              <w:t>Мистецькі</w:t>
            </w:r>
            <w:r>
              <w:rPr>
                <w:spacing w:val="34"/>
              </w:rPr>
              <w:t xml:space="preserve"> </w:t>
            </w:r>
            <w:r>
              <w:rPr/>
              <w:t>уподобання</w:t>
            </w:r>
            <w:r>
              <w:rPr>
                <w:spacing w:val="36"/>
              </w:rPr>
              <w:t xml:space="preserve"> </w:t>
            </w:r>
            <w:r>
              <w:rPr/>
              <w:t>сучасного</w:t>
            </w:r>
            <w:r>
              <w:rPr>
                <w:spacing w:val="36"/>
              </w:rPr>
              <w:t xml:space="preserve"> </w:t>
            </w:r>
            <w:r>
              <w:rPr/>
              <w:t>українського</w:t>
            </w:r>
            <w:r>
              <w:rPr>
                <w:spacing w:val="36"/>
              </w:rPr>
              <w:t xml:space="preserve"> </w:t>
            </w:r>
            <w:r>
              <w:rPr/>
              <w:t>суспільства</w:t>
            </w:r>
            <w:r>
              <w:rPr>
                <w:spacing w:val="41"/>
              </w:rPr>
              <w:t xml:space="preserve"> </w:t>
            </w:r>
            <w:r>
              <w:rPr/>
              <w:t>–</w:t>
            </w:r>
            <w:r>
              <w:rPr>
                <w:spacing w:val="-67"/>
              </w:rPr>
              <w:t xml:space="preserve"> </w:t>
            </w:r>
            <w:r>
              <w:rPr/>
              <w:t>вторинний</w:t>
            </w:r>
            <w:r>
              <w:rPr>
                <w:spacing w:val="-4"/>
              </w:rPr>
              <w:t xml:space="preserve"> </w:t>
            </w:r>
            <w:r>
              <w:rPr/>
              <w:t>аналіз</w:t>
            </w:r>
            <w:r>
              <w:rPr>
                <w:spacing w:val="-4"/>
              </w:rPr>
              <w:t xml:space="preserve"> </w:t>
            </w:r>
            <w:r>
              <w:rPr/>
              <w:t>соціологічного</w:t>
            </w:r>
            <w:r>
              <w:rPr>
                <w:spacing w:val="-6"/>
              </w:rPr>
              <w:t xml:space="preserve"> </w:t>
            </w:r>
            <w:r>
              <w:rPr/>
              <w:t>дослідження</w:t>
              <w:tab/>
              <w:t>66</w:t>
            </w:r>
          </w:hyperlink>
        </w:p>
        <w:p>
          <w:pPr>
            <w:pStyle w:val="11"/>
            <w:tabs>
              <w:tab w:val="clear" w:pos="720"/>
              <w:tab w:val="left" w:pos="9254" w:leader="dot"/>
            </w:tabs>
            <w:spacing w:lineRule="exact" w:line="321" w:before="0" w:after="0"/>
            <w:rPr/>
          </w:pPr>
          <w:hyperlink w:anchor="_TOC_250001">
            <w:r>
              <w:rPr/>
              <w:t>ВИСНОВКИ</w:t>
              <w:tab/>
              <w:t>83</w:t>
            </w:r>
          </w:hyperlink>
        </w:p>
        <w:p>
          <w:pPr>
            <w:sectPr>
              <w:headerReference w:type="default" r:id="rId2"/>
              <w:type w:val="nextPage"/>
              <w:pgSz w:w="11906" w:h="16838"/>
              <w:pgMar w:left="1240" w:right="620" w:header="751" w:top="1140" w:footer="0" w:bottom="280" w:gutter="0"/>
              <w:pgNumType w:start="2" w:fmt="decimal"/>
              <w:formProt w:val="false"/>
              <w:textDirection w:val="lrTb"/>
              <w:docGrid w:type="default" w:linePitch="100" w:charSpace="4096"/>
            </w:sectPr>
            <w:pStyle w:val="11"/>
            <w:tabs>
              <w:tab w:val="clear" w:pos="720"/>
              <w:tab w:val="left" w:pos="9254" w:leader="dot"/>
            </w:tabs>
            <w:rPr/>
          </w:pPr>
          <w:hyperlink w:anchor="_TOC_250000">
            <w:r>
              <w:rPr/>
              <w:t>СПИСОК</w:t>
            </w:r>
            <w:r>
              <w:rPr>
                <w:spacing w:val="-3"/>
              </w:rPr>
              <w:t xml:space="preserve"> </w:t>
            </w:r>
            <w:r>
              <w:rPr/>
              <w:t>ВИКОРИСТАНИХ</w:t>
            </w:r>
            <w:r>
              <w:rPr>
                <w:spacing w:val="-4"/>
              </w:rPr>
              <w:t xml:space="preserve"> </w:t>
            </w:r>
            <w:r>
              <w:rPr/>
              <w:t>ДЖЕРЕЛ</w:t>
              <w:tab/>
              <w:t>90</w:t>
            </w:r>
          </w:hyperlink>
        </w:p>
        <w:p>
          <w:pPr>
            <w:pStyle w:val="1"/>
            <w:ind w:left="2450" w:right="2494" w:hanging="0"/>
            <w:rPr/>
          </w:pPr>
          <w:bookmarkStart w:id="0" w:name="_TOC_250007"/>
          <w:bookmarkEnd w:id="0"/>
          <w:r>
            <w:rPr/>
            <w:t>ВСТУП</w:t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b/>
              <w:b/>
              <w:sz w:val="25"/>
            </w:rPr>
          </w:pPr>
          <w:r>
            <w:rPr>
              <w:b/>
              <w:sz w:val="25"/>
            </w:rPr>
          </w:r>
        </w:p>
        <w:p>
          <w:pPr>
            <w:pStyle w:val="Style15"/>
            <w:spacing w:lineRule="auto" w:line="360"/>
            <w:ind w:left="462" w:right="508" w:firstLine="707"/>
            <w:rPr/>
          </w:pPr>
          <w:r>
            <w:rPr>
              <w:b/>
            </w:rPr>
            <w:t>Актуальність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дослідження</w:t>
          </w:r>
          <w:r>
            <w:rPr/>
            <w:t>.</w:t>
          </w:r>
          <w:r>
            <w:rPr>
              <w:spacing w:val="1"/>
            </w:rPr>
            <w:t xml:space="preserve"> </w:t>
          </w:r>
          <w:r>
            <w:rPr/>
            <w:t>Відзначаючи</w:t>
          </w:r>
          <w:r>
            <w:rPr>
              <w:spacing w:val="1"/>
            </w:rPr>
            <w:t xml:space="preserve"> </w:t>
          </w:r>
          <w:r>
            <w:rPr/>
            <w:t>різноманіття</w:t>
          </w:r>
          <w:r>
            <w:rPr>
              <w:spacing w:val="1"/>
            </w:rPr>
            <w:t xml:space="preserve"> </w:t>
          </w:r>
          <w:r>
            <w:rPr/>
            <w:t>художніх</w:t>
          </w:r>
          <w:r>
            <w:rPr>
              <w:spacing w:val="1"/>
            </w:rPr>
            <w:t xml:space="preserve"> </w:t>
          </w:r>
          <w:r>
            <w:rPr/>
            <w:t>форм та напрямків, відмінність їх соціофілософських сенсів, дослідження</w:t>
          </w:r>
          <w:r>
            <w:rPr>
              <w:spacing w:val="1"/>
            </w:rPr>
            <w:t xml:space="preserve"> </w:t>
          </w:r>
          <w:r>
            <w:rPr/>
            <w:t>сучасного мистецтва вочевидь стикається з низкою труднощів визначення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часових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суттєвих</w:t>
          </w:r>
          <w:r>
            <w:rPr>
              <w:spacing w:val="1"/>
            </w:rPr>
            <w:t xml:space="preserve"> </w:t>
          </w:r>
          <w:r>
            <w:rPr/>
            <w:t>локацій.</w:t>
          </w:r>
          <w:r>
            <w:rPr>
              <w:spacing w:val="1"/>
            </w:rPr>
            <w:t xml:space="preserve"> </w:t>
          </w:r>
          <w:r>
            <w:rPr/>
            <w:t>Актуальність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даного</w:t>
          </w:r>
          <w:r>
            <w:rPr>
              <w:spacing w:val="1"/>
            </w:rPr>
            <w:t xml:space="preserve"> </w:t>
          </w:r>
          <w:r>
            <w:rPr/>
            <w:t>феномену</w:t>
          </w:r>
          <w:r>
            <w:rPr>
              <w:spacing w:val="1"/>
            </w:rPr>
            <w:t xml:space="preserve"> </w:t>
          </w:r>
          <w:r>
            <w:rPr/>
            <w:t>обґрунтовується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гостротою</w:t>
          </w:r>
          <w:r>
            <w:rPr>
              <w:spacing w:val="1"/>
            </w:rPr>
            <w:t xml:space="preserve"> </w:t>
          </w:r>
          <w:r>
            <w:rPr/>
            <w:t>соціально-політичних</w:t>
          </w:r>
          <w:r>
            <w:rPr>
              <w:spacing w:val="1"/>
            </w:rPr>
            <w:t xml:space="preserve"> </w:t>
          </w:r>
          <w:r>
            <w:rPr/>
            <w:t>дискусій,</w:t>
          </w:r>
          <w:r>
            <w:rPr>
              <w:spacing w:val="1"/>
            </w:rPr>
            <w:t xml:space="preserve"> </w:t>
          </w:r>
          <w:r>
            <w:rPr/>
            <w:t>супроводжуючих</w:t>
          </w:r>
          <w:r>
            <w:rPr>
              <w:spacing w:val="1"/>
            </w:rPr>
            <w:t xml:space="preserve"> </w:t>
          </w:r>
          <w:r>
            <w:rPr/>
            <w:t>динаміку</w:t>
          </w:r>
          <w:r>
            <w:rPr>
              <w:spacing w:val="1"/>
            </w:rPr>
            <w:t xml:space="preserve"> </w:t>
          </w:r>
          <w:r>
            <w:rPr/>
            <w:t>теорії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практики</w:t>
          </w:r>
          <w:r>
            <w:rPr>
              <w:spacing w:val="1"/>
            </w:rPr>
            <w:t xml:space="preserve"> </w:t>
          </w:r>
          <w:r>
            <w:rPr/>
            <w:t>сучасного</w:t>
          </w:r>
          <w:r>
            <w:rPr>
              <w:spacing w:val="1"/>
            </w:rPr>
            <w:t xml:space="preserve"> </w:t>
          </w:r>
          <w:r>
            <w:rPr/>
            <w:t>мистецтва,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традиційним</w:t>
          </w:r>
          <w:r>
            <w:rPr>
              <w:spacing w:val="1"/>
            </w:rPr>
            <w:t xml:space="preserve"> </w:t>
          </w:r>
          <w:r>
            <w:rPr/>
            <w:t>запереченням</w:t>
          </w:r>
          <w:r>
            <w:rPr>
              <w:spacing w:val="1"/>
            </w:rPr>
            <w:t xml:space="preserve"> </w:t>
          </w:r>
          <w:r>
            <w:rPr/>
            <w:t>аксіологічної</w:t>
          </w:r>
          <w:r>
            <w:rPr>
              <w:spacing w:val="1"/>
            </w:rPr>
            <w:t xml:space="preserve"> </w:t>
          </w:r>
          <w:r>
            <w:rPr/>
            <w:t>наповненості</w:t>
          </w:r>
          <w:r>
            <w:rPr>
              <w:spacing w:val="1"/>
            </w:rPr>
            <w:t xml:space="preserve"> </w:t>
          </w:r>
          <w:r>
            <w:rPr/>
            <w:t>творів</w:t>
          </w:r>
          <w:r>
            <w:rPr>
              <w:spacing w:val="1"/>
            </w:rPr>
            <w:t xml:space="preserve"> </w:t>
          </w:r>
          <w:r>
            <w:rPr/>
            <w:t>сучасного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-1"/>
            </w:rPr>
            <w:t xml:space="preserve"> </w:t>
          </w:r>
          <w:r>
            <w:rPr/>
            <w:t>на</w:t>
          </w:r>
          <w:r>
            <w:rPr>
              <w:spacing w:val="-3"/>
            </w:rPr>
            <w:t xml:space="preserve"> </w:t>
          </w:r>
          <w:r>
            <w:rPr/>
            <w:t>рівні</w:t>
          </w:r>
          <w:r>
            <w:rPr>
              <w:spacing w:val="1"/>
            </w:rPr>
            <w:t xml:space="preserve"> </w:t>
          </w:r>
          <w:r>
            <w:rPr/>
            <w:t>буденного</w:t>
          </w:r>
          <w:r>
            <w:rPr>
              <w:spacing w:val="1"/>
            </w:rPr>
            <w:t xml:space="preserve"> </w:t>
          </w:r>
          <w:r>
            <w:rPr/>
            <w:t>сприйняття.</w:t>
          </w:r>
        </w:p>
        <w:p>
          <w:pPr>
            <w:pStyle w:val="Style15"/>
            <w:spacing w:lineRule="auto" w:line="360" w:before="1" w:after="0"/>
            <w:ind w:left="462" w:right="508" w:firstLine="707"/>
            <w:rPr/>
          </w:pPr>
          <w:r>
            <w:rPr/>
            <w:t>Аналіз сучасного мистецтва, актуальність якого передбачає те, що</w:t>
          </w:r>
          <w:r>
            <w:rPr>
              <w:spacing w:val="1"/>
            </w:rPr>
            <w:t xml:space="preserve"> </w:t>
          </w:r>
          <w:r>
            <w:rPr/>
            <w:t>відбувається</w:t>
          </w:r>
          <w:r>
            <w:rPr>
              <w:spacing w:val="1"/>
            </w:rPr>
            <w:t xml:space="preserve"> </w:t>
          </w:r>
          <w:r>
            <w:rPr/>
            <w:t>тут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зараз,</w:t>
          </w:r>
          <w:r>
            <w:rPr>
              <w:spacing w:val="1"/>
            </w:rPr>
            <w:t xml:space="preserve"> </w:t>
          </w:r>
          <w:r>
            <w:rPr/>
            <w:t>вводить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певну</w:t>
          </w:r>
          <w:r>
            <w:rPr>
              <w:spacing w:val="1"/>
            </w:rPr>
            <w:t xml:space="preserve"> </w:t>
          </w:r>
          <w:r>
            <w:rPr/>
            <w:t>соціокультурну</w:t>
          </w:r>
          <w:r>
            <w:rPr>
              <w:spacing w:val="1"/>
            </w:rPr>
            <w:t xml:space="preserve"> </w:t>
          </w:r>
          <w:r>
            <w:rPr/>
            <w:t>дискурсивність, а саме ту систему взаємозв’язку всіх елементів дійсності,</w:t>
          </w:r>
          <w:r>
            <w:rPr>
              <w:spacing w:val="1"/>
            </w:rPr>
            <w:t xml:space="preserve"> </w:t>
          </w:r>
          <w:r>
            <w:rPr/>
            <w:t>яка</w:t>
          </w:r>
          <w:r>
            <w:rPr>
              <w:spacing w:val="-1"/>
            </w:rPr>
            <w:t xml:space="preserve"> </w:t>
          </w:r>
          <w:r>
            <w:rPr/>
            <w:t>характеризує</w:t>
          </w:r>
          <w:r>
            <w:rPr>
              <w:spacing w:val="-2"/>
            </w:rPr>
            <w:t xml:space="preserve"> </w:t>
          </w:r>
          <w:r>
            <w:rPr/>
            <w:t>певний порядок,</w:t>
          </w:r>
          <w:r>
            <w:rPr>
              <w:spacing w:val="-2"/>
            </w:rPr>
            <w:t xml:space="preserve"> </w:t>
          </w:r>
          <w:r>
            <w:rPr/>
            <w:t>стрій</w:t>
          </w:r>
          <w:r>
            <w:rPr>
              <w:spacing w:val="-3"/>
            </w:rPr>
            <w:t xml:space="preserve"> </w:t>
          </w:r>
          <w:r>
            <w:rPr/>
            <w:t>її</w:t>
          </w:r>
          <w:r>
            <w:rPr>
              <w:spacing w:val="1"/>
            </w:rPr>
            <w:t xml:space="preserve"> </w:t>
          </w:r>
          <w:r>
            <w:rPr/>
            <w:t>складових.</w:t>
          </w:r>
        </w:p>
        <w:p>
          <w:pPr>
            <w:pStyle w:val="Style15"/>
            <w:spacing w:lineRule="exact" w:line="320"/>
            <w:ind w:left="1170" w:right="0" w:hanging="0"/>
            <w:rPr/>
          </w:pPr>
          <w:r>
            <w:rPr/>
            <w:t>Як</w:t>
          </w:r>
          <w:r>
            <w:rPr>
              <w:spacing w:val="80"/>
            </w:rPr>
            <w:t xml:space="preserve"> </w:t>
          </w:r>
          <w:r>
            <w:rPr/>
            <w:t xml:space="preserve">відомо,  </w:t>
          </w:r>
          <w:r>
            <w:rPr>
              <w:spacing w:val="8"/>
            </w:rPr>
            <w:t xml:space="preserve"> </w:t>
          </w:r>
          <w:r>
            <w:rPr/>
            <w:t xml:space="preserve">у  </w:t>
          </w:r>
          <w:r>
            <w:rPr>
              <w:spacing w:val="5"/>
            </w:rPr>
            <w:t xml:space="preserve"> </w:t>
          </w:r>
          <w:r>
            <w:rPr/>
            <w:t xml:space="preserve">світовій  </w:t>
          </w:r>
          <w:r>
            <w:rPr>
              <w:spacing w:val="9"/>
            </w:rPr>
            <w:t xml:space="preserve"> </w:t>
          </w:r>
          <w:r>
            <w:rPr/>
            <w:t xml:space="preserve">практиці  </w:t>
          </w:r>
          <w:r>
            <w:rPr>
              <w:spacing w:val="8"/>
            </w:rPr>
            <w:t xml:space="preserve"> </w:t>
          </w:r>
          <w:r>
            <w:rPr/>
            <w:t xml:space="preserve">сучасне  </w:t>
          </w:r>
          <w:r>
            <w:rPr>
              <w:spacing w:val="8"/>
            </w:rPr>
            <w:t xml:space="preserve"> </w:t>
          </w:r>
          <w:r>
            <w:rPr/>
            <w:t xml:space="preserve">мистецтво  </w:t>
          </w:r>
          <w:r>
            <w:rPr>
              <w:spacing w:val="8"/>
            </w:rPr>
            <w:t xml:space="preserve"> </w:t>
          </w:r>
          <w:r>
            <w:rPr/>
            <w:t xml:space="preserve">має  </w:t>
          </w:r>
          <w:r>
            <w:rPr>
              <w:spacing w:val="10"/>
            </w:rPr>
            <w:t xml:space="preserve"> </w:t>
          </w:r>
          <w:r>
            <w:rPr/>
            <w:t>назву</w:t>
          </w:r>
        </w:p>
        <w:p>
          <w:pPr>
            <w:pStyle w:val="Style15"/>
            <w:spacing w:lineRule="auto" w:line="360" w:before="163" w:after="0"/>
            <w:ind w:left="462" w:right="506" w:hanging="0"/>
            <w:rPr/>
          </w:pPr>
          <w:r>
            <w:rPr/>
            <w:t>«contemporary</w:t>
          </w:r>
          <w:r>
            <w:rPr>
              <w:spacing w:val="1"/>
            </w:rPr>
            <w:t xml:space="preserve"> </w:t>
          </w:r>
          <w:r>
            <w:rPr/>
            <w:t>art»,</w:t>
          </w:r>
          <w:r>
            <w:rPr>
              <w:spacing w:val="1"/>
            </w:rPr>
            <w:t xml:space="preserve"> </w:t>
          </w:r>
          <w:r>
            <w:rPr/>
            <w:t>перекладене</w:t>
          </w:r>
          <w:r>
            <w:rPr>
              <w:spacing w:val="1"/>
            </w:rPr>
            <w:t xml:space="preserve"> </w:t>
          </w:r>
          <w:r>
            <w:rPr/>
            <w:t>українською</w:t>
          </w:r>
          <w:r>
            <w:rPr>
              <w:spacing w:val="1"/>
            </w:rPr>
            <w:t xml:space="preserve"> </w:t>
          </w:r>
          <w:r>
            <w:rPr/>
            <w:t>мовою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актуальне</w:t>
          </w:r>
          <w:r>
            <w:rPr>
              <w:spacing w:val="1"/>
            </w:rPr>
            <w:t xml:space="preserve"> </w:t>
          </w:r>
          <w:r>
            <w:rPr/>
            <w:t>мистецтво,</w:t>
          </w:r>
          <w:r>
            <w:rPr>
              <w:spacing w:val="1"/>
            </w:rPr>
            <w:t xml:space="preserve"> </w:t>
          </w:r>
          <w:r>
            <w:rPr/>
            <w:t>чия</w:t>
          </w:r>
          <w:r>
            <w:rPr>
              <w:spacing w:val="1"/>
            </w:rPr>
            <w:t xml:space="preserve"> </w:t>
          </w:r>
          <w:r>
            <w:rPr/>
            <w:t>актуальність</w:t>
          </w:r>
          <w:r>
            <w:rPr>
              <w:spacing w:val="1"/>
            </w:rPr>
            <w:t xml:space="preserve"> </w:t>
          </w:r>
          <w:r>
            <w:rPr/>
            <w:t>втілюється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експресивному</w:t>
          </w:r>
          <w:r>
            <w:rPr>
              <w:spacing w:val="1"/>
            </w:rPr>
            <w:t xml:space="preserve"> </w:t>
          </w:r>
          <w:r>
            <w:rPr/>
            <w:t>дусі</w:t>
          </w:r>
          <w:r>
            <w:rPr>
              <w:spacing w:val="1"/>
            </w:rPr>
            <w:t xml:space="preserve"> </w:t>
          </w:r>
          <w:r>
            <w:rPr/>
            <w:t>того,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-67"/>
            </w:rPr>
            <w:t xml:space="preserve"> </w:t>
          </w:r>
          <w:r>
            <w:rPr/>
            <w:t>відбувається</w:t>
          </w:r>
          <w:r>
            <w:rPr>
              <w:spacing w:val="1"/>
            </w:rPr>
            <w:t xml:space="preserve"> </w:t>
          </w:r>
          <w:r>
            <w:rPr/>
            <w:t>«тут і</w:t>
          </w:r>
          <w:r>
            <w:rPr>
              <w:spacing w:val="1"/>
            </w:rPr>
            <w:t xml:space="preserve"> </w:t>
          </w:r>
          <w:r>
            <w:rPr/>
            <w:t>тепер», що</w:t>
          </w:r>
          <w:r>
            <w:rPr>
              <w:spacing w:val="1"/>
            </w:rPr>
            <w:t xml:space="preserve"> </w:t>
          </w:r>
          <w:r>
            <w:rPr/>
            <w:t>є живим</w:t>
          </w:r>
          <w:r>
            <w:rPr>
              <w:spacing w:val="1"/>
            </w:rPr>
            <w:t xml:space="preserve"> </w:t>
          </w:r>
          <w:r>
            <w:rPr/>
            <w:t>експериментом, що</w:t>
          </w:r>
          <w:r>
            <w:rPr>
              <w:spacing w:val="1"/>
            </w:rPr>
            <w:t xml:space="preserve"> </w:t>
          </w:r>
          <w:r>
            <w:rPr/>
            <w:t>не дублює</w:t>
          </w:r>
          <w:r>
            <w:rPr>
              <w:spacing w:val="1"/>
            </w:rPr>
            <w:t xml:space="preserve"> </w:t>
          </w:r>
          <w:r>
            <w:rPr/>
            <w:t>готові</w:t>
          </w:r>
          <w:r>
            <w:rPr>
              <w:spacing w:val="1"/>
            </w:rPr>
            <w:t xml:space="preserve"> </w:t>
          </w:r>
          <w:r>
            <w:rPr/>
            <w:t>стандарти,</w:t>
          </w:r>
          <w:r>
            <w:rPr>
              <w:spacing w:val="1"/>
            </w:rPr>
            <w:t xml:space="preserve"> </w:t>
          </w:r>
          <w:r>
            <w:rPr/>
            <w:t>володіє</w:t>
          </w:r>
          <w:r>
            <w:rPr>
              <w:spacing w:val="1"/>
            </w:rPr>
            <w:t xml:space="preserve"> </w:t>
          </w:r>
          <w:r>
            <w:rPr/>
            <w:t>нетрадиційним,</w:t>
          </w:r>
          <w:r>
            <w:rPr>
              <w:spacing w:val="1"/>
            </w:rPr>
            <w:t xml:space="preserve"> </w:t>
          </w:r>
          <w:r>
            <w:rPr/>
            <w:t>новаторським</w:t>
          </w:r>
          <w:r>
            <w:rPr>
              <w:spacing w:val="1"/>
            </w:rPr>
            <w:t xml:space="preserve"> </w:t>
          </w:r>
          <w:r>
            <w:rPr/>
            <w:t>характером,</w:t>
          </w:r>
          <w:r>
            <w:rPr>
              <w:spacing w:val="1"/>
            </w:rPr>
            <w:t xml:space="preserve"> </w:t>
          </w:r>
          <w:r>
            <w:rPr/>
            <w:t>потужним потенціалом культурної критики. Під актуальним мистецтвом</w:t>
          </w:r>
          <w:r>
            <w:rPr>
              <w:spacing w:val="1"/>
            </w:rPr>
            <w:t xml:space="preserve"> </w:t>
          </w:r>
          <w:r>
            <w:rPr/>
            <w:t>слідом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традицією,</w:t>
          </w:r>
          <w:r>
            <w:rPr>
              <w:spacing w:val="1"/>
            </w:rPr>
            <w:t xml:space="preserve"> </w:t>
          </w:r>
          <w:r>
            <w:rPr/>
            <w:t>прийнятою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вітчизняній</w:t>
          </w:r>
          <w:r>
            <w:rPr>
              <w:spacing w:val="1"/>
            </w:rPr>
            <w:t xml:space="preserve"> </w:t>
          </w:r>
          <w:r>
            <w:rPr/>
            <w:t>мистецтвознавчій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-67"/>
            </w:rPr>
            <w:t xml:space="preserve"> </w:t>
          </w:r>
          <w:r>
            <w:rPr/>
            <w:t>культурологічній</w:t>
          </w:r>
          <w:r>
            <w:rPr>
              <w:spacing w:val="1"/>
            </w:rPr>
            <w:t xml:space="preserve"> </w:t>
          </w:r>
          <w:r>
            <w:rPr/>
            <w:t>науковій</w:t>
          </w:r>
          <w:r>
            <w:rPr>
              <w:spacing w:val="1"/>
            </w:rPr>
            <w:t xml:space="preserve"> </w:t>
          </w:r>
          <w:r>
            <w:rPr/>
            <w:t>думці,</w:t>
          </w:r>
          <w:r>
            <w:rPr>
              <w:spacing w:val="1"/>
            </w:rPr>
            <w:t xml:space="preserve"> </w:t>
          </w:r>
          <w:r>
            <w:rPr/>
            <w:t>розуміється</w:t>
          </w:r>
          <w:r>
            <w:rPr>
              <w:spacing w:val="1"/>
            </w:rPr>
            <w:t xml:space="preserve"> </w:t>
          </w:r>
          <w:r>
            <w:rPr/>
            <w:t>творчість</w:t>
          </w:r>
          <w:r>
            <w:rPr>
              <w:spacing w:val="71"/>
            </w:rPr>
            <w:t xml:space="preserve"> </w:t>
          </w:r>
          <w:r>
            <w:rPr/>
            <w:t>арт-діячів,</w:t>
          </w:r>
          <w:r>
            <w:rPr>
              <w:spacing w:val="1"/>
            </w:rPr>
            <w:t xml:space="preserve"> </w:t>
          </w:r>
          <w:r>
            <w:rPr/>
            <w:t>створена</w:t>
          </w:r>
          <w:r>
            <w:rPr>
              <w:spacing w:val="-1"/>
            </w:rPr>
            <w:t xml:space="preserve"> </w:t>
          </w:r>
          <w:r>
            <w:rPr/>
            <w:t>в</w:t>
          </w:r>
          <w:r>
            <w:rPr>
              <w:spacing w:val="-2"/>
            </w:rPr>
            <w:t xml:space="preserve"> </w:t>
          </w:r>
          <w:r>
            <w:rPr/>
            <w:t>стилі</w:t>
          </w:r>
          <w:r>
            <w:rPr>
              <w:spacing w:val="1"/>
            </w:rPr>
            <w:t xml:space="preserve"> </w:t>
          </w:r>
          <w:r>
            <w:rPr/>
            <w:t>«contemporary».</w:t>
          </w:r>
        </w:p>
        <w:p>
          <w:pPr>
            <w:sectPr>
              <w:headerReference w:type="default" r:id="rId3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1" w:after="0"/>
            <w:ind w:left="462" w:right="508" w:firstLine="707"/>
            <w:rPr/>
          </w:pPr>
          <w:r>
            <w:rPr/>
            <w:t>Разом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тим,</w:t>
          </w:r>
          <w:r>
            <w:rPr>
              <w:spacing w:val="1"/>
            </w:rPr>
            <w:t xml:space="preserve"> </w:t>
          </w:r>
          <w:r>
            <w:rPr/>
            <w:t>магістерське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хронологічно</w:t>
          </w:r>
          <w:r>
            <w:rPr>
              <w:spacing w:val="1"/>
            </w:rPr>
            <w:t xml:space="preserve"> </w:t>
          </w:r>
          <w:r>
            <w:rPr/>
            <w:t>охоплює</w:t>
          </w:r>
          <w:r>
            <w:rPr>
              <w:spacing w:val="1"/>
            </w:rPr>
            <w:t xml:space="preserve"> </w:t>
          </w:r>
          <w:r>
            <w:rPr/>
            <w:t>феномен мистецтва, визначене як сучасне з точки зору часових параметрів.</w:t>
          </w:r>
          <w:r>
            <w:rPr>
              <w:spacing w:val="-67"/>
            </w:rPr>
            <w:t xml:space="preserve"> </w:t>
          </w:r>
          <w:r>
            <w:rPr/>
            <w:t>Власне в хронологічних рамках кінця XIX - початку XXI ст. традиційно</w:t>
          </w:r>
          <w:r>
            <w:rPr>
              <w:spacing w:val="1"/>
            </w:rPr>
            <w:t xml:space="preserve"> </w:t>
          </w:r>
          <w:r>
            <w:rPr/>
            <w:t>локалізується</w:t>
          </w:r>
          <w:r>
            <w:rPr>
              <w:spacing w:val="1"/>
            </w:rPr>
            <w:t xml:space="preserve"> </w:t>
          </w:r>
          <w:r>
            <w:rPr/>
            <w:t>спектр</w:t>
          </w:r>
          <w:r>
            <w:rPr>
              <w:spacing w:val="1"/>
            </w:rPr>
            <w:t xml:space="preserve"> </w:t>
          </w:r>
          <w:r>
            <w:rPr/>
            <w:t>художніх</w:t>
          </w:r>
          <w:r>
            <w:rPr>
              <w:spacing w:val="1"/>
            </w:rPr>
            <w:t xml:space="preserve"> </w:t>
          </w:r>
          <w:r>
            <w:rPr/>
            <w:t>явищ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практик,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становлять</w:t>
          </w:r>
          <w:r>
            <w:rPr>
              <w:spacing w:val="1"/>
            </w:rPr>
            <w:t xml:space="preserve"> </w:t>
          </w:r>
          <w:r>
            <w:rPr/>
            <w:t>сучасне</w:t>
          </w:r>
          <w:r>
            <w:rPr>
              <w:spacing w:val="1"/>
            </w:rPr>
            <w:t xml:space="preserve"> </w:t>
          </w:r>
          <w:r>
            <w:rPr/>
            <w:t>мистецтво, аналіз якого ускладнюється тим, що характеристики сучасного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56"/>
            </w:rPr>
            <w:t xml:space="preserve"> </w:t>
          </w:r>
          <w:r>
            <w:rPr/>
            <w:t>до</w:t>
          </w:r>
          <w:r>
            <w:rPr>
              <w:spacing w:val="55"/>
            </w:rPr>
            <w:t xml:space="preserve"> </w:t>
          </w:r>
          <w:r>
            <w:rPr/>
            <w:t>певної</w:t>
          </w:r>
          <w:r>
            <w:rPr>
              <w:spacing w:val="58"/>
            </w:rPr>
            <w:t xml:space="preserve"> </w:t>
          </w:r>
          <w:r>
            <w:rPr/>
            <w:t>міри</w:t>
          </w:r>
          <w:r>
            <w:rPr>
              <w:spacing w:val="54"/>
            </w:rPr>
            <w:t xml:space="preserve"> </w:t>
          </w:r>
          <w:r>
            <w:rPr/>
            <w:t>нестійкі,</w:t>
          </w:r>
          <w:r>
            <w:rPr>
              <w:spacing w:val="56"/>
            </w:rPr>
            <w:t xml:space="preserve"> </w:t>
          </w:r>
          <w:r>
            <w:rPr/>
            <w:t>воно</w:t>
          </w:r>
          <w:r>
            <w:rPr>
              <w:spacing w:val="58"/>
            </w:rPr>
            <w:t xml:space="preserve"> </w:t>
          </w:r>
          <w:r>
            <w:rPr/>
            <w:t>полістилістично,</w:t>
          </w:r>
          <w:r>
            <w:rPr>
              <w:spacing w:val="55"/>
            </w:rPr>
            <w:t xml:space="preserve"> </w:t>
          </w:r>
          <w:r>
            <w:rPr/>
            <w:t>знаходиться</w:t>
          </w:r>
          <w:r>
            <w:rPr>
              <w:spacing w:val="58"/>
            </w:rPr>
            <w:t xml:space="preserve"> </w:t>
          </w:r>
          <w:r>
            <w:rPr/>
            <w:t>в</w:t>
          </w:r>
        </w:p>
        <w:p>
          <w:pPr>
            <w:pStyle w:val="Style15"/>
            <w:spacing w:lineRule="auto" w:line="360" w:before="79" w:after="0"/>
            <w:ind w:left="462" w:right="511" w:hanging="0"/>
            <w:rPr/>
          </w:pPr>
          <w:r>
            <w:rPr/>
            <w:t>процесі</w:t>
          </w:r>
          <w:r>
            <w:rPr>
              <w:spacing w:val="1"/>
            </w:rPr>
            <w:t xml:space="preserve"> </w:t>
          </w:r>
          <w:r>
            <w:rPr/>
            <w:t>постійного</w:t>
          </w:r>
          <w:r>
            <w:rPr>
              <w:spacing w:val="1"/>
            </w:rPr>
            <w:t xml:space="preserve"> </w:t>
          </w:r>
          <w:r>
            <w:rPr/>
            <w:t>оновлення,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являє</w:t>
          </w:r>
          <w:r>
            <w:rPr>
              <w:spacing w:val="1"/>
            </w:rPr>
            <w:t xml:space="preserve"> </w:t>
          </w:r>
          <w:r>
            <w:rPr/>
            <w:t>собою</w:t>
          </w:r>
          <w:r>
            <w:rPr>
              <w:spacing w:val="1"/>
            </w:rPr>
            <w:t xml:space="preserve"> </w:t>
          </w:r>
          <w:r>
            <w:rPr/>
            <w:t>неоднорідний</w:t>
          </w:r>
          <w:r>
            <w:rPr>
              <w:spacing w:val="1"/>
            </w:rPr>
            <w:t xml:space="preserve"> </w:t>
          </w:r>
          <w:r>
            <w:rPr/>
            <w:t>комплекс</w:t>
          </w:r>
          <w:r>
            <w:rPr>
              <w:spacing w:val="1"/>
            </w:rPr>
            <w:t xml:space="preserve"> </w:t>
          </w:r>
          <w:r>
            <w:rPr/>
            <w:t>досить</w:t>
          </w:r>
          <w:r>
            <w:rPr>
              <w:spacing w:val="-2"/>
            </w:rPr>
            <w:t xml:space="preserve"> </w:t>
          </w:r>
          <w:r>
            <w:rPr/>
            <w:t>суперечливих</w:t>
          </w:r>
          <w:r>
            <w:rPr>
              <w:spacing w:val="1"/>
            </w:rPr>
            <w:t xml:space="preserve"> </w:t>
          </w:r>
          <w:r>
            <w:rPr/>
            <w:t>тенденцій</w:t>
          </w:r>
          <w:r>
            <w:rPr>
              <w:spacing w:val="-3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напрямків.</w:t>
          </w:r>
        </w:p>
        <w:p>
          <w:pPr>
            <w:pStyle w:val="Style15"/>
            <w:spacing w:lineRule="auto" w:line="360" w:before="1" w:after="0"/>
            <w:ind w:left="462" w:right="510" w:firstLine="707"/>
            <w:rPr/>
          </w:pPr>
          <w:r>
            <w:rPr/>
            <w:t>Особливе</w:t>
          </w:r>
          <w:r>
            <w:rPr>
              <w:spacing w:val="1"/>
            </w:rPr>
            <w:t xml:space="preserve"> </w:t>
          </w:r>
          <w:r>
            <w:rPr/>
            <w:t>значення,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наш</w:t>
          </w:r>
          <w:r>
            <w:rPr>
              <w:spacing w:val="1"/>
            </w:rPr>
            <w:t xml:space="preserve"> </w:t>
          </w:r>
          <w:r>
            <w:rPr/>
            <w:t>погляд,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71"/>
            </w:rPr>
            <w:t xml:space="preserve"> </w:t>
          </w:r>
          <w:r>
            <w:rPr/>
            <w:t>сучасного</w:t>
          </w:r>
          <w:r>
            <w:rPr>
              <w:spacing w:val="-67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набуває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контексті</w:t>
          </w:r>
          <w:r>
            <w:rPr>
              <w:spacing w:val="1"/>
            </w:rPr>
            <w:t xml:space="preserve"> </w:t>
          </w:r>
          <w:r>
            <w:rPr/>
            <w:t>глобальних</w:t>
          </w:r>
          <w:r>
            <w:rPr>
              <w:spacing w:val="1"/>
            </w:rPr>
            <w:t xml:space="preserve"> </w:t>
          </w:r>
          <w:r>
            <w:rPr/>
            <w:t>трансформацій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реальності. Глобалізація і розвиток нових технологій змусили художників,</w:t>
          </w:r>
          <w:r>
            <w:rPr>
              <w:spacing w:val="1"/>
            </w:rPr>
            <w:t xml:space="preserve"> </w:t>
          </w:r>
          <w:r>
            <w:rPr/>
            <w:t>філософів,</w:t>
          </w:r>
          <w:r>
            <w:rPr>
              <w:spacing w:val="1"/>
            </w:rPr>
            <w:t xml:space="preserve"> </w:t>
          </w:r>
          <w:r>
            <w:rPr/>
            <w:t>культурологів,</w:t>
          </w:r>
          <w:r>
            <w:rPr>
              <w:spacing w:val="1"/>
            </w:rPr>
            <w:t xml:space="preserve"> </w:t>
          </w:r>
          <w:r>
            <w:rPr/>
            <w:t>теоретиків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істориків</w:t>
          </w:r>
          <w:r>
            <w:rPr>
              <w:spacing w:val="1"/>
            </w:rPr>
            <w:t xml:space="preserve"> </w:t>
          </w:r>
          <w:r>
            <w:rPr/>
            <w:t>мистецтва,</w:t>
          </w:r>
          <w:r>
            <w:rPr>
              <w:spacing w:val="1"/>
            </w:rPr>
            <w:t xml:space="preserve"> </w:t>
          </w:r>
          <w:r>
            <w:rPr/>
            <w:t>кураторів,</w:t>
          </w:r>
          <w:r>
            <w:rPr>
              <w:spacing w:val="1"/>
            </w:rPr>
            <w:t xml:space="preserve"> </w:t>
          </w:r>
          <w:r>
            <w:rPr/>
            <w:t>співробітників</w:t>
          </w:r>
          <w:r>
            <w:rPr>
              <w:spacing w:val="1"/>
            </w:rPr>
            <w:t xml:space="preserve"> </w:t>
          </w:r>
          <w:r>
            <w:rPr/>
            <w:t>музеїв,</w:t>
          </w:r>
          <w:r>
            <w:rPr>
              <w:spacing w:val="1"/>
            </w:rPr>
            <w:t xml:space="preserve"> </w:t>
          </w:r>
          <w:r>
            <w:rPr/>
            <w:t>глядачів</w:t>
          </w:r>
          <w:r>
            <w:rPr>
              <w:spacing w:val="1"/>
            </w:rPr>
            <w:t xml:space="preserve"> </w:t>
          </w:r>
          <w:r>
            <w:rPr/>
            <w:t>переосмислювати</w:t>
          </w:r>
          <w:r>
            <w:rPr>
              <w:spacing w:val="1"/>
            </w:rPr>
            <w:t xml:space="preserve"> </w:t>
          </w:r>
          <w:r>
            <w:rPr/>
            <w:t>основні</w:t>
          </w:r>
          <w:r>
            <w:rPr>
              <w:spacing w:val="1"/>
            </w:rPr>
            <w:t xml:space="preserve"> </w:t>
          </w:r>
          <w:r>
            <w:rPr/>
            <w:t>принципи,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якими</w:t>
          </w:r>
          <w:r>
            <w:rPr>
              <w:spacing w:val="-1"/>
            </w:rPr>
            <w:t xml:space="preserve"> </w:t>
          </w:r>
          <w:r>
            <w:rPr/>
            <w:t>будується світ мистецтва.</w:t>
          </w:r>
        </w:p>
        <w:p>
          <w:pPr>
            <w:pStyle w:val="Style15"/>
            <w:spacing w:lineRule="auto" w:line="360"/>
            <w:ind w:left="462" w:right="507" w:firstLine="707"/>
            <w:rPr/>
          </w:pPr>
          <w:r>
            <w:rPr/>
            <w:t>Сьогодні економічна інфраструктура світу мистецтва змінюється під</w:t>
          </w:r>
          <w:r>
            <w:rPr>
              <w:spacing w:val="1"/>
            </w:rPr>
            <w:t xml:space="preserve"> </w:t>
          </w:r>
          <w:r>
            <w:rPr/>
            <w:t>впливом</w:t>
          </w:r>
          <w:r>
            <w:rPr>
              <w:spacing w:val="1"/>
            </w:rPr>
            <w:t xml:space="preserve"> </w:t>
          </w:r>
          <w:r>
            <w:rPr/>
            <w:t>процесу</w:t>
          </w:r>
          <w:r>
            <w:rPr>
              <w:spacing w:val="1"/>
            </w:rPr>
            <w:t xml:space="preserve"> </w:t>
          </w:r>
          <w:r>
            <w:rPr/>
            <w:t>глобалізації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впровадження</w:t>
          </w:r>
          <w:r>
            <w:rPr>
              <w:spacing w:val="1"/>
            </w:rPr>
            <w:t xml:space="preserve"> </w:t>
          </w:r>
          <w:r>
            <w:rPr/>
            <w:t>нових</w:t>
          </w:r>
          <w:r>
            <w:rPr>
              <w:spacing w:val="1"/>
            </w:rPr>
            <w:t xml:space="preserve"> </w:t>
          </w:r>
          <w:r>
            <w:rPr/>
            <w:t>інформаційних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телекомунікаційних</w:t>
          </w:r>
          <w:r>
            <w:rPr>
              <w:spacing w:val="1"/>
            </w:rPr>
            <w:t xml:space="preserve"> </w:t>
          </w:r>
          <w:r>
            <w:rPr/>
            <w:t>технологій.</w:t>
          </w:r>
          <w:r>
            <w:rPr>
              <w:spacing w:val="1"/>
            </w:rPr>
            <w:t xml:space="preserve"> </w:t>
          </w:r>
          <w:r>
            <w:rPr/>
            <w:t>Синтезуючи</w:t>
          </w:r>
          <w:r>
            <w:rPr>
              <w:spacing w:val="1"/>
            </w:rPr>
            <w:t xml:space="preserve"> </w:t>
          </w:r>
          <w:r>
            <w:rPr/>
            <w:t>досягнення</w:t>
          </w:r>
          <w:r>
            <w:rPr>
              <w:spacing w:val="1"/>
            </w:rPr>
            <w:t xml:space="preserve"> </w:t>
          </w:r>
          <w:r>
            <w:rPr/>
            <w:t>новітніх</w:t>
          </w:r>
          <w:r>
            <w:rPr>
              <w:spacing w:val="1"/>
            </w:rPr>
            <w:t xml:space="preserve"> </w:t>
          </w:r>
          <w:r>
            <w:rPr/>
            <w:t>технологій,</w:t>
          </w:r>
          <w:r>
            <w:rPr>
              <w:spacing w:val="1"/>
            </w:rPr>
            <w:t xml:space="preserve"> </w:t>
          </w: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останніх</w:t>
          </w:r>
          <w:r>
            <w:rPr>
              <w:spacing w:val="1"/>
            </w:rPr>
            <w:t xml:space="preserve"> </w:t>
          </w:r>
          <w:r>
            <w:rPr/>
            <w:t>десятиліть</w:t>
          </w:r>
          <w:r>
            <w:rPr>
              <w:spacing w:val="1"/>
            </w:rPr>
            <w:t xml:space="preserve"> </w:t>
          </w:r>
          <w:r>
            <w:rPr/>
            <w:t>прагне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розширення</w:t>
          </w:r>
          <w:r>
            <w:rPr>
              <w:spacing w:val="1"/>
            </w:rPr>
            <w:t xml:space="preserve"> </w:t>
          </w:r>
          <w:r>
            <w:rPr/>
            <w:t>своїх</w:t>
          </w:r>
          <w:r>
            <w:rPr>
              <w:spacing w:val="-67"/>
            </w:rPr>
            <w:t xml:space="preserve"> </w:t>
          </w:r>
          <w:r>
            <w:rPr/>
            <w:t>кордонів, створюючи</w:t>
          </w:r>
          <w:r>
            <w:rPr>
              <w:spacing w:val="1"/>
            </w:rPr>
            <w:t xml:space="preserve"> </w:t>
          </w:r>
          <w:r>
            <w:rPr/>
            <w:t>нові</w:t>
          </w:r>
          <w:r>
            <w:rPr>
              <w:spacing w:val="1"/>
            </w:rPr>
            <w:t xml:space="preserve"> </w:t>
          </w:r>
          <w:r>
            <w:rPr/>
            <w:t>дискурси, які</w:t>
          </w:r>
          <w:r>
            <w:rPr>
              <w:spacing w:val="1"/>
            </w:rPr>
            <w:t xml:space="preserve"> </w:t>
          </w:r>
          <w:r>
            <w:rPr/>
            <w:t>не тільки</w:t>
          </w:r>
          <w:r>
            <w:rPr>
              <w:spacing w:val="1"/>
            </w:rPr>
            <w:t xml:space="preserve"> </w:t>
          </w:r>
          <w:r>
            <w:rPr/>
            <w:t>включаються</w:t>
          </w:r>
          <w:r>
            <w:rPr>
              <w:spacing w:val="1"/>
            </w:rPr>
            <w:t xml:space="preserve"> </w:t>
          </w:r>
          <w:r>
            <w:rPr/>
            <w:t>в різні</w:t>
          </w:r>
          <w:r>
            <w:rPr>
              <w:spacing w:val="1"/>
            </w:rPr>
            <w:t xml:space="preserve"> </w:t>
          </w:r>
          <w:r>
            <w:rPr/>
            <w:t>культурні практики, що призводять до зміни культурних стандартів, але й</w:t>
          </w:r>
          <w:r>
            <w:rPr>
              <w:spacing w:val="1"/>
            </w:rPr>
            <w:t xml:space="preserve"> </w:t>
          </w:r>
          <w:r>
            <w:rPr/>
            <w:t>вбирають</w:t>
          </w:r>
          <w:r>
            <w:rPr>
              <w:spacing w:val="-2"/>
            </w:rPr>
            <w:t xml:space="preserve"> </w:t>
          </w:r>
          <w:r>
            <w:rPr/>
            <w:t>у</w:t>
          </w:r>
          <w:r>
            <w:rPr>
              <w:spacing w:val="-5"/>
            </w:rPr>
            <w:t xml:space="preserve"> </w:t>
          </w:r>
          <w:r>
            <w:rPr/>
            <w:t>простір</w:t>
          </w:r>
          <w:r>
            <w:rPr>
              <w:spacing w:val="-4"/>
            </w:rPr>
            <w:t xml:space="preserve"> </w:t>
          </w:r>
          <w:r>
            <w:rPr/>
            <w:t>мистецтва сферу</w:t>
          </w:r>
          <w:r>
            <w:rPr>
              <w:spacing w:val="-4"/>
            </w:rPr>
            <w:t xml:space="preserve"> </w:t>
          </w:r>
          <w:r>
            <w:rPr/>
            <w:t>політики,</w:t>
          </w:r>
          <w:r>
            <w:rPr>
              <w:spacing w:val="-2"/>
            </w:rPr>
            <w:t xml:space="preserve"> </w:t>
          </w:r>
          <w:r>
            <w:rPr/>
            <w:t>науки,</w:t>
          </w:r>
          <w:r>
            <w:rPr>
              <w:spacing w:val="-1"/>
            </w:rPr>
            <w:t xml:space="preserve"> </w:t>
          </w:r>
          <w:r>
            <w:rPr/>
            <w:t>філософії.</w:t>
          </w:r>
        </w:p>
        <w:p>
          <w:pPr>
            <w:pStyle w:val="Style15"/>
            <w:spacing w:lineRule="auto" w:line="360" w:before="1" w:after="0"/>
            <w:ind w:left="462" w:right="509" w:firstLine="707"/>
            <w:rPr/>
          </w:pPr>
          <w:r>
            <w:rPr/>
            <w:t>Розширення</w:t>
          </w:r>
          <w:r>
            <w:rPr>
              <w:spacing w:val="1"/>
            </w:rPr>
            <w:t xml:space="preserve"> </w:t>
          </w:r>
          <w:r>
            <w:rPr/>
            <w:t>знань про</w:t>
          </w:r>
          <w:r>
            <w:rPr>
              <w:spacing w:val="1"/>
            </w:rPr>
            <w:t xml:space="preserve"> </w:t>
          </w:r>
          <w:r>
            <w:rPr/>
            <w:t>сучасне</w:t>
          </w:r>
          <w:r>
            <w:rPr>
              <w:spacing w:val="1"/>
            </w:rPr>
            <w:t xml:space="preserve"> </w:t>
          </w: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корпусі</w:t>
          </w:r>
          <w:r>
            <w:rPr>
              <w:spacing w:val="1"/>
            </w:rPr>
            <w:t xml:space="preserve"> </w:t>
          </w:r>
          <w:r>
            <w:rPr/>
            <w:t>гуманітарних</w:t>
          </w:r>
          <w:r>
            <w:rPr>
              <w:spacing w:val="1"/>
            </w:rPr>
            <w:t xml:space="preserve"> </w:t>
          </w:r>
          <w:r>
            <w:rPr/>
            <w:t>наук,</w:t>
          </w:r>
          <w:r>
            <w:rPr>
              <w:spacing w:val="1"/>
            </w:rPr>
            <w:t xml:space="preserve"> </w:t>
          </w:r>
          <w:r>
            <w:rPr/>
            <w:t>характерне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останніх</w:t>
          </w:r>
          <w:r>
            <w:rPr>
              <w:spacing w:val="1"/>
            </w:rPr>
            <w:t xml:space="preserve"> </w:t>
          </w:r>
          <w:r>
            <w:rPr/>
            <w:t>десятиліть,</w:t>
          </w:r>
          <w:r>
            <w:rPr>
              <w:spacing w:val="1"/>
            </w:rPr>
            <w:t xml:space="preserve"> </w:t>
          </w:r>
          <w:r>
            <w:rPr/>
            <w:t>призводить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ускладнення</w:t>
          </w:r>
          <w:r>
            <w:rPr>
              <w:spacing w:val="1"/>
            </w:rPr>
            <w:t xml:space="preserve"> </w:t>
          </w:r>
          <w:r>
            <w:rPr/>
            <w:t>структурно-змістовних</w:t>
          </w:r>
          <w:r>
            <w:rPr>
              <w:spacing w:val="-1"/>
            </w:rPr>
            <w:t xml:space="preserve"> </w:t>
          </w:r>
          <w:r>
            <w:rPr/>
            <w:t>і</w:t>
          </w:r>
          <w:r>
            <w:rPr>
              <w:spacing w:val="-1"/>
            </w:rPr>
            <w:t xml:space="preserve"> </w:t>
          </w:r>
          <w:r>
            <w:rPr/>
            <w:t>функціональних</w:t>
          </w:r>
          <w:r>
            <w:rPr>
              <w:spacing w:val="-4"/>
            </w:rPr>
            <w:t xml:space="preserve"> </w:t>
          </w:r>
          <w:r>
            <w:rPr/>
            <w:t>характеристик</w:t>
          </w:r>
          <w:r>
            <w:rPr>
              <w:spacing w:val="-2"/>
            </w:rPr>
            <w:t xml:space="preserve"> </w:t>
          </w:r>
          <w:r>
            <w:rPr/>
            <w:t>феномену.</w:t>
          </w:r>
        </w:p>
        <w:p>
          <w:pPr>
            <w:pStyle w:val="Style15"/>
            <w:spacing w:lineRule="auto" w:line="360"/>
            <w:ind w:left="462" w:right="512" w:firstLine="707"/>
            <w:rPr/>
          </w:pPr>
          <w:r>
            <w:rPr/>
            <w:t>Коло</w:t>
          </w:r>
          <w:r>
            <w:rPr>
              <w:spacing w:val="1"/>
            </w:rPr>
            <w:t xml:space="preserve"> </w:t>
          </w:r>
          <w:r>
            <w:rPr/>
            <w:t>питань,</w:t>
          </w:r>
          <w:r>
            <w:rPr>
              <w:spacing w:val="1"/>
            </w:rPr>
            <w:t xml:space="preserve"> </w:t>
          </w:r>
          <w:r>
            <w:rPr/>
            <w:t>пов’язаних</w:t>
          </w:r>
          <w:r>
            <w:rPr>
              <w:spacing w:val="1"/>
            </w:rPr>
            <w:t xml:space="preserve"> </w:t>
          </w:r>
          <w:r>
            <w:rPr/>
            <w:t>зі</w:t>
          </w:r>
          <w:r>
            <w:rPr>
              <w:spacing w:val="1"/>
            </w:rPr>
            <w:t xml:space="preserve"> </w:t>
          </w:r>
          <w:r>
            <w:rPr/>
            <w:t>знанням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соціологічному</w:t>
          </w:r>
          <w:r>
            <w:rPr>
              <w:spacing w:val="1"/>
            </w:rPr>
            <w:t xml:space="preserve"> </w:t>
          </w:r>
          <w:r>
            <w:rPr/>
            <w:t>дискурсі, розкриває більшою мірою сенс і значення останнього у розумінні</w:t>
          </w:r>
          <w:r>
            <w:rPr>
              <w:spacing w:val="-67"/>
            </w:rPr>
            <w:t xml:space="preserve"> </w:t>
          </w:r>
          <w:r>
            <w:rPr/>
            <w:t>суб’єктом пізнання влаштування соціальної реальності та різноманітних</w:t>
          </w:r>
          <w:r>
            <w:rPr>
              <w:spacing w:val="1"/>
            </w:rPr>
            <w:t xml:space="preserve"> </w:t>
          </w:r>
          <w:r>
            <w:rPr/>
            <w:t>форм</w:t>
          </w:r>
          <w:r>
            <w:rPr>
              <w:spacing w:val="1"/>
            </w:rPr>
            <w:t xml:space="preserve"> </w:t>
          </w:r>
          <w:r>
            <w:rPr/>
            <w:t>буття</w:t>
          </w:r>
          <w:r>
            <w:rPr>
              <w:spacing w:val="1"/>
            </w:rPr>
            <w:t xml:space="preserve"> </w:t>
          </w:r>
          <w:r>
            <w:rPr/>
            <w:t>культури.</w:t>
          </w:r>
          <w:r>
            <w:rPr>
              <w:spacing w:val="1"/>
            </w:rPr>
            <w:t xml:space="preserve"> </w:t>
          </w:r>
          <w:r>
            <w:rPr/>
            <w:t>Аналіз</w:t>
          </w:r>
          <w:r>
            <w:rPr>
              <w:spacing w:val="1"/>
            </w:rPr>
            <w:t xml:space="preserve"> </w:t>
          </w:r>
          <w:r>
            <w:rPr/>
            <w:t>тенденцій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сучасного</w:t>
          </w:r>
          <w:r>
            <w:rPr>
              <w:spacing w:val="70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крізь</w:t>
          </w:r>
          <w:r>
            <w:rPr>
              <w:spacing w:val="1"/>
            </w:rPr>
            <w:t xml:space="preserve"> </w:t>
          </w:r>
          <w:r>
            <w:rPr/>
            <w:t>призму</w:t>
          </w:r>
          <w:r>
            <w:rPr>
              <w:spacing w:val="1"/>
            </w:rPr>
            <w:t xml:space="preserve"> </w:t>
          </w:r>
          <w:r>
            <w:rPr/>
            <w:t>соціально-культурологічного</w:t>
          </w:r>
          <w:r>
            <w:rPr>
              <w:spacing w:val="1"/>
            </w:rPr>
            <w:t xml:space="preserve"> </w:t>
          </w:r>
          <w:r>
            <w:rPr/>
            <w:t>підходу</w:t>
          </w:r>
          <w:r>
            <w:rPr>
              <w:spacing w:val="1"/>
            </w:rPr>
            <w:t xml:space="preserve"> </w:t>
          </w:r>
          <w:r>
            <w:rPr/>
            <w:t>представляється</w:t>
          </w:r>
          <w:r>
            <w:rPr>
              <w:spacing w:val="1"/>
            </w:rPr>
            <w:t xml:space="preserve"> </w:t>
          </w:r>
          <w:r>
            <w:rPr/>
            <w:t>актуальним</w:t>
          </w:r>
          <w:r>
            <w:rPr>
              <w:spacing w:val="1"/>
            </w:rPr>
            <w:t xml:space="preserve"> </w:t>
          </w:r>
          <w:r>
            <w:rPr/>
            <w:t>напрямком</w:t>
          </w:r>
          <w:r>
            <w:rPr>
              <w:spacing w:val="1"/>
            </w:rPr>
            <w:t xml:space="preserve"> </w:t>
          </w:r>
          <w:r>
            <w:rPr/>
            <w:t>вивчення</w:t>
          </w:r>
          <w:r>
            <w:rPr>
              <w:spacing w:val="1"/>
            </w:rPr>
            <w:t xml:space="preserve"> </w:t>
          </w:r>
          <w:r>
            <w:rPr/>
            <w:t>питання,</w:t>
          </w:r>
          <w:r>
            <w:rPr>
              <w:spacing w:val="1"/>
            </w:rPr>
            <w:t xml:space="preserve"> </w:t>
          </w:r>
          <w:r>
            <w:rPr/>
            <w:t>так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результати</w:t>
          </w:r>
          <w:r>
            <w:rPr>
              <w:spacing w:val="1"/>
            </w:rPr>
            <w:t xml:space="preserve"> </w:t>
          </w:r>
          <w:r>
            <w:rPr/>
            <w:t>допоможуть пролити світло на цілий ряд інтенцій подальшого розвитку</w:t>
          </w:r>
          <w:r>
            <w:rPr>
              <w:spacing w:val="1"/>
            </w:rPr>
            <w:t xml:space="preserve"> </w:t>
          </w:r>
          <w:r>
            <w:rPr/>
            <w:t>мистецтва.</w:t>
          </w:r>
        </w:p>
        <w:p>
          <w:pPr>
            <w:sectPr>
              <w:headerReference w:type="default" r:id="rId4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509" w:firstLine="707"/>
            <w:rPr/>
          </w:pPr>
          <w:r>
            <w:rPr>
              <w:b/>
            </w:rPr>
            <w:t>Ступінь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наукової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розробленості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теми</w:t>
          </w:r>
          <w:r>
            <w:rPr/>
            <w:t>.</w:t>
          </w:r>
          <w:r>
            <w:rPr>
              <w:spacing w:val="1"/>
            </w:rPr>
            <w:t xml:space="preserve"> </w:t>
          </w:r>
          <w:r>
            <w:rPr/>
            <w:t>Сучасне</w:t>
          </w:r>
          <w:r>
            <w:rPr>
              <w:spacing w:val="1"/>
            </w:rPr>
            <w:t xml:space="preserve"> </w:t>
          </w:r>
          <w:r>
            <w:rPr/>
            <w:t>мистецтво</w:t>
          </w:r>
          <w:r>
            <w:rPr>
              <w:spacing w:val="71"/>
            </w:rPr>
            <w:t xml:space="preserve"> </w:t>
          </w:r>
          <w:r>
            <w:rPr/>
            <w:t>як</w:t>
          </w:r>
          <w:r>
            <w:rPr>
              <w:spacing w:val="-67"/>
            </w:rPr>
            <w:t xml:space="preserve"> </w:t>
          </w:r>
          <w:r>
            <w:rPr/>
            <w:t>фактор</w:t>
          </w:r>
          <w:r>
            <w:rPr>
              <w:spacing w:val="1"/>
            </w:rPr>
            <w:t xml:space="preserve"> </w:t>
          </w:r>
          <w:r>
            <w:rPr/>
            <w:t>трансформації</w:t>
          </w:r>
          <w:r>
            <w:rPr>
              <w:spacing w:val="1"/>
            </w:rPr>
            <w:t xml:space="preserve"> </w:t>
          </w:r>
          <w:r>
            <w:rPr/>
            <w:t>соціокультурної</w:t>
          </w:r>
          <w:r>
            <w:rPr>
              <w:spacing w:val="71"/>
            </w:rPr>
            <w:t xml:space="preserve"> </w:t>
          </w:r>
          <w:r>
            <w:rPr/>
            <w:t>реальності</w:t>
          </w:r>
          <w:r>
            <w:rPr>
              <w:spacing w:val="71"/>
            </w:rPr>
            <w:t xml:space="preserve"> </w:t>
          </w:r>
          <w:r>
            <w:rPr/>
            <w:t>українського</w:t>
          </w:r>
          <w:r>
            <w:rPr>
              <w:spacing w:val="-67"/>
            </w:rPr>
            <w:t xml:space="preserve"> </w:t>
          </w:r>
          <w:r>
            <w:rPr/>
            <w:t>суспільства вкрай рідко ставало предметом спеціальних досліджень, тому</w:t>
          </w:r>
          <w:r>
            <w:rPr>
              <w:spacing w:val="1"/>
            </w:rPr>
            <w:t xml:space="preserve"> </w:t>
          </w:r>
          <w:r>
            <w:rPr/>
            <w:t>ступінь</w:t>
          </w:r>
          <w:r>
            <w:rPr>
              <w:spacing w:val="-2"/>
            </w:rPr>
            <w:t xml:space="preserve"> </w:t>
          </w:r>
          <w:r>
            <w:rPr/>
            <w:t>розробленості теми є</w:t>
          </w:r>
          <w:r>
            <w:rPr>
              <w:spacing w:val="-5"/>
            </w:rPr>
            <w:t xml:space="preserve"> </w:t>
          </w:r>
          <w:r>
            <w:rPr/>
            <w:t>недостатньою.</w:t>
          </w:r>
        </w:p>
        <w:p>
          <w:pPr>
            <w:pStyle w:val="Style15"/>
            <w:spacing w:lineRule="auto" w:line="360" w:before="79" w:after="0"/>
            <w:ind w:left="462" w:right="506" w:firstLine="707"/>
            <w:rPr/>
          </w:pPr>
          <w:r>
            <w:rPr/>
            <w:t>Прагматична роль сучасного вітчизняного мистецтва розглядається</w:t>
          </w:r>
          <w:r>
            <w:rPr>
              <w:spacing w:val="1"/>
            </w:rPr>
            <w:t xml:space="preserve"> </w:t>
          </w:r>
          <w:r>
            <w:rPr/>
            <w:t>зазвичай як другорядна, попутно, в ряді мистецтвознавчих досліджень, а</w:t>
          </w:r>
          <w:r>
            <w:rPr>
              <w:spacing w:val="1"/>
            </w:rPr>
            <w:t xml:space="preserve"> </w:t>
          </w:r>
          <w:r>
            <w:rPr/>
            <w:t>також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роботах</w:t>
          </w:r>
          <w:r>
            <w:rPr>
              <w:spacing w:val="1"/>
            </w:rPr>
            <w:t xml:space="preserve"> </w:t>
          </w:r>
          <w:r>
            <w:rPr/>
            <w:t>соціологів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філософів.</w:t>
          </w:r>
          <w:r>
            <w:rPr>
              <w:spacing w:val="1"/>
            </w:rPr>
            <w:t xml:space="preserve"> </w:t>
          </w:r>
          <w:r>
            <w:rPr/>
            <w:t>Зокрема,</w:t>
          </w:r>
          <w:r>
            <w:rPr>
              <w:spacing w:val="1"/>
            </w:rPr>
            <w:t xml:space="preserve"> </w:t>
          </w:r>
          <w:r>
            <w:rPr/>
            <w:t>історичні</w:t>
          </w:r>
          <w:r>
            <w:rPr>
              <w:spacing w:val="70"/>
            </w:rPr>
            <w:t xml:space="preserve"> </w:t>
          </w:r>
          <w:r>
            <w:rPr/>
            <w:t>відомості</w:t>
          </w:r>
          <w:r>
            <w:rPr>
              <w:spacing w:val="1"/>
            </w:rPr>
            <w:t xml:space="preserve"> </w:t>
          </w:r>
          <w:r>
            <w:rPr/>
            <w:t xml:space="preserve">щодо    розвитку    мистецтва   </w:t>
          </w:r>
          <w:r>
            <w:rPr>
              <w:spacing w:val="1"/>
            </w:rPr>
            <w:t xml:space="preserve"> </w:t>
          </w:r>
          <w:r>
            <w:rPr/>
            <w:t>представлені     у    працях     А. Перрюшó,</w:t>
          </w:r>
          <w:r>
            <w:rPr>
              <w:spacing w:val="1"/>
            </w:rPr>
            <w:t xml:space="preserve"> </w:t>
          </w:r>
          <w:r>
            <w:rPr/>
            <w:t xml:space="preserve">О. Андрєєвої,  </w:t>
          </w:r>
          <w:r>
            <w:rPr>
              <w:spacing w:val="1"/>
            </w:rPr>
            <w:t xml:space="preserve"> </w:t>
          </w:r>
          <w:r>
            <w:rPr/>
            <w:t xml:space="preserve">І. Грабáря,  </w:t>
          </w:r>
          <w:r>
            <w:rPr>
              <w:spacing w:val="1"/>
            </w:rPr>
            <w:t xml:space="preserve"> </w:t>
          </w:r>
          <w:r>
            <w:rPr/>
            <w:t xml:space="preserve">Б. Віппера,  </w:t>
          </w:r>
          <w:r>
            <w:rPr>
              <w:spacing w:val="1"/>
            </w:rPr>
            <w:t xml:space="preserve"> </w:t>
          </w:r>
          <w:r>
            <w:rPr/>
            <w:t>Ю. Колпінського,    К. Вьормана,</w:t>
          </w:r>
          <w:r>
            <w:rPr>
              <w:spacing w:val="-67"/>
            </w:rPr>
            <w:t xml:space="preserve"> </w:t>
          </w:r>
          <w:r>
            <w:rPr/>
            <w:t>М. Доброклонського,</w:t>
          </w:r>
          <w:r>
            <w:rPr>
              <w:spacing w:val="1"/>
            </w:rPr>
            <w:t xml:space="preserve"> </w:t>
          </w:r>
          <w:r>
            <w:rPr/>
            <w:t>Н. Дмітрієвої;</w:t>
          </w:r>
          <w:r>
            <w:rPr>
              <w:spacing w:val="1"/>
            </w:rPr>
            <w:t xml:space="preserve"> </w:t>
          </w:r>
          <w:r>
            <w:rPr/>
            <w:t>особливості</w:t>
          </w:r>
          <w:r>
            <w:rPr>
              <w:spacing w:val="1"/>
            </w:rPr>
            <w:t xml:space="preserve"> </w:t>
          </w:r>
          <w:r>
            <w:rPr/>
            <w:t>творення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аналізували     М. Пікеринг,     Г. Альтшуллер,     К. Негус,     Ю. Давидов,</w:t>
          </w:r>
          <w:r>
            <w:rPr>
              <w:spacing w:val="1"/>
            </w:rPr>
            <w:t xml:space="preserve"> </w:t>
          </w:r>
          <w:r>
            <w:rPr/>
            <w:t>Е.</w:t>
          </w:r>
          <w:r>
            <w:rPr>
              <w:spacing w:val="-3"/>
            </w:rPr>
            <w:t xml:space="preserve"> </w:t>
          </w:r>
          <w:r>
            <w:rPr/>
            <w:t>Торранс.</w:t>
          </w:r>
        </w:p>
        <w:p>
          <w:pPr>
            <w:pStyle w:val="Style15"/>
            <w:spacing w:lineRule="auto" w:line="360" w:before="1" w:after="0"/>
            <w:ind w:left="462" w:right="506" w:firstLine="707"/>
            <w:rPr/>
          </w:pPr>
          <w:r>
            <w:rPr/>
            <w:t>Класична</w:t>
          </w:r>
          <w:r>
            <w:rPr>
              <w:spacing w:val="1"/>
            </w:rPr>
            <w:t xml:space="preserve"> </w:t>
          </w:r>
          <w:r>
            <w:rPr/>
            <w:t>соціологічна</w:t>
          </w:r>
          <w:r>
            <w:rPr>
              <w:spacing w:val="1"/>
            </w:rPr>
            <w:t xml:space="preserve"> </w:t>
          </w:r>
          <w:r>
            <w:rPr/>
            <w:t>традиція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7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представлена</w:t>
          </w:r>
          <w:r>
            <w:rPr>
              <w:spacing w:val="54"/>
            </w:rPr>
            <w:t xml:space="preserve"> </w:t>
          </w:r>
          <w:r>
            <w:rPr/>
            <w:t>творами</w:t>
          </w:r>
          <w:r>
            <w:rPr>
              <w:spacing w:val="55"/>
            </w:rPr>
            <w:t xml:space="preserve"> </w:t>
          </w:r>
          <w:r>
            <w:rPr/>
            <w:t>Т. Адорно,</w:t>
          </w:r>
          <w:r>
            <w:rPr>
              <w:spacing w:val="54"/>
            </w:rPr>
            <w:t xml:space="preserve"> </w:t>
          </w:r>
          <w:r>
            <w:rPr/>
            <w:t>Е.</w:t>
          </w:r>
          <w:r>
            <w:rPr>
              <w:spacing w:val="-1"/>
            </w:rPr>
            <w:t xml:space="preserve"> </w:t>
          </w:r>
          <w:r>
            <w:rPr/>
            <w:t>Дюркгейма,</w:t>
          </w:r>
          <w:r>
            <w:rPr>
              <w:spacing w:val="123"/>
            </w:rPr>
            <w:t xml:space="preserve"> </w:t>
          </w:r>
          <w:r>
            <w:rPr/>
            <w:t>М.</w:t>
          </w:r>
          <w:r>
            <w:rPr>
              <w:spacing w:val="-1"/>
            </w:rPr>
            <w:t xml:space="preserve"> </w:t>
          </w:r>
          <w:r>
            <w:rPr/>
            <w:t>Гюйо,</w:t>
          </w:r>
          <w:r>
            <w:rPr>
              <w:spacing w:val="124"/>
            </w:rPr>
            <w:t xml:space="preserve"> </w:t>
          </w:r>
          <w:r>
            <w:rPr/>
            <w:t>Г.</w:t>
          </w:r>
          <w:r>
            <w:rPr>
              <w:spacing w:val="-3"/>
            </w:rPr>
            <w:t xml:space="preserve"> </w:t>
          </w:r>
          <w:r>
            <w:rPr/>
            <w:t>Зіммеля,</w:t>
          </w:r>
          <w:r>
            <w:rPr>
              <w:spacing w:val="-68"/>
            </w:rPr>
            <w:t xml:space="preserve"> </w:t>
          </w:r>
          <w:r>
            <w:rPr/>
            <w:t>О.</w:t>
          </w:r>
          <w:r>
            <w:rPr>
              <w:spacing w:val="-3"/>
            </w:rPr>
            <w:t xml:space="preserve"> </w:t>
          </w:r>
          <w:r>
            <w:rPr/>
            <w:t>Аронсона,</w:t>
          </w:r>
          <w:r>
            <w:rPr>
              <w:spacing w:val="-1"/>
            </w:rPr>
            <w:t xml:space="preserve"> </w:t>
          </w:r>
          <w:r>
            <w:rPr/>
            <w:t>Х.</w:t>
          </w:r>
          <w:r>
            <w:rPr>
              <w:spacing w:val="-1"/>
            </w:rPr>
            <w:t xml:space="preserve"> </w:t>
          </w:r>
          <w:r>
            <w:rPr/>
            <w:t>Ортеги-і-Гассета,</w:t>
          </w:r>
          <w:r>
            <w:rPr>
              <w:spacing w:val="-1"/>
            </w:rPr>
            <w:t xml:space="preserve"> </w:t>
          </w:r>
          <w:r>
            <w:rPr/>
            <w:t>Б.</w:t>
          </w:r>
          <w:r>
            <w:rPr>
              <w:spacing w:val="-3"/>
            </w:rPr>
            <w:t xml:space="preserve"> </w:t>
          </w:r>
          <w:r>
            <w:rPr/>
            <w:t>Гройса,</w:t>
          </w:r>
          <w:r>
            <w:rPr>
              <w:spacing w:val="-1"/>
            </w:rPr>
            <w:t xml:space="preserve"> </w:t>
          </w:r>
          <w:r>
            <w:rPr/>
            <w:t>В.</w:t>
          </w:r>
          <w:r>
            <w:rPr>
              <w:spacing w:val="-2"/>
            </w:rPr>
            <w:t xml:space="preserve"> </w:t>
          </w:r>
          <w:r>
            <w:rPr/>
            <w:t>Беньяміна та</w:t>
          </w:r>
          <w:r>
            <w:rPr>
              <w:spacing w:val="-2"/>
            </w:rPr>
            <w:t xml:space="preserve"> </w:t>
          </w:r>
          <w:r>
            <w:rPr/>
            <w:t>ін.</w:t>
          </w:r>
        </w:p>
        <w:p>
          <w:pPr>
            <w:pStyle w:val="Style15"/>
            <w:spacing w:lineRule="auto" w:line="360" w:before="1" w:after="0"/>
            <w:ind w:left="462" w:right="506" w:firstLine="707"/>
            <w:rPr/>
          </w:pPr>
          <w:r>
            <w:rPr/>
            <w:t>Розгляд</w:t>
          </w:r>
          <w:r>
            <w:rPr>
              <w:spacing w:val="1"/>
            </w:rPr>
            <w:t xml:space="preserve"> </w:t>
          </w:r>
          <w:r>
            <w:rPr/>
            <w:t>функціонування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сучасному</w:t>
          </w:r>
          <w:r>
            <w:rPr>
              <w:spacing w:val="71"/>
            </w:rPr>
            <w:t xml:space="preserve"> </w:t>
          </w:r>
          <w:r>
            <w:rPr/>
            <w:t>суспільстві</w:t>
          </w:r>
          <w:r>
            <w:rPr>
              <w:spacing w:val="1"/>
            </w:rPr>
            <w:t xml:space="preserve"> </w:t>
          </w:r>
          <w:r>
            <w:rPr/>
            <w:t>здійснено</w:t>
          </w:r>
          <w:r>
            <w:rPr>
              <w:spacing w:val="53"/>
            </w:rPr>
            <w:t xml:space="preserve"> </w:t>
          </w:r>
          <w:r>
            <w:rPr/>
            <w:t>у</w:t>
          </w:r>
          <w:r>
            <w:rPr>
              <w:spacing w:val="49"/>
            </w:rPr>
            <w:t xml:space="preserve"> </w:t>
          </w:r>
          <w:r>
            <w:rPr/>
            <w:t>роботах</w:t>
          </w:r>
          <w:r>
            <w:rPr>
              <w:spacing w:val="53"/>
            </w:rPr>
            <w:t xml:space="preserve"> </w:t>
          </w:r>
          <w:r>
            <w:rPr/>
            <w:t>вітчизняних</w:t>
          </w:r>
          <w:r>
            <w:rPr>
              <w:spacing w:val="53"/>
            </w:rPr>
            <w:t xml:space="preserve"> </w:t>
          </w:r>
          <w:r>
            <w:rPr/>
            <w:t>учених</w:t>
          </w:r>
          <w:r>
            <w:rPr>
              <w:spacing w:val="122"/>
            </w:rPr>
            <w:t xml:space="preserve"> </w:t>
          </w:r>
          <w:r>
            <w:rPr/>
            <w:t>А.</w:t>
          </w:r>
          <w:r>
            <w:rPr>
              <w:spacing w:val="1"/>
            </w:rPr>
            <w:t xml:space="preserve"> </w:t>
          </w:r>
          <w:r>
            <w:rPr/>
            <w:t>Калашнікової,</w:t>
          </w:r>
          <w:r>
            <w:rPr>
              <w:spacing w:val="121"/>
            </w:rPr>
            <w:t xml:space="preserve"> </w:t>
          </w:r>
          <w:r>
            <w:rPr/>
            <w:t>С.</w:t>
          </w:r>
          <w:r>
            <w:rPr>
              <w:spacing w:val="-1"/>
            </w:rPr>
            <w:t xml:space="preserve"> </w:t>
          </w:r>
          <w:r>
            <w:rPr/>
            <w:t>Іванова,</w:t>
          </w:r>
          <w:r>
            <w:rPr>
              <w:spacing w:val="-68"/>
            </w:rPr>
            <w:t xml:space="preserve"> </w:t>
          </w:r>
          <w:r>
            <w:rPr/>
            <w:t>М. Гольмана,</w:t>
          </w:r>
          <w:r>
            <w:rPr>
              <w:spacing w:val="1"/>
            </w:rPr>
            <w:t xml:space="preserve"> </w:t>
          </w:r>
          <w:r>
            <w:rPr/>
            <w:t>О. Долгіна,</w:t>
          </w:r>
          <w:r>
            <w:rPr>
              <w:spacing w:val="1"/>
            </w:rPr>
            <w:t xml:space="preserve"> </w:t>
          </w:r>
          <w:r>
            <w:rPr/>
            <w:t>Р. Шульги,</w:t>
          </w:r>
          <w:r>
            <w:rPr>
              <w:spacing w:val="1"/>
            </w:rPr>
            <w:t xml:space="preserve"> </w:t>
          </w:r>
          <w:r>
            <w:rPr/>
            <w:t>А. Харчева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ін.</w:t>
          </w:r>
          <w:r>
            <w:rPr>
              <w:spacing w:val="1"/>
            </w:rPr>
            <w:t xml:space="preserve"> </w:t>
          </w:r>
          <w:r>
            <w:rPr/>
            <w:t>Хоча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царині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численні</w:t>
          </w:r>
          <w:r>
            <w:rPr>
              <w:spacing w:val="1"/>
            </w:rPr>
            <w:t xml:space="preserve"> </w:t>
          </w:r>
          <w:r>
            <w:rPr/>
            <w:t>розвідки</w:t>
          </w:r>
          <w:r>
            <w:rPr>
              <w:spacing w:val="1"/>
            </w:rPr>
            <w:t xml:space="preserve"> </w:t>
          </w:r>
          <w:r>
            <w:rPr/>
            <w:t>було</w:t>
          </w:r>
          <w:r>
            <w:rPr>
              <w:spacing w:val="1"/>
            </w:rPr>
            <w:t xml:space="preserve"> </w:t>
          </w:r>
          <w:r>
            <w:rPr/>
            <w:t>узагальнено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висновках</w:t>
          </w:r>
          <w:r>
            <w:rPr>
              <w:spacing w:val="1"/>
            </w:rPr>
            <w:t xml:space="preserve"> </w:t>
          </w:r>
          <w:r>
            <w:rPr/>
            <w:t>щодо</w:t>
          </w:r>
          <w:r>
            <w:rPr>
              <w:spacing w:val="1"/>
            </w:rPr>
            <w:t xml:space="preserve"> </w:t>
          </w:r>
          <w:r>
            <w:rPr/>
            <w:t>такої</w:t>
          </w:r>
          <w:r>
            <w:rPr>
              <w:spacing w:val="-67"/>
            </w:rPr>
            <w:t xml:space="preserve"> </w:t>
          </w:r>
          <w:r>
            <w:rPr/>
            <w:t>особливої</w:t>
          </w:r>
          <w:r>
            <w:rPr>
              <w:spacing w:val="1"/>
            </w:rPr>
            <w:t xml:space="preserve"> </w:t>
          </w:r>
          <w:r>
            <w:rPr/>
            <w:t>сфери</w:t>
          </w:r>
          <w:r>
            <w:rPr>
              <w:spacing w:val="1"/>
            </w:rPr>
            <w:t xml:space="preserve"> </w:t>
          </w:r>
          <w:r>
            <w:rPr/>
            <w:t>людської</w:t>
          </w:r>
          <w:r>
            <w:rPr>
              <w:spacing w:val="1"/>
            </w:rPr>
            <w:t xml:space="preserve"> </w:t>
          </w:r>
          <w:r>
            <w:rPr/>
            <w:t>діяльності,</w:t>
          </w:r>
          <w:r>
            <w:rPr>
              <w:spacing w:val="1"/>
            </w:rPr>
            <w:t xml:space="preserve"> </w:t>
          </w:r>
          <w:r>
            <w:rPr/>
            <w:t>традиційно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цих</w:t>
          </w:r>
          <w:r>
            <w:rPr>
              <w:spacing w:val="1"/>
            </w:rPr>
            <w:t xml:space="preserve"> </w:t>
          </w:r>
          <w:r>
            <w:rPr/>
            <w:t>дослідженнях</w:t>
          </w:r>
          <w:r>
            <w:rPr>
              <w:spacing w:val="1"/>
            </w:rPr>
            <w:t xml:space="preserve"> </w:t>
          </w:r>
          <w:r>
            <w:rPr/>
            <w:t>говорити</w:t>
          </w:r>
          <w:r>
            <w:rPr>
              <w:spacing w:val="1"/>
            </w:rPr>
            <w:t xml:space="preserve"> </w:t>
          </w:r>
          <w:r>
            <w:rPr/>
            <w:t>намагаються</w:t>
          </w:r>
          <w:r>
            <w:rPr>
              <w:spacing w:val="1"/>
            </w:rPr>
            <w:t xml:space="preserve"> </w:t>
          </w:r>
          <w:r>
            <w:rPr/>
            <w:t>про</w:t>
          </w:r>
          <w:r>
            <w:rPr>
              <w:spacing w:val="1"/>
            </w:rPr>
            <w:t xml:space="preserve"> </w:t>
          </w: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через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онтологічну</w:t>
          </w:r>
          <w:r>
            <w:rPr>
              <w:spacing w:val="-67"/>
            </w:rPr>
            <w:t xml:space="preserve"> </w:t>
          </w:r>
          <w:r>
            <w:rPr/>
            <w:t>рекурсивність,</w:t>
          </w:r>
          <w:r>
            <w:rPr>
              <w:spacing w:val="1"/>
            </w:rPr>
            <w:t xml:space="preserve"> </w:t>
          </w:r>
          <w:r>
            <w:rPr/>
            <w:t>пояснюючи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виключно</w:t>
          </w:r>
          <w:r>
            <w:rPr>
              <w:spacing w:val="1"/>
            </w:rPr>
            <w:t xml:space="preserve"> </w:t>
          </w:r>
          <w:r>
            <w:rPr/>
            <w:t>у мистецьких категоріях.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того ж ігнорується часто факт взаємовпливу і взаємозв’язку мистецтва як</w:t>
          </w:r>
          <w:r>
            <w:rPr>
              <w:spacing w:val="1"/>
            </w:rPr>
            <w:t xml:space="preserve"> </w:t>
          </w:r>
          <w:r>
            <w:rPr/>
            <w:t>одного з елементів структури суспільства та інших його частин, а відтак –</w:t>
          </w:r>
          <w:r>
            <w:rPr>
              <w:spacing w:val="1"/>
            </w:rPr>
            <w:t xml:space="preserve"> </w:t>
          </w:r>
          <w:r>
            <w:rPr/>
            <w:t>тих</w:t>
          </w:r>
          <w:r>
            <w:rPr>
              <w:spacing w:val="1"/>
            </w:rPr>
            <w:t xml:space="preserve"> </w:t>
          </w:r>
          <w:r>
            <w:rPr/>
            <w:t>галузей,</w:t>
          </w:r>
          <w:r>
            <w:rPr>
              <w:spacing w:val="1"/>
            </w:rPr>
            <w:t xml:space="preserve"> </w:t>
          </w:r>
          <w:r>
            <w:rPr/>
            <w:t>які</w:t>
          </w:r>
          <w:r>
            <w:rPr>
              <w:spacing w:val="1"/>
            </w:rPr>
            <w:t xml:space="preserve"> </w:t>
          </w:r>
          <w:r>
            <w:rPr/>
            <w:t>сприяють</w:t>
          </w:r>
          <w:r>
            <w:rPr>
              <w:spacing w:val="1"/>
            </w:rPr>
            <w:t xml:space="preserve"> </w:t>
          </w:r>
          <w:r>
            <w:rPr/>
            <w:t>продуктів</w:t>
          </w:r>
          <w:r>
            <w:rPr>
              <w:spacing w:val="1"/>
            </w:rPr>
            <w:t xml:space="preserve"> </w:t>
          </w:r>
          <w:r>
            <w:rPr/>
            <w:t>ірраціонального</w:t>
          </w:r>
          <w:r>
            <w:rPr>
              <w:spacing w:val="1"/>
            </w:rPr>
            <w:t xml:space="preserve"> </w:t>
          </w:r>
          <w:r>
            <w:rPr/>
            <w:t>індивідуального</w:t>
          </w:r>
          <w:r>
            <w:rPr>
              <w:spacing w:val="1"/>
            </w:rPr>
            <w:t xml:space="preserve"> </w:t>
          </w:r>
          <w:r>
            <w:rPr/>
            <w:t>досвіду</w:t>
          </w:r>
          <w:r>
            <w:rPr>
              <w:spacing w:val="-5"/>
            </w:rPr>
            <w:t xml:space="preserve"> </w:t>
          </w:r>
          <w:r>
            <w:rPr/>
            <w:t>до переліку</w:t>
          </w:r>
          <w:r>
            <w:rPr>
              <w:spacing w:val="-2"/>
            </w:rPr>
            <w:t xml:space="preserve"> </w:t>
          </w:r>
          <w:r>
            <w:rPr/>
            <w:t>суспільно цінного,</w:t>
          </w:r>
          <w:r>
            <w:rPr>
              <w:spacing w:val="-1"/>
            </w:rPr>
            <w:t xml:space="preserve"> </w:t>
          </w:r>
          <w:r>
            <w:rPr/>
            <w:t>загальнозначущого.</w:t>
          </w:r>
        </w:p>
        <w:p>
          <w:pPr>
            <w:pStyle w:val="Style15"/>
            <w:spacing w:lineRule="auto" w:line="362"/>
            <w:ind w:left="462" w:right="511" w:firstLine="707"/>
            <w:rPr/>
          </w:pPr>
          <w:r>
            <w:rPr>
              <w:b/>
            </w:rPr>
            <w:t>Мета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дослідження</w:t>
          </w:r>
          <w:r>
            <w:rPr>
              <w:b/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виявити</w:t>
          </w:r>
          <w:r>
            <w:rPr>
              <w:spacing w:val="1"/>
            </w:rPr>
            <w:t xml:space="preserve"> </w:t>
          </w:r>
          <w:r>
            <w:rPr/>
            <w:t>особливості</w:t>
          </w:r>
          <w:r>
            <w:rPr>
              <w:spacing w:val="71"/>
            </w:rPr>
            <w:t xml:space="preserve"> </w:t>
          </w:r>
          <w:r>
            <w:rPr/>
            <w:t>функціонування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-1"/>
            </w:rPr>
            <w:t xml:space="preserve"> </w:t>
          </w:r>
          <w:r>
            <w:rPr/>
            <w:t>в</w:t>
          </w:r>
          <w:r>
            <w:rPr>
              <w:spacing w:val="-1"/>
            </w:rPr>
            <w:t xml:space="preserve"> </w:t>
          </w:r>
          <w:r>
            <w:rPr/>
            <w:t>сучасному</w:t>
          </w:r>
          <w:r>
            <w:rPr>
              <w:spacing w:val="-2"/>
            </w:rPr>
            <w:t xml:space="preserve"> </w:t>
          </w:r>
          <w:r>
            <w:rPr/>
            <w:t>українському</w:t>
          </w:r>
          <w:r>
            <w:rPr>
              <w:spacing w:val="-4"/>
            </w:rPr>
            <w:t xml:space="preserve"> </w:t>
          </w:r>
          <w:r>
            <w:rPr/>
            <w:t>суспільстві.</w:t>
          </w:r>
        </w:p>
        <w:p>
          <w:pPr>
            <w:pStyle w:val="Style15"/>
            <w:spacing w:lineRule="exact" w:line="317"/>
            <w:ind w:left="1170" w:right="0" w:hanging="0"/>
            <w:rPr/>
          </w:pPr>
          <w:r>
            <w:rPr/>
            <w:t>Реалізація</w:t>
          </w:r>
          <w:r>
            <w:rPr>
              <w:spacing w:val="-4"/>
            </w:rPr>
            <w:t xml:space="preserve"> </w:t>
          </w:r>
          <w:r>
            <w:rPr/>
            <w:t>мети</w:t>
          </w:r>
          <w:r>
            <w:rPr>
              <w:spacing w:val="-5"/>
            </w:rPr>
            <w:t xml:space="preserve"> </w:t>
          </w:r>
          <w:r>
            <w:rPr/>
            <w:t>потребує</w:t>
          </w:r>
          <w:r>
            <w:rPr>
              <w:spacing w:val="-5"/>
            </w:rPr>
            <w:t xml:space="preserve"> </w:t>
          </w:r>
          <w:r>
            <w:rPr/>
            <w:t>вирішення</w:t>
          </w:r>
          <w:r>
            <w:rPr>
              <w:spacing w:val="-6"/>
            </w:rPr>
            <w:t xml:space="preserve"> </w:t>
          </w:r>
          <w:r>
            <w:rPr/>
            <w:t xml:space="preserve">наступних </w:t>
          </w:r>
          <w:r>
            <w:rPr>
              <w:b/>
            </w:rPr>
            <w:t>завдань</w:t>
          </w:r>
          <w:r>
            <w:rPr/>
            <w:t>: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432" w:leader="none"/>
            </w:tabs>
            <w:spacing w:lineRule="auto" w:line="360" w:before="160" w:after="0"/>
            <w:ind w:left="462" w:right="516" w:firstLine="707"/>
            <w:jc w:val="left"/>
            <w:rPr>
              <w:sz w:val="28"/>
            </w:rPr>
          </w:pPr>
          <w:r>
            <w:rPr>
              <w:sz w:val="28"/>
            </w:rPr>
            <w:t>здійснити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аналіз</w:t>
          </w:r>
          <w:r>
            <w:rPr>
              <w:spacing w:val="24"/>
              <w:sz w:val="28"/>
            </w:rPr>
            <w:t xml:space="preserve"> </w:t>
          </w:r>
          <w:r>
            <w:rPr>
              <w:sz w:val="28"/>
            </w:rPr>
            <w:t>соціологічних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підходів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розуміння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сутності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мистецтва;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334" w:leader="none"/>
            </w:tabs>
            <w:spacing w:lineRule="auto" w:line="240" w:before="1" w:after="0"/>
            <w:ind w:left="1333" w:right="0" w:hanging="164"/>
            <w:jc w:val="left"/>
            <w:rPr>
              <w:sz w:val="28"/>
            </w:rPr>
          </w:pPr>
          <w:r>
            <w:rPr>
              <w:sz w:val="28"/>
            </w:rPr>
            <w:t>розкрити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типологію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соціальні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функції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мистецтва;</w:t>
          </w:r>
        </w:p>
        <w:p>
          <w:pPr>
            <w:sectPr>
              <w:headerReference w:type="default" r:id="rId5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3"/>
            </w:numPr>
            <w:tabs>
              <w:tab w:val="clear" w:pos="720"/>
              <w:tab w:val="left" w:pos="1362" w:leader="none"/>
            </w:tabs>
            <w:spacing w:lineRule="auto" w:line="360" w:before="161" w:after="0"/>
            <w:ind w:left="462" w:right="515" w:firstLine="707"/>
            <w:jc w:val="left"/>
            <w:rPr>
              <w:sz w:val="28"/>
            </w:rPr>
          </w:pPr>
          <w:r>
            <w:rPr>
              <w:sz w:val="28"/>
            </w:rPr>
            <w:t>охарактеризувати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сучасне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мистецтво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контексті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нової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української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соціокультурної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реальності;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334" w:leader="none"/>
            </w:tabs>
            <w:spacing w:lineRule="auto" w:line="240" w:before="79" w:after="0"/>
            <w:ind w:left="1333" w:right="0" w:hanging="164"/>
            <w:jc w:val="left"/>
            <w:rPr>
              <w:sz w:val="28"/>
            </w:rPr>
          </w:pPr>
          <w:r>
            <w:rPr>
              <w:sz w:val="28"/>
            </w:rPr>
            <w:t>висвітлити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імперативи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державної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політики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сфері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мистецтва;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365" w:leader="none"/>
            </w:tabs>
            <w:spacing w:lineRule="auto" w:line="362" w:before="160" w:after="0"/>
            <w:ind w:left="462" w:right="518" w:firstLine="707"/>
            <w:jc w:val="left"/>
            <w:rPr>
              <w:sz w:val="28"/>
            </w:rPr>
          </w:pPr>
          <w:r>
            <w:rPr>
              <w:sz w:val="28"/>
            </w:rPr>
            <w:t>виявити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нові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форми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механізми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впливу</w:t>
          </w:r>
          <w:r>
            <w:rPr>
              <w:spacing w:val="24"/>
              <w:sz w:val="28"/>
            </w:rPr>
            <w:t xml:space="preserve"> </w:t>
          </w:r>
          <w:r>
            <w:rPr>
              <w:sz w:val="28"/>
            </w:rPr>
            <w:t>мистецтва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на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українське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суспільство;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334" w:leader="none"/>
            </w:tabs>
            <w:spacing w:lineRule="exact" w:line="317" w:before="0" w:after="0"/>
            <w:ind w:left="1333" w:right="0" w:hanging="164"/>
            <w:jc w:val="left"/>
            <w:rPr>
              <w:sz w:val="28"/>
            </w:rPr>
          </w:pPr>
          <w:r>
            <w:rPr>
              <w:sz w:val="28"/>
            </w:rPr>
            <w:t>дослідити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сучасну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аудиторію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мистецтва.</w:t>
          </w:r>
        </w:p>
        <w:p>
          <w:pPr>
            <w:pStyle w:val="Normal"/>
            <w:spacing w:before="161" w:after="0"/>
            <w:ind w:left="1170" w:right="0" w:hanging="0"/>
            <w:jc w:val="both"/>
            <w:rPr>
              <w:sz w:val="28"/>
            </w:rPr>
          </w:pPr>
          <w:r>
            <w:rPr>
              <w:b/>
              <w:sz w:val="28"/>
            </w:rPr>
            <w:t>Об’єкт</w:t>
          </w:r>
          <w:r>
            <w:rPr>
              <w:b/>
              <w:spacing w:val="-1"/>
              <w:sz w:val="28"/>
            </w:rPr>
            <w:t xml:space="preserve"> </w:t>
          </w:r>
          <w:r>
            <w:rPr>
              <w:b/>
              <w:sz w:val="28"/>
            </w:rPr>
            <w:t>дослідження</w:t>
          </w:r>
          <w:r>
            <w:rPr>
              <w:b/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мистецтво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у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сучасному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суспільстві.</w:t>
          </w:r>
        </w:p>
        <w:p>
          <w:pPr>
            <w:pStyle w:val="Normal"/>
            <w:spacing w:lineRule="auto" w:line="362" w:before="160" w:after="0"/>
            <w:ind w:left="462" w:right="506" w:firstLine="707"/>
            <w:jc w:val="both"/>
            <w:rPr>
              <w:sz w:val="28"/>
            </w:rPr>
          </w:pPr>
          <w:r>
            <w:rPr>
              <w:b/>
              <w:sz w:val="28"/>
            </w:rPr>
            <w:t>Предмет</w:t>
          </w:r>
          <w:r>
            <w:rPr>
              <w:b/>
              <w:spacing w:val="1"/>
              <w:sz w:val="28"/>
            </w:rPr>
            <w:t xml:space="preserve"> </w:t>
          </w:r>
          <w:r>
            <w:rPr>
              <w:b/>
              <w:sz w:val="28"/>
            </w:rPr>
            <w:t>дослідження</w:t>
          </w:r>
          <w:r>
            <w:rPr>
              <w:b/>
              <w:spacing w:val="1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особливості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функціонування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мистецтва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сучасному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українському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суспільстві.</w:t>
          </w:r>
        </w:p>
        <w:p>
          <w:pPr>
            <w:pStyle w:val="Style15"/>
            <w:spacing w:lineRule="auto" w:line="360"/>
            <w:ind w:left="462" w:right="512" w:firstLine="707"/>
            <w:rPr>
              <w:sz w:val="28"/>
            </w:rPr>
          </w:pPr>
          <w:r>
            <w:rPr>
              <w:b/>
            </w:rPr>
            <w:t>Методи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дослідження</w:t>
          </w:r>
          <w:r>
            <w:rPr/>
            <w:t>.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досягнення</w:t>
          </w:r>
          <w:r>
            <w:rPr>
              <w:spacing w:val="1"/>
            </w:rPr>
            <w:t xml:space="preserve"> </w:t>
          </w:r>
          <w:r>
            <w:rPr/>
            <w:t>поставленої</w:t>
          </w:r>
          <w:r>
            <w:rPr>
              <w:spacing w:val="1"/>
            </w:rPr>
            <w:t xml:space="preserve"> </w:t>
          </w:r>
          <w:r>
            <w:rPr/>
            <w:t>мети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роботі</w:t>
          </w:r>
          <w:r>
            <w:rPr>
              <w:spacing w:val="-67"/>
            </w:rPr>
            <w:t xml:space="preserve"> </w:t>
          </w:r>
          <w:r>
            <w:rPr/>
            <w:t>використано</w:t>
          </w:r>
          <w:r>
            <w:rPr>
              <w:spacing w:val="1"/>
            </w:rPr>
            <w:t xml:space="preserve"> </w:t>
          </w:r>
          <w:r>
            <w:rPr/>
            <w:t>загальнонаукові</w:t>
          </w:r>
          <w:r>
            <w:rPr>
              <w:spacing w:val="1"/>
            </w:rPr>
            <w:t xml:space="preserve"> </w:t>
          </w:r>
          <w:r>
            <w:rPr/>
            <w:t>методи:</w:t>
          </w:r>
          <w:r>
            <w:rPr>
              <w:spacing w:val="1"/>
            </w:rPr>
            <w:t xml:space="preserve"> </w:t>
          </w:r>
          <w:r>
            <w:rPr/>
            <w:t>узагальнення,</w:t>
          </w:r>
          <w:r>
            <w:rPr>
              <w:spacing w:val="1"/>
            </w:rPr>
            <w:t xml:space="preserve"> </w:t>
          </w:r>
          <w:r>
            <w:rPr/>
            <w:t>аналіз,</w:t>
          </w:r>
          <w:r>
            <w:rPr>
              <w:spacing w:val="1"/>
            </w:rPr>
            <w:t xml:space="preserve"> </w:t>
          </w:r>
          <w:r>
            <w:rPr/>
            <w:t>синтез,</w:t>
          </w:r>
          <w:r>
            <w:rPr>
              <w:spacing w:val="1"/>
            </w:rPr>
            <w:t xml:space="preserve"> </w:t>
          </w:r>
          <w:r>
            <w:rPr/>
            <w:t>пояснення,</w:t>
          </w:r>
          <w:r>
            <w:rPr>
              <w:spacing w:val="-2"/>
            </w:rPr>
            <w:t xml:space="preserve"> </w:t>
          </w:r>
          <w:r>
            <w:rPr/>
            <w:t>систематизація,</w:t>
          </w:r>
          <w:r>
            <w:rPr>
              <w:spacing w:val="-2"/>
            </w:rPr>
            <w:t xml:space="preserve"> </w:t>
          </w:r>
          <w:r>
            <w:rPr/>
            <w:t>критичний</w:t>
          </w:r>
          <w:r>
            <w:rPr>
              <w:spacing w:val="-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міждисциплінарний</w:t>
          </w:r>
          <w:r>
            <w:rPr>
              <w:spacing w:val="-1"/>
            </w:rPr>
            <w:t xml:space="preserve"> </w:t>
          </w:r>
          <w:r>
            <w:rPr/>
            <w:t>підхід.</w:t>
          </w:r>
        </w:p>
        <w:p>
          <w:pPr>
            <w:pStyle w:val="Style15"/>
            <w:spacing w:lineRule="auto" w:line="360"/>
            <w:ind w:left="462" w:right="511" w:firstLine="707"/>
            <w:rPr>
              <w:sz w:val="28"/>
            </w:rPr>
          </w:pP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метою</w:t>
          </w:r>
          <w:r>
            <w:rPr>
              <w:spacing w:val="1"/>
            </w:rPr>
            <w:t xml:space="preserve"> </w:t>
          </w:r>
          <w:r>
            <w:rPr/>
            <w:t>отримання</w:t>
          </w:r>
          <w:r>
            <w:rPr>
              <w:spacing w:val="1"/>
            </w:rPr>
            <w:t xml:space="preserve"> </w:t>
          </w:r>
          <w:r>
            <w:rPr/>
            <w:t>інформації</w:t>
          </w:r>
          <w:r>
            <w:rPr>
              <w:spacing w:val="1"/>
            </w:rPr>
            <w:t xml:space="preserve"> </w:t>
          </w:r>
          <w:r>
            <w:rPr/>
            <w:t>щодо</w:t>
          </w:r>
          <w:r>
            <w:rPr>
              <w:spacing w:val="1"/>
            </w:rPr>
            <w:t xml:space="preserve"> </w:t>
          </w:r>
          <w:r>
            <w:rPr/>
            <w:t>нових</w:t>
          </w:r>
          <w:r>
            <w:rPr>
              <w:spacing w:val="1"/>
            </w:rPr>
            <w:t xml:space="preserve"> </w:t>
          </w:r>
          <w:r>
            <w:rPr/>
            <w:t>форм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механізмів</w:t>
          </w:r>
          <w:r>
            <w:rPr>
              <w:spacing w:val="1"/>
            </w:rPr>
            <w:t xml:space="preserve"> </w:t>
          </w:r>
          <w:r>
            <w:rPr/>
            <w:t>впливу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українське</w:t>
          </w:r>
          <w:r>
            <w:rPr>
              <w:spacing w:val="1"/>
            </w:rPr>
            <w:t xml:space="preserve"> </w:t>
          </w:r>
          <w:r>
            <w:rPr/>
            <w:t>суспільство,</w:t>
          </w:r>
          <w:r>
            <w:rPr>
              <w:spacing w:val="1"/>
            </w:rPr>
            <w:t xml:space="preserve"> </w:t>
          </w:r>
          <w:r>
            <w:rPr/>
            <w:t>а</w:t>
          </w:r>
          <w:r>
            <w:rPr>
              <w:spacing w:val="1"/>
            </w:rPr>
            <w:t xml:space="preserve"> </w:t>
          </w:r>
          <w:r>
            <w:rPr/>
            <w:t>також</w:t>
          </w:r>
          <w:r>
            <w:rPr>
              <w:spacing w:val="1"/>
            </w:rPr>
            <w:t xml:space="preserve"> </w:t>
          </w:r>
          <w:r>
            <w:rPr/>
            <w:t>щодо</w:t>
          </w:r>
          <w:r>
            <w:rPr>
              <w:spacing w:val="1"/>
            </w:rPr>
            <w:t xml:space="preserve"> </w:t>
          </w:r>
          <w:r>
            <w:rPr/>
            <w:t>сучасної</w:t>
          </w:r>
          <w:r>
            <w:rPr>
              <w:spacing w:val="1"/>
            </w:rPr>
            <w:t xml:space="preserve"> </w:t>
          </w:r>
          <w:r>
            <w:rPr/>
            <w:t>аудиторії мистецтва в роботі застосовується аналіз соціологічних даних,</w:t>
          </w:r>
          <w:r>
            <w:rPr>
              <w:spacing w:val="1"/>
            </w:rPr>
            <w:t xml:space="preserve"> </w:t>
          </w:r>
          <w:r>
            <w:rPr/>
            <w:t>отриманих методом традиційного аналізу текстів для отримання потрібних</w:t>
          </w:r>
          <w:r>
            <w:rPr>
              <w:spacing w:val="-67"/>
            </w:rPr>
            <w:t xml:space="preserve"> </w:t>
          </w:r>
          <w:r>
            <w:rPr/>
            <w:t>даних.</w:t>
          </w:r>
        </w:p>
        <w:p>
          <w:pPr>
            <w:pStyle w:val="Style15"/>
            <w:spacing w:lineRule="auto" w:line="360"/>
            <w:ind w:left="462" w:right="508" w:firstLine="707"/>
            <w:rPr>
              <w:sz w:val="28"/>
            </w:rPr>
          </w:pPr>
          <w:r>
            <w:rPr>
              <w:b/>
            </w:rPr>
            <w:t>Теоретико-методологічна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основа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дослідження</w:t>
          </w:r>
          <w:r>
            <w:rPr>
              <w:b/>
              <w:spacing w:val="1"/>
            </w:rPr>
            <w:t xml:space="preserve"> </w:t>
          </w:r>
          <w:r>
            <w:rPr/>
            <w:t>включає</w:t>
          </w:r>
          <w:r>
            <w:rPr>
              <w:spacing w:val="1"/>
            </w:rPr>
            <w:t xml:space="preserve"> </w:t>
          </w:r>
          <w:r>
            <w:rPr/>
            <w:t>теорію</w:t>
          </w:r>
          <w:r>
            <w:rPr>
              <w:spacing w:val="-67"/>
            </w:rPr>
            <w:t xml:space="preserve"> </w:t>
          </w:r>
          <w:r>
            <w:rPr/>
            <w:t>полів</w:t>
          </w:r>
          <w:r>
            <w:rPr>
              <w:spacing w:val="1"/>
            </w:rPr>
            <w:t xml:space="preserve"> </w:t>
          </w:r>
          <w:r>
            <w:rPr/>
            <w:t>символічного</w:t>
          </w:r>
          <w:r>
            <w:rPr>
              <w:spacing w:val="1"/>
            </w:rPr>
            <w:t xml:space="preserve"> </w:t>
          </w:r>
          <w:r>
            <w:rPr/>
            <w:t>виробництва</w:t>
          </w:r>
          <w:r>
            <w:rPr>
              <w:spacing w:val="1"/>
            </w:rPr>
            <w:t xml:space="preserve"> </w:t>
          </w:r>
          <w:r>
            <w:rPr/>
            <w:t>П. Бурдьє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послідовників;</w:t>
          </w:r>
          <w:r>
            <w:rPr>
              <w:spacing w:val="1"/>
            </w:rPr>
            <w:t xml:space="preserve"> </w:t>
          </w:r>
          <w:r>
            <w:rPr/>
            <w:t>структурно-функціональний</w:t>
          </w:r>
          <w:r>
            <w:rPr>
              <w:spacing w:val="1"/>
            </w:rPr>
            <w:t xml:space="preserve"> </w:t>
          </w:r>
          <w:r>
            <w:rPr/>
            <w:t>підхід</w:t>
          </w:r>
          <w:r>
            <w:rPr>
              <w:spacing w:val="1"/>
            </w:rPr>
            <w:t xml:space="preserve"> </w:t>
          </w:r>
          <w:r>
            <w:rPr/>
            <w:t>М. Кагана;</w:t>
          </w:r>
          <w:r>
            <w:rPr>
              <w:spacing w:val="1"/>
            </w:rPr>
            <w:t xml:space="preserve"> </w:t>
          </w:r>
          <w:r>
            <w:rPr/>
            <w:t>теорії</w:t>
          </w:r>
          <w:r>
            <w:rPr>
              <w:spacing w:val="71"/>
            </w:rPr>
            <w:t xml:space="preserve"> </w:t>
          </w:r>
          <w:r>
            <w:rPr/>
            <w:t>виробництва</w:t>
          </w:r>
          <w:r>
            <w:rPr>
              <w:spacing w:val="-67"/>
            </w:rPr>
            <w:t xml:space="preserve"> </w:t>
          </w:r>
          <w:r>
            <w:rPr/>
            <w:t>творчості та мистецтва Г. Альтшуллера, Б. Гройса, М. Бахтіна, К. Негуса та</w:t>
          </w:r>
          <w:r>
            <w:rPr>
              <w:spacing w:val="-67"/>
            </w:rPr>
            <w:t xml:space="preserve"> </w:t>
          </w:r>
          <w:r>
            <w:rPr/>
            <w:t>ін.; теорії економіки культури Дж. Гелбрейта, О. Долгіна, Т. Веблена та ін.;</w:t>
          </w:r>
          <w:r>
            <w:rPr>
              <w:spacing w:val="-67"/>
            </w:rPr>
            <w:t xml:space="preserve"> </w:t>
          </w:r>
          <w:r>
            <w:rPr/>
            <w:t>в</w:t>
          </w:r>
          <w:r>
            <w:rPr>
              <w:spacing w:val="-3"/>
            </w:rPr>
            <w:t xml:space="preserve"> </w:t>
          </w:r>
          <w:r>
            <w:rPr/>
            <w:t>інтерпретації</w:t>
          </w:r>
          <w:r>
            <w:rPr>
              <w:spacing w:val="1"/>
            </w:rPr>
            <w:t xml:space="preserve"> </w:t>
          </w:r>
          <w:r>
            <w:rPr/>
            <w:t>Я.</w:t>
          </w:r>
          <w:r>
            <w:rPr>
              <w:spacing w:val="-3"/>
            </w:rPr>
            <w:t xml:space="preserve"> </w:t>
          </w:r>
          <w:r>
            <w:rPr/>
            <w:t>Зоськи теорія</w:t>
          </w:r>
          <w:r>
            <w:rPr>
              <w:spacing w:val="-1"/>
            </w:rPr>
            <w:t xml:space="preserve"> </w:t>
          </w:r>
          <w:r>
            <w:rPr/>
            <w:t>суспільства</w:t>
          </w:r>
          <w:r>
            <w:rPr>
              <w:spacing w:val="-1"/>
            </w:rPr>
            <w:t xml:space="preserve"> </w:t>
          </w:r>
          <w:r>
            <w:rPr/>
            <w:t>споживання.</w:t>
          </w:r>
        </w:p>
        <w:p>
          <w:pPr>
            <w:pStyle w:val="Style15"/>
            <w:spacing w:lineRule="auto" w:line="360"/>
            <w:ind w:left="462" w:right="507" w:firstLine="707"/>
            <w:rPr>
              <w:sz w:val="28"/>
            </w:rPr>
          </w:pPr>
          <w:r>
            <w:rPr>
              <w:b/>
            </w:rPr>
            <w:t>Теоретична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і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практична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значущість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роботи</w:t>
          </w:r>
          <w:r>
            <w:rPr/>
            <w:t>.</w:t>
          </w:r>
          <w:r>
            <w:rPr>
              <w:spacing w:val="1"/>
            </w:rPr>
            <w:t xml:space="preserve"> </w:t>
          </w:r>
          <w:r>
            <w:rPr/>
            <w:t>Теоретична</w:t>
          </w:r>
          <w:r>
            <w:rPr>
              <w:spacing w:val="1"/>
            </w:rPr>
            <w:t xml:space="preserve"> </w:t>
          </w:r>
          <w:r>
            <w:rPr/>
            <w:t>значущість дипломної роботи має два аспекти. Перший полягає в тому, що</w:t>
          </w:r>
          <w:r>
            <w:rPr>
              <w:spacing w:val="1"/>
            </w:rPr>
            <w:t xml:space="preserve"> </w:t>
          </w:r>
          <w:r>
            <w:rPr/>
            <w:t>в ній ставляться актуальні теоретико-методологічні проблеми соціального</w:t>
          </w:r>
          <w:r>
            <w:rPr>
              <w:spacing w:val="1"/>
            </w:rPr>
            <w:t xml:space="preserve"> </w:t>
          </w:r>
          <w:r>
            <w:rPr/>
            <w:t>пізнання і пропонуються адекватні способи їх вирішення. Другий аспект</w:t>
          </w:r>
          <w:r>
            <w:rPr>
              <w:spacing w:val="1"/>
            </w:rPr>
            <w:t xml:space="preserve"> </w:t>
          </w:r>
          <w:r>
            <w:rPr/>
            <w:t>полягає в аналізі різних типів мистецтва, нових форм і механізмів впливу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-1"/>
            </w:rPr>
            <w:t xml:space="preserve"> </w:t>
          </w:r>
          <w:r>
            <w:rPr/>
            <w:t>сучасне українське суспільство.</w:t>
          </w:r>
        </w:p>
        <w:p>
          <w:pPr>
            <w:sectPr>
              <w:headerReference w:type="default" r:id="rId6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515" w:firstLine="707"/>
            <w:rPr>
              <w:sz w:val="28"/>
            </w:rPr>
          </w:pPr>
          <w:r>
            <w:rPr/>
            <w:t>Практичне</w:t>
          </w:r>
          <w:r>
            <w:rPr>
              <w:spacing w:val="1"/>
            </w:rPr>
            <w:t xml:space="preserve"> </w:t>
          </w:r>
          <w:r>
            <w:rPr/>
            <w:t>значення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полягає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можливості</w:t>
          </w:r>
          <w:r>
            <w:rPr>
              <w:spacing w:val="1"/>
            </w:rPr>
            <w:t xml:space="preserve"> </w:t>
          </w:r>
          <w:r>
            <w:rPr/>
            <w:t>використовувати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положень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висновків</w:t>
          </w:r>
          <w:r>
            <w:rPr>
              <w:spacing w:val="1"/>
            </w:rPr>
            <w:t xml:space="preserve"> </w:t>
          </w:r>
          <w:r>
            <w:rPr/>
            <w:t>при</w:t>
          </w:r>
          <w:r>
            <w:rPr>
              <w:spacing w:val="1"/>
            </w:rPr>
            <w:t xml:space="preserve"> </w:t>
          </w:r>
          <w:r>
            <w:rPr/>
            <w:t>розробці</w:t>
          </w:r>
          <w:r>
            <w:rPr>
              <w:spacing w:val="71"/>
            </w:rPr>
            <w:t xml:space="preserve"> </w:t>
          </w:r>
          <w:r>
            <w:rPr/>
            <w:t>основ</w:t>
          </w:r>
          <w:r>
            <w:rPr>
              <w:spacing w:val="1"/>
            </w:rPr>
            <w:t xml:space="preserve"> </w:t>
          </w:r>
          <w:r>
            <w:rPr/>
            <w:t>державної</w:t>
          </w:r>
          <w:r>
            <w:rPr>
              <w:spacing w:val="-1"/>
            </w:rPr>
            <w:t xml:space="preserve"> </w:t>
          </w:r>
          <w:r>
            <w:rPr/>
            <w:t>культурної</w:t>
          </w:r>
          <w:r>
            <w:rPr>
              <w:spacing w:val="-4"/>
            </w:rPr>
            <w:t xml:space="preserve"> </w:t>
          </w:r>
          <w:r>
            <w:rPr/>
            <w:t>політики</w:t>
          </w:r>
          <w:r>
            <w:rPr>
              <w:spacing w:val="-2"/>
            </w:rPr>
            <w:t xml:space="preserve"> </w:t>
          </w:r>
          <w:r>
            <w:rPr/>
            <w:t>у</w:t>
          </w:r>
          <w:r>
            <w:rPr>
              <w:spacing w:val="-7"/>
            </w:rPr>
            <w:t xml:space="preserve"> </w:t>
          </w:r>
          <w:r>
            <w:rPr/>
            <w:t>сфері</w:t>
          </w:r>
          <w:r>
            <w:rPr>
              <w:spacing w:val="-4"/>
            </w:rPr>
            <w:t xml:space="preserve"> </w:t>
          </w:r>
          <w:r>
            <w:rPr/>
            <w:t>мистецтва;</w:t>
          </w:r>
          <w:r>
            <w:rPr>
              <w:spacing w:val="-1"/>
            </w:rPr>
            <w:t xml:space="preserve"> </w:t>
          </w:r>
          <w:r>
            <w:rPr/>
            <w:t>у</w:t>
          </w:r>
          <w:r>
            <w:rPr>
              <w:spacing w:val="-6"/>
            </w:rPr>
            <w:t xml:space="preserve"> </w:t>
          </w:r>
          <w:r>
            <w:rPr/>
            <w:t>прийнятті</w:t>
          </w:r>
          <w:r>
            <w:rPr>
              <w:spacing w:val="-2"/>
            </w:rPr>
            <w:t xml:space="preserve"> </w:t>
          </w:r>
          <w:r>
            <w:rPr/>
            <w:t>державними</w:t>
          </w:r>
        </w:p>
        <w:p>
          <w:pPr>
            <w:pStyle w:val="Style15"/>
            <w:spacing w:lineRule="auto" w:line="360" w:before="79" w:after="0"/>
            <w:ind w:left="462" w:right="511" w:hanging="0"/>
            <w:rPr>
              <w:sz w:val="28"/>
            </w:rPr>
          </w:pPr>
          <w:r>
            <w:rPr/>
            <w:t>інстанціями,</w:t>
          </w:r>
          <w:r>
            <w:rPr>
              <w:spacing w:val="1"/>
            </w:rPr>
            <w:t xml:space="preserve"> </w:t>
          </w:r>
          <w:r>
            <w:rPr/>
            <w:t>політичними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громадськими</w:t>
          </w:r>
          <w:r>
            <w:rPr>
              <w:spacing w:val="1"/>
            </w:rPr>
            <w:t xml:space="preserve"> </w:t>
          </w:r>
          <w:r>
            <w:rPr/>
            <w:t>організаціями</w:t>
          </w:r>
          <w:r>
            <w:rPr>
              <w:spacing w:val="1"/>
            </w:rPr>
            <w:t xml:space="preserve"> </w:t>
          </w:r>
          <w:r>
            <w:rPr/>
            <w:t>конкретних</w:t>
          </w:r>
          <w:r>
            <w:rPr>
              <w:spacing w:val="1"/>
            </w:rPr>
            <w:t xml:space="preserve"> </w:t>
          </w:r>
          <w:r>
            <w:rPr/>
            <w:t>управлінських</w:t>
          </w:r>
          <w:r>
            <w:rPr>
              <w:spacing w:val="1"/>
            </w:rPr>
            <w:t xml:space="preserve"> </w:t>
          </w:r>
          <w:r>
            <w:rPr/>
            <w:t>рішень</w:t>
          </w:r>
          <w:r>
            <w:rPr>
              <w:spacing w:val="1"/>
            </w:rPr>
            <w:t xml:space="preserve"> </w:t>
          </w:r>
          <w:r>
            <w:rPr/>
            <w:t>-</w:t>
          </w:r>
          <w:r>
            <w:rPr>
              <w:spacing w:val="1"/>
            </w:rPr>
            <w:t xml:space="preserve"> </w:t>
          </w:r>
          <w:r>
            <w:rPr/>
            <w:t>зокрема,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сфері</w:t>
          </w:r>
          <w:r>
            <w:rPr>
              <w:spacing w:val="1"/>
            </w:rPr>
            <w:t xml:space="preserve"> </w:t>
          </w:r>
          <w:r>
            <w:rPr/>
            <w:t>засобів</w:t>
          </w:r>
          <w:r>
            <w:rPr>
              <w:spacing w:val="1"/>
            </w:rPr>
            <w:t xml:space="preserve"> </w:t>
          </w:r>
          <w:r>
            <w:rPr/>
            <w:t>масової</w:t>
          </w:r>
          <w:r>
            <w:rPr>
              <w:spacing w:val="1"/>
            </w:rPr>
            <w:t xml:space="preserve"> </w:t>
          </w:r>
          <w:r>
            <w:rPr/>
            <w:t>інформації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-67"/>
            </w:rPr>
            <w:t xml:space="preserve"> </w:t>
          </w:r>
          <w:r>
            <w:rPr/>
            <w:t>масових</w:t>
          </w:r>
          <w:r>
            <w:rPr>
              <w:spacing w:val="-4"/>
            </w:rPr>
            <w:t xml:space="preserve"> </w:t>
          </w:r>
          <w:r>
            <w:rPr/>
            <w:t>комунікацій,</w:t>
          </w:r>
          <w:r>
            <w:rPr>
              <w:spacing w:val="-1"/>
            </w:rPr>
            <w:t xml:space="preserve"> </w:t>
          </w:r>
          <w:r>
            <w:rPr/>
            <w:t>у</w:t>
          </w:r>
          <w:r>
            <w:rPr>
              <w:spacing w:val="-4"/>
            </w:rPr>
            <w:t xml:space="preserve"> </w:t>
          </w:r>
          <w:r>
            <w:rPr/>
            <w:t>системі</w:t>
          </w:r>
          <w:r>
            <w:rPr>
              <w:spacing w:val="1"/>
            </w:rPr>
            <w:t xml:space="preserve"> </w:t>
          </w:r>
          <w:r>
            <w:rPr/>
            <w:t>виховання та</w:t>
          </w:r>
          <w:r>
            <w:rPr>
              <w:spacing w:val="-2"/>
            </w:rPr>
            <w:t xml:space="preserve"> </w:t>
          </w:r>
          <w:r>
            <w:rPr/>
            <w:t>освіти.</w:t>
          </w:r>
        </w:p>
        <w:p>
          <w:pPr>
            <w:pStyle w:val="Style15"/>
            <w:spacing w:lineRule="auto" w:line="360" w:before="1" w:after="0"/>
            <w:ind w:left="462" w:right="506" w:firstLine="707"/>
            <w:rPr>
              <w:sz w:val="28"/>
            </w:rPr>
          </w:pPr>
          <w:r>
            <w:rPr/>
            <w:t>Основні положення та висновки також можуть бути використані при</w:t>
          </w:r>
          <w:r>
            <w:rPr>
              <w:spacing w:val="1"/>
            </w:rPr>
            <w:t xml:space="preserve"> </w:t>
          </w:r>
          <w:r>
            <w:rPr/>
            <w:t>проведенні</w:t>
          </w:r>
          <w:r>
            <w:rPr>
              <w:spacing w:val="1"/>
            </w:rPr>
            <w:t xml:space="preserve"> </w:t>
          </w:r>
          <w:r>
            <w:rPr/>
            <w:t>семінарських</w:t>
          </w:r>
          <w:r>
            <w:rPr>
              <w:spacing w:val="1"/>
            </w:rPr>
            <w:t xml:space="preserve"> </w:t>
          </w:r>
          <w:r>
            <w:rPr/>
            <w:t>занять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соціології</w:t>
          </w:r>
          <w:r>
            <w:rPr>
              <w:spacing w:val="1"/>
            </w:rPr>
            <w:t xml:space="preserve"> </w:t>
          </w:r>
          <w:r>
            <w:rPr/>
            <w:t>культури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соціології</w:t>
          </w:r>
          <w:r>
            <w:rPr>
              <w:spacing w:val="1"/>
            </w:rPr>
            <w:t xml:space="preserve"> </w:t>
          </w:r>
          <w:r>
            <w:rPr/>
            <w:t>мистецтва,</w:t>
          </w:r>
          <w:r>
            <w:rPr>
              <w:spacing w:val="1"/>
            </w:rPr>
            <w:t xml:space="preserve"> </w:t>
          </w:r>
          <w:r>
            <w:rPr/>
            <w:t>культурної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антропології.</w:t>
          </w:r>
          <w:r>
            <w:rPr>
              <w:spacing w:val="1"/>
            </w:rPr>
            <w:t xml:space="preserve"> </w:t>
          </w:r>
          <w:r>
            <w:rPr/>
            <w:t>Результати</w:t>
          </w:r>
          <w:r>
            <w:rPr>
              <w:spacing w:val="1"/>
            </w:rPr>
            <w:t xml:space="preserve"> </w:t>
          </w:r>
          <w:r>
            <w:rPr/>
            <w:t>магістерського</w:t>
          </w:r>
          <w:r>
            <w:rPr>
              <w:spacing w:val="15"/>
            </w:rPr>
            <w:t xml:space="preserve"> </w:t>
          </w:r>
          <w:r>
            <w:rPr/>
            <w:t>дослідження</w:t>
          </w:r>
          <w:r>
            <w:rPr>
              <w:spacing w:val="17"/>
            </w:rPr>
            <w:t xml:space="preserve"> </w:t>
          </w:r>
          <w:r>
            <w:rPr/>
            <w:t>можуть</w:t>
          </w:r>
          <w:r>
            <w:rPr>
              <w:spacing w:val="16"/>
            </w:rPr>
            <w:t xml:space="preserve"> </w:t>
          </w:r>
          <w:r>
            <w:rPr/>
            <w:t>бути</w:t>
          </w:r>
          <w:r>
            <w:rPr>
              <w:spacing w:val="17"/>
            </w:rPr>
            <w:t xml:space="preserve"> </w:t>
          </w:r>
          <w:r>
            <w:rPr/>
            <w:t>використані</w:t>
          </w:r>
          <w:r>
            <w:rPr>
              <w:spacing w:val="18"/>
            </w:rPr>
            <w:t xml:space="preserve"> </w:t>
          </w:r>
          <w:r>
            <w:rPr/>
            <w:t>при</w:t>
          </w:r>
          <w:r>
            <w:rPr>
              <w:spacing w:val="17"/>
            </w:rPr>
            <w:t xml:space="preserve"> </w:t>
          </w:r>
          <w:r>
            <w:rPr/>
            <w:t>розробці</w:t>
          </w:r>
          <w:r>
            <w:rPr>
              <w:spacing w:val="17"/>
            </w:rPr>
            <w:t xml:space="preserve"> </w:t>
          </w:r>
          <w:r>
            <w:rPr/>
            <w:t>курсів</w:t>
          </w:r>
          <w:r>
            <w:rPr>
              <w:spacing w:val="-67"/>
            </w:rPr>
            <w:t xml:space="preserve"> </w:t>
          </w:r>
          <w:r>
            <w:rPr/>
            <w:t>з соціології культури і соціології мистецтва, естетики та культурології для</w:t>
          </w:r>
          <w:r>
            <w:rPr>
              <w:spacing w:val="1"/>
            </w:rPr>
            <w:t xml:space="preserve"> </w:t>
          </w:r>
          <w:r>
            <w:rPr/>
            <w:t>соціальних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гуманітарних</w:t>
          </w:r>
          <w:r>
            <w:rPr>
              <w:spacing w:val="1"/>
            </w:rPr>
            <w:t xml:space="preserve"> </w:t>
          </w:r>
          <w:r>
            <w:rPr/>
            <w:t>спеціальностей,</w:t>
          </w:r>
          <w:r>
            <w:rPr>
              <w:spacing w:val="1"/>
            </w:rPr>
            <w:t xml:space="preserve"> </w:t>
          </w:r>
          <w:r>
            <w:rPr/>
            <w:t>а</w:t>
          </w:r>
          <w:r>
            <w:rPr>
              <w:spacing w:val="1"/>
            </w:rPr>
            <w:t xml:space="preserve"> </w:t>
          </w:r>
          <w:r>
            <w:rPr/>
            <w:t>також</w:t>
          </w:r>
          <w:r>
            <w:rPr>
              <w:spacing w:val="1"/>
            </w:rPr>
            <w:t xml:space="preserve"> </w:t>
          </w:r>
          <w:r>
            <w:rPr/>
            <w:t>при</w:t>
          </w:r>
          <w:r>
            <w:rPr>
              <w:spacing w:val="1"/>
            </w:rPr>
            <w:t xml:space="preserve"> </w:t>
          </w:r>
          <w:r>
            <w:rPr/>
            <w:t>плануванні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організації</w:t>
          </w:r>
          <w:r>
            <w:rPr>
              <w:spacing w:val="1"/>
            </w:rPr>
            <w:t xml:space="preserve"> </w:t>
          </w:r>
          <w:r>
            <w:rPr/>
            <w:t>діяльності</w:t>
          </w:r>
          <w:r>
            <w:rPr>
              <w:spacing w:val="1"/>
            </w:rPr>
            <w:t xml:space="preserve"> </w:t>
          </w:r>
          <w:r>
            <w:rPr/>
            <w:t>арт-кураторів,</w:t>
          </w:r>
          <w:r>
            <w:rPr>
              <w:spacing w:val="1"/>
            </w:rPr>
            <w:t xml:space="preserve"> </w:t>
          </w:r>
          <w:r>
            <w:rPr/>
            <w:t>виставок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71"/>
            </w:rPr>
            <w:t xml:space="preserve"> </w:t>
          </w:r>
          <w:r>
            <w:rPr/>
            <w:t>арт-майданчиків</w:t>
          </w:r>
          <w:r>
            <w:rPr>
              <w:spacing w:val="1"/>
            </w:rPr>
            <w:t xml:space="preserve"> </w:t>
          </w:r>
          <w:r>
            <w:rPr/>
            <w:t>сучасного мистецтва.</w:t>
          </w:r>
        </w:p>
        <w:p>
          <w:pPr>
            <w:pStyle w:val="Style15"/>
            <w:spacing w:lineRule="auto" w:line="360" w:before="1" w:after="0"/>
            <w:ind w:left="462" w:right="507" w:firstLine="707"/>
            <w:rPr>
              <w:sz w:val="28"/>
            </w:rPr>
          </w:pPr>
          <w:r>
            <w:rPr/>
            <w:t>Матеріали та висновки роботи описують і пояснюють напрямки і</w:t>
          </w:r>
          <w:r>
            <w:rPr>
              <w:spacing w:val="1"/>
            </w:rPr>
            <w:t xml:space="preserve"> </w:t>
          </w:r>
          <w:r>
            <w:rPr/>
            <w:t>специфіку розвитку сучасного мистецтва, а також дозволяють по-новому</w:t>
          </w:r>
          <w:r>
            <w:rPr>
              <w:spacing w:val="1"/>
            </w:rPr>
            <w:t xml:space="preserve"> </w:t>
          </w:r>
          <w:r>
            <w:rPr/>
            <w:t>поглянути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тенденції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стилістики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просторової</w:t>
          </w:r>
          <w:r>
            <w:rPr>
              <w:spacing w:val="1"/>
            </w:rPr>
            <w:t xml:space="preserve"> </w:t>
          </w:r>
          <w:r>
            <w:rPr/>
            <w:t>організації</w:t>
          </w:r>
          <w:r>
            <w:rPr>
              <w:spacing w:val="1"/>
            </w:rPr>
            <w:t xml:space="preserve"> </w:t>
          </w:r>
          <w:r>
            <w:rPr/>
            <w:t>сучасного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контексті</w:t>
          </w:r>
          <w:r>
            <w:rPr>
              <w:spacing w:val="1"/>
            </w:rPr>
            <w:t xml:space="preserve"> </w:t>
          </w:r>
          <w:r>
            <w:rPr/>
            <w:t>становлення</w:t>
          </w:r>
          <w:r>
            <w:rPr>
              <w:spacing w:val="1"/>
            </w:rPr>
            <w:t xml:space="preserve"> </w:t>
          </w:r>
          <w:r>
            <w:rPr/>
            <w:t>пост-постмодерністського</w:t>
          </w:r>
          <w:r>
            <w:rPr>
              <w:spacing w:val="-67"/>
            </w:rPr>
            <w:t xml:space="preserve"> </w:t>
          </w:r>
          <w:r>
            <w:rPr/>
            <w:t>суспільства та інтенсифікації процесу глобалізації культури. Положення та</w:t>
          </w:r>
          <w:r>
            <w:rPr>
              <w:spacing w:val="-67"/>
            </w:rPr>
            <w:t xml:space="preserve"> </w:t>
          </w:r>
          <w:r>
            <w:rPr/>
            <w:t>висновки</w:t>
          </w:r>
          <w:r>
            <w:rPr>
              <w:spacing w:val="1"/>
            </w:rPr>
            <w:t xml:space="preserve"> </w:t>
          </w:r>
          <w:r>
            <w:rPr/>
            <w:t>роботи</w:t>
          </w:r>
          <w:r>
            <w:rPr>
              <w:spacing w:val="1"/>
            </w:rPr>
            <w:t xml:space="preserve"> </w:t>
          </w:r>
          <w:r>
            <w:rPr/>
            <w:t>поповнюють</w:t>
          </w:r>
          <w:r>
            <w:rPr>
              <w:spacing w:val="1"/>
            </w:rPr>
            <w:t xml:space="preserve"> </w:t>
          </w:r>
          <w:r>
            <w:rPr/>
            <w:t>арсенал</w:t>
          </w:r>
          <w:r>
            <w:rPr>
              <w:spacing w:val="1"/>
            </w:rPr>
            <w:t xml:space="preserve"> </w:t>
          </w:r>
          <w:r>
            <w:rPr/>
            <w:t>інструментального</w:t>
          </w:r>
          <w:r>
            <w:rPr>
              <w:spacing w:val="1"/>
            </w:rPr>
            <w:t xml:space="preserve"> </w:t>
          </w:r>
          <w:r>
            <w:rPr/>
            <w:t>апарату</w:t>
          </w:r>
          <w:r>
            <w:rPr>
              <w:spacing w:val="1"/>
            </w:rPr>
            <w:t xml:space="preserve"> </w:t>
          </w:r>
          <w:r>
            <w:rPr/>
            <w:t>методології аналізу</w:t>
          </w:r>
          <w:r>
            <w:rPr>
              <w:spacing w:val="-4"/>
            </w:rPr>
            <w:t xml:space="preserve"> </w:t>
          </w:r>
          <w:r>
            <w:rPr/>
            <w:t>феноменів</w:t>
          </w:r>
          <w:r>
            <w:rPr>
              <w:spacing w:val="-2"/>
            </w:rPr>
            <w:t xml:space="preserve"> </w:t>
          </w:r>
          <w:r>
            <w:rPr/>
            <w:t>культури.</w:t>
          </w:r>
        </w:p>
        <w:p>
          <w:pPr>
            <w:sectPr>
              <w:headerReference w:type="default" r:id="rId7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509" w:firstLine="707"/>
            <w:rPr>
              <w:sz w:val="28"/>
            </w:rPr>
          </w:pPr>
          <w:r>
            <w:rPr>
              <w:b/>
            </w:rPr>
            <w:t xml:space="preserve">Структура дослідження </w:t>
          </w:r>
          <w:r>
            <w:rPr/>
            <w:t>продиктована логікою поставлених завдань</w:t>
          </w:r>
          <w:r>
            <w:rPr>
              <w:spacing w:val="-67"/>
            </w:rPr>
            <w:t xml:space="preserve"> </w:t>
          </w:r>
          <w:r>
            <w:rPr/>
            <w:t>і містить вступ, три розділи, висновки і список використаних джерел, що</w:t>
          </w:r>
          <w:r>
            <w:rPr>
              <w:spacing w:val="1"/>
            </w:rPr>
            <w:t xml:space="preserve"> </w:t>
          </w:r>
          <w:r>
            <w:rPr/>
            <w:t>включає 61 найменування. Загальний обсяг магістерської роботи становить</w:t>
          </w:r>
          <w:r>
            <w:rPr>
              <w:spacing w:val="-67"/>
            </w:rPr>
            <w:t xml:space="preserve"> </w:t>
          </w:r>
          <w:r>
            <w:rPr/>
            <w:t>94 сторінки.</w:t>
          </w:r>
        </w:p>
        <w:p>
          <w:pPr>
            <w:pStyle w:val="1"/>
            <w:ind w:left="1262" w:right="604" w:hanging="0"/>
            <w:rPr>
              <w:sz w:val="28"/>
            </w:rPr>
          </w:pPr>
          <w:bookmarkStart w:id="1" w:name="_TOC_250001"/>
          <w:bookmarkEnd w:id="1"/>
          <w:r>
            <w:rPr/>
            <w:t>ВИСНОВКИ</w:t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b/>
              <w:b/>
              <w:sz w:val="25"/>
            </w:rPr>
          </w:pPr>
          <w:r>
            <w:rPr>
              <w:b/>
              <w:sz w:val="25"/>
            </w:rPr>
          </w:r>
        </w:p>
        <w:p>
          <w:pPr>
            <w:pStyle w:val="Style15"/>
            <w:spacing w:lineRule="auto" w:line="360"/>
            <w:ind w:left="462" w:right="508" w:firstLine="707"/>
            <w:rPr>
              <w:sz w:val="28"/>
            </w:rPr>
          </w:pP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проблеми</w:t>
          </w:r>
          <w:r>
            <w:rPr>
              <w:spacing w:val="1"/>
            </w:rPr>
            <w:t xml:space="preserve"> </w:t>
          </w:r>
          <w:r>
            <w:rPr/>
            <w:t>функціонування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сучасному</w:t>
          </w:r>
          <w:r>
            <w:rPr>
              <w:spacing w:val="-67"/>
            </w:rPr>
            <w:t xml:space="preserve"> </w:t>
          </w:r>
          <w:r>
            <w:rPr/>
            <w:t>українському суспільстві, дотримуючись поставлених на початку роботи</w:t>
          </w:r>
          <w:r>
            <w:rPr>
              <w:spacing w:val="1"/>
            </w:rPr>
            <w:t xml:space="preserve"> </w:t>
          </w:r>
          <w:r>
            <w:rPr/>
            <w:t>завдань,</w:t>
          </w:r>
          <w:r>
            <w:rPr>
              <w:spacing w:val="-5"/>
            </w:rPr>
            <w:t xml:space="preserve"> </w:t>
          </w:r>
          <w:r>
            <w:rPr/>
            <w:t>дозволив</w:t>
          </w:r>
          <w:r>
            <w:rPr>
              <w:spacing w:val="-2"/>
            </w:rPr>
            <w:t xml:space="preserve"> </w:t>
          </w:r>
          <w:r>
            <w:rPr/>
            <w:t>дійти</w:t>
          </w:r>
          <w:r>
            <w:rPr>
              <w:spacing w:val="-3"/>
            </w:rPr>
            <w:t xml:space="preserve"> </w:t>
          </w:r>
          <w:r>
            <w:rPr/>
            <w:t>наступних</w:t>
          </w:r>
          <w:r>
            <w:rPr>
              <w:spacing w:val="1"/>
            </w:rPr>
            <w:t xml:space="preserve"> </w:t>
          </w:r>
          <w:r>
            <w:rPr/>
            <w:t>висновків.</w:t>
          </w:r>
        </w:p>
        <w:p>
          <w:pPr>
            <w:pStyle w:val="Style15"/>
            <w:spacing w:lineRule="auto" w:line="360"/>
            <w:ind w:left="462" w:right="511" w:firstLine="707"/>
            <w:rPr>
              <w:sz w:val="28"/>
            </w:rPr>
          </w:pPr>
          <w:r>
            <w:rPr/>
            <w:t>Аналіз</w:t>
          </w:r>
          <w:r>
            <w:rPr>
              <w:spacing w:val="1"/>
            </w:rPr>
            <w:t xml:space="preserve"> </w:t>
          </w:r>
          <w:r>
            <w:rPr/>
            <w:t>основних</w:t>
          </w:r>
          <w:r>
            <w:rPr>
              <w:spacing w:val="1"/>
            </w:rPr>
            <w:t xml:space="preserve"> </w:t>
          </w:r>
          <w:r>
            <w:rPr/>
            <w:t>тенденцій</w:t>
          </w:r>
          <w:r>
            <w:rPr>
              <w:spacing w:val="1"/>
            </w:rPr>
            <w:t xml:space="preserve"> </w:t>
          </w:r>
          <w:r>
            <w:rPr/>
            <w:t>осмислення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зарубіжному</w:t>
          </w:r>
          <w:r>
            <w:rPr>
              <w:spacing w:val="1"/>
            </w:rPr>
            <w:t xml:space="preserve"> </w:t>
          </w:r>
          <w:r>
            <w:rPr/>
            <w:t>соціологічному</w:t>
          </w:r>
          <w:r>
            <w:rPr>
              <w:spacing w:val="1"/>
            </w:rPr>
            <w:t xml:space="preserve"> </w:t>
          </w:r>
          <w:r>
            <w:rPr/>
            <w:t>дискурсі</w:t>
          </w:r>
          <w:r>
            <w:rPr>
              <w:spacing w:val="1"/>
            </w:rPr>
            <w:t xml:space="preserve"> </w:t>
          </w:r>
          <w:r>
            <w:rPr/>
            <w:t>дозволив</w:t>
          </w:r>
          <w:r>
            <w:rPr>
              <w:spacing w:val="1"/>
            </w:rPr>
            <w:t xml:space="preserve"> </w:t>
          </w:r>
          <w:r>
            <w:rPr/>
            <w:t>виділити</w:t>
          </w:r>
          <w:r>
            <w:rPr>
              <w:spacing w:val="1"/>
            </w:rPr>
            <w:t xml:space="preserve"> </w:t>
          </w:r>
          <w:r>
            <w:rPr/>
            <w:t>чотири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71"/>
            </w:rPr>
            <w:t xml:space="preserve"> </w:t>
          </w:r>
          <w:r>
            <w:rPr/>
            <w:t>базових</w:t>
          </w:r>
          <w:r>
            <w:rPr>
              <w:spacing w:val="-67"/>
            </w:rPr>
            <w:t xml:space="preserve"> </w:t>
          </w:r>
          <w:r>
            <w:rPr/>
            <w:t>напрямки.</w:t>
          </w:r>
          <w:r>
            <w:rPr>
              <w:spacing w:val="1"/>
            </w:rPr>
            <w:t xml:space="preserve"> </w:t>
          </w:r>
          <w:r>
            <w:rPr/>
            <w:t>Історично</w:t>
          </w:r>
          <w:r>
            <w:rPr>
              <w:spacing w:val="1"/>
            </w:rPr>
            <w:t xml:space="preserve"> </w:t>
          </w:r>
          <w:r>
            <w:rPr/>
            <w:t>першим</w:t>
          </w:r>
          <w:r>
            <w:rPr>
              <w:spacing w:val="1"/>
            </w:rPr>
            <w:t xml:space="preserve"> </w:t>
          </w:r>
          <w:r>
            <w:rPr/>
            <w:t>етапом</w:t>
          </w:r>
          <w:r>
            <w:rPr>
              <w:spacing w:val="1"/>
            </w:rPr>
            <w:t xml:space="preserve"> </w:t>
          </w:r>
          <w:r>
            <w:rPr/>
            <w:t>соціологічного</w:t>
          </w:r>
          <w:r>
            <w:rPr>
              <w:spacing w:val="1"/>
            </w:rPr>
            <w:t xml:space="preserve"> </w:t>
          </w:r>
          <w:r>
            <w:rPr/>
            <w:t>аналізу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1"/>
            </w:rPr>
            <w:t xml:space="preserve"> </w:t>
          </w:r>
          <w:r>
            <w:rPr/>
            <w:t>соціально-детерміністські</w:t>
          </w:r>
          <w:r>
            <w:rPr>
              <w:spacing w:val="1"/>
            </w:rPr>
            <w:t xml:space="preserve"> </w:t>
          </w:r>
          <w:r>
            <w:rPr/>
            <w:t>теорії,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включає</w:t>
          </w:r>
          <w:r>
            <w:rPr>
              <w:spacing w:val="1"/>
            </w:rPr>
            <w:t xml:space="preserve"> </w:t>
          </w:r>
          <w:r>
            <w:rPr/>
            <w:t>позитивістське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марксистське трактування. Необхідність у формуванні предметного поля</w:t>
          </w:r>
          <w:r>
            <w:rPr>
              <w:spacing w:val="1"/>
            </w:rPr>
            <w:t xml:space="preserve"> </w:t>
          </w:r>
          <w:r>
            <w:rPr/>
            <w:t>соціології</w:t>
          </w:r>
          <w:r>
            <w:rPr>
              <w:spacing w:val="1"/>
            </w:rPr>
            <w:t xml:space="preserve"> </w:t>
          </w:r>
          <w:r>
            <w:rPr/>
            <w:t>мистецтва,</w:t>
          </w:r>
          <w:r>
            <w:rPr>
              <w:spacing w:val="1"/>
            </w:rPr>
            <w:t xml:space="preserve"> </w:t>
          </w:r>
          <w:r>
            <w:rPr/>
            <w:t>її</w:t>
          </w:r>
          <w:r>
            <w:rPr>
              <w:spacing w:val="1"/>
            </w:rPr>
            <w:t xml:space="preserve"> </w:t>
          </w:r>
          <w:r>
            <w:rPr/>
            <w:t>відділення</w:t>
          </w:r>
          <w:r>
            <w:rPr>
              <w:spacing w:val="1"/>
            </w:rPr>
            <w:t xml:space="preserve"> </w:t>
          </w:r>
          <w:r>
            <w:rPr/>
            <w:t>від</w:t>
          </w:r>
          <w:r>
            <w:rPr>
              <w:spacing w:val="1"/>
            </w:rPr>
            <w:t xml:space="preserve"> </w:t>
          </w:r>
          <w:r>
            <w:rPr/>
            <w:t>суміжних</w:t>
          </w:r>
          <w:r>
            <w:rPr>
              <w:spacing w:val="1"/>
            </w:rPr>
            <w:t xml:space="preserve"> </w:t>
          </w:r>
          <w:r>
            <w:rPr/>
            <w:t>наук,</w:t>
          </w:r>
          <w:r>
            <w:rPr>
              <w:spacing w:val="1"/>
            </w:rPr>
            <w:t xml:space="preserve"> </w:t>
          </w:r>
          <w:r>
            <w:rPr/>
            <w:t>пошуку</w:t>
          </w:r>
          <w:r>
            <w:rPr>
              <w:spacing w:val="1"/>
            </w:rPr>
            <w:t xml:space="preserve"> </w:t>
          </w:r>
          <w:r>
            <w:rPr/>
            <w:t>власної</w:t>
          </w:r>
          <w:r>
            <w:rPr>
              <w:spacing w:val="1"/>
            </w:rPr>
            <w:t xml:space="preserve"> </w:t>
          </w:r>
          <w:r>
            <w:rPr/>
            <w:t>методології, відмінної від мистецтвознавчої, призвела до того, що погляд</w:t>
          </w:r>
          <w:r>
            <w:rPr>
              <w:spacing w:val="1"/>
            </w:rPr>
            <w:t xml:space="preserve"> </w:t>
          </w:r>
          <w:r>
            <w:rPr/>
            <w:t>дослідників</w:t>
          </w:r>
          <w:r>
            <w:rPr>
              <w:spacing w:val="-4"/>
            </w:rPr>
            <w:t xml:space="preserve"> </w:t>
          </w:r>
          <w:r>
            <w:rPr/>
            <w:t>на</w:t>
          </w:r>
          <w:r>
            <w:rPr>
              <w:spacing w:val="-1"/>
            </w:rPr>
            <w:t xml:space="preserve"> </w:t>
          </w:r>
          <w:r>
            <w:rPr/>
            <w:t>мистецтво</w:t>
          </w:r>
          <w:r>
            <w:rPr>
              <w:spacing w:val="-4"/>
            </w:rPr>
            <w:t xml:space="preserve"> </w:t>
          </w:r>
          <w:r>
            <w:rPr/>
            <w:t>набув</w:t>
          </w:r>
          <w:r>
            <w:rPr>
              <w:spacing w:val="-3"/>
            </w:rPr>
            <w:t xml:space="preserve"> </w:t>
          </w:r>
          <w:r>
            <w:rPr/>
            <w:t>рис</w:t>
          </w:r>
          <w:r>
            <w:rPr>
              <w:spacing w:val="-1"/>
            </w:rPr>
            <w:t xml:space="preserve"> </w:t>
          </w:r>
          <w:r>
            <w:rPr/>
            <w:t>соціологічного редукціонізму.</w:t>
          </w:r>
        </w:p>
        <w:p>
          <w:pPr>
            <w:pStyle w:val="Style15"/>
            <w:spacing w:lineRule="auto" w:line="360"/>
            <w:ind w:left="462" w:right="515" w:firstLine="707"/>
            <w:rPr>
              <w:sz w:val="28"/>
            </w:rPr>
          </w:pPr>
          <w:r>
            <w:rPr/>
            <w:t>Подальший</w:t>
          </w:r>
          <w:r>
            <w:rPr>
              <w:spacing w:val="1"/>
            </w:rPr>
            <w:t xml:space="preserve"> </w:t>
          </w:r>
          <w:r>
            <w:rPr/>
            <w:t>розвиток</w:t>
          </w:r>
          <w:r>
            <w:rPr>
              <w:spacing w:val="1"/>
            </w:rPr>
            <w:t xml:space="preserve"> </w:t>
          </w:r>
          <w:r>
            <w:rPr/>
            <w:t>соціологічних</w:t>
          </w:r>
          <w:r>
            <w:rPr>
              <w:spacing w:val="1"/>
            </w:rPr>
            <w:t xml:space="preserve"> </w:t>
          </w:r>
          <w:r>
            <w:rPr/>
            <w:t>поглядів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пов’язаний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актуалізацією</w:t>
          </w:r>
          <w:r>
            <w:rPr>
              <w:spacing w:val="1"/>
            </w:rPr>
            <w:t xml:space="preserve"> </w:t>
          </w:r>
          <w:r>
            <w:rPr/>
            <w:t>проблематики</w:t>
          </w:r>
          <w:r>
            <w:rPr>
              <w:spacing w:val="1"/>
            </w:rPr>
            <w:t xml:space="preserve"> </w:t>
          </w:r>
          <w:r>
            <w:rPr/>
            <w:t>психологічних</w:t>
          </w:r>
          <w:r>
            <w:rPr>
              <w:spacing w:val="71"/>
            </w:rPr>
            <w:t xml:space="preserve"> </w:t>
          </w:r>
          <w:r>
            <w:rPr/>
            <w:t>аспектів</w:t>
          </w:r>
          <w:r>
            <w:rPr>
              <w:spacing w:val="1"/>
            </w:rPr>
            <w:t xml:space="preserve"> </w:t>
          </w:r>
          <w:r>
            <w:rPr/>
            <w:t>мотивації</w:t>
          </w:r>
          <w:r>
            <w:rPr>
              <w:spacing w:val="1"/>
            </w:rPr>
            <w:t xml:space="preserve"> </w:t>
          </w:r>
          <w:r>
            <w:rPr/>
            <w:t>художньої</w:t>
          </w:r>
          <w:r>
            <w:rPr>
              <w:spacing w:val="1"/>
            </w:rPr>
            <w:t xml:space="preserve"> </w:t>
          </w:r>
          <w:r>
            <w:rPr/>
            <w:t>діяльності,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розробляється</w:t>
          </w:r>
          <w:r>
            <w:rPr>
              <w:spacing w:val="1"/>
            </w:rPr>
            <w:t xml:space="preserve"> </w:t>
          </w:r>
          <w:r>
            <w:rPr/>
            <w:t>представниками</w:t>
          </w:r>
          <w:r>
            <w:rPr>
              <w:spacing w:val="1"/>
            </w:rPr>
            <w:t xml:space="preserve"> </w:t>
          </w:r>
          <w:r>
            <w:rPr/>
            <w:t>психологічного</w:t>
          </w:r>
          <w:r>
            <w:rPr>
              <w:spacing w:val="-3"/>
            </w:rPr>
            <w:t xml:space="preserve"> </w:t>
          </w:r>
          <w:r>
            <w:rPr/>
            <w:t>детермінізму.</w:t>
          </w:r>
        </w:p>
        <w:p>
          <w:pPr>
            <w:pStyle w:val="Style15"/>
            <w:spacing w:lineRule="auto" w:line="360"/>
            <w:ind w:left="462" w:right="510" w:firstLine="707"/>
            <w:rPr>
              <w:sz w:val="28"/>
            </w:rPr>
          </w:pPr>
          <w:r>
            <w:rPr/>
            <w:t>Усвідомлення обмеженості детерміністських трактувань дозволило</w:t>
          </w:r>
          <w:r>
            <w:rPr>
              <w:spacing w:val="1"/>
            </w:rPr>
            <w:t xml:space="preserve"> </w:t>
          </w:r>
          <w:r>
            <w:rPr/>
            <w:t>дослідникам</w:t>
          </w:r>
          <w:r>
            <w:rPr>
              <w:spacing w:val="1"/>
            </w:rPr>
            <w:t xml:space="preserve"> </w:t>
          </w:r>
          <w:r>
            <w:rPr/>
            <w:t>поглянути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складний,</w:t>
          </w:r>
          <w:r>
            <w:rPr>
              <w:spacing w:val="1"/>
            </w:rPr>
            <w:t xml:space="preserve"> </w:t>
          </w:r>
          <w:r>
            <w:rPr/>
            <w:t>багатоаспектний</w:t>
          </w:r>
          <w:r>
            <w:rPr>
              <w:spacing w:val="1"/>
            </w:rPr>
            <w:t xml:space="preserve"> </w:t>
          </w:r>
          <w:r>
            <w:rPr/>
            <w:t>соціальний</w:t>
          </w:r>
          <w:r>
            <w:rPr>
              <w:spacing w:val="1"/>
            </w:rPr>
            <w:t xml:space="preserve"> </w:t>
          </w:r>
          <w:r>
            <w:rPr/>
            <w:t>феномен,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не</w:t>
          </w:r>
          <w:r>
            <w:rPr>
              <w:spacing w:val="1"/>
            </w:rPr>
            <w:t xml:space="preserve"> </w:t>
          </w:r>
          <w:r>
            <w:rPr/>
            <w:t>зводиться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того</w:t>
          </w:r>
          <w:r>
            <w:rPr>
              <w:spacing w:val="1"/>
            </w:rPr>
            <w:t xml:space="preserve"> </w:t>
          </w:r>
          <w:r>
            <w:rPr/>
            <w:t>чи</w:t>
          </w:r>
          <w:r>
            <w:rPr>
              <w:spacing w:val="1"/>
            </w:rPr>
            <w:t xml:space="preserve"> </w:t>
          </w:r>
          <w:r>
            <w:rPr/>
            <w:t>іншого</w:t>
          </w:r>
          <w:r>
            <w:rPr>
              <w:spacing w:val="1"/>
            </w:rPr>
            <w:t xml:space="preserve"> </w:t>
          </w:r>
          <w:r>
            <w:rPr/>
            <w:t>фактору,</w:t>
          </w:r>
          <w:r>
            <w:rPr>
              <w:spacing w:val="1"/>
            </w:rPr>
            <w:t xml:space="preserve"> </w:t>
          </w:r>
          <w:r>
            <w:rPr/>
            <w:t>простежити динаміку розвитку мистецтва, вивчити його функціонування в</w:t>
          </w:r>
          <w:r>
            <w:rPr>
              <w:spacing w:val="1"/>
            </w:rPr>
            <w:t xml:space="preserve"> </w:t>
          </w:r>
          <w:r>
            <w:rPr/>
            <w:t>якості</w:t>
          </w:r>
          <w:r>
            <w:rPr>
              <w:spacing w:val="1"/>
            </w:rPr>
            <w:t xml:space="preserve"> </w:t>
          </w:r>
          <w:r>
            <w:rPr/>
            <w:t>соціального</w:t>
          </w:r>
          <w:r>
            <w:rPr>
              <w:spacing w:val="1"/>
            </w:rPr>
            <w:t xml:space="preserve"> </w:t>
          </w:r>
          <w:r>
            <w:rPr/>
            <w:t>інституту.</w:t>
          </w:r>
          <w:r>
            <w:rPr>
              <w:spacing w:val="1"/>
            </w:rPr>
            <w:t xml:space="preserve"> </w:t>
          </w:r>
          <w:r>
            <w:rPr/>
            <w:t>Даний</w:t>
          </w:r>
          <w:r>
            <w:rPr>
              <w:spacing w:val="1"/>
            </w:rPr>
            <w:t xml:space="preserve"> </w:t>
          </w:r>
          <w:r>
            <w:rPr/>
            <w:t>підхід</w:t>
          </w:r>
          <w:r>
            <w:rPr>
              <w:spacing w:val="1"/>
            </w:rPr>
            <w:t xml:space="preserve"> </w:t>
          </w:r>
          <w:r>
            <w:rPr/>
            <w:t>можна</w:t>
          </w:r>
          <w:r>
            <w:rPr>
              <w:spacing w:val="1"/>
            </w:rPr>
            <w:t xml:space="preserve"> </w:t>
          </w:r>
          <w:r>
            <w:rPr/>
            <w:t>позначити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інституційний.</w:t>
          </w:r>
        </w:p>
        <w:p>
          <w:pPr>
            <w:sectPr>
              <w:headerReference w:type="default" r:id="rId8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2" w:after="0"/>
            <w:ind w:left="462" w:right="509" w:firstLine="707"/>
            <w:rPr>
              <w:sz w:val="28"/>
            </w:rPr>
          </w:pPr>
          <w:r>
            <w:rPr/>
            <w:t>Ще</w:t>
          </w:r>
          <w:r>
            <w:rPr>
              <w:spacing w:val="1"/>
            </w:rPr>
            <w:t xml:space="preserve"> </w:t>
          </w:r>
          <w:r>
            <w:rPr/>
            <w:t>одним</w:t>
          </w:r>
          <w:r>
            <w:rPr>
              <w:spacing w:val="1"/>
            </w:rPr>
            <w:t xml:space="preserve"> </w:t>
          </w:r>
          <w:r>
            <w:rPr/>
            <w:t>напрямком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соціальному</w:t>
          </w:r>
          <w:r>
            <w:rPr>
              <w:spacing w:val="1"/>
            </w:rPr>
            <w:t xml:space="preserve"> </w:t>
          </w:r>
          <w:r>
            <w:rPr/>
            <w:t>контексті, що існує на сьогоднішній день поряд з інституційним, однак</w:t>
          </w:r>
          <w:r>
            <w:rPr>
              <w:spacing w:val="1"/>
            </w:rPr>
            <w:t xml:space="preserve"> </w:t>
          </w:r>
          <w:r>
            <w:rPr/>
            <w:t>використовує</w:t>
          </w:r>
          <w:r>
            <w:rPr>
              <w:spacing w:val="1"/>
            </w:rPr>
            <w:t xml:space="preserve"> </w:t>
          </w:r>
          <w:r>
            <w:rPr/>
            <w:t>якісно</w:t>
          </w:r>
          <w:r>
            <w:rPr>
              <w:spacing w:val="1"/>
            </w:rPr>
            <w:t xml:space="preserve"> </w:t>
          </w:r>
          <w:r>
            <w:rPr/>
            <w:t>іншу</w:t>
          </w:r>
          <w:r>
            <w:rPr>
              <w:spacing w:val="1"/>
            </w:rPr>
            <w:t xml:space="preserve"> </w:t>
          </w:r>
          <w:r>
            <w:rPr/>
            <w:t>методологію</w:t>
          </w:r>
          <w:r>
            <w:rPr>
              <w:spacing w:val="1"/>
            </w:rPr>
            <w:t xml:space="preserve"> </w:t>
          </w:r>
          <w:r>
            <w:rPr/>
            <w:t>аналізу,</w:t>
          </w:r>
          <w:r>
            <w:rPr>
              <w:spacing w:val="1"/>
            </w:rPr>
            <w:t xml:space="preserve"> </w:t>
          </w:r>
          <w:r>
            <w:rPr/>
            <w:t>є</w:t>
          </w:r>
          <w:r>
            <w:rPr>
              <w:spacing w:val="1"/>
            </w:rPr>
            <w:t xml:space="preserve"> </w:t>
          </w:r>
          <w:r>
            <w:rPr/>
            <w:t>постмодерністський</w:t>
          </w:r>
          <w:r>
            <w:rPr>
              <w:spacing w:val="1"/>
            </w:rPr>
            <w:t xml:space="preserve"> </w:t>
          </w:r>
          <w:r>
            <w:rPr/>
            <w:t>напрямок.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нього</w:t>
          </w:r>
          <w:r>
            <w:rPr>
              <w:spacing w:val="1"/>
            </w:rPr>
            <w:t xml:space="preserve"> </w:t>
          </w:r>
          <w:r>
            <w:rPr/>
            <w:t>характерне</w:t>
          </w:r>
          <w:r>
            <w:rPr>
              <w:spacing w:val="1"/>
            </w:rPr>
            <w:t xml:space="preserve"> </w:t>
          </w:r>
          <w:r>
            <w:rPr/>
            <w:t>вивчення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феномену</w:t>
          </w:r>
          <w:r>
            <w:rPr>
              <w:spacing w:val="1"/>
            </w:rPr>
            <w:t xml:space="preserve"> </w:t>
          </w:r>
          <w:r>
            <w:rPr/>
            <w:t>постіндустріального</w:t>
          </w:r>
          <w:r>
            <w:rPr>
              <w:spacing w:val="1"/>
            </w:rPr>
            <w:t xml:space="preserve"> </w:t>
          </w:r>
          <w:r>
            <w:rPr/>
            <w:t>суспільства,</w:t>
          </w:r>
          <w:r>
            <w:rPr>
              <w:spacing w:val="1"/>
            </w:rPr>
            <w:t xml:space="preserve"> </w:t>
          </w:r>
          <w:r>
            <w:rPr/>
            <w:t>постановка</w:t>
          </w:r>
          <w:r>
            <w:rPr>
              <w:spacing w:val="1"/>
            </w:rPr>
            <w:t xml:space="preserve"> </w:t>
          </w:r>
          <w:r>
            <w:rPr/>
            <w:t>нових</w:t>
          </w:r>
          <w:r>
            <w:rPr>
              <w:spacing w:val="1"/>
            </w:rPr>
            <w:t xml:space="preserve"> </w:t>
          </w:r>
          <w:r>
            <w:rPr/>
            <w:t>наукових</w:t>
          </w:r>
          <w:r>
            <w:rPr>
              <w:spacing w:val="1"/>
            </w:rPr>
            <w:t xml:space="preserve"> </w:t>
          </w:r>
          <w:r>
            <w:rPr/>
            <w:t>проблем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дослідницьких</w:t>
          </w:r>
          <w:r>
            <w:rPr>
              <w:spacing w:val="1"/>
            </w:rPr>
            <w:t xml:space="preserve"> </w:t>
          </w:r>
          <w:r>
            <w:rPr/>
            <w:t>завдань,</w:t>
          </w:r>
          <w:r>
            <w:rPr>
              <w:spacing w:val="1"/>
            </w:rPr>
            <w:t xml:space="preserve"> </w:t>
          </w:r>
          <w:r>
            <w:rPr/>
            <w:t>пов’язаних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корінною</w:t>
          </w:r>
          <w:r>
            <w:rPr>
              <w:spacing w:val="1"/>
            </w:rPr>
            <w:t xml:space="preserve"> </w:t>
          </w:r>
          <w:r>
            <w:rPr/>
            <w:t>трансформацією</w:t>
          </w:r>
          <w:r>
            <w:rPr>
              <w:spacing w:val="-67"/>
            </w:rPr>
            <w:t xml:space="preserve"> </w:t>
          </w:r>
          <w:r>
            <w:rPr/>
            <w:t>соціального середовища.</w:t>
          </w:r>
        </w:p>
        <w:p>
          <w:pPr>
            <w:pStyle w:val="Style15"/>
            <w:spacing w:lineRule="auto" w:line="360" w:before="79" w:after="0"/>
            <w:ind w:left="462" w:right="508" w:firstLine="707"/>
            <w:rPr>
              <w:sz w:val="28"/>
            </w:rPr>
          </w:pPr>
          <w:r>
            <w:rPr/>
            <w:t>У цій магістерській роботі зроблено спробу систематизації базових</w:t>
          </w:r>
          <w:r>
            <w:rPr>
              <w:spacing w:val="1"/>
            </w:rPr>
            <w:t xml:space="preserve"> </w:t>
          </w:r>
          <w:r>
            <w:rPr/>
            <w:t>підходів до вивчення мистецтва як соціального і культурно-історичного</w:t>
          </w:r>
          <w:r>
            <w:rPr>
              <w:spacing w:val="1"/>
            </w:rPr>
            <w:t xml:space="preserve"> </w:t>
          </w:r>
          <w:r>
            <w:rPr/>
            <w:t>явища в зарубіжній науці, уточнення змісту основних соціальних функцій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-1"/>
            </w:rPr>
            <w:t xml:space="preserve"> </w:t>
          </w:r>
          <w:r>
            <w:rPr/>
            <w:t>в</w:t>
          </w:r>
          <w:r>
            <w:rPr>
              <w:spacing w:val="-1"/>
            </w:rPr>
            <w:t xml:space="preserve"> </w:t>
          </w:r>
          <w:r>
            <w:rPr/>
            <w:t>роботах</w:t>
          </w:r>
          <w:r>
            <w:rPr>
              <w:spacing w:val="-1"/>
            </w:rPr>
            <w:t xml:space="preserve"> </w:t>
          </w:r>
          <w:r>
            <w:rPr/>
            <w:t>дослідників.</w:t>
          </w:r>
        </w:p>
        <w:p>
          <w:pPr>
            <w:pStyle w:val="Style15"/>
            <w:spacing w:lineRule="auto" w:line="360"/>
            <w:ind w:left="462" w:right="507" w:firstLine="707"/>
            <w:rPr>
              <w:sz w:val="28"/>
            </w:rPr>
          </w:pPr>
          <w:r>
            <w:rPr/>
            <w:t>Набір базових</w:t>
          </w:r>
          <w:r>
            <w:rPr>
              <w:spacing w:val="1"/>
            </w:rPr>
            <w:t xml:space="preserve"> </w:t>
          </w:r>
          <w:r>
            <w:rPr/>
            <w:t>функціональних характеристик, за допомогою</w:t>
          </w:r>
          <w:r>
            <w:rPr>
              <w:spacing w:val="1"/>
            </w:rPr>
            <w:t xml:space="preserve"> </w:t>
          </w:r>
          <w:r>
            <w:rPr/>
            <w:t>яких</w:t>
          </w:r>
          <w:r>
            <w:rPr>
              <w:spacing w:val="1"/>
            </w:rPr>
            <w:t xml:space="preserve"> </w:t>
          </w:r>
          <w:r>
            <w:rPr/>
            <w:t>здійснювався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ретроспективний</w:t>
          </w:r>
          <w:r>
            <w:rPr>
              <w:spacing w:val="1"/>
            </w:rPr>
            <w:t xml:space="preserve"> </w:t>
          </w:r>
          <w:r>
            <w:rPr/>
            <w:t>аналіз</w:t>
          </w:r>
          <w:r>
            <w:rPr>
              <w:spacing w:val="1"/>
            </w:rPr>
            <w:t xml:space="preserve"> </w:t>
          </w:r>
          <w:r>
            <w:rPr/>
            <w:t>художньої</w:t>
          </w:r>
          <w:r>
            <w:rPr>
              <w:spacing w:val="1"/>
            </w:rPr>
            <w:t xml:space="preserve"> </w:t>
          </w:r>
          <w:r>
            <w:rPr/>
            <w:t>сфери,</w:t>
          </w:r>
          <w:r>
            <w:rPr>
              <w:spacing w:val="1"/>
            </w:rPr>
            <w:t xml:space="preserve"> </w:t>
          </w:r>
          <w:r>
            <w:rPr/>
            <w:t>так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дослідження соціальної ролі мистецтва в сучасному суспільстві, включав в</w:t>
          </w:r>
          <w:r>
            <w:rPr>
              <w:spacing w:val="1"/>
            </w:rPr>
            <w:t xml:space="preserve"> </w:t>
          </w:r>
          <w:r>
            <w:rPr/>
            <w:t>себе наступні компоненти: естетична функція (формування громадських</w:t>
          </w:r>
          <w:r>
            <w:rPr>
              <w:spacing w:val="1"/>
            </w:rPr>
            <w:t xml:space="preserve"> </w:t>
          </w:r>
          <w:r>
            <w:rPr/>
            <w:t>колективних та індивідуальних уявлень про основні естетичні категорії);</w:t>
          </w:r>
          <w:r>
            <w:rPr>
              <w:spacing w:val="1"/>
            </w:rPr>
            <w:t xml:space="preserve"> </w:t>
          </w:r>
          <w:r>
            <w:rPr/>
            <w:t>комунікативна функція (зберігання і передача інформації та соціального</w:t>
          </w:r>
          <w:r>
            <w:rPr>
              <w:spacing w:val="1"/>
            </w:rPr>
            <w:t xml:space="preserve"> </w:t>
          </w:r>
          <w:r>
            <w:rPr/>
            <w:t>досвіду в часі, трансляція культури, спілкування людей); герменевтична</w:t>
          </w:r>
          <w:r>
            <w:rPr>
              <w:spacing w:val="1"/>
            </w:rPr>
            <w:t xml:space="preserve"> </w:t>
          </w:r>
          <w:r>
            <w:rPr/>
            <w:t>функція</w:t>
          </w:r>
          <w:r>
            <w:rPr>
              <w:spacing w:val="1"/>
            </w:rPr>
            <w:t xml:space="preserve"> </w:t>
          </w:r>
          <w:r>
            <w:rPr/>
            <w:t>(зміна</w:t>
          </w:r>
          <w:r>
            <w:rPr>
              <w:spacing w:val="1"/>
            </w:rPr>
            <w:t xml:space="preserve"> </w:t>
          </w:r>
          <w:r>
            <w:rPr/>
            <w:t>сенсу</w:t>
          </w:r>
          <w:r>
            <w:rPr>
              <w:spacing w:val="1"/>
            </w:rPr>
            <w:t xml:space="preserve"> </w:t>
          </w:r>
          <w:r>
            <w:rPr/>
            <w:t>соціальних</w:t>
          </w:r>
          <w:r>
            <w:rPr>
              <w:spacing w:val="1"/>
            </w:rPr>
            <w:t xml:space="preserve"> </w:t>
          </w:r>
          <w:r>
            <w:rPr/>
            <w:t>категорій),</w:t>
          </w:r>
          <w:r>
            <w:rPr>
              <w:spacing w:val="1"/>
            </w:rPr>
            <w:t xml:space="preserve"> </w:t>
          </w:r>
          <w:r>
            <w:rPr/>
            <w:t>нормотворча</w:t>
          </w:r>
          <w:r>
            <w:rPr>
              <w:spacing w:val="71"/>
            </w:rPr>
            <w:t xml:space="preserve"> </w:t>
          </w:r>
          <w:r>
            <w:rPr/>
            <w:t>функція</w:t>
          </w:r>
          <w:r>
            <w:rPr>
              <w:spacing w:val="1"/>
            </w:rPr>
            <w:t xml:space="preserve"> </w:t>
          </w:r>
          <w:r>
            <w:rPr/>
            <w:t>(втілення</w:t>
          </w:r>
          <w:r>
            <w:rPr>
              <w:spacing w:val="1"/>
            </w:rPr>
            <w:t xml:space="preserve"> </w:t>
          </w:r>
          <w:r>
            <w:rPr/>
            <w:t>соціальних</w:t>
          </w:r>
          <w:r>
            <w:rPr>
              <w:spacing w:val="1"/>
            </w:rPr>
            <w:t xml:space="preserve"> </w:t>
          </w:r>
          <w:r>
            <w:rPr/>
            <w:t>норм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сфері</w:t>
          </w:r>
          <w:r>
            <w:rPr>
              <w:spacing w:val="1"/>
            </w:rPr>
            <w:t xml:space="preserve"> </w:t>
          </w:r>
          <w:r>
            <w:rPr/>
            <w:t>моралі,</w:t>
          </w:r>
          <w:r>
            <w:rPr>
              <w:spacing w:val="1"/>
            </w:rPr>
            <w:t xml:space="preserve"> </w:t>
          </w:r>
          <w:r>
            <w:rPr/>
            <w:t>права,</w:t>
          </w:r>
          <w:r>
            <w:rPr>
              <w:spacing w:val="1"/>
            </w:rPr>
            <w:t xml:space="preserve"> </w:t>
          </w:r>
          <w:r>
            <w:rPr/>
            <w:t>комунікації,</w:t>
          </w:r>
          <w:r>
            <w:rPr>
              <w:spacing w:val="1"/>
            </w:rPr>
            <w:t xml:space="preserve"> </w:t>
          </w:r>
          <w:r>
            <w:rPr/>
            <w:t>міжособистісних</w:t>
          </w:r>
          <w:r>
            <w:rPr>
              <w:spacing w:val="1"/>
            </w:rPr>
            <w:t xml:space="preserve"> </w:t>
          </w:r>
          <w:r>
            <w:rPr/>
            <w:t>взаємодій,</w:t>
          </w:r>
          <w:r>
            <w:rPr>
              <w:spacing w:val="1"/>
            </w:rPr>
            <w:t xml:space="preserve"> </w:t>
          </w:r>
          <w:r>
            <w:rPr/>
            <w:t>прийнятих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ту</w:t>
          </w:r>
          <w:r>
            <w:rPr>
              <w:spacing w:val="1"/>
            </w:rPr>
            <w:t xml:space="preserve"> </w:t>
          </w:r>
          <w:r>
            <w:rPr/>
            <w:t>чи</w:t>
          </w:r>
          <w:r>
            <w:rPr>
              <w:spacing w:val="1"/>
            </w:rPr>
            <w:t xml:space="preserve"> </w:t>
          </w:r>
          <w:r>
            <w:rPr/>
            <w:t>іншу</w:t>
          </w:r>
          <w:r>
            <w:rPr>
              <w:spacing w:val="1"/>
            </w:rPr>
            <w:t xml:space="preserve"> </w:t>
          </w:r>
          <w:r>
            <w:rPr/>
            <w:t>історичну</w:t>
          </w:r>
          <w:r>
            <w:rPr>
              <w:spacing w:val="70"/>
            </w:rPr>
            <w:t xml:space="preserve"> </w:t>
          </w:r>
          <w:r>
            <w:rPr/>
            <w:t>епоху,</w:t>
          </w:r>
          <w:r>
            <w:rPr>
              <w:spacing w:val="1"/>
            </w:rPr>
            <w:t xml:space="preserve"> </w:t>
          </w:r>
          <w:r>
            <w:rPr/>
            <w:t>вплив на соціальні зміни в цій сфері); аксіологічна функція (формування</w:t>
          </w:r>
          <w:r>
            <w:rPr>
              <w:spacing w:val="1"/>
            </w:rPr>
            <w:t xml:space="preserve"> </w:t>
          </w:r>
          <w:r>
            <w:rPr/>
            <w:t>ціннісних установок, ідеалів, зразків); функція сакралізації повсякденності</w:t>
          </w:r>
          <w:r>
            <w:rPr>
              <w:spacing w:val="1"/>
            </w:rPr>
            <w:t xml:space="preserve"> </w:t>
          </w:r>
          <w:r>
            <w:rPr/>
            <w:t>(втілення образів надреальності, ув’язнених у релігії та міфології націй,</w:t>
          </w:r>
          <w:r>
            <w:rPr>
              <w:spacing w:val="1"/>
            </w:rPr>
            <w:t xml:space="preserve"> </w:t>
          </w:r>
          <w:r>
            <w:rPr/>
            <w:t>етносів або субкультур); стратифікаційна функція (перевага тих чи інших</w:t>
          </w:r>
          <w:r>
            <w:rPr>
              <w:spacing w:val="1"/>
            </w:rPr>
            <w:t xml:space="preserve"> </w:t>
          </w:r>
          <w:r>
            <w:rPr/>
            <w:t>видів</w:t>
          </w:r>
          <w:r>
            <w:rPr>
              <w:spacing w:val="1"/>
            </w:rPr>
            <w:t xml:space="preserve"> </w:t>
          </w:r>
          <w:r>
            <w:rPr/>
            <w:t>або</w:t>
          </w:r>
          <w:r>
            <w:rPr>
              <w:spacing w:val="1"/>
            </w:rPr>
            <w:t xml:space="preserve"> </w:t>
          </w:r>
          <w:r>
            <w:rPr/>
            <w:t>жанрів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непряма</w:t>
          </w:r>
          <w:r>
            <w:rPr>
              <w:spacing w:val="1"/>
            </w:rPr>
            <w:t xml:space="preserve"> </w:t>
          </w:r>
          <w:r>
            <w:rPr/>
            <w:t>ознака</w:t>
          </w:r>
          <w:r>
            <w:rPr>
              <w:spacing w:val="1"/>
            </w:rPr>
            <w:t xml:space="preserve"> </w:t>
          </w:r>
          <w:r>
            <w:rPr/>
            <w:t>соціального</w:t>
          </w:r>
          <w:r>
            <w:rPr>
              <w:spacing w:val="1"/>
            </w:rPr>
            <w:t xml:space="preserve"> </w:t>
          </w:r>
          <w:r>
            <w:rPr/>
            <w:t>статусу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контексті його престижності, виділення таких соціальних верств і груп, як</w:t>
          </w:r>
          <w:r>
            <w:rPr>
              <w:spacing w:val="1"/>
            </w:rPr>
            <w:t xml:space="preserve"> </w:t>
          </w:r>
          <w:r>
            <w:rPr/>
            <w:t>творча інтелігенція, богема); економічна функція (засіб отримання доходу</w:t>
          </w:r>
          <w:r>
            <w:rPr>
              <w:spacing w:val="1"/>
            </w:rPr>
            <w:t xml:space="preserve"> </w:t>
          </w:r>
          <w:r>
            <w:rPr/>
            <w:t>або накопичення</w:t>
          </w:r>
          <w:r>
            <w:rPr>
              <w:spacing w:val="-3"/>
            </w:rPr>
            <w:t xml:space="preserve"> </w:t>
          </w:r>
          <w:r>
            <w:rPr/>
            <w:t>багатства).</w:t>
          </w:r>
        </w:p>
        <w:p>
          <w:pPr>
            <w:pStyle w:val="Style15"/>
            <w:spacing w:lineRule="auto" w:line="360" w:before="1" w:after="0"/>
            <w:ind w:left="462" w:right="506" w:firstLine="707"/>
            <w:rPr>
              <w:sz w:val="28"/>
            </w:rPr>
          </w:pPr>
          <w:r>
            <w:rPr/>
            <w:t>Запропонований набір</w:t>
          </w:r>
          <w:r>
            <w:rPr>
              <w:spacing w:val="70"/>
            </w:rPr>
            <w:t xml:space="preserve"> </w:t>
          </w:r>
          <w:r>
            <w:rPr/>
            <w:t>може бути розширений і доповнений, проте</w:t>
          </w:r>
          <w:r>
            <w:rPr>
              <w:spacing w:val="1"/>
            </w:rPr>
            <w:t xml:space="preserve"> </w:t>
          </w:r>
          <w:r>
            <w:rPr/>
            <w:t>всі</w:t>
          </w:r>
          <w:r>
            <w:rPr>
              <w:spacing w:val="1"/>
            </w:rPr>
            <w:t xml:space="preserve"> </w:t>
          </w:r>
          <w:r>
            <w:rPr/>
            <w:t>інші</w:t>
          </w:r>
          <w:r>
            <w:rPr>
              <w:spacing w:val="1"/>
            </w:rPr>
            <w:t xml:space="preserve"> </w:t>
          </w:r>
          <w:r>
            <w:rPr/>
            <w:t>функції,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наш</w:t>
          </w:r>
          <w:r>
            <w:rPr>
              <w:spacing w:val="1"/>
            </w:rPr>
            <w:t xml:space="preserve"> </w:t>
          </w:r>
          <w:r>
            <w:rPr/>
            <w:t>погляд,</w:t>
          </w:r>
          <w:r>
            <w:rPr>
              <w:spacing w:val="1"/>
            </w:rPr>
            <w:t xml:space="preserve"> </w:t>
          </w:r>
          <w:r>
            <w:rPr/>
            <w:t>є</w:t>
          </w:r>
          <w:r>
            <w:rPr>
              <w:spacing w:val="1"/>
            </w:rPr>
            <w:t xml:space="preserve"> </w:t>
          </w:r>
          <w:r>
            <w:rPr/>
            <w:t>похідними</w:t>
          </w:r>
          <w:r>
            <w:rPr>
              <w:spacing w:val="1"/>
            </w:rPr>
            <w:t xml:space="preserve"> </w:t>
          </w:r>
          <w:r>
            <w:rPr/>
            <w:t>від</w:t>
          </w:r>
          <w:r>
            <w:rPr>
              <w:spacing w:val="1"/>
            </w:rPr>
            <w:t xml:space="preserve"> </w:t>
          </w:r>
          <w:r>
            <w:rPr/>
            <w:t>цих</w:t>
          </w:r>
          <w:r>
            <w:rPr>
              <w:spacing w:val="1"/>
            </w:rPr>
            <w:t xml:space="preserve"> </w:t>
          </w:r>
          <w:r>
            <w:rPr/>
            <w:t>восьми</w:t>
          </w:r>
          <w:r>
            <w:rPr>
              <w:spacing w:val="1"/>
            </w:rPr>
            <w:t xml:space="preserve"> </w:t>
          </w:r>
          <w:r>
            <w:rPr/>
            <w:t>базових.</w:t>
          </w:r>
          <w:r>
            <w:rPr>
              <w:spacing w:val="-67"/>
            </w:rPr>
            <w:t xml:space="preserve"> </w:t>
          </w:r>
          <w:r>
            <w:rPr/>
            <w:t>Домінування тих чи інших з них в окремі епохи пов’язане не тільки з</w:t>
          </w:r>
          <w:r>
            <w:rPr>
              <w:spacing w:val="1"/>
            </w:rPr>
            <w:t xml:space="preserve"> </w:t>
          </w:r>
          <w:r>
            <w:rPr/>
            <w:t>розвитком</w:t>
          </w:r>
          <w:r>
            <w:rPr>
              <w:spacing w:val="1"/>
            </w:rPr>
            <w:t xml:space="preserve"> </w:t>
          </w:r>
          <w:r>
            <w:rPr/>
            <w:t>самого</w:t>
          </w:r>
          <w:r>
            <w:rPr>
              <w:spacing w:val="1"/>
            </w:rPr>
            <w:t xml:space="preserve"> </w:t>
          </w:r>
          <w:r>
            <w:rPr/>
            <w:t>мистецтва,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видів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жанрів,</w:t>
          </w:r>
          <w:r>
            <w:rPr>
              <w:spacing w:val="1"/>
            </w:rPr>
            <w:t xml:space="preserve"> </w:t>
          </w:r>
          <w:r>
            <w:rPr/>
            <w:t>але</w:t>
          </w:r>
          <w:r>
            <w:rPr>
              <w:spacing w:val="1"/>
            </w:rPr>
            <w:t xml:space="preserve"> </w:t>
          </w:r>
          <w:r>
            <w:rPr/>
            <w:t>й</w:t>
          </w:r>
          <w:r>
            <w:rPr>
              <w:spacing w:val="1"/>
            </w:rPr>
            <w:t xml:space="preserve"> </w:t>
          </w:r>
          <w:r>
            <w:rPr/>
            <w:t>зі</w:t>
          </w:r>
          <w:r>
            <w:rPr>
              <w:spacing w:val="1"/>
            </w:rPr>
            <w:t xml:space="preserve"> </w:t>
          </w:r>
          <w:r>
            <w:rPr/>
            <w:t>змінами</w:t>
          </w:r>
          <w:r>
            <w:rPr>
              <w:spacing w:val="1"/>
            </w:rPr>
            <w:t xml:space="preserve"> </w:t>
          </w:r>
          <w:r>
            <w:rPr/>
            <w:t>соціальних</w:t>
          </w:r>
          <w:r>
            <w:rPr>
              <w:spacing w:val="1"/>
            </w:rPr>
            <w:t xml:space="preserve"> </w:t>
          </w:r>
          <w:r>
            <w:rPr/>
            <w:t>умов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існування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суспільної</w:t>
          </w:r>
          <w:r>
            <w:rPr>
              <w:spacing w:val="1"/>
            </w:rPr>
            <w:t xml:space="preserve"> </w:t>
          </w:r>
          <w:r>
            <w:rPr/>
            <w:t>моралі,</w:t>
          </w:r>
          <w:r>
            <w:rPr>
              <w:spacing w:val="1"/>
            </w:rPr>
            <w:t xml:space="preserve"> </w:t>
          </w:r>
          <w:r>
            <w:rPr/>
            <w:t>ідеології,</w:t>
          </w:r>
          <w:r>
            <w:rPr>
              <w:spacing w:val="1"/>
            </w:rPr>
            <w:t xml:space="preserve"> </w:t>
          </w:r>
          <w:r>
            <w:rPr/>
            <w:t>форм</w:t>
          </w:r>
          <w:r>
            <w:rPr>
              <w:spacing w:val="1"/>
            </w:rPr>
            <w:t xml:space="preserve"> </w:t>
          </w:r>
          <w:r>
            <w:rPr/>
            <w:t>політичного устрою,</w:t>
          </w:r>
          <w:r>
            <w:rPr>
              <w:spacing w:val="-1"/>
            </w:rPr>
            <w:t xml:space="preserve"> </w:t>
          </w:r>
          <w:r>
            <w:rPr/>
            <w:t>економічного</w:t>
          </w:r>
          <w:r>
            <w:rPr>
              <w:spacing w:val="-3"/>
            </w:rPr>
            <w:t xml:space="preserve"> </w:t>
          </w:r>
          <w:r>
            <w:rPr/>
            <w:t>розвитку.</w:t>
          </w:r>
        </w:p>
        <w:p>
          <w:pPr>
            <w:sectPr>
              <w:headerReference w:type="default" r:id="rId9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2" w:after="0"/>
            <w:ind w:left="462" w:right="510" w:firstLine="707"/>
            <w:rPr>
              <w:sz w:val="28"/>
            </w:rPr>
          </w:pP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соціальне</w:t>
          </w:r>
          <w:r>
            <w:rPr>
              <w:spacing w:val="1"/>
            </w:rPr>
            <w:t xml:space="preserve"> </w:t>
          </w:r>
          <w:r>
            <w:rPr/>
            <w:t>значення</w:t>
          </w:r>
          <w:r>
            <w:rPr>
              <w:spacing w:val="1"/>
            </w:rPr>
            <w:t xml:space="preserve"> </w:t>
          </w:r>
          <w:r>
            <w:rPr/>
            <w:t>являє</w:t>
          </w:r>
          <w:r>
            <w:rPr>
              <w:spacing w:val="1"/>
            </w:rPr>
            <w:t xml:space="preserve"> </w:t>
          </w:r>
          <w:r>
            <w:rPr/>
            <w:t>собою</w:t>
          </w:r>
          <w:r>
            <w:rPr>
              <w:spacing w:val="71"/>
            </w:rPr>
            <w:t xml:space="preserve"> </w:t>
          </w:r>
          <w:r>
            <w:rPr/>
            <w:t>незмінно</w:t>
          </w:r>
          <w:r>
            <w:rPr>
              <w:spacing w:val="1"/>
            </w:rPr>
            <w:t xml:space="preserve"> </w:t>
          </w:r>
          <w:r>
            <w:rPr/>
            <w:t>актуальне</w:t>
          </w:r>
          <w:r>
            <w:rPr>
              <w:spacing w:val="9"/>
            </w:rPr>
            <w:t xml:space="preserve"> </w:t>
          </w:r>
          <w:r>
            <w:rPr/>
            <w:t>предметне</w:t>
          </w:r>
          <w:r>
            <w:rPr>
              <w:spacing w:val="9"/>
            </w:rPr>
            <w:t xml:space="preserve"> </w:t>
          </w:r>
          <w:r>
            <w:rPr/>
            <w:t>поле</w:t>
          </w:r>
          <w:r>
            <w:rPr>
              <w:spacing w:val="9"/>
            </w:rPr>
            <w:t xml:space="preserve"> </w:t>
          </w:r>
          <w:r>
            <w:rPr/>
            <w:t>багатьох</w:t>
          </w:r>
          <w:r>
            <w:rPr>
              <w:spacing w:val="10"/>
            </w:rPr>
            <w:t xml:space="preserve"> </w:t>
          </w:r>
          <w:r>
            <w:rPr/>
            <w:t>соціально-гуманітарних</w:t>
          </w:r>
          <w:r>
            <w:rPr>
              <w:spacing w:val="8"/>
            </w:rPr>
            <w:t xml:space="preserve"> </w:t>
          </w:r>
          <w:r>
            <w:rPr/>
            <w:t>наук</w:t>
          </w:r>
          <w:r>
            <w:rPr>
              <w:spacing w:val="9"/>
            </w:rPr>
            <w:t xml:space="preserve"> </w:t>
          </w:r>
          <w:r>
            <w:rPr/>
            <w:t>протягом</w:t>
          </w:r>
        </w:p>
        <w:p>
          <w:pPr>
            <w:pStyle w:val="Style15"/>
            <w:spacing w:lineRule="auto" w:line="360" w:before="79" w:after="0"/>
            <w:ind w:left="462" w:right="507" w:hanging="0"/>
            <w:rPr>
              <w:sz w:val="28"/>
            </w:rPr>
          </w:pPr>
          <w:r>
            <w:rPr/>
            <w:t>століть. Зміна функціонування мистецтва на кожному етапі історичного</w:t>
          </w:r>
          <w:r>
            <w:rPr>
              <w:spacing w:val="1"/>
            </w:rPr>
            <w:t xml:space="preserve"> </w:t>
          </w:r>
          <w:r>
            <w:rPr/>
            <w:t>розвитку, його вплив на індивідуальну та колективну свідомість членів</w:t>
          </w:r>
          <w:r>
            <w:rPr>
              <w:spacing w:val="1"/>
            </w:rPr>
            <w:t xml:space="preserve"> </w:t>
          </w:r>
          <w:r>
            <w:rPr/>
            <w:t>суспільства,</w:t>
          </w:r>
          <w:r>
            <w:rPr>
              <w:spacing w:val="1"/>
            </w:rPr>
            <w:t xml:space="preserve"> </w:t>
          </w:r>
          <w:r>
            <w:rPr/>
            <w:t>можливість</w:t>
          </w:r>
          <w:r>
            <w:rPr>
              <w:spacing w:val="1"/>
            </w:rPr>
            <w:t xml:space="preserve"> </w:t>
          </w:r>
          <w:r>
            <w:rPr/>
            <w:t>впливу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соціальну</w:t>
          </w:r>
          <w:r>
            <w:rPr>
              <w:spacing w:val="1"/>
            </w:rPr>
            <w:t xml:space="preserve"> </w:t>
          </w:r>
          <w:r>
            <w:rPr/>
            <w:t>поведінку</w:t>
          </w:r>
          <w:r>
            <w:rPr>
              <w:spacing w:val="1"/>
            </w:rPr>
            <w:t xml:space="preserve"> </w:t>
          </w:r>
          <w:r>
            <w:rPr/>
            <w:t>людей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допомогою</w:t>
          </w:r>
          <w:r>
            <w:rPr>
              <w:spacing w:val="1"/>
            </w:rPr>
            <w:t xml:space="preserve"> </w:t>
          </w:r>
          <w:r>
            <w:rPr/>
            <w:t>творів живопису,</w:t>
          </w:r>
          <w:r>
            <w:rPr>
              <w:spacing w:val="1"/>
            </w:rPr>
            <w:t xml:space="preserve"> </w:t>
          </w:r>
          <w:r>
            <w:rPr/>
            <w:t>музики,</w:t>
          </w:r>
          <w:r>
            <w:rPr>
              <w:spacing w:val="1"/>
            </w:rPr>
            <w:t xml:space="preserve"> </w:t>
          </w:r>
          <w:r>
            <w:rPr/>
            <w:t>кіно,</w:t>
          </w:r>
          <w:r>
            <w:rPr>
              <w:spacing w:val="1"/>
            </w:rPr>
            <w:t xml:space="preserve"> </w:t>
          </w:r>
          <w:r>
            <w:rPr/>
            <w:t>літератури,</w:t>
          </w:r>
          <w:r>
            <w:rPr>
              <w:spacing w:val="1"/>
            </w:rPr>
            <w:t xml:space="preserve"> </w:t>
          </w:r>
          <w:r>
            <w:rPr/>
            <w:t>театру та</w:t>
          </w:r>
          <w:r>
            <w:rPr>
              <w:spacing w:val="1"/>
            </w:rPr>
            <w:t xml:space="preserve"> </w:t>
          </w:r>
          <w:r>
            <w:rPr/>
            <w:t>інших</w:t>
          </w:r>
          <w:r>
            <w:rPr>
              <w:spacing w:val="1"/>
            </w:rPr>
            <w:t xml:space="preserve"> </w:t>
          </w:r>
          <w:r>
            <w:rPr/>
            <w:t>видів мистецтва обумовлюють постійний інтерес до художньої сфери не</w:t>
          </w:r>
          <w:r>
            <w:rPr>
              <w:spacing w:val="1"/>
            </w:rPr>
            <w:t xml:space="preserve"> </w:t>
          </w:r>
          <w:r>
            <w:rPr/>
            <w:t>тільки</w:t>
          </w:r>
          <w:r>
            <w:rPr>
              <w:spacing w:val="1"/>
            </w:rPr>
            <w:t xml:space="preserve"> </w:t>
          </w:r>
          <w:r>
            <w:rPr/>
            <w:t>представників</w:t>
          </w:r>
          <w:r>
            <w:rPr>
              <w:spacing w:val="1"/>
            </w:rPr>
            <w:t xml:space="preserve"> </w:t>
          </w:r>
          <w:r>
            <w:rPr/>
            <w:t>творчої</w:t>
          </w:r>
          <w:r>
            <w:rPr>
              <w:spacing w:val="1"/>
            </w:rPr>
            <w:t xml:space="preserve"> </w:t>
          </w:r>
          <w:r>
            <w:rPr/>
            <w:t>інтелігенції,</w:t>
          </w:r>
          <w:r>
            <w:rPr>
              <w:spacing w:val="1"/>
            </w:rPr>
            <w:t xml:space="preserve"> </w:t>
          </w:r>
          <w:r>
            <w:rPr/>
            <w:t>а</w:t>
          </w:r>
          <w:r>
            <w:rPr>
              <w:spacing w:val="1"/>
            </w:rPr>
            <w:t xml:space="preserve"> </w:t>
          </w:r>
          <w:r>
            <w:rPr/>
            <w:t>й</w:t>
          </w:r>
          <w:r>
            <w:rPr>
              <w:spacing w:val="1"/>
            </w:rPr>
            <w:t xml:space="preserve"> </w:t>
          </w:r>
          <w:r>
            <w:rPr/>
            <w:t>науковців.</w:t>
          </w:r>
          <w:r>
            <w:rPr>
              <w:spacing w:val="1"/>
            </w:rPr>
            <w:t xml:space="preserve"> </w:t>
          </w:r>
          <w:r>
            <w:rPr/>
            <w:t>Разом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тим,</w:t>
          </w:r>
          <w:r>
            <w:rPr>
              <w:spacing w:val="1"/>
            </w:rPr>
            <w:t xml:space="preserve"> </w:t>
          </w:r>
          <w:r>
            <w:rPr/>
            <w:t>вивчення</w:t>
          </w:r>
          <w:r>
            <w:rPr>
              <w:spacing w:val="1"/>
            </w:rPr>
            <w:t xml:space="preserve"> </w:t>
          </w:r>
          <w:r>
            <w:rPr/>
            <w:t>цього</w:t>
          </w:r>
          <w:r>
            <w:rPr>
              <w:spacing w:val="1"/>
            </w:rPr>
            <w:t xml:space="preserve"> </w:t>
          </w:r>
          <w:r>
            <w:rPr/>
            <w:t>складного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багатоаспектного</w:t>
          </w:r>
          <w:r>
            <w:rPr>
              <w:spacing w:val="1"/>
            </w:rPr>
            <w:t xml:space="preserve"> </w:t>
          </w:r>
          <w:r>
            <w:rPr/>
            <w:t>феномену</w:t>
          </w:r>
          <w:r>
            <w:rPr>
              <w:spacing w:val="1"/>
            </w:rPr>
            <w:t xml:space="preserve"> </w:t>
          </w:r>
          <w:r>
            <w:rPr/>
            <w:t>й</w:t>
          </w:r>
          <w:r>
            <w:rPr>
              <w:spacing w:val="71"/>
            </w:rPr>
            <w:t xml:space="preserve"> </w:t>
          </w:r>
          <w:r>
            <w:rPr/>
            <w:t>донині</w:t>
          </w:r>
          <w:r>
            <w:rPr>
              <w:spacing w:val="1"/>
            </w:rPr>
            <w:t xml:space="preserve"> </w:t>
          </w:r>
          <w:r>
            <w:rPr/>
            <w:t>пронизане безліччю протиріч, що повною мірою належить і до вітчизняної</w:t>
          </w:r>
          <w:r>
            <w:rPr>
              <w:spacing w:val="1"/>
            </w:rPr>
            <w:t xml:space="preserve"> </w:t>
          </w:r>
          <w:r>
            <w:rPr/>
            <w:t>соціології мистецтва, яка досі не сформувала власного предметного поля,</w:t>
          </w:r>
          <w:r>
            <w:rPr>
              <w:spacing w:val="1"/>
            </w:rPr>
            <w:t xml:space="preserve"> </w:t>
          </w:r>
          <w:r>
            <w:rPr/>
            <w:t>відмінного</w:t>
          </w:r>
          <w:r>
            <w:rPr>
              <w:spacing w:val="1"/>
            </w:rPr>
            <w:t xml:space="preserve"> </w:t>
          </w:r>
          <w:r>
            <w:rPr/>
            <w:t>від</w:t>
          </w:r>
          <w:r>
            <w:rPr>
              <w:spacing w:val="1"/>
            </w:rPr>
            <w:t xml:space="preserve"> </w:t>
          </w:r>
          <w:r>
            <w:rPr/>
            <w:t>дослідницької</w:t>
          </w:r>
          <w:r>
            <w:rPr>
              <w:spacing w:val="1"/>
            </w:rPr>
            <w:t xml:space="preserve"> </w:t>
          </w:r>
          <w:r>
            <w:rPr/>
            <w:t>галузі</w:t>
          </w:r>
          <w:r>
            <w:rPr>
              <w:spacing w:val="1"/>
            </w:rPr>
            <w:t xml:space="preserve"> </w:t>
          </w:r>
          <w:r>
            <w:rPr/>
            <w:t>суміжних</w:t>
          </w:r>
          <w:r>
            <w:rPr>
              <w:spacing w:val="1"/>
            </w:rPr>
            <w:t xml:space="preserve"> </w:t>
          </w:r>
          <w:r>
            <w:rPr/>
            <w:t>наук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культурології,</w:t>
          </w:r>
          <w:r>
            <w:rPr>
              <w:spacing w:val="1"/>
            </w:rPr>
            <w:t xml:space="preserve"> </w:t>
          </w:r>
          <w:r>
            <w:rPr/>
            <w:t>естетики,</w:t>
          </w:r>
          <w:r>
            <w:rPr>
              <w:spacing w:val="-2"/>
            </w:rPr>
            <w:t xml:space="preserve"> </w:t>
          </w:r>
          <w:r>
            <w:rPr/>
            <w:t>мистецтвознавства,</w:t>
          </w:r>
          <w:r>
            <w:rPr>
              <w:spacing w:val="-1"/>
            </w:rPr>
            <w:t xml:space="preserve"> </w:t>
          </w:r>
          <w:r>
            <w:rPr/>
            <w:t>психології</w:t>
          </w:r>
          <w:r>
            <w:rPr>
              <w:spacing w:val="-1"/>
            </w:rPr>
            <w:t xml:space="preserve"> </w:t>
          </w:r>
          <w:r>
            <w:rPr/>
            <w:t>мистецтва.</w:t>
          </w:r>
        </w:p>
        <w:p>
          <w:pPr>
            <w:pStyle w:val="Style15"/>
            <w:spacing w:lineRule="auto" w:line="360" w:before="2" w:after="0"/>
            <w:ind w:left="462" w:right="510" w:firstLine="707"/>
            <w:rPr>
              <w:sz w:val="28"/>
            </w:rPr>
          </w:pPr>
          <w:r>
            <w:rPr/>
            <w:t>Методологія</w:t>
          </w:r>
          <w:r>
            <w:rPr>
              <w:spacing w:val="1"/>
            </w:rPr>
            <w:t xml:space="preserve"> </w:t>
          </w:r>
          <w:r>
            <w:rPr/>
            <w:t>магістерського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ґрунтується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аналізі</w:t>
          </w:r>
          <w:r>
            <w:rPr>
              <w:spacing w:val="1"/>
            </w:rPr>
            <w:t xml:space="preserve"> </w:t>
          </w:r>
          <w:r>
            <w:rPr/>
            <w:t>динаміки соціальних функцій мистецтва з найдавніших часів і до наших</w:t>
          </w:r>
          <w:r>
            <w:rPr>
              <w:spacing w:val="1"/>
            </w:rPr>
            <w:t xml:space="preserve"> </w:t>
          </w:r>
          <w:r>
            <w:rPr/>
            <w:t>днів як варіантно повторюваного соціального процесу. В якості базових</w:t>
          </w:r>
          <w:r>
            <w:rPr>
              <w:spacing w:val="1"/>
            </w:rPr>
            <w:t xml:space="preserve"> </w:t>
          </w:r>
          <w:r>
            <w:rPr/>
            <w:t>аналітичних</w:t>
          </w:r>
          <w:r>
            <w:rPr>
              <w:spacing w:val="1"/>
            </w:rPr>
            <w:t xml:space="preserve"> </w:t>
          </w:r>
          <w:r>
            <w:rPr/>
            <w:t>змінних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1"/>
            </w:rPr>
            <w:t xml:space="preserve"> </w:t>
          </w:r>
          <w:r>
            <w:rPr/>
            <w:t>прийняті</w:t>
          </w:r>
          <w:r>
            <w:rPr>
              <w:spacing w:val="1"/>
            </w:rPr>
            <w:t xml:space="preserve"> </w:t>
          </w:r>
          <w:r>
            <w:rPr/>
            <w:t>етапи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європейського</w:t>
          </w:r>
          <w:r>
            <w:rPr>
              <w:spacing w:val="1"/>
            </w:rPr>
            <w:t xml:space="preserve"> </w:t>
          </w:r>
          <w:r>
            <w:rPr/>
            <w:t>мистецтва,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узгоджуються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тією</w:t>
          </w:r>
          <w:r>
            <w:rPr>
              <w:spacing w:val="1"/>
            </w:rPr>
            <w:t xml:space="preserve"> </w:t>
          </w:r>
          <w:r>
            <w:rPr/>
            <w:t>чи</w:t>
          </w:r>
          <w:r>
            <w:rPr>
              <w:spacing w:val="1"/>
            </w:rPr>
            <w:t xml:space="preserve"> </w:t>
          </w:r>
          <w:r>
            <w:rPr/>
            <w:t>іншою</w:t>
          </w:r>
          <w:r>
            <w:rPr>
              <w:spacing w:val="1"/>
            </w:rPr>
            <w:t xml:space="preserve"> </w:t>
          </w:r>
          <w:r>
            <w:rPr/>
            <w:t>історичною</w:t>
          </w:r>
          <w:r>
            <w:rPr>
              <w:spacing w:val="1"/>
            </w:rPr>
            <w:t xml:space="preserve"> </w:t>
          </w:r>
          <w:r>
            <w:rPr/>
            <w:t>епохою:</w:t>
          </w:r>
          <w:r>
            <w:rPr>
              <w:spacing w:val="1"/>
            </w:rPr>
            <w:t xml:space="preserve"> </w:t>
          </w:r>
          <w:r>
            <w:rPr/>
            <w:t>первісне, античне, середньовічне, мистецтво Нового часу, модерністське і</w:t>
          </w:r>
          <w:r>
            <w:rPr>
              <w:spacing w:val="1"/>
            </w:rPr>
            <w:t xml:space="preserve"> </w:t>
          </w:r>
          <w:r>
            <w:rPr/>
            <w:t>постмодерністське мистецтво. В результаті було виявлено ряд загальних</w:t>
          </w:r>
          <w:r>
            <w:rPr>
              <w:spacing w:val="1"/>
            </w:rPr>
            <w:t xml:space="preserve"> </w:t>
          </w:r>
          <w:r>
            <w:rPr/>
            <w:t>тенденцій, що мають характер закономірності і дозволяють говорити про</w:t>
          </w:r>
          <w:r>
            <w:rPr>
              <w:spacing w:val="1"/>
            </w:rPr>
            <w:t xml:space="preserve"> </w:t>
          </w:r>
          <w:r>
            <w:rPr/>
            <w:t>нелінійну</w:t>
          </w:r>
          <w:r>
            <w:rPr>
              <w:spacing w:val="-6"/>
            </w:rPr>
            <w:t xml:space="preserve"> </w:t>
          </w:r>
          <w:r>
            <w:rPr/>
            <w:t>динаміку</w:t>
          </w:r>
          <w:r>
            <w:rPr>
              <w:spacing w:val="-4"/>
            </w:rPr>
            <w:t xml:space="preserve"> </w:t>
          </w:r>
          <w:r>
            <w:rPr/>
            <w:t>функціонування</w:t>
          </w:r>
          <w:r>
            <w:rPr>
              <w:spacing w:val="-2"/>
            </w:rPr>
            <w:t xml:space="preserve"> </w:t>
          </w:r>
          <w:r>
            <w:rPr/>
            <w:t>мистецтва</w:t>
          </w:r>
          <w:r>
            <w:rPr>
              <w:spacing w:val="-2"/>
            </w:rPr>
            <w:t xml:space="preserve"> </w:t>
          </w:r>
          <w:r>
            <w:rPr/>
            <w:t>як</w:t>
          </w:r>
          <w:r>
            <w:rPr>
              <w:spacing w:val="-2"/>
            </w:rPr>
            <w:t xml:space="preserve"> </w:t>
          </w:r>
          <w:r>
            <w:rPr/>
            <w:t>соціального</w:t>
          </w:r>
          <w:r>
            <w:rPr>
              <w:spacing w:val="-4"/>
            </w:rPr>
            <w:t xml:space="preserve"> </w:t>
          </w:r>
          <w:r>
            <w:rPr/>
            <w:t>інституту.</w:t>
          </w:r>
        </w:p>
        <w:p>
          <w:pPr>
            <w:sectPr>
              <w:headerReference w:type="default" r:id="rId10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506" w:firstLine="707"/>
            <w:rPr>
              <w:sz w:val="28"/>
            </w:rPr>
          </w:pPr>
          <w:r>
            <w:rPr/>
            <w:t>Причини того, що сучасне мистецтво закрите для широкої аудиторії,</w:t>
          </w:r>
          <w:r>
            <w:rPr>
              <w:spacing w:val="1"/>
            </w:rPr>
            <w:t xml:space="preserve"> </w:t>
          </w:r>
          <w:r>
            <w:rPr/>
            <w:t>комплексні. Це і відносна герметичність арт-середовища, яке часто не має</w:t>
          </w:r>
          <w:r>
            <w:rPr>
              <w:spacing w:val="1"/>
            </w:rPr>
            <w:t xml:space="preserve"> </w:t>
          </w:r>
          <w:r>
            <w:rPr/>
            <w:t>точок дотику з масовою культурою, як і бажання контактувати з нею. І</w:t>
          </w:r>
          <w:r>
            <w:rPr>
              <w:spacing w:val="1"/>
            </w:rPr>
            <w:t xml:space="preserve"> </w:t>
          </w:r>
          <w:r>
            <w:rPr/>
            <w:t>слабка</w:t>
          </w:r>
          <w:r>
            <w:rPr>
              <w:spacing w:val="1"/>
            </w:rPr>
            <w:t xml:space="preserve"> </w:t>
          </w:r>
          <w:r>
            <w:rPr/>
            <w:t>представленість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ринку</w:t>
          </w:r>
          <w:r>
            <w:rPr>
              <w:spacing w:val="1"/>
            </w:rPr>
            <w:t xml:space="preserve"> </w:t>
          </w:r>
          <w:r>
            <w:rPr/>
            <w:t>міського</w:t>
          </w:r>
          <w:r>
            <w:rPr>
              <w:spacing w:val="1"/>
            </w:rPr>
            <w:t xml:space="preserve"> </w:t>
          </w:r>
          <w:r>
            <w:rPr/>
            <w:t>public</w:t>
          </w:r>
          <w:r>
            <w:rPr>
              <w:spacing w:val="1"/>
            </w:rPr>
            <w:t xml:space="preserve"> </w:t>
          </w:r>
          <w:r>
            <w:rPr/>
            <w:t>art.</w:t>
          </w:r>
          <w:r>
            <w:rPr>
              <w:spacing w:val="1"/>
            </w:rPr>
            <w:t xml:space="preserve"> </w:t>
          </w:r>
          <w:r>
            <w:rPr/>
            <w:t>Важливо,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сучасного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досить</w:t>
          </w:r>
          <w:r>
            <w:rPr>
              <w:spacing w:val="1"/>
            </w:rPr>
            <w:t xml:space="preserve"> </w:t>
          </w:r>
          <w:r>
            <w:rPr/>
            <w:t>непрості</w:t>
          </w:r>
          <w:r>
            <w:rPr>
              <w:spacing w:val="1"/>
            </w:rPr>
            <w:t xml:space="preserve"> </w:t>
          </w:r>
          <w:r>
            <w:rPr/>
            <w:t>відносини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державою,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часом</w:t>
          </w:r>
          <w:r>
            <w:rPr>
              <w:spacing w:val="-67"/>
            </w:rPr>
            <w:t xml:space="preserve"> </w:t>
          </w:r>
          <w:r>
            <w:rPr/>
            <w:t>переходять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естетико-риторичне</w:t>
          </w:r>
          <w:r>
            <w:rPr>
              <w:spacing w:val="1"/>
            </w:rPr>
            <w:t xml:space="preserve"> </w:t>
          </w:r>
          <w:r>
            <w:rPr/>
            <w:t>протистояння:</w:t>
          </w:r>
          <w:r>
            <w:rPr>
              <w:spacing w:val="1"/>
            </w:rPr>
            <w:t xml:space="preserve"> </w:t>
          </w:r>
          <w:r>
            <w:rPr/>
            <w:t>недовіра</w:t>
          </w:r>
          <w:r>
            <w:rPr>
              <w:spacing w:val="1"/>
            </w:rPr>
            <w:t xml:space="preserve"> </w:t>
          </w:r>
          <w:r>
            <w:rPr/>
            <w:t>художників</w:t>
          </w:r>
          <w:r>
            <w:rPr>
              <w:spacing w:val="1"/>
            </w:rPr>
            <w:t xml:space="preserve"> </w:t>
          </w:r>
          <w:r>
            <w:rPr/>
            <w:t>державі і взаємно – держави по відношенню до сучасних художників. Як</w:t>
          </w:r>
          <w:r>
            <w:rPr>
              <w:spacing w:val="1"/>
            </w:rPr>
            <w:t xml:space="preserve"> </w:t>
          </w:r>
          <w:r>
            <w:rPr/>
            <w:t>наслідок держава майже не виявляє інтересу до популяризації сучасного</w:t>
          </w:r>
          <w:r>
            <w:rPr>
              <w:spacing w:val="1"/>
            </w:rPr>
            <w:t xml:space="preserve"> </w:t>
          </w:r>
          <w:r>
            <w:rPr/>
            <w:t>мистецтва, державне і муніципальне замовлення розвинені, за оцінками</w:t>
          </w:r>
          <w:r>
            <w:rPr>
              <w:spacing w:val="1"/>
            </w:rPr>
            <w:t xml:space="preserve"> </w:t>
          </w:r>
          <w:r>
            <w:rPr/>
            <w:t>експертів,</w:t>
          </w:r>
          <w:r>
            <w:rPr>
              <w:spacing w:val="-2"/>
            </w:rPr>
            <w:t xml:space="preserve"> </w:t>
          </w:r>
          <w:r>
            <w:rPr/>
            <w:t>є</w:t>
          </w:r>
          <w:r>
            <w:rPr>
              <w:spacing w:val="-1"/>
            </w:rPr>
            <w:t xml:space="preserve"> </w:t>
          </w:r>
          <w:r>
            <w:rPr/>
            <w:t>слабким.</w:t>
          </w:r>
        </w:p>
        <w:p>
          <w:pPr>
            <w:pStyle w:val="Style15"/>
            <w:spacing w:lineRule="auto" w:line="360" w:before="79" w:after="0"/>
            <w:ind w:left="462" w:right="508" w:firstLine="707"/>
            <w:rPr>
              <w:sz w:val="28"/>
            </w:rPr>
          </w:pPr>
          <w:r>
            <w:rPr/>
            <w:t>При пошуку відповідей на питання про розширення аудиторії одна з</w:t>
          </w:r>
          <w:r>
            <w:rPr>
              <w:spacing w:val="1"/>
            </w:rPr>
            <w:t xml:space="preserve"> </w:t>
          </w:r>
          <w:r>
            <w:rPr/>
            <w:t>проблем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це</w:t>
          </w:r>
          <w:r>
            <w:rPr>
              <w:spacing w:val="1"/>
            </w:rPr>
            <w:t xml:space="preserve"> </w:t>
          </w:r>
          <w:r>
            <w:rPr/>
            <w:t>розуміння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чогось,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чим</w:t>
          </w:r>
          <w:r>
            <w:rPr>
              <w:spacing w:val="1"/>
            </w:rPr>
            <w:t xml:space="preserve"> </w:t>
          </w:r>
          <w:r>
            <w:rPr/>
            <w:t>потрібно</w:t>
          </w:r>
          <w:r>
            <w:rPr>
              <w:spacing w:val="1"/>
            </w:rPr>
            <w:t xml:space="preserve"> </w:t>
          </w:r>
          <w:r>
            <w:rPr/>
            <w:t>йти</w:t>
          </w:r>
          <w:r>
            <w:rPr>
              <w:spacing w:val="70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музею. Адже контакт з мистецтвом може бути не ізольованою областю</w:t>
          </w:r>
          <w:r>
            <w:rPr>
              <w:spacing w:val="1"/>
            </w:rPr>
            <w:t xml:space="preserve"> </w:t>
          </w:r>
          <w:r>
            <w:rPr/>
            <w:t>досвіду, а частиною повсякденного життя людини. Наприклад, більшість</w:t>
          </w:r>
          <w:r>
            <w:rPr>
              <w:spacing w:val="1"/>
            </w:rPr>
            <w:t xml:space="preserve"> </w:t>
          </w:r>
          <w:r>
            <w:rPr/>
            <w:t>людей</w:t>
          </w:r>
          <w:r>
            <w:rPr>
              <w:spacing w:val="1"/>
            </w:rPr>
            <w:t xml:space="preserve"> </w:t>
          </w:r>
          <w:r>
            <w:rPr/>
            <w:t>найчастіше</w:t>
          </w:r>
          <w:r>
            <w:rPr>
              <w:spacing w:val="1"/>
            </w:rPr>
            <w:t xml:space="preserve"> </w:t>
          </w:r>
          <w:r>
            <w:rPr/>
            <w:t>стикається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мистецтвом</w:t>
          </w:r>
          <w:r>
            <w:rPr>
              <w:spacing w:val="1"/>
            </w:rPr>
            <w:t xml:space="preserve"> </w:t>
          </w:r>
          <w:r>
            <w:rPr/>
            <w:t>не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музеї,</w:t>
          </w:r>
          <w:r>
            <w:rPr>
              <w:spacing w:val="1"/>
            </w:rPr>
            <w:t xml:space="preserve"> </w:t>
          </w:r>
          <w:r>
            <w:rPr/>
            <w:t>а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міському</w:t>
          </w:r>
          <w:r>
            <w:rPr>
              <w:spacing w:val="1"/>
            </w:rPr>
            <w:t xml:space="preserve"> </w:t>
          </w:r>
          <w:r>
            <w:rPr/>
            <w:t>просторі (55%). Навіть не виявляючи самостійного інтересу до мистецтва,</w:t>
          </w:r>
          <w:r>
            <w:rPr>
              <w:spacing w:val="1"/>
            </w:rPr>
            <w:t xml:space="preserve"> </w:t>
          </w:r>
          <w:r>
            <w:rPr/>
            <w:t>люди</w:t>
          </w:r>
          <w:r>
            <w:rPr>
              <w:spacing w:val="1"/>
            </w:rPr>
            <w:t xml:space="preserve"> </w:t>
          </w:r>
          <w:r>
            <w:rPr/>
            <w:t>цікавляться</w:t>
          </w:r>
          <w:r>
            <w:rPr>
              <w:spacing w:val="1"/>
            </w:rPr>
            <w:t xml:space="preserve"> </w:t>
          </w:r>
          <w:r>
            <w:rPr/>
            <w:t>іншими</w:t>
          </w:r>
          <w:r>
            <w:rPr>
              <w:spacing w:val="1"/>
            </w:rPr>
            <w:t xml:space="preserve"> </w:t>
          </w:r>
          <w:r>
            <w:rPr/>
            <w:t>сферами</w:t>
          </w:r>
          <w:r>
            <w:rPr>
              <w:spacing w:val="1"/>
            </w:rPr>
            <w:t xml:space="preserve"> </w:t>
          </w:r>
          <w:r>
            <w:rPr/>
            <w:t>культури</w:t>
          </w:r>
          <w:r>
            <w:rPr>
              <w:spacing w:val="1"/>
            </w:rPr>
            <w:t xml:space="preserve"> </w:t>
          </w:r>
          <w:r>
            <w:rPr/>
            <w:t>(кіно,</w:t>
          </w:r>
          <w:r>
            <w:rPr>
              <w:spacing w:val="1"/>
            </w:rPr>
            <w:t xml:space="preserve"> </w:t>
          </w:r>
          <w:r>
            <w:rPr/>
            <w:t>музикою,</w:t>
          </w:r>
          <w:r>
            <w:rPr>
              <w:spacing w:val="1"/>
            </w:rPr>
            <w:t xml:space="preserve"> </w:t>
          </w:r>
          <w:r>
            <w:rPr/>
            <w:t>модою,</w:t>
          </w:r>
          <w:r>
            <w:rPr>
              <w:spacing w:val="1"/>
            </w:rPr>
            <w:t xml:space="preserve"> </w:t>
          </w:r>
          <w:r>
            <w:rPr/>
            <w:t>комп’ютерними</w:t>
          </w:r>
          <w:r>
            <w:rPr>
              <w:spacing w:val="-3"/>
            </w:rPr>
            <w:t xml:space="preserve"> </w:t>
          </w:r>
          <w:r>
            <w:rPr/>
            <w:t>іграми),</w:t>
          </w:r>
          <w:r>
            <w:rPr>
              <w:spacing w:val="-1"/>
            </w:rPr>
            <w:t xml:space="preserve"> </w:t>
          </w:r>
          <w:r>
            <w:rPr/>
            <w:t>через</w:t>
          </w:r>
          <w:r>
            <w:rPr>
              <w:spacing w:val="-2"/>
            </w:rPr>
            <w:t xml:space="preserve"> </w:t>
          </w:r>
          <w:r>
            <w:rPr/>
            <w:t>які</w:t>
          </w:r>
          <w:r>
            <w:rPr>
              <w:spacing w:val="1"/>
            </w:rPr>
            <w:t xml:space="preserve"> </w:t>
          </w:r>
          <w:r>
            <w:rPr/>
            <w:t>може</w:t>
          </w:r>
          <w:r>
            <w:rPr>
              <w:spacing w:val="-4"/>
            </w:rPr>
            <w:t xml:space="preserve"> </w:t>
          </w:r>
          <w:r>
            <w:rPr/>
            <w:t>приходити інтерес.</w:t>
          </w:r>
        </w:p>
        <w:p>
          <w:pPr>
            <w:pStyle w:val="Style15"/>
            <w:spacing w:lineRule="auto" w:line="360" w:before="1" w:after="0"/>
            <w:ind w:left="462" w:right="505" w:firstLine="707"/>
            <w:rPr>
              <w:sz w:val="28"/>
            </w:rPr>
          </w:pPr>
          <w:r>
            <w:rPr/>
            <w:t>Досвід України</w:t>
          </w:r>
          <w:r>
            <w:rPr>
              <w:spacing w:val="1"/>
            </w:rPr>
            <w:t xml:space="preserve"> </w:t>
          </w:r>
          <w:r>
            <w:rPr/>
            <w:t>засвідчив, що</w:t>
          </w:r>
          <w:r>
            <w:rPr>
              <w:spacing w:val="1"/>
            </w:rPr>
            <w:t xml:space="preserve"> </w:t>
          </w:r>
          <w:r>
            <w:rPr/>
            <w:t>можливими реформи</w:t>
          </w:r>
          <w:r>
            <w:rPr>
              <w:spacing w:val="1"/>
            </w:rPr>
            <w:t xml:space="preserve"> </w:t>
          </w:r>
          <w:r>
            <w:rPr/>
            <w:t>стали</w:t>
          </w:r>
          <w:r>
            <w:rPr>
              <w:spacing w:val="1"/>
            </w:rPr>
            <w:t xml:space="preserve"> </w:t>
          </w:r>
          <w:r>
            <w:rPr/>
            <w:t>завдяки</w:t>
          </w:r>
          <w:r>
            <w:rPr>
              <w:spacing w:val="1"/>
            </w:rPr>
            <w:t xml:space="preserve"> </w:t>
          </w:r>
          <w:r>
            <w:rPr/>
            <w:t>потужному</w:t>
          </w:r>
          <w:r>
            <w:rPr>
              <w:spacing w:val="1"/>
            </w:rPr>
            <w:t xml:space="preserve"> </w:t>
          </w:r>
          <w:r>
            <w:rPr/>
            <w:t>альянсу</w:t>
          </w:r>
          <w:r>
            <w:rPr>
              <w:spacing w:val="1"/>
            </w:rPr>
            <w:t xml:space="preserve"> </w:t>
          </w:r>
          <w:r>
            <w:rPr/>
            <w:t>громадських</w:t>
          </w:r>
          <w:r>
            <w:rPr>
              <w:spacing w:val="1"/>
            </w:rPr>
            <w:t xml:space="preserve"> </w:t>
          </w:r>
          <w:r>
            <w:rPr/>
            <w:t>активістів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частини</w:t>
          </w:r>
          <w:r>
            <w:rPr>
              <w:spacing w:val="1"/>
            </w:rPr>
            <w:t xml:space="preserve"> </w:t>
          </w:r>
          <w:r>
            <w:rPr/>
            <w:t>творчої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політичної еліти, яка ці зміни підтримала. Каталізаторами цього процесу</w:t>
          </w:r>
          <w:r>
            <w:rPr>
              <w:spacing w:val="1"/>
            </w:rPr>
            <w:t xml:space="preserve"> </w:t>
          </w:r>
          <w:r>
            <w:rPr/>
            <w:t>стали зовнішні інституції з питань культурних відносин, які інвестували в</w:t>
          </w:r>
          <w:r>
            <w:rPr>
              <w:spacing w:val="1"/>
            </w:rPr>
            <w:t xml:space="preserve"> </w:t>
          </w:r>
          <w:r>
            <w:rPr/>
            <w:t>людський</w:t>
          </w:r>
          <w:r>
            <w:rPr>
              <w:spacing w:val="1"/>
            </w:rPr>
            <w:t xml:space="preserve"> </w:t>
          </w:r>
          <w:r>
            <w:rPr/>
            <w:t>капітал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створили</w:t>
          </w:r>
          <w:r>
            <w:rPr>
              <w:spacing w:val="1"/>
            </w:rPr>
            <w:t xml:space="preserve"> </w:t>
          </w:r>
          <w:r>
            <w:rPr/>
            <w:t>можливості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нових</w:t>
          </w:r>
          <w:r>
            <w:rPr>
              <w:spacing w:val="1"/>
            </w:rPr>
            <w:t xml:space="preserve"> </w:t>
          </w:r>
          <w:r>
            <w:rPr/>
            <w:t>партнерських</w:t>
          </w:r>
          <w:r>
            <w:rPr>
              <w:spacing w:val="-67"/>
            </w:rPr>
            <w:t xml:space="preserve"> </w:t>
          </w:r>
          <w:r>
            <w:rPr/>
            <w:t>відносин</w:t>
          </w:r>
          <w:r>
            <w:rPr>
              <w:spacing w:val="-1"/>
            </w:rPr>
            <w:t xml:space="preserve"> </w:t>
          </w:r>
          <w:r>
            <w:rPr/>
            <w:t>та розвитку</w:t>
          </w:r>
          <w:r>
            <w:rPr>
              <w:spacing w:val="-1"/>
            </w:rPr>
            <w:t xml:space="preserve"> </w:t>
          </w:r>
          <w:r>
            <w:rPr/>
            <w:t>компетенцій.</w:t>
          </w:r>
        </w:p>
        <w:p>
          <w:pPr>
            <w:pStyle w:val="Style15"/>
            <w:spacing w:lineRule="auto" w:line="360"/>
            <w:ind w:left="462" w:right="508" w:firstLine="707"/>
            <w:rPr>
              <w:sz w:val="28"/>
            </w:rPr>
          </w:pPr>
          <w:r>
            <w:rPr/>
            <w:t>В Україні відбулося помітне відродження мистецтв та культурного</w:t>
          </w:r>
          <w:r>
            <w:rPr>
              <w:spacing w:val="1"/>
            </w:rPr>
            <w:t xml:space="preserve"> </w:t>
          </w:r>
          <w:r>
            <w:rPr/>
            <w:t>виробництва</w:t>
          </w:r>
          <w:r>
            <w:rPr>
              <w:spacing w:val="1"/>
            </w:rPr>
            <w:t xml:space="preserve"> </w:t>
          </w:r>
          <w:r>
            <w:rPr/>
            <w:t>із</w:t>
          </w:r>
          <w:r>
            <w:rPr>
              <w:spacing w:val="1"/>
            </w:rPr>
            <w:t xml:space="preserve"> </w:t>
          </w:r>
          <w:r>
            <w:rPr/>
            <w:t>безпрецедентним</w:t>
          </w:r>
          <w:r>
            <w:rPr>
              <w:spacing w:val="1"/>
            </w:rPr>
            <w:t xml:space="preserve"> </w:t>
          </w:r>
          <w:r>
            <w:rPr/>
            <w:t>рівнем</w:t>
          </w:r>
          <w:r>
            <w:rPr>
              <w:spacing w:val="1"/>
            </w:rPr>
            <w:t xml:space="preserve"> </w:t>
          </w:r>
          <w:r>
            <w:rPr/>
            <w:t>залучення</w:t>
          </w:r>
          <w:r>
            <w:rPr>
              <w:spacing w:val="70"/>
            </w:rPr>
            <w:t xml:space="preserve"> </w:t>
          </w:r>
          <w:r>
            <w:rPr/>
            <w:t>у культуру громадян,</w:t>
          </w:r>
          <w:r>
            <w:rPr>
              <w:spacing w:val="-67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зміцнило</w:t>
          </w:r>
          <w:r>
            <w:rPr>
              <w:spacing w:val="1"/>
            </w:rPr>
            <w:t xml:space="preserve"> </w:t>
          </w:r>
          <w:r>
            <w:rPr/>
            <w:t>відчуття</w:t>
          </w:r>
          <w:r>
            <w:rPr>
              <w:spacing w:val="1"/>
            </w:rPr>
            <w:t xml:space="preserve"> </w:t>
          </w:r>
          <w:r>
            <w:rPr/>
            <w:t>спільного</w:t>
          </w:r>
          <w:r>
            <w:rPr>
              <w:spacing w:val="1"/>
            </w:rPr>
            <w:t xml:space="preserve"> </w:t>
          </w:r>
          <w:r>
            <w:rPr/>
            <w:t>культурного</w:t>
          </w:r>
          <w:r>
            <w:rPr>
              <w:spacing w:val="1"/>
            </w:rPr>
            <w:t xml:space="preserve"> </w:t>
          </w:r>
          <w:r>
            <w:rPr/>
            <w:t>простору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спільної</w:t>
          </w:r>
          <w:r>
            <w:rPr>
              <w:spacing w:val="1"/>
            </w:rPr>
            <w:t xml:space="preserve"> </w:t>
          </w:r>
          <w:r>
            <w:rPr/>
            <w:t>ідентичності.</w:t>
          </w:r>
          <w:r>
            <w:rPr>
              <w:spacing w:val="1"/>
            </w:rPr>
            <w:t xml:space="preserve"> </w:t>
          </w:r>
          <w:r>
            <w:rPr/>
            <w:t>Завдяки</w:t>
          </w:r>
          <w:r>
            <w:rPr>
              <w:spacing w:val="1"/>
            </w:rPr>
            <w:t xml:space="preserve"> </w:t>
          </w:r>
          <w:r>
            <w:rPr/>
            <w:t>ентузіазму</w:t>
          </w:r>
          <w:r>
            <w:rPr>
              <w:spacing w:val="1"/>
            </w:rPr>
            <w:t xml:space="preserve"> </w:t>
          </w:r>
          <w:r>
            <w:rPr/>
            <w:t>творчої</w:t>
          </w:r>
          <w:r>
            <w:rPr>
              <w:spacing w:val="1"/>
            </w:rPr>
            <w:t xml:space="preserve"> </w:t>
          </w:r>
          <w:r>
            <w:rPr/>
            <w:t>спільноти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послідовної</w:t>
          </w:r>
          <w:r>
            <w:rPr>
              <w:spacing w:val="1"/>
            </w:rPr>
            <w:t xml:space="preserve"> </w:t>
          </w:r>
          <w:r>
            <w:rPr/>
            <w:t>державної культурної політики почав витворюватися окремий культурний</w:t>
          </w:r>
          <w:r>
            <w:rPr>
              <w:spacing w:val="1"/>
            </w:rPr>
            <w:t xml:space="preserve"> </w:t>
          </w:r>
          <w:r>
            <w:rPr/>
            <w:t>простір,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якому</w:t>
          </w:r>
          <w:r>
            <w:rPr>
              <w:spacing w:val="1"/>
            </w:rPr>
            <w:t xml:space="preserve"> </w:t>
          </w:r>
          <w:r>
            <w:rPr/>
            <w:t>зберігається</w:t>
          </w:r>
          <w:r>
            <w:rPr>
              <w:spacing w:val="1"/>
            </w:rPr>
            <w:t xml:space="preserve"> </w:t>
          </w:r>
          <w:r>
            <w:rPr/>
            <w:t>мистецьке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культурне</w:t>
          </w:r>
          <w:r>
            <w:rPr>
              <w:spacing w:val="1"/>
            </w:rPr>
            <w:t xml:space="preserve"> </w:t>
          </w:r>
          <w:r>
            <w:rPr/>
            <w:t>різноманіття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багатомірність</w:t>
          </w:r>
          <w:r>
            <w:rPr>
              <w:spacing w:val="-2"/>
            </w:rPr>
            <w:t xml:space="preserve"> </w:t>
          </w:r>
          <w:r>
            <w:rPr/>
            <w:t>поглядів.</w:t>
          </w:r>
        </w:p>
        <w:p>
          <w:pPr>
            <w:pStyle w:val="Style15"/>
            <w:spacing w:lineRule="auto" w:line="360" w:before="1" w:after="0"/>
            <w:ind w:left="462" w:right="508" w:firstLine="707"/>
            <w:rPr>
              <w:sz w:val="28"/>
            </w:rPr>
          </w:pPr>
          <w:r>
            <w:rPr/>
            <w:t>Культурний</w:t>
          </w:r>
          <w:r>
            <w:rPr>
              <w:spacing w:val="1"/>
            </w:rPr>
            <w:t xml:space="preserve"> </w:t>
          </w:r>
          <w:r>
            <w:rPr/>
            <w:t>активізм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регіонах</w:t>
          </w:r>
          <w:r>
            <w:rPr>
              <w:spacing w:val="1"/>
            </w:rPr>
            <w:t xml:space="preserve"> </w:t>
          </w:r>
          <w:r>
            <w:rPr/>
            <w:t>України</w:t>
          </w:r>
          <w:r>
            <w:rPr>
              <w:spacing w:val="1"/>
            </w:rPr>
            <w:t xml:space="preserve"> </w:t>
          </w:r>
          <w:r>
            <w:rPr/>
            <w:t>виявився</w:t>
          </w:r>
          <w:r>
            <w:rPr>
              <w:spacing w:val="1"/>
            </w:rPr>
            <w:t xml:space="preserve"> </w:t>
          </w:r>
          <w:r>
            <w:rPr/>
            <w:t>відправною</w:t>
          </w:r>
          <w:r>
            <w:rPr>
              <w:spacing w:val="-67"/>
            </w:rPr>
            <w:t xml:space="preserve"> </w:t>
          </w:r>
          <w:r>
            <w:rPr/>
            <w:t>точкою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створенні</w:t>
          </w:r>
          <w:r>
            <w:rPr>
              <w:spacing w:val="1"/>
            </w:rPr>
            <w:t xml:space="preserve"> </w:t>
          </w:r>
          <w:r>
            <w:rPr/>
            <w:t>основи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зміцнення</w:t>
          </w:r>
          <w:r>
            <w:rPr>
              <w:spacing w:val="1"/>
            </w:rPr>
            <w:t xml:space="preserve"> </w:t>
          </w:r>
          <w:r>
            <w:rPr/>
            <w:t>засад</w:t>
          </w:r>
          <w:r>
            <w:rPr>
              <w:spacing w:val="1"/>
            </w:rPr>
            <w:t xml:space="preserve"> </w:t>
          </w:r>
          <w:r>
            <w:rPr/>
            <w:t>демократії,</w:t>
          </w:r>
          <w:r>
            <w:rPr>
              <w:spacing w:val="1"/>
            </w:rPr>
            <w:t xml:space="preserve"> </w:t>
          </w:r>
          <w:r>
            <w:rPr/>
            <w:t>зрілого</w:t>
          </w:r>
          <w:r>
            <w:rPr>
              <w:spacing w:val="1"/>
            </w:rPr>
            <w:t xml:space="preserve"> </w:t>
          </w:r>
          <w:r>
            <w:rPr/>
            <w:t>громадянства, в мобілізації місцевих громад, їхнього руху у бік сталого</w:t>
          </w:r>
          <w:r>
            <w:rPr>
              <w:spacing w:val="1"/>
            </w:rPr>
            <w:t xml:space="preserve"> </w:t>
          </w:r>
          <w:r>
            <w:rPr/>
            <w:t>розвитку. Цей активізм сприяв подоланню пов’язаних з війною емоційних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-1"/>
            </w:rPr>
            <w:t xml:space="preserve"> </w:t>
          </w:r>
          <w:r>
            <w:rPr/>
            <w:t>психологічних</w:t>
          </w:r>
          <w:r>
            <w:rPr>
              <w:spacing w:val="1"/>
            </w:rPr>
            <w:t xml:space="preserve"> </w:t>
          </w:r>
          <w:r>
            <w:rPr/>
            <w:t>травм</w:t>
          </w:r>
          <w:r>
            <w:rPr>
              <w:spacing w:val="-2"/>
            </w:rPr>
            <w:t xml:space="preserve"> </w:t>
          </w:r>
          <w:r>
            <w:rPr/>
            <w:t>та усталених</w:t>
          </w:r>
          <w:r>
            <w:rPr>
              <w:spacing w:val="1"/>
            </w:rPr>
            <w:t xml:space="preserve"> </w:t>
          </w:r>
          <w:r>
            <w:rPr/>
            <w:t>стереотипів.</w:t>
          </w:r>
        </w:p>
        <w:p>
          <w:pPr>
            <w:sectPr>
              <w:headerReference w:type="default" r:id="rId11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513" w:firstLine="707"/>
            <w:rPr>
              <w:sz w:val="28"/>
            </w:rPr>
          </w:pPr>
          <w:r>
            <w:rPr/>
            <w:t>Українська</w:t>
          </w:r>
          <w:r>
            <w:rPr>
              <w:spacing w:val="1"/>
            </w:rPr>
            <w:t xml:space="preserve"> </w:t>
          </w:r>
          <w:r>
            <w:rPr/>
            <w:t>держава,</w:t>
          </w:r>
          <w:r>
            <w:rPr>
              <w:spacing w:val="1"/>
            </w:rPr>
            <w:t xml:space="preserve"> </w:t>
          </w:r>
          <w:r>
            <w:rPr/>
            <w:t>незважаючи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непослідовність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опір,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реформуванні</w:t>
          </w:r>
          <w:r>
            <w:rPr>
              <w:spacing w:val="1"/>
            </w:rPr>
            <w:t xml:space="preserve"> </w:t>
          </w:r>
          <w:r>
            <w:rPr/>
            <w:t>своєї</w:t>
          </w:r>
          <w:r>
            <w:rPr>
              <w:spacing w:val="1"/>
            </w:rPr>
            <w:t xml:space="preserve"> </w:t>
          </w:r>
          <w:r>
            <w:rPr/>
            <w:t>культурної</w:t>
          </w:r>
          <w:r>
            <w:rPr>
              <w:spacing w:val="1"/>
            </w:rPr>
            <w:t xml:space="preserve"> </w:t>
          </w:r>
          <w:r>
            <w:rPr/>
            <w:t>політики</w:t>
          </w:r>
          <w:r>
            <w:rPr>
              <w:spacing w:val="1"/>
            </w:rPr>
            <w:t xml:space="preserve"> </w:t>
          </w:r>
          <w:r>
            <w:rPr/>
            <w:t>досягла</w:t>
          </w:r>
          <w:r>
            <w:rPr>
              <w:spacing w:val="1"/>
            </w:rPr>
            <w:t xml:space="preserve"> </w:t>
          </w:r>
          <w:r>
            <w:rPr/>
            <w:t>значного</w:t>
          </w:r>
          <w:r>
            <w:rPr>
              <w:spacing w:val="71"/>
            </w:rPr>
            <w:t xml:space="preserve"> </w:t>
          </w:r>
          <w:r>
            <w:rPr/>
            <w:t>прогресу</w:t>
          </w:r>
          <w:r>
            <w:rPr>
              <w:spacing w:val="1"/>
            </w:rPr>
            <w:t xml:space="preserve"> </w:t>
          </w:r>
          <w:r>
            <w:rPr/>
            <w:t>завдяки</w:t>
          </w:r>
          <w:r>
            <w:rPr>
              <w:spacing w:val="1"/>
            </w:rPr>
            <w:t xml:space="preserve"> </w:t>
          </w:r>
          <w:r>
            <w:rPr/>
            <w:t>створенню</w:t>
          </w:r>
          <w:r>
            <w:rPr>
              <w:spacing w:val="1"/>
            </w:rPr>
            <w:t xml:space="preserve"> </w:t>
          </w:r>
          <w:r>
            <w:rPr/>
            <w:t>низки</w:t>
          </w:r>
          <w:r>
            <w:rPr>
              <w:spacing w:val="1"/>
            </w:rPr>
            <w:t xml:space="preserve"> </w:t>
          </w:r>
          <w:r>
            <w:rPr/>
            <w:t>нових</w:t>
          </w:r>
          <w:r>
            <w:rPr>
              <w:spacing w:val="1"/>
            </w:rPr>
            <w:t xml:space="preserve"> </w:t>
          </w:r>
          <w:r>
            <w:rPr/>
            <w:t>культурних</w:t>
          </w:r>
          <w:r>
            <w:rPr>
              <w:spacing w:val="1"/>
            </w:rPr>
            <w:t xml:space="preserve"> </w:t>
          </w:r>
          <w:r>
            <w:rPr/>
            <w:t>інституцій,</w:t>
          </w:r>
          <w:r>
            <w:rPr>
              <w:spacing w:val="1"/>
            </w:rPr>
            <w:t xml:space="preserve"> </w:t>
          </w:r>
          <w:r>
            <w:rPr/>
            <w:t>заснованих</w:t>
          </w:r>
          <w:r>
            <w:rPr>
              <w:spacing w:val="70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ідеях</w:t>
          </w:r>
          <w:r>
            <w:rPr>
              <w:spacing w:val="19"/>
            </w:rPr>
            <w:t xml:space="preserve"> </w:t>
          </w:r>
          <w:r>
            <w:rPr/>
            <w:t>залучення</w:t>
          </w:r>
          <w:r>
            <w:rPr>
              <w:spacing w:val="19"/>
            </w:rPr>
            <w:t xml:space="preserve"> </w:t>
          </w:r>
          <w:r>
            <w:rPr/>
            <w:t>стейкхолдерів</w:t>
          </w:r>
          <w:r>
            <w:rPr>
              <w:spacing w:val="17"/>
            </w:rPr>
            <w:t xml:space="preserve"> </w:t>
          </w:r>
          <w:r>
            <w:rPr/>
            <w:t>та</w:t>
          </w:r>
          <w:r>
            <w:rPr>
              <w:spacing w:val="18"/>
            </w:rPr>
            <w:t xml:space="preserve"> </w:t>
          </w:r>
          <w:r>
            <w:rPr/>
            <w:t>відкритого</w:t>
          </w:r>
          <w:r>
            <w:rPr>
              <w:spacing w:val="17"/>
            </w:rPr>
            <w:t xml:space="preserve"> </w:t>
          </w:r>
          <w:r>
            <w:rPr/>
            <w:t>доступу.</w:t>
          </w:r>
          <w:r>
            <w:rPr>
              <w:spacing w:val="19"/>
            </w:rPr>
            <w:t xml:space="preserve"> </w:t>
          </w:r>
          <w:r>
            <w:rPr/>
            <w:t>Міністерство</w:t>
          </w:r>
        </w:p>
        <w:p>
          <w:pPr>
            <w:pStyle w:val="Style15"/>
            <w:spacing w:lineRule="auto" w:line="360" w:before="79" w:after="0"/>
            <w:ind w:left="462" w:right="514" w:hanging="0"/>
            <w:rPr>
              <w:sz w:val="28"/>
            </w:rPr>
          </w:pPr>
          <w:r>
            <w:rPr/>
            <w:t>культури щодо власної реструктуризації зробило важливі кроки, однак ці</w:t>
          </w:r>
          <w:r>
            <w:rPr>
              <w:spacing w:val="1"/>
            </w:rPr>
            <w:t xml:space="preserve"> </w:t>
          </w:r>
          <w:r>
            <w:rPr/>
            <w:t>реформи</w:t>
          </w:r>
          <w:r>
            <w:rPr>
              <w:spacing w:val="-1"/>
            </w:rPr>
            <w:t xml:space="preserve"> </w:t>
          </w:r>
          <w:r>
            <w:rPr/>
            <w:t>ще не завершені.</w:t>
          </w:r>
        </w:p>
        <w:p>
          <w:pPr>
            <w:pStyle w:val="Style15"/>
            <w:spacing w:lineRule="auto" w:line="360" w:before="1" w:after="0"/>
            <w:ind w:left="462" w:right="507" w:firstLine="707"/>
            <w:rPr>
              <w:sz w:val="28"/>
            </w:rPr>
          </w:pPr>
          <w:r>
            <w:rPr/>
            <w:t>Щоб популяризувати сучасне мистецтво в більш широких верствах</w:t>
          </w:r>
          <w:r>
            <w:rPr>
              <w:spacing w:val="1"/>
            </w:rPr>
            <w:t xml:space="preserve"> </w:t>
          </w:r>
          <w:r>
            <w:rPr/>
            <w:t>населення, його необхідно активно включати в повсякденне життя людини.</w:t>
          </w:r>
          <w:r>
            <w:rPr>
              <w:spacing w:val="-67"/>
            </w:rPr>
            <w:t xml:space="preserve"> </w:t>
          </w:r>
          <w:r>
            <w:rPr/>
            <w:t>Але</w:t>
          </w:r>
          <w:r>
            <w:rPr>
              <w:spacing w:val="1"/>
            </w:rPr>
            <w:t xml:space="preserve"> </w:t>
          </w:r>
          <w:r>
            <w:rPr/>
            <w:t>це</w:t>
          </w:r>
          <w:r>
            <w:rPr>
              <w:spacing w:val="1"/>
            </w:rPr>
            <w:t xml:space="preserve"> </w:t>
          </w:r>
          <w:r>
            <w:rPr/>
            <w:t>завдання</w:t>
          </w:r>
          <w:r>
            <w:rPr>
              <w:spacing w:val="1"/>
            </w:rPr>
            <w:t xml:space="preserve"> </w:t>
          </w:r>
          <w:r>
            <w:rPr/>
            <w:t>неможливо</w:t>
          </w:r>
          <w:r>
            <w:rPr>
              <w:spacing w:val="1"/>
            </w:rPr>
            <w:t xml:space="preserve"> </w:t>
          </w:r>
          <w:r>
            <w:rPr/>
            <w:t>вирішити,</w:t>
          </w:r>
          <w:r>
            <w:rPr>
              <w:spacing w:val="1"/>
            </w:rPr>
            <w:t xml:space="preserve"> </w:t>
          </w:r>
          <w:r>
            <w:rPr/>
            <w:t>не</w:t>
          </w:r>
          <w:r>
            <w:rPr>
              <w:spacing w:val="1"/>
            </w:rPr>
            <w:t xml:space="preserve"> </w:t>
          </w:r>
          <w:r>
            <w:rPr/>
            <w:t>включивши</w:t>
          </w:r>
          <w:r>
            <w:rPr>
              <w:spacing w:val="1"/>
            </w:rPr>
            <w:t xml:space="preserve"> </w:t>
          </w: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економічний</w:t>
          </w:r>
          <w:r>
            <w:rPr>
              <w:spacing w:val="1"/>
            </w:rPr>
            <w:t xml:space="preserve"> </w:t>
          </w:r>
          <w:r>
            <w:rPr/>
            <w:t>оборот.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цьому</w:t>
          </w:r>
          <w:r>
            <w:rPr>
              <w:spacing w:val="1"/>
            </w:rPr>
            <w:t xml:space="preserve"> </w:t>
          </w:r>
          <w:r>
            <w:rPr/>
            <w:t>відношенні</w:t>
          </w:r>
          <w:r>
            <w:rPr>
              <w:spacing w:val="1"/>
            </w:rPr>
            <w:t xml:space="preserve"> </w:t>
          </w:r>
          <w:r>
            <w:rPr/>
            <w:t>сьогодні</w:t>
          </w:r>
          <w:r>
            <w:rPr>
              <w:spacing w:val="1"/>
            </w:rPr>
            <w:t xml:space="preserve"> </w:t>
          </w:r>
          <w:r>
            <w:rPr/>
            <w:t>намітилися</w:t>
          </w:r>
          <w:r>
            <w:rPr>
              <w:spacing w:val="1"/>
            </w:rPr>
            <w:t xml:space="preserve"> </w:t>
          </w:r>
          <w:r>
            <w:rPr/>
            <w:t>кілька</w:t>
          </w:r>
          <w:r>
            <w:rPr>
              <w:spacing w:val="1"/>
            </w:rPr>
            <w:t xml:space="preserve"> </w:t>
          </w:r>
          <w:r>
            <w:rPr/>
            <w:t>позитивних</w:t>
          </w:r>
          <w:r>
            <w:rPr>
              <w:spacing w:val="1"/>
            </w:rPr>
            <w:t xml:space="preserve"> </w:t>
          </w:r>
          <w:r>
            <w:rPr/>
            <w:t>трендів:</w:t>
          </w:r>
          <w:r>
            <w:rPr>
              <w:spacing w:val="1"/>
            </w:rPr>
            <w:t xml:space="preserve"> </w:t>
          </w:r>
          <w:r>
            <w:rPr/>
            <w:t>твори</w:t>
          </w:r>
          <w:r>
            <w:rPr>
              <w:spacing w:val="1"/>
            </w:rPr>
            <w:t xml:space="preserve"> </w:t>
          </w:r>
          <w:r>
            <w:rPr/>
            <w:t>мистецтва</w:t>
          </w:r>
          <w:r>
            <w:rPr>
              <w:spacing w:val="1"/>
            </w:rPr>
            <w:t xml:space="preserve"> </w:t>
          </w:r>
          <w:r>
            <w:rPr/>
            <w:t>з’являються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доступних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масового</w:t>
          </w:r>
          <w:r>
            <w:rPr>
              <w:spacing w:val="1"/>
            </w:rPr>
            <w:t xml:space="preserve"> </w:t>
          </w:r>
          <w:r>
            <w:rPr/>
            <w:t>споживання</w:t>
          </w:r>
          <w:r>
            <w:rPr>
              <w:spacing w:val="1"/>
            </w:rPr>
            <w:t xml:space="preserve"> </w:t>
          </w:r>
          <w:r>
            <w:rPr/>
            <w:t>формах</w:t>
          </w:r>
          <w:r>
            <w:rPr>
              <w:spacing w:val="1"/>
            </w:rPr>
            <w:t xml:space="preserve"> </w:t>
          </w:r>
          <w:r>
            <w:rPr/>
            <w:t>(мерчендайз,</w:t>
          </w:r>
          <w:r>
            <w:rPr>
              <w:spacing w:val="1"/>
            </w:rPr>
            <w:t xml:space="preserve"> </w:t>
          </w:r>
          <w:r>
            <w:rPr/>
            <w:t>тиражна</w:t>
          </w:r>
          <w:r>
            <w:rPr>
              <w:spacing w:val="1"/>
            </w:rPr>
            <w:t xml:space="preserve"> </w:t>
          </w:r>
          <w:r>
            <w:rPr/>
            <w:t>графіка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т.д.),</w:t>
          </w:r>
          <w:r>
            <w:rPr>
              <w:spacing w:val="1"/>
            </w:rPr>
            <w:t xml:space="preserve"> </w:t>
          </w:r>
          <w:r>
            <w:rPr/>
            <w:t>з’являються</w:t>
          </w:r>
          <w:r>
            <w:rPr>
              <w:spacing w:val="1"/>
            </w:rPr>
            <w:t xml:space="preserve"> </w:t>
          </w:r>
          <w:r>
            <w:rPr/>
            <w:t>мережеві</w:t>
          </w:r>
          <w:r>
            <w:rPr>
              <w:spacing w:val="1"/>
            </w:rPr>
            <w:t xml:space="preserve"> </w:t>
          </w:r>
          <w:r>
            <w:rPr/>
            <w:t>форми</w:t>
          </w:r>
          <w:r>
            <w:rPr>
              <w:spacing w:val="1"/>
            </w:rPr>
            <w:t xml:space="preserve"> </w:t>
          </w:r>
          <w:r>
            <w:rPr/>
            <w:t>монетизації,</w:t>
          </w:r>
          <w:r>
            <w:rPr>
              <w:spacing w:val="1"/>
            </w:rPr>
            <w:t xml:space="preserve"> </w:t>
          </w:r>
          <w:r>
            <w:rPr/>
            <w:t>виникає</w:t>
          </w:r>
          <w:r>
            <w:rPr>
              <w:spacing w:val="1"/>
            </w:rPr>
            <w:t xml:space="preserve"> </w:t>
          </w:r>
          <w:r>
            <w:rPr/>
            <w:t>муніципальне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корпоративне</w:t>
          </w:r>
          <w:r>
            <w:rPr>
              <w:spacing w:val="-2"/>
            </w:rPr>
            <w:t xml:space="preserve"> </w:t>
          </w:r>
          <w:r>
            <w:rPr/>
            <w:t>замовлення</w:t>
          </w:r>
          <w:r>
            <w:rPr>
              <w:spacing w:val="-5"/>
            </w:rPr>
            <w:t xml:space="preserve"> </w:t>
          </w:r>
          <w:r>
            <w:rPr/>
            <w:t>на</w:t>
          </w:r>
          <w:r>
            <w:rPr>
              <w:spacing w:val="-2"/>
            </w:rPr>
            <w:t xml:space="preserve"> </w:t>
          </w:r>
          <w:r>
            <w:rPr/>
            <w:t>мистецтво</w:t>
          </w:r>
          <w:r>
            <w:rPr>
              <w:spacing w:val="-5"/>
            </w:rPr>
            <w:t xml:space="preserve"> </w:t>
          </w:r>
          <w:r>
            <w:rPr/>
            <w:t>як</w:t>
          </w:r>
          <w:r>
            <w:rPr>
              <w:spacing w:val="-2"/>
            </w:rPr>
            <w:t xml:space="preserve"> </w:t>
          </w:r>
          <w:r>
            <w:rPr/>
            <w:t>інструмент</w:t>
          </w:r>
          <w:r>
            <w:rPr>
              <w:spacing w:val="-3"/>
            </w:rPr>
            <w:t xml:space="preserve"> </w:t>
          </w:r>
          <w:r>
            <w:rPr/>
            <w:t>розвитку</w:t>
          </w:r>
          <w:r>
            <w:rPr>
              <w:spacing w:val="-6"/>
            </w:rPr>
            <w:t xml:space="preserve"> </w:t>
          </w:r>
          <w:r>
            <w:rPr/>
            <w:t>території.</w:t>
          </w:r>
        </w:p>
        <w:p>
          <w:pPr>
            <w:pStyle w:val="Style15"/>
            <w:spacing w:lineRule="auto" w:line="360" w:before="1" w:after="0"/>
            <w:ind w:left="462" w:right="506" w:firstLine="707"/>
            <w:rPr>
              <w:sz w:val="28"/>
            </w:rPr>
          </w:pPr>
          <w:r>
            <w:rPr/>
            <w:t>Крім</w:t>
          </w:r>
          <w:r>
            <w:rPr>
              <w:spacing w:val="1"/>
            </w:rPr>
            <w:t xml:space="preserve"> </w:t>
          </w:r>
          <w:r>
            <w:rPr/>
            <w:t>«насичення»</w:t>
          </w:r>
          <w:r>
            <w:rPr>
              <w:spacing w:val="1"/>
            </w:rPr>
            <w:t xml:space="preserve"> </w:t>
          </w:r>
          <w:r>
            <w:rPr/>
            <w:t>мистецтвом</w:t>
          </w:r>
          <w:r>
            <w:rPr>
              <w:spacing w:val="1"/>
            </w:rPr>
            <w:t xml:space="preserve"> </w:t>
          </w:r>
          <w:r>
            <w:rPr/>
            <w:t>повсякденності</w:t>
          </w:r>
          <w:r>
            <w:rPr>
              <w:spacing w:val="1"/>
            </w:rPr>
            <w:t xml:space="preserve"> </w:t>
          </w:r>
          <w:r>
            <w:rPr/>
            <w:t>можна</w:t>
          </w:r>
          <w:r>
            <w:rPr>
              <w:spacing w:val="1"/>
            </w:rPr>
            <w:t xml:space="preserve"> </w:t>
          </w:r>
          <w:r>
            <w:rPr/>
            <w:t>додатково</w:t>
          </w:r>
          <w:r>
            <w:rPr>
              <w:spacing w:val="1"/>
            </w:rPr>
            <w:t xml:space="preserve"> </w:t>
          </w:r>
          <w:r>
            <w:rPr/>
            <w:t>працювати над пошуком «спільної мови» з масовою аудиторією, доступно</w:t>
          </w:r>
          <w:r>
            <w:rPr>
              <w:spacing w:val="1"/>
            </w:rPr>
            <w:t xml:space="preserve"> </w:t>
          </w:r>
          <w:r>
            <w:rPr/>
            <w:t>розповідаючи про мистецтво, задаючи контекст для його розуміння – так</w:t>
          </w:r>
          <w:r>
            <w:rPr>
              <w:spacing w:val="1"/>
            </w:rPr>
            <w:t xml:space="preserve"> </w:t>
          </w:r>
          <w:r>
            <w:rPr/>
            <w:t>аудиторія розширить свій досвід і уявлення про варіативність сучасного</w:t>
          </w:r>
          <w:r>
            <w:rPr>
              <w:spacing w:val="1"/>
            </w:rPr>
            <w:t xml:space="preserve"> </w:t>
          </w:r>
          <w:r>
            <w:rPr/>
            <w:t>мистецтва,</w:t>
          </w:r>
          <w:r>
            <w:rPr>
              <w:spacing w:val="68"/>
            </w:rPr>
            <w:t xml:space="preserve"> </w:t>
          </w:r>
          <w:r>
            <w:rPr/>
            <w:t>помітить</w:t>
          </w:r>
          <w:r>
            <w:rPr>
              <w:spacing w:val="67"/>
            </w:rPr>
            <w:t xml:space="preserve"> </w:t>
          </w:r>
          <w:r>
            <w:rPr/>
            <w:t>присутність</w:t>
          </w:r>
          <w:r>
            <w:rPr>
              <w:spacing w:val="67"/>
            </w:rPr>
            <w:t xml:space="preserve"> </w:t>
          </w:r>
          <w:r>
            <w:rPr/>
            <w:t>у</w:t>
          </w:r>
          <w:r>
            <w:rPr>
              <w:spacing w:val="67"/>
            </w:rPr>
            <w:t xml:space="preserve"> </w:t>
          </w:r>
          <w:r>
            <w:rPr/>
            <w:t>ньому</w:t>
          </w:r>
          <w:r>
            <w:rPr>
              <w:spacing w:val="67"/>
            </w:rPr>
            <w:t xml:space="preserve"> </w:t>
          </w:r>
          <w:r>
            <w:rPr/>
            <w:t>в</w:t>
          </w:r>
          <w:r>
            <w:rPr>
              <w:spacing w:val="68"/>
            </w:rPr>
            <w:t xml:space="preserve"> </w:t>
          </w:r>
          <w:r>
            <w:rPr/>
            <w:t>тому</w:t>
          </w:r>
          <w:r>
            <w:rPr>
              <w:spacing w:val="67"/>
            </w:rPr>
            <w:t xml:space="preserve"> </w:t>
          </w:r>
          <w:r>
            <w:rPr/>
            <w:t>числі</w:t>
          </w:r>
          <w:r>
            <w:rPr>
              <w:spacing w:val="69"/>
            </w:rPr>
            <w:t xml:space="preserve"> </w:t>
          </w:r>
          <w:r>
            <w:rPr/>
            <w:t>цілком</w:t>
          </w:r>
        </w:p>
        <w:p>
          <w:pPr>
            <w:pStyle w:val="Style15"/>
            <w:ind w:left="462" w:right="0" w:hanging="0"/>
            <w:rPr>
              <w:sz w:val="28"/>
            </w:rPr>
          </w:pPr>
          <w:r>
            <w:rPr/>
            <w:t>«доброзичливих»</w:t>
          </w:r>
          <w:r>
            <w:rPr>
              <w:spacing w:val="-5"/>
            </w:rPr>
            <w:t xml:space="preserve"> </w:t>
          </w:r>
          <w:r>
            <w:rPr/>
            <w:t>для</w:t>
          </w:r>
          <w:r>
            <w:rPr>
              <w:spacing w:val="-3"/>
            </w:rPr>
            <w:t xml:space="preserve"> </w:t>
          </w:r>
          <w:r>
            <w:rPr/>
            <w:t>широкої</w:t>
          </w:r>
          <w:r>
            <w:rPr>
              <w:spacing w:val="-2"/>
            </w:rPr>
            <w:t xml:space="preserve"> </w:t>
          </w:r>
          <w:r>
            <w:rPr/>
            <w:t>аудиторії</w:t>
          </w:r>
          <w:r>
            <w:rPr>
              <w:spacing w:val="-5"/>
            </w:rPr>
            <w:t xml:space="preserve"> </w:t>
          </w:r>
          <w:r>
            <w:rPr/>
            <w:t>напрямків.</w:t>
          </w:r>
        </w:p>
        <w:p>
          <w:pPr>
            <w:pStyle w:val="Style15"/>
            <w:spacing w:lineRule="auto" w:line="360" w:before="161" w:after="0"/>
            <w:ind w:left="462" w:right="508" w:firstLine="707"/>
            <w:rPr>
              <w:sz w:val="28"/>
            </w:rPr>
          </w:pP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рубежу</w:t>
          </w:r>
          <w:r>
            <w:rPr>
              <w:spacing w:val="1"/>
            </w:rPr>
            <w:t xml:space="preserve"> </w:t>
          </w:r>
          <w:r>
            <w:rPr/>
            <w:t>ХХ-XXI</w:t>
          </w:r>
          <w:r>
            <w:rPr>
              <w:spacing w:val="1"/>
            </w:rPr>
            <w:t xml:space="preserve"> </w:t>
          </w:r>
          <w:r>
            <w:rPr/>
            <w:t>століть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українському</w:t>
          </w:r>
          <w:r>
            <w:rPr>
              <w:spacing w:val="1"/>
            </w:rPr>
            <w:t xml:space="preserve"> </w:t>
          </w:r>
          <w:r>
            <w:rPr/>
            <w:t>суспільстві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специфічна форма немасової суспільної свідомості, орієнтована на ідейне</w:t>
          </w:r>
          <w:r>
            <w:rPr>
              <w:spacing w:val="1"/>
            </w:rPr>
            <w:t xml:space="preserve"> </w:t>
          </w:r>
          <w:r>
            <w:rPr/>
            <w:t>пред’явлення</w:t>
          </w:r>
          <w:r>
            <w:rPr>
              <w:spacing w:val="1"/>
            </w:rPr>
            <w:t xml:space="preserve"> </w:t>
          </w:r>
          <w:r>
            <w:rPr/>
            <w:t>провокативності</w:t>
          </w:r>
          <w:r>
            <w:rPr>
              <w:spacing w:val="1"/>
            </w:rPr>
            <w:t xml:space="preserve"> </w:t>
          </w:r>
          <w:r>
            <w:rPr/>
            <w:t>художнього</w:t>
          </w:r>
          <w:r>
            <w:rPr>
              <w:spacing w:val="1"/>
            </w:rPr>
            <w:t xml:space="preserve"> </w:t>
          </w:r>
          <w:r>
            <w:rPr/>
            <w:t>висловлювання;</w:t>
          </w:r>
          <w:r>
            <w:rPr>
              <w:spacing w:val="1"/>
            </w:rPr>
            <w:t xml:space="preserve"> </w:t>
          </w:r>
          <w:r>
            <w:rPr/>
            <w:t>творча</w:t>
          </w:r>
          <w:r>
            <w:rPr>
              <w:spacing w:val="1"/>
            </w:rPr>
            <w:t xml:space="preserve"> </w:t>
          </w:r>
          <w:r>
            <w:rPr/>
            <w:t>проектна</w:t>
          </w:r>
          <w:r>
            <w:rPr>
              <w:spacing w:val="1"/>
            </w:rPr>
            <w:t xml:space="preserve"> </w:t>
          </w:r>
          <w:r>
            <w:rPr/>
            <w:t>діяльність,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передбачає</w:t>
          </w:r>
          <w:r>
            <w:rPr>
              <w:spacing w:val="1"/>
            </w:rPr>
            <w:t xml:space="preserve"> </w:t>
          </w:r>
          <w:r>
            <w:rPr/>
            <w:t>матеріалізацію</w:t>
          </w:r>
          <w:r>
            <w:rPr>
              <w:spacing w:val="1"/>
            </w:rPr>
            <w:t xml:space="preserve"> </w:t>
          </w:r>
          <w:r>
            <w:rPr/>
            <w:t>задуму</w:t>
          </w:r>
          <w:r>
            <w:rPr>
              <w:spacing w:val="71"/>
            </w:rPr>
            <w:t xml:space="preserve"> </w:t>
          </w:r>
          <w:r>
            <w:rPr/>
            <w:t>поза</w:t>
          </w:r>
          <w:r>
            <w:rPr>
              <w:spacing w:val="1"/>
            </w:rPr>
            <w:t xml:space="preserve"> </w:t>
          </w:r>
          <w:r>
            <w:rPr/>
            <w:t>жанровими,</w:t>
          </w:r>
          <w:r>
            <w:rPr>
              <w:spacing w:val="1"/>
            </w:rPr>
            <w:t xml:space="preserve"> </w:t>
          </w:r>
          <w:r>
            <w:rPr/>
            <w:t>технічними,</w:t>
          </w:r>
          <w:r>
            <w:rPr>
              <w:spacing w:val="1"/>
            </w:rPr>
            <w:t xml:space="preserve"> </w:t>
          </w:r>
          <w:r>
            <w:rPr/>
            <w:t>стилістичними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іншими</w:t>
          </w:r>
          <w:r>
            <w:rPr>
              <w:spacing w:val="1"/>
            </w:rPr>
            <w:t xml:space="preserve"> </w:t>
          </w:r>
          <w:r>
            <w:rPr/>
            <w:t>традиційними</w:t>
          </w:r>
          <w:r>
            <w:rPr>
              <w:spacing w:val="1"/>
            </w:rPr>
            <w:t xml:space="preserve"> </w:t>
          </w:r>
          <w:r>
            <w:rPr/>
            <w:t>характеристиками</w:t>
          </w:r>
          <w:r>
            <w:rPr>
              <w:spacing w:val="1"/>
            </w:rPr>
            <w:t xml:space="preserve"> </w:t>
          </w:r>
          <w:r>
            <w:rPr/>
            <w:t>творів</w:t>
          </w:r>
          <w:r>
            <w:rPr>
              <w:spacing w:val="1"/>
            </w:rPr>
            <w:t xml:space="preserve"> </w:t>
          </w:r>
          <w:r>
            <w:rPr/>
            <w:t>візуального</w:t>
          </w:r>
          <w:r>
            <w:rPr>
              <w:spacing w:val="1"/>
            </w:rPr>
            <w:t xml:space="preserve"> </w:t>
          </w:r>
          <w:r>
            <w:rPr/>
            <w:t>мистецтва,</w:t>
          </w:r>
          <w:r>
            <w:rPr>
              <w:spacing w:val="1"/>
            </w:rPr>
            <w:t xml:space="preserve"> </w:t>
          </w:r>
          <w:r>
            <w:rPr/>
            <w:t>не</w:t>
          </w:r>
          <w:r>
            <w:rPr>
              <w:spacing w:val="1"/>
            </w:rPr>
            <w:t xml:space="preserve"> </w:t>
          </w:r>
          <w:r>
            <w:rPr/>
            <w:t>обмежена</w:t>
          </w:r>
          <w:r>
            <w:rPr>
              <w:spacing w:val="1"/>
            </w:rPr>
            <w:t xml:space="preserve"> </w:t>
          </w:r>
          <w:r>
            <w:rPr/>
            <w:t>рамками</w:t>
          </w:r>
          <w:r>
            <w:rPr>
              <w:spacing w:val="1"/>
            </w:rPr>
            <w:t xml:space="preserve"> </w:t>
          </w:r>
          <w:r>
            <w:rPr/>
            <w:t>одного</w:t>
          </w:r>
          <w:r>
            <w:rPr>
              <w:spacing w:val="1"/>
            </w:rPr>
            <w:t xml:space="preserve"> </w:t>
          </w:r>
          <w:r>
            <w:rPr/>
            <w:t>або</w:t>
          </w:r>
          <w:r>
            <w:rPr>
              <w:spacing w:val="1"/>
            </w:rPr>
            <w:t xml:space="preserve"> </w:t>
          </w:r>
          <w:r>
            <w:rPr/>
            <w:t>декількох</w:t>
          </w:r>
          <w:r>
            <w:rPr>
              <w:spacing w:val="1"/>
            </w:rPr>
            <w:t xml:space="preserve"> </w:t>
          </w:r>
          <w:r>
            <w:rPr/>
            <w:t>художніх</w:t>
          </w:r>
          <w:r>
            <w:rPr>
              <w:spacing w:val="1"/>
            </w:rPr>
            <w:t xml:space="preserve"> </w:t>
          </w:r>
          <w:r>
            <w:rPr/>
            <w:t>просторів,</w:t>
          </w:r>
          <w:r>
            <w:rPr>
              <w:spacing w:val="1"/>
            </w:rPr>
            <w:t xml:space="preserve"> </w:t>
          </w:r>
          <w:r>
            <w:rPr/>
            <w:t>уникає</w:t>
          </w:r>
          <w:r>
            <w:rPr>
              <w:spacing w:val="1"/>
            </w:rPr>
            <w:t xml:space="preserve"> </w:t>
          </w:r>
          <w:r>
            <w:rPr/>
            <w:t>ілюстративності,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характеризується</w:t>
          </w:r>
          <w:r>
            <w:rPr>
              <w:spacing w:val="1"/>
            </w:rPr>
            <w:t xml:space="preserve"> </w:t>
          </w:r>
          <w:r>
            <w:rPr/>
            <w:t>не</w:t>
          </w:r>
          <w:r>
            <w:rPr>
              <w:spacing w:val="1"/>
            </w:rPr>
            <w:t xml:space="preserve"> </w:t>
          </w:r>
          <w:r>
            <w:rPr/>
            <w:t>стільки</w:t>
          </w:r>
          <w:r>
            <w:rPr>
              <w:spacing w:val="1"/>
            </w:rPr>
            <w:t xml:space="preserve"> </w:t>
          </w:r>
          <w:r>
            <w:rPr/>
            <w:t>виразністю</w:t>
          </w:r>
          <w:r>
            <w:rPr>
              <w:spacing w:val="1"/>
            </w:rPr>
            <w:t xml:space="preserve"> </w:t>
          </w:r>
          <w:r>
            <w:rPr/>
            <w:t>художнього</w:t>
          </w:r>
          <w:r>
            <w:rPr>
              <w:spacing w:val="1"/>
            </w:rPr>
            <w:t xml:space="preserve"> </w:t>
          </w:r>
          <w:r>
            <w:rPr/>
            <w:t>образу,</w:t>
          </w:r>
          <w:r>
            <w:rPr>
              <w:spacing w:val="1"/>
            </w:rPr>
            <w:t xml:space="preserve"> </w:t>
          </w:r>
          <w:r>
            <w:rPr/>
            <w:t>скільки</w:t>
          </w:r>
          <w:r>
            <w:rPr>
              <w:spacing w:val="-67"/>
            </w:rPr>
            <w:t xml:space="preserve"> </w:t>
          </w:r>
          <w:r>
            <w:rPr/>
            <w:t>продуктивністю</w:t>
          </w:r>
          <w:r>
            <w:rPr>
              <w:spacing w:val="-5"/>
            </w:rPr>
            <w:t xml:space="preserve"> </w:t>
          </w:r>
          <w:r>
            <w:rPr/>
            <w:t>ідейної</w:t>
          </w:r>
          <w:r>
            <w:rPr>
              <w:spacing w:val="-2"/>
            </w:rPr>
            <w:t xml:space="preserve"> </w:t>
          </w:r>
          <w:r>
            <w:rPr/>
            <w:t>ідеї.</w:t>
          </w:r>
        </w:p>
        <w:p>
          <w:pPr>
            <w:sectPr>
              <w:headerReference w:type="default" r:id="rId12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510" w:firstLine="707"/>
            <w:rPr>
              <w:sz w:val="28"/>
            </w:rPr>
          </w:pPr>
          <w:r>
            <w:rPr/>
            <w:t>Сучасне</w:t>
          </w:r>
          <w:r>
            <w:rPr>
              <w:spacing w:val="1"/>
            </w:rPr>
            <w:t xml:space="preserve"> </w:t>
          </w: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запозичує</w:t>
          </w:r>
          <w:r>
            <w:rPr>
              <w:spacing w:val="1"/>
            </w:rPr>
            <w:t xml:space="preserve"> </w:t>
          </w:r>
          <w:r>
            <w:rPr/>
            <w:t>художні</w:t>
          </w:r>
          <w:r>
            <w:rPr>
              <w:spacing w:val="1"/>
            </w:rPr>
            <w:t xml:space="preserve"> </w:t>
          </w:r>
          <w:r>
            <w:rPr/>
            <w:t>засоби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інших</w:t>
          </w:r>
          <w:r>
            <w:rPr>
              <w:spacing w:val="1"/>
            </w:rPr>
            <w:t xml:space="preserve"> </w:t>
          </w:r>
          <w:r>
            <w:rPr/>
            <w:t>областей</w:t>
          </w:r>
          <w:r>
            <w:rPr>
              <w:spacing w:val="1"/>
            </w:rPr>
            <w:t xml:space="preserve"> </w:t>
          </w:r>
          <w:r>
            <w:rPr/>
            <w:t>діяльності, перетворюючи їх на провокативний жест, структуруючись за</w:t>
          </w:r>
          <w:r>
            <w:rPr>
              <w:spacing w:val="1"/>
            </w:rPr>
            <w:t xml:space="preserve"> </w:t>
          </w:r>
          <w:r>
            <w:rPr/>
            <w:t>допомогою</w:t>
          </w:r>
          <w:r>
            <w:rPr>
              <w:spacing w:val="1"/>
            </w:rPr>
            <w:t xml:space="preserve"> </w:t>
          </w:r>
          <w:r>
            <w:rPr/>
            <w:t>нових</w:t>
          </w:r>
          <w:r>
            <w:rPr>
              <w:spacing w:val="1"/>
            </w:rPr>
            <w:t xml:space="preserve"> </w:t>
          </w:r>
          <w:r>
            <w:rPr/>
            <w:t>підходів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суспільного</w:t>
          </w:r>
          <w:r>
            <w:rPr>
              <w:spacing w:val="1"/>
            </w:rPr>
            <w:t xml:space="preserve"> </w:t>
          </w:r>
          <w:r>
            <w:rPr/>
            <w:t>обігу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комунікативному</w:t>
          </w:r>
          <w:r>
            <w:rPr>
              <w:spacing w:val="1"/>
            </w:rPr>
            <w:t xml:space="preserve"> </w:t>
          </w:r>
          <w:r>
            <w:rPr/>
            <w:t>ланцюгу «куратор - концепт - проект - арт-об’єкт» і припускаючи глядача</w:t>
          </w:r>
          <w:r>
            <w:rPr>
              <w:spacing w:val="1"/>
            </w:rPr>
            <w:t xml:space="preserve"> </w:t>
          </w:r>
          <w:r>
            <w:rPr/>
            <w:t>чи</w:t>
          </w:r>
          <w:r>
            <w:rPr>
              <w:spacing w:val="22"/>
            </w:rPr>
            <w:t xml:space="preserve"> </w:t>
          </w:r>
          <w:r>
            <w:rPr/>
            <w:t>то</w:t>
          </w:r>
          <w:r>
            <w:rPr>
              <w:spacing w:val="23"/>
            </w:rPr>
            <w:t xml:space="preserve"> </w:t>
          </w:r>
          <w:r>
            <w:rPr/>
            <w:t>як</w:t>
          </w:r>
          <w:r>
            <w:rPr>
              <w:spacing w:val="22"/>
            </w:rPr>
            <w:t xml:space="preserve"> </w:t>
          </w:r>
          <w:r>
            <w:rPr/>
            <w:t>співтворця,</w:t>
          </w:r>
          <w:r>
            <w:rPr>
              <w:spacing w:val="21"/>
            </w:rPr>
            <w:t xml:space="preserve"> </w:t>
          </w:r>
          <w:r>
            <w:rPr/>
            <w:t>чи</w:t>
          </w:r>
          <w:r>
            <w:rPr>
              <w:spacing w:val="22"/>
            </w:rPr>
            <w:t xml:space="preserve"> </w:t>
          </w:r>
          <w:r>
            <w:rPr/>
            <w:t>то</w:t>
          </w:r>
          <w:r>
            <w:rPr>
              <w:spacing w:val="22"/>
            </w:rPr>
            <w:t xml:space="preserve"> </w:t>
          </w:r>
          <w:r>
            <w:rPr/>
            <w:t>як</w:t>
          </w:r>
          <w:r>
            <w:rPr>
              <w:spacing w:val="22"/>
            </w:rPr>
            <w:t xml:space="preserve"> </w:t>
          </w:r>
          <w:r>
            <w:rPr/>
            <w:t>«співучасника»</w:t>
          </w:r>
          <w:r>
            <w:rPr>
              <w:spacing w:val="20"/>
            </w:rPr>
            <w:t xml:space="preserve"> </w:t>
          </w:r>
          <w:r>
            <w:rPr/>
            <w:t>процесів</w:t>
          </w:r>
          <w:r>
            <w:rPr>
              <w:spacing w:val="20"/>
            </w:rPr>
            <w:t xml:space="preserve"> </w:t>
          </w:r>
          <w:r>
            <w:rPr/>
            <w:t>творчого</w:t>
          </w:r>
        </w:p>
        <w:p>
          <w:pPr>
            <w:pStyle w:val="Style15"/>
            <w:spacing w:lineRule="auto" w:line="360" w:before="79" w:after="0"/>
            <w:ind w:left="462" w:right="511" w:hanging="0"/>
            <w:rPr>
              <w:sz w:val="28"/>
            </w:rPr>
          </w:pPr>
          <w:r>
            <w:rPr/>
            <w:t>висловлювання художника. На відміну від традиційних форм мистецтва і,</w:t>
          </w:r>
          <w:r>
            <w:rPr>
              <w:spacing w:val="1"/>
            </w:rPr>
            <w:t xml:space="preserve"> </w:t>
          </w:r>
          <w:r>
            <w:rPr/>
            <w:t>отже,</w:t>
          </w:r>
          <w:r>
            <w:rPr>
              <w:spacing w:val="1"/>
            </w:rPr>
            <w:t xml:space="preserve"> </w:t>
          </w:r>
          <w:r>
            <w:rPr/>
            <w:t>традиційних</w:t>
          </w:r>
          <w:r>
            <w:rPr>
              <w:spacing w:val="1"/>
            </w:rPr>
            <w:t xml:space="preserve"> </w:t>
          </w:r>
          <w:r>
            <w:rPr/>
            <w:t>форм</w:t>
          </w:r>
          <w:r>
            <w:rPr>
              <w:spacing w:val="1"/>
            </w:rPr>
            <w:t xml:space="preserve"> </w:t>
          </w:r>
          <w:r>
            <w:rPr/>
            <w:t>суспільної</w:t>
          </w:r>
          <w:r>
            <w:rPr>
              <w:spacing w:val="1"/>
            </w:rPr>
            <w:t xml:space="preserve"> </w:t>
          </w:r>
          <w:r>
            <w:rPr/>
            <w:t>свідомості,</w:t>
          </w:r>
          <w:r>
            <w:rPr>
              <w:spacing w:val="1"/>
            </w:rPr>
            <w:t xml:space="preserve"> </w:t>
          </w:r>
          <w:r>
            <w:rPr/>
            <w:t>сучасне</w:t>
          </w:r>
          <w:r>
            <w:rPr>
              <w:spacing w:val="1"/>
            </w:rPr>
            <w:t xml:space="preserve"> </w:t>
          </w:r>
          <w:r>
            <w:rPr/>
            <w:t>мистецтво</w:t>
          </w:r>
          <w:r>
            <w:rPr>
              <w:spacing w:val="1"/>
            </w:rPr>
            <w:t xml:space="preserve"> </w:t>
          </w:r>
          <w:r>
            <w:rPr/>
            <w:t>не</w:t>
          </w:r>
          <w:r>
            <w:rPr>
              <w:spacing w:val="1"/>
            </w:rPr>
            <w:t xml:space="preserve"> </w:t>
          </w:r>
          <w:r>
            <w:rPr/>
            <w:t>є</w:t>
          </w:r>
          <w:r>
            <w:rPr>
              <w:spacing w:val="-67"/>
            </w:rPr>
            <w:t xml:space="preserve"> </w:t>
          </w:r>
          <w:r>
            <w:rPr/>
            <w:t>втіленням людської цілісності і гармонійності (тим більше солідарності і</w:t>
          </w:r>
          <w:r>
            <w:rPr>
              <w:spacing w:val="1"/>
            </w:rPr>
            <w:t xml:space="preserve"> </w:t>
          </w:r>
          <w:r>
            <w:rPr/>
            <w:t>рівності</w:t>
          </w:r>
          <w:r>
            <w:rPr>
              <w:spacing w:val="-2"/>
            </w:rPr>
            <w:t xml:space="preserve"> </w:t>
          </w:r>
          <w:r>
            <w:rPr/>
            <w:t>людей),</w:t>
          </w:r>
          <w:r>
            <w:rPr>
              <w:spacing w:val="-3"/>
            </w:rPr>
            <w:t xml:space="preserve"> </w:t>
          </w:r>
          <w:r>
            <w:rPr/>
            <w:t>–</w:t>
          </w:r>
          <w:r>
            <w:rPr>
              <w:spacing w:val="-1"/>
            </w:rPr>
            <w:t xml:space="preserve"> </w:t>
          </w:r>
          <w:r>
            <w:rPr/>
            <w:t>воно</w:t>
          </w:r>
          <w:r>
            <w:rPr>
              <w:spacing w:val="-2"/>
            </w:rPr>
            <w:t xml:space="preserve"> </w:t>
          </w:r>
          <w:r>
            <w:rPr/>
            <w:t>лише</w:t>
          </w:r>
          <w:r>
            <w:rPr>
              <w:spacing w:val="-4"/>
            </w:rPr>
            <w:t xml:space="preserve"> </w:t>
          </w:r>
          <w:r>
            <w:rPr/>
            <w:t>нескінченне</w:t>
          </w:r>
          <w:r>
            <w:rPr>
              <w:spacing w:val="-1"/>
            </w:rPr>
            <w:t xml:space="preserve"> </w:t>
          </w:r>
          <w:r>
            <w:rPr/>
            <w:t>прагнення</w:t>
          </w:r>
          <w:r>
            <w:rPr>
              <w:spacing w:val="-4"/>
            </w:rPr>
            <w:t xml:space="preserve"> </w:t>
          </w:r>
          <w:r>
            <w:rPr/>
            <w:t>до</w:t>
          </w:r>
          <w:r>
            <w:rPr>
              <w:spacing w:val="-1"/>
            </w:rPr>
            <w:t xml:space="preserve"> </w:t>
          </w:r>
          <w:r>
            <w:rPr/>
            <w:t>того й</w:t>
          </w:r>
          <w:r>
            <w:rPr>
              <w:spacing w:val="-1"/>
            </w:rPr>
            <w:t xml:space="preserve"> </w:t>
          </w:r>
          <w:r>
            <w:rPr/>
            <w:t>іншого.</w:t>
          </w:r>
        </w:p>
        <w:p>
          <w:pPr>
            <w:pStyle w:val="Style15"/>
            <w:spacing w:lineRule="auto" w:line="360"/>
            <w:ind w:left="462" w:right="508" w:firstLine="707"/>
            <w:rPr>
              <w:sz w:val="28"/>
            </w:rPr>
          </w:pPr>
          <w:r>
            <w:rPr/>
            <w:t>Сучасний художник повинен бути сучасним не в техніці виконання</w:t>
          </w:r>
          <w:r>
            <w:rPr>
              <w:spacing w:val="1"/>
            </w:rPr>
            <w:t xml:space="preserve"> </w:t>
          </w:r>
          <w:r>
            <w:rPr/>
            <w:t>творів,</w:t>
          </w:r>
          <w:r>
            <w:rPr>
              <w:spacing w:val="1"/>
            </w:rPr>
            <w:t xml:space="preserve"> </w:t>
          </w:r>
          <w:r>
            <w:rPr/>
            <w:t>але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прийомах</w:t>
          </w:r>
          <w:r>
            <w:rPr>
              <w:spacing w:val="1"/>
            </w:rPr>
            <w:t xml:space="preserve"> </w:t>
          </w:r>
          <w:r>
            <w:rPr/>
            <w:t>мислення.</w:t>
          </w:r>
          <w:r>
            <w:rPr>
              <w:spacing w:val="1"/>
            </w:rPr>
            <w:t xml:space="preserve"> </w:t>
          </w:r>
          <w:r>
            <w:rPr/>
            <w:t>Якщо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класичного</w:t>
          </w:r>
          <w:r>
            <w:rPr>
              <w:spacing w:val="1"/>
            </w:rPr>
            <w:t xml:space="preserve"> </w:t>
          </w:r>
          <w:r>
            <w:rPr/>
            <w:t>художника</w:t>
          </w:r>
          <w:r>
            <w:rPr>
              <w:spacing w:val="1"/>
            </w:rPr>
            <w:t xml:space="preserve"> </w:t>
          </w:r>
          <w:r>
            <w:rPr/>
            <w:t>замовником</w:t>
          </w:r>
          <w:r>
            <w:rPr>
              <w:spacing w:val="1"/>
            </w:rPr>
            <w:t xml:space="preserve"> </w:t>
          </w:r>
          <w:r>
            <w:rPr/>
            <w:t>була</w:t>
          </w:r>
          <w:r>
            <w:rPr>
              <w:spacing w:val="1"/>
            </w:rPr>
            <w:t xml:space="preserve"> </w:t>
          </w:r>
          <w:r>
            <w:rPr/>
            <w:t>церква,</w:t>
          </w:r>
          <w:r>
            <w:rPr>
              <w:spacing w:val="1"/>
            </w:rPr>
            <w:t xml:space="preserve"> </w:t>
          </w:r>
          <w:r>
            <w:rPr/>
            <w:t>потім</w:t>
          </w:r>
          <w:r>
            <w:rPr>
              <w:spacing w:val="1"/>
            </w:rPr>
            <w:t xml:space="preserve"> </w:t>
          </w:r>
          <w:r>
            <w:rPr/>
            <w:t>держава,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нинішні</w:t>
          </w:r>
          <w:r>
            <w:rPr>
              <w:spacing w:val="71"/>
            </w:rPr>
            <w:t xml:space="preserve"> </w:t>
          </w:r>
          <w:r>
            <w:rPr/>
            <w:t>художники</w:t>
          </w:r>
          <w:r>
            <w:rPr>
              <w:spacing w:val="1"/>
            </w:rPr>
            <w:t xml:space="preserve"> </w:t>
          </w:r>
          <w:r>
            <w:rPr/>
            <w:t>намагаються</w:t>
          </w:r>
          <w:r>
            <w:rPr>
              <w:spacing w:val="1"/>
            </w:rPr>
            <w:t xml:space="preserve"> </w:t>
          </w:r>
          <w:r>
            <w:rPr/>
            <w:t>самі</w:t>
          </w:r>
          <w:r>
            <w:rPr>
              <w:spacing w:val="1"/>
            </w:rPr>
            <w:t xml:space="preserve"> </w:t>
          </w:r>
          <w:r>
            <w:rPr/>
            <w:t>«продавати</w:t>
          </w:r>
          <w:r>
            <w:rPr>
              <w:spacing w:val="1"/>
            </w:rPr>
            <w:t xml:space="preserve"> </w:t>
          </w:r>
          <w:r>
            <w:rPr/>
            <w:t>себе»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ринку,</w:t>
          </w:r>
          <w:r>
            <w:rPr>
              <w:spacing w:val="1"/>
            </w:rPr>
            <w:t xml:space="preserve"> </w:t>
          </w:r>
          <w:r>
            <w:rPr/>
            <w:t>формувати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виховувати</w:t>
          </w:r>
          <w:r>
            <w:rPr>
              <w:spacing w:val="1"/>
            </w:rPr>
            <w:t xml:space="preserve"> </w:t>
          </w:r>
          <w:r>
            <w:rPr/>
            <w:t>замовника. Сучасного художника можна порівняти зі спортсменом, який</w:t>
          </w:r>
          <w:r>
            <w:rPr>
              <w:spacing w:val="1"/>
            </w:rPr>
            <w:t xml:space="preserve"> </w:t>
          </w:r>
          <w:r>
            <w:rPr/>
            <w:t>змагається за індивідуальну першість. Адже сьогоднішній світ пропонує</w:t>
          </w:r>
          <w:r>
            <w:rPr>
              <w:spacing w:val="1"/>
            </w:rPr>
            <w:t xml:space="preserve"> </w:t>
          </w:r>
          <w:r>
            <w:rPr/>
            <w:t>масу інструментів для реалізації цієї першості: гранти, стипендії, фонди,</w:t>
          </w:r>
          <w:r>
            <w:rPr>
              <w:spacing w:val="1"/>
            </w:rPr>
            <w:t xml:space="preserve"> </w:t>
          </w:r>
          <w:r>
            <w:rPr/>
            <w:t>світові фестивалі, соціальні платформи та інше. І головне, він пропонує</w:t>
          </w:r>
          <w:r>
            <w:rPr>
              <w:spacing w:val="1"/>
            </w:rPr>
            <w:t xml:space="preserve"> </w:t>
          </w:r>
          <w:r>
            <w:rPr/>
            <w:t>вибір: бути художником у класичному розумінні цього слова, який має</w:t>
          </w:r>
          <w:r>
            <w:rPr>
              <w:spacing w:val="1"/>
            </w:rPr>
            <w:t xml:space="preserve"> </w:t>
          </w:r>
          <w:r>
            <w:rPr/>
            <w:t>певну геолокацію, але не має тимчасової прив’язки в мистецтві, або ж бути</w:t>
          </w:r>
          <w:r>
            <w:rPr>
              <w:spacing w:val="-67"/>
            </w:rPr>
            <w:t xml:space="preserve"> </w:t>
          </w:r>
          <w:r>
            <w:rPr/>
            <w:t>сучасним</w:t>
          </w:r>
          <w:r>
            <w:rPr>
              <w:spacing w:val="1"/>
            </w:rPr>
            <w:t xml:space="preserve"> </w:t>
          </w:r>
          <w:r>
            <w:rPr/>
            <w:t>художником</w:t>
          </w:r>
          <w:r>
            <w:rPr>
              <w:spacing w:val="1"/>
            </w:rPr>
            <w:t xml:space="preserve"> </w:t>
          </w:r>
          <w:r>
            <w:rPr/>
            <w:t>без</w:t>
          </w:r>
          <w:r>
            <w:rPr>
              <w:spacing w:val="1"/>
            </w:rPr>
            <w:t xml:space="preserve"> </w:t>
          </w:r>
          <w:r>
            <w:rPr/>
            <w:t>певної</w:t>
          </w:r>
          <w:r>
            <w:rPr>
              <w:spacing w:val="1"/>
            </w:rPr>
            <w:t xml:space="preserve"> </w:t>
          </w:r>
          <w:r>
            <w:rPr/>
            <w:t>геолокації,</w:t>
          </w:r>
          <w:r>
            <w:rPr>
              <w:spacing w:val="1"/>
            </w:rPr>
            <w:t xml:space="preserve"> </w:t>
          </w:r>
          <w:r>
            <w:rPr/>
            <w:t>але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точною</w:t>
          </w:r>
          <w:r>
            <w:rPr>
              <w:spacing w:val="1"/>
            </w:rPr>
            <w:t xml:space="preserve"> </w:t>
          </w:r>
          <w:r>
            <w:rPr/>
            <w:t>тимчасовою</w:t>
          </w:r>
          <w:r>
            <w:rPr>
              <w:spacing w:val="-67"/>
            </w:rPr>
            <w:t xml:space="preserve"> </w:t>
          </w:r>
          <w:r>
            <w:rPr/>
            <w:t>прив’язкою</w:t>
          </w:r>
          <w:r>
            <w:rPr>
              <w:spacing w:val="-2"/>
            </w:rPr>
            <w:t xml:space="preserve"> </w:t>
          </w:r>
          <w:r>
            <w:rPr/>
            <w:t>в</w:t>
          </w:r>
          <w:r>
            <w:rPr>
              <w:spacing w:val="-1"/>
            </w:rPr>
            <w:t xml:space="preserve"> </w:t>
          </w:r>
          <w:r>
            <w:rPr/>
            <w:t>реалізації</w:t>
          </w:r>
          <w:r>
            <w:rPr>
              <w:spacing w:val="1"/>
            </w:rPr>
            <w:t xml:space="preserve"> </w:t>
          </w:r>
          <w:r>
            <w:rPr/>
            <w:t>творчого потенціалу.</w:t>
          </w:r>
        </w:p>
        <w:p>
          <w:pPr>
            <w:pStyle w:val="Style15"/>
            <w:spacing w:lineRule="auto" w:line="360" w:before="2" w:after="0"/>
            <w:ind w:left="462" w:right="507" w:firstLine="707"/>
            <w:rPr>
              <w:sz w:val="28"/>
            </w:rPr>
          </w:pPr>
          <w:r>
            <w:rPr/>
            <w:t>Одна з особливостей нинішнього ставлення до мистецтва полягає в</w:t>
          </w:r>
          <w:r>
            <w:rPr>
              <w:spacing w:val="1"/>
            </w:rPr>
            <w:t xml:space="preserve"> </w:t>
          </w:r>
          <w:r>
            <w:rPr/>
            <w:t>тому,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свідомості</w:t>
          </w:r>
          <w:r>
            <w:rPr>
              <w:spacing w:val="1"/>
            </w:rPr>
            <w:t xml:space="preserve"> </w:t>
          </w:r>
          <w:r>
            <w:rPr/>
            <w:t>української</w:t>
          </w:r>
          <w:r>
            <w:rPr>
              <w:spacing w:val="1"/>
            </w:rPr>
            <w:t xml:space="preserve"> </w:t>
          </w:r>
          <w:r>
            <w:rPr/>
            <w:t>аудиторії</w:t>
          </w:r>
          <w:r>
            <w:rPr>
              <w:spacing w:val="1"/>
            </w:rPr>
            <w:t xml:space="preserve"> </w:t>
          </w:r>
          <w:r>
            <w:rPr/>
            <w:t>фактично</w:t>
          </w:r>
          <w:r>
            <w:rPr>
              <w:spacing w:val="1"/>
            </w:rPr>
            <w:t xml:space="preserve"> </w:t>
          </w:r>
          <w:r>
            <w:rPr/>
            <w:t>співіснують</w:t>
          </w:r>
          <w:r>
            <w:rPr>
              <w:spacing w:val="1"/>
            </w:rPr>
            <w:t xml:space="preserve"> </w:t>
          </w:r>
          <w:r>
            <w:rPr/>
            <w:t>дві</w:t>
          </w:r>
          <w:r>
            <w:rPr>
              <w:spacing w:val="1"/>
            </w:rPr>
            <w:t xml:space="preserve"> </w:t>
          </w:r>
          <w:r>
            <w:rPr/>
            <w:t>моделі</w:t>
          </w:r>
          <w:r>
            <w:rPr>
              <w:spacing w:val="1"/>
            </w:rPr>
            <w:t xml:space="preserve"> </w:t>
          </w:r>
          <w:r>
            <w:rPr/>
            <w:t>функціонування</w:t>
          </w:r>
          <w:r>
            <w:rPr>
              <w:spacing w:val="1"/>
            </w:rPr>
            <w:t xml:space="preserve"> </w:t>
          </w:r>
          <w:r>
            <w:rPr/>
            <w:t>мистецтва.</w:t>
          </w:r>
          <w:r>
            <w:rPr>
              <w:spacing w:val="1"/>
            </w:rPr>
            <w:t xml:space="preserve"> </w:t>
          </w:r>
          <w:r>
            <w:rPr/>
            <w:t>Перша</w:t>
          </w:r>
          <w:r>
            <w:rPr>
              <w:spacing w:val="1"/>
            </w:rPr>
            <w:t xml:space="preserve"> </w:t>
          </w:r>
          <w:r>
            <w:rPr/>
            <w:t>модель,</w:t>
          </w:r>
          <w:r>
            <w:rPr>
              <w:spacing w:val="1"/>
            </w:rPr>
            <w:t xml:space="preserve"> </w:t>
          </w:r>
          <w:r>
            <w:rPr/>
            <w:t>яку</w:t>
          </w:r>
          <w:r>
            <w:rPr>
              <w:spacing w:val="1"/>
            </w:rPr>
            <w:t xml:space="preserve"> </w:t>
          </w:r>
          <w:r>
            <w:rPr/>
            <w:t>умовно</w:t>
          </w:r>
          <w:r>
            <w:rPr>
              <w:spacing w:val="1"/>
            </w:rPr>
            <w:t xml:space="preserve"> </w:t>
          </w:r>
          <w:r>
            <w:rPr/>
            <w:t>можна</w:t>
          </w:r>
          <w:r>
            <w:rPr>
              <w:spacing w:val="1"/>
            </w:rPr>
            <w:t xml:space="preserve"> </w:t>
          </w:r>
          <w:r>
            <w:rPr/>
            <w:t>назвати «грецькою», або ж радянською моделлю, що відрізнялася високим</w:t>
          </w:r>
          <w:r>
            <w:rPr>
              <w:spacing w:val="1"/>
            </w:rPr>
            <w:t xml:space="preserve"> </w:t>
          </w:r>
          <w:r>
            <w:rPr/>
            <w:t>рівнем зобов’язання, продовжує віртуальне існування і реально впливає на</w:t>
          </w:r>
          <w:r>
            <w:rPr>
              <w:spacing w:val="1"/>
            </w:rPr>
            <w:t xml:space="preserve"> </w:t>
          </w:r>
          <w:r>
            <w:rPr/>
            <w:t>оцінку значущості художньої сфери. Так, на запитання «Оцініть ступінь</w:t>
          </w:r>
          <w:r>
            <w:rPr>
              <w:spacing w:val="1"/>
            </w:rPr>
            <w:t xml:space="preserve"> </w:t>
          </w:r>
          <w:r>
            <w:rPr/>
            <w:t>значущості</w:t>
          </w:r>
          <w:r>
            <w:rPr>
              <w:spacing w:val="1"/>
            </w:rPr>
            <w:t xml:space="preserve"> </w:t>
          </w:r>
          <w:r>
            <w:rPr/>
            <w:t>особисто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Вас</w:t>
          </w:r>
          <w:r>
            <w:rPr>
              <w:spacing w:val="1"/>
            </w:rPr>
            <w:t xml:space="preserve"> </w:t>
          </w:r>
          <w:r>
            <w:rPr/>
            <w:t>розширення</w:t>
          </w:r>
          <w:r>
            <w:rPr>
              <w:spacing w:val="1"/>
            </w:rPr>
            <w:t xml:space="preserve"> </w:t>
          </w:r>
          <w:r>
            <w:rPr/>
            <w:t>культурного</w:t>
          </w:r>
          <w:r>
            <w:rPr>
              <w:spacing w:val="1"/>
            </w:rPr>
            <w:t xml:space="preserve"> </w:t>
          </w:r>
          <w:r>
            <w:rPr/>
            <w:t>кругозору,</w:t>
          </w:r>
          <w:r>
            <w:rPr>
              <w:spacing w:val="1"/>
            </w:rPr>
            <w:t xml:space="preserve"> </w:t>
          </w:r>
          <w:r>
            <w:rPr/>
            <w:t>долучення до культурних цінностей (через мистецтво, художню творчість,</w:t>
          </w:r>
          <w:r>
            <w:rPr>
              <w:spacing w:val="1"/>
            </w:rPr>
            <w:t xml:space="preserve"> </w:t>
          </w:r>
          <w:r>
            <w:rPr/>
            <w:t>хобі тощо)» 63% наших співгромадян відповіли, що для них це важливо і</w:t>
          </w:r>
          <w:r>
            <w:rPr>
              <w:spacing w:val="1"/>
            </w:rPr>
            <w:t xml:space="preserve"> </w:t>
          </w:r>
          <w:r>
            <w:rPr/>
            <w:t>дуже</w:t>
          </w:r>
          <w:r>
            <w:rPr>
              <w:spacing w:val="-1"/>
            </w:rPr>
            <w:t xml:space="preserve"> </w:t>
          </w:r>
          <w:r>
            <w:rPr/>
            <w:t>важливо.</w:t>
          </w:r>
        </w:p>
        <w:p>
          <w:pPr>
            <w:sectPr>
              <w:headerReference w:type="default" r:id="rId13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511" w:firstLine="707"/>
            <w:rPr>
              <w:sz w:val="28"/>
            </w:rPr>
          </w:pPr>
          <w:r>
            <w:rPr/>
            <w:t>Незначні розбіжності тут і у вікових</w:t>
          </w:r>
          <w:r>
            <w:rPr>
              <w:spacing w:val="1"/>
            </w:rPr>
            <w:t xml:space="preserve"> </w:t>
          </w:r>
          <w:r>
            <w:rPr/>
            <w:t>категоріях: більше 70% тих,</w:t>
          </w:r>
          <w:r>
            <w:rPr>
              <w:spacing w:val="1"/>
            </w:rPr>
            <w:t xml:space="preserve"> </w:t>
          </w:r>
          <w:r>
            <w:rPr/>
            <w:t>кому до 30 років, трохи більше 74% представників середнього покоління і</w:t>
          </w:r>
          <w:r>
            <w:rPr>
              <w:spacing w:val="1"/>
            </w:rPr>
            <w:t xml:space="preserve"> </w:t>
          </w:r>
          <w:r>
            <w:rPr/>
            <w:t>більше</w:t>
          </w:r>
          <w:r>
            <w:rPr>
              <w:spacing w:val="-4"/>
            </w:rPr>
            <w:t xml:space="preserve"> </w:t>
          </w:r>
          <w:r>
            <w:rPr/>
            <w:t>62%</w:t>
          </w:r>
          <w:r>
            <w:rPr>
              <w:spacing w:val="-1"/>
            </w:rPr>
            <w:t xml:space="preserve"> </w:t>
          </w:r>
          <w:r>
            <w:rPr/>
            <w:t>тих,</w:t>
          </w:r>
          <w:r>
            <w:rPr>
              <w:spacing w:val="-1"/>
            </w:rPr>
            <w:t xml:space="preserve"> </w:t>
          </w:r>
          <w:r>
            <w:rPr/>
            <w:t>кому</w:t>
          </w:r>
          <w:r>
            <w:rPr>
              <w:spacing w:val="-4"/>
            </w:rPr>
            <w:t xml:space="preserve"> </w:t>
          </w:r>
          <w:r>
            <w:rPr/>
            <w:t>за 55</w:t>
          </w:r>
          <w:r>
            <w:rPr>
              <w:spacing w:val="1"/>
            </w:rPr>
            <w:t xml:space="preserve"> </w:t>
          </w:r>
          <w:r>
            <w:rPr/>
            <w:t>років</w:t>
          </w:r>
        </w:p>
        <w:p>
          <w:pPr>
            <w:pStyle w:val="Style15"/>
            <w:spacing w:lineRule="auto" w:line="360" w:before="79" w:after="0"/>
            <w:ind w:left="462" w:right="506" w:firstLine="707"/>
            <w:rPr>
              <w:sz w:val="28"/>
            </w:rPr>
          </w:pPr>
          <w:r>
            <w:rPr/>
            <w:t>Мистецтво як соціальний інститут продовжує залишатися значущим</w:t>
          </w:r>
          <w:r>
            <w:rPr>
              <w:spacing w:val="1"/>
            </w:rPr>
            <w:t xml:space="preserve"> </w:t>
          </w:r>
          <w:r>
            <w:rPr/>
            <w:t>для більшої частини населення України, хоча</w:t>
          </w:r>
          <w:r>
            <w:rPr>
              <w:spacing w:val="1"/>
            </w:rPr>
            <w:t xml:space="preserve"> </w:t>
          </w:r>
          <w:r>
            <w:rPr/>
            <w:t>тут потрібно обов’язково</w:t>
          </w:r>
          <w:r>
            <w:rPr>
              <w:spacing w:val="1"/>
            </w:rPr>
            <w:t xml:space="preserve"> </w:t>
          </w:r>
          <w:r>
            <w:rPr/>
            <w:t>уточнити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квазізначимим.</w:t>
          </w:r>
          <w:r>
            <w:rPr>
              <w:spacing w:val="1"/>
            </w:rPr>
            <w:t xml:space="preserve"> </w:t>
          </w:r>
          <w:r>
            <w:rPr/>
            <w:t>Підтверджується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дієвість</w:t>
          </w:r>
          <w:r>
            <w:rPr>
              <w:spacing w:val="1"/>
            </w:rPr>
            <w:t xml:space="preserve"> </w:t>
          </w:r>
          <w:r>
            <w:rPr/>
            <w:t>слідування</w:t>
          </w:r>
          <w:r>
            <w:rPr>
              <w:spacing w:val="1"/>
            </w:rPr>
            <w:t xml:space="preserve"> </w:t>
          </w:r>
          <w:r>
            <w:rPr/>
            <w:t>культурним зразкам. Однак потрібно розрізняти бажання відповідати на</w:t>
          </w:r>
          <w:r>
            <w:rPr>
              <w:spacing w:val="1"/>
            </w:rPr>
            <w:t xml:space="preserve"> </w:t>
          </w:r>
          <w:r>
            <w:rPr/>
            <w:t>рівні</w:t>
          </w:r>
          <w:r>
            <w:rPr>
              <w:spacing w:val="1"/>
            </w:rPr>
            <w:t xml:space="preserve"> </w:t>
          </w:r>
          <w:r>
            <w:rPr/>
            <w:t>декларацій</w:t>
          </w:r>
          <w:r>
            <w:rPr>
              <w:spacing w:val="1"/>
            </w:rPr>
            <w:t xml:space="preserve"> </w:t>
          </w:r>
          <w:r>
            <w:rPr/>
            <w:t>культурної</w:t>
          </w:r>
          <w:r>
            <w:rPr>
              <w:spacing w:val="1"/>
            </w:rPr>
            <w:t xml:space="preserve"> </w:t>
          </w:r>
          <w:r>
            <w:rPr/>
            <w:t>планки,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існує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суспільній</w:t>
          </w:r>
          <w:r>
            <w:rPr>
              <w:spacing w:val="1"/>
            </w:rPr>
            <w:t xml:space="preserve"> </w:t>
          </w:r>
          <w:r>
            <w:rPr/>
            <w:t>думці,</w:t>
          </w:r>
          <w:r>
            <w:rPr>
              <w:spacing w:val="70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реальний</w:t>
          </w:r>
          <w:r>
            <w:rPr>
              <w:spacing w:val="1"/>
            </w:rPr>
            <w:t xml:space="preserve"> </w:t>
          </w:r>
          <w:r>
            <w:rPr/>
            <w:t>стан</w:t>
          </w:r>
          <w:r>
            <w:rPr>
              <w:spacing w:val="1"/>
            </w:rPr>
            <w:t xml:space="preserve"> </w:t>
          </w:r>
          <w:r>
            <w:rPr/>
            <w:t>спілкування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мистецтвом.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вітчизняному</w:t>
          </w:r>
          <w:r>
            <w:rPr>
              <w:spacing w:val="1"/>
            </w:rPr>
            <w:t xml:space="preserve"> </w:t>
          </w:r>
          <w:r>
            <w:rPr/>
            <w:t>культурно-</w:t>
          </w:r>
          <w:r>
            <w:rPr>
              <w:spacing w:val="1"/>
            </w:rPr>
            <w:t xml:space="preserve"> </w:t>
          </w:r>
          <w:r>
            <w:rPr/>
            <w:t>мистецькому просторі існували і продовжують існувати значні протиріччя</w:t>
          </w:r>
          <w:r>
            <w:rPr>
              <w:spacing w:val="1"/>
            </w:rPr>
            <w:t xml:space="preserve"> </w:t>
          </w:r>
          <w:r>
            <w:rPr/>
            <w:t>між належним, яке визнається як справжнє, і сущим, яке цьому істинному</w:t>
          </w:r>
          <w:r>
            <w:rPr>
              <w:spacing w:val="1"/>
            </w:rPr>
            <w:t xml:space="preserve"> </w:t>
          </w:r>
          <w:r>
            <w:rPr/>
            <w:t>багато в</w:t>
          </w:r>
          <w:r>
            <w:rPr>
              <w:spacing w:val="-1"/>
            </w:rPr>
            <w:t xml:space="preserve"> </w:t>
          </w:r>
          <w:r>
            <w:rPr/>
            <w:t>чому</w:t>
          </w:r>
          <w:r>
            <w:rPr>
              <w:spacing w:val="-4"/>
            </w:rPr>
            <w:t xml:space="preserve"> </w:t>
          </w:r>
          <w:r>
            <w:rPr/>
            <w:t>не відповідало і</w:t>
          </w:r>
          <w:r>
            <w:rPr>
              <w:spacing w:val="-3"/>
            </w:rPr>
            <w:t xml:space="preserve"> </w:t>
          </w:r>
          <w:r>
            <w:rPr/>
            <w:t>не</w:t>
          </w:r>
          <w:r>
            <w:rPr>
              <w:spacing w:val="-1"/>
            </w:rPr>
            <w:t xml:space="preserve"> </w:t>
          </w:r>
          <w:r>
            <w:rPr/>
            <w:t>відповідає.</w:t>
          </w:r>
        </w:p>
        <w:p>
          <w:pPr>
            <w:pStyle w:val="Style15"/>
            <w:spacing w:lineRule="auto" w:line="360"/>
            <w:ind w:left="462" w:right="509" w:firstLine="707"/>
            <w:rPr>
              <w:sz w:val="28"/>
            </w:rPr>
          </w:pPr>
          <w:r>
            <w:rPr/>
            <w:t>На рівні декларацій, намірів українці демонструють прихильність до</w:t>
          </w:r>
          <w:r>
            <w:rPr>
              <w:spacing w:val="1"/>
            </w:rPr>
            <w:t xml:space="preserve"> </w:t>
          </w:r>
          <w:r>
            <w:rPr/>
            <w:t>першої моделі функціонування мистецтва. Про це говорить досить високий</w:t>
          </w:r>
          <w:r>
            <w:rPr>
              <w:spacing w:val="-67"/>
            </w:rPr>
            <w:t xml:space="preserve"> </w:t>
          </w:r>
          <w:r>
            <w:rPr/>
            <w:t>відсоток</w:t>
          </w:r>
          <w:r>
            <w:rPr>
              <w:spacing w:val="1"/>
            </w:rPr>
            <w:t xml:space="preserve"> </w:t>
          </w:r>
          <w:r>
            <w:rPr/>
            <w:t>бажаючих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вільний</w:t>
          </w:r>
          <w:r>
            <w:rPr>
              <w:spacing w:val="1"/>
            </w:rPr>
            <w:t xml:space="preserve"> </w:t>
          </w:r>
          <w:r>
            <w:rPr/>
            <w:t>час</w:t>
          </w:r>
          <w:r>
            <w:rPr>
              <w:spacing w:val="1"/>
            </w:rPr>
            <w:t xml:space="preserve"> </w:t>
          </w:r>
          <w:r>
            <w:rPr/>
            <w:t>частіше</w:t>
          </w:r>
          <w:r>
            <w:rPr>
              <w:spacing w:val="1"/>
            </w:rPr>
            <w:t xml:space="preserve"> </w:t>
          </w:r>
          <w:r>
            <w:rPr/>
            <w:t>ходити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театри,</w:t>
          </w:r>
          <w:r>
            <w:rPr>
              <w:spacing w:val="1"/>
            </w:rPr>
            <w:t xml:space="preserve"> </w:t>
          </w:r>
          <w:r>
            <w:rPr/>
            <w:t>активніше</w:t>
          </w:r>
          <w:r>
            <w:rPr>
              <w:spacing w:val="1"/>
            </w:rPr>
            <w:t xml:space="preserve"> </w:t>
          </w:r>
          <w:r>
            <w:rPr/>
            <w:t>відвідувати</w:t>
          </w:r>
          <w:r>
            <w:rPr>
              <w:spacing w:val="1"/>
            </w:rPr>
            <w:t xml:space="preserve"> </w:t>
          </w:r>
          <w:r>
            <w:rPr/>
            <w:t>виставки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концерти,</w:t>
          </w:r>
          <w:r>
            <w:rPr>
              <w:spacing w:val="1"/>
            </w:rPr>
            <w:t xml:space="preserve"> </w:t>
          </w:r>
          <w:r>
            <w:rPr/>
            <w:t>більше</w:t>
          </w:r>
          <w:r>
            <w:rPr>
              <w:spacing w:val="1"/>
            </w:rPr>
            <w:t xml:space="preserve"> </w:t>
          </w:r>
          <w:r>
            <w:rPr/>
            <w:t>читати</w:t>
          </w:r>
          <w:r>
            <w:rPr>
              <w:spacing w:val="1"/>
            </w:rPr>
            <w:t xml:space="preserve"> </w:t>
          </w:r>
          <w:r>
            <w:rPr/>
            <w:t>художню</w:t>
          </w:r>
          <w:r>
            <w:rPr>
              <w:spacing w:val="1"/>
            </w:rPr>
            <w:t xml:space="preserve"> </w:t>
          </w:r>
          <w:r>
            <w:rPr/>
            <w:t>літературу.</w:t>
          </w:r>
          <w:r>
            <w:rPr>
              <w:spacing w:val="1"/>
            </w:rPr>
            <w:t xml:space="preserve"> </w:t>
          </w:r>
          <w:r>
            <w:rPr/>
            <w:t>Декларована</w:t>
          </w:r>
          <w:r>
            <w:rPr>
              <w:spacing w:val="1"/>
            </w:rPr>
            <w:t xml:space="preserve"> </w:t>
          </w:r>
          <w:r>
            <w:rPr/>
            <w:t>позиція</w:t>
          </w:r>
          <w:r>
            <w:rPr>
              <w:spacing w:val="1"/>
            </w:rPr>
            <w:t xml:space="preserve"> </w:t>
          </w:r>
          <w:r>
            <w:rPr/>
            <w:t>щодо</w:t>
          </w:r>
          <w:r>
            <w:rPr>
              <w:spacing w:val="1"/>
            </w:rPr>
            <w:t xml:space="preserve"> </w:t>
          </w:r>
          <w:r>
            <w:rPr/>
            <w:t>визнання</w:t>
          </w:r>
          <w:r>
            <w:rPr>
              <w:spacing w:val="1"/>
            </w:rPr>
            <w:t xml:space="preserve"> </w:t>
          </w:r>
          <w:r>
            <w:rPr/>
            <w:t>надбань</w:t>
          </w:r>
          <w:r>
            <w:rPr>
              <w:spacing w:val="1"/>
            </w:rPr>
            <w:t xml:space="preserve"> </w:t>
          </w:r>
          <w:r>
            <w:rPr/>
            <w:t>мистецтва,</w:t>
          </w:r>
          <w:r>
            <w:rPr>
              <w:spacing w:val="1"/>
            </w:rPr>
            <w:t xml:space="preserve"> </w:t>
          </w:r>
          <w:r>
            <w:rPr/>
            <w:t>цінності</w:t>
          </w:r>
          <w:r>
            <w:rPr>
              <w:spacing w:val="1"/>
            </w:rPr>
            <w:t xml:space="preserve"> </w:t>
          </w:r>
          <w:r>
            <w:rPr/>
            <w:t>й</w:t>
          </w:r>
          <w:r>
            <w:rPr>
              <w:spacing w:val="-67"/>
            </w:rPr>
            <w:t xml:space="preserve"> </w:t>
          </w:r>
          <w:r>
            <w:rPr/>
            <w:t>значущості культури, культурної спадщини, – це данина соціальному міфу.</w:t>
          </w:r>
          <w:r>
            <w:rPr>
              <w:spacing w:val="-67"/>
            </w:rPr>
            <w:t xml:space="preserve"> </w:t>
          </w:r>
          <w:r>
            <w:rPr/>
            <w:t>Таку</w:t>
          </w:r>
          <w:r>
            <w:rPr>
              <w:spacing w:val="1"/>
            </w:rPr>
            <w:t xml:space="preserve"> </w:t>
          </w:r>
          <w:r>
            <w:rPr/>
            <w:t>реакцію</w:t>
          </w:r>
          <w:r>
            <w:rPr>
              <w:spacing w:val="1"/>
            </w:rPr>
            <w:t xml:space="preserve"> </w:t>
          </w:r>
          <w:r>
            <w:rPr/>
            <w:t>можна</w:t>
          </w:r>
          <w:r>
            <w:rPr>
              <w:spacing w:val="1"/>
            </w:rPr>
            <w:t xml:space="preserve"> </w:t>
          </w:r>
          <w:r>
            <w:rPr/>
            <w:t>розцінювати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цілком</w:t>
          </w:r>
          <w:r>
            <w:rPr>
              <w:spacing w:val="1"/>
            </w:rPr>
            <w:t xml:space="preserve"> </w:t>
          </w:r>
          <w:r>
            <w:rPr/>
            <w:t>позитивну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71"/>
            </w:rPr>
            <w:t xml:space="preserve"> </w:t>
          </w:r>
          <w:r>
            <w:rPr/>
            <w:t>суспільно</w:t>
          </w:r>
          <w:r>
            <w:rPr>
              <w:spacing w:val="1"/>
            </w:rPr>
            <w:t xml:space="preserve"> </w:t>
          </w:r>
          <w:r>
            <w:rPr/>
            <w:t>значущу.</w:t>
          </w:r>
          <w:r>
            <w:rPr>
              <w:spacing w:val="1"/>
            </w:rPr>
            <w:t xml:space="preserve"> </w:t>
          </w:r>
          <w:r>
            <w:rPr/>
            <w:t>Таким</w:t>
          </w:r>
          <w:r>
            <w:rPr>
              <w:spacing w:val="1"/>
            </w:rPr>
            <w:t xml:space="preserve"> </w:t>
          </w:r>
          <w:r>
            <w:rPr/>
            <w:t>чином</w:t>
          </w:r>
          <w:r>
            <w:rPr>
              <w:spacing w:val="1"/>
            </w:rPr>
            <w:t xml:space="preserve"> </w:t>
          </w:r>
          <w:r>
            <w:rPr/>
            <w:t>особа</w:t>
          </w:r>
          <w:r>
            <w:rPr>
              <w:spacing w:val="1"/>
            </w:rPr>
            <w:t xml:space="preserve"> </w:t>
          </w:r>
          <w:r>
            <w:rPr/>
            <w:t>демонструє</w:t>
          </w:r>
          <w:r>
            <w:rPr>
              <w:spacing w:val="1"/>
            </w:rPr>
            <w:t xml:space="preserve"> </w:t>
          </w:r>
          <w:r>
            <w:rPr/>
            <w:t>собі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суспільству</w:t>
          </w:r>
          <w:r>
            <w:rPr>
              <w:spacing w:val="1"/>
            </w:rPr>
            <w:t xml:space="preserve"> </w:t>
          </w:r>
          <w:r>
            <w:rPr/>
            <w:t>свою</w:t>
          </w:r>
          <w:r>
            <w:rPr>
              <w:spacing w:val="1"/>
            </w:rPr>
            <w:t xml:space="preserve"> </w:t>
          </w:r>
          <w:r>
            <w:rPr/>
            <w:t>належність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цінностей</w:t>
          </w:r>
          <w:r>
            <w:rPr>
              <w:spacing w:val="1"/>
            </w:rPr>
            <w:t xml:space="preserve"> </w:t>
          </w:r>
          <w:r>
            <w:rPr/>
            <w:t>суспільства,</w:t>
          </w:r>
          <w:r>
            <w:rPr>
              <w:spacing w:val="1"/>
            </w:rPr>
            <w:t xml:space="preserve"> </w:t>
          </w:r>
          <w:r>
            <w:rPr/>
            <w:t>а</w:t>
          </w:r>
          <w:r>
            <w:rPr>
              <w:spacing w:val="1"/>
            </w:rPr>
            <w:t xml:space="preserve"> </w:t>
          </w:r>
          <w:r>
            <w:rPr/>
            <w:t>також</w:t>
          </w:r>
          <w:r>
            <w:rPr>
              <w:spacing w:val="1"/>
            </w:rPr>
            <w:t xml:space="preserve"> </w:t>
          </w:r>
          <w:r>
            <w:rPr/>
            <w:t>свою</w:t>
          </w:r>
          <w:r>
            <w:rPr>
              <w:spacing w:val="1"/>
            </w:rPr>
            <w:t xml:space="preserve"> </w:t>
          </w:r>
          <w:r>
            <w:rPr/>
            <w:t>компетентність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розумінні у</w:t>
          </w:r>
          <w:r>
            <w:rPr>
              <w:spacing w:val="-6"/>
            </w:rPr>
            <w:t xml:space="preserve"> </w:t>
          </w:r>
          <w:r>
            <w:rPr/>
            <w:t>вітчизняному</w:t>
          </w:r>
          <w:r>
            <w:rPr>
              <w:spacing w:val="-5"/>
            </w:rPr>
            <w:t xml:space="preserve"> </w:t>
          </w:r>
          <w:r>
            <w:rPr/>
            <w:t>просторі вищих</w:t>
          </w:r>
          <w:r>
            <w:rPr>
              <w:spacing w:val="1"/>
            </w:rPr>
            <w:t xml:space="preserve"> </w:t>
          </w:r>
          <w:r>
            <w:rPr/>
            <w:t>духовних надбань.</w:t>
          </w:r>
        </w:p>
        <w:p>
          <w:pPr>
            <w:pStyle w:val="Style15"/>
            <w:spacing w:lineRule="auto" w:line="360" w:before="2" w:after="0"/>
            <w:ind w:left="462" w:right="508" w:firstLine="707"/>
            <w:rPr>
              <w:sz w:val="28"/>
            </w:rPr>
          </w:pPr>
          <w:r>
            <w:rPr/>
            <w:t>Щодо реальної поведінки в художньому споживанні, то респонденти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зверненні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мистецьких</w:t>
          </w:r>
          <w:r>
            <w:rPr>
              <w:spacing w:val="1"/>
            </w:rPr>
            <w:t xml:space="preserve"> </w:t>
          </w:r>
          <w:r>
            <w:rPr/>
            <w:t>творів</w:t>
          </w:r>
          <w:r>
            <w:rPr>
              <w:spacing w:val="1"/>
            </w:rPr>
            <w:t xml:space="preserve"> </w:t>
          </w:r>
          <w:r>
            <w:rPr/>
            <w:t>часто-густо</w:t>
          </w:r>
          <w:r>
            <w:rPr>
              <w:spacing w:val="1"/>
            </w:rPr>
            <w:t xml:space="preserve"> </w:t>
          </w:r>
          <w:r>
            <w:rPr/>
            <w:t>керуються</w:t>
          </w:r>
          <w:r>
            <w:rPr>
              <w:spacing w:val="1"/>
            </w:rPr>
            <w:t xml:space="preserve"> </w:t>
          </w:r>
          <w:r>
            <w:rPr/>
            <w:t>нагальними</w:t>
          </w:r>
          <w:r>
            <w:rPr>
              <w:spacing w:val="1"/>
            </w:rPr>
            <w:t xml:space="preserve"> </w:t>
          </w:r>
          <w:r>
            <w:rPr/>
            <w:t>потребами</w:t>
          </w:r>
          <w:r>
            <w:rPr>
              <w:spacing w:val="1"/>
            </w:rPr>
            <w:t xml:space="preserve"> </w:t>
          </w:r>
          <w:r>
            <w:rPr/>
            <w:t>життєдіяльності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необхідністю</w:t>
          </w:r>
          <w:r>
            <w:rPr>
              <w:spacing w:val="1"/>
            </w:rPr>
            <w:t xml:space="preserve"> </w:t>
          </w:r>
          <w:r>
            <w:rPr/>
            <w:t>чуттєвого</w:t>
          </w:r>
          <w:r>
            <w:rPr>
              <w:spacing w:val="1"/>
            </w:rPr>
            <w:t xml:space="preserve"> </w:t>
          </w:r>
          <w:r>
            <w:rPr/>
            <w:t>збагачення,</w:t>
          </w:r>
          <w:r>
            <w:rPr>
              <w:spacing w:val="1"/>
            </w:rPr>
            <w:t xml:space="preserve"> </w:t>
          </w:r>
          <w:r>
            <w:rPr/>
            <w:t>емоційного відновлення,</w:t>
          </w:r>
          <w:r>
            <w:rPr>
              <w:spacing w:val="-1"/>
            </w:rPr>
            <w:t xml:space="preserve"> </w:t>
          </w:r>
          <w:r>
            <w:rPr/>
            <w:t>естетичної</w:t>
          </w:r>
          <w:r>
            <w:rPr>
              <w:spacing w:val="1"/>
            </w:rPr>
            <w:t xml:space="preserve"> </w:t>
          </w:r>
          <w:r>
            <w:rPr/>
            <w:t>насолоди</w:t>
          </w:r>
          <w:r>
            <w:rPr>
              <w:spacing w:val="-1"/>
            </w:rPr>
            <w:t xml:space="preserve"> </w:t>
          </w:r>
          <w:r>
            <w:rPr/>
            <w:t>тощо.</w:t>
          </w:r>
        </w:p>
        <w:p>
          <w:pPr>
            <w:sectPr>
              <w:headerReference w:type="default" r:id="rId14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1" w:after="0"/>
            <w:ind w:left="462" w:right="515" w:firstLine="707"/>
            <w:rPr>
              <w:sz w:val="28"/>
            </w:rPr>
          </w:pPr>
          <w:r>
            <w:rPr/>
            <w:t>Таким</w:t>
          </w:r>
          <w:r>
            <w:rPr>
              <w:spacing w:val="1"/>
            </w:rPr>
            <w:t xml:space="preserve"> </w:t>
          </w:r>
          <w:r>
            <w:rPr/>
            <w:t>чином,</w:t>
          </w:r>
          <w:r>
            <w:rPr>
              <w:spacing w:val="1"/>
            </w:rPr>
            <w:t xml:space="preserve"> </w:t>
          </w:r>
          <w:r>
            <w:rPr/>
            <w:t>знайшовши</w:t>
          </w:r>
          <w:r>
            <w:rPr>
              <w:spacing w:val="1"/>
            </w:rPr>
            <w:t xml:space="preserve"> </w:t>
          </w:r>
          <w:r>
            <w:rPr/>
            <w:t>рішення</w:t>
          </w:r>
          <w:r>
            <w:rPr>
              <w:spacing w:val="1"/>
            </w:rPr>
            <w:t xml:space="preserve"> </w:t>
          </w:r>
          <w:r>
            <w:rPr/>
            <w:t>поставлених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роботі</w:t>
          </w:r>
          <w:r>
            <w:rPr>
              <w:spacing w:val="1"/>
            </w:rPr>
            <w:t xml:space="preserve"> </w:t>
          </w:r>
          <w:r>
            <w:rPr/>
            <w:t>завдань,</w:t>
          </w:r>
          <w:r>
            <w:rPr>
              <w:spacing w:val="-67"/>
            </w:rPr>
            <w:t xml:space="preserve"> </w:t>
          </w:r>
          <w:r>
            <w:rPr/>
            <w:t>можна</w:t>
          </w:r>
          <w:r>
            <w:rPr>
              <w:spacing w:val="-1"/>
            </w:rPr>
            <w:t xml:space="preserve"> </w:t>
          </w:r>
          <w:r>
            <w:rPr/>
            <w:t>стверджувати,</w:t>
          </w:r>
          <w:r>
            <w:rPr>
              <w:spacing w:val="-1"/>
            </w:rPr>
            <w:t xml:space="preserve"> </w:t>
          </w:r>
          <w:r>
            <w:rPr/>
            <w:t>що поставлена мета була</w:t>
          </w:r>
          <w:r>
            <w:rPr>
              <w:spacing w:val="-1"/>
            </w:rPr>
            <w:t xml:space="preserve"> </w:t>
          </w:r>
          <w:r>
            <w:rPr/>
            <w:t>досягнута.</w:t>
          </w:r>
        </w:p>
        <w:p>
          <w:pPr>
            <w:pStyle w:val="1"/>
            <w:ind w:left="2450" w:right="2494" w:hanging="0"/>
            <w:rPr>
              <w:sz w:val="28"/>
            </w:rPr>
          </w:pPr>
          <w:bookmarkStart w:id="2" w:name="_TOC_250000"/>
          <w:r>
            <w:rPr/>
            <w:t>СПИСОК</w:t>
          </w:r>
          <w:r>
            <w:rPr>
              <w:spacing w:val="-1"/>
            </w:rPr>
            <w:t xml:space="preserve"> </w:t>
          </w:r>
          <w:r>
            <w:rPr/>
            <w:t>ВИКОРИСТАНИХ</w:t>
          </w:r>
          <w:r>
            <w:rPr>
              <w:spacing w:val="-1"/>
            </w:rPr>
            <w:t xml:space="preserve"> </w:t>
          </w:r>
          <w:bookmarkEnd w:id="2"/>
          <w:r>
            <w:rPr/>
            <w:t>ДЖЕРЕЛ</w:t>
          </w:r>
        </w:p>
        <w:p>
          <w:pPr>
            <w:pStyle w:val="Style15"/>
            <w:ind w:left="0" w:right="0" w:hanging="0"/>
            <w:jc w:val="left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spacing w:before="9" w:after="0"/>
            <w:ind w:left="0" w:right="0" w:hanging="0"/>
            <w:jc w:val="left"/>
            <w:rPr>
              <w:b/>
              <w:b/>
              <w:sz w:val="25"/>
            </w:rPr>
          </w:pPr>
          <w:r>
            <w:rPr>
              <w:b/>
              <w:sz w:val="25"/>
            </w:rPr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0" w:after="0"/>
            <w:ind w:left="462" w:right="510" w:firstLine="707"/>
            <w:jc w:val="both"/>
            <w:rPr>
              <w:sz w:val="28"/>
            </w:rPr>
          </w:pPr>
          <w:r>
            <w:rPr>
              <w:sz w:val="28"/>
            </w:rPr>
            <w:t>Аверьянова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Использование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масс-медиа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контексте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гендерного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воспитания.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Медиафилософия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VI.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Необратимость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 xml:space="preserve">трансформации </w:t>
          </w:r>
          <w:r>
            <w:rPr>
              <w:sz w:val="28"/>
            </w:rPr>
            <w:t>/ Под редакцией В. В. Савчука и А. И. Иваненко. СПб.: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Санкт-Петербургское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Философское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общество, 2010.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57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60.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0" w:after="0"/>
            <w:ind w:left="462" w:right="510" w:firstLine="707"/>
            <w:jc w:val="both"/>
            <w:rPr>
              <w:sz w:val="28"/>
            </w:rPr>
          </w:pPr>
          <w:r>
            <w:rPr>
              <w:sz w:val="28"/>
            </w:rPr>
            <w:t>Актуальні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проблеми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державної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підтримки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інновацій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культурній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політиці»,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аналітичний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звіт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Національний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інститут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стратегічних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досліджень.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2014.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URL:</w:t>
          </w:r>
          <w:r>
            <w:rPr>
              <w:spacing w:val="-67"/>
              <w:sz w:val="28"/>
            </w:rPr>
            <w:t xml:space="preserve"> </w:t>
          </w:r>
          <w:hyperlink r:id="rId15">
            <w:r>
              <w:rPr>
                <w:sz w:val="28"/>
                <w:u w:val="single"/>
              </w:rPr>
              <w:t>https://niss.gov.ua/en/node/1561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240" w:before="1" w:after="0"/>
            <w:ind w:left="1902" w:right="0" w:hanging="732"/>
            <w:jc w:val="both"/>
            <w:rPr>
              <w:sz w:val="28"/>
            </w:rPr>
          </w:pPr>
          <w:r>
            <w:rPr>
              <w:sz w:val="28"/>
            </w:rPr>
            <w:t>Аристотель.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Поэтика.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Риторика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CПб.: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Азбука,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2000.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1224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160" w:after="0"/>
            <w:ind w:left="462" w:right="511" w:firstLine="707"/>
            <w:jc w:val="both"/>
            <w:rPr>
              <w:sz w:val="28"/>
            </w:rPr>
          </w:pPr>
          <w:r>
            <w:rPr>
              <w:sz w:val="28"/>
            </w:rPr>
            <w:t>Базен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Жермен. История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истории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искусства: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Вазари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наших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дней /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Пер.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фр.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Прогресс-Культура,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1994.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528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  <w:tab w:val="left" w:pos="4041" w:leader="none"/>
              <w:tab w:val="left" w:pos="6451" w:leader="none"/>
              <w:tab w:val="left" w:pos="9383" w:leader="none"/>
            </w:tabs>
            <w:spacing w:lineRule="auto" w:line="360" w:before="0" w:after="0"/>
            <w:ind w:left="462" w:right="509" w:firstLine="707"/>
            <w:jc w:val="both"/>
            <w:rPr>
              <w:sz w:val="28"/>
            </w:rPr>
          </w:pPr>
          <w:r>
            <w:rPr>
              <w:sz w:val="28"/>
            </w:rPr>
            <w:t>Бернштейн</w:t>
            <w:tab/>
            <w:t>Б.М.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“Кризис</w:t>
            <w:tab/>
            <w:t>искусствознания”</w:t>
            <w:tab/>
            <w:t>и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институциональный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поход.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Советское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искусствознание</w:t>
          </w:r>
          <w:r>
            <w:rPr>
              <w:sz w:val="28"/>
            </w:rPr>
            <w:t>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Вып.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27.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Советский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художник,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1991.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287-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294.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0" w:after="0"/>
            <w:ind w:left="462" w:right="508" w:firstLine="707"/>
            <w:jc w:val="both"/>
            <w:rPr>
              <w:sz w:val="28"/>
            </w:rPr>
          </w:pPr>
          <w:r>
            <w:rPr>
              <w:sz w:val="28"/>
            </w:rPr>
            <w:t>Бинкли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Т. Против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естетики.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Американская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философия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искусства.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Основные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концепции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второй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половины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XX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века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—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 xml:space="preserve">антиэссенциализм, перцептуализм, институционализм. Антология </w:t>
          </w:r>
          <w:r>
            <w:rPr>
              <w:sz w:val="28"/>
            </w:rPr>
            <w:t>/ Под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редакцией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Дземидока,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Орлова.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Екатеринбург: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«Деловая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книга»,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Бишкек: «Одиссей», 1997.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C.300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320.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0" w:after="0"/>
            <w:ind w:left="462" w:right="506" w:firstLine="707"/>
            <w:jc w:val="both"/>
            <w:rPr>
              <w:sz w:val="28"/>
            </w:rPr>
          </w:pPr>
          <w:r>
            <w:rPr>
              <w:sz w:val="28"/>
            </w:rPr>
            <w:t>Ботанова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Катерина.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Back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to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future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Ukraine.</w:t>
          </w:r>
          <w:r>
            <w:rPr>
              <w:spacing w:val="70"/>
              <w:sz w:val="28"/>
            </w:rPr>
            <w:t xml:space="preserve"> </w:t>
          </w:r>
          <w:r>
            <w:rPr>
              <w:sz w:val="28"/>
            </w:rPr>
            <w:t>Cultural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policies two years after Maidan [Назад до майбутнього в Україні. Культурна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політика через 2 роки після Майдану] [Eлектронний ресурс]. </w:t>
          </w:r>
          <w:r>
            <w:rPr>
              <w:i/>
              <w:sz w:val="28"/>
            </w:rPr>
            <w:t>Eurozine</w:t>
          </w:r>
          <w:r>
            <w:rPr>
              <w:sz w:val="28"/>
            </w:rPr>
            <w:t>, 16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березня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2016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року,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URL:</w:t>
          </w:r>
          <w:r>
            <w:rPr>
              <w:spacing w:val="1"/>
              <w:sz w:val="28"/>
            </w:rPr>
            <w:t xml:space="preserve"> </w:t>
          </w:r>
          <w:hyperlink r:id="rId16">
            <w:r>
              <w:rPr>
                <w:sz w:val="28"/>
                <w:u w:val="single"/>
              </w:rPr>
              <w:t>https://www.eurozine.com/back-to-the-future-in-</w:t>
            </w:r>
          </w:hyperlink>
          <w:r>
            <w:rPr>
              <w:spacing w:val="1"/>
              <w:sz w:val="28"/>
            </w:rPr>
            <w:t xml:space="preserve"> </w:t>
          </w:r>
          <w:hyperlink r:id="rId17">
            <w:r>
              <w:rPr>
                <w:sz w:val="28"/>
                <w:u w:val="single"/>
              </w:rPr>
              <w:t>ukraine</w:t>
            </w:r>
          </w:hyperlink>
          <w:r>
            <w:rPr>
              <w:sz w:val="28"/>
            </w:rPr>
            <w:t>.</w:t>
          </w:r>
        </w:p>
        <w:p>
          <w:pPr>
            <w:sectPr>
              <w:headerReference w:type="default" r:id="rId18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0" w:after="0"/>
            <w:ind w:left="462" w:right="509" w:firstLine="707"/>
            <w:jc w:val="both"/>
            <w:rPr>
              <w:sz w:val="28"/>
            </w:rPr>
          </w:pPr>
          <w:r>
            <w:rPr>
              <w:sz w:val="28"/>
            </w:rPr>
            <w:t>Бурдьe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Производство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веры.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Вклад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экономику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символических благ. Бурдьe П. Различение: социальная критика суждения.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Западная экономическая социология. Хрестоматия современной классики.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РОССПЭН,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2004.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537–659.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1" w:leader="none"/>
              <w:tab w:val="left" w:pos="1902" w:leader="none"/>
              <w:tab w:val="left" w:pos="2988" w:leader="none"/>
              <w:tab w:val="left" w:pos="3511" w:leader="none"/>
              <w:tab w:val="left" w:pos="5198" w:leader="none"/>
              <w:tab w:val="left" w:pos="7139" w:leader="none"/>
              <w:tab w:val="left" w:pos="7949" w:leader="none"/>
              <w:tab w:val="left" w:pos="8349" w:leader="none"/>
            </w:tabs>
            <w:spacing w:lineRule="auto" w:line="360" w:before="79" w:after="0"/>
            <w:ind w:left="462" w:right="513" w:firstLine="707"/>
            <w:jc w:val="left"/>
            <w:rPr>
              <w:sz w:val="28"/>
            </w:rPr>
          </w:pPr>
          <w:r>
            <w:rPr>
              <w:sz w:val="28"/>
            </w:rPr>
            <w:t>Бурдьe</w:t>
            <w:tab/>
            <w:t>П.</w:t>
            <w:tab/>
            <w:t>Социальное</w:t>
            <w:tab/>
            <w:t>пространство:</w:t>
            <w:tab/>
            <w:t>поля</w:t>
            <w:tab/>
            <w:t>и</w:t>
            <w:tab/>
            <w:t>практики.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Сборник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статей.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Алетейя, 2005.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177–272.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1" w:leader="none"/>
              <w:tab w:val="left" w:pos="1902" w:leader="none"/>
            </w:tabs>
            <w:spacing w:lineRule="auto" w:line="240" w:before="1" w:after="0"/>
            <w:ind w:left="1902" w:right="0" w:hanging="732"/>
            <w:jc w:val="left"/>
            <w:rPr>
              <w:sz w:val="28"/>
            </w:rPr>
          </w:pPr>
          <w:r>
            <w:rPr>
              <w:sz w:val="28"/>
            </w:rPr>
            <w:t>Бурдье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П. Начала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Пер.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с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фр.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Socio-Logos,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1994.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208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–</w:t>
          </w:r>
        </w:p>
        <w:p>
          <w:pPr>
            <w:pStyle w:val="Style15"/>
            <w:spacing w:before="161" w:after="0"/>
            <w:ind w:left="462" w:right="0" w:hanging="0"/>
            <w:jc w:val="left"/>
            <w:rPr>
              <w:sz w:val="28"/>
            </w:rPr>
          </w:pPr>
          <w:r>
            <w:rPr/>
            <w:t>234.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1" w:leader="none"/>
              <w:tab w:val="left" w:pos="1902" w:leader="none"/>
              <w:tab w:val="left" w:pos="2983" w:leader="none"/>
              <w:tab w:val="left" w:pos="4179" w:leader="none"/>
              <w:tab w:val="left" w:pos="5632" w:leader="none"/>
              <w:tab w:val="left" w:pos="6433" w:leader="none"/>
              <w:tab w:val="left" w:pos="8109" w:leader="none"/>
              <w:tab w:val="left" w:pos="8975" w:leader="none"/>
            </w:tabs>
            <w:spacing w:lineRule="auto" w:line="240" w:before="160" w:after="0"/>
            <w:ind w:left="1902" w:right="0" w:hanging="732"/>
            <w:jc w:val="left"/>
            <w:rPr>
              <w:sz w:val="28"/>
            </w:rPr>
          </w:pPr>
          <w:r>
            <w:rPr>
              <w:sz w:val="28"/>
            </w:rPr>
            <w:t>Бурдье</w:t>
            <w:tab/>
            <w:t>П.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Поле</w:t>
            <w:tab/>
            <w:t>политики,</w:t>
            <w:tab/>
            <w:t>поле</w:t>
            <w:tab/>
            <w:t>социальных</w:t>
            <w:tab/>
            <w:t>наук,</w:t>
            <w:tab/>
            <w:t>поле</w:t>
          </w:r>
        </w:p>
        <w:p>
          <w:pPr>
            <w:pStyle w:val="Normal"/>
            <w:spacing w:lineRule="auto" w:line="360" w:before="160" w:after="0"/>
            <w:ind w:left="462" w:right="511" w:hanging="0"/>
            <w:jc w:val="both"/>
            <w:rPr>
              <w:sz w:val="28"/>
            </w:rPr>
          </w:pPr>
          <w:r>
            <w:rPr>
              <w:sz w:val="28"/>
            </w:rPr>
            <w:t xml:space="preserve">журналистики // </w:t>
          </w:r>
          <w:r>
            <w:rPr>
              <w:i/>
              <w:sz w:val="28"/>
            </w:rPr>
            <w:t>Социоанализ Пьера Бурдье. Альманах Ин-та социологии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РАН</w:t>
          </w:r>
          <w:r>
            <w:rPr>
              <w:sz w:val="28"/>
            </w:rPr>
            <w:t>. М.: Ин-т экспериментальной социологии; СПб.: Алетейя, 2001. С.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112—114.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2" w:after="0"/>
            <w:ind w:left="462" w:right="508" w:firstLine="707"/>
            <w:jc w:val="both"/>
            <w:rPr>
              <w:sz w:val="28"/>
            </w:rPr>
          </w:pPr>
          <w:r>
            <w:rPr>
              <w:sz w:val="28"/>
            </w:rPr>
            <w:t>Бурдьe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Болтански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Л.,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Кастель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Шамборедон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Ж.-П.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Общедоступное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искусство.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Опыт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о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социальном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использовании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фотографии</w:t>
          </w:r>
        </w:p>
        <w:p>
          <w:pPr>
            <w:pStyle w:val="Style15"/>
            <w:spacing w:before="1" w:after="0"/>
            <w:ind w:left="462" w:right="0" w:hanging="0"/>
            <w:rPr>
              <w:sz w:val="28"/>
            </w:rPr>
          </w:pPr>
          <w:r>
            <w:rPr/>
            <w:t>/</w:t>
          </w:r>
          <w:r>
            <w:rPr>
              <w:spacing w:val="-1"/>
            </w:rPr>
            <w:t xml:space="preserve"> </w:t>
          </w:r>
          <w:r>
            <w:rPr/>
            <w:t>Пер.</w:t>
          </w:r>
          <w:r>
            <w:rPr>
              <w:spacing w:val="-2"/>
            </w:rPr>
            <w:t xml:space="preserve"> </w:t>
          </w:r>
          <w:r>
            <w:rPr/>
            <w:t>с</w:t>
          </w:r>
          <w:r>
            <w:rPr>
              <w:spacing w:val="-1"/>
            </w:rPr>
            <w:t xml:space="preserve"> </w:t>
          </w:r>
          <w:r>
            <w:rPr/>
            <w:t>фр.</w:t>
          </w:r>
          <w:r>
            <w:rPr>
              <w:spacing w:val="-2"/>
            </w:rPr>
            <w:t xml:space="preserve"> </w:t>
          </w:r>
          <w:r>
            <w:rPr/>
            <w:t>Б.</w:t>
          </w:r>
          <w:r>
            <w:rPr>
              <w:spacing w:val="-2"/>
            </w:rPr>
            <w:t xml:space="preserve"> </w:t>
          </w:r>
          <w:r>
            <w:rPr/>
            <w:t>Скуратова.</w:t>
          </w:r>
          <w:r>
            <w:rPr>
              <w:spacing w:val="-2"/>
            </w:rPr>
            <w:t xml:space="preserve"> </w:t>
          </w:r>
          <w:r>
            <w:rPr/>
            <w:t>М.: Праксис,</w:t>
          </w:r>
          <w:r>
            <w:rPr>
              <w:spacing w:val="-2"/>
            </w:rPr>
            <w:t xml:space="preserve"> </w:t>
          </w:r>
          <w:r>
            <w:rPr/>
            <w:t>2004.</w:t>
          </w:r>
          <w:r>
            <w:rPr>
              <w:spacing w:val="-2"/>
            </w:rPr>
            <w:t xml:space="preserve"> </w:t>
          </w:r>
          <w:r>
            <w:rPr/>
            <w:t>344</w:t>
          </w:r>
          <w:r>
            <w:rPr>
              <w:spacing w:val="-1"/>
            </w:rPr>
            <w:t xml:space="preserve"> </w:t>
          </w:r>
          <w:r>
            <w:rPr/>
            <w:t>c.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161" w:after="0"/>
            <w:ind w:left="462" w:right="518" w:firstLine="707"/>
            <w:jc w:val="both"/>
            <w:rPr>
              <w:sz w:val="28"/>
            </w:rPr>
          </w:pPr>
          <w:r>
            <w:rPr>
              <w:sz w:val="28"/>
            </w:rPr>
            <w:t>Бычков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В.В.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поводу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2000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христианской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культуры.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Эстетический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 xml:space="preserve">ракурс . </w:t>
          </w:r>
          <w:r>
            <w:rPr>
              <w:i/>
              <w:sz w:val="28"/>
            </w:rPr>
            <w:t>Полигнозис.</w:t>
          </w:r>
          <w:r>
            <w:rPr>
              <w:i/>
              <w:spacing w:val="-1"/>
              <w:sz w:val="28"/>
            </w:rPr>
            <w:t xml:space="preserve"> </w:t>
          </w:r>
          <w:r>
            <w:rPr>
              <w:sz w:val="28"/>
            </w:rPr>
            <w:t>№ 3.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М.,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1999.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38-48.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exact" w:line="321" w:before="0" w:after="0"/>
            <w:ind w:left="1902" w:right="0" w:hanging="732"/>
            <w:jc w:val="both"/>
            <w:rPr>
              <w:sz w:val="28"/>
            </w:rPr>
          </w:pPr>
          <w:r>
            <w:rPr>
              <w:sz w:val="28"/>
            </w:rPr>
            <w:t>Бычков,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Эстетика: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учебник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M.: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КНОРУС,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2012.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528 с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160" w:after="0"/>
            <w:ind w:left="462" w:right="507" w:firstLine="707"/>
            <w:jc w:val="both"/>
            <w:rPr>
              <w:sz w:val="28"/>
            </w:rPr>
          </w:pPr>
          <w:r>
            <w:rPr>
              <w:sz w:val="28"/>
            </w:rPr>
            <w:t>Бычков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Маньковская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Искусство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техногенной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цивилизации в зеркале естетики.</w:t>
          </w:r>
          <w:r>
            <w:rPr>
              <w:spacing w:val="70"/>
              <w:sz w:val="28"/>
            </w:rPr>
            <w:t xml:space="preserve"> </w:t>
          </w:r>
          <w:r>
            <w:rPr>
              <w:i/>
              <w:sz w:val="28"/>
            </w:rPr>
            <w:t xml:space="preserve">Вопросы философии. </w:t>
          </w:r>
          <w:r>
            <w:rPr>
              <w:sz w:val="28"/>
            </w:rPr>
            <w:t>2011. № 4. С. 62</w:t>
          </w:r>
          <w:r>
            <w:rPr>
              <w:spacing w:val="70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72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240" w:before="1" w:after="0"/>
            <w:ind w:left="1902" w:right="0" w:hanging="732"/>
            <w:jc w:val="both"/>
            <w:rPr>
              <w:sz w:val="28"/>
            </w:rPr>
          </w:pPr>
          <w:r>
            <w:rPr>
              <w:sz w:val="28"/>
            </w:rPr>
            <w:t>Валери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П.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Об искусстве.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М.,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1994.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198 c.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160" w:after="0"/>
            <w:ind w:left="462" w:right="506" w:firstLine="707"/>
            <w:jc w:val="both"/>
            <w:rPr>
              <w:sz w:val="28"/>
            </w:rPr>
          </w:pPr>
          <w:r>
            <w:rPr>
              <w:sz w:val="28"/>
            </w:rPr>
            <w:t>Виноградова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Мельник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Психологические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последствия демонстрации сцен насилия на телевидении. </w:t>
          </w:r>
          <w:r>
            <w:rPr>
              <w:i/>
              <w:sz w:val="28"/>
            </w:rPr>
            <w:t>Вестник Санкт-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Петербургского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университета.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Серия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12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«Психология.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Социология.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Педагогика».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2009. Выпуск 4.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194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204.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  <w:tab w:val="left" w:pos="3648" w:leader="none"/>
              <w:tab w:val="left" w:pos="5692" w:leader="none"/>
              <w:tab w:val="left" w:pos="7368" w:leader="none"/>
              <w:tab w:val="left" w:pos="8891" w:leader="none"/>
            </w:tabs>
            <w:spacing w:lineRule="auto" w:line="360" w:before="1" w:after="0"/>
            <w:ind w:left="462" w:right="515" w:firstLine="707"/>
            <w:jc w:val="both"/>
            <w:rPr>
              <w:sz w:val="28"/>
            </w:rPr>
          </w:pP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чем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сущность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искусства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Xудожественный</w:t>
            <w:tab/>
            <w:t>журнал,</w:t>
            <w:tab/>
          </w:r>
          <w:r>
            <w:rPr>
              <w:sz w:val="28"/>
            </w:rPr>
            <w:t>1993,</w:t>
            <w:tab/>
            <w:t>№2.</w:t>
            <w:tab/>
          </w:r>
          <w:r>
            <w:rPr>
              <w:spacing w:val="-1"/>
              <w:sz w:val="28"/>
            </w:rPr>
            <w:t>URL:</w:t>
          </w:r>
          <w:r>
            <w:rPr>
              <w:spacing w:val="-68"/>
              <w:sz w:val="28"/>
            </w:rPr>
            <w:t xml:space="preserve"> </w:t>
          </w:r>
          <w:hyperlink r:id="rId19">
            <w:r>
              <w:rPr>
                <w:sz w:val="28"/>
                <w:u w:val="single"/>
              </w:rPr>
              <w:t>http://xz.gif.ru/numbers/2/sushchnost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240" w:before="1" w:after="0"/>
            <w:ind w:left="1902" w:right="0" w:hanging="732"/>
            <w:jc w:val="both"/>
            <w:rPr>
              <w:sz w:val="28"/>
            </w:rPr>
          </w:pPr>
          <w:r>
            <w:rPr>
              <w:sz w:val="28"/>
            </w:rPr>
            <w:t>Выготский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Л.С.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Психология</w:t>
          </w:r>
          <w:r>
            <w:rPr>
              <w:spacing w:val="82"/>
              <w:sz w:val="28"/>
            </w:rPr>
            <w:t xml:space="preserve"> </w:t>
          </w:r>
          <w:r>
            <w:rPr>
              <w:sz w:val="28"/>
            </w:rPr>
            <w:t>искусства.</w:t>
          </w:r>
          <w:r>
            <w:rPr>
              <w:spacing w:val="84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84"/>
              <w:sz w:val="28"/>
            </w:rPr>
            <w:t xml:space="preserve"> </w:t>
          </w:r>
          <w:r>
            <w:rPr>
              <w:sz w:val="28"/>
            </w:rPr>
            <w:t>Лабиринт,</w:t>
          </w:r>
          <w:r>
            <w:rPr>
              <w:spacing w:val="82"/>
              <w:sz w:val="28"/>
            </w:rPr>
            <w:t xml:space="preserve"> </w:t>
          </w:r>
          <w:r>
            <w:rPr>
              <w:sz w:val="28"/>
            </w:rPr>
            <w:t>1997.</w:t>
          </w:r>
        </w:p>
        <w:p>
          <w:pPr>
            <w:pStyle w:val="Style15"/>
            <w:spacing w:before="160" w:after="0"/>
            <w:ind w:left="462" w:right="0" w:hanging="0"/>
            <w:jc w:val="left"/>
            <w:rPr>
              <w:sz w:val="28"/>
            </w:rPr>
          </w:pPr>
          <w:r>
            <w:rPr/>
            <w:t>398 c.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1" w:leader="none"/>
              <w:tab w:val="left" w:pos="1902" w:leader="none"/>
            </w:tabs>
            <w:spacing w:lineRule="auto" w:line="240" w:before="163" w:after="0"/>
            <w:ind w:left="1902" w:right="0" w:hanging="732"/>
            <w:jc w:val="left"/>
            <w:rPr>
              <w:sz w:val="28"/>
            </w:rPr>
          </w:pPr>
          <w:r>
            <w:rPr>
              <w:sz w:val="28"/>
            </w:rPr>
            <w:t>Гаузенштейн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Опыт социологии изобразительного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искусства.</w:t>
          </w:r>
        </w:p>
        <w:p>
          <w:pPr>
            <w:sectPr>
              <w:headerReference w:type="default" r:id="rId20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before="161" w:after="0"/>
            <w:ind w:left="462" w:right="0" w:hanging="0"/>
            <w:jc w:val="left"/>
            <w:rPr>
              <w:sz w:val="28"/>
            </w:rPr>
          </w:pPr>
          <w:r>
            <w:rPr/>
            <w:t>М.,</w:t>
          </w:r>
          <w:r>
            <w:rPr>
              <w:spacing w:val="-1"/>
            </w:rPr>
            <w:t xml:space="preserve"> </w:t>
          </w:r>
          <w:r>
            <w:rPr/>
            <w:t>1924.</w:t>
          </w:r>
          <w:r>
            <w:rPr>
              <w:spacing w:val="-4"/>
            </w:rPr>
            <w:t xml:space="preserve"> </w:t>
          </w:r>
          <w:r>
            <w:rPr/>
            <w:t>227</w:t>
          </w:r>
          <w:r>
            <w:rPr>
              <w:spacing w:val="2"/>
            </w:rPr>
            <w:t xml:space="preserve"> </w:t>
          </w:r>
          <w:r>
            <w:rPr/>
            <w:t>c.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79" w:after="0"/>
            <w:ind w:left="462" w:right="506" w:firstLine="707"/>
            <w:jc w:val="both"/>
            <w:rPr>
              <w:sz w:val="28"/>
            </w:rPr>
          </w:pPr>
          <w:r>
            <w:rPr>
              <w:sz w:val="28"/>
            </w:rPr>
            <w:t>Гегель, Г. В. Ф. Эстетика: в 4 т. Т. 1 [пер. с нем.] / Г. В. Ф.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Гегель; гл. ред. Ю. Н. Попов и А. П. Огурцов. М.: Искусство, 1968–1973.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453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1" w:after="0"/>
            <w:ind w:left="462" w:right="508" w:firstLine="707"/>
            <w:jc w:val="both"/>
            <w:rPr>
              <w:sz w:val="28"/>
            </w:rPr>
          </w:pPr>
          <w:r>
            <w:rPr>
              <w:sz w:val="28"/>
            </w:rPr>
            <w:t>Дики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Д. Определяя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искусство.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Американская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философия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искусства.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Основные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концепции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второй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половины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XX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века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—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 xml:space="preserve">антиэссенциализм, перцептуализм, институционализм. Антология </w:t>
          </w:r>
          <w:r>
            <w:rPr>
              <w:sz w:val="28"/>
            </w:rPr>
            <w:t>/ Под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редакцией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Дземидока,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Орлова.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Екатеринбург: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«Деловая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книга»,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Бишкек: «Одиссей», 1997.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246—247.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325" w:leader="none"/>
              <w:tab w:val="left" w:pos="1901" w:leader="none"/>
              <w:tab w:val="left" w:pos="1902" w:leader="none"/>
              <w:tab w:val="left" w:pos="3304" w:leader="none"/>
              <w:tab w:val="left" w:pos="4571" w:leader="none"/>
              <w:tab w:val="left" w:pos="5696" w:leader="none"/>
              <w:tab w:val="left" w:pos="7119" w:leader="none"/>
              <w:tab w:val="left" w:pos="8899" w:leader="none"/>
            </w:tabs>
            <w:spacing w:lineRule="auto" w:line="360" w:before="0" w:after="0"/>
            <w:ind w:left="462" w:right="507" w:firstLine="707"/>
            <w:jc w:val="left"/>
            <w:rPr>
              <w:sz w:val="28"/>
            </w:rPr>
          </w:pPr>
          <w:r>
            <w:rPr>
              <w:sz w:val="28"/>
            </w:rPr>
            <w:t>Довгострокова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стратегія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розвитку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культури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Україні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2025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року</w:t>
            <w:tab/>
            <w:t>[Eлектронний</w:t>
            <w:tab/>
            <w:t>ресурс].</w:t>
            <w:tab/>
          </w:r>
          <w:r>
            <w:rPr>
              <w:i/>
              <w:sz w:val="28"/>
            </w:rPr>
            <w:t>Альянс</w:t>
            <w:tab/>
            <w:t>культури</w:t>
            <w:tab/>
            <w:t>(2014-2015),</w:t>
            <w:tab/>
          </w:r>
          <w:r>
            <w:rPr>
              <w:spacing w:val="-1"/>
              <w:sz w:val="28"/>
            </w:rPr>
            <w:t>URL: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https://metodist.libnadvirna.info/wpcontent/uploads/2015/12/%D0%A1%D1%8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2%D1%80%D0%B0%D1%82%D0%B5%D0%B3%D1%96%D1%8F-2025-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20022016.pdf.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  <w:tab w:val="left" w:pos="2606" w:leader="none"/>
              <w:tab w:val="left" w:pos="4283" w:leader="none"/>
              <w:tab w:val="left" w:pos="6536" w:leader="none"/>
              <w:tab w:val="left" w:pos="8891" w:leader="none"/>
            </w:tabs>
            <w:spacing w:lineRule="auto" w:line="360" w:before="0" w:after="0"/>
            <w:ind w:left="462" w:right="507" w:firstLine="707"/>
            <w:jc w:val="both"/>
            <w:rPr>
              <w:sz w:val="28"/>
            </w:rPr>
          </w:pPr>
          <w:r>
            <w:rPr>
              <w:sz w:val="28"/>
            </w:rPr>
            <w:t>Європейська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програма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огляду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культурної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політики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Культурна політика в Україні, Організаційний комітет з питань культури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[European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Program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for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Cultural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Policy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Reviews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Cultural Policy in Ukraine, Council of Europe Steering Committee for Culture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ouncil</w:t>
            <w:tab/>
            <w:t>of</w:t>
            <w:tab/>
            <w:t>Europe</w:t>
            <w:tab/>
            <w:t>(2007)].</w:t>
            <w:tab/>
            <w:t>URL:</w:t>
          </w:r>
          <w:r>
            <w:rPr>
              <w:spacing w:val="1"/>
              <w:sz w:val="28"/>
            </w:rPr>
            <w:t xml:space="preserve"> </w:t>
          </w:r>
          <w:hyperlink r:id="rId21">
            <w:r>
              <w:rPr>
                <w:sz w:val="28"/>
                <w:u w:val="single"/>
              </w:rPr>
              <w:t>https://rm.coe</w:t>
            </w:r>
          </w:hyperlink>
          <w:r>
            <w:rPr>
              <w:sz w:val="28"/>
            </w:rPr>
            <w:t>.int/CoERMPublicCommonSearchServices/DisplayDCTMContent</w:t>
          </w:r>
        </w:p>
        <w:p>
          <w:pPr>
            <w:pStyle w:val="Style15"/>
            <w:spacing w:before="1" w:after="0"/>
            <w:ind w:left="462" w:right="0" w:hanging="0"/>
            <w:jc w:val="left"/>
            <w:rPr>
              <w:sz w:val="28"/>
            </w:rPr>
          </w:pPr>
          <w:r>
            <w:rPr/>
            <w:t>?documentId=09000016806964.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161" w:after="0"/>
            <w:ind w:left="462" w:right="508" w:firstLine="707"/>
            <w:jc w:val="both"/>
            <w:rPr>
              <w:sz w:val="28"/>
            </w:rPr>
          </w:pPr>
          <w:r>
            <w:rPr>
              <w:sz w:val="28"/>
            </w:rPr>
            <w:t>Закон України про внесення змін до деяких законодавчих актів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України щодо запровадження контрактної форми роботи у сфері культури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конкурсної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процедури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призначення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керівників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державних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комунальних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закладів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культури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Верховна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Рада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України,</w:t>
          </w:r>
          <w:r>
            <w:rPr>
              <w:i/>
              <w:spacing w:val="-3"/>
              <w:sz w:val="28"/>
            </w:rPr>
            <w:t xml:space="preserve"> </w:t>
          </w:r>
          <w:r>
            <w:rPr>
              <w:i/>
              <w:sz w:val="28"/>
            </w:rPr>
            <w:t>2016</w:t>
          </w:r>
          <w:r>
            <w:rPr>
              <w:sz w:val="28"/>
            </w:rPr>
            <w:t>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URL:</w:t>
          </w:r>
          <w:r>
            <w:rPr>
              <w:spacing w:val="-3"/>
              <w:sz w:val="28"/>
            </w:rPr>
            <w:t xml:space="preserve"> </w:t>
          </w:r>
          <w:hyperlink r:id="rId22">
            <w:r>
              <w:rPr>
                <w:sz w:val="28"/>
                <w:u w:val="single"/>
              </w:rPr>
              <w:t>https://zakon.rada.gov.ua/laws/show/955-19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0" w:after="0"/>
            <w:ind w:left="462" w:right="508" w:firstLine="707"/>
            <w:jc w:val="both"/>
            <w:rPr>
              <w:i/>
              <w:i/>
              <w:sz w:val="28"/>
            </w:rPr>
          </w:pPr>
          <w:r>
            <w:rPr>
              <w:sz w:val="28"/>
            </w:rPr>
            <w:t>Захарченко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C. Кіно 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люди. Хто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така Марина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Кудерчук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70"/>
              <w:sz w:val="28"/>
            </w:rPr>
            <w:t xml:space="preserve"> </w:t>
          </w:r>
          <w:r>
            <w:rPr>
              <w:sz w:val="28"/>
            </w:rPr>
            <w:t>що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про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її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призначення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кажуть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кіношники»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1"/>
              <w:sz w:val="28"/>
            </w:rPr>
            <w:t xml:space="preserve"> </w:t>
          </w:r>
          <w:r>
            <w:rPr>
              <w:i/>
              <w:sz w:val="28"/>
            </w:rPr>
            <w:t>Громадське,</w:t>
          </w:r>
        </w:p>
        <w:p>
          <w:pPr>
            <w:sectPr>
              <w:headerReference w:type="default" r:id="rId25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1" w:after="0"/>
            <w:ind w:left="462" w:right="506" w:hanging="0"/>
            <w:rPr>
              <w:sz w:val="28"/>
            </w:rPr>
          </w:pPr>
          <w:r>
            <w:rPr/>
            <w:t>30</w:t>
          </w:r>
          <w:r>
            <w:rPr>
              <w:spacing w:val="1"/>
            </w:rPr>
            <w:t xml:space="preserve"> </w:t>
          </w:r>
          <w:r>
            <w:rPr/>
            <w:t>січня</w:t>
          </w:r>
          <w:r>
            <w:rPr>
              <w:spacing w:val="1"/>
            </w:rPr>
            <w:t xml:space="preserve"> </w:t>
          </w:r>
          <w:r>
            <w:rPr/>
            <w:t>2020</w:t>
          </w:r>
          <w:r>
            <w:rPr>
              <w:spacing w:val="1"/>
            </w:rPr>
            <w:t xml:space="preserve"> </w:t>
          </w:r>
          <w:r>
            <w:rPr/>
            <w:t>року,</w:t>
          </w:r>
          <w:r>
            <w:rPr>
              <w:spacing w:val="1"/>
            </w:rPr>
            <w:t xml:space="preserve"> </w:t>
          </w:r>
          <w:r>
            <w:rPr/>
            <w:t>URL:</w:t>
          </w:r>
          <w:r>
            <w:rPr>
              <w:spacing w:val="1"/>
            </w:rPr>
            <w:t xml:space="preserve"> </w:t>
          </w:r>
          <w:hyperlink r:id="rId23">
            <w:r>
              <w:rPr>
                <w:u w:val="single"/>
              </w:rPr>
              <w:t>https://hromadske.ua/posts/derzhkino-i-lyudi-hto-</w:t>
            </w:r>
          </w:hyperlink>
          <w:r>
            <w:rPr>
              <w:spacing w:val="1"/>
            </w:rPr>
            <w:t xml:space="preserve"> </w:t>
          </w:r>
          <w:hyperlink r:id="rId24">
            <w:r>
              <w:rPr>
                <w:u w:val="single"/>
              </w:rPr>
              <w:t>taka-marina-kuderchuk-i-sho-pro-yiyi-priznachennyakazhut-kinoshniki</w:t>
            </w:r>
          </w:hyperlink>
          <w:r>
            <w:rPr/>
            <w:t>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625" w:leader="none"/>
              <w:tab w:val="left" w:pos="1901" w:leader="none"/>
              <w:tab w:val="left" w:pos="1902" w:leader="none"/>
              <w:tab w:val="left" w:pos="3313" w:leader="none"/>
              <w:tab w:val="left" w:pos="3390" w:leader="none"/>
              <w:tab w:val="left" w:pos="3922" w:leader="none"/>
              <w:tab w:val="left" w:pos="4733" w:leader="none"/>
              <w:tab w:val="left" w:pos="5237" w:leader="none"/>
              <w:tab w:val="left" w:pos="5675" w:leader="none"/>
              <w:tab w:val="left" w:pos="6164" w:leader="none"/>
              <w:tab w:val="left" w:pos="6637" w:leader="none"/>
              <w:tab w:val="left" w:pos="7291" w:leader="none"/>
              <w:tab w:val="left" w:pos="7872" w:leader="none"/>
              <w:tab w:val="left" w:pos="8058" w:leader="none"/>
              <w:tab w:val="left" w:pos="8890" w:leader="none"/>
            </w:tabs>
            <w:spacing w:lineRule="auto" w:line="360" w:before="79" w:after="0"/>
            <w:ind w:left="462" w:right="507" w:firstLine="707"/>
            <w:jc w:val="left"/>
            <w:rPr>
              <w:sz w:val="28"/>
            </w:rPr>
          </w:pPr>
          <w:r>
            <w:rPr>
              <w:sz w:val="28"/>
            </w:rPr>
            <w:t>Звернення</w:t>
            <w:tab/>
            <w:tab/>
            <w:t>до</w:t>
            <w:tab/>
            <w:t>Кабінету</w:t>
            <w:tab/>
            <w:t>Міністрів</w:t>
            <w:tab/>
            <w:t>України</w:t>
            <w:tab/>
          </w:r>
          <w:r>
            <w:rPr>
              <w:spacing w:val="-1"/>
              <w:sz w:val="28"/>
            </w:rPr>
            <w:t>[Eлектронний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ресурс].</w:t>
            <w:tab/>
          </w:r>
          <w:r>
            <w:rPr>
              <w:i/>
              <w:sz w:val="28"/>
            </w:rPr>
            <w:t>Український</w:t>
            <w:tab/>
            <w:t>інститут</w:t>
            <w:tab/>
            <w:t>книги</w:t>
          </w:r>
          <w:r>
            <w:rPr>
              <w:sz w:val="28"/>
            </w:rPr>
            <w:t>,</w:t>
            <w:tab/>
            <w:t>27</w:t>
            <w:tab/>
            <w:t>березня</w:t>
            <w:tab/>
            <w:t>2020</w:t>
            <w:tab/>
            <w:tab/>
            <w:t>року,</w:t>
            <w:tab/>
            <w:t>URL: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https://book-institute.org.ua/news/zvernennya-kulturnih-instituciy-do-prem-yer-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ministra.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1" w:leader="none"/>
              <w:tab w:val="left" w:pos="1902" w:leader="none"/>
            </w:tabs>
            <w:spacing w:lineRule="auto" w:line="360" w:before="0" w:after="0"/>
            <w:ind w:left="462" w:right="513" w:firstLine="707"/>
            <w:jc w:val="left"/>
            <w:rPr>
              <w:sz w:val="28"/>
            </w:rPr>
          </w:pPr>
          <w:r>
            <w:rPr>
              <w:sz w:val="28"/>
            </w:rPr>
            <w:t>Каган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Морфологи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искусства: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ученик.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Искусство,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1972.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426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1" w:after="0"/>
            <w:ind w:left="462" w:right="511" w:firstLine="707"/>
            <w:jc w:val="both"/>
            <w:rPr>
              <w:sz w:val="28"/>
            </w:rPr>
          </w:pPr>
          <w:r>
            <w:rPr>
              <w:sz w:val="28"/>
            </w:rPr>
            <w:t>Кушнарьова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Основні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тенденції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розвитку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масової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культури в сучасній Україні в контексті глобалізації. Аналітичний огляд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URL: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phpculturalstudies.in.ua/zv_2009-7.php.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2" w:before="0" w:after="0"/>
            <w:ind w:left="462" w:right="521" w:firstLine="707"/>
            <w:jc w:val="both"/>
            <w:rPr>
              <w:sz w:val="28"/>
            </w:rPr>
          </w:pPr>
          <w:r>
            <w:rPr>
              <w:sz w:val="28"/>
            </w:rPr>
            <w:t>Лессинг Г. Э. Лаокоон, или о границах живописи и поэзии: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Избранные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произведения. М.: Худож. лит,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1953.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516 с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902" w:leader="none"/>
            </w:tabs>
            <w:spacing w:lineRule="auto" w:line="360" w:before="0" w:after="0"/>
            <w:ind w:left="462" w:right="509" w:firstLine="707"/>
            <w:jc w:val="both"/>
            <w:rPr>
              <w:sz w:val="28"/>
            </w:rPr>
          </w:pPr>
          <w:r>
            <w:rPr>
              <w:sz w:val="28"/>
            </w:rPr>
            <w:t>Максименко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Hовітні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традиції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«аполітичного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мистецтва»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-3"/>
              <w:sz w:val="28"/>
            </w:rPr>
            <w:t xml:space="preserve"> </w:t>
          </w:r>
          <w:r>
            <w:rPr>
              <w:i/>
              <w:sz w:val="28"/>
            </w:rPr>
            <w:t>Тиждень</w:t>
          </w:r>
          <w:r>
            <w:rPr>
              <w:sz w:val="28"/>
            </w:rPr>
            <w:t>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31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липня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2013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р,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URL: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https://tyzhden.ua.</w:t>
          </w:r>
        </w:p>
        <w:p>
          <w:pPr>
            <w:pStyle w:val="Style15"/>
            <w:spacing w:lineRule="exact" w:line="321"/>
            <w:ind w:left="1170" w:right="0" w:hanging="0"/>
            <w:rPr>
              <w:sz w:val="28"/>
            </w:rPr>
          </w:pPr>
          <w:r>
            <w:rPr/>
            <w:t xml:space="preserve">32.   </w:t>
          </w:r>
          <w:r>
            <w:rPr>
              <w:spacing w:val="28"/>
            </w:rPr>
            <w:t xml:space="preserve"> </w:t>
          </w:r>
          <w:r>
            <w:rPr/>
            <w:t>Маркс</w:t>
          </w:r>
          <w:r>
            <w:rPr>
              <w:spacing w:val="-1"/>
            </w:rPr>
            <w:t xml:space="preserve"> </w:t>
          </w:r>
          <w:r>
            <w:rPr/>
            <w:t>К.</w:t>
          </w:r>
          <w:r>
            <w:rPr>
              <w:spacing w:val="-1"/>
            </w:rPr>
            <w:t xml:space="preserve"> </w:t>
          </w:r>
          <w:r>
            <w:rPr/>
            <w:t>Собр.</w:t>
          </w:r>
          <w:r>
            <w:rPr>
              <w:spacing w:val="-1"/>
            </w:rPr>
            <w:t xml:space="preserve"> </w:t>
          </w:r>
          <w:r>
            <w:rPr/>
            <w:t>соч.</w:t>
          </w:r>
          <w:r>
            <w:rPr>
              <w:spacing w:val="-3"/>
            </w:rPr>
            <w:t xml:space="preserve"> </w:t>
          </w:r>
          <w:r>
            <w:rPr/>
            <w:t>– M,</w:t>
          </w:r>
          <w:r>
            <w:rPr>
              <w:spacing w:val="-2"/>
            </w:rPr>
            <w:t xml:space="preserve"> </w:t>
          </w:r>
          <w:r>
            <w:rPr/>
            <w:t>1976.</w:t>
          </w:r>
          <w:r>
            <w:rPr>
              <w:spacing w:val="-1"/>
            </w:rPr>
            <w:t xml:space="preserve"> </w:t>
          </w:r>
          <w:r>
            <w:rPr/>
            <w:t>Т.</w:t>
          </w:r>
          <w:r>
            <w:rPr>
              <w:spacing w:val="-1"/>
            </w:rPr>
            <w:t xml:space="preserve"> </w:t>
          </w:r>
          <w:r>
            <w:rPr/>
            <w:t>12.</w:t>
          </w:r>
          <w:r>
            <w:rPr>
              <w:spacing w:val="-4"/>
            </w:rPr>
            <w:t xml:space="preserve"> </w:t>
          </w:r>
          <w:r>
            <w:rPr/>
            <w:t>738</w:t>
          </w:r>
          <w:r>
            <w:rPr>
              <w:spacing w:val="1"/>
            </w:rPr>
            <w:t xml:space="preserve"> </w:t>
          </w:r>
          <w:r>
            <w:rPr/>
            <w:t>c.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155" w:after="0"/>
            <w:ind w:left="462" w:right="508" w:firstLine="707"/>
            <w:jc w:val="both"/>
            <w:rPr>
              <w:sz w:val="28"/>
            </w:rPr>
          </w:pPr>
          <w:r>
            <w:rPr>
              <w:sz w:val="28"/>
            </w:rPr>
            <w:t>Паращевін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Результати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національних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щорічних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моніторингових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досліджень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1992–2020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рр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Українське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суспільство: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моніторинг соціальних змін</w:t>
          </w:r>
          <w:r>
            <w:rPr>
              <w:sz w:val="28"/>
            </w:rPr>
            <w:t>. /за ред. д. ек. н. В. М. Ворони, д. соц. н. М. О.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Шульги.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Київ: ІС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НАН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України,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2019 Вип.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7(21).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С,441-443.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240" w:before="0" w:after="0"/>
            <w:ind w:left="1902" w:right="0" w:hanging="732"/>
            <w:jc w:val="both"/>
            <w:rPr>
              <w:sz w:val="28"/>
            </w:rPr>
          </w:pPr>
          <w:r>
            <w:rPr>
              <w:sz w:val="28"/>
            </w:rPr>
            <w:t>Разговор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Александра</w:t>
          </w:r>
          <w:r>
            <w:rPr>
              <w:spacing w:val="113"/>
              <w:sz w:val="28"/>
            </w:rPr>
            <w:t xml:space="preserve"> </w:t>
          </w:r>
          <w:r>
            <w:rPr>
              <w:sz w:val="28"/>
            </w:rPr>
            <w:t>Соловьева</w:t>
          </w:r>
          <w:r>
            <w:rPr>
              <w:spacing w:val="111"/>
              <w:sz w:val="28"/>
            </w:rPr>
            <w:t xml:space="preserve"> </w:t>
          </w:r>
          <w:r>
            <w:rPr>
              <w:sz w:val="28"/>
            </w:rPr>
            <w:t>с</w:t>
          </w:r>
          <w:r>
            <w:rPr>
              <w:spacing w:val="114"/>
              <w:sz w:val="28"/>
            </w:rPr>
            <w:t xml:space="preserve"> </w:t>
          </w:r>
          <w:r>
            <w:rPr>
              <w:sz w:val="28"/>
            </w:rPr>
            <w:t>Василием</w:t>
          </w:r>
          <w:r>
            <w:rPr>
              <w:spacing w:val="114"/>
              <w:sz w:val="28"/>
            </w:rPr>
            <w:t xml:space="preserve"> </w:t>
          </w:r>
          <w:r>
            <w:rPr>
              <w:sz w:val="28"/>
            </w:rPr>
            <w:t>Цаголовым</w:t>
          </w:r>
          <w:r>
            <w:rPr>
              <w:spacing w:val="113"/>
              <w:sz w:val="28"/>
            </w:rPr>
            <w:t xml:space="preserve"> </w:t>
          </w:r>
          <w:r>
            <w:rPr>
              <w:sz w:val="28"/>
            </w:rPr>
            <w:t>о</w:t>
          </w:r>
        </w:p>
        <w:p>
          <w:pPr>
            <w:pStyle w:val="Style15"/>
            <w:spacing w:before="163" w:after="0"/>
            <w:ind w:left="462" w:right="0" w:hanging="0"/>
            <w:rPr>
              <w:sz w:val="28"/>
            </w:rPr>
          </w:pPr>
          <w:r>
            <w:rPr/>
            <w:t>«Мазепе».</w:t>
          </w:r>
          <w:r>
            <w:rPr>
              <w:spacing w:val="-4"/>
            </w:rPr>
            <w:t xml:space="preserve"> </w:t>
          </w:r>
          <w:r>
            <w:rPr>
              <w:i/>
            </w:rPr>
            <w:t>Парта</w:t>
          </w:r>
          <w:r>
            <w:rPr/>
            <w:t>,</w:t>
          </w:r>
          <w:r>
            <w:rPr>
              <w:spacing w:val="-2"/>
            </w:rPr>
            <w:t xml:space="preserve"> </w:t>
          </w:r>
          <w:r>
            <w:rPr/>
            <w:t>№</w:t>
          </w:r>
          <w:r>
            <w:rPr>
              <w:spacing w:val="-2"/>
            </w:rPr>
            <w:t xml:space="preserve"> </w:t>
          </w:r>
          <w:r>
            <w:rPr/>
            <w:t>1,</w:t>
          </w:r>
          <w:r>
            <w:rPr>
              <w:spacing w:val="-1"/>
            </w:rPr>
            <w:t xml:space="preserve"> </w:t>
          </w:r>
          <w:r>
            <w:rPr/>
            <w:t>Киев,</w:t>
          </w:r>
          <w:r>
            <w:rPr>
              <w:spacing w:val="-3"/>
            </w:rPr>
            <w:t xml:space="preserve"> </w:t>
          </w:r>
          <w:r>
            <w:rPr/>
            <w:t>1997.</w:t>
          </w:r>
          <w:r>
            <w:rPr>
              <w:spacing w:val="-2"/>
            </w:rPr>
            <w:t xml:space="preserve"> </w:t>
          </w:r>
          <w:r>
            <w:rPr/>
            <w:t>149</w:t>
          </w:r>
          <w:r>
            <w:rPr>
              <w:spacing w:val="-1"/>
            </w:rPr>
            <w:t xml:space="preserve"> </w:t>
          </w:r>
          <w:r>
            <w:rPr/>
            <w:t>c.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160" w:after="0"/>
            <w:ind w:left="462" w:right="506" w:firstLine="707"/>
            <w:jc w:val="both"/>
            <w:rPr>
              <w:sz w:val="28"/>
            </w:rPr>
          </w:pPr>
          <w:r>
            <w:rPr>
              <w:sz w:val="28"/>
            </w:rPr>
            <w:t>Соловйова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Ю.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Мкртічян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Українське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мистецтво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історичному вимірі. Навчальнометодичний посібник. Харків : Точка, 2017.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89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240" w:before="2" w:after="0"/>
            <w:ind w:left="1902" w:right="0" w:hanging="732"/>
            <w:jc w:val="both"/>
            <w:rPr>
              <w:sz w:val="28"/>
            </w:rPr>
          </w:pPr>
          <w:r>
            <w:rPr>
              <w:sz w:val="28"/>
            </w:rPr>
            <w:t>Тард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Социальная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логика.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Спб: ПИТЕР,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1996. 431 c.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160" w:after="0"/>
            <w:ind w:left="462" w:right="516" w:firstLine="707"/>
            <w:jc w:val="both"/>
            <w:rPr>
              <w:sz w:val="28"/>
            </w:rPr>
          </w:pPr>
          <w:r>
            <w:rPr>
              <w:sz w:val="28"/>
            </w:rPr>
            <w:t>Уайт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Х.С.,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Уайт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С.А.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Холсты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карьеры.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СПб.: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Центр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социологии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искусства,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2000.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398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c.</w:t>
          </w:r>
        </w:p>
        <w:p>
          <w:pPr>
            <w:sectPr>
              <w:headerReference w:type="default" r:id="rId28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  <w:tab w:val="left" w:pos="2505" w:leader="none"/>
              <w:tab w:val="left" w:pos="4149" w:leader="none"/>
              <w:tab w:val="left" w:pos="6083" w:leader="none"/>
            </w:tabs>
            <w:spacing w:lineRule="auto" w:line="360" w:before="0" w:after="0"/>
            <w:ind w:left="462" w:right="506" w:firstLine="707"/>
            <w:jc w:val="both"/>
            <w:rPr>
              <w:sz w:val="28"/>
            </w:rPr>
          </w:pPr>
          <w:r>
            <w:rPr>
              <w:sz w:val="28"/>
            </w:rPr>
            <w:t>Угода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асоціацію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між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Європейським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Союзом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його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державами-членами та Україною [Eлектронний ресурс]. 29 травня 2014,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розділ</w:t>
            <w:tab/>
            <w:t>24.</w:t>
            <w:tab/>
            <w:t>URL:</w:t>
            <w:tab/>
          </w:r>
          <w:hyperlink r:id="rId26">
            <w:r>
              <w:rPr>
                <w:sz w:val="28"/>
                <w:u w:val="single"/>
              </w:rPr>
              <w:t>https://eur-lex.europa.eu/legal-</w:t>
            </w:r>
          </w:hyperlink>
          <w:r>
            <w:rPr>
              <w:spacing w:val="1"/>
              <w:sz w:val="28"/>
            </w:rPr>
            <w:t xml:space="preserve"> </w:t>
          </w:r>
          <w:hyperlink r:id="rId27">
            <w:r>
              <w:rPr>
                <w:sz w:val="28"/>
                <w:u w:val="single"/>
              </w:rPr>
              <w:t>content/EN/TXT/PDF/?uri=CELEX:22014A0529(01)&amp;from=EN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79" w:after="0"/>
            <w:ind w:left="462" w:right="507" w:firstLine="707"/>
            <w:jc w:val="both"/>
            <w:rPr>
              <w:sz w:val="28"/>
            </w:rPr>
          </w:pPr>
          <w:r>
            <w:rPr>
              <w:sz w:val="28"/>
            </w:rPr>
            <w:t>Український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Інститут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URL:</w:t>
          </w:r>
          <w:r>
            <w:rPr>
              <w:spacing w:val="1"/>
              <w:sz w:val="28"/>
            </w:rPr>
            <w:t xml:space="preserve"> </w:t>
          </w:r>
          <w:hyperlink r:id="rId29">
            <w:r>
              <w:rPr>
                <w:sz w:val="28"/>
              </w:rPr>
              <w:t>http://ui.org.ua/mission/en.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1" w:after="0"/>
            <w:ind w:left="462" w:right="513" w:firstLine="707"/>
            <w:jc w:val="both"/>
            <w:rPr>
              <w:sz w:val="28"/>
            </w:rPr>
          </w:pPr>
          <w:r>
            <w:rPr>
              <w:sz w:val="28"/>
            </w:rPr>
            <w:t>Українське суспільство: моніторинг соціальних змін. /за ред. д.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ек. н. В. М. Ворони, д. соц. н. М. О. Шульги. Київ: ІС НАН України, 2019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Вип.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6(20).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577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  <w:tab w:val="left" w:pos="2223" w:leader="none"/>
              <w:tab w:val="left" w:pos="4368" w:leader="none"/>
              <w:tab w:val="left" w:pos="6069" w:leader="none"/>
              <w:tab w:val="left" w:pos="7155" w:leader="none"/>
              <w:tab w:val="left" w:pos="8897" w:leader="none"/>
            </w:tabs>
            <w:spacing w:lineRule="auto" w:line="360" w:before="0" w:after="0"/>
            <w:ind w:left="462" w:right="508" w:firstLine="707"/>
            <w:jc w:val="both"/>
            <w:rPr>
              <w:sz w:val="28"/>
            </w:rPr>
          </w:pPr>
          <w:r>
            <w:rPr>
              <w:sz w:val="28"/>
            </w:rPr>
            <w:t>Хорощак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Комедія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Зеленського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найприбутковіша.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Топ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успішних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українських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фільмів,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які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знімали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держкоштом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  <w:tab/>
          </w:r>
          <w:r>
            <w:rPr>
              <w:i/>
              <w:sz w:val="28"/>
            </w:rPr>
            <w:t>Українська</w:t>
            <w:tab/>
            <w:t>правда</w:t>
          </w:r>
          <w:r>
            <w:rPr>
              <w:sz w:val="28"/>
            </w:rPr>
            <w:t>.</w:t>
            <w:tab/>
            <w:t>29</w:t>
            <w:tab/>
            <w:t>жовтня.</w:t>
            <w:tab/>
          </w:r>
          <w:r>
            <w:rPr>
              <w:spacing w:val="-1"/>
              <w:sz w:val="28"/>
            </w:rPr>
            <w:t>URL: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https://life.pravda.com.ua/culture/2020/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10/29/242824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/.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0" w:after="0"/>
            <w:ind w:left="462" w:right="506" w:firstLine="707"/>
            <w:jc w:val="both"/>
            <w:rPr>
              <w:sz w:val="28"/>
            </w:rPr>
          </w:pPr>
          <w:r>
            <w:rPr>
              <w:sz w:val="28"/>
            </w:rPr>
            <w:t>Чекардін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Ю.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Сучасне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українське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мистецтво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як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форма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соціальної комунікації на шляху до євроінтеграції. </w:t>
          </w:r>
          <w:r>
            <w:rPr>
              <w:i/>
              <w:sz w:val="28"/>
            </w:rPr>
            <w:t>Європейські студії в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 xml:space="preserve">університетах України : </w:t>
          </w:r>
          <w:r>
            <w:rPr>
              <w:sz w:val="28"/>
            </w:rPr>
            <w:t>матеріали наук.-практ. конф. / Київ. нац. ун-т ім.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Т. Шевченка, Ін-т міжнар. відносин, Каф. Світового госп-ва і міжнар. екон.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відносин,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Каф. Жана Моне.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Київ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ІМВ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КНУ, 2016.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199–201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exact" w:line="322" w:before="0" w:after="0"/>
            <w:ind w:left="1902" w:right="0" w:hanging="732"/>
            <w:jc w:val="both"/>
            <w:rPr>
              <w:sz w:val="28"/>
            </w:rPr>
          </w:pPr>
          <w:r>
            <w:rPr>
              <w:sz w:val="28"/>
            </w:rPr>
            <w:t>Шеллинг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Ф.В.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Философия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искусства.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М.,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1966.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67–68.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163" w:after="0"/>
            <w:ind w:left="462" w:right="509" w:firstLine="707"/>
            <w:jc w:val="both"/>
            <w:rPr>
              <w:sz w:val="28"/>
            </w:rPr>
          </w:pPr>
          <w:r>
            <w:rPr>
              <w:sz w:val="28"/>
            </w:rPr>
            <w:t>Шульга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Декларована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реальна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художня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поведінка.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Українське суспільство: моніторинг соціальних змін</w:t>
          </w:r>
          <w:r>
            <w:rPr>
              <w:sz w:val="28"/>
            </w:rPr>
            <w:t>. /за ред. д. ек. н. В. 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Ворони, д. соц. н. М. О. Шульги. Київ: ІС НАН України, 2019 Вип. 7(21).С.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283-290.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0" w:after="0"/>
            <w:ind w:left="462" w:right="511" w:firstLine="707"/>
            <w:jc w:val="both"/>
            <w:rPr>
              <w:sz w:val="28"/>
            </w:rPr>
          </w:pPr>
          <w:r>
            <w:rPr>
              <w:sz w:val="28"/>
            </w:rPr>
            <w:t>Шульга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Искусство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практиках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культуры.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Социокультурологический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очерк.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К.: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Институт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социологии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НАНУ,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Институт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философии НАНУ 2008.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 с.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2" w:before="0" w:after="0"/>
            <w:ind w:left="462" w:right="517" w:firstLine="707"/>
            <w:jc w:val="both"/>
            <w:rPr>
              <w:sz w:val="28"/>
            </w:rPr>
          </w:pPr>
          <w:r>
            <w:rPr>
              <w:sz w:val="28"/>
            </w:rPr>
            <w:t>Эник Н. Слава Ван Гога: Опыт антропологии восхищения. М.: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V-A-CPress,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2014.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266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exact" w:line="317" w:before="0" w:after="0"/>
            <w:ind w:left="1902" w:right="0" w:hanging="732"/>
            <w:jc w:val="both"/>
            <w:rPr>
              <w:sz w:val="28"/>
            </w:rPr>
          </w:pPr>
          <w:r>
            <w:rPr>
              <w:sz w:val="28"/>
            </w:rPr>
            <w:t>Adorno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Th.W.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Negative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Dialektik.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Frankfurt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a.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Main,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1966.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S.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126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159" w:after="0"/>
            <w:ind w:left="462" w:right="518" w:firstLine="707"/>
            <w:jc w:val="both"/>
            <w:rPr>
              <w:sz w:val="28"/>
            </w:rPr>
          </w:pPr>
          <w:r>
            <w:rPr>
              <w:sz w:val="28"/>
            </w:rPr>
            <w:t>Becker H.S. Art Worlds. Berkeley: University of California Press,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1982.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233.</w:t>
          </w:r>
        </w:p>
        <w:p>
          <w:pPr>
            <w:sectPr>
              <w:headerReference w:type="default" r:id="rId30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1" w:after="0"/>
            <w:ind w:left="462" w:right="510" w:firstLine="707"/>
            <w:jc w:val="both"/>
            <w:rPr>
              <w:sz w:val="28"/>
            </w:rPr>
          </w:pPr>
          <w:r>
            <w:rPr>
              <w:sz w:val="28"/>
            </w:rPr>
            <w:t>Boschetti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Sartre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«Les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Temps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modernes».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entreprise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intellectuelle.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Paris: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Ed.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de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Minuit,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1985.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277.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79" w:after="0"/>
            <w:ind w:left="462" w:right="509" w:firstLine="707"/>
            <w:jc w:val="both"/>
            <w:rPr>
              <w:sz w:val="28"/>
            </w:rPr>
          </w:pPr>
          <w:r>
            <w:rPr>
              <w:sz w:val="28"/>
            </w:rPr>
            <w:t xml:space="preserve">Botanova K. Culture and Art in Transforming Society. </w:t>
          </w:r>
          <w:r>
            <w:rPr>
              <w:i/>
              <w:sz w:val="28"/>
            </w:rPr>
            <w:t>Culture and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Education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Academy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2016: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Encouragement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and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Guidance’.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sz w:val="28"/>
            </w:rPr>
            <w:t>Goethe</w:t>
          </w:r>
          <w:r>
            <w:rPr>
              <w:spacing w:val="70"/>
              <w:sz w:val="28"/>
            </w:rPr>
            <w:t xml:space="preserve"> </w:t>
          </w:r>
          <w:r>
            <w:rPr>
              <w:sz w:val="28"/>
            </w:rPr>
            <w:t>Institut,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2016,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75.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1" w:after="0"/>
            <w:ind w:left="462" w:right="515" w:firstLine="707"/>
            <w:jc w:val="both"/>
            <w:rPr>
              <w:sz w:val="28"/>
            </w:rPr>
          </w:pPr>
          <w:r>
            <w:rPr>
              <w:sz w:val="28"/>
            </w:rPr>
            <w:t>Danto A. The Philosophical Disenfranchisement of Art. New York: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Colombia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University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Press,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1986.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217.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  <w:tab w:val="left" w:pos="2568" w:leader="none"/>
              <w:tab w:val="left" w:pos="4124" w:leader="none"/>
            </w:tabs>
            <w:spacing w:lineRule="auto" w:line="360" w:before="0" w:after="0"/>
            <w:ind w:left="462" w:right="508" w:firstLine="707"/>
            <w:jc w:val="both"/>
            <w:rPr>
              <w:sz w:val="28"/>
            </w:rPr>
          </w:pPr>
          <w:r>
            <w:rPr>
              <w:sz w:val="28"/>
            </w:rPr>
            <w:t>Eastern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Partnership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Culture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Programme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[Програма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розвитку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культури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для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країн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Східного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Партнерства]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EU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Neighbours</w:t>
            <w:tab/>
            <w:t>portal</w:t>
          </w:r>
          <w:r>
            <w:rPr>
              <w:sz w:val="28"/>
            </w:rPr>
            <w:t>.</w:t>
            <w:tab/>
          </w:r>
          <w:r>
            <w:rPr>
              <w:spacing w:val="-1"/>
              <w:sz w:val="28"/>
            </w:rPr>
            <w:t>URL:https://</w:t>
          </w:r>
          <w:hyperlink r:id="rId31">
            <w:r>
              <w:rPr>
                <w:spacing w:val="-1"/>
                <w:sz w:val="28"/>
              </w:rPr>
              <w:t>www.euneighbours.eu/en/east/stay-</w:t>
            </w:r>
          </w:hyperlink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informed/projects/easternpartnership-culture-programme].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1" w:leader="none"/>
              <w:tab w:val="left" w:pos="1902" w:leader="none"/>
              <w:tab w:val="left" w:pos="2803" w:leader="none"/>
              <w:tab w:val="left" w:pos="3484" w:leader="none"/>
              <w:tab w:val="left" w:pos="4434" w:leader="none"/>
              <w:tab w:val="left" w:pos="5034" w:leader="none"/>
              <w:tab w:val="left" w:pos="5482" w:leader="none"/>
              <w:tab w:val="left" w:pos="6149" w:leader="none"/>
              <w:tab w:val="left" w:pos="6220" w:leader="none"/>
              <w:tab w:val="left" w:pos="6828" w:leader="none"/>
              <w:tab w:val="left" w:pos="7464" w:leader="none"/>
              <w:tab w:val="left" w:pos="8221" w:leader="none"/>
              <w:tab w:val="left" w:pos="8899" w:leader="none"/>
            </w:tabs>
            <w:spacing w:lineRule="auto" w:line="360" w:before="0" w:after="0"/>
            <w:ind w:left="462" w:right="506" w:firstLine="707"/>
            <w:jc w:val="left"/>
            <w:rPr>
              <w:sz w:val="28"/>
            </w:rPr>
          </w:pPr>
          <w:r>
            <w:rPr>
              <w:sz w:val="28"/>
            </w:rPr>
            <w:t>EU-Eastern</w:t>
            <w:tab/>
            <w:t>Partnership</w:t>
            <w:tab/>
            <w:t>Culture</w:t>
            <w:tab/>
            <w:t>and</w:t>
            <w:tab/>
            <w:t>Creativity</w:t>
            <w:tab/>
            <w:t>Programme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[Програма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«Культура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креативність»</w:t>
          </w:r>
          <w:r>
            <w:rPr>
              <w:spacing w:val="19"/>
              <w:sz w:val="28"/>
            </w:rPr>
            <w:t xml:space="preserve"> </w:t>
          </w:r>
          <w:r>
            <w:rPr>
              <w:sz w:val="28"/>
            </w:rPr>
            <w:t>ЄС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для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країн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Східного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партнерства]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[Eлектронний</w:t>
            <w:tab/>
            <w:t>ресурс].</w:t>
            <w:tab/>
          </w:r>
          <w:r>
            <w:rPr>
              <w:i/>
              <w:sz w:val="28"/>
            </w:rPr>
            <w:t>EU</w:t>
            <w:tab/>
            <w:tab/>
            <w:t>Neighbours</w:t>
            <w:tab/>
            <w:tab/>
            <w:t>portal</w:t>
          </w:r>
          <w:r>
            <w:rPr>
              <w:sz w:val="28"/>
            </w:rPr>
            <w:t>.</w:t>
            <w:tab/>
            <w:t>URL: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https://</w:t>
          </w:r>
          <w:hyperlink r:id="rId32">
            <w:r>
              <w:rPr>
                <w:sz w:val="28"/>
              </w:rPr>
              <w:t>www.euneighbours.eu/en/east/stay-</w:t>
            </w:r>
          </w:hyperlink>
          <w:r>
            <w:rPr>
              <w:sz w:val="28"/>
            </w:rPr>
            <w:tab/>
            <w:tab/>
            <w:tab/>
            <w:t>informed/projects/eu-eastern-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partnership-culture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ndcreativityprogramme?fbdid=IwAR3jmhu4mSfYCfqWY962wxxyD1q3UcOS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k4kUz3S7dXdERf0LitxMB9qYPzw.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  <w:tab w:val="left" w:pos="2455" w:leader="none"/>
              <w:tab w:val="left" w:pos="4264" w:leader="none"/>
              <w:tab w:val="left" w:pos="6081" w:leader="none"/>
            </w:tabs>
            <w:spacing w:lineRule="auto" w:line="360" w:before="1" w:after="0"/>
            <w:ind w:left="462" w:right="507" w:firstLine="707"/>
            <w:jc w:val="both"/>
            <w:rPr>
              <w:sz w:val="28"/>
            </w:rPr>
          </w:pPr>
          <w:r>
            <w:rPr>
              <w:sz w:val="28"/>
            </w:rPr>
            <w:t>Joint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Communication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to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European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Parliament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Council’[Eлектронний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Official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Journal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of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the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European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Union</w:t>
          </w:r>
          <w:r>
            <w:rPr>
              <w:sz w:val="28"/>
            </w:rPr>
            <w:t>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8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червня</w:t>
            <w:tab/>
            <w:t>2016,</w:t>
            <w:tab/>
            <w:t>URL:</w:t>
            <w:tab/>
          </w:r>
          <w:hyperlink r:id="rId33">
            <w:r>
              <w:rPr>
                <w:sz w:val="28"/>
                <w:u w:val="single"/>
              </w:rPr>
              <w:t>https://eur-lex.europa.eu/legal-</w:t>
            </w:r>
          </w:hyperlink>
          <w:r>
            <w:rPr>
              <w:spacing w:val="-68"/>
              <w:sz w:val="28"/>
            </w:rPr>
            <w:t xml:space="preserve"> </w:t>
          </w:r>
          <w:hyperlink r:id="rId34">
            <w:r>
              <w:rPr>
                <w:sz w:val="28"/>
                <w:u w:val="single"/>
              </w:rPr>
              <w:t>content/EN/TXT/?uri=JOIN%3A2016%3A29%3AFIN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1" w:leader="none"/>
              <w:tab w:val="left" w:pos="1902" w:leader="none"/>
            </w:tabs>
            <w:spacing w:lineRule="auto" w:line="360" w:before="0" w:after="0"/>
            <w:ind w:left="462" w:right="515" w:firstLine="707"/>
            <w:jc w:val="left"/>
            <w:rPr>
              <w:sz w:val="28"/>
            </w:rPr>
          </w:pPr>
          <w:r>
            <w:rPr>
              <w:sz w:val="28"/>
            </w:rPr>
            <w:t>Gielen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P.,</w:t>
          </w:r>
          <w:r>
            <w:rPr>
              <w:spacing w:val="42"/>
              <w:sz w:val="28"/>
            </w:rPr>
            <w:t xml:space="preserve"> </w:t>
          </w:r>
          <w:r>
            <w:rPr>
              <w:sz w:val="28"/>
            </w:rPr>
            <w:t>Lavaert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S.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45"/>
              <w:sz w:val="28"/>
            </w:rPr>
            <w:t xml:space="preserve"> </w:t>
          </w:r>
          <w:r>
            <w:rPr>
              <w:sz w:val="28"/>
            </w:rPr>
            <w:t>Dismeasure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Art.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An</w:t>
          </w:r>
          <w:r>
            <w:rPr>
              <w:spacing w:val="45"/>
              <w:sz w:val="28"/>
            </w:rPr>
            <w:t xml:space="preserve"> </w:t>
          </w:r>
          <w:r>
            <w:rPr>
              <w:sz w:val="28"/>
            </w:rPr>
            <w:t>Interview</w:t>
          </w:r>
          <w:r>
            <w:rPr>
              <w:spacing w:val="42"/>
              <w:sz w:val="28"/>
            </w:rPr>
            <w:t xml:space="preserve"> </w:t>
          </w:r>
          <w:r>
            <w:rPr>
              <w:sz w:val="28"/>
            </w:rPr>
            <w:t>with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Paolo Virno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Open.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2009.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No.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17.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72–85.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1" w:leader="none"/>
              <w:tab w:val="left" w:pos="1902" w:leader="none"/>
            </w:tabs>
            <w:spacing w:lineRule="exact" w:line="321" w:before="0" w:after="0"/>
            <w:ind w:left="1902" w:right="0" w:hanging="732"/>
            <w:jc w:val="left"/>
            <w:rPr>
              <w:sz w:val="28"/>
            </w:rPr>
          </w:pPr>
          <w:r>
            <w:rPr>
              <w:sz w:val="28"/>
            </w:rPr>
            <w:t>Hauser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A.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Sociologie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der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Kunst.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MЯnchen,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1974.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134.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1" w:leader="none"/>
              <w:tab w:val="left" w:pos="1902" w:leader="none"/>
            </w:tabs>
            <w:spacing w:lineRule="auto" w:line="360" w:before="163" w:after="0"/>
            <w:ind w:left="462" w:right="510" w:firstLine="707"/>
            <w:jc w:val="left"/>
            <w:rPr>
              <w:sz w:val="28"/>
            </w:rPr>
          </w:pPr>
          <w:r>
            <w:rPr>
              <w:sz w:val="28"/>
            </w:rPr>
            <w:t>House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Europe,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‘Our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strategy’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URL: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https://houseofeurope.org.ua/en/our-strategy.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1" w:leader="none"/>
              <w:tab w:val="left" w:pos="1902" w:leader="none"/>
            </w:tabs>
            <w:spacing w:lineRule="auto" w:line="360" w:before="0" w:after="0"/>
            <w:ind w:left="462" w:right="518" w:firstLine="707"/>
            <w:jc w:val="left"/>
            <w:rPr>
              <w:sz w:val="28"/>
            </w:rPr>
          </w:pPr>
          <w:r>
            <w:rPr>
              <w:sz w:val="28"/>
            </w:rPr>
            <w:t>Luhmann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N.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Die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Kunst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der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Gesellshaft.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Frankfurt: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Suhrkamp,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1995.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221.</w:t>
          </w:r>
        </w:p>
        <w:p>
          <w:pPr>
            <w:sectPr>
              <w:headerReference w:type="default" r:id="rId35"/>
              <w:type w:val="nextPage"/>
              <w:pgSz w:w="11906" w:h="16838"/>
              <w:pgMar w:left="1240" w:right="620" w:header="751" w:top="11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901" w:leader="none"/>
              <w:tab w:val="left" w:pos="1902" w:leader="none"/>
            </w:tabs>
            <w:spacing w:lineRule="auto" w:line="360" w:before="0" w:after="0"/>
            <w:ind w:left="462" w:right="508" w:firstLine="707"/>
            <w:jc w:val="left"/>
            <w:rPr>
              <w:sz w:val="28"/>
            </w:rPr>
          </w:pPr>
          <w:r>
            <w:rPr>
              <w:sz w:val="28"/>
            </w:rPr>
            <w:t>Matarasso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F.,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Landry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C.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Balancing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Act: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Twenty-one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Strategic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Dilemmas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Cultural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Policy],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Cultural</w:t>
          </w:r>
          <w:r>
            <w:rPr>
              <w:spacing w:val="68"/>
              <w:sz w:val="28"/>
            </w:rPr>
            <w:t xml:space="preserve"> </w:t>
          </w:r>
          <w:r>
            <w:rPr>
              <w:sz w:val="28"/>
            </w:rPr>
            <w:t>Policies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Research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</w:p>
        <w:p>
          <w:pPr>
            <w:pStyle w:val="Style15"/>
            <w:spacing w:lineRule="auto" w:line="360" w:before="79" w:after="0"/>
            <w:ind w:left="462" w:right="514" w:hanging="0"/>
            <w:jc w:val="left"/>
            <w:rPr>
              <w:sz w:val="28"/>
            </w:rPr>
          </w:pPr>
          <w:r>
            <w:rPr/>
            <w:t>Unit,</w:t>
          </w:r>
          <w:r>
            <w:rPr>
              <w:spacing w:val="16"/>
            </w:rPr>
            <w:t xml:space="preserve"> </w:t>
          </w:r>
          <w:r>
            <w:rPr/>
            <w:t>Policy</w:t>
          </w:r>
          <w:r>
            <w:rPr>
              <w:spacing w:val="14"/>
            </w:rPr>
            <w:t xml:space="preserve"> </w:t>
          </w:r>
          <w:r>
            <w:rPr/>
            <w:t>Note</w:t>
          </w:r>
          <w:r>
            <w:rPr>
              <w:spacing w:val="17"/>
            </w:rPr>
            <w:t xml:space="preserve"> </w:t>
          </w:r>
          <w:r>
            <w:rPr/>
            <w:t>No.</w:t>
          </w:r>
          <w:r>
            <w:rPr>
              <w:spacing w:val="17"/>
            </w:rPr>
            <w:t xml:space="preserve"> </w:t>
          </w:r>
          <w:r>
            <w:rPr/>
            <w:t>4,</w:t>
          </w:r>
          <w:r>
            <w:rPr>
              <w:spacing w:val="16"/>
            </w:rPr>
            <w:t xml:space="preserve"> </w:t>
          </w:r>
          <w:r>
            <w:rPr/>
            <w:t>Strasbourg:</w:t>
          </w:r>
          <w:r>
            <w:rPr>
              <w:spacing w:val="18"/>
            </w:rPr>
            <w:t xml:space="preserve"> </w:t>
          </w:r>
          <w:r>
            <w:rPr/>
            <w:t>Council</w:t>
          </w:r>
          <w:r>
            <w:rPr>
              <w:spacing w:val="18"/>
            </w:rPr>
            <w:t xml:space="preserve"> </w:t>
          </w:r>
          <w:r>
            <w:rPr/>
            <w:t>of</w:t>
          </w:r>
          <w:r>
            <w:rPr>
              <w:spacing w:val="17"/>
            </w:rPr>
            <w:t xml:space="preserve"> </w:t>
          </w:r>
          <w:r>
            <w:rPr/>
            <w:t>Europe</w:t>
          </w:r>
          <w:r>
            <w:rPr>
              <w:spacing w:val="18"/>
            </w:rPr>
            <w:t xml:space="preserve"> </w:t>
          </w:r>
          <w:r>
            <w:rPr/>
            <w:t>Publishing,</w:t>
          </w:r>
          <w:r>
            <w:rPr>
              <w:spacing w:val="16"/>
            </w:rPr>
            <w:t xml:space="preserve"> </w:t>
          </w:r>
          <w:r>
            <w:rPr/>
            <w:t>pp.</w:t>
          </w:r>
          <w:r>
            <w:rPr>
              <w:spacing w:val="16"/>
            </w:rPr>
            <w:t xml:space="preserve"> </w:t>
          </w:r>
          <w:r>
            <w:rPr/>
            <w:t>21,</w:t>
          </w:r>
          <w:r>
            <w:rPr>
              <w:spacing w:val="16"/>
            </w:rPr>
            <w:t xml:space="preserve"> </w:t>
          </w:r>
          <w:r>
            <w:rPr/>
            <w:t>33,</w:t>
          </w:r>
          <w:r>
            <w:rPr>
              <w:spacing w:val="-67"/>
            </w:rPr>
            <w:t xml:space="preserve"> </w:t>
          </w:r>
          <w:r>
            <w:rPr/>
            <w:t>35.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0" w:before="1" w:after="0"/>
            <w:ind w:left="462" w:right="508" w:firstLine="707"/>
            <w:jc w:val="both"/>
            <w:rPr>
              <w:sz w:val="28"/>
            </w:rPr>
          </w:pPr>
          <w:r>
            <w:rPr>
              <w:sz w:val="28"/>
            </w:rPr>
            <w:t>Resolution of the Council of 16 November 2007 on a European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Agenda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for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Culture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URL: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https://eur-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lex.europa.eu/legal-content/EN/TXT/?uri=CELEX:32007G1129%2801%29.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02" w:leader="none"/>
            </w:tabs>
            <w:spacing w:lineRule="auto" w:line="362" w:before="0" w:after="0"/>
            <w:ind w:left="462" w:right="510" w:firstLine="707"/>
            <w:jc w:val="both"/>
            <w:rPr>
              <w:sz w:val="28"/>
            </w:rPr>
          </w:pPr>
          <w:r>
            <w:rPr>
              <w:sz w:val="28"/>
            </w:rPr>
            <w:t xml:space="preserve">Radkliff-Brown A.R. Religion and Society. </w:t>
          </w:r>
          <w:r>
            <w:rPr>
              <w:i/>
              <w:sz w:val="28"/>
            </w:rPr>
            <w:t>Journal of the Royal</w:t>
          </w:r>
          <w:r>
            <w:rPr>
              <w:i/>
              <w:spacing w:val="1"/>
              <w:sz w:val="28"/>
            </w:rPr>
            <w:t xml:space="preserve"> </w:t>
          </w:r>
          <w:r>
            <w:rPr>
              <w:i/>
              <w:sz w:val="28"/>
            </w:rPr>
            <w:t>Antropol</w:t>
          </w:r>
          <w:r>
            <w:rPr>
              <w:sz w:val="28"/>
            </w:rPr>
            <w:t>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Vol.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75.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№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1. P.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33–43.</w:t>
          </w:r>
        </w:p>
      </w:sdtContent>
    </w:sdt>
    <w:sectPr>
      <w:headerReference w:type="default" r:id="rId36"/>
      <w:type w:val="nextPage"/>
      <w:pgSz w:w="11906" w:h="16838"/>
      <w:pgMar w:left="1240" w:right="620" w:header="751" w:top="114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11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4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5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6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7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8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9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2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0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2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18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1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2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19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2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2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20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7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3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2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21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8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9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0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5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8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4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9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2">
              <wp:simplePos x="0" y="0"/>
              <wp:positionH relativeFrom="page">
                <wp:posOffset>6987540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971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2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3pt;height:13.05pt;mso-wrap-distance-left:9pt;mso-wrap-distance-right:9pt;mso-wrap-distance-top:0pt;mso-wrap-distance-bottom:0pt;margin-top:36.55pt;mso-position-vertical-relative:page;margin-left:550.2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10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33"/>
      <w:numFmt w:val="decimal"/>
      <w:lvlText w:val="%1."/>
      <w:lvlJc w:val="left"/>
      <w:pPr>
        <w:tabs>
          <w:tab w:val="num" w:pos="0"/>
        </w:tabs>
        <w:ind w:left="462" w:hanging="732"/>
      </w:pPr>
      <w:rPr>
        <w:sz w:val="28"/>
        <w:spacing w:val="0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18" w:hanging="732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77" w:hanging="732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35" w:hanging="732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94" w:hanging="732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53" w:hanging="732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11" w:hanging="732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170" w:hanging="732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129" w:hanging="732"/>
      </w:pPr>
      <w:rPr>
        <w:rFonts w:ascii="Symbol" w:hAnsi="Symbol" w:cs="Symbol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462" w:hanging="732"/>
      </w:pPr>
      <w:rPr>
        <w:sz w:val="28"/>
        <w:spacing w:val="0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18" w:hanging="732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77" w:hanging="732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35" w:hanging="732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94" w:hanging="732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53" w:hanging="732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11" w:hanging="732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170" w:hanging="732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129" w:hanging="732"/>
      </w:pPr>
      <w:rPr>
        <w:rFonts w:ascii="Symbol" w:hAnsi="Symbol" w:cs="Symbol" w:hint="default"/>
      </w:rPr>
    </w:lvl>
  </w:abstractNum>
  <w:abstractNum w:abstractNumId="3">
    <w:lvl w:ilvl="0">
      <w:numFmt w:val="bullet"/>
      <w:lvlText w:val="-"/>
      <w:lvlJc w:val="left"/>
      <w:pPr>
        <w:tabs>
          <w:tab w:val="num" w:pos="0"/>
        </w:tabs>
        <w:ind w:left="462" w:hanging="262"/>
      </w:pPr>
      <w:rPr>
        <w:rFonts w:ascii="Times New Roman" w:hAnsi="Times New Roman" w:cs="Times New Roman" w:hint="default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18" w:hanging="262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77" w:hanging="262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35" w:hanging="262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94" w:hanging="262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53" w:hanging="262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11" w:hanging="262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170" w:hanging="262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129" w:hanging="262"/>
      </w:pPr>
      <w:rPr>
        <w:rFonts w:ascii="Symbol" w:hAnsi="Symbol" w:cs="Symbol" w:hint="default"/>
      </w:rPr>
    </w:lvl>
  </w:abstractNum>
  <w:abstractNum w:abstractNumId="4">
    <w:lvl w:ilvl="0">
      <w:start w:val="3"/>
      <w:numFmt w:val="decimal"/>
      <w:lvlText w:val="%1"/>
      <w:lvlJc w:val="left"/>
      <w:pPr>
        <w:tabs>
          <w:tab w:val="num" w:pos="0"/>
        </w:tabs>
        <w:ind w:left="1621" w:hanging="449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621" w:hanging="449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305" w:hanging="449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147" w:hanging="449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990" w:hanging="449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833" w:hanging="449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675" w:hanging="449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18" w:hanging="449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61" w:hanging="449"/>
      </w:pPr>
      <w:rPr>
        <w:rFonts w:ascii="Symbol" w:hAnsi="Symbol" w:cs="Symbol" w:hint="default"/>
      </w:rPr>
    </w:lvl>
  </w:abstractNum>
  <w:abstractNum w:abstractNumId="5">
    <w:lvl w:ilvl="0">
      <w:start w:val="2"/>
      <w:numFmt w:val="decimal"/>
      <w:lvlText w:val="%1"/>
      <w:lvlJc w:val="left"/>
      <w:pPr>
        <w:tabs>
          <w:tab w:val="num" w:pos="0"/>
        </w:tabs>
        <w:ind w:left="1606" w:hanging="435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606" w:hanging="435"/>
      </w:pPr>
      <w:rPr>
        <w:sz w:val="26"/>
        <w:szCs w:val="26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289" w:hanging="435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133" w:hanging="435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978" w:hanging="435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823" w:hanging="435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667" w:hanging="435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12" w:hanging="435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57" w:hanging="435"/>
      </w:pPr>
      <w:rPr>
        <w:rFonts w:ascii="Symbol" w:hAnsi="Symbol" w:cs="Symbol" w:hint="default"/>
      </w:rPr>
    </w:lvl>
  </w:abstractNum>
  <w:abstractNum w:abstractNumId="6">
    <w:lvl w:ilvl="0">
      <w:start w:val="1"/>
      <w:numFmt w:val="decimal"/>
      <w:lvlText w:val="%1"/>
      <w:lvlJc w:val="left"/>
      <w:pPr>
        <w:tabs>
          <w:tab w:val="num" w:pos="0"/>
        </w:tabs>
        <w:ind w:left="1676" w:hanging="504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676" w:hanging="504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353" w:hanging="504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189" w:hanging="504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026" w:hanging="504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863" w:hanging="504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699" w:hanging="504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36" w:hanging="504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73" w:hanging="504"/>
      </w:pPr>
      <w:rPr>
        <w:rFonts w:ascii="Symbol" w:hAnsi="Symbol" w:cs="Symbol" w:hint="default"/>
      </w:rPr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uiPriority w:val="1"/>
    <w:qFormat/>
    <w:pPr>
      <w:spacing w:before="83" w:after="0"/>
      <w:ind w:left="1170" w:right="604" w:hanging="0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Pr>
      <w:color w:val="000080"/>
      <w:u w:val="single"/>
      <w:lang w:val="zxx" w:eastAsia="zxx" w:bidi="zxx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uiPriority w:val="1"/>
    <w:qFormat/>
    <w:pPr>
      <w:ind w:left="462" w:right="0" w:firstLine="707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11">
    <w:name w:val="TOC 1"/>
    <w:basedOn w:val="Normal"/>
    <w:uiPriority w:val="1"/>
    <w:qFormat/>
    <w:pPr>
      <w:spacing w:before="148" w:after="0"/>
      <w:ind w:left="462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2">
    <w:name w:val="TOC 2"/>
    <w:basedOn w:val="Normal"/>
    <w:uiPriority w:val="1"/>
    <w:qFormat/>
    <w:pPr>
      <w:spacing w:before="100" w:after="0"/>
      <w:ind w:left="1676" w:right="0" w:hanging="505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ListParagraph">
    <w:name w:val="List Paragraph"/>
    <w:basedOn w:val="Normal"/>
    <w:uiPriority w:val="1"/>
    <w:qFormat/>
    <w:pPr>
      <w:ind w:left="462" w:right="0" w:firstLine="707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TableParagraph">
    <w:name w:val="Table Paragraph"/>
    <w:basedOn w:val="Normal"/>
    <w:uiPriority w:val="1"/>
    <w:qFormat/>
    <w:pPr>
      <w:spacing w:lineRule="exact" w:line="301"/>
      <w:ind w:left="112" w:right="0" w:hanging="0"/>
      <w:jc w:val="center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Style19">
    <w:name w:val="Верхний и нижний колонтитулы"/>
    <w:basedOn w:val="Normal"/>
    <w:qFormat/>
    <w:pPr/>
    <w:rPr/>
  </w:style>
  <w:style w:type="paragraph" w:styleId="Style20">
    <w:name w:val="Header"/>
    <w:basedOn w:val="Style19"/>
    <w:pPr/>
    <w:rPr/>
  </w:style>
  <w:style w:type="paragraph" w:styleId="Style21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header" Target="header10.xml"/><Relationship Id="rId12" Type="http://schemas.openxmlformats.org/officeDocument/2006/relationships/header" Target="header11.xml"/><Relationship Id="rId13" Type="http://schemas.openxmlformats.org/officeDocument/2006/relationships/header" Target="header12.xml"/><Relationship Id="rId14" Type="http://schemas.openxmlformats.org/officeDocument/2006/relationships/header" Target="header13.xml"/><Relationship Id="rId15" Type="http://schemas.openxmlformats.org/officeDocument/2006/relationships/hyperlink" Target="https://niss.gov.ua/en/node/1561" TargetMode="External"/><Relationship Id="rId16" Type="http://schemas.openxmlformats.org/officeDocument/2006/relationships/hyperlink" Target="https://www.eurozine.com/back-to-the-future-in-ukraine" TargetMode="External"/><Relationship Id="rId17" Type="http://schemas.openxmlformats.org/officeDocument/2006/relationships/hyperlink" Target="https://www.eurozine.com/back-to-the-future-in-ukraine" TargetMode="External"/><Relationship Id="rId18" Type="http://schemas.openxmlformats.org/officeDocument/2006/relationships/header" Target="header14.xml"/><Relationship Id="rId19" Type="http://schemas.openxmlformats.org/officeDocument/2006/relationships/hyperlink" Target="http://xz.gif.ru/numbers/2/sushchnost" TargetMode="External"/><Relationship Id="rId20" Type="http://schemas.openxmlformats.org/officeDocument/2006/relationships/header" Target="header15.xml"/><Relationship Id="rId21" Type="http://schemas.openxmlformats.org/officeDocument/2006/relationships/hyperlink" Target="https://rm.coe/" TargetMode="External"/><Relationship Id="rId22" Type="http://schemas.openxmlformats.org/officeDocument/2006/relationships/hyperlink" Target="https://zakon.rada.gov.ua/laws/show/955-19" TargetMode="External"/><Relationship Id="rId23" Type="http://schemas.openxmlformats.org/officeDocument/2006/relationships/hyperlink" Target="https://hromadske.ua/posts/derzhkino-i-lyudi-hto-taka-marina-kuderchuk-i-sho-pro-yiyi-priznachennyakazhut-kinoshniki" TargetMode="External"/><Relationship Id="rId24" Type="http://schemas.openxmlformats.org/officeDocument/2006/relationships/hyperlink" Target="https://hromadske.ua/posts/derzhkino-i-lyudi-hto-taka-marina-kuderchuk-i-sho-pro-yiyi-priznachennyakazhut-kinoshniki" TargetMode="External"/><Relationship Id="rId25" Type="http://schemas.openxmlformats.org/officeDocument/2006/relationships/header" Target="header16.xml"/><Relationship Id="rId26" Type="http://schemas.openxmlformats.org/officeDocument/2006/relationships/hyperlink" Target="https://eur-lex.europa.eu/legal-content/EN/TXT/PDF/?uri=CELEX%3A22014A0529(01)&amp;from=EN" TargetMode="External"/><Relationship Id="rId27" Type="http://schemas.openxmlformats.org/officeDocument/2006/relationships/hyperlink" Target="https://eur-lex.europa.eu/legal-content/EN/TXT/PDF/?uri=CELEX%3A22014A0529(01)&amp;from=EN" TargetMode="External"/><Relationship Id="rId28" Type="http://schemas.openxmlformats.org/officeDocument/2006/relationships/header" Target="header17.xml"/><Relationship Id="rId29" Type="http://schemas.openxmlformats.org/officeDocument/2006/relationships/hyperlink" Target="http://ui.org.ua/mission/en" TargetMode="External"/><Relationship Id="rId30" Type="http://schemas.openxmlformats.org/officeDocument/2006/relationships/header" Target="header18.xml"/><Relationship Id="rId31" Type="http://schemas.openxmlformats.org/officeDocument/2006/relationships/hyperlink" Target="http://www.euneighbours.eu/en/east/stay-" TargetMode="External"/><Relationship Id="rId32" Type="http://schemas.openxmlformats.org/officeDocument/2006/relationships/hyperlink" Target="http://www.euneighbours.eu/en/east/stay-" TargetMode="External"/><Relationship Id="rId33" Type="http://schemas.openxmlformats.org/officeDocument/2006/relationships/hyperlink" Target="https://eur-lex.europa.eu/legal-content/EN/TXT/?uri=JOIN%3A2016%3A29%3AFIN" TargetMode="External"/><Relationship Id="rId34" Type="http://schemas.openxmlformats.org/officeDocument/2006/relationships/hyperlink" Target="https://eur-lex.europa.eu/legal-content/EN/TXT/?uri=JOIN%3A2016%3A29%3AFIN" TargetMode="External"/><Relationship Id="rId35" Type="http://schemas.openxmlformats.org/officeDocument/2006/relationships/header" Target="header19.xml"/><Relationship Id="rId36" Type="http://schemas.openxmlformats.org/officeDocument/2006/relationships/header" Target="header20.xml"/><Relationship Id="rId37" Type="http://schemas.openxmlformats.org/officeDocument/2006/relationships/numbering" Target="numbering.xml"/><Relationship Id="rId38" Type="http://schemas.openxmlformats.org/officeDocument/2006/relationships/fontTable" Target="fontTable.xml"/><Relationship Id="rId39" Type="http://schemas.openxmlformats.org/officeDocument/2006/relationships/settings" Target="settings.xml"/><Relationship Id="rId4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LibreOffice/7.0.2.2$Windows_X86_64 LibreOffice_project/8349ace3c3162073abd90d81fd06dcfb6b36b994</Application>
  <Pages>21</Pages>
  <Words>4196</Words>
  <Characters>28690</Characters>
  <CharactersWithSpaces>32644</CharactersWithSpaces>
  <Paragraphs>267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2022-08-23T18:23:13Z</dcterms:created>
  <dc:creator>MagicArt</dc:creator>
  <dc:description/>
  <dc:language>ru-RU</dc:language>
  <cp:lastModifiedBy/>
  <dcterms:modified xsi:type="dcterms:W3CDTF">2022-08-23T21:25:22Z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2021-12-17T00:00:00Z</vt:filetime>
  </property>
  <property fmtid="{D5CDD505-2E9C-101B-9397-08002B2CF9AE}" pid="4" name="Creator">
    <vt:lpwstr>Microsoft® Word 2016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2022-08-23T00:00:00Z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