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2E5D" w:rsidRDefault="00952E5D" w:rsidP="00952E5D">
      <w:pPr>
        <w:spacing w:line="360" w:lineRule="auto"/>
        <w:jc w:val="center"/>
        <w:rPr>
          <w:sz w:val="28"/>
          <w:szCs w:val="28"/>
          <w:lang w:val="uk-UA"/>
        </w:rPr>
      </w:pPr>
      <w:r w:rsidRPr="00590288">
        <w:rPr>
          <w:sz w:val="28"/>
          <w:szCs w:val="28"/>
          <w:lang w:val="uk-UA"/>
        </w:rPr>
        <w:t>Одеський національний університет імені І.І. Мечникова</w:t>
      </w:r>
    </w:p>
    <w:p w:rsidR="00952E5D" w:rsidRDefault="00952E5D" w:rsidP="00952E5D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Економіко-правовий факультет</w:t>
      </w:r>
    </w:p>
    <w:p w:rsidR="00952E5D" w:rsidRDefault="00952E5D" w:rsidP="00952E5D">
      <w:pPr>
        <w:pStyle w:val="Standard"/>
        <w:tabs>
          <w:tab w:val="center" w:pos="4819"/>
          <w:tab w:val="left" w:pos="7125"/>
        </w:tabs>
        <w:spacing w:line="360" w:lineRule="auto"/>
      </w:pPr>
      <w:r>
        <w:rPr>
          <w:sz w:val="28"/>
          <w:szCs w:val="28"/>
          <w:lang w:val="uk-UA"/>
        </w:rPr>
        <w:tab/>
      </w:r>
    </w:p>
    <w:p w:rsidR="00952E5D" w:rsidRDefault="00952E5D" w:rsidP="00952E5D">
      <w:pPr>
        <w:pStyle w:val="Standard"/>
        <w:spacing w:line="360" w:lineRule="auto"/>
        <w:jc w:val="center"/>
      </w:pPr>
      <w:r>
        <w:rPr>
          <w:sz w:val="28"/>
          <w:szCs w:val="28"/>
          <w:lang w:val="uk-UA"/>
        </w:rPr>
        <w:t>Кафедра загальноправових дисциплін та міжнародного права</w:t>
      </w:r>
    </w:p>
    <w:p w:rsidR="00952E5D" w:rsidRPr="00090296" w:rsidRDefault="00952E5D" w:rsidP="00952E5D">
      <w:pPr>
        <w:spacing w:line="360" w:lineRule="auto"/>
        <w:jc w:val="center"/>
        <w:rPr>
          <w:sz w:val="28"/>
          <w:szCs w:val="28"/>
        </w:rPr>
      </w:pPr>
    </w:p>
    <w:p w:rsidR="00952E5D" w:rsidRDefault="00952E5D" w:rsidP="00952E5D">
      <w:pPr>
        <w:spacing w:line="360" w:lineRule="auto"/>
        <w:jc w:val="center"/>
        <w:rPr>
          <w:sz w:val="28"/>
          <w:szCs w:val="28"/>
          <w:lang w:val="uk-UA"/>
        </w:rPr>
      </w:pPr>
    </w:p>
    <w:p w:rsidR="00952E5D" w:rsidRDefault="00952E5D" w:rsidP="00952E5D">
      <w:pPr>
        <w:spacing w:line="360" w:lineRule="auto"/>
        <w:jc w:val="center"/>
        <w:rPr>
          <w:sz w:val="28"/>
          <w:szCs w:val="28"/>
          <w:lang w:val="uk-UA"/>
        </w:rPr>
      </w:pPr>
    </w:p>
    <w:p w:rsidR="00952E5D" w:rsidRDefault="00952E5D" w:rsidP="00952E5D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52E5D" w:rsidRDefault="00952E5D" w:rsidP="00952E5D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3209BF">
        <w:rPr>
          <w:b/>
          <w:sz w:val="28"/>
          <w:szCs w:val="28"/>
          <w:lang w:val="uk-UA"/>
        </w:rPr>
        <w:t>Д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и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п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л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о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м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н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 xml:space="preserve">а 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р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о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б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о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т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а</w:t>
      </w:r>
    </w:p>
    <w:p w:rsidR="00952E5D" w:rsidRPr="003209BF" w:rsidRDefault="00952E5D" w:rsidP="00952E5D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магістра</w:t>
      </w:r>
      <w:r w:rsidRPr="003209BF">
        <w:rPr>
          <w:sz w:val="28"/>
          <w:szCs w:val="28"/>
          <w:lang w:val="uk-UA"/>
        </w:rPr>
        <w:t xml:space="preserve"> </w:t>
      </w:r>
    </w:p>
    <w:p w:rsidR="00952E5D" w:rsidRPr="001000CB" w:rsidRDefault="00952E5D" w:rsidP="00952E5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  <w:lang w:val="uk-UA"/>
        </w:rPr>
        <w:t>“</w:t>
      </w:r>
      <w:r w:rsidRPr="001000CB">
        <w:rPr>
          <w:b/>
          <w:sz w:val="28"/>
          <w:szCs w:val="28"/>
        </w:rPr>
        <w:t>Влада Пр</w:t>
      </w:r>
      <w:r>
        <w:rPr>
          <w:b/>
          <w:sz w:val="28"/>
          <w:szCs w:val="28"/>
        </w:rPr>
        <w:t>езидента України в системі поді</w:t>
      </w:r>
      <w:r>
        <w:rPr>
          <w:b/>
          <w:sz w:val="28"/>
          <w:szCs w:val="28"/>
          <w:lang w:val="uk-UA"/>
        </w:rPr>
        <w:t>л</w:t>
      </w:r>
      <w:r w:rsidRPr="001000CB">
        <w:rPr>
          <w:b/>
          <w:sz w:val="28"/>
          <w:szCs w:val="28"/>
        </w:rPr>
        <w:t>у влади:</w:t>
      </w:r>
    </w:p>
    <w:p w:rsidR="00952E5D" w:rsidRDefault="00952E5D" w:rsidP="00952E5D">
      <w:pPr>
        <w:tabs>
          <w:tab w:val="center" w:pos="4677"/>
          <w:tab w:val="left" w:pos="8310"/>
        </w:tabs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ab/>
      </w:r>
      <w:r w:rsidRPr="001000CB">
        <w:rPr>
          <w:b/>
          <w:sz w:val="28"/>
          <w:szCs w:val="28"/>
          <w:lang w:val="uk-UA"/>
        </w:rPr>
        <w:t>теоретико-правовий аспект</w:t>
      </w:r>
      <w:r>
        <w:rPr>
          <w:b/>
          <w:sz w:val="28"/>
          <w:szCs w:val="28"/>
          <w:lang w:val="uk-UA"/>
        </w:rPr>
        <w:t>”</w:t>
      </w:r>
      <w:r>
        <w:rPr>
          <w:b/>
          <w:sz w:val="28"/>
          <w:szCs w:val="28"/>
          <w:lang w:val="uk-UA"/>
        </w:rPr>
        <w:tab/>
      </w:r>
    </w:p>
    <w:p w:rsidR="00952E5D" w:rsidRPr="002D76BC" w:rsidRDefault="00952E5D" w:rsidP="00952E5D">
      <w:pPr>
        <w:spacing w:line="360" w:lineRule="auto"/>
        <w:jc w:val="center"/>
        <w:rPr>
          <w:lang w:val="uk-UA"/>
        </w:rPr>
      </w:pPr>
      <w:r w:rsidRPr="002D76BC">
        <w:rPr>
          <w:lang w:val="uk-UA"/>
        </w:rPr>
        <w:t>“</w:t>
      </w:r>
      <w:r>
        <w:rPr>
          <w:lang w:val="en-US"/>
        </w:rPr>
        <w:t>The power of President of Ukraine in system of separation of powers</w:t>
      </w:r>
      <w:r>
        <w:rPr>
          <w:lang w:val="uk-UA"/>
        </w:rPr>
        <w:t>:</w:t>
      </w:r>
      <w:r>
        <w:rPr>
          <w:lang w:val="en-US"/>
        </w:rPr>
        <w:t xml:space="preserve"> a theoretical legal aspect</w:t>
      </w:r>
      <w:r w:rsidRPr="002D76BC">
        <w:rPr>
          <w:lang w:val="uk-UA"/>
        </w:rPr>
        <w:t>”</w:t>
      </w:r>
    </w:p>
    <w:p w:rsidR="00952E5D" w:rsidRDefault="00952E5D" w:rsidP="00952E5D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52E5D" w:rsidRDefault="00952E5D" w:rsidP="00952E5D">
      <w:pPr>
        <w:jc w:val="center"/>
        <w:rPr>
          <w:b/>
          <w:sz w:val="28"/>
          <w:szCs w:val="28"/>
          <w:lang w:val="uk-UA"/>
        </w:rPr>
      </w:pPr>
    </w:p>
    <w:p w:rsidR="00952E5D" w:rsidRDefault="00952E5D" w:rsidP="00952E5D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 Виконала студентка заочної форми </w:t>
      </w:r>
      <w:r w:rsidRPr="00E12947">
        <w:rPr>
          <w:sz w:val="28"/>
          <w:szCs w:val="28"/>
          <w:lang w:val="uk-UA"/>
        </w:rPr>
        <w:t>навчання,</w:t>
      </w:r>
    </w:p>
    <w:p w:rsidR="00952E5D" w:rsidRPr="00817F58" w:rsidRDefault="00952E5D" w:rsidP="00952E5D">
      <w:pPr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                                                     спеціальність 081 Право</w:t>
      </w:r>
    </w:p>
    <w:p w:rsidR="00952E5D" w:rsidRDefault="00952E5D" w:rsidP="00952E5D">
      <w:pPr>
        <w:rPr>
          <w:sz w:val="28"/>
          <w:szCs w:val="28"/>
          <w:lang w:val="uk-UA"/>
        </w:rPr>
      </w:pPr>
      <w:r w:rsidRPr="00817F58">
        <w:rPr>
          <w:sz w:val="28"/>
          <w:szCs w:val="28"/>
        </w:rPr>
        <w:t xml:space="preserve">                                                       </w:t>
      </w:r>
      <w:r>
        <w:rPr>
          <w:sz w:val="28"/>
          <w:szCs w:val="28"/>
          <w:lang w:val="uk-UA"/>
        </w:rPr>
        <w:t xml:space="preserve">Ткаченко Тетяна Сергіївна </w:t>
      </w:r>
    </w:p>
    <w:p w:rsidR="00952E5D" w:rsidRPr="00E12947" w:rsidRDefault="00952E5D" w:rsidP="00952E5D">
      <w:pPr>
        <w:ind w:firstLine="4140"/>
        <w:rPr>
          <w:sz w:val="28"/>
          <w:szCs w:val="28"/>
          <w:lang w:val="uk-UA"/>
        </w:rPr>
      </w:pPr>
    </w:p>
    <w:p w:rsidR="00952E5D" w:rsidRDefault="00952E5D" w:rsidP="00952E5D">
      <w:pPr>
        <w:rPr>
          <w:sz w:val="28"/>
          <w:szCs w:val="28"/>
          <w:lang w:val="uk-UA"/>
        </w:rPr>
      </w:pPr>
      <w:r w:rsidRPr="00817F58">
        <w:rPr>
          <w:sz w:val="28"/>
          <w:szCs w:val="28"/>
        </w:rPr>
        <w:t xml:space="preserve">                                                       </w:t>
      </w:r>
      <w:r>
        <w:rPr>
          <w:sz w:val="28"/>
          <w:szCs w:val="28"/>
          <w:lang w:val="uk-UA"/>
        </w:rPr>
        <w:t>Н</w:t>
      </w:r>
      <w:r w:rsidRPr="00E12947">
        <w:rPr>
          <w:sz w:val="28"/>
          <w:szCs w:val="28"/>
          <w:lang w:val="uk-UA"/>
        </w:rPr>
        <w:t xml:space="preserve">ауковий керівник: </w:t>
      </w:r>
      <w:r>
        <w:rPr>
          <w:sz w:val="28"/>
          <w:szCs w:val="28"/>
          <w:lang w:val="uk-UA"/>
        </w:rPr>
        <w:t xml:space="preserve">кандидат юридичних </w:t>
      </w:r>
    </w:p>
    <w:p w:rsidR="00952E5D" w:rsidRDefault="00952E5D" w:rsidP="00952E5D">
      <w:pPr>
        <w:rPr>
          <w:sz w:val="28"/>
          <w:szCs w:val="28"/>
          <w:lang w:val="uk-UA"/>
        </w:rPr>
      </w:pPr>
      <w:r w:rsidRPr="00817F58">
        <w:rPr>
          <w:sz w:val="28"/>
          <w:szCs w:val="28"/>
        </w:rPr>
        <w:t xml:space="preserve">                                                       </w:t>
      </w:r>
      <w:r>
        <w:rPr>
          <w:sz w:val="28"/>
          <w:szCs w:val="28"/>
          <w:lang w:val="uk-UA"/>
        </w:rPr>
        <w:t xml:space="preserve">наук, </w:t>
      </w:r>
      <w:r w:rsidRPr="00E12947">
        <w:rPr>
          <w:sz w:val="28"/>
          <w:szCs w:val="28"/>
          <w:lang w:val="uk-UA"/>
        </w:rPr>
        <w:t>доц</w:t>
      </w:r>
      <w:r>
        <w:rPr>
          <w:sz w:val="28"/>
          <w:szCs w:val="28"/>
          <w:lang w:val="uk-UA"/>
        </w:rPr>
        <w:t xml:space="preserve">ент ____________ Донченко О.І.             </w:t>
      </w:r>
    </w:p>
    <w:p w:rsidR="00952E5D" w:rsidRDefault="00952E5D" w:rsidP="00952E5D">
      <w:pPr>
        <w:ind w:firstLine="41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</w:t>
      </w:r>
    </w:p>
    <w:p w:rsidR="00952E5D" w:rsidRDefault="00952E5D" w:rsidP="00952E5D">
      <w:pPr>
        <w:rPr>
          <w:sz w:val="28"/>
          <w:szCs w:val="28"/>
          <w:lang w:val="uk-UA"/>
        </w:rPr>
      </w:pPr>
      <w:r w:rsidRPr="00817F58">
        <w:rPr>
          <w:sz w:val="28"/>
          <w:szCs w:val="28"/>
        </w:rPr>
        <w:t xml:space="preserve">                                                        </w:t>
      </w:r>
      <w:r>
        <w:rPr>
          <w:sz w:val="28"/>
          <w:szCs w:val="28"/>
          <w:lang w:val="uk-UA"/>
        </w:rPr>
        <w:t>Р</w:t>
      </w:r>
      <w:r w:rsidRPr="00E12947">
        <w:rPr>
          <w:sz w:val="28"/>
          <w:szCs w:val="28"/>
          <w:lang w:val="uk-UA"/>
        </w:rPr>
        <w:t>ецензент:</w:t>
      </w:r>
      <w:r>
        <w:rPr>
          <w:sz w:val="28"/>
          <w:szCs w:val="28"/>
          <w:lang w:val="uk-UA"/>
        </w:rPr>
        <w:t xml:space="preserve"> </w:t>
      </w:r>
      <w:r w:rsidRPr="00E12947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 xml:space="preserve">андидат юридичних наук, </w:t>
      </w:r>
    </w:p>
    <w:p w:rsidR="00952E5D" w:rsidRPr="00E12947" w:rsidRDefault="00952E5D" w:rsidP="00952E5D">
      <w:pPr>
        <w:rPr>
          <w:sz w:val="28"/>
          <w:szCs w:val="28"/>
          <w:lang w:val="uk-UA"/>
        </w:rPr>
      </w:pPr>
      <w:r w:rsidRPr="00817F58">
        <w:rPr>
          <w:sz w:val="28"/>
          <w:szCs w:val="28"/>
        </w:rPr>
        <w:t xml:space="preserve">                                                        </w:t>
      </w:r>
      <w:r w:rsidRPr="00E12947">
        <w:rPr>
          <w:sz w:val="28"/>
          <w:szCs w:val="28"/>
          <w:lang w:val="uk-UA"/>
        </w:rPr>
        <w:t>доц</w:t>
      </w:r>
      <w:r>
        <w:rPr>
          <w:sz w:val="28"/>
          <w:szCs w:val="28"/>
          <w:lang w:val="uk-UA"/>
        </w:rPr>
        <w:t>ент Гринь О.Д</w:t>
      </w:r>
      <w:r w:rsidRPr="00E12947">
        <w:rPr>
          <w:sz w:val="28"/>
          <w:szCs w:val="28"/>
          <w:lang w:val="uk-UA"/>
        </w:rPr>
        <w:t xml:space="preserve">. </w:t>
      </w:r>
    </w:p>
    <w:p w:rsidR="00952E5D" w:rsidRDefault="00952E5D" w:rsidP="00952E5D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52E5D" w:rsidRDefault="00952E5D" w:rsidP="00952E5D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952E5D" w:rsidRDefault="00952E5D" w:rsidP="00952E5D">
      <w:pPr>
        <w:spacing w:line="360" w:lineRule="auto"/>
        <w:jc w:val="both"/>
        <w:rPr>
          <w:sz w:val="28"/>
          <w:szCs w:val="28"/>
          <w:lang w:val="uk-UA"/>
        </w:rPr>
      </w:pPr>
      <w:r w:rsidRPr="00E12947">
        <w:rPr>
          <w:sz w:val="28"/>
          <w:szCs w:val="28"/>
          <w:lang w:val="uk-UA"/>
        </w:rPr>
        <w:t xml:space="preserve">Рекомендовано до захисту </w:t>
      </w:r>
      <w:r>
        <w:rPr>
          <w:sz w:val="28"/>
          <w:szCs w:val="28"/>
          <w:lang w:val="uk-UA"/>
        </w:rPr>
        <w:t>на</w:t>
      </w:r>
      <w:r w:rsidRPr="00E12947"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 xml:space="preserve">               Захищено на засіданні ЕК № 2</w:t>
      </w:r>
    </w:p>
    <w:p w:rsidR="00952E5D" w:rsidRPr="00E12947" w:rsidRDefault="00952E5D" w:rsidP="00952E5D">
      <w:pPr>
        <w:spacing w:line="360" w:lineRule="auto"/>
        <w:jc w:val="both"/>
        <w:rPr>
          <w:sz w:val="28"/>
          <w:szCs w:val="28"/>
          <w:lang w:val="uk-UA"/>
        </w:rPr>
      </w:pPr>
      <w:r w:rsidRPr="00E12947">
        <w:rPr>
          <w:sz w:val="28"/>
          <w:szCs w:val="28"/>
          <w:lang w:val="uk-UA"/>
        </w:rPr>
        <w:t>засіданні кафедри “___” _____</w:t>
      </w:r>
      <w:r>
        <w:rPr>
          <w:sz w:val="28"/>
          <w:szCs w:val="28"/>
          <w:lang w:val="uk-UA"/>
        </w:rPr>
        <w:t xml:space="preserve"> 2017 р.,</w:t>
      </w:r>
      <w:r w:rsidRPr="00E1294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  “___” _______ 2017 р., протокол № ___ </w:t>
      </w:r>
    </w:p>
    <w:p w:rsidR="00952E5D" w:rsidRPr="00E12947" w:rsidRDefault="00952E5D" w:rsidP="00952E5D">
      <w:pPr>
        <w:spacing w:line="360" w:lineRule="auto"/>
        <w:jc w:val="both"/>
        <w:rPr>
          <w:sz w:val="28"/>
          <w:szCs w:val="28"/>
          <w:lang w:val="uk-UA"/>
        </w:rPr>
      </w:pPr>
      <w:r w:rsidRPr="00E12947">
        <w:rPr>
          <w:sz w:val="28"/>
          <w:szCs w:val="28"/>
          <w:lang w:val="uk-UA"/>
        </w:rPr>
        <w:t xml:space="preserve">протокол </w:t>
      </w:r>
      <w:r>
        <w:rPr>
          <w:sz w:val="28"/>
          <w:szCs w:val="28"/>
          <w:lang w:val="uk-UA"/>
        </w:rPr>
        <w:t>№ ___                                      Оцінка _______</w:t>
      </w:r>
      <w:r w:rsidRPr="00C12FE9">
        <w:rPr>
          <w:sz w:val="28"/>
          <w:szCs w:val="28"/>
          <w:lang w:val="uk-UA"/>
        </w:rPr>
        <w:t>/</w:t>
      </w:r>
      <w:r>
        <w:rPr>
          <w:sz w:val="28"/>
          <w:szCs w:val="28"/>
          <w:lang w:val="uk-UA"/>
        </w:rPr>
        <w:t>_______</w:t>
      </w:r>
      <w:r w:rsidRPr="00C12FE9">
        <w:rPr>
          <w:sz w:val="28"/>
          <w:szCs w:val="28"/>
          <w:lang w:val="uk-UA"/>
        </w:rPr>
        <w:t>/</w:t>
      </w:r>
      <w:r>
        <w:rPr>
          <w:sz w:val="28"/>
          <w:szCs w:val="28"/>
          <w:lang w:val="uk-UA"/>
        </w:rPr>
        <w:t>_______</w:t>
      </w:r>
    </w:p>
    <w:p w:rsidR="00952E5D" w:rsidRPr="00E12947" w:rsidRDefault="00952E5D" w:rsidP="00952E5D">
      <w:pPr>
        <w:spacing w:line="360" w:lineRule="auto"/>
        <w:jc w:val="both"/>
        <w:rPr>
          <w:sz w:val="28"/>
          <w:szCs w:val="28"/>
          <w:lang w:val="uk-UA"/>
        </w:rPr>
      </w:pPr>
      <w:r w:rsidRPr="00E12947">
        <w:rPr>
          <w:sz w:val="28"/>
          <w:szCs w:val="28"/>
          <w:lang w:val="uk-UA"/>
        </w:rPr>
        <w:t>Завідувач кафедри</w:t>
      </w:r>
      <w:r>
        <w:rPr>
          <w:sz w:val="28"/>
          <w:szCs w:val="28"/>
          <w:lang w:val="uk-UA"/>
        </w:rPr>
        <w:t xml:space="preserve">  д.ф.н.,                     Голова ЕК     </w:t>
      </w:r>
    </w:p>
    <w:p w:rsidR="00952E5D" w:rsidRPr="00090296" w:rsidRDefault="00952E5D" w:rsidP="00952E5D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к.ю.н., проф.________Плавич В.П.      </w:t>
      </w:r>
      <w:r w:rsidRPr="00F30C2A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 xml:space="preserve">.ю.н., </w:t>
      </w:r>
      <w:r w:rsidRPr="00F30C2A">
        <w:rPr>
          <w:sz w:val="28"/>
          <w:szCs w:val="28"/>
          <w:lang w:val="uk-UA"/>
        </w:rPr>
        <w:t>проф.</w:t>
      </w:r>
      <w:r>
        <w:rPr>
          <w:sz w:val="28"/>
          <w:szCs w:val="28"/>
          <w:lang w:val="uk-UA"/>
        </w:rPr>
        <w:t xml:space="preserve">________ </w:t>
      </w:r>
      <w:r w:rsidRPr="00090296">
        <w:rPr>
          <w:sz w:val="28"/>
          <w:szCs w:val="28"/>
          <w:lang w:val="uk-UA"/>
        </w:rPr>
        <w:t>Миколенко О.І.</w:t>
      </w:r>
    </w:p>
    <w:p w:rsidR="00952E5D" w:rsidRPr="00090296" w:rsidRDefault="00952E5D" w:rsidP="00952E5D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          </w:t>
      </w:r>
    </w:p>
    <w:p w:rsidR="00952E5D" w:rsidRPr="005F2186" w:rsidRDefault="00952E5D" w:rsidP="00952E5D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Одеса – 2018</w:t>
      </w:r>
    </w:p>
    <w:p w:rsidR="00613EED" w:rsidRPr="00952E5D" w:rsidRDefault="00613EED" w:rsidP="00613EED">
      <w:pPr>
        <w:rPr>
          <w:lang w:val="uk-UA"/>
        </w:rPr>
      </w:pPr>
    </w:p>
    <w:p w:rsidR="00613EED" w:rsidRPr="007A7BB3" w:rsidRDefault="00613EED" w:rsidP="00394824">
      <w:pPr>
        <w:pStyle w:val="a3"/>
        <w:spacing w:line="360" w:lineRule="auto"/>
        <w:jc w:val="center"/>
        <w:rPr>
          <w:b/>
          <w:sz w:val="28"/>
          <w:szCs w:val="28"/>
          <w:lang w:val="uk-UA"/>
        </w:rPr>
      </w:pPr>
      <w:r w:rsidRPr="007A7BB3">
        <w:rPr>
          <w:b/>
          <w:sz w:val="28"/>
          <w:szCs w:val="28"/>
          <w:lang w:val="uk-UA"/>
        </w:rPr>
        <w:lastRenderedPageBreak/>
        <w:t>З М І С Т</w:t>
      </w:r>
    </w:p>
    <w:p w:rsidR="00394824" w:rsidRDefault="00613EED" w:rsidP="00394824">
      <w:pPr>
        <w:pStyle w:val="a3"/>
        <w:spacing w:line="360" w:lineRule="auto"/>
        <w:rPr>
          <w:sz w:val="28"/>
          <w:szCs w:val="28"/>
          <w:lang w:val="uk-UA"/>
        </w:rPr>
      </w:pPr>
      <w:r w:rsidRPr="00CA6023">
        <w:rPr>
          <w:b/>
          <w:sz w:val="28"/>
          <w:szCs w:val="28"/>
          <w:lang w:val="uk-UA"/>
        </w:rPr>
        <w:t>ВСТУП</w:t>
      </w:r>
      <w:r>
        <w:rPr>
          <w:sz w:val="28"/>
          <w:szCs w:val="28"/>
          <w:lang w:val="uk-UA"/>
        </w:rPr>
        <w:t>……………………………………………………………………………….3</w:t>
      </w:r>
    </w:p>
    <w:p w:rsidR="00613EED" w:rsidRPr="00613EED" w:rsidRDefault="00613EED" w:rsidP="00394824">
      <w:pPr>
        <w:pStyle w:val="a3"/>
        <w:spacing w:before="0" w:beforeAutospacing="0" w:after="0" w:afterAutospacing="0" w:line="360" w:lineRule="auto"/>
        <w:rPr>
          <w:b/>
          <w:sz w:val="28"/>
          <w:szCs w:val="28"/>
          <w:lang w:val="uk-UA"/>
        </w:rPr>
      </w:pPr>
      <w:r w:rsidRPr="00CA6023">
        <w:rPr>
          <w:b/>
          <w:sz w:val="28"/>
          <w:szCs w:val="28"/>
          <w:lang w:val="uk-UA"/>
        </w:rPr>
        <w:t xml:space="preserve">РОЗДІЛ І. </w:t>
      </w:r>
      <w:r>
        <w:rPr>
          <w:b/>
          <w:sz w:val="28"/>
          <w:szCs w:val="28"/>
          <w:lang w:val="uk-UA"/>
        </w:rPr>
        <w:t xml:space="preserve"> </w:t>
      </w:r>
      <w:r w:rsidRPr="00A961A2">
        <w:rPr>
          <w:b/>
          <w:sz w:val="28"/>
          <w:szCs w:val="28"/>
          <w:lang w:val="uk-UA"/>
        </w:rPr>
        <w:t>ПОДІЛ ВЛАДИ ЯК ПРИНЦИП</w:t>
      </w:r>
      <w:r>
        <w:rPr>
          <w:b/>
          <w:sz w:val="28"/>
          <w:szCs w:val="28"/>
          <w:lang w:val="uk-UA"/>
        </w:rPr>
        <w:t xml:space="preserve"> </w:t>
      </w:r>
      <w:r w:rsidRPr="00A961A2">
        <w:rPr>
          <w:b/>
          <w:sz w:val="28"/>
          <w:szCs w:val="28"/>
          <w:lang w:val="uk-UA"/>
        </w:rPr>
        <w:t xml:space="preserve">ОРГАНІЗАЦІЇ І ДІЯЛЬНОСТІ </w:t>
      </w:r>
      <w:r>
        <w:rPr>
          <w:b/>
          <w:sz w:val="28"/>
          <w:szCs w:val="28"/>
          <w:lang w:val="uk-UA"/>
        </w:rPr>
        <w:t xml:space="preserve">ДЕРЖАВНОГО </w:t>
      </w:r>
      <w:r w:rsidRPr="00A961A2">
        <w:rPr>
          <w:b/>
          <w:sz w:val="28"/>
          <w:szCs w:val="28"/>
          <w:lang w:val="uk-UA"/>
        </w:rPr>
        <w:t>АПАРА</w:t>
      </w:r>
      <w:r>
        <w:rPr>
          <w:b/>
          <w:sz w:val="28"/>
          <w:szCs w:val="28"/>
          <w:lang w:val="uk-UA"/>
        </w:rPr>
        <w:t>ТУ</w:t>
      </w:r>
    </w:p>
    <w:p w:rsidR="00394824" w:rsidRDefault="00394824" w:rsidP="00394824">
      <w:pPr>
        <w:spacing w:line="360" w:lineRule="auto"/>
        <w:rPr>
          <w:sz w:val="28"/>
          <w:szCs w:val="28"/>
          <w:lang w:val="uk-UA"/>
        </w:rPr>
      </w:pPr>
    </w:p>
    <w:p w:rsidR="00613EED" w:rsidRPr="00394824" w:rsidRDefault="00613EED" w:rsidP="00394824">
      <w:pPr>
        <w:spacing w:line="360" w:lineRule="auto"/>
        <w:rPr>
          <w:sz w:val="28"/>
          <w:szCs w:val="28"/>
          <w:lang w:val="uk-UA"/>
        </w:rPr>
      </w:pPr>
      <w:r w:rsidRPr="00394824">
        <w:rPr>
          <w:sz w:val="28"/>
          <w:szCs w:val="28"/>
          <w:lang w:val="uk-UA"/>
        </w:rPr>
        <w:t>1.1. Поняття та зміст принципу поділу влади…………………………………</w:t>
      </w:r>
      <w:r w:rsidR="003F1CE2">
        <w:rPr>
          <w:sz w:val="28"/>
          <w:szCs w:val="28"/>
          <w:lang w:val="uk-UA"/>
        </w:rPr>
        <w:t>….</w:t>
      </w:r>
      <w:r w:rsidR="00A20F8B">
        <w:rPr>
          <w:sz w:val="28"/>
          <w:szCs w:val="28"/>
          <w:lang w:val="uk-UA"/>
        </w:rPr>
        <w:t>.</w:t>
      </w:r>
      <w:r w:rsidR="003F1CE2">
        <w:rPr>
          <w:sz w:val="28"/>
          <w:szCs w:val="28"/>
          <w:lang w:val="uk-UA"/>
        </w:rPr>
        <w:t>7</w:t>
      </w:r>
    </w:p>
    <w:p w:rsidR="00613EED" w:rsidRPr="00394824" w:rsidRDefault="00613EED" w:rsidP="00394824">
      <w:pPr>
        <w:spacing w:line="360" w:lineRule="auto"/>
        <w:rPr>
          <w:sz w:val="28"/>
          <w:szCs w:val="28"/>
          <w:lang w:val="uk-UA"/>
        </w:rPr>
      </w:pPr>
      <w:r w:rsidRPr="00394824">
        <w:rPr>
          <w:sz w:val="28"/>
          <w:szCs w:val="28"/>
          <w:lang w:val="uk-UA"/>
        </w:rPr>
        <w:t>1.2. Умови реалізації принципу поділу влади…………………………………</w:t>
      </w:r>
      <w:r w:rsidR="00A20F8B">
        <w:rPr>
          <w:sz w:val="28"/>
          <w:szCs w:val="28"/>
          <w:lang w:val="uk-UA"/>
        </w:rPr>
        <w:t>…</w:t>
      </w:r>
      <w:r w:rsidR="003F1CE2">
        <w:rPr>
          <w:sz w:val="28"/>
          <w:szCs w:val="28"/>
          <w:lang w:val="uk-UA"/>
        </w:rPr>
        <w:t>18</w:t>
      </w:r>
    </w:p>
    <w:p w:rsidR="00613EED" w:rsidRPr="00394824" w:rsidRDefault="00613EED" w:rsidP="00394824">
      <w:pPr>
        <w:spacing w:line="360" w:lineRule="auto"/>
        <w:rPr>
          <w:sz w:val="28"/>
          <w:szCs w:val="28"/>
          <w:lang w:val="uk-UA"/>
        </w:rPr>
      </w:pPr>
      <w:r w:rsidRPr="00394824">
        <w:rPr>
          <w:sz w:val="28"/>
          <w:szCs w:val="28"/>
          <w:lang w:val="uk-UA"/>
        </w:rPr>
        <w:t>1.3. Еволюція ідеї  поділу влади …………………………………......................</w:t>
      </w:r>
      <w:r w:rsidR="003F1CE2">
        <w:rPr>
          <w:sz w:val="28"/>
          <w:szCs w:val="28"/>
          <w:lang w:val="uk-UA"/>
        </w:rPr>
        <w:t>.</w:t>
      </w:r>
      <w:r w:rsidR="00A20F8B">
        <w:rPr>
          <w:sz w:val="28"/>
          <w:szCs w:val="28"/>
          <w:lang w:val="uk-UA"/>
        </w:rPr>
        <w:t>..</w:t>
      </w:r>
      <w:r w:rsidR="003F1CE2">
        <w:rPr>
          <w:sz w:val="28"/>
          <w:szCs w:val="28"/>
          <w:lang w:val="uk-UA"/>
        </w:rPr>
        <w:t>26</w:t>
      </w:r>
    </w:p>
    <w:p w:rsidR="00394824" w:rsidRDefault="00394824" w:rsidP="00394824">
      <w:pPr>
        <w:spacing w:line="360" w:lineRule="auto"/>
        <w:rPr>
          <w:b/>
          <w:sz w:val="28"/>
          <w:szCs w:val="28"/>
          <w:lang w:val="uk-UA"/>
        </w:rPr>
      </w:pPr>
    </w:p>
    <w:p w:rsidR="00613EED" w:rsidRPr="00613EED" w:rsidRDefault="00613EED" w:rsidP="00394824">
      <w:pPr>
        <w:spacing w:line="360" w:lineRule="auto"/>
        <w:rPr>
          <w:b/>
          <w:sz w:val="28"/>
          <w:szCs w:val="28"/>
          <w:lang w:val="uk-UA"/>
        </w:rPr>
      </w:pPr>
      <w:r w:rsidRPr="00613EED">
        <w:rPr>
          <w:b/>
          <w:sz w:val="28"/>
          <w:szCs w:val="28"/>
          <w:lang w:val="uk-UA"/>
        </w:rPr>
        <w:t>РОЗДІЛ ІІ. ІСТОРИКО-ПРАВОВІ ЗАСАДИ ІНСТИТУТУ ПРЕЗИДЕНТА</w:t>
      </w:r>
    </w:p>
    <w:p w:rsidR="00394824" w:rsidRDefault="00394824" w:rsidP="00394824">
      <w:pPr>
        <w:spacing w:line="360" w:lineRule="auto"/>
        <w:rPr>
          <w:sz w:val="28"/>
          <w:szCs w:val="28"/>
          <w:lang w:val="uk-UA"/>
        </w:rPr>
      </w:pPr>
    </w:p>
    <w:p w:rsidR="00613EED" w:rsidRPr="00394824" w:rsidRDefault="00613EED" w:rsidP="00394824">
      <w:pPr>
        <w:spacing w:line="360" w:lineRule="auto"/>
        <w:rPr>
          <w:sz w:val="28"/>
          <w:szCs w:val="28"/>
          <w:lang w:val="uk-UA"/>
        </w:rPr>
      </w:pPr>
      <w:r w:rsidRPr="00394824">
        <w:rPr>
          <w:sz w:val="28"/>
          <w:szCs w:val="28"/>
          <w:lang w:val="uk-UA"/>
        </w:rPr>
        <w:t xml:space="preserve">2.1. </w:t>
      </w:r>
      <w:r w:rsidR="00394824">
        <w:rPr>
          <w:sz w:val="28"/>
          <w:szCs w:val="28"/>
          <w:lang w:val="uk-UA"/>
        </w:rPr>
        <w:t xml:space="preserve">Зарубіжний досвід інституту </w:t>
      </w:r>
      <w:r w:rsidRPr="00394824">
        <w:rPr>
          <w:sz w:val="28"/>
          <w:szCs w:val="28"/>
          <w:lang w:val="uk-UA"/>
        </w:rPr>
        <w:t>Президента……………………………</w:t>
      </w:r>
      <w:r w:rsidR="00A20F8B">
        <w:rPr>
          <w:sz w:val="28"/>
          <w:szCs w:val="28"/>
          <w:lang w:val="uk-UA"/>
        </w:rPr>
        <w:t>………39</w:t>
      </w:r>
    </w:p>
    <w:p w:rsidR="00613EED" w:rsidRDefault="00613EED" w:rsidP="00394824">
      <w:pPr>
        <w:spacing w:line="360" w:lineRule="auto"/>
        <w:rPr>
          <w:sz w:val="28"/>
          <w:szCs w:val="28"/>
          <w:lang w:val="uk-UA"/>
        </w:rPr>
      </w:pPr>
      <w:r w:rsidRPr="00394824">
        <w:rPr>
          <w:sz w:val="28"/>
          <w:szCs w:val="28"/>
          <w:lang w:val="uk-UA"/>
        </w:rPr>
        <w:t>2.2. Запровадження інституту Президента в Україні…………………………….</w:t>
      </w:r>
      <w:r w:rsidR="00A20F8B">
        <w:rPr>
          <w:sz w:val="28"/>
          <w:szCs w:val="28"/>
          <w:lang w:val="uk-UA"/>
        </w:rPr>
        <w:t>52</w:t>
      </w:r>
    </w:p>
    <w:p w:rsidR="00394824" w:rsidRDefault="00394824" w:rsidP="00394824">
      <w:pPr>
        <w:spacing w:line="360" w:lineRule="auto"/>
        <w:rPr>
          <w:sz w:val="28"/>
          <w:szCs w:val="28"/>
          <w:lang w:val="uk-UA"/>
        </w:rPr>
      </w:pPr>
    </w:p>
    <w:p w:rsidR="00613EED" w:rsidRPr="00613EED" w:rsidRDefault="00613EED" w:rsidP="00394824">
      <w:pPr>
        <w:spacing w:line="360" w:lineRule="auto"/>
        <w:rPr>
          <w:b/>
          <w:sz w:val="28"/>
          <w:szCs w:val="28"/>
        </w:rPr>
      </w:pPr>
      <w:r w:rsidRPr="00CA6023">
        <w:rPr>
          <w:b/>
          <w:sz w:val="28"/>
          <w:szCs w:val="28"/>
          <w:lang w:val="uk-UA"/>
        </w:rPr>
        <w:t xml:space="preserve">РОЗДІЛ ІІІ. </w:t>
      </w:r>
      <w:r w:rsidRPr="00DE1BCA">
        <w:rPr>
          <w:b/>
          <w:sz w:val="28"/>
          <w:szCs w:val="28"/>
        </w:rPr>
        <w:t>МІСЦЕ І РОЛЬ ПРЕЗИДЕНТА УКРА</w:t>
      </w:r>
      <w:r>
        <w:rPr>
          <w:b/>
          <w:sz w:val="28"/>
          <w:szCs w:val="28"/>
        </w:rPr>
        <w:t xml:space="preserve">ЇНИ В СИСТЕМІ ОРГАНІВ ДЕРЖАВНОЇ </w:t>
      </w:r>
      <w:r w:rsidRPr="00DE1BCA">
        <w:rPr>
          <w:b/>
          <w:sz w:val="28"/>
          <w:szCs w:val="28"/>
        </w:rPr>
        <w:t>ВЛАДИ</w:t>
      </w:r>
      <w:r>
        <w:rPr>
          <w:sz w:val="28"/>
          <w:szCs w:val="28"/>
          <w:lang w:val="uk-UA"/>
        </w:rPr>
        <w:t>……………………………………………</w:t>
      </w:r>
    </w:p>
    <w:p w:rsidR="00394824" w:rsidRDefault="00394824" w:rsidP="00394824">
      <w:pPr>
        <w:spacing w:line="360" w:lineRule="auto"/>
        <w:jc w:val="both"/>
        <w:rPr>
          <w:sz w:val="28"/>
          <w:szCs w:val="28"/>
          <w:lang w:val="uk-UA"/>
        </w:rPr>
      </w:pPr>
    </w:p>
    <w:p w:rsidR="00613EED" w:rsidRPr="00613EED" w:rsidRDefault="00613EED" w:rsidP="00394824">
      <w:pPr>
        <w:spacing w:line="360" w:lineRule="auto"/>
        <w:jc w:val="both"/>
        <w:rPr>
          <w:sz w:val="28"/>
          <w:szCs w:val="28"/>
          <w:lang w:val="uk-UA"/>
        </w:rPr>
      </w:pPr>
      <w:r w:rsidRPr="00613EED">
        <w:rPr>
          <w:sz w:val="28"/>
          <w:szCs w:val="28"/>
          <w:lang w:val="uk-UA"/>
        </w:rPr>
        <w:t>3.1. Повноваження Президента України у сфері виконавчої влади…………</w:t>
      </w:r>
      <w:r w:rsidR="00A20F8B">
        <w:rPr>
          <w:sz w:val="28"/>
          <w:szCs w:val="28"/>
          <w:lang w:val="uk-UA"/>
        </w:rPr>
        <w:t>..62</w:t>
      </w:r>
    </w:p>
    <w:p w:rsidR="00613EED" w:rsidRDefault="00613EED" w:rsidP="00394824">
      <w:pPr>
        <w:spacing w:line="360" w:lineRule="auto"/>
        <w:rPr>
          <w:sz w:val="28"/>
          <w:szCs w:val="28"/>
          <w:lang w:val="uk-UA"/>
        </w:rPr>
      </w:pPr>
      <w:r w:rsidRPr="00394824">
        <w:rPr>
          <w:sz w:val="28"/>
          <w:szCs w:val="28"/>
          <w:lang w:val="uk-UA"/>
        </w:rPr>
        <w:t>3.2. Повноваження Президента України у сфері законодавчої  влади</w:t>
      </w:r>
      <w:r w:rsidR="00394824">
        <w:rPr>
          <w:sz w:val="28"/>
          <w:szCs w:val="28"/>
          <w:lang w:val="uk-UA"/>
        </w:rPr>
        <w:t>………....</w:t>
      </w:r>
      <w:r w:rsidR="00A20F8B">
        <w:rPr>
          <w:sz w:val="28"/>
          <w:szCs w:val="28"/>
          <w:lang w:val="uk-UA"/>
        </w:rPr>
        <w:t>.76</w:t>
      </w:r>
    </w:p>
    <w:p w:rsidR="00613EED" w:rsidRDefault="00613EED" w:rsidP="00394824">
      <w:pPr>
        <w:spacing w:line="360" w:lineRule="auto"/>
        <w:rPr>
          <w:sz w:val="28"/>
          <w:szCs w:val="28"/>
          <w:lang w:val="uk-UA"/>
        </w:rPr>
      </w:pPr>
      <w:r w:rsidRPr="00394824">
        <w:rPr>
          <w:sz w:val="28"/>
          <w:szCs w:val="28"/>
          <w:lang w:val="uk-UA"/>
        </w:rPr>
        <w:t xml:space="preserve">3.3. </w:t>
      </w:r>
      <w:r w:rsidR="00394824" w:rsidRPr="00394824">
        <w:rPr>
          <w:sz w:val="28"/>
          <w:szCs w:val="28"/>
          <w:lang w:val="uk-UA"/>
        </w:rPr>
        <w:t>Повноваження Президента України у сфері  судової  влади</w:t>
      </w:r>
      <w:r>
        <w:rPr>
          <w:sz w:val="28"/>
          <w:szCs w:val="28"/>
          <w:lang w:val="uk-UA"/>
        </w:rPr>
        <w:t>……………</w:t>
      </w:r>
      <w:r w:rsidR="00394824">
        <w:rPr>
          <w:sz w:val="28"/>
          <w:szCs w:val="28"/>
          <w:lang w:val="uk-UA"/>
        </w:rPr>
        <w:t>…</w:t>
      </w:r>
      <w:r w:rsidR="00A20F8B">
        <w:rPr>
          <w:sz w:val="28"/>
          <w:szCs w:val="28"/>
          <w:lang w:val="uk-UA"/>
        </w:rPr>
        <w:t>.84</w:t>
      </w:r>
    </w:p>
    <w:p w:rsidR="00613EED" w:rsidRPr="00394824" w:rsidRDefault="00613EED" w:rsidP="00394824">
      <w:pPr>
        <w:pStyle w:val="a3"/>
        <w:spacing w:line="360" w:lineRule="auto"/>
        <w:jc w:val="both"/>
        <w:rPr>
          <w:sz w:val="28"/>
          <w:szCs w:val="28"/>
          <w:lang w:val="uk-UA"/>
        </w:rPr>
      </w:pPr>
      <w:r w:rsidRPr="000C1127">
        <w:rPr>
          <w:b/>
          <w:sz w:val="28"/>
          <w:szCs w:val="28"/>
          <w:lang w:val="uk-UA"/>
        </w:rPr>
        <w:t>ВИСНОВКИ</w:t>
      </w:r>
      <w:r>
        <w:rPr>
          <w:sz w:val="28"/>
          <w:szCs w:val="28"/>
          <w:lang w:val="uk-UA"/>
        </w:rPr>
        <w:t>………………………………………………………………………</w:t>
      </w:r>
      <w:r w:rsidR="00A20F8B">
        <w:rPr>
          <w:sz w:val="28"/>
          <w:szCs w:val="28"/>
          <w:lang w:val="uk-UA"/>
        </w:rPr>
        <w:t>90</w:t>
      </w:r>
    </w:p>
    <w:p w:rsidR="00613EED" w:rsidRPr="00CA6023" w:rsidRDefault="00613EED" w:rsidP="00394824">
      <w:pPr>
        <w:pStyle w:val="a3"/>
        <w:spacing w:line="360" w:lineRule="auto"/>
        <w:jc w:val="both"/>
        <w:rPr>
          <w:sz w:val="28"/>
          <w:szCs w:val="28"/>
          <w:lang w:val="uk-UA"/>
        </w:rPr>
      </w:pPr>
      <w:r w:rsidRPr="000C1127">
        <w:rPr>
          <w:b/>
          <w:sz w:val="28"/>
          <w:szCs w:val="28"/>
          <w:lang w:val="uk-UA"/>
        </w:rPr>
        <w:t>СПИСОК ВИКОРИСТАНИХ ДЖЕРЕЛ</w:t>
      </w:r>
      <w:r>
        <w:rPr>
          <w:sz w:val="28"/>
          <w:szCs w:val="28"/>
          <w:lang w:val="uk-UA"/>
        </w:rPr>
        <w:t xml:space="preserve"> ……………………………………</w:t>
      </w:r>
      <w:r w:rsidR="00394824">
        <w:rPr>
          <w:sz w:val="28"/>
          <w:szCs w:val="28"/>
          <w:lang w:val="uk-UA"/>
        </w:rPr>
        <w:t>.</w:t>
      </w:r>
      <w:r w:rsidR="00A20F8B">
        <w:rPr>
          <w:sz w:val="28"/>
          <w:szCs w:val="28"/>
          <w:lang w:val="uk-UA"/>
        </w:rPr>
        <w:t>96</w:t>
      </w:r>
    </w:p>
    <w:p w:rsidR="001C09CC" w:rsidRDefault="001C09CC" w:rsidP="00394824">
      <w:pPr>
        <w:spacing w:line="360" w:lineRule="auto"/>
        <w:rPr>
          <w:lang w:val="uk-UA"/>
        </w:rPr>
      </w:pPr>
    </w:p>
    <w:p w:rsidR="00BA2F9A" w:rsidRDefault="00BA2F9A" w:rsidP="00394824">
      <w:pPr>
        <w:spacing w:line="360" w:lineRule="auto"/>
        <w:rPr>
          <w:lang w:val="uk-UA"/>
        </w:rPr>
      </w:pPr>
    </w:p>
    <w:p w:rsidR="00A20F8B" w:rsidRDefault="00A20F8B" w:rsidP="00394824">
      <w:pPr>
        <w:spacing w:line="360" w:lineRule="auto"/>
        <w:rPr>
          <w:lang w:val="uk-UA"/>
        </w:rPr>
      </w:pPr>
    </w:p>
    <w:p w:rsidR="00BA2F9A" w:rsidRDefault="00BA2F9A" w:rsidP="00394824">
      <w:pPr>
        <w:spacing w:line="360" w:lineRule="auto"/>
        <w:rPr>
          <w:lang w:val="uk-UA"/>
        </w:rPr>
      </w:pPr>
    </w:p>
    <w:p w:rsidR="00952E5D" w:rsidRDefault="00952E5D" w:rsidP="00394824">
      <w:pPr>
        <w:spacing w:line="360" w:lineRule="auto"/>
        <w:rPr>
          <w:lang w:val="uk-UA"/>
        </w:rPr>
      </w:pPr>
    </w:p>
    <w:p w:rsidR="00952E5D" w:rsidRDefault="00952E5D" w:rsidP="00394824">
      <w:pPr>
        <w:spacing w:line="360" w:lineRule="auto"/>
        <w:rPr>
          <w:lang w:val="uk-UA"/>
        </w:rPr>
      </w:pPr>
    </w:p>
    <w:p w:rsidR="00BA2F9A" w:rsidRDefault="00BA2F9A" w:rsidP="00BA2F9A">
      <w:pPr>
        <w:pStyle w:val="Textbody"/>
        <w:widowControl/>
        <w:spacing w:after="0" w:line="360" w:lineRule="auto"/>
        <w:ind w:right="-2" w:firstLine="709"/>
        <w:jc w:val="center"/>
        <w:rPr>
          <w:rFonts w:cs="Times New Roman"/>
          <w:b/>
          <w:sz w:val="28"/>
          <w:szCs w:val="28"/>
          <w:lang w:val="uk-UA"/>
        </w:rPr>
      </w:pPr>
      <w:r w:rsidRPr="00E2532F">
        <w:rPr>
          <w:rFonts w:cs="Times New Roman"/>
          <w:b/>
          <w:sz w:val="28"/>
          <w:szCs w:val="28"/>
          <w:lang w:val="uk-UA"/>
        </w:rPr>
        <w:lastRenderedPageBreak/>
        <w:t>ВСТУП</w:t>
      </w:r>
    </w:p>
    <w:p w:rsidR="00BA2F9A" w:rsidRPr="00E2532F" w:rsidRDefault="00BA2F9A" w:rsidP="00BA2F9A">
      <w:pPr>
        <w:pStyle w:val="Textbody"/>
        <w:widowControl/>
        <w:spacing w:after="0" w:line="360" w:lineRule="auto"/>
        <w:ind w:right="-2" w:firstLine="709"/>
        <w:jc w:val="center"/>
        <w:rPr>
          <w:rFonts w:cs="Times New Roman"/>
          <w:b/>
          <w:sz w:val="28"/>
          <w:szCs w:val="28"/>
          <w:lang w:val="uk-UA"/>
        </w:rPr>
      </w:pPr>
    </w:p>
    <w:p w:rsidR="00BA2F9A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sz w:val="28"/>
          <w:szCs w:val="28"/>
          <w:lang w:val="uk-UA"/>
        </w:rPr>
      </w:pPr>
      <w:r w:rsidRPr="004A403D">
        <w:rPr>
          <w:rFonts w:cs="Times New Roman"/>
          <w:b/>
          <w:sz w:val="28"/>
          <w:szCs w:val="28"/>
          <w:lang w:val="uk-UA"/>
        </w:rPr>
        <w:t>Актуальність дослідження.</w:t>
      </w:r>
      <w:r>
        <w:rPr>
          <w:color w:val="FF0000"/>
          <w:sz w:val="28"/>
          <w:szCs w:val="28"/>
          <w:lang w:val="uk-UA"/>
        </w:rPr>
        <w:t xml:space="preserve"> </w:t>
      </w:r>
      <w:r w:rsidRPr="00077393">
        <w:rPr>
          <w:sz w:val="28"/>
          <w:szCs w:val="28"/>
          <w:lang w:val="uk-UA"/>
        </w:rPr>
        <w:t>П</w:t>
      </w:r>
      <w:r w:rsidRPr="00C41DE7">
        <w:rPr>
          <w:sz w:val="28"/>
          <w:szCs w:val="28"/>
          <w:lang w:val="ru-RU"/>
        </w:rPr>
        <w:t xml:space="preserve">ринцип поділу влади </w:t>
      </w:r>
      <w:r w:rsidRPr="00077393">
        <w:rPr>
          <w:sz w:val="28"/>
          <w:szCs w:val="28"/>
          <w:lang w:val="uk-UA"/>
        </w:rPr>
        <w:t xml:space="preserve"> на </w:t>
      </w:r>
      <w:r w:rsidRPr="00C41DE7">
        <w:rPr>
          <w:sz w:val="28"/>
          <w:szCs w:val="28"/>
          <w:lang w:val="ru-RU"/>
        </w:rPr>
        <w:t>законодавч</w:t>
      </w:r>
      <w:r w:rsidRPr="00077393">
        <w:rPr>
          <w:sz w:val="28"/>
          <w:szCs w:val="28"/>
          <w:lang w:val="uk-UA"/>
        </w:rPr>
        <w:t>у</w:t>
      </w:r>
      <w:r w:rsidRPr="00C41DE7">
        <w:rPr>
          <w:sz w:val="28"/>
          <w:szCs w:val="28"/>
          <w:lang w:val="ru-RU"/>
        </w:rPr>
        <w:t>, виконавч</w:t>
      </w:r>
      <w:r w:rsidRPr="00077393">
        <w:rPr>
          <w:sz w:val="28"/>
          <w:szCs w:val="28"/>
          <w:lang w:val="uk-UA"/>
        </w:rPr>
        <w:t>у і</w:t>
      </w:r>
      <w:r w:rsidRPr="00C41DE7">
        <w:rPr>
          <w:sz w:val="28"/>
          <w:szCs w:val="28"/>
          <w:lang w:val="ru-RU"/>
        </w:rPr>
        <w:t xml:space="preserve"> судов</w:t>
      </w:r>
      <w:r w:rsidRPr="00077393">
        <w:rPr>
          <w:sz w:val="28"/>
          <w:szCs w:val="28"/>
          <w:lang w:val="uk-UA"/>
        </w:rPr>
        <w:t>у,</w:t>
      </w:r>
      <w:r w:rsidRPr="00C41DE7">
        <w:rPr>
          <w:sz w:val="28"/>
          <w:szCs w:val="28"/>
          <w:lang w:val="ru-RU"/>
        </w:rPr>
        <w:t xml:space="preserve"> покладений в основу організації державної влади</w:t>
      </w:r>
      <w:r w:rsidRPr="00A6332F">
        <w:rPr>
          <w:sz w:val="28"/>
          <w:szCs w:val="28"/>
          <w:lang w:val="uk-UA"/>
        </w:rPr>
        <w:t>, є</w:t>
      </w:r>
      <w:r w:rsidRPr="00C41DE7">
        <w:rPr>
          <w:sz w:val="28"/>
          <w:szCs w:val="28"/>
          <w:lang w:val="ru-RU"/>
        </w:rPr>
        <w:t xml:space="preserve"> о</w:t>
      </w:r>
      <w:r>
        <w:rPr>
          <w:sz w:val="28"/>
          <w:szCs w:val="28"/>
          <w:lang w:val="ru-RU"/>
        </w:rPr>
        <w:t xml:space="preserve">дним із головних та </w:t>
      </w:r>
      <w:r w:rsidRPr="00C41DE7">
        <w:rPr>
          <w:sz w:val="28"/>
          <w:szCs w:val="28"/>
          <w:lang w:val="ru-RU"/>
        </w:rPr>
        <w:t>основоположних принципів демократичної правової держави</w:t>
      </w:r>
      <w:r>
        <w:rPr>
          <w:sz w:val="28"/>
          <w:szCs w:val="28"/>
          <w:lang w:val="uk-UA"/>
        </w:rPr>
        <w:t xml:space="preserve">, </w:t>
      </w:r>
      <w:r w:rsidRPr="00C41DE7">
        <w:rPr>
          <w:sz w:val="28"/>
          <w:szCs w:val="28"/>
          <w:lang w:val="ru-RU"/>
        </w:rPr>
        <w:t>відповідно</w:t>
      </w:r>
      <w:r>
        <w:rPr>
          <w:sz w:val="28"/>
          <w:szCs w:val="28"/>
          <w:lang w:val="ru-RU"/>
        </w:rPr>
        <w:t xml:space="preserve"> </w:t>
      </w:r>
      <w:r w:rsidRPr="00C41DE7">
        <w:rPr>
          <w:sz w:val="28"/>
          <w:szCs w:val="28"/>
          <w:lang w:val="ru-RU"/>
        </w:rPr>
        <w:t>до якого три "гілки" державної влади мають співіснувати самостійно, забезпечуючи при цьому взаємний контроль</w:t>
      </w:r>
      <w:r>
        <w:rPr>
          <w:sz w:val="28"/>
          <w:szCs w:val="28"/>
          <w:lang w:val="uk-UA"/>
        </w:rPr>
        <w:t>.</w:t>
      </w:r>
    </w:p>
    <w:p w:rsidR="00BA2F9A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sz w:val="28"/>
          <w:szCs w:val="28"/>
          <w:lang w:val="uk-UA"/>
        </w:rPr>
      </w:pPr>
      <w:r w:rsidRPr="00C41DE7">
        <w:rPr>
          <w:sz w:val="28"/>
          <w:szCs w:val="28"/>
          <w:lang w:val="ru-RU"/>
        </w:rPr>
        <w:t>Ідея поділу влади пройшла серйозне випробування часом</w:t>
      </w:r>
      <w:r w:rsidRPr="00B3746E">
        <w:rPr>
          <w:sz w:val="28"/>
          <w:szCs w:val="28"/>
          <w:lang w:val="uk-UA"/>
        </w:rPr>
        <w:t>, признається всіма сучасними державами та є</w:t>
      </w:r>
      <w:r w:rsidRPr="00C41DE7">
        <w:rPr>
          <w:sz w:val="28"/>
          <w:szCs w:val="28"/>
          <w:lang w:val="ru-RU"/>
        </w:rPr>
        <w:t xml:space="preserve"> передумовою вер</w:t>
      </w:r>
      <w:r w:rsidRPr="00C41DE7">
        <w:rPr>
          <w:sz w:val="28"/>
          <w:szCs w:val="28"/>
          <w:lang w:val="ru-RU"/>
        </w:rPr>
        <w:softHyphen/>
        <w:t>ховенства права та забезпечення вільного розвитку людини.</w:t>
      </w:r>
    </w:p>
    <w:p w:rsidR="00BA2F9A" w:rsidRPr="00B3746E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sz w:val="28"/>
          <w:szCs w:val="28"/>
          <w:lang w:val="uk-UA"/>
        </w:rPr>
      </w:pPr>
      <w:r w:rsidRPr="00C41DE7">
        <w:rPr>
          <w:sz w:val="28"/>
          <w:szCs w:val="28"/>
          <w:lang w:val="uk-UA"/>
        </w:rPr>
        <w:t xml:space="preserve">Основною метою поділу влади на законодавчу, виконавчу і судову, кожна з яких є відносно самостійною і незалежною від інших,  –   є запобігання концентрації влади в руках одного органу (особи) або її узурпації. </w:t>
      </w:r>
    </w:p>
    <w:p w:rsidR="00BA2F9A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sz w:val="28"/>
          <w:szCs w:val="28"/>
          <w:lang w:val="uk-UA" w:eastAsia="ru-RU"/>
        </w:rPr>
      </w:pPr>
      <w:r w:rsidRPr="00A6332F">
        <w:rPr>
          <w:sz w:val="28"/>
          <w:szCs w:val="28"/>
          <w:lang w:val="uk-UA"/>
        </w:rPr>
        <w:t xml:space="preserve">Проте </w:t>
      </w:r>
      <w:r>
        <w:rPr>
          <w:sz w:val="28"/>
          <w:szCs w:val="28"/>
          <w:lang w:val="uk-UA"/>
        </w:rPr>
        <w:t>п</w:t>
      </w:r>
      <w:r w:rsidRPr="00C41DE7">
        <w:rPr>
          <w:sz w:val="28"/>
          <w:szCs w:val="28"/>
          <w:lang w:val="ru-RU"/>
        </w:rPr>
        <w:t xml:space="preserve">ринцип поділу влади </w:t>
      </w:r>
      <w:r w:rsidRPr="00077393">
        <w:rPr>
          <w:sz w:val="28"/>
          <w:szCs w:val="28"/>
          <w:lang w:val="uk-UA"/>
        </w:rPr>
        <w:t xml:space="preserve"> </w:t>
      </w:r>
      <w:r w:rsidRPr="00C41DE7">
        <w:rPr>
          <w:sz w:val="28"/>
          <w:szCs w:val="28"/>
          <w:lang w:val="ru-RU"/>
        </w:rPr>
        <w:t>не є абсолютний</w:t>
      </w:r>
      <w:r w:rsidRPr="00A6332F">
        <w:rPr>
          <w:sz w:val="28"/>
          <w:szCs w:val="28"/>
          <w:lang w:val="uk-UA"/>
        </w:rPr>
        <w:t>, в</w:t>
      </w:r>
      <w:r w:rsidRPr="00C41DE7">
        <w:rPr>
          <w:sz w:val="28"/>
          <w:szCs w:val="28"/>
          <w:lang w:val="ru-RU"/>
        </w:rPr>
        <w:t xml:space="preserve"> кожній окремо взятій державі </w:t>
      </w:r>
      <w:r>
        <w:rPr>
          <w:sz w:val="28"/>
          <w:szCs w:val="28"/>
          <w:lang w:val="uk-UA"/>
        </w:rPr>
        <w:t xml:space="preserve">він </w:t>
      </w:r>
      <w:r w:rsidRPr="00C41DE7">
        <w:rPr>
          <w:sz w:val="28"/>
          <w:szCs w:val="28"/>
          <w:lang w:val="ru-RU"/>
        </w:rPr>
        <w:t>має свої характерні особливості</w:t>
      </w:r>
      <w:r w:rsidRPr="00A6332F">
        <w:rPr>
          <w:sz w:val="28"/>
          <w:szCs w:val="28"/>
          <w:lang w:val="uk-UA"/>
        </w:rPr>
        <w:t>.</w:t>
      </w:r>
      <w:r w:rsidRPr="00A6332F">
        <w:rPr>
          <w:rFonts w:cs="Times New Roman"/>
          <w:sz w:val="28"/>
          <w:szCs w:val="28"/>
          <w:lang w:val="uk-UA"/>
        </w:rPr>
        <w:t xml:space="preserve"> </w:t>
      </w:r>
      <w:r w:rsidRPr="00C41DE7">
        <w:rPr>
          <w:sz w:val="28"/>
          <w:szCs w:val="28"/>
          <w:lang w:val="uk-UA"/>
        </w:rPr>
        <w:t xml:space="preserve">Головною умовою </w:t>
      </w:r>
      <w:r>
        <w:rPr>
          <w:sz w:val="28"/>
          <w:szCs w:val="28"/>
          <w:lang w:val="uk-UA"/>
        </w:rPr>
        <w:t xml:space="preserve">його </w:t>
      </w:r>
      <w:r w:rsidRPr="00C41DE7">
        <w:rPr>
          <w:sz w:val="28"/>
          <w:szCs w:val="28"/>
          <w:lang w:val="uk-UA"/>
        </w:rPr>
        <w:t>реалізації науковці визнають дієвість системи "стримувань і противаг", що доповнює</w:t>
      </w:r>
      <w:r>
        <w:rPr>
          <w:sz w:val="28"/>
          <w:szCs w:val="28"/>
          <w:lang w:val="uk-UA"/>
        </w:rPr>
        <w:t xml:space="preserve"> його</w:t>
      </w:r>
      <w:r w:rsidRPr="00C41DE7">
        <w:rPr>
          <w:sz w:val="28"/>
          <w:szCs w:val="28"/>
          <w:lang w:val="uk-UA"/>
        </w:rPr>
        <w:t xml:space="preserve"> та предствляє собою </w:t>
      </w:r>
      <w:r w:rsidRPr="00C41DE7">
        <w:rPr>
          <w:sz w:val="28"/>
          <w:szCs w:val="28"/>
          <w:lang w:val="uk-UA" w:eastAsia="ru-RU"/>
        </w:rPr>
        <w:t xml:space="preserve">особливі методи і форми, за допомогою яких нейтралізується або стримується дія якоїсь із гілок, підтримується їх відносна рівновага тощо. </w:t>
      </w:r>
    </w:p>
    <w:p w:rsidR="00BA2F9A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A6332F">
        <w:rPr>
          <w:rFonts w:cs="Times New Roman"/>
          <w:sz w:val="28"/>
          <w:szCs w:val="28"/>
          <w:lang w:val="uk-UA"/>
        </w:rPr>
        <w:t xml:space="preserve">Баланс законодавчої, виконавчої і судової гілок влади, ефективність системи їх стримувань і противаг залежить від цілого комплексу факторів, серед яких і наявність </w:t>
      </w:r>
      <w:r>
        <w:rPr>
          <w:rFonts w:cs="Times New Roman"/>
          <w:sz w:val="28"/>
          <w:szCs w:val="28"/>
          <w:lang w:val="uk-UA"/>
        </w:rPr>
        <w:t>інституту п</w:t>
      </w:r>
      <w:r w:rsidRPr="00A6332F">
        <w:rPr>
          <w:rFonts w:cs="Times New Roman"/>
          <w:sz w:val="28"/>
          <w:szCs w:val="28"/>
          <w:lang w:val="uk-UA"/>
        </w:rPr>
        <w:t>резидента.</w:t>
      </w:r>
      <w:r>
        <w:rPr>
          <w:rFonts w:cs="Times New Roman"/>
          <w:sz w:val="28"/>
          <w:szCs w:val="28"/>
          <w:lang w:val="uk-UA"/>
        </w:rPr>
        <w:t xml:space="preserve"> </w:t>
      </w:r>
    </w:p>
    <w:p w:rsidR="00BA2F9A" w:rsidRPr="00B3746E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sz w:val="28"/>
          <w:szCs w:val="28"/>
          <w:lang w:val="uk-UA"/>
        </w:rPr>
      </w:pPr>
      <w:r w:rsidRPr="00C41DE7">
        <w:rPr>
          <w:rFonts w:cs="Times New Roman"/>
          <w:sz w:val="28"/>
          <w:szCs w:val="28"/>
          <w:lang w:val="ru-RU"/>
        </w:rPr>
        <w:t>Інститут президента є ключовим елементом у визначенні форми правління держави, яка, у свою чергу, виступає основою конституційного ладу і принциповим політичним  питанням у історичному виборі кожної нації.</w:t>
      </w:r>
      <w:r w:rsidRPr="00077393">
        <w:rPr>
          <w:rFonts w:cs="Times New Roman"/>
          <w:sz w:val="28"/>
          <w:szCs w:val="28"/>
          <w:lang w:val="uk-UA"/>
        </w:rPr>
        <w:t xml:space="preserve"> </w:t>
      </w:r>
    </w:p>
    <w:p w:rsidR="00BA2F9A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FD63ED">
        <w:rPr>
          <w:rFonts w:cs="Times New Roman"/>
          <w:sz w:val="28"/>
          <w:szCs w:val="28"/>
          <w:lang w:val="uk-UA"/>
        </w:rPr>
        <w:t xml:space="preserve">Актуальність дослідження </w:t>
      </w:r>
      <w:r>
        <w:rPr>
          <w:rFonts w:cs="Times New Roman"/>
          <w:sz w:val="28"/>
          <w:szCs w:val="28"/>
          <w:lang w:val="uk-UA"/>
        </w:rPr>
        <w:t xml:space="preserve">влади </w:t>
      </w:r>
      <w:r w:rsidRPr="00FD63ED">
        <w:rPr>
          <w:rFonts w:cs="Times New Roman"/>
          <w:sz w:val="28"/>
          <w:szCs w:val="28"/>
          <w:lang w:val="uk-UA"/>
        </w:rPr>
        <w:t xml:space="preserve">Президента </w:t>
      </w:r>
      <w:r>
        <w:rPr>
          <w:rFonts w:cs="Times New Roman"/>
          <w:sz w:val="28"/>
          <w:szCs w:val="28"/>
          <w:lang w:val="uk-UA"/>
        </w:rPr>
        <w:t xml:space="preserve">України </w:t>
      </w:r>
      <w:r w:rsidRPr="00FD63ED">
        <w:rPr>
          <w:rFonts w:cs="Times New Roman"/>
          <w:sz w:val="28"/>
          <w:szCs w:val="28"/>
          <w:lang w:val="uk-UA"/>
        </w:rPr>
        <w:t xml:space="preserve">в системі поділу влади обумовлена реаліями українського суспільства. </w:t>
      </w:r>
      <w:r>
        <w:rPr>
          <w:rFonts w:cs="Times New Roman"/>
          <w:sz w:val="28"/>
          <w:szCs w:val="28"/>
          <w:lang w:val="uk-UA"/>
        </w:rPr>
        <w:t>Нещодавно була проведена політична конституційна реформа</w:t>
      </w:r>
      <w:r w:rsidRPr="00FD63ED">
        <w:rPr>
          <w:rFonts w:cs="Times New Roman"/>
          <w:sz w:val="28"/>
          <w:szCs w:val="28"/>
          <w:lang w:val="uk-UA"/>
        </w:rPr>
        <w:t xml:space="preserve">, </w:t>
      </w:r>
      <w:r w:rsidRPr="00D56AE9">
        <w:rPr>
          <w:sz w:val="28"/>
          <w:szCs w:val="28"/>
          <w:lang w:val="uk-UA"/>
        </w:rPr>
        <w:t xml:space="preserve">метою якої, </w:t>
      </w:r>
      <w:r>
        <w:rPr>
          <w:sz w:val="28"/>
          <w:szCs w:val="28"/>
          <w:lang w:val="uk-UA"/>
        </w:rPr>
        <w:t xml:space="preserve">поміж інших, було і </w:t>
      </w:r>
      <w:r w:rsidRPr="00D56AE9">
        <w:rPr>
          <w:sz w:val="28"/>
          <w:szCs w:val="28"/>
          <w:lang w:val="uk-UA"/>
        </w:rPr>
        <w:t>формування більш досконалої системи поділу державної вл</w:t>
      </w:r>
      <w:r>
        <w:rPr>
          <w:sz w:val="28"/>
          <w:szCs w:val="28"/>
          <w:lang w:val="uk-UA"/>
        </w:rPr>
        <w:t>ади з погляду її функціонування та</w:t>
      </w:r>
      <w:r w:rsidRPr="00D56AE9">
        <w:rPr>
          <w:sz w:val="28"/>
          <w:szCs w:val="28"/>
          <w:lang w:val="uk-UA"/>
        </w:rPr>
        <w:t xml:space="preserve"> формування такої форми правління, яка б найбільш адекватно відповідала суча</w:t>
      </w:r>
      <w:r>
        <w:rPr>
          <w:sz w:val="28"/>
          <w:szCs w:val="28"/>
          <w:lang w:val="uk-UA"/>
        </w:rPr>
        <w:t>сним реаліям суспільних запитів.</w:t>
      </w:r>
      <w:r>
        <w:rPr>
          <w:rFonts w:cs="Times New Roman"/>
          <w:sz w:val="28"/>
          <w:szCs w:val="28"/>
          <w:lang w:val="uk-UA"/>
        </w:rPr>
        <w:t xml:space="preserve"> </w:t>
      </w:r>
    </w:p>
    <w:p w:rsidR="00BA2F9A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В результаті </w:t>
      </w:r>
      <w:r w:rsidRPr="00FD63ED">
        <w:rPr>
          <w:rFonts w:cs="Times New Roman"/>
          <w:sz w:val="28"/>
          <w:szCs w:val="28"/>
          <w:lang w:val="uk-UA"/>
        </w:rPr>
        <w:t xml:space="preserve">Україна зазнала змін у моделі форми правління – з президентсько-парламентської перейшла </w:t>
      </w:r>
      <w:r>
        <w:rPr>
          <w:rFonts w:cs="Times New Roman"/>
          <w:sz w:val="28"/>
          <w:szCs w:val="28"/>
          <w:lang w:val="uk-UA"/>
        </w:rPr>
        <w:t xml:space="preserve">до парламентсько-президентської, що відобразилося головним чином на збільшенні повноважень парламенту у сфері формування виконавчої влади та, відповідно, зменшення повноважень президента. </w:t>
      </w:r>
      <w:r w:rsidRPr="00FD63ED">
        <w:rPr>
          <w:rFonts w:cs="Times New Roman"/>
          <w:sz w:val="28"/>
          <w:szCs w:val="28"/>
          <w:lang w:val="uk-UA"/>
        </w:rPr>
        <w:t xml:space="preserve"> </w:t>
      </w:r>
    </w:p>
    <w:p w:rsidR="00BA2F9A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 w:eastAsia="ru-RU"/>
        </w:rPr>
      </w:pPr>
      <w:r w:rsidRPr="00C41DE7">
        <w:rPr>
          <w:rFonts w:cs="Times New Roman"/>
          <w:sz w:val="28"/>
          <w:szCs w:val="28"/>
          <w:lang w:val="ru-RU" w:eastAsia="ru-RU"/>
        </w:rPr>
        <w:t>Згідно</w:t>
      </w:r>
      <w:r w:rsidRPr="00684038">
        <w:rPr>
          <w:rFonts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cs="Times New Roman"/>
          <w:sz w:val="28"/>
          <w:szCs w:val="28"/>
          <w:lang w:val="ru-RU" w:eastAsia="ru-RU"/>
        </w:rPr>
        <w:t>з</w:t>
      </w:r>
      <w:r w:rsidRPr="00684038">
        <w:rPr>
          <w:rFonts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cs="Times New Roman"/>
          <w:sz w:val="28"/>
          <w:szCs w:val="28"/>
          <w:lang w:val="ru-RU" w:eastAsia="ru-RU"/>
        </w:rPr>
        <w:t>Конституцією</w:t>
      </w:r>
      <w:r w:rsidRPr="00684038">
        <w:rPr>
          <w:rFonts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cs="Times New Roman"/>
          <w:sz w:val="28"/>
          <w:szCs w:val="28"/>
          <w:lang w:val="ru-RU" w:eastAsia="ru-RU"/>
        </w:rPr>
        <w:t>України</w:t>
      </w:r>
      <w:r w:rsidRPr="00684038">
        <w:rPr>
          <w:rFonts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cs="Times New Roman"/>
          <w:sz w:val="28"/>
          <w:szCs w:val="28"/>
          <w:lang w:val="ru-RU" w:eastAsia="ru-RU"/>
        </w:rPr>
        <w:t>пост</w:t>
      </w:r>
      <w:r w:rsidRPr="00684038">
        <w:rPr>
          <w:rFonts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cs="Times New Roman"/>
          <w:sz w:val="28"/>
          <w:szCs w:val="28"/>
          <w:lang w:val="ru-RU" w:eastAsia="ru-RU"/>
        </w:rPr>
        <w:t>Президента</w:t>
      </w:r>
      <w:r w:rsidRPr="00684038">
        <w:rPr>
          <w:rFonts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cs="Times New Roman"/>
          <w:sz w:val="28"/>
          <w:szCs w:val="28"/>
          <w:lang w:val="ru-RU" w:eastAsia="ru-RU"/>
        </w:rPr>
        <w:t>не</w:t>
      </w:r>
      <w:r w:rsidRPr="00684038">
        <w:rPr>
          <w:rFonts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cs="Times New Roman"/>
          <w:sz w:val="28"/>
          <w:szCs w:val="28"/>
          <w:lang w:val="ru-RU" w:eastAsia="ru-RU"/>
        </w:rPr>
        <w:t>віднесено</w:t>
      </w:r>
      <w:r w:rsidRPr="00684038">
        <w:rPr>
          <w:rFonts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cs="Times New Roman"/>
          <w:sz w:val="28"/>
          <w:szCs w:val="28"/>
          <w:lang w:val="ru-RU" w:eastAsia="ru-RU"/>
        </w:rPr>
        <w:t>до</w:t>
      </w:r>
      <w:r w:rsidRPr="00684038">
        <w:rPr>
          <w:rFonts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cs="Times New Roman"/>
          <w:sz w:val="28"/>
          <w:szCs w:val="28"/>
          <w:lang w:val="ru-RU" w:eastAsia="ru-RU"/>
        </w:rPr>
        <w:t>жодної</w:t>
      </w:r>
      <w:r w:rsidRPr="00684038">
        <w:rPr>
          <w:rFonts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cs="Times New Roman"/>
          <w:sz w:val="28"/>
          <w:szCs w:val="28"/>
          <w:lang w:val="ru-RU" w:eastAsia="ru-RU"/>
        </w:rPr>
        <w:t>з</w:t>
      </w:r>
      <w:r w:rsidRPr="00684038">
        <w:rPr>
          <w:rFonts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cs="Times New Roman"/>
          <w:sz w:val="28"/>
          <w:szCs w:val="28"/>
          <w:lang w:val="ru-RU" w:eastAsia="ru-RU"/>
        </w:rPr>
        <w:t>гілок</w:t>
      </w:r>
      <w:r w:rsidRPr="00684038">
        <w:rPr>
          <w:rFonts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cs="Times New Roman"/>
          <w:sz w:val="28"/>
          <w:szCs w:val="28"/>
          <w:lang w:val="ru-RU" w:eastAsia="ru-RU"/>
        </w:rPr>
        <w:t>влади,</w:t>
      </w:r>
      <w:r>
        <w:rPr>
          <w:rFonts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cs="Times New Roman"/>
          <w:sz w:val="28"/>
          <w:szCs w:val="28"/>
          <w:lang w:val="ru-RU" w:eastAsia="ru-RU"/>
        </w:rPr>
        <w:t>хоча</w:t>
      </w:r>
      <w:r w:rsidRPr="00684038">
        <w:rPr>
          <w:rFonts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cs="Times New Roman"/>
          <w:sz w:val="28"/>
          <w:szCs w:val="28"/>
          <w:lang w:val="ru-RU" w:eastAsia="ru-RU"/>
        </w:rPr>
        <w:t>він</w:t>
      </w:r>
      <w:r w:rsidRPr="00684038">
        <w:rPr>
          <w:rFonts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cs="Times New Roman"/>
          <w:sz w:val="28"/>
          <w:szCs w:val="28"/>
          <w:lang w:val="ru-RU" w:eastAsia="ru-RU"/>
        </w:rPr>
        <w:t>наділений</w:t>
      </w:r>
      <w:r w:rsidRPr="00684038">
        <w:rPr>
          <w:rFonts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cs="Times New Roman"/>
          <w:sz w:val="28"/>
          <w:szCs w:val="28"/>
          <w:lang w:val="ru-RU" w:eastAsia="ru-RU"/>
        </w:rPr>
        <w:t>таким</w:t>
      </w:r>
      <w:r w:rsidRPr="00684038">
        <w:rPr>
          <w:rFonts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cs="Times New Roman"/>
          <w:sz w:val="28"/>
          <w:szCs w:val="28"/>
          <w:lang w:val="ru-RU" w:eastAsia="ru-RU"/>
        </w:rPr>
        <w:t>обсягом</w:t>
      </w:r>
      <w:r w:rsidRPr="00684038">
        <w:rPr>
          <w:rFonts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cs="Times New Roman"/>
          <w:sz w:val="28"/>
          <w:szCs w:val="28"/>
          <w:lang w:val="ru-RU" w:eastAsia="ru-RU"/>
        </w:rPr>
        <w:t>державно-владних</w:t>
      </w:r>
      <w:r w:rsidRPr="00684038">
        <w:rPr>
          <w:rFonts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cs="Times New Roman"/>
          <w:sz w:val="28"/>
          <w:szCs w:val="28"/>
          <w:lang w:val="ru-RU" w:eastAsia="ru-RU"/>
        </w:rPr>
        <w:t>повноважень, що</w:t>
      </w:r>
      <w:r w:rsidRPr="00684038">
        <w:rPr>
          <w:rFonts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cs="Times New Roman"/>
          <w:sz w:val="28"/>
          <w:szCs w:val="28"/>
          <w:lang w:val="ru-RU" w:eastAsia="ru-RU"/>
        </w:rPr>
        <w:t>важко</w:t>
      </w:r>
      <w:r w:rsidRPr="00684038">
        <w:rPr>
          <w:rFonts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cs="Times New Roman"/>
          <w:sz w:val="28"/>
          <w:szCs w:val="28"/>
          <w:lang w:val="ru-RU" w:eastAsia="ru-RU"/>
        </w:rPr>
        <w:t>переоцінити</w:t>
      </w:r>
      <w:r w:rsidRPr="00684038">
        <w:rPr>
          <w:rFonts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cs="Times New Roman"/>
          <w:sz w:val="28"/>
          <w:szCs w:val="28"/>
          <w:lang w:val="ru-RU" w:eastAsia="ru-RU"/>
        </w:rPr>
        <w:t>його</w:t>
      </w:r>
      <w:r w:rsidRPr="00684038">
        <w:rPr>
          <w:rFonts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cs="Times New Roman"/>
          <w:sz w:val="28"/>
          <w:szCs w:val="28"/>
          <w:lang w:val="ru-RU" w:eastAsia="ru-RU"/>
        </w:rPr>
        <w:t>вплив</w:t>
      </w:r>
      <w:r w:rsidRPr="00684038">
        <w:rPr>
          <w:rFonts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cs="Times New Roman"/>
          <w:sz w:val="28"/>
          <w:szCs w:val="28"/>
          <w:lang w:val="ru-RU" w:eastAsia="ru-RU"/>
        </w:rPr>
        <w:t>на</w:t>
      </w:r>
      <w:r w:rsidRPr="00684038">
        <w:rPr>
          <w:rFonts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cs="Times New Roman"/>
          <w:sz w:val="28"/>
          <w:szCs w:val="28"/>
          <w:lang w:val="ru-RU" w:eastAsia="ru-RU"/>
        </w:rPr>
        <w:t>кожну</w:t>
      </w:r>
      <w:r w:rsidRPr="00684038">
        <w:rPr>
          <w:rFonts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cs="Times New Roman"/>
          <w:sz w:val="28"/>
          <w:szCs w:val="28"/>
          <w:lang w:val="ru-RU" w:eastAsia="ru-RU"/>
        </w:rPr>
        <w:t>з</w:t>
      </w:r>
      <w:r w:rsidRPr="00684038">
        <w:rPr>
          <w:rFonts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cs="Times New Roman"/>
          <w:sz w:val="28"/>
          <w:szCs w:val="28"/>
          <w:lang w:val="ru-RU" w:eastAsia="ru-RU"/>
        </w:rPr>
        <w:t>гілок</w:t>
      </w:r>
      <w:r w:rsidRPr="00684038">
        <w:rPr>
          <w:rFonts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cs="Times New Roman"/>
          <w:sz w:val="28"/>
          <w:szCs w:val="28"/>
          <w:lang w:val="ru-RU" w:eastAsia="ru-RU"/>
        </w:rPr>
        <w:t>влади</w:t>
      </w:r>
      <w:r>
        <w:rPr>
          <w:rFonts w:cs="Times New Roman"/>
          <w:sz w:val="28"/>
          <w:szCs w:val="28"/>
          <w:lang w:val="uk-UA" w:eastAsia="ru-RU"/>
        </w:rPr>
        <w:t xml:space="preserve">. </w:t>
      </w:r>
    </w:p>
    <w:p w:rsidR="00BA2F9A" w:rsidRPr="00C41DE7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ru-RU" w:eastAsia="ru-RU"/>
        </w:rPr>
      </w:pPr>
      <w:r w:rsidRPr="00C41DE7">
        <w:rPr>
          <w:rFonts w:cs="Times New Roman"/>
          <w:sz w:val="28"/>
          <w:szCs w:val="28"/>
          <w:lang w:val="ru-RU" w:eastAsia="ru-RU"/>
        </w:rPr>
        <w:t>Виходячи</w:t>
      </w:r>
      <w:r w:rsidRPr="00684038">
        <w:rPr>
          <w:rFonts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cs="Times New Roman"/>
          <w:sz w:val="28"/>
          <w:szCs w:val="28"/>
          <w:lang w:val="ru-RU" w:eastAsia="ru-RU"/>
        </w:rPr>
        <w:t>із</w:t>
      </w:r>
      <w:r w:rsidRPr="00684038">
        <w:rPr>
          <w:rFonts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cs="Times New Roman"/>
          <w:sz w:val="28"/>
          <w:szCs w:val="28"/>
          <w:lang w:val="ru-RU" w:eastAsia="ru-RU"/>
        </w:rPr>
        <w:t>цього</w:t>
      </w:r>
      <w:r w:rsidRPr="00684038">
        <w:rPr>
          <w:rFonts w:cs="Times New Roman"/>
          <w:sz w:val="28"/>
          <w:szCs w:val="28"/>
          <w:lang w:val="uk-UA" w:eastAsia="ru-RU"/>
        </w:rPr>
        <w:t xml:space="preserve"> </w:t>
      </w:r>
      <w:r>
        <w:rPr>
          <w:rFonts w:cs="Times New Roman"/>
          <w:sz w:val="28"/>
          <w:szCs w:val="28"/>
          <w:lang w:val="uk-UA" w:eastAsia="ru-RU"/>
        </w:rPr>
        <w:t xml:space="preserve">вкрай важливим є </w:t>
      </w:r>
      <w:r w:rsidRPr="00C41DE7">
        <w:rPr>
          <w:rFonts w:cs="Times New Roman"/>
          <w:sz w:val="28"/>
          <w:szCs w:val="28"/>
          <w:lang w:val="ru-RU" w:eastAsia="ru-RU"/>
        </w:rPr>
        <w:t>проаналізувати</w:t>
      </w:r>
      <w:r>
        <w:rPr>
          <w:rFonts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cs="Times New Roman"/>
          <w:sz w:val="28"/>
          <w:szCs w:val="28"/>
          <w:lang w:val="ru-RU" w:eastAsia="ru-RU"/>
        </w:rPr>
        <w:t>повноваження</w:t>
      </w:r>
      <w:r w:rsidRPr="00684038">
        <w:rPr>
          <w:rFonts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cs="Times New Roman"/>
          <w:sz w:val="28"/>
          <w:szCs w:val="28"/>
          <w:lang w:val="ru-RU" w:eastAsia="ru-RU"/>
        </w:rPr>
        <w:t>Президента</w:t>
      </w:r>
      <w:r w:rsidRPr="00684038">
        <w:rPr>
          <w:rFonts w:cs="Times New Roman"/>
          <w:sz w:val="28"/>
          <w:szCs w:val="28"/>
          <w:lang w:val="uk-UA" w:eastAsia="ru-RU"/>
        </w:rPr>
        <w:t xml:space="preserve"> </w:t>
      </w:r>
      <w:r>
        <w:rPr>
          <w:rFonts w:cs="Times New Roman"/>
          <w:sz w:val="28"/>
          <w:szCs w:val="28"/>
          <w:lang w:val="uk-UA" w:eastAsia="ru-RU"/>
        </w:rPr>
        <w:t xml:space="preserve">у сфері </w:t>
      </w:r>
      <w:r w:rsidRPr="00A6332F">
        <w:rPr>
          <w:rFonts w:cs="Times New Roman"/>
          <w:sz w:val="28"/>
          <w:szCs w:val="28"/>
          <w:lang w:val="uk-UA"/>
        </w:rPr>
        <w:t>законодавчої, виконавчої і судової гілок влади</w:t>
      </w:r>
      <w:r>
        <w:rPr>
          <w:rFonts w:cs="Times New Roman"/>
          <w:sz w:val="28"/>
          <w:szCs w:val="28"/>
          <w:lang w:val="uk-UA"/>
        </w:rPr>
        <w:t>.</w:t>
      </w:r>
      <w:r w:rsidRPr="00C41DE7">
        <w:rPr>
          <w:rFonts w:cs="Times New Roman"/>
          <w:sz w:val="28"/>
          <w:szCs w:val="28"/>
          <w:lang w:val="ru-RU" w:eastAsia="ru-RU"/>
        </w:rPr>
        <w:t xml:space="preserve"> </w:t>
      </w:r>
    </w:p>
    <w:p w:rsidR="00BA2F9A" w:rsidRPr="00C837B4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sz w:val="28"/>
          <w:szCs w:val="28"/>
          <w:lang w:val="uk-UA"/>
        </w:rPr>
      </w:pPr>
      <w:r w:rsidRPr="00C41DE7">
        <w:rPr>
          <w:b/>
          <w:sz w:val="28"/>
          <w:szCs w:val="28"/>
          <w:lang w:val="ru-RU"/>
        </w:rPr>
        <w:t>Метою</w:t>
      </w:r>
      <w:r w:rsidRPr="00C41DE7">
        <w:rPr>
          <w:sz w:val="28"/>
          <w:szCs w:val="28"/>
          <w:lang w:val="ru-RU"/>
        </w:rPr>
        <w:t xml:space="preserve"> </w:t>
      </w:r>
      <w:r w:rsidRPr="00C41DE7">
        <w:rPr>
          <w:b/>
          <w:sz w:val="28"/>
          <w:szCs w:val="28"/>
          <w:lang w:val="ru-RU"/>
        </w:rPr>
        <w:t>дослідження</w:t>
      </w:r>
      <w:r w:rsidRPr="00C41DE7">
        <w:rPr>
          <w:sz w:val="28"/>
          <w:szCs w:val="28"/>
          <w:lang w:val="ru-RU"/>
        </w:rPr>
        <w:t xml:space="preserve"> є комплексне вирішення питань, пов’язаних </w:t>
      </w:r>
      <w:r>
        <w:rPr>
          <w:sz w:val="28"/>
          <w:szCs w:val="28"/>
          <w:lang w:val="uk-UA"/>
        </w:rPr>
        <w:t>з місцем і призначенням Президента в системі поділу влади</w:t>
      </w:r>
    </w:p>
    <w:p w:rsidR="00BA2F9A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sz w:val="28"/>
          <w:szCs w:val="28"/>
          <w:lang w:val="ru-RU"/>
        </w:rPr>
      </w:pPr>
      <w:r w:rsidRPr="00C41DE7">
        <w:rPr>
          <w:sz w:val="28"/>
          <w:szCs w:val="28"/>
          <w:lang w:val="ru-RU"/>
        </w:rPr>
        <w:t xml:space="preserve">Відповідно до зазначеної мети поставлено такі завдання: </w:t>
      </w:r>
    </w:p>
    <w:p w:rsidR="00BA2F9A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ru-RU"/>
        </w:rPr>
      </w:pPr>
      <w:r w:rsidRPr="00C41DE7">
        <w:rPr>
          <w:rFonts w:cs="Times New Roman"/>
          <w:sz w:val="28"/>
          <w:szCs w:val="28"/>
          <w:lang w:val="ru-RU"/>
        </w:rPr>
        <w:t xml:space="preserve">1. Розглянути </w:t>
      </w:r>
      <w:r>
        <w:rPr>
          <w:rFonts w:cs="Times New Roman"/>
          <w:sz w:val="28"/>
          <w:szCs w:val="28"/>
          <w:lang w:val="uk-UA"/>
        </w:rPr>
        <w:t xml:space="preserve"> принцип поділу</w:t>
      </w:r>
      <w:r w:rsidRPr="00064D54">
        <w:rPr>
          <w:rFonts w:cs="Times New Roman"/>
          <w:sz w:val="28"/>
          <w:szCs w:val="28"/>
          <w:lang w:val="uk-UA"/>
        </w:rPr>
        <w:t xml:space="preserve"> влади</w:t>
      </w:r>
      <w:r w:rsidRPr="00064D54">
        <w:rPr>
          <w:rFonts w:cs="Times New Roman"/>
          <w:sz w:val="28"/>
          <w:szCs w:val="28"/>
          <w:lang w:val="ru-RU"/>
        </w:rPr>
        <w:t xml:space="preserve"> та </w:t>
      </w:r>
      <w:r w:rsidRPr="00064D54">
        <w:rPr>
          <w:rFonts w:cs="Times New Roman"/>
          <w:sz w:val="28"/>
          <w:szCs w:val="28"/>
          <w:lang w:val="uk-UA"/>
        </w:rPr>
        <w:t>умови його реалізації</w:t>
      </w:r>
      <w:r w:rsidRPr="00C41DE7">
        <w:rPr>
          <w:rFonts w:cs="Times New Roman"/>
          <w:sz w:val="28"/>
          <w:szCs w:val="28"/>
          <w:lang w:val="ru-RU"/>
        </w:rPr>
        <w:t>.</w:t>
      </w:r>
    </w:p>
    <w:p w:rsidR="00BA2F9A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C41DE7">
        <w:rPr>
          <w:rFonts w:cs="Times New Roman"/>
          <w:sz w:val="28"/>
          <w:szCs w:val="28"/>
          <w:lang w:val="ru-RU"/>
        </w:rPr>
        <w:t>2.</w:t>
      </w:r>
      <w:r w:rsidRPr="00C41DE7">
        <w:rPr>
          <w:rFonts w:cs="Times New Roman"/>
          <w:bCs/>
          <w:sz w:val="28"/>
          <w:szCs w:val="28"/>
          <w:lang w:val="ru-RU"/>
        </w:rPr>
        <w:t xml:space="preserve">Дослідити </w:t>
      </w:r>
      <w:r w:rsidRPr="00C41DE7">
        <w:rPr>
          <w:rFonts w:cs="Times New Roman"/>
          <w:sz w:val="28"/>
          <w:szCs w:val="28"/>
          <w:lang w:val="ru-RU"/>
        </w:rPr>
        <w:t>розвиток</w:t>
      </w:r>
      <w:r w:rsidRPr="00064D54">
        <w:rPr>
          <w:rFonts w:cs="Times New Roman"/>
          <w:sz w:val="28"/>
          <w:szCs w:val="28"/>
          <w:lang w:val="uk-UA"/>
        </w:rPr>
        <w:t xml:space="preserve"> їдеї поділу владу влади.</w:t>
      </w:r>
    </w:p>
    <w:p w:rsidR="00BA2F9A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bCs/>
          <w:sz w:val="28"/>
          <w:szCs w:val="28"/>
          <w:lang w:val="ru-RU"/>
        </w:rPr>
      </w:pPr>
      <w:r w:rsidRPr="00064D54">
        <w:rPr>
          <w:rStyle w:val="5"/>
          <w:rFonts w:eastAsia="Andale Sans UI"/>
          <w:sz w:val="28"/>
          <w:szCs w:val="28"/>
        </w:rPr>
        <w:t>3.</w:t>
      </w:r>
      <w:r w:rsidRPr="00C41DE7">
        <w:rPr>
          <w:rFonts w:cs="Times New Roman"/>
          <w:sz w:val="28"/>
          <w:szCs w:val="28"/>
          <w:lang w:val="ru-RU"/>
        </w:rPr>
        <w:t xml:space="preserve"> </w:t>
      </w:r>
      <w:r w:rsidRPr="00064D54">
        <w:rPr>
          <w:rFonts w:cs="Times New Roman"/>
          <w:sz w:val="28"/>
          <w:szCs w:val="28"/>
          <w:lang w:val="ru-RU"/>
        </w:rPr>
        <w:t>Р</w:t>
      </w:r>
      <w:r w:rsidRPr="00C41DE7">
        <w:rPr>
          <w:rFonts w:cs="Times New Roman"/>
          <w:sz w:val="28"/>
          <w:szCs w:val="28"/>
          <w:lang w:val="ru-RU"/>
        </w:rPr>
        <w:t>озглянути</w:t>
      </w:r>
      <w:r w:rsidRPr="00064D54">
        <w:rPr>
          <w:rFonts w:cs="Times New Roman"/>
          <w:sz w:val="28"/>
          <w:szCs w:val="28"/>
          <w:lang w:val="uk-UA"/>
        </w:rPr>
        <w:t xml:space="preserve"> зарубіжний досвід інституту Президента</w:t>
      </w:r>
      <w:r w:rsidRPr="00C41DE7">
        <w:rPr>
          <w:rFonts w:cs="Times New Roman"/>
          <w:bCs/>
          <w:sz w:val="28"/>
          <w:szCs w:val="28"/>
          <w:lang w:val="ru-RU"/>
        </w:rPr>
        <w:t>.</w:t>
      </w:r>
    </w:p>
    <w:p w:rsidR="00BA2F9A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ru-RU"/>
        </w:rPr>
      </w:pPr>
      <w:r w:rsidRPr="00C41DE7">
        <w:rPr>
          <w:rFonts w:cs="Times New Roman"/>
          <w:sz w:val="28"/>
          <w:szCs w:val="28"/>
          <w:lang w:val="ru-RU"/>
        </w:rPr>
        <w:t xml:space="preserve">4. </w:t>
      </w:r>
      <w:r w:rsidRPr="00064D54">
        <w:rPr>
          <w:rFonts w:cs="Times New Roman"/>
          <w:sz w:val="28"/>
          <w:szCs w:val="28"/>
          <w:lang w:val="ru-RU"/>
        </w:rPr>
        <w:t>Д</w:t>
      </w:r>
      <w:r w:rsidRPr="00064D54">
        <w:rPr>
          <w:rFonts w:cs="Times New Roman"/>
          <w:sz w:val="28"/>
          <w:szCs w:val="28"/>
          <w:lang w:val="uk-UA"/>
        </w:rPr>
        <w:t>ослідити запровадження інституту Президента в Україні</w:t>
      </w:r>
      <w:r w:rsidRPr="00C41DE7">
        <w:rPr>
          <w:rFonts w:cs="Times New Roman"/>
          <w:sz w:val="28"/>
          <w:szCs w:val="28"/>
          <w:lang w:val="ru-RU"/>
        </w:rPr>
        <w:t>.</w:t>
      </w:r>
    </w:p>
    <w:p w:rsidR="00BA2F9A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C41DE7">
        <w:rPr>
          <w:rFonts w:cs="Times New Roman"/>
          <w:sz w:val="28"/>
          <w:szCs w:val="28"/>
          <w:lang w:val="ru-RU"/>
        </w:rPr>
        <w:t>5.</w:t>
      </w:r>
      <w:r w:rsidRPr="00064D54">
        <w:rPr>
          <w:rFonts w:cs="Times New Roman"/>
          <w:sz w:val="28"/>
          <w:szCs w:val="28"/>
          <w:lang w:val="uk-UA"/>
        </w:rPr>
        <w:t xml:space="preserve"> Визначити повноваження Президента України у сфері законодавчої, виконачої та судової влади</w:t>
      </w:r>
    </w:p>
    <w:p w:rsidR="00BA2F9A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sz w:val="28"/>
          <w:szCs w:val="28"/>
          <w:lang w:val="uk-UA"/>
        </w:rPr>
      </w:pPr>
      <w:r w:rsidRPr="00064D54">
        <w:rPr>
          <w:b/>
          <w:sz w:val="28"/>
          <w:szCs w:val="28"/>
          <w:lang w:val="uk-UA"/>
        </w:rPr>
        <w:t xml:space="preserve">Об’єктом </w:t>
      </w:r>
      <w:r w:rsidRPr="00064D54">
        <w:rPr>
          <w:sz w:val="28"/>
          <w:szCs w:val="28"/>
          <w:lang w:val="uk-UA"/>
        </w:rPr>
        <w:t>дослідження є сукупність суспільних відносин, що виникають у зв’язку</w:t>
      </w:r>
      <w:r>
        <w:rPr>
          <w:sz w:val="28"/>
          <w:szCs w:val="28"/>
          <w:lang w:val="uk-UA"/>
        </w:rPr>
        <w:t xml:space="preserve"> з розвитком інституту Президента в системі поділу влади.</w:t>
      </w:r>
    </w:p>
    <w:p w:rsidR="00BA2F9A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C41DE7">
        <w:rPr>
          <w:b/>
          <w:sz w:val="28"/>
          <w:szCs w:val="28"/>
          <w:lang w:val="ru-RU"/>
        </w:rPr>
        <w:t>Предметом</w:t>
      </w:r>
      <w:r w:rsidRPr="00C41DE7">
        <w:rPr>
          <w:sz w:val="28"/>
          <w:szCs w:val="28"/>
          <w:lang w:val="ru-RU"/>
        </w:rPr>
        <w:t xml:space="preserve"> </w:t>
      </w:r>
      <w:r w:rsidRPr="00C41DE7">
        <w:rPr>
          <w:iCs/>
          <w:sz w:val="28"/>
          <w:szCs w:val="28"/>
          <w:lang w:val="ru-RU"/>
        </w:rPr>
        <w:t xml:space="preserve">дослідження є </w:t>
      </w:r>
      <w:r w:rsidRPr="00064D54">
        <w:rPr>
          <w:rFonts w:cs="Times New Roman"/>
          <w:sz w:val="28"/>
          <w:szCs w:val="28"/>
          <w:lang w:val="uk-UA"/>
        </w:rPr>
        <w:t>повноваження Президента України у сфері законодавчої, виконачої та судової влади</w:t>
      </w:r>
    </w:p>
    <w:p w:rsidR="00BA2F9A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sz w:val="28"/>
          <w:szCs w:val="28"/>
          <w:lang w:val="uk-UA"/>
        </w:rPr>
      </w:pPr>
      <w:r w:rsidRPr="00C41DE7">
        <w:rPr>
          <w:sz w:val="28"/>
          <w:szCs w:val="28"/>
          <w:lang w:val="uk-UA"/>
        </w:rPr>
        <w:t xml:space="preserve">Методологічну основу дослідження склали положення сучасної наукової методології, новітні методи теорії держави і права. </w:t>
      </w:r>
      <w:r w:rsidRPr="00C41DE7">
        <w:rPr>
          <w:sz w:val="28"/>
          <w:szCs w:val="28"/>
          <w:lang w:val="ru-RU"/>
        </w:rPr>
        <w:t xml:space="preserve">Поглиблене дослідження </w:t>
      </w:r>
      <w:r>
        <w:rPr>
          <w:rFonts w:cs="Times New Roman"/>
          <w:sz w:val="28"/>
          <w:szCs w:val="28"/>
          <w:lang w:val="uk-UA"/>
        </w:rPr>
        <w:t>принципу поділу</w:t>
      </w:r>
      <w:r w:rsidRPr="00064D54">
        <w:rPr>
          <w:rFonts w:cs="Times New Roman"/>
          <w:sz w:val="28"/>
          <w:szCs w:val="28"/>
          <w:lang w:val="uk-UA"/>
        </w:rPr>
        <w:t xml:space="preserve"> влади</w:t>
      </w:r>
      <w:r w:rsidRPr="00064D54">
        <w:rPr>
          <w:rFonts w:cs="Times New Roman"/>
          <w:sz w:val="28"/>
          <w:szCs w:val="28"/>
          <w:lang w:val="ru-RU"/>
        </w:rPr>
        <w:t xml:space="preserve"> та </w:t>
      </w:r>
      <w:r w:rsidRPr="00064D54">
        <w:rPr>
          <w:rFonts w:cs="Times New Roman"/>
          <w:sz w:val="28"/>
          <w:szCs w:val="28"/>
          <w:lang w:val="uk-UA"/>
        </w:rPr>
        <w:t>умови його реалізації</w:t>
      </w:r>
      <w:r w:rsidRPr="00C41DE7">
        <w:rPr>
          <w:sz w:val="28"/>
          <w:szCs w:val="28"/>
          <w:lang w:val="ru-RU"/>
        </w:rPr>
        <w:t xml:space="preserve"> проводилося за допомогою загальнонаукових та спеціальних методів дослідження: історичного, комплексного, системного, діяльнісного, ситуативного, структурно-функціонального, порівняльно-правового, інформаційного та герменевтичного.  </w:t>
      </w:r>
    </w:p>
    <w:p w:rsidR="00BA2F9A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color w:val="000000"/>
          <w:sz w:val="28"/>
          <w:szCs w:val="28"/>
          <w:lang w:val="uk-UA"/>
        </w:rPr>
      </w:pPr>
      <w:r w:rsidRPr="00C41DE7">
        <w:rPr>
          <w:sz w:val="28"/>
          <w:szCs w:val="28"/>
          <w:lang w:val="ru-RU"/>
        </w:rPr>
        <w:t>В роботі також використовується метод синтезу та аналізу, спеціально-юридичний, метод узагальнення та опису.</w:t>
      </w:r>
      <w:r w:rsidRPr="00C41DE7">
        <w:rPr>
          <w:rFonts w:cs="Times New Roman"/>
          <w:color w:val="000000"/>
          <w:sz w:val="28"/>
          <w:szCs w:val="28"/>
          <w:lang w:val="ru-RU"/>
        </w:rPr>
        <w:t xml:space="preserve"> </w:t>
      </w:r>
      <w:r>
        <w:rPr>
          <w:rFonts w:cs="Times New Roman"/>
          <w:color w:val="000000"/>
          <w:sz w:val="28"/>
          <w:szCs w:val="28"/>
          <w:lang w:val="uk-UA"/>
        </w:rPr>
        <w:t>П</w:t>
      </w:r>
      <w:r w:rsidRPr="00C41DE7">
        <w:rPr>
          <w:rFonts w:cs="Times New Roman"/>
          <w:color w:val="000000"/>
          <w:sz w:val="28"/>
          <w:szCs w:val="28"/>
          <w:lang w:val="ru-RU"/>
        </w:rPr>
        <w:t>орівняльний метод – використаний для зіставлення досвіду та моделей інституту президентства інших країн.</w:t>
      </w:r>
    </w:p>
    <w:p w:rsidR="00C20D27" w:rsidRPr="00B72ECF" w:rsidRDefault="00C20D27" w:rsidP="00C20D27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C41DE7">
        <w:rPr>
          <w:rFonts w:cs="Times New Roman"/>
          <w:b/>
          <w:bCs/>
          <w:sz w:val="28"/>
          <w:szCs w:val="28"/>
          <w:lang w:val="uk-UA"/>
        </w:rPr>
        <w:t>Наукова новизна одержаних результатів</w:t>
      </w:r>
      <w:r w:rsidRPr="00C41DE7">
        <w:rPr>
          <w:rFonts w:cs="Times New Roman"/>
          <w:sz w:val="28"/>
          <w:szCs w:val="28"/>
          <w:lang w:val="uk-UA"/>
        </w:rPr>
        <w:t xml:space="preserve"> полягає в тому, що завдяки дослідженню, пропонуються</w:t>
      </w:r>
      <w:r w:rsidRPr="00B72ECF">
        <w:rPr>
          <w:rFonts w:cs="Times New Roman"/>
          <w:sz w:val="28"/>
          <w:szCs w:val="28"/>
          <w:lang w:val="uk-UA"/>
        </w:rPr>
        <w:t xml:space="preserve"> розглядати концепцію поділу влади як явище досить динамічне, що зазнає постійних змістовних трансформацій, реалізується у залежності від національних особливостей тієї чи іншої країни і демонструє різні моделі її реалізації. </w:t>
      </w:r>
    </w:p>
    <w:p w:rsidR="00BA2F9A" w:rsidRPr="00C20D27" w:rsidRDefault="00C20D27" w:rsidP="00C20D27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B72ECF">
        <w:rPr>
          <w:rFonts w:cs="Times New Roman"/>
          <w:sz w:val="28"/>
          <w:szCs w:val="28"/>
          <w:lang w:val="uk-UA"/>
        </w:rPr>
        <w:t>Реалізація принципу поділу влади  –  це сукупність правових норм, що регулюють правовідносини щодо організації функціонування і взаємодії органів законодавчої, виконавчої та судової влади при здійсненні ними своїх повноважень.</w:t>
      </w:r>
    </w:p>
    <w:p w:rsidR="00BA2F9A" w:rsidRPr="00BA2F9A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C41DE7">
        <w:rPr>
          <w:sz w:val="28"/>
          <w:szCs w:val="28"/>
          <w:lang w:val="ru-RU"/>
        </w:rPr>
        <w:t xml:space="preserve">Питанням щодо </w:t>
      </w:r>
      <w:r w:rsidRPr="00BA2F9A">
        <w:rPr>
          <w:sz w:val="28"/>
          <w:szCs w:val="28"/>
          <w:lang w:val="ru-RU"/>
        </w:rPr>
        <w:t>повноважень Президента Укра</w:t>
      </w:r>
      <w:r w:rsidRPr="00BA2F9A">
        <w:rPr>
          <w:sz w:val="28"/>
          <w:szCs w:val="28"/>
          <w:lang w:val="uk-UA"/>
        </w:rPr>
        <w:t xml:space="preserve">їни </w:t>
      </w:r>
      <w:r w:rsidRPr="00C41DE7">
        <w:rPr>
          <w:sz w:val="28"/>
          <w:szCs w:val="28"/>
          <w:lang w:val="ru-RU"/>
        </w:rPr>
        <w:t>приділялася певна увага у працях таких учених</w:t>
      </w:r>
      <w:r w:rsidRPr="00BA2F9A">
        <w:rPr>
          <w:sz w:val="28"/>
          <w:szCs w:val="28"/>
          <w:lang w:val="uk-UA"/>
        </w:rPr>
        <w:t xml:space="preserve">, </w:t>
      </w:r>
      <w:r w:rsidRPr="00C41DE7">
        <w:rPr>
          <w:sz w:val="28"/>
          <w:szCs w:val="28"/>
          <w:lang w:val="ru-RU"/>
        </w:rPr>
        <w:t xml:space="preserve"> як </w:t>
      </w:r>
      <w:r w:rsidRPr="00BA2F9A">
        <w:rPr>
          <w:sz w:val="28"/>
          <w:szCs w:val="28"/>
          <w:lang w:val="uk-UA"/>
        </w:rPr>
        <w:t xml:space="preserve"> Я.О. </w:t>
      </w:r>
      <w:hyperlink r:id="rId7" w:tooltip="Пошук за автором" w:history="1">
        <w:r w:rsidRPr="00BA2F9A">
          <w:rPr>
            <w:rStyle w:val="a5"/>
            <w:color w:val="auto"/>
            <w:sz w:val="28"/>
            <w:szCs w:val="28"/>
            <w:u w:val="none"/>
          </w:rPr>
          <w:t xml:space="preserve">Берназюк, Ю.О. Гаруст, О.О. </w:t>
        </w:r>
      </w:hyperlink>
      <w:r w:rsidRPr="00BA2F9A">
        <w:rPr>
          <w:sz w:val="28"/>
          <w:szCs w:val="28"/>
        </w:rPr>
        <w:t>Житник</w:t>
      </w:r>
      <w:r w:rsidRPr="00BA2F9A">
        <w:rPr>
          <w:sz w:val="28"/>
          <w:szCs w:val="28"/>
          <w:lang w:val="uk-UA"/>
        </w:rPr>
        <w:t xml:space="preserve">, А.В. </w:t>
      </w:r>
      <w:r w:rsidRPr="00BA2F9A">
        <w:rPr>
          <w:rFonts w:cs="Times New Roman"/>
          <w:sz w:val="28"/>
          <w:szCs w:val="28"/>
          <w:lang w:val="uk-UA"/>
        </w:rPr>
        <w:t>Ісаєнко, В.В. Кохановський, О.В. Красногор, О.С Полищук,  Л.І. Полякова, І.В. Процюк, В. Сазонов, С.В. Скіць, В.А. Шатіло.</w:t>
      </w:r>
    </w:p>
    <w:p w:rsidR="00BA2F9A" w:rsidRPr="00BA2F9A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sz w:val="28"/>
          <w:szCs w:val="28"/>
          <w:lang w:val="uk-UA" w:eastAsia="ru-RU"/>
        </w:rPr>
      </w:pPr>
      <w:r w:rsidRPr="00BA2F9A">
        <w:rPr>
          <w:rFonts w:cs="Times New Roman"/>
          <w:sz w:val="28"/>
          <w:szCs w:val="28"/>
          <w:lang w:val="uk-UA"/>
        </w:rPr>
        <w:t xml:space="preserve">Принцип поділу влади в українському і зарубіжному державотворенні досліджували такі автори, як  В.В. Забарський, І.І. </w:t>
      </w:r>
      <w:hyperlink r:id="rId8" w:tooltip="Пошук за автором" w:history="1">
        <w:r w:rsidRPr="00BA2F9A">
          <w:rPr>
            <w:rStyle w:val="a5"/>
            <w:color w:val="auto"/>
            <w:sz w:val="28"/>
            <w:szCs w:val="28"/>
            <w:u w:val="none"/>
          </w:rPr>
          <w:t xml:space="preserve">Забокрицький, Л. Приймак, Р.Р. Рева, М.О. Теплюк, </w:t>
        </w:r>
      </w:hyperlink>
      <w:r w:rsidRPr="00BA2F9A">
        <w:rPr>
          <w:sz w:val="28"/>
          <w:szCs w:val="28"/>
          <w:lang w:val="uk-UA"/>
        </w:rPr>
        <w:t xml:space="preserve">А.М. </w:t>
      </w:r>
      <w:r w:rsidRPr="00BA2F9A">
        <w:rPr>
          <w:sz w:val="28"/>
          <w:szCs w:val="28"/>
          <w:lang w:eastAsia="ru-RU"/>
        </w:rPr>
        <w:t>Толкач</w:t>
      </w:r>
      <w:r w:rsidRPr="00BA2F9A">
        <w:rPr>
          <w:sz w:val="28"/>
          <w:szCs w:val="28"/>
          <w:lang w:val="uk-UA" w:eastAsia="ru-RU"/>
        </w:rPr>
        <w:t xml:space="preserve">, В. Толстенко, П.А. Трачук, Ю.М. Фрицький, О.В. Хоменко. </w:t>
      </w:r>
    </w:p>
    <w:p w:rsidR="00BA2F9A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sz w:val="28"/>
          <w:szCs w:val="28"/>
          <w:lang w:val="uk-UA"/>
        </w:rPr>
      </w:pPr>
      <w:r w:rsidRPr="00C41DE7">
        <w:rPr>
          <w:sz w:val="28"/>
          <w:szCs w:val="28"/>
          <w:lang w:val="ru-RU"/>
        </w:rPr>
        <w:t>Дипломна робота складається зі  вступу, трьох розділів, висновків та списку використаної літератури.</w:t>
      </w:r>
    </w:p>
    <w:p w:rsidR="00BA2F9A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sz w:val="28"/>
          <w:szCs w:val="28"/>
          <w:lang w:val="uk-UA"/>
        </w:rPr>
      </w:pPr>
      <w:r w:rsidRPr="00C41DE7">
        <w:rPr>
          <w:sz w:val="28"/>
          <w:szCs w:val="28"/>
          <w:lang w:val="uk-UA"/>
        </w:rPr>
        <w:t>У першому розділі розглянуті поняття</w:t>
      </w:r>
      <w:r>
        <w:rPr>
          <w:sz w:val="28"/>
          <w:szCs w:val="28"/>
          <w:lang w:val="uk-UA"/>
        </w:rPr>
        <w:t xml:space="preserve"> та </w:t>
      </w:r>
      <w:r w:rsidRPr="00064D54">
        <w:rPr>
          <w:sz w:val="28"/>
          <w:szCs w:val="28"/>
          <w:lang w:val="uk-UA"/>
        </w:rPr>
        <w:t>зміст принципу поділу влади</w:t>
      </w:r>
      <w:r>
        <w:rPr>
          <w:sz w:val="28"/>
          <w:szCs w:val="28"/>
          <w:lang w:val="uk-UA"/>
        </w:rPr>
        <w:t xml:space="preserve">, </w:t>
      </w:r>
      <w:r w:rsidRPr="00C41DE7">
        <w:rPr>
          <w:sz w:val="28"/>
          <w:szCs w:val="28"/>
          <w:lang w:val="uk-UA"/>
        </w:rPr>
        <w:t xml:space="preserve"> </w:t>
      </w:r>
      <w:r w:rsidRPr="00064D54">
        <w:rPr>
          <w:sz w:val="28"/>
          <w:szCs w:val="28"/>
          <w:lang w:val="uk-UA"/>
        </w:rPr>
        <w:t>умови його реалізації</w:t>
      </w:r>
      <w:r w:rsidRPr="00C41DE7">
        <w:rPr>
          <w:sz w:val="28"/>
          <w:szCs w:val="28"/>
          <w:lang w:val="uk-UA"/>
        </w:rPr>
        <w:t>, а також розвиток</w:t>
      </w:r>
      <w:r>
        <w:rPr>
          <w:sz w:val="28"/>
          <w:szCs w:val="28"/>
          <w:lang w:val="uk-UA"/>
        </w:rPr>
        <w:t xml:space="preserve"> ідеї поділу</w:t>
      </w:r>
      <w:r w:rsidRPr="00064D54">
        <w:rPr>
          <w:sz w:val="28"/>
          <w:szCs w:val="28"/>
          <w:lang w:val="uk-UA"/>
        </w:rPr>
        <w:t xml:space="preserve"> влади.</w:t>
      </w:r>
      <w:r w:rsidRPr="00C41DE7">
        <w:rPr>
          <w:sz w:val="28"/>
          <w:szCs w:val="28"/>
          <w:lang w:val="uk-UA"/>
        </w:rPr>
        <w:t xml:space="preserve"> </w:t>
      </w:r>
    </w:p>
    <w:p w:rsidR="00BA2F9A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sz w:val="28"/>
          <w:szCs w:val="28"/>
          <w:lang w:val="uk-UA"/>
        </w:rPr>
      </w:pPr>
      <w:r w:rsidRPr="00C41DE7">
        <w:rPr>
          <w:sz w:val="28"/>
          <w:szCs w:val="28"/>
          <w:lang w:val="ru-RU"/>
        </w:rPr>
        <w:t xml:space="preserve">У другому розділі, </w:t>
      </w:r>
      <w:r>
        <w:rPr>
          <w:sz w:val="28"/>
          <w:szCs w:val="28"/>
          <w:lang w:val="uk-UA"/>
        </w:rPr>
        <w:t xml:space="preserve"> </w:t>
      </w:r>
      <w:r w:rsidRPr="00C41DE7">
        <w:rPr>
          <w:sz w:val="28"/>
          <w:szCs w:val="28"/>
          <w:lang w:val="ru-RU"/>
        </w:rPr>
        <w:t xml:space="preserve">відповідно до поставлених завдань, розглядаються </w:t>
      </w:r>
      <w:r w:rsidRPr="00064D54">
        <w:rPr>
          <w:sz w:val="28"/>
          <w:szCs w:val="28"/>
          <w:lang w:val="uk-UA"/>
        </w:rPr>
        <w:t>зарубіжний досвід інституту Президента</w:t>
      </w:r>
      <w:r w:rsidRPr="00C41DE7">
        <w:rPr>
          <w:bCs/>
          <w:sz w:val="28"/>
          <w:szCs w:val="28"/>
          <w:lang w:val="ru-RU"/>
        </w:rPr>
        <w:t xml:space="preserve"> та особливост</w:t>
      </w:r>
      <w:r>
        <w:rPr>
          <w:bCs/>
          <w:sz w:val="28"/>
          <w:szCs w:val="28"/>
          <w:lang w:val="uk-UA"/>
        </w:rPr>
        <w:t xml:space="preserve">і </w:t>
      </w:r>
      <w:r w:rsidRPr="00064D54">
        <w:rPr>
          <w:sz w:val="28"/>
          <w:szCs w:val="28"/>
          <w:lang w:val="uk-UA"/>
        </w:rPr>
        <w:t>запровадження інституту Президента в Україні</w:t>
      </w:r>
      <w:r w:rsidRPr="00C41DE7">
        <w:rPr>
          <w:sz w:val="28"/>
          <w:szCs w:val="28"/>
          <w:lang w:val="ru-RU"/>
        </w:rPr>
        <w:t>.</w:t>
      </w:r>
      <w:r>
        <w:rPr>
          <w:sz w:val="28"/>
          <w:szCs w:val="28"/>
          <w:lang w:val="uk-UA"/>
        </w:rPr>
        <w:t xml:space="preserve"> </w:t>
      </w:r>
    </w:p>
    <w:p w:rsidR="00BA2F9A" w:rsidRPr="00280467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sz w:val="28"/>
          <w:szCs w:val="28"/>
          <w:lang w:val="ru-RU"/>
        </w:rPr>
      </w:pPr>
      <w:r w:rsidRPr="00C41DE7">
        <w:rPr>
          <w:sz w:val="28"/>
          <w:szCs w:val="28"/>
          <w:lang w:val="ru-RU"/>
        </w:rPr>
        <w:t>У третьому розділі розглянут</w:t>
      </w:r>
      <w:r>
        <w:rPr>
          <w:sz w:val="28"/>
          <w:szCs w:val="28"/>
          <w:lang w:val="uk-UA"/>
        </w:rPr>
        <w:t>і</w:t>
      </w:r>
      <w:r w:rsidRPr="00C41DE7">
        <w:rPr>
          <w:sz w:val="28"/>
          <w:szCs w:val="28"/>
          <w:lang w:val="ru-RU"/>
        </w:rPr>
        <w:t xml:space="preserve"> </w:t>
      </w:r>
      <w:r w:rsidRPr="00064D54">
        <w:rPr>
          <w:sz w:val="28"/>
          <w:szCs w:val="28"/>
          <w:lang w:val="uk-UA"/>
        </w:rPr>
        <w:t>повноваження Президента України у сфері законодавчої, виконачої та судової влади</w:t>
      </w:r>
      <w:r>
        <w:rPr>
          <w:sz w:val="28"/>
          <w:szCs w:val="28"/>
          <w:lang w:val="uk-UA"/>
        </w:rPr>
        <w:t>.</w:t>
      </w:r>
    </w:p>
    <w:p w:rsidR="00BA2F9A" w:rsidRDefault="00BA2F9A" w:rsidP="00BA2F9A">
      <w:pPr>
        <w:jc w:val="both"/>
        <w:rPr>
          <w:rFonts w:ascii="TimesNewRomanPSMT" w:hAnsi="TimesNewRomanPSMT"/>
          <w:color w:val="000000"/>
          <w:sz w:val="20"/>
          <w:szCs w:val="20"/>
          <w:lang w:val="uk-UA"/>
        </w:rPr>
      </w:pPr>
    </w:p>
    <w:p w:rsidR="00BA2F9A" w:rsidRPr="004B1489" w:rsidRDefault="00BA2F9A" w:rsidP="00BA2F9A">
      <w:pPr>
        <w:pStyle w:val="a3"/>
        <w:spacing w:line="360" w:lineRule="auto"/>
        <w:jc w:val="both"/>
        <w:rPr>
          <w:sz w:val="28"/>
          <w:szCs w:val="28"/>
          <w:lang w:val="uk-UA"/>
        </w:rPr>
      </w:pPr>
    </w:p>
    <w:p w:rsidR="00BA2F9A" w:rsidRDefault="00BA2F9A" w:rsidP="00394824">
      <w:pPr>
        <w:spacing w:line="360" w:lineRule="auto"/>
        <w:rPr>
          <w:lang w:val="uk-UA"/>
        </w:rPr>
      </w:pPr>
    </w:p>
    <w:p w:rsidR="00BA2F9A" w:rsidRDefault="00BA2F9A" w:rsidP="00394824">
      <w:pPr>
        <w:spacing w:line="360" w:lineRule="auto"/>
        <w:rPr>
          <w:lang w:val="uk-UA"/>
        </w:rPr>
      </w:pPr>
    </w:p>
    <w:p w:rsidR="00BA2F9A" w:rsidRDefault="00BA2F9A" w:rsidP="00394824">
      <w:pPr>
        <w:spacing w:line="360" w:lineRule="auto"/>
        <w:rPr>
          <w:lang w:val="uk-UA"/>
        </w:rPr>
      </w:pPr>
    </w:p>
    <w:p w:rsidR="00BA2F9A" w:rsidRDefault="00BA2F9A" w:rsidP="00394824">
      <w:pPr>
        <w:spacing w:line="360" w:lineRule="auto"/>
        <w:rPr>
          <w:lang w:val="uk-UA"/>
        </w:rPr>
      </w:pPr>
    </w:p>
    <w:p w:rsidR="00BA2F9A" w:rsidRDefault="00BA2F9A" w:rsidP="00394824">
      <w:pPr>
        <w:spacing w:line="360" w:lineRule="auto"/>
        <w:rPr>
          <w:lang w:val="uk-UA"/>
        </w:rPr>
      </w:pPr>
    </w:p>
    <w:p w:rsidR="00BA2F9A" w:rsidRDefault="00BA2F9A" w:rsidP="00394824">
      <w:pPr>
        <w:spacing w:line="360" w:lineRule="auto"/>
        <w:rPr>
          <w:lang w:val="uk-UA"/>
        </w:rPr>
      </w:pPr>
    </w:p>
    <w:p w:rsidR="00BA2F9A" w:rsidRDefault="00BA2F9A" w:rsidP="00394824">
      <w:pPr>
        <w:spacing w:line="360" w:lineRule="auto"/>
        <w:rPr>
          <w:lang w:val="uk-UA"/>
        </w:rPr>
      </w:pPr>
    </w:p>
    <w:p w:rsidR="00BA2F9A" w:rsidRDefault="00BA2F9A" w:rsidP="00394824">
      <w:pPr>
        <w:spacing w:line="360" w:lineRule="auto"/>
        <w:rPr>
          <w:lang w:val="uk-UA"/>
        </w:rPr>
      </w:pPr>
    </w:p>
    <w:p w:rsidR="00BA2F9A" w:rsidRDefault="00BA2F9A" w:rsidP="00394824">
      <w:pPr>
        <w:spacing w:line="360" w:lineRule="auto"/>
        <w:rPr>
          <w:lang w:val="uk-UA"/>
        </w:rPr>
      </w:pPr>
    </w:p>
    <w:p w:rsidR="00BA2F9A" w:rsidRDefault="00BA2F9A" w:rsidP="00394824">
      <w:pPr>
        <w:spacing w:line="360" w:lineRule="auto"/>
        <w:rPr>
          <w:lang w:val="uk-UA"/>
        </w:rPr>
      </w:pPr>
    </w:p>
    <w:p w:rsidR="00BA2F9A" w:rsidRDefault="00BA2F9A" w:rsidP="00394824">
      <w:pPr>
        <w:spacing w:line="360" w:lineRule="auto"/>
        <w:rPr>
          <w:lang w:val="uk-UA"/>
        </w:rPr>
      </w:pPr>
    </w:p>
    <w:p w:rsidR="00BA2F9A" w:rsidRDefault="00BA2F9A" w:rsidP="00394824">
      <w:pPr>
        <w:spacing w:line="360" w:lineRule="auto"/>
        <w:rPr>
          <w:lang w:val="uk-UA"/>
        </w:rPr>
      </w:pPr>
    </w:p>
    <w:p w:rsidR="00BA2F9A" w:rsidRDefault="00BA2F9A" w:rsidP="00394824">
      <w:pPr>
        <w:spacing w:line="360" w:lineRule="auto"/>
        <w:rPr>
          <w:lang w:val="uk-UA"/>
        </w:rPr>
      </w:pPr>
    </w:p>
    <w:p w:rsidR="00BA2F9A" w:rsidRDefault="00BA2F9A" w:rsidP="00394824">
      <w:pPr>
        <w:spacing w:line="360" w:lineRule="auto"/>
        <w:rPr>
          <w:lang w:val="uk-UA"/>
        </w:rPr>
      </w:pPr>
    </w:p>
    <w:p w:rsidR="00BA2F9A" w:rsidRDefault="00BA2F9A" w:rsidP="00394824">
      <w:pPr>
        <w:spacing w:line="360" w:lineRule="auto"/>
        <w:rPr>
          <w:lang w:val="uk-UA"/>
        </w:rPr>
      </w:pPr>
    </w:p>
    <w:p w:rsidR="00BA2F9A" w:rsidRDefault="00BA2F9A" w:rsidP="00394824">
      <w:pPr>
        <w:spacing w:line="360" w:lineRule="auto"/>
        <w:rPr>
          <w:lang w:val="uk-UA"/>
        </w:rPr>
      </w:pPr>
    </w:p>
    <w:p w:rsidR="00BA2F9A" w:rsidRDefault="00BA2F9A" w:rsidP="00394824">
      <w:pPr>
        <w:spacing w:line="360" w:lineRule="auto"/>
        <w:rPr>
          <w:lang w:val="uk-UA"/>
        </w:rPr>
      </w:pPr>
    </w:p>
    <w:p w:rsidR="00BA2F9A" w:rsidRDefault="00BA2F9A" w:rsidP="00394824">
      <w:pPr>
        <w:spacing w:line="360" w:lineRule="auto"/>
        <w:rPr>
          <w:lang w:val="uk-UA"/>
        </w:rPr>
      </w:pPr>
    </w:p>
    <w:p w:rsidR="00BA2F9A" w:rsidRDefault="00BA2F9A" w:rsidP="00394824">
      <w:pPr>
        <w:spacing w:line="360" w:lineRule="auto"/>
        <w:rPr>
          <w:lang w:val="uk-UA"/>
        </w:rPr>
      </w:pPr>
    </w:p>
    <w:p w:rsidR="00BA2F9A" w:rsidRDefault="00BA2F9A" w:rsidP="00394824">
      <w:pPr>
        <w:spacing w:line="360" w:lineRule="auto"/>
        <w:rPr>
          <w:lang w:val="uk-UA"/>
        </w:rPr>
      </w:pPr>
    </w:p>
    <w:p w:rsidR="00BA2F9A" w:rsidRDefault="00BA2F9A" w:rsidP="00394824">
      <w:pPr>
        <w:spacing w:line="360" w:lineRule="auto"/>
        <w:rPr>
          <w:lang w:val="uk-UA"/>
        </w:rPr>
      </w:pPr>
    </w:p>
    <w:p w:rsidR="00BA2F9A" w:rsidRDefault="00BA2F9A" w:rsidP="00394824">
      <w:pPr>
        <w:spacing w:line="360" w:lineRule="auto"/>
        <w:rPr>
          <w:lang w:val="uk-UA"/>
        </w:rPr>
      </w:pPr>
    </w:p>
    <w:p w:rsidR="00BA2F9A" w:rsidRDefault="00BA2F9A" w:rsidP="00394824">
      <w:pPr>
        <w:spacing w:line="360" w:lineRule="auto"/>
        <w:rPr>
          <w:lang w:val="uk-UA"/>
        </w:rPr>
      </w:pPr>
    </w:p>
    <w:p w:rsidR="00BA2F9A" w:rsidRDefault="00BA2F9A" w:rsidP="00394824">
      <w:pPr>
        <w:spacing w:line="360" w:lineRule="auto"/>
        <w:rPr>
          <w:lang w:val="uk-UA"/>
        </w:rPr>
      </w:pPr>
    </w:p>
    <w:p w:rsidR="00BA2F9A" w:rsidRDefault="00BA2F9A" w:rsidP="00394824">
      <w:pPr>
        <w:spacing w:line="360" w:lineRule="auto"/>
        <w:rPr>
          <w:lang w:val="uk-UA"/>
        </w:rPr>
      </w:pPr>
    </w:p>
    <w:p w:rsidR="00BA2F9A" w:rsidRDefault="00BA2F9A" w:rsidP="00394824">
      <w:pPr>
        <w:spacing w:line="360" w:lineRule="auto"/>
        <w:rPr>
          <w:lang w:val="uk-UA"/>
        </w:rPr>
      </w:pPr>
    </w:p>
    <w:p w:rsidR="004064EC" w:rsidRDefault="004064EC" w:rsidP="00394824">
      <w:pPr>
        <w:spacing w:line="360" w:lineRule="auto"/>
        <w:rPr>
          <w:lang w:val="uk-UA"/>
        </w:rPr>
      </w:pPr>
    </w:p>
    <w:p w:rsidR="004064EC" w:rsidRDefault="004064EC" w:rsidP="00394824">
      <w:pPr>
        <w:spacing w:line="360" w:lineRule="auto"/>
        <w:rPr>
          <w:lang w:val="uk-UA"/>
        </w:rPr>
      </w:pPr>
    </w:p>
    <w:p w:rsidR="004064EC" w:rsidRDefault="004064EC" w:rsidP="00394824">
      <w:pPr>
        <w:spacing w:line="360" w:lineRule="auto"/>
        <w:rPr>
          <w:lang w:val="uk-UA"/>
        </w:rPr>
      </w:pPr>
    </w:p>
    <w:p w:rsidR="00BA2F9A" w:rsidRPr="0075011C" w:rsidRDefault="00BA2F9A" w:rsidP="00BA2F9A">
      <w:pPr>
        <w:spacing w:line="360" w:lineRule="auto"/>
        <w:ind w:firstLine="540"/>
        <w:jc w:val="center"/>
        <w:rPr>
          <w:b/>
          <w:color w:val="000000"/>
          <w:sz w:val="28"/>
          <w:szCs w:val="28"/>
        </w:rPr>
      </w:pPr>
      <w:bookmarkStart w:id="0" w:name="_GoBack"/>
      <w:bookmarkEnd w:id="0"/>
      <w:r w:rsidRPr="0075011C">
        <w:rPr>
          <w:b/>
          <w:color w:val="000000"/>
          <w:sz w:val="28"/>
          <w:szCs w:val="28"/>
        </w:rPr>
        <w:t>В И С Н О В К И</w:t>
      </w:r>
    </w:p>
    <w:p w:rsidR="00BA2F9A" w:rsidRPr="0075011C" w:rsidRDefault="00BA2F9A" w:rsidP="00BA2F9A">
      <w:pPr>
        <w:spacing w:line="360" w:lineRule="auto"/>
        <w:ind w:firstLine="540"/>
        <w:jc w:val="center"/>
        <w:rPr>
          <w:b/>
          <w:color w:val="000000"/>
          <w:sz w:val="28"/>
          <w:szCs w:val="28"/>
        </w:rPr>
      </w:pP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75011C">
        <w:rPr>
          <w:rFonts w:cs="Times New Roman"/>
          <w:sz w:val="28"/>
          <w:szCs w:val="28"/>
          <w:lang w:val="uk-UA"/>
        </w:rPr>
        <w:t>На основі проведеного дослідження принципу поділу влади та історико-правових засад інституту Президента, а також аналізу наукових думок щодо вказаного питання запропоновано головні теоретичні підсумки роботи, сформульовані згідно з поставленою метою і задачами: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Style w:val="11"/>
          <w:rFonts w:ascii="Times New Roman" w:eastAsia="Andale Sans UI" w:hAnsi="Times New Roman" w:cs="Times New Roman"/>
          <w:sz w:val="28"/>
          <w:szCs w:val="28"/>
        </w:rPr>
      </w:pPr>
      <w:r w:rsidRPr="0075011C">
        <w:rPr>
          <w:rFonts w:cs="Times New Roman"/>
          <w:sz w:val="28"/>
          <w:szCs w:val="28"/>
          <w:lang w:val="uk-UA"/>
        </w:rPr>
        <w:t>1.</w:t>
      </w:r>
      <w:r w:rsidRPr="00C41DE7">
        <w:rPr>
          <w:rFonts w:cs="Times New Roman"/>
          <w:sz w:val="28"/>
          <w:szCs w:val="28"/>
          <w:lang w:val="uk-UA"/>
        </w:rPr>
        <w:t xml:space="preserve">В </w:t>
      </w:r>
      <w:r w:rsidRPr="0075011C">
        <w:rPr>
          <w:rStyle w:val="11"/>
          <w:rFonts w:ascii="Times New Roman" w:eastAsia="Andale Sans UI" w:hAnsi="Times New Roman" w:cs="Times New Roman"/>
          <w:sz w:val="28"/>
          <w:szCs w:val="28"/>
        </w:rPr>
        <w:t>широкому значенні під принципом поділу державної влади варто розуміти найважливіший елемент і ознаку правової дер</w:t>
      </w:r>
      <w:r w:rsidRPr="0075011C">
        <w:rPr>
          <w:rStyle w:val="11"/>
          <w:rFonts w:ascii="Times New Roman" w:eastAsia="Andale Sans UI" w:hAnsi="Times New Roman" w:cs="Times New Roman"/>
          <w:sz w:val="28"/>
          <w:szCs w:val="28"/>
        </w:rPr>
        <w:softHyphen/>
        <w:t>жави, що закріплені в конституціях більшості демократичних держав як науково обґрунтований принцип організа</w:t>
      </w:r>
      <w:r w:rsidRPr="0075011C">
        <w:rPr>
          <w:rStyle w:val="11"/>
          <w:rFonts w:ascii="Times New Roman" w:eastAsia="Andale Sans UI" w:hAnsi="Times New Roman" w:cs="Times New Roman"/>
          <w:sz w:val="28"/>
          <w:szCs w:val="28"/>
        </w:rPr>
        <w:softHyphen/>
        <w:t>ції діяльності державного механізму.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Style w:val="11"/>
          <w:rFonts w:ascii="Times New Roman" w:eastAsia="Andale Sans UI" w:hAnsi="Times New Roman" w:cs="Times New Roman"/>
          <w:sz w:val="28"/>
          <w:szCs w:val="28"/>
        </w:rPr>
      </w:pPr>
      <w:r w:rsidRPr="0075011C">
        <w:rPr>
          <w:rStyle w:val="11"/>
          <w:rFonts w:ascii="Times New Roman" w:eastAsia="Andale Sans UI" w:hAnsi="Times New Roman" w:cs="Times New Roman"/>
          <w:sz w:val="28"/>
          <w:szCs w:val="28"/>
        </w:rPr>
        <w:t>У вузькому значенні під принципом поділу влади варто розуміти поділ державної влади на три самостійні та незалежні одна від одної гілки: законодавчу, виконавчу та судову, які контролюють одна одну за допомогою системи стримувань і противаг.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Style w:val="11"/>
          <w:rFonts w:ascii="Times New Roman" w:eastAsia="Andale Sans UI" w:hAnsi="Times New Roman" w:cs="Times New Roman"/>
          <w:sz w:val="28"/>
          <w:szCs w:val="28"/>
        </w:rPr>
      </w:pPr>
      <w:r w:rsidRPr="0075011C">
        <w:rPr>
          <w:rStyle w:val="11"/>
          <w:rFonts w:ascii="Times New Roman" w:eastAsia="Andale Sans UI" w:hAnsi="Times New Roman" w:cs="Times New Roman"/>
          <w:sz w:val="28"/>
          <w:szCs w:val="28"/>
        </w:rPr>
        <w:t>Враховуючи висловлювання та міркування в науковій літературі щодо негативної науково-юридичної інтерпретації принципу по</w:t>
      </w:r>
      <w:r w:rsidRPr="0075011C">
        <w:rPr>
          <w:rStyle w:val="11"/>
          <w:rFonts w:ascii="Times New Roman" w:eastAsia="Andale Sans UI" w:hAnsi="Times New Roman" w:cs="Times New Roman"/>
          <w:sz w:val="28"/>
          <w:szCs w:val="28"/>
        </w:rPr>
        <w:softHyphen/>
        <w:t>ділу влади, вважаємо, що потенціал принципу поділу влади має бути активно використаним через вдосконалення механізму взаємодії між видами влади.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Style w:val="11"/>
          <w:rFonts w:ascii="Times New Roman" w:eastAsia="Andale Sans UI" w:hAnsi="Times New Roman" w:cs="Times New Roman"/>
          <w:sz w:val="28"/>
          <w:szCs w:val="28"/>
        </w:rPr>
      </w:pPr>
      <w:r w:rsidRPr="0075011C">
        <w:rPr>
          <w:rStyle w:val="11"/>
          <w:rFonts w:ascii="Times New Roman" w:eastAsia="Andale Sans UI" w:hAnsi="Times New Roman" w:cs="Times New Roman"/>
          <w:sz w:val="28"/>
          <w:szCs w:val="28"/>
        </w:rPr>
        <w:t>Теорія поділу державної влади перебуває в органічному взаємозв’язку з теорією народного суверенітету: народ, як єдине джерело влади, делегує  частину повноважень державі, яка їх реалізує в інтересах цього народу.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Style w:val="11"/>
          <w:rFonts w:ascii="Times New Roman" w:eastAsia="Andale Sans UI" w:hAnsi="Times New Roman" w:cs="Times New Roman"/>
          <w:sz w:val="28"/>
          <w:szCs w:val="28"/>
        </w:rPr>
      </w:pPr>
      <w:r w:rsidRPr="0075011C">
        <w:rPr>
          <w:rStyle w:val="11"/>
          <w:rFonts w:ascii="Times New Roman" w:eastAsia="Andale Sans UI" w:hAnsi="Times New Roman" w:cs="Times New Roman"/>
          <w:sz w:val="28"/>
          <w:szCs w:val="28"/>
        </w:rPr>
        <w:t>Всі гілки дер</w:t>
      </w:r>
      <w:r w:rsidRPr="0075011C">
        <w:rPr>
          <w:rStyle w:val="11"/>
          <w:rFonts w:ascii="Times New Roman" w:eastAsia="Andale Sans UI" w:hAnsi="Times New Roman" w:cs="Times New Roman"/>
          <w:sz w:val="28"/>
          <w:szCs w:val="28"/>
        </w:rPr>
        <w:softHyphen/>
        <w:t xml:space="preserve">жавної влади є рівними між собою, ніякого </w:t>
      </w:r>
      <w:r w:rsidRPr="00C41DE7">
        <w:rPr>
          <w:rFonts w:cs="Times New Roman"/>
          <w:sz w:val="28"/>
          <w:szCs w:val="28"/>
          <w:lang w:val="uk-UA"/>
        </w:rPr>
        <w:t>"</w:t>
      </w:r>
      <w:r w:rsidRPr="0075011C">
        <w:rPr>
          <w:rStyle w:val="11"/>
          <w:rFonts w:ascii="Times New Roman" w:eastAsia="Andale Sans UI" w:hAnsi="Times New Roman" w:cs="Times New Roman"/>
          <w:sz w:val="28"/>
          <w:szCs w:val="28"/>
        </w:rPr>
        <w:t>верховенства</w:t>
      </w:r>
      <w:r w:rsidRPr="00C41DE7">
        <w:rPr>
          <w:rFonts w:cs="Times New Roman"/>
          <w:sz w:val="28"/>
          <w:szCs w:val="28"/>
          <w:lang w:val="uk-UA"/>
        </w:rPr>
        <w:t>", "домінування"</w:t>
      </w:r>
      <w:r w:rsidRPr="0075011C">
        <w:rPr>
          <w:rStyle w:val="11"/>
          <w:rFonts w:ascii="Times New Roman" w:eastAsia="Andale Sans UI" w:hAnsi="Times New Roman" w:cs="Times New Roman"/>
          <w:sz w:val="28"/>
          <w:szCs w:val="28"/>
        </w:rPr>
        <w:t xml:space="preserve"> або </w:t>
      </w:r>
      <w:r w:rsidRPr="00C41DE7">
        <w:rPr>
          <w:rFonts w:cs="Times New Roman"/>
          <w:sz w:val="28"/>
          <w:szCs w:val="28"/>
          <w:lang w:val="uk-UA"/>
        </w:rPr>
        <w:t>"</w:t>
      </w:r>
      <w:r w:rsidRPr="0075011C">
        <w:rPr>
          <w:rStyle w:val="11"/>
          <w:rFonts w:ascii="Times New Roman" w:eastAsia="Andale Sans UI" w:hAnsi="Times New Roman" w:cs="Times New Roman"/>
          <w:sz w:val="28"/>
          <w:szCs w:val="28"/>
        </w:rPr>
        <w:t>пріоритету</w:t>
      </w:r>
      <w:r w:rsidRPr="00C41DE7">
        <w:rPr>
          <w:rFonts w:cs="Times New Roman"/>
          <w:sz w:val="28"/>
          <w:szCs w:val="28"/>
          <w:lang w:val="uk-UA"/>
        </w:rPr>
        <w:t>"</w:t>
      </w:r>
      <w:r w:rsidRPr="0075011C">
        <w:rPr>
          <w:rStyle w:val="11"/>
          <w:rFonts w:ascii="Times New Roman" w:eastAsia="Andale Sans UI" w:hAnsi="Times New Roman" w:cs="Times New Roman"/>
          <w:sz w:val="28"/>
          <w:szCs w:val="28"/>
        </w:rPr>
        <w:t xml:space="preserve"> од</w:t>
      </w:r>
      <w:r w:rsidRPr="0075011C">
        <w:rPr>
          <w:rStyle w:val="11"/>
          <w:rFonts w:ascii="Times New Roman" w:eastAsia="Andale Sans UI" w:hAnsi="Times New Roman" w:cs="Times New Roman"/>
          <w:sz w:val="28"/>
          <w:szCs w:val="28"/>
        </w:rPr>
        <w:softHyphen/>
        <w:t xml:space="preserve">нієї з гілок влади не має бути, інакше  принцип поділу влади втрачає свій сенс. Не зважаючи на популярність тенденції до так званого </w:t>
      </w:r>
      <w:r w:rsidRPr="00C41DE7">
        <w:rPr>
          <w:rFonts w:cs="Times New Roman"/>
          <w:sz w:val="28"/>
          <w:szCs w:val="28"/>
          <w:lang w:val="uk-UA"/>
        </w:rPr>
        <w:t>"</w:t>
      </w:r>
      <w:r w:rsidRPr="0075011C">
        <w:rPr>
          <w:rStyle w:val="11"/>
          <w:rFonts w:ascii="Times New Roman" w:eastAsia="Andale Sans UI" w:hAnsi="Times New Roman" w:cs="Times New Roman"/>
          <w:sz w:val="28"/>
          <w:szCs w:val="28"/>
        </w:rPr>
        <w:t>нарощування</w:t>
      </w:r>
      <w:r w:rsidRPr="00C41DE7">
        <w:rPr>
          <w:rFonts w:cs="Times New Roman"/>
          <w:sz w:val="28"/>
          <w:szCs w:val="28"/>
          <w:lang w:val="uk-UA"/>
        </w:rPr>
        <w:t>"</w:t>
      </w:r>
      <w:r w:rsidRPr="0075011C">
        <w:rPr>
          <w:rStyle w:val="11"/>
          <w:rFonts w:ascii="Times New Roman" w:eastAsia="Andale Sans UI" w:hAnsi="Times New Roman" w:cs="Times New Roman"/>
          <w:sz w:val="28"/>
          <w:szCs w:val="28"/>
        </w:rPr>
        <w:t xml:space="preserve"> гілок влади, що нерідко визнається необхідною закономірністю розвитку принципу поділу влади, та популярні «четверті» гілки влади, вважаємо, що подібна інтерпретація досліджуваної теорії суперечить принципу поділу влади на три гілки і становить чималу небезпеку для функціонування правової дер</w:t>
      </w:r>
      <w:r w:rsidRPr="0075011C">
        <w:rPr>
          <w:rStyle w:val="11"/>
          <w:rFonts w:ascii="Times New Roman" w:eastAsia="Andale Sans UI" w:hAnsi="Times New Roman" w:cs="Times New Roman"/>
          <w:sz w:val="28"/>
          <w:szCs w:val="28"/>
        </w:rPr>
        <w:softHyphen/>
        <w:t>жави.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C41DE7">
        <w:rPr>
          <w:rFonts w:cs="Times New Roman"/>
          <w:sz w:val="28"/>
          <w:szCs w:val="28"/>
          <w:lang w:val="uk-UA"/>
        </w:rPr>
        <w:t xml:space="preserve">Система стримувань і противаг представляє собою певну сукупність законодавчо закріплених повноважень, засобів, форм, методів, процедур, за допомогою яких має забезпечуватися реалізація принципу поділу державної влади, недопущення домінування однієї гілки влади над іншою і досягнення динамічної стабільності між ними. </w:t>
      </w:r>
    </w:p>
    <w:p w:rsidR="006C51F8" w:rsidRDefault="00BA2F9A" w:rsidP="006C51F8">
      <w:pPr>
        <w:pStyle w:val="Textbody"/>
        <w:widowControl/>
        <w:spacing w:after="0" w:line="360" w:lineRule="auto"/>
        <w:ind w:right="-2" w:firstLine="709"/>
        <w:jc w:val="both"/>
        <w:rPr>
          <w:rStyle w:val="11"/>
          <w:rFonts w:ascii="Times New Roman" w:eastAsia="Andale Sans UI" w:hAnsi="Times New Roman" w:cs="Times New Roman"/>
          <w:sz w:val="28"/>
          <w:szCs w:val="28"/>
        </w:rPr>
      </w:pPr>
      <w:r w:rsidRPr="00C41DE7">
        <w:rPr>
          <w:rFonts w:cs="Times New Roman"/>
          <w:sz w:val="28"/>
          <w:szCs w:val="28"/>
          <w:lang w:val="uk-UA"/>
        </w:rPr>
        <w:t>Система стримувань і противаг, з одного боку виконує позитивну роль, підтримуючи співробітництво та взаємне пристосування органів влади, а з іншого – негативну роль, створюючи потенціал для конфліктів, які вирішуються частіше всього шляхом переговорів, угод та компромісів.</w:t>
      </w:r>
      <w:r w:rsidRPr="0075011C">
        <w:rPr>
          <w:rFonts w:cs="Times New Roman"/>
          <w:sz w:val="28"/>
          <w:szCs w:val="28"/>
          <w:lang w:val="uk-UA"/>
        </w:rPr>
        <w:t xml:space="preserve"> ЇЇ е</w:t>
      </w:r>
      <w:r w:rsidRPr="0075011C">
        <w:rPr>
          <w:rStyle w:val="11"/>
          <w:rFonts w:ascii="Times New Roman" w:eastAsia="Andale Sans UI" w:hAnsi="Times New Roman" w:cs="Times New Roman"/>
          <w:sz w:val="28"/>
          <w:szCs w:val="28"/>
        </w:rPr>
        <w:t xml:space="preserve">фективність </w:t>
      </w:r>
      <w:r w:rsidRPr="00C41DE7">
        <w:rPr>
          <w:rFonts w:cs="Times New Roman"/>
          <w:sz w:val="28"/>
          <w:szCs w:val="28"/>
          <w:lang w:val="ru-RU"/>
        </w:rPr>
        <w:t xml:space="preserve">залежить від досконалої системи законодавства, а особливості механізму її реалізації – </w:t>
      </w:r>
      <w:r w:rsidRPr="0075011C">
        <w:rPr>
          <w:rStyle w:val="11"/>
          <w:rFonts w:ascii="Times New Roman" w:eastAsia="Andale Sans UI" w:hAnsi="Times New Roman" w:cs="Times New Roman"/>
          <w:sz w:val="28"/>
          <w:szCs w:val="28"/>
        </w:rPr>
        <w:t>від форми правління, державного устрою, політичного режиму, історичних, політичних та соціально-економічних особливостей конкретної держави, а тому теоретично бездоганної кон</w:t>
      </w:r>
      <w:r w:rsidRPr="0075011C">
        <w:rPr>
          <w:rStyle w:val="11"/>
          <w:rFonts w:ascii="Times New Roman" w:eastAsia="Andale Sans UI" w:hAnsi="Times New Roman" w:cs="Times New Roman"/>
          <w:sz w:val="28"/>
          <w:szCs w:val="28"/>
        </w:rPr>
        <w:softHyphen/>
        <w:t>струкції поділу влади взагалі не існує.</w:t>
      </w:r>
    </w:p>
    <w:p w:rsidR="006C51F8" w:rsidRDefault="006C51F8" w:rsidP="006C51F8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6C51F8">
        <w:rPr>
          <w:rFonts w:cs="Times New Roman"/>
          <w:sz w:val="28"/>
          <w:szCs w:val="28"/>
          <w:lang w:val="uk-UA"/>
        </w:rPr>
        <w:t xml:space="preserve">Концепція поділу влади – явище досить динамічне, що зазнає постійних змістовних трансформацій, реалізується у залежності від національних особливостей тієї чи іншої країни і демонструє різні моделі її реалізації. </w:t>
      </w:r>
    </w:p>
    <w:p w:rsidR="006C51F8" w:rsidRPr="0075011C" w:rsidRDefault="006C51F8" w:rsidP="006C51F8">
      <w:pPr>
        <w:pStyle w:val="Textbody"/>
        <w:widowControl/>
        <w:spacing w:after="0" w:line="360" w:lineRule="auto"/>
        <w:ind w:right="-2" w:firstLine="709"/>
        <w:jc w:val="both"/>
        <w:rPr>
          <w:rStyle w:val="11"/>
          <w:rFonts w:ascii="Times New Roman" w:eastAsia="Andale Sans UI" w:hAnsi="Times New Roman" w:cs="Times New Roman"/>
          <w:sz w:val="28"/>
          <w:szCs w:val="28"/>
        </w:rPr>
      </w:pPr>
      <w:r w:rsidRPr="006C51F8">
        <w:rPr>
          <w:rFonts w:cs="Times New Roman"/>
          <w:sz w:val="28"/>
          <w:szCs w:val="28"/>
          <w:lang w:val="uk-UA"/>
        </w:rPr>
        <w:t xml:space="preserve">Реалізація принципу поділу влади  –  це сукупність правових норм, що регулюють правовідносини щодо організації функціонування і взаємодії органів законодавчої, виконавчої та судової влади при здійсненні ними своїх повноважень. 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eastAsia="Bookman Old Style" w:cs="Times New Roman"/>
          <w:sz w:val="28"/>
          <w:szCs w:val="28"/>
          <w:shd w:val="clear" w:color="auto" w:fill="FFFFFF"/>
          <w:lang w:val="uk-UA" w:eastAsia="uk-UA" w:bidi="uk-UA"/>
        </w:rPr>
      </w:pPr>
      <w:r w:rsidRPr="00C41DE7">
        <w:rPr>
          <w:rFonts w:cs="Times New Roman"/>
          <w:sz w:val="28"/>
          <w:szCs w:val="28"/>
          <w:lang w:val="uk-UA"/>
        </w:rPr>
        <w:t>2.</w:t>
      </w:r>
      <w:r w:rsidRPr="0075011C">
        <w:rPr>
          <w:rFonts w:cs="Times New Roman"/>
          <w:sz w:val="28"/>
          <w:szCs w:val="28"/>
          <w:lang w:val="uk-UA"/>
        </w:rPr>
        <w:t xml:space="preserve"> Поява ідей поділу влади пов’язана із </w:t>
      </w:r>
      <w:r w:rsidRPr="00C41DE7">
        <w:rPr>
          <w:rFonts w:cs="Times New Roman"/>
          <w:sz w:val="28"/>
          <w:szCs w:val="28"/>
          <w:lang w:val="uk-UA"/>
        </w:rPr>
        <w:t>появою перших держав та забеспечених нею правил поведінки людей</w:t>
      </w:r>
      <w:r w:rsidRPr="0075011C">
        <w:rPr>
          <w:rFonts w:cs="Times New Roman"/>
          <w:sz w:val="28"/>
          <w:szCs w:val="28"/>
          <w:lang w:val="uk-UA"/>
        </w:rPr>
        <w:t>, коли</w:t>
      </w:r>
      <w:r w:rsidRPr="00C41DE7">
        <w:rPr>
          <w:rFonts w:cs="Times New Roman"/>
          <w:sz w:val="28"/>
          <w:szCs w:val="28"/>
          <w:lang w:val="uk-UA"/>
        </w:rPr>
        <w:t xml:space="preserve"> з</w:t>
      </w:r>
      <w:r w:rsidRPr="00C41DE7">
        <w:rPr>
          <w:rStyle w:val="rvts6"/>
          <w:rFonts w:cs="Times New Roman"/>
          <w:sz w:val="28"/>
          <w:szCs w:val="28"/>
          <w:lang w:val="uk-UA"/>
        </w:rPr>
        <w:t>’</w:t>
      </w:r>
      <w:r w:rsidRPr="00C41DE7">
        <w:rPr>
          <w:rFonts w:cs="Times New Roman"/>
          <w:sz w:val="28"/>
          <w:szCs w:val="28"/>
          <w:lang w:val="uk-UA"/>
        </w:rPr>
        <w:t xml:space="preserve">являються перші ідеї виокремлення функцій окремих органів влади, які були спробою </w:t>
      </w:r>
      <w:r w:rsidRPr="00C41DE7">
        <w:rPr>
          <w:rFonts w:cs="Times New Roman"/>
          <w:sz w:val="28"/>
          <w:szCs w:val="28"/>
          <w:lang w:val="uk-UA" w:eastAsia="ru-RU"/>
        </w:rPr>
        <w:t>створити узагальнюючий образ держави</w:t>
      </w:r>
      <w:r w:rsidRPr="00C41DE7">
        <w:rPr>
          <w:rFonts w:cs="Times New Roman"/>
          <w:sz w:val="28"/>
          <w:szCs w:val="28"/>
          <w:lang w:val="uk-UA"/>
        </w:rPr>
        <w:t xml:space="preserve">, проте </w:t>
      </w:r>
      <w:r w:rsidRPr="00C41DE7">
        <w:rPr>
          <w:rStyle w:val="rvts6"/>
          <w:rFonts w:cs="Times New Roman"/>
          <w:sz w:val="28"/>
          <w:szCs w:val="28"/>
          <w:lang w:val="uk-UA"/>
        </w:rPr>
        <w:t>з часом, розвиваючись, почали різнитися, набувати різного напрямку</w:t>
      </w:r>
      <w:r w:rsidRPr="00C41DE7">
        <w:rPr>
          <w:rStyle w:val="rvts6"/>
          <w:rFonts w:cs="Times New Roman"/>
          <w:lang w:val="uk-UA"/>
        </w:rPr>
        <w:t>.</w:t>
      </w:r>
      <w:r w:rsidRPr="00C41DE7">
        <w:rPr>
          <w:rFonts w:cs="Times New Roman"/>
          <w:sz w:val="28"/>
          <w:szCs w:val="28"/>
          <w:lang w:val="uk-UA"/>
        </w:rPr>
        <w:t xml:space="preserve"> 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C41DE7">
        <w:rPr>
          <w:rFonts w:cs="Times New Roman"/>
          <w:sz w:val="28"/>
          <w:szCs w:val="28"/>
          <w:lang w:val="uk-UA"/>
        </w:rPr>
        <w:t xml:space="preserve">Політико-правові ідеї Античності та Середньовіччя заклали </w:t>
      </w:r>
      <w:r w:rsidRPr="00C41DE7">
        <w:rPr>
          <w:rFonts w:cs="Times New Roman"/>
          <w:sz w:val="28"/>
          <w:szCs w:val="28"/>
          <w:lang w:val="uk-UA" w:eastAsia="ru-RU"/>
        </w:rPr>
        <w:t xml:space="preserve">підвалини формування багатьох концепцій Відродження та Реформації, в тому числі і поділу влади. </w:t>
      </w:r>
      <w:r w:rsidRPr="00C41DE7">
        <w:rPr>
          <w:rFonts w:cs="Times New Roman"/>
          <w:sz w:val="28"/>
          <w:szCs w:val="28"/>
          <w:lang w:val="ru-RU"/>
        </w:rPr>
        <w:t xml:space="preserve">Подальший розвиток </w:t>
      </w:r>
      <w:r w:rsidRPr="0075011C">
        <w:rPr>
          <w:rFonts w:cs="Times New Roman"/>
          <w:sz w:val="28"/>
          <w:szCs w:val="28"/>
          <w:lang w:val="ru-RU"/>
        </w:rPr>
        <w:t>т</w:t>
      </w:r>
      <w:r w:rsidRPr="00C41DE7">
        <w:rPr>
          <w:rFonts w:cs="Times New Roman"/>
          <w:sz w:val="28"/>
          <w:szCs w:val="28"/>
          <w:lang w:val="ru-RU"/>
        </w:rPr>
        <w:t xml:space="preserve">еорії поділу державної влади на три гілки: законодавчу, виконавчу та судову теоретично оформлено у першій половині </w:t>
      </w:r>
      <w:r w:rsidRPr="0075011C">
        <w:rPr>
          <w:rStyle w:val="rvts6"/>
          <w:rFonts w:cs="Times New Roman"/>
          <w:sz w:val="28"/>
          <w:szCs w:val="28"/>
        </w:rPr>
        <w:t>XVII</w:t>
      </w:r>
      <w:r w:rsidRPr="00C41DE7">
        <w:rPr>
          <w:rStyle w:val="rvts6"/>
          <w:rFonts w:cs="Times New Roman"/>
          <w:sz w:val="28"/>
          <w:szCs w:val="28"/>
          <w:lang w:val="ru-RU"/>
        </w:rPr>
        <w:t xml:space="preserve"> – другої половини </w:t>
      </w:r>
      <w:r w:rsidRPr="0075011C">
        <w:rPr>
          <w:rStyle w:val="rvts6"/>
          <w:rFonts w:cs="Times New Roman"/>
          <w:sz w:val="28"/>
          <w:szCs w:val="28"/>
        </w:rPr>
        <w:t>XVIII</w:t>
      </w:r>
      <w:r w:rsidRPr="00C41DE7">
        <w:rPr>
          <w:rStyle w:val="rvts6"/>
          <w:rFonts w:cs="Times New Roman"/>
          <w:sz w:val="28"/>
          <w:szCs w:val="28"/>
          <w:lang w:val="ru-RU"/>
        </w:rPr>
        <w:t xml:space="preserve"> століття і пов’язано з вченнями </w:t>
      </w:r>
      <w:r w:rsidRPr="00C41DE7">
        <w:rPr>
          <w:rFonts w:cs="Times New Roman"/>
          <w:sz w:val="28"/>
          <w:szCs w:val="28"/>
          <w:lang w:val="ru-RU"/>
        </w:rPr>
        <w:t>про поділ влади Дж. Локка та Ш. Л. Монтеск’є.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Style w:val="11"/>
          <w:rFonts w:ascii="Times New Roman" w:eastAsia="Andale Sans UI" w:hAnsi="Times New Roman" w:cs="Times New Roman"/>
          <w:sz w:val="28"/>
          <w:szCs w:val="28"/>
        </w:rPr>
      </w:pPr>
      <w:r w:rsidRPr="00C41DE7">
        <w:rPr>
          <w:rStyle w:val="rvts6"/>
          <w:rFonts w:cs="Times New Roman"/>
          <w:sz w:val="28"/>
          <w:szCs w:val="28"/>
          <w:lang w:val="ru-RU"/>
        </w:rPr>
        <w:t xml:space="preserve">В </w:t>
      </w:r>
      <w:r w:rsidRPr="0075011C">
        <w:rPr>
          <w:rStyle w:val="rvts6"/>
          <w:rFonts w:cs="Times New Roman"/>
          <w:sz w:val="28"/>
          <w:szCs w:val="28"/>
        </w:rPr>
        <w:t>XV</w:t>
      </w:r>
      <w:r w:rsidRPr="00C41DE7">
        <w:rPr>
          <w:rStyle w:val="rvts6"/>
          <w:rFonts w:cs="Times New Roman"/>
          <w:sz w:val="28"/>
          <w:szCs w:val="28"/>
          <w:lang w:val="ru-RU"/>
        </w:rPr>
        <w:t>—</w:t>
      </w:r>
      <w:r w:rsidRPr="0075011C">
        <w:rPr>
          <w:rStyle w:val="rvts6"/>
          <w:rFonts w:cs="Times New Roman"/>
          <w:sz w:val="28"/>
          <w:szCs w:val="28"/>
        </w:rPr>
        <w:t>XVI</w:t>
      </w:r>
      <w:r w:rsidRPr="00C41DE7">
        <w:rPr>
          <w:rStyle w:val="rvts6"/>
          <w:rFonts w:cs="Times New Roman"/>
          <w:sz w:val="28"/>
          <w:szCs w:val="28"/>
          <w:lang w:val="ru-RU"/>
        </w:rPr>
        <w:t xml:space="preserve"> ст. спостерігається зародження політико-правової ідеології в Україні</w:t>
      </w:r>
      <w:r w:rsidRPr="0075011C">
        <w:rPr>
          <w:rStyle w:val="rvts6"/>
          <w:rFonts w:cs="Times New Roman"/>
          <w:sz w:val="28"/>
          <w:szCs w:val="28"/>
          <w:lang w:val="uk-UA"/>
        </w:rPr>
        <w:t>, коли</w:t>
      </w:r>
      <w:r w:rsidRPr="00C41DE7">
        <w:rPr>
          <w:rStyle w:val="rvts6"/>
          <w:rFonts w:cs="Times New Roman"/>
          <w:sz w:val="28"/>
          <w:szCs w:val="28"/>
          <w:lang w:val="ru-RU"/>
        </w:rPr>
        <w:t xml:space="preserve"> через Польшу розповсюджуються </w:t>
      </w:r>
      <w:r w:rsidRPr="0075011C">
        <w:rPr>
          <w:rStyle w:val="rvts6"/>
          <w:rFonts w:cs="Times New Roman"/>
          <w:sz w:val="28"/>
          <w:szCs w:val="28"/>
          <w:lang w:val="uk-UA"/>
        </w:rPr>
        <w:t xml:space="preserve">західноєвропейські </w:t>
      </w:r>
      <w:r w:rsidRPr="00C41DE7">
        <w:rPr>
          <w:rStyle w:val="rvts6"/>
          <w:rFonts w:cs="Times New Roman"/>
          <w:sz w:val="28"/>
          <w:szCs w:val="28"/>
          <w:lang w:val="ru-RU"/>
        </w:rPr>
        <w:t>ідеї</w:t>
      </w:r>
      <w:r w:rsidRPr="0075011C">
        <w:rPr>
          <w:rStyle w:val="rvts6"/>
          <w:rFonts w:cs="Times New Roman"/>
          <w:sz w:val="28"/>
          <w:szCs w:val="28"/>
          <w:lang w:val="uk-UA"/>
        </w:rPr>
        <w:t xml:space="preserve">, але </w:t>
      </w:r>
      <w:r w:rsidRPr="0075011C">
        <w:rPr>
          <w:rFonts w:cs="Times New Roman"/>
          <w:sz w:val="28"/>
          <w:szCs w:val="28"/>
          <w:lang w:val="uk-UA" w:eastAsia="ru-RU"/>
        </w:rPr>
        <w:t>т</w:t>
      </w:r>
      <w:r w:rsidRPr="00C41DE7">
        <w:rPr>
          <w:rFonts w:cs="Times New Roman"/>
          <w:sz w:val="28"/>
          <w:szCs w:val="28"/>
          <w:lang w:val="ru-RU" w:eastAsia="ru-RU"/>
        </w:rPr>
        <w:t>еоретичне обгрунтовання іде</w:t>
      </w:r>
      <w:r w:rsidRPr="0075011C">
        <w:rPr>
          <w:rFonts w:cs="Times New Roman"/>
          <w:sz w:val="28"/>
          <w:szCs w:val="28"/>
          <w:lang w:val="uk-UA" w:eastAsia="ru-RU"/>
        </w:rPr>
        <w:t>ї</w:t>
      </w:r>
      <w:r w:rsidRPr="00C41DE7">
        <w:rPr>
          <w:rFonts w:cs="Times New Roman"/>
          <w:sz w:val="28"/>
          <w:szCs w:val="28"/>
          <w:lang w:val="ru-RU" w:eastAsia="ru-RU"/>
        </w:rPr>
        <w:t xml:space="preserve"> поділу влади вперше </w:t>
      </w:r>
      <w:r w:rsidRPr="0075011C">
        <w:rPr>
          <w:rFonts w:cs="Times New Roman"/>
          <w:sz w:val="28"/>
          <w:szCs w:val="28"/>
          <w:lang w:val="uk-UA" w:eastAsia="ru-RU"/>
        </w:rPr>
        <w:t xml:space="preserve">було </w:t>
      </w:r>
      <w:r w:rsidRPr="00C41DE7">
        <w:rPr>
          <w:rFonts w:cs="Times New Roman"/>
          <w:sz w:val="28"/>
          <w:szCs w:val="28"/>
          <w:lang w:val="ru-RU" w:eastAsia="ru-RU"/>
        </w:rPr>
        <w:t>відтворен</w:t>
      </w:r>
      <w:r w:rsidRPr="0075011C">
        <w:rPr>
          <w:rFonts w:cs="Times New Roman"/>
          <w:sz w:val="28"/>
          <w:szCs w:val="28"/>
          <w:lang w:val="uk-UA" w:eastAsia="ru-RU"/>
        </w:rPr>
        <w:t>о</w:t>
      </w:r>
      <w:r w:rsidRPr="00C41DE7">
        <w:rPr>
          <w:rFonts w:cs="Times New Roman"/>
          <w:sz w:val="28"/>
          <w:szCs w:val="28"/>
          <w:lang w:val="ru-RU" w:eastAsia="ru-RU"/>
        </w:rPr>
        <w:t xml:space="preserve"> </w:t>
      </w:r>
      <w:r w:rsidRPr="0075011C">
        <w:rPr>
          <w:rFonts w:cs="Times New Roman"/>
          <w:sz w:val="28"/>
          <w:szCs w:val="28"/>
          <w:lang w:val="uk-UA" w:eastAsia="ru-RU"/>
        </w:rPr>
        <w:t xml:space="preserve">у </w:t>
      </w:r>
      <w:r w:rsidRPr="00C41DE7">
        <w:rPr>
          <w:rFonts w:cs="Times New Roman"/>
          <w:sz w:val="28"/>
          <w:szCs w:val="28"/>
          <w:lang w:val="ru-RU" w:eastAsia="ru-RU"/>
        </w:rPr>
        <w:t>Конституції  П. Орлик</w:t>
      </w:r>
      <w:r w:rsidRPr="0075011C">
        <w:rPr>
          <w:rFonts w:cs="Times New Roman"/>
          <w:sz w:val="28"/>
          <w:szCs w:val="28"/>
          <w:lang w:val="uk-UA" w:eastAsia="ru-RU"/>
        </w:rPr>
        <w:t>а</w:t>
      </w:r>
      <w:r w:rsidRPr="00C41DE7">
        <w:rPr>
          <w:rFonts w:cs="Times New Roman"/>
          <w:sz w:val="28"/>
          <w:szCs w:val="28"/>
          <w:lang w:val="ru-RU" w:eastAsia="ru-RU"/>
        </w:rPr>
        <w:t xml:space="preserve"> 1710р. </w:t>
      </w:r>
      <w:r w:rsidRPr="00C41DE7">
        <w:rPr>
          <w:rFonts w:cs="Times New Roman"/>
          <w:sz w:val="28"/>
          <w:szCs w:val="28"/>
          <w:lang w:val="ru-RU"/>
        </w:rPr>
        <w:t xml:space="preserve">Політико-правові вчення кінця  </w:t>
      </w:r>
      <w:r w:rsidRPr="0075011C">
        <w:rPr>
          <w:rStyle w:val="rvts6"/>
          <w:rFonts w:cs="Times New Roman"/>
          <w:sz w:val="28"/>
          <w:szCs w:val="28"/>
        </w:rPr>
        <w:t>XIX</w:t>
      </w:r>
      <w:r w:rsidRPr="00C41DE7">
        <w:rPr>
          <w:rStyle w:val="rvts6"/>
          <w:rFonts w:cs="Times New Roman"/>
          <w:sz w:val="28"/>
          <w:szCs w:val="28"/>
          <w:lang w:val="ru-RU"/>
        </w:rPr>
        <w:t xml:space="preserve">  </w:t>
      </w:r>
      <w:r w:rsidRPr="00C41DE7">
        <w:rPr>
          <w:rFonts w:cs="Times New Roman"/>
          <w:sz w:val="28"/>
          <w:szCs w:val="28"/>
          <w:lang w:val="ru-RU"/>
        </w:rPr>
        <w:t xml:space="preserve">– </w:t>
      </w:r>
      <w:r w:rsidRPr="00C41DE7">
        <w:rPr>
          <w:rStyle w:val="rvts6"/>
          <w:rFonts w:cs="Times New Roman"/>
          <w:sz w:val="28"/>
          <w:szCs w:val="28"/>
          <w:lang w:val="ru-RU"/>
        </w:rPr>
        <w:t xml:space="preserve"> початку </w:t>
      </w:r>
      <w:r w:rsidRPr="0075011C">
        <w:rPr>
          <w:rStyle w:val="rvts6"/>
          <w:rFonts w:cs="Times New Roman"/>
          <w:sz w:val="28"/>
          <w:szCs w:val="28"/>
        </w:rPr>
        <w:t>XX</w:t>
      </w:r>
      <w:r w:rsidRPr="00C41DE7">
        <w:rPr>
          <w:rStyle w:val="rvts6"/>
          <w:rFonts w:cs="Times New Roman"/>
          <w:sz w:val="28"/>
          <w:szCs w:val="28"/>
          <w:lang w:val="ru-RU"/>
        </w:rPr>
        <w:t xml:space="preserve"> століття характеризуються багатьма прогресивними на той час поглядами, серед яких були ідеї поділу влади,  які розглядалися не як самоціль, а певна форма, в рамках яких забезпечуються </w:t>
      </w:r>
      <w:r w:rsidRPr="0075011C">
        <w:rPr>
          <w:rStyle w:val="11"/>
          <w:rFonts w:ascii="Times New Roman" w:eastAsia="Andale Sans UI" w:hAnsi="Times New Roman" w:cs="Times New Roman"/>
          <w:sz w:val="28"/>
          <w:szCs w:val="28"/>
        </w:rPr>
        <w:t>народний суверенітет, права і свободи людини.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75011C">
        <w:rPr>
          <w:rStyle w:val="rvts6"/>
          <w:rFonts w:cs="Times New Roman"/>
          <w:sz w:val="28"/>
          <w:szCs w:val="28"/>
          <w:lang w:val="ru-RU"/>
        </w:rPr>
        <w:t xml:space="preserve">3.  </w:t>
      </w:r>
      <w:r w:rsidRPr="00C41DE7">
        <w:rPr>
          <w:rFonts w:cs="Times New Roman"/>
          <w:sz w:val="28"/>
          <w:szCs w:val="28"/>
          <w:lang w:val="ru-RU"/>
        </w:rPr>
        <w:t xml:space="preserve">В широкому сенсі слова інститут президента – це система норм права, що регулюють суспільні відносини, змістом яких є діяльність президента, включаючи його статус, порядок обрання тощо. У вузькому сенсі  – це орган держави, що займає певне місце в системі органів державної влади,  наділений владними повноваженнями, конституційно-правовий статус якого строго визначено в Конституції тієї чи іншої країни. 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 w:eastAsia="ru-RU"/>
        </w:rPr>
      </w:pPr>
      <w:r w:rsidRPr="0075011C">
        <w:rPr>
          <w:rFonts w:cs="Times New Roman"/>
          <w:sz w:val="28"/>
          <w:szCs w:val="28"/>
          <w:lang w:val="ru-RU"/>
        </w:rPr>
        <w:t xml:space="preserve">Інститут </w:t>
      </w:r>
      <w:r w:rsidRPr="00C41DE7">
        <w:rPr>
          <w:rFonts w:cs="Times New Roman"/>
          <w:sz w:val="28"/>
          <w:szCs w:val="28"/>
          <w:lang w:val="ru-RU"/>
        </w:rPr>
        <w:t xml:space="preserve">президента є ключовим елементом у визначенні форми правління держави, яка, у свою чергу, виступає основою конституційного ладу і принциповим політичним  питанням у історичному виборі кожної нації. На сучасному етапі, в залежності від місця президента в системі законодавчої, виконавчої та судової влади, обсягу його повноважень тощо, виділяють </w:t>
      </w:r>
      <w:r w:rsidRPr="00C41DE7">
        <w:rPr>
          <w:rFonts w:cs="Times New Roman"/>
          <w:sz w:val="28"/>
          <w:szCs w:val="28"/>
          <w:lang w:val="ru-RU" w:eastAsia="ru-RU"/>
        </w:rPr>
        <w:t>парламентські, президентські та змішані  республіки.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ru-RU"/>
        </w:rPr>
      </w:pPr>
      <w:r w:rsidRPr="00C41DE7">
        <w:rPr>
          <w:rFonts w:cs="Times New Roman"/>
          <w:sz w:val="28"/>
          <w:szCs w:val="28"/>
          <w:lang w:val="ru-RU"/>
        </w:rPr>
        <w:t>4. В Україні ідея запровадження інституту глави держави знайшла відображення в програмних документах перших українських політичних партій кінця ХІХ – початку ХХ ст.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C41DE7">
        <w:rPr>
          <w:rFonts w:cs="Times New Roman"/>
          <w:sz w:val="28"/>
          <w:szCs w:val="28"/>
          <w:lang w:val="ru-RU"/>
        </w:rPr>
        <w:t xml:space="preserve">Перші згадки пов’язані з діяльністю </w:t>
      </w:r>
      <w:r w:rsidRPr="00C41DE7">
        <w:rPr>
          <w:rStyle w:val="rvts6"/>
          <w:rFonts w:eastAsia="Calibri" w:cs="Times New Roman"/>
          <w:sz w:val="28"/>
          <w:szCs w:val="28"/>
          <w:lang w:val="ru-RU"/>
        </w:rPr>
        <w:t xml:space="preserve">Центральної Ради і обрання М. Грушевського президентом </w:t>
      </w:r>
      <w:r w:rsidRPr="00C41DE7">
        <w:rPr>
          <w:rFonts w:cs="Times New Roman"/>
          <w:sz w:val="28"/>
          <w:szCs w:val="28"/>
          <w:lang w:val="ru-RU"/>
        </w:rPr>
        <w:t>Української Народної Республіки</w:t>
      </w:r>
      <w:r w:rsidRPr="00C41DE7">
        <w:rPr>
          <w:rStyle w:val="rvts6"/>
          <w:rFonts w:eastAsia="Calibri" w:cs="Times New Roman"/>
          <w:sz w:val="28"/>
          <w:szCs w:val="28"/>
          <w:lang w:val="ru-RU"/>
        </w:rPr>
        <w:t xml:space="preserve">. Проте </w:t>
      </w:r>
      <w:r w:rsidRPr="00C41DE7">
        <w:rPr>
          <w:rFonts w:cs="Times New Roman"/>
          <w:sz w:val="28"/>
          <w:szCs w:val="28"/>
          <w:lang w:val="ru-RU"/>
        </w:rPr>
        <w:t>юридично інституту президентства як такого не існувало,</w:t>
      </w:r>
      <w:r w:rsidRPr="0075011C">
        <w:rPr>
          <w:rFonts w:cs="Times New Roman"/>
          <w:sz w:val="28"/>
          <w:szCs w:val="28"/>
          <w:lang w:val="uk-UA"/>
        </w:rPr>
        <w:t xml:space="preserve"> </w:t>
      </w:r>
      <w:r w:rsidRPr="00C41DE7">
        <w:rPr>
          <w:rFonts w:cs="Times New Roman"/>
          <w:sz w:val="28"/>
          <w:szCs w:val="28"/>
          <w:lang w:val="ru-RU"/>
        </w:rPr>
        <w:t>оскільки  не було нормативних актів, які б передбачали цю посаду і регламентували порядок її обрання.</w:t>
      </w:r>
      <w:r w:rsidRPr="0075011C">
        <w:rPr>
          <w:rFonts w:cs="Times New Roman"/>
          <w:sz w:val="28"/>
          <w:szCs w:val="28"/>
          <w:lang w:val="ru-RU"/>
        </w:rPr>
        <w:t xml:space="preserve"> </w:t>
      </w:r>
      <w:r w:rsidRPr="00C41DE7">
        <w:rPr>
          <w:rFonts w:cs="Times New Roman"/>
          <w:sz w:val="28"/>
          <w:szCs w:val="28"/>
          <w:lang w:val="ru-RU"/>
        </w:rPr>
        <w:t>У конституційному законодавстві П. Скоропадського та Директорії передбачалася посада голови держави, визначалися повноваження і порядок роботи, проте терміна "президент" не існувало. Остання згадка щодо інституту президента пов’язана з Українською Національною Радою, на засіданні якою таємним голосуванням Є. Петрушевича було обрано головою Президії та Виділу Західно-Української Національної Ради, тобто фактично Президентом ЗУНР.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C41DE7">
        <w:rPr>
          <w:rFonts w:cs="Times New Roman"/>
          <w:sz w:val="28"/>
          <w:szCs w:val="28"/>
          <w:lang w:val="ru-RU"/>
        </w:rPr>
        <w:t>За радянських часів функції глави держави виконував найвищий орган державної влади України – це Верховна Рада У</w:t>
      </w:r>
      <w:r w:rsidRPr="0075011C">
        <w:rPr>
          <w:rFonts w:cs="Times New Roman"/>
          <w:sz w:val="28"/>
          <w:szCs w:val="28"/>
        </w:rPr>
        <w:t>PCP</w:t>
      </w:r>
      <w:r w:rsidRPr="00C41DE7">
        <w:rPr>
          <w:rFonts w:cs="Times New Roman"/>
          <w:sz w:val="28"/>
          <w:szCs w:val="28"/>
          <w:lang w:val="ru-RU"/>
        </w:rPr>
        <w:t>, а теоретичною основою зосередження функцій глави держави у Верховній Раді УРСР була концепція "колективного президента", яким вважалася президія, а також вчення про ради і радянське державне будівництво загалом.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C41DE7">
        <w:rPr>
          <w:rFonts w:cs="Times New Roman"/>
          <w:sz w:val="28"/>
          <w:szCs w:val="28"/>
          <w:lang w:val="ru-RU"/>
        </w:rPr>
        <w:t>Поява на політичній арені України інституту президента пов’язана з подіями 90-х років ХХ ст. та проголошенням незалежності. Правовою основою започаткування інституту президента стала Декларація про державний суверенітет України, а зміна конституційного ладу України зумовила доцільність заснування посту Президента України та введення інституту президента, що послідовно було закріплено низкою нормативно-правових актів, які передбачали, що Україна за формою державного правління Україна є президентською республікою. 1 грудня 1991р. в Україні відбулися перші вибори Президента України, але конституційний процес формування інституту Президента продовжувався до прийняття Конституції 1996 р.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C41DE7">
        <w:rPr>
          <w:rFonts w:cs="Times New Roman"/>
          <w:sz w:val="28"/>
          <w:szCs w:val="28"/>
          <w:lang w:val="uk-UA"/>
        </w:rPr>
        <w:t xml:space="preserve">Остаточно статус Президента був сформульовано Конституції 1996 р., в якій зазначалося, </w:t>
      </w:r>
      <w:r w:rsidRPr="00C41DE7">
        <w:rPr>
          <w:rStyle w:val="rvts9"/>
          <w:rFonts w:cs="Times New Roman"/>
          <w:sz w:val="28"/>
          <w:szCs w:val="28"/>
          <w:lang w:val="uk-UA"/>
        </w:rPr>
        <w:t xml:space="preserve">що </w:t>
      </w:r>
      <w:r w:rsidRPr="00C41DE7">
        <w:rPr>
          <w:rFonts w:cs="Times New Roman"/>
          <w:sz w:val="28"/>
          <w:szCs w:val="28"/>
          <w:lang w:val="uk-UA"/>
        </w:rPr>
        <w:t xml:space="preserve">Президент України є главою держави і виступає від її імені, є гарантом державного суверенітету, територіальної цілісності України, додержання Конституції України, прав і свобод людини і громадянина.  </w:t>
      </w:r>
      <w:r w:rsidRPr="00C41DE7">
        <w:rPr>
          <w:rFonts w:cs="Times New Roman"/>
          <w:sz w:val="28"/>
          <w:szCs w:val="28"/>
          <w:lang w:val="ru-RU"/>
        </w:rPr>
        <w:t>Президент вже не входить безпосередньо до жодної з гілок влади, проте визначення його як гаранта  –  передбачає широкі повноваження у сфері законодавчої, виконавчої та судової влади.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C41DE7">
        <w:rPr>
          <w:rFonts w:cs="Times New Roman"/>
          <w:sz w:val="28"/>
          <w:szCs w:val="28"/>
          <w:lang w:val="uk-UA"/>
        </w:rPr>
        <w:t>5. На основі аналізу Конституції та законів України щодо повнова</w:t>
      </w:r>
      <w:r w:rsidRPr="00C41DE7">
        <w:rPr>
          <w:rFonts w:cs="Times New Roman"/>
          <w:sz w:val="28"/>
          <w:szCs w:val="28"/>
          <w:lang w:val="uk-UA"/>
        </w:rPr>
        <w:softHyphen/>
        <w:t>жень Президента України у сфері законодавчої, виконавчої та судової влади, а також ознайомлення з працями вчених, які досліджували суміжні питання запропоновані такі висновки: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C41DE7">
        <w:rPr>
          <w:rFonts w:cs="Times New Roman"/>
          <w:sz w:val="28"/>
          <w:szCs w:val="28"/>
          <w:lang w:val="ru-RU"/>
        </w:rPr>
        <w:t>Повноваження Президента України охоплюють всі сфери суспільного та державного життя. Не входячи безпосередньо до виконавчої гілки влади, він наділяється досить широкими повноваженнями у сфері виконавчої влади, які умовно можна поділити на наступні групи: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 w:eastAsia="ru-RU"/>
        </w:rPr>
      </w:pPr>
      <w:r w:rsidRPr="00C41DE7">
        <w:rPr>
          <w:rStyle w:val="ft52"/>
          <w:rFonts w:cs="Times New Roman"/>
          <w:sz w:val="28"/>
          <w:szCs w:val="28"/>
          <w:lang w:val="ru-RU"/>
        </w:rPr>
        <w:t>– п</w:t>
      </w:r>
      <w:r w:rsidRPr="00C41DE7">
        <w:rPr>
          <w:rFonts w:cs="Times New Roman"/>
          <w:sz w:val="28"/>
          <w:szCs w:val="28"/>
          <w:lang w:val="ru-RU"/>
        </w:rPr>
        <w:t>овноваженнямпо відношенню до Кабінету Міністрів, центральних і місцевих органів виконавчої влади;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 w:eastAsia="ru-RU"/>
        </w:rPr>
      </w:pPr>
      <w:r w:rsidRPr="00C41DE7">
        <w:rPr>
          <w:rStyle w:val="ft52"/>
          <w:rFonts w:cs="Times New Roman"/>
          <w:sz w:val="28"/>
          <w:szCs w:val="28"/>
          <w:lang w:val="ru-RU"/>
        </w:rPr>
        <w:t>– п</w:t>
      </w:r>
      <w:r w:rsidRPr="00C41DE7">
        <w:rPr>
          <w:rFonts w:cs="Times New Roman"/>
          <w:sz w:val="28"/>
          <w:szCs w:val="28"/>
          <w:lang w:val="ru-RU"/>
        </w:rPr>
        <w:t>овноваження у сфері формування інших державних органів</w:t>
      </w:r>
      <w:r w:rsidRPr="0075011C">
        <w:rPr>
          <w:rFonts w:cs="Times New Roman"/>
          <w:sz w:val="28"/>
          <w:szCs w:val="28"/>
          <w:lang w:val="uk-UA"/>
        </w:rPr>
        <w:t xml:space="preserve">; </w:t>
      </w:r>
      <w:r w:rsidRPr="00C41DE7">
        <w:rPr>
          <w:rFonts w:cs="Times New Roman"/>
          <w:sz w:val="28"/>
          <w:szCs w:val="28"/>
          <w:lang w:val="ru-RU"/>
        </w:rPr>
        <w:t xml:space="preserve"> 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 w:eastAsia="ru-RU"/>
        </w:rPr>
      </w:pPr>
      <w:r w:rsidRPr="00C41DE7">
        <w:rPr>
          <w:rStyle w:val="ft52"/>
          <w:rFonts w:cs="Times New Roman"/>
          <w:sz w:val="28"/>
          <w:szCs w:val="28"/>
          <w:lang w:val="ru-RU"/>
        </w:rPr>
        <w:t>– п</w:t>
      </w:r>
      <w:r w:rsidRPr="00C41DE7">
        <w:rPr>
          <w:rFonts w:cs="Times New Roman"/>
          <w:sz w:val="28"/>
          <w:szCs w:val="28"/>
          <w:lang w:val="ru-RU"/>
        </w:rPr>
        <w:t>овноваження у сфері національної безпеки, оборони та військової політики</w:t>
      </w:r>
      <w:r w:rsidRPr="0075011C">
        <w:rPr>
          <w:rFonts w:cs="Times New Roman"/>
          <w:sz w:val="28"/>
          <w:szCs w:val="28"/>
          <w:lang w:val="uk-UA"/>
        </w:rPr>
        <w:t>;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 w:eastAsia="ru-RU"/>
        </w:rPr>
      </w:pPr>
      <w:r w:rsidRPr="00C41DE7">
        <w:rPr>
          <w:rStyle w:val="ft52"/>
          <w:rFonts w:cs="Times New Roman"/>
          <w:sz w:val="28"/>
          <w:szCs w:val="28"/>
          <w:lang w:val="ru-RU"/>
        </w:rPr>
        <w:t>– п</w:t>
      </w:r>
      <w:r w:rsidRPr="00C41DE7">
        <w:rPr>
          <w:rFonts w:cs="Times New Roman"/>
          <w:sz w:val="28"/>
          <w:szCs w:val="28"/>
          <w:lang w:val="ru-RU"/>
        </w:rPr>
        <w:t>редставницькі повноваження</w:t>
      </w:r>
      <w:r w:rsidRPr="0075011C">
        <w:rPr>
          <w:rFonts w:cs="Times New Roman"/>
          <w:sz w:val="28"/>
          <w:szCs w:val="28"/>
          <w:lang w:val="uk-UA"/>
        </w:rPr>
        <w:t>;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 w:eastAsia="ru-RU"/>
        </w:rPr>
      </w:pPr>
      <w:r w:rsidRPr="00C41DE7">
        <w:rPr>
          <w:rStyle w:val="ft52"/>
          <w:rFonts w:cs="Times New Roman"/>
          <w:sz w:val="28"/>
          <w:szCs w:val="28"/>
          <w:lang w:val="ru-RU"/>
        </w:rPr>
        <w:t>– ф</w:t>
      </w:r>
      <w:r w:rsidRPr="00C41DE7">
        <w:rPr>
          <w:rFonts w:cs="Times New Roman"/>
          <w:sz w:val="28"/>
          <w:szCs w:val="28"/>
          <w:lang w:val="ru-RU"/>
        </w:rPr>
        <w:t>інансові повноваження;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 w:eastAsia="ru-RU"/>
        </w:rPr>
      </w:pPr>
      <w:r w:rsidRPr="00C41DE7">
        <w:rPr>
          <w:rStyle w:val="ft52"/>
          <w:rFonts w:cs="Times New Roman"/>
          <w:sz w:val="28"/>
          <w:szCs w:val="28"/>
          <w:lang w:val="ru-RU"/>
        </w:rPr>
        <w:t>– п</w:t>
      </w:r>
      <w:r w:rsidRPr="00C41DE7">
        <w:rPr>
          <w:rFonts w:cs="Times New Roman"/>
          <w:sz w:val="28"/>
          <w:szCs w:val="28"/>
          <w:lang w:val="ru-RU"/>
        </w:rPr>
        <w:t>овноваження у сфері захисту прав і свобод людини і громадянина;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 w:eastAsia="ru-RU"/>
        </w:rPr>
      </w:pPr>
      <w:r w:rsidRPr="00C41DE7">
        <w:rPr>
          <w:rFonts w:cs="Times New Roman"/>
          <w:sz w:val="28"/>
          <w:szCs w:val="28"/>
          <w:lang w:val="uk-UA"/>
        </w:rPr>
        <w:t>За останньою редакцією Конституції спостерігається значне зменшення повноважень Президента України у сфері формування виконавчої влади, що пов</w:t>
      </w:r>
      <w:r w:rsidRPr="00C41DE7">
        <w:rPr>
          <w:rStyle w:val="rvts0"/>
          <w:rFonts w:cs="Times New Roman"/>
          <w:sz w:val="28"/>
          <w:szCs w:val="28"/>
          <w:lang w:val="uk-UA"/>
        </w:rPr>
        <w:t>’</w:t>
      </w:r>
      <w:r w:rsidRPr="00C41DE7">
        <w:rPr>
          <w:rFonts w:cs="Times New Roman"/>
          <w:sz w:val="28"/>
          <w:szCs w:val="28"/>
          <w:lang w:val="uk-UA"/>
        </w:rPr>
        <w:t>язано із зміною форми правління і переходом з президетсько-парламентської на парламенсько-президентську.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 w:eastAsia="ru-RU"/>
        </w:rPr>
      </w:pPr>
      <w:r w:rsidRPr="00C41DE7">
        <w:rPr>
          <w:rFonts w:cs="Times New Roman"/>
          <w:sz w:val="28"/>
          <w:szCs w:val="28"/>
          <w:lang w:val="ru-RU"/>
        </w:rPr>
        <w:t xml:space="preserve">Президент України володіє досить широкими повноваженнями </w:t>
      </w:r>
      <w:r w:rsidRPr="0075011C">
        <w:rPr>
          <w:rFonts w:cs="Times New Roman"/>
          <w:sz w:val="28"/>
          <w:szCs w:val="28"/>
          <w:lang w:val="uk-UA"/>
        </w:rPr>
        <w:t xml:space="preserve">і </w:t>
      </w:r>
      <w:r w:rsidRPr="00C41DE7">
        <w:rPr>
          <w:rFonts w:cs="Times New Roman"/>
          <w:sz w:val="28"/>
          <w:szCs w:val="28"/>
          <w:lang w:val="ru-RU"/>
        </w:rPr>
        <w:t xml:space="preserve">у сфері законодачої влади, які умовно можно поділити наступні групи: 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C41DE7">
        <w:rPr>
          <w:rFonts w:cs="Times New Roman"/>
          <w:sz w:val="28"/>
          <w:szCs w:val="28"/>
          <w:lang w:val="ru-RU"/>
        </w:rPr>
        <w:t>– п</w:t>
      </w:r>
      <w:r w:rsidRPr="0075011C">
        <w:rPr>
          <w:rFonts w:cs="Times New Roman"/>
          <w:sz w:val="28"/>
          <w:szCs w:val="28"/>
          <w:lang w:val="ru-RU"/>
        </w:rPr>
        <w:t xml:space="preserve">овноваження Президента </w:t>
      </w:r>
      <w:r w:rsidRPr="00C41DE7">
        <w:rPr>
          <w:rFonts w:cs="Times New Roman"/>
          <w:sz w:val="28"/>
          <w:szCs w:val="28"/>
          <w:lang w:val="ru-RU"/>
        </w:rPr>
        <w:t>як суб’єкта законодавчого процесу;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ru-RU"/>
        </w:rPr>
      </w:pPr>
      <w:r w:rsidRPr="00C41DE7">
        <w:rPr>
          <w:rFonts w:cs="Times New Roman"/>
          <w:sz w:val="28"/>
          <w:szCs w:val="28"/>
          <w:lang w:val="ru-RU"/>
        </w:rPr>
        <w:t>–</w:t>
      </w:r>
      <w:r w:rsidRPr="0075011C">
        <w:rPr>
          <w:rFonts w:cs="Times New Roman"/>
          <w:sz w:val="28"/>
          <w:szCs w:val="28"/>
          <w:lang w:val="ru-RU"/>
        </w:rPr>
        <w:t xml:space="preserve"> </w:t>
      </w:r>
      <w:r w:rsidRPr="0075011C">
        <w:rPr>
          <w:rFonts w:cs="Times New Roman"/>
          <w:sz w:val="28"/>
          <w:szCs w:val="28"/>
          <w:lang w:val="ru-RU" w:eastAsia="ru-RU"/>
        </w:rPr>
        <w:t>п</w:t>
      </w:r>
      <w:r w:rsidRPr="00C41DE7">
        <w:rPr>
          <w:rFonts w:cs="Times New Roman"/>
          <w:sz w:val="28"/>
          <w:szCs w:val="28"/>
          <w:lang w:val="ru-RU"/>
        </w:rPr>
        <w:t>овноваження по відношенню до Верховної Ради</w:t>
      </w:r>
      <w:r w:rsidRPr="0075011C">
        <w:rPr>
          <w:rFonts w:cs="Times New Roman"/>
          <w:sz w:val="28"/>
          <w:szCs w:val="28"/>
          <w:lang w:val="ru-RU"/>
        </w:rPr>
        <w:t>;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ru-RU"/>
        </w:rPr>
      </w:pPr>
      <w:r w:rsidRPr="00C41DE7">
        <w:rPr>
          <w:rFonts w:cs="Times New Roman"/>
          <w:sz w:val="28"/>
          <w:szCs w:val="28"/>
          <w:lang w:val="ru-RU"/>
        </w:rPr>
        <w:t>–</w:t>
      </w:r>
      <w:r w:rsidRPr="0075011C">
        <w:rPr>
          <w:rFonts w:cs="Times New Roman"/>
          <w:sz w:val="28"/>
          <w:szCs w:val="28"/>
          <w:lang w:val="ru-RU"/>
        </w:rPr>
        <w:t xml:space="preserve"> к</w:t>
      </w:r>
      <w:r w:rsidRPr="00C41DE7">
        <w:rPr>
          <w:rFonts w:cs="Times New Roman"/>
          <w:sz w:val="28"/>
          <w:szCs w:val="28"/>
          <w:lang w:val="ru-RU"/>
        </w:rPr>
        <w:t>онтрольні нормотворчі повноваження</w:t>
      </w:r>
      <w:r w:rsidRPr="0075011C">
        <w:rPr>
          <w:rFonts w:cs="Times New Roman"/>
          <w:sz w:val="28"/>
          <w:szCs w:val="28"/>
          <w:lang w:val="ru-RU"/>
        </w:rPr>
        <w:t>;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ru-RU"/>
        </w:rPr>
      </w:pPr>
      <w:r w:rsidRPr="00C41DE7">
        <w:rPr>
          <w:rFonts w:cs="Times New Roman"/>
          <w:sz w:val="28"/>
          <w:szCs w:val="28"/>
          <w:lang w:val="ru-RU"/>
        </w:rPr>
        <w:t>–</w:t>
      </w:r>
      <w:r w:rsidRPr="0075011C">
        <w:rPr>
          <w:rFonts w:cs="Times New Roman"/>
          <w:sz w:val="28"/>
          <w:szCs w:val="28"/>
          <w:lang w:val="ru-RU"/>
        </w:rPr>
        <w:t xml:space="preserve">  п</w:t>
      </w:r>
      <w:r w:rsidRPr="00C41DE7">
        <w:rPr>
          <w:rFonts w:cs="Times New Roman"/>
          <w:sz w:val="28"/>
          <w:szCs w:val="28"/>
          <w:lang w:val="ru-RU"/>
        </w:rPr>
        <w:t>равотворчі повноваження</w:t>
      </w:r>
      <w:r w:rsidRPr="0075011C">
        <w:rPr>
          <w:rFonts w:cs="Times New Roman"/>
          <w:sz w:val="28"/>
          <w:szCs w:val="28"/>
          <w:lang w:val="ru-RU"/>
        </w:rPr>
        <w:t>;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ru-RU"/>
        </w:rPr>
      </w:pPr>
      <w:r w:rsidRPr="00C41DE7">
        <w:rPr>
          <w:rFonts w:cs="Times New Roman"/>
          <w:sz w:val="28"/>
          <w:szCs w:val="28"/>
          <w:lang w:val="ru-RU"/>
        </w:rPr>
        <w:t>–</w:t>
      </w:r>
      <w:r w:rsidRPr="0075011C">
        <w:rPr>
          <w:rFonts w:cs="Times New Roman"/>
          <w:sz w:val="28"/>
          <w:szCs w:val="28"/>
          <w:lang w:val="ru-RU"/>
        </w:rPr>
        <w:t xml:space="preserve"> ф</w:t>
      </w:r>
      <w:r w:rsidRPr="00C41DE7">
        <w:rPr>
          <w:rFonts w:cs="Times New Roman"/>
          <w:sz w:val="28"/>
          <w:szCs w:val="28"/>
          <w:lang w:val="ru-RU"/>
        </w:rPr>
        <w:t>інансові повноваження</w:t>
      </w:r>
      <w:r w:rsidRPr="0075011C">
        <w:rPr>
          <w:rFonts w:cs="Times New Roman"/>
          <w:sz w:val="28"/>
          <w:szCs w:val="28"/>
          <w:lang w:val="ru-RU"/>
        </w:rPr>
        <w:t>;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C41DE7">
        <w:rPr>
          <w:rFonts w:cs="Times New Roman"/>
          <w:sz w:val="28"/>
          <w:szCs w:val="28"/>
          <w:lang w:val="ru-RU"/>
        </w:rPr>
        <w:t>– представницькі повноваження;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C41DE7">
        <w:rPr>
          <w:rFonts w:cs="Times New Roman"/>
          <w:sz w:val="28"/>
          <w:szCs w:val="28"/>
          <w:lang w:val="ru-RU"/>
        </w:rPr>
        <w:t>– повноваження у сфері захисту прав і свобод.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Style w:val="11"/>
          <w:rFonts w:ascii="Times New Roman" w:eastAsia="Andale Sans UI" w:hAnsi="Times New Roman" w:cs="Times New Roman"/>
          <w:sz w:val="28"/>
          <w:szCs w:val="28"/>
        </w:rPr>
      </w:pPr>
      <w:r w:rsidRPr="0075011C">
        <w:rPr>
          <w:rStyle w:val="11"/>
          <w:rFonts w:ascii="Times New Roman" w:eastAsia="Andale Sans UI" w:hAnsi="Times New Roman" w:cs="Times New Roman"/>
          <w:sz w:val="28"/>
          <w:szCs w:val="28"/>
        </w:rPr>
        <w:t>Відносини президента з парламентом є головним елементом державного механізму і ефективність їх взаємодії впливає на стабільність політичної системи і форму державного прав</w:t>
      </w:r>
      <w:r w:rsidRPr="0075011C">
        <w:rPr>
          <w:rStyle w:val="11"/>
          <w:rFonts w:ascii="Times New Roman" w:eastAsia="Andale Sans UI" w:hAnsi="Times New Roman" w:cs="Times New Roman"/>
          <w:sz w:val="28"/>
          <w:szCs w:val="28"/>
        </w:rPr>
        <w:softHyphen/>
        <w:t>ління. За останньою редакцією Конституцій повноваження парламенту у сфері формування виконавчої влади значно збільшилися, а повноваження президента відповідно зменшилися.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75011C">
        <w:rPr>
          <w:rFonts w:cs="Times New Roman"/>
          <w:sz w:val="28"/>
          <w:szCs w:val="28"/>
          <w:lang w:val="uk-UA"/>
        </w:rPr>
        <w:t>П</w:t>
      </w:r>
      <w:r w:rsidRPr="00C41DE7">
        <w:rPr>
          <w:rFonts w:cs="Times New Roman"/>
          <w:sz w:val="28"/>
          <w:szCs w:val="28"/>
          <w:lang w:val="ru-RU"/>
        </w:rPr>
        <w:t>овноваження Президент</w:t>
      </w:r>
      <w:r w:rsidRPr="0075011C">
        <w:rPr>
          <w:rFonts w:cs="Times New Roman"/>
          <w:sz w:val="28"/>
          <w:szCs w:val="28"/>
          <w:lang w:val="uk-UA"/>
        </w:rPr>
        <w:t>а</w:t>
      </w:r>
      <w:r w:rsidRPr="00C41DE7">
        <w:rPr>
          <w:rFonts w:cs="Times New Roman"/>
          <w:sz w:val="28"/>
          <w:szCs w:val="28"/>
          <w:lang w:val="ru-RU"/>
        </w:rPr>
        <w:t xml:space="preserve"> у сфері судової влади, </w:t>
      </w:r>
      <w:r w:rsidRPr="0075011C">
        <w:rPr>
          <w:rFonts w:cs="Times New Roman"/>
          <w:sz w:val="28"/>
          <w:szCs w:val="28"/>
          <w:lang w:val="uk-UA"/>
        </w:rPr>
        <w:t xml:space="preserve">також </w:t>
      </w:r>
      <w:r w:rsidRPr="00C41DE7">
        <w:rPr>
          <w:rFonts w:cs="Times New Roman"/>
          <w:sz w:val="28"/>
          <w:szCs w:val="28"/>
          <w:lang w:val="ru-RU"/>
        </w:rPr>
        <w:t>можна умовно поділити на три групи: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C41DE7">
        <w:rPr>
          <w:rFonts w:cs="Times New Roman"/>
          <w:sz w:val="28"/>
          <w:szCs w:val="28"/>
          <w:lang w:val="ru-RU"/>
        </w:rPr>
        <w:t>– повноваження щодо утворення судів загальної юрисдикції;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C41DE7">
        <w:rPr>
          <w:rFonts w:cs="Times New Roman"/>
          <w:sz w:val="28"/>
          <w:szCs w:val="28"/>
          <w:lang w:val="ru-RU"/>
        </w:rPr>
        <w:t>– повноваження щодо Конституційного Суду;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Style w:val="rvts0"/>
          <w:rFonts w:cs="Times New Roman"/>
          <w:sz w:val="28"/>
          <w:szCs w:val="28"/>
          <w:lang w:val="uk-UA"/>
        </w:rPr>
      </w:pPr>
      <w:r w:rsidRPr="00C41DE7">
        <w:rPr>
          <w:rFonts w:cs="Times New Roman"/>
          <w:sz w:val="28"/>
          <w:szCs w:val="28"/>
          <w:lang w:val="ru-RU"/>
        </w:rPr>
        <w:t>–</w:t>
      </w:r>
      <w:r w:rsidRPr="00C41DE7">
        <w:rPr>
          <w:rStyle w:val="rvts0"/>
          <w:rFonts w:cs="Times New Roman"/>
          <w:sz w:val="28"/>
          <w:szCs w:val="28"/>
          <w:lang w:val="ru-RU"/>
        </w:rPr>
        <w:t xml:space="preserve"> інші повноваження </w:t>
      </w:r>
      <w:r w:rsidRPr="00C41DE7">
        <w:rPr>
          <w:rFonts w:cs="Times New Roman"/>
          <w:sz w:val="28"/>
          <w:szCs w:val="28"/>
          <w:lang w:val="ru-RU"/>
        </w:rPr>
        <w:t>у сфері судової влади (помилування)</w:t>
      </w:r>
      <w:r w:rsidRPr="00C41DE7">
        <w:rPr>
          <w:rStyle w:val="rvts0"/>
          <w:rFonts w:cs="Times New Roman"/>
          <w:sz w:val="28"/>
          <w:szCs w:val="28"/>
          <w:lang w:val="ru-RU"/>
        </w:rPr>
        <w:t>.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Style w:val="ft42"/>
          <w:rFonts w:cs="Times New Roman"/>
          <w:sz w:val="28"/>
          <w:szCs w:val="28"/>
          <w:lang w:val="uk-UA"/>
        </w:rPr>
      </w:pPr>
      <w:r w:rsidRPr="00C41DE7">
        <w:rPr>
          <w:rStyle w:val="ft42"/>
          <w:rFonts w:cs="Times New Roman"/>
          <w:sz w:val="28"/>
          <w:szCs w:val="28"/>
          <w:lang w:val="uk-UA"/>
        </w:rPr>
        <w:t xml:space="preserve">Судові органи </w:t>
      </w:r>
      <w:r w:rsidRPr="00C41DE7">
        <w:rPr>
          <w:rFonts w:cs="Times New Roman"/>
          <w:sz w:val="28"/>
          <w:szCs w:val="28"/>
          <w:lang w:val="uk-UA"/>
        </w:rPr>
        <w:t xml:space="preserve">посідають особливе місце в системі державно-правових інститутів правової держави, оскільки факт їх </w:t>
      </w:r>
      <w:r w:rsidRPr="0075011C">
        <w:rPr>
          <w:rStyle w:val="11"/>
          <w:rFonts w:ascii="Times New Roman" w:eastAsia="Andale Sans UI" w:hAnsi="Times New Roman" w:cs="Times New Roman"/>
          <w:sz w:val="28"/>
          <w:szCs w:val="28"/>
        </w:rPr>
        <w:t xml:space="preserve">незалежності і самостійності є основною ознакою правової держави, в якій кожний має право на захист своїх прав і свобод при </w:t>
      </w:r>
      <w:r w:rsidRPr="00C41DE7">
        <w:rPr>
          <w:rFonts w:cs="Times New Roman"/>
          <w:sz w:val="28"/>
          <w:szCs w:val="28"/>
          <w:lang w:val="uk-UA"/>
        </w:rPr>
        <w:t>вирішенні юридичних спорів та конфліктів.</w:t>
      </w:r>
      <w:r w:rsidRPr="00C41DE7">
        <w:rPr>
          <w:rStyle w:val="ft42"/>
          <w:rFonts w:cs="Times New Roman"/>
          <w:sz w:val="28"/>
          <w:szCs w:val="28"/>
          <w:lang w:val="uk-UA"/>
        </w:rPr>
        <w:t xml:space="preserve"> 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  <w:lang w:val="uk-UA"/>
        </w:rPr>
      </w:pPr>
      <w:r w:rsidRPr="0075011C">
        <w:rPr>
          <w:rStyle w:val="rvts0"/>
          <w:rFonts w:cs="Times New Roman"/>
          <w:sz w:val="28"/>
          <w:szCs w:val="28"/>
          <w:lang w:val="ru-RU"/>
        </w:rPr>
        <w:t>За новою редакцією Конституції відзначено зменшення об</w:t>
      </w:r>
      <w:r w:rsidRPr="00C41DE7">
        <w:rPr>
          <w:rFonts w:cs="Times New Roman"/>
          <w:sz w:val="28"/>
          <w:szCs w:val="28"/>
          <w:lang w:val="ru-RU"/>
        </w:rPr>
        <w:t>’</w:t>
      </w:r>
      <w:r w:rsidRPr="0075011C">
        <w:rPr>
          <w:rStyle w:val="rvts0"/>
          <w:rFonts w:cs="Times New Roman"/>
          <w:sz w:val="28"/>
          <w:szCs w:val="28"/>
          <w:lang w:val="ru-RU"/>
        </w:rPr>
        <w:t xml:space="preserve">єму повноважень Президента у сфері судової влади, зокрема установчих </w:t>
      </w:r>
      <w:r w:rsidRPr="0075011C">
        <w:rPr>
          <w:rStyle w:val="11"/>
          <w:rFonts w:ascii="Times New Roman" w:eastAsia="Andale Sans UI" w:hAnsi="Times New Roman" w:cs="Times New Roman"/>
          <w:sz w:val="28"/>
          <w:szCs w:val="28"/>
        </w:rPr>
        <w:t xml:space="preserve">у сфері </w:t>
      </w:r>
      <w:r w:rsidRPr="00C41DE7">
        <w:rPr>
          <w:rFonts w:cs="Times New Roman"/>
          <w:sz w:val="28"/>
          <w:szCs w:val="28"/>
          <w:lang w:val="ru-RU"/>
        </w:rPr>
        <w:t xml:space="preserve">судів загальної юрисдикції. </w:t>
      </w:r>
    </w:p>
    <w:p w:rsidR="00BA2F9A" w:rsidRPr="0075011C" w:rsidRDefault="00BA2F9A" w:rsidP="00BA2F9A">
      <w:pPr>
        <w:pStyle w:val="Textbody"/>
        <w:widowControl/>
        <w:spacing w:after="0" w:line="360" w:lineRule="auto"/>
        <w:ind w:right="-2" w:firstLine="709"/>
        <w:jc w:val="both"/>
        <w:rPr>
          <w:rStyle w:val="11"/>
          <w:rFonts w:ascii="Times New Roman" w:eastAsia="Andale Sans UI" w:hAnsi="Times New Roman" w:cs="Times New Roman"/>
          <w:sz w:val="28"/>
          <w:szCs w:val="28"/>
          <w:lang w:eastAsia="ja-JP"/>
        </w:rPr>
      </w:pPr>
      <w:r w:rsidRPr="00C41DE7">
        <w:rPr>
          <w:rFonts w:cs="Times New Roman"/>
          <w:sz w:val="28"/>
          <w:szCs w:val="28"/>
          <w:lang w:val="ru-RU"/>
        </w:rPr>
        <w:t>В</w:t>
      </w:r>
      <w:r w:rsidRPr="0075011C">
        <w:rPr>
          <w:rStyle w:val="11"/>
          <w:rFonts w:ascii="Times New Roman" w:eastAsia="Andale Sans UI" w:hAnsi="Times New Roman" w:cs="Times New Roman"/>
          <w:sz w:val="28"/>
          <w:szCs w:val="28"/>
        </w:rPr>
        <w:t xml:space="preserve">раховуючи, що основною функцією </w:t>
      </w:r>
      <w:r w:rsidRPr="00C41DE7">
        <w:rPr>
          <w:rFonts w:cs="Times New Roman"/>
          <w:sz w:val="28"/>
          <w:szCs w:val="28"/>
          <w:lang w:val="ru-RU"/>
        </w:rPr>
        <w:t xml:space="preserve">судової влади є відправлення правосуддя, все ж таки представляється можливим зтверджувати, що повноваження </w:t>
      </w:r>
      <w:r w:rsidRPr="0075011C">
        <w:rPr>
          <w:rStyle w:val="11"/>
          <w:rFonts w:ascii="Times New Roman" w:eastAsia="Andale Sans UI" w:hAnsi="Times New Roman" w:cs="Times New Roman"/>
          <w:sz w:val="28"/>
          <w:szCs w:val="28"/>
          <w:lang w:val="ru-RU"/>
        </w:rPr>
        <w:t>Президента та повноваження</w:t>
      </w:r>
      <w:r w:rsidRPr="00C41DE7">
        <w:rPr>
          <w:rFonts w:cs="Times New Roman"/>
          <w:sz w:val="28"/>
          <w:szCs w:val="28"/>
          <w:lang w:val="ru-RU"/>
        </w:rPr>
        <w:t xml:space="preserve"> </w:t>
      </w:r>
      <w:r w:rsidRPr="00C41DE7">
        <w:rPr>
          <w:rStyle w:val="ft42"/>
          <w:rFonts w:cs="Times New Roman"/>
          <w:sz w:val="28"/>
          <w:szCs w:val="28"/>
          <w:lang w:val="ru-RU"/>
        </w:rPr>
        <w:t>судових органів</w:t>
      </w:r>
      <w:r w:rsidRPr="0075011C">
        <w:rPr>
          <w:rStyle w:val="11"/>
          <w:rFonts w:ascii="Times New Roman" w:eastAsia="Andale Sans UI" w:hAnsi="Times New Roman" w:cs="Times New Roman"/>
          <w:sz w:val="28"/>
          <w:szCs w:val="28"/>
          <w:lang w:val="ru-RU"/>
        </w:rPr>
        <w:t xml:space="preserve"> знаходяться у взаємозв</w:t>
      </w:r>
      <w:r w:rsidRPr="00C41DE7">
        <w:rPr>
          <w:rFonts w:cs="Times New Roman"/>
          <w:sz w:val="28"/>
          <w:szCs w:val="28"/>
          <w:lang w:val="ru-RU"/>
        </w:rPr>
        <w:t>’</w:t>
      </w:r>
      <w:r w:rsidRPr="0075011C">
        <w:rPr>
          <w:rStyle w:val="11"/>
          <w:rFonts w:ascii="Times New Roman" w:eastAsia="Andale Sans UI" w:hAnsi="Times New Roman" w:cs="Times New Roman"/>
          <w:sz w:val="28"/>
          <w:szCs w:val="28"/>
          <w:lang w:val="ru-RU"/>
        </w:rPr>
        <w:t>язку та дуже схожі за своєю правовою природою. По-перше, Президент –  гарант</w:t>
      </w:r>
      <w:r w:rsidRPr="00C41DE7">
        <w:rPr>
          <w:rFonts w:cs="Times New Roman"/>
          <w:sz w:val="28"/>
          <w:szCs w:val="28"/>
          <w:lang w:val="ru-RU"/>
        </w:rPr>
        <w:t xml:space="preserve"> прав і свобод людини і громадянина</w:t>
      </w:r>
      <w:r w:rsidRPr="0075011C">
        <w:rPr>
          <w:rFonts w:cs="Times New Roman"/>
          <w:sz w:val="28"/>
          <w:szCs w:val="28"/>
          <w:lang w:val="ru-RU"/>
        </w:rPr>
        <w:t xml:space="preserve">, а суди загальної юрисдикції здійснюють захист порушених </w:t>
      </w:r>
      <w:r w:rsidRPr="00C41DE7">
        <w:rPr>
          <w:rFonts w:cs="Times New Roman"/>
          <w:sz w:val="28"/>
          <w:szCs w:val="28"/>
          <w:lang w:val="ru-RU"/>
        </w:rPr>
        <w:t xml:space="preserve">прав і свобод людини і громадянина. По-друге, </w:t>
      </w:r>
      <w:r w:rsidRPr="0075011C">
        <w:rPr>
          <w:rStyle w:val="11"/>
          <w:rFonts w:ascii="Times New Roman" w:eastAsia="Andale Sans UI" w:hAnsi="Times New Roman" w:cs="Times New Roman"/>
          <w:sz w:val="28"/>
          <w:szCs w:val="28"/>
          <w:lang w:val="ru-RU"/>
        </w:rPr>
        <w:t>Президент –  гарант додержання Конституції, а Конституційний Суд – єдиний орган конституційної юрисдикції, який вирішує питання щодо відповідності принятих нормативно-правових актів Конституції.</w:t>
      </w:r>
    </w:p>
    <w:p w:rsidR="00BA2F9A" w:rsidRPr="0075011C" w:rsidRDefault="00BA2F9A" w:rsidP="00BA2F9A">
      <w:pPr>
        <w:pStyle w:val="100"/>
        <w:shd w:val="clear" w:color="auto" w:fill="auto"/>
        <w:tabs>
          <w:tab w:val="left" w:pos="1470"/>
        </w:tabs>
        <w:spacing w:after="0" w:line="480" w:lineRule="exact"/>
        <w:jc w:val="both"/>
        <w:rPr>
          <w:color w:val="auto"/>
          <w:sz w:val="28"/>
          <w:szCs w:val="28"/>
          <w:lang w:val="ru-RU"/>
        </w:rPr>
      </w:pPr>
    </w:p>
    <w:p w:rsidR="00BA2F9A" w:rsidRPr="0075011C" w:rsidRDefault="00BA2F9A" w:rsidP="00BA2F9A">
      <w:pPr>
        <w:pStyle w:val="100"/>
        <w:shd w:val="clear" w:color="auto" w:fill="auto"/>
        <w:spacing w:after="0" w:line="480" w:lineRule="exact"/>
        <w:jc w:val="left"/>
        <w:rPr>
          <w:color w:val="00B050"/>
          <w:sz w:val="28"/>
          <w:szCs w:val="28"/>
        </w:rPr>
      </w:pPr>
    </w:p>
    <w:p w:rsidR="00BA2F9A" w:rsidRPr="0075011C" w:rsidRDefault="00BA2F9A" w:rsidP="00394824">
      <w:pPr>
        <w:spacing w:line="360" w:lineRule="auto"/>
        <w:rPr>
          <w:lang w:val="uk-UA"/>
        </w:rPr>
      </w:pPr>
    </w:p>
    <w:p w:rsidR="00BA2F9A" w:rsidRDefault="00BA2F9A" w:rsidP="00394824">
      <w:pPr>
        <w:spacing w:line="360" w:lineRule="auto"/>
        <w:rPr>
          <w:lang w:val="uk-UA"/>
        </w:rPr>
      </w:pPr>
    </w:p>
    <w:p w:rsidR="00BA2F9A" w:rsidRDefault="00BA2F9A" w:rsidP="00394824">
      <w:pPr>
        <w:spacing w:line="360" w:lineRule="auto"/>
        <w:rPr>
          <w:lang w:val="uk-UA"/>
        </w:rPr>
      </w:pPr>
    </w:p>
    <w:p w:rsidR="00BA2F9A" w:rsidRDefault="00BA2F9A" w:rsidP="00394824">
      <w:pPr>
        <w:spacing w:line="360" w:lineRule="auto"/>
        <w:rPr>
          <w:lang w:val="uk-UA"/>
        </w:rPr>
      </w:pPr>
    </w:p>
    <w:p w:rsidR="006C51F8" w:rsidRDefault="006C51F8" w:rsidP="00394824">
      <w:pPr>
        <w:spacing w:line="360" w:lineRule="auto"/>
        <w:rPr>
          <w:lang w:val="uk-UA"/>
        </w:rPr>
      </w:pPr>
    </w:p>
    <w:p w:rsidR="00BA2F9A" w:rsidRDefault="00BA2F9A" w:rsidP="00BA2F9A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СПИСОК ВИКОРИСТАНИХ</w:t>
      </w:r>
      <w:r w:rsidRPr="003C4C1D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ДЖЕРЕЛ</w:t>
      </w:r>
      <w:r w:rsidRPr="003C4C1D">
        <w:rPr>
          <w:b/>
          <w:sz w:val="28"/>
          <w:szCs w:val="28"/>
          <w:lang w:val="uk-UA"/>
        </w:rPr>
        <w:t>:</w:t>
      </w:r>
    </w:p>
    <w:p w:rsidR="00BA2F9A" w:rsidRPr="00621F00" w:rsidRDefault="00BA2F9A" w:rsidP="00BA2F9A">
      <w:pPr>
        <w:spacing w:line="360" w:lineRule="auto"/>
        <w:jc w:val="both"/>
        <w:rPr>
          <w:sz w:val="28"/>
          <w:szCs w:val="28"/>
          <w:lang w:val="uk-UA"/>
        </w:rPr>
      </w:pP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BA2F9A">
        <w:rPr>
          <w:rFonts w:cs="Times New Roman"/>
          <w:sz w:val="28"/>
          <w:szCs w:val="28"/>
          <w:lang w:val="uk-UA"/>
        </w:rPr>
        <w:t>Бабкіна О.В., Горбатенко В.П. Політологія [Електронний ресурс]: навчальний посібник. – К.: ВЦ, 2006. – 568 с. – Режим доступу:</w:t>
      </w:r>
      <w:r w:rsidRPr="00C41DE7">
        <w:rPr>
          <w:rFonts w:cs="Times New Roman"/>
          <w:lang w:val="ru-RU"/>
        </w:rPr>
        <w:t xml:space="preserve"> </w:t>
      </w:r>
      <w:hyperlink r:id="rId9" w:history="1">
        <w:r w:rsidRPr="00BA2F9A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>http://www.info-library.com.ua/books-text-1686.html</w:t>
        </w:r>
      </w:hyperlink>
      <w:r w:rsidRPr="00BA2F9A">
        <w:rPr>
          <w:rFonts w:cs="Times New Roman"/>
          <w:sz w:val="28"/>
          <w:szCs w:val="28"/>
          <w:lang w:val="uk-UA"/>
        </w:rPr>
        <w:t>. – Назва з екрану.</w:t>
      </w:r>
    </w:p>
    <w:p w:rsidR="00BA2F9A" w:rsidRPr="00BA2F9A" w:rsidRDefault="00C41DE7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hyperlink r:id="rId10" w:tooltip="Пошук за автором" w:history="1">
        <w:r w:rsidR="00BA2F9A"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Берназюк Я. О.</w:t>
        </w:r>
      </w:hyperlink>
      <w:r w:rsidR="00BA2F9A" w:rsidRPr="00BA2F9A">
        <w:rPr>
          <w:rFonts w:cs="Times New Roman"/>
          <w:sz w:val="28"/>
          <w:szCs w:val="28"/>
        </w:rPr>
        <w:t> </w:t>
      </w:r>
      <w:r w:rsidR="00BA2F9A" w:rsidRPr="00C41DE7">
        <w:rPr>
          <w:rFonts w:cs="Times New Roman"/>
          <w:bCs/>
          <w:sz w:val="28"/>
          <w:szCs w:val="28"/>
          <w:lang w:val="ru-RU"/>
        </w:rPr>
        <w:t>Повноваження Президента України в бюджетному процесі</w:t>
      </w:r>
      <w:r w:rsidR="00BA2F9A" w:rsidRPr="00C41DE7">
        <w:rPr>
          <w:rFonts w:cs="Times New Roman"/>
          <w:sz w:val="28"/>
          <w:szCs w:val="28"/>
          <w:lang w:val="ru-RU"/>
        </w:rPr>
        <w:t xml:space="preserve"> </w:t>
      </w:r>
      <w:r w:rsidR="00BA2F9A" w:rsidRPr="00C41DE7">
        <w:rPr>
          <w:rFonts w:cs="Times New Roman"/>
          <w:sz w:val="28"/>
          <w:szCs w:val="28"/>
          <w:shd w:val="clear" w:color="auto" w:fill="FFFFFF"/>
          <w:lang w:val="ru-RU"/>
        </w:rPr>
        <w:t xml:space="preserve">[Текст] </w:t>
      </w:r>
      <w:r w:rsidR="00BA2F9A" w:rsidRPr="00C41DE7">
        <w:rPr>
          <w:rFonts w:cs="Times New Roman"/>
          <w:sz w:val="28"/>
          <w:szCs w:val="28"/>
          <w:lang w:val="ru-RU"/>
        </w:rPr>
        <w:t xml:space="preserve">/ Я. О. Берназюк </w:t>
      </w:r>
      <w:r w:rsidR="00BA2F9A" w:rsidRPr="00BA2F9A">
        <w:rPr>
          <w:rFonts w:cs="Times New Roman"/>
          <w:sz w:val="28"/>
          <w:szCs w:val="28"/>
          <w:lang w:val="ru-RU"/>
        </w:rPr>
        <w:t xml:space="preserve"> </w:t>
      </w:r>
      <w:r w:rsidR="00BA2F9A" w:rsidRPr="00C41DE7">
        <w:rPr>
          <w:rFonts w:cs="Times New Roman"/>
          <w:sz w:val="28"/>
          <w:szCs w:val="28"/>
          <w:lang w:val="ru-RU"/>
        </w:rPr>
        <w:t xml:space="preserve">// </w:t>
      </w:r>
      <w:hyperlink r:id="rId11" w:tooltip="Періодичне видання" w:history="1">
        <w:r w:rsidR="00BA2F9A"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Публічне право</w:t>
        </w:r>
      </w:hyperlink>
      <w:r w:rsidR="00BA2F9A" w:rsidRPr="00C41DE7">
        <w:rPr>
          <w:rFonts w:cs="Times New Roman"/>
          <w:sz w:val="28"/>
          <w:szCs w:val="28"/>
          <w:lang w:val="ru-RU"/>
        </w:rPr>
        <w:t xml:space="preserve">. </w:t>
      </w:r>
      <w:r w:rsidR="00BA2F9A" w:rsidRPr="00BA2F9A">
        <w:rPr>
          <w:rFonts w:cs="Times New Roman"/>
          <w:sz w:val="28"/>
          <w:szCs w:val="28"/>
          <w:lang w:val="uk-UA"/>
        </w:rPr>
        <w:t>–</w:t>
      </w:r>
      <w:r w:rsidR="00BA2F9A" w:rsidRPr="00C41DE7">
        <w:rPr>
          <w:rFonts w:cs="Times New Roman"/>
          <w:sz w:val="28"/>
          <w:szCs w:val="28"/>
          <w:lang w:val="ru-RU"/>
        </w:rPr>
        <w:t xml:space="preserve"> 2014. </w:t>
      </w:r>
      <w:r w:rsidR="00BA2F9A" w:rsidRPr="00BA2F9A">
        <w:rPr>
          <w:rFonts w:cs="Times New Roman"/>
          <w:sz w:val="28"/>
          <w:szCs w:val="28"/>
          <w:lang w:val="uk-UA"/>
        </w:rPr>
        <w:t>–</w:t>
      </w:r>
      <w:r w:rsidR="00BA2F9A" w:rsidRPr="00C41DE7">
        <w:rPr>
          <w:rFonts w:cs="Times New Roman"/>
          <w:sz w:val="28"/>
          <w:szCs w:val="28"/>
          <w:lang w:val="ru-RU"/>
        </w:rPr>
        <w:t xml:space="preserve"> № 1. </w:t>
      </w:r>
      <w:r w:rsidR="00BA2F9A" w:rsidRPr="00BA2F9A">
        <w:rPr>
          <w:rFonts w:cs="Times New Roman"/>
          <w:sz w:val="28"/>
          <w:szCs w:val="28"/>
          <w:lang w:val="uk-UA"/>
        </w:rPr>
        <w:t>–</w:t>
      </w:r>
      <w:r w:rsidR="00BA2F9A" w:rsidRPr="00C41DE7">
        <w:rPr>
          <w:rFonts w:cs="Times New Roman"/>
          <w:sz w:val="28"/>
          <w:szCs w:val="28"/>
          <w:lang w:val="ru-RU"/>
        </w:rPr>
        <w:t xml:space="preserve"> С. 19-27.</w:t>
      </w:r>
      <w:r w:rsidR="00BA2F9A" w:rsidRPr="00BA2F9A">
        <w:rPr>
          <w:rFonts w:cs="Times New Roman"/>
          <w:sz w:val="28"/>
          <w:szCs w:val="28"/>
          <w:lang w:val="ru-RU"/>
        </w:rPr>
        <w:t xml:space="preserve"> </w:t>
      </w:r>
    </w:p>
    <w:p w:rsidR="00BA2F9A" w:rsidRPr="00BA2F9A" w:rsidRDefault="00C41DE7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hyperlink r:id="rId12" w:tooltip="Пошук за автором" w:history="1">
        <w:r w:rsidR="00BA2F9A"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Берназюк Я.</w:t>
        </w:r>
      </w:hyperlink>
      <w:r w:rsidR="00BA2F9A" w:rsidRPr="00BA2F9A">
        <w:rPr>
          <w:rFonts w:cs="Times New Roman"/>
          <w:sz w:val="28"/>
          <w:szCs w:val="28"/>
        </w:rPr>
        <w:t> </w:t>
      </w:r>
      <w:r w:rsidR="00BA2F9A" w:rsidRPr="00C41DE7">
        <w:rPr>
          <w:rFonts w:cs="Times New Roman"/>
          <w:bCs/>
          <w:sz w:val="28"/>
          <w:szCs w:val="28"/>
          <w:lang w:val="ru-RU"/>
        </w:rPr>
        <w:t>Особливості контрольних нормотворчих повноважень Президента України стосовно актів Верховної Ради України та актів органів виконавчої влади</w:t>
      </w:r>
      <w:r w:rsidR="00BA2F9A" w:rsidRPr="00C41DE7">
        <w:rPr>
          <w:rFonts w:cs="Times New Roman"/>
          <w:sz w:val="28"/>
          <w:szCs w:val="28"/>
          <w:lang w:val="ru-RU"/>
        </w:rPr>
        <w:t xml:space="preserve"> </w:t>
      </w:r>
      <w:r w:rsidR="00BA2F9A" w:rsidRPr="00C41DE7">
        <w:rPr>
          <w:rFonts w:cs="Times New Roman"/>
          <w:sz w:val="28"/>
          <w:szCs w:val="28"/>
          <w:shd w:val="clear" w:color="auto" w:fill="FFFFFF"/>
          <w:lang w:val="ru-RU"/>
        </w:rPr>
        <w:t xml:space="preserve">[Текст] </w:t>
      </w:r>
      <w:r w:rsidR="00BA2F9A" w:rsidRPr="00C41DE7">
        <w:rPr>
          <w:rFonts w:cs="Times New Roman"/>
          <w:sz w:val="28"/>
          <w:szCs w:val="28"/>
          <w:lang w:val="ru-RU"/>
        </w:rPr>
        <w:t xml:space="preserve">/ Я. Берназюк // </w:t>
      </w:r>
      <w:hyperlink r:id="rId13" w:tooltip="Періодичне видання" w:history="1">
        <w:r w:rsidR="00BA2F9A"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Віче</w:t>
        </w:r>
      </w:hyperlink>
      <w:r w:rsidR="00BA2F9A" w:rsidRPr="00C41DE7">
        <w:rPr>
          <w:rFonts w:cs="Times New Roman"/>
          <w:sz w:val="28"/>
          <w:szCs w:val="28"/>
          <w:lang w:val="ru-RU"/>
        </w:rPr>
        <w:t xml:space="preserve">. </w:t>
      </w:r>
      <w:r w:rsidR="00BA2F9A" w:rsidRPr="00BA2F9A">
        <w:rPr>
          <w:rFonts w:cs="Times New Roman"/>
          <w:sz w:val="28"/>
          <w:szCs w:val="28"/>
          <w:lang w:val="uk-UA"/>
        </w:rPr>
        <w:t>–</w:t>
      </w:r>
      <w:r w:rsidR="00BA2F9A" w:rsidRPr="00C41DE7">
        <w:rPr>
          <w:rFonts w:cs="Times New Roman"/>
          <w:sz w:val="28"/>
          <w:szCs w:val="28"/>
          <w:lang w:val="ru-RU"/>
        </w:rPr>
        <w:t xml:space="preserve"> 2013. </w:t>
      </w:r>
      <w:r w:rsidR="00BA2F9A" w:rsidRPr="00BA2F9A">
        <w:rPr>
          <w:rFonts w:cs="Times New Roman"/>
          <w:sz w:val="28"/>
          <w:szCs w:val="28"/>
          <w:lang w:val="uk-UA"/>
        </w:rPr>
        <w:t>–</w:t>
      </w:r>
      <w:r w:rsidR="00BA2F9A" w:rsidRPr="00C41DE7">
        <w:rPr>
          <w:rFonts w:cs="Times New Roman"/>
          <w:sz w:val="28"/>
          <w:szCs w:val="28"/>
          <w:lang w:val="ru-RU"/>
        </w:rPr>
        <w:t xml:space="preserve"> № 9. </w:t>
      </w:r>
      <w:r w:rsidR="00BA2F9A" w:rsidRPr="00BA2F9A">
        <w:rPr>
          <w:rFonts w:cs="Times New Roman"/>
          <w:sz w:val="28"/>
          <w:szCs w:val="28"/>
          <w:lang w:val="uk-UA"/>
        </w:rPr>
        <w:t>–</w:t>
      </w:r>
      <w:r w:rsidR="00BA2F9A" w:rsidRPr="00C41DE7">
        <w:rPr>
          <w:rFonts w:cs="Times New Roman"/>
          <w:sz w:val="28"/>
          <w:szCs w:val="28"/>
          <w:lang w:val="ru-RU"/>
        </w:rPr>
        <w:t xml:space="preserve"> С. 10-11.</w:t>
      </w: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BA2F9A">
        <w:rPr>
          <w:rFonts w:cs="Times New Roman"/>
          <w:sz w:val="28"/>
          <w:szCs w:val="28"/>
          <w:lang w:val="uk-UA"/>
        </w:rPr>
        <w:t xml:space="preserve">Битяк Ю.П. Адміністративне право України [Електронний ресурс]: підручник. – К.: Юрінком Інтер, 2005. – Режим доступу: </w:t>
      </w:r>
      <w:hyperlink r:id="rId14" w:history="1">
        <w:r w:rsidRPr="00BA2F9A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>http://www.ebk.net.ua/Book/law/bityak_admpu/part1/104.htm</w:t>
        </w:r>
      </w:hyperlink>
      <w:r w:rsidRPr="00BA2F9A">
        <w:rPr>
          <w:rFonts w:cs="Times New Roman"/>
          <w:sz w:val="28"/>
          <w:szCs w:val="28"/>
          <w:lang w:val="uk-UA"/>
        </w:rPr>
        <w:t>. – Назва з екрану.</w:t>
      </w:r>
    </w:p>
    <w:p w:rsidR="00BA2F9A" w:rsidRPr="00BA2F9A" w:rsidRDefault="00C41DE7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hyperlink r:id="rId15" w:history="1">
        <w:r w:rsidR="00BA2F9A"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Бюджетний кодекс України</w:t>
        </w:r>
      </w:hyperlink>
      <w:r w:rsidR="00BA2F9A" w:rsidRPr="00BA2F9A">
        <w:rPr>
          <w:rFonts w:cs="Times New Roman"/>
          <w:sz w:val="28"/>
          <w:szCs w:val="28"/>
          <w:lang w:val="uk-UA"/>
        </w:rPr>
        <w:t xml:space="preserve"> </w:t>
      </w:r>
      <w:r w:rsidR="00BA2F9A" w:rsidRPr="00C41DE7">
        <w:rPr>
          <w:rFonts w:cs="Times New Roman"/>
          <w:sz w:val="28"/>
          <w:szCs w:val="28"/>
          <w:lang w:val="ru-RU"/>
        </w:rPr>
        <w:t>[Електронний ресур</w:t>
      </w:r>
      <w:r w:rsidR="00BA2F9A" w:rsidRPr="00BA2F9A">
        <w:rPr>
          <w:rFonts w:cs="Times New Roman"/>
          <w:sz w:val="28"/>
          <w:szCs w:val="28"/>
          <w:lang w:val="uk-UA"/>
        </w:rPr>
        <w:t xml:space="preserve">с] : Закон України від </w:t>
      </w:r>
      <w:r w:rsidR="00BA2F9A" w:rsidRPr="00C41DE7">
        <w:rPr>
          <w:rFonts w:cs="Times New Roman"/>
          <w:sz w:val="28"/>
          <w:szCs w:val="28"/>
          <w:lang w:val="ru-RU"/>
        </w:rPr>
        <w:t xml:space="preserve">08.07.2010 № </w:t>
      </w:r>
      <w:r w:rsidR="00BA2F9A" w:rsidRPr="00C41DE7">
        <w:rPr>
          <w:rFonts w:cs="Times New Roman"/>
          <w:bCs/>
          <w:sz w:val="28"/>
          <w:szCs w:val="28"/>
          <w:lang w:val="ru-RU"/>
        </w:rPr>
        <w:t>2456-</w:t>
      </w:r>
      <w:r w:rsidR="00BA2F9A" w:rsidRPr="00BA2F9A">
        <w:rPr>
          <w:rFonts w:cs="Times New Roman"/>
          <w:bCs/>
          <w:sz w:val="28"/>
          <w:szCs w:val="28"/>
        </w:rPr>
        <w:t>VI</w:t>
      </w:r>
      <w:r w:rsidR="00BA2F9A" w:rsidRPr="00C41DE7">
        <w:rPr>
          <w:rFonts w:cs="Times New Roman"/>
          <w:sz w:val="28"/>
          <w:szCs w:val="28"/>
          <w:lang w:val="ru-RU"/>
        </w:rPr>
        <w:t xml:space="preserve"> </w:t>
      </w:r>
      <w:r w:rsidR="00BA2F9A" w:rsidRPr="00BA2F9A">
        <w:rPr>
          <w:rFonts w:cs="Times New Roman"/>
          <w:sz w:val="28"/>
          <w:szCs w:val="28"/>
          <w:lang w:val="uk-UA"/>
        </w:rPr>
        <w:t xml:space="preserve">із змін., внес. згідно із Законами України: за станом на 01.01.2018р. – </w:t>
      </w:r>
      <w:r w:rsidR="00BA2F9A" w:rsidRPr="00C41DE7">
        <w:rPr>
          <w:rFonts w:cs="Times New Roman"/>
          <w:sz w:val="28"/>
          <w:szCs w:val="28"/>
          <w:lang w:val="ru-RU"/>
        </w:rPr>
        <w:t>Реж</w:t>
      </w:r>
      <w:r w:rsidR="00BA2F9A" w:rsidRPr="00BA2F9A">
        <w:rPr>
          <w:rFonts w:cs="Times New Roman"/>
          <w:sz w:val="28"/>
          <w:szCs w:val="28"/>
          <w:lang w:val="uk-UA"/>
        </w:rPr>
        <w:t xml:space="preserve">им </w:t>
      </w:r>
      <w:r w:rsidR="00BA2F9A" w:rsidRPr="00C41DE7">
        <w:rPr>
          <w:rFonts w:cs="Times New Roman"/>
          <w:sz w:val="28"/>
          <w:szCs w:val="28"/>
          <w:lang w:val="ru-RU"/>
        </w:rPr>
        <w:t>доступ</w:t>
      </w:r>
      <w:r w:rsidR="00BA2F9A" w:rsidRPr="00BA2F9A">
        <w:rPr>
          <w:rFonts w:cs="Times New Roman"/>
          <w:sz w:val="28"/>
          <w:szCs w:val="28"/>
          <w:lang w:val="uk-UA"/>
        </w:rPr>
        <w:t xml:space="preserve">у: </w:t>
      </w:r>
      <w:hyperlink r:id="rId16" w:history="1">
        <w:r w:rsidR="00BA2F9A" w:rsidRPr="00BA2F9A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>http://zakon3.rada.gov.ua/laws/show/2456-17/page</w:t>
        </w:r>
      </w:hyperlink>
      <w:r w:rsidR="00BA2F9A" w:rsidRPr="00BA2F9A">
        <w:rPr>
          <w:rFonts w:cs="Times New Roman"/>
          <w:sz w:val="28"/>
          <w:szCs w:val="28"/>
          <w:lang w:val="uk-UA"/>
        </w:rPr>
        <w:t>. – Назва з екрану.</w:t>
      </w:r>
    </w:p>
    <w:p w:rsidR="00724398" w:rsidRDefault="00BA2F9A" w:rsidP="00724398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BA2F9A">
        <w:rPr>
          <w:rFonts w:cs="Times New Roman"/>
          <w:sz w:val="28"/>
          <w:szCs w:val="28"/>
          <w:lang w:val="uk-UA"/>
        </w:rPr>
        <w:t xml:space="preserve">Ведєрніков Ю.А.,  Папірна А.В.  Теорія держави і права [Електронний ресурс]: навч. посіб. – К.: Знання, 2008. – 333 с. – Режим доступу: </w:t>
      </w:r>
      <w:hyperlink r:id="rId17" w:history="1">
        <w:r w:rsidRPr="00BA2F9A">
          <w:rPr>
            <w:rFonts w:cs="Times New Roman"/>
            <w:sz w:val="28"/>
            <w:szCs w:val="28"/>
          </w:rPr>
          <w:t>http</w:t>
        </w:r>
        <w:r w:rsidRPr="00C41DE7">
          <w:rPr>
            <w:rFonts w:cs="Times New Roman"/>
            <w:sz w:val="28"/>
            <w:szCs w:val="28"/>
            <w:lang w:val="ru-RU"/>
          </w:rPr>
          <w:t>://</w:t>
        </w:r>
        <w:r w:rsidRPr="00BA2F9A">
          <w:rPr>
            <w:rFonts w:cs="Times New Roman"/>
            <w:sz w:val="28"/>
            <w:szCs w:val="28"/>
          </w:rPr>
          <w:t>pidruchniki</w:t>
        </w:r>
        <w:r w:rsidRPr="00C41DE7">
          <w:rPr>
            <w:rFonts w:cs="Times New Roman"/>
            <w:sz w:val="28"/>
            <w:szCs w:val="28"/>
            <w:lang w:val="ru-RU"/>
          </w:rPr>
          <w:t>.</w:t>
        </w:r>
        <w:r w:rsidRPr="00BA2F9A">
          <w:rPr>
            <w:rFonts w:cs="Times New Roman"/>
            <w:sz w:val="28"/>
            <w:szCs w:val="28"/>
          </w:rPr>
          <w:t>com</w:t>
        </w:r>
        <w:r w:rsidRPr="00C41DE7">
          <w:rPr>
            <w:rFonts w:cs="Times New Roman"/>
            <w:sz w:val="28"/>
            <w:szCs w:val="28"/>
            <w:lang w:val="ru-RU"/>
          </w:rPr>
          <w:t>/1584072014908/</w:t>
        </w:r>
        <w:r w:rsidRPr="00BA2F9A">
          <w:rPr>
            <w:rFonts w:cs="Times New Roman"/>
            <w:sz w:val="28"/>
            <w:szCs w:val="28"/>
          </w:rPr>
          <w:t>pravo</w:t>
        </w:r>
        <w:r w:rsidRPr="00C41DE7">
          <w:rPr>
            <w:rFonts w:cs="Times New Roman"/>
            <w:sz w:val="28"/>
            <w:szCs w:val="28"/>
            <w:lang w:val="ru-RU"/>
          </w:rPr>
          <w:t>/</w:t>
        </w:r>
        <w:r w:rsidRPr="00BA2F9A">
          <w:rPr>
            <w:rFonts w:cs="Times New Roman"/>
            <w:sz w:val="28"/>
            <w:szCs w:val="28"/>
          </w:rPr>
          <w:t>teoriya</w:t>
        </w:r>
        <w:r w:rsidRPr="00C41DE7">
          <w:rPr>
            <w:rFonts w:cs="Times New Roman"/>
            <w:sz w:val="28"/>
            <w:szCs w:val="28"/>
            <w:lang w:val="ru-RU"/>
          </w:rPr>
          <w:t>_</w:t>
        </w:r>
        <w:r w:rsidRPr="00BA2F9A">
          <w:rPr>
            <w:rFonts w:cs="Times New Roman"/>
            <w:sz w:val="28"/>
            <w:szCs w:val="28"/>
          </w:rPr>
          <w:t>derzhavi</w:t>
        </w:r>
        <w:r w:rsidRPr="00C41DE7">
          <w:rPr>
            <w:rFonts w:cs="Times New Roman"/>
            <w:sz w:val="28"/>
            <w:szCs w:val="28"/>
            <w:lang w:val="ru-RU"/>
          </w:rPr>
          <w:t>_</w:t>
        </w:r>
        <w:r w:rsidRPr="00BA2F9A">
          <w:rPr>
            <w:rFonts w:cs="Times New Roman"/>
            <w:sz w:val="28"/>
            <w:szCs w:val="28"/>
          </w:rPr>
          <w:t>i</w:t>
        </w:r>
        <w:r w:rsidRPr="00C41DE7">
          <w:rPr>
            <w:rFonts w:cs="Times New Roman"/>
            <w:sz w:val="28"/>
            <w:szCs w:val="28"/>
            <w:lang w:val="ru-RU"/>
          </w:rPr>
          <w:t>_</w:t>
        </w:r>
        <w:r w:rsidRPr="00BA2F9A">
          <w:rPr>
            <w:rFonts w:cs="Times New Roman"/>
            <w:sz w:val="28"/>
            <w:szCs w:val="28"/>
          </w:rPr>
          <w:t>prava</w:t>
        </w:r>
      </w:hyperlink>
      <w:r w:rsidRPr="00BA2F9A">
        <w:rPr>
          <w:rFonts w:cs="Times New Roman"/>
          <w:sz w:val="28"/>
          <w:szCs w:val="28"/>
          <w:lang w:val="uk-UA"/>
        </w:rPr>
        <w:t>. – Назва з екрану.</w:t>
      </w:r>
    </w:p>
    <w:p w:rsidR="00BA2F9A" w:rsidRPr="00724398" w:rsidRDefault="00BA2F9A" w:rsidP="00724398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724398">
        <w:rPr>
          <w:rFonts w:cs="Times New Roman"/>
          <w:sz w:val="28"/>
          <w:szCs w:val="28"/>
          <w:lang w:val="uk-UA"/>
        </w:rPr>
        <w:t>Віхров О.П., Віхрова І.О.  Теорія держави і права [Електронний ресурс]: курс лекцій: навч.посіб. – Чернігів.: Десна. Поліграф, 2015. – 303с</w:t>
      </w:r>
      <w:r w:rsidR="00DE3F2E">
        <w:rPr>
          <w:rFonts w:cs="Times New Roman"/>
          <w:sz w:val="28"/>
          <w:szCs w:val="28"/>
          <w:lang w:val="uk-UA"/>
        </w:rPr>
        <w:t xml:space="preserve">. – </w:t>
      </w:r>
      <w:r w:rsidR="00DE3F2E" w:rsidRPr="00DE3F2E">
        <w:rPr>
          <w:rFonts w:cs="Times New Roman"/>
          <w:sz w:val="28"/>
          <w:szCs w:val="28"/>
          <w:lang w:val="uk-UA"/>
        </w:rPr>
        <w:t>Режим</w:t>
      </w:r>
      <w:r w:rsidRPr="00DE3F2E">
        <w:rPr>
          <w:rFonts w:cs="Times New Roman"/>
          <w:sz w:val="28"/>
          <w:szCs w:val="28"/>
          <w:lang w:val="uk-UA"/>
        </w:rPr>
        <w:t>доступу:</w:t>
      </w:r>
      <w:hyperlink r:id="rId18" w:history="1">
        <w:r w:rsidR="00DE3F2E" w:rsidRPr="00DE3F2E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>http://pidruchniki.com/84545/pravo/forma_pravlinnya_vidi_form_derzhavnogo_pravlinnya</w:t>
        </w:r>
      </w:hyperlink>
      <w:r w:rsidRPr="00DE3F2E">
        <w:rPr>
          <w:rFonts w:cs="Times New Roman"/>
          <w:sz w:val="28"/>
          <w:szCs w:val="28"/>
          <w:lang w:val="uk-UA"/>
        </w:rPr>
        <w:t>.</w:t>
      </w:r>
      <w:r w:rsidRPr="00724398">
        <w:rPr>
          <w:rFonts w:cs="Times New Roman"/>
          <w:sz w:val="28"/>
          <w:szCs w:val="28"/>
          <w:lang w:val="uk-UA"/>
        </w:rPr>
        <w:t xml:space="preserve"> –  Назва з екрану.</w:t>
      </w:r>
    </w:p>
    <w:p w:rsidR="00BA2F9A" w:rsidRPr="00DE3F2E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DE3F2E">
        <w:rPr>
          <w:rFonts w:cs="Times New Roman"/>
          <w:sz w:val="28"/>
          <w:szCs w:val="28"/>
          <w:lang w:val="uk-UA"/>
        </w:rPr>
        <w:t>Вовк О.Б. Конституц</w:t>
      </w:r>
      <w:r w:rsidRPr="00C41DE7">
        <w:rPr>
          <w:rFonts w:cs="Times New Roman"/>
          <w:sz w:val="28"/>
          <w:szCs w:val="28"/>
          <w:lang w:val="ru-RU"/>
        </w:rPr>
        <w:t xml:space="preserve">ія Пилипа Орлика: оригінал та його історія </w:t>
      </w:r>
      <w:r w:rsidRPr="00DE3F2E">
        <w:rPr>
          <w:rFonts w:cs="Times New Roman"/>
          <w:sz w:val="28"/>
          <w:szCs w:val="28"/>
          <w:lang w:val="uk-UA"/>
        </w:rPr>
        <w:t xml:space="preserve">[Електронний ресурс] </w:t>
      </w:r>
      <w:r w:rsidRPr="00C41DE7">
        <w:rPr>
          <w:rFonts w:cs="Times New Roman"/>
          <w:sz w:val="28"/>
          <w:szCs w:val="28"/>
          <w:lang w:val="ru-RU"/>
        </w:rPr>
        <w:t xml:space="preserve">/ </w:t>
      </w:r>
      <w:r w:rsidRPr="00DE3F2E">
        <w:rPr>
          <w:rFonts w:cs="Times New Roman"/>
          <w:sz w:val="28"/>
          <w:szCs w:val="28"/>
          <w:lang w:val="uk-UA"/>
        </w:rPr>
        <w:t xml:space="preserve">О.Б. Вовк // </w:t>
      </w:r>
      <w:r w:rsidRPr="00C41DE7">
        <w:rPr>
          <w:rFonts w:cs="Times New Roman"/>
          <w:sz w:val="28"/>
          <w:szCs w:val="28"/>
          <w:lang w:val="ru-RU"/>
        </w:rPr>
        <w:t xml:space="preserve">Унікальний документ. </w:t>
      </w:r>
      <w:r w:rsidR="00DE3F2E" w:rsidRPr="00DE3F2E">
        <w:rPr>
          <w:rFonts w:cs="Times New Roman"/>
          <w:sz w:val="28"/>
          <w:szCs w:val="28"/>
          <w:lang w:val="ru-RU"/>
        </w:rPr>
        <w:t xml:space="preserve"> </w:t>
      </w:r>
      <w:r w:rsidRPr="00DE3F2E">
        <w:rPr>
          <w:rFonts w:cs="Times New Roman"/>
          <w:sz w:val="28"/>
          <w:szCs w:val="28"/>
          <w:lang w:val="uk-UA"/>
        </w:rPr>
        <w:t>–</w:t>
      </w:r>
      <w:r w:rsidRPr="00C41DE7">
        <w:rPr>
          <w:rFonts w:cs="Times New Roman"/>
          <w:sz w:val="28"/>
          <w:szCs w:val="28"/>
          <w:lang w:val="ru-RU"/>
        </w:rPr>
        <w:t xml:space="preserve"> 2010. </w:t>
      </w:r>
      <w:r w:rsidRPr="00DE3F2E">
        <w:rPr>
          <w:rFonts w:cs="Times New Roman"/>
          <w:sz w:val="28"/>
          <w:szCs w:val="28"/>
          <w:lang w:val="uk-UA"/>
        </w:rPr>
        <w:t>–</w:t>
      </w:r>
      <w:r w:rsidRPr="00C41DE7">
        <w:rPr>
          <w:rFonts w:cs="Times New Roman"/>
          <w:sz w:val="28"/>
          <w:szCs w:val="28"/>
          <w:lang w:val="ru-RU"/>
        </w:rPr>
        <w:t xml:space="preserve"> С.145-</w:t>
      </w:r>
      <w:hyperlink r:id="rId19" w:history="1">
        <w:r w:rsidR="00DE3F2E"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166.</w:t>
        </w:r>
        <w:r w:rsidR="00DE3F2E" w:rsidRPr="00DE3F2E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 xml:space="preserve"> </w:t>
        </w:r>
        <w:r w:rsidR="00DE3F2E" w:rsidRPr="00DE3F2E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 xml:space="preserve">– Режим доступу: </w:t>
        </w:r>
        <w:r w:rsidR="00DE3F2E" w:rsidRPr="00DE3F2E">
          <w:rPr>
            <w:rStyle w:val="a5"/>
            <w:rFonts w:cs="Times New Roman"/>
            <w:color w:val="auto"/>
            <w:sz w:val="28"/>
            <w:szCs w:val="28"/>
            <w:u w:val="none"/>
          </w:rPr>
          <w:t>http</w:t>
        </w:r>
        <w:r w:rsidR="00DE3F2E"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://</w:t>
        </w:r>
        <w:r w:rsidR="00DE3F2E" w:rsidRPr="00DE3F2E">
          <w:rPr>
            <w:rStyle w:val="a5"/>
            <w:rFonts w:cs="Times New Roman"/>
            <w:color w:val="auto"/>
            <w:sz w:val="28"/>
            <w:szCs w:val="28"/>
            <w:u w:val="none"/>
          </w:rPr>
          <w:t>www</w:t>
        </w:r>
        <w:r w:rsidR="00DE3F2E"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.</w:t>
        </w:r>
        <w:r w:rsidR="00DE3F2E" w:rsidRPr="00DE3F2E">
          <w:rPr>
            <w:rStyle w:val="a5"/>
            <w:rFonts w:cs="Times New Roman"/>
            <w:color w:val="auto"/>
            <w:sz w:val="28"/>
            <w:szCs w:val="28"/>
            <w:u w:val="none"/>
          </w:rPr>
          <w:t>archives</w:t>
        </w:r>
        <w:r w:rsidR="00DE3F2E"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.</w:t>
        </w:r>
        <w:r w:rsidR="00DE3F2E" w:rsidRPr="00DE3F2E">
          <w:rPr>
            <w:rStyle w:val="a5"/>
            <w:rFonts w:cs="Times New Roman"/>
            <w:color w:val="auto"/>
            <w:sz w:val="28"/>
            <w:szCs w:val="28"/>
            <w:u w:val="none"/>
          </w:rPr>
          <w:t>gov</w:t>
        </w:r>
        <w:r w:rsidR="00DE3F2E"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.</w:t>
        </w:r>
        <w:r w:rsidR="00DE3F2E" w:rsidRPr="00DE3F2E">
          <w:rPr>
            <w:rStyle w:val="a5"/>
            <w:rFonts w:cs="Times New Roman"/>
            <w:color w:val="auto"/>
            <w:sz w:val="28"/>
            <w:szCs w:val="28"/>
            <w:u w:val="none"/>
          </w:rPr>
          <w:t>ua</w:t>
        </w:r>
        <w:r w:rsidR="00DE3F2E"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/</w:t>
        </w:r>
        <w:r w:rsidR="00DE3F2E" w:rsidRPr="00DE3F2E">
          <w:rPr>
            <w:rStyle w:val="a5"/>
            <w:rFonts w:cs="Times New Roman"/>
            <w:color w:val="auto"/>
            <w:sz w:val="28"/>
            <w:szCs w:val="28"/>
            <w:u w:val="none"/>
          </w:rPr>
          <w:t>Publicat</w:t>
        </w:r>
        <w:r w:rsidR="00DE3F2E"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/</w:t>
        </w:r>
        <w:r w:rsidR="00DE3F2E" w:rsidRPr="00DE3F2E">
          <w:rPr>
            <w:rStyle w:val="a5"/>
            <w:rFonts w:cs="Times New Roman"/>
            <w:color w:val="auto"/>
            <w:sz w:val="28"/>
            <w:szCs w:val="28"/>
            <w:u w:val="none"/>
          </w:rPr>
          <w:t>AU</w:t>
        </w:r>
        <w:r w:rsidR="00DE3F2E"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/</w:t>
        </w:r>
        <w:r w:rsidR="00DE3F2E" w:rsidRPr="00DE3F2E">
          <w:rPr>
            <w:rStyle w:val="a5"/>
            <w:rFonts w:cs="Times New Roman"/>
            <w:color w:val="auto"/>
            <w:sz w:val="28"/>
            <w:szCs w:val="28"/>
            <w:u w:val="none"/>
          </w:rPr>
          <w:t>AU</w:t>
        </w:r>
        <w:r w:rsidR="00DE3F2E"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_3_4_2010/14.</w:t>
        </w:r>
        <w:r w:rsidR="00DE3F2E" w:rsidRPr="00DE3F2E">
          <w:rPr>
            <w:rStyle w:val="a5"/>
            <w:rFonts w:cs="Times New Roman"/>
            <w:color w:val="auto"/>
            <w:sz w:val="28"/>
            <w:szCs w:val="28"/>
            <w:u w:val="none"/>
          </w:rPr>
          <w:t>pdf</w:t>
        </w:r>
      </w:hyperlink>
      <w:r w:rsidRPr="00C41DE7">
        <w:rPr>
          <w:rFonts w:cs="Times New Roman"/>
          <w:sz w:val="28"/>
          <w:szCs w:val="28"/>
          <w:lang w:val="ru-RU"/>
        </w:rPr>
        <w:t xml:space="preserve">. </w:t>
      </w:r>
      <w:r w:rsidRPr="00DE3F2E">
        <w:rPr>
          <w:rFonts w:cs="Times New Roman"/>
          <w:sz w:val="28"/>
          <w:szCs w:val="28"/>
          <w:lang w:val="uk-UA"/>
        </w:rPr>
        <w:t xml:space="preserve">– Назва з екрану. </w:t>
      </w:r>
    </w:p>
    <w:p w:rsidR="00BA2F9A" w:rsidRPr="00BA2F9A" w:rsidRDefault="00C41DE7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hyperlink r:id="rId20" w:tooltip="Пошук за автором" w:history="1">
        <w:r w:rsidR="00BA2F9A"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>Гаруст Ю. В.</w:t>
        </w:r>
      </w:hyperlink>
      <w:r w:rsidR="00BA2F9A" w:rsidRPr="00BA2F9A">
        <w:rPr>
          <w:rFonts w:cs="Times New Roman"/>
          <w:lang w:val="uk-UA"/>
        </w:rPr>
        <w:t xml:space="preserve"> </w:t>
      </w:r>
      <w:r w:rsidR="00BA2F9A" w:rsidRPr="00C41DE7">
        <w:rPr>
          <w:rFonts w:cs="Times New Roman"/>
          <w:bCs/>
          <w:sz w:val="28"/>
          <w:szCs w:val="28"/>
          <w:lang w:val="uk-UA"/>
        </w:rPr>
        <w:t>Виникнення та розвиток повноважень Президента України в управління фінансовою системою країни на різних етапах її розвитку: історико-правовий аналіз</w:t>
      </w:r>
      <w:r w:rsidR="00BA2F9A" w:rsidRPr="00C41DE7">
        <w:rPr>
          <w:rFonts w:cs="Times New Roman"/>
          <w:sz w:val="28"/>
          <w:szCs w:val="28"/>
          <w:lang w:val="uk-UA"/>
        </w:rPr>
        <w:t xml:space="preserve"> </w:t>
      </w:r>
      <w:r w:rsidR="00BA2F9A" w:rsidRPr="00C41DE7">
        <w:rPr>
          <w:rFonts w:cs="Times New Roman"/>
          <w:sz w:val="28"/>
          <w:szCs w:val="28"/>
          <w:shd w:val="clear" w:color="auto" w:fill="FFFFFF"/>
          <w:lang w:val="uk-UA"/>
        </w:rPr>
        <w:t xml:space="preserve">[Текст] </w:t>
      </w:r>
      <w:r w:rsidR="00BA2F9A" w:rsidRPr="00C41DE7">
        <w:rPr>
          <w:rFonts w:cs="Times New Roman"/>
          <w:sz w:val="28"/>
          <w:szCs w:val="28"/>
          <w:lang w:val="uk-UA"/>
        </w:rPr>
        <w:t xml:space="preserve">/ Ю. В. Гаруст, </w:t>
      </w:r>
      <w:r w:rsidR="00BA2F9A" w:rsidRPr="00BA2F9A">
        <w:rPr>
          <w:rFonts w:cs="Times New Roman"/>
          <w:sz w:val="28"/>
          <w:szCs w:val="28"/>
          <w:lang w:val="uk-UA"/>
        </w:rPr>
        <w:t xml:space="preserve"> </w:t>
      </w:r>
      <w:r w:rsidR="00BA2F9A" w:rsidRPr="00C41DE7">
        <w:rPr>
          <w:rFonts w:cs="Times New Roman"/>
          <w:sz w:val="28"/>
          <w:szCs w:val="28"/>
          <w:lang w:val="uk-UA"/>
        </w:rPr>
        <w:t xml:space="preserve">Н. В. Турук // </w:t>
      </w:r>
      <w:hyperlink r:id="rId21" w:tooltip="Періодичне видання" w:history="1">
        <w:r w:rsidR="00BA2F9A"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>Правові горизонти</w:t>
        </w:r>
      </w:hyperlink>
      <w:r w:rsidR="00BA2F9A" w:rsidRPr="00C41DE7">
        <w:rPr>
          <w:rFonts w:cs="Times New Roman"/>
          <w:sz w:val="28"/>
          <w:szCs w:val="28"/>
          <w:lang w:val="uk-UA"/>
        </w:rPr>
        <w:t>. – 2016. – № 1. – С. 24-31.</w:t>
      </w:r>
      <w:r w:rsidR="00BA2F9A" w:rsidRPr="00BA2F9A">
        <w:rPr>
          <w:rFonts w:cs="Times New Roman"/>
          <w:sz w:val="28"/>
          <w:szCs w:val="28"/>
          <w:lang w:val="uk-UA"/>
        </w:rPr>
        <w:t xml:space="preserve"> </w:t>
      </w:r>
    </w:p>
    <w:p w:rsidR="00BA2F9A" w:rsidRPr="00BA2F9A" w:rsidRDefault="00C41DE7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hyperlink r:id="rId22" w:tooltip="Пошук за автором" w:history="1">
        <w:r w:rsidR="00BA2F9A"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Горбань В. І.</w:t>
        </w:r>
      </w:hyperlink>
      <w:r w:rsidR="00BA2F9A" w:rsidRPr="00BA2F9A">
        <w:rPr>
          <w:rFonts w:cs="Times New Roman"/>
          <w:sz w:val="28"/>
          <w:szCs w:val="28"/>
        </w:rPr>
        <w:t> </w:t>
      </w:r>
      <w:r w:rsidR="00BA2F9A" w:rsidRPr="00C41DE7">
        <w:rPr>
          <w:rFonts w:cs="Times New Roman"/>
          <w:bCs/>
          <w:sz w:val="28"/>
          <w:szCs w:val="28"/>
          <w:lang w:val="ru-RU"/>
        </w:rPr>
        <w:t>Про вплив глобалізації на поділ влади в державі</w:t>
      </w:r>
      <w:r w:rsidR="00BA2F9A" w:rsidRPr="00C41DE7">
        <w:rPr>
          <w:rFonts w:cs="Times New Roman"/>
          <w:sz w:val="28"/>
          <w:szCs w:val="28"/>
          <w:lang w:val="ru-RU"/>
        </w:rPr>
        <w:t xml:space="preserve"> </w:t>
      </w:r>
      <w:r w:rsidR="00BA2F9A" w:rsidRPr="00C41DE7">
        <w:rPr>
          <w:rFonts w:cs="Times New Roman"/>
          <w:sz w:val="28"/>
          <w:szCs w:val="28"/>
          <w:shd w:val="clear" w:color="auto" w:fill="FFFFFF"/>
          <w:lang w:val="ru-RU"/>
        </w:rPr>
        <w:t xml:space="preserve">[Текст] </w:t>
      </w:r>
      <w:r w:rsidR="00BA2F9A" w:rsidRPr="00C41DE7">
        <w:rPr>
          <w:rFonts w:cs="Times New Roman"/>
          <w:sz w:val="28"/>
          <w:szCs w:val="28"/>
          <w:lang w:val="ru-RU"/>
        </w:rPr>
        <w:t xml:space="preserve">/ В. І. Горбань // </w:t>
      </w:r>
      <w:hyperlink r:id="rId23" w:tooltip="Періодичне видання" w:history="1">
        <w:r w:rsidR="00BA2F9A"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 xml:space="preserve">Збірник наукових праць Харківського національного педагогічного університету імені Г. С. Сковороди. </w:t>
        </w:r>
        <w:r w:rsidR="00BA2F9A"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"Право"</w:t>
        </w:r>
      </w:hyperlink>
      <w:r w:rsidR="00BA2F9A" w:rsidRPr="00BA2F9A">
        <w:rPr>
          <w:rFonts w:cs="Times New Roman"/>
          <w:sz w:val="28"/>
          <w:szCs w:val="28"/>
        </w:rPr>
        <w:t xml:space="preserve">. </w:t>
      </w:r>
      <w:r w:rsidR="00BA2F9A" w:rsidRPr="00BA2F9A">
        <w:rPr>
          <w:rFonts w:cs="Times New Roman"/>
          <w:sz w:val="28"/>
          <w:szCs w:val="28"/>
          <w:lang w:val="uk-UA"/>
        </w:rPr>
        <w:t>–</w:t>
      </w:r>
      <w:r w:rsidR="00BA2F9A" w:rsidRPr="00BA2F9A">
        <w:rPr>
          <w:rFonts w:cs="Times New Roman"/>
          <w:sz w:val="28"/>
          <w:szCs w:val="28"/>
        </w:rPr>
        <w:t xml:space="preserve"> 2014. </w:t>
      </w:r>
      <w:r w:rsidR="00BA2F9A" w:rsidRPr="00BA2F9A">
        <w:rPr>
          <w:rFonts w:cs="Times New Roman"/>
          <w:sz w:val="28"/>
          <w:szCs w:val="28"/>
          <w:lang w:val="uk-UA"/>
        </w:rPr>
        <w:t>–</w:t>
      </w:r>
      <w:r w:rsidR="00BA2F9A" w:rsidRPr="00BA2F9A">
        <w:rPr>
          <w:rFonts w:cs="Times New Roman"/>
          <w:sz w:val="28"/>
          <w:szCs w:val="28"/>
        </w:rPr>
        <w:t xml:space="preserve"> Вип. 22. </w:t>
      </w:r>
      <w:r w:rsidR="00BA2F9A" w:rsidRPr="00BA2F9A">
        <w:rPr>
          <w:rFonts w:cs="Times New Roman"/>
          <w:sz w:val="28"/>
          <w:szCs w:val="28"/>
          <w:lang w:val="uk-UA"/>
        </w:rPr>
        <w:t>–</w:t>
      </w:r>
      <w:r w:rsidR="00BA2F9A" w:rsidRPr="00BA2F9A">
        <w:rPr>
          <w:rFonts w:cs="Times New Roman"/>
          <w:sz w:val="28"/>
          <w:szCs w:val="28"/>
        </w:rPr>
        <w:t xml:space="preserve"> С. 5-15. </w:t>
      </w: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BA2F9A">
        <w:rPr>
          <w:rFonts w:cs="Times New Roman"/>
          <w:sz w:val="28"/>
          <w:szCs w:val="28"/>
          <w:lang w:val="uk-UA"/>
        </w:rPr>
        <w:t xml:space="preserve">Горлач М.І., </w:t>
      </w:r>
      <w:r w:rsidR="00DE3F2E">
        <w:rPr>
          <w:rFonts w:cs="Times New Roman"/>
          <w:sz w:val="28"/>
          <w:szCs w:val="28"/>
          <w:lang w:val="uk-UA"/>
        </w:rPr>
        <w:t xml:space="preserve"> </w:t>
      </w:r>
      <w:r w:rsidRPr="00BA2F9A">
        <w:rPr>
          <w:rFonts w:cs="Times New Roman"/>
          <w:sz w:val="28"/>
          <w:szCs w:val="28"/>
          <w:lang w:val="uk-UA"/>
        </w:rPr>
        <w:t xml:space="preserve">Кремень В.Г. Політологія. Наука про політику </w:t>
      </w:r>
      <w:r w:rsidRPr="00C41DE7">
        <w:rPr>
          <w:rFonts w:cs="Times New Roman"/>
          <w:sz w:val="28"/>
          <w:szCs w:val="28"/>
          <w:lang w:val="ru-RU"/>
        </w:rPr>
        <w:t>[Електронний ресурс]</w:t>
      </w:r>
      <w:r w:rsidR="00DE3F2E" w:rsidRPr="00C41DE7">
        <w:rPr>
          <w:rFonts w:cs="Times New Roman"/>
          <w:sz w:val="28"/>
          <w:szCs w:val="28"/>
          <w:lang w:val="ru-RU"/>
        </w:rPr>
        <w:t>:</w:t>
      </w:r>
      <w:r w:rsidR="00DE3F2E">
        <w:rPr>
          <w:rFonts w:cs="Times New Roman"/>
          <w:sz w:val="28"/>
          <w:szCs w:val="28"/>
          <w:lang w:val="uk-UA"/>
        </w:rPr>
        <w:t xml:space="preserve">підручник. – Режим </w:t>
      </w:r>
      <w:r w:rsidRPr="00BA2F9A">
        <w:rPr>
          <w:rFonts w:cs="Times New Roman"/>
          <w:sz w:val="28"/>
          <w:szCs w:val="28"/>
          <w:lang w:val="uk-UA"/>
        </w:rPr>
        <w:t>доступу:</w:t>
      </w:r>
      <w:r w:rsidR="00DE3F2E">
        <w:rPr>
          <w:rFonts w:cs="Times New Roman"/>
          <w:lang w:val="ru-RU"/>
        </w:rPr>
        <w:t xml:space="preserve"> </w:t>
      </w:r>
      <w:r w:rsidRPr="00BA2F9A">
        <w:rPr>
          <w:rFonts w:cs="Times New Roman"/>
          <w:sz w:val="28"/>
          <w:szCs w:val="28"/>
          <w:lang w:val="uk-UA"/>
        </w:rPr>
        <w:t xml:space="preserve">http://pidruchniki.com/1081080636327/politologiya/vchennya_sharlya_monteskye_pro_derzhavu_pravo. – Назва з екрану. </w:t>
      </w: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C41DE7">
        <w:rPr>
          <w:rFonts w:cs="Times New Roman"/>
          <w:sz w:val="28"/>
          <w:szCs w:val="28"/>
          <w:lang w:val="ru-RU"/>
        </w:rPr>
        <w:t xml:space="preserve">Декларація про державний суверенітет України  [Електронний ресурс] : </w:t>
      </w:r>
      <w:r w:rsidRPr="00C41DE7">
        <w:rPr>
          <w:rFonts w:cs="Times New Roman"/>
          <w:bCs/>
          <w:sz w:val="28"/>
          <w:szCs w:val="28"/>
          <w:lang w:val="ru-RU" w:eastAsia="ru-RU"/>
        </w:rPr>
        <w:t xml:space="preserve">Прийнята Верховною Радою Української РСР </w:t>
      </w:r>
      <w:r w:rsidRPr="00C41DE7">
        <w:rPr>
          <w:rFonts w:cs="Times New Roman"/>
          <w:sz w:val="28"/>
          <w:szCs w:val="28"/>
          <w:lang w:val="ru-RU" w:eastAsia="ru-RU"/>
        </w:rPr>
        <w:t>16 липня 1990 року № 55-</w:t>
      </w:r>
      <w:r w:rsidRPr="00BA2F9A">
        <w:rPr>
          <w:rFonts w:cs="Times New Roman"/>
          <w:sz w:val="28"/>
          <w:szCs w:val="28"/>
          <w:lang w:eastAsia="ru-RU"/>
        </w:rPr>
        <w:t>XII</w:t>
      </w:r>
      <w:r w:rsidRPr="00C41DE7">
        <w:rPr>
          <w:rFonts w:cs="Times New Roman"/>
          <w:sz w:val="28"/>
          <w:szCs w:val="28"/>
          <w:lang w:val="ru-RU" w:eastAsia="ru-RU"/>
        </w:rPr>
        <w:t xml:space="preserve">. </w:t>
      </w:r>
      <w:r w:rsidRPr="00C41DE7">
        <w:rPr>
          <w:rFonts w:cs="Times New Roman"/>
          <w:sz w:val="28"/>
          <w:szCs w:val="28"/>
          <w:lang w:val="ru-RU"/>
        </w:rPr>
        <w:t xml:space="preserve">– Режим доступу: </w:t>
      </w:r>
      <w:hyperlink r:id="rId24" w:history="1"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http</w:t>
        </w:r>
        <w:r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://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zakon</w:t>
        </w:r>
        <w:r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3.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rada</w:t>
        </w:r>
        <w:r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.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gov</w:t>
        </w:r>
        <w:r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.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ua</w:t>
        </w:r>
        <w:r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/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laws</w:t>
        </w:r>
        <w:r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/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show</w:t>
        </w:r>
        <w:r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/55-12</w:t>
        </w:r>
      </w:hyperlink>
      <w:r w:rsidRPr="00C41DE7">
        <w:rPr>
          <w:rFonts w:cs="Times New Roman"/>
          <w:sz w:val="28"/>
          <w:szCs w:val="28"/>
          <w:lang w:val="ru-RU"/>
        </w:rPr>
        <w:t>. – Назва з екрану.</w:t>
      </w:r>
    </w:p>
    <w:p w:rsidR="00BA2F9A" w:rsidRPr="00BA2F9A" w:rsidRDefault="00C41DE7" w:rsidP="00BA2F9A">
      <w:pPr>
        <w:pStyle w:val="a4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25" w:tooltip="Пошук за автором" w:history="1">
        <w:r w:rsidR="00BA2F9A"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Донченко О. І.</w:t>
        </w:r>
      </w:hyperlink>
      <w:r w:rsidR="00BA2F9A" w:rsidRPr="00BA2F9A">
        <w:rPr>
          <w:rFonts w:ascii="Times New Roman" w:hAnsi="Times New Roman" w:cs="Times New Roman"/>
          <w:sz w:val="28"/>
          <w:szCs w:val="28"/>
        </w:rPr>
        <w:t> </w:t>
      </w:r>
      <w:r w:rsidR="00BA2F9A" w:rsidRPr="00BA2F9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Особливості поширення європейських ліберальних ідей в Україні у другій половині ХІХ століття </w:t>
      </w:r>
      <w:r w:rsidR="00BA2F9A" w:rsidRPr="00BA2F9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[Текст] </w:t>
      </w:r>
      <w:r w:rsidR="00BA2F9A" w:rsidRPr="00BA2F9A">
        <w:rPr>
          <w:rFonts w:ascii="Times New Roman" w:hAnsi="Times New Roman" w:cs="Times New Roman"/>
          <w:sz w:val="28"/>
          <w:szCs w:val="28"/>
          <w:lang w:val="uk-UA"/>
        </w:rPr>
        <w:t>/ О. І. Донченко // Актуальні проблеми вітчизняної юриспруденції. – 2016. – № 6. – С. 3-6.</w:t>
      </w:r>
    </w:p>
    <w:p w:rsidR="00BA2F9A" w:rsidRPr="00BA2F9A" w:rsidRDefault="00C41DE7" w:rsidP="00BA2F9A">
      <w:pPr>
        <w:pStyle w:val="a4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26" w:tooltip="Пошук за автором" w:history="1">
        <w:r w:rsidR="00BA2F9A"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Дубогрій С. В.</w:t>
        </w:r>
      </w:hyperlink>
      <w:r w:rsidR="00BA2F9A" w:rsidRPr="00BA2F9A">
        <w:rPr>
          <w:rFonts w:ascii="Times New Roman" w:hAnsi="Times New Roman" w:cs="Times New Roman"/>
          <w:sz w:val="28"/>
          <w:szCs w:val="28"/>
        </w:rPr>
        <w:t> </w:t>
      </w:r>
      <w:r w:rsidR="00BA2F9A" w:rsidRPr="00BA2F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2F9A" w:rsidRPr="00BA2F9A">
        <w:rPr>
          <w:rFonts w:ascii="Times New Roman" w:hAnsi="Times New Roman" w:cs="Times New Roman"/>
          <w:bCs/>
          <w:sz w:val="28"/>
          <w:szCs w:val="28"/>
          <w:lang w:val="uk-UA"/>
        </w:rPr>
        <w:t>Виконавча влада України як об’єкт контролю за дотриманням прав і законних інтересів громадян</w:t>
      </w:r>
      <w:r w:rsidR="00BA2F9A" w:rsidRPr="00BA2F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2F9A" w:rsidRPr="00BA2F9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[Текст] </w:t>
      </w:r>
      <w:r w:rsidR="00BA2F9A" w:rsidRPr="00BA2F9A">
        <w:rPr>
          <w:rFonts w:ascii="Times New Roman" w:hAnsi="Times New Roman" w:cs="Times New Roman"/>
          <w:sz w:val="28"/>
          <w:szCs w:val="28"/>
          <w:lang w:val="uk-UA"/>
        </w:rPr>
        <w:t xml:space="preserve">/ С. В. Дубогрій,  Г. А. Костенко-Костейчук // </w:t>
      </w:r>
      <w:hyperlink r:id="rId27" w:tooltip="Періодичне видання" w:history="1">
        <w:r w:rsidR="00BA2F9A"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Трипільська цивілізація</w:t>
        </w:r>
      </w:hyperlink>
      <w:r w:rsidR="00BA2F9A" w:rsidRPr="00BA2F9A">
        <w:rPr>
          <w:rFonts w:ascii="Times New Roman" w:hAnsi="Times New Roman" w:cs="Times New Roman"/>
          <w:sz w:val="28"/>
          <w:szCs w:val="28"/>
          <w:lang w:val="uk-UA"/>
        </w:rPr>
        <w:t xml:space="preserve">.  – 2012. – № 8. – С. 53-57. </w:t>
      </w:r>
    </w:p>
    <w:p w:rsidR="00BA2F9A" w:rsidRPr="00BA2F9A" w:rsidRDefault="00C41DE7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hyperlink r:id="rId28" w:tooltip="Пошук за автором" w:history="1">
        <w:r w:rsidR="00BA2F9A"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>Євтушенко О. Н.</w:t>
        </w:r>
      </w:hyperlink>
      <w:r w:rsidR="00BA2F9A" w:rsidRPr="00BA2F9A">
        <w:rPr>
          <w:rFonts w:cs="Times New Roman"/>
          <w:sz w:val="28"/>
          <w:szCs w:val="28"/>
        </w:rPr>
        <w:t> </w:t>
      </w:r>
      <w:r w:rsidR="00BA2F9A" w:rsidRPr="00C41DE7">
        <w:rPr>
          <w:rFonts w:cs="Times New Roman"/>
          <w:sz w:val="28"/>
          <w:szCs w:val="28"/>
          <w:lang w:val="uk-UA"/>
        </w:rPr>
        <w:t xml:space="preserve"> </w:t>
      </w:r>
      <w:r w:rsidR="00BA2F9A" w:rsidRPr="00C41DE7">
        <w:rPr>
          <w:rFonts w:cs="Times New Roman"/>
          <w:bCs/>
          <w:sz w:val="28"/>
          <w:szCs w:val="28"/>
          <w:lang w:val="uk-UA"/>
        </w:rPr>
        <w:t>Принцип поділу влади та його вплив на формування демократичної моделі державної влади: зарубіжний досвід і Україна</w:t>
      </w:r>
      <w:r w:rsidR="00BA2F9A" w:rsidRPr="00C41DE7">
        <w:rPr>
          <w:rFonts w:cs="Times New Roman"/>
          <w:sz w:val="28"/>
          <w:szCs w:val="28"/>
          <w:lang w:val="uk-UA"/>
        </w:rPr>
        <w:t xml:space="preserve">  </w:t>
      </w:r>
      <w:r w:rsidR="00BA2F9A" w:rsidRPr="00C41DE7">
        <w:rPr>
          <w:rFonts w:cs="Times New Roman"/>
          <w:sz w:val="28"/>
          <w:szCs w:val="28"/>
          <w:shd w:val="clear" w:color="auto" w:fill="FFFFFF"/>
          <w:lang w:val="uk-UA"/>
        </w:rPr>
        <w:t xml:space="preserve">[Текст] </w:t>
      </w:r>
      <w:r w:rsidR="00BA2F9A" w:rsidRPr="00C41DE7">
        <w:rPr>
          <w:rFonts w:cs="Times New Roman"/>
          <w:sz w:val="28"/>
          <w:szCs w:val="28"/>
          <w:lang w:val="uk-UA"/>
        </w:rPr>
        <w:t xml:space="preserve">/ О. Н. Євтушенко // </w:t>
      </w:r>
      <w:hyperlink r:id="rId29" w:tooltip="Періодичне видання" w:history="1">
        <w:r w:rsidR="00BA2F9A"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 xml:space="preserve">Наукові праці [Чорноморського державного університету імені Петра Могили]. </w:t>
        </w:r>
        <w:r w:rsidR="00BA2F9A"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Сер. : Політологія</w:t>
        </w:r>
      </w:hyperlink>
      <w:r w:rsidR="00BA2F9A" w:rsidRPr="00BA2F9A">
        <w:rPr>
          <w:rFonts w:cs="Times New Roman"/>
          <w:sz w:val="28"/>
          <w:szCs w:val="28"/>
        </w:rPr>
        <w:t xml:space="preserve">. – 2009. – Т. 110, Вип. 97. – С. 89-94. </w:t>
      </w: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C41DE7">
        <w:rPr>
          <w:rFonts w:cs="Times New Roman"/>
          <w:sz w:val="28"/>
          <w:szCs w:val="28"/>
          <w:lang w:val="ru-RU"/>
        </w:rPr>
        <w:t>Жилін Є. В. Виконавча влада в Україні: значення та сутність [Електронний ресурс]</w:t>
      </w:r>
      <w:r w:rsidRPr="00BA2F9A">
        <w:rPr>
          <w:rFonts w:cs="Times New Roman"/>
          <w:sz w:val="28"/>
          <w:szCs w:val="28"/>
          <w:lang w:val="uk-UA"/>
        </w:rPr>
        <w:t xml:space="preserve"> </w:t>
      </w:r>
      <w:r w:rsidRPr="00C41DE7">
        <w:rPr>
          <w:rFonts w:cs="Times New Roman"/>
          <w:sz w:val="28"/>
          <w:szCs w:val="28"/>
          <w:lang w:val="ru-RU"/>
        </w:rPr>
        <w:t xml:space="preserve">/ Є. В. Жилін // Форум права. </w:t>
      </w:r>
      <w:r w:rsidRPr="00BA2F9A">
        <w:rPr>
          <w:rFonts w:cs="Times New Roman"/>
          <w:sz w:val="28"/>
          <w:szCs w:val="28"/>
          <w:lang w:val="uk-UA"/>
        </w:rPr>
        <w:t xml:space="preserve">– </w:t>
      </w:r>
      <w:r w:rsidRPr="00C41DE7">
        <w:rPr>
          <w:rFonts w:cs="Times New Roman"/>
          <w:sz w:val="28"/>
          <w:szCs w:val="28"/>
          <w:lang w:val="ru-RU"/>
        </w:rPr>
        <w:t xml:space="preserve"> 2013. </w:t>
      </w:r>
      <w:r w:rsidRPr="00BA2F9A">
        <w:rPr>
          <w:rFonts w:cs="Times New Roman"/>
          <w:sz w:val="28"/>
          <w:szCs w:val="28"/>
          <w:lang w:val="uk-UA"/>
        </w:rPr>
        <w:t xml:space="preserve">–  </w:t>
      </w:r>
      <w:r w:rsidRPr="00C41DE7">
        <w:rPr>
          <w:rFonts w:cs="Times New Roman"/>
          <w:sz w:val="28"/>
          <w:szCs w:val="28"/>
          <w:lang w:val="ru-RU"/>
        </w:rPr>
        <w:t xml:space="preserve">№ 3. </w:t>
      </w:r>
      <w:r w:rsidRPr="00BA2F9A">
        <w:rPr>
          <w:rFonts w:cs="Times New Roman"/>
          <w:sz w:val="28"/>
          <w:szCs w:val="28"/>
          <w:lang w:val="uk-UA"/>
        </w:rPr>
        <w:t xml:space="preserve">– </w:t>
      </w:r>
      <w:r w:rsidRPr="00C41DE7">
        <w:rPr>
          <w:rFonts w:cs="Times New Roman"/>
          <w:sz w:val="28"/>
          <w:szCs w:val="28"/>
          <w:lang w:val="ru-RU"/>
        </w:rPr>
        <w:t>С. 208</w:t>
      </w:r>
      <w:r w:rsidRPr="00BA2F9A">
        <w:rPr>
          <w:rFonts w:cs="Times New Roman"/>
          <w:sz w:val="28"/>
          <w:szCs w:val="28"/>
          <w:lang w:val="uk-UA"/>
        </w:rPr>
        <w:t>-</w:t>
      </w:r>
      <w:r w:rsidRPr="00C41DE7">
        <w:rPr>
          <w:rFonts w:cs="Times New Roman"/>
          <w:sz w:val="28"/>
          <w:szCs w:val="28"/>
          <w:lang w:val="ru-RU"/>
        </w:rPr>
        <w:t xml:space="preserve">213. </w:t>
      </w:r>
      <w:r w:rsidRPr="00BA2F9A">
        <w:rPr>
          <w:rFonts w:cs="Times New Roman"/>
          <w:sz w:val="28"/>
          <w:szCs w:val="28"/>
          <w:lang w:val="uk-UA"/>
        </w:rPr>
        <w:t xml:space="preserve">– </w:t>
      </w:r>
      <w:r w:rsidRPr="00C41DE7">
        <w:rPr>
          <w:rFonts w:cs="Times New Roman"/>
          <w:sz w:val="28"/>
          <w:szCs w:val="28"/>
          <w:lang w:val="ru-RU"/>
        </w:rPr>
        <w:t xml:space="preserve"> Режим доступу: </w:t>
      </w:r>
      <w:hyperlink r:id="rId30" w:history="1"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http</w:t>
        </w:r>
        <w:r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://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www</w:t>
        </w:r>
        <w:r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.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pravnuk</w:t>
        </w:r>
        <w:r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.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info</w:t>
        </w:r>
        <w:r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/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fomum</w:t>
        </w:r>
        <w:r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-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pr</w:t>
        </w:r>
        <w:r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/1915-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vikonavcha</w:t>
        </w:r>
        <w:r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-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vlada</w:t>
        </w:r>
        <w:r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-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v</w:t>
        </w:r>
        <w:r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-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ukra</w:t>
        </w:r>
        <w:r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%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D</w:t>
        </w:r>
        <w:r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1%97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ni</w:t>
        </w:r>
        <w:r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-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znachennya</w:t>
        </w:r>
        <w:r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-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ta</w:t>
        </w:r>
        <w:r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-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sutnist</w:t>
        </w:r>
        <w:r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.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html</w:t>
        </w:r>
      </w:hyperlink>
      <w:r w:rsidRPr="00BA2F9A">
        <w:rPr>
          <w:rFonts w:cs="Times New Roman"/>
          <w:sz w:val="28"/>
          <w:szCs w:val="28"/>
          <w:lang w:val="uk-UA"/>
        </w:rPr>
        <w:t>. – Назва з екрану.</w:t>
      </w:r>
    </w:p>
    <w:p w:rsidR="00BA2F9A" w:rsidRPr="00BA2F9A" w:rsidRDefault="00C41DE7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hyperlink r:id="rId31" w:tooltip="Пошук за автором" w:history="1">
        <w:r w:rsidR="00BA2F9A"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Житник О.</w:t>
        </w:r>
        <w:r w:rsidR="00BA2F9A" w:rsidRPr="00BA2F9A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 xml:space="preserve"> </w:t>
        </w:r>
        <w:r w:rsidR="00BA2F9A"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О.</w:t>
        </w:r>
      </w:hyperlink>
      <w:r w:rsidR="00BA2F9A" w:rsidRPr="00BA2F9A">
        <w:rPr>
          <w:rFonts w:cs="Times New Roman"/>
          <w:sz w:val="28"/>
          <w:szCs w:val="28"/>
        </w:rPr>
        <w:t> </w:t>
      </w:r>
      <w:r w:rsidR="00BA2F9A" w:rsidRPr="00BA2F9A">
        <w:rPr>
          <w:rFonts w:cs="Times New Roman"/>
          <w:sz w:val="28"/>
          <w:szCs w:val="28"/>
          <w:lang w:val="ru-RU"/>
        </w:rPr>
        <w:t xml:space="preserve"> </w:t>
      </w:r>
      <w:r w:rsidR="00BA2F9A" w:rsidRPr="00C41DE7">
        <w:rPr>
          <w:rFonts w:cs="Times New Roman"/>
          <w:bCs/>
          <w:sz w:val="28"/>
          <w:szCs w:val="28"/>
          <w:lang w:val="ru-RU"/>
        </w:rPr>
        <w:t>Деякі питання становлення інституту президента в Україні</w:t>
      </w:r>
      <w:r w:rsidR="00BA2F9A" w:rsidRPr="00C41DE7">
        <w:rPr>
          <w:rFonts w:cs="Times New Roman"/>
          <w:sz w:val="28"/>
          <w:szCs w:val="28"/>
          <w:lang w:val="ru-RU"/>
        </w:rPr>
        <w:t xml:space="preserve"> </w:t>
      </w:r>
      <w:r w:rsidR="00BA2F9A" w:rsidRPr="00BA2F9A">
        <w:rPr>
          <w:rFonts w:cs="Times New Roman"/>
          <w:sz w:val="28"/>
          <w:szCs w:val="28"/>
          <w:shd w:val="clear" w:color="auto" w:fill="FFFFFF"/>
          <w:lang w:val="uk-UA"/>
        </w:rPr>
        <w:t xml:space="preserve">[Текст] </w:t>
      </w:r>
      <w:r w:rsidR="00BA2F9A" w:rsidRPr="00C41DE7">
        <w:rPr>
          <w:rFonts w:cs="Times New Roman"/>
          <w:sz w:val="28"/>
          <w:szCs w:val="28"/>
          <w:lang w:val="ru-RU"/>
        </w:rPr>
        <w:t xml:space="preserve">/ О. О. Житник // </w:t>
      </w:r>
      <w:hyperlink r:id="rId32" w:tooltip="Періодичне видання" w:history="1">
        <w:r w:rsidR="00BA2F9A"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Форум права</w:t>
        </w:r>
      </w:hyperlink>
      <w:r w:rsidR="00BA2F9A" w:rsidRPr="00C41DE7">
        <w:rPr>
          <w:rFonts w:cs="Times New Roman"/>
          <w:sz w:val="28"/>
          <w:szCs w:val="28"/>
          <w:lang w:val="ru-RU"/>
        </w:rPr>
        <w:t xml:space="preserve">. </w:t>
      </w:r>
      <w:r w:rsidR="00BA2F9A" w:rsidRPr="00BA2F9A">
        <w:rPr>
          <w:rFonts w:cs="Times New Roman"/>
          <w:sz w:val="28"/>
          <w:szCs w:val="28"/>
          <w:lang w:val="uk-UA"/>
        </w:rPr>
        <w:t>–</w:t>
      </w:r>
      <w:r w:rsidR="00BA2F9A" w:rsidRPr="00C41DE7">
        <w:rPr>
          <w:rFonts w:cs="Times New Roman"/>
          <w:sz w:val="28"/>
          <w:szCs w:val="28"/>
          <w:lang w:val="ru-RU"/>
        </w:rPr>
        <w:t xml:space="preserve"> 2010. </w:t>
      </w:r>
      <w:r w:rsidR="00BA2F9A" w:rsidRPr="00BA2F9A">
        <w:rPr>
          <w:rFonts w:cs="Times New Roman"/>
          <w:sz w:val="28"/>
          <w:szCs w:val="28"/>
          <w:lang w:val="uk-UA"/>
        </w:rPr>
        <w:t>–</w:t>
      </w:r>
      <w:r w:rsidR="00BA2F9A" w:rsidRPr="00C41DE7">
        <w:rPr>
          <w:rFonts w:cs="Times New Roman"/>
          <w:sz w:val="28"/>
          <w:szCs w:val="28"/>
          <w:lang w:val="ru-RU"/>
        </w:rPr>
        <w:t xml:space="preserve"> № 4. </w:t>
      </w:r>
      <w:r w:rsidR="00BA2F9A" w:rsidRPr="00BA2F9A">
        <w:rPr>
          <w:rFonts w:cs="Times New Roman"/>
          <w:sz w:val="28"/>
          <w:szCs w:val="28"/>
          <w:lang w:val="uk-UA"/>
        </w:rPr>
        <w:t>–</w:t>
      </w:r>
      <w:r w:rsidR="00BA2F9A" w:rsidRPr="00C41DE7">
        <w:rPr>
          <w:rFonts w:cs="Times New Roman"/>
          <w:sz w:val="28"/>
          <w:szCs w:val="28"/>
          <w:lang w:val="ru-RU"/>
        </w:rPr>
        <w:t xml:space="preserve"> С. 369-375.</w:t>
      </w: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BA2F9A">
        <w:rPr>
          <w:rFonts w:cs="Times New Roman"/>
          <w:sz w:val="28"/>
          <w:szCs w:val="28"/>
          <w:lang w:val="uk-UA"/>
        </w:rPr>
        <w:t xml:space="preserve">Забарський В.В. Принцип поділу влади в українському державотворенні </w:t>
      </w:r>
      <w:r w:rsidRPr="00C41DE7">
        <w:rPr>
          <w:rFonts w:cs="Times New Roman"/>
          <w:sz w:val="28"/>
          <w:szCs w:val="28"/>
          <w:lang w:val="ru-RU"/>
        </w:rPr>
        <w:t>[Електронний ресурс]</w:t>
      </w:r>
      <w:r w:rsidRPr="00BA2F9A">
        <w:rPr>
          <w:rFonts w:cs="Times New Roman"/>
          <w:sz w:val="28"/>
          <w:szCs w:val="28"/>
          <w:lang w:val="uk-UA"/>
        </w:rPr>
        <w:t xml:space="preserve"> </w:t>
      </w:r>
      <w:r w:rsidRPr="00C41DE7">
        <w:rPr>
          <w:rFonts w:cs="Times New Roman"/>
          <w:sz w:val="28"/>
          <w:szCs w:val="28"/>
          <w:lang w:val="ru-RU"/>
        </w:rPr>
        <w:t>/</w:t>
      </w:r>
      <w:r w:rsidRPr="00BA2F9A">
        <w:rPr>
          <w:rFonts w:cs="Times New Roman"/>
          <w:sz w:val="28"/>
          <w:szCs w:val="28"/>
          <w:lang w:val="uk-UA"/>
        </w:rPr>
        <w:t xml:space="preserve"> В.В. Забарський // Юридичний вісник </w:t>
      </w:r>
      <w:r w:rsidRPr="00C41DE7">
        <w:rPr>
          <w:rFonts w:cs="Times New Roman"/>
          <w:sz w:val="28"/>
          <w:szCs w:val="28"/>
          <w:lang w:val="ru-RU"/>
        </w:rPr>
        <w:t xml:space="preserve">. </w:t>
      </w:r>
      <w:r w:rsidRPr="00BA2F9A">
        <w:rPr>
          <w:rFonts w:cs="Times New Roman"/>
          <w:sz w:val="28"/>
          <w:szCs w:val="28"/>
          <w:lang w:val="uk-UA"/>
        </w:rPr>
        <w:t xml:space="preserve">– </w:t>
      </w:r>
      <w:r w:rsidRPr="00C41DE7">
        <w:rPr>
          <w:rFonts w:cs="Times New Roman"/>
          <w:sz w:val="28"/>
          <w:szCs w:val="28"/>
          <w:lang w:val="ru-RU"/>
        </w:rPr>
        <w:t xml:space="preserve"> 201</w:t>
      </w:r>
      <w:r w:rsidRPr="00BA2F9A">
        <w:rPr>
          <w:rFonts w:cs="Times New Roman"/>
          <w:sz w:val="28"/>
          <w:szCs w:val="28"/>
          <w:lang w:val="uk-UA"/>
        </w:rPr>
        <w:t>4</w:t>
      </w:r>
      <w:r w:rsidRPr="00C41DE7">
        <w:rPr>
          <w:rFonts w:cs="Times New Roman"/>
          <w:sz w:val="28"/>
          <w:szCs w:val="28"/>
          <w:lang w:val="ru-RU"/>
        </w:rPr>
        <w:t xml:space="preserve">. </w:t>
      </w:r>
      <w:r w:rsidRPr="00BA2F9A">
        <w:rPr>
          <w:rFonts w:cs="Times New Roman"/>
          <w:sz w:val="28"/>
          <w:szCs w:val="28"/>
          <w:lang w:val="uk-UA"/>
        </w:rPr>
        <w:t xml:space="preserve">–  </w:t>
      </w:r>
      <w:r w:rsidRPr="00C41DE7">
        <w:rPr>
          <w:rFonts w:cs="Times New Roman"/>
          <w:sz w:val="28"/>
          <w:szCs w:val="28"/>
          <w:lang w:val="ru-RU"/>
        </w:rPr>
        <w:t xml:space="preserve">№ </w:t>
      </w:r>
      <w:r w:rsidRPr="00BA2F9A">
        <w:rPr>
          <w:rFonts w:cs="Times New Roman"/>
          <w:sz w:val="28"/>
          <w:szCs w:val="28"/>
          <w:lang w:val="uk-UA"/>
        </w:rPr>
        <w:t>2 (31)</w:t>
      </w:r>
      <w:r w:rsidRPr="00C41DE7">
        <w:rPr>
          <w:rFonts w:cs="Times New Roman"/>
          <w:sz w:val="28"/>
          <w:szCs w:val="28"/>
          <w:lang w:val="ru-RU"/>
        </w:rPr>
        <w:t xml:space="preserve">. </w:t>
      </w:r>
      <w:r w:rsidRPr="00BA2F9A">
        <w:rPr>
          <w:rFonts w:cs="Times New Roman"/>
          <w:sz w:val="28"/>
          <w:szCs w:val="28"/>
          <w:lang w:val="uk-UA"/>
        </w:rPr>
        <w:t xml:space="preserve">– </w:t>
      </w:r>
      <w:r w:rsidRPr="00C41DE7">
        <w:rPr>
          <w:rFonts w:cs="Times New Roman"/>
          <w:sz w:val="28"/>
          <w:szCs w:val="28"/>
          <w:lang w:val="ru-RU"/>
        </w:rPr>
        <w:t xml:space="preserve">С. </w:t>
      </w:r>
      <w:r w:rsidRPr="00BA2F9A">
        <w:rPr>
          <w:rFonts w:cs="Times New Roman"/>
          <w:sz w:val="28"/>
          <w:szCs w:val="28"/>
          <w:lang w:val="uk-UA"/>
        </w:rPr>
        <w:t xml:space="preserve">29-34. – </w:t>
      </w:r>
      <w:r w:rsidRPr="00C41DE7">
        <w:rPr>
          <w:rFonts w:cs="Times New Roman"/>
          <w:sz w:val="28"/>
          <w:szCs w:val="28"/>
          <w:lang w:val="ru-RU"/>
        </w:rPr>
        <w:t xml:space="preserve"> Режим доступу:</w:t>
      </w:r>
      <w:r w:rsidRPr="00BA2F9A">
        <w:rPr>
          <w:rFonts w:cs="Times New Roman"/>
          <w:sz w:val="28"/>
          <w:szCs w:val="28"/>
          <w:lang w:val="uk-UA"/>
        </w:rPr>
        <w:t xml:space="preserve"> </w:t>
      </w:r>
      <w:hyperlink r:id="rId33" w:history="1">
        <w:r w:rsidRPr="00BA2F9A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>http://law.nau.edu.ua/images/Nauka/Naukovij_jurnal/2014/statji_n2-31_2014/8.pdf</w:t>
        </w:r>
      </w:hyperlink>
      <w:r w:rsidRPr="00BA2F9A">
        <w:rPr>
          <w:rFonts w:cs="Times New Roman"/>
          <w:sz w:val="28"/>
          <w:szCs w:val="28"/>
          <w:lang w:val="uk-UA"/>
        </w:rPr>
        <w:t>. – Назва з екрану.</w:t>
      </w:r>
    </w:p>
    <w:p w:rsidR="00BA2F9A" w:rsidRPr="00BA2F9A" w:rsidRDefault="00C41DE7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hyperlink r:id="rId34" w:tooltip="Пошук за автором" w:history="1">
        <w:r w:rsidR="00BA2F9A"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>Забокрицький</w:t>
        </w:r>
        <w:r w:rsidR="00BA2F9A" w:rsidRPr="00BA2F9A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 xml:space="preserve"> </w:t>
        </w:r>
        <w:r w:rsidR="00BA2F9A"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>І.І.</w:t>
        </w:r>
      </w:hyperlink>
      <w:r w:rsidR="00BA2F9A" w:rsidRPr="00BA2F9A">
        <w:rPr>
          <w:rFonts w:cs="Times New Roman"/>
          <w:lang w:val="uk-UA"/>
        </w:rPr>
        <w:t xml:space="preserve"> </w:t>
      </w:r>
      <w:r w:rsidR="00BA2F9A" w:rsidRPr="00BA2F9A">
        <w:rPr>
          <w:rFonts w:cs="Times New Roman"/>
          <w:sz w:val="28"/>
          <w:szCs w:val="28"/>
        </w:rPr>
        <w:t> </w:t>
      </w:r>
      <w:r w:rsidR="00BA2F9A" w:rsidRPr="00C41DE7">
        <w:rPr>
          <w:rFonts w:cs="Times New Roman"/>
          <w:bCs/>
          <w:sz w:val="28"/>
          <w:szCs w:val="28"/>
          <w:lang w:val="uk-UA"/>
        </w:rPr>
        <w:t>Поділ влади як елемент сучасного</w:t>
      </w:r>
      <w:r w:rsidR="00BA2F9A" w:rsidRPr="00BA2F9A">
        <w:rPr>
          <w:rFonts w:cs="Times New Roman"/>
          <w:bCs/>
          <w:sz w:val="28"/>
          <w:szCs w:val="28"/>
          <w:lang w:val="uk-UA"/>
        </w:rPr>
        <w:t xml:space="preserve"> </w:t>
      </w:r>
      <w:r w:rsidR="00BA2F9A" w:rsidRPr="00C41DE7">
        <w:rPr>
          <w:rFonts w:cs="Times New Roman"/>
          <w:bCs/>
          <w:sz w:val="28"/>
          <w:szCs w:val="28"/>
          <w:lang w:val="uk-UA"/>
        </w:rPr>
        <w:t>конституціоналізму: український та зарубіжний досвід у контексті моделей організації влади</w:t>
      </w:r>
      <w:r w:rsidR="00BA2F9A" w:rsidRPr="00C41DE7">
        <w:rPr>
          <w:rFonts w:cs="Times New Roman"/>
          <w:sz w:val="28"/>
          <w:szCs w:val="28"/>
          <w:lang w:val="uk-UA"/>
        </w:rPr>
        <w:t xml:space="preserve"> </w:t>
      </w:r>
      <w:r w:rsidR="00BA2F9A" w:rsidRPr="00BA2F9A">
        <w:rPr>
          <w:rFonts w:cs="Times New Roman"/>
          <w:sz w:val="28"/>
          <w:szCs w:val="28"/>
          <w:lang w:val="uk-UA"/>
        </w:rPr>
        <w:t xml:space="preserve"> </w:t>
      </w:r>
      <w:r w:rsidR="00BA2F9A" w:rsidRPr="00BA2F9A">
        <w:rPr>
          <w:rFonts w:cs="Times New Roman"/>
          <w:sz w:val="28"/>
          <w:szCs w:val="28"/>
          <w:shd w:val="clear" w:color="auto" w:fill="FFFFFF"/>
          <w:lang w:val="uk-UA"/>
        </w:rPr>
        <w:t xml:space="preserve">[Текст] </w:t>
      </w:r>
      <w:r w:rsidR="00BA2F9A" w:rsidRPr="00C41DE7">
        <w:rPr>
          <w:rFonts w:cs="Times New Roman"/>
          <w:sz w:val="28"/>
          <w:szCs w:val="28"/>
          <w:lang w:val="uk-UA"/>
        </w:rPr>
        <w:t xml:space="preserve">/ І. І. Забокрицький // </w:t>
      </w:r>
      <w:hyperlink r:id="rId35" w:tooltip="Періодичне видання" w:history="1">
        <w:r w:rsidR="00BA2F9A"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 xml:space="preserve">Вісник Національного університету "Львівська політехніка". </w:t>
        </w:r>
        <w:r w:rsidR="00BA2F9A"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Юридичні науки</w:t>
        </w:r>
      </w:hyperlink>
      <w:r w:rsidR="00BA2F9A" w:rsidRPr="00BA2F9A">
        <w:rPr>
          <w:rFonts w:cs="Times New Roman"/>
          <w:sz w:val="28"/>
          <w:szCs w:val="28"/>
        </w:rPr>
        <w:t xml:space="preserve">. </w:t>
      </w:r>
      <w:r w:rsidR="00BA2F9A" w:rsidRPr="00BA2F9A">
        <w:rPr>
          <w:rFonts w:cs="Times New Roman"/>
          <w:sz w:val="28"/>
          <w:szCs w:val="28"/>
          <w:lang w:val="uk-UA"/>
        </w:rPr>
        <w:t>–</w:t>
      </w:r>
      <w:r w:rsidR="00BA2F9A" w:rsidRPr="00BA2F9A">
        <w:rPr>
          <w:rFonts w:cs="Times New Roman"/>
          <w:sz w:val="28"/>
          <w:szCs w:val="28"/>
        </w:rPr>
        <w:t xml:space="preserve"> 2016. </w:t>
      </w:r>
      <w:r w:rsidR="00BA2F9A" w:rsidRPr="00BA2F9A">
        <w:rPr>
          <w:rFonts w:cs="Times New Roman"/>
          <w:sz w:val="28"/>
          <w:szCs w:val="28"/>
          <w:lang w:val="uk-UA"/>
        </w:rPr>
        <w:t>–</w:t>
      </w:r>
      <w:r w:rsidR="00BA2F9A" w:rsidRPr="00BA2F9A">
        <w:rPr>
          <w:rFonts w:cs="Times New Roman"/>
          <w:sz w:val="28"/>
          <w:szCs w:val="28"/>
        </w:rPr>
        <w:t xml:space="preserve"> № 837. </w:t>
      </w:r>
      <w:r w:rsidR="00BA2F9A" w:rsidRPr="00BA2F9A">
        <w:rPr>
          <w:rFonts w:cs="Times New Roman"/>
          <w:sz w:val="28"/>
          <w:szCs w:val="28"/>
          <w:lang w:val="uk-UA"/>
        </w:rPr>
        <w:t>–</w:t>
      </w:r>
      <w:r w:rsidR="00BA2F9A" w:rsidRPr="00BA2F9A">
        <w:rPr>
          <w:rFonts w:cs="Times New Roman"/>
          <w:sz w:val="28"/>
          <w:szCs w:val="28"/>
        </w:rPr>
        <w:t xml:space="preserve"> С. 122-130.  </w:t>
      </w:r>
    </w:p>
    <w:p w:rsidR="00BA2F9A" w:rsidRPr="00BA2F9A" w:rsidRDefault="00C41DE7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hyperlink r:id="rId36" w:tooltip="Пошук за автором" w:history="1">
        <w:r w:rsidR="00BA2F9A"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Заєць Ж. Ю.</w:t>
        </w:r>
      </w:hyperlink>
      <w:r w:rsidR="00BA2F9A" w:rsidRPr="00BA2F9A">
        <w:rPr>
          <w:rFonts w:cs="Times New Roman"/>
          <w:sz w:val="28"/>
          <w:szCs w:val="28"/>
        </w:rPr>
        <w:t> </w:t>
      </w:r>
      <w:r w:rsidR="00BA2F9A" w:rsidRPr="00C41DE7">
        <w:rPr>
          <w:rFonts w:cs="Times New Roman"/>
          <w:bCs/>
          <w:sz w:val="28"/>
          <w:szCs w:val="28"/>
          <w:lang w:val="ru-RU"/>
        </w:rPr>
        <w:t>Вплив принципу поділу державної влади на формування демократичної моделі влади: зарубіжний досвід і Ураїна</w:t>
      </w:r>
      <w:r w:rsidR="00BA2F9A" w:rsidRPr="00C41DE7">
        <w:rPr>
          <w:rFonts w:cs="Times New Roman"/>
          <w:sz w:val="28"/>
          <w:szCs w:val="28"/>
          <w:lang w:val="ru-RU"/>
        </w:rPr>
        <w:t xml:space="preserve"> </w:t>
      </w:r>
      <w:r w:rsidR="00BA2F9A" w:rsidRPr="00BA2F9A">
        <w:rPr>
          <w:rFonts w:cs="Times New Roman"/>
          <w:sz w:val="28"/>
          <w:szCs w:val="28"/>
          <w:shd w:val="clear" w:color="auto" w:fill="FFFFFF"/>
          <w:lang w:val="uk-UA"/>
        </w:rPr>
        <w:t xml:space="preserve">[Текст]  </w:t>
      </w:r>
      <w:r w:rsidR="00BA2F9A" w:rsidRPr="00C41DE7">
        <w:rPr>
          <w:rFonts w:cs="Times New Roman"/>
          <w:sz w:val="28"/>
          <w:szCs w:val="28"/>
          <w:lang w:val="ru-RU"/>
        </w:rPr>
        <w:t xml:space="preserve">/ Ж. Ю. Заєць // </w:t>
      </w:r>
      <w:hyperlink r:id="rId37" w:tooltip="Періодичне видання" w:history="1">
        <w:r w:rsidR="00BA2F9A"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Наше право</w:t>
        </w:r>
      </w:hyperlink>
      <w:r w:rsidR="00BA2F9A" w:rsidRPr="00C41DE7">
        <w:rPr>
          <w:rFonts w:cs="Times New Roman"/>
          <w:sz w:val="28"/>
          <w:szCs w:val="28"/>
          <w:lang w:val="ru-RU"/>
        </w:rPr>
        <w:t xml:space="preserve">. </w:t>
      </w:r>
      <w:r w:rsidR="00BA2F9A" w:rsidRPr="00BA2F9A">
        <w:rPr>
          <w:rFonts w:cs="Times New Roman"/>
          <w:sz w:val="28"/>
          <w:szCs w:val="28"/>
          <w:lang w:val="uk-UA"/>
        </w:rPr>
        <w:t>–</w:t>
      </w:r>
      <w:r w:rsidR="00BA2F9A" w:rsidRPr="00C41DE7">
        <w:rPr>
          <w:rFonts w:cs="Times New Roman"/>
          <w:sz w:val="28"/>
          <w:szCs w:val="28"/>
          <w:lang w:val="ru-RU"/>
        </w:rPr>
        <w:t xml:space="preserve"> 2015. </w:t>
      </w:r>
      <w:r w:rsidR="00BA2F9A" w:rsidRPr="00BA2F9A">
        <w:rPr>
          <w:rFonts w:cs="Times New Roman"/>
          <w:sz w:val="28"/>
          <w:szCs w:val="28"/>
          <w:lang w:val="uk-UA"/>
        </w:rPr>
        <w:t>–</w:t>
      </w:r>
      <w:r w:rsidR="00BA2F9A" w:rsidRPr="00C41DE7">
        <w:rPr>
          <w:rFonts w:cs="Times New Roman"/>
          <w:sz w:val="28"/>
          <w:szCs w:val="28"/>
          <w:lang w:val="ru-RU"/>
        </w:rPr>
        <w:t xml:space="preserve"> № 3. </w:t>
      </w:r>
      <w:r w:rsidR="00BA2F9A" w:rsidRPr="00BA2F9A">
        <w:rPr>
          <w:rFonts w:cs="Times New Roman"/>
          <w:sz w:val="28"/>
          <w:szCs w:val="28"/>
          <w:lang w:val="uk-UA"/>
        </w:rPr>
        <w:t>–</w:t>
      </w:r>
      <w:r w:rsidR="00BA2F9A" w:rsidRPr="00C41DE7">
        <w:rPr>
          <w:rFonts w:cs="Times New Roman"/>
          <w:sz w:val="28"/>
          <w:szCs w:val="28"/>
          <w:lang w:val="ru-RU"/>
        </w:rPr>
        <w:t xml:space="preserve"> С. 38-43.  </w:t>
      </w: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BA2F9A">
        <w:rPr>
          <w:rFonts w:cs="Times New Roman"/>
          <w:sz w:val="28"/>
          <w:szCs w:val="28"/>
          <w:lang w:val="uk-UA"/>
        </w:rPr>
        <w:t>Ісаєнко А.В. Повноваження та функції глави держави у сфері зовнішніх зносин України [Електронний ресурс] / А.В. Ісаєнко // Науковий вісник Ужгородського національного університету. Серія Право. – 2013. –</w:t>
      </w:r>
      <w:r w:rsidRPr="00BA2F9A">
        <w:rPr>
          <w:rFonts w:eastAsia="Times New Roman" w:cs="Times New Roman"/>
          <w:sz w:val="28"/>
          <w:szCs w:val="28"/>
          <w:lang w:val="uk-UA" w:eastAsia="ru-RU"/>
        </w:rPr>
        <w:t xml:space="preserve"> </w:t>
      </w:r>
      <w:r w:rsidRPr="00C41DE7">
        <w:rPr>
          <w:rFonts w:eastAsia="Times New Roman" w:cs="Times New Roman"/>
          <w:sz w:val="28"/>
          <w:szCs w:val="28"/>
          <w:lang w:val="ru-RU" w:eastAsia="ru-RU"/>
        </w:rPr>
        <w:t>Випуск 22. Частина І. Том 1</w:t>
      </w:r>
      <w:r w:rsidRPr="00BA2F9A">
        <w:rPr>
          <w:rFonts w:eastAsia="Times New Roman" w:cs="Times New Roman"/>
          <w:sz w:val="28"/>
          <w:szCs w:val="28"/>
          <w:lang w:val="uk-UA" w:eastAsia="ru-RU"/>
        </w:rPr>
        <w:t>.</w:t>
      </w:r>
      <w:r w:rsidRPr="00BA2F9A">
        <w:rPr>
          <w:rFonts w:cs="Times New Roman"/>
          <w:sz w:val="28"/>
          <w:szCs w:val="28"/>
          <w:lang w:val="uk-UA"/>
        </w:rPr>
        <w:t xml:space="preserve"> –</w:t>
      </w:r>
      <w:r w:rsidRPr="00C41DE7">
        <w:rPr>
          <w:rFonts w:cs="Times New Roman"/>
          <w:sz w:val="28"/>
          <w:szCs w:val="28"/>
          <w:lang w:val="ru-RU"/>
        </w:rPr>
        <w:t xml:space="preserve"> С. </w:t>
      </w:r>
      <w:r w:rsidRPr="00BA2F9A">
        <w:rPr>
          <w:rFonts w:cs="Times New Roman"/>
          <w:sz w:val="28"/>
          <w:szCs w:val="28"/>
          <w:lang w:val="uk-UA"/>
        </w:rPr>
        <w:t>94</w:t>
      </w:r>
      <w:r w:rsidRPr="00C41DE7">
        <w:rPr>
          <w:rFonts w:cs="Times New Roman"/>
          <w:sz w:val="28"/>
          <w:szCs w:val="28"/>
          <w:lang w:val="ru-RU"/>
        </w:rPr>
        <w:t>-</w:t>
      </w:r>
      <w:r w:rsidRPr="00BA2F9A">
        <w:rPr>
          <w:rFonts w:cs="Times New Roman"/>
          <w:sz w:val="28"/>
          <w:szCs w:val="28"/>
          <w:lang w:val="uk-UA"/>
        </w:rPr>
        <w:t>98</w:t>
      </w:r>
      <w:r w:rsidRPr="00C41DE7">
        <w:rPr>
          <w:rFonts w:cs="Times New Roman"/>
          <w:sz w:val="28"/>
          <w:szCs w:val="28"/>
          <w:lang w:val="ru-RU"/>
        </w:rPr>
        <w:t xml:space="preserve">. </w:t>
      </w:r>
      <w:r w:rsidRPr="00BA2F9A">
        <w:rPr>
          <w:rFonts w:cs="Times New Roman"/>
          <w:sz w:val="28"/>
          <w:szCs w:val="28"/>
          <w:lang w:val="uk-UA"/>
        </w:rPr>
        <w:t xml:space="preserve">–  </w:t>
      </w:r>
      <w:r w:rsidRPr="00BA2F9A">
        <w:rPr>
          <w:rFonts w:eastAsia="Times New Roman" w:cs="Times New Roman"/>
          <w:sz w:val="28"/>
          <w:szCs w:val="28"/>
          <w:lang w:val="uk-UA" w:eastAsia="ru-RU"/>
        </w:rPr>
        <w:t xml:space="preserve">Режим доступу: </w:t>
      </w:r>
      <w:hyperlink r:id="rId38" w:history="1">
        <w:r w:rsidRPr="00BA2F9A">
          <w:rPr>
            <w:rStyle w:val="a5"/>
            <w:rFonts w:eastAsia="Times New Roman" w:cs="Times New Roman"/>
            <w:color w:val="auto"/>
            <w:sz w:val="28"/>
            <w:szCs w:val="28"/>
            <w:u w:val="none"/>
            <w:lang w:val="uk-UA" w:eastAsia="ru-RU"/>
          </w:rPr>
          <w:t>https://dspace.uzhnu.edu.ua/jspui/bitstream/lib/1229/1/%D0%9F%D0%9E%D0%92%D0%9D%D0%9E%D0%92%D0%90%D0%96%D0%95%D0%9D%D0%9D%D0%AF%20%D0%A2%D0%90%20%D0%A4%D0%A3%D0%9D%D0%9A%D0%A6%D0%86%20%D0%87%20%D0%93%D0%9B%D0%90%D0%92%D0%98%20%D0%94%D0%95%D0%A0%D0%96%D0%90%D0%92%D0%98.pdf</w:t>
        </w:r>
      </w:hyperlink>
      <w:r w:rsidRPr="00BA2F9A">
        <w:rPr>
          <w:rFonts w:eastAsia="Times New Roman" w:cs="Times New Roman"/>
          <w:sz w:val="28"/>
          <w:szCs w:val="28"/>
          <w:lang w:val="uk-UA" w:eastAsia="ru-RU"/>
        </w:rPr>
        <w:t xml:space="preserve">. </w:t>
      </w:r>
      <w:r w:rsidRPr="00BA2F9A">
        <w:rPr>
          <w:rFonts w:cs="Times New Roman"/>
          <w:sz w:val="28"/>
          <w:szCs w:val="28"/>
          <w:lang w:val="uk-UA"/>
        </w:rPr>
        <w:t>– Назва з екрану.</w:t>
      </w: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BA2F9A">
        <w:rPr>
          <w:rFonts w:cs="Times New Roman"/>
          <w:sz w:val="28"/>
          <w:szCs w:val="28"/>
          <w:lang w:val="uk-UA"/>
        </w:rPr>
        <w:t>Історія держави і права України [Електронний ресурс] : навч.посіб. для навч.закладів  /  За ред.  В.М. Заруба.  –  К.: Істина, 2006. –  416 с. –</w:t>
      </w:r>
      <w:r w:rsidR="00DE3F2E">
        <w:rPr>
          <w:rFonts w:cs="Times New Roman"/>
          <w:sz w:val="28"/>
          <w:szCs w:val="28"/>
          <w:lang w:val="uk-UA"/>
        </w:rPr>
        <w:t xml:space="preserve"> </w:t>
      </w:r>
      <w:r w:rsidRPr="00BA2F9A">
        <w:rPr>
          <w:rFonts w:cs="Times New Roman"/>
          <w:sz w:val="28"/>
          <w:szCs w:val="28"/>
          <w:lang w:val="uk-UA"/>
        </w:rPr>
        <w:t>Режим доступу:</w:t>
      </w:r>
      <w:r w:rsidRPr="00BA2F9A">
        <w:rPr>
          <w:rFonts w:cs="Times New Roman"/>
        </w:rPr>
        <w:t xml:space="preserve"> </w:t>
      </w:r>
      <w:r w:rsidRPr="00BA2F9A">
        <w:rPr>
          <w:rFonts w:cs="Times New Roman"/>
          <w:sz w:val="28"/>
          <w:szCs w:val="28"/>
          <w:lang w:val="uk-UA"/>
        </w:rPr>
        <w:t>http://histua.com/knigi/istoriya-derzhavi-i-prava-ukraini-zaruba/konstituciya-p-orlika-yak-pamyatka-politiko-pravovoi-dumki. – Назва з екрану.</w:t>
      </w: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BA2F9A">
        <w:rPr>
          <w:rFonts w:cs="Times New Roman"/>
          <w:sz w:val="28"/>
          <w:szCs w:val="28"/>
          <w:lang w:val="uk-UA"/>
        </w:rPr>
        <w:t xml:space="preserve">Історія держави і права України [Електронний ресурс] : акад. курс. підручник  /  За ред.  Б.Й. Тищик,   І.Й.  Бойко.  – К.: Ін Юре, 2015. </w:t>
      </w:r>
      <w:r w:rsidR="00DE3F2E">
        <w:rPr>
          <w:rFonts w:cs="Times New Roman"/>
          <w:sz w:val="28"/>
          <w:szCs w:val="28"/>
          <w:lang w:val="uk-UA"/>
        </w:rPr>
        <w:t xml:space="preserve"> </w:t>
      </w:r>
      <w:r w:rsidRPr="00BA2F9A">
        <w:rPr>
          <w:rFonts w:cs="Times New Roman"/>
          <w:sz w:val="28"/>
          <w:szCs w:val="28"/>
          <w:lang w:val="uk-UA"/>
        </w:rPr>
        <w:t xml:space="preserve">– 808 с. </w:t>
      </w:r>
      <w:r w:rsidR="00DE3F2E" w:rsidRPr="00BA2F9A">
        <w:rPr>
          <w:rFonts w:cs="Times New Roman"/>
          <w:sz w:val="28"/>
          <w:szCs w:val="28"/>
          <w:lang w:val="uk-UA"/>
        </w:rPr>
        <w:t xml:space="preserve">– </w:t>
      </w:r>
      <w:r w:rsidRPr="00BA2F9A">
        <w:rPr>
          <w:rFonts w:cs="Times New Roman"/>
          <w:sz w:val="28"/>
          <w:szCs w:val="28"/>
          <w:lang w:val="uk-UA"/>
        </w:rPr>
        <w:t>Режим доступу:</w:t>
      </w:r>
      <w:r w:rsidR="00DE3F2E">
        <w:rPr>
          <w:rFonts w:cs="Times New Roman"/>
          <w:sz w:val="28"/>
          <w:szCs w:val="28"/>
          <w:lang w:val="uk-UA"/>
        </w:rPr>
        <w:t xml:space="preserve"> </w:t>
      </w:r>
      <w:hyperlink r:id="rId39" w:history="1">
        <w:r w:rsidRPr="00BA2F9A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>http://pidruchniki.com/75289/pravo/konstitutsiya_pilipa_orlika_1710_osnovni_polozhennya_znachennya_zarodzhennya_ukrayinskogo_konstitutsionalizmu</w:t>
        </w:r>
      </w:hyperlink>
      <w:r w:rsidRPr="00BA2F9A">
        <w:rPr>
          <w:rFonts w:cs="Times New Roman"/>
          <w:sz w:val="28"/>
          <w:szCs w:val="28"/>
          <w:lang w:val="uk-UA"/>
        </w:rPr>
        <w:t>. – Назва з екрану.</w:t>
      </w: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BA2F9A">
        <w:rPr>
          <w:rFonts w:cs="Times New Roman"/>
          <w:sz w:val="28"/>
          <w:szCs w:val="28"/>
          <w:lang w:val="uk-UA"/>
        </w:rPr>
        <w:t>Історія вчень про державу і право [Електронний ресурс] : акад. курс. підручник  /  За ред. проф.  Г.Г. Демиденка, проф. О.В. Петр</w:t>
      </w:r>
      <w:r w:rsidR="00DE3F2E">
        <w:rPr>
          <w:rFonts w:cs="Times New Roman"/>
          <w:sz w:val="28"/>
          <w:szCs w:val="28"/>
          <w:lang w:val="uk-UA"/>
        </w:rPr>
        <w:t xml:space="preserve">ишина. – Х.: Право, 2009. – 256 </w:t>
      </w:r>
      <w:r w:rsidRPr="00BA2F9A">
        <w:rPr>
          <w:rFonts w:cs="Times New Roman"/>
          <w:sz w:val="28"/>
          <w:szCs w:val="28"/>
          <w:lang w:val="uk-UA"/>
        </w:rPr>
        <w:t>с. Режим доступу:</w:t>
      </w:r>
      <w:r w:rsidRPr="00BA2F9A">
        <w:rPr>
          <w:rFonts w:cs="Times New Roman"/>
        </w:rPr>
        <w:t xml:space="preserve"> </w:t>
      </w:r>
      <w:hyperlink r:id="rId40" w:history="1">
        <w:r w:rsidRPr="00BA2F9A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>http://library.nlu.edu.ua/POLN_TEXT/KNIGI_2009_2/IVDP_Demidenko_2009.pdf</w:t>
        </w:r>
      </w:hyperlink>
      <w:r w:rsidRPr="00BA2F9A">
        <w:rPr>
          <w:rFonts w:cs="Times New Roman"/>
          <w:sz w:val="28"/>
          <w:szCs w:val="28"/>
          <w:lang w:val="uk-UA"/>
        </w:rPr>
        <w:t>. – Назва з екрану.</w:t>
      </w: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BA2F9A">
        <w:rPr>
          <w:rFonts w:cs="Times New Roman"/>
          <w:sz w:val="28"/>
          <w:szCs w:val="28"/>
          <w:lang w:val="uk-UA"/>
        </w:rPr>
        <w:t xml:space="preserve">Історія вчень про державу і право [Електронний ресурс] : навч.посіб /  За ред. А.І. Кормич. – К.: Правова Єдність, 2009. – 312с.  Режим доступу: </w:t>
      </w:r>
      <w:hyperlink r:id="rId41" w:history="1">
        <w:r w:rsidRPr="00BA2F9A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>http://westudents.com.ua/knigi/414-storya-vchen-pro-derjavu-pravo-kormich-a.html</w:t>
        </w:r>
      </w:hyperlink>
      <w:r w:rsidRPr="00BA2F9A">
        <w:rPr>
          <w:rFonts w:cs="Times New Roman"/>
          <w:sz w:val="28"/>
          <w:szCs w:val="28"/>
          <w:lang w:val="uk-UA"/>
        </w:rPr>
        <w:t>. – Назва з екрану.</w:t>
      </w: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BA2F9A">
        <w:rPr>
          <w:rFonts w:cs="Times New Roman"/>
          <w:sz w:val="28"/>
          <w:szCs w:val="28"/>
          <w:lang w:val="uk-UA"/>
        </w:rPr>
        <w:t>Історія вчень про державу і право [Електронний ресурс] : кор. навч. курс  /  За ред. проф.  В.С. Нерсесянца. – М.: Норма, 2000. – 256 с. Режим доступу: http://bibliograph.com.ua/istoria-politicheskih-i-pravovyh-ucheniy-2/index.htm. – Назва з екрану.</w:t>
      </w: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BA2F9A">
        <w:rPr>
          <w:rFonts w:cs="Times New Roman"/>
          <w:sz w:val="28"/>
          <w:szCs w:val="28"/>
          <w:lang w:val="uk-UA"/>
        </w:rPr>
        <w:t xml:space="preserve">Історія політичних і правових вчень [Електронний ресурс] : навч.посіб.  / Т. Андрусяк.  – Режим доступу:  </w:t>
      </w:r>
      <w:hyperlink r:id="rId42" w:history="1">
        <w:r w:rsidRPr="00BA2F9A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>http://buklib.net/books/28518/</w:t>
        </w:r>
      </w:hyperlink>
      <w:r w:rsidRPr="00BA2F9A">
        <w:rPr>
          <w:rFonts w:cs="Times New Roman"/>
          <w:sz w:val="28"/>
          <w:szCs w:val="28"/>
          <w:lang w:val="uk-UA"/>
        </w:rPr>
        <w:t>. – Назва з екрану.</w:t>
      </w: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BA2F9A">
        <w:rPr>
          <w:rFonts w:cs="Times New Roman"/>
          <w:sz w:val="28"/>
          <w:szCs w:val="28"/>
          <w:lang w:val="uk-UA"/>
        </w:rPr>
        <w:t xml:space="preserve">Історія політичних та економічних вчень [Електронний ресурс] : навч.посіб.  / Л.С.  Любохинець, М.В.  Шавкун, Л.М.  Бабич. – К.: Центр учб. л-ри, 2013. – 293 с. – Режим доступу: </w:t>
      </w:r>
      <w:hyperlink r:id="rId43" w:history="1">
        <w:r w:rsidRPr="00BA2F9A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>http://pidruchniki.com/1292052252855/politekonomiya/politiko-pravovi_vchennya_zahidnoyevropeyskogo_prosvitnitstva</w:t>
        </w:r>
      </w:hyperlink>
      <w:r w:rsidRPr="00BA2F9A">
        <w:rPr>
          <w:rFonts w:cs="Times New Roman"/>
          <w:sz w:val="28"/>
          <w:szCs w:val="28"/>
          <w:lang w:val="uk-UA"/>
        </w:rPr>
        <w:t>.  – Назва з екрану.</w:t>
      </w: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BA2F9A">
        <w:rPr>
          <w:rFonts w:cs="Times New Roman"/>
          <w:sz w:val="28"/>
          <w:szCs w:val="28"/>
          <w:lang w:val="uk-UA"/>
        </w:rPr>
        <w:t>Історія політичних та економічних вчень [Електронний ресурс] : навч.посіб.  / О.М. Мироненко, В.П. Горбатенко.  –  К.: Академія, 2010. – 454 с. – Режим доступу:</w:t>
      </w:r>
      <w:r w:rsidRPr="00BA2F9A">
        <w:rPr>
          <w:rFonts w:cs="Times New Roman"/>
        </w:rPr>
        <w:t xml:space="preserve"> </w:t>
      </w:r>
      <w:hyperlink r:id="rId44" w:history="1">
        <w:r w:rsidRPr="00BA2F9A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>http://westudents.com.ua/knigi/415-storya-vchen-pro-derjavu-pravo-mironenko-om.html</w:t>
        </w:r>
      </w:hyperlink>
      <w:r w:rsidRPr="00BA2F9A">
        <w:rPr>
          <w:rFonts w:cs="Times New Roman"/>
          <w:sz w:val="28"/>
          <w:szCs w:val="28"/>
          <w:lang w:val="uk-UA"/>
        </w:rPr>
        <w:t>. – Назва з екрану.</w:t>
      </w: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BA2F9A">
        <w:rPr>
          <w:rFonts w:cs="Times New Roman"/>
          <w:sz w:val="28"/>
          <w:szCs w:val="28"/>
          <w:lang w:val="uk-UA"/>
        </w:rPr>
        <w:t>Історія політичних та економічних вчень [Електронний ресурс] : навч.посіб.  / Ф.П. Шульженко, Т.Г. Андрусяк</w:t>
      </w:r>
      <w:r w:rsidR="00DE3F2E">
        <w:rPr>
          <w:rFonts w:cs="Times New Roman"/>
          <w:sz w:val="28"/>
          <w:szCs w:val="28"/>
          <w:lang w:val="uk-UA"/>
        </w:rPr>
        <w:t xml:space="preserve">. </w:t>
      </w:r>
      <w:r w:rsidRPr="00BA2F9A">
        <w:rPr>
          <w:rFonts w:cs="Times New Roman"/>
          <w:sz w:val="28"/>
          <w:szCs w:val="28"/>
          <w:lang w:val="uk-UA"/>
        </w:rPr>
        <w:t xml:space="preserve"> – К.: Юрінком Інтер, 1999. – 304 с. – Режим доступу:</w:t>
      </w:r>
      <w:r w:rsidRPr="00BA2F9A">
        <w:rPr>
          <w:rFonts w:cs="Times New Roman"/>
          <w:lang w:val="ru-RU"/>
        </w:rPr>
        <w:t xml:space="preserve"> </w:t>
      </w:r>
      <w:hyperlink r:id="rId45" w:history="1">
        <w:r w:rsidRPr="00BA2F9A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>http://npu.edu.ua/!e-book/book/html/D/iplp_kspd_Shuizenko/</w:t>
        </w:r>
      </w:hyperlink>
      <w:r w:rsidRPr="00BA2F9A">
        <w:rPr>
          <w:rFonts w:cs="Times New Roman"/>
          <w:sz w:val="28"/>
          <w:szCs w:val="28"/>
          <w:lang w:val="uk-UA"/>
        </w:rPr>
        <w:t>. – Назва з екрану.</w:t>
      </w: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BA2F9A">
        <w:rPr>
          <w:rFonts w:cs="Times New Roman"/>
          <w:sz w:val="28"/>
          <w:szCs w:val="28"/>
          <w:lang w:val="uk-UA"/>
        </w:rPr>
        <w:t xml:space="preserve">Касьян В.І.  Філософія </w:t>
      </w:r>
      <w:r w:rsidRPr="00BA2F9A">
        <w:rPr>
          <w:rFonts w:cs="Times New Roman"/>
          <w:sz w:val="28"/>
          <w:szCs w:val="28"/>
        </w:rPr>
        <w:t>[Електронний ресур</w:t>
      </w:r>
      <w:r w:rsidRPr="00BA2F9A">
        <w:rPr>
          <w:rFonts w:cs="Times New Roman"/>
          <w:sz w:val="28"/>
          <w:szCs w:val="28"/>
          <w:lang w:val="uk-UA"/>
        </w:rPr>
        <w:t xml:space="preserve">с] : навч.посіб. </w:t>
      </w:r>
      <w:r w:rsidRPr="00BA2F9A">
        <w:rPr>
          <w:rFonts w:cs="Times New Roman"/>
          <w:sz w:val="28"/>
          <w:szCs w:val="28"/>
        </w:rPr>
        <w:t xml:space="preserve"> </w:t>
      </w:r>
      <w:r w:rsidRPr="00C41DE7">
        <w:rPr>
          <w:rFonts w:cs="Times New Roman"/>
          <w:sz w:val="28"/>
          <w:szCs w:val="28"/>
          <w:lang w:val="ru-RU"/>
        </w:rPr>
        <w:t>/</w:t>
      </w:r>
      <w:r w:rsidRPr="00BA2F9A">
        <w:rPr>
          <w:rFonts w:cs="Times New Roman"/>
          <w:sz w:val="28"/>
          <w:szCs w:val="28"/>
          <w:lang w:val="uk-UA"/>
        </w:rPr>
        <w:t xml:space="preserve"> В.І. Касьян. – К.: Знання, 2008. – 347 с. – Режим доступу:</w:t>
      </w:r>
      <w:r w:rsidRPr="00C41DE7">
        <w:rPr>
          <w:rFonts w:cs="Times New Roman"/>
          <w:lang w:val="ru-RU"/>
        </w:rPr>
        <w:t xml:space="preserve"> </w:t>
      </w:r>
      <w:hyperlink r:id="rId46" w:anchor="41" w:history="1">
        <w:r w:rsidRPr="00BA2F9A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>http://pidruchniki.com/16850303/filosofiya/ponyattya_ideologiyi_rol_suspilstvi#41</w:t>
        </w:r>
      </w:hyperlink>
      <w:r w:rsidRPr="00BA2F9A">
        <w:rPr>
          <w:rFonts w:cs="Times New Roman"/>
          <w:sz w:val="28"/>
          <w:szCs w:val="28"/>
          <w:lang w:val="uk-UA"/>
        </w:rPr>
        <w:t>. – Назва з екрану.</w:t>
      </w: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C41DE7">
        <w:rPr>
          <w:rFonts w:cs="Times New Roman"/>
          <w:sz w:val="28"/>
          <w:szCs w:val="28"/>
          <w:lang w:val="ru-RU"/>
        </w:rPr>
        <w:t xml:space="preserve">Кондратюк С.В.  </w:t>
      </w:r>
      <w:r w:rsidRPr="00BA2F9A">
        <w:rPr>
          <w:rFonts w:cs="Times New Roman"/>
          <w:sz w:val="28"/>
          <w:szCs w:val="28"/>
          <w:lang w:val="ru-RU"/>
        </w:rPr>
        <w:t>Конституц</w:t>
      </w:r>
      <w:r w:rsidRPr="00C41DE7">
        <w:rPr>
          <w:rFonts w:cs="Times New Roman"/>
          <w:sz w:val="28"/>
          <w:szCs w:val="28"/>
          <w:lang w:val="ru-RU"/>
        </w:rPr>
        <w:t>ія Пилипа Орлика: її зміст та значення для утвердження демократичних засад у сучасному державотворенні України</w:t>
      </w:r>
      <w:r w:rsidRPr="00C41DE7">
        <w:rPr>
          <w:rFonts w:cs="Times New Roman"/>
          <w:lang w:val="ru-RU"/>
        </w:rPr>
        <w:t xml:space="preserve"> </w:t>
      </w:r>
      <w:r w:rsidRPr="00C41DE7">
        <w:rPr>
          <w:rFonts w:cs="Times New Roman"/>
          <w:sz w:val="28"/>
          <w:szCs w:val="28"/>
          <w:lang w:val="ru-RU"/>
        </w:rPr>
        <w:t>[Електронний ресур</w:t>
      </w:r>
      <w:r w:rsidRPr="00BA2F9A">
        <w:rPr>
          <w:rFonts w:cs="Times New Roman"/>
          <w:sz w:val="28"/>
          <w:szCs w:val="28"/>
          <w:lang w:val="uk-UA"/>
        </w:rPr>
        <w:t>с]</w:t>
      </w:r>
      <w:r w:rsidRPr="00C41DE7">
        <w:rPr>
          <w:rFonts w:cs="Times New Roman"/>
          <w:sz w:val="28"/>
          <w:szCs w:val="28"/>
          <w:lang w:val="ru-RU"/>
        </w:rPr>
        <w:t xml:space="preserve"> / С.В. Кондратюк // </w:t>
      </w:r>
      <w:r w:rsidRPr="00BA2F9A">
        <w:rPr>
          <w:rFonts w:cs="Times New Roman"/>
          <w:sz w:val="28"/>
          <w:szCs w:val="28"/>
          <w:lang w:val="uk-UA"/>
        </w:rPr>
        <w:t>Радник. Український юр</w:t>
      </w:r>
      <w:r w:rsidRPr="00BA2F9A">
        <w:rPr>
          <w:rFonts w:cs="Times New Roman"/>
          <w:sz w:val="28"/>
          <w:szCs w:val="28"/>
        </w:rPr>
        <w:t>идичний портал. – Розділ: Історія</w:t>
      </w:r>
      <w:r w:rsidRPr="00BA2F9A">
        <w:rPr>
          <w:rFonts w:cs="Times New Roman"/>
          <w:sz w:val="28"/>
          <w:szCs w:val="28"/>
          <w:lang w:val="uk-UA"/>
        </w:rPr>
        <w:t xml:space="preserve"> держави і права. –</w:t>
      </w:r>
      <w:r w:rsidRPr="00BA2F9A">
        <w:rPr>
          <w:rFonts w:cs="Times New Roman"/>
          <w:sz w:val="28"/>
          <w:szCs w:val="28"/>
        </w:rPr>
        <w:t xml:space="preserve"> № 318. </w:t>
      </w:r>
      <w:r w:rsidRPr="00BA2F9A">
        <w:rPr>
          <w:rFonts w:cs="Times New Roman"/>
          <w:sz w:val="28"/>
          <w:szCs w:val="28"/>
          <w:lang w:val="uk-UA"/>
        </w:rPr>
        <w:t xml:space="preserve">– </w:t>
      </w:r>
      <w:r w:rsidRPr="00BA2F9A">
        <w:rPr>
          <w:rFonts w:eastAsia="Times New Roman" w:cs="Times New Roman"/>
          <w:sz w:val="28"/>
          <w:szCs w:val="28"/>
          <w:lang w:val="uk-UA" w:eastAsia="ru-RU"/>
        </w:rPr>
        <w:t xml:space="preserve">Режим доступу: </w:t>
      </w:r>
      <w:hyperlink r:id="rId47" w:history="1"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http://radnuk.info/statti/250-istoriuaprava/15002-2011-01-21-04-11-12.html</w:t>
        </w:r>
      </w:hyperlink>
      <w:r w:rsidRPr="00BA2F9A">
        <w:rPr>
          <w:rFonts w:cs="Times New Roman"/>
          <w:sz w:val="28"/>
          <w:szCs w:val="28"/>
        </w:rPr>
        <w:t xml:space="preserve">. </w:t>
      </w:r>
      <w:r w:rsidRPr="00BA2F9A">
        <w:rPr>
          <w:rFonts w:cs="Times New Roman"/>
          <w:sz w:val="28"/>
          <w:szCs w:val="28"/>
          <w:lang w:val="uk-UA"/>
        </w:rPr>
        <w:t>– Назва з екрану.</w:t>
      </w:r>
    </w:p>
    <w:p w:rsidR="00BA2F9A" w:rsidRPr="00BA2F9A" w:rsidRDefault="00BA2F9A" w:rsidP="00BA2F9A">
      <w:pPr>
        <w:pStyle w:val="100"/>
        <w:widowControl/>
        <w:numPr>
          <w:ilvl w:val="0"/>
          <w:numId w:val="5"/>
        </w:numPr>
        <w:shd w:val="clear" w:color="auto" w:fill="auto"/>
        <w:spacing w:after="0" w:line="360" w:lineRule="auto"/>
        <w:jc w:val="both"/>
        <w:rPr>
          <w:color w:val="auto"/>
          <w:sz w:val="28"/>
          <w:szCs w:val="28"/>
        </w:rPr>
      </w:pPr>
      <w:r w:rsidRPr="00BA2F9A">
        <w:rPr>
          <w:color w:val="auto"/>
          <w:sz w:val="28"/>
          <w:szCs w:val="28"/>
          <w:lang w:eastAsia="ru-RU"/>
        </w:rPr>
        <w:t xml:space="preserve">Конституційне (державне) право зарубіжних країн </w:t>
      </w:r>
      <w:r w:rsidRPr="00BA2F9A">
        <w:rPr>
          <w:color w:val="auto"/>
          <w:sz w:val="28"/>
          <w:szCs w:val="28"/>
        </w:rPr>
        <w:t xml:space="preserve">[Електронний ресурс] </w:t>
      </w:r>
      <w:r w:rsidRPr="00BA2F9A">
        <w:rPr>
          <w:color w:val="auto"/>
          <w:sz w:val="28"/>
          <w:szCs w:val="28"/>
          <w:lang w:eastAsia="ru-RU"/>
        </w:rPr>
        <w:t xml:space="preserve">: Навч. посіб. / В.М. Бесчастний, О.В. Філонов, В.М. Субботін, С.М. Пашков; За ред. В.М. Бесчастного. </w:t>
      </w:r>
      <w:r w:rsidRPr="00BA2F9A">
        <w:rPr>
          <w:color w:val="auto"/>
          <w:sz w:val="28"/>
          <w:szCs w:val="28"/>
        </w:rPr>
        <w:t>–</w:t>
      </w:r>
      <w:r w:rsidRPr="00BA2F9A">
        <w:rPr>
          <w:color w:val="auto"/>
          <w:sz w:val="28"/>
          <w:szCs w:val="28"/>
          <w:lang w:eastAsia="ru-RU"/>
        </w:rPr>
        <w:t xml:space="preserve"> К.: Знання, 2007. </w:t>
      </w:r>
      <w:r w:rsidRPr="00BA2F9A">
        <w:rPr>
          <w:color w:val="auto"/>
          <w:sz w:val="28"/>
          <w:szCs w:val="28"/>
        </w:rPr>
        <w:t>–</w:t>
      </w:r>
      <w:r w:rsidRPr="00BA2F9A">
        <w:rPr>
          <w:color w:val="auto"/>
          <w:sz w:val="28"/>
          <w:szCs w:val="28"/>
          <w:lang w:eastAsia="ru-RU"/>
        </w:rPr>
        <w:t xml:space="preserve"> 467 с. </w:t>
      </w:r>
      <w:r w:rsidRPr="00BA2F9A">
        <w:rPr>
          <w:color w:val="auto"/>
          <w:sz w:val="28"/>
          <w:szCs w:val="28"/>
        </w:rPr>
        <w:t xml:space="preserve">– Режим доступу: </w:t>
      </w:r>
      <w:hyperlink r:id="rId48" w:history="1">
        <w:r w:rsidRPr="00BA2F9A">
          <w:rPr>
            <w:rStyle w:val="a5"/>
            <w:color w:val="auto"/>
            <w:sz w:val="28"/>
            <w:szCs w:val="28"/>
            <w:u w:val="none"/>
          </w:rPr>
          <w:t>http://aspirant.at.ua/Books/bezchastnij_k-d-pzk_2008.pdf</w:t>
        </w:r>
      </w:hyperlink>
      <w:r w:rsidRPr="00BA2F9A">
        <w:rPr>
          <w:color w:val="auto"/>
          <w:sz w:val="28"/>
          <w:szCs w:val="28"/>
        </w:rPr>
        <w:t>. –  Назва з екрану.</w:t>
      </w: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BA2F9A">
        <w:rPr>
          <w:rFonts w:cs="Times New Roman"/>
          <w:sz w:val="28"/>
          <w:szCs w:val="28"/>
          <w:lang w:val="uk-UA"/>
        </w:rPr>
        <w:t>Конституційне право зарубіжних країн [Електронний ресурс] : короткий курс лекцій: навч. посіб.  /  А.В. Попова. – М.: 2013. – 176 с. Режим доступу:</w:t>
      </w:r>
      <w:hyperlink r:id="rId49" w:history="1">
        <w:r w:rsidRPr="00BA2F9A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>http://stud.com.ua/51091/pravo/glava_derzhavi_zarubizhnih_krayinah</w:t>
        </w:r>
      </w:hyperlink>
      <w:r w:rsidRPr="00BA2F9A">
        <w:rPr>
          <w:rFonts w:cs="Times New Roman"/>
          <w:sz w:val="28"/>
          <w:szCs w:val="28"/>
          <w:lang w:val="uk-UA"/>
        </w:rPr>
        <w:t>. – Назва з екрану.</w:t>
      </w: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BA2F9A">
        <w:rPr>
          <w:rFonts w:cs="Times New Roman"/>
          <w:sz w:val="28"/>
          <w:szCs w:val="28"/>
          <w:lang w:val="uk-UA"/>
        </w:rPr>
        <w:t>Конституційне право України [Електронний ресурс]: навч. посіб. /  В.Ф. Годованець. – 2005. –</w:t>
      </w:r>
      <w:r w:rsidRPr="00BA2F9A">
        <w:rPr>
          <w:rFonts w:cs="Times New Roman"/>
          <w:sz w:val="28"/>
          <w:szCs w:val="28"/>
        </w:rPr>
        <w:t xml:space="preserve"> Реж</w:t>
      </w:r>
      <w:r w:rsidRPr="00BA2F9A">
        <w:rPr>
          <w:rFonts w:cs="Times New Roman"/>
          <w:sz w:val="28"/>
          <w:szCs w:val="28"/>
          <w:lang w:val="uk-UA"/>
        </w:rPr>
        <w:t xml:space="preserve">им </w:t>
      </w:r>
      <w:r w:rsidRPr="00BA2F9A">
        <w:rPr>
          <w:rFonts w:cs="Times New Roman"/>
          <w:sz w:val="28"/>
          <w:szCs w:val="28"/>
        </w:rPr>
        <w:t>доступ</w:t>
      </w:r>
      <w:r w:rsidRPr="00BA2F9A">
        <w:rPr>
          <w:rFonts w:cs="Times New Roman"/>
          <w:sz w:val="28"/>
          <w:szCs w:val="28"/>
          <w:lang w:val="uk-UA"/>
        </w:rPr>
        <w:t xml:space="preserve">у: </w:t>
      </w:r>
      <w:hyperlink r:id="rId50" w:history="1">
        <w:r w:rsidRPr="00BA2F9A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>http://textbooks.net.ua/content/view/1409/20/</w:t>
        </w:r>
      </w:hyperlink>
      <w:r w:rsidRPr="00BA2F9A">
        <w:rPr>
          <w:rFonts w:cs="Times New Roman"/>
          <w:sz w:val="28"/>
          <w:szCs w:val="28"/>
          <w:lang w:val="uk-UA"/>
        </w:rPr>
        <w:t>. – Назва з екрану.</w:t>
      </w: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BA2F9A">
        <w:rPr>
          <w:rFonts w:cs="Times New Roman"/>
          <w:sz w:val="28"/>
          <w:szCs w:val="28"/>
          <w:lang w:val="uk-UA"/>
        </w:rPr>
        <w:t>Конституційне право України: навчальний посібник. Повний курс [Електронний ресурс] Навчальні матеріали онлайн. –</w:t>
      </w:r>
      <w:r w:rsidRPr="00BA2F9A">
        <w:rPr>
          <w:rFonts w:cs="Times New Roman"/>
          <w:sz w:val="28"/>
          <w:szCs w:val="28"/>
        </w:rPr>
        <w:t xml:space="preserve"> Реж</w:t>
      </w:r>
      <w:r w:rsidRPr="00BA2F9A">
        <w:rPr>
          <w:rFonts w:cs="Times New Roman"/>
          <w:sz w:val="28"/>
          <w:szCs w:val="28"/>
          <w:lang w:val="uk-UA"/>
        </w:rPr>
        <w:t xml:space="preserve">им </w:t>
      </w:r>
      <w:r w:rsidRPr="00BA2F9A">
        <w:rPr>
          <w:rFonts w:cs="Times New Roman"/>
          <w:sz w:val="28"/>
          <w:szCs w:val="28"/>
        </w:rPr>
        <w:t>доступ</w:t>
      </w:r>
      <w:r w:rsidRPr="00BA2F9A">
        <w:rPr>
          <w:rFonts w:cs="Times New Roman"/>
          <w:sz w:val="28"/>
          <w:szCs w:val="28"/>
          <w:lang w:val="uk-UA"/>
        </w:rPr>
        <w:t>у:</w:t>
      </w:r>
      <w:r w:rsidRPr="00BA2F9A">
        <w:rPr>
          <w:rFonts w:cs="Times New Roman"/>
          <w:sz w:val="20"/>
          <w:szCs w:val="20"/>
        </w:rPr>
        <w:t xml:space="preserve"> </w:t>
      </w:r>
      <w:r w:rsidRPr="00BA2F9A">
        <w:rPr>
          <w:rFonts w:cs="Times New Roman"/>
          <w:sz w:val="28"/>
          <w:szCs w:val="28"/>
        </w:rPr>
        <w:t>http://pidruchniki.com/1209061346832/pravo/konstitutsiyno-pravoviy_status_prezidenta_ukrayini</w:t>
      </w:r>
      <w:r w:rsidRPr="00BA2F9A">
        <w:rPr>
          <w:rFonts w:cs="Times New Roman"/>
          <w:sz w:val="28"/>
          <w:szCs w:val="28"/>
          <w:lang w:val="uk-UA"/>
        </w:rPr>
        <w:t>. – Назва з екрану.</w:t>
      </w: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BA2F9A">
        <w:rPr>
          <w:rFonts w:cs="Times New Roman"/>
          <w:sz w:val="28"/>
          <w:szCs w:val="28"/>
        </w:rPr>
        <w:t>Конституційний договір між Верховною Радою України та Президентом України про основні засади організації та функціонування державної влади і місцевого самоврядування в Україні на період до прийняття нової Конституції України від 8.06. 1995 року [Електронний ресурс]:  Режим доступу:</w:t>
      </w:r>
      <w:r w:rsidRPr="00BA2F9A">
        <w:rPr>
          <w:rFonts w:cs="Times New Roman"/>
        </w:rPr>
        <w:t xml:space="preserve"> </w:t>
      </w:r>
      <w:hyperlink r:id="rId51" w:history="1"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http://zakon2.rada.gov.ua/laws/show/1%D0%BA/95-%D0%B2%D1%80</w:t>
        </w:r>
      </w:hyperlink>
      <w:r w:rsidRPr="00BA2F9A">
        <w:rPr>
          <w:rFonts w:cs="Times New Roman"/>
          <w:sz w:val="28"/>
          <w:szCs w:val="28"/>
        </w:rPr>
        <w:t xml:space="preserve">. – Назва з екрану. </w:t>
      </w: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BA2F9A">
        <w:rPr>
          <w:rFonts w:cs="Times New Roman"/>
          <w:sz w:val="28"/>
          <w:szCs w:val="28"/>
          <w:lang w:val="uk-UA"/>
        </w:rPr>
        <w:t xml:space="preserve">Конституція України </w:t>
      </w:r>
      <w:r w:rsidRPr="00BA2F9A">
        <w:rPr>
          <w:rFonts w:cs="Times New Roman"/>
          <w:sz w:val="28"/>
          <w:szCs w:val="28"/>
        </w:rPr>
        <w:t>[Електронний ресур</w:t>
      </w:r>
      <w:r w:rsidRPr="00BA2F9A">
        <w:rPr>
          <w:rFonts w:cs="Times New Roman"/>
          <w:sz w:val="28"/>
          <w:szCs w:val="28"/>
          <w:lang w:val="uk-UA"/>
        </w:rPr>
        <w:t xml:space="preserve">с] : Закон України від 28.06. 1996р. із змін., внес. згідно із Законами України: за станом на 30.09.2016. – </w:t>
      </w:r>
      <w:r w:rsidRPr="00BA2F9A">
        <w:rPr>
          <w:rFonts w:cs="Times New Roman"/>
          <w:sz w:val="28"/>
          <w:szCs w:val="28"/>
        </w:rPr>
        <w:t>Реж</w:t>
      </w:r>
      <w:r w:rsidRPr="00BA2F9A">
        <w:rPr>
          <w:rFonts w:cs="Times New Roman"/>
          <w:sz w:val="28"/>
          <w:szCs w:val="28"/>
          <w:lang w:val="uk-UA"/>
        </w:rPr>
        <w:t xml:space="preserve">им </w:t>
      </w:r>
      <w:r w:rsidRPr="00BA2F9A">
        <w:rPr>
          <w:rFonts w:cs="Times New Roman"/>
          <w:sz w:val="28"/>
          <w:szCs w:val="28"/>
        </w:rPr>
        <w:t>доступ</w:t>
      </w:r>
      <w:r w:rsidRPr="00BA2F9A">
        <w:rPr>
          <w:rFonts w:cs="Times New Roman"/>
          <w:sz w:val="28"/>
          <w:szCs w:val="28"/>
          <w:lang w:val="uk-UA"/>
        </w:rPr>
        <w:t xml:space="preserve">у: </w:t>
      </w:r>
      <w:hyperlink r:id="rId52" w:history="1"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http://zakon0.rada.gov.ua/laws/show/254%D0%BA/96-%D0%B2%D1%8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>0</w:t>
        </w:r>
      </w:hyperlink>
      <w:r w:rsidRPr="00BA2F9A">
        <w:rPr>
          <w:rFonts w:cs="Times New Roman"/>
          <w:sz w:val="28"/>
          <w:szCs w:val="28"/>
          <w:lang w:val="uk-UA"/>
        </w:rPr>
        <w:t>. – Назва з екрану.</w:t>
      </w: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BA2F9A">
        <w:rPr>
          <w:rFonts w:cs="Times New Roman"/>
          <w:sz w:val="28"/>
          <w:szCs w:val="28"/>
          <w:lang w:val="uk-UA"/>
        </w:rPr>
        <w:t xml:space="preserve">Конституція (Основний Закон) Української Радянської Соціалістичної Республіки </w:t>
      </w:r>
      <w:r w:rsidRPr="00BA2F9A">
        <w:rPr>
          <w:rFonts w:cs="Times New Roman"/>
          <w:sz w:val="28"/>
          <w:szCs w:val="28"/>
        </w:rPr>
        <w:t>[Електронний ресур</w:t>
      </w:r>
      <w:r w:rsidRPr="00BA2F9A">
        <w:rPr>
          <w:rFonts w:cs="Times New Roman"/>
          <w:sz w:val="28"/>
          <w:szCs w:val="28"/>
          <w:lang w:val="uk-UA"/>
        </w:rPr>
        <w:t xml:space="preserve">с] : Закон України від 20.04. 1978р. – </w:t>
      </w:r>
      <w:r w:rsidRPr="00BA2F9A">
        <w:rPr>
          <w:rFonts w:cs="Times New Roman"/>
          <w:sz w:val="28"/>
          <w:szCs w:val="28"/>
        </w:rPr>
        <w:t>Реж</w:t>
      </w:r>
      <w:r w:rsidRPr="00BA2F9A">
        <w:rPr>
          <w:rFonts w:cs="Times New Roman"/>
          <w:sz w:val="28"/>
          <w:szCs w:val="28"/>
          <w:lang w:val="uk-UA"/>
        </w:rPr>
        <w:t xml:space="preserve">им </w:t>
      </w:r>
      <w:r w:rsidRPr="00BA2F9A">
        <w:rPr>
          <w:rFonts w:cs="Times New Roman"/>
          <w:sz w:val="28"/>
          <w:szCs w:val="28"/>
        </w:rPr>
        <w:t>доступ</w:t>
      </w:r>
      <w:r w:rsidRPr="00BA2F9A">
        <w:rPr>
          <w:rFonts w:cs="Times New Roman"/>
          <w:sz w:val="28"/>
          <w:szCs w:val="28"/>
          <w:lang w:val="uk-UA"/>
        </w:rPr>
        <w:t>у:</w:t>
      </w:r>
      <w:r w:rsidRPr="00BA2F9A">
        <w:rPr>
          <w:rFonts w:cs="Times New Roman"/>
        </w:rPr>
        <w:t xml:space="preserve"> </w:t>
      </w:r>
      <w:hyperlink r:id="rId53" w:history="1">
        <w:r w:rsidRPr="00BA2F9A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>http://zakon5.rada.gov.ua/laws/show/888-09/page2</w:t>
        </w:r>
      </w:hyperlink>
      <w:r w:rsidRPr="00BA2F9A">
        <w:rPr>
          <w:rFonts w:cs="Times New Roman"/>
          <w:sz w:val="28"/>
          <w:szCs w:val="28"/>
          <w:lang w:val="uk-UA"/>
        </w:rPr>
        <w:t>. – Назва з екрану.</w:t>
      </w:r>
    </w:p>
    <w:p w:rsidR="00BA2F9A" w:rsidRPr="00BA2F9A" w:rsidRDefault="00C41DE7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hyperlink r:id="rId54" w:tooltip="Пошук за автором" w:history="1">
        <w:r w:rsidR="00BA2F9A"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Косінов С. А.</w:t>
        </w:r>
      </w:hyperlink>
      <w:r w:rsidR="00BA2F9A" w:rsidRPr="00BA2F9A">
        <w:rPr>
          <w:rFonts w:cs="Times New Roman"/>
          <w:sz w:val="28"/>
          <w:szCs w:val="28"/>
        </w:rPr>
        <w:t> </w:t>
      </w:r>
      <w:r w:rsidR="00BA2F9A" w:rsidRPr="00BA2F9A">
        <w:rPr>
          <w:rFonts w:cs="Times New Roman"/>
          <w:sz w:val="28"/>
          <w:szCs w:val="28"/>
          <w:lang w:val="ru-RU"/>
        </w:rPr>
        <w:t xml:space="preserve"> </w:t>
      </w:r>
      <w:r w:rsidR="00BA2F9A" w:rsidRPr="00BA2F9A">
        <w:rPr>
          <w:rFonts w:cs="Times New Roman"/>
          <w:bCs/>
          <w:sz w:val="28"/>
          <w:szCs w:val="28"/>
        </w:rPr>
        <w:t>Парламентський контроль як елемент принципу поділу влади</w:t>
      </w:r>
      <w:r w:rsidR="00BA2F9A" w:rsidRPr="00BA2F9A">
        <w:rPr>
          <w:rFonts w:cs="Times New Roman"/>
          <w:sz w:val="28"/>
          <w:szCs w:val="28"/>
        </w:rPr>
        <w:t xml:space="preserve"> </w:t>
      </w:r>
      <w:r w:rsidR="00BA2F9A" w:rsidRPr="00BA2F9A">
        <w:rPr>
          <w:rFonts w:cs="Times New Roman"/>
          <w:sz w:val="28"/>
          <w:szCs w:val="28"/>
          <w:lang w:val="uk-UA"/>
        </w:rPr>
        <w:t xml:space="preserve"> </w:t>
      </w:r>
      <w:r w:rsidR="00BA2F9A" w:rsidRPr="00BA2F9A">
        <w:rPr>
          <w:rFonts w:cs="Times New Roman"/>
          <w:sz w:val="28"/>
          <w:szCs w:val="28"/>
          <w:shd w:val="clear" w:color="auto" w:fill="FFFFFF"/>
        </w:rPr>
        <w:t>[Текст]</w:t>
      </w:r>
      <w:r w:rsidR="00BA2F9A" w:rsidRPr="00BA2F9A">
        <w:rPr>
          <w:rFonts w:cs="Times New Roman"/>
          <w:sz w:val="28"/>
          <w:szCs w:val="28"/>
          <w:shd w:val="clear" w:color="auto" w:fill="FFFFFF"/>
          <w:lang w:val="uk-UA"/>
        </w:rPr>
        <w:t xml:space="preserve"> </w:t>
      </w:r>
      <w:r w:rsidR="00BA2F9A" w:rsidRPr="00BA2F9A">
        <w:rPr>
          <w:rFonts w:cs="Times New Roman"/>
          <w:sz w:val="28"/>
          <w:szCs w:val="28"/>
        </w:rPr>
        <w:t xml:space="preserve">/ С. А. Косінов // </w:t>
      </w:r>
      <w:hyperlink r:id="rId55" w:tooltip="Періодичне видання" w:history="1">
        <w:r w:rsidR="00BA2F9A"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Юрист України</w:t>
        </w:r>
      </w:hyperlink>
      <w:r w:rsidR="00BA2F9A" w:rsidRPr="00BA2F9A">
        <w:rPr>
          <w:rFonts w:cs="Times New Roman"/>
          <w:sz w:val="28"/>
          <w:szCs w:val="28"/>
        </w:rPr>
        <w:t xml:space="preserve">. </w:t>
      </w:r>
      <w:r w:rsidR="00BA2F9A" w:rsidRPr="00BA2F9A">
        <w:rPr>
          <w:rFonts w:cs="Times New Roman"/>
          <w:sz w:val="28"/>
          <w:szCs w:val="28"/>
          <w:lang w:val="uk-UA"/>
        </w:rPr>
        <w:t xml:space="preserve">– </w:t>
      </w:r>
      <w:r w:rsidR="00BA2F9A" w:rsidRPr="00BA2F9A">
        <w:rPr>
          <w:rFonts w:cs="Times New Roman"/>
          <w:sz w:val="28"/>
          <w:szCs w:val="28"/>
        </w:rPr>
        <w:t xml:space="preserve"> 2013. </w:t>
      </w:r>
      <w:r w:rsidR="00BA2F9A" w:rsidRPr="00BA2F9A">
        <w:rPr>
          <w:rFonts w:cs="Times New Roman"/>
          <w:sz w:val="28"/>
          <w:szCs w:val="28"/>
          <w:lang w:val="uk-UA"/>
        </w:rPr>
        <w:t>–</w:t>
      </w:r>
      <w:r w:rsidR="00BA2F9A" w:rsidRPr="00BA2F9A">
        <w:rPr>
          <w:rFonts w:cs="Times New Roman"/>
          <w:sz w:val="28"/>
          <w:szCs w:val="28"/>
        </w:rPr>
        <w:t xml:space="preserve"> № 1. </w:t>
      </w:r>
      <w:r w:rsidR="00BA2F9A" w:rsidRPr="00BA2F9A">
        <w:rPr>
          <w:rFonts w:cs="Times New Roman"/>
          <w:sz w:val="28"/>
          <w:szCs w:val="28"/>
          <w:lang w:val="uk-UA"/>
        </w:rPr>
        <w:t>–</w:t>
      </w:r>
      <w:r w:rsidR="00BA2F9A" w:rsidRPr="00BA2F9A">
        <w:rPr>
          <w:rFonts w:cs="Times New Roman"/>
          <w:sz w:val="28"/>
          <w:szCs w:val="28"/>
        </w:rPr>
        <w:t xml:space="preserve"> С. 9-16.</w:t>
      </w:r>
      <w:r w:rsidR="00BA2F9A" w:rsidRPr="00BA2F9A">
        <w:rPr>
          <w:rFonts w:cs="Times New Roman"/>
          <w:sz w:val="28"/>
          <w:szCs w:val="28"/>
          <w:lang w:val="uk-UA"/>
        </w:rPr>
        <w:t xml:space="preserve"> </w:t>
      </w:r>
    </w:p>
    <w:p w:rsidR="00BA2F9A" w:rsidRPr="00BA2F9A" w:rsidRDefault="00C41DE7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hyperlink r:id="rId56" w:tooltip="Пошук за автором" w:history="1">
        <w:r w:rsidR="00BA2F9A"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Кохановський В. В.</w:t>
        </w:r>
      </w:hyperlink>
      <w:r w:rsidR="00BA2F9A" w:rsidRPr="00BA2F9A">
        <w:rPr>
          <w:rFonts w:cs="Times New Roman"/>
          <w:sz w:val="28"/>
          <w:szCs w:val="28"/>
        </w:rPr>
        <w:t> </w:t>
      </w:r>
      <w:r w:rsidR="00BA2F9A" w:rsidRPr="00BA2F9A">
        <w:rPr>
          <w:rFonts w:cs="Times New Roman"/>
          <w:sz w:val="28"/>
          <w:szCs w:val="28"/>
          <w:lang w:val="uk-UA"/>
        </w:rPr>
        <w:t xml:space="preserve"> </w:t>
      </w:r>
      <w:r w:rsidR="00BA2F9A" w:rsidRPr="00BA2F9A">
        <w:rPr>
          <w:rFonts w:cs="Times New Roman"/>
          <w:bCs/>
          <w:sz w:val="28"/>
          <w:szCs w:val="28"/>
        </w:rPr>
        <w:t>Інститут президентства та строк його повноважень в Україні та інших країнах світу: порівняльно-правовий аналіз</w:t>
      </w:r>
      <w:r w:rsidR="00BA2F9A" w:rsidRPr="00BA2F9A">
        <w:rPr>
          <w:rFonts w:cs="Times New Roman"/>
          <w:sz w:val="28"/>
          <w:szCs w:val="28"/>
        </w:rPr>
        <w:t xml:space="preserve"> </w:t>
      </w:r>
      <w:r w:rsidR="00BA2F9A" w:rsidRPr="00BA2F9A">
        <w:rPr>
          <w:rFonts w:cs="Times New Roman"/>
          <w:sz w:val="28"/>
          <w:szCs w:val="28"/>
          <w:shd w:val="clear" w:color="auto" w:fill="FFFFFF"/>
        </w:rPr>
        <w:t>[Текст]</w:t>
      </w:r>
      <w:r w:rsidR="00BA2F9A" w:rsidRPr="00BA2F9A">
        <w:rPr>
          <w:rFonts w:cs="Times New Roman"/>
          <w:sz w:val="28"/>
          <w:szCs w:val="28"/>
          <w:shd w:val="clear" w:color="auto" w:fill="FFFFFF"/>
          <w:lang w:val="uk-UA"/>
        </w:rPr>
        <w:t xml:space="preserve"> </w:t>
      </w:r>
      <w:r w:rsidR="00BA2F9A" w:rsidRPr="00BA2F9A">
        <w:rPr>
          <w:rFonts w:cs="Times New Roman"/>
          <w:sz w:val="28"/>
          <w:szCs w:val="28"/>
        </w:rPr>
        <w:t xml:space="preserve">/ В. В. Кохановський // </w:t>
      </w:r>
      <w:hyperlink r:id="rId57" w:tooltip="Періодичне видання" w:history="1">
        <w:r w:rsidR="00BA2F9A"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Юридичний вісник. Повітряне і космічне право</w:t>
        </w:r>
      </w:hyperlink>
      <w:r w:rsidR="00BA2F9A" w:rsidRPr="00BA2F9A">
        <w:rPr>
          <w:rFonts w:cs="Times New Roman"/>
          <w:sz w:val="28"/>
          <w:szCs w:val="28"/>
        </w:rPr>
        <w:t xml:space="preserve">. </w:t>
      </w:r>
      <w:r w:rsidR="00BA2F9A" w:rsidRPr="00BA2F9A">
        <w:rPr>
          <w:rFonts w:cs="Times New Roman"/>
          <w:sz w:val="28"/>
          <w:szCs w:val="28"/>
          <w:lang w:val="uk-UA"/>
        </w:rPr>
        <w:t>–</w:t>
      </w:r>
      <w:r w:rsidR="00BA2F9A" w:rsidRPr="00BA2F9A">
        <w:rPr>
          <w:rFonts w:cs="Times New Roman"/>
          <w:sz w:val="28"/>
          <w:szCs w:val="28"/>
        </w:rPr>
        <w:t xml:space="preserve"> 2012. </w:t>
      </w:r>
      <w:r w:rsidR="00BA2F9A" w:rsidRPr="00BA2F9A">
        <w:rPr>
          <w:rFonts w:cs="Times New Roman"/>
          <w:sz w:val="28"/>
          <w:szCs w:val="28"/>
          <w:lang w:val="uk-UA"/>
        </w:rPr>
        <w:t>–</w:t>
      </w:r>
      <w:r w:rsidR="00BA2F9A" w:rsidRPr="00BA2F9A">
        <w:rPr>
          <w:rFonts w:cs="Times New Roman"/>
          <w:sz w:val="28"/>
          <w:szCs w:val="28"/>
        </w:rPr>
        <w:t xml:space="preserve"> № 2. </w:t>
      </w:r>
      <w:r w:rsidR="00BA2F9A" w:rsidRPr="00BA2F9A">
        <w:rPr>
          <w:rFonts w:cs="Times New Roman"/>
          <w:sz w:val="28"/>
          <w:szCs w:val="28"/>
          <w:lang w:val="uk-UA"/>
        </w:rPr>
        <w:t>–</w:t>
      </w:r>
      <w:r w:rsidR="00BA2F9A" w:rsidRPr="00BA2F9A">
        <w:rPr>
          <w:rFonts w:cs="Times New Roman"/>
          <w:sz w:val="28"/>
          <w:szCs w:val="28"/>
        </w:rPr>
        <w:t xml:space="preserve"> С. 46-50. </w:t>
      </w:r>
    </w:p>
    <w:p w:rsidR="00BA2F9A" w:rsidRPr="00BA2F9A" w:rsidRDefault="00BA2F9A" w:rsidP="00BA2F9A">
      <w:pPr>
        <w:pStyle w:val="100"/>
        <w:widowControl/>
        <w:numPr>
          <w:ilvl w:val="0"/>
          <w:numId w:val="5"/>
        </w:numPr>
        <w:shd w:val="clear" w:color="auto" w:fill="auto"/>
        <w:spacing w:after="0" w:line="360" w:lineRule="auto"/>
        <w:jc w:val="both"/>
        <w:rPr>
          <w:color w:val="auto"/>
          <w:sz w:val="28"/>
          <w:szCs w:val="28"/>
        </w:rPr>
      </w:pPr>
      <w:r w:rsidRPr="00BA2F9A">
        <w:rPr>
          <w:rStyle w:val="a7"/>
          <w:rFonts w:eastAsia="Century Schoolbook"/>
          <w:b w:val="0"/>
          <w:color w:val="auto"/>
          <w:sz w:val="28"/>
          <w:szCs w:val="28"/>
        </w:rPr>
        <w:t xml:space="preserve">Кравченко В. В.  Конституційне право України </w:t>
      </w:r>
      <w:r w:rsidRPr="00BA2F9A">
        <w:rPr>
          <w:color w:val="auto"/>
          <w:sz w:val="28"/>
          <w:szCs w:val="28"/>
        </w:rPr>
        <w:t>[Електронний ресурс]</w:t>
      </w:r>
      <w:r w:rsidRPr="00BA2F9A">
        <w:rPr>
          <w:rStyle w:val="a7"/>
          <w:rFonts w:eastAsia="Century Schoolbook"/>
          <w:b w:val="0"/>
          <w:color w:val="auto"/>
          <w:sz w:val="28"/>
          <w:szCs w:val="28"/>
        </w:rPr>
        <w:t xml:space="preserve">: Навчальний посібник. </w:t>
      </w:r>
      <w:r w:rsidRPr="00BA2F9A">
        <w:rPr>
          <w:color w:val="auto"/>
          <w:sz w:val="28"/>
          <w:szCs w:val="28"/>
        </w:rPr>
        <w:t xml:space="preserve">– </w:t>
      </w:r>
      <w:r w:rsidRPr="00BA2F9A">
        <w:rPr>
          <w:rStyle w:val="a7"/>
          <w:rFonts w:eastAsia="Century Schoolbook"/>
          <w:b w:val="0"/>
          <w:color w:val="auto"/>
          <w:sz w:val="28"/>
          <w:szCs w:val="28"/>
        </w:rPr>
        <w:t>Вид. 3-тє, виправл. та доповн.</w:t>
      </w:r>
      <w:r w:rsidRPr="00BA2F9A">
        <w:rPr>
          <w:color w:val="auto"/>
          <w:sz w:val="28"/>
          <w:szCs w:val="28"/>
        </w:rPr>
        <w:t xml:space="preserve"> </w:t>
      </w:r>
      <w:r w:rsidR="00DE3F2E">
        <w:rPr>
          <w:color w:val="auto"/>
          <w:sz w:val="28"/>
          <w:szCs w:val="28"/>
          <w:lang w:val="ru-RU"/>
        </w:rPr>
        <w:t xml:space="preserve"> </w:t>
      </w:r>
      <w:r w:rsidRPr="00BA2F9A">
        <w:rPr>
          <w:color w:val="auto"/>
          <w:sz w:val="28"/>
          <w:szCs w:val="28"/>
        </w:rPr>
        <w:t>–</w:t>
      </w:r>
      <w:r w:rsidR="00DE3F2E">
        <w:rPr>
          <w:color w:val="auto"/>
          <w:sz w:val="28"/>
          <w:szCs w:val="28"/>
          <w:lang w:val="ru-RU"/>
        </w:rPr>
        <w:t xml:space="preserve"> </w:t>
      </w:r>
      <w:r w:rsidRPr="00BA2F9A">
        <w:rPr>
          <w:rStyle w:val="a7"/>
          <w:rFonts w:eastAsia="Century Schoolbook"/>
          <w:b w:val="0"/>
          <w:color w:val="auto"/>
          <w:sz w:val="28"/>
          <w:szCs w:val="28"/>
        </w:rPr>
        <w:t xml:space="preserve"> К.: Атіка, 2004.</w:t>
      </w:r>
      <w:r w:rsidRPr="00BA2F9A">
        <w:rPr>
          <w:rStyle w:val="a7"/>
          <w:rFonts w:eastAsia="Century Schoolbook"/>
          <w:b w:val="0"/>
          <w:color w:val="auto"/>
          <w:sz w:val="28"/>
          <w:szCs w:val="28"/>
          <w:lang w:val="ru-RU"/>
        </w:rPr>
        <w:t xml:space="preserve"> </w:t>
      </w:r>
      <w:r w:rsidRPr="00BA2F9A">
        <w:rPr>
          <w:color w:val="auto"/>
          <w:sz w:val="28"/>
          <w:szCs w:val="28"/>
        </w:rPr>
        <w:t>–</w:t>
      </w:r>
      <w:r w:rsidRPr="00BA2F9A">
        <w:rPr>
          <w:rStyle w:val="a7"/>
          <w:rFonts w:eastAsia="Century Schoolbook"/>
          <w:b w:val="0"/>
          <w:color w:val="auto"/>
          <w:sz w:val="28"/>
          <w:szCs w:val="28"/>
        </w:rPr>
        <w:t xml:space="preserve"> 512 с.</w:t>
      </w:r>
      <w:r w:rsidRPr="00BA2F9A">
        <w:rPr>
          <w:color w:val="auto"/>
          <w:sz w:val="28"/>
          <w:szCs w:val="28"/>
        </w:rPr>
        <w:t xml:space="preserve"> –  Режим доступу:</w:t>
      </w:r>
      <w:r w:rsidRPr="00BA2F9A">
        <w:rPr>
          <w:color w:val="auto"/>
        </w:rPr>
        <w:t xml:space="preserve"> </w:t>
      </w:r>
      <w:hyperlink r:id="rId58" w:history="1">
        <w:r w:rsidRPr="00BA2F9A">
          <w:rPr>
            <w:rStyle w:val="a5"/>
            <w:color w:val="auto"/>
            <w:sz w:val="28"/>
            <w:szCs w:val="28"/>
            <w:u w:val="none"/>
          </w:rPr>
          <w:t>http://radnuk.info/pidrychnuku/konst/513-kravchenko/11529-3---.html</w:t>
        </w:r>
      </w:hyperlink>
      <w:r w:rsidRPr="00BA2F9A">
        <w:rPr>
          <w:color w:val="auto"/>
          <w:sz w:val="28"/>
          <w:szCs w:val="28"/>
        </w:rPr>
        <w:t>. –  Назва з екрану.</w:t>
      </w:r>
    </w:p>
    <w:p w:rsidR="00BA2F9A" w:rsidRPr="00BA2F9A" w:rsidRDefault="00C41DE7" w:rsidP="00BA2F9A">
      <w:pPr>
        <w:pStyle w:val="100"/>
        <w:widowControl/>
        <w:numPr>
          <w:ilvl w:val="0"/>
          <w:numId w:val="5"/>
        </w:numPr>
        <w:shd w:val="clear" w:color="auto" w:fill="auto"/>
        <w:spacing w:after="0" w:line="360" w:lineRule="auto"/>
        <w:jc w:val="both"/>
        <w:rPr>
          <w:color w:val="auto"/>
          <w:sz w:val="28"/>
          <w:szCs w:val="28"/>
        </w:rPr>
      </w:pPr>
      <w:hyperlink r:id="rId59" w:tooltip="Пошук за автором" w:history="1">
        <w:r w:rsidR="00BA2F9A" w:rsidRPr="00BA2F9A">
          <w:rPr>
            <w:rStyle w:val="a5"/>
            <w:color w:val="auto"/>
            <w:sz w:val="28"/>
            <w:szCs w:val="28"/>
            <w:u w:val="none"/>
          </w:rPr>
          <w:t>Красногор  О. В.</w:t>
        </w:r>
      </w:hyperlink>
      <w:r w:rsidR="00BA2F9A" w:rsidRPr="00BA2F9A">
        <w:rPr>
          <w:color w:val="auto"/>
          <w:sz w:val="28"/>
          <w:szCs w:val="28"/>
        </w:rPr>
        <w:t xml:space="preserve">  </w:t>
      </w:r>
      <w:r w:rsidR="00BA2F9A" w:rsidRPr="00BA2F9A">
        <w:rPr>
          <w:bCs/>
          <w:color w:val="auto"/>
          <w:sz w:val="28"/>
          <w:szCs w:val="28"/>
        </w:rPr>
        <w:t>Функції та повноваження Президента України</w:t>
      </w:r>
      <w:r w:rsidR="00BA2F9A" w:rsidRPr="00BA2F9A">
        <w:rPr>
          <w:color w:val="auto"/>
          <w:sz w:val="28"/>
          <w:szCs w:val="28"/>
        </w:rPr>
        <w:t xml:space="preserve"> </w:t>
      </w:r>
      <w:r w:rsidR="00BA2F9A" w:rsidRPr="00BA2F9A">
        <w:rPr>
          <w:color w:val="auto"/>
          <w:sz w:val="28"/>
          <w:szCs w:val="28"/>
          <w:shd w:val="clear" w:color="auto" w:fill="FFFFFF"/>
        </w:rPr>
        <w:t xml:space="preserve">[Текст] </w:t>
      </w:r>
      <w:r w:rsidR="00BA2F9A" w:rsidRPr="00BA2F9A">
        <w:rPr>
          <w:color w:val="auto"/>
          <w:sz w:val="28"/>
          <w:szCs w:val="28"/>
        </w:rPr>
        <w:t xml:space="preserve">/ О. В. Красногор // </w:t>
      </w:r>
      <w:hyperlink r:id="rId60" w:tooltip="Періодичне видання" w:history="1">
        <w:r w:rsidR="00BA2F9A" w:rsidRPr="00BA2F9A">
          <w:rPr>
            <w:rStyle w:val="a5"/>
            <w:color w:val="auto"/>
            <w:sz w:val="28"/>
            <w:szCs w:val="28"/>
            <w:u w:val="none"/>
          </w:rPr>
          <w:t>Наукові праці МАУП. Політичні науки</w:t>
        </w:r>
      </w:hyperlink>
      <w:r w:rsidR="00BA2F9A" w:rsidRPr="00BA2F9A">
        <w:rPr>
          <w:color w:val="auto"/>
          <w:sz w:val="28"/>
          <w:szCs w:val="28"/>
        </w:rPr>
        <w:t>. –</w:t>
      </w:r>
      <w:r w:rsidR="00BA2F9A" w:rsidRPr="00BA2F9A">
        <w:rPr>
          <w:color w:val="auto"/>
          <w:sz w:val="28"/>
          <w:szCs w:val="28"/>
          <w:lang w:val="ru-RU"/>
        </w:rPr>
        <w:t xml:space="preserve"> </w:t>
      </w:r>
      <w:r w:rsidR="00BA2F9A" w:rsidRPr="00BA2F9A">
        <w:rPr>
          <w:color w:val="auto"/>
          <w:sz w:val="28"/>
          <w:szCs w:val="28"/>
        </w:rPr>
        <w:t>2015. – Вип. 45. – С. 64-69.</w:t>
      </w:r>
    </w:p>
    <w:p w:rsidR="00BA2F9A" w:rsidRPr="00BA2F9A" w:rsidRDefault="00C41DE7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hyperlink r:id="rId61" w:tooltip="Пошук за автором" w:history="1">
        <w:r w:rsidR="00BA2F9A"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Куян І. А.</w:t>
        </w:r>
      </w:hyperlink>
      <w:r w:rsidR="00BA2F9A" w:rsidRPr="00BA2F9A">
        <w:rPr>
          <w:rFonts w:cs="Times New Roman"/>
          <w:sz w:val="28"/>
          <w:szCs w:val="28"/>
        </w:rPr>
        <w:t xml:space="preserve">  </w:t>
      </w:r>
      <w:r w:rsidR="00BA2F9A" w:rsidRPr="00BA2F9A">
        <w:rPr>
          <w:rFonts w:cs="Times New Roman"/>
          <w:bCs/>
          <w:sz w:val="28"/>
          <w:szCs w:val="28"/>
        </w:rPr>
        <w:t>Народний суверенітет: проблеми визначення поняття і змісту</w:t>
      </w:r>
      <w:r w:rsidR="00BA2F9A" w:rsidRPr="00BA2F9A">
        <w:rPr>
          <w:rFonts w:cs="Times New Roman"/>
          <w:sz w:val="28"/>
          <w:szCs w:val="28"/>
        </w:rPr>
        <w:t xml:space="preserve"> </w:t>
      </w:r>
      <w:r w:rsidR="00BA2F9A" w:rsidRPr="00BA2F9A">
        <w:rPr>
          <w:rFonts w:cs="Times New Roman"/>
          <w:sz w:val="28"/>
          <w:szCs w:val="28"/>
          <w:shd w:val="clear" w:color="auto" w:fill="FFFFFF"/>
        </w:rPr>
        <w:t>[Текст]</w:t>
      </w:r>
      <w:r w:rsidR="00BA2F9A" w:rsidRPr="00BA2F9A">
        <w:rPr>
          <w:rFonts w:cs="Times New Roman"/>
          <w:sz w:val="28"/>
          <w:szCs w:val="28"/>
          <w:shd w:val="clear" w:color="auto" w:fill="FFFFFF"/>
          <w:lang w:val="uk-UA"/>
        </w:rPr>
        <w:t xml:space="preserve"> </w:t>
      </w:r>
      <w:r w:rsidR="00BA2F9A" w:rsidRPr="00BA2F9A">
        <w:rPr>
          <w:rFonts w:cs="Times New Roman"/>
          <w:sz w:val="28"/>
          <w:szCs w:val="28"/>
        </w:rPr>
        <w:t xml:space="preserve">/ І. А. Куян // </w:t>
      </w:r>
      <w:hyperlink r:id="rId62" w:tooltip="Періодичне видання" w:history="1">
        <w:r w:rsidR="00BA2F9A"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Правова держава</w:t>
        </w:r>
      </w:hyperlink>
      <w:r w:rsidR="00BA2F9A" w:rsidRPr="00BA2F9A">
        <w:rPr>
          <w:rFonts w:cs="Times New Roman"/>
          <w:sz w:val="28"/>
          <w:szCs w:val="28"/>
        </w:rPr>
        <w:t xml:space="preserve">. </w:t>
      </w:r>
      <w:r w:rsidR="00BA2F9A" w:rsidRPr="00BA2F9A">
        <w:rPr>
          <w:rFonts w:cs="Times New Roman"/>
          <w:sz w:val="28"/>
          <w:szCs w:val="28"/>
          <w:lang w:val="uk-UA"/>
        </w:rPr>
        <w:t>–</w:t>
      </w:r>
      <w:r w:rsidR="00BA2F9A" w:rsidRPr="00BA2F9A">
        <w:rPr>
          <w:rFonts w:cs="Times New Roman"/>
          <w:sz w:val="28"/>
          <w:szCs w:val="28"/>
        </w:rPr>
        <w:t xml:space="preserve"> 2013. </w:t>
      </w:r>
      <w:r w:rsidR="00BA2F9A" w:rsidRPr="00BA2F9A">
        <w:rPr>
          <w:rFonts w:cs="Times New Roman"/>
          <w:sz w:val="28"/>
          <w:szCs w:val="28"/>
          <w:lang w:val="uk-UA"/>
        </w:rPr>
        <w:t>–</w:t>
      </w:r>
      <w:r w:rsidR="00BA2F9A" w:rsidRPr="00BA2F9A">
        <w:rPr>
          <w:rFonts w:cs="Times New Roman"/>
          <w:sz w:val="28"/>
          <w:szCs w:val="28"/>
        </w:rPr>
        <w:t xml:space="preserve"> Вип. 24. </w:t>
      </w:r>
      <w:r w:rsidR="00BA2F9A" w:rsidRPr="00BA2F9A">
        <w:rPr>
          <w:rFonts w:cs="Times New Roman"/>
          <w:sz w:val="28"/>
          <w:szCs w:val="28"/>
          <w:lang w:val="uk-UA"/>
        </w:rPr>
        <w:t>–</w:t>
      </w:r>
      <w:r w:rsidR="00BA2F9A" w:rsidRPr="00BA2F9A">
        <w:rPr>
          <w:rFonts w:cs="Times New Roman"/>
          <w:sz w:val="28"/>
          <w:szCs w:val="28"/>
        </w:rPr>
        <w:t xml:space="preserve"> С. 170-178.</w:t>
      </w:r>
    </w:p>
    <w:p w:rsidR="00BA2F9A" w:rsidRPr="00BA2F9A" w:rsidRDefault="00BA2F9A" w:rsidP="00BA2F9A">
      <w:pPr>
        <w:pStyle w:val="100"/>
        <w:widowControl/>
        <w:numPr>
          <w:ilvl w:val="0"/>
          <w:numId w:val="5"/>
        </w:numPr>
        <w:shd w:val="clear" w:color="auto" w:fill="auto"/>
        <w:spacing w:after="0" w:line="360" w:lineRule="auto"/>
        <w:jc w:val="both"/>
        <w:rPr>
          <w:color w:val="auto"/>
          <w:sz w:val="28"/>
          <w:szCs w:val="28"/>
        </w:rPr>
      </w:pPr>
      <w:r w:rsidRPr="00BA2F9A">
        <w:rPr>
          <w:bCs/>
          <w:color w:val="auto"/>
          <w:sz w:val="28"/>
          <w:szCs w:val="28"/>
          <w:shd w:val="clear" w:color="auto" w:fill="FFFFFF"/>
        </w:rPr>
        <w:t xml:space="preserve">Кудряченко А. Конституційно-правовий статус інституту Президентства у контексті європейського досвіду </w:t>
      </w:r>
      <w:r w:rsidRPr="00BA2F9A">
        <w:rPr>
          <w:color w:val="auto"/>
          <w:sz w:val="28"/>
          <w:szCs w:val="28"/>
        </w:rPr>
        <w:t xml:space="preserve">[Електронний ресурс]: / А. Кудряченко // </w:t>
      </w:r>
      <w:r w:rsidRPr="00BA2F9A">
        <w:rPr>
          <w:bCs/>
          <w:color w:val="auto"/>
          <w:sz w:val="28"/>
          <w:szCs w:val="28"/>
          <w:shd w:val="clear" w:color="auto" w:fill="FFFFFF"/>
        </w:rPr>
        <w:t xml:space="preserve">Політична система і громадянське суспільство: європейські і українські реалії: монографія. </w:t>
      </w:r>
      <w:r w:rsidRPr="00BA2F9A">
        <w:rPr>
          <w:color w:val="auto"/>
          <w:sz w:val="28"/>
          <w:szCs w:val="28"/>
        </w:rPr>
        <w:t xml:space="preserve">– К. – 2007. – С.147-170. – Режим доступу: </w:t>
      </w:r>
      <w:hyperlink r:id="rId63" w:history="1">
        <w:r w:rsidRPr="00BA2F9A">
          <w:rPr>
            <w:rStyle w:val="a5"/>
            <w:color w:val="auto"/>
            <w:sz w:val="28"/>
            <w:szCs w:val="28"/>
            <w:u w:val="none"/>
          </w:rPr>
          <w:t>http://old.niss.gov.ua/book/Kudr_mon/index.htm</w:t>
        </w:r>
      </w:hyperlink>
      <w:r w:rsidRPr="00BA2F9A">
        <w:rPr>
          <w:color w:val="auto"/>
          <w:sz w:val="28"/>
          <w:szCs w:val="28"/>
        </w:rPr>
        <w:t xml:space="preserve">.  –  Назва з екрану. </w:t>
      </w:r>
    </w:p>
    <w:p w:rsidR="00BA2F9A" w:rsidRPr="00BA2F9A" w:rsidRDefault="00BA2F9A" w:rsidP="00BA2F9A">
      <w:pPr>
        <w:pStyle w:val="100"/>
        <w:widowControl/>
        <w:numPr>
          <w:ilvl w:val="0"/>
          <w:numId w:val="5"/>
        </w:numPr>
        <w:shd w:val="clear" w:color="auto" w:fill="auto"/>
        <w:spacing w:after="0" w:line="360" w:lineRule="auto"/>
        <w:jc w:val="both"/>
        <w:rPr>
          <w:color w:val="auto"/>
          <w:sz w:val="28"/>
          <w:szCs w:val="28"/>
        </w:rPr>
      </w:pPr>
      <w:r w:rsidRPr="00BA2F9A">
        <w:rPr>
          <w:color w:val="auto"/>
          <w:sz w:val="28"/>
          <w:szCs w:val="28"/>
        </w:rPr>
        <w:t>Ославський М.І. Виконавча влада в Україні: організаційно-правові засади [Електронний ресурс]</w:t>
      </w:r>
      <w:r w:rsidRPr="00BA2F9A">
        <w:rPr>
          <w:rStyle w:val="a7"/>
          <w:rFonts w:eastAsia="Century Schoolbook"/>
          <w:b w:val="0"/>
          <w:color w:val="auto"/>
          <w:sz w:val="28"/>
          <w:szCs w:val="28"/>
        </w:rPr>
        <w:t xml:space="preserve">: Навчальний посібник.  </w:t>
      </w:r>
      <w:r w:rsidRPr="00BA2F9A">
        <w:rPr>
          <w:color w:val="auto"/>
          <w:sz w:val="28"/>
          <w:szCs w:val="28"/>
        </w:rPr>
        <w:t>–</w:t>
      </w:r>
      <w:r w:rsidRPr="00BA2F9A">
        <w:rPr>
          <w:rStyle w:val="a7"/>
          <w:rFonts w:eastAsia="Century Schoolbook"/>
          <w:b w:val="0"/>
          <w:color w:val="auto"/>
          <w:sz w:val="28"/>
          <w:szCs w:val="28"/>
        </w:rPr>
        <w:t xml:space="preserve">  К.: Знання, 2009.</w:t>
      </w:r>
      <w:r w:rsidRPr="00BA2F9A">
        <w:rPr>
          <w:color w:val="auto"/>
          <w:sz w:val="28"/>
          <w:szCs w:val="28"/>
        </w:rPr>
        <w:t xml:space="preserve"> –  Режим доступу:</w:t>
      </w:r>
      <w:r w:rsidR="00DE3F2E">
        <w:rPr>
          <w:color w:val="auto"/>
          <w:sz w:val="28"/>
          <w:szCs w:val="28"/>
          <w:lang w:val="ru-RU"/>
        </w:rPr>
        <w:t xml:space="preserve"> </w:t>
      </w:r>
      <w:hyperlink r:id="rId64" w:history="1">
        <w:r w:rsidRPr="00BA2F9A">
          <w:rPr>
            <w:rStyle w:val="a5"/>
            <w:color w:val="auto"/>
            <w:sz w:val="28"/>
            <w:szCs w:val="28"/>
            <w:u w:val="none"/>
          </w:rPr>
          <w:t>http://www.ebk.net.ua/Book/dvu/oslavskyj_vvu/part1/104.htm</w:t>
        </w:r>
      </w:hyperlink>
      <w:r w:rsidRPr="00BA2F9A">
        <w:rPr>
          <w:color w:val="auto"/>
          <w:sz w:val="28"/>
          <w:szCs w:val="28"/>
        </w:rPr>
        <w:t>. –  Назва з екрану.</w:t>
      </w:r>
    </w:p>
    <w:p w:rsidR="00BA2F9A" w:rsidRPr="00BA2F9A" w:rsidRDefault="00BA2F9A" w:rsidP="00BA2F9A">
      <w:pPr>
        <w:pStyle w:val="a4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2F9A">
        <w:rPr>
          <w:rFonts w:ascii="Times New Roman" w:hAnsi="Times New Roman" w:cs="Times New Roman"/>
          <w:sz w:val="28"/>
          <w:szCs w:val="28"/>
        </w:rPr>
        <w:t>Основний Закон "Самостійної України" Спілки народу українського</w:t>
      </w:r>
      <w:r w:rsidRPr="00BA2F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A2F9A">
        <w:rPr>
          <w:rFonts w:ascii="Times New Roman" w:hAnsi="Times New Roman" w:cs="Times New Roman"/>
          <w:sz w:val="28"/>
          <w:szCs w:val="28"/>
        </w:rPr>
        <w:t>[Електронний ресурс]</w:t>
      </w:r>
      <w:r w:rsidRPr="00BA2F9A">
        <w:rPr>
          <w:rFonts w:ascii="Times New Roman" w:hAnsi="Times New Roman" w:cs="Times New Roman"/>
          <w:sz w:val="28"/>
          <w:szCs w:val="28"/>
          <w:lang w:val="uk-UA"/>
        </w:rPr>
        <w:t xml:space="preserve"> : проект утворений групою членів</w:t>
      </w:r>
      <w:r w:rsidRPr="00BA2F9A">
        <w:rPr>
          <w:rFonts w:ascii="Times New Roman" w:hAnsi="Times New Roman" w:cs="Times New Roman"/>
          <w:sz w:val="28"/>
          <w:szCs w:val="28"/>
        </w:rPr>
        <w:t xml:space="preserve"> Українськ</w:t>
      </w:r>
      <w:r w:rsidRPr="00BA2F9A">
        <w:rPr>
          <w:rFonts w:ascii="Times New Roman" w:hAnsi="Times New Roman" w:cs="Times New Roman"/>
          <w:sz w:val="28"/>
          <w:szCs w:val="28"/>
          <w:lang w:val="uk-UA"/>
        </w:rPr>
        <w:t xml:space="preserve">ої </w:t>
      </w:r>
      <w:r w:rsidRPr="00BA2F9A">
        <w:rPr>
          <w:rFonts w:ascii="Times New Roman" w:hAnsi="Times New Roman" w:cs="Times New Roman"/>
          <w:sz w:val="28"/>
          <w:szCs w:val="28"/>
        </w:rPr>
        <w:t>народно</w:t>
      </w:r>
      <w:r w:rsidRPr="00BA2F9A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BA2F9A">
        <w:rPr>
          <w:rFonts w:ascii="Times New Roman" w:hAnsi="Times New Roman" w:cs="Times New Roman"/>
          <w:sz w:val="28"/>
          <w:szCs w:val="28"/>
        </w:rPr>
        <w:t>парті</w:t>
      </w:r>
      <w:r w:rsidRPr="00BA2F9A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BA2F9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BA2F9A">
        <w:rPr>
          <w:rFonts w:ascii="Times New Roman" w:hAnsi="Times New Roman" w:cs="Times New Roman"/>
          <w:sz w:val="28"/>
          <w:szCs w:val="28"/>
        </w:rPr>
        <w:t>1905 р.</w:t>
      </w:r>
      <w:r w:rsidRPr="00BA2F9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</w:t>
      </w:r>
      <w:r w:rsidRPr="00BA2F9A">
        <w:rPr>
          <w:rFonts w:ascii="Times New Roman" w:hAnsi="Times New Roman" w:cs="Times New Roman"/>
          <w:sz w:val="28"/>
          <w:szCs w:val="28"/>
        </w:rPr>
        <w:t>Режим доступу:</w:t>
      </w:r>
      <w:r w:rsidRPr="00BA2F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65" w:history="1"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http://nbuviap.gov.ua/asambleya/osnovny_zakon_samostiynoi_ukrainy_1905.php</w:t>
        </w:r>
      </w:hyperlink>
      <w:r w:rsidRPr="00BA2F9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A2F9A">
        <w:rPr>
          <w:rFonts w:ascii="Times New Roman" w:hAnsi="Times New Roman" w:cs="Times New Roman"/>
          <w:sz w:val="28"/>
          <w:szCs w:val="28"/>
        </w:rPr>
        <w:t>–</w:t>
      </w:r>
      <w:r w:rsidRPr="00BA2F9A">
        <w:rPr>
          <w:rFonts w:ascii="Times New Roman" w:hAnsi="Times New Roman" w:cs="Times New Roman"/>
          <w:sz w:val="28"/>
          <w:szCs w:val="28"/>
          <w:lang w:val="uk-UA"/>
        </w:rPr>
        <w:t xml:space="preserve"> Назва з екрану.</w:t>
      </w:r>
    </w:p>
    <w:p w:rsidR="00BA2F9A" w:rsidRPr="00BA2F9A" w:rsidRDefault="00BA2F9A" w:rsidP="00BA2F9A">
      <w:pPr>
        <w:pStyle w:val="a4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2F9A">
        <w:rPr>
          <w:rFonts w:ascii="Times New Roman" w:hAnsi="Times New Roman" w:cs="Times New Roman"/>
          <w:sz w:val="28"/>
          <w:szCs w:val="28"/>
        </w:rPr>
        <w:t>Основний Державний Закон Української Народної Республіки [Електронний ресурс]</w:t>
      </w:r>
      <w:r w:rsidRPr="00BA2F9A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r w:rsidRPr="00BA2F9A">
        <w:rPr>
          <w:rFonts w:ascii="Times New Roman" w:hAnsi="Times New Roman" w:cs="Times New Roman"/>
          <w:sz w:val="28"/>
          <w:szCs w:val="28"/>
        </w:rPr>
        <w:t>(проект Урядової Комісії по виробленню Конституції Української Держави)</w:t>
      </w:r>
      <w:r w:rsidRPr="00BA2F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A2F9A">
        <w:rPr>
          <w:rFonts w:ascii="Times New Roman" w:hAnsi="Times New Roman" w:cs="Times New Roman"/>
          <w:sz w:val="28"/>
          <w:szCs w:val="28"/>
        </w:rPr>
        <w:t>1920</w:t>
      </w:r>
      <w:r w:rsidRPr="00BA2F9A">
        <w:rPr>
          <w:rFonts w:ascii="Times New Roman" w:hAnsi="Times New Roman" w:cs="Times New Roman"/>
          <w:sz w:val="28"/>
          <w:szCs w:val="28"/>
          <w:lang w:val="uk-UA"/>
        </w:rPr>
        <w:t xml:space="preserve">р. </w:t>
      </w:r>
      <w:r w:rsidRPr="00BA2F9A">
        <w:rPr>
          <w:rFonts w:ascii="Times New Roman" w:hAnsi="Times New Roman" w:cs="Times New Roman"/>
          <w:bCs/>
          <w:sz w:val="28"/>
          <w:szCs w:val="28"/>
          <w:lang w:val="uk-UA"/>
        </w:rPr>
        <w:t>–</w:t>
      </w:r>
      <w:r w:rsidRPr="00BA2F9A">
        <w:rPr>
          <w:rFonts w:ascii="Times New Roman" w:hAnsi="Times New Roman" w:cs="Times New Roman"/>
          <w:sz w:val="28"/>
          <w:szCs w:val="28"/>
        </w:rPr>
        <w:t xml:space="preserve"> Режим доступу:</w:t>
      </w:r>
      <w:r w:rsidRPr="00BA2F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66" w:history="1"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https://constituanta.blogspot.com/2012/10/1920_22.html</w:t>
        </w:r>
      </w:hyperlink>
      <w:r w:rsidRPr="00BA2F9A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  <w:r w:rsidRPr="00BA2F9A">
        <w:rPr>
          <w:rFonts w:ascii="Times New Roman" w:hAnsi="Times New Roman" w:cs="Times New Roman"/>
          <w:sz w:val="28"/>
          <w:szCs w:val="28"/>
        </w:rPr>
        <w:t>–</w:t>
      </w:r>
      <w:r w:rsidRPr="00BA2F9A">
        <w:rPr>
          <w:rFonts w:ascii="Times New Roman" w:hAnsi="Times New Roman" w:cs="Times New Roman"/>
          <w:sz w:val="28"/>
          <w:szCs w:val="28"/>
          <w:lang w:val="uk-UA"/>
        </w:rPr>
        <w:t xml:space="preserve"> Назва з екрану.</w:t>
      </w:r>
    </w:p>
    <w:p w:rsidR="00BA2F9A" w:rsidRPr="00BA2F9A" w:rsidRDefault="00BA2F9A" w:rsidP="00BA2F9A">
      <w:pPr>
        <w:pStyle w:val="a4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2F9A">
        <w:rPr>
          <w:rFonts w:ascii="Times New Roman" w:hAnsi="Times New Roman" w:cs="Times New Roman"/>
          <w:sz w:val="28"/>
          <w:szCs w:val="28"/>
          <w:lang w:val="uk-UA"/>
        </w:rPr>
        <w:t xml:space="preserve">Павлишин О.Й.  </w:t>
      </w:r>
      <w:r w:rsidRPr="00BA2F9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Петрушевич  Євген  Омелянович </w:t>
      </w:r>
      <w:r w:rsidRPr="00BA2F9A">
        <w:rPr>
          <w:rFonts w:ascii="Times New Roman" w:hAnsi="Times New Roman" w:cs="Times New Roman"/>
          <w:sz w:val="28"/>
          <w:szCs w:val="28"/>
          <w:lang w:val="uk-UA"/>
        </w:rPr>
        <w:t>[Електронний ресурс] : Інститут історії України НАН України. Електронна бібліотека.</w:t>
      </w:r>
      <w:r w:rsidRPr="00BA2F9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</w:t>
      </w:r>
      <w:r w:rsidRPr="00BA2F9A">
        <w:rPr>
          <w:rFonts w:ascii="Times New Roman" w:hAnsi="Times New Roman" w:cs="Times New Roman"/>
          <w:sz w:val="28"/>
          <w:szCs w:val="28"/>
          <w:lang w:val="uk-UA"/>
        </w:rPr>
        <w:t xml:space="preserve">  Режим доступу: </w:t>
      </w:r>
      <w:hyperlink r:id="rId67" w:history="1"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http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://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resource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history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org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ua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cgi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bin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eiu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history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exe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?&amp;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I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21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DBN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=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EIU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&amp;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P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21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DBN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=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EIU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&amp;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S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21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STN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=1&amp;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S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21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REF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=10&amp;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S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21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FMT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=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eiu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all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&amp;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C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21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COM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=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S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&amp;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S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21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CNR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=20&amp;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S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21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P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01=0&amp;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S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21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P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02=0&amp;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S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21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P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03=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TRN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=&amp;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S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21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COLORTERMS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=0&amp;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S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21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STR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=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Petrushevych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</w:t>
        </w:r>
        <w:r w:rsidRPr="00BA2F9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Y</w:t>
        </w:r>
      </w:hyperlink>
      <w:r w:rsidRPr="00BA2F9A">
        <w:rPr>
          <w:rFonts w:ascii="Times New Roman" w:hAnsi="Times New Roman" w:cs="Times New Roman"/>
          <w:sz w:val="28"/>
          <w:szCs w:val="28"/>
          <w:lang w:val="uk-UA"/>
        </w:rPr>
        <w:t>. – Назва з екрану.</w:t>
      </w:r>
    </w:p>
    <w:p w:rsidR="00BA2F9A" w:rsidRPr="00BA2F9A" w:rsidRDefault="00BA2F9A" w:rsidP="00BA2F9A">
      <w:pPr>
        <w:pStyle w:val="a4"/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A2F9A">
        <w:rPr>
          <w:rFonts w:ascii="Times New Roman" w:hAnsi="Times New Roman" w:cs="Times New Roman"/>
          <w:sz w:val="28"/>
          <w:szCs w:val="28"/>
          <w:lang w:val="uk-UA"/>
        </w:rPr>
        <w:t xml:space="preserve">Погорілко В.Ф., Федоренко В.Л.  Конституційне право України:  [Електронний ресурс]. </w:t>
      </w:r>
      <w:r w:rsidRPr="00BA2F9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 Режим доступу:</w:t>
      </w:r>
      <w:r w:rsidRPr="00BA2F9A">
        <w:rPr>
          <w:rFonts w:ascii="Times New Roman" w:hAnsi="Times New Roman" w:cs="Times New Roman"/>
        </w:rPr>
        <w:t xml:space="preserve"> </w:t>
      </w:r>
      <w:r w:rsidRPr="00BA2F9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http://pidruchniki.com/12090613/pravo/organi_vikonavchoyi_vladi_ukrayini</w:t>
      </w:r>
      <w:r w:rsidRPr="00BA2F9A">
        <w:rPr>
          <w:rFonts w:ascii="Times New Roman" w:hAnsi="Times New Roman" w:cs="Times New Roman"/>
          <w:lang w:val="uk-UA"/>
        </w:rPr>
        <w:t>.</w:t>
      </w:r>
      <w:r w:rsidRPr="00BA2F9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 Назва з екрану.</w:t>
      </w: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BA2F9A">
        <w:rPr>
          <w:rFonts w:cs="Times New Roman"/>
          <w:sz w:val="28"/>
          <w:szCs w:val="28"/>
          <w:lang w:val="uk-UA"/>
        </w:rPr>
        <w:t>Політологія: підручник [Електронний ресурс] Навчальні матеріали онлайн. –</w:t>
      </w:r>
      <w:r w:rsidRPr="00BA2F9A">
        <w:rPr>
          <w:rFonts w:cs="Times New Roman"/>
          <w:sz w:val="28"/>
          <w:szCs w:val="28"/>
        </w:rPr>
        <w:t xml:space="preserve"> Реж</w:t>
      </w:r>
      <w:r w:rsidRPr="00BA2F9A">
        <w:rPr>
          <w:rFonts w:cs="Times New Roman"/>
          <w:sz w:val="28"/>
          <w:szCs w:val="28"/>
          <w:lang w:val="uk-UA"/>
        </w:rPr>
        <w:t xml:space="preserve">им </w:t>
      </w:r>
      <w:r w:rsidRPr="00BA2F9A">
        <w:rPr>
          <w:rFonts w:cs="Times New Roman"/>
          <w:sz w:val="28"/>
          <w:szCs w:val="28"/>
        </w:rPr>
        <w:t>доступ</w:t>
      </w:r>
      <w:r w:rsidRPr="00BA2F9A">
        <w:rPr>
          <w:rFonts w:cs="Times New Roman"/>
          <w:sz w:val="28"/>
          <w:szCs w:val="28"/>
          <w:lang w:val="uk-UA"/>
        </w:rPr>
        <w:t xml:space="preserve">у: </w:t>
      </w:r>
      <w:hyperlink r:id="rId68" w:anchor="66" w:history="1">
        <w:r w:rsidRPr="00BA2F9A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>http://pidruchniki.com/16940928/politologiya/konstitutsiyniy_mehanizm_rozpodilu_derzhavnoyi_vladi_ukrayini#66</w:t>
        </w:r>
      </w:hyperlink>
      <w:r w:rsidRPr="00BA2F9A">
        <w:rPr>
          <w:rFonts w:cs="Times New Roman"/>
          <w:sz w:val="28"/>
          <w:szCs w:val="28"/>
          <w:lang w:val="uk-UA"/>
        </w:rPr>
        <w:t>. – Назва з екрану.</w:t>
      </w:r>
    </w:p>
    <w:p w:rsidR="00BA2F9A" w:rsidRPr="00BA2F9A" w:rsidRDefault="00C41DE7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hyperlink r:id="rId69" w:tooltip="Пошук за автором" w:history="1">
        <w:r w:rsidR="00BA2F9A"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Полякова Л. І.</w:t>
        </w:r>
      </w:hyperlink>
      <w:r w:rsidR="00BA2F9A" w:rsidRPr="00BA2F9A">
        <w:rPr>
          <w:rFonts w:cs="Times New Roman"/>
          <w:sz w:val="28"/>
          <w:szCs w:val="28"/>
        </w:rPr>
        <w:t> </w:t>
      </w:r>
      <w:r w:rsidR="00BA2F9A" w:rsidRPr="00BA2F9A">
        <w:rPr>
          <w:rFonts w:cs="Times New Roman"/>
          <w:sz w:val="28"/>
          <w:szCs w:val="28"/>
          <w:lang w:val="ru-RU"/>
        </w:rPr>
        <w:t xml:space="preserve"> </w:t>
      </w:r>
      <w:r w:rsidR="00BA2F9A" w:rsidRPr="00BA2F9A">
        <w:rPr>
          <w:rFonts w:cs="Times New Roman"/>
          <w:bCs/>
          <w:sz w:val="28"/>
          <w:szCs w:val="28"/>
        </w:rPr>
        <w:t>Еволюційні процеси в становленні Парламенту в Україні та взаємодії між Парламентом та Президентом України (1990-2004 рр.)</w:t>
      </w:r>
      <w:r w:rsidR="00BA2F9A" w:rsidRPr="00BA2F9A">
        <w:rPr>
          <w:rFonts w:cs="Times New Roman"/>
          <w:sz w:val="28"/>
          <w:szCs w:val="28"/>
        </w:rPr>
        <w:t xml:space="preserve"> </w:t>
      </w:r>
      <w:r w:rsidR="00BA2F9A" w:rsidRPr="00BA2F9A">
        <w:rPr>
          <w:rFonts w:cs="Times New Roman"/>
          <w:sz w:val="28"/>
          <w:szCs w:val="28"/>
          <w:shd w:val="clear" w:color="auto" w:fill="FFFFFF"/>
        </w:rPr>
        <w:t>[Текст]</w:t>
      </w:r>
      <w:r w:rsidR="00BA2F9A" w:rsidRPr="00BA2F9A">
        <w:rPr>
          <w:rFonts w:cs="Times New Roman"/>
          <w:sz w:val="28"/>
          <w:szCs w:val="28"/>
          <w:shd w:val="clear" w:color="auto" w:fill="FFFFFF"/>
          <w:lang w:val="ru-RU"/>
        </w:rPr>
        <w:t xml:space="preserve"> </w:t>
      </w:r>
      <w:r w:rsidR="00BA2F9A" w:rsidRPr="00BA2F9A">
        <w:rPr>
          <w:rFonts w:cs="Times New Roman"/>
          <w:sz w:val="28"/>
          <w:szCs w:val="28"/>
        </w:rPr>
        <w:t xml:space="preserve">/ Л. І. Полякова // </w:t>
      </w:r>
      <w:hyperlink r:id="rId70" w:tooltip="Періодичне видання" w:history="1">
        <w:r w:rsidR="00BA2F9A"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Наукові праці історичного факультету Запорізького національного університету</w:t>
        </w:r>
      </w:hyperlink>
      <w:r w:rsidR="00BA2F9A" w:rsidRPr="00BA2F9A">
        <w:rPr>
          <w:rFonts w:cs="Times New Roman"/>
          <w:sz w:val="28"/>
          <w:szCs w:val="28"/>
        </w:rPr>
        <w:t xml:space="preserve">. </w:t>
      </w:r>
      <w:r w:rsidR="00BA2F9A" w:rsidRPr="00BA2F9A">
        <w:rPr>
          <w:rFonts w:cs="Times New Roman"/>
          <w:sz w:val="28"/>
          <w:szCs w:val="28"/>
          <w:lang w:val="ru-RU"/>
        </w:rPr>
        <w:t xml:space="preserve"> </w:t>
      </w:r>
      <w:r w:rsidR="00BA2F9A" w:rsidRPr="00BA2F9A">
        <w:rPr>
          <w:rFonts w:cs="Times New Roman"/>
          <w:sz w:val="28"/>
          <w:szCs w:val="28"/>
          <w:lang w:val="uk-UA"/>
        </w:rPr>
        <w:t xml:space="preserve">– </w:t>
      </w:r>
      <w:r w:rsidR="00BA2F9A" w:rsidRPr="00BA2F9A">
        <w:rPr>
          <w:rFonts w:cs="Times New Roman"/>
          <w:sz w:val="28"/>
          <w:szCs w:val="28"/>
        </w:rPr>
        <w:t xml:space="preserve">2013. </w:t>
      </w:r>
      <w:r w:rsidR="00BA2F9A" w:rsidRPr="00BA2F9A">
        <w:rPr>
          <w:rFonts w:cs="Times New Roman"/>
          <w:sz w:val="28"/>
          <w:szCs w:val="28"/>
          <w:lang w:val="uk-UA"/>
        </w:rPr>
        <w:t xml:space="preserve">– </w:t>
      </w:r>
      <w:r w:rsidR="00BA2F9A" w:rsidRPr="00BA2F9A">
        <w:rPr>
          <w:rFonts w:cs="Times New Roman"/>
          <w:sz w:val="28"/>
          <w:szCs w:val="28"/>
        </w:rPr>
        <w:t xml:space="preserve"> Вип. 37.</w:t>
      </w:r>
      <w:r w:rsidR="00BA2F9A" w:rsidRPr="00BA2F9A">
        <w:rPr>
          <w:rFonts w:cs="Times New Roman"/>
          <w:sz w:val="28"/>
          <w:szCs w:val="28"/>
          <w:lang w:val="uk-UA"/>
        </w:rPr>
        <w:t xml:space="preserve"> –</w:t>
      </w:r>
      <w:r w:rsidR="00BA2F9A" w:rsidRPr="00BA2F9A">
        <w:rPr>
          <w:rFonts w:cs="Times New Roman"/>
          <w:sz w:val="28"/>
          <w:szCs w:val="28"/>
        </w:rPr>
        <w:t xml:space="preserve"> С. 180-184.</w:t>
      </w:r>
    </w:p>
    <w:p w:rsidR="00BA2F9A" w:rsidRPr="00BA2F9A" w:rsidRDefault="00C41DE7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hyperlink r:id="rId71" w:tooltip="Пошук за автором" w:history="1">
        <w:r w:rsidR="00BA2F9A"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Полякова Л. І.</w:t>
        </w:r>
      </w:hyperlink>
      <w:r w:rsidR="00BA2F9A" w:rsidRPr="00BA2F9A">
        <w:rPr>
          <w:rFonts w:cs="Times New Roman"/>
          <w:sz w:val="28"/>
          <w:szCs w:val="28"/>
        </w:rPr>
        <w:t> </w:t>
      </w:r>
      <w:r w:rsidR="00BA2F9A" w:rsidRPr="00BA2F9A">
        <w:rPr>
          <w:rFonts w:cs="Times New Roman"/>
          <w:bCs/>
          <w:sz w:val="28"/>
          <w:szCs w:val="28"/>
        </w:rPr>
        <w:t>Особливості взаємодії Президента України, законодавчої влади з судовою владою (1991-2004 рр.)</w:t>
      </w:r>
      <w:r w:rsidR="00BA2F9A" w:rsidRPr="00BA2F9A">
        <w:rPr>
          <w:rFonts w:cs="Times New Roman"/>
          <w:sz w:val="28"/>
          <w:szCs w:val="28"/>
        </w:rPr>
        <w:t xml:space="preserve"> </w:t>
      </w:r>
      <w:r w:rsidR="00BA2F9A" w:rsidRPr="00BA2F9A">
        <w:rPr>
          <w:rFonts w:cs="Times New Roman"/>
          <w:sz w:val="28"/>
          <w:szCs w:val="28"/>
          <w:shd w:val="clear" w:color="auto" w:fill="FFFFFF"/>
        </w:rPr>
        <w:t>[Текст]</w:t>
      </w:r>
      <w:r w:rsidR="00BA2F9A" w:rsidRPr="00BA2F9A">
        <w:rPr>
          <w:rFonts w:cs="Times New Roman"/>
          <w:sz w:val="28"/>
          <w:szCs w:val="28"/>
          <w:shd w:val="clear" w:color="auto" w:fill="FFFFFF"/>
          <w:lang w:val="ru-RU"/>
        </w:rPr>
        <w:t xml:space="preserve"> </w:t>
      </w:r>
      <w:r w:rsidR="00BA2F9A" w:rsidRPr="00BA2F9A">
        <w:rPr>
          <w:rFonts w:cs="Times New Roman"/>
          <w:sz w:val="28"/>
          <w:szCs w:val="28"/>
        </w:rPr>
        <w:t xml:space="preserve">/ Л. І. Полякова // </w:t>
      </w:r>
      <w:hyperlink r:id="rId72" w:tooltip="Періодичне видання" w:history="1">
        <w:r w:rsidR="00BA2F9A"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Наукові праці історичного факультету Запорізького національного університету</w:t>
        </w:r>
      </w:hyperlink>
      <w:r w:rsidR="00BA2F9A" w:rsidRPr="00BA2F9A">
        <w:rPr>
          <w:rFonts w:cs="Times New Roman"/>
          <w:sz w:val="28"/>
          <w:szCs w:val="28"/>
        </w:rPr>
        <w:t xml:space="preserve">. </w:t>
      </w:r>
      <w:r w:rsidR="00BA2F9A" w:rsidRPr="00BA2F9A">
        <w:rPr>
          <w:rFonts w:cs="Times New Roman"/>
          <w:sz w:val="28"/>
          <w:szCs w:val="28"/>
          <w:lang w:val="uk-UA"/>
        </w:rPr>
        <w:t>–</w:t>
      </w:r>
      <w:r w:rsidR="00BA2F9A" w:rsidRPr="00BA2F9A">
        <w:rPr>
          <w:rFonts w:cs="Times New Roman"/>
          <w:sz w:val="28"/>
          <w:szCs w:val="28"/>
        </w:rPr>
        <w:t xml:space="preserve"> 2013. </w:t>
      </w:r>
      <w:r w:rsidR="00BA2F9A" w:rsidRPr="00BA2F9A">
        <w:rPr>
          <w:rFonts w:cs="Times New Roman"/>
          <w:sz w:val="28"/>
          <w:szCs w:val="28"/>
          <w:lang w:val="uk-UA"/>
        </w:rPr>
        <w:t>–</w:t>
      </w:r>
      <w:r w:rsidR="00BA2F9A" w:rsidRPr="00BA2F9A">
        <w:rPr>
          <w:rFonts w:cs="Times New Roman"/>
          <w:sz w:val="28"/>
          <w:szCs w:val="28"/>
        </w:rPr>
        <w:t xml:space="preserve"> Вип. 35. </w:t>
      </w:r>
      <w:r w:rsidR="00BA2F9A" w:rsidRPr="00BA2F9A">
        <w:rPr>
          <w:rFonts w:cs="Times New Roman"/>
          <w:sz w:val="28"/>
          <w:szCs w:val="28"/>
          <w:lang w:val="uk-UA"/>
        </w:rPr>
        <w:t>–</w:t>
      </w:r>
      <w:r w:rsidR="00BA2F9A" w:rsidRPr="00BA2F9A">
        <w:rPr>
          <w:rFonts w:cs="Times New Roman"/>
          <w:sz w:val="28"/>
          <w:szCs w:val="28"/>
        </w:rPr>
        <w:t xml:space="preserve"> С. 220-224.</w:t>
      </w: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BA2F9A">
        <w:rPr>
          <w:rFonts w:cs="Times New Roman"/>
          <w:sz w:val="28"/>
          <w:szCs w:val="28"/>
          <w:lang w:val="uk-UA"/>
        </w:rPr>
        <w:t>Приймак Л. Система стримувань і противаг у взаємовідносинах між виконавчою та законодавчою гілками влади як механізм консолідації політичного режиму [Електронний ресурс] / Л. Приймак // Вісник Львівського університету. Серія філос.-політолог. студії. – 2015. – Вип. 6. – С. 123-130.</w:t>
      </w:r>
      <w:r w:rsidRPr="00BA2F9A">
        <w:rPr>
          <w:rFonts w:cs="Times New Roman"/>
          <w:sz w:val="28"/>
          <w:szCs w:val="28"/>
        </w:rPr>
        <w:t xml:space="preserve"> –</w:t>
      </w:r>
      <w:r w:rsidRPr="00BA2F9A">
        <w:rPr>
          <w:rFonts w:cs="Times New Roman"/>
          <w:sz w:val="28"/>
          <w:szCs w:val="28"/>
          <w:lang w:val="uk-UA"/>
        </w:rPr>
        <w:t xml:space="preserve"> Режим доступу:</w:t>
      </w:r>
      <w:r w:rsidRPr="00BA2F9A">
        <w:rPr>
          <w:rFonts w:cs="Times New Roman"/>
          <w:sz w:val="28"/>
          <w:szCs w:val="28"/>
        </w:rPr>
        <w:t xml:space="preserve"> </w:t>
      </w:r>
      <w:r w:rsidRPr="00BA2F9A">
        <w:rPr>
          <w:rStyle w:val="HTML1"/>
          <w:rFonts w:cs="Times New Roman"/>
          <w:i w:val="0"/>
          <w:sz w:val="28"/>
          <w:szCs w:val="28"/>
        </w:rPr>
        <w:t>publications.lnu.edu.ua/bulletins/index.php/.../article/.../2868</w:t>
      </w:r>
      <w:r w:rsidRPr="00BA2F9A">
        <w:rPr>
          <w:rFonts w:cs="Times New Roman"/>
          <w:sz w:val="28"/>
          <w:szCs w:val="28"/>
          <w:lang w:val="uk-UA"/>
        </w:rPr>
        <w:t xml:space="preserve">. – Назва з екрану. </w:t>
      </w:r>
    </w:p>
    <w:p w:rsidR="00BA2F9A" w:rsidRPr="00BA2F9A" w:rsidRDefault="00BA2F9A" w:rsidP="00BA2F9A">
      <w:pPr>
        <w:pStyle w:val="100"/>
        <w:numPr>
          <w:ilvl w:val="0"/>
          <w:numId w:val="5"/>
        </w:numPr>
        <w:shd w:val="clear" w:color="auto" w:fill="auto"/>
        <w:spacing w:after="0" w:line="360" w:lineRule="auto"/>
        <w:jc w:val="both"/>
        <w:rPr>
          <w:color w:val="auto"/>
          <w:sz w:val="28"/>
          <w:szCs w:val="28"/>
        </w:rPr>
      </w:pPr>
      <w:r w:rsidRPr="00BA2F9A">
        <w:rPr>
          <w:bCs/>
          <w:color w:val="auto"/>
          <w:sz w:val="28"/>
          <w:szCs w:val="28"/>
        </w:rPr>
        <w:t xml:space="preserve">Про вибори Президента Української РСР </w:t>
      </w:r>
      <w:r w:rsidRPr="00BA2F9A">
        <w:rPr>
          <w:color w:val="auto"/>
          <w:sz w:val="28"/>
          <w:szCs w:val="28"/>
        </w:rPr>
        <w:t xml:space="preserve">[Електронний ресурс]: </w:t>
      </w:r>
      <w:r w:rsidRPr="00BA2F9A">
        <w:rPr>
          <w:bCs/>
          <w:color w:val="auto"/>
          <w:sz w:val="28"/>
          <w:szCs w:val="28"/>
        </w:rPr>
        <w:t xml:space="preserve">Постанова Верховної Ради Української РСР від </w:t>
      </w:r>
      <w:r w:rsidRPr="00BA2F9A">
        <w:rPr>
          <w:color w:val="auto"/>
          <w:sz w:val="28"/>
          <w:szCs w:val="28"/>
        </w:rPr>
        <w:t>5.07.1991 року № 1299-XII. –</w:t>
      </w:r>
      <w:r w:rsidRPr="00BA2F9A">
        <w:rPr>
          <w:color w:val="auto"/>
          <w:sz w:val="28"/>
          <w:szCs w:val="28"/>
          <w:lang w:val="ru-RU"/>
        </w:rPr>
        <w:t xml:space="preserve"> </w:t>
      </w:r>
      <w:r w:rsidRPr="00BA2F9A">
        <w:rPr>
          <w:color w:val="auto"/>
          <w:sz w:val="28"/>
          <w:szCs w:val="28"/>
        </w:rPr>
        <w:t xml:space="preserve">Режим доступу:  </w:t>
      </w:r>
      <w:hyperlink r:id="rId73" w:history="1">
        <w:r w:rsidRPr="00BA2F9A">
          <w:rPr>
            <w:rStyle w:val="a5"/>
            <w:color w:val="auto"/>
            <w:sz w:val="28"/>
            <w:szCs w:val="28"/>
            <w:u w:val="none"/>
          </w:rPr>
          <w:t>http://zakon2.rada.gov.ua/laws/show/1299-12</w:t>
        </w:r>
      </w:hyperlink>
      <w:r w:rsidRPr="00BA2F9A">
        <w:rPr>
          <w:color w:val="auto"/>
          <w:sz w:val="28"/>
          <w:szCs w:val="28"/>
        </w:rPr>
        <w:t xml:space="preserve">. –Назва з екрану. </w:t>
      </w:r>
    </w:p>
    <w:p w:rsidR="00BA2F9A" w:rsidRPr="00BA2F9A" w:rsidRDefault="00BA2F9A" w:rsidP="00BA2F9A">
      <w:pPr>
        <w:pStyle w:val="100"/>
        <w:numPr>
          <w:ilvl w:val="0"/>
          <w:numId w:val="5"/>
        </w:numPr>
        <w:shd w:val="clear" w:color="auto" w:fill="auto"/>
        <w:spacing w:after="0" w:line="360" w:lineRule="auto"/>
        <w:jc w:val="both"/>
        <w:rPr>
          <w:color w:val="auto"/>
          <w:sz w:val="28"/>
          <w:szCs w:val="28"/>
        </w:rPr>
      </w:pPr>
      <w:r w:rsidRPr="00BA2F9A">
        <w:rPr>
          <w:bCs/>
          <w:color w:val="auto"/>
          <w:sz w:val="28"/>
          <w:szCs w:val="28"/>
        </w:rPr>
        <w:t xml:space="preserve">Про заснування поста Президента Української РСР  і внесення змін та доповнень до Конституції (Основного Закону) Української РСР </w:t>
      </w:r>
      <w:r w:rsidRPr="00BA2F9A">
        <w:rPr>
          <w:color w:val="auto"/>
          <w:sz w:val="28"/>
          <w:szCs w:val="28"/>
        </w:rPr>
        <w:t>[Електронний ресурс] : Закон Української Радянської Соціалістичної республіки від 5.07.1991 р.  № 1293-XII із змін., внес. згідно із Законами України: за станом на 28.06.1996. – Режим доступу:</w:t>
      </w:r>
      <w:r w:rsidRPr="00BA2F9A">
        <w:rPr>
          <w:color w:val="auto"/>
        </w:rPr>
        <w:t xml:space="preserve"> </w:t>
      </w:r>
      <w:hyperlink r:id="rId74" w:history="1">
        <w:r w:rsidRPr="00BA2F9A">
          <w:rPr>
            <w:rStyle w:val="a5"/>
            <w:color w:val="auto"/>
            <w:sz w:val="28"/>
            <w:szCs w:val="28"/>
            <w:u w:val="none"/>
          </w:rPr>
          <w:t>http://zakon5.rada.gov.ua/laws/show/1293-12</w:t>
        </w:r>
      </w:hyperlink>
      <w:r w:rsidRPr="00BA2F9A">
        <w:rPr>
          <w:color w:val="auto"/>
          <w:sz w:val="28"/>
          <w:szCs w:val="28"/>
        </w:rPr>
        <w:t>. – Назва з екрану.</w:t>
      </w:r>
    </w:p>
    <w:p w:rsidR="00BA2F9A" w:rsidRPr="00BA2F9A" w:rsidRDefault="00BA2F9A" w:rsidP="00BA2F9A">
      <w:pPr>
        <w:pStyle w:val="100"/>
        <w:numPr>
          <w:ilvl w:val="0"/>
          <w:numId w:val="5"/>
        </w:numPr>
        <w:shd w:val="clear" w:color="auto" w:fill="auto"/>
        <w:spacing w:after="0" w:line="360" w:lineRule="auto"/>
        <w:jc w:val="both"/>
        <w:rPr>
          <w:color w:val="auto"/>
          <w:sz w:val="28"/>
          <w:szCs w:val="28"/>
        </w:rPr>
      </w:pPr>
      <w:r w:rsidRPr="00BA2F9A">
        <w:rPr>
          <w:color w:val="auto"/>
          <w:sz w:val="28"/>
          <w:szCs w:val="28"/>
          <w:lang w:eastAsia="ru-RU"/>
        </w:rPr>
        <w:t xml:space="preserve">Про Конституційний суд України </w:t>
      </w:r>
      <w:r w:rsidRPr="00BA2F9A">
        <w:rPr>
          <w:color w:val="auto"/>
          <w:sz w:val="28"/>
          <w:szCs w:val="28"/>
        </w:rPr>
        <w:t xml:space="preserve">[Електронний ресурс]: Закон України від 13.07.2017 р.  № </w:t>
      </w:r>
      <w:r w:rsidRPr="00BA2F9A">
        <w:rPr>
          <w:bCs/>
          <w:color w:val="auto"/>
          <w:sz w:val="28"/>
          <w:szCs w:val="28"/>
        </w:rPr>
        <w:t xml:space="preserve">2136-VIII </w:t>
      </w:r>
      <w:r w:rsidRPr="00BA2F9A">
        <w:rPr>
          <w:color w:val="auto"/>
          <w:sz w:val="28"/>
          <w:szCs w:val="28"/>
        </w:rPr>
        <w:t>із змін., внес. згідно із Законами України: за станом на 15.12.2017. – Режим доступу:</w:t>
      </w:r>
      <w:r w:rsidRPr="00BA2F9A">
        <w:rPr>
          <w:color w:val="auto"/>
        </w:rPr>
        <w:t xml:space="preserve"> </w:t>
      </w:r>
      <w:hyperlink r:id="rId75" w:history="1">
        <w:r w:rsidRPr="00BA2F9A">
          <w:rPr>
            <w:rStyle w:val="a5"/>
            <w:color w:val="auto"/>
            <w:sz w:val="28"/>
            <w:szCs w:val="28"/>
            <w:u w:val="none"/>
          </w:rPr>
          <w:t>http://zakon5.rada.gov.ua/laws/show/2136-19</w:t>
        </w:r>
      </w:hyperlink>
      <w:r w:rsidRPr="00BA2F9A">
        <w:rPr>
          <w:color w:val="auto"/>
          <w:sz w:val="28"/>
          <w:szCs w:val="28"/>
        </w:rPr>
        <w:t>. – Назва з екрану.</w:t>
      </w:r>
    </w:p>
    <w:p w:rsidR="00BA2F9A" w:rsidRPr="00BA2F9A" w:rsidRDefault="00BA2F9A" w:rsidP="00BA2F9A">
      <w:pPr>
        <w:pStyle w:val="100"/>
        <w:numPr>
          <w:ilvl w:val="0"/>
          <w:numId w:val="5"/>
        </w:numPr>
        <w:shd w:val="clear" w:color="auto" w:fill="auto"/>
        <w:spacing w:after="0" w:line="360" w:lineRule="auto"/>
        <w:jc w:val="both"/>
        <w:rPr>
          <w:color w:val="auto"/>
          <w:sz w:val="28"/>
          <w:szCs w:val="28"/>
        </w:rPr>
      </w:pPr>
      <w:r w:rsidRPr="00BA2F9A">
        <w:rPr>
          <w:color w:val="auto"/>
          <w:sz w:val="28"/>
          <w:szCs w:val="28"/>
        </w:rPr>
        <w:t xml:space="preserve">Про Кабінет Міністрів України [Електронний ресурс]: Закон України від 27.02.2014 р.  № </w:t>
      </w:r>
      <w:r w:rsidRPr="00BA2F9A">
        <w:rPr>
          <w:bCs/>
          <w:color w:val="auto"/>
          <w:sz w:val="28"/>
          <w:szCs w:val="28"/>
        </w:rPr>
        <w:t xml:space="preserve">794-VII  </w:t>
      </w:r>
      <w:r w:rsidRPr="00BA2F9A">
        <w:rPr>
          <w:color w:val="auto"/>
          <w:sz w:val="28"/>
          <w:szCs w:val="28"/>
        </w:rPr>
        <w:t xml:space="preserve">із змін., внес. згідно із Законами України: за станом на 07.03.2018. – Режим доступу: </w:t>
      </w:r>
      <w:hyperlink r:id="rId76" w:history="1">
        <w:r w:rsidRPr="00BA2F9A">
          <w:rPr>
            <w:rStyle w:val="a5"/>
            <w:color w:val="auto"/>
            <w:sz w:val="28"/>
            <w:szCs w:val="28"/>
            <w:u w:val="none"/>
          </w:rPr>
          <w:t>http://zakon3.rada.gov.ua/laws/show/794-18/page2</w:t>
        </w:r>
      </w:hyperlink>
      <w:r w:rsidRPr="00BA2F9A">
        <w:rPr>
          <w:color w:val="auto"/>
          <w:sz w:val="28"/>
          <w:szCs w:val="28"/>
        </w:rPr>
        <w:t>. – Назва з екрану.</w:t>
      </w:r>
    </w:p>
    <w:p w:rsidR="00BA2F9A" w:rsidRPr="00BA2F9A" w:rsidRDefault="00BA2F9A" w:rsidP="00BA2F9A">
      <w:pPr>
        <w:pStyle w:val="100"/>
        <w:numPr>
          <w:ilvl w:val="0"/>
          <w:numId w:val="5"/>
        </w:numPr>
        <w:shd w:val="clear" w:color="auto" w:fill="auto"/>
        <w:spacing w:after="0" w:line="360" w:lineRule="auto"/>
        <w:jc w:val="both"/>
        <w:rPr>
          <w:color w:val="auto"/>
          <w:sz w:val="28"/>
          <w:szCs w:val="28"/>
        </w:rPr>
      </w:pPr>
      <w:r w:rsidRPr="00BA2F9A">
        <w:rPr>
          <w:color w:val="auto"/>
          <w:sz w:val="28"/>
          <w:szCs w:val="28"/>
        </w:rPr>
        <w:t>Про Концепцію нової Конституції України [Електронний ресурс] : Постанова Верховної Ради Української РСР  від 19.06. 1991 р. № 1213-XII. – Режим доступу:</w:t>
      </w:r>
      <w:r w:rsidRPr="00BA2F9A">
        <w:rPr>
          <w:color w:val="auto"/>
        </w:rPr>
        <w:t xml:space="preserve"> </w:t>
      </w:r>
      <w:hyperlink r:id="rId77" w:history="1">
        <w:r w:rsidRPr="00BA2F9A">
          <w:rPr>
            <w:rStyle w:val="a5"/>
            <w:color w:val="auto"/>
            <w:sz w:val="28"/>
            <w:szCs w:val="28"/>
            <w:u w:val="none"/>
          </w:rPr>
          <w:t>http://zakon5.rada.gov.ua/laws/show/1213-12</w:t>
        </w:r>
      </w:hyperlink>
      <w:r w:rsidRPr="00BA2F9A">
        <w:rPr>
          <w:color w:val="auto"/>
          <w:sz w:val="28"/>
          <w:szCs w:val="28"/>
        </w:rPr>
        <w:t>. – Назва з екрану.</w:t>
      </w:r>
    </w:p>
    <w:p w:rsidR="00BA2F9A" w:rsidRPr="00BA2F9A" w:rsidRDefault="00BA2F9A" w:rsidP="00BA2F9A">
      <w:pPr>
        <w:pStyle w:val="100"/>
        <w:numPr>
          <w:ilvl w:val="0"/>
          <w:numId w:val="5"/>
        </w:numPr>
        <w:shd w:val="clear" w:color="auto" w:fill="auto"/>
        <w:spacing w:after="0" w:line="360" w:lineRule="auto"/>
        <w:jc w:val="both"/>
        <w:rPr>
          <w:color w:val="auto"/>
          <w:sz w:val="28"/>
          <w:szCs w:val="28"/>
        </w:rPr>
      </w:pPr>
      <w:r w:rsidRPr="00BA2F9A">
        <w:rPr>
          <w:rStyle w:val="rvts0"/>
          <w:color w:val="auto"/>
          <w:sz w:val="28"/>
          <w:szCs w:val="28"/>
        </w:rPr>
        <w:t>Про положення про порядок</w:t>
      </w:r>
      <w:r w:rsidRPr="00BA2F9A">
        <w:rPr>
          <w:rStyle w:val="rvts23"/>
          <w:color w:val="auto"/>
          <w:sz w:val="28"/>
          <w:szCs w:val="28"/>
        </w:rPr>
        <w:t xml:space="preserve"> здійснення помилування </w:t>
      </w:r>
      <w:r w:rsidRPr="00BA2F9A">
        <w:rPr>
          <w:color w:val="auto"/>
          <w:sz w:val="28"/>
          <w:szCs w:val="28"/>
        </w:rPr>
        <w:t>[Електронний ресурс]: Указ Президента України № 223 - 2015 від 21.04.2015р. за станом на 19.05.2016. – Режим доступу:</w:t>
      </w:r>
      <w:r w:rsidRPr="00BA2F9A">
        <w:rPr>
          <w:color w:val="auto"/>
        </w:rPr>
        <w:t xml:space="preserve"> </w:t>
      </w:r>
      <w:hyperlink r:id="rId78" w:history="1">
        <w:r w:rsidRPr="00BA2F9A">
          <w:rPr>
            <w:rStyle w:val="a5"/>
            <w:color w:val="auto"/>
            <w:sz w:val="28"/>
            <w:szCs w:val="28"/>
            <w:u w:val="none"/>
          </w:rPr>
          <w:t>http://zakon5.rada.gov.ua/laws/show/223/2015</w:t>
        </w:r>
      </w:hyperlink>
      <w:r w:rsidRPr="00BA2F9A">
        <w:rPr>
          <w:color w:val="auto"/>
          <w:sz w:val="28"/>
          <w:szCs w:val="28"/>
        </w:rPr>
        <w:t>. – Назва з екрана.</w:t>
      </w:r>
    </w:p>
    <w:p w:rsidR="00BA2F9A" w:rsidRPr="00BA2F9A" w:rsidRDefault="00BA2F9A" w:rsidP="00BA2F9A">
      <w:pPr>
        <w:pStyle w:val="100"/>
        <w:numPr>
          <w:ilvl w:val="0"/>
          <w:numId w:val="5"/>
        </w:numPr>
        <w:shd w:val="clear" w:color="auto" w:fill="auto"/>
        <w:spacing w:after="0" w:line="360" w:lineRule="auto"/>
        <w:jc w:val="both"/>
        <w:rPr>
          <w:color w:val="auto"/>
          <w:sz w:val="28"/>
          <w:szCs w:val="28"/>
        </w:rPr>
      </w:pPr>
      <w:r w:rsidRPr="00BA2F9A">
        <w:rPr>
          <w:color w:val="auto"/>
          <w:sz w:val="28"/>
          <w:szCs w:val="28"/>
        </w:rPr>
        <w:t>Про Положення про порядок підготовки та внесення проектів актів Президента України [Електронний ресурс]: Указ Президента України № 970 - 2006 від 15.11.2006р. за станом на 15.04.2008. – Режим доступу: http://zakon3.rada.gov.ua/laws/show/970/2006.  – Назва з екрана.</w:t>
      </w:r>
    </w:p>
    <w:p w:rsidR="00BA2F9A" w:rsidRPr="00BA2F9A" w:rsidRDefault="00BA2F9A" w:rsidP="00BA2F9A">
      <w:pPr>
        <w:pStyle w:val="100"/>
        <w:numPr>
          <w:ilvl w:val="0"/>
          <w:numId w:val="5"/>
        </w:numPr>
        <w:shd w:val="clear" w:color="auto" w:fill="auto"/>
        <w:spacing w:after="0" w:line="360" w:lineRule="auto"/>
        <w:jc w:val="both"/>
        <w:rPr>
          <w:color w:val="auto"/>
          <w:sz w:val="28"/>
          <w:szCs w:val="28"/>
        </w:rPr>
      </w:pPr>
      <w:r w:rsidRPr="00BA2F9A">
        <w:rPr>
          <w:color w:val="auto"/>
          <w:sz w:val="28"/>
          <w:szCs w:val="28"/>
        </w:rPr>
        <w:t>П</w:t>
      </w:r>
      <w:r w:rsidRPr="00BA2F9A">
        <w:rPr>
          <w:bCs/>
          <w:color w:val="auto"/>
          <w:sz w:val="28"/>
          <w:szCs w:val="28"/>
        </w:rPr>
        <w:t xml:space="preserve">ро Представника Президента України у Конституційному Суді України </w:t>
      </w:r>
      <w:r w:rsidRPr="00BA2F9A">
        <w:rPr>
          <w:color w:val="auto"/>
          <w:sz w:val="28"/>
          <w:szCs w:val="28"/>
        </w:rPr>
        <w:t>[Електронний ресурс]: Указ Президента України № 667 - 2007 від 27.07.2007р. за станом на 16.01.2013. – Режим доступу:</w:t>
      </w:r>
      <w:r w:rsidRPr="00BA2F9A">
        <w:rPr>
          <w:color w:val="auto"/>
        </w:rPr>
        <w:t xml:space="preserve"> </w:t>
      </w:r>
      <w:r w:rsidRPr="00BA2F9A">
        <w:rPr>
          <w:color w:val="auto"/>
          <w:sz w:val="28"/>
          <w:szCs w:val="28"/>
        </w:rPr>
        <w:t>http://zakon2.rada.gov.ua/laws/show/667/2007.  – Назва з екрана.</w:t>
      </w:r>
    </w:p>
    <w:p w:rsidR="00BA2F9A" w:rsidRPr="00BA2F9A" w:rsidRDefault="00BA2F9A" w:rsidP="00BA2F9A">
      <w:pPr>
        <w:pStyle w:val="100"/>
        <w:numPr>
          <w:ilvl w:val="0"/>
          <w:numId w:val="5"/>
        </w:numPr>
        <w:shd w:val="clear" w:color="auto" w:fill="auto"/>
        <w:spacing w:after="0" w:line="360" w:lineRule="auto"/>
        <w:jc w:val="both"/>
        <w:rPr>
          <w:color w:val="auto"/>
          <w:sz w:val="28"/>
          <w:szCs w:val="28"/>
        </w:rPr>
      </w:pPr>
      <w:r w:rsidRPr="00BA2F9A">
        <w:rPr>
          <w:color w:val="auto"/>
          <w:sz w:val="28"/>
          <w:szCs w:val="28"/>
        </w:rPr>
        <w:t>Про Президента Української РСР [Електронний ресурс] : Закон Української Радянської Соціалістичної республіки від 5.07.1991 р. № 1295-XII. –  Режим доступу:</w:t>
      </w:r>
      <w:r w:rsidRPr="00BA2F9A">
        <w:rPr>
          <w:color w:val="auto"/>
        </w:rPr>
        <w:t xml:space="preserve"> </w:t>
      </w:r>
      <w:r w:rsidRPr="00BA2F9A">
        <w:rPr>
          <w:color w:val="auto"/>
          <w:sz w:val="28"/>
          <w:szCs w:val="28"/>
        </w:rPr>
        <w:t xml:space="preserve">  </w:t>
      </w:r>
      <w:hyperlink r:id="rId79" w:history="1">
        <w:r w:rsidRPr="00BA2F9A">
          <w:rPr>
            <w:rStyle w:val="a5"/>
            <w:color w:val="auto"/>
            <w:sz w:val="28"/>
            <w:szCs w:val="28"/>
            <w:u w:val="none"/>
          </w:rPr>
          <w:t>http://zakon3.rada.gov.ua/laws/show/1295-12</w:t>
        </w:r>
      </w:hyperlink>
      <w:r w:rsidRPr="00BA2F9A">
        <w:rPr>
          <w:color w:val="auto"/>
          <w:sz w:val="28"/>
          <w:szCs w:val="28"/>
        </w:rPr>
        <w:t>. – Назва з екрану.</w:t>
      </w:r>
    </w:p>
    <w:p w:rsidR="00BA2F9A" w:rsidRPr="00BA2F9A" w:rsidRDefault="00BA2F9A" w:rsidP="00BA2F9A">
      <w:pPr>
        <w:pStyle w:val="100"/>
        <w:numPr>
          <w:ilvl w:val="0"/>
          <w:numId w:val="5"/>
        </w:numPr>
        <w:shd w:val="clear" w:color="auto" w:fill="auto"/>
        <w:spacing w:after="0" w:line="360" w:lineRule="auto"/>
        <w:jc w:val="both"/>
        <w:rPr>
          <w:color w:val="auto"/>
          <w:sz w:val="28"/>
          <w:szCs w:val="28"/>
        </w:rPr>
      </w:pPr>
      <w:r w:rsidRPr="00BA2F9A">
        <w:rPr>
          <w:bCs/>
          <w:color w:val="auto"/>
          <w:sz w:val="28"/>
          <w:szCs w:val="28"/>
        </w:rPr>
        <w:t xml:space="preserve">Про проект нової Конституції України </w:t>
      </w:r>
      <w:r w:rsidRPr="00BA2F9A">
        <w:rPr>
          <w:color w:val="auto"/>
          <w:sz w:val="28"/>
          <w:szCs w:val="28"/>
        </w:rPr>
        <w:t xml:space="preserve">[Електронний ресурс]: </w:t>
      </w:r>
      <w:r w:rsidRPr="00BA2F9A">
        <w:rPr>
          <w:bCs/>
          <w:color w:val="auto"/>
          <w:sz w:val="28"/>
          <w:szCs w:val="28"/>
        </w:rPr>
        <w:t xml:space="preserve">Постанова Верховної Ради України від 01.07.1992 року  № </w:t>
      </w:r>
      <w:r w:rsidRPr="00BA2F9A">
        <w:rPr>
          <w:color w:val="auto"/>
          <w:sz w:val="28"/>
          <w:szCs w:val="28"/>
        </w:rPr>
        <w:t>2525-XII. –</w:t>
      </w:r>
      <w:r w:rsidR="00DE3F2E">
        <w:rPr>
          <w:color w:val="auto"/>
          <w:sz w:val="28"/>
          <w:szCs w:val="28"/>
          <w:lang w:val="ru-RU"/>
        </w:rPr>
        <w:t xml:space="preserve"> </w:t>
      </w:r>
      <w:r w:rsidRPr="00BA2F9A">
        <w:rPr>
          <w:color w:val="auto"/>
          <w:sz w:val="28"/>
          <w:szCs w:val="28"/>
        </w:rPr>
        <w:t>Режим доступу:</w:t>
      </w:r>
      <w:r w:rsidRPr="00BA2F9A">
        <w:rPr>
          <w:color w:val="auto"/>
        </w:rPr>
        <w:t xml:space="preserve"> </w:t>
      </w:r>
      <w:hyperlink r:id="rId80" w:history="1">
        <w:r w:rsidRPr="00BA2F9A">
          <w:rPr>
            <w:rStyle w:val="a5"/>
            <w:color w:val="auto"/>
            <w:sz w:val="28"/>
            <w:szCs w:val="28"/>
            <w:u w:val="none"/>
          </w:rPr>
          <w:t>http://zakon2.rada.gov.ua/laws/show/2525-12/page</w:t>
        </w:r>
      </w:hyperlink>
      <w:r w:rsidRPr="00BA2F9A">
        <w:rPr>
          <w:color w:val="auto"/>
          <w:sz w:val="28"/>
          <w:szCs w:val="28"/>
        </w:rPr>
        <w:t>. –</w:t>
      </w:r>
      <w:r w:rsidR="00DE3F2E">
        <w:rPr>
          <w:color w:val="auto"/>
          <w:sz w:val="28"/>
          <w:szCs w:val="28"/>
          <w:lang w:val="ru-RU"/>
        </w:rPr>
        <w:t xml:space="preserve"> </w:t>
      </w:r>
      <w:r w:rsidRPr="00BA2F9A">
        <w:rPr>
          <w:color w:val="auto"/>
          <w:sz w:val="28"/>
          <w:szCs w:val="28"/>
        </w:rPr>
        <w:t xml:space="preserve">Назва з екрану. </w:t>
      </w:r>
    </w:p>
    <w:p w:rsidR="00BA2F9A" w:rsidRPr="00BA2F9A" w:rsidRDefault="00BA2F9A" w:rsidP="00BA2F9A">
      <w:pPr>
        <w:pStyle w:val="100"/>
        <w:numPr>
          <w:ilvl w:val="0"/>
          <w:numId w:val="5"/>
        </w:numPr>
        <w:shd w:val="clear" w:color="auto" w:fill="auto"/>
        <w:spacing w:after="0" w:line="360" w:lineRule="auto"/>
        <w:jc w:val="both"/>
        <w:rPr>
          <w:color w:val="auto"/>
          <w:sz w:val="28"/>
          <w:szCs w:val="28"/>
        </w:rPr>
      </w:pPr>
      <w:r w:rsidRPr="00BA2F9A">
        <w:rPr>
          <w:bCs/>
          <w:color w:val="auto"/>
          <w:sz w:val="28"/>
          <w:szCs w:val="28"/>
        </w:rPr>
        <w:t xml:space="preserve">Про проект нової Конституції України </w:t>
      </w:r>
      <w:r w:rsidRPr="00BA2F9A">
        <w:rPr>
          <w:color w:val="auto"/>
          <w:sz w:val="28"/>
          <w:szCs w:val="28"/>
        </w:rPr>
        <w:t xml:space="preserve">[Електронний ресурс]: </w:t>
      </w:r>
      <w:r w:rsidRPr="00BA2F9A">
        <w:rPr>
          <w:bCs/>
          <w:color w:val="auto"/>
          <w:sz w:val="28"/>
          <w:szCs w:val="28"/>
        </w:rPr>
        <w:t xml:space="preserve">Постанова Верховної Ради України від 08.10.1993 року  № </w:t>
      </w:r>
      <w:r w:rsidRPr="00BA2F9A">
        <w:rPr>
          <w:color w:val="auto"/>
          <w:sz w:val="28"/>
          <w:szCs w:val="28"/>
        </w:rPr>
        <w:t>3494-XII. –</w:t>
      </w:r>
      <w:r w:rsidR="00DE3F2E">
        <w:rPr>
          <w:color w:val="auto"/>
          <w:sz w:val="28"/>
          <w:szCs w:val="28"/>
          <w:lang w:val="ru-RU"/>
        </w:rPr>
        <w:t xml:space="preserve"> </w:t>
      </w:r>
      <w:r w:rsidRPr="00BA2F9A">
        <w:rPr>
          <w:color w:val="auto"/>
          <w:sz w:val="28"/>
          <w:szCs w:val="28"/>
        </w:rPr>
        <w:t xml:space="preserve">Режим доступу:  </w:t>
      </w:r>
      <w:hyperlink r:id="rId81" w:anchor="o2" w:history="1">
        <w:r w:rsidRPr="00BA2F9A">
          <w:rPr>
            <w:rStyle w:val="a5"/>
            <w:color w:val="auto"/>
            <w:sz w:val="28"/>
            <w:szCs w:val="28"/>
            <w:u w:val="none"/>
          </w:rPr>
          <w:t>http://zakon3.rada.gov.ua/laws/show/3494-12/parao2#o2</w:t>
        </w:r>
      </w:hyperlink>
      <w:r w:rsidRPr="00BA2F9A">
        <w:rPr>
          <w:color w:val="auto"/>
          <w:sz w:val="28"/>
          <w:szCs w:val="28"/>
        </w:rPr>
        <w:t>.</w:t>
      </w:r>
      <w:r w:rsidRPr="00BA2F9A">
        <w:rPr>
          <w:color w:val="auto"/>
        </w:rPr>
        <w:t xml:space="preserve"> </w:t>
      </w:r>
      <w:r w:rsidRPr="00BA2F9A">
        <w:rPr>
          <w:color w:val="auto"/>
          <w:sz w:val="28"/>
          <w:szCs w:val="28"/>
        </w:rPr>
        <w:t xml:space="preserve">– Назва з екрану. </w:t>
      </w:r>
    </w:p>
    <w:p w:rsidR="00BA2F9A" w:rsidRPr="00BA2F9A" w:rsidRDefault="00BA2F9A" w:rsidP="00BA2F9A">
      <w:pPr>
        <w:pStyle w:val="100"/>
        <w:numPr>
          <w:ilvl w:val="0"/>
          <w:numId w:val="5"/>
        </w:numPr>
        <w:shd w:val="clear" w:color="auto" w:fill="auto"/>
        <w:spacing w:after="0" w:line="360" w:lineRule="auto"/>
        <w:jc w:val="both"/>
        <w:rPr>
          <w:color w:val="auto"/>
          <w:sz w:val="28"/>
          <w:szCs w:val="28"/>
        </w:rPr>
      </w:pPr>
      <w:r w:rsidRPr="00BA2F9A">
        <w:rPr>
          <w:color w:val="auto"/>
          <w:sz w:val="28"/>
          <w:szCs w:val="28"/>
          <w:lang w:val="ru-RU"/>
        </w:rPr>
        <w:t>Проект нової Конституції (</w:t>
      </w:r>
      <w:r w:rsidRPr="00BA2F9A">
        <w:rPr>
          <w:color w:val="auto"/>
          <w:sz w:val="28"/>
          <w:szCs w:val="28"/>
          <w:lang w:eastAsia="ru-RU"/>
        </w:rPr>
        <w:t>опублікований у пресі 26 жовтня 1993 року</w:t>
      </w:r>
      <w:r w:rsidRPr="00BA2F9A">
        <w:rPr>
          <w:color w:val="auto"/>
          <w:sz w:val="28"/>
          <w:szCs w:val="28"/>
          <w:lang w:val="ru-RU"/>
        </w:rPr>
        <w:t xml:space="preserve">) </w:t>
      </w:r>
      <w:r w:rsidRPr="00BA2F9A">
        <w:rPr>
          <w:color w:val="auto"/>
          <w:sz w:val="28"/>
          <w:szCs w:val="28"/>
        </w:rPr>
        <w:t xml:space="preserve">[Електронний ресурс]: </w:t>
      </w:r>
      <w:r w:rsidRPr="00BA2F9A">
        <w:rPr>
          <w:color w:val="auto"/>
          <w:sz w:val="28"/>
          <w:szCs w:val="28"/>
          <w:lang w:val="ru-RU"/>
        </w:rPr>
        <w:t xml:space="preserve"> </w:t>
      </w:r>
      <w:r w:rsidRPr="00BA2F9A">
        <w:rPr>
          <w:color w:val="auto"/>
          <w:sz w:val="28"/>
          <w:szCs w:val="28"/>
        </w:rPr>
        <w:t>Режим доступу:</w:t>
      </w:r>
      <w:r w:rsidRPr="00BA2F9A">
        <w:rPr>
          <w:color w:val="auto"/>
        </w:rPr>
        <w:t xml:space="preserve"> </w:t>
      </w:r>
      <w:hyperlink r:id="rId82" w:history="1">
        <w:r w:rsidRPr="00BA2F9A">
          <w:rPr>
            <w:rStyle w:val="a5"/>
            <w:color w:val="auto"/>
            <w:sz w:val="28"/>
            <w:szCs w:val="28"/>
            <w:u w:val="none"/>
          </w:rPr>
          <w:t>https://constituanta.blogspot.com/2012/10/1993.html</w:t>
        </w:r>
      </w:hyperlink>
      <w:r w:rsidRPr="00BA2F9A">
        <w:rPr>
          <w:color w:val="auto"/>
          <w:sz w:val="28"/>
          <w:szCs w:val="28"/>
        </w:rPr>
        <w:t>. – Назва з екрану.</w:t>
      </w:r>
    </w:p>
    <w:p w:rsidR="00BA2F9A" w:rsidRPr="00BA2F9A" w:rsidRDefault="00BA2F9A" w:rsidP="00BA2F9A">
      <w:pPr>
        <w:pStyle w:val="100"/>
        <w:numPr>
          <w:ilvl w:val="0"/>
          <w:numId w:val="5"/>
        </w:numPr>
        <w:shd w:val="clear" w:color="auto" w:fill="auto"/>
        <w:spacing w:after="0" w:line="360" w:lineRule="auto"/>
        <w:jc w:val="both"/>
        <w:rPr>
          <w:color w:val="auto"/>
          <w:sz w:val="28"/>
          <w:szCs w:val="28"/>
        </w:rPr>
      </w:pPr>
      <w:r w:rsidRPr="00BA2F9A">
        <w:rPr>
          <w:color w:val="auto"/>
          <w:sz w:val="28"/>
          <w:szCs w:val="28"/>
        </w:rPr>
        <w:t xml:space="preserve">Про судоустрій і статус суддів [Електронний ресурс]: Закон України від 02.06.2016 р.  № </w:t>
      </w:r>
      <w:r w:rsidRPr="00BA2F9A">
        <w:rPr>
          <w:bCs/>
          <w:color w:val="auto"/>
          <w:sz w:val="28"/>
          <w:szCs w:val="28"/>
        </w:rPr>
        <w:t xml:space="preserve">1402-VIII </w:t>
      </w:r>
      <w:r w:rsidRPr="00BA2F9A">
        <w:rPr>
          <w:color w:val="auto"/>
          <w:sz w:val="28"/>
          <w:szCs w:val="28"/>
        </w:rPr>
        <w:t>із змін., внес. згідно із Законами України: за станом на 15.12.2017. – Режим доступу:</w:t>
      </w:r>
      <w:r w:rsidRPr="00BA2F9A">
        <w:rPr>
          <w:color w:val="auto"/>
        </w:rPr>
        <w:t xml:space="preserve"> </w:t>
      </w:r>
      <w:r w:rsidRPr="00BA2F9A">
        <w:rPr>
          <w:color w:val="auto"/>
          <w:sz w:val="28"/>
          <w:szCs w:val="28"/>
        </w:rPr>
        <w:t>http://zakon0.rada.gov.ua/laws/show/1402-19. – Назва з екрану.</w:t>
      </w:r>
    </w:p>
    <w:p w:rsidR="00BA2F9A" w:rsidRPr="00BA2F9A" w:rsidRDefault="00C41DE7" w:rsidP="00BA2F9A">
      <w:pPr>
        <w:pStyle w:val="100"/>
        <w:numPr>
          <w:ilvl w:val="0"/>
          <w:numId w:val="5"/>
        </w:numPr>
        <w:shd w:val="clear" w:color="auto" w:fill="auto"/>
        <w:spacing w:after="0" w:line="360" w:lineRule="auto"/>
        <w:jc w:val="both"/>
        <w:rPr>
          <w:color w:val="auto"/>
          <w:sz w:val="28"/>
          <w:szCs w:val="28"/>
        </w:rPr>
      </w:pPr>
      <w:hyperlink r:id="rId83" w:tooltip="Пошук за автором" w:history="1">
        <w:r w:rsidR="00BA2F9A" w:rsidRPr="00BA2F9A">
          <w:rPr>
            <w:rStyle w:val="a5"/>
            <w:color w:val="auto"/>
            <w:sz w:val="28"/>
            <w:szCs w:val="28"/>
            <w:u w:val="none"/>
          </w:rPr>
          <w:t>Процюк І. В.</w:t>
        </w:r>
      </w:hyperlink>
      <w:r w:rsidR="00BA2F9A" w:rsidRPr="00BA2F9A">
        <w:rPr>
          <w:color w:val="auto"/>
          <w:sz w:val="28"/>
          <w:szCs w:val="28"/>
        </w:rPr>
        <w:t> </w:t>
      </w:r>
      <w:r w:rsidR="00BA2F9A" w:rsidRPr="00BA2F9A">
        <w:rPr>
          <w:bCs/>
          <w:color w:val="auto"/>
          <w:sz w:val="28"/>
          <w:szCs w:val="28"/>
        </w:rPr>
        <w:t>Поділ державної влади: сутність і зміст</w:t>
      </w:r>
      <w:r w:rsidR="00BA2F9A" w:rsidRPr="00BA2F9A">
        <w:rPr>
          <w:color w:val="auto"/>
          <w:sz w:val="28"/>
          <w:szCs w:val="28"/>
        </w:rPr>
        <w:t xml:space="preserve"> </w:t>
      </w:r>
      <w:r w:rsidR="00BA2F9A" w:rsidRPr="00BA2F9A">
        <w:rPr>
          <w:color w:val="auto"/>
          <w:sz w:val="28"/>
          <w:szCs w:val="28"/>
          <w:shd w:val="clear" w:color="auto" w:fill="FFFFFF"/>
        </w:rPr>
        <w:t xml:space="preserve">[Текст] </w:t>
      </w:r>
      <w:r w:rsidR="00BA2F9A" w:rsidRPr="00BA2F9A">
        <w:rPr>
          <w:color w:val="auto"/>
          <w:sz w:val="28"/>
          <w:szCs w:val="28"/>
        </w:rPr>
        <w:t xml:space="preserve">/ І. В. Процюк // </w:t>
      </w:r>
      <w:hyperlink r:id="rId84" w:tooltip="Періодичне видання" w:history="1">
        <w:r w:rsidR="00BA2F9A" w:rsidRPr="00BA2F9A">
          <w:rPr>
            <w:rStyle w:val="a5"/>
            <w:color w:val="auto"/>
            <w:sz w:val="28"/>
            <w:szCs w:val="28"/>
            <w:u w:val="none"/>
          </w:rPr>
          <w:t>Науковий вісник Міжнародного гуманітарного університету. Серія : Юриспруденція</w:t>
        </w:r>
      </w:hyperlink>
      <w:r w:rsidR="00BA2F9A" w:rsidRPr="00BA2F9A">
        <w:rPr>
          <w:color w:val="auto"/>
          <w:sz w:val="28"/>
          <w:szCs w:val="28"/>
        </w:rPr>
        <w:t xml:space="preserve">. – 2015. – Вип. 15(1). – С. 8-12. </w:t>
      </w:r>
    </w:p>
    <w:p w:rsidR="00BA2F9A" w:rsidRPr="00BA2F9A" w:rsidRDefault="00C41DE7" w:rsidP="00BA2F9A">
      <w:pPr>
        <w:pStyle w:val="100"/>
        <w:numPr>
          <w:ilvl w:val="0"/>
          <w:numId w:val="5"/>
        </w:numPr>
        <w:shd w:val="clear" w:color="auto" w:fill="auto"/>
        <w:spacing w:after="0" w:line="360" w:lineRule="auto"/>
        <w:jc w:val="both"/>
        <w:rPr>
          <w:color w:val="auto"/>
          <w:sz w:val="28"/>
          <w:szCs w:val="28"/>
        </w:rPr>
      </w:pPr>
      <w:hyperlink r:id="rId85" w:tooltip="Пошук за автором" w:history="1">
        <w:r w:rsidR="00BA2F9A" w:rsidRPr="00BA2F9A">
          <w:rPr>
            <w:rStyle w:val="a5"/>
            <w:color w:val="auto"/>
            <w:sz w:val="28"/>
            <w:szCs w:val="28"/>
            <w:u w:val="none"/>
          </w:rPr>
          <w:t>Процюк І. В.</w:t>
        </w:r>
      </w:hyperlink>
      <w:r w:rsidR="00BA2F9A" w:rsidRPr="00BA2F9A">
        <w:rPr>
          <w:color w:val="auto"/>
          <w:sz w:val="28"/>
          <w:szCs w:val="28"/>
        </w:rPr>
        <w:t xml:space="preserve"> Сучасні підходи до розуміння принципу </w:t>
      </w:r>
      <w:r w:rsidR="00BA2F9A" w:rsidRPr="00BA2F9A">
        <w:rPr>
          <w:bCs/>
          <w:color w:val="auto"/>
          <w:sz w:val="28"/>
          <w:szCs w:val="28"/>
        </w:rPr>
        <w:t xml:space="preserve">поділу державної влади </w:t>
      </w:r>
      <w:r w:rsidR="00BA2F9A" w:rsidRPr="00BA2F9A">
        <w:rPr>
          <w:color w:val="auto"/>
          <w:sz w:val="28"/>
          <w:szCs w:val="28"/>
        </w:rPr>
        <w:t xml:space="preserve">[Електронний ресурс] /  І.В. Процюк  // </w:t>
      </w:r>
      <w:r w:rsidR="00BA2F9A" w:rsidRPr="00BA2F9A">
        <w:rPr>
          <w:bCs/>
          <w:color w:val="auto"/>
          <w:sz w:val="28"/>
          <w:szCs w:val="28"/>
        </w:rPr>
        <w:t xml:space="preserve">Державне будівництво та місцеве самоврядування. </w:t>
      </w:r>
      <w:r w:rsidR="00BA2F9A" w:rsidRPr="00BA2F9A">
        <w:rPr>
          <w:color w:val="auto"/>
          <w:sz w:val="28"/>
          <w:szCs w:val="28"/>
        </w:rPr>
        <w:t xml:space="preserve">– 2012. – Вип. 24. – С. 3-16. – Режим доступу: </w:t>
      </w:r>
      <w:hyperlink r:id="rId86" w:history="1">
        <w:r w:rsidR="00BA2F9A" w:rsidRPr="00BA2F9A">
          <w:rPr>
            <w:rStyle w:val="a5"/>
            <w:color w:val="auto"/>
            <w:sz w:val="28"/>
            <w:szCs w:val="28"/>
            <w:u w:val="none"/>
          </w:rPr>
          <w:t>http://dspace.nlu.edu.ua/bitstream/123456789/2034/1/Protsyuk_3.pdf</w:t>
        </w:r>
      </w:hyperlink>
      <w:r w:rsidR="00BA2F9A" w:rsidRPr="00BA2F9A">
        <w:rPr>
          <w:color w:val="auto"/>
          <w:sz w:val="28"/>
          <w:szCs w:val="28"/>
        </w:rPr>
        <w:t xml:space="preserve">. – Назва з екрану.  </w:t>
      </w:r>
    </w:p>
    <w:p w:rsidR="00BA2F9A" w:rsidRPr="00BA2F9A" w:rsidRDefault="00C41DE7" w:rsidP="00BA2F9A">
      <w:pPr>
        <w:pStyle w:val="100"/>
        <w:numPr>
          <w:ilvl w:val="0"/>
          <w:numId w:val="5"/>
        </w:numPr>
        <w:shd w:val="clear" w:color="auto" w:fill="auto"/>
        <w:spacing w:after="0" w:line="360" w:lineRule="auto"/>
        <w:jc w:val="both"/>
        <w:rPr>
          <w:color w:val="auto"/>
          <w:sz w:val="28"/>
          <w:szCs w:val="28"/>
        </w:rPr>
      </w:pPr>
      <w:hyperlink r:id="rId87" w:tooltip="Пошук за автором" w:history="1">
        <w:r w:rsidR="00BA2F9A" w:rsidRPr="00BA2F9A">
          <w:rPr>
            <w:rStyle w:val="a5"/>
            <w:color w:val="auto"/>
            <w:sz w:val="28"/>
            <w:szCs w:val="28"/>
            <w:u w:val="none"/>
          </w:rPr>
          <w:t>Рева Р. Р.</w:t>
        </w:r>
      </w:hyperlink>
      <w:r w:rsidR="00BA2F9A" w:rsidRPr="00BA2F9A">
        <w:rPr>
          <w:color w:val="auto"/>
          <w:sz w:val="28"/>
          <w:szCs w:val="28"/>
        </w:rPr>
        <w:t> </w:t>
      </w:r>
      <w:r w:rsidR="00BA2F9A" w:rsidRPr="00BA2F9A">
        <w:rPr>
          <w:bCs/>
          <w:color w:val="auto"/>
          <w:sz w:val="28"/>
          <w:szCs w:val="28"/>
        </w:rPr>
        <w:t xml:space="preserve">Поділ влади в контексті рішень Конституційного Суду України </w:t>
      </w:r>
      <w:r w:rsidR="00BA2F9A" w:rsidRPr="00BA2F9A">
        <w:rPr>
          <w:color w:val="auto"/>
          <w:sz w:val="28"/>
          <w:szCs w:val="28"/>
          <w:shd w:val="clear" w:color="auto" w:fill="FFFFFF"/>
        </w:rPr>
        <w:t xml:space="preserve">[Текст]  </w:t>
      </w:r>
      <w:r w:rsidR="00BA2F9A" w:rsidRPr="00BA2F9A">
        <w:rPr>
          <w:color w:val="auto"/>
          <w:sz w:val="28"/>
          <w:szCs w:val="28"/>
        </w:rPr>
        <w:t xml:space="preserve"> / Р. Р. Рева // </w:t>
      </w:r>
      <w:hyperlink r:id="rId88" w:tooltip="Періодичне видання" w:history="1">
        <w:r w:rsidR="00BA2F9A" w:rsidRPr="00BA2F9A">
          <w:rPr>
            <w:rStyle w:val="a5"/>
            <w:color w:val="auto"/>
            <w:sz w:val="28"/>
            <w:szCs w:val="28"/>
            <w:u w:val="none"/>
          </w:rPr>
          <w:t>Форум права</w:t>
        </w:r>
      </w:hyperlink>
      <w:r w:rsidR="00BA2F9A" w:rsidRPr="00BA2F9A">
        <w:rPr>
          <w:color w:val="auto"/>
          <w:sz w:val="28"/>
          <w:szCs w:val="28"/>
        </w:rPr>
        <w:t xml:space="preserve">. – 2012. – № 3. – С. 596-602. </w:t>
      </w:r>
    </w:p>
    <w:p w:rsidR="00BA2F9A" w:rsidRPr="00BA2F9A" w:rsidRDefault="00BA2F9A" w:rsidP="00BA2F9A">
      <w:pPr>
        <w:pStyle w:val="100"/>
        <w:numPr>
          <w:ilvl w:val="0"/>
          <w:numId w:val="5"/>
        </w:numPr>
        <w:shd w:val="clear" w:color="auto" w:fill="auto"/>
        <w:spacing w:after="0" w:line="360" w:lineRule="auto"/>
        <w:jc w:val="both"/>
        <w:rPr>
          <w:color w:val="auto"/>
          <w:sz w:val="28"/>
          <w:szCs w:val="28"/>
        </w:rPr>
      </w:pPr>
      <w:r w:rsidRPr="00BA2F9A">
        <w:rPr>
          <w:bCs/>
          <w:color w:val="auto"/>
          <w:sz w:val="28"/>
          <w:szCs w:val="28"/>
          <w:lang w:eastAsia="ru-RU"/>
        </w:rPr>
        <w:t xml:space="preserve">Рішення Конституційного Суду України у справі за конституційними поданнями 50 народних депутатів України щодо відповідності Конституції України (конституційності) положень частини другої, третьої, четвертої  статті 219 Регламенту Верховної Ради  України </w:t>
      </w:r>
      <w:r w:rsidRPr="00BA2F9A">
        <w:rPr>
          <w:color w:val="auto"/>
          <w:sz w:val="28"/>
          <w:szCs w:val="28"/>
        </w:rPr>
        <w:t>(справа про</w:t>
      </w:r>
      <w:r w:rsidRPr="00BA2F9A">
        <w:rPr>
          <w:bCs/>
          <w:color w:val="auto"/>
          <w:sz w:val="28"/>
          <w:szCs w:val="28"/>
          <w:lang w:eastAsia="ru-RU"/>
        </w:rPr>
        <w:t xml:space="preserve"> Регламент Верховної Ради</w:t>
      </w:r>
      <w:r w:rsidRPr="00BA2F9A">
        <w:rPr>
          <w:color w:val="auto"/>
          <w:sz w:val="28"/>
          <w:szCs w:val="28"/>
        </w:rPr>
        <w:t>)  [Електронний ресурс]: Рішення від 2.04.2008р. № 4-рп/2008. Справа № 1-8/2008. –  Режим доступу:</w:t>
      </w:r>
      <w:r w:rsidRPr="00BA2F9A">
        <w:rPr>
          <w:color w:val="auto"/>
        </w:rPr>
        <w:t xml:space="preserve"> </w:t>
      </w:r>
      <w:r w:rsidRPr="00BA2F9A">
        <w:rPr>
          <w:color w:val="auto"/>
          <w:sz w:val="28"/>
          <w:szCs w:val="28"/>
        </w:rPr>
        <w:t>http://zakon2.rada.gov.ua/laws/show/v004p710-08. – Назва з екрану.</w:t>
      </w:r>
      <w:bookmarkStart w:id="1" w:name="o3"/>
      <w:bookmarkEnd w:id="1"/>
    </w:p>
    <w:p w:rsidR="00BA2F9A" w:rsidRPr="00BA2F9A" w:rsidRDefault="00BA2F9A" w:rsidP="00BA2F9A">
      <w:pPr>
        <w:pStyle w:val="100"/>
        <w:numPr>
          <w:ilvl w:val="0"/>
          <w:numId w:val="5"/>
        </w:numPr>
        <w:shd w:val="clear" w:color="auto" w:fill="auto"/>
        <w:spacing w:after="0" w:line="360" w:lineRule="auto"/>
        <w:jc w:val="both"/>
        <w:rPr>
          <w:color w:val="auto"/>
          <w:sz w:val="28"/>
          <w:szCs w:val="28"/>
        </w:rPr>
      </w:pPr>
      <w:r w:rsidRPr="00BA2F9A">
        <w:rPr>
          <w:color w:val="auto"/>
          <w:sz w:val="28"/>
          <w:szCs w:val="28"/>
          <w:lang w:val="ru-RU"/>
        </w:rPr>
        <w:t xml:space="preserve">Сазонов В.  Повноваження Президента України у сфері забеспечення державної безпеки </w:t>
      </w:r>
      <w:r w:rsidRPr="00BA2F9A">
        <w:rPr>
          <w:color w:val="auto"/>
          <w:sz w:val="28"/>
          <w:szCs w:val="28"/>
        </w:rPr>
        <w:t xml:space="preserve">[Електронний ресурс] / В. Сазонов // Вісник Національної академії правових наук України. – 2013. – № 3 (74). – </w:t>
      </w:r>
      <w:r w:rsidRPr="00BA2F9A">
        <w:rPr>
          <w:color w:val="auto"/>
          <w:sz w:val="28"/>
          <w:szCs w:val="28"/>
          <w:lang w:eastAsia="ru-RU"/>
        </w:rPr>
        <w:t xml:space="preserve">С. 272-278. </w:t>
      </w:r>
      <w:r w:rsidRPr="00BA2F9A">
        <w:rPr>
          <w:color w:val="auto"/>
          <w:sz w:val="28"/>
          <w:szCs w:val="28"/>
        </w:rPr>
        <w:t>–</w:t>
      </w:r>
      <w:r w:rsidRPr="00BA2F9A">
        <w:rPr>
          <w:color w:val="auto"/>
          <w:sz w:val="28"/>
          <w:szCs w:val="28"/>
          <w:lang w:eastAsia="ru-RU"/>
        </w:rPr>
        <w:t xml:space="preserve"> Режим доступу:</w:t>
      </w:r>
      <w:r w:rsidRPr="00BA2F9A">
        <w:rPr>
          <w:color w:val="auto"/>
        </w:rPr>
        <w:t xml:space="preserve"> </w:t>
      </w:r>
      <w:hyperlink r:id="rId89" w:history="1">
        <w:r w:rsidRPr="00BA2F9A">
          <w:rPr>
            <w:rStyle w:val="a5"/>
            <w:color w:val="auto"/>
            <w:sz w:val="28"/>
            <w:szCs w:val="28"/>
            <w:u w:val="none"/>
            <w:lang w:eastAsia="ru-RU"/>
          </w:rPr>
          <w:t>http://dspace.nlu.edu.ua/bitstream/123456789/6437/1/Sazonov_272.pdf</w:t>
        </w:r>
      </w:hyperlink>
      <w:r w:rsidRPr="00BA2F9A">
        <w:rPr>
          <w:color w:val="auto"/>
          <w:sz w:val="28"/>
          <w:szCs w:val="28"/>
          <w:lang w:eastAsia="ru-RU"/>
        </w:rPr>
        <w:t xml:space="preserve">. </w:t>
      </w:r>
      <w:r w:rsidRPr="00BA2F9A">
        <w:rPr>
          <w:color w:val="auto"/>
          <w:sz w:val="28"/>
          <w:szCs w:val="28"/>
        </w:rPr>
        <w:t>– Назва з екрану.</w:t>
      </w:r>
    </w:p>
    <w:p w:rsidR="00BA2F9A" w:rsidRPr="00BA2F9A" w:rsidRDefault="00BA2F9A" w:rsidP="00BA2F9A">
      <w:pPr>
        <w:pStyle w:val="100"/>
        <w:numPr>
          <w:ilvl w:val="0"/>
          <w:numId w:val="5"/>
        </w:numPr>
        <w:shd w:val="clear" w:color="auto" w:fill="auto"/>
        <w:spacing w:after="0" w:line="360" w:lineRule="auto"/>
        <w:jc w:val="both"/>
        <w:rPr>
          <w:color w:val="auto"/>
          <w:sz w:val="28"/>
          <w:szCs w:val="28"/>
        </w:rPr>
      </w:pPr>
      <w:r w:rsidRPr="00BA2F9A">
        <w:rPr>
          <w:color w:val="auto"/>
          <w:sz w:val="28"/>
          <w:szCs w:val="28"/>
        </w:rPr>
        <w:t xml:space="preserve">Система стримувань і противаг у сфері державно-управлінських відносин [Електронний ресурс] : наук.-метод. рек./ авт.кол. В.А. Ребкало, В.А. Шахов, Е.А. Афонін та ін.; за заг.ред. В.А. Ребкало, М.М. Логунової, В.А. Шахова. – К.: НАДУ, 2008. – 72 с. – Режим доступу: </w:t>
      </w:r>
      <w:hyperlink r:id="rId90" w:history="1">
        <w:r w:rsidRPr="00BA2F9A">
          <w:rPr>
            <w:rStyle w:val="a5"/>
            <w:color w:val="auto"/>
            <w:sz w:val="28"/>
            <w:szCs w:val="28"/>
            <w:u w:val="none"/>
          </w:rPr>
          <w:t>http://academy.gov.ua/NMKD/library_nadu/Navch_Posybniky/ac0f7b25-7013-480b-80fb-127a0c3ec6ef.pdf</w:t>
        </w:r>
      </w:hyperlink>
      <w:r w:rsidRPr="00BA2F9A">
        <w:rPr>
          <w:color w:val="auto"/>
          <w:sz w:val="28"/>
          <w:szCs w:val="28"/>
        </w:rPr>
        <w:t>. – Назва з екрану.</w:t>
      </w:r>
    </w:p>
    <w:p w:rsidR="00BA2F9A" w:rsidRPr="00BA2F9A" w:rsidRDefault="00BA2F9A" w:rsidP="00BA2F9A">
      <w:pPr>
        <w:pStyle w:val="100"/>
        <w:numPr>
          <w:ilvl w:val="0"/>
          <w:numId w:val="5"/>
        </w:numPr>
        <w:shd w:val="clear" w:color="auto" w:fill="auto"/>
        <w:spacing w:after="0" w:line="360" w:lineRule="auto"/>
        <w:jc w:val="both"/>
        <w:rPr>
          <w:color w:val="auto"/>
          <w:sz w:val="28"/>
          <w:szCs w:val="28"/>
        </w:rPr>
      </w:pPr>
      <w:r w:rsidRPr="00BA2F9A">
        <w:rPr>
          <w:color w:val="auto"/>
          <w:sz w:val="28"/>
          <w:szCs w:val="28"/>
        </w:rPr>
        <w:t xml:space="preserve">Скакун О.Ф.  Теорія держави і права  [Електронний ресурс] : підручник. –  Режим доступу: </w:t>
      </w:r>
      <w:hyperlink r:id="rId91" w:history="1">
        <w:r w:rsidRPr="00BA2F9A">
          <w:rPr>
            <w:rStyle w:val="a5"/>
            <w:color w:val="auto"/>
            <w:sz w:val="28"/>
            <w:szCs w:val="28"/>
            <w:u w:val="none"/>
          </w:rPr>
          <w:t>http://pidruchniki.com/1746011343070/pravo/podil_vladi_printsip_organizatsiyi_diyalnosti_derzhavnogo_aparatu</w:t>
        </w:r>
      </w:hyperlink>
      <w:r w:rsidRPr="00BA2F9A">
        <w:rPr>
          <w:color w:val="auto"/>
          <w:sz w:val="28"/>
          <w:szCs w:val="28"/>
        </w:rPr>
        <w:t>. – Назва з екрану.</w:t>
      </w:r>
    </w:p>
    <w:p w:rsidR="00BA2F9A" w:rsidRPr="00BA2F9A" w:rsidRDefault="00C41DE7" w:rsidP="00BA2F9A">
      <w:pPr>
        <w:pStyle w:val="100"/>
        <w:numPr>
          <w:ilvl w:val="0"/>
          <w:numId w:val="5"/>
        </w:numPr>
        <w:shd w:val="clear" w:color="auto" w:fill="auto"/>
        <w:spacing w:after="0" w:line="360" w:lineRule="auto"/>
        <w:jc w:val="both"/>
        <w:rPr>
          <w:color w:val="auto"/>
          <w:sz w:val="28"/>
          <w:szCs w:val="28"/>
        </w:rPr>
      </w:pPr>
      <w:hyperlink r:id="rId92" w:tooltip="Пошук за автором" w:history="1">
        <w:r w:rsidR="00BA2F9A" w:rsidRPr="00BA2F9A">
          <w:rPr>
            <w:rStyle w:val="a5"/>
            <w:color w:val="auto"/>
            <w:sz w:val="28"/>
            <w:szCs w:val="28"/>
            <w:u w:val="none"/>
          </w:rPr>
          <w:t>Скіць С. В.</w:t>
        </w:r>
      </w:hyperlink>
      <w:r w:rsidR="00BA2F9A" w:rsidRPr="00BA2F9A">
        <w:rPr>
          <w:color w:val="auto"/>
          <w:sz w:val="28"/>
          <w:szCs w:val="28"/>
        </w:rPr>
        <w:t> </w:t>
      </w:r>
      <w:r w:rsidR="00BA2F9A" w:rsidRPr="00BA2F9A">
        <w:rPr>
          <w:bCs/>
          <w:color w:val="auto"/>
          <w:sz w:val="28"/>
          <w:szCs w:val="28"/>
        </w:rPr>
        <w:t>Інститут президентства: проблема лідерства</w:t>
      </w:r>
      <w:r w:rsidR="00BA2F9A" w:rsidRPr="00BA2F9A">
        <w:rPr>
          <w:color w:val="auto"/>
          <w:sz w:val="28"/>
          <w:szCs w:val="28"/>
        </w:rPr>
        <w:t xml:space="preserve"> </w:t>
      </w:r>
      <w:r w:rsidR="00BA2F9A" w:rsidRPr="00BA2F9A">
        <w:rPr>
          <w:color w:val="auto"/>
          <w:sz w:val="28"/>
          <w:szCs w:val="28"/>
          <w:shd w:val="clear" w:color="auto" w:fill="FFFFFF"/>
        </w:rPr>
        <w:t xml:space="preserve">[Текст] </w:t>
      </w:r>
      <w:r w:rsidR="00BA2F9A" w:rsidRPr="00BA2F9A">
        <w:rPr>
          <w:color w:val="auto"/>
          <w:sz w:val="28"/>
          <w:szCs w:val="28"/>
        </w:rPr>
        <w:t xml:space="preserve">/ С. В. Скіць // </w:t>
      </w:r>
      <w:hyperlink r:id="rId93" w:tooltip="Періодичне видання" w:history="1">
        <w:r w:rsidR="00BA2F9A" w:rsidRPr="00BA2F9A">
          <w:rPr>
            <w:rStyle w:val="a5"/>
            <w:color w:val="auto"/>
            <w:sz w:val="28"/>
            <w:szCs w:val="28"/>
            <w:u w:val="none"/>
          </w:rPr>
          <w:t>Аспекти публічного управління</w:t>
        </w:r>
      </w:hyperlink>
      <w:r w:rsidR="00BA2F9A" w:rsidRPr="00BA2F9A">
        <w:rPr>
          <w:color w:val="auto"/>
          <w:sz w:val="28"/>
          <w:szCs w:val="28"/>
        </w:rPr>
        <w:t xml:space="preserve">. – 2016. – № 35-36. – С. 5-15. </w:t>
      </w:r>
    </w:p>
    <w:p w:rsidR="00BA2F9A" w:rsidRPr="00BA2F9A" w:rsidRDefault="00C41DE7" w:rsidP="00BA2F9A">
      <w:pPr>
        <w:pStyle w:val="100"/>
        <w:numPr>
          <w:ilvl w:val="0"/>
          <w:numId w:val="5"/>
        </w:numPr>
        <w:shd w:val="clear" w:color="auto" w:fill="auto"/>
        <w:spacing w:after="0" w:line="360" w:lineRule="auto"/>
        <w:jc w:val="both"/>
        <w:rPr>
          <w:color w:val="auto"/>
          <w:sz w:val="28"/>
          <w:szCs w:val="28"/>
        </w:rPr>
      </w:pPr>
      <w:hyperlink r:id="rId94" w:tooltip="Пошук за автором" w:history="1">
        <w:r w:rsidR="00BA2F9A" w:rsidRPr="00BA2F9A">
          <w:rPr>
            <w:rStyle w:val="a5"/>
            <w:color w:val="auto"/>
            <w:sz w:val="28"/>
            <w:szCs w:val="28"/>
            <w:u w:val="none"/>
          </w:rPr>
          <w:t>Скрипнюк О. О.</w:t>
        </w:r>
      </w:hyperlink>
      <w:r w:rsidR="00BA2F9A" w:rsidRPr="00BA2F9A">
        <w:rPr>
          <w:color w:val="auto"/>
          <w:sz w:val="28"/>
          <w:szCs w:val="28"/>
        </w:rPr>
        <w:t> </w:t>
      </w:r>
      <w:r w:rsidR="00BA2F9A" w:rsidRPr="00BA2F9A">
        <w:rPr>
          <w:bCs/>
          <w:color w:val="auto"/>
          <w:sz w:val="28"/>
          <w:szCs w:val="28"/>
        </w:rPr>
        <w:t>Теоретичні підходи до розгляду поняття "народний суверенітет"</w:t>
      </w:r>
      <w:r w:rsidR="00BA2F9A" w:rsidRPr="00BA2F9A">
        <w:rPr>
          <w:color w:val="auto"/>
          <w:sz w:val="28"/>
          <w:szCs w:val="28"/>
        </w:rPr>
        <w:t xml:space="preserve"> </w:t>
      </w:r>
      <w:r w:rsidR="00BA2F9A" w:rsidRPr="00BA2F9A">
        <w:rPr>
          <w:color w:val="auto"/>
          <w:sz w:val="28"/>
          <w:szCs w:val="28"/>
          <w:shd w:val="clear" w:color="auto" w:fill="FFFFFF"/>
        </w:rPr>
        <w:t xml:space="preserve">[Текст] </w:t>
      </w:r>
      <w:r w:rsidR="00BA2F9A" w:rsidRPr="00BA2F9A">
        <w:rPr>
          <w:color w:val="auto"/>
          <w:sz w:val="28"/>
          <w:szCs w:val="28"/>
        </w:rPr>
        <w:t xml:space="preserve">/ О. О. Скрипнюк // </w:t>
      </w:r>
      <w:hyperlink r:id="rId95" w:tooltip="Періодичне видання" w:history="1">
        <w:r w:rsidR="00BA2F9A" w:rsidRPr="00BA2F9A">
          <w:rPr>
            <w:rStyle w:val="a5"/>
            <w:color w:val="auto"/>
            <w:sz w:val="28"/>
            <w:szCs w:val="28"/>
            <w:u w:val="none"/>
          </w:rPr>
          <w:t>Актуальні проблеми політики</w:t>
        </w:r>
      </w:hyperlink>
      <w:r w:rsidR="00BA2F9A" w:rsidRPr="00BA2F9A">
        <w:rPr>
          <w:color w:val="auto"/>
          <w:sz w:val="28"/>
          <w:szCs w:val="28"/>
        </w:rPr>
        <w:t xml:space="preserve">. – 2015. – Вип. 56. – С. 83-92.  </w:t>
      </w:r>
    </w:p>
    <w:p w:rsidR="00BA2F9A" w:rsidRPr="00BA2F9A" w:rsidRDefault="00C41DE7" w:rsidP="00BA2F9A">
      <w:pPr>
        <w:pStyle w:val="100"/>
        <w:numPr>
          <w:ilvl w:val="0"/>
          <w:numId w:val="5"/>
        </w:numPr>
        <w:shd w:val="clear" w:color="auto" w:fill="auto"/>
        <w:spacing w:after="0" w:line="360" w:lineRule="auto"/>
        <w:jc w:val="both"/>
        <w:rPr>
          <w:color w:val="auto"/>
          <w:sz w:val="28"/>
          <w:szCs w:val="28"/>
        </w:rPr>
      </w:pPr>
      <w:hyperlink r:id="rId96" w:tooltip="Пошук за автором" w:history="1">
        <w:r w:rsidR="00BA2F9A" w:rsidRPr="00BA2F9A">
          <w:rPr>
            <w:rStyle w:val="a5"/>
            <w:color w:val="auto"/>
            <w:sz w:val="28"/>
            <w:szCs w:val="28"/>
            <w:u w:val="none"/>
          </w:rPr>
          <w:t>Стеценко С. Г.</w:t>
        </w:r>
      </w:hyperlink>
      <w:r w:rsidR="00BA2F9A" w:rsidRPr="00BA2F9A">
        <w:rPr>
          <w:color w:val="auto"/>
          <w:sz w:val="28"/>
          <w:szCs w:val="28"/>
        </w:rPr>
        <w:t> </w:t>
      </w:r>
      <w:r w:rsidR="00BA2F9A" w:rsidRPr="00BA2F9A">
        <w:rPr>
          <w:bCs/>
          <w:color w:val="auto"/>
          <w:sz w:val="28"/>
          <w:szCs w:val="28"/>
        </w:rPr>
        <w:t>Виконавча влада та роль Конституції України в організації її діяльності</w:t>
      </w:r>
      <w:r w:rsidR="00BA2F9A" w:rsidRPr="00BA2F9A">
        <w:rPr>
          <w:color w:val="auto"/>
          <w:sz w:val="28"/>
          <w:szCs w:val="28"/>
        </w:rPr>
        <w:t xml:space="preserve"> </w:t>
      </w:r>
      <w:r w:rsidR="00BA2F9A" w:rsidRPr="00BA2F9A">
        <w:rPr>
          <w:color w:val="auto"/>
          <w:sz w:val="28"/>
          <w:szCs w:val="28"/>
          <w:shd w:val="clear" w:color="auto" w:fill="FFFFFF"/>
        </w:rPr>
        <w:t xml:space="preserve">[Текст] </w:t>
      </w:r>
      <w:r w:rsidR="00BA2F9A" w:rsidRPr="00BA2F9A">
        <w:rPr>
          <w:color w:val="auto"/>
          <w:sz w:val="28"/>
          <w:szCs w:val="28"/>
        </w:rPr>
        <w:t xml:space="preserve">/ С. Г. Стеценко // </w:t>
      </w:r>
      <w:hyperlink r:id="rId97" w:tooltip="Періодичне видання" w:history="1">
        <w:r w:rsidR="00BA2F9A" w:rsidRPr="00BA2F9A">
          <w:rPr>
            <w:rStyle w:val="a5"/>
            <w:color w:val="auto"/>
            <w:sz w:val="28"/>
            <w:szCs w:val="28"/>
            <w:u w:val="none"/>
          </w:rPr>
          <w:t>Юридична наука і практика</w:t>
        </w:r>
      </w:hyperlink>
      <w:r w:rsidR="00BA2F9A" w:rsidRPr="00BA2F9A">
        <w:rPr>
          <w:color w:val="auto"/>
          <w:sz w:val="28"/>
          <w:szCs w:val="28"/>
        </w:rPr>
        <w:t xml:space="preserve">. –  2011. –  № 2. – С. 67-72. </w:t>
      </w:r>
    </w:p>
    <w:p w:rsidR="00BA2F9A" w:rsidRPr="00BA2F9A" w:rsidRDefault="00BA2F9A" w:rsidP="00BA2F9A">
      <w:pPr>
        <w:pStyle w:val="100"/>
        <w:numPr>
          <w:ilvl w:val="0"/>
          <w:numId w:val="5"/>
        </w:numPr>
        <w:shd w:val="clear" w:color="auto" w:fill="auto"/>
        <w:spacing w:after="0" w:line="360" w:lineRule="auto"/>
        <w:jc w:val="both"/>
        <w:rPr>
          <w:color w:val="auto"/>
          <w:sz w:val="28"/>
          <w:szCs w:val="28"/>
        </w:rPr>
      </w:pPr>
      <w:r w:rsidRPr="00BA2F9A">
        <w:rPr>
          <w:color w:val="auto"/>
          <w:sz w:val="28"/>
          <w:szCs w:val="28"/>
          <w:lang w:val="ru-RU"/>
        </w:rPr>
        <w:t>Т</w:t>
      </w:r>
      <w:r w:rsidRPr="00BA2F9A">
        <w:rPr>
          <w:color w:val="auto"/>
          <w:sz w:val="28"/>
          <w:szCs w:val="28"/>
        </w:rPr>
        <w:t xml:space="preserve">еплюк М.О. Принцип поділу державної влади і проблеми забезпечення єдності влади </w:t>
      </w:r>
      <w:r w:rsidRPr="00BA2F9A">
        <w:rPr>
          <w:color w:val="auto"/>
          <w:sz w:val="28"/>
          <w:szCs w:val="28"/>
          <w:lang w:eastAsia="ru-RU"/>
        </w:rPr>
        <w:t xml:space="preserve">[Електронний ресурс] / М.О. Теплюк // Віче. </w:t>
      </w:r>
      <w:r w:rsidRPr="00BA2F9A">
        <w:rPr>
          <w:color w:val="auto"/>
          <w:sz w:val="28"/>
          <w:szCs w:val="28"/>
        </w:rPr>
        <w:t xml:space="preserve">–  2007. –  № 12. –  Режим доступу: </w:t>
      </w:r>
      <w:hyperlink r:id="rId98" w:history="1">
        <w:r w:rsidRPr="00BA2F9A">
          <w:rPr>
            <w:rStyle w:val="a5"/>
            <w:color w:val="auto"/>
            <w:sz w:val="28"/>
            <w:szCs w:val="28"/>
            <w:u w:val="none"/>
          </w:rPr>
          <w:t>http://veche.kiev.ua/journal/605/</w:t>
        </w:r>
      </w:hyperlink>
      <w:r w:rsidRPr="00BA2F9A">
        <w:rPr>
          <w:color w:val="auto"/>
          <w:sz w:val="28"/>
          <w:szCs w:val="28"/>
        </w:rPr>
        <w:t>.  – Назва з екрану.</w:t>
      </w:r>
    </w:p>
    <w:p w:rsidR="00BA2F9A" w:rsidRPr="00BA2F9A" w:rsidRDefault="00BA2F9A" w:rsidP="00BA2F9A">
      <w:pPr>
        <w:pStyle w:val="100"/>
        <w:numPr>
          <w:ilvl w:val="0"/>
          <w:numId w:val="5"/>
        </w:numPr>
        <w:shd w:val="clear" w:color="auto" w:fill="auto"/>
        <w:spacing w:after="0" w:line="360" w:lineRule="auto"/>
        <w:jc w:val="both"/>
        <w:rPr>
          <w:color w:val="auto"/>
          <w:sz w:val="28"/>
          <w:szCs w:val="28"/>
        </w:rPr>
      </w:pPr>
      <w:r w:rsidRPr="00BA2F9A">
        <w:rPr>
          <w:bCs/>
          <w:color w:val="auto"/>
          <w:sz w:val="28"/>
          <w:szCs w:val="28"/>
        </w:rPr>
        <w:t xml:space="preserve">Тимчасовий основний закон про державну самостійність українських земель бувшої австро-угорської монархії, ухвалений Українською Національною Радою на засіданню 13 падолиста 1918 </w:t>
      </w:r>
      <w:r w:rsidRPr="00BA2F9A">
        <w:rPr>
          <w:color w:val="auto"/>
          <w:sz w:val="28"/>
          <w:szCs w:val="28"/>
          <w:lang w:eastAsia="ru-RU"/>
        </w:rPr>
        <w:t xml:space="preserve">[Електронний ресурс]. </w:t>
      </w:r>
      <w:r w:rsidRPr="00BA2F9A">
        <w:rPr>
          <w:color w:val="auto"/>
          <w:sz w:val="28"/>
          <w:szCs w:val="28"/>
        </w:rPr>
        <w:t xml:space="preserve">– </w:t>
      </w:r>
      <w:r w:rsidRPr="00BA2F9A">
        <w:rPr>
          <w:color w:val="auto"/>
          <w:sz w:val="28"/>
          <w:szCs w:val="28"/>
          <w:lang w:eastAsia="ru-RU"/>
        </w:rPr>
        <w:t xml:space="preserve">Режим доступу: </w:t>
      </w:r>
      <w:hyperlink r:id="rId99" w:history="1">
        <w:r w:rsidRPr="00BA2F9A">
          <w:rPr>
            <w:rStyle w:val="a5"/>
            <w:bCs/>
            <w:color w:val="auto"/>
            <w:sz w:val="28"/>
            <w:szCs w:val="28"/>
            <w:u w:val="none"/>
          </w:rPr>
          <w:t>http://zakon0.rada.gov.ua/laws/show/n0009300-18</w:t>
        </w:r>
      </w:hyperlink>
      <w:r w:rsidRPr="00BA2F9A">
        <w:rPr>
          <w:bCs/>
          <w:color w:val="auto"/>
          <w:sz w:val="28"/>
          <w:szCs w:val="28"/>
        </w:rPr>
        <w:t xml:space="preserve">. </w:t>
      </w:r>
      <w:r w:rsidRPr="00BA2F9A">
        <w:rPr>
          <w:color w:val="auto"/>
          <w:sz w:val="28"/>
          <w:szCs w:val="28"/>
        </w:rPr>
        <w:t>– Назва з екрану.</w:t>
      </w:r>
    </w:p>
    <w:p w:rsidR="00BA2F9A" w:rsidRPr="00BA2F9A" w:rsidRDefault="00BA2F9A" w:rsidP="00BA2F9A">
      <w:pPr>
        <w:pStyle w:val="100"/>
        <w:numPr>
          <w:ilvl w:val="0"/>
          <w:numId w:val="5"/>
        </w:numPr>
        <w:shd w:val="clear" w:color="auto" w:fill="auto"/>
        <w:spacing w:after="0" w:line="360" w:lineRule="auto"/>
        <w:jc w:val="both"/>
        <w:rPr>
          <w:color w:val="auto"/>
          <w:sz w:val="28"/>
          <w:szCs w:val="28"/>
        </w:rPr>
      </w:pPr>
      <w:r w:rsidRPr="00BA2F9A">
        <w:rPr>
          <w:color w:val="auto"/>
          <w:sz w:val="28"/>
          <w:szCs w:val="28"/>
          <w:lang w:eastAsia="ru-RU"/>
        </w:rPr>
        <w:t xml:space="preserve">Толкач А. М. Еволюція теорії розподілу влади в історії світової політико-правової думки [Електронний ресурс] / А. М. Толкач  // Форум права. </w:t>
      </w:r>
      <w:r w:rsidRPr="00BA2F9A">
        <w:rPr>
          <w:color w:val="auto"/>
          <w:sz w:val="28"/>
          <w:szCs w:val="28"/>
        </w:rPr>
        <w:t xml:space="preserve">– </w:t>
      </w:r>
      <w:r w:rsidRPr="00BA2F9A">
        <w:rPr>
          <w:color w:val="auto"/>
          <w:sz w:val="28"/>
          <w:szCs w:val="28"/>
          <w:lang w:eastAsia="ru-RU"/>
        </w:rPr>
        <w:t xml:space="preserve">2014. </w:t>
      </w:r>
      <w:r w:rsidRPr="00BA2F9A">
        <w:rPr>
          <w:color w:val="auto"/>
          <w:sz w:val="28"/>
          <w:szCs w:val="28"/>
        </w:rPr>
        <w:t>– №</w:t>
      </w:r>
      <w:r w:rsidRPr="00BA2F9A">
        <w:rPr>
          <w:color w:val="auto"/>
          <w:sz w:val="28"/>
          <w:szCs w:val="28"/>
          <w:lang w:eastAsia="ru-RU"/>
        </w:rPr>
        <w:t xml:space="preserve">2. </w:t>
      </w:r>
      <w:r w:rsidRPr="00BA2F9A">
        <w:rPr>
          <w:color w:val="auto"/>
          <w:sz w:val="28"/>
          <w:szCs w:val="28"/>
        </w:rPr>
        <w:t xml:space="preserve">– </w:t>
      </w:r>
      <w:r w:rsidRPr="00BA2F9A">
        <w:rPr>
          <w:color w:val="auto"/>
          <w:sz w:val="28"/>
          <w:szCs w:val="28"/>
          <w:lang w:eastAsia="ru-RU"/>
        </w:rPr>
        <w:t xml:space="preserve">С. 432-437. </w:t>
      </w:r>
      <w:r w:rsidRPr="00BA2F9A">
        <w:rPr>
          <w:color w:val="auto"/>
          <w:sz w:val="28"/>
          <w:szCs w:val="28"/>
        </w:rPr>
        <w:t>–</w:t>
      </w:r>
      <w:r w:rsidRPr="00BA2F9A">
        <w:rPr>
          <w:color w:val="auto"/>
          <w:sz w:val="28"/>
          <w:szCs w:val="28"/>
          <w:lang w:eastAsia="ru-RU"/>
        </w:rPr>
        <w:t xml:space="preserve"> Режим доступу:</w:t>
      </w:r>
      <w:r w:rsidRPr="00BA2F9A">
        <w:rPr>
          <w:color w:val="auto"/>
          <w:lang w:eastAsia="ru-RU"/>
        </w:rPr>
        <w:t xml:space="preserve"> </w:t>
      </w:r>
      <w:hyperlink r:id="rId100" w:history="1">
        <w:r w:rsidRPr="00BA2F9A">
          <w:rPr>
            <w:rStyle w:val="a5"/>
            <w:color w:val="auto"/>
            <w:sz w:val="28"/>
            <w:szCs w:val="28"/>
            <w:u w:val="none"/>
          </w:rPr>
          <w:t>http://www.pravnuk.info/fomum-pr/1852-evolyuciya-teori%D1%97-rozpodilu-vladi-v-istori%D1%97-svitovo%D1%97-politiko-pravovo%D1%97-dumki.html</w:t>
        </w:r>
      </w:hyperlink>
      <w:r w:rsidRPr="00BA2F9A">
        <w:rPr>
          <w:color w:val="auto"/>
          <w:sz w:val="28"/>
          <w:szCs w:val="28"/>
        </w:rPr>
        <w:t>. – Назва з екрану.</w:t>
      </w:r>
    </w:p>
    <w:p w:rsidR="00BA2F9A" w:rsidRPr="00BA2F9A" w:rsidRDefault="00C41DE7" w:rsidP="00BA2F9A">
      <w:pPr>
        <w:pStyle w:val="100"/>
        <w:numPr>
          <w:ilvl w:val="0"/>
          <w:numId w:val="5"/>
        </w:numPr>
        <w:shd w:val="clear" w:color="auto" w:fill="auto"/>
        <w:spacing w:after="0" w:line="360" w:lineRule="auto"/>
        <w:jc w:val="both"/>
        <w:rPr>
          <w:color w:val="auto"/>
          <w:sz w:val="28"/>
          <w:szCs w:val="28"/>
        </w:rPr>
      </w:pPr>
      <w:hyperlink r:id="rId101" w:tooltip="Пошук за автором" w:history="1">
        <w:r w:rsidR="00BA2F9A" w:rsidRPr="00BA2F9A">
          <w:rPr>
            <w:rStyle w:val="a5"/>
            <w:color w:val="auto"/>
            <w:sz w:val="28"/>
            <w:szCs w:val="28"/>
            <w:u w:val="none"/>
          </w:rPr>
          <w:t>Толстенко В.</w:t>
        </w:r>
      </w:hyperlink>
      <w:r w:rsidR="00BA2F9A" w:rsidRPr="00BA2F9A">
        <w:rPr>
          <w:color w:val="auto"/>
          <w:sz w:val="28"/>
          <w:szCs w:val="28"/>
        </w:rPr>
        <w:t> </w:t>
      </w:r>
      <w:r w:rsidR="00BA2F9A" w:rsidRPr="00BA2F9A">
        <w:rPr>
          <w:bCs/>
          <w:color w:val="auto"/>
          <w:sz w:val="28"/>
          <w:szCs w:val="28"/>
        </w:rPr>
        <w:t>Принцип поділу влади в ґенезі форм и сучасної держави</w:t>
      </w:r>
      <w:r w:rsidR="00BA2F9A" w:rsidRPr="00BA2F9A">
        <w:rPr>
          <w:color w:val="auto"/>
          <w:sz w:val="28"/>
          <w:szCs w:val="28"/>
        </w:rPr>
        <w:t xml:space="preserve"> </w:t>
      </w:r>
      <w:r w:rsidR="00BA2F9A" w:rsidRPr="00BA2F9A">
        <w:rPr>
          <w:color w:val="auto"/>
          <w:sz w:val="28"/>
          <w:szCs w:val="28"/>
          <w:shd w:val="clear" w:color="auto" w:fill="FFFFFF"/>
        </w:rPr>
        <w:t xml:space="preserve">[Текст]  </w:t>
      </w:r>
      <w:r w:rsidR="00BA2F9A" w:rsidRPr="00BA2F9A">
        <w:rPr>
          <w:color w:val="auto"/>
          <w:sz w:val="28"/>
          <w:szCs w:val="28"/>
        </w:rPr>
        <w:t xml:space="preserve">/ В. Толстенко // </w:t>
      </w:r>
      <w:hyperlink r:id="rId102" w:tooltip="Періодичне видання" w:history="1">
        <w:r w:rsidR="00BA2F9A" w:rsidRPr="00BA2F9A">
          <w:rPr>
            <w:rStyle w:val="a5"/>
            <w:color w:val="auto"/>
            <w:sz w:val="28"/>
            <w:szCs w:val="28"/>
            <w:u w:val="none"/>
          </w:rPr>
          <w:t>Юридична Україна</w:t>
        </w:r>
      </w:hyperlink>
      <w:r w:rsidR="00BA2F9A" w:rsidRPr="00BA2F9A">
        <w:rPr>
          <w:color w:val="auto"/>
          <w:sz w:val="28"/>
          <w:szCs w:val="28"/>
        </w:rPr>
        <w:t xml:space="preserve">. – 2014. –  № 5. –  С. 15-21. </w:t>
      </w: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BA2F9A">
        <w:rPr>
          <w:rFonts w:cs="Times New Roman"/>
          <w:sz w:val="28"/>
          <w:szCs w:val="28"/>
        </w:rPr>
        <w:t xml:space="preserve">Трачук П.А. Принцип поділу публічної влади в Україні у контексті європейської традиції права </w:t>
      </w:r>
      <w:r w:rsidRPr="00BA2F9A">
        <w:rPr>
          <w:rFonts w:cs="Times New Roman"/>
          <w:sz w:val="28"/>
          <w:szCs w:val="28"/>
          <w:shd w:val="clear" w:color="auto" w:fill="FFFFFF"/>
        </w:rPr>
        <w:t xml:space="preserve">[Текст]  </w:t>
      </w:r>
      <w:r w:rsidRPr="00BA2F9A">
        <w:rPr>
          <w:rFonts w:cs="Times New Roman"/>
          <w:sz w:val="28"/>
          <w:szCs w:val="28"/>
          <w:lang w:eastAsia="ru-RU"/>
        </w:rPr>
        <w:t xml:space="preserve">/ П.А. Трачук // Форум права. </w:t>
      </w:r>
      <w:r w:rsidRPr="00BA2F9A">
        <w:rPr>
          <w:rFonts w:cs="Times New Roman"/>
          <w:sz w:val="28"/>
          <w:szCs w:val="28"/>
        </w:rPr>
        <w:t xml:space="preserve">– </w:t>
      </w:r>
      <w:r w:rsidRPr="00BA2F9A">
        <w:rPr>
          <w:rFonts w:cs="Times New Roman"/>
          <w:sz w:val="28"/>
          <w:szCs w:val="28"/>
          <w:lang w:eastAsia="ru-RU"/>
        </w:rPr>
        <w:t xml:space="preserve">2012. </w:t>
      </w:r>
      <w:r w:rsidRPr="00BA2F9A">
        <w:rPr>
          <w:rFonts w:cs="Times New Roman"/>
          <w:sz w:val="28"/>
          <w:szCs w:val="28"/>
        </w:rPr>
        <w:t>– №</w:t>
      </w:r>
      <w:r w:rsidRPr="00BA2F9A">
        <w:rPr>
          <w:rFonts w:cs="Times New Roman"/>
          <w:sz w:val="28"/>
          <w:szCs w:val="28"/>
          <w:lang w:eastAsia="ru-RU"/>
        </w:rPr>
        <w:t xml:space="preserve">1. </w:t>
      </w:r>
      <w:r w:rsidRPr="00BA2F9A">
        <w:rPr>
          <w:rFonts w:cs="Times New Roman"/>
          <w:sz w:val="28"/>
          <w:szCs w:val="28"/>
        </w:rPr>
        <w:t xml:space="preserve">– </w:t>
      </w:r>
      <w:r w:rsidRPr="00BA2F9A">
        <w:rPr>
          <w:rFonts w:cs="Times New Roman"/>
          <w:sz w:val="28"/>
          <w:szCs w:val="28"/>
          <w:lang w:eastAsia="ru-RU"/>
        </w:rPr>
        <w:t xml:space="preserve">С. 996-1000. </w:t>
      </w: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C41DE7">
        <w:rPr>
          <w:rFonts w:cs="Times New Roman"/>
          <w:sz w:val="28"/>
          <w:szCs w:val="28"/>
          <w:lang w:val="ru-RU"/>
        </w:rPr>
        <w:t xml:space="preserve">Федоренко В. О. Теорія поділу влади в європейській правовій думці </w:t>
      </w:r>
      <w:r w:rsidRPr="00BA2F9A">
        <w:rPr>
          <w:rFonts w:cs="Times New Roman"/>
          <w:sz w:val="28"/>
          <w:szCs w:val="28"/>
        </w:rPr>
        <w:t>XVII</w:t>
      </w:r>
      <w:r w:rsidRPr="00C41DE7">
        <w:rPr>
          <w:rFonts w:cs="Times New Roman"/>
          <w:sz w:val="28"/>
          <w:szCs w:val="28"/>
          <w:lang w:val="ru-RU"/>
        </w:rPr>
        <w:t xml:space="preserve"> ст</w:t>
      </w:r>
      <w:r w:rsidRPr="00BA2F9A">
        <w:rPr>
          <w:rFonts w:cs="Times New Roman"/>
          <w:sz w:val="28"/>
          <w:szCs w:val="28"/>
          <w:lang w:val="uk-UA"/>
        </w:rPr>
        <w:t>.</w:t>
      </w:r>
      <w:r w:rsidRPr="00C41DE7">
        <w:rPr>
          <w:rFonts w:cs="Times New Roman"/>
          <w:sz w:val="28"/>
          <w:szCs w:val="28"/>
          <w:lang w:val="ru-RU"/>
        </w:rPr>
        <w:t xml:space="preserve"> </w:t>
      </w:r>
      <w:r w:rsidRPr="00BA2F9A">
        <w:rPr>
          <w:rFonts w:cs="Times New Roman"/>
          <w:sz w:val="28"/>
          <w:szCs w:val="28"/>
          <w:lang w:val="uk-UA"/>
        </w:rPr>
        <w:t xml:space="preserve">[Електронний ресурс] </w:t>
      </w:r>
      <w:r w:rsidRPr="00BA2F9A">
        <w:rPr>
          <w:rFonts w:cs="Times New Roman"/>
          <w:sz w:val="28"/>
          <w:szCs w:val="28"/>
        </w:rPr>
        <w:t xml:space="preserve">/  </w:t>
      </w:r>
      <w:r w:rsidRPr="00BA2F9A">
        <w:rPr>
          <w:rFonts w:cs="Times New Roman"/>
          <w:sz w:val="28"/>
          <w:szCs w:val="28"/>
          <w:lang w:val="uk-UA"/>
        </w:rPr>
        <w:t xml:space="preserve">В.О. </w:t>
      </w:r>
      <w:r w:rsidRPr="00BA2F9A">
        <w:rPr>
          <w:rFonts w:cs="Times New Roman"/>
          <w:sz w:val="28"/>
          <w:szCs w:val="28"/>
        </w:rPr>
        <w:t>Федоренко</w:t>
      </w:r>
      <w:r w:rsidRPr="00BA2F9A">
        <w:rPr>
          <w:rFonts w:cs="Times New Roman"/>
          <w:sz w:val="28"/>
          <w:szCs w:val="28"/>
          <w:lang w:val="uk-UA"/>
        </w:rPr>
        <w:t xml:space="preserve"> </w:t>
      </w:r>
      <w:r w:rsidRPr="00BA2F9A">
        <w:rPr>
          <w:rFonts w:cs="Times New Roman"/>
          <w:sz w:val="28"/>
          <w:szCs w:val="28"/>
        </w:rPr>
        <w:t xml:space="preserve"> // Вісник НТУУ «КПІ» Політологія.</w:t>
      </w:r>
      <w:r w:rsidR="00DE3F2E" w:rsidRPr="00DE3F2E">
        <w:rPr>
          <w:rFonts w:cs="Times New Roman"/>
          <w:sz w:val="28"/>
          <w:szCs w:val="28"/>
        </w:rPr>
        <w:t xml:space="preserve"> </w:t>
      </w:r>
      <w:r w:rsidRPr="00BA2F9A">
        <w:rPr>
          <w:rFonts w:cs="Times New Roman"/>
          <w:sz w:val="28"/>
          <w:szCs w:val="28"/>
        </w:rPr>
        <w:t xml:space="preserve"> Соціологія. </w:t>
      </w:r>
      <w:r w:rsidR="00DE3F2E" w:rsidRPr="00DE3F2E">
        <w:rPr>
          <w:rFonts w:cs="Times New Roman"/>
          <w:sz w:val="28"/>
          <w:szCs w:val="28"/>
        </w:rPr>
        <w:t xml:space="preserve"> </w:t>
      </w:r>
      <w:r w:rsidRPr="00BA2F9A">
        <w:rPr>
          <w:rFonts w:cs="Times New Roman"/>
          <w:sz w:val="28"/>
          <w:szCs w:val="28"/>
        </w:rPr>
        <w:t>Право</w:t>
      </w:r>
      <w:r w:rsidRPr="00DE3F2E">
        <w:rPr>
          <w:rFonts w:cs="Times New Roman"/>
          <w:sz w:val="28"/>
          <w:szCs w:val="28"/>
        </w:rPr>
        <w:t xml:space="preserve"> </w:t>
      </w:r>
      <w:r w:rsidRPr="00BA2F9A">
        <w:rPr>
          <w:rFonts w:cs="Times New Roman"/>
          <w:sz w:val="28"/>
          <w:szCs w:val="28"/>
        </w:rPr>
        <w:t xml:space="preserve">: </w:t>
      </w:r>
      <w:r w:rsidR="00DE3F2E">
        <w:rPr>
          <w:rFonts w:cs="Times New Roman"/>
          <w:sz w:val="28"/>
          <w:szCs w:val="28"/>
          <w:lang w:val="ru-RU"/>
        </w:rPr>
        <w:t xml:space="preserve"> </w:t>
      </w:r>
      <w:r w:rsidRPr="00BA2F9A">
        <w:rPr>
          <w:rFonts w:cs="Times New Roman"/>
          <w:sz w:val="28"/>
          <w:szCs w:val="28"/>
        </w:rPr>
        <w:t xml:space="preserve">збірник наукових праць. </w:t>
      </w:r>
      <w:r w:rsidRPr="00DE3F2E">
        <w:rPr>
          <w:rFonts w:cs="Times New Roman"/>
          <w:sz w:val="28"/>
          <w:szCs w:val="28"/>
        </w:rPr>
        <w:t xml:space="preserve"> </w:t>
      </w:r>
      <w:r w:rsidRPr="00BA2F9A">
        <w:rPr>
          <w:rFonts w:cs="Times New Roman"/>
          <w:sz w:val="28"/>
          <w:szCs w:val="28"/>
        </w:rPr>
        <w:t>–</w:t>
      </w:r>
      <w:r w:rsidR="00DE3F2E">
        <w:rPr>
          <w:rFonts w:cs="Times New Roman"/>
          <w:sz w:val="28"/>
          <w:szCs w:val="28"/>
          <w:lang w:val="ru-RU"/>
        </w:rPr>
        <w:t xml:space="preserve"> </w:t>
      </w:r>
      <w:r w:rsidRPr="00BA2F9A">
        <w:rPr>
          <w:rFonts w:cs="Times New Roman"/>
          <w:sz w:val="28"/>
          <w:szCs w:val="28"/>
          <w:lang w:val="ru-RU"/>
        </w:rPr>
        <w:t xml:space="preserve"> </w:t>
      </w:r>
      <w:r w:rsidRPr="00BA2F9A">
        <w:rPr>
          <w:rFonts w:cs="Times New Roman"/>
          <w:sz w:val="28"/>
          <w:szCs w:val="28"/>
        </w:rPr>
        <w:t xml:space="preserve">2009. – </w:t>
      </w:r>
      <w:r w:rsidRPr="00BA2F9A">
        <w:rPr>
          <w:rFonts w:cs="Times New Roman"/>
          <w:sz w:val="28"/>
          <w:szCs w:val="28"/>
          <w:lang w:val="ru-RU"/>
        </w:rPr>
        <w:t xml:space="preserve"> </w:t>
      </w:r>
      <w:r w:rsidRPr="00BA2F9A">
        <w:rPr>
          <w:rFonts w:cs="Times New Roman"/>
          <w:sz w:val="28"/>
          <w:szCs w:val="28"/>
        </w:rPr>
        <w:t>№</w:t>
      </w:r>
      <w:r w:rsidRPr="00BA2F9A">
        <w:rPr>
          <w:rFonts w:cs="Times New Roman"/>
          <w:sz w:val="28"/>
          <w:szCs w:val="28"/>
          <w:lang w:val="ru-RU"/>
        </w:rPr>
        <w:t xml:space="preserve"> </w:t>
      </w:r>
      <w:r w:rsidRPr="00BA2F9A">
        <w:rPr>
          <w:rFonts w:cs="Times New Roman"/>
          <w:sz w:val="28"/>
          <w:szCs w:val="28"/>
        </w:rPr>
        <w:t>4.</w:t>
      </w:r>
      <w:r w:rsidRPr="00BA2F9A">
        <w:rPr>
          <w:rFonts w:cs="Times New Roman"/>
          <w:sz w:val="28"/>
          <w:szCs w:val="28"/>
          <w:lang w:val="ru-RU"/>
        </w:rPr>
        <w:t xml:space="preserve"> </w:t>
      </w:r>
      <w:r w:rsidRPr="00BA2F9A">
        <w:rPr>
          <w:rFonts w:cs="Times New Roman"/>
          <w:sz w:val="28"/>
          <w:szCs w:val="28"/>
        </w:rPr>
        <w:t>– С. 184</w:t>
      </w:r>
      <w:r w:rsidRPr="00BA2F9A">
        <w:rPr>
          <w:rFonts w:cs="Times New Roman"/>
          <w:sz w:val="28"/>
          <w:szCs w:val="28"/>
          <w:lang w:val="ru-RU"/>
        </w:rPr>
        <w:t>-</w:t>
      </w:r>
      <w:r w:rsidRPr="00BA2F9A">
        <w:rPr>
          <w:rFonts w:cs="Times New Roman"/>
          <w:sz w:val="28"/>
          <w:szCs w:val="28"/>
        </w:rPr>
        <w:t>188.</w:t>
      </w:r>
      <w:r w:rsidRPr="00BA2F9A">
        <w:rPr>
          <w:rFonts w:cs="Times New Roman"/>
          <w:sz w:val="28"/>
          <w:szCs w:val="28"/>
          <w:lang w:val="ru-RU"/>
        </w:rPr>
        <w:t xml:space="preserve"> </w:t>
      </w:r>
      <w:r w:rsidRPr="00BA2F9A">
        <w:rPr>
          <w:rFonts w:cs="Times New Roman"/>
          <w:sz w:val="28"/>
          <w:szCs w:val="28"/>
          <w:lang w:val="uk-UA"/>
        </w:rPr>
        <w:t xml:space="preserve">– </w:t>
      </w:r>
      <w:r w:rsidRPr="00BA2F9A">
        <w:rPr>
          <w:rFonts w:eastAsia="Times New Roman" w:cs="Times New Roman"/>
          <w:sz w:val="28"/>
          <w:szCs w:val="28"/>
          <w:lang w:val="uk-UA" w:eastAsia="ru-RU"/>
        </w:rPr>
        <w:t xml:space="preserve">Режим доступу: </w:t>
      </w:r>
      <w:hyperlink r:id="rId103" w:history="1"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http://ela.kpi.ua/jspui/bitstream/123456789/6245/1/09%20-%204%20-%2032.pdf</w:t>
        </w:r>
      </w:hyperlink>
      <w:r w:rsidRPr="00BA2F9A">
        <w:rPr>
          <w:rFonts w:cs="Times New Roman"/>
          <w:sz w:val="28"/>
          <w:szCs w:val="28"/>
        </w:rPr>
        <w:t xml:space="preserve">. </w:t>
      </w:r>
      <w:r w:rsidRPr="00BA2F9A">
        <w:rPr>
          <w:rFonts w:cs="Times New Roman"/>
          <w:sz w:val="28"/>
          <w:szCs w:val="28"/>
          <w:lang w:val="uk-UA"/>
        </w:rPr>
        <w:t xml:space="preserve">– Назва з екрану. </w:t>
      </w: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BA2F9A">
        <w:rPr>
          <w:rFonts w:cs="Times New Roman"/>
          <w:sz w:val="28"/>
          <w:szCs w:val="28"/>
          <w:lang w:val="uk-UA"/>
        </w:rPr>
        <w:t xml:space="preserve">Фрицький Ю.М.  Система стримувань і противаг як засіб організації та функціонування державної влади в Україні </w:t>
      </w:r>
      <w:r w:rsidRPr="00BA2F9A">
        <w:rPr>
          <w:rFonts w:eastAsia="Times New Roman" w:cs="Times New Roman"/>
          <w:sz w:val="28"/>
          <w:szCs w:val="28"/>
          <w:lang w:val="uk-UA" w:eastAsia="ru-RU"/>
        </w:rPr>
        <w:t>[Електронний ресурс] / Ю. М. Фрицький //</w:t>
      </w:r>
      <w:r w:rsidRPr="00BA2F9A">
        <w:rPr>
          <w:rFonts w:cs="Times New Roman"/>
          <w:sz w:val="28"/>
          <w:szCs w:val="28"/>
          <w:lang w:val="uk-UA"/>
        </w:rPr>
        <w:t xml:space="preserve"> Радник. Український юридичний портал. – Розділ: Теорія держави і права. –</w:t>
      </w:r>
      <w:r w:rsidRPr="00BA2F9A">
        <w:rPr>
          <w:rFonts w:cs="Times New Roman"/>
          <w:sz w:val="28"/>
          <w:szCs w:val="28"/>
        </w:rPr>
        <w:t xml:space="preserve"> № 5</w:t>
      </w:r>
      <w:r w:rsidRPr="00BA2F9A">
        <w:rPr>
          <w:rFonts w:cs="Times New Roman"/>
          <w:sz w:val="28"/>
          <w:szCs w:val="28"/>
          <w:lang w:val="uk-UA"/>
        </w:rPr>
        <w:t>6</w:t>
      </w:r>
      <w:r w:rsidRPr="00BA2F9A">
        <w:rPr>
          <w:rFonts w:cs="Times New Roman"/>
          <w:sz w:val="28"/>
          <w:szCs w:val="28"/>
        </w:rPr>
        <w:t xml:space="preserve">. </w:t>
      </w:r>
      <w:r w:rsidRPr="00BA2F9A">
        <w:rPr>
          <w:rFonts w:cs="Times New Roman"/>
          <w:sz w:val="28"/>
          <w:szCs w:val="28"/>
          <w:lang w:val="uk-UA"/>
        </w:rPr>
        <w:t xml:space="preserve">– </w:t>
      </w:r>
      <w:r w:rsidRPr="00BA2F9A">
        <w:rPr>
          <w:rFonts w:eastAsia="Times New Roman" w:cs="Times New Roman"/>
          <w:sz w:val="28"/>
          <w:szCs w:val="28"/>
          <w:lang w:val="uk-UA" w:eastAsia="ru-RU"/>
        </w:rPr>
        <w:t xml:space="preserve">Режим доступу: </w:t>
      </w:r>
      <w:hyperlink r:id="rId104" w:history="1">
        <w:r w:rsidRPr="00BA2F9A">
          <w:rPr>
            <w:rStyle w:val="a5"/>
            <w:rFonts w:eastAsia="Times New Roman" w:cs="Times New Roman"/>
            <w:color w:val="auto"/>
            <w:sz w:val="28"/>
            <w:szCs w:val="28"/>
            <w:u w:val="none"/>
            <w:lang w:val="uk-UA" w:eastAsia="ru-RU"/>
          </w:rPr>
          <w:t>http://radnuk.info/statti/249-tioriua-gov/14803-2011-01-19-03-07-44.html</w:t>
        </w:r>
      </w:hyperlink>
      <w:r w:rsidRPr="00BA2F9A">
        <w:rPr>
          <w:rFonts w:eastAsia="Times New Roman" w:cs="Times New Roman"/>
          <w:sz w:val="28"/>
          <w:szCs w:val="28"/>
          <w:lang w:val="uk-UA" w:eastAsia="ru-RU"/>
        </w:rPr>
        <w:t xml:space="preserve">. </w:t>
      </w:r>
      <w:r w:rsidRPr="00BA2F9A">
        <w:rPr>
          <w:rFonts w:cs="Times New Roman"/>
          <w:sz w:val="28"/>
          <w:szCs w:val="28"/>
          <w:lang w:val="uk-UA"/>
        </w:rPr>
        <w:t>– Назва з екрану.</w:t>
      </w: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Style w:val="22"/>
          <w:rFonts w:eastAsia="Andale Sans UI"/>
          <w:b w:val="0"/>
          <w:bCs w:val="0"/>
          <w:i w:val="0"/>
          <w:iCs w:val="0"/>
          <w:color w:val="auto"/>
          <w:sz w:val="28"/>
          <w:szCs w:val="28"/>
          <w:lang w:eastAsia="ja-JP" w:bidi="fa-IR"/>
        </w:rPr>
      </w:pPr>
      <w:r w:rsidRPr="00BA2F9A">
        <w:rPr>
          <w:rStyle w:val="22"/>
          <w:rFonts w:eastAsia="Andale Sans UI"/>
          <w:b w:val="0"/>
          <w:bCs w:val="0"/>
          <w:i w:val="0"/>
          <w:color w:val="auto"/>
          <w:sz w:val="28"/>
          <w:szCs w:val="28"/>
        </w:rPr>
        <w:t>Хоменко О. В. Еволюція ідеї поділу державної влади у другій половині ХІХ-ХХ сто</w:t>
      </w:r>
      <w:r w:rsidRPr="00BA2F9A">
        <w:rPr>
          <w:rStyle w:val="22"/>
          <w:rFonts w:eastAsia="Andale Sans UI"/>
          <w:b w:val="0"/>
          <w:bCs w:val="0"/>
          <w:i w:val="0"/>
          <w:color w:val="auto"/>
          <w:sz w:val="28"/>
          <w:szCs w:val="28"/>
        </w:rPr>
        <w:softHyphen/>
        <w:t xml:space="preserve">літь </w:t>
      </w:r>
      <w:r w:rsidRPr="00BA2F9A">
        <w:rPr>
          <w:rFonts w:cs="Times New Roman"/>
          <w:sz w:val="28"/>
          <w:szCs w:val="28"/>
          <w:shd w:val="clear" w:color="auto" w:fill="FFFFFF"/>
          <w:lang w:val="uk-UA"/>
        </w:rPr>
        <w:t xml:space="preserve">[Текст]  </w:t>
      </w:r>
      <w:r w:rsidRPr="00BA2F9A">
        <w:rPr>
          <w:rStyle w:val="22"/>
          <w:rFonts w:eastAsia="Andale Sans UI"/>
          <w:b w:val="0"/>
          <w:bCs w:val="0"/>
          <w:i w:val="0"/>
          <w:color w:val="auto"/>
          <w:sz w:val="28"/>
          <w:szCs w:val="28"/>
        </w:rPr>
        <w:t xml:space="preserve">/ О. В. Хоменко // Форум права. </w:t>
      </w:r>
      <w:r w:rsidRPr="00BA2F9A">
        <w:rPr>
          <w:rFonts w:cs="Times New Roman"/>
          <w:sz w:val="28"/>
          <w:szCs w:val="28"/>
          <w:lang w:val="uk-UA"/>
        </w:rPr>
        <w:t>–</w:t>
      </w:r>
      <w:r w:rsidRPr="00BA2F9A">
        <w:rPr>
          <w:rStyle w:val="22"/>
          <w:rFonts w:eastAsia="Andale Sans UI"/>
          <w:b w:val="0"/>
          <w:bCs w:val="0"/>
          <w:i w:val="0"/>
          <w:color w:val="auto"/>
          <w:sz w:val="28"/>
          <w:szCs w:val="28"/>
        </w:rPr>
        <w:t xml:space="preserve"> 2014. </w:t>
      </w:r>
      <w:r w:rsidRPr="00BA2F9A">
        <w:rPr>
          <w:rFonts w:cs="Times New Roman"/>
          <w:sz w:val="28"/>
          <w:szCs w:val="28"/>
          <w:lang w:val="uk-UA"/>
        </w:rPr>
        <w:t xml:space="preserve">– № </w:t>
      </w:r>
      <w:r w:rsidRPr="00BA2F9A">
        <w:rPr>
          <w:rStyle w:val="22"/>
          <w:rFonts w:eastAsia="Andale Sans UI"/>
          <w:b w:val="0"/>
          <w:bCs w:val="0"/>
          <w:i w:val="0"/>
          <w:color w:val="auto"/>
          <w:sz w:val="28"/>
          <w:szCs w:val="28"/>
        </w:rPr>
        <w:t xml:space="preserve">2. </w:t>
      </w:r>
      <w:r w:rsidRPr="00BA2F9A">
        <w:rPr>
          <w:rFonts w:cs="Times New Roman"/>
          <w:sz w:val="28"/>
          <w:szCs w:val="28"/>
          <w:lang w:val="uk-UA"/>
        </w:rPr>
        <w:t xml:space="preserve">– </w:t>
      </w:r>
      <w:r w:rsidRPr="00BA2F9A">
        <w:rPr>
          <w:rStyle w:val="22"/>
          <w:rFonts w:eastAsia="Andale Sans UI"/>
          <w:b w:val="0"/>
          <w:bCs w:val="0"/>
          <w:i w:val="0"/>
          <w:color w:val="auto"/>
          <w:sz w:val="28"/>
          <w:szCs w:val="28"/>
        </w:rPr>
        <w:t xml:space="preserve">С. 472-477.  </w:t>
      </w: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BA2F9A">
        <w:rPr>
          <w:rFonts w:cs="Times New Roman"/>
          <w:sz w:val="28"/>
          <w:szCs w:val="28"/>
        </w:rPr>
        <w:t>Цв</w:t>
      </w:r>
      <w:r w:rsidRPr="00BA2F9A">
        <w:rPr>
          <w:rFonts w:cs="Times New Roman"/>
          <w:sz w:val="28"/>
          <w:szCs w:val="28"/>
          <w:lang w:val="uk-UA"/>
        </w:rPr>
        <w:t xml:space="preserve">ік М.В. </w:t>
      </w:r>
      <w:r w:rsidRPr="00BA2F9A">
        <w:rPr>
          <w:rFonts w:cs="Times New Roman"/>
          <w:sz w:val="28"/>
          <w:szCs w:val="28"/>
        </w:rPr>
        <w:t xml:space="preserve">Загальна теорія держави і права </w:t>
      </w:r>
      <w:r w:rsidRPr="00BA2F9A">
        <w:rPr>
          <w:rFonts w:cs="Times New Roman"/>
          <w:iCs/>
          <w:sz w:val="28"/>
          <w:szCs w:val="28"/>
        </w:rPr>
        <w:t>[Електронний ресурс]</w:t>
      </w:r>
      <w:r w:rsidRPr="00BA2F9A">
        <w:rPr>
          <w:rFonts w:cs="Times New Roman"/>
          <w:sz w:val="28"/>
          <w:szCs w:val="28"/>
          <w:lang w:val="uk-UA"/>
        </w:rPr>
        <w:t>:</w:t>
      </w:r>
      <w:r w:rsidRPr="00BA2F9A">
        <w:rPr>
          <w:rFonts w:cs="Times New Roman"/>
          <w:sz w:val="28"/>
          <w:szCs w:val="28"/>
        </w:rPr>
        <w:t xml:space="preserve"> </w:t>
      </w:r>
      <w:r w:rsidRPr="00BA2F9A">
        <w:rPr>
          <w:rFonts w:cs="Times New Roman"/>
          <w:sz w:val="28"/>
          <w:szCs w:val="28"/>
          <w:lang w:val="uk-UA"/>
        </w:rPr>
        <w:t xml:space="preserve">підручник. – </w:t>
      </w:r>
      <w:r w:rsidRPr="00BA2F9A">
        <w:rPr>
          <w:rFonts w:cs="Times New Roman"/>
          <w:sz w:val="28"/>
          <w:szCs w:val="28"/>
        </w:rPr>
        <w:t>Харків.</w:t>
      </w:r>
      <w:r w:rsidRPr="00BA2F9A">
        <w:rPr>
          <w:rFonts w:cs="Times New Roman"/>
          <w:sz w:val="28"/>
          <w:szCs w:val="28"/>
          <w:lang w:val="uk-UA"/>
        </w:rPr>
        <w:t xml:space="preserve">: </w:t>
      </w:r>
      <w:r w:rsidRPr="00BA2F9A">
        <w:rPr>
          <w:rFonts w:cs="Times New Roman"/>
          <w:sz w:val="28"/>
          <w:szCs w:val="28"/>
        </w:rPr>
        <w:t>«Право»</w:t>
      </w:r>
      <w:r w:rsidRPr="00BA2F9A">
        <w:rPr>
          <w:rFonts w:cs="Times New Roman"/>
          <w:sz w:val="28"/>
          <w:szCs w:val="28"/>
          <w:lang w:val="uk-UA"/>
        </w:rPr>
        <w:t xml:space="preserve">, </w:t>
      </w:r>
      <w:r w:rsidRPr="00BA2F9A">
        <w:rPr>
          <w:rFonts w:cs="Times New Roman"/>
          <w:sz w:val="28"/>
          <w:szCs w:val="28"/>
        </w:rPr>
        <w:t>2002</w:t>
      </w:r>
      <w:r w:rsidRPr="00BA2F9A">
        <w:rPr>
          <w:rFonts w:cs="Times New Roman"/>
          <w:sz w:val="28"/>
          <w:szCs w:val="28"/>
          <w:lang w:val="uk-UA"/>
        </w:rPr>
        <w:t>. – Режим доступу: uk.info/pidrychnuku/teoriua-prava/38-tsvik/159-s-4-----------.html.</w:t>
      </w:r>
      <w:r w:rsidRPr="00BA2F9A">
        <w:rPr>
          <w:rFonts w:cs="Times New Roman"/>
          <w:lang w:val="uk-UA"/>
        </w:rPr>
        <w:t xml:space="preserve"> </w:t>
      </w:r>
      <w:r w:rsidRPr="00BA2F9A">
        <w:rPr>
          <w:rFonts w:cs="Times New Roman"/>
          <w:sz w:val="28"/>
          <w:szCs w:val="28"/>
          <w:lang w:val="uk-UA"/>
        </w:rPr>
        <w:t>– Назва з екрану.</w:t>
      </w: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BA2F9A">
        <w:rPr>
          <w:rFonts w:cs="Times New Roman"/>
          <w:sz w:val="28"/>
          <w:szCs w:val="28"/>
          <w:lang w:val="uk-UA"/>
        </w:rPr>
        <w:t xml:space="preserve">Шаптала Н.К. Конституційне право України </w:t>
      </w:r>
      <w:r w:rsidRPr="00BA2F9A">
        <w:rPr>
          <w:rFonts w:cs="Times New Roman"/>
          <w:iCs/>
          <w:sz w:val="28"/>
          <w:szCs w:val="28"/>
        </w:rPr>
        <w:t>[Електронний ресурс]</w:t>
      </w:r>
      <w:r w:rsidRPr="00BA2F9A">
        <w:rPr>
          <w:rFonts w:cs="Times New Roman"/>
          <w:sz w:val="28"/>
          <w:szCs w:val="28"/>
          <w:lang w:val="uk-UA"/>
        </w:rPr>
        <w:t>:</w:t>
      </w:r>
      <w:r w:rsidRPr="00BA2F9A">
        <w:rPr>
          <w:rFonts w:cs="Times New Roman"/>
          <w:sz w:val="28"/>
          <w:szCs w:val="28"/>
        </w:rPr>
        <w:t xml:space="preserve"> </w:t>
      </w:r>
      <w:r w:rsidRPr="00BA2F9A">
        <w:rPr>
          <w:rFonts w:cs="Times New Roman"/>
          <w:sz w:val="28"/>
          <w:szCs w:val="28"/>
          <w:lang w:val="uk-UA"/>
        </w:rPr>
        <w:t>навч. посіб. / Н.К. Шаптала, Г.В. Задорожня. –  Запоріжжя: Дике поле, 2012. – 479</w:t>
      </w:r>
      <w:r w:rsidR="00DE3F2E">
        <w:rPr>
          <w:rFonts w:cs="Times New Roman"/>
          <w:sz w:val="28"/>
          <w:szCs w:val="28"/>
          <w:lang w:val="uk-UA"/>
        </w:rPr>
        <w:t xml:space="preserve"> </w:t>
      </w:r>
      <w:r w:rsidRPr="00BA2F9A">
        <w:rPr>
          <w:rFonts w:cs="Times New Roman"/>
          <w:sz w:val="28"/>
          <w:szCs w:val="28"/>
          <w:lang w:val="uk-UA"/>
        </w:rPr>
        <w:t>с. – Режим доступу: http://pidruchniki.com/1350082646910/pravo/konstitutsiyno-pravoviy_status_prezidenta_ukrayini. – Назва з екрану.</w:t>
      </w:r>
    </w:p>
    <w:p w:rsidR="00BA2F9A" w:rsidRPr="00BA2F9A" w:rsidRDefault="00C41DE7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hyperlink r:id="rId105" w:tooltip="Пошук за автором" w:history="1">
        <w:r w:rsidR="00BA2F9A"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Шатіло В. А.</w:t>
        </w:r>
      </w:hyperlink>
      <w:r w:rsidR="00BA2F9A" w:rsidRPr="00BA2F9A">
        <w:rPr>
          <w:rFonts w:cs="Times New Roman"/>
          <w:sz w:val="28"/>
          <w:szCs w:val="28"/>
        </w:rPr>
        <w:t> </w:t>
      </w:r>
      <w:r w:rsidR="00BA2F9A" w:rsidRPr="00BA2F9A">
        <w:rPr>
          <w:rFonts w:cs="Times New Roman"/>
          <w:sz w:val="28"/>
          <w:szCs w:val="28"/>
          <w:lang w:val="uk-UA"/>
        </w:rPr>
        <w:t xml:space="preserve"> </w:t>
      </w:r>
      <w:r w:rsidR="00BA2F9A" w:rsidRPr="00BA2F9A">
        <w:rPr>
          <w:rFonts w:cs="Times New Roman"/>
          <w:bCs/>
          <w:sz w:val="28"/>
          <w:szCs w:val="28"/>
        </w:rPr>
        <w:t>Президент у механізмі державної влади: деякі питання вітчизняної та зарубіжної теорії і практики</w:t>
      </w:r>
      <w:r w:rsidR="00BA2F9A" w:rsidRPr="00BA2F9A">
        <w:rPr>
          <w:rFonts w:cs="Times New Roman"/>
          <w:sz w:val="28"/>
          <w:szCs w:val="28"/>
        </w:rPr>
        <w:t xml:space="preserve"> </w:t>
      </w:r>
      <w:r w:rsidR="00BA2F9A" w:rsidRPr="00BA2F9A">
        <w:rPr>
          <w:rFonts w:cs="Times New Roman"/>
          <w:sz w:val="28"/>
          <w:szCs w:val="28"/>
          <w:shd w:val="clear" w:color="auto" w:fill="FFFFFF"/>
          <w:lang w:val="uk-UA"/>
        </w:rPr>
        <w:t xml:space="preserve">[Текст] </w:t>
      </w:r>
      <w:r w:rsidR="00BA2F9A" w:rsidRPr="00BA2F9A">
        <w:rPr>
          <w:rFonts w:cs="Times New Roman"/>
          <w:sz w:val="28"/>
          <w:szCs w:val="28"/>
        </w:rPr>
        <w:t xml:space="preserve">/ В. А. Шатіло // </w:t>
      </w:r>
      <w:hyperlink r:id="rId106" w:tooltip="Періодичне видання" w:history="1">
        <w:r w:rsidR="00BA2F9A"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Вісник Академії адвокатури України</w:t>
        </w:r>
      </w:hyperlink>
      <w:r w:rsidR="00BA2F9A" w:rsidRPr="00BA2F9A">
        <w:rPr>
          <w:rFonts w:cs="Times New Roman"/>
          <w:sz w:val="28"/>
          <w:szCs w:val="28"/>
        </w:rPr>
        <w:t xml:space="preserve">. </w:t>
      </w:r>
      <w:r w:rsidR="00BA2F9A" w:rsidRPr="00BA2F9A">
        <w:rPr>
          <w:rFonts w:cs="Times New Roman"/>
          <w:sz w:val="28"/>
          <w:szCs w:val="28"/>
          <w:lang w:val="uk-UA"/>
        </w:rPr>
        <w:t>–</w:t>
      </w:r>
      <w:r w:rsidR="00BA2F9A" w:rsidRPr="00BA2F9A">
        <w:rPr>
          <w:rFonts w:cs="Times New Roman"/>
          <w:sz w:val="28"/>
          <w:szCs w:val="28"/>
        </w:rPr>
        <w:t xml:space="preserve"> 2014. </w:t>
      </w:r>
      <w:r w:rsidR="00BA2F9A" w:rsidRPr="00BA2F9A">
        <w:rPr>
          <w:rFonts w:cs="Times New Roman"/>
          <w:sz w:val="28"/>
          <w:szCs w:val="28"/>
          <w:lang w:val="uk-UA"/>
        </w:rPr>
        <w:t>–</w:t>
      </w:r>
      <w:r w:rsidR="00BA2F9A" w:rsidRPr="00BA2F9A">
        <w:rPr>
          <w:rFonts w:cs="Times New Roman"/>
          <w:sz w:val="28"/>
          <w:szCs w:val="28"/>
        </w:rPr>
        <w:t xml:space="preserve"> Т. 11, № 2. </w:t>
      </w:r>
      <w:r w:rsidR="00BA2F9A" w:rsidRPr="00BA2F9A">
        <w:rPr>
          <w:rFonts w:cs="Times New Roman"/>
          <w:sz w:val="28"/>
          <w:szCs w:val="28"/>
          <w:lang w:val="uk-UA"/>
        </w:rPr>
        <w:t>–</w:t>
      </w:r>
      <w:r w:rsidR="00BA2F9A" w:rsidRPr="00BA2F9A">
        <w:rPr>
          <w:rFonts w:cs="Times New Roman"/>
          <w:sz w:val="28"/>
          <w:szCs w:val="28"/>
        </w:rPr>
        <w:t xml:space="preserve"> С. 12–18.</w:t>
      </w:r>
    </w:p>
    <w:p w:rsidR="00BA2F9A" w:rsidRPr="00BA2F9A" w:rsidRDefault="00BA2F9A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BA2F9A">
        <w:rPr>
          <w:rFonts w:cs="Times New Roman"/>
          <w:sz w:val="28"/>
          <w:szCs w:val="28"/>
          <w:lang w:val="uk-UA"/>
        </w:rPr>
        <w:t xml:space="preserve">Шляхтун П.П. Політологія (теорія та історія політичної науки) [Електронний ресурс] : навчальний посібник. –  Режим доступу: </w:t>
      </w:r>
      <w:hyperlink r:id="rId107" w:history="1"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http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>://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politics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>.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ellib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>.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org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>.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ua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>/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pages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  <w:lang w:val="uk-UA"/>
          </w:rPr>
          <w:t>-1904.</w:t>
        </w:r>
        <w:r w:rsidRPr="00BA2F9A">
          <w:rPr>
            <w:rStyle w:val="a5"/>
            <w:rFonts w:cs="Times New Roman"/>
            <w:color w:val="auto"/>
            <w:sz w:val="28"/>
            <w:szCs w:val="28"/>
            <w:u w:val="none"/>
          </w:rPr>
          <w:t>html</w:t>
        </w:r>
      </w:hyperlink>
      <w:r w:rsidRPr="00BA2F9A">
        <w:rPr>
          <w:rFonts w:cs="Times New Roman"/>
          <w:sz w:val="28"/>
          <w:szCs w:val="28"/>
          <w:lang w:val="uk-UA"/>
        </w:rPr>
        <w:t>. – Назва з екрану.</w:t>
      </w:r>
    </w:p>
    <w:p w:rsidR="00BA2F9A" w:rsidRPr="00DE3F2E" w:rsidRDefault="00BA2F9A" w:rsidP="00DE3F2E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r w:rsidRPr="00C41DE7">
        <w:rPr>
          <w:rFonts w:cs="Times New Roman"/>
          <w:sz w:val="28"/>
          <w:szCs w:val="28"/>
          <w:lang w:val="uk-UA"/>
        </w:rPr>
        <w:t xml:space="preserve">Щусь О.Й. </w:t>
      </w:r>
      <w:r w:rsidRPr="00C41DE7">
        <w:rPr>
          <w:rFonts w:cs="Times New Roman"/>
          <w:bCs/>
          <w:sz w:val="28"/>
          <w:szCs w:val="28"/>
          <w:lang w:val="uk-UA"/>
        </w:rPr>
        <w:t>Д</w:t>
      </w:r>
      <w:r w:rsidRPr="00BA2F9A">
        <w:rPr>
          <w:rFonts w:cs="Times New Roman"/>
          <w:bCs/>
          <w:sz w:val="28"/>
          <w:szCs w:val="28"/>
          <w:lang w:val="uk-UA"/>
        </w:rPr>
        <w:t>иректорія</w:t>
      </w:r>
      <w:r w:rsidRPr="00C41DE7">
        <w:rPr>
          <w:rFonts w:cs="Times New Roman"/>
          <w:bCs/>
          <w:sz w:val="28"/>
          <w:szCs w:val="28"/>
          <w:lang w:val="uk-UA"/>
        </w:rPr>
        <w:t>, Директорія Української Народної Республіки</w:t>
      </w:r>
      <w:r w:rsidRPr="00C41DE7">
        <w:rPr>
          <w:rFonts w:cs="Times New Roman"/>
          <w:sz w:val="28"/>
          <w:szCs w:val="28"/>
          <w:lang w:val="uk-UA"/>
        </w:rPr>
        <w:t xml:space="preserve"> [Електронний ресурс] // Енциклопедія історії України: Т. 2: Г-Д / Ред</w:t>
      </w:r>
      <w:r w:rsidRPr="00BA2F9A">
        <w:rPr>
          <w:rFonts w:cs="Times New Roman"/>
          <w:sz w:val="28"/>
          <w:szCs w:val="28"/>
          <w:lang w:val="uk-UA"/>
        </w:rPr>
        <w:t>.</w:t>
      </w:r>
      <w:r w:rsidRPr="00C41DE7">
        <w:rPr>
          <w:rFonts w:cs="Times New Roman"/>
          <w:sz w:val="28"/>
          <w:szCs w:val="28"/>
          <w:lang w:val="uk-UA"/>
        </w:rPr>
        <w:t xml:space="preserve">кол.: В. А. Смолій (голова) та ін. </w:t>
      </w:r>
      <w:r w:rsidRPr="00C41DE7">
        <w:rPr>
          <w:rFonts w:cs="Times New Roman"/>
          <w:sz w:val="28"/>
          <w:szCs w:val="28"/>
          <w:lang w:val="ru-RU"/>
        </w:rPr>
        <w:t xml:space="preserve">НАН України. Інститут історії України. </w:t>
      </w:r>
      <w:r w:rsidRPr="00BA2F9A">
        <w:rPr>
          <w:rFonts w:cs="Times New Roman"/>
          <w:sz w:val="28"/>
          <w:szCs w:val="28"/>
          <w:lang w:val="uk-UA"/>
        </w:rPr>
        <w:t>–</w:t>
      </w:r>
      <w:r w:rsidRPr="00C41DE7">
        <w:rPr>
          <w:rFonts w:cs="Times New Roman"/>
          <w:sz w:val="28"/>
          <w:szCs w:val="28"/>
          <w:lang w:val="ru-RU"/>
        </w:rPr>
        <w:t xml:space="preserve"> К.: В-во "Наукова думка", 2004. </w:t>
      </w:r>
      <w:r w:rsidRPr="00BA2F9A">
        <w:rPr>
          <w:rFonts w:cs="Times New Roman"/>
          <w:sz w:val="28"/>
          <w:szCs w:val="28"/>
          <w:lang w:val="uk-UA"/>
        </w:rPr>
        <w:t>–</w:t>
      </w:r>
      <w:r w:rsidRPr="00C41DE7">
        <w:rPr>
          <w:rFonts w:cs="Times New Roman"/>
          <w:sz w:val="28"/>
          <w:szCs w:val="28"/>
          <w:lang w:val="ru-RU"/>
        </w:rPr>
        <w:t xml:space="preserve"> 688 с. – Режим доступу: </w:t>
      </w:r>
      <w:r w:rsidRPr="00DE3F2E">
        <w:rPr>
          <w:sz w:val="28"/>
          <w:szCs w:val="28"/>
        </w:rPr>
        <w:t>htt</w:t>
      </w:r>
      <w:r w:rsidR="00DE3F2E">
        <w:rPr>
          <w:sz w:val="28"/>
          <w:szCs w:val="28"/>
        </w:rPr>
        <w:t>p</w:t>
      </w:r>
      <w:r w:rsidR="00DE3F2E" w:rsidRPr="00C41DE7">
        <w:rPr>
          <w:sz w:val="28"/>
          <w:szCs w:val="28"/>
          <w:lang w:val="ru-RU"/>
        </w:rPr>
        <w:t>://</w:t>
      </w:r>
      <w:r w:rsidR="00DE3F2E">
        <w:rPr>
          <w:sz w:val="28"/>
          <w:szCs w:val="28"/>
        </w:rPr>
        <w:t>resource</w:t>
      </w:r>
      <w:r w:rsidR="00DE3F2E" w:rsidRPr="00C41DE7">
        <w:rPr>
          <w:sz w:val="28"/>
          <w:szCs w:val="28"/>
          <w:lang w:val="ru-RU"/>
        </w:rPr>
        <w:t>.</w:t>
      </w:r>
      <w:r w:rsidR="00DE3F2E">
        <w:rPr>
          <w:sz w:val="28"/>
          <w:szCs w:val="28"/>
        </w:rPr>
        <w:t>history</w:t>
      </w:r>
      <w:r w:rsidR="00DE3F2E" w:rsidRPr="00C41DE7">
        <w:rPr>
          <w:sz w:val="28"/>
          <w:szCs w:val="28"/>
          <w:lang w:val="ru-RU"/>
        </w:rPr>
        <w:t>.</w:t>
      </w:r>
      <w:r w:rsidR="00DE3F2E">
        <w:rPr>
          <w:sz w:val="28"/>
          <w:szCs w:val="28"/>
        </w:rPr>
        <w:t>org</w:t>
      </w:r>
      <w:r w:rsidR="00DE3F2E" w:rsidRPr="00C41DE7">
        <w:rPr>
          <w:sz w:val="28"/>
          <w:szCs w:val="28"/>
          <w:lang w:val="ru-RU"/>
        </w:rPr>
        <w:t>.</w:t>
      </w:r>
      <w:r w:rsidR="00DE3F2E">
        <w:rPr>
          <w:sz w:val="28"/>
          <w:szCs w:val="28"/>
        </w:rPr>
        <w:t>ua</w:t>
      </w:r>
      <w:r w:rsidR="00DE3F2E" w:rsidRPr="00C41DE7">
        <w:rPr>
          <w:sz w:val="28"/>
          <w:szCs w:val="28"/>
          <w:lang w:val="ru-RU"/>
        </w:rPr>
        <w:t>/</w:t>
      </w:r>
      <w:r w:rsidR="00DE3F2E">
        <w:rPr>
          <w:sz w:val="28"/>
          <w:szCs w:val="28"/>
        </w:rPr>
        <w:t>cgi</w:t>
      </w:r>
      <w:r w:rsidRPr="00DE3F2E">
        <w:rPr>
          <w:sz w:val="28"/>
          <w:szCs w:val="28"/>
        </w:rPr>
        <w:t>bin</w:t>
      </w:r>
      <w:r w:rsidRPr="00C41DE7">
        <w:rPr>
          <w:sz w:val="28"/>
          <w:szCs w:val="28"/>
          <w:lang w:val="ru-RU"/>
        </w:rPr>
        <w:t>/</w:t>
      </w:r>
      <w:r w:rsidRPr="00DE3F2E">
        <w:rPr>
          <w:sz w:val="28"/>
          <w:szCs w:val="28"/>
        </w:rPr>
        <w:t>eiu</w:t>
      </w:r>
      <w:r w:rsidRPr="00C41DE7">
        <w:rPr>
          <w:sz w:val="28"/>
          <w:szCs w:val="28"/>
          <w:lang w:val="ru-RU"/>
        </w:rPr>
        <w:t>/</w:t>
      </w:r>
      <w:r w:rsidRPr="00DE3F2E">
        <w:rPr>
          <w:sz w:val="28"/>
          <w:szCs w:val="28"/>
        </w:rPr>
        <w:t>history</w:t>
      </w:r>
      <w:r w:rsidRPr="00C41DE7">
        <w:rPr>
          <w:sz w:val="28"/>
          <w:szCs w:val="28"/>
          <w:lang w:val="ru-RU"/>
        </w:rPr>
        <w:t>.</w:t>
      </w:r>
      <w:r w:rsidRPr="00DE3F2E">
        <w:rPr>
          <w:sz w:val="28"/>
          <w:szCs w:val="28"/>
        </w:rPr>
        <w:t>exe</w:t>
      </w:r>
      <w:r w:rsidRPr="00C41DE7">
        <w:rPr>
          <w:sz w:val="28"/>
          <w:szCs w:val="28"/>
          <w:lang w:val="ru-RU"/>
        </w:rPr>
        <w:t>?</w:t>
      </w:r>
      <w:r w:rsidRPr="00DE3F2E">
        <w:rPr>
          <w:sz w:val="28"/>
          <w:szCs w:val="28"/>
        </w:rPr>
        <w:t>Z</w:t>
      </w:r>
      <w:r w:rsidRPr="00C41DE7">
        <w:rPr>
          <w:sz w:val="28"/>
          <w:szCs w:val="28"/>
          <w:lang w:val="ru-RU"/>
        </w:rPr>
        <w:t>21</w:t>
      </w:r>
      <w:r w:rsidRPr="00DE3F2E">
        <w:rPr>
          <w:sz w:val="28"/>
          <w:szCs w:val="28"/>
        </w:rPr>
        <w:t>ID</w:t>
      </w:r>
      <w:r w:rsidRPr="00C41DE7">
        <w:rPr>
          <w:sz w:val="28"/>
          <w:szCs w:val="28"/>
          <w:lang w:val="ru-RU"/>
        </w:rPr>
        <w:t>=&amp;</w:t>
      </w:r>
      <w:r w:rsidRPr="00DE3F2E">
        <w:rPr>
          <w:sz w:val="28"/>
          <w:szCs w:val="28"/>
        </w:rPr>
        <w:t>I</w:t>
      </w:r>
      <w:r w:rsidRPr="00C41DE7">
        <w:rPr>
          <w:sz w:val="28"/>
          <w:szCs w:val="28"/>
          <w:lang w:val="ru-RU"/>
        </w:rPr>
        <w:t>21</w:t>
      </w:r>
      <w:r w:rsidRPr="00DE3F2E">
        <w:rPr>
          <w:sz w:val="28"/>
          <w:szCs w:val="28"/>
        </w:rPr>
        <w:t>DBN</w:t>
      </w:r>
      <w:r w:rsidRPr="00C41DE7">
        <w:rPr>
          <w:sz w:val="28"/>
          <w:szCs w:val="28"/>
          <w:lang w:val="ru-RU"/>
        </w:rPr>
        <w:t>=</w:t>
      </w:r>
      <w:r w:rsidRPr="00DE3F2E">
        <w:rPr>
          <w:sz w:val="28"/>
          <w:szCs w:val="28"/>
        </w:rPr>
        <w:t>EIU</w:t>
      </w:r>
      <w:r w:rsidRPr="00C41DE7">
        <w:rPr>
          <w:sz w:val="28"/>
          <w:szCs w:val="28"/>
          <w:lang w:val="ru-RU"/>
        </w:rPr>
        <w:t>&amp;</w:t>
      </w:r>
      <w:r w:rsidRPr="00DE3F2E">
        <w:rPr>
          <w:sz w:val="28"/>
          <w:szCs w:val="28"/>
        </w:rPr>
        <w:t>P</w:t>
      </w:r>
      <w:r w:rsidRPr="00C41DE7">
        <w:rPr>
          <w:sz w:val="28"/>
          <w:szCs w:val="28"/>
          <w:lang w:val="ru-RU"/>
        </w:rPr>
        <w:t>21</w:t>
      </w:r>
      <w:r w:rsidRPr="00DE3F2E">
        <w:rPr>
          <w:sz w:val="28"/>
          <w:szCs w:val="28"/>
        </w:rPr>
        <w:t>DBN</w:t>
      </w:r>
      <w:r w:rsidRPr="00C41DE7">
        <w:rPr>
          <w:sz w:val="28"/>
          <w:szCs w:val="28"/>
          <w:lang w:val="ru-RU"/>
        </w:rPr>
        <w:t>=</w:t>
      </w:r>
      <w:r w:rsidRPr="00DE3F2E">
        <w:rPr>
          <w:sz w:val="28"/>
          <w:szCs w:val="28"/>
        </w:rPr>
        <w:t>EIU</w:t>
      </w:r>
      <w:r w:rsidRPr="00C41DE7">
        <w:rPr>
          <w:sz w:val="28"/>
          <w:szCs w:val="28"/>
          <w:lang w:val="ru-RU"/>
        </w:rPr>
        <w:t>&amp;</w:t>
      </w:r>
      <w:r w:rsidRPr="00DE3F2E">
        <w:rPr>
          <w:sz w:val="28"/>
          <w:szCs w:val="28"/>
        </w:rPr>
        <w:t>S</w:t>
      </w:r>
      <w:r w:rsidRPr="00C41DE7">
        <w:rPr>
          <w:sz w:val="28"/>
          <w:szCs w:val="28"/>
          <w:lang w:val="ru-RU"/>
        </w:rPr>
        <w:t>21</w:t>
      </w:r>
      <w:r w:rsidRPr="00DE3F2E">
        <w:rPr>
          <w:sz w:val="28"/>
          <w:szCs w:val="28"/>
        </w:rPr>
        <w:t>STN</w:t>
      </w:r>
      <w:r w:rsidRPr="00C41DE7">
        <w:rPr>
          <w:sz w:val="28"/>
          <w:szCs w:val="28"/>
          <w:lang w:val="ru-RU"/>
        </w:rPr>
        <w:t>=1&amp;</w:t>
      </w:r>
      <w:r w:rsidRPr="00DE3F2E">
        <w:rPr>
          <w:sz w:val="28"/>
          <w:szCs w:val="28"/>
        </w:rPr>
        <w:t>S</w:t>
      </w:r>
      <w:r w:rsidRPr="00C41DE7">
        <w:rPr>
          <w:sz w:val="28"/>
          <w:szCs w:val="28"/>
          <w:lang w:val="ru-RU"/>
        </w:rPr>
        <w:t>21</w:t>
      </w:r>
      <w:r w:rsidRPr="00DE3F2E">
        <w:rPr>
          <w:sz w:val="28"/>
          <w:szCs w:val="28"/>
        </w:rPr>
        <w:t>REF</w:t>
      </w:r>
      <w:r w:rsidRPr="00C41DE7">
        <w:rPr>
          <w:sz w:val="28"/>
          <w:szCs w:val="28"/>
          <w:lang w:val="ru-RU"/>
        </w:rPr>
        <w:t>=10&amp;</w:t>
      </w:r>
      <w:r w:rsidRPr="00DE3F2E">
        <w:rPr>
          <w:sz w:val="28"/>
          <w:szCs w:val="28"/>
        </w:rPr>
        <w:t>S</w:t>
      </w:r>
      <w:r w:rsidRPr="00C41DE7">
        <w:rPr>
          <w:sz w:val="28"/>
          <w:szCs w:val="28"/>
          <w:lang w:val="ru-RU"/>
        </w:rPr>
        <w:t>21</w:t>
      </w:r>
      <w:r w:rsidRPr="00DE3F2E">
        <w:rPr>
          <w:sz w:val="28"/>
          <w:szCs w:val="28"/>
        </w:rPr>
        <w:t>FMT</w:t>
      </w:r>
      <w:r w:rsidRPr="00C41DE7">
        <w:rPr>
          <w:sz w:val="28"/>
          <w:szCs w:val="28"/>
          <w:lang w:val="ru-RU"/>
        </w:rPr>
        <w:t>=</w:t>
      </w:r>
      <w:r w:rsidRPr="00DE3F2E">
        <w:rPr>
          <w:sz w:val="28"/>
          <w:szCs w:val="28"/>
        </w:rPr>
        <w:t>eiu</w:t>
      </w:r>
      <w:r w:rsidRPr="00C41DE7">
        <w:rPr>
          <w:sz w:val="28"/>
          <w:szCs w:val="28"/>
          <w:lang w:val="ru-RU"/>
        </w:rPr>
        <w:t>_</w:t>
      </w:r>
      <w:r w:rsidRPr="00DE3F2E">
        <w:rPr>
          <w:sz w:val="28"/>
          <w:szCs w:val="28"/>
        </w:rPr>
        <w:t>all</w:t>
      </w:r>
      <w:r w:rsidRPr="00C41DE7">
        <w:rPr>
          <w:sz w:val="28"/>
          <w:szCs w:val="28"/>
          <w:lang w:val="ru-RU"/>
        </w:rPr>
        <w:t>&amp;</w:t>
      </w:r>
      <w:r w:rsidRPr="00DE3F2E">
        <w:rPr>
          <w:sz w:val="28"/>
          <w:szCs w:val="28"/>
        </w:rPr>
        <w:t>C</w:t>
      </w:r>
      <w:r w:rsidRPr="00C41DE7">
        <w:rPr>
          <w:sz w:val="28"/>
          <w:szCs w:val="28"/>
          <w:lang w:val="ru-RU"/>
        </w:rPr>
        <w:t>21</w:t>
      </w:r>
      <w:r w:rsidRPr="00DE3F2E">
        <w:rPr>
          <w:sz w:val="28"/>
          <w:szCs w:val="28"/>
        </w:rPr>
        <w:t>COM</w:t>
      </w:r>
      <w:r w:rsidRPr="00C41DE7">
        <w:rPr>
          <w:sz w:val="28"/>
          <w:szCs w:val="28"/>
          <w:lang w:val="ru-RU"/>
        </w:rPr>
        <w:t>=</w:t>
      </w:r>
      <w:r w:rsidRPr="00DE3F2E">
        <w:rPr>
          <w:sz w:val="28"/>
          <w:szCs w:val="28"/>
        </w:rPr>
        <w:t>S</w:t>
      </w:r>
      <w:r w:rsidRPr="00C41DE7">
        <w:rPr>
          <w:sz w:val="28"/>
          <w:szCs w:val="28"/>
          <w:lang w:val="ru-RU"/>
        </w:rPr>
        <w:t>&amp;</w:t>
      </w:r>
      <w:r w:rsidRPr="00DE3F2E">
        <w:rPr>
          <w:sz w:val="28"/>
          <w:szCs w:val="28"/>
        </w:rPr>
        <w:t>S</w:t>
      </w:r>
      <w:r w:rsidRPr="00C41DE7">
        <w:rPr>
          <w:sz w:val="28"/>
          <w:szCs w:val="28"/>
          <w:lang w:val="ru-RU"/>
        </w:rPr>
        <w:t>21</w:t>
      </w:r>
      <w:r w:rsidRPr="00DE3F2E">
        <w:rPr>
          <w:sz w:val="28"/>
          <w:szCs w:val="28"/>
        </w:rPr>
        <w:t>CNR</w:t>
      </w:r>
      <w:r w:rsidRPr="00C41DE7">
        <w:rPr>
          <w:sz w:val="28"/>
          <w:szCs w:val="28"/>
          <w:lang w:val="ru-RU"/>
        </w:rPr>
        <w:t>=20&amp;</w:t>
      </w:r>
      <w:r w:rsidRPr="00DE3F2E">
        <w:rPr>
          <w:sz w:val="28"/>
          <w:szCs w:val="28"/>
        </w:rPr>
        <w:t>S</w:t>
      </w:r>
      <w:r w:rsidRPr="00C41DE7">
        <w:rPr>
          <w:sz w:val="28"/>
          <w:szCs w:val="28"/>
          <w:lang w:val="ru-RU"/>
        </w:rPr>
        <w:t>21</w:t>
      </w:r>
      <w:r w:rsidRPr="00DE3F2E">
        <w:rPr>
          <w:sz w:val="28"/>
          <w:szCs w:val="28"/>
        </w:rPr>
        <w:t>P</w:t>
      </w:r>
      <w:r w:rsidRPr="00C41DE7">
        <w:rPr>
          <w:sz w:val="28"/>
          <w:szCs w:val="28"/>
          <w:lang w:val="ru-RU"/>
        </w:rPr>
        <w:t>01=0&amp;</w:t>
      </w:r>
      <w:r w:rsidRPr="00DE3F2E">
        <w:rPr>
          <w:sz w:val="28"/>
          <w:szCs w:val="28"/>
        </w:rPr>
        <w:t>S</w:t>
      </w:r>
      <w:r w:rsidRPr="00C41DE7">
        <w:rPr>
          <w:sz w:val="28"/>
          <w:szCs w:val="28"/>
          <w:lang w:val="ru-RU"/>
        </w:rPr>
        <w:t>21</w:t>
      </w:r>
      <w:r w:rsidRPr="00DE3F2E">
        <w:rPr>
          <w:sz w:val="28"/>
          <w:szCs w:val="28"/>
        </w:rPr>
        <w:t>P</w:t>
      </w:r>
      <w:r w:rsidRPr="00C41DE7">
        <w:rPr>
          <w:sz w:val="28"/>
          <w:szCs w:val="28"/>
          <w:lang w:val="ru-RU"/>
        </w:rPr>
        <w:t>02=0&amp;</w:t>
      </w:r>
      <w:r w:rsidRPr="00DE3F2E">
        <w:rPr>
          <w:sz w:val="28"/>
          <w:szCs w:val="28"/>
        </w:rPr>
        <w:t>S</w:t>
      </w:r>
      <w:r w:rsidRPr="00C41DE7">
        <w:rPr>
          <w:sz w:val="28"/>
          <w:szCs w:val="28"/>
          <w:lang w:val="ru-RU"/>
        </w:rPr>
        <w:t>21</w:t>
      </w:r>
      <w:r w:rsidRPr="00DE3F2E">
        <w:rPr>
          <w:sz w:val="28"/>
          <w:szCs w:val="28"/>
        </w:rPr>
        <w:t>P</w:t>
      </w:r>
      <w:r w:rsidRPr="00C41DE7">
        <w:rPr>
          <w:sz w:val="28"/>
          <w:szCs w:val="28"/>
          <w:lang w:val="ru-RU"/>
        </w:rPr>
        <w:t>03=</w:t>
      </w:r>
      <w:r w:rsidRPr="00DE3F2E">
        <w:rPr>
          <w:sz w:val="28"/>
          <w:szCs w:val="28"/>
        </w:rPr>
        <w:t>TRN</w:t>
      </w:r>
      <w:r w:rsidRPr="00C41DE7">
        <w:rPr>
          <w:sz w:val="28"/>
          <w:szCs w:val="28"/>
          <w:lang w:val="ru-RU"/>
        </w:rPr>
        <w:t>=&amp;</w:t>
      </w:r>
      <w:r w:rsidRPr="00DE3F2E">
        <w:rPr>
          <w:sz w:val="28"/>
          <w:szCs w:val="28"/>
        </w:rPr>
        <w:t>S</w:t>
      </w:r>
      <w:r w:rsidRPr="00C41DE7">
        <w:rPr>
          <w:sz w:val="28"/>
          <w:szCs w:val="28"/>
          <w:lang w:val="ru-RU"/>
        </w:rPr>
        <w:t>21</w:t>
      </w:r>
      <w:r w:rsidRPr="00DE3F2E">
        <w:rPr>
          <w:sz w:val="28"/>
          <w:szCs w:val="28"/>
        </w:rPr>
        <w:t>COLORTERMS</w:t>
      </w:r>
      <w:r w:rsidRPr="00C41DE7">
        <w:rPr>
          <w:sz w:val="28"/>
          <w:szCs w:val="28"/>
          <w:lang w:val="ru-RU"/>
        </w:rPr>
        <w:t>=0&amp;</w:t>
      </w:r>
      <w:r w:rsidRPr="00DE3F2E">
        <w:rPr>
          <w:sz w:val="28"/>
          <w:szCs w:val="28"/>
        </w:rPr>
        <w:t>S</w:t>
      </w:r>
      <w:r w:rsidRPr="00C41DE7">
        <w:rPr>
          <w:sz w:val="28"/>
          <w:szCs w:val="28"/>
          <w:lang w:val="ru-RU"/>
        </w:rPr>
        <w:t>21</w:t>
      </w:r>
      <w:r w:rsidRPr="00DE3F2E">
        <w:rPr>
          <w:sz w:val="28"/>
          <w:szCs w:val="28"/>
        </w:rPr>
        <w:t>STR</w:t>
      </w:r>
      <w:r w:rsidRPr="00C41DE7">
        <w:rPr>
          <w:sz w:val="28"/>
          <w:szCs w:val="28"/>
          <w:lang w:val="ru-RU"/>
        </w:rPr>
        <w:t>=</w:t>
      </w:r>
      <w:r w:rsidRPr="00DE3F2E">
        <w:rPr>
          <w:sz w:val="28"/>
          <w:szCs w:val="28"/>
        </w:rPr>
        <w:t>Dyrektoriya</w:t>
      </w:r>
      <w:r w:rsidRPr="00C41DE7">
        <w:rPr>
          <w:sz w:val="28"/>
          <w:szCs w:val="28"/>
          <w:lang w:val="ru-RU"/>
        </w:rPr>
        <w:t xml:space="preserve">.  </w:t>
      </w:r>
      <w:r w:rsidRPr="00DE3F2E">
        <w:rPr>
          <w:sz w:val="28"/>
          <w:szCs w:val="28"/>
        </w:rPr>
        <w:t>–  Назва з екрану.</w:t>
      </w:r>
    </w:p>
    <w:p w:rsidR="00BA2F9A" w:rsidRPr="00BA2F9A" w:rsidRDefault="00C41DE7" w:rsidP="00BA2F9A">
      <w:pPr>
        <w:pStyle w:val="Textbody"/>
        <w:widowControl/>
        <w:numPr>
          <w:ilvl w:val="0"/>
          <w:numId w:val="5"/>
        </w:num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  <w:hyperlink r:id="rId108" w:tooltip="Пошук за автором" w:history="1">
        <w:r w:rsidR="00BA2F9A"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Яценко І.</w:t>
        </w:r>
      </w:hyperlink>
      <w:r w:rsidR="00BA2F9A" w:rsidRPr="00BA2F9A">
        <w:rPr>
          <w:rFonts w:cs="Times New Roman"/>
          <w:bCs/>
          <w:sz w:val="28"/>
          <w:szCs w:val="28"/>
        </w:rPr>
        <w:t> </w:t>
      </w:r>
      <w:r w:rsidR="00BA2F9A" w:rsidRPr="00C41DE7">
        <w:rPr>
          <w:rFonts w:cs="Times New Roman"/>
          <w:bCs/>
          <w:sz w:val="28"/>
          <w:szCs w:val="28"/>
          <w:lang w:val="ru-RU"/>
        </w:rPr>
        <w:t>Поділ влади як правова фікція (погляди польского вченого Владислава</w:t>
      </w:r>
      <w:r w:rsidR="00BA2F9A" w:rsidRPr="00BA2F9A">
        <w:rPr>
          <w:rFonts w:cs="Times New Roman"/>
          <w:bCs/>
          <w:sz w:val="28"/>
          <w:szCs w:val="28"/>
          <w:lang w:val="uk-UA"/>
        </w:rPr>
        <w:t xml:space="preserve"> </w:t>
      </w:r>
      <w:r w:rsidR="00BA2F9A" w:rsidRPr="00C41DE7">
        <w:rPr>
          <w:rFonts w:cs="Times New Roman"/>
          <w:bCs/>
          <w:sz w:val="28"/>
          <w:szCs w:val="28"/>
          <w:lang w:val="ru-RU"/>
        </w:rPr>
        <w:t>Маліняка)</w:t>
      </w:r>
      <w:r w:rsidR="00BA2F9A" w:rsidRPr="00C41DE7">
        <w:rPr>
          <w:rFonts w:cs="Times New Roman"/>
          <w:bCs/>
          <w:sz w:val="28"/>
          <w:szCs w:val="28"/>
          <w:shd w:val="clear" w:color="auto" w:fill="FFFFFF"/>
          <w:lang w:val="ru-RU"/>
        </w:rPr>
        <w:t xml:space="preserve"> </w:t>
      </w:r>
      <w:r w:rsidR="00BA2F9A" w:rsidRPr="00C41DE7">
        <w:rPr>
          <w:rFonts w:cs="Times New Roman"/>
          <w:sz w:val="28"/>
          <w:szCs w:val="28"/>
          <w:shd w:val="clear" w:color="auto" w:fill="FFFFFF"/>
          <w:lang w:val="ru-RU"/>
        </w:rPr>
        <w:t xml:space="preserve">[Текст]  </w:t>
      </w:r>
      <w:r w:rsidR="00BA2F9A" w:rsidRPr="00C41DE7">
        <w:rPr>
          <w:rFonts w:cs="Times New Roman"/>
          <w:sz w:val="28"/>
          <w:szCs w:val="28"/>
          <w:lang w:val="ru-RU"/>
        </w:rPr>
        <w:t xml:space="preserve"> / І. Яценко // </w:t>
      </w:r>
      <w:hyperlink r:id="rId109" w:tooltip="Періодичне видання" w:history="1">
        <w:r w:rsidR="00BA2F9A" w:rsidRPr="00C41DE7">
          <w:rPr>
            <w:rStyle w:val="a5"/>
            <w:rFonts w:cs="Times New Roman"/>
            <w:color w:val="auto"/>
            <w:sz w:val="28"/>
            <w:szCs w:val="28"/>
            <w:u w:val="none"/>
            <w:lang w:val="ru-RU"/>
          </w:rPr>
          <w:t>Юридична Україна</w:t>
        </w:r>
      </w:hyperlink>
      <w:r w:rsidR="00BA2F9A" w:rsidRPr="00C41DE7">
        <w:rPr>
          <w:rFonts w:cs="Times New Roman"/>
          <w:sz w:val="28"/>
          <w:szCs w:val="28"/>
          <w:lang w:val="ru-RU"/>
        </w:rPr>
        <w:t xml:space="preserve">.  </w:t>
      </w:r>
      <w:r w:rsidR="00BA2F9A" w:rsidRPr="00BA2F9A">
        <w:rPr>
          <w:rFonts w:cs="Times New Roman"/>
          <w:sz w:val="28"/>
          <w:szCs w:val="28"/>
        </w:rPr>
        <w:t xml:space="preserve">– 2016. – № 5-6. – С. 4-8. </w:t>
      </w:r>
    </w:p>
    <w:p w:rsidR="00BA2F9A" w:rsidRPr="00BA2F9A" w:rsidRDefault="00BA2F9A" w:rsidP="00BA2F9A">
      <w:pPr>
        <w:pStyle w:val="Textbody"/>
        <w:widowControl/>
        <w:spacing w:after="0" w:line="360" w:lineRule="auto"/>
        <w:ind w:left="720"/>
        <w:jc w:val="both"/>
        <w:rPr>
          <w:rFonts w:cs="Times New Roman"/>
          <w:sz w:val="28"/>
          <w:szCs w:val="28"/>
          <w:lang w:val="uk-UA"/>
        </w:rPr>
      </w:pPr>
    </w:p>
    <w:p w:rsidR="00BA2F9A" w:rsidRPr="00BA2F9A" w:rsidRDefault="00BA2F9A" w:rsidP="00BA2F9A">
      <w:pPr>
        <w:pStyle w:val="Textbody"/>
        <w:widowControl/>
        <w:spacing w:after="0" w:line="276" w:lineRule="auto"/>
        <w:ind w:left="720"/>
        <w:jc w:val="both"/>
        <w:rPr>
          <w:rFonts w:cs="Times New Roman"/>
          <w:sz w:val="28"/>
          <w:szCs w:val="28"/>
          <w:lang w:val="uk-UA"/>
        </w:rPr>
      </w:pPr>
    </w:p>
    <w:p w:rsidR="00BA2F9A" w:rsidRPr="00BA2F9A" w:rsidRDefault="00BA2F9A" w:rsidP="00394824">
      <w:pPr>
        <w:spacing w:line="360" w:lineRule="auto"/>
        <w:rPr>
          <w:lang w:val="uk-UA"/>
        </w:rPr>
      </w:pPr>
    </w:p>
    <w:sectPr w:rsidR="00BA2F9A" w:rsidRPr="00BA2F9A" w:rsidSect="00BA2F9A">
      <w:footerReference w:type="default" r:id="rId110"/>
      <w:pgSz w:w="11906" w:h="16838" w:code="9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688B" w:rsidRDefault="006E688B" w:rsidP="0075011C">
      <w:r>
        <w:separator/>
      </w:r>
    </w:p>
  </w:endnote>
  <w:endnote w:type="continuationSeparator" w:id="0">
    <w:p w:rsidR="006E688B" w:rsidRDefault="006E688B" w:rsidP="007501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ndale Sans UI">
    <w:charset w:val="00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47330"/>
      <w:docPartObj>
        <w:docPartGallery w:val="Page Numbers (Bottom of Page)"/>
        <w:docPartUnique/>
      </w:docPartObj>
    </w:sdtPr>
    <w:sdtEndPr/>
    <w:sdtContent>
      <w:p w:rsidR="00DE3F2E" w:rsidRDefault="00C41DE7">
        <w:pPr>
          <w:pStyle w:val="ac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25</w:t>
        </w:r>
        <w:r>
          <w:rPr>
            <w:noProof/>
          </w:rPr>
          <w:fldChar w:fldCharType="end"/>
        </w:r>
      </w:p>
    </w:sdtContent>
  </w:sdt>
  <w:p w:rsidR="00E8047D" w:rsidRDefault="00E8047D">
    <w:pPr>
      <w:pStyle w:val="ac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688B" w:rsidRDefault="006E688B" w:rsidP="0075011C">
      <w:r>
        <w:separator/>
      </w:r>
    </w:p>
  </w:footnote>
  <w:footnote w:type="continuationSeparator" w:id="0">
    <w:p w:rsidR="006E688B" w:rsidRDefault="006E688B" w:rsidP="007501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08313F"/>
    <w:multiLevelType w:val="hybridMultilevel"/>
    <w:tmpl w:val="F782C9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157FF1"/>
    <w:multiLevelType w:val="hybridMultilevel"/>
    <w:tmpl w:val="055AA702"/>
    <w:lvl w:ilvl="0" w:tplc="30B87110">
      <w:numFmt w:val="bullet"/>
      <w:lvlText w:val="–"/>
      <w:lvlJc w:val="left"/>
      <w:pPr>
        <w:ind w:left="106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">
    <w:nsid w:val="0F4E62F5"/>
    <w:multiLevelType w:val="hybridMultilevel"/>
    <w:tmpl w:val="F7225872"/>
    <w:lvl w:ilvl="0" w:tplc="D18206F4">
      <w:numFmt w:val="bullet"/>
      <w:lvlText w:val="–"/>
      <w:lvlJc w:val="left"/>
      <w:pPr>
        <w:ind w:left="106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9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3">
    <w:nsid w:val="1070461C"/>
    <w:multiLevelType w:val="multilevel"/>
    <w:tmpl w:val="C9E87A4A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>
    <w:nsid w:val="10FD5BDA"/>
    <w:multiLevelType w:val="hybridMultilevel"/>
    <w:tmpl w:val="5F00EA7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460873"/>
    <w:multiLevelType w:val="hybridMultilevel"/>
    <w:tmpl w:val="99C0FE20"/>
    <w:lvl w:ilvl="0" w:tplc="52223384">
      <w:start w:val="25"/>
      <w:numFmt w:val="bullet"/>
      <w:lvlText w:val="–"/>
      <w:lvlJc w:val="left"/>
      <w:pPr>
        <w:ind w:left="106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6">
    <w:nsid w:val="13736696"/>
    <w:multiLevelType w:val="hybridMultilevel"/>
    <w:tmpl w:val="B59259CE"/>
    <w:lvl w:ilvl="0" w:tplc="F3D4C65E">
      <w:start w:val="1"/>
      <w:numFmt w:val="decimal"/>
      <w:lvlText w:val="%1."/>
      <w:lvlJc w:val="left"/>
      <w:pPr>
        <w:ind w:left="10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0" w:hanging="360"/>
      </w:pPr>
    </w:lvl>
    <w:lvl w:ilvl="2" w:tplc="0419001B" w:tentative="1">
      <w:start w:val="1"/>
      <w:numFmt w:val="lowerRoman"/>
      <w:lvlText w:val="%3."/>
      <w:lvlJc w:val="right"/>
      <w:pPr>
        <w:ind w:left="2500" w:hanging="180"/>
      </w:pPr>
    </w:lvl>
    <w:lvl w:ilvl="3" w:tplc="0419000F" w:tentative="1">
      <w:start w:val="1"/>
      <w:numFmt w:val="decimal"/>
      <w:lvlText w:val="%4."/>
      <w:lvlJc w:val="left"/>
      <w:pPr>
        <w:ind w:left="3220" w:hanging="360"/>
      </w:pPr>
    </w:lvl>
    <w:lvl w:ilvl="4" w:tplc="04190019" w:tentative="1">
      <w:start w:val="1"/>
      <w:numFmt w:val="lowerLetter"/>
      <w:lvlText w:val="%5."/>
      <w:lvlJc w:val="left"/>
      <w:pPr>
        <w:ind w:left="3940" w:hanging="360"/>
      </w:pPr>
    </w:lvl>
    <w:lvl w:ilvl="5" w:tplc="0419001B" w:tentative="1">
      <w:start w:val="1"/>
      <w:numFmt w:val="lowerRoman"/>
      <w:lvlText w:val="%6."/>
      <w:lvlJc w:val="right"/>
      <w:pPr>
        <w:ind w:left="4660" w:hanging="180"/>
      </w:pPr>
    </w:lvl>
    <w:lvl w:ilvl="6" w:tplc="0419000F" w:tentative="1">
      <w:start w:val="1"/>
      <w:numFmt w:val="decimal"/>
      <w:lvlText w:val="%7."/>
      <w:lvlJc w:val="left"/>
      <w:pPr>
        <w:ind w:left="5380" w:hanging="360"/>
      </w:pPr>
    </w:lvl>
    <w:lvl w:ilvl="7" w:tplc="04190019" w:tentative="1">
      <w:start w:val="1"/>
      <w:numFmt w:val="lowerLetter"/>
      <w:lvlText w:val="%8."/>
      <w:lvlJc w:val="left"/>
      <w:pPr>
        <w:ind w:left="6100" w:hanging="360"/>
      </w:pPr>
    </w:lvl>
    <w:lvl w:ilvl="8" w:tplc="0419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7">
    <w:nsid w:val="142E4B17"/>
    <w:multiLevelType w:val="multilevel"/>
    <w:tmpl w:val="C9E87A4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">
    <w:nsid w:val="14CF02F6"/>
    <w:multiLevelType w:val="hybridMultilevel"/>
    <w:tmpl w:val="C3CE6036"/>
    <w:lvl w:ilvl="0" w:tplc="7FB6D4E4">
      <w:numFmt w:val="bullet"/>
      <w:lvlText w:val="–"/>
      <w:lvlJc w:val="left"/>
      <w:pPr>
        <w:ind w:left="106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9">
    <w:nsid w:val="28D1078A"/>
    <w:multiLevelType w:val="hybridMultilevel"/>
    <w:tmpl w:val="1AF0F174"/>
    <w:lvl w:ilvl="0" w:tplc="7940061E">
      <w:start w:val="5"/>
      <w:numFmt w:val="bullet"/>
      <w:lvlText w:val="–"/>
      <w:lvlJc w:val="left"/>
      <w:pPr>
        <w:ind w:left="1060" w:hanging="360"/>
      </w:pPr>
      <w:rPr>
        <w:rFonts w:ascii="Times New Roman" w:eastAsia="Bookman Old Style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0">
    <w:nsid w:val="38EF5C79"/>
    <w:multiLevelType w:val="hybridMultilevel"/>
    <w:tmpl w:val="CA3E4CCE"/>
    <w:lvl w:ilvl="0" w:tplc="FC5E57FC">
      <w:numFmt w:val="bullet"/>
      <w:lvlText w:val="–"/>
      <w:lvlJc w:val="left"/>
      <w:pPr>
        <w:ind w:left="1135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90003" w:tentative="1">
      <w:start w:val="1"/>
      <w:numFmt w:val="bullet"/>
      <w:lvlText w:val="o"/>
      <w:lvlJc w:val="left"/>
      <w:pPr>
        <w:ind w:left="18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95" w:hanging="360"/>
      </w:pPr>
      <w:rPr>
        <w:rFonts w:ascii="Wingdings" w:hAnsi="Wingdings" w:hint="default"/>
      </w:rPr>
    </w:lvl>
  </w:abstractNum>
  <w:abstractNum w:abstractNumId="11">
    <w:nsid w:val="3A562C9C"/>
    <w:multiLevelType w:val="hybridMultilevel"/>
    <w:tmpl w:val="5F00EA7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D5D58F9"/>
    <w:multiLevelType w:val="hybridMultilevel"/>
    <w:tmpl w:val="69F07658"/>
    <w:lvl w:ilvl="0" w:tplc="7C8C93D2">
      <w:start w:val="1"/>
      <w:numFmt w:val="decimal"/>
      <w:lvlText w:val="%1."/>
      <w:lvlJc w:val="left"/>
      <w:pPr>
        <w:ind w:left="1735" w:hanging="10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0" w:hanging="360"/>
      </w:pPr>
    </w:lvl>
    <w:lvl w:ilvl="2" w:tplc="0419001B" w:tentative="1">
      <w:start w:val="1"/>
      <w:numFmt w:val="lowerRoman"/>
      <w:lvlText w:val="%3."/>
      <w:lvlJc w:val="right"/>
      <w:pPr>
        <w:ind w:left="2500" w:hanging="180"/>
      </w:pPr>
    </w:lvl>
    <w:lvl w:ilvl="3" w:tplc="0419000F" w:tentative="1">
      <w:start w:val="1"/>
      <w:numFmt w:val="decimal"/>
      <w:lvlText w:val="%4."/>
      <w:lvlJc w:val="left"/>
      <w:pPr>
        <w:ind w:left="3220" w:hanging="360"/>
      </w:pPr>
    </w:lvl>
    <w:lvl w:ilvl="4" w:tplc="04190019" w:tentative="1">
      <w:start w:val="1"/>
      <w:numFmt w:val="lowerLetter"/>
      <w:lvlText w:val="%5."/>
      <w:lvlJc w:val="left"/>
      <w:pPr>
        <w:ind w:left="3940" w:hanging="360"/>
      </w:pPr>
    </w:lvl>
    <w:lvl w:ilvl="5" w:tplc="0419001B" w:tentative="1">
      <w:start w:val="1"/>
      <w:numFmt w:val="lowerRoman"/>
      <w:lvlText w:val="%6."/>
      <w:lvlJc w:val="right"/>
      <w:pPr>
        <w:ind w:left="4660" w:hanging="180"/>
      </w:pPr>
    </w:lvl>
    <w:lvl w:ilvl="6" w:tplc="0419000F" w:tentative="1">
      <w:start w:val="1"/>
      <w:numFmt w:val="decimal"/>
      <w:lvlText w:val="%7."/>
      <w:lvlJc w:val="left"/>
      <w:pPr>
        <w:ind w:left="5380" w:hanging="360"/>
      </w:pPr>
    </w:lvl>
    <w:lvl w:ilvl="7" w:tplc="04190019" w:tentative="1">
      <w:start w:val="1"/>
      <w:numFmt w:val="lowerLetter"/>
      <w:lvlText w:val="%8."/>
      <w:lvlJc w:val="left"/>
      <w:pPr>
        <w:ind w:left="6100" w:hanging="360"/>
      </w:pPr>
    </w:lvl>
    <w:lvl w:ilvl="8" w:tplc="0419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3">
    <w:nsid w:val="47537996"/>
    <w:multiLevelType w:val="multilevel"/>
    <w:tmpl w:val="C9E87A4A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4">
    <w:nsid w:val="47E43702"/>
    <w:multiLevelType w:val="hybridMultilevel"/>
    <w:tmpl w:val="699AAD1E"/>
    <w:lvl w:ilvl="0" w:tplc="F2881184">
      <w:start w:val="1"/>
      <w:numFmt w:val="decimal"/>
      <w:lvlText w:val="%1."/>
      <w:lvlJc w:val="left"/>
      <w:pPr>
        <w:ind w:left="1750" w:hanging="105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0" w:hanging="360"/>
      </w:pPr>
    </w:lvl>
    <w:lvl w:ilvl="2" w:tplc="0419001B" w:tentative="1">
      <w:start w:val="1"/>
      <w:numFmt w:val="lowerRoman"/>
      <w:lvlText w:val="%3."/>
      <w:lvlJc w:val="right"/>
      <w:pPr>
        <w:ind w:left="2500" w:hanging="180"/>
      </w:pPr>
    </w:lvl>
    <w:lvl w:ilvl="3" w:tplc="0419000F" w:tentative="1">
      <w:start w:val="1"/>
      <w:numFmt w:val="decimal"/>
      <w:lvlText w:val="%4."/>
      <w:lvlJc w:val="left"/>
      <w:pPr>
        <w:ind w:left="3220" w:hanging="360"/>
      </w:pPr>
    </w:lvl>
    <w:lvl w:ilvl="4" w:tplc="04190019" w:tentative="1">
      <w:start w:val="1"/>
      <w:numFmt w:val="lowerLetter"/>
      <w:lvlText w:val="%5."/>
      <w:lvlJc w:val="left"/>
      <w:pPr>
        <w:ind w:left="3940" w:hanging="360"/>
      </w:pPr>
    </w:lvl>
    <w:lvl w:ilvl="5" w:tplc="0419001B" w:tentative="1">
      <w:start w:val="1"/>
      <w:numFmt w:val="lowerRoman"/>
      <w:lvlText w:val="%6."/>
      <w:lvlJc w:val="right"/>
      <w:pPr>
        <w:ind w:left="4660" w:hanging="180"/>
      </w:pPr>
    </w:lvl>
    <w:lvl w:ilvl="6" w:tplc="0419000F" w:tentative="1">
      <w:start w:val="1"/>
      <w:numFmt w:val="decimal"/>
      <w:lvlText w:val="%7."/>
      <w:lvlJc w:val="left"/>
      <w:pPr>
        <w:ind w:left="5380" w:hanging="360"/>
      </w:pPr>
    </w:lvl>
    <w:lvl w:ilvl="7" w:tplc="04190019" w:tentative="1">
      <w:start w:val="1"/>
      <w:numFmt w:val="lowerLetter"/>
      <w:lvlText w:val="%8."/>
      <w:lvlJc w:val="left"/>
      <w:pPr>
        <w:ind w:left="6100" w:hanging="360"/>
      </w:pPr>
    </w:lvl>
    <w:lvl w:ilvl="8" w:tplc="0419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5">
    <w:nsid w:val="513A6B48"/>
    <w:multiLevelType w:val="multilevel"/>
    <w:tmpl w:val="E2DA60C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6">
    <w:nsid w:val="52066F9E"/>
    <w:multiLevelType w:val="hybridMultilevel"/>
    <w:tmpl w:val="F6026EDC"/>
    <w:lvl w:ilvl="0" w:tplc="7DD4BA4A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FBE56E8"/>
    <w:multiLevelType w:val="multilevel"/>
    <w:tmpl w:val="B0008E56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63812183"/>
    <w:multiLevelType w:val="hybridMultilevel"/>
    <w:tmpl w:val="5F00EA7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4194E3A"/>
    <w:multiLevelType w:val="hybridMultilevel"/>
    <w:tmpl w:val="5F00EA7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41E1710"/>
    <w:multiLevelType w:val="hybridMultilevel"/>
    <w:tmpl w:val="C150D016"/>
    <w:lvl w:ilvl="0" w:tplc="475CE744">
      <w:numFmt w:val="bullet"/>
      <w:lvlText w:val="–"/>
      <w:lvlJc w:val="left"/>
      <w:pPr>
        <w:ind w:left="106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1">
    <w:nsid w:val="6719044C"/>
    <w:multiLevelType w:val="multilevel"/>
    <w:tmpl w:val="200CEDD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>
    <w:nsid w:val="68252D94"/>
    <w:multiLevelType w:val="hybridMultilevel"/>
    <w:tmpl w:val="AFB2CA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08451C4"/>
    <w:multiLevelType w:val="hybridMultilevel"/>
    <w:tmpl w:val="A508C7F4"/>
    <w:lvl w:ilvl="0" w:tplc="43406B6C">
      <w:start w:val="1"/>
      <w:numFmt w:val="decimal"/>
      <w:lvlText w:val="%1."/>
      <w:lvlJc w:val="left"/>
      <w:pPr>
        <w:ind w:left="1735" w:hanging="10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0" w:hanging="360"/>
      </w:pPr>
    </w:lvl>
    <w:lvl w:ilvl="2" w:tplc="0419001B" w:tentative="1">
      <w:start w:val="1"/>
      <w:numFmt w:val="lowerRoman"/>
      <w:lvlText w:val="%3."/>
      <w:lvlJc w:val="right"/>
      <w:pPr>
        <w:ind w:left="2500" w:hanging="180"/>
      </w:pPr>
    </w:lvl>
    <w:lvl w:ilvl="3" w:tplc="0419000F" w:tentative="1">
      <w:start w:val="1"/>
      <w:numFmt w:val="decimal"/>
      <w:lvlText w:val="%4."/>
      <w:lvlJc w:val="left"/>
      <w:pPr>
        <w:ind w:left="3220" w:hanging="360"/>
      </w:pPr>
    </w:lvl>
    <w:lvl w:ilvl="4" w:tplc="04190019" w:tentative="1">
      <w:start w:val="1"/>
      <w:numFmt w:val="lowerLetter"/>
      <w:lvlText w:val="%5."/>
      <w:lvlJc w:val="left"/>
      <w:pPr>
        <w:ind w:left="3940" w:hanging="360"/>
      </w:pPr>
    </w:lvl>
    <w:lvl w:ilvl="5" w:tplc="0419001B" w:tentative="1">
      <w:start w:val="1"/>
      <w:numFmt w:val="lowerRoman"/>
      <w:lvlText w:val="%6."/>
      <w:lvlJc w:val="right"/>
      <w:pPr>
        <w:ind w:left="4660" w:hanging="180"/>
      </w:pPr>
    </w:lvl>
    <w:lvl w:ilvl="6" w:tplc="0419000F" w:tentative="1">
      <w:start w:val="1"/>
      <w:numFmt w:val="decimal"/>
      <w:lvlText w:val="%7."/>
      <w:lvlJc w:val="left"/>
      <w:pPr>
        <w:ind w:left="5380" w:hanging="360"/>
      </w:pPr>
    </w:lvl>
    <w:lvl w:ilvl="7" w:tplc="04190019" w:tentative="1">
      <w:start w:val="1"/>
      <w:numFmt w:val="lowerLetter"/>
      <w:lvlText w:val="%8."/>
      <w:lvlJc w:val="left"/>
      <w:pPr>
        <w:ind w:left="6100" w:hanging="360"/>
      </w:pPr>
    </w:lvl>
    <w:lvl w:ilvl="8" w:tplc="0419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24">
    <w:nsid w:val="71CB5500"/>
    <w:multiLevelType w:val="hybridMultilevel"/>
    <w:tmpl w:val="9FF87588"/>
    <w:lvl w:ilvl="0" w:tplc="88F24DA8">
      <w:start w:val="1"/>
      <w:numFmt w:val="decimal"/>
      <w:lvlText w:val="%1."/>
      <w:lvlJc w:val="left"/>
      <w:pPr>
        <w:ind w:left="106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0" w:hanging="360"/>
      </w:pPr>
    </w:lvl>
    <w:lvl w:ilvl="2" w:tplc="0419001B" w:tentative="1">
      <w:start w:val="1"/>
      <w:numFmt w:val="lowerRoman"/>
      <w:lvlText w:val="%3."/>
      <w:lvlJc w:val="right"/>
      <w:pPr>
        <w:ind w:left="2500" w:hanging="180"/>
      </w:pPr>
    </w:lvl>
    <w:lvl w:ilvl="3" w:tplc="0419000F" w:tentative="1">
      <w:start w:val="1"/>
      <w:numFmt w:val="decimal"/>
      <w:lvlText w:val="%4."/>
      <w:lvlJc w:val="left"/>
      <w:pPr>
        <w:ind w:left="3220" w:hanging="360"/>
      </w:pPr>
    </w:lvl>
    <w:lvl w:ilvl="4" w:tplc="04190019" w:tentative="1">
      <w:start w:val="1"/>
      <w:numFmt w:val="lowerLetter"/>
      <w:lvlText w:val="%5."/>
      <w:lvlJc w:val="left"/>
      <w:pPr>
        <w:ind w:left="3940" w:hanging="360"/>
      </w:pPr>
    </w:lvl>
    <w:lvl w:ilvl="5" w:tplc="0419001B" w:tentative="1">
      <w:start w:val="1"/>
      <w:numFmt w:val="lowerRoman"/>
      <w:lvlText w:val="%6."/>
      <w:lvlJc w:val="right"/>
      <w:pPr>
        <w:ind w:left="4660" w:hanging="180"/>
      </w:pPr>
    </w:lvl>
    <w:lvl w:ilvl="6" w:tplc="0419000F" w:tentative="1">
      <w:start w:val="1"/>
      <w:numFmt w:val="decimal"/>
      <w:lvlText w:val="%7."/>
      <w:lvlJc w:val="left"/>
      <w:pPr>
        <w:ind w:left="5380" w:hanging="360"/>
      </w:pPr>
    </w:lvl>
    <w:lvl w:ilvl="7" w:tplc="04190019" w:tentative="1">
      <w:start w:val="1"/>
      <w:numFmt w:val="lowerLetter"/>
      <w:lvlText w:val="%8."/>
      <w:lvlJc w:val="left"/>
      <w:pPr>
        <w:ind w:left="6100" w:hanging="360"/>
      </w:pPr>
    </w:lvl>
    <w:lvl w:ilvl="8" w:tplc="0419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25">
    <w:nsid w:val="73C06AF2"/>
    <w:multiLevelType w:val="hybridMultilevel"/>
    <w:tmpl w:val="D46813FA"/>
    <w:lvl w:ilvl="0" w:tplc="F21008FA">
      <w:numFmt w:val="bullet"/>
      <w:lvlText w:val="–"/>
      <w:lvlJc w:val="left"/>
      <w:pPr>
        <w:ind w:left="106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9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6">
    <w:nsid w:val="7D167A91"/>
    <w:multiLevelType w:val="hybridMultilevel"/>
    <w:tmpl w:val="EA4E522C"/>
    <w:lvl w:ilvl="0" w:tplc="67C8BD0C">
      <w:start w:val="3"/>
      <w:numFmt w:val="bullet"/>
      <w:lvlText w:val="–"/>
      <w:lvlJc w:val="left"/>
      <w:pPr>
        <w:ind w:left="106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13"/>
  </w:num>
  <w:num w:numId="4">
    <w:abstractNumId w:val="15"/>
  </w:num>
  <w:num w:numId="5">
    <w:abstractNumId w:val="11"/>
  </w:num>
  <w:num w:numId="6">
    <w:abstractNumId w:val="17"/>
  </w:num>
  <w:num w:numId="7">
    <w:abstractNumId w:val="10"/>
  </w:num>
  <w:num w:numId="8">
    <w:abstractNumId w:val="8"/>
  </w:num>
  <w:num w:numId="9">
    <w:abstractNumId w:val="24"/>
  </w:num>
  <w:num w:numId="10">
    <w:abstractNumId w:val="25"/>
  </w:num>
  <w:num w:numId="11">
    <w:abstractNumId w:val="20"/>
  </w:num>
  <w:num w:numId="12">
    <w:abstractNumId w:val="22"/>
  </w:num>
  <w:num w:numId="13">
    <w:abstractNumId w:val="9"/>
  </w:num>
  <w:num w:numId="14">
    <w:abstractNumId w:val="14"/>
  </w:num>
  <w:num w:numId="15">
    <w:abstractNumId w:val="2"/>
  </w:num>
  <w:num w:numId="16">
    <w:abstractNumId w:val="21"/>
  </w:num>
  <w:num w:numId="17">
    <w:abstractNumId w:val="6"/>
  </w:num>
  <w:num w:numId="18">
    <w:abstractNumId w:val="12"/>
  </w:num>
  <w:num w:numId="19">
    <w:abstractNumId w:val="5"/>
  </w:num>
  <w:num w:numId="20">
    <w:abstractNumId w:val="26"/>
  </w:num>
  <w:num w:numId="21">
    <w:abstractNumId w:val="23"/>
  </w:num>
  <w:num w:numId="22">
    <w:abstractNumId w:val="19"/>
  </w:num>
  <w:num w:numId="23">
    <w:abstractNumId w:val="16"/>
  </w:num>
  <w:num w:numId="24">
    <w:abstractNumId w:val="18"/>
  </w:num>
  <w:num w:numId="25">
    <w:abstractNumId w:val="4"/>
  </w:num>
  <w:num w:numId="26">
    <w:abstractNumId w:val="0"/>
  </w:num>
  <w:num w:numId="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3EED"/>
    <w:rsid w:val="0003297D"/>
    <w:rsid w:val="000635C8"/>
    <w:rsid w:val="001B51D3"/>
    <w:rsid w:val="001C09CC"/>
    <w:rsid w:val="002058A6"/>
    <w:rsid w:val="00250ED4"/>
    <w:rsid w:val="00270564"/>
    <w:rsid w:val="00343A9E"/>
    <w:rsid w:val="003512A3"/>
    <w:rsid w:val="00390B4C"/>
    <w:rsid w:val="00394824"/>
    <w:rsid w:val="003F1CE2"/>
    <w:rsid w:val="004064EC"/>
    <w:rsid w:val="004368C6"/>
    <w:rsid w:val="00542D6A"/>
    <w:rsid w:val="00613EED"/>
    <w:rsid w:val="006811FB"/>
    <w:rsid w:val="006C51F8"/>
    <w:rsid w:val="006E688B"/>
    <w:rsid w:val="00724398"/>
    <w:rsid w:val="0075011C"/>
    <w:rsid w:val="00764C75"/>
    <w:rsid w:val="007B6C3F"/>
    <w:rsid w:val="007E11A0"/>
    <w:rsid w:val="00847171"/>
    <w:rsid w:val="00952E5D"/>
    <w:rsid w:val="009C6B88"/>
    <w:rsid w:val="00A20F8B"/>
    <w:rsid w:val="00B37A08"/>
    <w:rsid w:val="00BA2F9A"/>
    <w:rsid w:val="00BA7339"/>
    <w:rsid w:val="00C1082E"/>
    <w:rsid w:val="00C20D27"/>
    <w:rsid w:val="00C41DE7"/>
    <w:rsid w:val="00C867F5"/>
    <w:rsid w:val="00C9707E"/>
    <w:rsid w:val="00DE3F2E"/>
    <w:rsid w:val="00E1069F"/>
    <w:rsid w:val="00E33DCA"/>
    <w:rsid w:val="00E8047D"/>
    <w:rsid w:val="00EB32D4"/>
    <w:rsid w:val="00EF1D84"/>
    <w:rsid w:val="00EF56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561AE7C-7D77-4346-BB5F-B5924BA21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3E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uiPriority w:val="9"/>
    <w:qFormat/>
    <w:rsid w:val="00BA2F9A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unhideWhenUsed/>
    <w:qFormat/>
    <w:rsid w:val="00BA2F9A"/>
    <w:pPr>
      <w:keepNext/>
      <w:keepLines/>
      <w:spacing w:before="200" w:line="276" w:lineRule="auto"/>
      <w:outlineLvl w:val="1"/>
    </w:pPr>
    <w:rPr>
      <w:rFonts w:asciiTheme="majorHAnsi" w:eastAsiaTheme="majorEastAsia" w:hAnsiTheme="majorHAnsi" w:cstheme="majorBidi"/>
      <w:b/>
      <w:bCs/>
      <w:noProof/>
      <w:color w:val="4F81BD" w:themeColor="accent1"/>
      <w:sz w:val="26"/>
      <w:szCs w:val="26"/>
      <w:lang w:val="uk-UA" w:eastAsia="en-US"/>
    </w:rPr>
  </w:style>
  <w:style w:type="paragraph" w:styleId="3">
    <w:name w:val="heading 3"/>
    <w:basedOn w:val="a"/>
    <w:link w:val="30"/>
    <w:uiPriority w:val="9"/>
    <w:qFormat/>
    <w:rsid w:val="00BA2F9A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A2F9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BA2F9A"/>
    <w:rPr>
      <w:rFonts w:asciiTheme="majorHAnsi" w:eastAsiaTheme="majorEastAsia" w:hAnsiTheme="majorHAnsi" w:cstheme="majorBidi"/>
      <w:b/>
      <w:bCs/>
      <w:noProof/>
      <w:color w:val="4F81BD" w:themeColor="accent1"/>
      <w:sz w:val="26"/>
      <w:szCs w:val="26"/>
      <w:lang w:val="uk-UA"/>
    </w:rPr>
  </w:style>
  <w:style w:type="character" w:customStyle="1" w:styleId="30">
    <w:name w:val="Заголовок 3 Знак"/>
    <w:basedOn w:val="a0"/>
    <w:link w:val="3"/>
    <w:uiPriority w:val="9"/>
    <w:rsid w:val="00BA2F9A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3">
    <w:name w:val="Normal (Web)"/>
    <w:basedOn w:val="a"/>
    <w:uiPriority w:val="99"/>
    <w:rsid w:val="00613EED"/>
    <w:pPr>
      <w:spacing w:before="100" w:beforeAutospacing="1" w:after="100" w:afterAutospacing="1"/>
    </w:pPr>
  </w:style>
  <w:style w:type="paragraph" w:customStyle="1" w:styleId="Standard">
    <w:name w:val="Standard"/>
    <w:rsid w:val="00613EED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613EED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Textbody">
    <w:name w:val="Text body"/>
    <w:basedOn w:val="a"/>
    <w:rsid w:val="00BA2F9A"/>
    <w:pPr>
      <w:widowControl w:val="0"/>
      <w:suppressAutoHyphens/>
      <w:autoSpaceDN w:val="0"/>
      <w:spacing w:after="120"/>
      <w:textAlignment w:val="baseline"/>
    </w:pPr>
    <w:rPr>
      <w:rFonts w:eastAsia="Andale Sans UI" w:cs="Tahoma"/>
      <w:kern w:val="3"/>
      <w:lang w:val="de-DE" w:eastAsia="ja-JP" w:bidi="fa-IR"/>
    </w:rPr>
  </w:style>
  <w:style w:type="character" w:customStyle="1" w:styleId="5">
    <w:name w:val="Основной текст (5)"/>
    <w:basedOn w:val="a0"/>
    <w:rsid w:val="00BA2F9A"/>
    <w:rPr>
      <w:rFonts w:ascii="Calibri" w:eastAsia="Calibri" w:hAnsi="Calibri" w:cs="Calibri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szCs w:val="20"/>
      <w:u w:val="none"/>
      <w:effect w:val="none"/>
      <w:lang w:val="uk-UA" w:eastAsia="uk-UA" w:bidi="uk-UA"/>
    </w:rPr>
  </w:style>
  <w:style w:type="character" w:styleId="a5">
    <w:name w:val="Hyperlink"/>
    <w:basedOn w:val="a0"/>
    <w:uiPriority w:val="99"/>
    <w:unhideWhenUsed/>
    <w:rsid w:val="00BA2F9A"/>
    <w:rPr>
      <w:color w:val="0000FF"/>
      <w:u w:val="single"/>
    </w:rPr>
  </w:style>
  <w:style w:type="paragraph" w:customStyle="1" w:styleId="100">
    <w:name w:val="Основной текст10"/>
    <w:basedOn w:val="a"/>
    <w:link w:val="a6"/>
    <w:rsid w:val="00BA2F9A"/>
    <w:pPr>
      <w:widowControl w:val="0"/>
      <w:shd w:val="clear" w:color="auto" w:fill="FFFFFF"/>
      <w:spacing w:after="600" w:line="485" w:lineRule="exact"/>
      <w:jc w:val="center"/>
    </w:pPr>
    <w:rPr>
      <w:color w:val="000000"/>
      <w:sz w:val="26"/>
      <w:szCs w:val="26"/>
      <w:lang w:val="uk-UA" w:eastAsia="uk-UA" w:bidi="uk-UA"/>
    </w:rPr>
  </w:style>
  <w:style w:type="character" w:customStyle="1" w:styleId="a6">
    <w:name w:val="Основной текст_"/>
    <w:basedOn w:val="a0"/>
    <w:link w:val="100"/>
    <w:rsid w:val="00BA2F9A"/>
    <w:rPr>
      <w:rFonts w:ascii="Times New Roman" w:eastAsia="Times New Roman" w:hAnsi="Times New Roman" w:cs="Times New Roman"/>
      <w:color w:val="000000"/>
      <w:sz w:val="26"/>
      <w:szCs w:val="26"/>
      <w:shd w:val="clear" w:color="auto" w:fill="FFFFFF"/>
      <w:lang w:val="uk-UA" w:eastAsia="uk-UA" w:bidi="uk-UA"/>
    </w:rPr>
  </w:style>
  <w:style w:type="character" w:styleId="a7">
    <w:name w:val="Strong"/>
    <w:basedOn w:val="a0"/>
    <w:uiPriority w:val="22"/>
    <w:qFormat/>
    <w:rsid w:val="00BA2F9A"/>
    <w:rPr>
      <w:b/>
      <w:bCs/>
    </w:rPr>
  </w:style>
  <w:style w:type="character" w:customStyle="1" w:styleId="31">
    <w:name w:val="Основной текст (3)"/>
    <w:basedOn w:val="a0"/>
    <w:rsid w:val="00BA2F9A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lang w:val="uk-UA" w:eastAsia="uk-UA" w:bidi="uk-UA"/>
    </w:rPr>
  </w:style>
  <w:style w:type="character" w:customStyle="1" w:styleId="11">
    <w:name w:val="Основной текст1"/>
    <w:basedOn w:val="a6"/>
    <w:rsid w:val="00BA2F9A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shd w:val="clear" w:color="auto" w:fill="FFFFFF"/>
      <w:lang w:val="uk-UA" w:eastAsia="uk-UA" w:bidi="uk-UA"/>
    </w:rPr>
  </w:style>
  <w:style w:type="paragraph" w:customStyle="1" w:styleId="4">
    <w:name w:val="Основной текст4"/>
    <w:basedOn w:val="a"/>
    <w:rsid w:val="00BA2F9A"/>
    <w:pPr>
      <w:widowControl w:val="0"/>
      <w:shd w:val="clear" w:color="auto" w:fill="FFFFFF"/>
      <w:spacing w:before="120" w:after="120" w:line="0" w:lineRule="atLeast"/>
      <w:jc w:val="both"/>
    </w:pPr>
    <w:rPr>
      <w:rFonts w:ascii="Bookman Old Style" w:eastAsia="Bookman Old Style" w:hAnsi="Bookman Old Style" w:cs="Bookman Old Style"/>
      <w:color w:val="000000"/>
      <w:sz w:val="16"/>
      <w:szCs w:val="16"/>
      <w:lang w:val="uk-UA" w:eastAsia="uk-UA" w:bidi="uk-UA"/>
    </w:rPr>
  </w:style>
  <w:style w:type="character" w:customStyle="1" w:styleId="32">
    <w:name w:val="Основной текст (3)_"/>
    <w:basedOn w:val="a0"/>
    <w:rsid w:val="00BA2F9A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z w:val="17"/>
      <w:szCs w:val="17"/>
      <w:u w:val="none"/>
    </w:rPr>
  </w:style>
  <w:style w:type="paragraph" w:styleId="HTML">
    <w:name w:val="HTML Preformatted"/>
    <w:basedOn w:val="a"/>
    <w:link w:val="HTML0"/>
    <w:uiPriority w:val="99"/>
    <w:unhideWhenUsed/>
    <w:rsid w:val="00BA2F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BA2F9A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21">
    <w:name w:val="Основной текст2"/>
    <w:basedOn w:val="a"/>
    <w:rsid w:val="00BA2F9A"/>
    <w:pPr>
      <w:widowControl w:val="0"/>
      <w:shd w:val="clear" w:color="auto" w:fill="FFFFFF"/>
      <w:spacing w:before="180" w:line="226" w:lineRule="exact"/>
      <w:jc w:val="both"/>
    </w:pPr>
    <w:rPr>
      <w:color w:val="000000"/>
      <w:w w:val="80"/>
      <w:sz w:val="19"/>
      <w:szCs w:val="19"/>
      <w:lang w:val="uk-UA" w:eastAsia="uk-UA" w:bidi="uk-UA"/>
    </w:rPr>
  </w:style>
  <w:style w:type="character" w:customStyle="1" w:styleId="85pt100">
    <w:name w:val="Основной текст + 8;5 pt;Полужирный;Масштаб 100%"/>
    <w:basedOn w:val="a0"/>
    <w:rsid w:val="00BA2F9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shd w:val="clear" w:color="auto" w:fill="FFFFFF"/>
      <w:lang w:val="uk-UA" w:eastAsia="uk-UA" w:bidi="uk-UA"/>
    </w:rPr>
  </w:style>
  <w:style w:type="character" w:customStyle="1" w:styleId="rvts0">
    <w:name w:val="rvts0"/>
    <w:basedOn w:val="a0"/>
    <w:rsid w:val="00BA2F9A"/>
  </w:style>
  <w:style w:type="character" w:customStyle="1" w:styleId="a8">
    <w:name w:val="Сноска_"/>
    <w:basedOn w:val="a0"/>
    <w:rsid w:val="00BA2F9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a9">
    <w:name w:val="Сноска"/>
    <w:basedOn w:val="a8"/>
    <w:rsid w:val="00BA2F9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uk-UA" w:eastAsia="uk-UA" w:bidi="uk-UA"/>
    </w:rPr>
  </w:style>
  <w:style w:type="paragraph" w:customStyle="1" w:styleId="33">
    <w:name w:val="Основной текст3"/>
    <w:basedOn w:val="a"/>
    <w:rsid w:val="00BA2F9A"/>
    <w:pPr>
      <w:widowControl w:val="0"/>
      <w:shd w:val="clear" w:color="auto" w:fill="FFFFFF"/>
      <w:spacing w:before="60" w:after="180" w:line="0" w:lineRule="atLeast"/>
      <w:ind w:hanging="560"/>
    </w:pPr>
    <w:rPr>
      <w:color w:val="000000"/>
      <w:sz w:val="19"/>
      <w:szCs w:val="19"/>
      <w:lang w:val="uk-UA" w:eastAsia="uk-UA" w:bidi="uk-UA"/>
    </w:rPr>
  </w:style>
  <w:style w:type="paragraph" w:customStyle="1" w:styleId="normal3">
    <w:name w:val="normal3"/>
    <w:basedOn w:val="a"/>
    <w:rsid w:val="00BA2F9A"/>
    <w:pPr>
      <w:spacing w:before="100" w:beforeAutospacing="1" w:after="100" w:afterAutospacing="1"/>
    </w:pPr>
  </w:style>
  <w:style w:type="character" w:customStyle="1" w:styleId="rvts6">
    <w:name w:val="rvts6"/>
    <w:basedOn w:val="a0"/>
    <w:rsid w:val="00BA2F9A"/>
  </w:style>
  <w:style w:type="paragraph" w:customStyle="1" w:styleId="rvps5">
    <w:name w:val="rvps5"/>
    <w:basedOn w:val="a"/>
    <w:rsid w:val="00BA2F9A"/>
    <w:pPr>
      <w:spacing w:before="100" w:beforeAutospacing="1" w:after="100" w:afterAutospacing="1"/>
    </w:pPr>
  </w:style>
  <w:style w:type="paragraph" w:styleId="aa">
    <w:name w:val="header"/>
    <w:basedOn w:val="a"/>
    <w:link w:val="ab"/>
    <w:uiPriority w:val="99"/>
    <w:semiHidden/>
    <w:unhideWhenUsed/>
    <w:rsid w:val="00BA2F9A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b">
    <w:name w:val="Верхний колонтитул Знак"/>
    <w:basedOn w:val="a0"/>
    <w:link w:val="aa"/>
    <w:uiPriority w:val="99"/>
    <w:semiHidden/>
    <w:rsid w:val="00BA2F9A"/>
  </w:style>
  <w:style w:type="paragraph" w:styleId="ac">
    <w:name w:val="footer"/>
    <w:basedOn w:val="a"/>
    <w:link w:val="ad"/>
    <w:uiPriority w:val="99"/>
    <w:unhideWhenUsed/>
    <w:rsid w:val="00BA2F9A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d">
    <w:name w:val="Нижний колонтитул Знак"/>
    <w:basedOn w:val="a0"/>
    <w:link w:val="ac"/>
    <w:uiPriority w:val="99"/>
    <w:rsid w:val="00BA2F9A"/>
  </w:style>
  <w:style w:type="paragraph" w:customStyle="1" w:styleId="rvps6">
    <w:name w:val="rvps6"/>
    <w:basedOn w:val="a"/>
    <w:rsid w:val="00BA2F9A"/>
    <w:pPr>
      <w:spacing w:before="100" w:beforeAutospacing="1" w:after="100" w:afterAutospacing="1"/>
    </w:pPr>
  </w:style>
  <w:style w:type="paragraph" w:customStyle="1" w:styleId="rvps11">
    <w:name w:val="rvps11"/>
    <w:basedOn w:val="a"/>
    <w:rsid w:val="00BA2F9A"/>
    <w:pPr>
      <w:spacing w:before="100" w:beforeAutospacing="1" w:after="100" w:afterAutospacing="1"/>
    </w:pPr>
  </w:style>
  <w:style w:type="character" w:customStyle="1" w:styleId="rvts9">
    <w:name w:val="rvts9"/>
    <w:basedOn w:val="a0"/>
    <w:rsid w:val="00BA2F9A"/>
  </w:style>
  <w:style w:type="character" w:customStyle="1" w:styleId="rvts15">
    <w:name w:val="rvts15"/>
    <w:basedOn w:val="a0"/>
    <w:rsid w:val="00BA2F9A"/>
  </w:style>
  <w:style w:type="character" w:customStyle="1" w:styleId="8">
    <w:name w:val="Основной текст + 8"/>
    <w:aliases w:val="5 pt,Полужирный,Масштаб 100%"/>
    <w:basedOn w:val="a0"/>
    <w:rsid w:val="00BA2F9A"/>
    <w:rPr>
      <w:rFonts w:ascii="Times New Roman" w:eastAsia="Times New Roman" w:hAnsi="Times New Roman" w:cs="Times New Roman" w:hint="default"/>
      <w:b/>
      <w:bCs/>
      <w:i w:val="0"/>
      <w:iCs w:val="0"/>
      <w:smallCaps w:val="0"/>
      <w:strike w:val="0"/>
      <w:dstrike w:val="0"/>
      <w:color w:val="000000"/>
      <w:spacing w:val="0"/>
      <w:w w:val="100"/>
      <w:position w:val="0"/>
      <w:sz w:val="17"/>
      <w:szCs w:val="17"/>
      <w:u w:val="none"/>
      <w:effect w:val="none"/>
      <w:shd w:val="clear" w:color="auto" w:fill="FFFFFF"/>
      <w:lang w:val="uk-UA" w:eastAsia="uk-UA" w:bidi="uk-UA"/>
    </w:rPr>
  </w:style>
  <w:style w:type="paragraph" w:customStyle="1" w:styleId="p107">
    <w:name w:val="p107"/>
    <w:basedOn w:val="a"/>
    <w:rsid w:val="00BA2F9A"/>
    <w:pPr>
      <w:spacing w:before="100" w:beforeAutospacing="1" w:after="100" w:afterAutospacing="1"/>
    </w:pPr>
    <w:rPr>
      <w:noProof/>
      <w:lang w:val="uk-UA"/>
    </w:rPr>
  </w:style>
  <w:style w:type="character" w:customStyle="1" w:styleId="ft80">
    <w:name w:val="ft80"/>
    <w:basedOn w:val="a0"/>
    <w:rsid w:val="00BA2F9A"/>
  </w:style>
  <w:style w:type="character" w:customStyle="1" w:styleId="ft45">
    <w:name w:val="ft45"/>
    <w:basedOn w:val="a0"/>
    <w:rsid w:val="00BA2F9A"/>
  </w:style>
  <w:style w:type="paragraph" w:customStyle="1" w:styleId="p43">
    <w:name w:val="p43"/>
    <w:basedOn w:val="a"/>
    <w:rsid w:val="00BA2F9A"/>
    <w:pPr>
      <w:spacing w:before="100" w:beforeAutospacing="1" w:after="100" w:afterAutospacing="1"/>
    </w:pPr>
    <w:rPr>
      <w:noProof/>
      <w:lang w:val="uk-UA"/>
    </w:rPr>
  </w:style>
  <w:style w:type="paragraph" w:customStyle="1" w:styleId="p193">
    <w:name w:val="p193"/>
    <w:basedOn w:val="a"/>
    <w:rsid w:val="00BA2F9A"/>
    <w:pPr>
      <w:spacing w:before="100" w:beforeAutospacing="1" w:after="100" w:afterAutospacing="1"/>
    </w:pPr>
    <w:rPr>
      <w:noProof/>
      <w:lang w:val="uk-UA"/>
    </w:rPr>
  </w:style>
  <w:style w:type="character" w:customStyle="1" w:styleId="ft40">
    <w:name w:val="ft40"/>
    <w:basedOn w:val="a0"/>
    <w:rsid w:val="00BA2F9A"/>
  </w:style>
  <w:style w:type="paragraph" w:customStyle="1" w:styleId="p192">
    <w:name w:val="p192"/>
    <w:basedOn w:val="a"/>
    <w:rsid w:val="00BA2F9A"/>
    <w:pPr>
      <w:spacing w:before="100" w:beforeAutospacing="1" w:after="100" w:afterAutospacing="1"/>
    </w:pPr>
    <w:rPr>
      <w:noProof/>
      <w:lang w:val="uk-UA"/>
    </w:rPr>
  </w:style>
  <w:style w:type="character" w:customStyle="1" w:styleId="ft8">
    <w:name w:val="ft8"/>
    <w:basedOn w:val="a0"/>
    <w:rsid w:val="00BA2F9A"/>
  </w:style>
  <w:style w:type="paragraph" w:customStyle="1" w:styleId="p120">
    <w:name w:val="p120"/>
    <w:basedOn w:val="a"/>
    <w:rsid w:val="00BA2F9A"/>
    <w:pPr>
      <w:spacing w:before="100" w:beforeAutospacing="1" w:after="100" w:afterAutospacing="1"/>
    </w:pPr>
    <w:rPr>
      <w:noProof/>
      <w:lang w:val="uk-UA"/>
    </w:rPr>
  </w:style>
  <w:style w:type="paragraph" w:customStyle="1" w:styleId="p44">
    <w:name w:val="p44"/>
    <w:basedOn w:val="a"/>
    <w:rsid w:val="00BA2F9A"/>
    <w:pPr>
      <w:spacing w:before="100" w:beforeAutospacing="1" w:after="100" w:afterAutospacing="1"/>
    </w:pPr>
    <w:rPr>
      <w:noProof/>
      <w:lang w:val="uk-UA"/>
    </w:rPr>
  </w:style>
  <w:style w:type="character" w:customStyle="1" w:styleId="ft54">
    <w:name w:val="ft54"/>
    <w:basedOn w:val="a0"/>
    <w:rsid w:val="00BA2F9A"/>
  </w:style>
  <w:style w:type="paragraph" w:customStyle="1" w:styleId="p146">
    <w:name w:val="p146"/>
    <w:basedOn w:val="a"/>
    <w:rsid w:val="00BA2F9A"/>
    <w:pPr>
      <w:spacing w:before="100" w:beforeAutospacing="1" w:after="100" w:afterAutospacing="1"/>
    </w:pPr>
    <w:rPr>
      <w:noProof/>
      <w:lang w:val="uk-UA"/>
    </w:rPr>
  </w:style>
  <w:style w:type="character" w:customStyle="1" w:styleId="ft42">
    <w:name w:val="ft42"/>
    <w:basedOn w:val="a0"/>
    <w:rsid w:val="00BA2F9A"/>
  </w:style>
  <w:style w:type="paragraph" w:customStyle="1" w:styleId="p41">
    <w:name w:val="p41"/>
    <w:basedOn w:val="a"/>
    <w:rsid w:val="00BA2F9A"/>
    <w:pPr>
      <w:spacing w:before="100" w:beforeAutospacing="1" w:after="100" w:afterAutospacing="1"/>
    </w:pPr>
    <w:rPr>
      <w:noProof/>
      <w:lang w:val="uk-UA"/>
    </w:rPr>
  </w:style>
  <w:style w:type="paragraph" w:customStyle="1" w:styleId="p40">
    <w:name w:val="p40"/>
    <w:basedOn w:val="a"/>
    <w:rsid w:val="00BA2F9A"/>
    <w:pPr>
      <w:spacing w:before="100" w:beforeAutospacing="1" w:after="100" w:afterAutospacing="1"/>
    </w:pPr>
    <w:rPr>
      <w:noProof/>
      <w:lang w:val="uk-UA"/>
    </w:rPr>
  </w:style>
  <w:style w:type="character" w:customStyle="1" w:styleId="ft52">
    <w:name w:val="ft52"/>
    <w:basedOn w:val="a0"/>
    <w:rsid w:val="00BA2F9A"/>
  </w:style>
  <w:style w:type="character" w:customStyle="1" w:styleId="ft59">
    <w:name w:val="ft59"/>
    <w:basedOn w:val="a0"/>
    <w:rsid w:val="00BA2F9A"/>
  </w:style>
  <w:style w:type="paragraph" w:customStyle="1" w:styleId="p123">
    <w:name w:val="p123"/>
    <w:basedOn w:val="a"/>
    <w:rsid w:val="00BA2F9A"/>
    <w:pPr>
      <w:spacing w:before="100" w:beforeAutospacing="1" w:after="100" w:afterAutospacing="1"/>
    </w:pPr>
    <w:rPr>
      <w:noProof/>
      <w:lang w:val="uk-UA"/>
    </w:rPr>
  </w:style>
  <w:style w:type="character" w:customStyle="1" w:styleId="ft79">
    <w:name w:val="ft79"/>
    <w:basedOn w:val="a0"/>
    <w:rsid w:val="00BA2F9A"/>
  </w:style>
  <w:style w:type="paragraph" w:customStyle="1" w:styleId="p77">
    <w:name w:val="p77"/>
    <w:basedOn w:val="a"/>
    <w:rsid w:val="00BA2F9A"/>
    <w:pPr>
      <w:spacing w:before="100" w:beforeAutospacing="1" w:after="100" w:afterAutospacing="1"/>
    </w:pPr>
    <w:rPr>
      <w:noProof/>
      <w:lang w:val="uk-UA"/>
    </w:rPr>
  </w:style>
  <w:style w:type="character" w:customStyle="1" w:styleId="ft36">
    <w:name w:val="ft36"/>
    <w:basedOn w:val="a0"/>
    <w:rsid w:val="00BA2F9A"/>
  </w:style>
  <w:style w:type="paragraph" w:customStyle="1" w:styleId="p102">
    <w:name w:val="p102"/>
    <w:basedOn w:val="a"/>
    <w:rsid w:val="00BA2F9A"/>
    <w:pPr>
      <w:spacing w:before="100" w:beforeAutospacing="1" w:after="100" w:afterAutospacing="1"/>
    </w:pPr>
    <w:rPr>
      <w:noProof/>
      <w:lang w:val="uk-UA"/>
    </w:rPr>
  </w:style>
  <w:style w:type="paragraph" w:customStyle="1" w:styleId="p65">
    <w:name w:val="p65"/>
    <w:basedOn w:val="a"/>
    <w:rsid w:val="00BA2F9A"/>
    <w:pPr>
      <w:spacing w:before="100" w:beforeAutospacing="1" w:after="100" w:afterAutospacing="1"/>
    </w:pPr>
    <w:rPr>
      <w:noProof/>
      <w:lang w:val="uk-UA"/>
    </w:rPr>
  </w:style>
  <w:style w:type="paragraph" w:customStyle="1" w:styleId="p79">
    <w:name w:val="p79"/>
    <w:basedOn w:val="a"/>
    <w:rsid w:val="00BA2F9A"/>
    <w:pPr>
      <w:spacing w:before="100" w:beforeAutospacing="1" w:after="100" w:afterAutospacing="1"/>
    </w:pPr>
    <w:rPr>
      <w:noProof/>
      <w:lang w:val="uk-UA"/>
    </w:rPr>
  </w:style>
  <w:style w:type="paragraph" w:customStyle="1" w:styleId="p207">
    <w:name w:val="p207"/>
    <w:basedOn w:val="a"/>
    <w:rsid w:val="00BA2F9A"/>
    <w:pPr>
      <w:spacing w:before="100" w:beforeAutospacing="1" w:after="100" w:afterAutospacing="1"/>
    </w:pPr>
    <w:rPr>
      <w:noProof/>
      <w:lang w:val="uk-UA"/>
    </w:rPr>
  </w:style>
  <w:style w:type="paragraph" w:customStyle="1" w:styleId="p59">
    <w:name w:val="p59"/>
    <w:basedOn w:val="a"/>
    <w:rsid w:val="00BA2F9A"/>
    <w:pPr>
      <w:spacing w:before="100" w:beforeAutospacing="1" w:after="100" w:afterAutospacing="1"/>
    </w:pPr>
    <w:rPr>
      <w:noProof/>
      <w:lang w:val="uk-UA"/>
    </w:rPr>
  </w:style>
  <w:style w:type="character" w:customStyle="1" w:styleId="ft75">
    <w:name w:val="ft75"/>
    <w:basedOn w:val="a0"/>
    <w:rsid w:val="00BA2F9A"/>
  </w:style>
  <w:style w:type="paragraph" w:customStyle="1" w:styleId="p184">
    <w:name w:val="p184"/>
    <w:basedOn w:val="a"/>
    <w:rsid w:val="00BA2F9A"/>
    <w:pPr>
      <w:spacing w:before="100" w:beforeAutospacing="1" w:after="100" w:afterAutospacing="1"/>
    </w:pPr>
    <w:rPr>
      <w:noProof/>
      <w:lang w:val="uk-UA"/>
    </w:rPr>
  </w:style>
  <w:style w:type="character" w:customStyle="1" w:styleId="ft48">
    <w:name w:val="ft48"/>
    <w:basedOn w:val="a0"/>
    <w:rsid w:val="00BA2F9A"/>
  </w:style>
  <w:style w:type="paragraph" w:customStyle="1" w:styleId="p57">
    <w:name w:val="p57"/>
    <w:basedOn w:val="a"/>
    <w:rsid w:val="00BA2F9A"/>
    <w:pPr>
      <w:spacing w:before="100" w:beforeAutospacing="1" w:after="100" w:afterAutospacing="1"/>
    </w:pPr>
    <w:rPr>
      <w:noProof/>
      <w:lang w:val="uk-UA"/>
    </w:rPr>
  </w:style>
  <w:style w:type="character" w:customStyle="1" w:styleId="ft102">
    <w:name w:val="ft102"/>
    <w:basedOn w:val="a0"/>
    <w:rsid w:val="00BA2F9A"/>
  </w:style>
  <w:style w:type="paragraph" w:customStyle="1" w:styleId="p226">
    <w:name w:val="p226"/>
    <w:basedOn w:val="a"/>
    <w:rsid w:val="00BA2F9A"/>
    <w:pPr>
      <w:spacing w:before="100" w:beforeAutospacing="1" w:after="100" w:afterAutospacing="1"/>
    </w:pPr>
    <w:rPr>
      <w:noProof/>
      <w:lang w:val="uk-UA"/>
    </w:rPr>
  </w:style>
  <w:style w:type="character" w:customStyle="1" w:styleId="ft37">
    <w:name w:val="ft37"/>
    <w:basedOn w:val="a0"/>
    <w:rsid w:val="00BA2F9A"/>
  </w:style>
  <w:style w:type="paragraph" w:customStyle="1" w:styleId="p78">
    <w:name w:val="p78"/>
    <w:basedOn w:val="a"/>
    <w:rsid w:val="00BA2F9A"/>
    <w:pPr>
      <w:spacing w:before="100" w:beforeAutospacing="1" w:after="100" w:afterAutospacing="1"/>
    </w:pPr>
    <w:rPr>
      <w:noProof/>
      <w:lang w:val="uk-UA"/>
    </w:rPr>
  </w:style>
  <w:style w:type="paragraph" w:customStyle="1" w:styleId="rvps2">
    <w:name w:val="rvps2"/>
    <w:basedOn w:val="a"/>
    <w:rsid w:val="00BA2F9A"/>
    <w:pPr>
      <w:spacing w:before="100" w:beforeAutospacing="1" w:after="100" w:afterAutospacing="1"/>
    </w:pPr>
    <w:rPr>
      <w:noProof/>
      <w:lang w:val="uk-UA"/>
    </w:rPr>
  </w:style>
  <w:style w:type="character" w:customStyle="1" w:styleId="-1pt">
    <w:name w:val="Основной текст + Интервал -1 pt"/>
    <w:basedOn w:val="a6"/>
    <w:rsid w:val="00BA2F9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30"/>
      <w:w w:val="100"/>
      <w:position w:val="0"/>
      <w:sz w:val="22"/>
      <w:szCs w:val="22"/>
      <w:u w:val="none"/>
      <w:shd w:val="clear" w:color="auto" w:fill="FFFFFF"/>
      <w:lang w:val="uk-UA" w:eastAsia="uk-UA" w:bidi="uk-UA"/>
    </w:rPr>
  </w:style>
  <w:style w:type="character" w:customStyle="1" w:styleId="rvts46">
    <w:name w:val="rvts46"/>
    <w:basedOn w:val="a0"/>
    <w:rsid w:val="00BA2F9A"/>
  </w:style>
  <w:style w:type="character" w:customStyle="1" w:styleId="rvts23">
    <w:name w:val="rvts23"/>
    <w:basedOn w:val="a0"/>
    <w:rsid w:val="00BA2F9A"/>
  </w:style>
  <w:style w:type="character" w:styleId="HTML1">
    <w:name w:val="HTML Cite"/>
    <w:basedOn w:val="a0"/>
    <w:uiPriority w:val="99"/>
    <w:semiHidden/>
    <w:unhideWhenUsed/>
    <w:rsid w:val="00BA2F9A"/>
    <w:rPr>
      <w:i/>
      <w:iCs/>
    </w:rPr>
  </w:style>
  <w:style w:type="character" w:customStyle="1" w:styleId="6">
    <w:name w:val="Основной текст (6)"/>
    <w:basedOn w:val="a0"/>
    <w:rsid w:val="00BA2F9A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uk-UA" w:eastAsia="uk-UA" w:bidi="uk-UA"/>
    </w:rPr>
  </w:style>
  <w:style w:type="character" w:customStyle="1" w:styleId="22">
    <w:name w:val="Основной текст (2)"/>
    <w:basedOn w:val="a0"/>
    <w:rsid w:val="00BA2F9A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uk-UA" w:eastAsia="uk-UA" w:bidi="uk-UA"/>
    </w:rPr>
  </w:style>
  <w:style w:type="character" w:customStyle="1" w:styleId="23">
    <w:name w:val="Основной текст (2) + Не полужирный;Не курсив"/>
    <w:basedOn w:val="a0"/>
    <w:rsid w:val="00BA2F9A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uk-UA" w:eastAsia="uk-UA" w:bidi="uk-UA"/>
    </w:rPr>
  </w:style>
  <w:style w:type="paragraph" w:customStyle="1" w:styleId="p535">
    <w:name w:val="p535"/>
    <w:basedOn w:val="a"/>
    <w:rsid w:val="00BA2F9A"/>
    <w:pPr>
      <w:spacing w:before="100" w:beforeAutospacing="1" w:after="100" w:afterAutospacing="1"/>
    </w:pPr>
  </w:style>
  <w:style w:type="paragraph" w:customStyle="1" w:styleId="p536">
    <w:name w:val="p536"/>
    <w:basedOn w:val="a"/>
    <w:rsid w:val="00BA2F9A"/>
    <w:pPr>
      <w:spacing w:before="100" w:beforeAutospacing="1" w:after="100" w:afterAutospacing="1"/>
    </w:pPr>
  </w:style>
  <w:style w:type="paragraph" w:customStyle="1" w:styleId="p537">
    <w:name w:val="p537"/>
    <w:basedOn w:val="a"/>
    <w:rsid w:val="00BA2F9A"/>
    <w:pPr>
      <w:spacing w:before="100" w:beforeAutospacing="1" w:after="100" w:afterAutospacing="1"/>
    </w:pPr>
  </w:style>
  <w:style w:type="paragraph" w:customStyle="1" w:styleId="p538">
    <w:name w:val="p538"/>
    <w:basedOn w:val="a"/>
    <w:rsid w:val="00BA2F9A"/>
    <w:pPr>
      <w:spacing w:before="100" w:beforeAutospacing="1" w:after="100" w:afterAutospacing="1"/>
    </w:pPr>
  </w:style>
  <w:style w:type="paragraph" w:customStyle="1" w:styleId="p539">
    <w:name w:val="p539"/>
    <w:basedOn w:val="a"/>
    <w:rsid w:val="00BA2F9A"/>
    <w:pPr>
      <w:spacing w:before="100" w:beforeAutospacing="1" w:after="100" w:afterAutospacing="1"/>
    </w:pPr>
  </w:style>
  <w:style w:type="paragraph" w:customStyle="1" w:styleId="p540">
    <w:name w:val="p540"/>
    <w:basedOn w:val="a"/>
    <w:rsid w:val="00BA2F9A"/>
    <w:pPr>
      <w:spacing w:before="100" w:beforeAutospacing="1" w:after="100" w:afterAutospacing="1"/>
    </w:pPr>
  </w:style>
  <w:style w:type="paragraph" w:customStyle="1" w:styleId="p541">
    <w:name w:val="p541"/>
    <w:basedOn w:val="a"/>
    <w:rsid w:val="00BA2F9A"/>
    <w:pPr>
      <w:spacing w:before="100" w:beforeAutospacing="1" w:after="100" w:afterAutospacing="1"/>
    </w:pPr>
  </w:style>
  <w:style w:type="paragraph" w:customStyle="1" w:styleId="p17">
    <w:name w:val="p17"/>
    <w:basedOn w:val="a"/>
    <w:rsid w:val="00BA2F9A"/>
    <w:pPr>
      <w:spacing w:before="100" w:beforeAutospacing="1" w:after="100" w:afterAutospacing="1"/>
    </w:pPr>
  </w:style>
  <w:style w:type="character" w:customStyle="1" w:styleId="ft12">
    <w:name w:val="ft12"/>
    <w:basedOn w:val="a0"/>
    <w:rsid w:val="00BA2F9A"/>
  </w:style>
  <w:style w:type="paragraph" w:customStyle="1" w:styleId="p18">
    <w:name w:val="p18"/>
    <w:basedOn w:val="a"/>
    <w:rsid w:val="00BA2F9A"/>
    <w:pPr>
      <w:spacing w:before="100" w:beforeAutospacing="1" w:after="100" w:afterAutospacing="1"/>
    </w:pPr>
  </w:style>
  <w:style w:type="character" w:customStyle="1" w:styleId="ft20">
    <w:name w:val="ft20"/>
    <w:basedOn w:val="a0"/>
    <w:rsid w:val="00BA2F9A"/>
  </w:style>
  <w:style w:type="character" w:customStyle="1" w:styleId="ft21">
    <w:name w:val="ft21"/>
    <w:basedOn w:val="a0"/>
    <w:rsid w:val="00BA2F9A"/>
  </w:style>
  <w:style w:type="paragraph" w:customStyle="1" w:styleId="p19">
    <w:name w:val="p19"/>
    <w:basedOn w:val="a"/>
    <w:rsid w:val="00BA2F9A"/>
    <w:pPr>
      <w:spacing w:before="100" w:beforeAutospacing="1" w:after="100" w:afterAutospacing="1"/>
    </w:pPr>
  </w:style>
  <w:style w:type="character" w:customStyle="1" w:styleId="st">
    <w:name w:val="st"/>
    <w:basedOn w:val="a0"/>
    <w:rsid w:val="00BA2F9A"/>
  </w:style>
  <w:style w:type="character" w:styleId="ae">
    <w:name w:val="Emphasis"/>
    <w:basedOn w:val="a0"/>
    <w:uiPriority w:val="20"/>
    <w:qFormat/>
    <w:rsid w:val="00BA2F9A"/>
    <w:rPr>
      <w:i/>
      <w:iCs/>
    </w:rPr>
  </w:style>
  <w:style w:type="paragraph" w:styleId="af">
    <w:name w:val="No Spacing"/>
    <w:uiPriority w:val="1"/>
    <w:qFormat/>
    <w:rsid w:val="007243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44;&#1091;&#1073;&#1086;&#1075;&#1088;&#1110;&#1081;%20&#1057;$" TargetMode="External"/><Relationship Id="rId21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101438" TargetMode="External"/><Relationship Id="rId42" Type="http://schemas.openxmlformats.org/officeDocument/2006/relationships/hyperlink" Target="http://buklib.net/books/28518/" TargetMode="External"/><Relationship Id="rId47" Type="http://schemas.openxmlformats.org/officeDocument/2006/relationships/hyperlink" Target="http://radnuk.info/statti/250-istoriuaprava/15002-2011-01-21-04-11-12.html" TargetMode="External"/><Relationship Id="rId63" Type="http://schemas.openxmlformats.org/officeDocument/2006/relationships/hyperlink" Target="http://old.niss.gov.ua/book/Kudr_mon/index.htm" TargetMode="External"/><Relationship Id="rId68" Type="http://schemas.openxmlformats.org/officeDocument/2006/relationships/hyperlink" Target="http://pidruchniki.com/16940928/politologiya/konstitutsiyniy_mehanizm_rozpodilu_derzhavnoyi_vladi_ukrayini" TargetMode="External"/><Relationship Id="rId84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74042:&#1070;&#1088;." TargetMode="External"/><Relationship Id="rId89" Type="http://schemas.openxmlformats.org/officeDocument/2006/relationships/hyperlink" Target="http://dspace.nlu.edu.ua/bitstream/123456789/6437/1/Sazonov_272.pdf" TargetMode="External"/><Relationship Id="rId112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zakon3.rada.gov.ua/laws/show/2456-17/page" TargetMode="External"/><Relationship Id="rId29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69683:&#1055;&#1086;&#1083;&#1110;&#1090;&#1086;&#1083;." TargetMode="External"/><Relationship Id="rId107" Type="http://schemas.openxmlformats.org/officeDocument/2006/relationships/hyperlink" Target="http://politics.ellib.org.ua/pages-1904.html" TargetMode="External"/><Relationship Id="rId11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100594" TargetMode="External"/><Relationship Id="rId24" Type="http://schemas.openxmlformats.org/officeDocument/2006/relationships/hyperlink" Target="http://zakon3.rada.gov.ua/laws/show/55-12" TargetMode="External"/><Relationship Id="rId32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EJ000026" TargetMode="External"/><Relationship Id="rId37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24490" TargetMode="External"/><Relationship Id="rId40" Type="http://schemas.openxmlformats.org/officeDocument/2006/relationships/hyperlink" Target="http://library.nlu.edu.ua/POLN_TEXT/KNIGI_2009_2/IVDP_Demidenko_2009.pdf" TargetMode="External"/><Relationship Id="rId45" Type="http://schemas.openxmlformats.org/officeDocument/2006/relationships/hyperlink" Target="http://npu.edu.ua/!e-book/book/html/D/iplp_kspd_Shuizenko/" TargetMode="External"/><Relationship Id="rId53" Type="http://schemas.openxmlformats.org/officeDocument/2006/relationships/hyperlink" Target="http://zakon5.rada.gov.ua/laws/show/888-09/page2" TargetMode="External"/><Relationship Id="rId58" Type="http://schemas.openxmlformats.org/officeDocument/2006/relationships/hyperlink" Target="http://radnuk.info/pidrychnuku/konst/513-kravchenko/11529-3---.html" TargetMode="External"/><Relationship Id="rId66" Type="http://schemas.openxmlformats.org/officeDocument/2006/relationships/hyperlink" Target="https://constituanta.blogspot.com/2012/10/1920_22.html" TargetMode="External"/><Relationship Id="rId74" Type="http://schemas.openxmlformats.org/officeDocument/2006/relationships/hyperlink" Target="http://zakon5.rada.gov.ua/laws/show/1293-12" TargetMode="External"/><Relationship Id="rId79" Type="http://schemas.openxmlformats.org/officeDocument/2006/relationships/hyperlink" Target="http://zakon3.rada.gov.ua/laws/show/1295-12" TargetMode="External"/><Relationship Id="rId87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56;&#1077;&#1074;&#1072;%20&#1056;$" TargetMode="External"/><Relationship Id="rId102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24297" TargetMode="External"/><Relationship Id="rId110" Type="http://schemas.openxmlformats.org/officeDocument/2006/relationships/footer" Target="footer1.xml"/><Relationship Id="rId5" Type="http://schemas.openxmlformats.org/officeDocument/2006/relationships/footnotes" Target="footnotes.xml"/><Relationship Id="rId61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50;&#1091;&#1103;&#1085;%20&#1030;$" TargetMode="External"/><Relationship Id="rId82" Type="http://schemas.openxmlformats.org/officeDocument/2006/relationships/hyperlink" Target="https://constituanta.blogspot.com/2012/10/1993.html" TargetMode="External"/><Relationship Id="rId90" Type="http://schemas.openxmlformats.org/officeDocument/2006/relationships/hyperlink" Target="http://academy.gov.ua/NMKD/library_nadu/Navch_Posybniky/ac0f7b25-7013-480b-80fb-127a0c3ec6ef.pdf" TargetMode="External"/><Relationship Id="rId95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69514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52;&#1072;&#1075;&#1080;&#1089;&#1090;&#1088;&#1099;\166.%20&#8211;%20&#1056;&#1077;&#1078;&#1080;&#1084;%20&#1076;&#1086;&#1089;&#1090;&#1091;&#1087;&#1091;:%20http:\www.archives.gov.ua\Publicat\AU\AU_3_4_2010\14.pdf" TargetMode="External"/><Relationship Id="rId14" Type="http://schemas.openxmlformats.org/officeDocument/2006/relationships/hyperlink" Target="http://www.ebk.net.ua/Book/law/bityak_admpu/part1/104.htm" TargetMode="External"/><Relationship Id="rId22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43;&#1086;&#1088;&#1073;&#1072;&#1085;&#1100;%20&#1042;$" TargetMode="External"/><Relationship Id="rId27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100632" TargetMode="External"/><Relationship Id="rId30" Type="http://schemas.openxmlformats.org/officeDocument/2006/relationships/hyperlink" Target="http://www.pravnuk.info/fomum-pr/1915-vikonavcha-vlada-v-ukra%D1%97ni-znachennya-ta-sutnist.html" TargetMode="External"/><Relationship Id="rId35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29409:&#1040;:&#1070;&#1088;&#1080;&#1076;.&#1085;&#1072;&#1091;&#1082;." TargetMode="External"/><Relationship Id="rId43" Type="http://schemas.openxmlformats.org/officeDocument/2006/relationships/hyperlink" Target="http://pidruchniki.com/1292052252855/politekonomiya/politiko-pravovi_vchennya_zahidnoyevropeyskogo_prosvitnitstva" TargetMode="External"/><Relationship Id="rId48" Type="http://schemas.openxmlformats.org/officeDocument/2006/relationships/hyperlink" Target="http://aspirant.at.ua/Books/bezchastnij_k-d-pzk_2008.pdf" TargetMode="External"/><Relationship Id="rId56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50;&#1086;&#1093;&#1072;&#1085;&#1086;&#1074;&#1089;&#1100;&#1082;&#1080;&#1081;%20&#1042;$" TargetMode="External"/><Relationship Id="rId64" Type="http://schemas.openxmlformats.org/officeDocument/2006/relationships/hyperlink" Target="http://www.ebk.net.ua/Book/dvu/oslavskyj_vvu/part1/104.htm" TargetMode="External"/><Relationship Id="rId69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55;&#1086;&#1083;&#1103;&#1082;&#1086;&#1074;&#1072;%20&#1051;$" TargetMode="External"/><Relationship Id="rId77" Type="http://schemas.openxmlformats.org/officeDocument/2006/relationships/hyperlink" Target="http://zakon5.rada.gov.ua/laws/show/1213-12" TargetMode="External"/><Relationship Id="rId100" Type="http://schemas.openxmlformats.org/officeDocument/2006/relationships/hyperlink" Target="http://www.pravnuk.info/fomum-pr/1852-evolyuciya-teori%D1%97-rozpodilu-vladi-v-istori%D1%97-svitovo%D1%97-politiko-pravovo%D1%97-dumki.html" TargetMode="External"/><Relationship Id="rId105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64;&#1072;&#1090;&#1110;&#1083;&#1086;%20&#1042;$" TargetMode="External"/><Relationship Id="rId8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47;&#1072;&#1073;&#1086;&#1082;&#1088;&#1080;&#1094;&#1100;&#1082;&#1080;&#1081;%20&#1030;$" TargetMode="External"/><Relationship Id="rId51" Type="http://schemas.openxmlformats.org/officeDocument/2006/relationships/hyperlink" Target="http://zakon2.rada.gov.ua/laws/show/1%D0%BA/95-%D0%B2%D1%80" TargetMode="External"/><Relationship Id="rId72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69253" TargetMode="External"/><Relationship Id="rId80" Type="http://schemas.openxmlformats.org/officeDocument/2006/relationships/hyperlink" Target="http://zakon2.rada.gov.ua/laws/show/2525-12/page" TargetMode="External"/><Relationship Id="rId85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55;&#1088;&#1086;&#1094;&#1102;&#1082;%20&#1030;$" TargetMode="External"/><Relationship Id="rId93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EJ000106" TargetMode="External"/><Relationship Id="rId98" Type="http://schemas.openxmlformats.org/officeDocument/2006/relationships/hyperlink" Target="http://veche.kiev.ua/journal/605/" TargetMode="External"/><Relationship Id="rId3" Type="http://schemas.openxmlformats.org/officeDocument/2006/relationships/settings" Target="settings.xml"/><Relationship Id="rId12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41;&#1077;&#1088;&#1085;&#1072;&#1079;&#1102;&#1082;%20&#1071;$" TargetMode="External"/><Relationship Id="rId17" Type="http://schemas.openxmlformats.org/officeDocument/2006/relationships/hyperlink" Target="http://pidruchniki.com/1584072014908/pravo/teoriya_derzhavi_i_prava" TargetMode="External"/><Relationship Id="rId25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4%D0%BE%D0%BD%D1%87%D0%B5%D0%BD%D0%BA%D0%BE%20%D0%9E$" TargetMode="External"/><Relationship Id="rId33" Type="http://schemas.openxmlformats.org/officeDocument/2006/relationships/hyperlink" Target="http://law.nau.edu.ua/images/Nauka/Naukovij_jurnal/2014/statji_n2-31_2014/8.pdf" TargetMode="External"/><Relationship Id="rId38" Type="http://schemas.openxmlformats.org/officeDocument/2006/relationships/hyperlink" Target="https://dspace.uzhnu.edu.ua/jspui/bitstream/lib/1229/1/%D0%9F%D0%9E%D0%92%D0%9D%D0%9E%D0%92%D0%90%D0%96%D0%95%D0%9D%D0%9D%D0%AF%20%D0%A2%D0%90%20%D0%A4%D0%A3%D0%9D%D0%9A%D0%A6%D0%86%20%D0%87%20%D0%93%D0%9B%D0%90%D0%92%D0%98%20%D0%94%D0%95%D0%A0%D0%96%D0%90%D0%92%D0%98.pdf" TargetMode="External"/><Relationship Id="rId46" Type="http://schemas.openxmlformats.org/officeDocument/2006/relationships/hyperlink" Target="http://pidruchniki.com/16850303/filosofiya/ponyattya_ideologiyi_rol_suspilstvi" TargetMode="External"/><Relationship Id="rId59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50;&#1088;&#1072;&#1089;&#1085;&#1086;&#1075;&#1086;&#1088;%20&#1054;$" TargetMode="External"/><Relationship Id="rId67" Type="http://schemas.openxmlformats.org/officeDocument/2006/relationships/hyperlink" Target="http://resource.history.org.ua/cgi-bin/eiu/history.exe?&amp;I21DBN=EIU&amp;P21DBN=EIU&amp;S21STN=1&amp;S21REF=10&amp;S21FMT=eiu_all&amp;C21COM=S&amp;S21CNR=20&amp;S21P01=0&amp;S21P02=0&amp;S21P03=TRN=&amp;S21COLORTERMS=0&amp;S21STR=Petrushevych_Y" TargetMode="External"/><Relationship Id="rId103" Type="http://schemas.openxmlformats.org/officeDocument/2006/relationships/hyperlink" Target="http://ela.kpi.ua/jspui/bitstream/123456789/6245/1/09%20-%204%20-%2032.pdf" TargetMode="External"/><Relationship Id="rId108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71;&#1094;&#1077;&#1085;&#1082;&#1086;%20&#1030;$" TargetMode="External"/><Relationship Id="rId20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43;&#1072;&#1088;&#1091;&#1089;&#1090;%20&#1070;$" TargetMode="External"/><Relationship Id="rId41" Type="http://schemas.openxmlformats.org/officeDocument/2006/relationships/hyperlink" Target="http://westudents.com.ua/knigi/414-storya-vchen-pro-derjavu-pravo-kormich-a.html" TargetMode="External"/><Relationship Id="rId54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50;&#1086;&#1089;&#1110;&#1085;&#1086;&#1074;%20&#1057;$" TargetMode="External"/><Relationship Id="rId62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68385" TargetMode="External"/><Relationship Id="rId70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69253" TargetMode="External"/><Relationship Id="rId75" Type="http://schemas.openxmlformats.org/officeDocument/2006/relationships/hyperlink" Target="http://zakon5.rada.gov.ua/laws/show/2136-19" TargetMode="External"/><Relationship Id="rId83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55;&#1088;&#1086;&#1094;&#1102;&#1082;%20&#1030;$" TargetMode="External"/><Relationship Id="rId88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EJ000026" TargetMode="External"/><Relationship Id="rId91" Type="http://schemas.openxmlformats.org/officeDocument/2006/relationships/hyperlink" Target="http://pidruchniki.com/1746011343070/pravo/podil_vladi_printsip_organizatsiyi_diyalnosti_derzhavnogo_aparatu" TargetMode="External"/><Relationship Id="rId96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57;&#1090;&#1077;&#1094;&#1077;&#1085;&#1082;&#1086;%20&#1057;$" TargetMode="External"/><Relationship Id="rId11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hyperlink" Target="http://zakon.rada.gov.ua/go/2456-17" TargetMode="External"/><Relationship Id="rId23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69417:&#1055;&#1088;." TargetMode="External"/><Relationship Id="rId28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28;&#1074;&#1090;&#1091;&#1096;&#1077;&#1085;&#1082;&#1086;%20&#1054;$" TargetMode="External"/><Relationship Id="rId36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47;&#1072;&#1108;&#1094;&#1100;%20&#1046;$" TargetMode="External"/><Relationship Id="rId49" Type="http://schemas.openxmlformats.org/officeDocument/2006/relationships/hyperlink" Target="http://stud.com.ua/51091/pravo/glava_derzhavi_zarubizhnih_krayinah" TargetMode="External"/><Relationship Id="rId57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73401" TargetMode="External"/><Relationship Id="rId106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25078" TargetMode="External"/><Relationship Id="rId10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41;&#1077;&#1088;&#1085;&#1072;&#1079;&#1102;&#1082;%20&#1071;$" TargetMode="External"/><Relationship Id="rId31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46;&#1080;&#1090;&#1085;&#1080;&#1082;%20&#1054;$" TargetMode="External"/><Relationship Id="rId44" Type="http://schemas.openxmlformats.org/officeDocument/2006/relationships/hyperlink" Target="http://westudents.com.ua/knigi/415-storya-vchen-pro-derjavu-pravo-mironenko-om.html" TargetMode="External"/><Relationship Id="rId52" Type="http://schemas.openxmlformats.org/officeDocument/2006/relationships/hyperlink" Target="http://zakon0.rada.gov.ua/laws/show/254%D0%BA/96-%D0%B2%D1%80" TargetMode="External"/><Relationship Id="rId60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72223:&#1055;&#1086;&#1083;&#1110;&#1090;." TargetMode="External"/><Relationship Id="rId65" Type="http://schemas.openxmlformats.org/officeDocument/2006/relationships/hyperlink" Target="http://nbuviap.gov.ua/asambleya/osnovny_zakon_samostiynoi_ukrainy_1905.php" TargetMode="External"/><Relationship Id="rId73" Type="http://schemas.openxmlformats.org/officeDocument/2006/relationships/hyperlink" Target="http://zakon2.rada.gov.ua/laws/show/1299-12" TargetMode="External"/><Relationship Id="rId78" Type="http://schemas.openxmlformats.org/officeDocument/2006/relationships/hyperlink" Target="http://zakon5.rada.gov.ua/laws/show/223/2015" TargetMode="External"/><Relationship Id="rId81" Type="http://schemas.openxmlformats.org/officeDocument/2006/relationships/hyperlink" Target="http://zakon3.rada.gov.ua/laws/show/3494-12/parao2" TargetMode="External"/><Relationship Id="rId86" Type="http://schemas.openxmlformats.org/officeDocument/2006/relationships/hyperlink" Target="http://dspace.nlu.edu.ua/bitstream/123456789/2034/1/Protsyuk_3.pdf" TargetMode="External"/><Relationship Id="rId94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57;&#1082;&#1088;&#1080;&#1087;&#1085;&#1102;&#1082;%20&#1054;$" TargetMode="External"/><Relationship Id="rId99" Type="http://schemas.openxmlformats.org/officeDocument/2006/relationships/hyperlink" Target="http://zakon0.rada.gov.ua/laws/show/n0009300-18" TargetMode="External"/><Relationship Id="rId101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58;&#1086;&#1083;&#1089;&#1090;&#1077;&#1085;&#1082;&#1086;%20&#1042;$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info-library.com.ua/books-text-1686.html" TargetMode="External"/><Relationship Id="rId13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14474" TargetMode="External"/><Relationship Id="rId18" Type="http://schemas.openxmlformats.org/officeDocument/2006/relationships/hyperlink" Target="http://pidruchniki.com/84545/pravo/forma_pravlinnya_vidi_form_derzhavnogo_pravlinnya" TargetMode="External"/><Relationship Id="rId39" Type="http://schemas.openxmlformats.org/officeDocument/2006/relationships/hyperlink" Target="http://pidruchniki.com/75289/pravo/konstitutsiya_pilipa_orlika_1710_osnovni_polozhennya_znachennya_zarodzhennya_ukrayinskogo_konstitutsionalizmu" TargetMode="External"/><Relationship Id="rId109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24297" TargetMode="External"/><Relationship Id="rId34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47;&#1072;&#1073;&#1086;&#1082;&#1088;&#1080;&#1094;&#1100;&#1082;&#1080;&#1081;%20&#1030;$" TargetMode="External"/><Relationship Id="rId50" Type="http://schemas.openxmlformats.org/officeDocument/2006/relationships/hyperlink" Target="http://textbooks.net.ua/content/view/1409/20/" TargetMode="External"/><Relationship Id="rId55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100609" TargetMode="External"/><Relationship Id="rId76" Type="http://schemas.openxmlformats.org/officeDocument/2006/relationships/hyperlink" Target="http://zakon3.rada.gov.ua/laws/show/794-18/page2" TargetMode="External"/><Relationship Id="rId97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100684" TargetMode="External"/><Relationship Id="rId104" Type="http://schemas.openxmlformats.org/officeDocument/2006/relationships/hyperlink" Target="http://radnuk.info/statti/249-tioriua-gov/14803-2011-01-19-03-07-44.html" TargetMode="External"/><Relationship Id="rId7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41;&#1077;&#1088;&#1085;&#1072;&#1079;&#1102;&#1082;%20&#1071;$" TargetMode="External"/><Relationship Id="rId71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55;&#1086;&#1083;&#1103;&#1082;&#1086;&#1074;&#1072;%20&#1051;$" TargetMode="External"/><Relationship Id="rId92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57;&#1082;&#1110;&#1094;&#1100;%20&#1057;$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25</Pages>
  <Words>8763</Words>
  <Characters>49950</Characters>
  <Application>Microsoft Office Word</Application>
  <DocSecurity>0</DocSecurity>
  <Lines>416</Lines>
  <Paragraphs>117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58596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libonu</cp:lastModifiedBy>
  <cp:revision>2</cp:revision>
  <dcterms:created xsi:type="dcterms:W3CDTF">2018-10-16T10:42:00Z</dcterms:created>
  <dcterms:modified xsi:type="dcterms:W3CDTF">2018-10-16T10:42:00Z</dcterms:modified>
</cp:coreProperties>
</file>