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E8E" w:rsidRPr="0011126F" w:rsidRDefault="00FE3E8E" w:rsidP="00FE3E8E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FE3E8E" w:rsidRPr="00FA5806" w:rsidRDefault="00FE3E8E" w:rsidP="00FE3E8E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FE3E8E" w:rsidRPr="002077EE" w:rsidRDefault="00FE3E8E" w:rsidP="00FE3E8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математики, фізики та інформаційних технологій</w:t>
      </w:r>
    </w:p>
    <w:p w:rsidR="00FE3E8E" w:rsidRPr="00061381" w:rsidRDefault="00FE3E8E" w:rsidP="00FE3E8E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FE3E8E" w:rsidRPr="002077EE" w:rsidRDefault="00FE3E8E" w:rsidP="00FE3E8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теоретичної фізики та астрономії</w:t>
      </w:r>
    </w:p>
    <w:p w:rsidR="00FE3E8E" w:rsidRPr="00061381" w:rsidRDefault="00FE3E8E" w:rsidP="00FE3E8E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FE3E8E" w:rsidRPr="002C10B3" w:rsidRDefault="00FE3E8E" w:rsidP="00FE3E8E">
      <w:pPr>
        <w:rPr>
          <w:b/>
          <w:spacing w:val="60"/>
          <w:sz w:val="40"/>
          <w:szCs w:val="40"/>
        </w:rPr>
      </w:pPr>
    </w:p>
    <w:p w:rsidR="00FE3E8E" w:rsidRDefault="00FE3E8E" w:rsidP="00FE3E8E">
      <w:pPr>
        <w:jc w:val="center"/>
        <w:rPr>
          <w:b/>
          <w:spacing w:val="60"/>
          <w:sz w:val="32"/>
          <w:szCs w:val="32"/>
          <w:lang w:val="uk-UA"/>
        </w:rPr>
      </w:pPr>
    </w:p>
    <w:p w:rsidR="00FE3E8E" w:rsidRPr="007B73A2" w:rsidRDefault="00FE3E8E" w:rsidP="00FE3E8E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FE3E8E" w:rsidRPr="001612F9" w:rsidRDefault="00FE3E8E" w:rsidP="00FE3E8E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FE3E8E" w:rsidRDefault="00FE3E8E" w:rsidP="00FE3E8E">
      <w:pPr>
        <w:jc w:val="center"/>
        <w:rPr>
          <w:sz w:val="20"/>
          <w:szCs w:val="20"/>
          <w:lang w:val="uk-UA"/>
        </w:rPr>
      </w:pPr>
      <w:r w:rsidRPr="00061381">
        <w:rPr>
          <w:sz w:val="20"/>
          <w:szCs w:val="20"/>
        </w:rPr>
        <w:t>(освітньо-кваліфікаційний рівень)</w:t>
      </w:r>
    </w:p>
    <w:p w:rsidR="00FE3E8E" w:rsidRPr="00612A23" w:rsidRDefault="00FE3E8E" w:rsidP="00FE3E8E">
      <w:pPr>
        <w:jc w:val="center"/>
        <w:rPr>
          <w:sz w:val="20"/>
          <w:szCs w:val="20"/>
          <w:lang w:val="uk-UA"/>
        </w:rPr>
      </w:pPr>
    </w:p>
    <w:p w:rsidR="00FE3E8E" w:rsidRPr="00F5488A" w:rsidRDefault="00FE3E8E" w:rsidP="00FE3E8E">
      <w:pPr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 w:rsidRPr="00F5488A">
        <w:rPr>
          <w:b/>
          <w:color w:val="000000"/>
          <w:sz w:val="28"/>
          <w:szCs w:val="28"/>
        </w:rPr>
        <w:t>Глобальний ізоморфізм для юкавовських</w:t>
      </w:r>
      <w:r w:rsidRPr="00F5488A">
        <w:rPr>
          <w:b/>
          <w:color w:val="000000"/>
          <w:sz w:val="28"/>
          <w:szCs w:val="20"/>
        </w:rPr>
        <w:t>флюідів</w:t>
      </w:r>
      <w:r w:rsidRPr="00061381">
        <w:rPr>
          <w:b/>
          <w:sz w:val="28"/>
          <w:szCs w:val="28"/>
        </w:rPr>
        <w:t>»</w:t>
      </w:r>
    </w:p>
    <w:p w:rsidR="00FE3E8E" w:rsidRPr="00F5488A" w:rsidRDefault="00FE3E8E" w:rsidP="00FE3E8E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FE3E8E" w:rsidRPr="0037632B" w:rsidRDefault="00FE3E8E" w:rsidP="00FE3E8E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lang w:val="uk-UA"/>
        </w:rPr>
        <w:t>«</w:t>
      </w:r>
      <w:r w:rsidRPr="00F5488A">
        <w:rPr>
          <w:color w:val="000000"/>
          <w:szCs w:val="20"/>
          <w:lang w:val="en-US"/>
        </w:rPr>
        <w:t>Global isomorphism for Yukawa fluids</w:t>
      </w:r>
      <w:r>
        <w:rPr>
          <w:lang w:val="uk-UA"/>
        </w:rPr>
        <w:t>»</w:t>
      </w:r>
    </w:p>
    <w:p w:rsidR="00FE3E8E" w:rsidRPr="0079748F" w:rsidRDefault="00FE3E8E" w:rsidP="00FE3E8E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FE3E8E" w:rsidRPr="00612A23" w:rsidRDefault="00FE3E8E" w:rsidP="00FE3E8E">
      <w:pPr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</w:p>
    <w:p w:rsidR="00FE3E8E" w:rsidRPr="00612A23" w:rsidRDefault="00FE3E8E" w:rsidP="00FE3E8E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FE3E8E" w:rsidRPr="00612A23" w:rsidRDefault="00FE3E8E" w:rsidP="00FE3E8E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FE3E8E" w:rsidRPr="00061381" w:rsidRDefault="00FE3E8E" w:rsidP="00FE3E8E">
      <w:pPr>
        <w:rPr>
          <w:sz w:val="28"/>
          <w:szCs w:val="28"/>
          <w:lang w:val="uk-UA"/>
        </w:rPr>
      </w:pPr>
      <w:r>
        <w:rPr>
          <w:sz w:val="28"/>
          <w:szCs w:val="28"/>
        </w:rPr>
        <w:t>Виконав</w:t>
      </w:r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</w:t>
      </w:r>
      <w:r w:rsidR="00C3235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денної</w:t>
      </w:r>
      <w:r w:rsidRPr="00FA5806">
        <w:rPr>
          <w:sz w:val="28"/>
          <w:szCs w:val="28"/>
        </w:rPr>
        <w:t xml:space="preserve"> форми навчання</w:t>
      </w:r>
    </w:p>
    <w:p w:rsidR="00FE3E8E" w:rsidRPr="00FA455D" w:rsidRDefault="00FE3E8E" w:rsidP="00FE3E8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спеціальність:104-Фізика та астрономія</w:t>
      </w:r>
    </w:p>
    <w:p w:rsidR="00FE3E8E" w:rsidRPr="00FA455D" w:rsidRDefault="00FE3E8E" w:rsidP="00FE3E8E">
      <w:pPr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Катц Андрій Михайлович</w:t>
      </w:r>
    </w:p>
    <w:p w:rsidR="00FE3E8E" w:rsidRPr="0037632B" w:rsidRDefault="00FE3E8E" w:rsidP="00FE3E8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37632B">
        <w:rPr>
          <w:sz w:val="28"/>
          <w:szCs w:val="28"/>
          <w:lang w:val="uk-UA"/>
        </w:rPr>
        <w:t xml:space="preserve">Керівник     </w:t>
      </w:r>
      <w:r>
        <w:rPr>
          <w:sz w:val="28"/>
          <w:szCs w:val="28"/>
          <w:lang w:val="uk-UA"/>
        </w:rPr>
        <w:t>д</w:t>
      </w:r>
      <w:r w:rsidRPr="0037632B">
        <w:rPr>
          <w:sz w:val="28"/>
          <w:szCs w:val="28"/>
          <w:lang w:val="uk-UA"/>
        </w:rPr>
        <w:t>.ф</w:t>
      </w:r>
      <w:r>
        <w:rPr>
          <w:sz w:val="28"/>
          <w:szCs w:val="28"/>
          <w:lang w:val="uk-UA"/>
        </w:rPr>
        <w:t>.-м</w:t>
      </w:r>
      <w:r w:rsidRPr="0037632B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</w:t>
      </w:r>
      <w:r w:rsidRPr="0037632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Кулінський  В.Л. ________</w:t>
      </w:r>
    </w:p>
    <w:p w:rsidR="00FE3E8E" w:rsidRPr="0037632B" w:rsidRDefault="00FE3E8E" w:rsidP="00FE3E8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37632B">
        <w:rPr>
          <w:sz w:val="28"/>
          <w:szCs w:val="28"/>
          <w:lang w:val="uk-UA"/>
        </w:rPr>
        <w:t xml:space="preserve">Рецензент    </w:t>
      </w:r>
      <w:r>
        <w:rPr>
          <w:sz w:val="28"/>
          <w:szCs w:val="28"/>
          <w:lang w:val="uk-UA"/>
        </w:rPr>
        <w:t>д</w:t>
      </w:r>
      <w:r w:rsidRPr="0037632B">
        <w:rPr>
          <w:sz w:val="28"/>
          <w:szCs w:val="28"/>
          <w:lang w:val="uk-UA"/>
        </w:rPr>
        <w:t>.ф</w:t>
      </w:r>
      <w:r>
        <w:rPr>
          <w:sz w:val="28"/>
          <w:szCs w:val="28"/>
          <w:lang w:val="uk-UA"/>
        </w:rPr>
        <w:t>.-м</w:t>
      </w:r>
      <w:r w:rsidRPr="0037632B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проф.Гоцульский  В.Я.</w:t>
      </w:r>
    </w:p>
    <w:p w:rsidR="00FE3E8E" w:rsidRPr="0037632B" w:rsidRDefault="00FE3E8E" w:rsidP="00FE3E8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FE3E8E" w:rsidRPr="00F80B3D" w:rsidRDefault="00FE3E8E" w:rsidP="00FE3E8E">
      <w:pPr>
        <w:ind w:left="3969"/>
        <w:rPr>
          <w:sz w:val="28"/>
          <w:szCs w:val="28"/>
          <w:lang w:val="uk-UA"/>
        </w:rPr>
      </w:pPr>
    </w:p>
    <w:p w:rsidR="00FE3E8E" w:rsidRPr="004E0137" w:rsidRDefault="00FE3E8E" w:rsidP="00FE3E8E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FE3E8E" w:rsidRPr="001E3025" w:rsidTr="000936BC">
        <w:trPr>
          <w:jc w:val="center"/>
        </w:trPr>
        <w:tc>
          <w:tcPr>
            <w:tcW w:w="4967" w:type="dxa"/>
          </w:tcPr>
          <w:p w:rsidR="00FE3E8E" w:rsidRPr="001E3025" w:rsidRDefault="00FE3E8E" w:rsidP="000936BC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FE3E8E" w:rsidRPr="001E3025" w:rsidRDefault="00FE3E8E" w:rsidP="000936BC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FE3E8E" w:rsidRPr="001E3025" w:rsidRDefault="00FE3E8E" w:rsidP="000936BC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__</w:t>
            </w:r>
            <w:r>
              <w:rPr>
                <w:sz w:val="28"/>
                <w:szCs w:val="28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.201</w:t>
            </w:r>
            <w:r>
              <w:rPr>
                <w:sz w:val="28"/>
                <w:szCs w:val="28"/>
                <w:lang w:val="uk-UA"/>
              </w:rPr>
              <w:t>8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FE3E8E" w:rsidRPr="001E3025" w:rsidRDefault="00FE3E8E" w:rsidP="000936BC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FE3E8E" w:rsidRPr="001E3025" w:rsidRDefault="00FE3E8E" w:rsidP="000936BC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Адамян В. М.</w:t>
            </w:r>
          </w:p>
          <w:p w:rsidR="00FE3E8E" w:rsidRPr="001E3025" w:rsidRDefault="00FE3E8E" w:rsidP="000936BC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FE3E8E" w:rsidRPr="00FA455D" w:rsidRDefault="00FE3E8E" w:rsidP="000936BC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  <w:lang w:val="uk-UA"/>
              </w:rPr>
              <w:t>__</w:t>
            </w:r>
          </w:p>
          <w:p w:rsidR="00FE3E8E" w:rsidRPr="001E3025" w:rsidRDefault="00FE3E8E" w:rsidP="000936BC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>
              <w:rPr>
                <w:sz w:val="28"/>
                <w:szCs w:val="28"/>
                <w:lang w:val="uk-UA"/>
              </w:rPr>
              <w:t>__</w:t>
            </w:r>
            <w:r>
              <w:rPr>
                <w:sz w:val="28"/>
                <w:szCs w:val="28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.201</w:t>
            </w:r>
            <w:r>
              <w:rPr>
                <w:sz w:val="28"/>
                <w:szCs w:val="28"/>
                <w:lang w:val="uk-UA"/>
              </w:rPr>
              <w:t>8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FE3E8E" w:rsidRPr="00661D0E" w:rsidRDefault="00FE3E8E" w:rsidP="000936BC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FE3E8E" w:rsidRPr="001E3025" w:rsidRDefault="00FE3E8E" w:rsidP="000936BC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:rsidR="00FE3E8E" w:rsidRPr="001E3025" w:rsidRDefault="00FE3E8E" w:rsidP="000936BC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FE3E8E" w:rsidRPr="001E3025" w:rsidRDefault="00FE3E8E" w:rsidP="000936BC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Калінчак В.В.</w:t>
            </w:r>
          </w:p>
          <w:p w:rsidR="00FE3E8E" w:rsidRPr="001E3025" w:rsidRDefault="00FE3E8E" w:rsidP="000936BC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FE3E8E" w:rsidRPr="001E3025" w:rsidTr="000936BC">
        <w:trPr>
          <w:jc w:val="center"/>
        </w:trPr>
        <w:tc>
          <w:tcPr>
            <w:tcW w:w="4967" w:type="dxa"/>
          </w:tcPr>
          <w:p w:rsidR="00FE3E8E" w:rsidRPr="001E3025" w:rsidRDefault="00FE3E8E" w:rsidP="000936BC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FE3E8E" w:rsidRPr="001E3025" w:rsidRDefault="00FE3E8E" w:rsidP="000936BC">
            <w:pPr>
              <w:rPr>
                <w:sz w:val="28"/>
                <w:szCs w:val="28"/>
              </w:rPr>
            </w:pPr>
          </w:p>
        </w:tc>
      </w:tr>
    </w:tbl>
    <w:p w:rsidR="00FE3E8E" w:rsidRDefault="00FE3E8E" w:rsidP="00FE3E8E">
      <w:pPr>
        <w:rPr>
          <w:b/>
          <w:sz w:val="28"/>
          <w:szCs w:val="28"/>
          <w:lang w:val="uk-UA"/>
        </w:rPr>
      </w:pPr>
    </w:p>
    <w:p w:rsidR="00FE3E8E" w:rsidRDefault="00FE3E8E" w:rsidP="00FE3E8E">
      <w:pPr>
        <w:jc w:val="center"/>
        <w:rPr>
          <w:b/>
          <w:sz w:val="28"/>
          <w:szCs w:val="28"/>
          <w:lang w:val="uk-UA"/>
        </w:rPr>
      </w:pPr>
    </w:p>
    <w:p w:rsidR="00FE3E8E" w:rsidRDefault="00FE3E8E" w:rsidP="00FE3E8E">
      <w:pPr>
        <w:jc w:val="center"/>
        <w:rPr>
          <w:b/>
          <w:sz w:val="28"/>
          <w:szCs w:val="28"/>
          <w:lang w:val="uk-UA"/>
        </w:rPr>
      </w:pPr>
    </w:p>
    <w:p w:rsidR="00FE3E8E" w:rsidRDefault="00FE3E8E" w:rsidP="00FE3E8E">
      <w:pPr>
        <w:jc w:val="center"/>
        <w:rPr>
          <w:b/>
          <w:sz w:val="28"/>
          <w:szCs w:val="28"/>
          <w:lang w:val="uk-UA"/>
        </w:rPr>
      </w:pPr>
    </w:p>
    <w:p w:rsidR="00FE3E8E" w:rsidRPr="00F5488A" w:rsidRDefault="00FE3E8E" w:rsidP="00FE3E8E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FE3E8E" w:rsidRPr="005D7418" w:rsidRDefault="00FE3E8E" w:rsidP="00FE3E8E">
      <w:pPr>
        <w:tabs>
          <w:tab w:val="center" w:pos="4960"/>
          <w:tab w:val="left" w:pos="7725"/>
        </w:tabs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  <w:r w:rsidRPr="005D7418">
        <w:rPr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sdt>
      <w:sdtP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2"/>
          <w:szCs w:val="22"/>
          <w:lang w:val="uk-UA" w:eastAsia="en-US"/>
        </w:rPr>
        <w:id w:val="-186295048"/>
        <w:docPartObj>
          <w:docPartGallery w:val="Table of Contents"/>
          <w:docPartUnique/>
        </w:docPartObj>
      </w:sdtPr>
      <w:sdtEndPr>
        <w:rPr>
          <w:rFonts w:eastAsia="Times New Roman"/>
          <w:sz w:val="24"/>
          <w:szCs w:val="24"/>
          <w:lang w:eastAsia="ru-RU"/>
        </w:rPr>
      </w:sdtEndPr>
      <w:sdtContent>
        <w:p w:rsidR="00FE3E8E" w:rsidRPr="005D7418" w:rsidRDefault="00FE3E8E" w:rsidP="00FE3E8E">
          <w:pPr>
            <w:pStyle w:val="af"/>
            <w:spacing w:before="0" w:line="360" w:lineRule="auto"/>
            <w:ind w:firstLine="567"/>
            <w:jc w:val="both"/>
            <w:rPr>
              <w:rFonts w:ascii="Times New Roman" w:hAnsi="Times New Roman" w:cs="Times New Roman"/>
              <w:color w:val="000000" w:themeColor="text1"/>
              <w:lang w:val="uk-UA"/>
            </w:rPr>
          </w:pPr>
        </w:p>
        <w:p w:rsidR="00FE3E8E" w:rsidRPr="00A9606D" w:rsidRDefault="003D7743" w:rsidP="00FE3E8E">
          <w:pPr>
            <w:pStyle w:val="11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r w:rsidRPr="005D7418">
            <w:rPr>
              <w:lang w:val="uk-UA"/>
            </w:rPr>
            <w:fldChar w:fldCharType="begin"/>
          </w:r>
          <w:r w:rsidR="00FE3E8E" w:rsidRPr="005D7418">
            <w:rPr>
              <w:lang w:val="uk-UA"/>
            </w:rPr>
            <w:instrText xml:space="preserve"> TOC \o "1-3" \h \z \u </w:instrText>
          </w:r>
          <w:r w:rsidRPr="005D7418">
            <w:rPr>
              <w:lang w:val="uk-UA"/>
            </w:rPr>
            <w:fldChar w:fldCharType="separate"/>
          </w:r>
          <w:hyperlink w:anchor="_Toc468210117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ВСТУП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3</w:t>
            </w:r>
          </w:hyperlink>
        </w:p>
        <w:p w:rsidR="00FE3E8E" w:rsidRPr="00A9606D" w:rsidRDefault="00E7270A" w:rsidP="00FE3E8E">
          <w:pPr>
            <w:pStyle w:val="11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68210118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1. ОСНОВНІ ІДЕЇ ГЛОБАЛЬНОГО ІЗОМОРФІЗМУ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5</w:t>
            </w:r>
          </w:hyperlink>
        </w:p>
        <w:p w:rsidR="00FE3E8E" w:rsidRPr="00A9606D" w:rsidRDefault="00E7270A" w:rsidP="00FE3E8E">
          <w:pPr>
            <w:pStyle w:val="2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68210119" w:history="1">
            <w:r w:rsidR="00FE3E8E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1.1 Сукупність фактів, що призводять до Глобального ізоморфізму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5</w:t>
            </w:r>
          </w:hyperlink>
        </w:p>
        <w:p w:rsidR="00FE3E8E" w:rsidRPr="00177D28" w:rsidRDefault="00E7270A" w:rsidP="00FE3E8E">
          <w:pPr>
            <w:pStyle w:val="2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68210120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1.2 Модель Ізінга</w:t>
            </w:r>
            <w:r w:rsidR="00FE3E8E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 xml:space="preserve"> та проективне перетворення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1</w:t>
            </w:r>
          </w:hyperlink>
          <w:r w:rsidR="00FE3E8E"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  <w:t>0</w:t>
          </w:r>
        </w:p>
        <w:p w:rsidR="00FE3E8E" w:rsidRPr="00177D28" w:rsidRDefault="00E7270A" w:rsidP="00FE3E8E">
          <w:pPr>
            <w:pStyle w:val="2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68210120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 xml:space="preserve">1.2 </w:t>
            </w:r>
            <w:r w:rsidR="00FE3E8E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Критерій застосовності Глобального ізоморфізму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1</w:t>
            </w:r>
          </w:hyperlink>
          <w:r w:rsidR="00FE3E8E"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  <w:t>5</w:t>
          </w:r>
        </w:p>
        <w:p w:rsidR="00FE3E8E" w:rsidRPr="000B69D8" w:rsidRDefault="00E7270A" w:rsidP="00FE3E8E">
          <w:pPr>
            <w:pStyle w:val="11"/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468210123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2.</w:t>
            </w:r>
            <w:r w:rsidR="00FE3E8E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ЮКАВІВСЬКІ ФЛЮІДИ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19</w:t>
            </w:r>
          </w:hyperlink>
        </w:p>
        <w:p w:rsidR="00FE3E8E" w:rsidRPr="000B69D8" w:rsidRDefault="00E7270A" w:rsidP="00FE3E8E">
          <w:pPr>
            <w:pStyle w:val="2"/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468210124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 xml:space="preserve">2.1 Потенціал </w:t>
            </w:r>
            <w:r w:rsidR="00FE3E8E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Юкави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19</w:t>
            </w:r>
          </w:hyperlink>
        </w:p>
        <w:p w:rsidR="00FE3E8E" w:rsidRPr="000B69D8" w:rsidRDefault="00E7270A" w:rsidP="00FE3E8E">
          <w:pPr>
            <w:pStyle w:val="2"/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468210125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 xml:space="preserve">2.2 </w:t>
            </w:r>
            <w:r w:rsidR="00FE3E8E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Розрахунок граничних параметрів юкавівських флюідів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23</w:t>
            </w:r>
          </w:hyperlink>
        </w:p>
        <w:p w:rsidR="00FE3E8E" w:rsidRPr="00A9606D" w:rsidRDefault="00E7270A" w:rsidP="00FE3E8E">
          <w:pPr>
            <w:pStyle w:val="11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68210129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ВИСНОВКИ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32</w:t>
            </w:r>
          </w:hyperlink>
        </w:p>
        <w:p w:rsidR="00FE3E8E" w:rsidRPr="00A9606D" w:rsidRDefault="00E7270A" w:rsidP="00FE3E8E">
          <w:pPr>
            <w:pStyle w:val="11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468210130" w:history="1">
            <w:r w:rsidR="00FE3E8E" w:rsidRPr="00A9606D">
              <w:rPr>
                <w:rStyle w:val="ae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 w:eastAsia="ru-RU"/>
              </w:rPr>
              <w:t>ЛІТЕРАТУРА</w:t>
            </w:r>
            <w:r w:rsidR="00FE3E8E" w:rsidRPr="00A9606D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E3E8E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33</w:t>
            </w:r>
          </w:hyperlink>
        </w:p>
        <w:p w:rsidR="00FE3E8E" w:rsidRDefault="003D7743" w:rsidP="00FE3E8E">
          <w:pPr>
            <w:spacing w:line="360" w:lineRule="auto"/>
            <w:ind w:firstLine="567"/>
            <w:jc w:val="center"/>
            <w:rPr>
              <w:b/>
              <w:color w:val="000000" w:themeColor="text1"/>
              <w:sz w:val="28"/>
              <w:szCs w:val="28"/>
              <w:lang w:val="uk-UA"/>
            </w:rPr>
          </w:pPr>
          <w:r w:rsidRPr="005D7418">
            <w:rPr>
              <w:b/>
              <w:bCs/>
              <w:color w:val="000000" w:themeColor="text1"/>
              <w:sz w:val="28"/>
              <w:szCs w:val="28"/>
              <w:lang w:val="uk-UA"/>
            </w:rPr>
            <w:fldChar w:fldCharType="end"/>
          </w:r>
        </w:p>
      </w:sdtContent>
    </w:sdt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E3E8E" w:rsidRPr="00177D28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  <w:r w:rsidRPr="00177D28">
        <w:rPr>
          <w:b/>
          <w:color w:val="000000" w:themeColor="text1"/>
          <w:sz w:val="28"/>
          <w:szCs w:val="28"/>
          <w:lang w:val="uk-UA"/>
        </w:rPr>
        <w:t>ВСТУП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 xml:space="preserve">Незважаючи на вікову історію розвитку теорії рідкого стану залишаються емпіричні факти і закономірності, які на даному етапі поки не отримали пояснення. До них відносяться закон прямолінійного діаметру при переході рідина-пар і прямолінійність одиничного фактору стисливості [10,11,12]. Навіть застосування інтегральних рівнянь і обрив ланцюга рівнянь Боголюбова-Борна-Гріна-Кирквуда-Івона не дає можливості пояснення цих емпіричних фактів [33,34]. Такі закономірності справедливі для речовин, які не підпорядковані принципу відповідних станів, підказують, що можливі ширші класи термодинамічної подібності, ніж вже відомі. 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>Відмітимо, що, незважаючи на відомість точних рівнянь, які дозволяють повністю описати термодинамічні властивості, систем що знаходяться в рівновазі, повний опис провести неможливо. Оскільки необхідно знати її міжчастинковий потенціал взаємодії, що можливо тільки вирішуючи рівняння квантової механіки, а також необхідний точний розрахунок статистичної суми з отриманим потенціалом, що звичайно в загальному випадку неможливо реалізувати.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>У зв'язку з такою непростою ситуацією, на перший план виходять наближені методи, зокрема пошук і пояснення універсальних закономірностей для різних класів речовин. Один з таких шляхів - узагальнення принципу відповідних станів із застосуванням ідей Глобального ізоморфізму, який встановлює відповідність між кривою співіснування рідина-газ і рішенням моделі Ізінга.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 xml:space="preserve">Якщо в описі простих рідин і газів вдалося досягти деяких успіхів, то опис властивостей і фазових перетворень таких систем, як асоціативні рідини, плазма, білкові розчини молекул типу крові і іонні рідини залишається проблематичним. Теоретичне дослідження цих систем пов'язане з рядом труднощів, зокрема вони не підпорядковані класичним принципом відповідних станів і не можуть бути описані простими степеневими потенціалами за типом Леннарда-Джонса. 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>Для цих систем потенціал взаємодії вже не є двухпараметричним і сам може бути функцією стану. Один з існуючих способів опису таких систем це використання потенціалу Юкави з жорстким ядром. Опис властивостей таких систем стає можливим завдяки розвитку машинного експерименту [26,27,28], в зв'язку з цим існує необхідність обгрунтування спостережуваних експериментальних закономірностей. Ми сподіваємося, що це можливо із застосуванням підходу Глобального ізоморфізму.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>Успіхи підходу Глобального ізоморфізму для простих рідин, які описуються потенціалом Леннарда-Джонса, є наслідок однорідності притягальної частини потенціалу взаємодії, що не виконується для потенціалу Юкави. Так само поширення зазначеного підходу для згаданого вище потенціалу ускладнено, оскільки при деяких значеннях γ- величини ефективного радіусу взаємодії, не існує двухфазной області, тобто стійкого термодинамічної рівноваги.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 xml:space="preserve">Таким чином, </w:t>
      </w:r>
      <w:r w:rsidRPr="00565101">
        <w:rPr>
          <w:i/>
          <w:color w:val="000000" w:themeColor="text1"/>
          <w:sz w:val="28"/>
          <w:szCs w:val="28"/>
          <w:lang w:val="uk-UA"/>
        </w:rPr>
        <w:t xml:space="preserve">метою моєї роботи </w:t>
      </w:r>
      <w:r w:rsidRPr="00565101">
        <w:rPr>
          <w:color w:val="000000" w:themeColor="text1"/>
          <w:sz w:val="28"/>
          <w:szCs w:val="28"/>
          <w:lang w:val="uk-UA"/>
        </w:rPr>
        <w:t>є дослідити можливість поширення підходу Глобального ізоморфізму для потенціалу Юкави та вказати критерій  його застосовності.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i/>
          <w:color w:val="000000" w:themeColor="text1"/>
          <w:sz w:val="28"/>
          <w:szCs w:val="28"/>
          <w:lang w:val="uk-UA"/>
        </w:rPr>
      </w:pPr>
      <w:r w:rsidRPr="00565101">
        <w:rPr>
          <w:i/>
          <w:color w:val="000000" w:themeColor="text1"/>
          <w:sz w:val="28"/>
          <w:szCs w:val="28"/>
          <w:lang w:val="uk-UA"/>
        </w:rPr>
        <w:t xml:space="preserve">Об’єктом мого дослідження є </w:t>
      </w:r>
      <w:r w:rsidRPr="00565101">
        <w:rPr>
          <w:color w:val="000000" w:themeColor="text1"/>
          <w:sz w:val="28"/>
          <w:szCs w:val="28"/>
          <w:lang w:val="uk-UA"/>
        </w:rPr>
        <w:t>Юкавівські рідини та їх фазові діаграми з точки зору підходу Глобального ізоморфізму.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i/>
          <w:color w:val="000000" w:themeColor="text1"/>
          <w:sz w:val="28"/>
          <w:szCs w:val="28"/>
          <w:lang w:val="uk-UA"/>
        </w:rPr>
        <w:t xml:space="preserve">Предмет дослідження </w:t>
      </w:r>
      <w:r w:rsidRPr="00565101">
        <w:rPr>
          <w:color w:val="000000" w:themeColor="text1"/>
          <w:sz w:val="28"/>
          <w:szCs w:val="28"/>
          <w:lang w:val="uk-UA"/>
        </w:rPr>
        <w:t>Особливості поведінки зено-параметрів речовин, що описуються потенціалом Юкави.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 xml:space="preserve">У зв’язку з поставленою ціллю, переді мною виникають наступні задачі:  </w:t>
      </w:r>
    </w:p>
    <w:p w:rsidR="00FE3E8E" w:rsidRPr="00565101" w:rsidRDefault="00FE3E8E" w:rsidP="00FE3E8E">
      <w:pPr>
        <w:pStyle w:val="a6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Обчислити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параметри</w:t>
      </w:r>
      <w:r w:rsidRPr="005651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Зено-елемента для потенціалу Юкави.</w:t>
      </w:r>
    </w:p>
    <w:p w:rsidR="00FE3E8E" w:rsidRPr="00565101" w:rsidRDefault="00FE3E8E" w:rsidP="00FE3E8E">
      <w:pPr>
        <w:pStyle w:val="a6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Отримати залежність критичної точки від параметру потенціалу у зведених до граничних параметрів одиницях.</w:t>
      </w:r>
    </w:p>
    <w:p w:rsidR="00FE3E8E" w:rsidRPr="00565101" w:rsidRDefault="00FE3E8E" w:rsidP="00FE3E8E">
      <w:pPr>
        <w:pStyle w:val="a6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Встановити критерій застосування підходу Глобального ізоморфізму для потенціалу Юкави. </w:t>
      </w:r>
    </w:p>
    <w:p w:rsidR="00FE3E8E" w:rsidRPr="00565101" w:rsidRDefault="00FE3E8E" w:rsidP="00FE3E8E">
      <w:pPr>
        <w:pStyle w:val="a6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Пояснити особливості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поведінки юкавівських флюідів з точки зору Глобального ізоморфізму. 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center"/>
        <w:rPr>
          <w:rFonts w:eastAsiaTheme="minorEastAsia"/>
          <w:b/>
          <w:color w:val="000000" w:themeColor="text1"/>
          <w:sz w:val="28"/>
          <w:szCs w:val="28"/>
          <w:lang w:val="uk-UA"/>
        </w:rPr>
      </w:pPr>
      <w:bookmarkStart w:id="0" w:name="_GoBack"/>
      <w:bookmarkEnd w:id="0"/>
      <w:r w:rsidRPr="00565101">
        <w:rPr>
          <w:rFonts w:eastAsiaTheme="minorEastAsia"/>
          <w:b/>
          <w:color w:val="000000" w:themeColor="text1"/>
          <w:sz w:val="28"/>
          <w:szCs w:val="28"/>
          <w:lang w:val="uk-UA"/>
        </w:rPr>
        <w:t>ВИСНОВКИ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  <w:r w:rsidRPr="00565101">
        <w:rPr>
          <w:rFonts w:eastAsiaTheme="minorEastAsia"/>
          <w:color w:val="000000" w:themeColor="text1"/>
          <w:sz w:val="28"/>
          <w:szCs w:val="28"/>
          <w:lang w:val="uk-UA"/>
        </w:rPr>
        <w:t>Результати моєї роботи можна узагальнити наступними висновками:</w:t>
      </w:r>
    </w:p>
    <w:p w:rsidR="00FE3E8E" w:rsidRDefault="00FE3E8E" w:rsidP="00FE3E8E">
      <w:pPr>
        <w:spacing w:line="360" w:lineRule="auto"/>
        <w:ind w:right="-1" w:firstLine="567"/>
        <w:jc w:val="both"/>
        <w:rPr>
          <w:rFonts w:eastAsiaTheme="minorEastAsia"/>
          <w:sz w:val="28"/>
          <w:szCs w:val="28"/>
          <w:lang w:val="uk-UA"/>
        </w:rPr>
      </w:pPr>
      <w:r w:rsidRPr="00BD4788">
        <w:rPr>
          <w:rFonts w:eastAsiaTheme="minorEastAsia"/>
          <w:color w:val="000000" w:themeColor="text1"/>
          <w:sz w:val="28"/>
          <w:szCs w:val="28"/>
          <w:lang w:val="uk-UA"/>
        </w:rPr>
        <w:t xml:space="preserve">1. </w:t>
      </w:r>
      <w:r>
        <w:rPr>
          <w:rFonts w:eastAsiaTheme="minorEastAsia"/>
          <w:sz w:val="28"/>
          <w:szCs w:val="28"/>
          <w:lang w:val="uk-UA"/>
        </w:rPr>
        <w:t>Данні машинних</w:t>
      </w:r>
      <w:r w:rsidRPr="00BD4788">
        <w:rPr>
          <w:rFonts w:eastAsiaTheme="minorEastAsia"/>
          <w:sz w:val="28"/>
          <w:szCs w:val="28"/>
          <w:lang w:val="uk-UA"/>
        </w:rPr>
        <w:t xml:space="preserve"> експеримен</w:t>
      </w:r>
      <w:r>
        <w:rPr>
          <w:rFonts w:eastAsiaTheme="minorEastAsia"/>
          <w:sz w:val="28"/>
          <w:szCs w:val="28"/>
          <w:lang w:val="uk-UA"/>
        </w:rPr>
        <w:t>тів</w:t>
      </w:r>
      <w:r w:rsidRPr="00BD4788">
        <w:rPr>
          <w:rFonts w:eastAsiaTheme="minorEastAsia"/>
          <w:sz w:val="28"/>
          <w:szCs w:val="28"/>
          <w:lang w:val="uk-UA"/>
        </w:rPr>
        <w:t xml:space="preserve"> для критичних точок </w:t>
      </w:r>
      <w:r>
        <w:rPr>
          <w:rFonts w:eastAsiaTheme="minorEastAsia"/>
          <w:sz w:val="28"/>
          <w:szCs w:val="28"/>
          <w:lang w:val="uk-UA"/>
        </w:rPr>
        <w:t>юкавівських флюідів можуть бут</w:t>
      </w:r>
      <w:r w:rsidRPr="00BD4788">
        <w:rPr>
          <w:rFonts w:eastAsiaTheme="minorEastAsia"/>
          <w:sz w:val="28"/>
          <w:szCs w:val="28"/>
          <w:lang w:val="uk-UA"/>
        </w:rPr>
        <w:t xml:space="preserve">и узагальнені та теоретично описані із використанням </w:t>
      </w:r>
      <w:r>
        <w:rPr>
          <w:rFonts w:eastAsiaTheme="minorEastAsia"/>
          <w:sz w:val="28"/>
          <w:szCs w:val="28"/>
          <w:lang w:val="uk-UA"/>
        </w:rPr>
        <w:t>граничних станів.</w:t>
      </w:r>
    </w:p>
    <w:p w:rsidR="00FE3E8E" w:rsidRDefault="00FE3E8E" w:rsidP="00FE3E8E">
      <w:pPr>
        <w:spacing w:line="360" w:lineRule="auto"/>
        <w:ind w:right="-1" w:firstLine="567"/>
        <w:jc w:val="both"/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>2.  Встановлено критерій застосовності Глобального ізоморфізму  з точку зору опису фізичних систем та як проективного перетворення.</w:t>
      </w:r>
    </w:p>
    <w:p w:rsidR="00FE3E8E" w:rsidRDefault="00FE3E8E" w:rsidP="00FE3E8E">
      <w:pPr>
        <w:spacing w:line="360" w:lineRule="auto"/>
        <w:ind w:right="-1" w:firstLine="567"/>
        <w:jc w:val="both"/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 xml:space="preserve">3. Показана можливість побудови зено-елементу, як дотичної до аналітичного продовження бінодалі відповідних систем у рамках застосовності підходу Глобального ізоморфізму. </w:t>
      </w:r>
    </w:p>
    <w:p w:rsidR="00FE3E8E" w:rsidRDefault="00FE3E8E" w:rsidP="00FE3E8E">
      <w:pPr>
        <w:spacing w:line="360" w:lineRule="auto"/>
        <w:ind w:right="-1" w:firstLine="567"/>
        <w:jc w:val="both"/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 xml:space="preserve">4. На основі розрахованих параметрів зено-елементу, передбачено зникнення стабільного співіснування фаз рідина-пар, у випадку надто кородкодіючого потенціалу Юкави. </w:t>
      </w:r>
    </w:p>
    <w:p w:rsidR="00FE3E8E" w:rsidRPr="00BD4788" w:rsidRDefault="00FE3E8E" w:rsidP="00FE3E8E">
      <w:pPr>
        <w:spacing w:line="360" w:lineRule="auto"/>
        <w:ind w:right="-1" w:firstLine="567"/>
        <w:jc w:val="both"/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 xml:space="preserve">5. Формулювання узагальненого принципу відповідних станів не можливе у рамках проективного перетворення із постійним параметром </w:t>
      </w:r>
      <w:r>
        <w:rPr>
          <w:rFonts w:eastAsiaTheme="minorEastAsia"/>
          <w:sz w:val="28"/>
          <w:szCs w:val="28"/>
          <w:lang w:val="en-US"/>
        </w:rPr>
        <w:t>z</w:t>
      </w:r>
      <w:r>
        <w:rPr>
          <w:rFonts w:eastAsiaTheme="minorEastAsia"/>
          <w:sz w:val="28"/>
          <w:szCs w:val="28"/>
          <w:lang w:val="uk-UA"/>
        </w:rPr>
        <w:t xml:space="preserve">, оскільки складна поведінка кривої співіснування фаз призводить до того, що </w:t>
      </w:r>
      <w:r>
        <w:rPr>
          <w:rFonts w:eastAsiaTheme="minorEastAsia"/>
          <w:sz w:val="28"/>
          <w:szCs w:val="28"/>
          <w:lang w:val="en-US"/>
        </w:rPr>
        <w:t>z</w:t>
      </w:r>
      <w:r>
        <w:rPr>
          <w:rFonts w:eastAsiaTheme="minorEastAsia"/>
          <w:sz w:val="28"/>
          <w:szCs w:val="28"/>
          <w:lang w:val="uk-UA"/>
        </w:rPr>
        <w:t xml:space="preserve"> починає залежати від параметрів потенціалу. 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  <w:r w:rsidRPr="00565101">
        <w:rPr>
          <w:b/>
          <w:color w:val="000000" w:themeColor="text1"/>
          <w:sz w:val="28"/>
          <w:szCs w:val="28"/>
          <w:lang w:val="uk-UA"/>
        </w:rPr>
        <w:t>ЛІТЕРАТУРА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565101">
        <w:rPr>
          <w:color w:val="000000" w:themeColor="text1"/>
          <w:sz w:val="28"/>
          <w:szCs w:val="28"/>
          <w:lang w:val="uk-UA"/>
        </w:rPr>
        <w:t xml:space="preserve">1.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WaalsJ</w:t>
      </w:r>
      <w:r w:rsidRPr="0056510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D</w:t>
      </w:r>
      <w:r w:rsidRPr="0056510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Overdecontinuiteitvandengas</w:t>
      </w:r>
      <w:r w:rsidRPr="00565101">
        <w:rPr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envloeistoftoestand</w:t>
      </w:r>
      <w:r w:rsidRPr="0056510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–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AWSijthoff</w:t>
      </w:r>
      <w:r w:rsidRPr="00565101">
        <w:rPr>
          <w:color w:val="000000" w:themeColor="text1"/>
          <w:sz w:val="28"/>
          <w:szCs w:val="28"/>
          <w:shd w:val="clear" w:color="auto" w:fill="FFFFFF"/>
          <w:lang w:val="uk-UA"/>
        </w:rPr>
        <w:t>, 1873.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lang w:val="uk-UA"/>
        </w:rPr>
        <w:t xml:space="preserve">2. </w:t>
      </w:r>
      <w:r w:rsidRPr="00565101">
        <w:rPr>
          <w:color w:val="000000" w:themeColor="text1"/>
          <w:sz w:val="28"/>
          <w:szCs w:val="28"/>
          <w:shd w:val="clear" w:color="auto" w:fill="FFFFFF"/>
          <w:lang w:val="uk-UA"/>
        </w:rPr>
        <w:t>Стенли Г. Фазовые пере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ходы и критические явления. – 1973.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3. Hansen J. P., McDonald I. R. Theory of simple liquids. – Elsevier, 1990.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lang w:val="en-US"/>
        </w:rPr>
        <w:t xml:space="preserve">4.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Apfelbaum E. M., Vorob'ev V. S., Martynov G. A. Triangle of Liquid− Gas States //The Journal of Physical Chemistry B. – 2006.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110. – №. 16.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8474-8480.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5. Bachinskii A. Abhandlungen Uber Zustandsgleichung; Abh. I: Der Orthometrische  Zustand //Ann. Phys. – 1906.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19.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307-309.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6.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ХиллТ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Статистическаямеханика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//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М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.: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ИЛ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– 1960.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7. Ben</w:t>
      </w:r>
      <w:r w:rsidRPr="00565101">
        <w:rPr>
          <w:rFonts w:ascii="Cambria Math" w:hAnsi="Cambria Math" w:cs="Cambria Math"/>
          <w:color w:val="000000" w:themeColor="text1"/>
          <w:sz w:val="28"/>
          <w:szCs w:val="28"/>
          <w:shd w:val="clear" w:color="auto" w:fill="FFFFFF"/>
          <w:lang w:val="en-US"/>
        </w:rPr>
        <w:t>‐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Amotz D., Herschbach D. R. Correlation of Zeno (Z= 1) Line for Supercritical Fluids with Vapor</w:t>
      </w:r>
      <w:r w:rsidRPr="00565101">
        <w:rPr>
          <w:rFonts w:ascii="Cambria Math" w:hAnsi="Cambria Math" w:cs="Cambria Math"/>
          <w:color w:val="000000" w:themeColor="text1"/>
          <w:sz w:val="28"/>
          <w:szCs w:val="28"/>
          <w:shd w:val="clear" w:color="auto" w:fill="FFFFFF"/>
          <w:lang w:val="en-US"/>
        </w:rPr>
        <w:t>‐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Liquid Rectilinear Diameters //Israel journal of chemistry. – 1990.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30.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1</w:t>
      </w:r>
      <w:r w:rsidRPr="00565101">
        <w:rPr>
          <w:rFonts w:ascii="Cambria Math" w:hAnsi="Cambria Math" w:cs="Cambria Math"/>
          <w:color w:val="000000" w:themeColor="text1"/>
          <w:sz w:val="28"/>
          <w:szCs w:val="28"/>
          <w:shd w:val="clear" w:color="auto" w:fill="FFFFFF"/>
        </w:rPr>
        <w:t>‐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2. – С. 59-68.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</w:rPr>
        <w:t>8. Майер Д. Э. и др. Статистическая механика: Пер. с англ. – Иностранной литературы, 1952.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9. Apfelbaum E. M., Vorob’ev V. S. Correspondence between the critical and the Zeno-line parameters for classical and quantum liquids //The Journal of Physical Chemistry B. – 2009.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113. – №. 11.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3521-3526.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10. Apfelbaum E. M., Vorob'ev V. S. The confirmation of the critical point-Zeno-line similarity set from the numerical modeling data for different interatomic potentials //The Journal of chemical physics. – 2009.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130. – №. 21.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214111.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11. Apfelbaum E. M., Vorob’ev V. S. The predictions of the critical point parameters for Al, Cu and W found from the correspondence between the critical point and unit compressibility line (Zeno line) positions //Chemical Physics Letters. – 2009.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467.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4. – С. 318-322.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</w:rPr>
        <w:t>12. Фишер И. З. Статистическая теория жидкостей: 2 экз //М.: Физматдиз. – 1961. – С. 280.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</w:rPr>
        <w:t xml:space="preserve">13.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Ландау Л. Д., Лифшиц Е. М. Теоретическая физика. Том V. Статистическая физика: Часть 1 //книга. – 1976.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</w:rPr>
        <w:t>14. Ма Ш. К. Современная теория критических явлений. – 1980.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15. Fisher M. E. The nature of critical points.– University of Colorado Press, 1965.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16. Kac M., Ward J. C. A combinatorial solution of the two-dimensional Ising model //Physical Review. – 1952.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88.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6. – С. 1332.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</w:rPr>
        <w:t>17. Ландау Л. Д. К теории фазовых переходов I //Журнал теоретической и экспериментальной физики. – 1937. – Т. 7. – №. 1. – С. 19-32.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</w:rPr>
        <w:t>18. Паташинский П., Покровский В. Флуктуационная теория фазовых переходов. – 1982.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19.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NareshD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J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.,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SinghJ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K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Virialcoefficientsofhard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>-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coreattractiveYukawafluids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//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FluidPhaseEquilibria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– 2009.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C32358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285. – №. </w:t>
      </w:r>
      <w:r w:rsidRPr="00FE3E8E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1-2.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FE3E8E">
        <w:rPr>
          <w:color w:val="000000" w:themeColor="text1"/>
          <w:sz w:val="28"/>
          <w:szCs w:val="28"/>
          <w:shd w:val="clear" w:color="auto" w:fill="FFFFFF"/>
          <w:lang w:val="en-US"/>
        </w:rPr>
        <w:t>. 36-43.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20. Kulinskii V. L. Global isomorphism between the Lennard-Jones fluids and the Ising model //The Journal of chemical physics. – 2010.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133. – №. 3.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034121.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21. Kulinskii V. L. Communication: The application of the global isomorphism to the study of liquid-vapor equilibrium in two and three-dimensional Lennard-Jones fluids. – 2010.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22. Bulavin L. A., Kulinskii V. L. Generalized principle of corresponding states and the scale invariant mean-field approach //The Journal of chemical physics. – 2010.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133. – №. 13.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134101.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23. Kulinskii V. L. Simple geometrical interpretation of the linear character for the Zeno-line and the rectilinear diameter //The Journal of Physical Chemistry B. – 2010.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114. – №. 8.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2852-2855.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24. G. R. Hartshorne, Foundations of Projective Geometry. 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25. Guggenheim E. A. The principle of corresponding states //The Journal of Chemical Physics. – 1945.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13.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7. – С. 253-261.</w:t>
      </w:r>
    </w:p>
    <w:p w:rsidR="00FE3E8E" w:rsidRPr="00565101" w:rsidRDefault="00FE3E8E" w:rsidP="00FE3E8E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26. Orea P. et al. Thermodynamic properties of short-range attractive Yukawa fluid: Simulation and theory //The Journal of chemical physics. – 2010.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132. – №. 11.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. 114108.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27. El Mendoub E. B., Wax J. F., Jakse N. Evolution of the liquid-vapor coexistence of the hard-core Yukawa fluid as a function of the interaction range //The Journal of chemical physics. – 2010.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132.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16. – С. 164503.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>28. Hagen M. H. J., Frenkel D. Determination of phase diagrams for the hard</w:t>
      </w:r>
      <w:r w:rsidRPr="00565101">
        <w:rPr>
          <w:rFonts w:ascii="Cambria Math" w:hAnsi="Cambria Math" w:cs="Cambria Math"/>
          <w:color w:val="000000" w:themeColor="text1"/>
          <w:sz w:val="28"/>
          <w:szCs w:val="28"/>
          <w:shd w:val="clear" w:color="auto" w:fill="FFFFFF"/>
          <w:lang w:val="en-US"/>
        </w:rPr>
        <w:t>‐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core attractive Yukawa system //The Journal of chemical physics. – 1994.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101.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5. – С. 4093-4097.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30. Duda Y., Romero-Martínez A., Orea P. Phase diagram and surface tension of the hard-core attractive Yukawa model of variable range: Monte Carlo simulations //The Journal of chemical physics. – 2007.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126.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22. – С. 224510.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31. Reiner A., Høye J. S. Self-consistent Ornstein–Zernike approximation for the Yukawa fluid with improved direct correlation function //The Journal of chemical physics. – 2008. –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128. – №. </w:t>
      </w:r>
      <w:r w:rsidRPr="00565101">
        <w:rPr>
          <w:color w:val="000000" w:themeColor="text1"/>
          <w:sz w:val="28"/>
          <w:szCs w:val="28"/>
          <w:shd w:val="clear" w:color="auto" w:fill="FFFFFF"/>
        </w:rPr>
        <w:t>11. – С. 114507.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</w:rPr>
      </w:pPr>
      <w:r w:rsidRPr="00565101">
        <w:rPr>
          <w:color w:val="000000" w:themeColor="text1"/>
          <w:sz w:val="28"/>
          <w:szCs w:val="28"/>
          <w:shd w:val="clear" w:color="auto" w:fill="FFFFFF"/>
        </w:rPr>
        <w:t xml:space="preserve">32.  </w:t>
      </w:r>
      <w:r w:rsidRPr="00565101">
        <w:rPr>
          <w:rFonts w:eastAsiaTheme="minorEastAsia"/>
          <w:color w:val="000000" w:themeColor="text1"/>
          <w:sz w:val="28"/>
          <w:szCs w:val="28"/>
        </w:rPr>
        <w:t>Дж. Майер, М. Гепперт-Майер Статистическая Механика: монография – Москва: Мир, 1980. – 535с.</w:t>
      </w:r>
    </w:p>
    <w:p w:rsidR="00FE3E8E" w:rsidRPr="00565101" w:rsidRDefault="00FE3E8E" w:rsidP="00FE3E8E">
      <w:pPr>
        <w:pStyle w:val="a6"/>
        <w:spacing w:after="0" w:line="360" w:lineRule="auto"/>
        <w:ind w:left="1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33. </w:t>
      </w:r>
      <w:r w:rsidRPr="005651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Song, Y. &amp; Mason, E. A. The Zeno line and the radial distribution function at contact 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 xml:space="preserve">J. Phys. Chem., </w:t>
      </w:r>
      <w:r w:rsidRPr="0056510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1992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, 96</w:t>
      </w:r>
      <w:r w:rsidRPr="005651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, 6852 – 6853</w:t>
      </w:r>
    </w:p>
    <w:p w:rsidR="00FE3E8E" w:rsidRPr="00565101" w:rsidRDefault="00FE3E8E" w:rsidP="00FE3E8E">
      <w:pPr>
        <w:pStyle w:val="a6"/>
        <w:spacing w:after="0" w:line="360" w:lineRule="auto"/>
        <w:ind w:left="1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34.</w:t>
      </w:r>
      <w:r w:rsidRPr="005651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Apfelbaum, E. M.; Vorob'ev, V. S. &amp; Martynov, G. A. Regarding the Theory of the Zeno Line 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J. Phys. Chem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A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Pr="0056510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2008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, 112</w:t>
      </w:r>
      <w:r w:rsidRPr="0056510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6042-6044</w:t>
      </w:r>
    </w:p>
    <w:p w:rsidR="00FE3E8E" w:rsidRPr="00565101" w:rsidRDefault="00FE3E8E" w:rsidP="00FE3E8E">
      <w:pPr>
        <w:pStyle w:val="a6"/>
        <w:spacing w:after="0" w:line="360" w:lineRule="auto"/>
        <w:ind w:left="1" w:right="-1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35.</w:t>
      </w:r>
      <w:r w:rsidRPr="0056510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Саркисов, Г. Н. Приближенные уравнения теории жидкостей в статистической термодинамике классических жидких систем 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Успехи физических наук, Успехи физических наук, </w:t>
      </w:r>
      <w:r w:rsidRPr="0056510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1999</w:t>
      </w:r>
      <w:r w:rsidRPr="0056510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, 169</w:t>
      </w:r>
      <w:r w:rsidRPr="0056510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625-642</w:t>
      </w:r>
    </w:p>
    <w:p w:rsidR="00FE3E8E" w:rsidRPr="00565101" w:rsidRDefault="00FE3E8E" w:rsidP="00FE3E8E">
      <w:pPr>
        <w:pStyle w:val="a6"/>
        <w:spacing w:after="0" w:line="360" w:lineRule="auto"/>
        <w:ind w:left="1"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36 Méndez-Maldonado G. A., González-Melchor M., Alejandre J. Phase equilibria and interfacial properties of two-dimensional Yukawa fluids //arXiv preprint arXiv:1207.3258. – 2012.</w:t>
      </w:r>
    </w:p>
    <w:p w:rsidR="00FE3E8E" w:rsidRPr="00565101" w:rsidRDefault="00FE3E8E" w:rsidP="00FE3E8E">
      <w:pPr>
        <w:pStyle w:val="a6"/>
        <w:spacing w:after="0" w:line="360" w:lineRule="auto"/>
        <w:ind w:left="1" w:right="-1" w:firstLine="567"/>
        <w:jc w:val="both"/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/>
        </w:rPr>
      </w:pP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37.</w:t>
      </w: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Bulavin L. A., Kulinskii V. L. Generalized principle of corresponding states and the scale invariant mean-field approach //The Journal of chemical physics. – 2010. – </w:t>
      </w: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133. – №. 13. – </w:t>
      </w: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Pr="005651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134101.</w:t>
      </w: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FE3E8E" w:rsidRPr="00565101" w:rsidRDefault="00FE3E8E" w:rsidP="00FE3E8E">
      <w:pPr>
        <w:spacing w:line="360" w:lineRule="auto"/>
        <w:ind w:firstLine="567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</w:p>
    <w:p w:rsidR="004054F0" w:rsidRDefault="004054F0"/>
    <w:sectPr w:rsidR="004054F0" w:rsidSect="003902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F942E3"/>
    <w:multiLevelType w:val="hybridMultilevel"/>
    <w:tmpl w:val="64E29C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C5565C"/>
    <w:multiLevelType w:val="hybridMultilevel"/>
    <w:tmpl w:val="AFFE1C8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E60555"/>
    <w:rsid w:val="000009D4"/>
    <w:rsid w:val="0000187F"/>
    <w:rsid w:val="00002DDB"/>
    <w:rsid w:val="000038C7"/>
    <w:rsid w:val="0000491B"/>
    <w:rsid w:val="00004E42"/>
    <w:rsid w:val="00005090"/>
    <w:rsid w:val="0000581A"/>
    <w:rsid w:val="000060E8"/>
    <w:rsid w:val="00007BF7"/>
    <w:rsid w:val="00007DF8"/>
    <w:rsid w:val="000111EB"/>
    <w:rsid w:val="0001145B"/>
    <w:rsid w:val="000117DC"/>
    <w:rsid w:val="000119B8"/>
    <w:rsid w:val="00011FBF"/>
    <w:rsid w:val="0001231C"/>
    <w:rsid w:val="00014C79"/>
    <w:rsid w:val="00014F2E"/>
    <w:rsid w:val="00014FA7"/>
    <w:rsid w:val="00016B38"/>
    <w:rsid w:val="000178A5"/>
    <w:rsid w:val="00022548"/>
    <w:rsid w:val="00027038"/>
    <w:rsid w:val="00027F13"/>
    <w:rsid w:val="000321C6"/>
    <w:rsid w:val="000344FA"/>
    <w:rsid w:val="000349EA"/>
    <w:rsid w:val="00034C7F"/>
    <w:rsid w:val="00034E04"/>
    <w:rsid w:val="00035443"/>
    <w:rsid w:val="000358A1"/>
    <w:rsid w:val="00036377"/>
    <w:rsid w:val="00036AF5"/>
    <w:rsid w:val="00037E54"/>
    <w:rsid w:val="000405BB"/>
    <w:rsid w:val="00041647"/>
    <w:rsid w:val="00041772"/>
    <w:rsid w:val="00042104"/>
    <w:rsid w:val="00042691"/>
    <w:rsid w:val="00042A3E"/>
    <w:rsid w:val="00042C0B"/>
    <w:rsid w:val="00044601"/>
    <w:rsid w:val="000449CB"/>
    <w:rsid w:val="00044DDA"/>
    <w:rsid w:val="0004508A"/>
    <w:rsid w:val="0004614A"/>
    <w:rsid w:val="00047686"/>
    <w:rsid w:val="00050B00"/>
    <w:rsid w:val="00050E48"/>
    <w:rsid w:val="000510FF"/>
    <w:rsid w:val="00051257"/>
    <w:rsid w:val="0005169E"/>
    <w:rsid w:val="000521C5"/>
    <w:rsid w:val="00052259"/>
    <w:rsid w:val="00053234"/>
    <w:rsid w:val="000534A5"/>
    <w:rsid w:val="000537D2"/>
    <w:rsid w:val="000542FD"/>
    <w:rsid w:val="00055648"/>
    <w:rsid w:val="000559BB"/>
    <w:rsid w:val="00056310"/>
    <w:rsid w:val="00056391"/>
    <w:rsid w:val="00056636"/>
    <w:rsid w:val="000614A1"/>
    <w:rsid w:val="000618DE"/>
    <w:rsid w:val="000620BE"/>
    <w:rsid w:val="000624A7"/>
    <w:rsid w:val="00065213"/>
    <w:rsid w:val="0006521E"/>
    <w:rsid w:val="000675F2"/>
    <w:rsid w:val="00067714"/>
    <w:rsid w:val="00067B2C"/>
    <w:rsid w:val="0007104C"/>
    <w:rsid w:val="00073061"/>
    <w:rsid w:val="00073D55"/>
    <w:rsid w:val="000740B2"/>
    <w:rsid w:val="00074A11"/>
    <w:rsid w:val="00075F4F"/>
    <w:rsid w:val="000764B2"/>
    <w:rsid w:val="00076567"/>
    <w:rsid w:val="00076572"/>
    <w:rsid w:val="00077108"/>
    <w:rsid w:val="000774BB"/>
    <w:rsid w:val="000778ED"/>
    <w:rsid w:val="00081C07"/>
    <w:rsid w:val="0008225A"/>
    <w:rsid w:val="00083B4D"/>
    <w:rsid w:val="0008467A"/>
    <w:rsid w:val="00085A19"/>
    <w:rsid w:val="00085FDB"/>
    <w:rsid w:val="00090FAD"/>
    <w:rsid w:val="00091B64"/>
    <w:rsid w:val="00091C10"/>
    <w:rsid w:val="00091D33"/>
    <w:rsid w:val="000932DE"/>
    <w:rsid w:val="000935DB"/>
    <w:rsid w:val="0009380B"/>
    <w:rsid w:val="000939DF"/>
    <w:rsid w:val="00093A00"/>
    <w:rsid w:val="00093A97"/>
    <w:rsid w:val="000946F1"/>
    <w:rsid w:val="00095067"/>
    <w:rsid w:val="0009522A"/>
    <w:rsid w:val="000A0AD3"/>
    <w:rsid w:val="000A0E94"/>
    <w:rsid w:val="000A2A12"/>
    <w:rsid w:val="000A2C3A"/>
    <w:rsid w:val="000A369B"/>
    <w:rsid w:val="000A3C5C"/>
    <w:rsid w:val="000A3D85"/>
    <w:rsid w:val="000A42CC"/>
    <w:rsid w:val="000A469E"/>
    <w:rsid w:val="000A5AA3"/>
    <w:rsid w:val="000A5C6E"/>
    <w:rsid w:val="000A61FF"/>
    <w:rsid w:val="000A6969"/>
    <w:rsid w:val="000A6D04"/>
    <w:rsid w:val="000A7289"/>
    <w:rsid w:val="000A7AE0"/>
    <w:rsid w:val="000A7C22"/>
    <w:rsid w:val="000A7DBF"/>
    <w:rsid w:val="000A7E33"/>
    <w:rsid w:val="000B0768"/>
    <w:rsid w:val="000B1602"/>
    <w:rsid w:val="000B1E71"/>
    <w:rsid w:val="000B2E95"/>
    <w:rsid w:val="000B38E2"/>
    <w:rsid w:val="000B4871"/>
    <w:rsid w:val="000B5367"/>
    <w:rsid w:val="000B65DC"/>
    <w:rsid w:val="000B68DA"/>
    <w:rsid w:val="000C0EF1"/>
    <w:rsid w:val="000C1847"/>
    <w:rsid w:val="000C22E3"/>
    <w:rsid w:val="000C2A3F"/>
    <w:rsid w:val="000C2BAB"/>
    <w:rsid w:val="000C3962"/>
    <w:rsid w:val="000C49F3"/>
    <w:rsid w:val="000C70F4"/>
    <w:rsid w:val="000C71CD"/>
    <w:rsid w:val="000C7235"/>
    <w:rsid w:val="000C760D"/>
    <w:rsid w:val="000C780A"/>
    <w:rsid w:val="000C7EAF"/>
    <w:rsid w:val="000C7F07"/>
    <w:rsid w:val="000D0168"/>
    <w:rsid w:val="000D0C48"/>
    <w:rsid w:val="000D1421"/>
    <w:rsid w:val="000D3005"/>
    <w:rsid w:val="000D3D83"/>
    <w:rsid w:val="000D48A5"/>
    <w:rsid w:val="000D54D5"/>
    <w:rsid w:val="000D6124"/>
    <w:rsid w:val="000D66A1"/>
    <w:rsid w:val="000D677A"/>
    <w:rsid w:val="000E02EE"/>
    <w:rsid w:val="000E097D"/>
    <w:rsid w:val="000E1154"/>
    <w:rsid w:val="000E17E3"/>
    <w:rsid w:val="000E1F05"/>
    <w:rsid w:val="000E3D87"/>
    <w:rsid w:val="000E3FB1"/>
    <w:rsid w:val="000E5D8B"/>
    <w:rsid w:val="000E79F2"/>
    <w:rsid w:val="000E7D78"/>
    <w:rsid w:val="000F2AE1"/>
    <w:rsid w:val="000F390E"/>
    <w:rsid w:val="000F5370"/>
    <w:rsid w:val="000F5587"/>
    <w:rsid w:val="000F587F"/>
    <w:rsid w:val="000F5DC6"/>
    <w:rsid w:val="000F6206"/>
    <w:rsid w:val="000F6342"/>
    <w:rsid w:val="000F67E2"/>
    <w:rsid w:val="000F6D46"/>
    <w:rsid w:val="00100983"/>
    <w:rsid w:val="0010103E"/>
    <w:rsid w:val="0010111E"/>
    <w:rsid w:val="00101F38"/>
    <w:rsid w:val="00102088"/>
    <w:rsid w:val="001023A7"/>
    <w:rsid w:val="0010288F"/>
    <w:rsid w:val="0010289F"/>
    <w:rsid w:val="00105E6E"/>
    <w:rsid w:val="00105EDB"/>
    <w:rsid w:val="00106ACB"/>
    <w:rsid w:val="00107429"/>
    <w:rsid w:val="0011125A"/>
    <w:rsid w:val="00111A8F"/>
    <w:rsid w:val="00111F35"/>
    <w:rsid w:val="00111F63"/>
    <w:rsid w:val="00112BB5"/>
    <w:rsid w:val="00112D73"/>
    <w:rsid w:val="001130DF"/>
    <w:rsid w:val="00113464"/>
    <w:rsid w:val="00115BA2"/>
    <w:rsid w:val="00120195"/>
    <w:rsid w:val="00120196"/>
    <w:rsid w:val="00120AAA"/>
    <w:rsid w:val="00120AC8"/>
    <w:rsid w:val="00120E8A"/>
    <w:rsid w:val="00122F1A"/>
    <w:rsid w:val="00124A82"/>
    <w:rsid w:val="00124FCE"/>
    <w:rsid w:val="00125B68"/>
    <w:rsid w:val="00125C6C"/>
    <w:rsid w:val="0012774D"/>
    <w:rsid w:val="001305B2"/>
    <w:rsid w:val="001306CE"/>
    <w:rsid w:val="001322CB"/>
    <w:rsid w:val="001329AB"/>
    <w:rsid w:val="001332E6"/>
    <w:rsid w:val="0013393D"/>
    <w:rsid w:val="00133D2E"/>
    <w:rsid w:val="001347CC"/>
    <w:rsid w:val="00134EE2"/>
    <w:rsid w:val="00135273"/>
    <w:rsid w:val="001359A6"/>
    <w:rsid w:val="00135FEC"/>
    <w:rsid w:val="00136454"/>
    <w:rsid w:val="001377EE"/>
    <w:rsid w:val="00140273"/>
    <w:rsid w:val="00140969"/>
    <w:rsid w:val="00141D7A"/>
    <w:rsid w:val="0014288B"/>
    <w:rsid w:val="00143D95"/>
    <w:rsid w:val="00144A7B"/>
    <w:rsid w:val="00144F6B"/>
    <w:rsid w:val="001450E8"/>
    <w:rsid w:val="00145D1F"/>
    <w:rsid w:val="001460A3"/>
    <w:rsid w:val="00146323"/>
    <w:rsid w:val="00147CA7"/>
    <w:rsid w:val="00151AEA"/>
    <w:rsid w:val="00151B26"/>
    <w:rsid w:val="00152082"/>
    <w:rsid w:val="00152CED"/>
    <w:rsid w:val="00154A2D"/>
    <w:rsid w:val="00154DF5"/>
    <w:rsid w:val="00154F05"/>
    <w:rsid w:val="00155086"/>
    <w:rsid w:val="0015620C"/>
    <w:rsid w:val="001564D3"/>
    <w:rsid w:val="001570C0"/>
    <w:rsid w:val="0016043A"/>
    <w:rsid w:val="00160BBC"/>
    <w:rsid w:val="00162127"/>
    <w:rsid w:val="00162CF5"/>
    <w:rsid w:val="00163044"/>
    <w:rsid w:val="00163EA9"/>
    <w:rsid w:val="00164CF1"/>
    <w:rsid w:val="001653B8"/>
    <w:rsid w:val="00165DA7"/>
    <w:rsid w:val="00166EAD"/>
    <w:rsid w:val="00170E13"/>
    <w:rsid w:val="00170FC5"/>
    <w:rsid w:val="0017100D"/>
    <w:rsid w:val="001721CE"/>
    <w:rsid w:val="00172C32"/>
    <w:rsid w:val="00174FB3"/>
    <w:rsid w:val="0017548D"/>
    <w:rsid w:val="001762EF"/>
    <w:rsid w:val="001771AB"/>
    <w:rsid w:val="0017786C"/>
    <w:rsid w:val="001779F8"/>
    <w:rsid w:val="00177BED"/>
    <w:rsid w:val="00177DBB"/>
    <w:rsid w:val="00177F1B"/>
    <w:rsid w:val="00177FB4"/>
    <w:rsid w:val="00180595"/>
    <w:rsid w:val="00181AFC"/>
    <w:rsid w:val="00181D39"/>
    <w:rsid w:val="00182A1B"/>
    <w:rsid w:val="001845E7"/>
    <w:rsid w:val="00185272"/>
    <w:rsid w:val="00185AD9"/>
    <w:rsid w:val="00186464"/>
    <w:rsid w:val="00187E42"/>
    <w:rsid w:val="0019065B"/>
    <w:rsid w:val="00190E6E"/>
    <w:rsid w:val="00190EC2"/>
    <w:rsid w:val="001910E7"/>
    <w:rsid w:val="0019212E"/>
    <w:rsid w:val="00192924"/>
    <w:rsid w:val="001944FD"/>
    <w:rsid w:val="00194F4C"/>
    <w:rsid w:val="00196587"/>
    <w:rsid w:val="0019672F"/>
    <w:rsid w:val="001A0431"/>
    <w:rsid w:val="001A10C1"/>
    <w:rsid w:val="001A1C92"/>
    <w:rsid w:val="001A2AC4"/>
    <w:rsid w:val="001A2B94"/>
    <w:rsid w:val="001A2FA6"/>
    <w:rsid w:val="001A36AD"/>
    <w:rsid w:val="001A51FD"/>
    <w:rsid w:val="001A5565"/>
    <w:rsid w:val="001A569D"/>
    <w:rsid w:val="001A5ABF"/>
    <w:rsid w:val="001A5DA2"/>
    <w:rsid w:val="001A70EC"/>
    <w:rsid w:val="001B0E6F"/>
    <w:rsid w:val="001B274F"/>
    <w:rsid w:val="001B29E7"/>
    <w:rsid w:val="001B67C0"/>
    <w:rsid w:val="001B7951"/>
    <w:rsid w:val="001C0332"/>
    <w:rsid w:val="001C08E3"/>
    <w:rsid w:val="001C09A6"/>
    <w:rsid w:val="001C0FA4"/>
    <w:rsid w:val="001C19DF"/>
    <w:rsid w:val="001C2728"/>
    <w:rsid w:val="001C2845"/>
    <w:rsid w:val="001C2B49"/>
    <w:rsid w:val="001C30E7"/>
    <w:rsid w:val="001C3373"/>
    <w:rsid w:val="001C376F"/>
    <w:rsid w:val="001C3D1C"/>
    <w:rsid w:val="001C3FCE"/>
    <w:rsid w:val="001C43F2"/>
    <w:rsid w:val="001C4977"/>
    <w:rsid w:val="001C5B17"/>
    <w:rsid w:val="001C67B7"/>
    <w:rsid w:val="001D0C0B"/>
    <w:rsid w:val="001D0FCC"/>
    <w:rsid w:val="001D128F"/>
    <w:rsid w:val="001D1D22"/>
    <w:rsid w:val="001D2034"/>
    <w:rsid w:val="001D435B"/>
    <w:rsid w:val="001D482F"/>
    <w:rsid w:val="001D5180"/>
    <w:rsid w:val="001D6183"/>
    <w:rsid w:val="001D71E9"/>
    <w:rsid w:val="001D79D0"/>
    <w:rsid w:val="001E2347"/>
    <w:rsid w:val="001E2E31"/>
    <w:rsid w:val="001E353F"/>
    <w:rsid w:val="001E39D2"/>
    <w:rsid w:val="001E4BCB"/>
    <w:rsid w:val="001E4C31"/>
    <w:rsid w:val="001E6226"/>
    <w:rsid w:val="001E6344"/>
    <w:rsid w:val="001E68C9"/>
    <w:rsid w:val="001E6BC3"/>
    <w:rsid w:val="001E74A9"/>
    <w:rsid w:val="001E7797"/>
    <w:rsid w:val="001E7834"/>
    <w:rsid w:val="001F1622"/>
    <w:rsid w:val="001F2073"/>
    <w:rsid w:val="001F2C29"/>
    <w:rsid w:val="001F308D"/>
    <w:rsid w:val="001F3692"/>
    <w:rsid w:val="001F37CC"/>
    <w:rsid w:val="001F4414"/>
    <w:rsid w:val="001F4841"/>
    <w:rsid w:val="001F5556"/>
    <w:rsid w:val="001F5615"/>
    <w:rsid w:val="001F56D6"/>
    <w:rsid w:val="001F6E40"/>
    <w:rsid w:val="00200BB9"/>
    <w:rsid w:val="002014B1"/>
    <w:rsid w:val="0020153C"/>
    <w:rsid w:val="002029A8"/>
    <w:rsid w:val="00203D06"/>
    <w:rsid w:val="00204D7D"/>
    <w:rsid w:val="002076BF"/>
    <w:rsid w:val="00210AB3"/>
    <w:rsid w:val="00210C16"/>
    <w:rsid w:val="00210DB4"/>
    <w:rsid w:val="00210E11"/>
    <w:rsid w:val="00211C63"/>
    <w:rsid w:val="00213DD5"/>
    <w:rsid w:val="00214A8B"/>
    <w:rsid w:val="00215326"/>
    <w:rsid w:val="0021586A"/>
    <w:rsid w:val="00215C6E"/>
    <w:rsid w:val="00216AFF"/>
    <w:rsid w:val="0021738A"/>
    <w:rsid w:val="00217841"/>
    <w:rsid w:val="00217D22"/>
    <w:rsid w:val="00220361"/>
    <w:rsid w:val="002219B8"/>
    <w:rsid w:val="00222FEE"/>
    <w:rsid w:val="00223552"/>
    <w:rsid w:val="00224717"/>
    <w:rsid w:val="00224821"/>
    <w:rsid w:val="00225388"/>
    <w:rsid w:val="00225571"/>
    <w:rsid w:val="002265D2"/>
    <w:rsid w:val="002266F5"/>
    <w:rsid w:val="00226C0C"/>
    <w:rsid w:val="0023090D"/>
    <w:rsid w:val="0023198E"/>
    <w:rsid w:val="00231A93"/>
    <w:rsid w:val="00231D74"/>
    <w:rsid w:val="00231E8A"/>
    <w:rsid w:val="0023288D"/>
    <w:rsid w:val="0023345E"/>
    <w:rsid w:val="002352E0"/>
    <w:rsid w:val="0023692E"/>
    <w:rsid w:val="00237E8C"/>
    <w:rsid w:val="002402B8"/>
    <w:rsid w:val="00241802"/>
    <w:rsid w:val="0024236B"/>
    <w:rsid w:val="00242DC5"/>
    <w:rsid w:val="002438E7"/>
    <w:rsid w:val="00243D88"/>
    <w:rsid w:val="00244079"/>
    <w:rsid w:val="002441B3"/>
    <w:rsid w:val="00244893"/>
    <w:rsid w:val="002453A3"/>
    <w:rsid w:val="002462D2"/>
    <w:rsid w:val="0024644E"/>
    <w:rsid w:val="00246EBA"/>
    <w:rsid w:val="00246FA1"/>
    <w:rsid w:val="002478CE"/>
    <w:rsid w:val="00251359"/>
    <w:rsid w:val="00254F03"/>
    <w:rsid w:val="0025570D"/>
    <w:rsid w:val="0025626F"/>
    <w:rsid w:val="00260245"/>
    <w:rsid w:val="002603BB"/>
    <w:rsid w:val="0026225E"/>
    <w:rsid w:val="002633B2"/>
    <w:rsid w:val="0026571B"/>
    <w:rsid w:val="002662F9"/>
    <w:rsid w:val="002663C2"/>
    <w:rsid w:val="00267B3A"/>
    <w:rsid w:val="00267F47"/>
    <w:rsid w:val="00270A0E"/>
    <w:rsid w:val="00271497"/>
    <w:rsid w:val="002727CE"/>
    <w:rsid w:val="002733EE"/>
    <w:rsid w:val="00274DC1"/>
    <w:rsid w:val="00274DD4"/>
    <w:rsid w:val="002760BD"/>
    <w:rsid w:val="00276112"/>
    <w:rsid w:val="00276389"/>
    <w:rsid w:val="00276B07"/>
    <w:rsid w:val="0028053D"/>
    <w:rsid w:val="00280E54"/>
    <w:rsid w:val="00281EA0"/>
    <w:rsid w:val="00287250"/>
    <w:rsid w:val="00287261"/>
    <w:rsid w:val="00287D69"/>
    <w:rsid w:val="00290E52"/>
    <w:rsid w:val="00290EA0"/>
    <w:rsid w:val="002910F7"/>
    <w:rsid w:val="0029366B"/>
    <w:rsid w:val="002941E5"/>
    <w:rsid w:val="00294E43"/>
    <w:rsid w:val="002978C2"/>
    <w:rsid w:val="00297ADE"/>
    <w:rsid w:val="002A0641"/>
    <w:rsid w:val="002A0712"/>
    <w:rsid w:val="002A15D7"/>
    <w:rsid w:val="002A1700"/>
    <w:rsid w:val="002A1B1F"/>
    <w:rsid w:val="002A4523"/>
    <w:rsid w:val="002A5277"/>
    <w:rsid w:val="002A5390"/>
    <w:rsid w:val="002A5530"/>
    <w:rsid w:val="002A5EF4"/>
    <w:rsid w:val="002A6190"/>
    <w:rsid w:val="002A64FC"/>
    <w:rsid w:val="002A68A2"/>
    <w:rsid w:val="002A75F9"/>
    <w:rsid w:val="002B08B5"/>
    <w:rsid w:val="002B18CE"/>
    <w:rsid w:val="002B193D"/>
    <w:rsid w:val="002B2844"/>
    <w:rsid w:val="002B2ABE"/>
    <w:rsid w:val="002B3009"/>
    <w:rsid w:val="002B34FF"/>
    <w:rsid w:val="002B45EB"/>
    <w:rsid w:val="002B5342"/>
    <w:rsid w:val="002B6BA1"/>
    <w:rsid w:val="002C05C6"/>
    <w:rsid w:val="002C0F1F"/>
    <w:rsid w:val="002C1808"/>
    <w:rsid w:val="002C1C48"/>
    <w:rsid w:val="002C1E7A"/>
    <w:rsid w:val="002C320A"/>
    <w:rsid w:val="002C45FE"/>
    <w:rsid w:val="002C51A5"/>
    <w:rsid w:val="002C55CF"/>
    <w:rsid w:val="002C6536"/>
    <w:rsid w:val="002C71A7"/>
    <w:rsid w:val="002C72BE"/>
    <w:rsid w:val="002D2337"/>
    <w:rsid w:val="002D2CA6"/>
    <w:rsid w:val="002D5521"/>
    <w:rsid w:val="002D650D"/>
    <w:rsid w:val="002D65CA"/>
    <w:rsid w:val="002D738B"/>
    <w:rsid w:val="002D7C26"/>
    <w:rsid w:val="002E0FC0"/>
    <w:rsid w:val="002E30A0"/>
    <w:rsid w:val="002E3E89"/>
    <w:rsid w:val="002E54A6"/>
    <w:rsid w:val="002E6093"/>
    <w:rsid w:val="002E7E7E"/>
    <w:rsid w:val="002F057E"/>
    <w:rsid w:val="002F06E5"/>
    <w:rsid w:val="002F0D9C"/>
    <w:rsid w:val="002F3591"/>
    <w:rsid w:val="002F3F86"/>
    <w:rsid w:val="002F61EF"/>
    <w:rsid w:val="00302538"/>
    <w:rsid w:val="003043A4"/>
    <w:rsid w:val="003046C5"/>
    <w:rsid w:val="0030666D"/>
    <w:rsid w:val="00306CDA"/>
    <w:rsid w:val="0031052F"/>
    <w:rsid w:val="00310ADF"/>
    <w:rsid w:val="00312F0F"/>
    <w:rsid w:val="00313FF8"/>
    <w:rsid w:val="00314C01"/>
    <w:rsid w:val="00316238"/>
    <w:rsid w:val="00316C62"/>
    <w:rsid w:val="003204C7"/>
    <w:rsid w:val="003207D5"/>
    <w:rsid w:val="00320AA4"/>
    <w:rsid w:val="00320B15"/>
    <w:rsid w:val="003215C7"/>
    <w:rsid w:val="00322305"/>
    <w:rsid w:val="003225D2"/>
    <w:rsid w:val="00322ABA"/>
    <w:rsid w:val="00323EA1"/>
    <w:rsid w:val="0032692E"/>
    <w:rsid w:val="003279D4"/>
    <w:rsid w:val="00332121"/>
    <w:rsid w:val="003332E0"/>
    <w:rsid w:val="003356D9"/>
    <w:rsid w:val="00336A78"/>
    <w:rsid w:val="00336FCC"/>
    <w:rsid w:val="003370A0"/>
    <w:rsid w:val="003377D1"/>
    <w:rsid w:val="00337B09"/>
    <w:rsid w:val="00340FE7"/>
    <w:rsid w:val="0034218A"/>
    <w:rsid w:val="0034327E"/>
    <w:rsid w:val="0034342B"/>
    <w:rsid w:val="00343588"/>
    <w:rsid w:val="00343923"/>
    <w:rsid w:val="00344900"/>
    <w:rsid w:val="003450F4"/>
    <w:rsid w:val="0034638A"/>
    <w:rsid w:val="003464A4"/>
    <w:rsid w:val="003470D4"/>
    <w:rsid w:val="0034783E"/>
    <w:rsid w:val="003501FB"/>
    <w:rsid w:val="00350C6A"/>
    <w:rsid w:val="00351528"/>
    <w:rsid w:val="00351D98"/>
    <w:rsid w:val="00352A9A"/>
    <w:rsid w:val="003542D9"/>
    <w:rsid w:val="0035571E"/>
    <w:rsid w:val="00355C6A"/>
    <w:rsid w:val="00356638"/>
    <w:rsid w:val="00356E10"/>
    <w:rsid w:val="00357598"/>
    <w:rsid w:val="003575CA"/>
    <w:rsid w:val="00357704"/>
    <w:rsid w:val="00360187"/>
    <w:rsid w:val="00360370"/>
    <w:rsid w:val="00360C1E"/>
    <w:rsid w:val="00361076"/>
    <w:rsid w:val="003612C3"/>
    <w:rsid w:val="0036252B"/>
    <w:rsid w:val="00363394"/>
    <w:rsid w:val="003635EE"/>
    <w:rsid w:val="00364178"/>
    <w:rsid w:val="0036455A"/>
    <w:rsid w:val="003649B4"/>
    <w:rsid w:val="00364F44"/>
    <w:rsid w:val="00365F34"/>
    <w:rsid w:val="003662C4"/>
    <w:rsid w:val="00370BF4"/>
    <w:rsid w:val="0037111C"/>
    <w:rsid w:val="00371633"/>
    <w:rsid w:val="00371DAF"/>
    <w:rsid w:val="003722B3"/>
    <w:rsid w:val="003722BD"/>
    <w:rsid w:val="003722C7"/>
    <w:rsid w:val="00372B47"/>
    <w:rsid w:val="003736BF"/>
    <w:rsid w:val="00374536"/>
    <w:rsid w:val="003745F6"/>
    <w:rsid w:val="0037603A"/>
    <w:rsid w:val="00376303"/>
    <w:rsid w:val="00376778"/>
    <w:rsid w:val="003777B4"/>
    <w:rsid w:val="00380367"/>
    <w:rsid w:val="00380758"/>
    <w:rsid w:val="0038168B"/>
    <w:rsid w:val="00381782"/>
    <w:rsid w:val="00381D0F"/>
    <w:rsid w:val="00381FE9"/>
    <w:rsid w:val="003838CB"/>
    <w:rsid w:val="00383F0A"/>
    <w:rsid w:val="003840AE"/>
    <w:rsid w:val="0038547F"/>
    <w:rsid w:val="00385638"/>
    <w:rsid w:val="0038588C"/>
    <w:rsid w:val="0038597E"/>
    <w:rsid w:val="00386228"/>
    <w:rsid w:val="00386631"/>
    <w:rsid w:val="00386CE0"/>
    <w:rsid w:val="00387441"/>
    <w:rsid w:val="00387BD9"/>
    <w:rsid w:val="003902D3"/>
    <w:rsid w:val="00392BE1"/>
    <w:rsid w:val="003932EF"/>
    <w:rsid w:val="003936D7"/>
    <w:rsid w:val="00393D52"/>
    <w:rsid w:val="003941C8"/>
    <w:rsid w:val="00394362"/>
    <w:rsid w:val="00394ED9"/>
    <w:rsid w:val="00396029"/>
    <w:rsid w:val="00396887"/>
    <w:rsid w:val="0039740D"/>
    <w:rsid w:val="00397551"/>
    <w:rsid w:val="00397DBB"/>
    <w:rsid w:val="00397FB7"/>
    <w:rsid w:val="003A1314"/>
    <w:rsid w:val="003A16C8"/>
    <w:rsid w:val="003A1C78"/>
    <w:rsid w:val="003A2450"/>
    <w:rsid w:val="003A439E"/>
    <w:rsid w:val="003A4FD8"/>
    <w:rsid w:val="003A5ECD"/>
    <w:rsid w:val="003A70D0"/>
    <w:rsid w:val="003A70E7"/>
    <w:rsid w:val="003A72D0"/>
    <w:rsid w:val="003B1852"/>
    <w:rsid w:val="003B1A2B"/>
    <w:rsid w:val="003B31FC"/>
    <w:rsid w:val="003B3525"/>
    <w:rsid w:val="003B3A93"/>
    <w:rsid w:val="003B424F"/>
    <w:rsid w:val="003B4609"/>
    <w:rsid w:val="003B4C65"/>
    <w:rsid w:val="003B678E"/>
    <w:rsid w:val="003B6800"/>
    <w:rsid w:val="003B6856"/>
    <w:rsid w:val="003C0308"/>
    <w:rsid w:val="003C0A05"/>
    <w:rsid w:val="003C114C"/>
    <w:rsid w:val="003C1432"/>
    <w:rsid w:val="003C1543"/>
    <w:rsid w:val="003C342C"/>
    <w:rsid w:val="003C367B"/>
    <w:rsid w:val="003C36CE"/>
    <w:rsid w:val="003C4322"/>
    <w:rsid w:val="003C54B2"/>
    <w:rsid w:val="003C5861"/>
    <w:rsid w:val="003C5C62"/>
    <w:rsid w:val="003C631C"/>
    <w:rsid w:val="003C7F97"/>
    <w:rsid w:val="003D05F4"/>
    <w:rsid w:val="003D07D8"/>
    <w:rsid w:val="003D0B0D"/>
    <w:rsid w:val="003D0D9D"/>
    <w:rsid w:val="003D1559"/>
    <w:rsid w:val="003D1BD0"/>
    <w:rsid w:val="003D1D38"/>
    <w:rsid w:val="003D2A47"/>
    <w:rsid w:val="003D2CB8"/>
    <w:rsid w:val="003D2E7B"/>
    <w:rsid w:val="003D2EC9"/>
    <w:rsid w:val="003D3BF5"/>
    <w:rsid w:val="003D4689"/>
    <w:rsid w:val="003D549F"/>
    <w:rsid w:val="003D54D7"/>
    <w:rsid w:val="003D5DD8"/>
    <w:rsid w:val="003D6A0F"/>
    <w:rsid w:val="003D7743"/>
    <w:rsid w:val="003D7EBA"/>
    <w:rsid w:val="003E0F91"/>
    <w:rsid w:val="003E1390"/>
    <w:rsid w:val="003E13AB"/>
    <w:rsid w:val="003E3056"/>
    <w:rsid w:val="003E30D6"/>
    <w:rsid w:val="003E43F7"/>
    <w:rsid w:val="003E53EF"/>
    <w:rsid w:val="003E67C3"/>
    <w:rsid w:val="003E6B87"/>
    <w:rsid w:val="003E7640"/>
    <w:rsid w:val="003E7BDE"/>
    <w:rsid w:val="003F08FB"/>
    <w:rsid w:val="003F0A6C"/>
    <w:rsid w:val="003F0B49"/>
    <w:rsid w:val="003F1299"/>
    <w:rsid w:val="003F1528"/>
    <w:rsid w:val="003F1B44"/>
    <w:rsid w:val="003F3317"/>
    <w:rsid w:val="003F34F2"/>
    <w:rsid w:val="003F3648"/>
    <w:rsid w:val="003F38DC"/>
    <w:rsid w:val="003F3F1A"/>
    <w:rsid w:val="003F3FF9"/>
    <w:rsid w:val="003F4E01"/>
    <w:rsid w:val="003F5B02"/>
    <w:rsid w:val="003F730B"/>
    <w:rsid w:val="003F761E"/>
    <w:rsid w:val="003F7EAB"/>
    <w:rsid w:val="00400753"/>
    <w:rsid w:val="004012CF"/>
    <w:rsid w:val="00402329"/>
    <w:rsid w:val="00403E18"/>
    <w:rsid w:val="00403F0C"/>
    <w:rsid w:val="00404764"/>
    <w:rsid w:val="004054F0"/>
    <w:rsid w:val="00405679"/>
    <w:rsid w:val="00405DBD"/>
    <w:rsid w:val="004067D8"/>
    <w:rsid w:val="00407F04"/>
    <w:rsid w:val="00410317"/>
    <w:rsid w:val="00410C65"/>
    <w:rsid w:val="00410F60"/>
    <w:rsid w:val="004115FE"/>
    <w:rsid w:val="004119E3"/>
    <w:rsid w:val="0041284B"/>
    <w:rsid w:val="00412CB7"/>
    <w:rsid w:val="00412D72"/>
    <w:rsid w:val="0041383C"/>
    <w:rsid w:val="0041401B"/>
    <w:rsid w:val="00414389"/>
    <w:rsid w:val="004144E1"/>
    <w:rsid w:val="00415612"/>
    <w:rsid w:val="004158C6"/>
    <w:rsid w:val="00415F03"/>
    <w:rsid w:val="0041750C"/>
    <w:rsid w:val="004175F7"/>
    <w:rsid w:val="004212F9"/>
    <w:rsid w:val="004213D7"/>
    <w:rsid w:val="00421B71"/>
    <w:rsid w:val="00421CF0"/>
    <w:rsid w:val="0042298B"/>
    <w:rsid w:val="0042379A"/>
    <w:rsid w:val="004238F7"/>
    <w:rsid w:val="00423D5F"/>
    <w:rsid w:val="004250BC"/>
    <w:rsid w:val="00425F8B"/>
    <w:rsid w:val="00425FA6"/>
    <w:rsid w:val="0042664D"/>
    <w:rsid w:val="00426CAF"/>
    <w:rsid w:val="004270D4"/>
    <w:rsid w:val="004303D8"/>
    <w:rsid w:val="00430A56"/>
    <w:rsid w:val="004314DA"/>
    <w:rsid w:val="0043284C"/>
    <w:rsid w:val="00432913"/>
    <w:rsid w:val="00433DDF"/>
    <w:rsid w:val="00433EC7"/>
    <w:rsid w:val="00437353"/>
    <w:rsid w:val="00437D1C"/>
    <w:rsid w:val="00437F3B"/>
    <w:rsid w:val="00440455"/>
    <w:rsid w:val="00440473"/>
    <w:rsid w:val="00440C4C"/>
    <w:rsid w:val="00442817"/>
    <w:rsid w:val="00442F08"/>
    <w:rsid w:val="00443F5F"/>
    <w:rsid w:val="00443F9A"/>
    <w:rsid w:val="00444718"/>
    <w:rsid w:val="00444E23"/>
    <w:rsid w:val="00445361"/>
    <w:rsid w:val="00445C4D"/>
    <w:rsid w:val="00446767"/>
    <w:rsid w:val="00447688"/>
    <w:rsid w:val="00447C9D"/>
    <w:rsid w:val="0045190F"/>
    <w:rsid w:val="00452774"/>
    <w:rsid w:val="004531D0"/>
    <w:rsid w:val="00454F73"/>
    <w:rsid w:val="0045575C"/>
    <w:rsid w:val="00455B91"/>
    <w:rsid w:val="00456495"/>
    <w:rsid w:val="004566DF"/>
    <w:rsid w:val="004601FB"/>
    <w:rsid w:val="0046064E"/>
    <w:rsid w:val="00460E19"/>
    <w:rsid w:val="00461BA6"/>
    <w:rsid w:val="00461BF8"/>
    <w:rsid w:val="00462348"/>
    <w:rsid w:val="00462884"/>
    <w:rsid w:val="004635D0"/>
    <w:rsid w:val="00464C32"/>
    <w:rsid w:val="00466992"/>
    <w:rsid w:val="00466A5E"/>
    <w:rsid w:val="004674D0"/>
    <w:rsid w:val="00470335"/>
    <w:rsid w:val="00470EB7"/>
    <w:rsid w:val="00471055"/>
    <w:rsid w:val="0047193E"/>
    <w:rsid w:val="00472AF0"/>
    <w:rsid w:val="00472CAF"/>
    <w:rsid w:val="00472F8D"/>
    <w:rsid w:val="00474621"/>
    <w:rsid w:val="00474A46"/>
    <w:rsid w:val="0047707C"/>
    <w:rsid w:val="00477174"/>
    <w:rsid w:val="00477529"/>
    <w:rsid w:val="0047759E"/>
    <w:rsid w:val="00477D8D"/>
    <w:rsid w:val="00480E16"/>
    <w:rsid w:val="0048149F"/>
    <w:rsid w:val="00482138"/>
    <w:rsid w:val="00482A5C"/>
    <w:rsid w:val="004839B7"/>
    <w:rsid w:val="004839C2"/>
    <w:rsid w:val="00484A21"/>
    <w:rsid w:val="00486696"/>
    <w:rsid w:val="00487A6F"/>
    <w:rsid w:val="004904C9"/>
    <w:rsid w:val="004911A2"/>
    <w:rsid w:val="00491D58"/>
    <w:rsid w:val="0049282F"/>
    <w:rsid w:val="00492B16"/>
    <w:rsid w:val="00492D28"/>
    <w:rsid w:val="004932E0"/>
    <w:rsid w:val="00493493"/>
    <w:rsid w:val="004938EB"/>
    <w:rsid w:val="0049437B"/>
    <w:rsid w:val="00494A5C"/>
    <w:rsid w:val="00496B3B"/>
    <w:rsid w:val="00496BD6"/>
    <w:rsid w:val="004A0101"/>
    <w:rsid w:val="004A3AB2"/>
    <w:rsid w:val="004A4913"/>
    <w:rsid w:val="004A5D8A"/>
    <w:rsid w:val="004A5E29"/>
    <w:rsid w:val="004A7530"/>
    <w:rsid w:val="004A7FB7"/>
    <w:rsid w:val="004B0817"/>
    <w:rsid w:val="004B141E"/>
    <w:rsid w:val="004B150B"/>
    <w:rsid w:val="004B34CA"/>
    <w:rsid w:val="004B3562"/>
    <w:rsid w:val="004B358D"/>
    <w:rsid w:val="004B3F0C"/>
    <w:rsid w:val="004B46E6"/>
    <w:rsid w:val="004B5287"/>
    <w:rsid w:val="004B5515"/>
    <w:rsid w:val="004B5583"/>
    <w:rsid w:val="004B5C93"/>
    <w:rsid w:val="004B5FC9"/>
    <w:rsid w:val="004B7EB9"/>
    <w:rsid w:val="004C069D"/>
    <w:rsid w:val="004C140F"/>
    <w:rsid w:val="004C1D5C"/>
    <w:rsid w:val="004C4689"/>
    <w:rsid w:val="004C5437"/>
    <w:rsid w:val="004C549C"/>
    <w:rsid w:val="004C5B1D"/>
    <w:rsid w:val="004C5B55"/>
    <w:rsid w:val="004C629D"/>
    <w:rsid w:val="004C6308"/>
    <w:rsid w:val="004D0E17"/>
    <w:rsid w:val="004D10EB"/>
    <w:rsid w:val="004D1FAA"/>
    <w:rsid w:val="004D209F"/>
    <w:rsid w:val="004D383D"/>
    <w:rsid w:val="004D4D00"/>
    <w:rsid w:val="004D5301"/>
    <w:rsid w:val="004D5818"/>
    <w:rsid w:val="004D584D"/>
    <w:rsid w:val="004D5D0D"/>
    <w:rsid w:val="004D6E13"/>
    <w:rsid w:val="004E0EEC"/>
    <w:rsid w:val="004E1239"/>
    <w:rsid w:val="004E5542"/>
    <w:rsid w:val="004E591F"/>
    <w:rsid w:val="004E5E5C"/>
    <w:rsid w:val="004E68E4"/>
    <w:rsid w:val="004E6DE1"/>
    <w:rsid w:val="004E6E72"/>
    <w:rsid w:val="004E7358"/>
    <w:rsid w:val="004E75C9"/>
    <w:rsid w:val="004E7E88"/>
    <w:rsid w:val="004F0780"/>
    <w:rsid w:val="004F38D3"/>
    <w:rsid w:val="004F5A2D"/>
    <w:rsid w:val="004F5AF6"/>
    <w:rsid w:val="004F5CC9"/>
    <w:rsid w:val="004F62F0"/>
    <w:rsid w:val="004F7ACB"/>
    <w:rsid w:val="004F7FF8"/>
    <w:rsid w:val="0050120F"/>
    <w:rsid w:val="005016DA"/>
    <w:rsid w:val="0050239A"/>
    <w:rsid w:val="00502D59"/>
    <w:rsid w:val="00503158"/>
    <w:rsid w:val="0050334A"/>
    <w:rsid w:val="00503A2F"/>
    <w:rsid w:val="00504A28"/>
    <w:rsid w:val="005056B5"/>
    <w:rsid w:val="005058B3"/>
    <w:rsid w:val="0050620E"/>
    <w:rsid w:val="0050648C"/>
    <w:rsid w:val="00507EE0"/>
    <w:rsid w:val="00510179"/>
    <w:rsid w:val="005114C9"/>
    <w:rsid w:val="00511693"/>
    <w:rsid w:val="005122B5"/>
    <w:rsid w:val="00512590"/>
    <w:rsid w:val="005125CA"/>
    <w:rsid w:val="00514119"/>
    <w:rsid w:val="005143A1"/>
    <w:rsid w:val="00514983"/>
    <w:rsid w:val="00516433"/>
    <w:rsid w:val="005166DF"/>
    <w:rsid w:val="005174B6"/>
    <w:rsid w:val="00517A6D"/>
    <w:rsid w:val="00521C3F"/>
    <w:rsid w:val="0052359D"/>
    <w:rsid w:val="005235AE"/>
    <w:rsid w:val="005237C0"/>
    <w:rsid w:val="00523DB9"/>
    <w:rsid w:val="005247B8"/>
    <w:rsid w:val="00524834"/>
    <w:rsid w:val="00524909"/>
    <w:rsid w:val="0052523E"/>
    <w:rsid w:val="005269AD"/>
    <w:rsid w:val="00527F15"/>
    <w:rsid w:val="0053101D"/>
    <w:rsid w:val="00531A79"/>
    <w:rsid w:val="005330BA"/>
    <w:rsid w:val="005333B1"/>
    <w:rsid w:val="00533445"/>
    <w:rsid w:val="00533589"/>
    <w:rsid w:val="005336BB"/>
    <w:rsid w:val="00534FE1"/>
    <w:rsid w:val="00535014"/>
    <w:rsid w:val="0053518C"/>
    <w:rsid w:val="00535FA9"/>
    <w:rsid w:val="00536321"/>
    <w:rsid w:val="005369C8"/>
    <w:rsid w:val="00536FC0"/>
    <w:rsid w:val="0053751F"/>
    <w:rsid w:val="00537B30"/>
    <w:rsid w:val="0054057D"/>
    <w:rsid w:val="00540A19"/>
    <w:rsid w:val="005420AF"/>
    <w:rsid w:val="00542F81"/>
    <w:rsid w:val="00542FFA"/>
    <w:rsid w:val="005430F0"/>
    <w:rsid w:val="0054470A"/>
    <w:rsid w:val="00544B61"/>
    <w:rsid w:val="00545291"/>
    <w:rsid w:val="0054573F"/>
    <w:rsid w:val="00546537"/>
    <w:rsid w:val="00547B5B"/>
    <w:rsid w:val="00551AE5"/>
    <w:rsid w:val="0055270A"/>
    <w:rsid w:val="005528DF"/>
    <w:rsid w:val="00552A2C"/>
    <w:rsid w:val="00552D74"/>
    <w:rsid w:val="00553414"/>
    <w:rsid w:val="005536D3"/>
    <w:rsid w:val="00553D91"/>
    <w:rsid w:val="00554DEF"/>
    <w:rsid w:val="00555B6D"/>
    <w:rsid w:val="00555E87"/>
    <w:rsid w:val="00556150"/>
    <w:rsid w:val="005561F3"/>
    <w:rsid w:val="00556B95"/>
    <w:rsid w:val="00556EB4"/>
    <w:rsid w:val="00560540"/>
    <w:rsid w:val="00560578"/>
    <w:rsid w:val="00560ABE"/>
    <w:rsid w:val="00560D96"/>
    <w:rsid w:val="00560F5B"/>
    <w:rsid w:val="00561288"/>
    <w:rsid w:val="005619D3"/>
    <w:rsid w:val="00561F43"/>
    <w:rsid w:val="00562922"/>
    <w:rsid w:val="00562E1F"/>
    <w:rsid w:val="00563CD7"/>
    <w:rsid w:val="00564225"/>
    <w:rsid w:val="0056616F"/>
    <w:rsid w:val="00567B7E"/>
    <w:rsid w:val="00570037"/>
    <w:rsid w:val="00570177"/>
    <w:rsid w:val="00571444"/>
    <w:rsid w:val="005738B7"/>
    <w:rsid w:val="00574BA1"/>
    <w:rsid w:val="00575AC7"/>
    <w:rsid w:val="0057606E"/>
    <w:rsid w:val="005763A3"/>
    <w:rsid w:val="0057682D"/>
    <w:rsid w:val="00577CC8"/>
    <w:rsid w:val="00580494"/>
    <w:rsid w:val="00581A5B"/>
    <w:rsid w:val="00582F0E"/>
    <w:rsid w:val="00584538"/>
    <w:rsid w:val="0058472C"/>
    <w:rsid w:val="00585496"/>
    <w:rsid w:val="00586916"/>
    <w:rsid w:val="00586CD7"/>
    <w:rsid w:val="00587551"/>
    <w:rsid w:val="00587EED"/>
    <w:rsid w:val="0059168B"/>
    <w:rsid w:val="005917A4"/>
    <w:rsid w:val="005918D9"/>
    <w:rsid w:val="00591DFB"/>
    <w:rsid w:val="00593EEC"/>
    <w:rsid w:val="0059470A"/>
    <w:rsid w:val="0059505D"/>
    <w:rsid w:val="00595632"/>
    <w:rsid w:val="00595A88"/>
    <w:rsid w:val="00595CB6"/>
    <w:rsid w:val="0059645A"/>
    <w:rsid w:val="00596CF1"/>
    <w:rsid w:val="0059708E"/>
    <w:rsid w:val="005A0406"/>
    <w:rsid w:val="005A06D8"/>
    <w:rsid w:val="005A1130"/>
    <w:rsid w:val="005A201D"/>
    <w:rsid w:val="005A2C0F"/>
    <w:rsid w:val="005A2E7E"/>
    <w:rsid w:val="005A33A6"/>
    <w:rsid w:val="005A3501"/>
    <w:rsid w:val="005A3CDB"/>
    <w:rsid w:val="005A421C"/>
    <w:rsid w:val="005A4315"/>
    <w:rsid w:val="005A4959"/>
    <w:rsid w:val="005A4B03"/>
    <w:rsid w:val="005A4B4E"/>
    <w:rsid w:val="005A4D3C"/>
    <w:rsid w:val="005A6849"/>
    <w:rsid w:val="005A6AD2"/>
    <w:rsid w:val="005A78B4"/>
    <w:rsid w:val="005B00F6"/>
    <w:rsid w:val="005B026A"/>
    <w:rsid w:val="005B0B12"/>
    <w:rsid w:val="005B103E"/>
    <w:rsid w:val="005B13AF"/>
    <w:rsid w:val="005B2730"/>
    <w:rsid w:val="005B27C0"/>
    <w:rsid w:val="005B2EC6"/>
    <w:rsid w:val="005B3082"/>
    <w:rsid w:val="005B3D64"/>
    <w:rsid w:val="005B3F96"/>
    <w:rsid w:val="005B59D9"/>
    <w:rsid w:val="005B6496"/>
    <w:rsid w:val="005B71DA"/>
    <w:rsid w:val="005B773C"/>
    <w:rsid w:val="005C0CF0"/>
    <w:rsid w:val="005C0F15"/>
    <w:rsid w:val="005C12FC"/>
    <w:rsid w:val="005C2613"/>
    <w:rsid w:val="005C2831"/>
    <w:rsid w:val="005C372E"/>
    <w:rsid w:val="005C3BE2"/>
    <w:rsid w:val="005C4C26"/>
    <w:rsid w:val="005C5F6A"/>
    <w:rsid w:val="005D03B9"/>
    <w:rsid w:val="005D0BEE"/>
    <w:rsid w:val="005D1B86"/>
    <w:rsid w:val="005D2717"/>
    <w:rsid w:val="005D2892"/>
    <w:rsid w:val="005D44F4"/>
    <w:rsid w:val="005D4C7E"/>
    <w:rsid w:val="005D5464"/>
    <w:rsid w:val="005D68C4"/>
    <w:rsid w:val="005E03E3"/>
    <w:rsid w:val="005E0B84"/>
    <w:rsid w:val="005E0F35"/>
    <w:rsid w:val="005E147A"/>
    <w:rsid w:val="005E19AC"/>
    <w:rsid w:val="005E1D57"/>
    <w:rsid w:val="005E2EF2"/>
    <w:rsid w:val="005E2F9E"/>
    <w:rsid w:val="005E31C0"/>
    <w:rsid w:val="005E339A"/>
    <w:rsid w:val="005E498F"/>
    <w:rsid w:val="005E4A5F"/>
    <w:rsid w:val="005E4E48"/>
    <w:rsid w:val="005E5797"/>
    <w:rsid w:val="005E5FBA"/>
    <w:rsid w:val="005E753D"/>
    <w:rsid w:val="005F0C43"/>
    <w:rsid w:val="005F36E1"/>
    <w:rsid w:val="005F50FF"/>
    <w:rsid w:val="005F5442"/>
    <w:rsid w:val="005F5D58"/>
    <w:rsid w:val="005F647B"/>
    <w:rsid w:val="005F6A05"/>
    <w:rsid w:val="005F72B7"/>
    <w:rsid w:val="005F72F3"/>
    <w:rsid w:val="005F761F"/>
    <w:rsid w:val="005F7662"/>
    <w:rsid w:val="0060117D"/>
    <w:rsid w:val="0060235B"/>
    <w:rsid w:val="00603AEA"/>
    <w:rsid w:val="00603E51"/>
    <w:rsid w:val="006049F4"/>
    <w:rsid w:val="00604D7B"/>
    <w:rsid w:val="00605B90"/>
    <w:rsid w:val="00605DBA"/>
    <w:rsid w:val="00607926"/>
    <w:rsid w:val="00607BC0"/>
    <w:rsid w:val="00612D2D"/>
    <w:rsid w:val="00613264"/>
    <w:rsid w:val="00613E20"/>
    <w:rsid w:val="006171B3"/>
    <w:rsid w:val="00617AC2"/>
    <w:rsid w:val="00620725"/>
    <w:rsid w:val="006221E3"/>
    <w:rsid w:val="0062292D"/>
    <w:rsid w:val="0062593A"/>
    <w:rsid w:val="006276FF"/>
    <w:rsid w:val="00627DDA"/>
    <w:rsid w:val="006300F6"/>
    <w:rsid w:val="00631DC6"/>
    <w:rsid w:val="006321C5"/>
    <w:rsid w:val="00634C66"/>
    <w:rsid w:val="006352EC"/>
    <w:rsid w:val="00635574"/>
    <w:rsid w:val="006402F4"/>
    <w:rsid w:val="006403A5"/>
    <w:rsid w:val="00640E87"/>
    <w:rsid w:val="0064145A"/>
    <w:rsid w:val="006420E7"/>
    <w:rsid w:val="00642BDA"/>
    <w:rsid w:val="0064503A"/>
    <w:rsid w:val="006458D9"/>
    <w:rsid w:val="00645E15"/>
    <w:rsid w:val="00646067"/>
    <w:rsid w:val="006467EB"/>
    <w:rsid w:val="00650AD9"/>
    <w:rsid w:val="00650E2A"/>
    <w:rsid w:val="00651333"/>
    <w:rsid w:val="00651CC4"/>
    <w:rsid w:val="00653C90"/>
    <w:rsid w:val="00656703"/>
    <w:rsid w:val="00657431"/>
    <w:rsid w:val="00661161"/>
    <w:rsid w:val="006612EB"/>
    <w:rsid w:val="00662E84"/>
    <w:rsid w:val="006632AA"/>
    <w:rsid w:val="0066432C"/>
    <w:rsid w:val="0066501E"/>
    <w:rsid w:val="006674A4"/>
    <w:rsid w:val="00670334"/>
    <w:rsid w:val="00670B05"/>
    <w:rsid w:val="00671D42"/>
    <w:rsid w:val="00673141"/>
    <w:rsid w:val="00673FAA"/>
    <w:rsid w:val="0067404E"/>
    <w:rsid w:val="00674D02"/>
    <w:rsid w:val="00675722"/>
    <w:rsid w:val="00677471"/>
    <w:rsid w:val="00682B3C"/>
    <w:rsid w:val="006851DF"/>
    <w:rsid w:val="0068575D"/>
    <w:rsid w:val="0068579D"/>
    <w:rsid w:val="00686807"/>
    <w:rsid w:val="00687A97"/>
    <w:rsid w:val="00687F01"/>
    <w:rsid w:val="00690F3E"/>
    <w:rsid w:val="00691145"/>
    <w:rsid w:val="0069268A"/>
    <w:rsid w:val="00692AB9"/>
    <w:rsid w:val="00692B2C"/>
    <w:rsid w:val="00692C12"/>
    <w:rsid w:val="00694277"/>
    <w:rsid w:val="00694764"/>
    <w:rsid w:val="0069496C"/>
    <w:rsid w:val="0069709F"/>
    <w:rsid w:val="006A13CE"/>
    <w:rsid w:val="006A20B6"/>
    <w:rsid w:val="006A3110"/>
    <w:rsid w:val="006A34B9"/>
    <w:rsid w:val="006A40FF"/>
    <w:rsid w:val="006A44C2"/>
    <w:rsid w:val="006A4C96"/>
    <w:rsid w:val="006A4FAD"/>
    <w:rsid w:val="006A5F5A"/>
    <w:rsid w:val="006A626C"/>
    <w:rsid w:val="006A6DD2"/>
    <w:rsid w:val="006A6E25"/>
    <w:rsid w:val="006A7021"/>
    <w:rsid w:val="006B0C13"/>
    <w:rsid w:val="006B1F1C"/>
    <w:rsid w:val="006B3FFB"/>
    <w:rsid w:val="006B5612"/>
    <w:rsid w:val="006B5A56"/>
    <w:rsid w:val="006B5D1D"/>
    <w:rsid w:val="006B6AFC"/>
    <w:rsid w:val="006B723E"/>
    <w:rsid w:val="006B77EC"/>
    <w:rsid w:val="006C0364"/>
    <w:rsid w:val="006C03B2"/>
    <w:rsid w:val="006C1956"/>
    <w:rsid w:val="006C1FE8"/>
    <w:rsid w:val="006C4397"/>
    <w:rsid w:val="006C4471"/>
    <w:rsid w:val="006C4C67"/>
    <w:rsid w:val="006C4E7F"/>
    <w:rsid w:val="006C524B"/>
    <w:rsid w:val="006C6135"/>
    <w:rsid w:val="006C6E2C"/>
    <w:rsid w:val="006D0034"/>
    <w:rsid w:val="006D2E33"/>
    <w:rsid w:val="006D5593"/>
    <w:rsid w:val="006D5CD8"/>
    <w:rsid w:val="006D62A0"/>
    <w:rsid w:val="006D63DE"/>
    <w:rsid w:val="006D7198"/>
    <w:rsid w:val="006D7D2A"/>
    <w:rsid w:val="006E034B"/>
    <w:rsid w:val="006E08F8"/>
    <w:rsid w:val="006E0989"/>
    <w:rsid w:val="006E11E2"/>
    <w:rsid w:val="006E1BB8"/>
    <w:rsid w:val="006E1FA3"/>
    <w:rsid w:val="006E360A"/>
    <w:rsid w:val="006E3890"/>
    <w:rsid w:val="006E456E"/>
    <w:rsid w:val="006E4624"/>
    <w:rsid w:val="006E4C1E"/>
    <w:rsid w:val="006E53C9"/>
    <w:rsid w:val="006E6438"/>
    <w:rsid w:val="006E67D2"/>
    <w:rsid w:val="006E6FAE"/>
    <w:rsid w:val="006E78BB"/>
    <w:rsid w:val="006E7CDA"/>
    <w:rsid w:val="006F14E0"/>
    <w:rsid w:val="006F1A5A"/>
    <w:rsid w:val="006F2717"/>
    <w:rsid w:val="006F3A33"/>
    <w:rsid w:val="006F45B0"/>
    <w:rsid w:val="006F69E8"/>
    <w:rsid w:val="00700319"/>
    <w:rsid w:val="007004FF"/>
    <w:rsid w:val="007012FB"/>
    <w:rsid w:val="00702134"/>
    <w:rsid w:val="007021D8"/>
    <w:rsid w:val="00702395"/>
    <w:rsid w:val="00702A78"/>
    <w:rsid w:val="00703590"/>
    <w:rsid w:val="007048AE"/>
    <w:rsid w:val="007050B5"/>
    <w:rsid w:val="007108CA"/>
    <w:rsid w:val="00711A36"/>
    <w:rsid w:val="00712399"/>
    <w:rsid w:val="0071240B"/>
    <w:rsid w:val="00714950"/>
    <w:rsid w:val="00717530"/>
    <w:rsid w:val="0072067A"/>
    <w:rsid w:val="00721E82"/>
    <w:rsid w:val="007230D4"/>
    <w:rsid w:val="00723956"/>
    <w:rsid w:val="00723C67"/>
    <w:rsid w:val="007240DE"/>
    <w:rsid w:val="00724578"/>
    <w:rsid w:val="00724787"/>
    <w:rsid w:val="007254A3"/>
    <w:rsid w:val="007254C3"/>
    <w:rsid w:val="00725D1F"/>
    <w:rsid w:val="0072776A"/>
    <w:rsid w:val="00727944"/>
    <w:rsid w:val="00727F5D"/>
    <w:rsid w:val="007319FE"/>
    <w:rsid w:val="00731C82"/>
    <w:rsid w:val="007329BC"/>
    <w:rsid w:val="0073384D"/>
    <w:rsid w:val="00734DE5"/>
    <w:rsid w:val="00735630"/>
    <w:rsid w:val="007356C5"/>
    <w:rsid w:val="0073596D"/>
    <w:rsid w:val="00735CE0"/>
    <w:rsid w:val="00737172"/>
    <w:rsid w:val="00737312"/>
    <w:rsid w:val="007375FF"/>
    <w:rsid w:val="00737A29"/>
    <w:rsid w:val="00740421"/>
    <w:rsid w:val="00740564"/>
    <w:rsid w:val="00740614"/>
    <w:rsid w:val="007419E1"/>
    <w:rsid w:val="00741C5E"/>
    <w:rsid w:val="00741D3B"/>
    <w:rsid w:val="00742278"/>
    <w:rsid w:val="007427AC"/>
    <w:rsid w:val="007431E4"/>
    <w:rsid w:val="0074333A"/>
    <w:rsid w:val="00744806"/>
    <w:rsid w:val="00746390"/>
    <w:rsid w:val="00746BA9"/>
    <w:rsid w:val="00746DBC"/>
    <w:rsid w:val="007476AD"/>
    <w:rsid w:val="00750D01"/>
    <w:rsid w:val="0075132A"/>
    <w:rsid w:val="00752297"/>
    <w:rsid w:val="007526F3"/>
    <w:rsid w:val="00752E66"/>
    <w:rsid w:val="00754C2D"/>
    <w:rsid w:val="00754DAF"/>
    <w:rsid w:val="007555B5"/>
    <w:rsid w:val="0075576B"/>
    <w:rsid w:val="007561BF"/>
    <w:rsid w:val="00756619"/>
    <w:rsid w:val="007578A2"/>
    <w:rsid w:val="00757902"/>
    <w:rsid w:val="00757C3D"/>
    <w:rsid w:val="00757EF1"/>
    <w:rsid w:val="0076044E"/>
    <w:rsid w:val="00760C28"/>
    <w:rsid w:val="007621E2"/>
    <w:rsid w:val="007628F5"/>
    <w:rsid w:val="00762AA1"/>
    <w:rsid w:val="00763872"/>
    <w:rsid w:val="00763A60"/>
    <w:rsid w:val="0076506A"/>
    <w:rsid w:val="0076566D"/>
    <w:rsid w:val="007658FF"/>
    <w:rsid w:val="00765F79"/>
    <w:rsid w:val="00766963"/>
    <w:rsid w:val="00766DBF"/>
    <w:rsid w:val="007670DF"/>
    <w:rsid w:val="00767541"/>
    <w:rsid w:val="007702DF"/>
    <w:rsid w:val="00770309"/>
    <w:rsid w:val="00770CCA"/>
    <w:rsid w:val="00772C2C"/>
    <w:rsid w:val="00772FB8"/>
    <w:rsid w:val="00774EDA"/>
    <w:rsid w:val="00774F6C"/>
    <w:rsid w:val="007752A7"/>
    <w:rsid w:val="007763AF"/>
    <w:rsid w:val="0077675B"/>
    <w:rsid w:val="00776A68"/>
    <w:rsid w:val="00777536"/>
    <w:rsid w:val="00777D3A"/>
    <w:rsid w:val="00777D3E"/>
    <w:rsid w:val="00780633"/>
    <w:rsid w:val="00780705"/>
    <w:rsid w:val="00780F14"/>
    <w:rsid w:val="00781183"/>
    <w:rsid w:val="0078146E"/>
    <w:rsid w:val="0078164D"/>
    <w:rsid w:val="00781B0A"/>
    <w:rsid w:val="007824A0"/>
    <w:rsid w:val="007830B8"/>
    <w:rsid w:val="00783739"/>
    <w:rsid w:val="00783F71"/>
    <w:rsid w:val="0078475F"/>
    <w:rsid w:val="00785429"/>
    <w:rsid w:val="00785E06"/>
    <w:rsid w:val="00785FE3"/>
    <w:rsid w:val="00786607"/>
    <w:rsid w:val="00790211"/>
    <w:rsid w:val="00791E6A"/>
    <w:rsid w:val="00794AFF"/>
    <w:rsid w:val="00794C36"/>
    <w:rsid w:val="00794D59"/>
    <w:rsid w:val="00795E91"/>
    <w:rsid w:val="00796CC4"/>
    <w:rsid w:val="00797001"/>
    <w:rsid w:val="007A2627"/>
    <w:rsid w:val="007A2F82"/>
    <w:rsid w:val="007A3078"/>
    <w:rsid w:val="007A321D"/>
    <w:rsid w:val="007A5F23"/>
    <w:rsid w:val="007A6278"/>
    <w:rsid w:val="007A687C"/>
    <w:rsid w:val="007A745D"/>
    <w:rsid w:val="007A750E"/>
    <w:rsid w:val="007B0143"/>
    <w:rsid w:val="007B0559"/>
    <w:rsid w:val="007B0A29"/>
    <w:rsid w:val="007B0AF4"/>
    <w:rsid w:val="007B1912"/>
    <w:rsid w:val="007B1EA1"/>
    <w:rsid w:val="007B200D"/>
    <w:rsid w:val="007B2A7A"/>
    <w:rsid w:val="007B43D8"/>
    <w:rsid w:val="007B4879"/>
    <w:rsid w:val="007B5415"/>
    <w:rsid w:val="007B6F96"/>
    <w:rsid w:val="007C2C59"/>
    <w:rsid w:val="007C32D9"/>
    <w:rsid w:val="007C5775"/>
    <w:rsid w:val="007C6747"/>
    <w:rsid w:val="007C76BF"/>
    <w:rsid w:val="007C7AE9"/>
    <w:rsid w:val="007C7E8D"/>
    <w:rsid w:val="007D02DE"/>
    <w:rsid w:val="007D03E4"/>
    <w:rsid w:val="007D04A4"/>
    <w:rsid w:val="007D22A3"/>
    <w:rsid w:val="007D2855"/>
    <w:rsid w:val="007D3E40"/>
    <w:rsid w:val="007D49C7"/>
    <w:rsid w:val="007D4D6F"/>
    <w:rsid w:val="007D506C"/>
    <w:rsid w:val="007D65AB"/>
    <w:rsid w:val="007D721F"/>
    <w:rsid w:val="007E0638"/>
    <w:rsid w:val="007E0906"/>
    <w:rsid w:val="007E0A67"/>
    <w:rsid w:val="007E1472"/>
    <w:rsid w:val="007E314B"/>
    <w:rsid w:val="007E42E4"/>
    <w:rsid w:val="007E4458"/>
    <w:rsid w:val="007E5FDF"/>
    <w:rsid w:val="007F08F6"/>
    <w:rsid w:val="007F1AAB"/>
    <w:rsid w:val="007F247B"/>
    <w:rsid w:val="007F349E"/>
    <w:rsid w:val="007F375F"/>
    <w:rsid w:val="007F394C"/>
    <w:rsid w:val="007F3A71"/>
    <w:rsid w:val="007F49BF"/>
    <w:rsid w:val="007F6B32"/>
    <w:rsid w:val="007F6C69"/>
    <w:rsid w:val="007F7594"/>
    <w:rsid w:val="008002E8"/>
    <w:rsid w:val="00800FF2"/>
    <w:rsid w:val="00801115"/>
    <w:rsid w:val="008019D7"/>
    <w:rsid w:val="00801BA4"/>
    <w:rsid w:val="00801FF2"/>
    <w:rsid w:val="00802164"/>
    <w:rsid w:val="00803859"/>
    <w:rsid w:val="00803E0C"/>
    <w:rsid w:val="0080409E"/>
    <w:rsid w:val="00804A73"/>
    <w:rsid w:val="00805177"/>
    <w:rsid w:val="00806D38"/>
    <w:rsid w:val="00807490"/>
    <w:rsid w:val="00807E14"/>
    <w:rsid w:val="008104A9"/>
    <w:rsid w:val="008107BA"/>
    <w:rsid w:val="00810FC1"/>
    <w:rsid w:val="00811AFF"/>
    <w:rsid w:val="00812454"/>
    <w:rsid w:val="00814432"/>
    <w:rsid w:val="00814754"/>
    <w:rsid w:val="00815805"/>
    <w:rsid w:val="00817259"/>
    <w:rsid w:val="00817498"/>
    <w:rsid w:val="0082055F"/>
    <w:rsid w:val="00820FA8"/>
    <w:rsid w:val="00820FFC"/>
    <w:rsid w:val="0082122B"/>
    <w:rsid w:val="00822681"/>
    <w:rsid w:val="008237CD"/>
    <w:rsid w:val="0082397C"/>
    <w:rsid w:val="00824043"/>
    <w:rsid w:val="008242C9"/>
    <w:rsid w:val="008250F5"/>
    <w:rsid w:val="00825EEF"/>
    <w:rsid w:val="008267AD"/>
    <w:rsid w:val="0083007A"/>
    <w:rsid w:val="00830977"/>
    <w:rsid w:val="00830BC2"/>
    <w:rsid w:val="00830F26"/>
    <w:rsid w:val="00831500"/>
    <w:rsid w:val="00831991"/>
    <w:rsid w:val="008321E8"/>
    <w:rsid w:val="008332E2"/>
    <w:rsid w:val="00834EE1"/>
    <w:rsid w:val="00834FAB"/>
    <w:rsid w:val="00836248"/>
    <w:rsid w:val="0083659F"/>
    <w:rsid w:val="00836933"/>
    <w:rsid w:val="00837777"/>
    <w:rsid w:val="008378BE"/>
    <w:rsid w:val="008405A5"/>
    <w:rsid w:val="008419B3"/>
    <w:rsid w:val="0084203A"/>
    <w:rsid w:val="00842151"/>
    <w:rsid w:val="00842669"/>
    <w:rsid w:val="00843474"/>
    <w:rsid w:val="008446FD"/>
    <w:rsid w:val="00845656"/>
    <w:rsid w:val="00846933"/>
    <w:rsid w:val="00847106"/>
    <w:rsid w:val="00847CF9"/>
    <w:rsid w:val="00850033"/>
    <w:rsid w:val="0085004B"/>
    <w:rsid w:val="00850534"/>
    <w:rsid w:val="00850FCD"/>
    <w:rsid w:val="008516B0"/>
    <w:rsid w:val="00851AD7"/>
    <w:rsid w:val="0085203E"/>
    <w:rsid w:val="008532D6"/>
    <w:rsid w:val="00855D8B"/>
    <w:rsid w:val="00856EBF"/>
    <w:rsid w:val="00857CF8"/>
    <w:rsid w:val="00860562"/>
    <w:rsid w:val="00861CCE"/>
    <w:rsid w:val="00861ED5"/>
    <w:rsid w:val="00864EA9"/>
    <w:rsid w:val="00865228"/>
    <w:rsid w:val="00866EF5"/>
    <w:rsid w:val="0087017C"/>
    <w:rsid w:val="00870C49"/>
    <w:rsid w:val="00870E5E"/>
    <w:rsid w:val="00871687"/>
    <w:rsid w:val="00871C47"/>
    <w:rsid w:val="00873273"/>
    <w:rsid w:val="00874D2A"/>
    <w:rsid w:val="00874E40"/>
    <w:rsid w:val="00874FA7"/>
    <w:rsid w:val="00875F4A"/>
    <w:rsid w:val="00876923"/>
    <w:rsid w:val="00877810"/>
    <w:rsid w:val="00877DDF"/>
    <w:rsid w:val="008817EF"/>
    <w:rsid w:val="00881A5B"/>
    <w:rsid w:val="00881DD4"/>
    <w:rsid w:val="00881EC4"/>
    <w:rsid w:val="00882743"/>
    <w:rsid w:val="00882838"/>
    <w:rsid w:val="008829C6"/>
    <w:rsid w:val="00884036"/>
    <w:rsid w:val="008843AA"/>
    <w:rsid w:val="008847DB"/>
    <w:rsid w:val="00884C61"/>
    <w:rsid w:val="00885B35"/>
    <w:rsid w:val="00886A7B"/>
    <w:rsid w:val="00886D8A"/>
    <w:rsid w:val="00887844"/>
    <w:rsid w:val="00887F8F"/>
    <w:rsid w:val="0089009D"/>
    <w:rsid w:val="008906C2"/>
    <w:rsid w:val="0089076D"/>
    <w:rsid w:val="00893D59"/>
    <w:rsid w:val="00893E99"/>
    <w:rsid w:val="008A2EDE"/>
    <w:rsid w:val="008A646A"/>
    <w:rsid w:val="008A6764"/>
    <w:rsid w:val="008A6F47"/>
    <w:rsid w:val="008A73A6"/>
    <w:rsid w:val="008A78DD"/>
    <w:rsid w:val="008A7C73"/>
    <w:rsid w:val="008B044A"/>
    <w:rsid w:val="008B0C6D"/>
    <w:rsid w:val="008B0E16"/>
    <w:rsid w:val="008B182D"/>
    <w:rsid w:val="008B18B5"/>
    <w:rsid w:val="008B3E74"/>
    <w:rsid w:val="008B3EE5"/>
    <w:rsid w:val="008B48EE"/>
    <w:rsid w:val="008B5512"/>
    <w:rsid w:val="008B5817"/>
    <w:rsid w:val="008B5893"/>
    <w:rsid w:val="008B5BF5"/>
    <w:rsid w:val="008B670E"/>
    <w:rsid w:val="008B789B"/>
    <w:rsid w:val="008B7A40"/>
    <w:rsid w:val="008C2288"/>
    <w:rsid w:val="008C303C"/>
    <w:rsid w:val="008C39D4"/>
    <w:rsid w:val="008C5247"/>
    <w:rsid w:val="008C564F"/>
    <w:rsid w:val="008C5740"/>
    <w:rsid w:val="008C57C5"/>
    <w:rsid w:val="008C58B0"/>
    <w:rsid w:val="008C5F22"/>
    <w:rsid w:val="008C61D6"/>
    <w:rsid w:val="008C76DB"/>
    <w:rsid w:val="008C7AA8"/>
    <w:rsid w:val="008D0703"/>
    <w:rsid w:val="008D0EBE"/>
    <w:rsid w:val="008D3ED2"/>
    <w:rsid w:val="008D44F1"/>
    <w:rsid w:val="008D484F"/>
    <w:rsid w:val="008D4BC7"/>
    <w:rsid w:val="008D5094"/>
    <w:rsid w:val="008D5505"/>
    <w:rsid w:val="008D7A60"/>
    <w:rsid w:val="008E0302"/>
    <w:rsid w:val="008E1BAF"/>
    <w:rsid w:val="008E2C00"/>
    <w:rsid w:val="008E3D6C"/>
    <w:rsid w:val="008E49F9"/>
    <w:rsid w:val="008E4A85"/>
    <w:rsid w:val="008E4FE5"/>
    <w:rsid w:val="008E57A5"/>
    <w:rsid w:val="008E5D01"/>
    <w:rsid w:val="008E63B1"/>
    <w:rsid w:val="008E6FA8"/>
    <w:rsid w:val="008E76DC"/>
    <w:rsid w:val="008E7A64"/>
    <w:rsid w:val="008F047C"/>
    <w:rsid w:val="008F0D9D"/>
    <w:rsid w:val="008F1535"/>
    <w:rsid w:val="008F1715"/>
    <w:rsid w:val="008F1CDB"/>
    <w:rsid w:val="008F2B67"/>
    <w:rsid w:val="008F4A0C"/>
    <w:rsid w:val="008F5019"/>
    <w:rsid w:val="008F7198"/>
    <w:rsid w:val="008F7FBD"/>
    <w:rsid w:val="00900231"/>
    <w:rsid w:val="00900E43"/>
    <w:rsid w:val="00900EE6"/>
    <w:rsid w:val="009012F0"/>
    <w:rsid w:val="00903611"/>
    <w:rsid w:val="0090642D"/>
    <w:rsid w:val="0090663C"/>
    <w:rsid w:val="00906D3A"/>
    <w:rsid w:val="00907978"/>
    <w:rsid w:val="00907AA0"/>
    <w:rsid w:val="009105E2"/>
    <w:rsid w:val="00910F24"/>
    <w:rsid w:val="00912F29"/>
    <w:rsid w:val="00912F65"/>
    <w:rsid w:val="009131B5"/>
    <w:rsid w:val="00914206"/>
    <w:rsid w:val="00915367"/>
    <w:rsid w:val="00915694"/>
    <w:rsid w:val="0091749F"/>
    <w:rsid w:val="009177BA"/>
    <w:rsid w:val="00921374"/>
    <w:rsid w:val="009219A9"/>
    <w:rsid w:val="00922714"/>
    <w:rsid w:val="009228C1"/>
    <w:rsid w:val="00922B1E"/>
    <w:rsid w:val="009236FC"/>
    <w:rsid w:val="00924A84"/>
    <w:rsid w:val="00924ED0"/>
    <w:rsid w:val="00925BF8"/>
    <w:rsid w:val="009261C9"/>
    <w:rsid w:val="00927503"/>
    <w:rsid w:val="009307F7"/>
    <w:rsid w:val="00932121"/>
    <w:rsid w:val="00932BD2"/>
    <w:rsid w:val="00932F9F"/>
    <w:rsid w:val="00933FB4"/>
    <w:rsid w:val="009341E8"/>
    <w:rsid w:val="009347BB"/>
    <w:rsid w:val="00935683"/>
    <w:rsid w:val="0093569E"/>
    <w:rsid w:val="009357A4"/>
    <w:rsid w:val="00935BC9"/>
    <w:rsid w:val="00940173"/>
    <w:rsid w:val="0094060C"/>
    <w:rsid w:val="0094094B"/>
    <w:rsid w:val="00940CE3"/>
    <w:rsid w:val="00941D7A"/>
    <w:rsid w:val="009433B0"/>
    <w:rsid w:val="009440AD"/>
    <w:rsid w:val="00944F7A"/>
    <w:rsid w:val="0094548D"/>
    <w:rsid w:val="00945A51"/>
    <w:rsid w:val="00945B1F"/>
    <w:rsid w:val="00945E44"/>
    <w:rsid w:val="00946595"/>
    <w:rsid w:val="009469C0"/>
    <w:rsid w:val="00946F7C"/>
    <w:rsid w:val="00950666"/>
    <w:rsid w:val="00950A86"/>
    <w:rsid w:val="00952385"/>
    <w:rsid w:val="00952593"/>
    <w:rsid w:val="00954B2D"/>
    <w:rsid w:val="00956BCF"/>
    <w:rsid w:val="00956C80"/>
    <w:rsid w:val="00957B18"/>
    <w:rsid w:val="00957DB5"/>
    <w:rsid w:val="0096189D"/>
    <w:rsid w:val="00962AF4"/>
    <w:rsid w:val="00962BE1"/>
    <w:rsid w:val="00962D21"/>
    <w:rsid w:val="0096313B"/>
    <w:rsid w:val="009658CA"/>
    <w:rsid w:val="00965B8B"/>
    <w:rsid w:val="00966DE1"/>
    <w:rsid w:val="009674A7"/>
    <w:rsid w:val="009700EF"/>
    <w:rsid w:val="009706A0"/>
    <w:rsid w:val="00971B35"/>
    <w:rsid w:val="00971FF5"/>
    <w:rsid w:val="00972ED6"/>
    <w:rsid w:val="00973DBC"/>
    <w:rsid w:val="00975E7D"/>
    <w:rsid w:val="00977888"/>
    <w:rsid w:val="009808E1"/>
    <w:rsid w:val="0098098A"/>
    <w:rsid w:val="00980E2C"/>
    <w:rsid w:val="009827F0"/>
    <w:rsid w:val="00986B75"/>
    <w:rsid w:val="00987119"/>
    <w:rsid w:val="009878BA"/>
    <w:rsid w:val="00990F07"/>
    <w:rsid w:val="009913FE"/>
    <w:rsid w:val="009914D4"/>
    <w:rsid w:val="00991933"/>
    <w:rsid w:val="00992FD2"/>
    <w:rsid w:val="00993A75"/>
    <w:rsid w:val="00993FE2"/>
    <w:rsid w:val="009948AB"/>
    <w:rsid w:val="009957E5"/>
    <w:rsid w:val="009960DE"/>
    <w:rsid w:val="00997648"/>
    <w:rsid w:val="0099780C"/>
    <w:rsid w:val="009A030C"/>
    <w:rsid w:val="009A0C4C"/>
    <w:rsid w:val="009A1482"/>
    <w:rsid w:val="009A192A"/>
    <w:rsid w:val="009A21B2"/>
    <w:rsid w:val="009A2A5F"/>
    <w:rsid w:val="009A309A"/>
    <w:rsid w:val="009A3171"/>
    <w:rsid w:val="009A37EF"/>
    <w:rsid w:val="009A4650"/>
    <w:rsid w:val="009A61E3"/>
    <w:rsid w:val="009A6AEE"/>
    <w:rsid w:val="009A6BFA"/>
    <w:rsid w:val="009A6F62"/>
    <w:rsid w:val="009A6FE3"/>
    <w:rsid w:val="009B131B"/>
    <w:rsid w:val="009B1EBE"/>
    <w:rsid w:val="009B2184"/>
    <w:rsid w:val="009B23E8"/>
    <w:rsid w:val="009B4717"/>
    <w:rsid w:val="009B4B7E"/>
    <w:rsid w:val="009B5920"/>
    <w:rsid w:val="009B5C4F"/>
    <w:rsid w:val="009B6562"/>
    <w:rsid w:val="009B6574"/>
    <w:rsid w:val="009B6E14"/>
    <w:rsid w:val="009B6F72"/>
    <w:rsid w:val="009B736B"/>
    <w:rsid w:val="009B748E"/>
    <w:rsid w:val="009C058D"/>
    <w:rsid w:val="009C50FF"/>
    <w:rsid w:val="009C530A"/>
    <w:rsid w:val="009C556C"/>
    <w:rsid w:val="009C5838"/>
    <w:rsid w:val="009C7216"/>
    <w:rsid w:val="009C74CD"/>
    <w:rsid w:val="009C78C3"/>
    <w:rsid w:val="009C7D6A"/>
    <w:rsid w:val="009C7FFA"/>
    <w:rsid w:val="009D02B3"/>
    <w:rsid w:val="009D1865"/>
    <w:rsid w:val="009D2A11"/>
    <w:rsid w:val="009D2C66"/>
    <w:rsid w:val="009D3327"/>
    <w:rsid w:val="009D33C4"/>
    <w:rsid w:val="009D3861"/>
    <w:rsid w:val="009D4D16"/>
    <w:rsid w:val="009D4E6E"/>
    <w:rsid w:val="009D5A91"/>
    <w:rsid w:val="009D6BD5"/>
    <w:rsid w:val="009D7AB6"/>
    <w:rsid w:val="009E09A9"/>
    <w:rsid w:val="009E0F55"/>
    <w:rsid w:val="009E3E33"/>
    <w:rsid w:val="009E6026"/>
    <w:rsid w:val="009E62E3"/>
    <w:rsid w:val="009F0712"/>
    <w:rsid w:val="009F2817"/>
    <w:rsid w:val="009F29AB"/>
    <w:rsid w:val="009F3B8E"/>
    <w:rsid w:val="009F4CA2"/>
    <w:rsid w:val="009F50DD"/>
    <w:rsid w:val="009F5D56"/>
    <w:rsid w:val="009F5E33"/>
    <w:rsid w:val="009F6DBF"/>
    <w:rsid w:val="009F6DFE"/>
    <w:rsid w:val="009F7E7C"/>
    <w:rsid w:val="00A0065E"/>
    <w:rsid w:val="00A00A71"/>
    <w:rsid w:val="00A02450"/>
    <w:rsid w:val="00A0250A"/>
    <w:rsid w:val="00A028A2"/>
    <w:rsid w:val="00A02ACA"/>
    <w:rsid w:val="00A02D1A"/>
    <w:rsid w:val="00A03D3E"/>
    <w:rsid w:val="00A044AA"/>
    <w:rsid w:val="00A0573F"/>
    <w:rsid w:val="00A06BD5"/>
    <w:rsid w:val="00A06C47"/>
    <w:rsid w:val="00A06F1A"/>
    <w:rsid w:val="00A10395"/>
    <w:rsid w:val="00A13FF8"/>
    <w:rsid w:val="00A1446D"/>
    <w:rsid w:val="00A148E4"/>
    <w:rsid w:val="00A14C02"/>
    <w:rsid w:val="00A15D77"/>
    <w:rsid w:val="00A16038"/>
    <w:rsid w:val="00A16268"/>
    <w:rsid w:val="00A165E6"/>
    <w:rsid w:val="00A167B2"/>
    <w:rsid w:val="00A16D73"/>
    <w:rsid w:val="00A17B3F"/>
    <w:rsid w:val="00A17C21"/>
    <w:rsid w:val="00A20013"/>
    <w:rsid w:val="00A20385"/>
    <w:rsid w:val="00A22E97"/>
    <w:rsid w:val="00A23361"/>
    <w:rsid w:val="00A23B74"/>
    <w:rsid w:val="00A243E9"/>
    <w:rsid w:val="00A25892"/>
    <w:rsid w:val="00A26155"/>
    <w:rsid w:val="00A2721F"/>
    <w:rsid w:val="00A27531"/>
    <w:rsid w:val="00A303DE"/>
    <w:rsid w:val="00A3082F"/>
    <w:rsid w:val="00A3178B"/>
    <w:rsid w:val="00A31BCF"/>
    <w:rsid w:val="00A334FB"/>
    <w:rsid w:val="00A341C7"/>
    <w:rsid w:val="00A344C7"/>
    <w:rsid w:val="00A34A5A"/>
    <w:rsid w:val="00A3514A"/>
    <w:rsid w:val="00A3673C"/>
    <w:rsid w:val="00A36E09"/>
    <w:rsid w:val="00A36E21"/>
    <w:rsid w:val="00A37C74"/>
    <w:rsid w:val="00A40EE5"/>
    <w:rsid w:val="00A427EA"/>
    <w:rsid w:val="00A42CE8"/>
    <w:rsid w:val="00A43FBE"/>
    <w:rsid w:val="00A44740"/>
    <w:rsid w:val="00A4518E"/>
    <w:rsid w:val="00A47A35"/>
    <w:rsid w:val="00A50240"/>
    <w:rsid w:val="00A505A7"/>
    <w:rsid w:val="00A51C7E"/>
    <w:rsid w:val="00A52100"/>
    <w:rsid w:val="00A52216"/>
    <w:rsid w:val="00A52B39"/>
    <w:rsid w:val="00A53634"/>
    <w:rsid w:val="00A540DC"/>
    <w:rsid w:val="00A54497"/>
    <w:rsid w:val="00A54DFE"/>
    <w:rsid w:val="00A558DD"/>
    <w:rsid w:val="00A55D9C"/>
    <w:rsid w:val="00A560B4"/>
    <w:rsid w:val="00A60411"/>
    <w:rsid w:val="00A60E6B"/>
    <w:rsid w:val="00A61724"/>
    <w:rsid w:val="00A61A02"/>
    <w:rsid w:val="00A63668"/>
    <w:rsid w:val="00A639F0"/>
    <w:rsid w:val="00A6487F"/>
    <w:rsid w:val="00A657C9"/>
    <w:rsid w:val="00A6618F"/>
    <w:rsid w:val="00A66605"/>
    <w:rsid w:val="00A67ABC"/>
    <w:rsid w:val="00A67AE3"/>
    <w:rsid w:val="00A67D7A"/>
    <w:rsid w:val="00A7139A"/>
    <w:rsid w:val="00A7188C"/>
    <w:rsid w:val="00A72331"/>
    <w:rsid w:val="00A72E0C"/>
    <w:rsid w:val="00A72EF8"/>
    <w:rsid w:val="00A7324F"/>
    <w:rsid w:val="00A733FD"/>
    <w:rsid w:val="00A73594"/>
    <w:rsid w:val="00A73F96"/>
    <w:rsid w:val="00A744EB"/>
    <w:rsid w:val="00A746B1"/>
    <w:rsid w:val="00A7539D"/>
    <w:rsid w:val="00A76538"/>
    <w:rsid w:val="00A7697D"/>
    <w:rsid w:val="00A77786"/>
    <w:rsid w:val="00A81098"/>
    <w:rsid w:val="00A81AA3"/>
    <w:rsid w:val="00A82C2E"/>
    <w:rsid w:val="00A82EC7"/>
    <w:rsid w:val="00A83E37"/>
    <w:rsid w:val="00A84A3F"/>
    <w:rsid w:val="00A84A65"/>
    <w:rsid w:val="00A84AC2"/>
    <w:rsid w:val="00A84C78"/>
    <w:rsid w:val="00A86E36"/>
    <w:rsid w:val="00A87C62"/>
    <w:rsid w:val="00A903BD"/>
    <w:rsid w:val="00A91440"/>
    <w:rsid w:val="00A938B5"/>
    <w:rsid w:val="00A94269"/>
    <w:rsid w:val="00A94A8C"/>
    <w:rsid w:val="00A95539"/>
    <w:rsid w:val="00A9597E"/>
    <w:rsid w:val="00A96CC2"/>
    <w:rsid w:val="00A97520"/>
    <w:rsid w:val="00A97538"/>
    <w:rsid w:val="00A979B3"/>
    <w:rsid w:val="00AA05E6"/>
    <w:rsid w:val="00AA11D7"/>
    <w:rsid w:val="00AA1249"/>
    <w:rsid w:val="00AA241A"/>
    <w:rsid w:val="00AA27DA"/>
    <w:rsid w:val="00AA414A"/>
    <w:rsid w:val="00AA4C2E"/>
    <w:rsid w:val="00AA4F1A"/>
    <w:rsid w:val="00AA6490"/>
    <w:rsid w:val="00AA65E3"/>
    <w:rsid w:val="00AA7F9A"/>
    <w:rsid w:val="00AB0D60"/>
    <w:rsid w:val="00AB10F3"/>
    <w:rsid w:val="00AB14FB"/>
    <w:rsid w:val="00AB1796"/>
    <w:rsid w:val="00AB1CE7"/>
    <w:rsid w:val="00AB3A45"/>
    <w:rsid w:val="00AB486B"/>
    <w:rsid w:val="00AB4DCE"/>
    <w:rsid w:val="00AB51A5"/>
    <w:rsid w:val="00AB58FE"/>
    <w:rsid w:val="00AB5DF5"/>
    <w:rsid w:val="00AB7224"/>
    <w:rsid w:val="00AC008B"/>
    <w:rsid w:val="00AC0DF7"/>
    <w:rsid w:val="00AC13FB"/>
    <w:rsid w:val="00AC1896"/>
    <w:rsid w:val="00AC3CA6"/>
    <w:rsid w:val="00AC5985"/>
    <w:rsid w:val="00AC59C4"/>
    <w:rsid w:val="00AC5F14"/>
    <w:rsid w:val="00AD0B77"/>
    <w:rsid w:val="00AD12D0"/>
    <w:rsid w:val="00AD15FE"/>
    <w:rsid w:val="00AD1F29"/>
    <w:rsid w:val="00AD2002"/>
    <w:rsid w:val="00AD28A0"/>
    <w:rsid w:val="00AD2B31"/>
    <w:rsid w:val="00AD2BEF"/>
    <w:rsid w:val="00AD3434"/>
    <w:rsid w:val="00AD3AEA"/>
    <w:rsid w:val="00AD3DC2"/>
    <w:rsid w:val="00AD5A55"/>
    <w:rsid w:val="00AD7AAA"/>
    <w:rsid w:val="00AD7E7A"/>
    <w:rsid w:val="00AE0448"/>
    <w:rsid w:val="00AE0C95"/>
    <w:rsid w:val="00AE14DB"/>
    <w:rsid w:val="00AE1BD7"/>
    <w:rsid w:val="00AE1EA4"/>
    <w:rsid w:val="00AE233C"/>
    <w:rsid w:val="00AE2997"/>
    <w:rsid w:val="00AE2EE8"/>
    <w:rsid w:val="00AE3217"/>
    <w:rsid w:val="00AE3448"/>
    <w:rsid w:val="00AE4E2F"/>
    <w:rsid w:val="00AE5C54"/>
    <w:rsid w:val="00AE71C5"/>
    <w:rsid w:val="00AE7D38"/>
    <w:rsid w:val="00AF098C"/>
    <w:rsid w:val="00AF24AD"/>
    <w:rsid w:val="00AF2589"/>
    <w:rsid w:val="00AF2A3B"/>
    <w:rsid w:val="00AF2B62"/>
    <w:rsid w:val="00AF2C77"/>
    <w:rsid w:val="00AF483E"/>
    <w:rsid w:val="00AF48AB"/>
    <w:rsid w:val="00AF5848"/>
    <w:rsid w:val="00B004AE"/>
    <w:rsid w:val="00B0071B"/>
    <w:rsid w:val="00B01616"/>
    <w:rsid w:val="00B01669"/>
    <w:rsid w:val="00B01A1E"/>
    <w:rsid w:val="00B02541"/>
    <w:rsid w:val="00B03AD1"/>
    <w:rsid w:val="00B042F6"/>
    <w:rsid w:val="00B05768"/>
    <w:rsid w:val="00B070EC"/>
    <w:rsid w:val="00B07ECB"/>
    <w:rsid w:val="00B10293"/>
    <w:rsid w:val="00B12BB2"/>
    <w:rsid w:val="00B12FFD"/>
    <w:rsid w:val="00B168F8"/>
    <w:rsid w:val="00B1741E"/>
    <w:rsid w:val="00B20B67"/>
    <w:rsid w:val="00B20FAB"/>
    <w:rsid w:val="00B2177A"/>
    <w:rsid w:val="00B22934"/>
    <w:rsid w:val="00B244B1"/>
    <w:rsid w:val="00B24825"/>
    <w:rsid w:val="00B2509B"/>
    <w:rsid w:val="00B252C5"/>
    <w:rsid w:val="00B256C9"/>
    <w:rsid w:val="00B27086"/>
    <w:rsid w:val="00B273DA"/>
    <w:rsid w:val="00B27CDC"/>
    <w:rsid w:val="00B305F3"/>
    <w:rsid w:val="00B30B3F"/>
    <w:rsid w:val="00B30E00"/>
    <w:rsid w:val="00B30E1B"/>
    <w:rsid w:val="00B32531"/>
    <w:rsid w:val="00B325EF"/>
    <w:rsid w:val="00B327C4"/>
    <w:rsid w:val="00B33224"/>
    <w:rsid w:val="00B3375F"/>
    <w:rsid w:val="00B346D8"/>
    <w:rsid w:val="00B347C6"/>
    <w:rsid w:val="00B3499C"/>
    <w:rsid w:val="00B34A7D"/>
    <w:rsid w:val="00B35464"/>
    <w:rsid w:val="00B354FF"/>
    <w:rsid w:val="00B36949"/>
    <w:rsid w:val="00B41536"/>
    <w:rsid w:val="00B41A8F"/>
    <w:rsid w:val="00B41F56"/>
    <w:rsid w:val="00B42328"/>
    <w:rsid w:val="00B424C0"/>
    <w:rsid w:val="00B4288B"/>
    <w:rsid w:val="00B42AE2"/>
    <w:rsid w:val="00B430E7"/>
    <w:rsid w:val="00B434DA"/>
    <w:rsid w:val="00B44FE6"/>
    <w:rsid w:val="00B453E7"/>
    <w:rsid w:val="00B454C8"/>
    <w:rsid w:val="00B455F6"/>
    <w:rsid w:val="00B46334"/>
    <w:rsid w:val="00B468BF"/>
    <w:rsid w:val="00B46ECD"/>
    <w:rsid w:val="00B47589"/>
    <w:rsid w:val="00B47A27"/>
    <w:rsid w:val="00B501BC"/>
    <w:rsid w:val="00B50ABA"/>
    <w:rsid w:val="00B51526"/>
    <w:rsid w:val="00B5179A"/>
    <w:rsid w:val="00B51DAE"/>
    <w:rsid w:val="00B52672"/>
    <w:rsid w:val="00B529B7"/>
    <w:rsid w:val="00B53F67"/>
    <w:rsid w:val="00B549F8"/>
    <w:rsid w:val="00B55E7F"/>
    <w:rsid w:val="00B55E8A"/>
    <w:rsid w:val="00B561FA"/>
    <w:rsid w:val="00B56ADB"/>
    <w:rsid w:val="00B57FDC"/>
    <w:rsid w:val="00B60D25"/>
    <w:rsid w:val="00B60EB4"/>
    <w:rsid w:val="00B60FB2"/>
    <w:rsid w:val="00B61FCB"/>
    <w:rsid w:val="00B621FF"/>
    <w:rsid w:val="00B62BFA"/>
    <w:rsid w:val="00B6320D"/>
    <w:rsid w:val="00B6396E"/>
    <w:rsid w:val="00B63BD6"/>
    <w:rsid w:val="00B650F9"/>
    <w:rsid w:val="00B66414"/>
    <w:rsid w:val="00B66D2F"/>
    <w:rsid w:val="00B67044"/>
    <w:rsid w:val="00B71289"/>
    <w:rsid w:val="00B718CF"/>
    <w:rsid w:val="00B71EAE"/>
    <w:rsid w:val="00B74374"/>
    <w:rsid w:val="00B750B4"/>
    <w:rsid w:val="00B754D9"/>
    <w:rsid w:val="00B768D9"/>
    <w:rsid w:val="00B77192"/>
    <w:rsid w:val="00B806EA"/>
    <w:rsid w:val="00B80E14"/>
    <w:rsid w:val="00B817F4"/>
    <w:rsid w:val="00B81D66"/>
    <w:rsid w:val="00B8240A"/>
    <w:rsid w:val="00B826F6"/>
    <w:rsid w:val="00B829A9"/>
    <w:rsid w:val="00B82C2B"/>
    <w:rsid w:val="00B84348"/>
    <w:rsid w:val="00B84C77"/>
    <w:rsid w:val="00B852E1"/>
    <w:rsid w:val="00B85584"/>
    <w:rsid w:val="00B857FF"/>
    <w:rsid w:val="00B85DA9"/>
    <w:rsid w:val="00B866D4"/>
    <w:rsid w:val="00B869EF"/>
    <w:rsid w:val="00B901FA"/>
    <w:rsid w:val="00B91A1B"/>
    <w:rsid w:val="00B92ED9"/>
    <w:rsid w:val="00B93B14"/>
    <w:rsid w:val="00B9401E"/>
    <w:rsid w:val="00B946C5"/>
    <w:rsid w:val="00B95527"/>
    <w:rsid w:val="00B96406"/>
    <w:rsid w:val="00B96531"/>
    <w:rsid w:val="00B976FF"/>
    <w:rsid w:val="00BA18A9"/>
    <w:rsid w:val="00BA21A6"/>
    <w:rsid w:val="00BA2752"/>
    <w:rsid w:val="00BA484F"/>
    <w:rsid w:val="00BA5B51"/>
    <w:rsid w:val="00BA5BAE"/>
    <w:rsid w:val="00BA6616"/>
    <w:rsid w:val="00BA6EA2"/>
    <w:rsid w:val="00BA70BB"/>
    <w:rsid w:val="00BA7195"/>
    <w:rsid w:val="00BA75E5"/>
    <w:rsid w:val="00BB00A9"/>
    <w:rsid w:val="00BB03D7"/>
    <w:rsid w:val="00BB0F10"/>
    <w:rsid w:val="00BB11BA"/>
    <w:rsid w:val="00BB18B2"/>
    <w:rsid w:val="00BB20A9"/>
    <w:rsid w:val="00BB36DB"/>
    <w:rsid w:val="00BB4E53"/>
    <w:rsid w:val="00BB7F25"/>
    <w:rsid w:val="00BB7F30"/>
    <w:rsid w:val="00BC006A"/>
    <w:rsid w:val="00BC062F"/>
    <w:rsid w:val="00BC0919"/>
    <w:rsid w:val="00BC0BB1"/>
    <w:rsid w:val="00BC0CDC"/>
    <w:rsid w:val="00BC1E0F"/>
    <w:rsid w:val="00BC29BC"/>
    <w:rsid w:val="00BC3D4D"/>
    <w:rsid w:val="00BC6676"/>
    <w:rsid w:val="00BC6AEB"/>
    <w:rsid w:val="00BC6C9B"/>
    <w:rsid w:val="00BC7658"/>
    <w:rsid w:val="00BC7CFA"/>
    <w:rsid w:val="00BD0BCB"/>
    <w:rsid w:val="00BD1B15"/>
    <w:rsid w:val="00BD3533"/>
    <w:rsid w:val="00BD38A7"/>
    <w:rsid w:val="00BD4489"/>
    <w:rsid w:val="00BD4D3C"/>
    <w:rsid w:val="00BD6817"/>
    <w:rsid w:val="00BD6AEE"/>
    <w:rsid w:val="00BD72A4"/>
    <w:rsid w:val="00BD756C"/>
    <w:rsid w:val="00BD7FB3"/>
    <w:rsid w:val="00BE06EC"/>
    <w:rsid w:val="00BE15E1"/>
    <w:rsid w:val="00BE1A13"/>
    <w:rsid w:val="00BE2AFA"/>
    <w:rsid w:val="00BE2C1C"/>
    <w:rsid w:val="00BE3E14"/>
    <w:rsid w:val="00BE51FF"/>
    <w:rsid w:val="00BE5739"/>
    <w:rsid w:val="00BE57C2"/>
    <w:rsid w:val="00BE5936"/>
    <w:rsid w:val="00BE5E48"/>
    <w:rsid w:val="00BE680F"/>
    <w:rsid w:val="00BE7BB3"/>
    <w:rsid w:val="00BE7BD8"/>
    <w:rsid w:val="00BE7D14"/>
    <w:rsid w:val="00BF0CE6"/>
    <w:rsid w:val="00BF2129"/>
    <w:rsid w:val="00BF2F41"/>
    <w:rsid w:val="00BF3573"/>
    <w:rsid w:val="00BF54B6"/>
    <w:rsid w:val="00BF666E"/>
    <w:rsid w:val="00BF6F19"/>
    <w:rsid w:val="00BF76DD"/>
    <w:rsid w:val="00BF7707"/>
    <w:rsid w:val="00BF77D0"/>
    <w:rsid w:val="00C003F1"/>
    <w:rsid w:val="00C024D7"/>
    <w:rsid w:val="00C02D48"/>
    <w:rsid w:val="00C04135"/>
    <w:rsid w:val="00C04834"/>
    <w:rsid w:val="00C0496B"/>
    <w:rsid w:val="00C04F07"/>
    <w:rsid w:val="00C054A8"/>
    <w:rsid w:val="00C0649F"/>
    <w:rsid w:val="00C078D4"/>
    <w:rsid w:val="00C10FBD"/>
    <w:rsid w:val="00C10FBF"/>
    <w:rsid w:val="00C114D1"/>
    <w:rsid w:val="00C12F19"/>
    <w:rsid w:val="00C138B5"/>
    <w:rsid w:val="00C144CA"/>
    <w:rsid w:val="00C15279"/>
    <w:rsid w:val="00C159E5"/>
    <w:rsid w:val="00C15C49"/>
    <w:rsid w:val="00C163C7"/>
    <w:rsid w:val="00C17E6D"/>
    <w:rsid w:val="00C2074E"/>
    <w:rsid w:val="00C21C01"/>
    <w:rsid w:val="00C231CA"/>
    <w:rsid w:val="00C23E97"/>
    <w:rsid w:val="00C24176"/>
    <w:rsid w:val="00C2429C"/>
    <w:rsid w:val="00C2469C"/>
    <w:rsid w:val="00C24D3F"/>
    <w:rsid w:val="00C2515F"/>
    <w:rsid w:val="00C2524C"/>
    <w:rsid w:val="00C253CF"/>
    <w:rsid w:val="00C259A9"/>
    <w:rsid w:val="00C26288"/>
    <w:rsid w:val="00C26CF3"/>
    <w:rsid w:val="00C26FF7"/>
    <w:rsid w:val="00C27751"/>
    <w:rsid w:val="00C27B3F"/>
    <w:rsid w:val="00C27E39"/>
    <w:rsid w:val="00C31868"/>
    <w:rsid w:val="00C3196C"/>
    <w:rsid w:val="00C32358"/>
    <w:rsid w:val="00C32925"/>
    <w:rsid w:val="00C32A83"/>
    <w:rsid w:val="00C33413"/>
    <w:rsid w:val="00C344BB"/>
    <w:rsid w:val="00C34DA4"/>
    <w:rsid w:val="00C35340"/>
    <w:rsid w:val="00C35D02"/>
    <w:rsid w:val="00C3616A"/>
    <w:rsid w:val="00C36B83"/>
    <w:rsid w:val="00C37D07"/>
    <w:rsid w:val="00C41A67"/>
    <w:rsid w:val="00C41E68"/>
    <w:rsid w:val="00C427B6"/>
    <w:rsid w:val="00C43247"/>
    <w:rsid w:val="00C4341B"/>
    <w:rsid w:val="00C4359C"/>
    <w:rsid w:val="00C439F6"/>
    <w:rsid w:val="00C43E7A"/>
    <w:rsid w:val="00C45338"/>
    <w:rsid w:val="00C459C3"/>
    <w:rsid w:val="00C45B6C"/>
    <w:rsid w:val="00C45C0E"/>
    <w:rsid w:val="00C460BB"/>
    <w:rsid w:val="00C4634F"/>
    <w:rsid w:val="00C4659E"/>
    <w:rsid w:val="00C465E2"/>
    <w:rsid w:val="00C46AE8"/>
    <w:rsid w:val="00C46B42"/>
    <w:rsid w:val="00C47D71"/>
    <w:rsid w:val="00C50AA7"/>
    <w:rsid w:val="00C50BC8"/>
    <w:rsid w:val="00C526BA"/>
    <w:rsid w:val="00C52E6E"/>
    <w:rsid w:val="00C53346"/>
    <w:rsid w:val="00C5350F"/>
    <w:rsid w:val="00C5353F"/>
    <w:rsid w:val="00C5395C"/>
    <w:rsid w:val="00C561D3"/>
    <w:rsid w:val="00C56E21"/>
    <w:rsid w:val="00C57456"/>
    <w:rsid w:val="00C60919"/>
    <w:rsid w:val="00C610D7"/>
    <w:rsid w:val="00C61588"/>
    <w:rsid w:val="00C615C8"/>
    <w:rsid w:val="00C619EB"/>
    <w:rsid w:val="00C622FE"/>
    <w:rsid w:val="00C627C8"/>
    <w:rsid w:val="00C629CE"/>
    <w:rsid w:val="00C64025"/>
    <w:rsid w:val="00C64834"/>
    <w:rsid w:val="00C65B78"/>
    <w:rsid w:val="00C661B9"/>
    <w:rsid w:val="00C67330"/>
    <w:rsid w:val="00C67671"/>
    <w:rsid w:val="00C67E38"/>
    <w:rsid w:val="00C70AF9"/>
    <w:rsid w:val="00C7191D"/>
    <w:rsid w:val="00C72EBE"/>
    <w:rsid w:val="00C73C95"/>
    <w:rsid w:val="00C7418B"/>
    <w:rsid w:val="00C74562"/>
    <w:rsid w:val="00C74E03"/>
    <w:rsid w:val="00C7550C"/>
    <w:rsid w:val="00C75EF0"/>
    <w:rsid w:val="00C80065"/>
    <w:rsid w:val="00C800ED"/>
    <w:rsid w:val="00C8010F"/>
    <w:rsid w:val="00C80213"/>
    <w:rsid w:val="00C80349"/>
    <w:rsid w:val="00C80E56"/>
    <w:rsid w:val="00C81622"/>
    <w:rsid w:val="00C81861"/>
    <w:rsid w:val="00C8190C"/>
    <w:rsid w:val="00C827DD"/>
    <w:rsid w:val="00C84EBD"/>
    <w:rsid w:val="00C85368"/>
    <w:rsid w:val="00C867C2"/>
    <w:rsid w:val="00C87FC1"/>
    <w:rsid w:val="00C90331"/>
    <w:rsid w:val="00C9043E"/>
    <w:rsid w:val="00C9089B"/>
    <w:rsid w:val="00C90AE3"/>
    <w:rsid w:val="00C912B2"/>
    <w:rsid w:val="00C92009"/>
    <w:rsid w:val="00C92633"/>
    <w:rsid w:val="00C92B45"/>
    <w:rsid w:val="00C92CD0"/>
    <w:rsid w:val="00C93A2A"/>
    <w:rsid w:val="00C958AD"/>
    <w:rsid w:val="00C95C70"/>
    <w:rsid w:val="00C96071"/>
    <w:rsid w:val="00C967CC"/>
    <w:rsid w:val="00C9733B"/>
    <w:rsid w:val="00CA08E0"/>
    <w:rsid w:val="00CA0D88"/>
    <w:rsid w:val="00CA18CE"/>
    <w:rsid w:val="00CA2806"/>
    <w:rsid w:val="00CA2976"/>
    <w:rsid w:val="00CA2BF9"/>
    <w:rsid w:val="00CA35B4"/>
    <w:rsid w:val="00CA4263"/>
    <w:rsid w:val="00CA4394"/>
    <w:rsid w:val="00CA477F"/>
    <w:rsid w:val="00CA4CDD"/>
    <w:rsid w:val="00CA5B10"/>
    <w:rsid w:val="00CA6150"/>
    <w:rsid w:val="00CA6713"/>
    <w:rsid w:val="00CA70A1"/>
    <w:rsid w:val="00CB2725"/>
    <w:rsid w:val="00CB2C2A"/>
    <w:rsid w:val="00CB33DF"/>
    <w:rsid w:val="00CB38F8"/>
    <w:rsid w:val="00CB3A1D"/>
    <w:rsid w:val="00CB56E4"/>
    <w:rsid w:val="00CB6B6F"/>
    <w:rsid w:val="00CB7764"/>
    <w:rsid w:val="00CB7861"/>
    <w:rsid w:val="00CB7D9E"/>
    <w:rsid w:val="00CC0274"/>
    <w:rsid w:val="00CC062C"/>
    <w:rsid w:val="00CC0ACC"/>
    <w:rsid w:val="00CC0CEC"/>
    <w:rsid w:val="00CC14D8"/>
    <w:rsid w:val="00CC1B7D"/>
    <w:rsid w:val="00CC2181"/>
    <w:rsid w:val="00CC29C3"/>
    <w:rsid w:val="00CC5024"/>
    <w:rsid w:val="00CC56D9"/>
    <w:rsid w:val="00CC5F81"/>
    <w:rsid w:val="00CC6BEC"/>
    <w:rsid w:val="00CD028E"/>
    <w:rsid w:val="00CD0729"/>
    <w:rsid w:val="00CD14D8"/>
    <w:rsid w:val="00CD3C31"/>
    <w:rsid w:val="00CD3F02"/>
    <w:rsid w:val="00CD4A2A"/>
    <w:rsid w:val="00CD4CD6"/>
    <w:rsid w:val="00CD5684"/>
    <w:rsid w:val="00CD5CBA"/>
    <w:rsid w:val="00CD5EF7"/>
    <w:rsid w:val="00CD6FF6"/>
    <w:rsid w:val="00CE1DAC"/>
    <w:rsid w:val="00CE2E83"/>
    <w:rsid w:val="00CE2F1C"/>
    <w:rsid w:val="00CE36D6"/>
    <w:rsid w:val="00CE58C9"/>
    <w:rsid w:val="00CE6252"/>
    <w:rsid w:val="00CE7F93"/>
    <w:rsid w:val="00CF03FA"/>
    <w:rsid w:val="00CF04B4"/>
    <w:rsid w:val="00CF2432"/>
    <w:rsid w:val="00CF3271"/>
    <w:rsid w:val="00CF341F"/>
    <w:rsid w:val="00CF368A"/>
    <w:rsid w:val="00CF3A1C"/>
    <w:rsid w:val="00CF3E5D"/>
    <w:rsid w:val="00CF4228"/>
    <w:rsid w:val="00CF4B2F"/>
    <w:rsid w:val="00CF6CE4"/>
    <w:rsid w:val="00D00F32"/>
    <w:rsid w:val="00D01C93"/>
    <w:rsid w:val="00D024F5"/>
    <w:rsid w:val="00D0517E"/>
    <w:rsid w:val="00D065D4"/>
    <w:rsid w:val="00D06651"/>
    <w:rsid w:val="00D06B08"/>
    <w:rsid w:val="00D10505"/>
    <w:rsid w:val="00D1074C"/>
    <w:rsid w:val="00D10EB4"/>
    <w:rsid w:val="00D11158"/>
    <w:rsid w:val="00D11DF0"/>
    <w:rsid w:val="00D12892"/>
    <w:rsid w:val="00D1489D"/>
    <w:rsid w:val="00D173CE"/>
    <w:rsid w:val="00D216EA"/>
    <w:rsid w:val="00D229ED"/>
    <w:rsid w:val="00D241DF"/>
    <w:rsid w:val="00D243A1"/>
    <w:rsid w:val="00D24953"/>
    <w:rsid w:val="00D24C0A"/>
    <w:rsid w:val="00D25495"/>
    <w:rsid w:val="00D2571A"/>
    <w:rsid w:val="00D25CE5"/>
    <w:rsid w:val="00D278A7"/>
    <w:rsid w:val="00D30559"/>
    <w:rsid w:val="00D30760"/>
    <w:rsid w:val="00D30A5B"/>
    <w:rsid w:val="00D30B0A"/>
    <w:rsid w:val="00D31621"/>
    <w:rsid w:val="00D31B0C"/>
    <w:rsid w:val="00D3363C"/>
    <w:rsid w:val="00D33747"/>
    <w:rsid w:val="00D33CEE"/>
    <w:rsid w:val="00D3437B"/>
    <w:rsid w:val="00D34411"/>
    <w:rsid w:val="00D345A9"/>
    <w:rsid w:val="00D35534"/>
    <w:rsid w:val="00D35B98"/>
    <w:rsid w:val="00D37026"/>
    <w:rsid w:val="00D407DB"/>
    <w:rsid w:val="00D40D0F"/>
    <w:rsid w:val="00D421A1"/>
    <w:rsid w:val="00D4354A"/>
    <w:rsid w:val="00D436C3"/>
    <w:rsid w:val="00D438ED"/>
    <w:rsid w:val="00D43E8D"/>
    <w:rsid w:val="00D450E6"/>
    <w:rsid w:val="00D45996"/>
    <w:rsid w:val="00D45B88"/>
    <w:rsid w:val="00D45E83"/>
    <w:rsid w:val="00D46A1A"/>
    <w:rsid w:val="00D4716C"/>
    <w:rsid w:val="00D47694"/>
    <w:rsid w:val="00D501F6"/>
    <w:rsid w:val="00D505B4"/>
    <w:rsid w:val="00D50ABC"/>
    <w:rsid w:val="00D50E18"/>
    <w:rsid w:val="00D51685"/>
    <w:rsid w:val="00D5205C"/>
    <w:rsid w:val="00D520B5"/>
    <w:rsid w:val="00D524F8"/>
    <w:rsid w:val="00D52F26"/>
    <w:rsid w:val="00D54377"/>
    <w:rsid w:val="00D54731"/>
    <w:rsid w:val="00D548B3"/>
    <w:rsid w:val="00D5493D"/>
    <w:rsid w:val="00D5540D"/>
    <w:rsid w:val="00D555E8"/>
    <w:rsid w:val="00D57E1F"/>
    <w:rsid w:val="00D6011A"/>
    <w:rsid w:val="00D604C2"/>
    <w:rsid w:val="00D6063A"/>
    <w:rsid w:val="00D60AC0"/>
    <w:rsid w:val="00D615B3"/>
    <w:rsid w:val="00D62202"/>
    <w:rsid w:val="00D6234F"/>
    <w:rsid w:val="00D628D4"/>
    <w:rsid w:val="00D63882"/>
    <w:rsid w:val="00D63A81"/>
    <w:rsid w:val="00D65A7D"/>
    <w:rsid w:val="00D65CFC"/>
    <w:rsid w:val="00D66F13"/>
    <w:rsid w:val="00D70927"/>
    <w:rsid w:val="00D70D76"/>
    <w:rsid w:val="00D71764"/>
    <w:rsid w:val="00D71960"/>
    <w:rsid w:val="00D73A4E"/>
    <w:rsid w:val="00D73E5D"/>
    <w:rsid w:val="00D759F0"/>
    <w:rsid w:val="00D76562"/>
    <w:rsid w:val="00D76E06"/>
    <w:rsid w:val="00D81B5B"/>
    <w:rsid w:val="00D825CB"/>
    <w:rsid w:val="00D82F2A"/>
    <w:rsid w:val="00D833B1"/>
    <w:rsid w:val="00D83954"/>
    <w:rsid w:val="00D83B60"/>
    <w:rsid w:val="00D844AD"/>
    <w:rsid w:val="00D849B6"/>
    <w:rsid w:val="00D85345"/>
    <w:rsid w:val="00D859FD"/>
    <w:rsid w:val="00D85AE5"/>
    <w:rsid w:val="00D85AFD"/>
    <w:rsid w:val="00D86D05"/>
    <w:rsid w:val="00D86D16"/>
    <w:rsid w:val="00D87CA1"/>
    <w:rsid w:val="00D87D56"/>
    <w:rsid w:val="00D902B9"/>
    <w:rsid w:val="00D918EA"/>
    <w:rsid w:val="00D91BED"/>
    <w:rsid w:val="00D92D9D"/>
    <w:rsid w:val="00D92FB7"/>
    <w:rsid w:val="00D93A22"/>
    <w:rsid w:val="00D93FD5"/>
    <w:rsid w:val="00D947FA"/>
    <w:rsid w:val="00D94A4C"/>
    <w:rsid w:val="00D96E05"/>
    <w:rsid w:val="00DA0D73"/>
    <w:rsid w:val="00DA1435"/>
    <w:rsid w:val="00DA17F8"/>
    <w:rsid w:val="00DA1D74"/>
    <w:rsid w:val="00DA2EA6"/>
    <w:rsid w:val="00DA3500"/>
    <w:rsid w:val="00DA423E"/>
    <w:rsid w:val="00DA5001"/>
    <w:rsid w:val="00DA6657"/>
    <w:rsid w:val="00DA6CFD"/>
    <w:rsid w:val="00DB0006"/>
    <w:rsid w:val="00DB11E7"/>
    <w:rsid w:val="00DB14DF"/>
    <w:rsid w:val="00DB2D72"/>
    <w:rsid w:val="00DB32EF"/>
    <w:rsid w:val="00DB397A"/>
    <w:rsid w:val="00DB3FB0"/>
    <w:rsid w:val="00DB5B4F"/>
    <w:rsid w:val="00DB64D2"/>
    <w:rsid w:val="00DB6677"/>
    <w:rsid w:val="00DB711F"/>
    <w:rsid w:val="00DB7512"/>
    <w:rsid w:val="00DB7A3A"/>
    <w:rsid w:val="00DC0256"/>
    <w:rsid w:val="00DC035A"/>
    <w:rsid w:val="00DC05CD"/>
    <w:rsid w:val="00DC0664"/>
    <w:rsid w:val="00DC0F71"/>
    <w:rsid w:val="00DC10A7"/>
    <w:rsid w:val="00DC1425"/>
    <w:rsid w:val="00DC18B4"/>
    <w:rsid w:val="00DC2C9F"/>
    <w:rsid w:val="00DC65B4"/>
    <w:rsid w:val="00DC6CDA"/>
    <w:rsid w:val="00DC7457"/>
    <w:rsid w:val="00DD00BD"/>
    <w:rsid w:val="00DD229E"/>
    <w:rsid w:val="00DD26F2"/>
    <w:rsid w:val="00DD2A39"/>
    <w:rsid w:val="00DD2B86"/>
    <w:rsid w:val="00DD34F0"/>
    <w:rsid w:val="00DD4414"/>
    <w:rsid w:val="00DD5304"/>
    <w:rsid w:val="00DD5711"/>
    <w:rsid w:val="00DD5B03"/>
    <w:rsid w:val="00DD6D7B"/>
    <w:rsid w:val="00DD7103"/>
    <w:rsid w:val="00DE0188"/>
    <w:rsid w:val="00DE09DE"/>
    <w:rsid w:val="00DE0A32"/>
    <w:rsid w:val="00DE13FC"/>
    <w:rsid w:val="00DE25F6"/>
    <w:rsid w:val="00DE267F"/>
    <w:rsid w:val="00DE2DDD"/>
    <w:rsid w:val="00DE6E9C"/>
    <w:rsid w:val="00DF052D"/>
    <w:rsid w:val="00DF11B7"/>
    <w:rsid w:val="00DF1B27"/>
    <w:rsid w:val="00DF3D08"/>
    <w:rsid w:val="00DF4517"/>
    <w:rsid w:val="00DF4B7C"/>
    <w:rsid w:val="00DF5194"/>
    <w:rsid w:val="00DF52AB"/>
    <w:rsid w:val="00DF6201"/>
    <w:rsid w:val="00DF62B9"/>
    <w:rsid w:val="00DF7DFB"/>
    <w:rsid w:val="00E017C1"/>
    <w:rsid w:val="00E01B1F"/>
    <w:rsid w:val="00E02176"/>
    <w:rsid w:val="00E026AD"/>
    <w:rsid w:val="00E02EC0"/>
    <w:rsid w:val="00E049D6"/>
    <w:rsid w:val="00E04C15"/>
    <w:rsid w:val="00E04D26"/>
    <w:rsid w:val="00E04E56"/>
    <w:rsid w:val="00E05564"/>
    <w:rsid w:val="00E07995"/>
    <w:rsid w:val="00E100DC"/>
    <w:rsid w:val="00E107E1"/>
    <w:rsid w:val="00E10933"/>
    <w:rsid w:val="00E10969"/>
    <w:rsid w:val="00E10E5B"/>
    <w:rsid w:val="00E1158F"/>
    <w:rsid w:val="00E11924"/>
    <w:rsid w:val="00E11E75"/>
    <w:rsid w:val="00E1202E"/>
    <w:rsid w:val="00E122FA"/>
    <w:rsid w:val="00E1327C"/>
    <w:rsid w:val="00E13D88"/>
    <w:rsid w:val="00E14299"/>
    <w:rsid w:val="00E147B3"/>
    <w:rsid w:val="00E14C5D"/>
    <w:rsid w:val="00E17638"/>
    <w:rsid w:val="00E17685"/>
    <w:rsid w:val="00E17BE2"/>
    <w:rsid w:val="00E20E43"/>
    <w:rsid w:val="00E20FF5"/>
    <w:rsid w:val="00E21415"/>
    <w:rsid w:val="00E21983"/>
    <w:rsid w:val="00E220AC"/>
    <w:rsid w:val="00E2229C"/>
    <w:rsid w:val="00E22809"/>
    <w:rsid w:val="00E24A36"/>
    <w:rsid w:val="00E251FF"/>
    <w:rsid w:val="00E25674"/>
    <w:rsid w:val="00E2597C"/>
    <w:rsid w:val="00E3007D"/>
    <w:rsid w:val="00E300FB"/>
    <w:rsid w:val="00E30E95"/>
    <w:rsid w:val="00E31B7E"/>
    <w:rsid w:val="00E32D37"/>
    <w:rsid w:val="00E32DB2"/>
    <w:rsid w:val="00E3354A"/>
    <w:rsid w:val="00E347D8"/>
    <w:rsid w:val="00E3529A"/>
    <w:rsid w:val="00E36FD1"/>
    <w:rsid w:val="00E40025"/>
    <w:rsid w:val="00E42059"/>
    <w:rsid w:val="00E432FF"/>
    <w:rsid w:val="00E434DD"/>
    <w:rsid w:val="00E44538"/>
    <w:rsid w:val="00E4498C"/>
    <w:rsid w:val="00E44D93"/>
    <w:rsid w:val="00E46B95"/>
    <w:rsid w:val="00E47A3B"/>
    <w:rsid w:val="00E5280E"/>
    <w:rsid w:val="00E52D97"/>
    <w:rsid w:val="00E5307E"/>
    <w:rsid w:val="00E54C08"/>
    <w:rsid w:val="00E56488"/>
    <w:rsid w:val="00E56E47"/>
    <w:rsid w:val="00E60555"/>
    <w:rsid w:val="00E611DD"/>
    <w:rsid w:val="00E6243F"/>
    <w:rsid w:val="00E63CB8"/>
    <w:rsid w:val="00E64238"/>
    <w:rsid w:val="00E6473F"/>
    <w:rsid w:val="00E65940"/>
    <w:rsid w:val="00E65A16"/>
    <w:rsid w:val="00E66F96"/>
    <w:rsid w:val="00E67F10"/>
    <w:rsid w:val="00E70DB7"/>
    <w:rsid w:val="00E7270A"/>
    <w:rsid w:val="00E7495E"/>
    <w:rsid w:val="00E74DA2"/>
    <w:rsid w:val="00E74E91"/>
    <w:rsid w:val="00E75663"/>
    <w:rsid w:val="00E7569C"/>
    <w:rsid w:val="00E77D1C"/>
    <w:rsid w:val="00E8047D"/>
    <w:rsid w:val="00E80D72"/>
    <w:rsid w:val="00E81BFD"/>
    <w:rsid w:val="00E820D6"/>
    <w:rsid w:val="00E82CB8"/>
    <w:rsid w:val="00E82CCD"/>
    <w:rsid w:val="00E83494"/>
    <w:rsid w:val="00E83F7A"/>
    <w:rsid w:val="00E84C5D"/>
    <w:rsid w:val="00E8549C"/>
    <w:rsid w:val="00E859C6"/>
    <w:rsid w:val="00E85D2F"/>
    <w:rsid w:val="00E86B19"/>
    <w:rsid w:val="00E8746A"/>
    <w:rsid w:val="00E91C55"/>
    <w:rsid w:val="00E925C7"/>
    <w:rsid w:val="00E93CBB"/>
    <w:rsid w:val="00E93D81"/>
    <w:rsid w:val="00E96951"/>
    <w:rsid w:val="00E97921"/>
    <w:rsid w:val="00EA0776"/>
    <w:rsid w:val="00EA2E8C"/>
    <w:rsid w:val="00EA3BF5"/>
    <w:rsid w:val="00EA3C8A"/>
    <w:rsid w:val="00EA4B46"/>
    <w:rsid w:val="00EA5072"/>
    <w:rsid w:val="00EA60A9"/>
    <w:rsid w:val="00EA7752"/>
    <w:rsid w:val="00EA79DE"/>
    <w:rsid w:val="00EB0BB8"/>
    <w:rsid w:val="00EB0D7A"/>
    <w:rsid w:val="00EB456E"/>
    <w:rsid w:val="00EB547C"/>
    <w:rsid w:val="00EB567C"/>
    <w:rsid w:val="00EB63E1"/>
    <w:rsid w:val="00EB6F59"/>
    <w:rsid w:val="00EC0308"/>
    <w:rsid w:val="00EC0E78"/>
    <w:rsid w:val="00EC17C9"/>
    <w:rsid w:val="00EC1AF9"/>
    <w:rsid w:val="00EC22E5"/>
    <w:rsid w:val="00EC2957"/>
    <w:rsid w:val="00EC3E25"/>
    <w:rsid w:val="00EC40E6"/>
    <w:rsid w:val="00EC424A"/>
    <w:rsid w:val="00EC47AE"/>
    <w:rsid w:val="00EC5C5A"/>
    <w:rsid w:val="00EC69BB"/>
    <w:rsid w:val="00EC6B46"/>
    <w:rsid w:val="00EC6E95"/>
    <w:rsid w:val="00EC7088"/>
    <w:rsid w:val="00EC778D"/>
    <w:rsid w:val="00ED04EF"/>
    <w:rsid w:val="00ED163D"/>
    <w:rsid w:val="00ED2627"/>
    <w:rsid w:val="00ED32C2"/>
    <w:rsid w:val="00ED336E"/>
    <w:rsid w:val="00ED348C"/>
    <w:rsid w:val="00ED3A12"/>
    <w:rsid w:val="00ED4379"/>
    <w:rsid w:val="00ED5532"/>
    <w:rsid w:val="00ED6179"/>
    <w:rsid w:val="00ED629E"/>
    <w:rsid w:val="00ED6729"/>
    <w:rsid w:val="00ED6849"/>
    <w:rsid w:val="00ED6BD8"/>
    <w:rsid w:val="00ED7544"/>
    <w:rsid w:val="00ED7DA7"/>
    <w:rsid w:val="00EE030F"/>
    <w:rsid w:val="00EE0781"/>
    <w:rsid w:val="00EE140F"/>
    <w:rsid w:val="00EE2CAF"/>
    <w:rsid w:val="00EE34FC"/>
    <w:rsid w:val="00EE367F"/>
    <w:rsid w:val="00EE380D"/>
    <w:rsid w:val="00EE3F9B"/>
    <w:rsid w:val="00EE422B"/>
    <w:rsid w:val="00EE4E0F"/>
    <w:rsid w:val="00EE5735"/>
    <w:rsid w:val="00EE5BD8"/>
    <w:rsid w:val="00EE7FF8"/>
    <w:rsid w:val="00EF063D"/>
    <w:rsid w:val="00EF0BF6"/>
    <w:rsid w:val="00EF1792"/>
    <w:rsid w:val="00EF3F76"/>
    <w:rsid w:val="00EF4535"/>
    <w:rsid w:val="00EF47D5"/>
    <w:rsid w:val="00EF4A33"/>
    <w:rsid w:val="00EF4E95"/>
    <w:rsid w:val="00EF6D61"/>
    <w:rsid w:val="00F0161F"/>
    <w:rsid w:val="00F0192C"/>
    <w:rsid w:val="00F022C3"/>
    <w:rsid w:val="00F027C0"/>
    <w:rsid w:val="00F033F3"/>
    <w:rsid w:val="00F03C06"/>
    <w:rsid w:val="00F03D40"/>
    <w:rsid w:val="00F03FF4"/>
    <w:rsid w:val="00F04184"/>
    <w:rsid w:val="00F04373"/>
    <w:rsid w:val="00F04994"/>
    <w:rsid w:val="00F04C4E"/>
    <w:rsid w:val="00F04E96"/>
    <w:rsid w:val="00F05175"/>
    <w:rsid w:val="00F070EF"/>
    <w:rsid w:val="00F106D2"/>
    <w:rsid w:val="00F10C3C"/>
    <w:rsid w:val="00F11F95"/>
    <w:rsid w:val="00F12B72"/>
    <w:rsid w:val="00F12CFF"/>
    <w:rsid w:val="00F13289"/>
    <w:rsid w:val="00F13F45"/>
    <w:rsid w:val="00F14C42"/>
    <w:rsid w:val="00F14FA6"/>
    <w:rsid w:val="00F1679A"/>
    <w:rsid w:val="00F1695F"/>
    <w:rsid w:val="00F17014"/>
    <w:rsid w:val="00F17745"/>
    <w:rsid w:val="00F203D3"/>
    <w:rsid w:val="00F207BE"/>
    <w:rsid w:val="00F20AEC"/>
    <w:rsid w:val="00F20D91"/>
    <w:rsid w:val="00F213F8"/>
    <w:rsid w:val="00F21CB2"/>
    <w:rsid w:val="00F23BD5"/>
    <w:rsid w:val="00F24A39"/>
    <w:rsid w:val="00F2516A"/>
    <w:rsid w:val="00F25CCC"/>
    <w:rsid w:val="00F309B4"/>
    <w:rsid w:val="00F30A38"/>
    <w:rsid w:val="00F30AEB"/>
    <w:rsid w:val="00F30E8F"/>
    <w:rsid w:val="00F31792"/>
    <w:rsid w:val="00F31D2F"/>
    <w:rsid w:val="00F32459"/>
    <w:rsid w:val="00F32975"/>
    <w:rsid w:val="00F3375C"/>
    <w:rsid w:val="00F33800"/>
    <w:rsid w:val="00F33B86"/>
    <w:rsid w:val="00F33EBA"/>
    <w:rsid w:val="00F3443D"/>
    <w:rsid w:val="00F34C93"/>
    <w:rsid w:val="00F34E7D"/>
    <w:rsid w:val="00F34F1B"/>
    <w:rsid w:val="00F354B4"/>
    <w:rsid w:val="00F3570D"/>
    <w:rsid w:val="00F35B50"/>
    <w:rsid w:val="00F35EA5"/>
    <w:rsid w:val="00F3679E"/>
    <w:rsid w:val="00F368D1"/>
    <w:rsid w:val="00F40830"/>
    <w:rsid w:val="00F41DF8"/>
    <w:rsid w:val="00F425F9"/>
    <w:rsid w:val="00F44697"/>
    <w:rsid w:val="00F44D61"/>
    <w:rsid w:val="00F44D86"/>
    <w:rsid w:val="00F4504F"/>
    <w:rsid w:val="00F465C9"/>
    <w:rsid w:val="00F46A62"/>
    <w:rsid w:val="00F47315"/>
    <w:rsid w:val="00F47B89"/>
    <w:rsid w:val="00F47F53"/>
    <w:rsid w:val="00F47F68"/>
    <w:rsid w:val="00F50415"/>
    <w:rsid w:val="00F50FDB"/>
    <w:rsid w:val="00F54061"/>
    <w:rsid w:val="00F542FB"/>
    <w:rsid w:val="00F5431F"/>
    <w:rsid w:val="00F554A4"/>
    <w:rsid w:val="00F564A5"/>
    <w:rsid w:val="00F565E2"/>
    <w:rsid w:val="00F566A2"/>
    <w:rsid w:val="00F56B23"/>
    <w:rsid w:val="00F573B6"/>
    <w:rsid w:val="00F57D84"/>
    <w:rsid w:val="00F61530"/>
    <w:rsid w:val="00F6161A"/>
    <w:rsid w:val="00F61D85"/>
    <w:rsid w:val="00F61E49"/>
    <w:rsid w:val="00F627C9"/>
    <w:rsid w:val="00F6298A"/>
    <w:rsid w:val="00F62F66"/>
    <w:rsid w:val="00F63216"/>
    <w:rsid w:val="00F64221"/>
    <w:rsid w:val="00F647D4"/>
    <w:rsid w:val="00F64EDA"/>
    <w:rsid w:val="00F66018"/>
    <w:rsid w:val="00F67EB9"/>
    <w:rsid w:val="00F70B02"/>
    <w:rsid w:val="00F71228"/>
    <w:rsid w:val="00F71279"/>
    <w:rsid w:val="00F72032"/>
    <w:rsid w:val="00F72E33"/>
    <w:rsid w:val="00F733EC"/>
    <w:rsid w:val="00F75227"/>
    <w:rsid w:val="00F75E3B"/>
    <w:rsid w:val="00F75E9E"/>
    <w:rsid w:val="00F76D82"/>
    <w:rsid w:val="00F774A2"/>
    <w:rsid w:val="00F779A4"/>
    <w:rsid w:val="00F77FA3"/>
    <w:rsid w:val="00F80713"/>
    <w:rsid w:val="00F82F80"/>
    <w:rsid w:val="00F835C3"/>
    <w:rsid w:val="00F837FE"/>
    <w:rsid w:val="00F852A7"/>
    <w:rsid w:val="00F85E99"/>
    <w:rsid w:val="00F8673A"/>
    <w:rsid w:val="00F86DD0"/>
    <w:rsid w:val="00F8792D"/>
    <w:rsid w:val="00F9034D"/>
    <w:rsid w:val="00F90A5A"/>
    <w:rsid w:val="00F91490"/>
    <w:rsid w:val="00F9261D"/>
    <w:rsid w:val="00F933EC"/>
    <w:rsid w:val="00F938FC"/>
    <w:rsid w:val="00F93A1D"/>
    <w:rsid w:val="00F95113"/>
    <w:rsid w:val="00F953E4"/>
    <w:rsid w:val="00F96647"/>
    <w:rsid w:val="00F96A45"/>
    <w:rsid w:val="00FA0597"/>
    <w:rsid w:val="00FA29C2"/>
    <w:rsid w:val="00FA2A58"/>
    <w:rsid w:val="00FA2B61"/>
    <w:rsid w:val="00FA4F99"/>
    <w:rsid w:val="00FA5257"/>
    <w:rsid w:val="00FA60FE"/>
    <w:rsid w:val="00FA7FEB"/>
    <w:rsid w:val="00FB289D"/>
    <w:rsid w:val="00FB3CEE"/>
    <w:rsid w:val="00FB3CFA"/>
    <w:rsid w:val="00FB418D"/>
    <w:rsid w:val="00FB4C80"/>
    <w:rsid w:val="00FB4CD2"/>
    <w:rsid w:val="00FB4DE0"/>
    <w:rsid w:val="00FB53A7"/>
    <w:rsid w:val="00FB6090"/>
    <w:rsid w:val="00FB644F"/>
    <w:rsid w:val="00FB7C7A"/>
    <w:rsid w:val="00FB7C93"/>
    <w:rsid w:val="00FC1EEA"/>
    <w:rsid w:val="00FC2398"/>
    <w:rsid w:val="00FC370B"/>
    <w:rsid w:val="00FC41FF"/>
    <w:rsid w:val="00FC5819"/>
    <w:rsid w:val="00FC66FF"/>
    <w:rsid w:val="00FC76C6"/>
    <w:rsid w:val="00FC7E0C"/>
    <w:rsid w:val="00FD13E2"/>
    <w:rsid w:val="00FD1827"/>
    <w:rsid w:val="00FD29BD"/>
    <w:rsid w:val="00FD7083"/>
    <w:rsid w:val="00FD7623"/>
    <w:rsid w:val="00FE0186"/>
    <w:rsid w:val="00FE05D5"/>
    <w:rsid w:val="00FE0986"/>
    <w:rsid w:val="00FE2CFB"/>
    <w:rsid w:val="00FE3422"/>
    <w:rsid w:val="00FE3E8E"/>
    <w:rsid w:val="00FE72E3"/>
    <w:rsid w:val="00FF0D93"/>
    <w:rsid w:val="00FF0E60"/>
    <w:rsid w:val="00FF2274"/>
    <w:rsid w:val="00FF416E"/>
    <w:rsid w:val="00FF4243"/>
    <w:rsid w:val="00FF4766"/>
    <w:rsid w:val="00FF4BA9"/>
    <w:rsid w:val="00FF5500"/>
    <w:rsid w:val="00FF5980"/>
    <w:rsid w:val="00FF5C41"/>
    <w:rsid w:val="00FF70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8D74E8-ADA0-4B35-9308-31F06337C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3E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E3E8E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E3E8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FE3E8E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FE3E8E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FE3E8E"/>
    <w:rPr>
      <w:color w:val="808080"/>
    </w:rPr>
  </w:style>
  <w:style w:type="paragraph" w:styleId="a6">
    <w:name w:val="List Paragraph"/>
    <w:basedOn w:val="a"/>
    <w:uiPriority w:val="34"/>
    <w:qFormat/>
    <w:rsid w:val="00FE3E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7">
    <w:name w:val="header"/>
    <w:basedOn w:val="a"/>
    <w:link w:val="a8"/>
    <w:uiPriority w:val="99"/>
    <w:unhideWhenUsed/>
    <w:rsid w:val="00FE3E8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8">
    <w:name w:val="Верхний колонтитул Знак"/>
    <w:basedOn w:val="a0"/>
    <w:link w:val="a7"/>
    <w:uiPriority w:val="99"/>
    <w:rsid w:val="00FE3E8E"/>
  </w:style>
  <w:style w:type="paragraph" w:styleId="a9">
    <w:name w:val="footer"/>
    <w:basedOn w:val="a"/>
    <w:link w:val="aa"/>
    <w:uiPriority w:val="99"/>
    <w:unhideWhenUsed/>
    <w:rsid w:val="00FE3E8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a">
    <w:name w:val="Нижний колонтитул Знак"/>
    <w:basedOn w:val="a0"/>
    <w:link w:val="a9"/>
    <w:uiPriority w:val="99"/>
    <w:rsid w:val="00FE3E8E"/>
  </w:style>
  <w:style w:type="table" w:styleId="ab">
    <w:name w:val="Table Grid"/>
    <w:basedOn w:val="a1"/>
    <w:uiPriority w:val="59"/>
    <w:rsid w:val="00FE3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">
    <w:name w:val="Основной текст8"/>
    <w:basedOn w:val="a0"/>
    <w:rsid w:val="00FE3E8E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character" w:customStyle="1" w:styleId="ac">
    <w:name w:val="Основной текст_"/>
    <w:basedOn w:val="a0"/>
    <w:link w:val="101"/>
    <w:locked/>
    <w:rsid w:val="00FE3E8E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paragraph" w:customStyle="1" w:styleId="101">
    <w:name w:val="Основной текст101"/>
    <w:basedOn w:val="a"/>
    <w:link w:val="ac"/>
    <w:rsid w:val="00FE3E8E"/>
    <w:pPr>
      <w:shd w:val="clear" w:color="auto" w:fill="FFFFFF"/>
      <w:spacing w:before="1260" w:after="1140" w:line="0" w:lineRule="atLeast"/>
      <w:ind w:hanging="860"/>
      <w:jc w:val="right"/>
    </w:pPr>
    <w:rPr>
      <w:rFonts w:ascii="Century Schoolbook" w:eastAsia="Century Schoolbook" w:hAnsi="Century Schoolbook" w:cs="Century Schoolbook"/>
      <w:sz w:val="25"/>
      <w:szCs w:val="25"/>
      <w:lang w:eastAsia="en-US"/>
    </w:rPr>
  </w:style>
  <w:style w:type="character" w:customStyle="1" w:styleId="6">
    <w:name w:val="Основной текст (6)"/>
    <w:basedOn w:val="a0"/>
    <w:rsid w:val="00FE3E8E"/>
    <w:rPr>
      <w:rFonts w:ascii="Century Schoolbook" w:eastAsia="Century Schoolbook" w:hAnsi="Century Schoolbook" w:cs="Century Schoolbook" w:hint="default"/>
      <w:b w:val="0"/>
      <w:bCs w:val="0"/>
      <w:i w:val="0"/>
      <w:iCs w:val="0"/>
      <w:smallCaps w:val="0"/>
      <w:strike w:val="0"/>
      <w:dstrike w:val="0"/>
      <w:spacing w:val="0"/>
      <w:sz w:val="25"/>
      <w:szCs w:val="25"/>
      <w:u w:val="none"/>
      <w:effect w:val="none"/>
    </w:rPr>
  </w:style>
  <w:style w:type="character" w:customStyle="1" w:styleId="60">
    <w:name w:val="Основной текст (6) + Курсив"/>
    <w:aliases w:val="Интервал 1 pt13"/>
    <w:basedOn w:val="a0"/>
    <w:rsid w:val="00FE3E8E"/>
    <w:rPr>
      <w:rFonts w:ascii="Century Schoolbook" w:eastAsia="Century Schoolbook" w:hAnsi="Century Schoolbook" w:cs="Century Schoolbook" w:hint="default"/>
      <w:b w:val="0"/>
      <w:bCs w:val="0"/>
      <w:i/>
      <w:iCs/>
      <w:smallCaps w:val="0"/>
      <w:strike w:val="0"/>
      <w:dstrike w:val="0"/>
      <w:spacing w:val="0"/>
      <w:sz w:val="25"/>
      <w:szCs w:val="25"/>
      <w:u w:val="none"/>
      <w:effect w:val="none"/>
    </w:rPr>
  </w:style>
  <w:style w:type="character" w:customStyle="1" w:styleId="25">
    <w:name w:val="Основной текст25"/>
    <w:basedOn w:val="ac"/>
    <w:rsid w:val="00FE3E8E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character" w:customStyle="1" w:styleId="61">
    <w:name w:val="Основной текст (6)_"/>
    <w:basedOn w:val="a0"/>
    <w:link w:val="610"/>
    <w:locked/>
    <w:rsid w:val="00FE3E8E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paragraph" w:customStyle="1" w:styleId="610">
    <w:name w:val="Основной текст (6)1"/>
    <w:basedOn w:val="a"/>
    <w:link w:val="61"/>
    <w:rsid w:val="00FE3E8E"/>
    <w:pPr>
      <w:shd w:val="clear" w:color="auto" w:fill="FFFFFF"/>
      <w:spacing w:before="180" w:after="180" w:line="0" w:lineRule="atLeast"/>
    </w:pPr>
    <w:rPr>
      <w:rFonts w:ascii="Century Schoolbook" w:eastAsia="Century Schoolbook" w:hAnsi="Century Schoolbook" w:cs="Century Schoolbook"/>
      <w:sz w:val="25"/>
      <w:szCs w:val="25"/>
      <w:lang w:eastAsia="en-US"/>
    </w:rPr>
  </w:style>
  <w:style w:type="character" w:customStyle="1" w:styleId="ad">
    <w:name w:val="Основной текст + Курсив"/>
    <w:aliases w:val="Интервал 1 pt,Заголовок №11 + Курсив,Интервал 1 pt25"/>
    <w:basedOn w:val="ac"/>
    <w:rsid w:val="00FE3E8E"/>
    <w:rPr>
      <w:rFonts w:ascii="Century Schoolbook" w:eastAsia="Century Schoolbook" w:hAnsi="Century Schoolbook" w:cs="Century Schoolbook"/>
      <w:i/>
      <w:iCs/>
      <w:sz w:val="25"/>
      <w:szCs w:val="25"/>
      <w:shd w:val="clear" w:color="auto" w:fill="FFFFFF"/>
    </w:rPr>
  </w:style>
  <w:style w:type="character" w:customStyle="1" w:styleId="117">
    <w:name w:val="Заголовок №117"/>
    <w:basedOn w:val="a0"/>
    <w:rsid w:val="00FE3E8E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character" w:styleId="ae">
    <w:name w:val="Hyperlink"/>
    <w:basedOn w:val="a0"/>
    <w:uiPriority w:val="99"/>
    <w:unhideWhenUsed/>
    <w:rsid w:val="00FE3E8E"/>
    <w:rPr>
      <w:color w:val="0000FF"/>
      <w:u w:val="single"/>
    </w:rPr>
  </w:style>
  <w:style w:type="paragraph" w:styleId="af">
    <w:name w:val="TOC Heading"/>
    <w:basedOn w:val="1"/>
    <w:next w:val="a"/>
    <w:uiPriority w:val="39"/>
    <w:unhideWhenUsed/>
    <w:qFormat/>
    <w:rsid w:val="00FE3E8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E3E8E"/>
    <w:pPr>
      <w:tabs>
        <w:tab w:val="right" w:leader="dot" w:pos="9356"/>
      </w:tabs>
      <w:spacing w:line="360" w:lineRule="auto"/>
      <w:ind w:firstLine="567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">
    <w:name w:val="toc 2"/>
    <w:basedOn w:val="a"/>
    <w:next w:val="a"/>
    <w:autoRedefine/>
    <w:uiPriority w:val="39"/>
    <w:unhideWhenUsed/>
    <w:rsid w:val="00FE3E8E"/>
    <w:pPr>
      <w:tabs>
        <w:tab w:val="right" w:leader="dot" w:pos="9356"/>
      </w:tabs>
      <w:spacing w:line="360" w:lineRule="auto"/>
      <w:ind w:firstLine="567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1731</Words>
  <Characters>9868</Characters>
  <Application>Microsoft Office Word</Application>
  <DocSecurity>0</DocSecurity>
  <Lines>82</Lines>
  <Paragraphs>23</Paragraphs>
  <ScaleCrop>false</ScaleCrop>
  <Company>Hewlett-Packard</Company>
  <LinksUpToDate>false</LinksUpToDate>
  <CharactersWithSpaces>11576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libonu</cp:lastModifiedBy>
  <cp:revision>5</cp:revision>
  <dcterms:created xsi:type="dcterms:W3CDTF">2019-01-22T13:09:00Z</dcterms:created>
  <dcterms:modified xsi:type="dcterms:W3CDTF">2019-02-26T12:26:00Z</dcterms:modified>
</cp:coreProperties>
</file>