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933" w:rsidRDefault="008A0933" w:rsidP="008A0933">
      <w:pPr>
        <w:pStyle w:val="a3"/>
        <w:spacing w:before="67" w:line="480" w:lineRule="auto"/>
        <w:ind w:left="2934" w:right="1383" w:hanging="1403"/>
        <w:jc w:val="left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І.І.Мечникова</w:t>
      </w:r>
      <w:r>
        <w:rPr>
          <w:spacing w:val="-67"/>
        </w:rPr>
        <w:t xml:space="preserve"> </w:t>
      </w:r>
      <w:r>
        <w:t>Економіко-правовий факультет</w:t>
      </w:r>
    </w:p>
    <w:p w:rsidR="008A0933" w:rsidRDefault="008A0933" w:rsidP="008A0933">
      <w:pPr>
        <w:pStyle w:val="a3"/>
        <w:spacing w:before="4"/>
        <w:ind w:left="3266"/>
        <w:jc w:val="left"/>
      </w:pPr>
      <w:r>
        <w:t>Кафедра</w:t>
      </w:r>
      <w:r>
        <w:rPr>
          <w:spacing w:val="1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фінансів</w:t>
      </w:r>
    </w:p>
    <w:p w:rsidR="008A0933" w:rsidRDefault="008A0933" w:rsidP="008A0933">
      <w:pPr>
        <w:pStyle w:val="a3"/>
        <w:ind w:left="0"/>
        <w:jc w:val="left"/>
        <w:rPr>
          <w:sz w:val="30"/>
        </w:rPr>
      </w:pPr>
    </w:p>
    <w:p w:rsidR="008A0933" w:rsidRDefault="008A0933" w:rsidP="008A0933">
      <w:pPr>
        <w:pStyle w:val="a3"/>
        <w:ind w:left="0"/>
        <w:jc w:val="left"/>
        <w:rPr>
          <w:sz w:val="26"/>
        </w:rPr>
      </w:pPr>
    </w:p>
    <w:p w:rsidR="008A0933" w:rsidRDefault="008A0933" w:rsidP="008A0933">
      <w:pPr>
        <w:ind w:left="715" w:right="47"/>
        <w:jc w:val="center"/>
        <w:rPr>
          <w:b/>
          <w:sz w:val="32"/>
        </w:rPr>
      </w:pPr>
      <w:r>
        <w:rPr>
          <w:b/>
          <w:sz w:val="32"/>
        </w:rPr>
        <w:t>К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в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4"/>
          <w:sz w:val="32"/>
        </w:rPr>
        <w:t xml:space="preserve"> </w:t>
      </w:r>
      <w:r>
        <w:rPr>
          <w:b/>
          <w:sz w:val="32"/>
        </w:rPr>
        <w:t>ф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к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ц</w:t>
      </w:r>
      <w:r>
        <w:rPr>
          <w:b/>
          <w:spacing w:val="3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й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8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 г і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с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</w:p>
    <w:p w:rsidR="008A0933" w:rsidRDefault="008A0933" w:rsidP="008A0933">
      <w:pPr>
        <w:spacing w:before="308"/>
        <w:ind w:left="74" w:right="47"/>
        <w:jc w:val="center"/>
        <w:rPr>
          <w:b/>
          <w:sz w:val="28"/>
        </w:rPr>
      </w:pPr>
      <w:r>
        <w:rPr>
          <w:b/>
          <w:sz w:val="28"/>
        </w:rPr>
        <w:t>«Пенсійне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забезпечення: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вітчизняна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практика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зарубіжний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досвід»</w:t>
      </w:r>
    </w:p>
    <w:p w:rsidR="008A0933" w:rsidRDefault="008A0933" w:rsidP="008A0933">
      <w:pPr>
        <w:pStyle w:val="a3"/>
        <w:spacing w:before="6"/>
        <w:ind w:left="0"/>
        <w:jc w:val="left"/>
        <w:rPr>
          <w:b/>
          <w:sz w:val="27"/>
        </w:rPr>
      </w:pPr>
    </w:p>
    <w:p w:rsidR="008A0933" w:rsidRDefault="008A0933" w:rsidP="008A0933">
      <w:pPr>
        <w:spacing w:line="480" w:lineRule="auto"/>
        <w:ind w:left="1263" w:right="1287"/>
        <w:jc w:val="center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>Pension provision: domestic practice and foreign experience</w:t>
      </w:r>
      <w:r>
        <w:rPr>
          <w:sz w:val="28"/>
        </w:rPr>
        <w:t>»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-1"/>
          <w:sz w:val="28"/>
        </w:rPr>
        <w:t xml:space="preserve"> </w:t>
      </w:r>
      <w:r>
        <w:rPr>
          <w:sz w:val="28"/>
        </w:rPr>
        <w:t>другого</w:t>
      </w:r>
      <w:r>
        <w:rPr>
          <w:spacing w:val="-2"/>
          <w:sz w:val="28"/>
        </w:rPr>
        <w:t xml:space="preserve"> </w:t>
      </w:r>
      <w:r>
        <w:rPr>
          <w:sz w:val="28"/>
        </w:rPr>
        <w:t>(магістерського)</w:t>
      </w:r>
      <w:r>
        <w:rPr>
          <w:spacing w:val="-3"/>
          <w:sz w:val="28"/>
        </w:rPr>
        <w:t xml:space="preserve"> </w:t>
      </w:r>
      <w:r>
        <w:rPr>
          <w:sz w:val="28"/>
        </w:rPr>
        <w:t>рівня</w:t>
      </w:r>
      <w:r>
        <w:rPr>
          <w:spacing w:val="-2"/>
          <w:sz w:val="28"/>
        </w:rPr>
        <w:t xml:space="preserve"> </w:t>
      </w:r>
      <w:r>
        <w:rPr>
          <w:sz w:val="28"/>
        </w:rPr>
        <w:t>вищої</w:t>
      </w:r>
      <w:r>
        <w:rPr>
          <w:spacing w:val="-7"/>
          <w:sz w:val="28"/>
        </w:rPr>
        <w:t xml:space="preserve"> </w:t>
      </w:r>
      <w:r>
        <w:rPr>
          <w:sz w:val="28"/>
        </w:rPr>
        <w:t>освіти</w:t>
      </w:r>
    </w:p>
    <w:p w:rsidR="008A0933" w:rsidRDefault="008A0933" w:rsidP="008A0933">
      <w:pPr>
        <w:pStyle w:val="a3"/>
        <w:spacing w:before="2"/>
        <w:ind w:left="0"/>
        <w:jc w:val="left"/>
        <w:rPr>
          <w:sz w:val="24"/>
        </w:rPr>
      </w:pPr>
    </w:p>
    <w:p w:rsidR="008A0933" w:rsidRDefault="008A0933" w:rsidP="008A0933">
      <w:pPr>
        <w:pStyle w:val="a3"/>
        <w:ind w:left="3890"/>
        <w:jc w:val="left"/>
      </w:pPr>
      <w:r>
        <w:t>Виконала:</w:t>
      </w:r>
      <w:r>
        <w:rPr>
          <w:spacing w:val="-10"/>
        </w:rPr>
        <w:t xml:space="preserve"> </w:t>
      </w:r>
      <w:r>
        <w:t>здобувачка</w:t>
      </w:r>
      <w:r>
        <w:rPr>
          <w:spacing w:val="-3"/>
        </w:rPr>
        <w:t xml:space="preserve"> </w:t>
      </w:r>
      <w:r>
        <w:t>денної</w:t>
      </w:r>
      <w:r>
        <w:rPr>
          <w:spacing w:val="-10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</w:p>
    <w:p w:rsidR="008A0933" w:rsidRDefault="008A0933" w:rsidP="008A0933">
      <w:pPr>
        <w:pStyle w:val="a3"/>
        <w:ind w:left="3890" w:right="1383"/>
        <w:jc w:val="left"/>
      </w:pPr>
      <w:r>
        <w:t>072</w:t>
      </w:r>
      <w:r>
        <w:rPr>
          <w:spacing w:val="-7"/>
        </w:rPr>
        <w:t xml:space="preserve"> </w:t>
      </w:r>
      <w:r>
        <w:t>Фінанси,</w:t>
      </w:r>
      <w:r>
        <w:rPr>
          <w:spacing w:val="-4"/>
        </w:rPr>
        <w:t xml:space="preserve"> </w:t>
      </w:r>
      <w:r>
        <w:t>банківська</w:t>
      </w:r>
      <w:r>
        <w:rPr>
          <w:spacing w:val="-5"/>
        </w:rPr>
        <w:t xml:space="preserve"> </w:t>
      </w:r>
      <w:r>
        <w:t>справа</w:t>
      </w:r>
      <w:r>
        <w:rPr>
          <w:spacing w:val="-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страхування</w:t>
      </w:r>
    </w:p>
    <w:p w:rsidR="008A0933" w:rsidRDefault="008A0933" w:rsidP="008A0933">
      <w:pPr>
        <w:spacing w:before="3"/>
        <w:ind w:left="3890"/>
        <w:rPr>
          <w:b/>
          <w:sz w:val="28"/>
        </w:rPr>
      </w:pPr>
      <w:r>
        <w:rPr>
          <w:b/>
          <w:sz w:val="28"/>
        </w:rPr>
        <w:t>Понік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Влада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Вікторівна</w:t>
      </w:r>
    </w:p>
    <w:p w:rsidR="008A0933" w:rsidRDefault="008A0933" w:rsidP="008A0933">
      <w:pPr>
        <w:pStyle w:val="a3"/>
        <w:ind w:left="0"/>
        <w:jc w:val="left"/>
        <w:rPr>
          <w:b/>
          <w:sz w:val="30"/>
        </w:rPr>
      </w:pPr>
    </w:p>
    <w:p w:rsidR="008A0933" w:rsidRDefault="008A0933" w:rsidP="008A0933">
      <w:pPr>
        <w:pStyle w:val="a3"/>
        <w:spacing w:before="6"/>
        <w:ind w:left="0"/>
        <w:jc w:val="left"/>
        <w:rPr>
          <w:b/>
          <w:sz w:val="25"/>
        </w:rPr>
      </w:pPr>
    </w:p>
    <w:p w:rsidR="008A0933" w:rsidRDefault="008A0933" w:rsidP="008A0933">
      <w:pPr>
        <w:pStyle w:val="a3"/>
        <w:spacing w:line="322" w:lineRule="exact"/>
        <w:ind w:left="3890"/>
        <w:jc w:val="left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8A0933" w:rsidRDefault="008A0933" w:rsidP="008A0933">
      <w:pPr>
        <w:pStyle w:val="a3"/>
        <w:tabs>
          <w:tab w:val="left" w:pos="9057"/>
        </w:tabs>
        <w:ind w:left="3890"/>
        <w:jc w:val="left"/>
      </w:pPr>
      <w:r>
        <w:t>к.е.н.,</w:t>
      </w:r>
      <w:r>
        <w:rPr>
          <w:spacing w:val="-5"/>
        </w:rPr>
        <w:t xml:space="preserve"> </w:t>
      </w:r>
      <w:r>
        <w:t>доцент</w:t>
      </w:r>
      <w:r>
        <w:rPr>
          <w:spacing w:val="63"/>
        </w:rPr>
        <w:t xml:space="preserve"> </w:t>
      </w:r>
      <w:r>
        <w:t>Бутенко</w:t>
      </w:r>
      <w:r>
        <w:rPr>
          <w:spacing w:val="-3"/>
        </w:rPr>
        <w:t xml:space="preserve"> </w:t>
      </w:r>
      <w:r>
        <w:t xml:space="preserve">В.В. </w:t>
      </w:r>
      <w:r>
        <w:rPr>
          <w:spacing w:val="10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8A0933" w:rsidRDefault="008A0933" w:rsidP="008A0933">
      <w:pPr>
        <w:pStyle w:val="a3"/>
        <w:spacing w:before="10"/>
        <w:ind w:left="0"/>
        <w:jc w:val="left"/>
        <w:rPr>
          <w:sz w:val="20"/>
        </w:rPr>
      </w:pPr>
    </w:p>
    <w:p w:rsidR="008A0933" w:rsidRDefault="008A0933" w:rsidP="008A0933">
      <w:pPr>
        <w:pStyle w:val="a3"/>
        <w:spacing w:before="87" w:line="322" w:lineRule="exact"/>
        <w:ind w:left="3890"/>
        <w:jc w:val="left"/>
      </w:pPr>
      <w:r>
        <w:t>Рецензент:</w:t>
      </w:r>
    </w:p>
    <w:p w:rsidR="008A0933" w:rsidRDefault="008A0933" w:rsidP="008A0933">
      <w:pPr>
        <w:pStyle w:val="a3"/>
        <w:ind w:left="3890"/>
        <w:jc w:val="left"/>
      </w:pPr>
      <w:r>
        <w:t>д.е.н.,</w:t>
      </w:r>
      <w:r>
        <w:rPr>
          <w:spacing w:val="-8"/>
        </w:rPr>
        <w:t xml:space="preserve"> </w:t>
      </w:r>
      <w:r>
        <w:t>доцент</w:t>
      </w:r>
      <w:r>
        <w:rPr>
          <w:spacing w:val="-6"/>
        </w:rPr>
        <w:t xml:space="preserve"> </w:t>
      </w:r>
      <w:r>
        <w:t>Захарченко</w:t>
      </w:r>
      <w:r>
        <w:rPr>
          <w:spacing w:val="-1"/>
        </w:rPr>
        <w:t xml:space="preserve"> </w:t>
      </w:r>
      <w:r>
        <w:t>Н.В.</w:t>
      </w:r>
    </w:p>
    <w:p w:rsidR="008A0933" w:rsidRDefault="008A0933" w:rsidP="008A0933">
      <w:pPr>
        <w:pStyle w:val="a3"/>
        <w:ind w:left="0"/>
        <w:jc w:val="left"/>
        <w:rPr>
          <w:sz w:val="30"/>
        </w:rPr>
      </w:pPr>
    </w:p>
    <w:p w:rsidR="008A0933" w:rsidRDefault="008A0933" w:rsidP="008A0933">
      <w:pPr>
        <w:pStyle w:val="a3"/>
        <w:spacing w:before="2"/>
        <w:ind w:left="0"/>
        <w:jc w:val="left"/>
        <w:rPr>
          <w:sz w:val="26"/>
        </w:rPr>
      </w:pPr>
    </w:p>
    <w:p w:rsidR="008A0933" w:rsidRDefault="008A0933" w:rsidP="008A0933">
      <w:pPr>
        <w:pStyle w:val="a3"/>
        <w:tabs>
          <w:tab w:val="left" w:pos="5095"/>
          <w:tab w:val="left" w:pos="6870"/>
          <w:tab w:val="left" w:pos="7714"/>
          <w:tab w:val="left" w:pos="8616"/>
        </w:tabs>
        <w:spacing w:line="640" w:lineRule="atLeast"/>
        <w:ind w:right="199"/>
        <w:jc w:val="left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захисту:</w:t>
      </w:r>
      <w:r>
        <w:tab/>
        <w:t>Захищено на засіданні ЕК №_9_</w:t>
      </w:r>
      <w:r>
        <w:rPr>
          <w:spacing w:val="1"/>
        </w:rPr>
        <w:t xml:space="preserve"> </w:t>
      </w:r>
      <w:r>
        <w:t>Протокол</w:t>
      </w:r>
      <w:r>
        <w:rPr>
          <w:spacing w:val="-3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-7"/>
        </w:rPr>
        <w:t xml:space="preserve"> </w:t>
      </w:r>
      <w:r>
        <w:t>р.</w:t>
      </w:r>
    </w:p>
    <w:p w:rsidR="008A0933" w:rsidRDefault="008A0933" w:rsidP="008A0933">
      <w:pPr>
        <w:pStyle w:val="a3"/>
        <w:tabs>
          <w:tab w:val="left" w:pos="885"/>
          <w:tab w:val="left" w:pos="1875"/>
          <w:tab w:val="left" w:pos="3615"/>
          <w:tab w:val="left" w:pos="5095"/>
          <w:tab w:val="left" w:pos="6701"/>
          <w:tab w:val="left" w:pos="7479"/>
          <w:tab w:val="left" w:pos="8738"/>
        </w:tabs>
        <w:spacing w:before="3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4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6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8A0933" w:rsidRDefault="008A0933" w:rsidP="008A0933">
      <w:pPr>
        <w:pStyle w:val="a3"/>
        <w:spacing w:before="5"/>
        <w:ind w:left="0"/>
        <w:jc w:val="left"/>
        <w:rPr>
          <w:sz w:val="20"/>
        </w:rPr>
      </w:pPr>
    </w:p>
    <w:p w:rsidR="008A0933" w:rsidRDefault="008A0933" w:rsidP="008A0933">
      <w:pPr>
        <w:pStyle w:val="a3"/>
        <w:tabs>
          <w:tab w:val="left" w:pos="5095"/>
        </w:tabs>
        <w:spacing w:before="86" w:line="322" w:lineRule="exact"/>
        <w:jc w:val="left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8A0933" w:rsidRDefault="008A0933" w:rsidP="008A0933">
      <w:pPr>
        <w:pStyle w:val="a3"/>
        <w:tabs>
          <w:tab w:val="left" w:pos="2925"/>
          <w:tab w:val="left" w:pos="7414"/>
        </w:tabs>
        <w:jc w:val="left"/>
      </w:pPr>
      <w:r>
        <w:t>Д.е.н.,</w:t>
      </w:r>
      <w:r>
        <w:rPr>
          <w:spacing w:val="-2"/>
        </w:rPr>
        <w:t xml:space="preserve"> </w:t>
      </w:r>
      <w:r>
        <w:t>доц.</w:t>
      </w:r>
      <w:r>
        <w:rPr>
          <w:u w:val="single"/>
        </w:rPr>
        <w:tab/>
      </w:r>
      <w:r>
        <w:t>Савастєєва О.М.</w:t>
      </w:r>
      <w:r>
        <w:rPr>
          <w:spacing w:val="122"/>
        </w:rPr>
        <w:t xml:space="preserve"> </w:t>
      </w:r>
      <w:r>
        <w:t>д.е.н.,</w:t>
      </w:r>
      <w:r>
        <w:rPr>
          <w:spacing w:val="-3"/>
        </w:rPr>
        <w:t xml:space="preserve"> </w:t>
      </w:r>
      <w:r>
        <w:t>доц.</w:t>
      </w:r>
      <w:r>
        <w:rPr>
          <w:u w:val="single"/>
        </w:rPr>
        <w:tab/>
      </w:r>
      <w:r>
        <w:t>Чуркіна</w:t>
      </w:r>
      <w:r>
        <w:rPr>
          <w:spacing w:val="-4"/>
        </w:rPr>
        <w:t xml:space="preserve"> </w:t>
      </w:r>
      <w:r>
        <w:t>І.Є.</w:t>
      </w:r>
    </w:p>
    <w:p w:rsidR="008A0933" w:rsidRDefault="008A0933" w:rsidP="008A0933">
      <w:pPr>
        <w:pStyle w:val="a3"/>
        <w:ind w:left="0"/>
        <w:jc w:val="left"/>
        <w:rPr>
          <w:sz w:val="30"/>
        </w:rPr>
      </w:pPr>
    </w:p>
    <w:p w:rsidR="008A0933" w:rsidRDefault="008A0933" w:rsidP="008A0933">
      <w:pPr>
        <w:pStyle w:val="a3"/>
        <w:ind w:left="0"/>
        <w:jc w:val="left"/>
        <w:rPr>
          <w:sz w:val="30"/>
        </w:rPr>
      </w:pPr>
    </w:p>
    <w:p w:rsidR="008A0933" w:rsidRDefault="008A0933" w:rsidP="008A0933">
      <w:pPr>
        <w:pStyle w:val="a3"/>
        <w:spacing w:before="4"/>
        <w:ind w:left="0"/>
        <w:jc w:val="left"/>
        <w:rPr>
          <w:sz w:val="24"/>
        </w:rPr>
      </w:pPr>
    </w:p>
    <w:p w:rsidR="008A0933" w:rsidRDefault="008A0933" w:rsidP="008A0933">
      <w:pPr>
        <w:pStyle w:val="a3"/>
        <w:ind w:left="2402" w:right="2426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8A0933" w:rsidRDefault="008A0933" w:rsidP="008A0933">
      <w:pPr>
        <w:jc w:val="center"/>
        <w:sectPr w:rsidR="008A0933" w:rsidSect="008A0933">
          <w:pgSz w:w="11910" w:h="16840"/>
          <w:pgMar w:top="1040" w:right="680" w:bottom="280" w:left="1560" w:header="720" w:footer="72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sz w:val="20"/>
        </w:rPr>
      </w:pPr>
    </w:p>
    <w:p w:rsidR="008A0933" w:rsidRDefault="008A0933" w:rsidP="008A0933">
      <w:pPr>
        <w:pStyle w:val="a3"/>
        <w:spacing w:before="3"/>
        <w:ind w:left="0"/>
        <w:jc w:val="left"/>
        <w:rPr>
          <w:sz w:val="19"/>
        </w:rPr>
      </w:pPr>
    </w:p>
    <w:p w:rsidR="008A0933" w:rsidRDefault="008A0933" w:rsidP="008A0933">
      <w:pPr>
        <w:pStyle w:val="a3"/>
        <w:spacing w:before="86"/>
        <w:ind w:left="21" w:right="47"/>
        <w:jc w:val="center"/>
      </w:pPr>
      <w:r>
        <w:t>ЗМІСТ</w:t>
      </w:r>
    </w:p>
    <w:sdt>
      <w:sdtPr>
        <w:id w:val="160201766"/>
        <w:docPartObj>
          <w:docPartGallery w:val="Table of Contents"/>
          <w:docPartUnique/>
        </w:docPartObj>
      </w:sdtPr>
      <w:sdtContent>
        <w:p w:rsidR="008A0933" w:rsidRDefault="008A0933" w:rsidP="008A0933">
          <w:pPr>
            <w:pStyle w:val="2"/>
            <w:tabs>
              <w:tab w:val="left" w:pos="1305"/>
              <w:tab w:val="left" w:pos="1753"/>
              <w:tab w:val="left" w:pos="3616"/>
              <w:tab w:val="left" w:pos="6139"/>
              <w:tab w:val="left" w:pos="7554"/>
              <w:tab w:val="left" w:leader="dot" w:pos="9306"/>
            </w:tabs>
            <w:spacing w:before="163" w:line="360" w:lineRule="auto"/>
            <w:ind w:right="216"/>
          </w:pPr>
          <w:r>
            <w:rPr>
              <w:w w:val="95"/>
            </w:rPr>
            <w:t>ВСТУП…………………………………………………………………………</w:t>
          </w:r>
          <w:r>
            <w:rPr>
              <w:spacing w:val="74"/>
            </w:rPr>
            <w:t xml:space="preserve">    </w:t>
          </w:r>
          <w:r>
            <w:rPr>
              <w:spacing w:val="218"/>
            </w:rPr>
            <w:t xml:space="preserve"> </w:t>
          </w:r>
          <w:r>
            <w:t>3</w:t>
          </w:r>
          <w:r>
            <w:rPr>
              <w:spacing w:val="-68"/>
            </w:rPr>
            <w:t xml:space="preserve"> </w:t>
          </w:r>
          <w:r>
            <w:t>РОЗДІЛ</w:t>
          </w:r>
          <w:r>
            <w:tab/>
            <w:t>1.</w:t>
          </w:r>
          <w:r>
            <w:tab/>
            <w:t>ТЕОРЕТИКО</w:t>
          </w:r>
          <w:r>
            <w:tab/>
            <w:t>–ОРГАНІЗАЦІЙНІ</w:t>
          </w:r>
          <w:r>
            <w:tab/>
            <w:t>ОСНОВИ</w:t>
          </w:r>
          <w:r>
            <w:tab/>
            <w:t>СИСТЕМИ</w:t>
          </w:r>
          <w:r>
            <w:rPr>
              <w:spacing w:val="1"/>
            </w:rPr>
            <w:t xml:space="preserve"> </w:t>
          </w:r>
          <w:r>
            <w:t>СОЦІАЛЬНОГО</w:t>
          </w:r>
          <w:r>
            <w:rPr>
              <w:spacing w:val="-4"/>
            </w:rPr>
            <w:t xml:space="preserve"> </w:t>
          </w:r>
          <w:r>
            <w:t>ЗАХИСТУ</w:t>
          </w:r>
          <w:r>
            <w:rPr>
              <w:spacing w:val="-5"/>
            </w:rPr>
            <w:t xml:space="preserve"> </w:t>
          </w:r>
          <w:r>
            <w:t>ТА</w:t>
          </w:r>
          <w:r>
            <w:rPr>
              <w:spacing w:val="-9"/>
            </w:rPr>
            <w:t xml:space="preserve"> </w:t>
          </w:r>
          <w:r>
            <w:t>ПЕНСІЙНОГО</w:t>
          </w:r>
          <w:r>
            <w:rPr>
              <w:spacing w:val="-4"/>
            </w:rPr>
            <w:t xml:space="preserve"> </w:t>
          </w:r>
          <w:r>
            <w:t>ЗАБЕЗПЕЧЕННЯ</w:t>
          </w:r>
          <w:r>
            <w:tab/>
          </w:r>
          <w:r>
            <w:rPr>
              <w:spacing w:val="-1"/>
            </w:rPr>
            <w:t>9</w:t>
          </w:r>
        </w:p>
        <w:p w:rsidR="008A0933" w:rsidRDefault="008A0933" w:rsidP="008A0933">
          <w:pPr>
            <w:pStyle w:val="2"/>
            <w:numPr>
              <w:ilvl w:val="1"/>
              <w:numId w:val="12"/>
            </w:numPr>
            <w:tabs>
              <w:tab w:val="left" w:pos="812"/>
              <w:tab w:val="left" w:pos="813"/>
              <w:tab w:val="left" w:pos="2295"/>
              <w:tab w:val="left" w:pos="2674"/>
              <w:tab w:val="left" w:pos="4132"/>
              <w:tab w:val="left" w:pos="5148"/>
              <w:tab w:val="left" w:pos="6351"/>
              <w:tab w:val="left" w:pos="8011"/>
              <w:tab w:val="left" w:pos="9306"/>
            </w:tabs>
            <w:spacing w:before="2" w:line="357" w:lineRule="auto"/>
            <w:ind w:right="216"/>
          </w:pPr>
          <w:r>
            <w:t>Теоретико</w:t>
          </w:r>
          <w:r>
            <w:tab/>
            <w:t>–</w:t>
          </w:r>
          <w:r>
            <w:tab/>
            <w:t>методичні</w:t>
          </w:r>
          <w:r>
            <w:tab/>
            <w:t>засади</w:t>
          </w:r>
          <w:r>
            <w:tab/>
            <w:t>системи</w:t>
          </w:r>
          <w:r>
            <w:tab/>
            <w:t>соціального</w:t>
          </w:r>
          <w:r>
            <w:tab/>
            <w:t>захисту</w:t>
          </w:r>
          <w:r>
            <w:rPr>
              <w:spacing w:val="1"/>
            </w:rPr>
            <w:t xml:space="preserve"> </w:t>
          </w:r>
          <w:r>
            <w:t>населення………………………………………………………………..</w:t>
          </w:r>
          <w:r>
            <w:tab/>
          </w:r>
          <w:r>
            <w:rPr>
              <w:spacing w:val="-1"/>
            </w:rPr>
            <w:t>9</w:t>
          </w:r>
        </w:p>
        <w:p w:rsidR="008A0933" w:rsidRDefault="008A0933" w:rsidP="008A0933">
          <w:pPr>
            <w:pStyle w:val="2"/>
            <w:numPr>
              <w:ilvl w:val="1"/>
              <w:numId w:val="12"/>
            </w:numPr>
            <w:tabs>
              <w:tab w:val="left" w:pos="812"/>
              <w:tab w:val="left" w:pos="813"/>
              <w:tab w:val="left" w:leader="dot" w:pos="9234"/>
            </w:tabs>
            <w:spacing w:before="5" w:line="357" w:lineRule="auto"/>
            <w:ind w:right="148"/>
          </w:pPr>
          <w:r>
            <w:t>Місце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організаційні засади</w:t>
          </w:r>
          <w:r>
            <w:rPr>
              <w:spacing w:val="1"/>
            </w:rPr>
            <w:t xml:space="preserve"> </w:t>
          </w:r>
          <w:r>
            <w:t>соціального</w:t>
          </w:r>
          <w:r>
            <w:rPr>
              <w:spacing w:val="1"/>
            </w:rPr>
            <w:t xml:space="preserve"> </w:t>
          </w:r>
          <w:r>
            <w:t>страхування</w:t>
          </w:r>
          <w:r>
            <w:rPr>
              <w:spacing w:val="1"/>
            </w:rPr>
            <w:t xml:space="preserve"> </w:t>
          </w:r>
          <w:r>
            <w:t>в</w:t>
          </w:r>
          <w:r>
            <w:rPr>
              <w:spacing w:val="1"/>
            </w:rPr>
            <w:t xml:space="preserve"> </w:t>
          </w:r>
          <w:r>
            <w:t>системі</w:t>
          </w:r>
          <w:r>
            <w:rPr>
              <w:spacing w:val="1"/>
            </w:rPr>
            <w:t xml:space="preserve"> </w:t>
          </w:r>
          <w:r>
            <w:t>соціального</w:t>
          </w:r>
          <w:r>
            <w:rPr>
              <w:spacing w:val="-4"/>
            </w:rPr>
            <w:t xml:space="preserve"> </w:t>
          </w:r>
          <w:r>
            <w:t>захисту</w:t>
          </w:r>
          <w:r>
            <w:tab/>
          </w:r>
          <w:r>
            <w:rPr>
              <w:spacing w:val="-1"/>
            </w:rPr>
            <w:t>16</w:t>
          </w:r>
        </w:p>
        <w:p w:rsidR="008A0933" w:rsidRDefault="008A0933" w:rsidP="008A0933">
          <w:pPr>
            <w:pStyle w:val="2"/>
            <w:numPr>
              <w:ilvl w:val="1"/>
              <w:numId w:val="12"/>
            </w:numPr>
            <w:tabs>
              <w:tab w:val="left" w:pos="812"/>
              <w:tab w:val="left" w:pos="813"/>
              <w:tab w:val="left" w:leader="dot" w:pos="9234"/>
            </w:tabs>
            <w:spacing w:before="6"/>
            <w:ind w:hanging="712"/>
          </w:pPr>
          <w:r>
            <w:t>Організації</w:t>
          </w:r>
          <w:r>
            <w:rPr>
              <w:spacing w:val="-9"/>
            </w:rPr>
            <w:t xml:space="preserve"> </w:t>
          </w:r>
          <w:r>
            <w:t>сфери</w:t>
          </w:r>
          <w:r>
            <w:rPr>
              <w:spacing w:val="-4"/>
            </w:rPr>
            <w:t xml:space="preserve"> </w:t>
          </w:r>
          <w:r>
            <w:t>пенсійного</w:t>
          </w:r>
          <w:r>
            <w:rPr>
              <w:spacing w:val="-2"/>
            </w:rPr>
            <w:t xml:space="preserve"> </w:t>
          </w:r>
          <w:r>
            <w:t>забезпечення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Україні</w:t>
          </w:r>
          <w:r>
            <w:tab/>
            <w:t>23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before="163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1…</w:t>
          </w:r>
          <w:r>
            <w:tab/>
            <w:t>30</w:t>
          </w:r>
        </w:p>
        <w:p w:rsidR="008A0933" w:rsidRDefault="008A0933" w:rsidP="008A0933">
          <w:pPr>
            <w:pStyle w:val="2"/>
            <w:tabs>
              <w:tab w:val="left" w:pos="1314"/>
              <w:tab w:val="left" w:pos="1772"/>
              <w:tab w:val="left" w:pos="3040"/>
              <w:tab w:val="left" w:pos="4651"/>
              <w:tab w:val="left" w:leader="dot" w:pos="9234"/>
            </w:tabs>
            <w:spacing w:before="158" w:line="362" w:lineRule="auto"/>
            <w:ind w:right="148"/>
          </w:pPr>
          <w:r>
            <w:t>РОЗДІЛ</w:t>
          </w:r>
          <w:r>
            <w:tab/>
            <w:t>2.</w:t>
          </w:r>
          <w:r>
            <w:tab/>
            <w:t>АНАЛІЗ</w:t>
          </w:r>
          <w:r>
            <w:tab/>
            <w:t>СИСТЕМИ</w:t>
          </w:r>
          <w:r>
            <w:tab/>
            <w:t>ПЕНСІЙНОГО</w:t>
          </w:r>
          <w:r>
            <w:rPr>
              <w:spacing w:val="1"/>
            </w:rPr>
            <w:t xml:space="preserve"> </w:t>
          </w:r>
          <w:r>
            <w:t>ЗАБЕЗПЕЧЕННЯ:</w:t>
          </w:r>
          <w:r>
            <w:rPr>
              <w:spacing w:val="1"/>
            </w:rPr>
            <w:t xml:space="preserve"> </w:t>
          </w:r>
          <w:r>
            <w:t>УКРАЇНСЬКІ</w:t>
          </w:r>
          <w:r>
            <w:rPr>
              <w:spacing w:val="-5"/>
            </w:rPr>
            <w:t xml:space="preserve"> </w:t>
          </w:r>
          <w:r>
            <w:t>РЕАЛІЇ</w:t>
          </w:r>
          <w:r>
            <w:rPr>
              <w:spacing w:val="-5"/>
            </w:rPr>
            <w:t xml:space="preserve"> </w:t>
          </w:r>
          <w:r>
            <w:t>І</w:t>
          </w:r>
          <w:r>
            <w:rPr>
              <w:spacing w:val="-4"/>
            </w:rPr>
            <w:t xml:space="preserve"> </w:t>
          </w:r>
          <w:r>
            <w:t>ЗАРУБІЖНИЙ</w:t>
          </w:r>
          <w:r>
            <w:rPr>
              <w:spacing w:val="-3"/>
            </w:rPr>
            <w:t xml:space="preserve"> </w:t>
          </w:r>
          <w:r>
            <w:t>ДОСВІД</w:t>
          </w:r>
          <w:r>
            <w:tab/>
          </w:r>
          <w:r>
            <w:rPr>
              <w:spacing w:val="-1"/>
            </w:rPr>
            <w:t>32</w:t>
          </w:r>
        </w:p>
        <w:p w:rsidR="008A0933" w:rsidRDefault="008A0933" w:rsidP="008A0933">
          <w:pPr>
            <w:pStyle w:val="2"/>
            <w:numPr>
              <w:ilvl w:val="1"/>
              <w:numId w:val="11"/>
            </w:numPr>
            <w:tabs>
              <w:tab w:val="left" w:pos="812"/>
              <w:tab w:val="left" w:pos="813"/>
              <w:tab w:val="left" w:leader="dot" w:pos="9234"/>
            </w:tabs>
            <w:spacing w:line="319" w:lineRule="exact"/>
            <w:ind w:hanging="712"/>
          </w:pPr>
          <w:r>
            <w:t>Аналіз</w:t>
          </w:r>
          <w:r>
            <w:rPr>
              <w:spacing w:val="-3"/>
            </w:rPr>
            <w:t xml:space="preserve"> </w:t>
          </w:r>
          <w:r>
            <w:t>фінансових</w:t>
          </w:r>
          <w:r>
            <w:rPr>
              <w:spacing w:val="-7"/>
            </w:rPr>
            <w:t xml:space="preserve"> </w:t>
          </w:r>
          <w:r>
            <w:t>показників</w:t>
          </w:r>
          <w:r>
            <w:rPr>
              <w:spacing w:val="-1"/>
            </w:rPr>
            <w:t xml:space="preserve"> </w:t>
          </w:r>
          <w:r>
            <w:t>Пенсійного</w:t>
          </w:r>
          <w:r>
            <w:rPr>
              <w:spacing w:val="-3"/>
            </w:rPr>
            <w:t xml:space="preserve"> </w:t>
          </w:r>
          <w:r>
            <w:t>фонду</w:t>
          </w:r>
          <w:r>
            <w:rPr>
              <w:spacing w:val="-7"/>
            </w:rPr>
            <w:t xml:space="preserve"> </w:t>
          </w:r>
          <w:r>
            <w:t>України</w:t>
          </w:r>
          <w:r>
            <w:tab/>
            <w:t>32</w:t>
          </w:r>
        </w:p>
        <w:p w:rsidR="008A0933" w:rsidRDefault="008A0933" w:rsidP="008A0933">
          <w:pPr>
            <w:pStyle w:val="2"/>
            <w:numPr>
              <w:ilvl w:val="1"/>
              <w:numId w:val="11"/>
            </w:numPr>
            <w:tabs>
              <w:tab w:val="left" w:pos="812"/>
              <w:tab w:val="left" w:pos="813"/>
              <w:tab w:val="left" w:leader="dot" w:pos="9234"/>
            </w:tabs>
            <w:spacing w:before="159" w:line="362" w:lineRule="auto"/>
            <w:ind w:right="148"/>
          </w:pPr>
          <w:r>
            <w:t>Аналіз</w:t>
          </w:r>
          <w:r>
            <w:rPr>
              <w:spacing w:val="1"/>
            </w:rPr>
            <w:t xml:space="preserve"> </w:t>
          </w:r>
          <w:r>
            <w:t>досвіду</w:t>
          </w:r>
          <w:r>
            <w:rPr>
              <w:spacing w:val="1"/>
            </w:rPr>
            <w:t xml:space="preserve"> </w:t>
          </w:r>
          <w:r>
            <w:t>європейських</w:t>
          </w:r>
          <w:r>
            <w:rPr>
              <w:spacing w:val="1"/>
            </w:rPr>
            <w:t xml:space="preserve"> </w:t>
          </w:r>
          <w:r>
            <w:t>країн</w:t>
          </w:r>
          <w:r>
            <w:rPr>
              <w:spacing w:val="1"/>
            </w:rPr>
            <w:t xml:space="preserve"> </w:t>
          </w:r>
          <w:r>
            <w:t>щодо</w:t>
          </w:r>
          <w:r>
            <w:rPr>
              <w:spacing w:val="1"/>
            </w:rPr>
            <w:t xml:space="preserve"> </w:t>
          </w:r>
          <w:r>
            <w:t>реформування</w:t>
          </w:r>
          <w:r>
            <w:rPr>
              <w:spacing w:val="1"/>
            </w:rPr>
            <w:t xml:space="preserve"> </w:t>
          </w:r>
          <w:r>
            <w:t>системи</w:t>
          </w:r>
          <w:r>
            <w:rPr>
              <w:spacing w:val="1"/>
            </w:rPr>
            <w:t xml:space="preserve"> </w:t>
          </w:r>
          <w:r>
            <w:t>пенсійного</w:t>
          </w:r>
          <w:r>
            <w:rPr>
              <w:spacing w:val="-5"/>
            </w:rPr>
            <w:t xml:space="preserve"> </w:t>
          </w:r>
          <w:r>
            <w:t>забезпечення</w:t>
          </w:r>
          <w:r>
            <w:tab/>
          </w:r>
          <w:r>
            <w:rPr>
              <w:spacing w:val="-1"/>
            </w:rPr>
            <w:t>38</w:t>
          </w:r>
        </w:p>
        <w:p w:rsidR="008A0933" w:rsidRDefault="008A0933" w:rsidP="008A0933">
          <w:pPr>
            <w:pStyle w:val="2"/>
            <w:numPr>
              <w:ilvl w:val="1"/>
              <w:numId w:val="11"/>
            </w:numPr>
            <w:tabs>
              <w:tab w:val="left" w:pos="812"/>
              <w:tab w:val="left" w:pos="813"/>
              <w:tab w:val="left" w:leader="dot" w:pos="9234"/>
            </w:tabs>
            <w:spacing w:line="314" w:lineRule="exact"/>
            <w:ind w:hanging="712"/>
          </w:pPr>
          <w:r>
            <w:t>Аналіз</w:t>
          </w:r>
          <w:r>
            <w:rPr>
              <w:spacing w:val="-12"/>
            </w:rPr>
            <w:t xml:space="preserve"> </w:t>
          </w:r>
          <w:r>
            <w:t>функціонування</w:t>
          </w:r>
          <w:r>
            <w:rPr>
              <w:spacing w:val="-7"/>
            </w:rPr>
            <w:t xml:space="preserve"> </w:t>
          </w:r>
          <w:r>
            <w:t>недержавних</w:t>
          </w:r>
          <w:r>
            <w:rPr>
              <w:spacing w:val="-16"/>
            </w:rPr>
            <w:t xml:space="preserve"> </w:t>
          </w:r>
          <w:r>
            <w:t>пенсійних</w:t>
          </w:r>
          <w:r>
            <w:rPr>
              <w:spacing w:val="-16"/>
            </w:rPr>
            <w:t xml:space="preserve"> </w:t>
          </w:r>
          <w:r>
            <w:t>фондів</w:t>
          </w:r>
          <w:r>
            <w:rPr>
              <w:spacing w:val="-8"/>
            </w:rPr>
            <w:t xml:space="preserve"> </w:t>
          </w:r>
          <w:r>
            <w:t>в</w:t>
          </w:r>
          <w:r>
            <w:rPr>
              <w:spacing w:val="-9"/>
            </w:rPr>
            <w:t xml:space="preserve"> </w:t>
          </w:r>
          <w:r>
            <w:t>Україні</w:t>
          </w:r>
          <w:r>
            <w:tab/>
            <w:t>47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before="162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2…</w:t>
          </w:r>
          <w:r>
            <w:tab/>
            <w:t>53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before="164" w:line="357" w:lineRule="auto"/>
            <w:ind w:right="148"/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3.</w:t>
          </w:r>
          <w:r>
            <w:rPr>
              <w:spacing w:val="1"/>
            </w:rPr>
            <w:t xml:space="preserve"> </w:t>
          </w:r>
          <w:r>
            <w:t>СУЧАСНІ</w:t>
          </w:r>
          <w:r>
            <w:rPr>
              <w:spacing w:val="1"/>
            </w:rPr>
            <w:t xml:space="preserve"> </w:t>
          </w:r>
          <w:r>
            <w:t>ПРОБЛЕМИ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ПЕРСПЕКТИВИ</w:t>
          </w:r>
          <w:r>
            <w:rPr>
              <w:spacing w:val="1"/>
            </w:rPr>
            <w:t xml:space="preserve"> </w:t>
          </w:r>
          <w:r>
            <w:t>СИСТЕМИ</w:t>
          </w:r>
          <w:r>
            <w:rPr>
              <w:spacing w:val="1"/>
            </w:rPr>
            <w:t xml:space="preserve"> </w:t>
          </w:r>
          <w:r>
            <w:t>ПЕНСІЙНОГО</w:t>
          </w:r>
          <w:r>
            <w:rPr>
              <w:spacing w:val="-9"/>
            </w:rPr>
            <w:t xml:space="preserve"> </w:t>
          </w:r>
          <w:r>
            <w:t>ЗАБЕЗПЕЧЕННЯ</w:t>
          </w:r>
          <w:r>
            <w:rPr>
              <w:spacing w:val="-8"/>
            </w:rPr>
            <w:t xml:space="preserve"> </w:t>
          </w:r>
          <w:r>
            <w:t>В</w:t>
          </w:r>
          <w:r>
            <w:rPr>
              <w:spacing w:val="-13"/>
            </w:rPr>
            <w:t xml:space="preserve"> </w:t>
          </w:r>
          <w:r>
            <w:t>УКРАЇНІ</w:t>
          </w:r>
          <w:r>
            <w:tab/>
          </w:r>
          <w:r>
            <w:rPr>
              <w:spacing w:val="-1"/>
            </w:rPr>
            <w:t>56</w:t>
          </w:r>
        </w:p>
        <w:p w:rsidR="008A0933" w:rsidRDefault="008A0933" w:rsidP="008A0933">
          <w:pPr>
            <w:pStyle w:val="2"/>
            <w:numPr>
              <w:ilvl w:val="1"/>
              <w:numId w:val="10"/>
            </w:numPr>
            <w:tabs>
              <w:tab w:val="left" w:pos="812"/>
              <w:tab w:val="left" w:pos="813"/>
              <w:tab w:val="left" w:leader="dot" w:pos="9234"/>
            </w:tabs>
            <w:spacing w:before="5"/>
            <w:ind w:hanging="712"/>
          </w:pPr>
          <w:r>
            <w:t>Сучасна</w:t>
          </w:r>
          <w:r>
            <w:rPr>
              <w:spacing w:val="-6"/>
            </w:rPr>
            <w:t xml:space="preserve"> </w:t>
          </w:r>
          <w:r>
            <w:t>проблематика</w:t>
          </w:r>
          <w:r>
            <w:rPr>
              <w:spacing w:val="-5"/>
            </w:rPr>
            <w:t xml:space="preserve"> </w:t>
          </w:r>
          <w:r>
            <w:t>системи пенсійного</w:t>
          </w:r>
          <w:r>
            <w:rPr>
              <w:spacing w:val="-6"/>
            </w:rPr>
            <w:t xml:space="preserve"> </w:t>
          </w:r>
          <w:r>
            <w:t>забезпечення</w:t>
          </w:r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12"/>
            </w:rPr>
            <w:t xml:space="preserve"> </w:t>
          </w:r>
          <w:r>
            <w:t>Україні</w:t>
          </w:r>
          <w:r>
            <w:tab/>
            <w:t>56</w:t>
          </w:r>
        </w:p>
        <w:p w:rsidR="008A0933" w:rsidRDefault="008A0933" w:rsidP="008A0933">
          <w:pPr>
            <w:pStyle w:val="2"/>
            <w:numPr>
              <w:ilvl w:val="1"/>
              <w:numId w:val="10"/>
            </w:numPr>
            <w:tabs>
              <w:tab w:val="left" w:pos="812"/>
              <w:tab w:val="left" w:pos="813"/>
              <w:tab w:val="left" w:leader="dot" w:pos="9234"/>
            </w:tabs>
            <w:spacing w:before="158" w:line="362" w:lineRule="auto"/>
            <w:ind w:right="148"/>
          </w:pPr>
          <w:r>
            <w:t>Перспективи імплементації положень світової пенсійної системи до</w:t>
          </w:r>
          <w:r>
            <w:rPr>
              <w:spacing w:val="1"/>
            </w:rPr>
            <w:t xml:space="preserve"> </w:t>
          </w:r>
          <w:r>
            <w:t>пенсійного</w:t>
          </w:r>
          <w:r>
            <w:rPr>
              <w:spacing w:val="-18"/>
            </w:rPr>
            <w:t xml:space="preserve"> </w:t>
          </w:r>
          <w:r>
            <w:t>забезпечення</w:t>
          </w:r>
          <w:r>
            <w:rPr>
              <w:spacing w:val="-16"/>
            </w:rPr>
            <w:t xml:space="preserve"> </w:t>
          </w:r>
          <w:r>
            <w:t>України</w:t>
          </w:r>
          <w:r>
            <w:tab/>
          </w:r>
          <w:r>
            <w:rPr>
              <w:spacing w:val="-1"/>
            </w:rPr>
            <w:t>63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line="320" w:lineRule="exact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3…</w:t>
          </w:r>
          <w:r>
            <w:tab/>
            <w:t>70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before="158"/>
          </w:pPr>
          <w:r>
            <w:t>ВИСНОВКИ</w:t>
          </w:r>
          <w:r>
            <w:tab/>
            <w:t>73</w:t>
          </w:r>
        </w:p>
        <w:p w:rsidR="008A0933" w:rsidRDefault="008A0933" w:rsidP="008A0933">
          <w:pPr>
            <w:pStyle w:val="11"/>
            <w:tabs>
              <w:tab w:val="left" w:leader="dot" w:pos="9133"/>
            </w:tabs>
          </w:pPr>
          <w:r>
            <w:t>СПИСОК</w:t>
          </w:r>
          <w:r>
            <w:rPr>
              <w:spacing w:val="-1"/>
            </w:rPr>
            <w:t xml:space="preserve"> </w:t>
          </w:r>
          <w:r>
            <w:t>ВИКОРИСТАНИХ</w:t>
          </w:r>
          <w:r>
            <w:rPr>
              <w:spacing w:val="-5"/>
            </w:rPr>
            <w:t xml:space="preserve"> </w:t>
          </w:r>
          <w:r>
            <w:t>ДЖЕРЕЛ</w:t>
          </w:r>
          <w:r>
            <w:tab/>
            <w:t>77</w:t>
          </w:r>
        </w:p>
        <w:p w:rsidR="008A0933" w:rsidRDefault="008A0933" w:rsidP="008A0933">
          <w:pPr>
            <w:pStyle w:val="2"/>
            <w:tabs>
              <w:tab w:val="left" w:leader="dot" w:pos="9234"/>
            </w:tabs>
            <w:spacing w:before="163"/>
          </w:pPr>
          <w:hyperlink w:anchor="_TOC_250000" w:history="1">
            <w:r>
              <w:t>ДОДАТКИ…</w:t>
            </w:r>
            <w:r>
              <w:tab/>
              <w:t>87</w:t>
            </w:r>
          </w:hyperlink>
        </w:p>
      </w:sdtContent>
    </w:sdt>
    <w:p w:rsidR="008A0933" w:rsidRDefault="008A0933" w:rsidP="008A0933">
      <w:pPr>
        <w:sectPr w:rsidR="008A0933">
          <w:headerReference w:type="default" r:id="rId5"/>
          <w:pgSz w:w="11910" w:h="16840"/>
          <w:pgMar w:top="1040" w:right="680" w:bottom="280" w:left="1560" w:header="756" w:footer="0" w:gutter="0"/>
          <w:pgNumType w:start="2"/>
          <w:cols w:space="720"/>
        </w:sectPr>
      </w:pPr>
    </w:p>
    <w:p w:rsidR="008A0933" w:rsidRDefault="008A0933" w:rsidP="008A0933">
      <w:pPr>
        <w:pStyle w:val="a3"/>
        <w:spacing w:before="538"/>
        <w:ind w:left="22" w:right="47"/>
        <w:jc w:val="center"/>
      </w:pPr>
      <w:r>
        <w:lastRenderedPageBreak/>
        <w:t>ВСТУП</w:t>
      </w:r>
    </w:p>
    <w:p w:rsidR="008A0933" w:rsidRDefault="008A0933" w:rsidP="008A0933">
      <w:pPr>
        <w:pStyle w:val="a3"/>
        <w:tabs>
          <w:tab w:val="left" w:pos="935"/>
          <w:tab w:val="left" w:pos="1224"/>
          <w:tab w:val="left" w:pos="1714"/>
          <w:tab w:val="left" w:pos="2022"/>
          <w:tab w:val="left" w:pos="2125"/>
          <w:tab w:val="left" w:pos="2308"/>
          <w:tab w:val="left" w:pos="2366"/>
          <w:tab w:val="left" w:pos="3070"/>
          <w:tab w:val="left" w:pos="3216"/>
          <w:tab w:val="left" w:pos="3617"/>
          <w:tab w:val="left" w:pos="3743"/>
          <w:tab w:val="left" w:pos="3799"/>
          <w:tab w:val="left" w:pos="4514"/>
          <w:tab w:val="left" w:pos="4685"/>
          <w:tab w:val="left" w:pos="4720"/>
          <w:tab w:val="left" w:pos="5004"/>
          <w:tab w:val="left" w:pos="5156"/>
          <w:tab w:val="left" w:pos="5796"/>
          <w:tab w:val="left" w:pos="6221"/>
          <w:tab w:val="left" w:pos="6300"/>
          <w:tab w:val="left" w:pos="6409"/>
          <w:tab w:val="left" w:pos="6694"/>
          <w:tab w:val="left" w:pos="7644"/>
          <w:tab w:val="left" w:pos="7986"/>
          <w:tab w:val="left" w:pos="8312"/>
          <w:tab w:val="left" w:pos="8544"/>
          <w:tab w:val="left" w:pos="9381"/>
        </w:tabs>
        <w:spacing w:before="643" w:line="360" w:lineRule="auto"/>
        <w:ind w:right="160" w:firstLine="710"/>
        <w:jc w:val="right"/>
      </w:pPr>
      <w:r>
        <w:rPr>
          <w:b/>
        </w:rPr>
        <w:t>Актуальність</w:t>
      </w:r>
      <w:r>
        <w:rPr>
          <w:b/>
          <w:spacing w:val="50"/>
        </w:rPr>
        <w:t xml:space="preserve"> </w:t>
      </w:r>
      <w:r>
        <w:rPr>
          <w:b/>
        </w:rPr>
        <w:t>теми.</w:t>
      </w:r>
      <w:r>
        <w:rPr>
          <w:b/>
          <w:spacing w:val="59"/>
        </w:rPr>
        <w:t xml:space="preserve"> </w:t>
      </w:r>
      <w:r>
        <w:t>Державна</w:t>
      </w:r>
      <w:r>
        <w:rPr>
          <w:spacing w:val="54"/>
        </w:rPr>
        <w:t xml:space="preserve"> </w:t>
      </w:r>
      <w:r>
        <w:t>політика</w:t>
      </w:r>
      <w:r>
        <w:rPr>
          <w:spacing w:val="54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t>сфері</w:t>
      </w:r>
      <w:r>
        <w:rPr>
          <w:spacing w:val="48"/>
        </w:rPr>
        <w:t xml:space="preserve"> </w:t>
      </w:r>
      <w:r>
        <w:t>соціального</w:t>
      </w:r>
      <w:r>
        <w:rPr>
          <w:spacing w:val="53"/>
        </w:rPr>
        <w:t xml:space="preserve"> </w:t>
      </w:r>
      <w:r>
        <w:t>захисту</w:t>
      </w:r>
      <w:r>
        <w:rPr>
          <w:spacing w:val="-67"/>
        </w:rPr>
        <w:t xml:space="preserve"> </w:t>
      </w:r>
      <w:r>
        <w:t>виступає</w:t>
      </w:r>
      <w:r>
        <w:rPr>
          <w:spacing w:val="31"/>
        </w:rPr>
        <w:t xml:space="preserve"> </w:t>
      </w:r>
      <w:r>
        <w:t>життєво</w:t>
      </w:r>
      <w:r>
        <w:rPr>
          <w:spacing w:val="31"/>
        </w:rPr>
        <w:t xml:space="preserve"> </w:t>
      </w:r>
      <w:r>
        <w:t>важливим</w:t>
      </w:r>
      <w:r>
        <w:rPr>
          <w:spacing w:val="35"/>
        </w:rPr>
        <w:t xml:space="preserve"> </w:t>
      </w:r>
      <w:r>
        <w:t>компонентом</w:t>
      </w:r>
      <w:r>
        <w:rPr>
          <w:spacing w:val="34"/>
        </w:rPr>
        <w:t xml:space="preserve"> </w:t>
      </w:r>
      <w:r>
        <w:t>національних</w:t>
      </w:r>
      <w:r>
        <w:rPr>
          <w:spacing w:val="26"/>
        </w:rPr>
        <w:t xml:space="preserve"> </w:t>
      </w:r>
      <w:r>
        <w:t>стратегій</w:t>
      </w:r>
      <w:r>
        <w:rPr>
          <w:spacing w:val="31"/>
        </w:rPr>
        <w:t xml:space="preserve"> </w:t>
      </w:r>
      <w:r>
        <w:t>розвитку.</w:t>
      </w:r>
      <w:r>
        <w:rPr>
          <w:spacing w:val="-67"/>
        </w:rPr>
        <w:t xml:space="preserve"> </w:t>
      </w:r>
      <w:r>
        <w:t>Соціальний</w:t>
      </w:r>
      <w:r>
        <w:rPr>
          <w:spacing w:val="53"/>
        </w:rPr>
        <w:t xml:space="preserve"> </w:t>
      </w:r>
      <w:r>
        <w:t>захист</w:t>
      </w:r>
      <w:r>
        <w:rPr>
          <w:spacing w:val="55"/>
        </w:rPr>
        <w:t xml:space="preserve"> </w:t>
      </w:r>
      <w:r>
        <w:t>створює</w:t>
      </w:r>
      <w:r>
        <w:rPr>
          <w:spacing w:val="56"/>
        </w:rPr>
        <w:t xml:space="preserve"> </w:t>
      </w:r>
      <w:r>
        <w:t>фундамент</w:t>
      </w:r>
      <w:r>
        <w:rPr>
          <w:spacing w:val="58"/>
        </w:rPr>
        <w:t xml:space="preserve"> </w:t>
      </w:r>
      <w:r>
        <w:t>сталого</w:t>
      </w:r>
      <w:r>
        <w:rPr>
          <w:spacing w:val="54"/>
        </w:rPr>
        <w:t xml:space="preserve"> </w:t>
      </w:r>
      <w:r>
        <w:t>розвитку</w:t>
      </w:r>
      <w:r>
        <w:rPr>
          <w:spacing w:val="55"/>
        </w:rPr>
        <w:t xml:space="preserve"> </w:t>
      </w:r>
      <w:r>
        <w:t>через</w:t>
      </w:r>
      <w:r>
        <w:rPr>
          <w:spacing w:val="55"/>
        </w:rPr>
        <w:t xml:space="preserve"> </w:t>
      </w:r>
      <w:r>
        <w:t>збільшення</w:t>
      </w:r>
      <w:r>
        <w:rPr>
          <w:spacing w:val="-67"/>
        </w:rPr>
        <w:t xml:space="preserve"> </w:t>
      </w:r>
      <w:r>
        <w:t>обсягів</w:t>
      </w:r>
      <w:r>
        <w:tab/>
        <w:t>доходів</w:t>
      </w:r>
      <w:r>
        <w:tab/>
      </w:r>
      <w:r>
        <w:tab/>
        <w:t>домогосподарств,</w:t>
      </w:r>
      <w:r>
        <w:tab/>
      </w:r>
      <w:r>
        <w:tab/>
      </w:r>
      <w:r>
        <w:tab/>
        <w:t>стимулювання</w:t>
      </w:r>
      <w:r>
        <w:tab/>
        <w:t>внутрішнього</w:t>
      </w:r>
      <w:r>
        <w:tab/>
        <w:t>попиту,</w:t>
      </w:r>
      <w:r>
        <w:rPr>
          <w:spacing w:val="-67"/>
        </w:rPr>
        <w:t xml:space="preserve"> </w:t>
      </w:r>
      <w:r>
        <w:t>формування</w:t>
      </w:r>
      <w:r>
        <w:rPr>
          <w:spacing w:val="37"/>
        </w:rPr>
        <w:t xml:space="preserve"> </w:t>
      </w:r>
      <w:r>
        <w:t>стимулів</w:t>
      </w:r>
      <w:r>
        <w:rPr>
          <w:spacing w:val="32"/>
        </w:rPr>
        <w:t xml:space="preserve"> </w:t>
      </w:r>
      <w:r>
        <w:t>для</w:t>
      </w:r>
      <w:r>
        <w:rPr>
          <w:spacing w:val="38"/>
        </w:rPr>
        <w:t xml:space="preserve"> </w:t>
      </w:r>
      <w:r>
        <w:t>збільшення</w:t>
      </w:r>
      <w:r>
        <w:rPr>
          <w:spacing w:val="38"/>
        </w:rPr>
        <w:t xml:space="preserve"> </w:t>
      </w:r>
      <w:r>
        <w:t>продуктивності</w:t>
      </w:r>
      <w:r>
        <w:rPr>
          <w:spacing w:val="33"/>
        </w:rPr>
        <w:t xml:space="preserve"> </w:t>
      </w:r>
      <w:r>
        <w:t>і</w:t>
      </w:r>
      <w:r>
        <w:rPr>
          <w:spacing w:val="32"/>
        </w:rPr>
        <w:t xml:space="preserve"> </w:t>
      </w:r>
      <w:r>
        <w:t>розвитку</w:t>
      </w:r>
      <w:r>
        <w:rPr>
          <w:spacing w:val="30"/>
        </w:rPr>
        <w:t xml:space="preserve"> </w:t>
      </w:r>
      <w:r>
        <w:t>людського</w:t>
      </w:r>
      <w:r>
        <w:rPr>
          <w:spacing w:val="-67"/>
        </w:rPr>
        <w:t xml:space="preserve"> </w:t>
      </w:r>
      <w:r>
        <w:t>капіталу.</w:t>
      </w:r>
      <w:r>
        <w:rPr>
          <w:spacing w:val="6"/>
        </w:rPr>
        <w:t xml:space="preserve"> </w:t>
      </w:r>
      <w:r>
        <w:t>Без</w:t>
      </w:r>
      <w:r>
        <w:rPr>
          <w:spacing w:val="7"/>
        </w:rPr>
        <w:t xml:space="preserve"> </w:t>
      </w:r>
      <w:r>
        <w:t>системи</w:t>
      </w:r>
      <w:r>
        <w:rPr>
          <w:spacing w:val="7"/>
        </w:rPr>
        <w:t xml:space="preserve"> </w:t>
      </w:r>
      <w:r>
        <w:t>соціального</w:t>
      </w:r>
      <w:r>
        <w:rPr>
          <w:spacing w:val="5"/>
        </w:rPr>
        <w:t xml:space="preserve"> </w:t>
      </w:r>
      <w:r>
        <w:t>захисту</w:t>
      </w:r>
      <w:r>
        <w:rPr>
          <w:spacing w:val="3"/>
        </w:rPr>
        <w:t xml:space="preserve"> </w:t>
      </w:r>
      <w:r>
        <w:t>не</w:t>
      </w:r>
      <w:r>
        <w:rPr>
          <w:spacing w:val="6"/>
        </w:rPr>
        <w:t xml:space="preserve"> </w:t>
      </w:r>
      <w:r>
        <w:t>є</w:t>
      </w:r>
      <w:r>
        <w:rPr>
          <w:spacing w:val="5"/>
        </w:rPr>
        <w:t xml:space="preserve"> </w:t>
      </w:r>
      <w:r>
        <w:t>можливим</w:t>
      </w:r>
      <w:r>
        <w:rPr>
          <w:spacing w:val="5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цілей</w:t>
      </w:r>
      <w:r>
        <w:rPr>
          <w:spacing w:val="10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сфері</w:t>
      </w:r>
      <w:r>
        <w:rPr>
          <w:spacing w:val="24"/>
        </w:rPr>
        <w:t xml:space="preserve"> </w:t>
      </w:r>
      <w:r>
        <w:t>сталого</w:t>
      </w:r>
      <w:r>
        <w:rPr>
          <w:spacing w:val="30"/>
        </w:rPr>
        <w:t xml:space="preserve"> </w:t>
      </w:r>
      <w:r>
        <w:t>розвитку,</w:t>
      </w:r>
      <w:r>
        <w:rPr>
          <w:spacing w:val="32"/>
        </w:rPr>
        <w:t xml:space="preserve"> </w:t>
      </w:r>
      <w:r>
        <w:t>забезпечення</w:t>
      </w:r>
      <w:r>
        <w:rPr>
          <w:spacing w:val="31"/>
        </w:rPr>
        <w:t xml:space="preserve"> </w:t>
      </w:r>
      <w:r>
        <w:t>соціальної</w:t>
      </w:r>
      <w:r>
        <w:rPr>
          <w:spacing w:val="26"/>
        </w:rPr>
        <w:t xml:space="preserve"> </w:t>
      </w:r>
      <w:r>
        <w:t>справедливості</w:t>
      </w:r>
      <w:r>
        <w:rPr>
          <w:spacing w:val="30"/>
        </w:rPr>
        <w:t xml:space="preserve"> </w:t>
      </w:r>
      <w:r>
        <w:t>і</w:t>
      </w:r>
      <w:r>
        <w:rPr>
          <w:spacing w:val="25"/>
        </w:rPr>
        <w:t xml:space="preserve"> </w:t>
      </w:r>
      <w:r>
        <w:t>реалізація</w:t>
      </w:r>
      <w:r>
        <w:rPr>
          <w:spacing w:val="-67"/>
        </w:rPr>
        <w:t xml:space="preserve"> </w:t>
      </w:r>
      <w:r>
        <w:t>прав</w:t>
      </w:r>
      <w:r>
        <w:tab/>
        <w:t>кожної</w:t>
      </w:r>
      <w:r>
        <w:tab/>
        <w:t>людини</w:t>
      </w:r>
      <w:r>
        <w:tab/>
      </w:r>
      <w:r>
        <w:tab/>
        <w:t>на</w:t>
      </w:r>
      <w:r>
        <w:tab/>
      </w:r>
      <w:r>
        <w:tab/>
        <w:t>загальне</w:t>
      </w:r>
      <w:r>
        <w:tab/>
        <w:t>соціальне</w:t>
      </w:r>
      <w:r>
        <w:tab/>
      </w:r>
      <w:r>
        <w:tab/>
      </w:r>
      <w:r>
        <w:tab/>
        <w:t>забезпечення.</w:t>
      </w:r>
      <w:r>
        <w:tab/>
        <w:t>Більшість</w:t>
      </w:r>
      <w:r>
        <w:rPr>
          <w:spacing w:val="-67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країн</w:t>
      </w:r>
      <w:r>
        <w:rPr>
          <w:spacing w:val="5"/>
        </w:rPr>
        <w:t xml:space="preserve"> </w:t>
      </w:r>
      <w:r>
        <w:t>вже</w:t>
      </w:r>
      <w:r>
        <w:rPr>
          <w:spacing w:val="10"/>
        </w:rPr>
        <w:t xml:space="preserve"> </w:t>
      </w:r>
      <w:r>
        <w:t>створили</w:t>
      </w:r>
      <w:r>
        <w:rPr>
          <w:spacing w:val="7"/>
        </w:rPr>
        <w:t xml:space="preserve"> </w:t>
      </w:r>
      <w:r>
        <w:t>розвинені</w:t>
      </w:r>
      <w:r>
        <w:rPr>
          <w:spacing w:val="2"/>
        </w:rPr>
        <w:t xml:space="preserve"> </w:t>
      </w:r>
      <w:r>
        <w:t>системи</w:t>
      </w:r>
      <w:r>
        <w:rPr>
          <w:spacing w:val="6"/>
        </w:rPr>
        <w:t xml:space="preserve"> </w:t>
      </w:r>
      <w:r>
        <w:t>соціального</w:t>
      </w:r>
      <w:r>
        <w:rPr>
          <w:spacing w:val="6"/>
        </w:rPr>
        <w:t xml:space="preserve"> </w:t>
      </w:r>
      <w:r>
        <w:t>захисту,</w:t>
      </w:r>
      <w:r>
        <w:rPr>
          <w:spacing w:val="8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джерелами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пріоритетними</w:t>
      </w:r>
      <w:r>
        <w:rPr>
          <w:spacing w:val="-67"/>
        </w:rPr>
        <w:t xml:space="preserve"> </w:t>
      </w:r>
      <w:r>
        <w:rPr>
          <w:spacing w:val="-1"/>
        </w:rPr>
        <w:t>векторами</w:t>
      </w:r>
      <w:r>
        <w:rPr>
          <w:spacing w:val="-11"/>
        </w:rPr>
        <w:t xml:space="preserve"> </w:t>
      </w:r>
      <w:r>
        <w:rPr>
          <w:spacing w:val="-1"/>
        </w:rPr>
        <w:t>соціальної</w:t>
      </w:r>
      <w:r>
        <w:rPr>
          <w:spacing w:val="-16"/>
        </w:rPr>
        <w:t xml:space="preserve"> </w:t>
      </w:r>
      <w:r>
        <w:rPr>
          <w:spacing w:val="-1"/>
        </w:rPr>
        <w:t>політики</w:t>
      </w:r>
      <w:r>
        <w:rPr>
          <w:spacing w:val="-12"/>
        </w:rPr>
        <w:t xml:space="preserve"> </w:t>
      </w:r>
      <w:r>
        <w:t>держав,</w:t>
      </w:r>
      <w:r>
        <w:rPr>
          <w:spacing w:val="-5"/>
        </w:rPr>
        <w:t xml:space="preserve"> </w:t>
      </w:r>
      <w:r>
        <w:t>а</w:t>
      </w:r>
      <w:r>
        <w:rPr>
          <w:spacing w:val="-16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рівнем</w:t>
      </w:r>
      <w:r>
        <w:rPr>
          <w:spacing w:val="-11"/>
        </w:rPr>
        <w:t xml:space="preserve"> </w:t>
      </w:r>
      <w:r>
        <w:t>матеріальної</w:t>
      </w:r>
      <w:r>
        <w:rPr>
          <w:spacing w:val="-16"/>
        </w:rPr>
        <w:t xml:space="preserve"> </w:t>
      </w:r>
      <w:r>
        <w:t>допомоги.</w:t>
      </w:r>
      <w:r>
        <w:rPr>
          <w:spacing w:val="-67"/>
        </w:rPr>
        <w:t xml:space="preserve"> </w:t>
      </w:r>
      <w:r>
        <w:t>Такі</w:t>
      </w:r>
      <w:r>
        <w:rPr>
          <w:spacing w:val="-17"/>
        </w:rPr>
        <w:t xml:space="preserve"> </w:t>
      </w:r>
      <w:r>
        <w:t>системи</w:t>
      </w:r>
      <w:r>
        <w:rPr>
          <w:spacing w:val="-13"/>
        </w:rPr>
        <w:t xml:space="preserve"> </w:t>
      </w:r>
      <w:r>
        <w:t>постійно</w:t>
      </w:r>
      <w:r>
        <w:rPr>
          <w:spacing w:val="-13"/>
        </w:rPr>
        <w:t xml:space="preserve"> </w:t>
      </w:r>
      <w:r>
        <w:t>розвиваються,</w:t>
      </w:r>
      <w:r>
        <w:rPr>
          <w:spacing w:val="-11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їх</w:t>
      </w:r>
      <w:r>
        <w:rPr>
          <w:spacing w:val="-14"/>
        </w:rPr>
        <w:t xml:space="preserve"> </w:t>
      </w:r>
      <w:r>
        <w:t>фінансовий</w:t>
      </w:r>
      <w:r>
        <w:rPr>
          <w:spacing w:val="-8"/>
        </w:rPr>
        <w:t xml:space="preserve"> </w:t>
      </w:r>
      <w:r>
        <w:t>стан</w:t>
      </w:r>
      <w:r>
        <w:rPr>
          <w:spacing w:val="-13"/>
        </w:rPr>
        <w:t xml:space="preserve"> </w:t>
      </w:r>
      <w:r>
        <w:t>визначається</w:t>
      </w:r>
      <w:r>
        <w:rPr>
          <w:spacing w:val="-9"/>
        </w:rPr>
        <w:t xml:space="preserve"> </w:t>
      </w:r>
      <w:r>
        <w:t>рівнем</w:t>
      </w:r>
      <w:r>
        <w:rPr>
          <w:spacing w:val="-67"/>
        </w:rPr>
        <w:t xml:space="preserve"> </w:t>
      </w:r>
      <w:r>
        <w:t>економічним</w:t>
      </w:r>
      <w:r>
        <w:tab/>
      </w:r>
      <w:r>
        <w:tab/>
      </w:r>
      <w:r>
        <w:tab/>
        <w:t>розвитком</w:t>
      </w:r>
      <w:r>
        <w:tab/>
      </w:r>
      <w:r>
        <w:tab/>
      </w:r>
      <w:r>
        <w:tab/>
        <w:t>держав,</w:t>
      </w:r>
      <w:r>
        <w:tab/>
      </w:r>
      <w:r>
        <w:tab/>
        <w:t>їх</w:t>
      </w:r>
      <w:r>
        <w:tab/>
        <w:t>ресурсними</w:t>
      </w:r>
      <w:r>
        <w:tab/>
        <w:t>можливостями,</w:t>
      </w:r>
      <w:r>
        <w:rPr>
          <w:spacing w:val="-67"/>
        </w:rPr>
        <w:t xml:space="preserve"> </w:t>
      </w:r>
      <w:r>
        <w:rPr>
          <w:w w:val="95"/>
        </w:rPr>
        <w:t>демографічною</w:t>
      </w:r>
      <w:r>
        <w:rPr>
          <w:spacing w:val="32"/>
          <w:w w:val="95"/>
        </w:rPr>
        <w:t xml:space="preserve"> </w:t>
      </w:r>
      <w:r>
        <w:rPr>
          <w:w w:val="95"/>
        </w:rPr>
        <w:t>ситуацією</w:t>
      </w:r>
      <w:r>
        <w:rPr>
          <w:spacing w:val="42"/>
          <w:w w:val="95"/>
        </w:rPr>
        <w:t xml:space="preserve"> </w:t>
      </w:r>
      <w:r>
        <w:rPr>
          <w:w w:val="95"/>
        </w:rPr>
        <w:t>і</w:t>
      </w:r>
      <w:r>
        <w:rPr>
          <w:spacing w:val="30"/>
          <w:w w:val="95"/>
        </w:rPr>
        <w:t xml:space="preserve"> </w:t>
      </w:r>
      <w:r>
        <w:rPr>
          <w:w w:val="95"/>
        </w:rPr>
        <w:t>соціальною</w:t>
      </w:r>
      <w:r>
        <w:rPr>
          <w:spacing w:val="33"/>
          <w:w w:val="95"/>
        </w:rPr>
        <w:t xml:space="preserve"> </w:t>
      </w:r>
      <w:r>
        <w:rPr>
          <w:w w:val="95"/>
        </w:rPr>
        <w:t>політикою</w:t>
      </w:r>
      <w:r>
        <w:rPr>
          <w:spacing w:val="38"/>
          <w:w w:val="95"/>
        </w:rPr>
        <w:t xml:space="preserve"> </w:t>
      </w:r>
      <w:r>
        <w:rPr>
          <w:w w:val="95"/>
        </w:rPr>
        <w:t>визначених</w:t>
      </w:r>
      <w:r>
        <w:rPr>
          <w:spacing w:val="31"/>
          <w:w w:val="95"/>
        </w:rPr>
        <w:t xml:space="preserve"> </w:t>
      </w:r>
      <w:r>
        <w:rPr>
          <w:w w:val="95"/>
        </w:rPr>
        <w:t>країн</w:t>
      </w:r>
      <w:r>
        <w:rPr>
          <w:spacing w:val="46"/>
          <w:w w:val="95"/>
        </w:rPr>
        <w:t xml:space="preserve"> </w:t>
      </w:r>
      <w:r>
        <w:rPr>
          <w:w w:val="95"/>
        </w:rPr>
        <w:t>і</w:t>
      </w:r>
      <w:r>
        <w:rPr>
          <w:spacing w:val="27"/>
          <w:w w:val="95"/>
        </w:rPr>
        <w:t xml:space="preserve"> </w:t>
      </w:r>
      <w:r>
        <w:rPr>
          <w:w w:val="95"/>
        </w:rPr>
        <w:t>регіонів.</w:t>
      </w:r>
      <w:r>
        <w:rPr>
          <w:spacing w:val="1"/>
          <w:w w:val="95"/>
        </w:rPr>
        <w:t xml:space="preserve"> </w:t>
      </w:r>
      <w:r>
        <w:t>В Україні 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фактично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дві 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забезпечення:</w:t>
      </w:r>
      <w:r>
        <w:rPr>
          <w:spacing w:val="37"/>
        </w:rPr>
        <w:t xml:space="preserve"> </w:t>
      </w:r>
      <w:r>
        <w:t>державна</w:t>
      </w:r>
      <w:r>
        <w:rPr>
          <w:spacing w:val="44"/>
        </w:rPr>
        <w:t xml:space="preserve"> </w:t>
      </w:r>
      <w:r>
        <w:t>солідарна</w:t>
      </w:r>
      <w:r>
        <w:rPr>
          <w:spacing w:val="43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t>недержавна.</w:t>
      </w:r>
      <w:r>
        <w:rPr>
          <w:spacing w:val="55"/>
        </w:rPr>
        <w:t xml:space="preserve"> </w:t>
      </w:r>
      <w:r>
        <w:t>Втім,</w:t>
      </w:r>
      <w:r>
        <w:rPr>
          <w:spacing w:val="46"/>
        </w:rPr>
        <w:t xml:space="preserve"> </w:t>
      </w:r>
      <w:r>
        <w:t>солідарна</w:t>
      </w:r>
      <w:r>
        <w:rPr>
          <w:spacing w:val="44"/>
        </w:rPr>
        <w:t xml:space="preserve"> </w:t>
      </w:r>
      <w:r>
        <w:t>пенсійна</w:t>
      </w:r>
      <w:r>
        <w:rPr>
          <w:spacing w:val="-67"/>
        </w:rPr>
        <w:t xml:space="preserve"> </w:t>
      </w:r>
      <w:r>
        <w:t>система, яка виступає домінуючою, вже багато років не спроможна впоратися</w:t>
      </w:r>
      <w:r>
        <w:rPr>
          <w:spacing w:val="-67"/>
        </w:rPr>
        <w:t xml:space="preserve"> </w:t>
      </w:r>
      <w:r>
        <w:rPr>
          <w:w w:val="95"/>
        </w:rPr>
        <w:t>зі</w:t>
      </w:r>
      <w:r>
        <w:rPr>
          <w:spacing w:val="20"/>
          <w:w w:val="95"/>
        </w:rPr>
        <w:t xml:space="preserve"> </w:t>
      </w:r>
      <w:r>
        <w:rPr>
          <w:w w:val="95"/>
        </w:rPr>
        <w:t>значним</w:t>
      </w:r>
      <w:r>
        <w:rPr>
          <w:spacing w:val="31"/>
          <w:w w:val="95"/>
        </w:rPr>
        <w:t xml:space="preserve"> </w:t>
      </w:r>
      <w:r>
        <w:rPr>
          <w:w w:val="95"/>
        </w:rPr>
        <w:t>навантаженням,</w:t>
      </w:r>
      <w:r>
        <w:rPr>
          <w:spacing w:val="34"/>
          <w:w w:val="95"/>
        </w:rPr>
        <w:t xml:space="preserve"> </w:t>
      </w:r>
      <w:r>
        <w:rPr>
          <w:w w:val="95"/>
        </w:rPr>
        <w:t>постійно</w:t>
      </w:r>
      <w:r>
        <w:rPr>
          <w:spacing w:val="33"/>
          <w:w w:val="95"/>
        </w:rPr>
        <w:t xml:space="preserve"> </w:t>
      </w:r>
      <w:r>
        <w:rPr>
          <w:w w:val="95"/>
        </w:rPr>
        <w:t>потребуючи</w:t>
      </w:r>
      <w:r>
        <w:rPr>
          <w:spacing w:val="40"/>
          <w:w w:val="95"/>
        </w:rPr>
        <w:t xml:space="preserve"> </w:t>
      </w:r>
      <w:r>
        <w:rPr>
          <w:w w:val="95"/>
        </w:rPr>
        <w:t>великих</w:t>
      </w:r>
      <w:r>
        <w:rPr>
          <w:spacing w:val="24"/>
          <w:w w:val="95"/>
        </w:rPr>
        <w:t xml:space="preserve"> </w:t>
      </w:r>
      <w:r>
        <w:rPr>
          <w:w w:val="95"/>
        </w:rPr>
        <w:t>дотацій</w:t>
      </w:r>
      <w:r>
        <w:rPr>
          <w:spacing w:val="38"/>
          <w:w w:val="95"/>
        </w:rPr>
        <w:t xml:space="preserve"> </w:t>
      </w:r>
      <w:r>
        <w:rPr>
          <w:w w:val="95"/>
        </w:rPr>
        <w:t>від</w:t>
      </w:r>
      <w:r>
        <w:rPr>
          <w:spacing w:val="33"/>
          <w:w w:val="95"/>
        </w:rPr>
        <w:t xml:space="preserve"> </w:t>
      </w:r>
      <w:r>
        <w:rPr>
          <w:w w:val="95"/>
        </w:rPr>
        <w:t>держави,</w:t>
      </w:r>
      <w:r>
        <w:rPr>
          <w:spacing w:val="1"/>
          <w:w w:val="95"/>
        </w:rPr>
        <w:t xml:space="preserve"> </w:t>
      </w:r>
      <w:r>
        <w:t>тому</w:t>
      </w:r>
      <w:r>
        <w:rPr>
          <w:spacing w:val="66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2004</w:t>
      </w:r>
      <w:r>
        <w:rPr>
          <w:spacing w:val="2"/>
        </w:rPr>
        <w:t xml:space="preserve"> </w:t>
      </w:r>
      <w:r>
        <w:t>року</w:t>
      </w:r>
      <w:r>
        <w:rPr>
          <w:spacing w:val="4"/>
        </w:rPr>
        <w:t xml:space="preserve"> </w:t>
      </w:r>
      <w:r>
        <w:t>був</w:t>
      </w:r>
      <w:r>
        <w:rPr>
          <w:spacing w:val="70"/>
        </w:rPr>
        <w:t xml:space="preserve"> </w:t>
      </w:r>
      <w:r>
        <w:t>прийнятийі</w:t>
      </w:r>
      <w:r>
        <w:rPr>
          <w:spacing w:val="69"/>
        </w:rPr>
        <w:t xml:space="preserve"> </w:t>
      </w:r>
      <w:r>
        <w:t>введений</w:t>
      </w:r>
      <w:r>
        <w:rPr>
          <w:spacing w:val="2"/>
        </w:rPr>
        <w:t xml:space="preserve"> </w:t>
      </w:r>
      <w:r>
        <w:t>в</w:t>
      </w:r>
      <w:r>
        <w:rPr>
          <w:spacing w:val="69"/>
        </w:rPr>
        <w:t xml:space="preserve"> </w:t>
      </w:r>
      <w:r>
        <w:t>дію  закон</w:t>
      </w:r>
      <w:r>
        <w:rPr>
          <w:spacing w:val="2"/>
        </w:rPr>
        <w:t xml:space="preserve"> </w:t>
      </w:r>
      <w:r>
        <w:t>про</w:t>
      </w:r>
      <w:r>
        <w:rPr>
          <w:spacing w:val="2"/>
        </w:rPr>
        <w:t xml:space="preserve"> </w:t>
      </w:r>
      <w:r>
        <w:t>недержавне</w:t>
      </w:r>
      <w:r>
        <w:rPr>
          <w:spacing w:val="-67"/>
        </w:rPr>
        <w:t xml:space="preserve"> </w:t>
      </w:r>
      <w:r>
        <w:t>пенсійне</w:t>
      </w:r>
      <w:r>
        <w:rPr>
          <w:spacing w:val="-11"/>
        </w:rPr>
        <w:t xml:space="preserve"> </w:t>
      </w:r>
      <w:r>
        <w:t>забезпечення.</w:t>
      </w:r>
      <w:r>
        <w:rPr>
          <w:spacing w:val="-10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основною</w:t>
      </w:r>
      <w:r>
        <w:rPr>
          <w:spacing w:val="-14"/>
        </w:rPr>
        <w:t xml:space="preserve"> </w:t>
      </w:r>
      <w:r>
        <w:t>метою</w:t>
      </w:r>
      <w:r>
        <w:rPr>
          <w:spacing w:val="-14"/>
        </w:rPr>
        <w:t xml:space="preserve"> </w:t>
      </w:r>
      <w:r>
        <w:t>стало</w:t>
      </w:r>
      <w:r>
        <w:rPr>
          <w:spacing w:val="-12"/>
        </w:rPr>
        <w:t xml:space="preserve"> </w:t>
      </w:r>
      <w:r>
        <w:t>розвантаження</w:t>
      </w:r>
      <w:r>
        <w:rPr>
          <w:spacing w:val="-10"/>
        </w:rPr>
        <w:t xml:space="preserve"> </w:t>
      </w:r>
      <w:r>
        <w:t>державної</w:t>
      </w:r>
      <w:r>
        <w:rPr>
          <w:spacing w:val="-67"/>
        </w:rPr>
        <w:t xml:space="preserve"> </w:t>
      </w:r>
      <w:r>
        <w:t>системи,</w:t>
      </w:r>
      <w:r>
        <w:rPr>
          <w:spacing w:val="64"/>
        </w:rPr>
        <w:t xml:space="preserve"> </w:t>
      </w:r>
      <w:r>
        <w:t>збалансування</w:t>
      </w:r>
      <w:r>
        <w:rPr>
          <w:spacing w:val="64"/>
        </w:rPr>
        <w:t xml:space="preserve"> </w:t>
      </w:r>
      <w:r>
        <w:t>економічної</w:t>
      </w:r>
      <w:r>
        <w:rPr>
          <w:spacing w:val="58"/>
        </w:rPr>
        <w:t xml:space="preserve"> </w:t>
      </w:r>
      <w:r>
        <w:t>складової</w:t>
      </w:r>
      <w:r>
        <w:rPr>
          <w:spacing w:val="62"/>
        </w:rPr>
        <w:t xml:space="preserve"> </w:t>
      </w:r>
      <w:r>
        <w:t>пенсійних</w:t>
      </w:r>
      <w:r>
        <w:rPr>
          <w:spacing w:val="59"/>
        </w:rPr>
        <w:t xml:space="preserve"> </w:t>
      </w:r>
      <w:r>
        <w:t>виплат</w:t>
      </w:r>
      <w:r>
        <w:rPr>
          <w:spacing w:val="65"/>
        </w:rPr>
        <w:t xml:space="preserve"> </w:t>
      </w:r>
      <w:r>
        <w:t>і,</w:t>
      </w:r>
      <w:r>
        <w:rPr>
          <w:spacing w:val="65"/>
        </w:rPr>
        <w:t xml:space="preserve"> </w:t>
      </w:r>
      <w:r>
        <w:t>згодом</w:t>
      </w:r>
      <w:r>
        <w:rPr>
          <w:spacing w:val="-67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на себе більшості пенсійних виплат.</w:t>
      </w:r>
      <w:r>
        <w:rPr>
          <w:spacing w:val="1"/>
        </w:rPr>
        <w:t xml:space="preserve"> </w:t>
      </w:r>
      <w:r>
        <w:t>В цілому,</w:t>
      </w:r>
      <w:r>
        <w:rPr>
          <w:spacing w:val="1"/>
        </w:rPr>
        <w:t xml:space="preserve"> </w:t>
      </w:r>
      <w:r>
        <w:t>сутність пенсійної</w:t>
      </w:r>
      <w:r>
        <w:rPr>
          <w:spacing w:val="-67"/>
        </w:rPr>
        <w:t xml:space="preserve"> </w:t>
      </w:r>
      <w:r>
        <w:t>реформи,</w:t>
      </w:r>
      <w:r>
        <w:rPr>
          <w:spacing w:val="40"/>
        </w:rPr>
        <w:t xml:space="preserve"> </w:t>
      </w:r>
      <w:r>
        <w:t>що</w:t>
      </w:r>
      <w:r>
        <w:rPr>
          <w:spacing w:val="41"/>
        </w:rPr>
        <w:t xml:space="preserve"> </w:t>
      </w:r>
      <w:r>
        <w:t>зараз</w:t>
      </w:r>
      <w:r>
        <w:rPr>
          <w:spacing w:val="34"/>
        </w:rPr>
        <w:t xml:space="preserve"> </w:t>
      </w:r>
      <w:r>
        <w:t>поступово</w:t>
      </w:r>
      <w:r>
        <w:rPr>
          <w:spacing w:val="42"/>
        </w:rPr>
        <w:t xml:space="preserve"> </w:t>
      </w:r>
      <w:r>
        <w:t>практично</w:t>
      </w:r>
      <w:r>
        <w:rPr>
          <w:spacing w:val="38"/>
        </w:rPr>
        <w:t xml:space="preserve"> </w:t>
      </w:r>
      <w:r>
        <w:t>реалізується,</w:t>
      </w:r>
      <w:r>
        <w:rPr>
          <w:spacing w:val="41"/>
        </w:rPr>
        <w:t xml:space="preserve"> </w:t>
      </w:r>
      <w:r>
        <w:t>передбачає</w:t>
      </w:r>
      <w:r>
        <w:rPr>
          <w:spacing w:val="39"/>
        </w:rPr>
        <w:t xml:space="preserve"> </w:t>
      </w:r>
      <w:r>
        <w:t>три</w:t>
      </w:r>
      <w:r>
        <w:rPr>
          <w:spacing w:val="39"/>
        </w:rPr>
        <w:t xml:space="preserve"> </w:t>
      </w:r>
      <w:r>
        <w:t>рівні</w:t>
      </w:r>
      <w:r>
        <w:rPr>
          <w:spacing w:val="-67"/>
        </w:rPr>
        <w:t xml:space="preserve"> </w:t>
      </w:r>
      <w:r>
        <w:t>пенсійного</w:t>
      </w:r>
      <w:r>
        <w:rPr>
          <w:spacing w:val="38"/>
        </w:rPr>
        <w:t xml:space="preserve"> </w:t>
      </w:r>
      <w:r>
        <w:t>забезпечення:</w:t>
      </w:r>
      <w:r>
        <w:rPr>
          <w:spacing w:val="43"/>
        </w:rPr>
        <w:t xml:space="preserve"> </w:t>
      </w:r>
      <w:r>
        <w:t>перший</w:t>
      </w:r>
      <w:r>
        <w:rPr>
          <w:spacing w:val="39"/>
        </w:rPr>
        <w:t xml:space="preserve"> </w:t>
      </w:r>
      <w:r>
        <w:t>рівень</w:t>
      </w:r>
      <w:r>
        <w:rPr>
          <w:spacing w:val="36"/>
        </w:rPr>
        <w:t xml:space="preserve"> </w:t>
      </w:r>
      <w:r>
        <w:t>системи</w:t>
      </w:r>
      <w:r>
        <w:rPr>
          <w:spacing w:val="39"/>
        </w:rPr>
        <w:t xml:space="preserve"> </w:t>
      </w:r>
      <w:r>
        <w:t>займає</w:t>
      </w:r>
      <w:r>
        <w:rPr>
          <w:spacing w:val="46"/>
        </w:rPr>
        <w:t xml:space="preserve"> </w:t>
      </w:r>
      <w:r>
        <w:t>солідарна</w:t>
      </w:r>
      <w:r>
        <w:rPr>
          <w:spacing w:val="39"/>
        </w:rPr>
        <w:t xml:space="preserve"> </w:t>
      </w:r>
      <w:r>
        <w:t>система</w:t>
      </w:r>
      <w:r>
        <w:rPr>
          <w:spacing w:val="-67"/>
        </w:rPr>
        <w:t xml:space="preserve"> </w:t>
      </w:r>
      <w:r>
        <w:t>загальнообов‘язкового</w:t>
      </w:r>
      <w:r>
        <w:tab/>
        <w:t>державного</w:t>
      </w:r>
      <w:r>
        <w:tab/>
      </w:r>
      <w:r>
        <w:tab/>
        <w:t>пенсійного</w:t>
      </w:r>
      <w:r>
        <w:tab/>
        <w:t>страхування,</w:t>
      </w:r>
      <w:r>
        <w:tab/>
        <w:t>що</w:t>
      </w:r>
      <w:r>
        <w:tab/>
        <w:t>зараз</w:t>
      </w:r>
      <w:r>
        <w:tab/>
        <w:t>є</w:t>
      </w:r>
      <w:r>
        <w:rPr>
          <w:spacing w:val="-67"/>
        </w:rPr>
        <w:t xml:space="preserve"> </w:t>
      </w:r>
      <w:r>
        <w:t>основною,</w:t>
      </w:r>
      <w:r>
        <w:tab/>
        <w:t>на</w:t>
      </w:r>
      <w:r>
        <w:tab/>
      </w:r>
      <w:r>
        <w:tab/>
      </w:r>
      <w:r>
        <w:tab/>
        <w:t>другому</w:t>
      </w:r>
      <w:r>
        <w:tab/>
        <w:t>рівні</w:t>
      </w:r>
      <w:r>
        <w:tab/>
        <w:t>знаходиться</w:t>
      </w:r>
      <w:r>
        <w:tab/>
      </w:r>
      <w:r>
        <w:tab/>
        <w:t>накопичувальна</w:t>
      </w:r>
      <w:r>
        <w:tab/>
      </w:r>
      <w:r>
        <w:tab/>
        <w:t>система</w:t>
      </w:r>
    </w:p>
    <w:p w:rsidR="008A0933" w:rsidRDefault="008A0933" w:rsidP="008A0933">
      <w:pPr>
        <w:spacing w:line="360" w:lineRule="auto"/>
        <w:jc w:val="right"/>
        <w:sectPr w:rsidR="008A0933">
          <w:pgSz w:w="11910" w:h="16840"/>
          <w:pgMar w:top="1040" w:right="680" w:bottom="280" w:left="1560" w:header="756" w:footer="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sz w:val="30"/>
        </w:rPr>
      </w:pPr>
    </w:p>
    <w:p w:rsidR="008A0933" w:rsidRDefault="008A0933" w:rsidP="008A0933">
      <w:pPr>
        <w:pStyle w:val="a3"/>
        <w:spacing w:before="193" w:line="362" w:lineRule="auto"/>
        <w:ind w:right="176"/>
      </w:pPr>
      <w:r>
        <w:t>загальнообов‘язкового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третьому</w:t>
      </w:r>
      <w:r>
        <w:rPr>
          <w:spacing w:val="-67"/>
        </w:rPr>
        <w:t xml:space="preserve"> </w:t>
      </w:r>
      <w:r>
        <w:t>рівні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недержавного пенсійного</w:t>
      </w:r>
      <w:r>
        <w:rPr>
          <w:spacing w:val="12"/>
        </w:rPr>
        <w:t xml:space="preserve"> </w:t>
      </w:r>
      <w:r>
        <w:t>забезпечення.</w:t>
      </w:r>
    </w:p>
    <w:p w:rsidR="008A0933" w:rsidRDefault="008A0933" w:rsidP="008A0933">
      <w:pPr>
        <w:pStyle w:val="a3"/>
        <w:spacing w:line="360" w:lineRule="auto"/>
        <w:ind w:right="163" w:firstLine="710"/>
      </w:pPr>
      <w:r>
        <w:t>Модернізація системи пенсійного забезпечення в Україні є надзвичайно</w:t>
      </w:r>
      <w:r>
        <w:rPr>
          <w:spacing w:val="-67"/>
        </w:rPr>
        <w:t xml:space="preserve"> </w:t>
      </w:r>
      <w:r>
        <w:t>актуальним питанням. Дії держави на різних етапах розгортання кризи в цій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спричинили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послаблення,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ліквідацію.</w:t>
      </w:r>
      <w:r>
        <w:rPr>
          <w:spacing w:val="1"/>
        </w:rPr>
        <w:t xml:space="preserve"> </w:t>
      </w:r>
      <w:r>
        <w:t>Трансформації,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відбувалися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сфері,</w:t>
      </w:r>
      <w:r>
        <w:rPr>
          <w:spacing w:val="1"/>
        </w:rPr>
        <w:t xml:space="preserve"> </w:t>
      </w:r>
      <w:r>
        <w:t>скоріш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мали характер</w:t>
      </w:r>
      <w:r>
        <w:rPr>
          <w:spacing w:val="1"/>
        </w:rPr>
        <w:t xml:space="preserve"> </w:t>
      </w:r>
      <w:r>
        <w:t>ситуаційних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зовсім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системної</w:t>
      </w:r>
      <w:r>
        <w:rPr>
          <w:spacing w:val="1"/>
        </w:rPr>
        <w:t xml:space="preserve"> </w:t>
      </w:r>
      <w:r>
        <w:t>реформи.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-67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подібного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необхідне</w:t>
      </w:r>
      <w:r>
        <w:rPr>
          <w:spacing w:val="1"/>
        </w:rPr>
        <w:t xml:space="preserve"> </w:t>
      </w:r>
      <w:r>
        <w:t>ретельне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основ функціонування систем пенсійного забезпечення тих держав, в яких</w:t>
      </w:r>
      <w:r>
        <w:rPr>
          <w:spacing w:val="1"/>
        </w:rPr>
        <w:t xml:space="preserve"> </w:t>
      </w:r>
      <w:r>
        <w:t>вони проявили найбільший рівень стійкості в умовах зовнішніх загроз. Крім</w:t>
      </w:r>
      <w:r>
        <w:rPr>
          <w:spacing w:val="1"/>
        </w:rPr>
        <w:t xml:space="preserve"> </w:t>
      </w:r>
      <w:r>
        <w:t>того, в Україні необхідно формувати таку систему пенсійного забезпечення,</w:t>
      </w:r>
      <w:r>
        <w:rPr>
          <w:spacing w:val="1"/>
        </w:rPr>
        <w:t xml:space="preserve"> </w:t>
      </w:r>
      <w:r>
        <w:t>яка б інтегрувалася і була спроможна</w:t>
      </w:r>
      <w:r>
        <w:rPr>
          <w:spacing w:val="1"/>
        </w:rPr>
        <w:t xml:space="preserve"> </w:t>
      </w:r>
      <w:r>
        <w:t>співпрацювати на єдиних засадах з</w:t>
      </w:r>
      <w:r>
        <w:rPr>
          <w:spacing w:val="1"/>
        </w:rPr>
        <w:t xml:space="preserve"> </w:t>
      </w:r>
      <w:r>
        <w:t>пенсійними системами провідних країн світу. Тому дослідження світчизняної</w:t>
      </w:r>
      <w:r>
        <w:rPr>
          <w:spacing w:val="-67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rPr>
          <w:w w:val="95"/>
        </w:rPr>
        <w:t>надзвичайно актуальним завданням. Надійна система пенсійного забезпечення</w:t>
      </w:r>
      <w:r>
        <w:rPr>
          <w:spacing w:val="1"/>
          <w:w w:val="95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фінансової</w:t>
      </w:r>
      <w:r>
        <w:rPr>
          <w:spacing w:val="-5"/>
        </w:rPr>
        <w:t xml:space="preserve"> </w:t>
      </w:r>
      <w:r>
        <w:t>безпеки</w:t>
      </w:r>
      <w:r>
        <w:rPr>
          <w:spacing w:val="5"/>
        </w:rPr>
        <w:t xml:space="preserve"> </w:t>
      </w:r>
      <w:r>
        <w:t>в цілому.</w:t>
      </w:r>
    </w:p>
    <w:p w:rsidR="008A0933" w:rsidRDefault="008A0933" w:rsidP="008A0933">
      <w:pPr>
        <w:pStyle w:val="a3"/>
        <w:spacing w:line="360" w:lineRule="auto"/>
        <w:ind w:right="166" w:firstLine="710"/>
      </w:pPr>
      <w:r>
        <w:t>Окремі аспекти розвитку систем пенсійного забезпечення у світі, вплив</w:t>
      </w:r>
      <w:r>
        <w:rPr>
          <w:spacing w:val="-67"/>
        </w:rPr>
        <w:t xml:space="preserve"> </w:t>
      </w:r>
      <w:r>
        <w:t>демографічних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зазначений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знайшли</w:t>
      </w:r>
      <w:r>
        <w:rPr>
          <w:spacing w:val="1"/>
        </w:rPr>
        <w:t xml:space="preserve"> </w:t>
      </w:r>
      <w:r>
        <w:t>відображення у напрацюваннях таких вітчизняних і зарубіжних дослідників:</w:t>
      </w:r>
      <w:r>
        <w:rPr>
          <w:spacing w:val="1"/>
        </w:rPr>
        <w:t xml:space="preserve"> </w:t>
      </w:r>
      <w:r>
        <w:t>Біла</w:t>
      </w:r>
      <w:r>
        <w:rPr>
          <w:spacing w:val="1"/>
        </w:rPr>
        <w:t xml:space="preserve"> </w:t>
      </w:r>
      <w:r>
        <w:t>С.О.,</w:t>
      </w:r>
      <w:r>
        <w:rPr>
          <w:spacing w:val="1"/>
        </w:rPr>
        <w:t xml:space="preserve"> </w:t>
      </w:r>
      <w:r>
        <w:t>Вишневська</w:t>
      </w:r>
      <w:r>
        <w:rPr>
          <w:spacing w:val="1"/>
        </w:rPr>
        <w:t xml:space="preserve"> </w:t>
      </w:r>
      <w:r>
        <w:t>О.А.,</w:t>
      </w:r>
      <w:r>
        <w:rPr>
          <w:spacing w:val="1"/>
        </w:rPr>
        <w:t xml:space="preserve"> </w:t>
      </w:r>
      <w:r>
        <w:t>Головань</w:t>
      </w:r>
      <w:r>
        <w:rPr>
          <w:spacing w:val="1"/>
        </w:rPr>
        <w:t xml:space="preserve"> </w:t>
      </w:r>
      <w:r>
        <w:t>В.В.,</w:t>
      </w:r>
      <w:r>
        <w:rPr>
          <w:spacing w:val="1"/>
        </w:rPr>
        <w:t xml:space="preserve"> </w:t>
      </w:r>
      <w:r>
        <w:t>Горбунова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А.,</w:t>
      </w:r>
      <w:r>
        <w:rPr>
          <w:spacing w:val="1"/>
        </w:rPr>
        <w:t xml:space="preserve"> </w:t>
      </w:r>
      <w:r>
        <w:t>Девіс</w:t>
      </w:r>
      <w:r>
        <w:rPr>
          <w:spacing w:val="1"/>
        </w:rPr>
        <w:t xml:space="preserve"> </w:t>
      </w:r>
      <w:r>
        <w:t>М.,</w:t>
      </w:r>
      <w:r>
        <w:rPr>
          <w:spacing w:val="1"/>
        </w:rPr>
        <w:t xml:space="preserve"> </w:t>
      </w:r>
      <w:r>
        <w:t>Дороніна О.А., Зеленко Н.М., Мазуренко В.І., МакТаггарт Г., Мірошниченко</w:t>
      </w:r>
      <w:r>
        <w:rPr>
          <w:spacing w:val="1"/>
        </w:rPr>
        <w:t xml:space="preserve"> </w:t>
      </w:r>
      <w:r>
        <w:t>І.С., Петрушка О.В., Ріппа М.Б., Салькова Т.В., Ткаченко Н.В., Чернявська</w:t>
      </w:r>
      <w:r>
        <w:rPr>
          <w:spacing w:val="1"/>
        </w:rPr>
        <w:t xml:space="preserve"> </w:t>
      </w:r>
      <w:r>
        <w:t>О.В.</w:t>
      </w:r>
      <w:r>
        <w:rPr>
          <w:spacing w:val="-9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ін.</w:t>
      </w:r>
      <w:r>
        <w:rPr>
          <w:spacing w:val="-7"/>
        </w:rPr>
        <w:t xml:space="preserve"> </w:t>
      </w:r>
      <w:r>
        <w:t>Однак</w:t>
      </w:r>
      <w:r>
        <w:rPr>
          <w:spacing w:val="-15"/>
        </w:rPr>
        <w:t xml:space="preserve"> </w:t>
      </w:r>
      <w:r>
        <w:t>з’ясування</w:t>
      </w:r>
      <w:r>
        <w:rPr>
          <w:spacing w:val="-7"/>
        </w:rPr>
        <w:t xml:space="preserve"> </w:t>
      </w:r>
      <w:r>
        <w:t>напрямів</w:t>
      </w:r>
      <w:r>
        <w:rPr>
          <w:spacing w:val="-7"/>
        </w:rPr>
        <w:t xml:space="preserve"> </w:t>
      </w:r>
      <w:r>
        <w:t>інтеграції</w:t>
      </w:r>
      <w:r>
        <w:rPr>
          <w:spacing w:val="-16"/>
        </w:rPr>
        <w:t xml:space="preserve"> </w:t>
      </w:r>
      <w:r>
        <w:t>пенсійної</w:t>
      </w:r>
      <w:r>
        <w:rPr>
          <w:spacing w:val="-15"/>
        </w:rPr>
        <w:t xml:space="preserve"> </w:t>
      </w:r>
      <w:r>
        <w:t>системи</w:t>
      </w:r>
      <w:r>
        <w:rPr>
          <w:spacing w:val="-10"/>
        </w:rPr>
        <w:t xml:space="preserve"> </w:t>
      </w:r>
      <w:r>
        <w:t>України</w:t>
      </w:r>
      <w:r>
        <w:rPr>
          <w:spacing w:val="-1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повній</w:t>
      </w:r>
      <w:r>
        <w:rPr>
          <w:spacing w:val="1"/>
        </w:rPr>
        <w:t xml:space="preserve"> </w:t>
      </w:r>
      <w:r>
        <w:t>мірі</w:t>
      </w:r>
      <w:r>
        <w:rPr>
          <w:spacing w:val="1"/>
        </w:rPr>
        <w:t xml:space="preserve"> </w:t>
      </w:r>
      <w:r>
        <w:t>дослідженим.</w:t>
      </w:r>
    </w:p>
    <w:p w:rsidR="008A0933" w:rsidRDefault="008A0933" w:rsidP="008A0933">
      <w:pPr>
        <w:pStyle w:val="a3"/>
        <w:spacing w:line="360" w:lineRule="auto"/>
        <w:ind w:right="169" w:firstLine="710"/>
      </w:pPr>
      <w:r>
        <w:rPr>
          <w:b/>
        </w:rPr>
        <w:t>Мета і завдання дослідження</w:t>
      </w:r>
      <w:r>
        <w:rPr>
          <w:i/>
        </w:rPr>
        <w:t xml:space="preserve">. </w:t>
      </w:r>
      <w:r>
        <w:t>Метою даної кваліфікаційної роботи</w:t>
      </w:r>
      <w:r>
        <w:rPr>
          <w:spacing w:val="1"/>
        </w:rPr>
        <w:t xml:space="preserve"> </w:t>
      </w:r>
      <w:r>
        <w:t>магістра є дослідження теоретико –організаційних основ системи соціального</w:t>
      </w:r>
      <w:r>
        <w:rPr>
          <w:spacing w:val="-67"/>
        </w:rPr>
        <w:t xml:space="preserve"> </w:t>
      </w:r>
      <w:r>
        <w:t>захисту,</w:t>
      </w:r>
      <w:r>
        <w:rPr>
          <w:spacing w:val="49"/>
        </w:rPr>
        <w:t xml:space="preserve"> </w:t>
      </w:r>
      <w:r>
        <w:t>організації</w:t>
      </w:r>
      <w:r>
        <w:rPr>
          <w:spacing w:val="40"/>
        </w:rPr>
        <w:t xml:space="preserve"> </w:t>
      </w:r>
      <w:r>
        <w:t>сфери</w:t>
      </w:r>
      <w:r>
        <w:rPr>
          <w:spacing w:val="46"/>
        </w:rPr>
        <w:t xml:space="preserve"> </w:t>
      </w:r>
      <w:r>
        <w:t>пенсійного</w:t>
      </w:r>
      <w:r>
        <w:rPr>
          <w:spacing w:val="51"/>
        </w:rPr>
        <w:t xml:space="preserve"> </w:t>
      </w:r>
      <w:r>
        <w:t>забезпечення</w:t>
      </w:r>
      <w:r>
        <w:rPr>
          <w:spacing w:val="47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t>Україні,</w:t>
      </w:r>
      <w:r>
        <w:rPr>
          <w:spacing w:val="49"/>
        </w:rPr>
        <w:t xml:space="preserve"> </w:t>
      </w:r>
      <w:r>
        <w:t>а</w:t>
      </w:r>
      <w:r>
        <w:rPr>
          <w:spacing w:val="47"/>
        </w:rPr>
        <w:t xml:space="preserve"> </w:t>
      </w:r>
      <w:r>
        <w:t>також</w:t>
      </w:r>
    </w:p>
    <w:p w:rsidR="008A0933" w:rsidRDefault="008A0933" w:rsidP="008A0933">
      <w:pPr>
        <w:spacing w:line="360" w:lineRule="auto"/>
        <w:sectPr w:rsidR="008A0933">
          <w:pgSz w:w="11910" w:h="16840"/>
          <w:pgMar w:top="1040" w:right="680" w:bottom="280" w:left="1560" w:header="756" w:footer="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sz w:val="20"/>
        </w:rPr>
      </w:pPr>
    </w:p>
    <w:p w:rsidR="008A0933" w:rsidRDefault="008A0933" w:rsidP="008A0933">
      <w:pPr>
        <w:pStyle w:val="a3"/>
        <w:spacing w:before="3"/>
        <w:ind w:left="0"/>
        <w:jc w:val="left"/>
        <w:rPr>
          <w:sz w:val="19"/>
        </w:rPr>
      </w:pPr>
    </w:p>
    <w:p w:rsidR="008A0933" w:rsidRDefault="008A0933" w:rsidP="008A0933">
      <w:pPr>
        <w:pStyle w:val="a3"/>
        <w:spacing w:before="86" w:line="360" w:lineRule="auto"/>
        <w:ind w:right="165"/>
      </w:pPr>
      <w:r>
        <w:t>проведення на підставі зазначеного всебічного аналізу української практики і</w:t>
      </w:r>
      <w:r>
        <w:rPr>
          <w:spacing w:val="-67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забезпечення,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-67"/>
        </w:rPr>
        <w:t xml:space="preserve"> </w:t>
      </w:r>
      <w:r>
        <w:t>недержавних пенсійних фондів в Україні, з’ясування проблематики системи</w:t>
      </w:r>
      <w:r>
        <w:rPr>
          <w:spacing w:val="1"/>
        </w:rPr>
        <w:t xml:space="preserve"> </w:t>
      </w:r>
      <w:r>
        <w:t>пенсійного забезпечення в Україні, що має створити підстави для визначення</w:t>
      </w:r>
      <w:r>
        <w:rPr>
          <w:spacing w:val="1"/>
        </w:rPr>
        <w:t xml:space="preserve"> </w:t>
      </w:r>
      <w:r>
        <w:t>перспектив імплементації положень світової пенсійної системи до пенсійного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України.</w:t>
      </w:r>
    </w:p>
    <w:p w:rsidR="008A0933" w:rsidRDefault="008A0933" w:rsidP="008A0933">
      <w:pPr>
        <w:pStyle w:val="a3"/>
        <w:spacing w:before="3" w:line="357" w:lineRule="auto"/>
        <w:ind w:right="170" w:firstLine="710"/>
      </w:pP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необхідно вирішити</w:t>
      </w:r>
      <w:r>
        <w:rPr>
          <w:spacing w:val="1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before="5" w:line="362" w:lineRule="auto"/>
        <w:ind w:right="171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12"/>
          <w:sz w:val="28"/>
        </w:rPr>
        <w:t xml:space="preserve"> </w:t>
      </w:r>
      <w:r>
        <w:rPr>
          <w:sz w:val="28"/>
        </w:rPr>
        <w:t>теоретико</w:t>
      </w:r>
      <w:r>
        <w:rPr>
          <w:spacing w:val="-12"/>
          <w:sz w:val="28"/>
        </w:rPr>
        <w:t xml:space="preserve"> </w:t>
      </w:r>
      <w:r>
        <w:rPr>
          <w:sz w:val="28"/>
        </w:rPr>
        <w:t>–</w:t>
      </w:r>
      <w:r>
        <w:rPr>
          <w:spacing w:val="-13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-17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8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3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line="362" w:lineRule="auto"/>
        <w:ind w:right="176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32"/>
          <w:sz w:val="28"/>
        </w:rPr>
        <w:t xml:space="preserve"> </w:t>
      </w:r>
      <w:r>
        <w:rPr>
          <w:sz w:val="28"/>
        </w:rPr>
        <w:t>місце</w:t>
      </w:r>
      <w:r>
        <w:rPr>
          <w:spacing w:val="33"/>
          <w:sz w:val="28"/>
        </w:rPr>
        <w:t xml:space="preserve"> </w:t>
      </w:r>
      <w:r>
        <w:rPr>
          <w:sz w:val="28"/>
        </w:rPr>
        <w:t>та</w:t>
      </w:r>
      <w:r>
        <w:rPr>
          <w:spacing w:val="33"/>
          <w:sz w:val="28"/>
        </w:rPr>
        <w:t xml:space="preserve"> </w:t>
      </w:r>
      <w:r>
        <w:rPr>
          <w:sz w:val="28"/>
        </w:rPr>
        <w:t>організаційні</w:t>
      </w:r>
      <w:r>
        <w:rPr>
          <w:spacing w:val="28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3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32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33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-5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line="357" w:lineRule="auto"/>
        <w:ind w:right="174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4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43"/>
          <w:sz w:val="28"/>
        </w:rPr>
        <w:t xml:space="preserve"> </w:t>
      </w:r>
      <w:r>
        <w:rPr>
          <w:sz w:val="28"/>
        </w:rPr>
        <w:t>рганізації</w:t>
      </w:r>
      <w:r>
        <w:rPr>
          <w:spacing w:val="33"/>
          <w:sz w:val="28"/>
        </w:rPr>
        <w:t xml:space="preserve"> </w:t>
      </w:r>
      <w:r>
        <w:rPr>
          <w:sz w:val="28"/>
        </w:rPr>
        <w:t>сфери</w:t>
      </w:r>
      <w:r>
        <w:rPr>
          <w:spacing w:val="39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3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ind w:hanging="361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аналіз фінансових</w:t>
      </w:r>
      <w:r>
        <w:rPr>
          <w:spacing w:val="-7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-6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3"/>
          <w:sz w:val="28"/>
        </w:rPr>
        <w:t xml:space="preserve"> </w:t>
      </w:r>
      <w:r>
        <w:rPr>
          <w:sz w:val="28"/>
        </w:rPr>
        <w:t>фонду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  <w:tab w:val="left" w:pos="3256"/>
          <w:tab w:val="left" w:pos="4231"/>
          <w:tab w:val="left" w:pos="6073"/>
          <w:tab w:val="left" w:pos="6913"/>
          <w:tab w:val="left" w:pos="7766"/>
        </w:tabs>
        <w:spacing w:before="154" w:line="362" w:lineRule="auto"/>
        <w:ind w:right="175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досвід</w:t>
      </w:r>
      <w:r>
        <w:rPr>
          <w:sz w:val="28"/>
        </w:rPr>
        <w:tab/>
        <w:t>європейських</w:t>
      </w:r>
      <w:r>
        <w:rPr>
          <w:sz w:val="28"/>
        </w:rPr>
        <w:tab/>
        <w:t>країн</w:t>
      </w:r>
      <w:r>
        <w:rPr>
          <w:sz w:val="28"/>
        </w:rPr>
        <w:tab/>
        <w:t>щодо</w:t>
      </w:r>
      <w:r>
        <w:rPr>
          <w:sz w:val="28"/>
        </w:rPr>
        <w:tab/>
      </w:r>
      <w:r>
        <w:rPr>
          <w:spacing w:val="-1"/>
          <w:sz w:val="28"/>
        </w:rPr>
        <w:t>реформування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 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line="357" w:lineRule="auto"/>
        <w:ind w:right="17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5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58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57"/>
          <w:sz w:val="28"/>
        </w:rPr>
        <w:t xml:space="preserve"> </w:t>
      </w:r>
      <w:r>
        <w:rPr>
          <w:sz w:val="28"/>
        </w:rPr>
        <w:t>недержавних</w:t>
      </w:r>
      <w:r>
        <w:rPr>
          <w:spacing w:val="49"/>
          <w:sz w:val="28"/>
        </w:rPr>
        <w:t xml:space="preserve"> </w:t>
      </w:r>
      <w:r>
        <w:rPr>
          <w:sz w:val="28"/>
        </w:rPr>
        <w:t>пенсійних</w:t>
      </w:r>
      <w:r>
        <w:rPr>
          <w:spacing w:val="49"/>
          <w:sz w:val="28"/>
        </w:rPr>
        <w:t xml:space="preserve"> </w:t>
      </w:r>
      <w:r>
        <w:rPr>
          <w:sz w:val="28"/>
        </w:rPr>
        <w:t>фондів</w:t>
      </w:r>
      <w:r>
        <w:rPr>
          <w:spacing w:val="55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before="3"/>
        <w:ind w:hanging="361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11"/>
          <w:sz w:val="28"/>
        </w:rPr>
        <w:t xml:space="preserve"> </w:t>
      </w:r>
      <w:r>
        <w:rPr>
          <w:sz w:val="28"/>
        </w:rPr>
        <w:t>проблематику</w:t>
      </w:r>
      <w:r>
        <w:rPr>
          <w:spacing w:val="-16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2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Україні;</w:t>
      </w:r>
    </w:p>
    <w:p w:rsidR="008A0933" w:rsidRDefault="008A0933" w:rsidP="008A0933">
      <w:pPr>
        <w:pStyle w:val="a5"/>
        <w:numPr>
          <w:ilvl w:val="0"/>
          <w:numId w:val="9"/>
        </w:numPr>
        <w:tabs>
          <w:tab w:val="left" w:pos="1220"/>
          <w:tab w:val="left" w:pos="1221"/>
        </w:tabs>
        <w:spacing w:before="158" w:line="362" w:lineRule="auto"/>
        <w:ind w:right="169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імплементації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пенсійної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 до 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</w:p>
    <w:p w:rsidR="008A0933" w:rsidRDefault="008A0933" w:rsidP="008A0933">
      <w:pPr>
        <w:pStyle w:val="a3"/>
        <w:spacing w:line="360" w:lineRule="auto"/>
        <w:ind w:right="162" w:firstLine="710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теоретичні та практичні аспекти системи пенсійного забезпечення в умовах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належних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-1"/>
        </w:rPr>
        <w:t xml:space="preserve"> </w:t>
      </w:r>
      <w:r>
        <w:t>життя</w:t>
      </w:r>
      <w:r>
        <w:rPr>
          <w:spacing w:val="3"/>
        </w:rPr>
        <w:t xml:space="preserve"> </w:t>
      </w:r>
      <w:r>
        <w:t>громадян</w:t>
      </w:r>
      <w:r>
        <w:rPr>
          <w:spacing w:val="5"/>
        </w:rPr>
        <w:t xml:space="preserve"> </w:t>
      </w:r>
      <w:r>
        <w:t>України.</w:t>
      </w:r>
    </w:p>
    <w:p w:rsidR="008A0933" w:rsidRDefault="008A0933" w:rsidP="008A0933">
      <w:pPr>
        <w:spacing w:line="360" w:lineRule="auto"/>
        <w:sectPr w:rsidR="008A0933">
          <w:pgSz w:w="11910" w:h="16840"/>
          <w:pgMar w:top="1040" w:right="680" w:bottom="280" w:left="1560" w:header="756" w:footer="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sz w:val="20"/>
        </w:rPr>
      </w:pPr>
    </w:p>
    <w:p w:rsidR="008A0933" w:rsidRDefault="008A0933" w:rsidP="008A0933">
      <w:pPr>
        <w:pStyle w:val="a3"/>
        <w:spacing w:before="3"/>
        <w:ind w:left="0"/>
        <w:jc w:val="left"/>
        <w:rPr>
          <w:sz w:val="19"/>
        </w:rPr>
      </w:pPr>
    </w:p>
    <w:p w:rsidR="008A0933" w:rsidRDefault="008A0933" w:rsidP="008A0933">
      <w:pPr>
        <w:pStyle w:val="a3"/>
        <w:spacing w:before="86" w:line="360" w:lineRule="auto"/>
        <w:ind w:right="163" w:firstLine="710"/>
      </w:pPr>
      <w:r>
        <w:rPr>
          <w:b/>
        </w:rPr>
        <w:t xml:space="preserve">Методологія дослідження. </w:t>
      </w:r>
      <w:r>
        <w:t>Методологічною основою кваліфікаційної</w:t>
      </w:r>
      <w:r>
        <w:rPr>
          <w:spacing w:val="1"/>
        </w:rPr>
        <w:t xml:space="preserve"> </w:t>
      </w:r>
      <w:r>
        <w:t>роботи стали загальнонаукові та спеціальні методи наукового дослідження,</w:t>
      </w:r>
      <w:r>
        <w:rPr>
          <w:spacing w:val="1"/>
        </w:rPr>
        <w:t xml:space="preserve"> </w:t>
      </w:r>
      <w:r>
        <w:rPr>
          <w:spacing w:val="-1"/>
        </w:rPr>
        <w:t>перш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все,</w:t>
      </w:r>
      <w:r>
        <w:rPr>
          <w:spacing w:val="-15"/>
        </w:rPr>
        <w:t xml:space="preserve"> </w:t>
      </w:r>
      <w:r>
        <w:rPr>
          <w:spacing w:val="-1"/>
        </w:rPr>
        <w:t>враховуючи</w:t>
      </w:r>
      <w:r>
        <w:rPr>
          <w:spacing w:val="-16"/>
        </w:rPr>
        <w:t xml:space="preserve"> </w:t>
      </w:r>
      <w:r>
        <w:t>багатогранність</w:t>
      </w:r>
      <w:r>
        <w:rPr>
          <w:spacing w:val="-13"/>
        </w:rPr>
        <w:t xml:space="preserve"> </w:t>
      </w:r>
      <w:r>
        <w:t>предмета</w:t>
      </w:r>
      <w:r>
        <w:rPr>
          <w:spacing w:val="-16"/>
        </w:rPr>
        <w:t xml:space="preserve"> </w:t>
      </w:r>
      <w:r>
        <w:t>дослідження,</w:t>
      </w:r>
      <w:r>
        <w:rPr>
          <w:spacing w:val="-14"/>
        </w:rPr>
        <w:t xml:space="preserve"> </w:t>
      </w:r>
      <w:r>
        <w:t>діалектичний</w:t>
      </w:r>
      <w:r>
        <w:rPr>
          <w:spacing w:val="-68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розкривати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належних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-4"/>
        </w:rPr>
        <w:t xml:space="preserve"> </w:t>
      </w:r>
      <w:r>
        <w:t>життя громадян</w:t>
      </w:r>
      <w:r>
        <w:rPr>
          <w:spacing w:val="-3"/>
        </w:rPr>
        <w:t xml:space="preserve"> </w:t>
      </w:r>
      <w:r>
        <w:t>України, орієнтуючись</w:t>
      </w:r>
      <w:r>
        <w:rPr>
          <w:spacing w:val="-4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системну</w:t>
      </w:r>
      <w:r>
        <w:rPr>
          <w:spacing w:val="-5"/>
        </w:rPr>
        <w:t xml:space="preserve"> </w:t>
      </w:r>
      <w:r>
        <w:t>цілісність.</w:t>
      </w:r>
    </w:p>
    <w:p w:rsidR="008A0933" w:rsidRDefault="008A0933" w:rsidP="008A0933">
      <w:pPr>
        <w:pStyle w:val="a3"/>
        <w:spacing w:line="360" w:lineRule="auto"/>
        <w:ind w:right="166" w:firstLine="710"/>
      </w:pPr>
      <w:r>
        <w:t>При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використовувалиcь</w:t>
      </w:r>
      <w:r>
        <w:rPr>
          <w:spacing w:val="1"/>
        </w:rPr>
        <w:t xml:space="preserve"> </w:t>
      </w:r>
      <w:r>
        <w:t>логічні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фінансово-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порівняльного,</w:t>
      </w:r>
      <w:r>
        <w:rPr>
          <w:spacing w:val="1"/>
        </w:rPr>
        <w:t xml:space="preserve"> </w:t>
      </w:r>
      <w:r>
        <w:t>факторного,</w:t>
      </w:r>
      <w:r>
        <w:rPr>
          <w:spacing w:val="1"/>
        </w:rPr>
        <w:t xml:space="preserve"> </w:t>
      </w:r>
      <w:r>
        <w:t>проблемно-</w:t>
      </w:r>
      <w:r>
        <w:rPr>
          <w:spacing w:val="1"/>
        </w:rPr>
        <w:t xml:space="preserve"> </w:t>
      </w:r>
      <w:r>
        <w:t>ситуаційного,</w:t>
      </w:r>
      <w:r>
        <w:rPr>
          <w:spacing w:val="1"/>
        </w:rPr>
        <w:t xml:space="preserve"> </w:t>
      </w:r>
      <w:r>
        <w:t>статистичного,</w:t>
      </w:r>
      <w:r>
        <w:rPr>
          <w:spacing w:val="1"/>
        </w:rPr>
        <w:t xml:space="preserve"> </w:t>
      </w:r>
      <w:r>
        <w:t>техніко-економічного аналізу,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економічних процесів, математичні та статистичні методи аналізу, які дали</w:t>
      </w:r>
      <w:r>
        <w:rPr>
          <w:spacing w:val="1"/>
        </w:rPr>
        <w:t xml:space="preserve"> </w:t>
      </w:r>
      <w:r>
        <w:t>змогу проаналізувати стан системи пенсійного забезпечення як інструменту</w:t>
      </w:r>
      <w:r>
        <w:rPr>
          <w:spacing w:val="1"/>
        </w:rPr>
        <w:t xml:space="preserve"> </w:t>
      </w:r>
      <w:r>
        <w:t>підвищення</w:t>
      </w:r>
      <w:r>
        <w:rPr>
          <w:spacing w:val="-10"/>
        </w:rPr>
        <w:t xml:space="preserve"> </w:t>
      </w:r>
      <w:r>
        <w:t>суспільного</w:t>
      </w:r>
      <w:r>
        <w:rPr>
          <w:spacing w:val="-10"/>
        </w:rPr>
        <w:t xml:space="preserve"> </w:t>
      </w:r>
      <w:r>
        <w:t>добробуту</w:t>
      </w:r>
      <w:r>
        <w:rPr>
          <w:spacing w:val="-10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забезпечення</w:t>
      </w:r>
      <w:r>
        <w:rPr>
          <w:spacing w:val="-10"/>
        </w:rPr>
        <w:t xml:space="preserve"> </w:t>
      </w:r>
      <w:r>
        <w:t>належних</w:t>
      </w:r>
      <w:r>
        <w:rPr>
          <w:spacing w:val="-14"/>
        </w:rPr>
        <w:t xml:space="preserve"> </w:t>
      </w:r>
      <w:r>
        <w:t>стандартів</w:t>
      </w:r>
      <w:r>
        <w:rPr>
          <w:spacing w:val="-13"/>
        </w:rPr>
        <w:t xml:space="preserve"> </w:t>
      </w:r>
      <w:r>
        <w:t>життя</w:t>
      </w:r>
      <w:r>
        <w:rPr>
          <w:spacing w:val="-67"/>
        </w:rPr>
        <w:t xml:space="preserve"> </w:t>
      </w:r>
      <w:r>
        <w:rPr>
          <w:spacing w:val="-1"/>
        </w:rPr>
        <w:t>громадян</w:t>
      </w:r>
      <w:r>
        <w:rPr>
          <w:spacing w:val="-16"/>
        </w:rPr>
        <w:t xml:space="preserve"> </w:t>
      </w:r>
      <w:r>
        <w:rPr>
          <w:spacing w:val="-1"/>
        </w:rPr>
        <w:t>України,</w:t>
      </w:r>
      <w:r>
        <w:rPr>
          <w:spacing w:val="-13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також</w:t>
      </w:r>
      <w:r>
        <w:rPr>
          <w:spacing w:val="-15"/>
        </w:rPr>
        <w:t xml:space="preserve"> </w:t>
      </w:r>
      <w:r>
        <w:t>метод</w:t>
      </w:r>
      <w:r>
        <w:rPr>
          <w:spacing w:val="-13"/>
        </w:rPr>
        <w:t xml:space="preserve"> </w:t>
      </w:r>
      <w:r>
        <w:t>групувань</w:t>
      </w:r>
      <w:r>
        <w:rPr>
          <w:spacing w:val="-17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графічний</w:t>
      </w:r>
      <w:r>
        <w:rPr>
          <w:spacing w:val="-16"/>
        </w:rPr>
        <w:t xml:space="preserve"> </w:t>
      </w:r>
      <w:r>
        <w:t>метод,</w:t>
      </w:r>
      <w:r>
        <w:rPr>
          <w:spacing w:val="-13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t>дозволили</w:t>
      </w:r>
      <w:r>
        <w:rPr>
          <w:spacing w:val="-68"/>
        </w:rPr>
        <w:t xml:space="preserve"> </w:t>
      </w:r>
      <w:r>
        <w:t>зробити поглиблений аналіз предмету дослідження та представити графічно</w:t>
      </w:r>
      <w:r>
        <w:rPr>
          <w:spacing w:val="1"/>
        </w:rPr>
        <w:t xml:space="preserve"> </w:t>
      </w:r>
      <w:r>
        <w:t>отримані</w:t>
      </w:r>
      <w:r>
        <w:rPr>
          <w:spacing w:val="-5"/>
        </w:rPr>
        <w:t xml:space="preserve"> </w:t>
      </w:r>
      <w:r>
        <w:t>результати.</w:t>
      </w:r>
    </w:p>
    <w:p w:rsidR="008A0933" w:rsidRDefault="008A0933" w:rsidP="008A0933">
      <w:pPr>
        <w:spacing w:before="10"/>
        <w:ind w:left="850"/>
        <w:jc w:val="both"/>
        <w:rPr>
          <w:b/>
          <w:sz w:val="28"/>
        </w:rPr>
      </w:pPr>
      <w:r>
        <w:rPr>
          <w:b/>
          <w:sz w:val="28"/>
        </w:rPr>
        <w:t>Інформаційна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база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8A0933" w:rsidRDefault="008A0933" w:rsidP="008A0933">
      <w:pPr>
        <w:pStyle w:val="a3"/>
        <w:spacing w:before="153" w:line="360" w:lineRule="auto"/>
        <w:ind w:right="171" w:firstLine="710"/>
      </w:pPr>
      <w:r>
        <w:t>Інформаційною базою дослідження виступають наукові публікації та</w:t>
      </w:r>
      <w:r>
        <w:rPr>
          <w:spacing w:val="1"/>
        </w:rPr>
        <w:t xml:space="preserve"> </w:t>
      </w:r>
      <w:r>
        <w:t>монографічні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законодавчі акти України та інших країн, матеріали наукових конференцій і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звіти та аналітичні матеріали відповідних державних органів,</w:t>
      </w:r>
      <w:r>
        <w:rPr>
          <w:spacing w:val="1"/>
        </w:rPr>
        <w:t xml:space="preserve"> </w:t>
      </w:r>
      <w:r>
        <w:t>агентств,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статистичних</w:t>
      </w:r>
      <w:r>
        <w:rPr>
          <w:spacing w:val="1"/>
        </w:rPr>
        <w:t xml:space="preserve"> </w:t>
      </w:r>
      <w:r>
        <w:t>збірників, зокрема дані Державної служби статистики України, 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-2"/>
        </w:rPr>
        <w:t xml:space="preserve"> </w:t>
      </w:r>
      <w:r>
        <w:t>України,</w:t>
      </w:r>
      <w:r>
        <w:rPr>
          <w:spacing w:val="6"/>
        </w:rPr>
        <w:t xml:space="preserve"> </w:t>
      </w:r>
      <w:r>
        <w:t>Пенсійного фонду</w:t>
      </w:r>
      <w:r>
        <w:rPr>
          <w:spacing w:val="-3"/>
        </w:rPr>
        <w:t xml:space="preserve"> </w:t>
      </w:r>
      <w:r>
        <w:t>України.</w:t>
      </w:r>
    </w:p>
    <w:p w:rsidR="008A0933" w:rsidRDefault="008A0933" w:rsidP="008A0933">
      <w:pPr>
        <w:spacing w:before="9"/>
        <w:ind w:left="850"/>
        <w:jc w:val="both"/>
        <w:rPr>
          <w:b/>
          <w:sz w:val="28"/>
        </w:rPr>
      </w:pPr>
      <w:r>
        <w:rPr>
          <w:b/>
          <w:sz w:val="28"/>
        </w:rPr>
        <w:t>Апробація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8A0933" w:rsidRDefault="008A0933" w:rsidP="008A0933">
      <w:pPr>
        <w:pStyle w:val="a3"/>
        <w:spacing w:before="154" w:line="360" w:lineRule="auto"/>
        <w:ind w:right="170" w:firstLine="710"/>
        <w:rPr>
          <w:i/>
        </w:rPr>
      </w:pPr>
      <w:r>
        <w:t>Бутенко В.В., Понік В.В. Оцінка пенсійного забезпечення: вітчизняна</w:t>
      </w:r>
      <w:r>
        <w:rPr>
          <w:spacing w:val="1"/>
        </w:rPr>
        <w:t xml:space="preserve"> </w:t>
      </w:r>
      <w:r>
        <w:t>практика та зарубіжний досвід. Збірник матеріалів VI Міжнародної науково-</w:t>
      </w:r>
      <w:r>
        <w:rPr>
          <w:spacing w:val="1"/>
        </w:rPr>
        <w:t xml:space="preserve"> </w:t>
      </w:r>
      <w:r>
        <w:t>практичної</w:t>
      </w:r>
      <w:r>
        <w:rPr>
          <w:spacing w:val="5"/>
        </w:rPr>
        <w:t xml:space="preserve"> </w:t>
      </w:r>
      <w:r>
        <w:t>конференції</w:t>
      </w:r>
      <w:r>
        <w:rPr>
          <w:spacing w:val="8"/>
        </w:rPr>
        <w:t xml:space="preserve"> </w:t>
      </w:r>
      <w:r>
        <w:rPr>
          <w:i/>
        </w:rPr>
        <w:t>«Дослідження</w:t>
      </w:r>
      <w:r>
        <w:rPr>
          <w:i/>
          <w:spacing w:val="6"/>
        </w:rPr>
        <w:t xml:space="preserve"> </w:t>
      </w:r>
      <w:r>
        <w:rPr>
          <w:i/>
        </w:rPr>
        <w:t>фінансових</w:t>
      </w:r>
      <w:r>
        <w:rPr>
          <w:i/>
          <w:spacing w:val="5"/>
        </w:rPr>
        <w:t xml:space="preserve"> </w:t>
      </w:r>
      <w:r>
        <w:rPr>
          <w:i/>
        </w:rPr>
        <w:t>інституцій</w:t>
      </w:r>
      <w:r>
        <w:rPr>
          <w:i/>
          <w:spacing w:val="5"/>
        </w:rPr>
        <w:t xml:space="preserve"> </w:t>
      </w:r>
      <w:r>
        <w:rPr>
          <w:i/>
        </w:rPr>
        <w:t>та</w:t>
      </w:r>
    </w:p>
    <w:p w:rsidR="008A0933" w:rsidRDefault="008A0933" w:rsidP="008A0933">
      <w:pPr>
        <w:spacing w:line="360" w:lineRule="auto"/>
        <w:sectPr w:rsidR="008A0933">
          <w:pgSz w:w="11910" w:h="16840"/>
          <w:pgMar w:top="1040" w:right="680" w:bottom="280" w:left="1560" w:header="756" w:footer="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i/>
          <w:sz w:val="20"/>
        </w:rPr>
      </w:pPr>
    </w:p>
    <w:p w:rsidR="008A0933" w:rsidRDefault="008A0933" w:rsidP="008A0933">
      <w:pPr>
        <w:pStyle w:val="a3"/>
        <w:spacing w:before="3"/>
        <w:ind w:left="0"/>
        <w:jc w:val="left"/>
        <w:rPr>
          <w:i/>
          <w:sz w:val="19"/>
        </w:rPr>
      </w:pPr>
    </w:p>
    <w:p w:rsidR="008A0933" w:rsidRDefault="008A0933" w:rsidP="008A0933">
      <w:pPr>
        <w:spacing w:before="86" w:line="360" w:lineRule="auto"/>
        <w:ind w:left="139" w:right="170"/>
        <w:jc w:val="both"/>
        <w:rPr>
          <w:sz w:val="28"/>
        </w:rPr>
      </w:pPr>
      <w:r>
        <w:rPr>
          <w:i/>
          <w:sz w:val="28"/>
        </w:rPr>
        <w:t>інструментів розвитку держави, територій та суб’єктів господарювання: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теоретичні, методологічні та практичні аспекти» </w:t>
      </w:r>
      <w:r>
        <w:rPr>
          <w:sz w:val="28"/>
        </w:rPr>
        <w:t>(18 лютого 2022 року, 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Одеса);</w:t>
      </w:r>
      <w:r>
        <w:rPr>
          <w:spacing w:val="-2"/>
          <w:sz w:val="28"/>
        </w:rPr>
        <w:t xml:space="preserve"> </w:t>
      </w:r>
      <w:r>
        <w:rPr>
          <w:sz w:val="28"/>
        </w:rPr>
        <w:t>ОНУ</w:t>
      </w:r>
      <w:r>
        <w:rPr>
          <w:spacing w:val="4"/>
          <w:sz w:val="28"/>
        </w:rPr>
        <w:t xml:space="preserve"> </w:t>
      </w:r>
      <w:r>
        <w:rPr>
          <w:sz w:val="28"/>
        </w:rPr>
        <w:t>ім.</w:t>
      </w:r>
      <w:r>
        <w:rPr>
          <w:spacing w:val="4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2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7"/>
          <w:sz w:val="28"/>
        </w:rPr>
        <w:t xml:space="preserve"> </w:t>
      </w:r>
      <w:r>
        <w:rPr>
          <w:sz w:val="28"/>
        </w:rPr>
        <w:t>Бондаренко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9"/>
          <w:sz w:val="28"/>
        </w:rPr>
        <w:t xml:space="preserve"> </w:t>
      </w:r>
      <w:r>
        <w:rPr>
          <w:sz w:val="28"/>
        </w:rPr>
        <w:t>85-88.</w:t>
      </w:r>
    </w:p>
    <w:p w:rsidR="008A0933" w:rsidRDefault="008A0933" w:rsidP="008A0933">
      <w:pPr>
        <w:spacing w:before="7"/>
        <w:ind w:left="850"/>
        <w:jc w:val="both"/>
        <w:rPr>
          <w:b/>
          <w:sz w:val="28"/>
        </w:rPr>
      </w:pPr>
      <w:r>
        <w:rPr>
          <w:b/>
          <w:sz w:val="28"/>
        </w:rPr>
        <w:t>Елементи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наукової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новизни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одержаних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8A0933" w:rsidRDefault="008A0933" w:rsidP="008A0933">
      <w:pPr>
        <w:pStyle w:val="a3"/>
        <w:spacing w:before="158" w:line="360" w:lineRule="auto"/>
        <w:ind w:right="164" w:firstLine="710"/>
      </w:pPr>
      <w:r>
        <w:t>На</w:t>
      </w:r>
      <w:r>
        <w:rPr>
          <w:spacing w:val="1"/>
        </w:rPr>
        <w:t xml:space="preserve"> </w:t>
      </w:r>
      <w:r>
        <w:t>основоположних</w:t>
      </w:r>
      <w:r>
        <w:rPr>
          <w:spacing w:val="1"/>
        </w:rPr>
        <w:t xml:space="preserve"> </w:t>
      </w:r>
      <w:r>
        <w:t>засадах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 в контексті підвищення суспільного добробуту і забезпечення</w:t>
      </w:r>
      <w:r>
        <w:rPr>
          <w:spacing w:val="1"/>
        </w:rPr>
        <w:t xml:space="preserve"> </w:t>
      </w:r>
      <w:r>
        <w:t>належних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зосереджено</w:t>
      </w:r>
      <w:r>
        <w:rPr>
          <w:spacing w:val="1"/>
        </w:rPr>
        <w:t xml:space="preserve"> </w:t>
      </w:r>
      <w:r>
        <w:t>фокус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великої кількості провідних вітчизняних науковців. Водночас, у зв’язку зі</w:t>
      </w:r>
      <w:r>
        <w:rPr>
          <w:spacing w:val="1"/>
        </w:rPr>
        <w:t xml:space="preserve"> </w:t>
      </w:r>
      <w:r>
        <w:t>зниженням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військове</w:t>
      </w:r>
      <w:r>
        <w:rPr>
          <w:spacing w:val="1"/>
        </w:rPr>
        <w:t xml:space="preserve"> </w:t>
      </w:r>
      <w:r>
        <w:t>вторгнення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територію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фінансово-економічної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 ця проблема потребує ретельного дослідження на основі вивчення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громадянського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6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організації</w:t>
      </w:r>
      <w:r>
        <w:rPr>
          <w:spacing w:val="-3"/>
        </w:rPr>
        <w:t xml:space="preserve"> </w:t>
      </w:r>
      <w:r>
        <w:t>пенсійного забезпечення.</w:t>
      </w:r>
    </w:p>
    <w:p w:rsidR="008A0933" w:rsidRDefault="008A0933" w:rsidP="008A0933">
      <w:pPr>
        <w:pStyle w:val="a3"/>
        <w:spacing w:line="360" w:lineRule="auto"/>
        <w:ind w:right="164" w:firstLine="710"/>
      </w:pPr>
      <w:r>
        <w:t>В даній кваліфікаційній роботі магістра набуло подальшого розвитку</w:t>
      </w:r>
      <w:r>
        <w:rPr>
          <w:spacing w:val="1"/>
        </w:rPr>
        <w:t xml:space="preserve"> </w:t>
      </w:r>
      <w:r>
        <w:t>теоретико –організаційні основи системи соціального захисту та пенсійного</w:t>
      </w:r>
      <w:r>
        <w:rPr>
          <w:spacing w:val="1"/>
        </w:rPr>
        <w:t xml:space="preserve"> </w:t>
      </w:r>
      <w:r>
        <w:t>забезпечення; удосконалено підходи щодо дослідження досвіду європейських</w:t>
      </w:r>
      <w:r>
        <w:rPr>
          <w:spacing w:val="-67"/>
        </w:rPr>
        <w:t xml:space="preserve"> </w:t>
      </w:r>
      <w:r>
        <w:t>країн</w:t>
      </w:r>
      <w:r>
        <w:rPr>
          <w:spacing w:val="-9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реформування</w:t>
      </w:r>
      <w:r>
        <w:rPr>
          <w:spacing w:val="-7"/>
        </w:rPr>
        <w:t xml:space="preserve"> </w:t>
      </w:r>
      <w:r>
        <w:t>системи</w:t>
      </w:r>
      <w:r>
        <w:rPr>
          <w:spacing w:val="-9"/>
        </w:rPr>
        <w:t xml:space="preserve"> </w:t>
      </w:r>
      <w:r>
        <w:t>пенсійного</w:t>
      </w:r>
      <w:r>
        <w:rPr>
          <w:spacing w:val="-9"/>
        </w:rPr>
        <w:t xml:space="preserve"> </w:t>
      </w:r>
      <w:r>
        <w:t>забезпечення,</w:t>
      </w:r>
      <w:r>
        <w:rPr>
          <w:spacing w:val="-7"/>
        </w:rPr>
        <w:t xml:space="preserve"> </w:t>
      </w:r>
      <w:r>
        <w:t>систематизовано</w:t>
      </w:r>
      <w:r>
        <w:rPr>
          <w:spacing w:val="-67"/>
        </w:rPr>
        <w:t xml:space="preserve"> </w:t>
      </w:r>
      <w:r>
        <w:t>проблематику</w:t>
      </w:r>
      <w:r>
        <w:rPr>
          <w:spacing w:val="-10"/>
        </w:rPr>
        <w:t xml:space="preserve"> </w:t>
      </w:r>
      <w:r>
        <w:t>системи</w:t>
      </w:r>
      <w:r>
        <w:rPr>
          <w:spacing w:val="-7"/>
        </w:rPr>
        <w:t xml:space="preserve"> </w:t>
      </w:r>
      <w:r>
        <w:t>пенсійного</w:t>
      </w:r>
      <w:r>
        <w:rPr>
          <w:spacing w:val="-8"/>
        </w:rPr>
        <w:t xml:space="preserve"> </w:t>
      </w:r>
      <w:r>
        <w:t>забезпечення</w:t>
      </w:r>
      <w:r>
        <w:rPr>
          <w:spacing w:val="-2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сучасних</w:t>
      </w:r>
      <w:r>
        <w:rPr>
          <w:spacing w:val="-7"/>
        </w:rPr>
        <w:t xml:space="preserve"> </w:t>
      </w:r>
      <w:r>
        <w:t>умовах</w:t>
      </w:r>
      <w:r>
        <w:rPr>
          <w:spacing w:val="-6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практиці</w:t>
      </w:r>
      <w:r>
        <w:rPr>
          <w:spacing w:val="-68"/>
        </w:rPr>
        <w:t xml:space="preserve"> </w:t>
      </w:r>
      <w:r>
        <w:t>України, а також виокремлені перспективи імплементації положень світової</w:t>
      </w:r>
      <w:r>
        <w:rPr>
          <w:spacing w:val="1"/>
        </w:rPr>
        <w:t xml:space="preserve"> </w:t>
      </w:r>
      <w:r>
        <w:t>пенсійної</w:t>
      </w:r>
      <w:r>
        <w:rPr>
          <w:spacing w:val="-5"/>
        </w:rPr>
        <w:t xml:space="preserve"> </w:t>
      </w:r>
      <w:r>
        <w:t>системи до пенсійного</w:t>
      </w:r>
      <w:r>
        <w:rPr>
          <w:spacing w:val="2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України.</w:t>
      </w:r>
    </w:p>
    <w:p w:rsidR="008A0933" w:rsidRDefault="008A0933" w:rsidP="008A0933">
      <w:pPr>
        <w:pStyle w:val="a3"/>
        <w:spacing w:line="360" w:lineRule="auto"/>
        <w:ind w:right="165" w:firstLine="710"/>
      </w:pPr>
      <w:r>
        <w:t>Практична</w:t>
      </w:r>
      <w:r>
        <w:rPr>
          <w:spacing w:val="1"/>
        </w:rPr>
        <w:t xml:space="preserve"> </w:t>
      </w:r>
      <w:r>
        <w:t>значимість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rPr>
          <w:w w:val="95"/>
        </w:rPr>
        <w:t>висновках і пропозиціях автора, які допоможуть модернізувати і удосконалити</w:t>
      </w:r>
      <w:r>
        <w:rPr>
          <w:spacing w:val="1"/>
          <w:w w:val="95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суспільного добробуту і забезпечення належних стандартів життя громадян</w:t>
      </w:r>
      <w:r>
        <w:rPr>
          <w:spacing w:val="1"/>
        </w:rPr>
        <w:t xml:space="preserve"> </w:t>
      </w:r>
      <w:r>
        <w:t>України.</w:t>
      </w:r>
    </w:p>
    <w:p w:rsidR="008A0933" w:rsidRDefault="008A0933" w:rsidP="008A0933">
      <w:pPr>
        <w:pStyle w:val="a3"/>
        <w:spacing w:before="3" w:line="360" w:lineRule="auto"/>
        <w:ind w:right="169" w:firstLine="710"/>
      </w:pPr>
      <w:r>
        <w:rPr>
          <w:b/>
        </w:rPr>
        <w:t xml:space="preserve">Особистий внесок здобувача. </w:t>
      </w:r>
      <w:r>
        <w:t>Представлена кваліфікаційна робота на</w:t>
      </w:r>
      <w:r>
        <w:rPr>
          <w:spacing w:val="1"/>
        </w:rPr>
        <w:t xml:space="preserve"> </w:t>
      </w:r>
      <w:r>
        <w:t>здобуття</w:t>
      </w:r>
      <w:r>
        <w:rPr>
          <w:spacing w:val="1"/>
        </w:rPr>
        <w:t xml:space="preserve"> </w:t>
      </w:r>
      <w:r>
        <w:t>ступеня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виконаним</w:t>
      </w:r>
      <w:r>
        <w:rPr>
          <w:spacing w:val="1"/>
        </w:rPr>
        <w:t xml:space="preserve"> </w:t>
      </w:r>
      <w:r>
        <w:t>дослідженням. Усі розробки та пропозиції, що містяться в роботі, належать</w:t>
      </w:r>
      <w:r>
        <w:rPr>
          <w:spacing w:val="1"/>
        </w:rPr>
        <w:t xml:space="preserve"> </w:t>
      </w:r>
      <w:r>
        <w:t>особисто автору.</w:t>
      </w:r>
    </w:p>
    <w:p w:rsidR="008A0933" w:rsidRDefault="008A0933" w:rsidP="008A0933">
      <w:pPr>
        <w:spacing w:line="360" w:lineRule="auto"/>
        <w:sectPr w:rsidR="008A0933">
          <w:pgSz w:w="11910" w:h="16840"/>
          <w:pgMar w:top="1040" w:right="680" w:bottom="280" w:left="1560" w:header="756" w:footer="0" w:gutter="0"/>
          <w:cols w:space="720"/>
        </w:sectPr>
      </w:pPr>
    </w:p>
    <w:p w:rsidR="008A0933" w:rsidRDefault="008A0933" w:rsidP="008A0933">
      <w:pPr>
        <w:pStyle w:val="a3"/>
        <w:ind w:left="0"/>
        <w:jc w:val="left"/>
        <w:rPr>
          <w:sz w:val="20"/>
        </w:rPr>
      </w:pPr>
    </w:p>
    <w:p w:rsidR="008A0933" w:rsidRDefault="008A0933" w:rsidP="008A0933">
      <w:pPr>
        <w:pStyle w:val="a3"/>
        <w:spacing w:before="3"/>
        <w:ind w:left="0"/>
        <w:jc w:val="left"/>
        <w:rPr>
          <w:sz w:val="19"/>
        </w:rPr>
      </w:pPr>
    </w:p>
    <w:p w:rsidR="008A0933" w:rsidRDefault="008A0933" w:rsidP="008A0933">
      <w:pPr>
        <w:pStyle w:val="a3"/>
        <w:spacing w:before="86" w:line="360" w:lineRule="auto"/>
        <w:ind w:right="166" w:firstLine="710"/>
      </w:pPr>
      <w:r>
        <w:rPr>
          <w:b/>
        </w:rPr>
        <w:t xml:space="preserve">Структура роботи. </w:t>
      </w:r>
      <w:r>
        <w:t>Кваліфікаційна робота на здобуття ступеня вищої</w:t>
      </w:r>
      <w:r>
        <w:rPr>
          <w:spacing w:val="1"/>
        </w:rPr>
        <w:t xml:space="preserve"> </w:t>
      </w:r>
      <w:r>
        <w:t>освіти «магістр» складається зі вступу, трьох розділів, висновків та 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rPr>
          <w:w w:val="95"/>
        </w:rPr>
        <w:t>дослідження. Основна частина присвячена дослідженню визначеної проблеми,</w:t>
      </w:r>
      <w:r>
        <w:rPr>
          <w:spacing w:val="1"/>
          <w:w w:val="95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об’єкту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кваліфікайної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висунуто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визначеної</w:t>
      </w:r>
      <w:r>
        <w:rPr>
          <w:spacing w:val="-4"/>
        </w:rPr>
        <w:t xml:space="preserve"> </w:t>
      </w:r>
      <w:r>
        <w:t>проблеми.</w:t>
      </w:r>
    </w:p>
    <w:p w:rsidR="008A0933" w:rsidRDefault="008A0933" w:rsidP="008A0933">
      <w:pPr>
        <w:pStyle w:val="a3"/>
        <w:spacing w:before="2" w:line="362" w:lineRule="auto"/>
        <w:ind w:right="169" w:firstLine="710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91 сторінці,</w:t>
      </w:r>
      <w:r>
        <w:rPr>
          <w:spacing w:val="1"/>
        </w:rPr>
        <w:t xml:space="preserve"> </w:t>
      </w:r>
      <w:r>
        <w:t>містить 5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91</w:t>
      </w:r>
      <w:r>
        <w:rPr>
          <w:spacing w:val="-1"/>
        </w:rPr>
        <w:t xml:space="preserve"> </w:t>
      </w:r>
      <w:r>
        <w:t>найменування</w:t>
      </w:r>
      <w:r>
        <w:rPr>
          <w:spacing w:val="6"/>
        </w:rPr>
        <w:t xml:space="preserve"> </w:t>
      </w:r>
      <w:r>
        <w:t>використаних</w:t>
      </w:r>
      <w:r>
        <w:rPr>
          <w:spacing w:val="-4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додатка.</w:t>
      </w:r>
    </w:p>
    <w:p w:rsidR="008A0933" w:rsidRDefault="008A0933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8A0933">
      <w:pPr>
        <w:spacing w:line="362" w:lineRule="auto"/>
      </w:pPr>
    </w:p>
    <w:p w:rsidR="00A92EC5" w:rsidRDefault="00A92EC5" w:rsidP="00A92EC5">
      <w:pPr>
        <w:pStyle w:val="a3"/>
        <w:spacing w:before="86"/>
        <w:ind w:left="17" w:right="47"/>
        <w:jc w:val="center"/>
      </w:pPr>
      <w:r>
        <w:lastRenderedPageBreak/>
        <w:t>ВИСНОВКИ</w:t>
      </w:r>
    </w:p>
    <w:p w:rsidR="00A92EC5" w:rsidRDefault="00A92EC5" w:rsidP="00A92EC5">
      <w:pPr>
        <w:pStyle w:val="a3"/>
        <w:ind w:left="0"/>
        <w:jc w:val="left"/>
        <w:rPr>
          <w:sz w:val="30"/>
        </w:rPr>
      </w:pPr>
    </w:p>
    <w:p w:rsidR="00A92EC5" w:rsidRDefault="00A92EC5" w:rsidP="00A92EC5">
      <w:pPr>
        <w:pStyle w:val="a3"/>
        <w:ind w:left="0"/>
        <w:jc w:val="left"/>
        <w:rPr>
          <w:sz w:val="26"/>
        </w:rPr>
      </w:pPr>
    </w:p>
    <w:p w:rsidR="00A92EC5" w:rsidRDefault="00A92EC5" w:rsidP="00A92EC5">
      <w:pPr>
        <w:pStyle w:val="a3"/>
        <w:spacing w:line="360" w:lineRule="auto"/>
        <w:ind w:right="164" w:firstLine="710"/>
      </w:pPr>
      <w:r>
        <w:t>Підсумовуючи</w:t>
      </w:r>
      <w:r>
        <w:rPr>
          <w:spacing w:val="1"/>
        </w:rPr>
        <w:t xml:space="preserve"> </w:t>
      </w:r>
      <w:r>
        <w:t>викладене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розділах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rPr>
          <w:w w:val="95"/>
        </w:rPr>
        <w:t>магістра, можемо сформулювати наступні висновки. Формування нової моделі</w:t>
      </w:r>
      <w:r>
        <w:rPr>
          <w:spacing w:val="1"/>
          <w:w w:val="95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специфічних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компонентом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неефективного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захисту.</w:t>
      </w:r>
      <w:r>
        <w:rPr>
          <w:spacing w:val="1"/>
        </w:rPr>
        <w:t xml:space="preserve"> </w:t>
      </w:r>
      <w:r>
        <w:t>Головними завданнями повинні стати такі: залучення додаткових фінансових</w:t>
      </w:r>
      <w:r>
        <w:rPr>
          <w:spacing w:val="-67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гарантій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функціонуючої</w:t>
      </w:r>
      <w:r>
        <w:rPr>
          <w:spacing w:val="1"/>
        </w:rPr>
        <w:t xml:space="preserve"> </w:t>
      </w:r>
      <w:r>
        <w:t>нормативно-правової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гарантувати</w:t>
      </w:r>
      <w:r>
        <w:rPr>
          <w:spacing w:val="1"/>
        </w:rPr>
        <w:t xml:space="preserve"> </w:t>
      </w:r>
      <w:r>
        <w:t>всім</w:t>
      </w:r>
      <w:r>
        <w:rPr>
          <w:spacing w:val="1"/>
        </w:rPr>
        <w:t xml:space="preserve"> </w:t>
      </w:r>
      <w:r>
        <w:t>громадянам</w:t>
      </w:r>
      <w:r>
        <w:rPr>
          <w:spacing w:val="5"/>
        </w:rPr>
        <w:t xml:space="preserve"> </w:t>
      </w:r>
      <w:r>
        <w:t>дієвий</w:t>
      </w:r>
      <w:r>
        <w:rPr>
          <w:spacing w:val="1"/>
        </w:rPr>
        <w:t xml:space="preserve"> </w:t>
      </w:r>
      <w:r>
        <w:t>соціальний захист.</w:t>
      </w:r>
    </w:p>
    <w:p w:rsidR="00A92EC5" w:rsidRDefault="00A92EC5" w:rsidP="00A92EC5">
      <w:pPr>
        <w:pStyle w:val="a3"/>
        <w:spacing w:before="3" w:line="360" w:lineRule="auto"/>
        <w:ind w:right="168" w:firstLine="710"/>
      </w:pPr>
      <w:r>
        <w:t>Втім,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суттєві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багаточисленними</w:t>
      </w:r>
      <w:r>
        <w:rPr>
          <w:spacing w:val="1"/>
        </w:rPr>
        <w:t xml:space="preserve"> </w:t>
      </w:r>
      <w:r>
        <w:t>недоліками. Її особливими характеристиками виступає нормативно-правова</w:t>
      </w:r>
      <w:r>
        <w:rPr>
          <w:spacing w:val="1"/>
        </w:rPr>
        <w:t xml:space="preserve"> </w:t>
      </w:r>
      <w:r>
        <w:t>неврегульованість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соціальним страхуванням, делегування їх значного переліку функціональних</w:t>
      </w:r>
      <w:r>
        <w:rPr>
          <w:spacing w:val="1"/>
        </w:rPr>
        <w:t xml:space="preserve"> </w:t>
      </w:r>
      <w:r>
        <w:t>повноважень,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постійне</w:t>
      </w:r>
      <w:r>
        <w:rPr>
          <w:spacing w:val="1"/>
        </w:rPr>
        <w:t xml:space="preserve"> </w:t>
      </w:r>
      <w:r>
        <w:t>нарощування</w:t>
      </w:r>
      <w:r>
        <w:rPr>
          <w:spacing w:val="1"/>
        </w:rPr>
        <w:t xml:space="preserve"> </w:t>
      </w:r>
      <w:r>
        <w:t>адміністративних</w:t>
      </w:r>
      <w:r>
        <w:rPr>
          <w:spacing w:val="1"/>
        </w:rPr>
        <w:t xml:space="preserve"> </w:t>
      </w:r>
      <w:r>
        <w:t>видатків.</w:t>
      </w:r>
      <w:r>
        <w:rPr>
          <w:spacing w:val="1"/>
        </w:rPr>
        <w:t xml:space="preserve"> </w:t>
      </w:r>
      <w:r>
        <w:t>Грунтовними дослідженнями в зазначеному напрямі мають стати питання</w:t>
      </w:r>
      <w:r>
        <w:rPr>
          <w:spacing w:val="1"/>
        </w:rPr>
        <w:t xml:space="preserve"> </w:t>
      </w:r>
      <w:r>
        <w:t>розбудови</w:t>
      </w:r>
      <w:r>
        <w:rPr>
          <w:spacing w:val="1"/>
        </w:rPr>
        <w:t xml:space="preserve"> </w:t>
      </w:r>
      <w:r>
        <w:t>методології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методичного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впливу соціального страхування на рівень добробуту в суспільстві, а також</w:t>
      </w:r>
      <w:r>
        <w:rPr>
          <w:spacing w:val="1"/>
        </w:rPr>
        <w:t xml:space="preserve"> </w:t>
      </w:r>
      <w:r>
        <w:t>проблемні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раціоналізації</w:t>
      </w:r>
      <w:r>
        <w:rPr>
          <w:spacing w:val="1"/>
        </w:rPr>
        <w:t xml:space="preserve"> </w:t>
      </w:r>
      <w:r>
        <w:t>функціональних</w:t>
      </w:r>
      <w:r>
        <w:rPr>
          <w:spacing w:val="1"/>
        </w:rPr>
        <w:t xml:space="preserve"> </w:t>
      </w:r>
      <w:r>
        <w:t>повноважень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управління</w:t>
      </w:r>
      <w:r>
        <w:rPr>
          <w:spacing w:val="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рамках</w:t>
      </w:r>
      <w:r>
        <w:rPr>
          <w:spacing w:val="-3"/>
        </w:rPr>
        <w:t xml:space="preserve"> </w:t>
      </w:r>
      <w:r>
        <w:t>системи</w:t>
      </w:r>
      <w:r>
        <w:rPr>
          <w:spacing w:val="2"/>
        </w:rPr>
        <w:t xml:space="preserve"> </w:t>
      </w:r>
      <w:r>
        <w:t>соціального страхування.</w:t>
      </w:r>
    </w:p>
    <w:p w:rsidR="00A92EC5" w:rsidRDefault="00A92EC5" w:rsidP="00A92EC5">
      <w:pPr>
        <w:pStyle w:val="a3"/>
        <w:spacing w:before="3" w:line="360" w:lineRule="auto"/>
        <w:ind w:right="165" w:firstLine="710"/>
      </w:pPr>
      <w:r>
        <w:t>Як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соцільного</w:t>
      </w:r>
      <w:r>
        <w:rPr>
          <w:spacing w:val="1"/>
        </w:rPr>
        <w:t xml:space="preserve"> </w:t>
      </w:r>
      <w:r>
        <w:t>страхування,</w:t>
      </w:r>
      <w:r>
        <w:rPr>
          <w:spacing w:val="1"/>
        </w:rPr>
        <w:t xml:space="preserve"> </w:t>
      </w:r>
      <w:r>
        <w:t>сфера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законодавчих,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морально-психологічних</w:t>
      </w:r>
      <w:r>
        <w:rPr>
          <w:spacing w:val="1"/>
        </w:rPr>
        <w:t xml:space="preserve"> </w:t>
      </w:r>
      <w:r>
        <w:t>гарантій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похилого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внаслідок дії яких формуються рівні умови для всіх членів суспільства, які</w:t>
      </w:r>
      <w:r>
        <w:rPr>
          <w:spacing w:val="1"/>
        </w:rPr>
        <w:t xml:space="preserve"> </w:t>
      </w:r>
      <w:r>
        <w:t>забезпечують соціально прийнятну якість їх життєдіяльності. З одного боку,</w:t>
      </w:r>
      <w:r>
        <w:rPr>
          <w:spacing w:val="1"/>
        </w:rPr>
        <w:t xml:space="preserve"> </w:t>
      </w:r>
      <w:r>
        <w:rPr>
          <w:spacing w:val="-1"/>
        </w:rPr>
        <w:t>пенсійне</w:t>
      </w:r>
      <w:r>
        <w:rPr>
          <w:spacing w:val="-16"/>
        </w:rPr>
        <w:t xml:space="preserve"> </w:t>
      </w:r>
      <w:r>
        <w:rPr>
          <w:spacing w:val="-1"/>
        </w:rPr>
        <w:t>забезпечення</w:t>
      </w:r>
      <w:r>
        <w:rPr>
          <w:spacing w:val="-16"/>
        </w:rPr>
        <w:t xml:space="preserve"> </w:t>
      </w:r>
      <w:r>
        <w:t>виступає</w:t>
      </w:r>
      <w:r>
        <w:rPr>
          <w:spacing w:val="-15"/>
        </w:rPr>
        <w:t xml:space="preserve"> </w:t>
      </w:r>
      <w:r>
        <w:t>як</w:t>
      </w:r>
      <w:r>
        <w:rPr>
          <w:spacing w:val="-17"/>
        </w:rPr>
        <w:t xml:space="preserve"> </w:t>
      </w:r>
      <w:r>
        <w:t>функціональна</w:t>
      </w:r>
      <w:r>
        <w:rPr>
          <w:spacing w:val="-16"/>
        </w:rPr>
        <w:t xml:space="preserve"> </w:t>
      </w:r>
      <w:r>
        <w:t>система</w:t>
      </w:r>
      <w:r>
        <w:rPr>
          <w:spacing w:val="-6"/>
        </w:rPr>
        <w:t xml:space="preserve"> </w:t>
      </w:r>
      <w:r>
        <w:t>(система</w:t>
      </w:r>
      <w:r>
        <w:rPr>
          <w:spacing w:val="-16"/>
        </w:rPr>
        <w:t xml:space="preserve"> </w:t>
      </w:r>
      <w:r>
        <w:t>напрямків</w:t>
      </w:r>
    </w:p>
    <w:p w:rsidR="00A92EC5" w:rsidRDefault="00A92EC5" w:rsidP="00A92EC5">
      <w:pPr>
        <w:spacing w:line="360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 w:line="362" w:lineRule="auto"/>
        <w:ind w:right="174"/>
      </w:pPr>
      <w:r>
        <w:t>діяльності),</w:t>
      </w:r>
      <w:r>
        <w:rPr>
          <w:spacing w:val="-7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іншого</w:t>
      </w:r>
      <w:r>
        <w:rPr>
          <w:spacing w:val="-6"/>
        </w:rPr>
        <w:t xml:space="preserve"> </w:t>
      </w:r>
      <w:r>
        <w:t>боку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інституціональною</w:t>
      </w:r>
      <w:r>
        <w:rPr>
          <w:spacing w:val="-10"/>
        </w:rPr>
        <w:t xml:space="preserve"> </w:t>
      </w:r>
      <w:r>
        <w:t>(тобто,</w:t>
      </w:r>
      <w:r>
        <w:rPr>
          <w:spacing w:val="-6"/>
        </w:rPr>
        <w:t xml:space="preserve"> </w:t>
      </w:r>
      <w:r>
        <w:t>системою</w:t>
      </w:r>
      <w:r>
        <w:rPr>
          <w:spacing w:val="-6"/>
        </w:rPr>
        <w:t xml:space="preserve"> </w:t>
      </w:r>
      <w:r>
        <w:t>інститутів,</w:t>
      </w:r>
      <w:r>
        <w:rPr>
          <w:spacing w:val="-67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її</w:t>
      </w:r>
      <w:r>
        <w:rPr>
          <w:spacing w:val="-5"/>
        </w:rPr>
        <w:t xml:space="preserve"> </w:t>
      </w:r>
      <w:r>
        <w:t>забезпечують).</w:t>
      </w:r>
    </w:p>
    <w:p w:rsidR="00A92EC5" w:rsidRDefault="00A92EC5" w:rsidP="00A92EC5">
      <w:pPr>
        <w:pStyle w:val="a3"/>
        <w:spacing w:line="360" w:lineRule="auto"/>
        <w:ind w:right="170" w:firstLine="710"/>
      </w:pP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фінансово</w:t>
      </w:r>
      <w:r>
        <w:rPr>
          <w:spacing w:val="-67"/>
        </w:rPr>
        <w:t xml:space="preserve"> </w:t>
      </w:r>
      <w:r>
        <w:t>неспроможні забезпечити повний обсяг пенсійних виплат. Водночас, система</w:t>
      </w:r>
      <w:r>
        <w:rPr>
          <w:spacing w:val="-67"/>
        </w:rPr>
        <w:t xml:space="preserve"> </w:t>
      </w:r>
      <w:r>
        <w:t>недержавного пенсійного забезпечення в Україні є недостатньо розвиненою.</w:t>
      </w:r>
      <w:r>
        <w:rPr>
          <w:spacing w:val="1"/>
        </w:rPr>
        <w:t xml:space="preserve"> </w:t>
      </w:r>
      <w:r>
        <w:rPr>
          <w:spacing w:val="-1"/>
        </w:rPr>
        <w:t>Зазначені</w:t>
      </w:r>
      <w:r>
        <w:rPr>
          <w:spacing w:val="-17"/>
        </w:rPr>
        <w:t xml:space="preserve"> </w:t>
      </w:r>
      <w:r>
        <w:rPr>
          <w:spacing w:val="-1"/>
        </w:rPr>
        <w:t>проблеми</w:t>
      </w:r>
      <w:r>
        <w:rPr>
          <w:spacing w:val="-12"/>
        </w:rPr>
        <w:t xml:space="preserve"> </w:t>
      </w:r>
      <w:r>
        <w:rPr>
          <w:spacing w:val="-1"/>
        </w:rPr>
        <w:t>призводять</w:t>
      </w:r>
      <w:r>
        <w:rPr>
          <w:spacing w:val="-14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зменшення</w:t>
      </w:r>
      <w:r>
        <w:rPr>
          <w:spacing w:val="-10"/>
        </w:rPr>
        <w:t xml:space="preserve"> </w:t>
      </w:r>
      <w:r>
        <w:t>рівня</w:t>
      </w:r>
      <w:r>
        <w:rPr>
          <w:spacing w:val="-11"/>
        </w:rPr>
        <w:t xml:space="preserve"> </w:t>
      </w:r>
      <w:r>
        <w:t>фінансового</w:t>
      </w:r>
      <w:r>
        <w:rPr>
          <w:spacing w:val="-13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пенсіонерів.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періоду,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здійснений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пенсійні</w:t>
      </w:r>
      <w:r>
        <w:rPr>
          <w:spacing w:val="-15"/>
        </w:rPr>
        <w:t xml:space="preserve"> </w:t>
      </w:r>
      <w:r>
        <w:t>виплати</w:t>
      </w:r>
      <w:r>
        <w:rPr>
          <w:spacing w:val="-8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Україні</w:t>
      </w:r>
      <w:r>
        <w:rPr>
          <w:spacing w:val="-11"/>
        </w:rPr>
        <w:t xml:space="preserve"> </w:t>
      </w:r>
      <w:r>
        <w:t>характеризувалися</w:t>
      </w:r>
      <w:r>
        <w:rPr>
          <w:spacing w:val="-7"/>
        </w:rPr>
        <w:t xml:space="preserve"> </w:t>
      </w:r>
      <w:r>
        <w:t>достатньо</w:t>
      </w:r>
      <w:r>
        <w:rPr>
          <w:spacing w:val="-9"/>
        </w:rPr>
        <w:t xml:space="preserve"> </w:t>
      </w:r>
      <w:r>
        <w:t>низьким</w:t>
      </w:r>
      <w:r>
        <w:rPr>
          <w:spacing w:val="-9"/>
        </w:rPr>
        <w:t xml:space="preserve"> </w:t>
      </w:r>
      <w:r>
        <w:t>рівнем</w:t>
      </w:r>
      <w:r>
        <w:rPr>
          <w:spacing w:val="-5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не</w:t>
      </w:r>
      <w:r>
        <w:rPr>
          <w:spacing w:val="-68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відрізнялися</w:t>
      </w:r>
      <w:r>
        <w:rPr>
          <w:spacing w:val="2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професією</w:t>
      </w:r>
      <w:r>
        <w:rPr>
          <w:spacing w:val="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категорією</w:t>
      </w:r>
      <w:r>
        <w:rPr>
          <w:spacing w:val="-1"/>
        </w:rPr>
        <w:t xml:space="preserve"> </w:t>
      </w:r>
      <w:r>
        <w:t>громадян.</w:t>
      </w:r>
    </w:p>
    <w:p w:rsidR="00A92EC5" w:rsidRDefault="00A92EC5" w:rsidP="00A92EC5">
      <w:pPr>
        <w:pStyle w:val="a3"/>
        <w:spacing w:line="360" w:lineRule="auto"/>
        <w:ind w:right="164" w:firstLine="710"/>
      </w:pPr>
      <w:r>
        <w:t>Якщо розглядати зарубіжний досвід реформування пенсійної системи,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пенсійних</w:t>
      </w:r>
      <w:r>
        <w:rPr>
          <w:spacing w:val="1"/>
        </w:rPr>
        <w:t xml:space="preserve"> </w:t>
      </w:r>
      <w:r>
        <w:rPr>
          <w:w w:val="95"/>
        </w:rPr>
        <w:t>реформ в європейських державах було, по-перше, зменшення навантаження на</w:t>
      </w:r>
      <w:r>
        <w:rPr>
          <w:spacing w:val="1"/>
          <w:w w:val="95"/>
        </w:rPr>
        <w:t xml:space="preserve"> </w:t>
      </w:r>
      <w:r>
        <w:t>державний</w:t>
      </w:r>
      <w:r>
        <w:rPr>
          <w:spacing w:val="1"/>
        </w:rPr>
        <w:t xml:space="preserve"> </w:t>
      </w:r>
      <w:r>
        <w:t>бюджет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пенсійних</w:t>
      </w:r>
      <w:r>
        <w:rPr>
          <w:spacing w:val="1"/>
        </w:rPr>
        <w:t xml:space="preserve"> </w:t>
      </w:r>
      <w:r>
        <w:t>виплат,</w:t>
      </w:r>
      <w:r>
        <w:rPr>
          <w:spacing w:val="1"/>
        </w:rPr>
        <w:t xml:space="preserve"> </w:t>
      </w:r>
      <w:r>
        <w:t>по-друге,</w:t>
      </w:r>
      <w:r>
        <w:rPr>
          <w:spacing w:val="1"/>
        </w:rPr>
        <w:t xml:space="preserve"> </w:t>
      </w:r>
      <w:r>
        <w:t>зростання надходжень до пенсійних фондів, в тому числі недержавних, по-</w:t>
      </w:r>
      <w:r>
        <w:rPr>
          <w:spacing w:val="1"/>
        </w:rPr>
        <w:t xml:space="preserve"> </w:t>
      </w:r>
      <w:r>
        <w:t>третє,</w:t>
      </w:r>
      <w:r>
        <w:rPr>
          <w:spacing w:val="-8"/>
        </w:rPr>
        <w:t xml:space="preserve"> </w:t>
      </w:r>
      <w:r>
        <w:t>раціоналізація</w:t>
      </w:r>
      <w:r>
        <w:rPr>
          <w:spacing w:val="-6"/>
        </w:rPr>
        <w:t xml:space="preserve"> </w:t>
      </w:r>
      <w:r>
        <w:t>розмірів</w:t>
      </w:r>
      <w:r>
        <w:rPr>
          <w:spacing w:val="-12"/>
        </w:rPr>
        <w:t xml:space="preserve"> </w:t>
      </w:r>
      <w:r>
        <w:t>пенсійних</w:t>
      </w:r>
      <w:r>
        <w:rPr>
          <w:spacing w:val="-9"/>
        </w:rPr>
        <w:t xml:space="preserve"> </w:t>
      </w:r>
      <w:r>
        <w:t>виплат,</w:t>
      </w:r>
      <w:r>
        <w:rPr>
          <w:spacing w:val="-3"/>
        </w:rPr>
        <w:t xml:space="preserve"> </w:t>
      </w:r>
      <w:r>
        <w:t>узгодження</w:t>
      </w:r>
      <w:r>
        <w:rPr>
          <w:spacing w:val="-4"/>
        </w:rPr>
        <w:t xml:space="preserve"> </w:t>
      </w:r>
      <w:r>
        <w:t>їх</w:t>
      </w:r>
      <w:r>
        <w:rPr>
          <w:spacing w:val="-10"/>
        </w:rPr>
        <w:t xml:space="preserve"> </w:t>
      </w:r>
      <w:r>
        <w:t>із</w:t>
      </w:r>
      <w:r>
        <w:rPr>
          <w:spacing w:val="-9"/>
        </w:rPr>
        <w:t xml:space="preserve"> </w:t>
      </w:r>
      <w:r>
        <w:t>соціальними</w:t>
      </w:r>
      <w:r>
        <w:rPr>
          <w:spacing w:val="-68"/>
        </w:rPr>
        <w:t xml:space="preserve"> </w:t>
      </w:r>
      <w:r>
        <w:rPr>
          <w:w w:val="95"/>
        </w:rPr>
        <w:t>європейськими</w:t>
      </w:r>
      <w:r>
        <w:rPr>
          <w:spacing w:val="37"/>
          <w:w w:val="95"/>
        </w:rPr>
        <w:t xml:space="preserve"> </w:t>
      </w:r>
      <w:r>
        <w:rPr>
          <w:w w:val="95"/>
        </w:rPr>
        <w:t>стандартами</w:t>
      </w:r>
      <w:r>
        <w:rPr>
          <w:spacing w:val="40"/>
          <w:w w:val="95"/>
        </w:rPr>
        <w:t xml:space="preserve"> </w:t>
      </w:r>
      <w:r>
        <w:rPr>
          <w:w w:val="95"/>
        </w:rPr>
        <w:t>життя</w:t>
      </w:r>
      <w:r>
        <w:rPr>
          <w:spacing w:val="38"/>
          <w:w w:val="95"/>
        </w:rPr>
        <w:t xml:space="preserve"> </w:t>
      </w:r>
      <w:r>
        <w:rPr>
          <w:w w:val="95"/>
        </w:rPr>
        <w:t>і</w:t>
      </w:r>
      <w:r>
        <w:rPr>
          <w:spacing w:val="25"/>
          <w:w w:val="95"/>
        </w:rPr>
        <w:t xml:space="preserve"> </w:t>
      </w:r>
      <w:r>
        <w:rPr>
          <w:w w:val="95"/>
        </w:rPr>
        <w:t>чітка</w:t>
      </w:r>
      <w:r>
        <w:rPr>
          <w:spacing w:val="36"/>
          <w:w w:val="95"/>
        </w:rPr>
        <w:t xml:space="preserve"> </w:t>
      </w:r>
      <w:r>
        <w:rPr>
          <w:w w:val="95"/>
        </w:rPr>
        <w:t>кореляція</w:t>
      </w:r>
      <w:r>
        <w:rPr>
          <w:spacing w:val="41"/>
          <w:w w:val="95"/>
        </w:rPr>
        <w:t xml:space="preserve"> </w:t>
      </w:r>
      <w:r>
        <w:rPr>
          <w:w w:val="95"/>
        </w:rPr>
        <w:t>розмірів</w:t>
      </w:r>
      <w:r>
        <w:rPr>
          <w:spacing w:val="31"/>
          <w:w w:val="95"/>
        </w:rPr>
        <w:t xml:space="preserve"> </w:t>
      </w:r>
      <w:r>
        <w:rPr>
          <w:w w:val="95"/>
        </w:rPr>
        <w:t>пенсійних</w:t>
      </w:r>
      <w:r>
        <w:rPr>
          <w:spacing w:val="34"/>
          <w:w w:val="95"/>
        </w:rPr>
        <w:t xml:space="preserve"> </w:t>
      </w:r>
      <w:r>
        <w:rPr>
          <w:w w:val="95"/>
        </w:rPr>
        <w:t>виплат</w:t>
      </w:r>
      <w:r>
        <w:rPr>
          <w:spacing w:val="1"/>
          <w:w w:val="95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страхових</w:t>
      </w:r>
      <w:r>
        <w:rPr>
          <w:spacing w:val="1"/>
        </w:rPr>
        <w:t xml:space="preserve"> </w:t>
      </w:r>
      <w:r>
        <w:t>внесків</w:t>
      </w:r>
      <w:r>
        <w:rPr>
          <w:spacing w:val="1"/>
        </w:rPr>
        <w:t xml:space="preserve"> </w:t>
      </w:r>
      <w:r>
        <w:t>(індивідуалізація),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також,</w:t>
      </w:r>
      <w:r>
        <w:rPr>
          <w:spacing w:val="1"/>
        </w:rPr>
        <w:t xml:space="preserve"> </w:t>
      </w:r>
      <w:r>
        <w:t>зрештою,</w:t>
      </w:r>
      <w:r>
        <w:rPr>
          <w:spacing w:val="1"/>
        </w:rPr>
        <w:t xml:space="preserve"> </w:t>
      </w:r>
      <w:r>
        <w:t>переформатування</w:t>
      </w:r>
      <w:r>
        <w:rPr>
          <w:spacing w:val="1"/>
        </w:rPr>
        <w:t xml:space="preserve"> </w:t>
      </w:r>
      <w:r>
        <w:t>ціннісних</w:t>
      </w:r>
      <w:r>
        <w:rPr>
          <w:spacing w:val="1"/>
        </w:rPr>
        <w:t xml:space="preserve"> </w:t>
      </w:r>
      <w:r>
        <w:t>орієнтирів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системою пенсійного забезпечення. Подібні завдання зумовлює модернізація</w:t>
      </w:r>
      <w:r>
        <w:rPr>
          <w:spacing w:val="1"/>
        </w:rPr>
        <w:t xml:space="preserve"> </w:t>
      </w:r>
      <w:r>
        <w:t>системи 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втім,</w:t>
      </w:r>
      <w:r>
        <w:rPr>
          <w:spacing w:val="1"/>
        </w:rPr>
        <w:t xml:space="preserve"> </w:t>
      </w:r>
      <w:r>
        <w:t>їх практична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вимагає</w:t>
      </w:r>
      <w:r>
        <w:rPr>
          <w:spacing w:val="-7"/>
        </w:rPr>
        <w:t xml:space="preserve"> </w:t>
      </w:r>
      <w:r>
        <w:t>комплексного</w:t>
      </w:r>
      <w:r>
        <w:rPr>
          <w:spacing w:val="-8"/>
        </w:rPr>
        <w:t xml:space="preserve"> </w:t>
      </w:r>
      <w:r>
        <w:t>підходу,</w:t>
      </w:r>
      <w:r>
        <w:rPr>
          <w:spacing w:val="-6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також створення</w:t>
      </w:r>
      <w:r>
        <w:rPr>
          <w:spacing w:val="-6"/>
        </w:rPr>
        <w:t xml:space="preserve"> </w:t>
      </w:r>
      <w:r>
        <w:t>єдиної</w:t>
      </w:r>
      <w:r>
        <w:rPr>
          <w:spacing w:val="-14"/>
        </w:rPr>
        <w:t xml:space="preserve"> </w:t>
      </w:r>
      <w:r>
        <w:t>концепції</w:t>
      </w:r>
      <w:r>
        <w:rPr>
          <w:spacing w:val="-10"/>
        </w:rPr>
        <w:t xml:space="preserve"> </w:t>
      </w:r>
      <w:r>
        <w:t>пенсійної,</w:t>
      </w:r>
      <w:r>
        <w:rPr>
          <w:spacing w:val="-68"/>
        </w:rPr>
        <w:t xml:space="preserve"> </w:t>
      </w:r>
      <w:r>
        <w:t>соціально-економічної</w:t>
      </w:r>
      <w:r>
        <w:rPr>
          <w:spacing w:val="-13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певних</w:t>
      </w:r>
      <w:r>
        <w:rPr>
          <w:spacing w:val="-10"/>
        </w:rPr>
        <w:t xml:space="preserve"> </w:t>
      </w:r>
      <w:r>
        <w:t>інших</w:t>
      </w:r>
      <w:r>
        <w:rPr>
          <w:spacing w:val="-17"/>
        </w:rPr>
        <w:t xml:space="preserve"> </w:t>
      </w:r>
      <w:r>
        <w:t>реформ.</w:t>
      </w:r>
      <w:r>
        <w:rPr>
          <w:spacing w:val="-9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метою</w:t>
      </w:r>
      <w:r>
        <w:rPr>
          <w:spacing w:val="-12"/>
        </w:rPr>
        <w:t xml:space="preserve"> </w:t>
      </w:r>
      <w:r>
        <w:t>з’ясування</w:t>
      </w:r>
      <w:r>
        <w:rPr>
          <w:spacing w:val="-10"/>
        </w:rPr>
        <w:t xml:space="preserve"> </w:t>
      </w:r>
      <w:r>
        <w:t>зазначених</w:t>
      </w:r>
      <w:r>
        <w:rPr>
          <w:spacing w:val="-67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пенсійної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 доцільним є звернутися до вивчення позитивного досвіду розвинутих</w:t>
      </w:r>
      <w:r>
        <w:rPr>
          <w:spacing w:val="-67"/>
        </w:rPr>
        <w:t xml:space="preserve"> </w:t>
      </w:r>
      <w:r>
        <w:t>європейських країн,</w:t>
      </w:r>
      <w:r>
        <w:rPr>
          <w:spacing w:val="1"/>
        </w:rPr>
        <w:t xml:space="preserve"> </w:t>
      </w:r>
      <w:r>
        <w:t>які побудували</w:t>
      </w:r>
      <w:r>
        <w:rPr>
          <w:spacing w:val="1"/>
        </w:rPr>
        <w:t xml:space="preserve"> </w:t>
      </w:r>
      <w:r>
        <w:t>ефективні пенсійні системи і досягли</w:t>
      </w:r>
      <w:r>
        <w:rPr>
          <w:spacing w:val="1"/>
        </w:rPr>
        <w:t xml:space="preserve"> </w:t>
      </w:r>
      <w:r>
        <w:t>оптимального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похилого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-67"/>
        </w:rPr>
        <w:t xml:space="preserve"> </w:t>
      </w:r>
      <w:r>
        <w:t>інших осіб, що з різних причин не мають можливості продовжувати трудову</w:t>
      </w:r>
      <w:r>
        <w:rPr>
          <w:spacing w:val="1"/>
        </w:rPr>
        <w:t xml:space="preserve"> </w:t>
      </w:r>
      <w:r>
        <w:t>діяльність.</w:t>
      </w:r>
    </w:p>
    <w:p w:rsidR="00A92EC5" w:rsidRDefault="00A92EC5" w:rsidP="00A92EC5">
      <w:pPr>
        <w:spacing w:line="360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 w:line="360" w:lineRule="auto"/>
        <w:ind w:right="169" w:firstLine="710"/>
      </w:pP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дієвих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недержавного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недержавні пенсійні фонди.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 що в сучасних умовах ринок недержавних пенсійних фондів в Україні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зародження,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недержавного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індикатори</w:t>
      </w:r>
      <w:r>
        <w:rPr>
          <w:spacing w:val="1"/>
        </w:rPr>
        <w:t xml:space="preserve"> </w:t>
      </w:r>
      <w:r>
        <w:t>демонструють</w:t>
      </w:r>
      <w:r>
        <w:rPr>
          <w:spacing w:val="1"/>
        </w:rPr>
        <w:t xml:space="preserve"> </w:t>
      </w:r>
      <w:r>
        <w:t>позитивну</w:t>
      </w:r>
      <w:r>
        <w:rPr>
          <w:spacing w:val="-4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зростання.</w:t>
      </w:r>
    </w:p>
    <w:p w:rsidR="00A92EC5" w:rsidRDefault="00A92EC5" w:rsidP="00A92EC5">
      <w:pPr>
        <w:pStyle w:val="a3"/>
        <w:spacing w:before="3" w:line="360" w:lineRule="auto"/>
        <w:ind w:right="166" w:firstLine="710"/>
      </w:pPr>
      <w:r>
        <w:t>Водночас, інститути недержавного пенсійного забезпечення виступать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безпосередніх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інвестиційного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Так,</w:t>
      </w:r>
      <w:r>
        <w:rPr>
          <w:spacing w:val="-67"/>
        </w:rPr>
        <w:t xml:space="preserve"> </w:t>
      </w:r>
      <w:r>
        <w:t>акумулювання пенсійних вкладів населення та спрямування їх в реальний</w:t>
      </w:r>
      <w:r>
        <w:rPr>
          <w:spacing w:val="1"/>
        </w:rPr>
        <w:t xml:space="preserve"> </w:t>
      </w:r>
      <w:r>
        <w:t>сектор економіки у вигляді інвестицій, створює можливість для ефективного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4"/>
        </w:rPr>
        <w:t xml:space="preserve"> </w:t>
      </w:r>
      <w:r>
        <w:t>капіталу</w:t>
      </w:r>
      <w:r>
        <w:rPr>
          <w:spacing w:val="-4"/>
        </w:rPr>
        <w:t xml:space="preserve"> </w:t>
      </w:r>
      <w:r>
        <w:t>громадян,</w:t>
      </w:r>
      <w:r>
        <w:rPr>
          <w:spacing w:val="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перебує</w:t>
      </w:r>
      <w:r>
        <w:rPr>
          <w:spacing w:val="1"/>
        </w:rPr>
        <w:t xml:space="preserve"> </w:t>
      </w:r>
      <w:r>
        <w:t>в обігу.</w:t>
      </w:r>
    </w:p>
    <w:p w:rsidR="00A92EC5" w:rsidRDefault="00A92EC5" w:rsidP="00A92EC5">
      <w:pPr>
        <w:pStyle w:val="a3"/>
        <w:spacing w:line="360" w:lineRule="auto"/>
        <w:ind w:right="165" w:firstLine="710"/>
      </w:pPr>
      <w:r>
        <w:t>Отже,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недержавних</w:t>
      </w:r>
      <w:r>
        <w:rPr>
          <w:spacing w:val="1"/>
        </w:rPr>
        <w:t xml:space="preserve"> </w:t>
      </w:r>
      <w:r>
        <w:t>пенсійних</w:t>
      </w:r>
      <w:r>
        <w:rPr>
          <w:spacing w:val="1"/>
        </w:rPr>
        <w:t xml:space="preserve"> </w:t>
      </w:r>
      <w:r>
        <w:t>фондів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сталому економічному розвитку нашої</w:t>
      </w:r>
      <w:r>
        <w:rPr>
          <w:spacing w:val="1"/>
        </w:rPr>
        <w:t xml:space="preserve"> </w:t>
      </w:r>
      <w:r>
        <w:t>держави, в результаті накопичення</w:t>
      </w:r>
      <w:r>
        <w:rPr>
          <w:spacing w:val="1"/>
        </w:rPr>
        <w:t xml:space="preserve"> </w:t>
      </w:r>
      <w:r>
        <w:t>грошових ресурсів громадян і перетворення їх на інвестиційні ресурси. Тому,</w:t>
      </w:r>
      <w:r>
        <w:rPr>
          <w:spacing w:val="-67"/>
        </w:rPr>
        <w:t xml:space="preserve"> </w:t>
      </w:r>
      <w:r>
        <w:rPr>
          <w:spacing w:val="-1"/>
        </w:rPr>
        <w:t>на</w:t>
      </w:r>
      <w:r>
        <w:rPr>
          <w:spacing w:val="-17"/>
        </w:rPr>
        <w:t xml:space="preserve"> </w:t>
      </w:r>
      <w:r>
        <w:rPr>
          <w:spacing w:val="-1"/>
        </w:rPr>
        <w:t>наш</w:t>
      </w:r>
      <w:r>
        <w:rPr>
          <w:spacing w:val="-15"/>
        </w:rPr>
        <w:t xml:space="preserve"> </w:t>
      </w:r>
      <w:r>
        <w:rPr>
          <w:spacing w:val="-1"/>
        </w:rPr>
        <w:t>погляд,</w:t>
      </w:r>
      <w:r>
        <w:rPr>
          <w:spacing w:val="-16"/>
        </w:rPr>
        <w:t xml:space="preserve"> </w:t>
      </w:r>
      <w:r>
        <w:rPr>
          <w:spacing w:val="-1"/>
        </w:rPr>
        <w:t>система</w:t>
      </w:r>
      <w:r>
        <w:rPr>
          <w:spacing w:val="-14"/>
        </w:rPr>
        <w:t xml:space="preserve"> </w:t>
      </w:r>
      <w:r>
        <w:t>недержавного</w:t>
      </w:r>
      <w:r>
        <w:rPr>
          <w:spacing w:val="-17"/>
        </w:rPr>
        <w:t xml:space="preserve"> </w:t>
      </w:r>
      <w:r>
        <w:t>пенсійного</w:t>
      </w:r>
      <w:r>
        <w:rPr>
          <w:spacing w:val="-18"/>
        </w:rPr>
        <w:t xml:space="preserve"> </w:t>
      </w:r>
      <w:r>
        <w:t>забезпечення</w:t>
      </w:r>
      <w:r>
        <w:rPr>
          <w:spacing w:val="-11"/>
        </w:rPr>
        <w:t xml:space="preserve"> </w:t>
      </w:r>
      <w:r>
        <w:t>як</w:t>
      </w:r>
      <w:r>
        <w:rPr>
          <w:spacing w:val="-13"/>
        </w:rPr>
        <w:t xml:space="preserve"> </w:t>
      </w:r>
      <w:r>
        <w:t>інструменту</w:t>
      </w:r>
      <w:r>
        <w:rPr>
          <w:spacing w:val="-68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оптимальним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перспективним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3"/>
        </w:rPr>
        <w:t xml:space="preserve"> </w:t>
      </w:r>
      <w:r>
        <w:t>гідного</w:t>
      </w:r>
      <w:r>
        <w:rPr>
          <w:spacing w:val="1"/>
        </w:rPr>
        <w:t xml:space="preserve"> </w:t>
      </w:r>
      <w:r>
        <w:t>рівня життя</w:t>
      </w:r>
      <w:r>
        <w:rPr>
          <w:spacing w:val="4"/>
        </w:rPr>
        <w:t xml:space="preserve"> </w:t>
      </w:r>
      <w:r>
        <w:t>громадян</w:t>
      </w:r>
      <w:r>
        <w:rPr>
          <w:spacing w:val="2"/>
        </w:rPr>
        <w:t xml:space="preserve"> </w:t>
      </w:r>
      <w:r>
        <w:t>пенсійного</w:t>
      </w:r>
      <w:r>
        <w:rPr>
          <w:spacing w:val="-1"/>
        </w:rPr>
        <w:t xml:space="preserve"> </w:t>
      </w:r>
      <w:r>
        <w:t>віку.</w:t>
      </w:r>
    </w:p>
    <w:p w:rsidR="00A92EC5" w:rsidRDefault="00A92EC5" w:rsidP="00A92EC5">
      <w:pPr>
        <w:pStyle w:val="a3"/>
        <w:spacing w:before="2" w:line="360" w:lineRule="auto"/>
        <w:ind w:right="164" w:firstLine="710"/>
      </w:pPr>
      <w:r>
        <w:t>Оцінювання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запровадження накопичувальних рівнів пенсійного забезпечення дає змогу</w:t>
      </w:r>
      <w:r>
        <w:rPr>
          <w:spacing w:val="1"/>
        </w:rPr>
        <w:t xml:space="preserve"> </w:t>
      </w:r>
      <w:r>
        <w:t>стверджувати, що, не дивлячись на важке політичне і соціально- економічне</w:t>
      </w:r>
      <w:r>
        <w:rPr>
          <w:spacing w:val="1"/>
        </w:rPr>
        <w:t xml:space="preserve"> </w:t>
      </w:r>
      <w:r>
        <w:t>становище в державі, в даний час немає грунтовних підстав для зволікання із</w:t>
      </w:r>
      <w:r>
        <w:rPr>
          <w:spacing w:val="1"/>
        </w:rPr>
        <w:t xml:space="preserve"> </w:t>
      </w:r>
      <w:r>
        <w:t>впровадженням</w:t>
      </w:r>
      <w:r>
        <w:rPr>
          <w:spacing w:val="1"/>
        </w:rPr>
        <w:t xml:space="preserve"> </w:t>
      </w:r>
      <w:r>
        <w:t>другого</w:t>
      </w:r>
      <w:r>
        <w:rPr>
          <w:spacing w:val="-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пенсійного</w:t>
      </w:r>
      <w:r>
        <w:rPr>
          <w:spacing w:val="-1"/>
        </w:rPr>
        <w:t xml:space="preserve"> </w:t>
      </w:r>
      <w:r>
        <w:t>забезпечення.</w:t>
      </w:r>
    </w:p>
    <w:p w:rsidR="00A92EC5" w:rsidRDefault="00A92EC5" w:rsidP="00A92EC5">
      <w:pPr>
        <w:pStyle w:val="a3"/>
        <w:spacing w:before="1" w:line="360" w:lineRule="auto"/>
        <w:ind w:right="165" w:firstLine="710"/>
      </w:pPr>
      <w:r>
        <w:t>Також вважаємо, що в Україні мають бути імплементовані практичні</w:t>
      </w:r>
      <w:r>
        <w:rPr>
          <w:spacing w:val="1"/>
        </w:rPr>
        <w:t xml:space="preserve"> </w:t>
      </w:r>
      <w:r>
        <w:t>напрацювання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пенсійного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розвинутих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Інтеграція системи пенсійного забезпечення України в європейську і світову</w:t>
      </w:r>
      <w:r>
        <w:rPr>
          <w:spacing w:val="1"/>
        </w:rPr>
        <w:t xml:space="preserve"> </w:t>
      </w:r>
      <w:r>
        <w:t>пенсійну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здійснена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певними</w:t>
      </w:r>
      <w:r>
        <w:rPr>
          <w:spacing w:val="1"/>
        </w:rPr>
        <w:t xml:space="preserve"> </w:t>
      </w:r>
      <w:r>
        <w:t>векторами,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відповідність її формування принципам ефективних пенсійних систем країн</w:t>
      </w:r>
      <w:r>
        <w:rPr>
          <w:spacing w:val="1"/>
        </w:rPr>
        <w:t xml:space="preserve"> </w:t>
      </w:r>
      <w:r>
        <w:rPr>
          <w:spacing w:val="-1"/>
        </w:rPr>
        <w:t>світу;</w:t>
      </w:r>
      <w:r>
        <w:rPr>
          <w:spacing w:val="-15"/>
        </w:rPr>
        <w:t xml:space="preserve"> </w:t>
      </w:r>
      <w:r>
        <w:rPr>
          <w:spacing w:val="-1"/>
        </w:rPr>
        <w:t>відповідне</w:t>
      </w:r>
      <w:r>
        <w:rPr>
          <w:spacing w:val="-9"/>
        </w:rPr>
        <w:t xml:space="preserve"> </w:t>
      </w:r>
      <w:r>
        <w:t>інформаційно-технічне</w:t>
      </w:r>
      <w:r>
        <w:rPr>
          <w:spacing w:val="-13"/>
        </w:rPr>
        <w:t xml:space="preserve"> </w:t>
      </w:r>
      <w:r>
        <w:t>забезпечення;</w:t>
      </w:r>
      <w:r>
        <w:rPr>
          <w:spacing w:val="-16"/>
        </w:rPr>
        <w:t xml:space="preserve"> </w:t>
      </w:r>
      <w:r>
        <w:t>відповідність</w:t>
      </w:r>
      <w:r>
        <w:rPr>
          <w:spacing w:val="-17"/>
        </w:rPr>
        <w:t xml:space="preserve"> </w:t>
      </w:r>
      <w:r>
        <w:t>напрямів</w:t>
      </w:r>
      <w:r>
        <w:rPr>
          <w:spacing w:val="-67"/>
        </w:rPr>
        <w:t xml:space="preserve"> </w:t>
      </w:r>
      <w:r>
        <w:t>інвестування</w:t>
      </w:r>
      <w:r>
        <w:rPr>
          <w:spacing w:val="32"/>
        </w:rPr>
        <w:t xml:space="preserve"> </w:t>
      </w:r>
      <w:r>
        <w:t>акумульованих</w:t>
      </w:r>
      <w:r>
        <w:rPr>
          <w:spacing w:val="26"/>
        </w:rPr>
        <w:t xml:space="preserve"> </w:t>
      </w:r>
      <w:r>
        <w:t>страхових</w:t>
      </w:r>
      <w:r>
        <w:rPr>
          <w:spacing w:val="25"/>
        </w:rPr>
        <w:t xml:space="preserve"> </w:t>
      </w:r>
      <w:r>
        <w:t>коштів;</w:t>
      </w:r>
      <w:r>
        <w:rPr>
          <w:spacing w:val="28"/>
        </w:rPr>
        <w:t xml:space="preserve"> </w:t>
      </w:r>
      <w:r>
        <w:t>можливість</w:t>
      </w:r>
      <w:r>
        <w:rPr>
          <w:spacing w:val="31"/>
        </w:rPr>
        <w:t xml:space="preserve"> </w:t>
      </w:r>
      <w:r>
        <w:t>інтеграції</w:t>
      </w:r>
      <w:r>
        <w:rPr>
          <w:spacing w:val="27"/>
        </w:rPr>
        <w:t xml:space="preserve"> </w:t>
      </w:r>
      <w:r>
        <w:t>до</w:t>
      </w:r>
    </w:p>
    <w:p w:rsidR="00A92EC5" w:rsidRDefault="00A92EC5" w:rsidP="00A92EC5">
      <w:pPr>
        <w:spacing w:line="360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 w:line="360" w:lineRule="auto"/>
        <w:ind w:right="163"/>
      </w:pPr>
      <w:r>
        <w:t>світового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вкладів в</w:t>
      </w:r>
      <w:r>
        <w:rPr>
          <w:spacing w:val="1"/>
        </w:rPr>
        <w:t xml:space="preserve"> </w:t>
      </w:r>
      <w:r>
        <w:t>провідні</w:t>
      </w:r>
      <w:r>
        <w:rPr>
          <w:spacing w:val="1"/>
        </w:rPr>
        <w:t xml:space="preserve"> </w:t>
      </w:r>
      <w:r>
        <w:t>світові корпорації; розвиток багаторівневої системи пенсійного забезпечення.</w:t>
      </w:r>
      <w:r>
        <w:rPr>
          <w:spacing w:val="-67"/>
        </w:rPr>
        <w:t xml:space="preserve"> </w:t>
      </w:r>
      <w:r>
        <w:t>Для реалізації кожного зазначеного напряму необхідно реалізувати комплекс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надійного</w:t>
      </w:r>
      <w:r>
        <w:rPr>
          <w:spacing w:val="1"/>
        </w:rPr>
        <w:t xml:space="preserve"> </w:t>
      </w:r>
      <w:r>
        <w:t>функціонування державної інституції з адміністрування вкладів; відсутність</w:t>
      </w:r>
      <w:r>
        <w:rPr>
          <w:spacing w:val="1"/>
        </w:rPr>
        <w:t xml:space="preserve"> </w:t>
      </w:r>
      <w:r>
        <w:t>накопичувального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централізованого</w:t>
      </w:r>
      <w:r>
        <w:rPr>
          <w:spacing w:val="1"/>
        </w:rPr>
        <w:t xml:space="preserve"> </w:t>
      </w:r>
      <w:r>
        <w:t>акумулятора</w:t>
      </w:r>
      <w:r>
        <w:rPr>
          <w:spacing w:val="1"/>
        </w:rPr>
        <w:t xml:space="preserve"> </w:t>
      </w:r>
      <w:r>
        <w:t>коштів;</w:t>
      </w:r>
      <w:r>
        <w:rPr>
          <w:spacing w:val="-67"/>
        </w:rPr>
        <w:t xml:space="preserve"> </w:t>
      </w:r>
      <w:r>
        <w:t>практичне</w:t>
      </w:r>
      <w:r>
        <w:rPr>
          <w:spacing w:val="-16"/>
        </w:rPr>
        <w:t xml:space="preserve"> </w:t>
      </w:r>
      <w:r>
        <w:t>запровадження</w:t>
      </w:r>
      <w:r>
        <w:rPr>
          <w:spacing w:val="-13"/>
        </w:rPr>
        <w:t xml:space="preserve"> </w:t>
      </w:r>
      <w:r>
        <w:t>системи</w:t>
      </w:r>
      <w:r>
        <w:rPr>
          <w:spacing w:val="-16"/>
        </w:rPr>
        <w:t xml:space="preserve"> </w:t>
      </w:r>
      <w:r>
        <w:t>автоматичного</w:t>
      </w:r>
      <w:r>
        <w:rPr>
          <w:spacing w:val="-17"/>
        </w:rPr>
        <w:t xml:space="preserve"> </w:t>
      </w:r>
      <w:r>
        <w:t>запису;</w:t>
      </w:r>
      <w:r>
        <w:rPr>
          <w:spacing w:val="-13"/>
        </w:rPr>
        <w:t xml:space="preserve"> </w:t>
      </w:r>
      <w:r>
        <w:t>реалізація</w:t>
      </w:r>
      <w:r>
        <w:rPr>
          <w:spacing w:val="-16"/>
        </w:rPr>
        <w:t xml:space="preserve"> </w:t>
      </w:r>
      <w:r>
        <w:t>основних</w:t>
      </w:r>
      <w:r>
        <w:rPr>
          <w:spacing w:val="-68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страхових</w:t>
      </w:r>
      <w:r>
        <w:rPr>
          <w:spacing w:val="1"/>
        </w:rPr>
        <w:t xml:space="preserve"> </w:t>
      </w:r>
      <w:r>
        <w:t>накопичувальних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передових світових практик, законодавча можливість здійснення пенсійних</w:t>
      </w:r>
      <w:r>
        <w:rPr>
          <w:spacing w:val="1"/>
        </w:rPr>
        <w:t xml:space="preserve"> </w:t>
      </w:r>
      <w:r>
        <w:t>інвестицій в земельні ділянки і нерухомість; надійні нормативно – правові</w:t>
      </w:r>
      <w:r>
        <w:rPr>
          <w:spacing w:val="1"/>
        </w:rPr>
        <w:t xml:space="preserve"> </w:t>
      </w:r>
      <w:r>
        <w:t>основи</w:t>
      </w:r>
      <w:r>
        <w:rPr>
          <w:spacing w:val="-4"/>
        </w:rPr>
        <w:t xml:space="preserve"> </w:t>
      </w:r>
      <w:r>
        <w:t>інвестування</w:t>
      </w:r>
      <w:r>
        <w:rPr>
          <w:spacing w:val="-8"/>
        </w:rPr>
        <w:t xml:space="preserve"> </w:t>
      </w:r>
      <w:r>
        <w:t>вкладів</w:t>
      </w:r>
      <w:r>
        <w:rPr>
          <w:spacing w:val="-10"/>
        </w:rPr>
        <w:t xml:space="preserve"> </w:t>
      </w:r>
      <w:r>
        <w:t>недержавних</w:t>
      </w:r>
      <w:r>
        <w:rPr>
          <w:spacing w:val="-13"/>
        </w:rPr>
        <w:t xml:space="preserve"> </w:t>
      </w:r>
      <w:r>
        <w:t>накопичувальних</w:t>
      </w:r>
      <w:r>
        <w:rPr>
          <w:spacing w:val="-13"/>
        </w:rPr>
        <w:t xml:space="preserve"> </w:t>
      </w:r>
      <w:r>
        <w:t>фондів</w:t>
      </w:r>
      <w:r>
        <w:rPr>
          <w:spacing w:val="-12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провідні</w:t>
      </w:r>
      <w:r>
        <w:rPr>
          <w:spacing w:val="-67"/>
        </w:rPr>
        <w:t xml:space="preserve"> </w:t>
      </w:r>
      <w:r>
        <w:t>корпорації</w:t>
      </w:r>
      <w:r>
        <w:rPr>
          <w:spacing w:val="-13"/>
        </w:rPr>
        <w:t xml:space="preserve"> </w:t>
      </w:r>
      <w:r>
        <w:t>світу</w:t>
      </w:r>
      <w:r>
        <w:rPr>
          <w:spacing w:val="-12"/>
        </w:rPr>
        <w:t xml:space="preserve"> </w:t>
      </w:r>
      <w:r>
        <w:t>тощо.</w:t>
      </w:r>
      <w:r>
        <w:rPr>
          <w:spacing w:val="-4"/>
        </w:rPr>
        <w:t xml:space="preserve"> </w:t>
      </w:r>
      <w:r>
        <w:t>Перспективним</w:t>
      </w:r>
      <w:r>
        <w:rPr>
          <w:spacing w:val="-8"/>
        </w:rPr>
        <w:t xml:space="preserve"> </w:t>
      </w:r>
      <w:r>
        <w:t>напрямом</w:t>
      </w:r>
      <w:r>
        <w:rPr>
          <w:spacing w:val="-3"/>
        </w:rPr>
        <w:t xml:space="preserve"> </w:t>
      </w:r>
      <w:r>
        <w:t>подальших</w:t>
      </w:r>
      <w:r>
        <w:rPr>
          <w:spacing w:val="-11"/>
        </w:rPr>
        <w:t xml:space="preserve"> </w:t>
      </w:r>
      <w:r>
        <w:t>досліджень</w:t>
      </w:r>
      <w:r>
        <w:rPr>
          <w:spacing w:val="-9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цій</w:t>
      </w:r>
      <w:r>
        <w:rPr>
          <w:spacing w:val="-68"/>
        </w:rPr>
        <w:t xml:space="preserve"> </w:t>
      </w:r>
      <w:r>
        <w:t>сфері може</w:t>
      </w:r>
      <w:r>
        <w:rPr>
          <w:spacing w:val="1"/>
        </w:rPr>
        <w:t xml:space="preserve"> </w:t>
      </w:r>
      <w:r>
        <w:t>стати аналіз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 методичного</w:t>
      </w:r>
      <w:r>
        <w:rPr>
          <w:spacing w:val="1"/>
        </w:rPr>
        <w:t xml:space="preserve"> </w:t>
      </w:r>
      <w:r>
        <w:t>інструментарію</w:t>
      </w:r>
      <w:r>
        <w:rPr>
          <w:spacing w:val="1"/>
        </w:rPr>
        <w:t xml:space="preserve"> </w:t>
      </w:r>
      <w:r>
        <w:t>системи</w:t>
      </w:r>
      <w:r>
        <w:rPr>
          <w:spacing w:val="-2"/>
        </w:rPr>
        <w:t xml:space="preserve"> </w:t>
      </w:r>
      <w:r>
        <w:t>контролю</w:t>
      </w:r>
      <w:r>
        <w:rPr>
          <w:spacing w:val="-3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грошовими</w:t>
      </w:r>
      <w:r>
        <w:rPr>
          <w:spacing w:val="-2"/>
        </w:rPr>
        <w:t xml:space="preserve"> </w:t>
      </w:r>
      <w:r>
        <w:t>потоками</w:t>
      </w:r>
      <w:r>
        <w:rPr>
          <w:spacing w:val="2"/>
        </w:rPr>
        <w:t xml:space="preserve"> </w:t>
      </w:r>
      <w:r>
        <w:t>страхових</w:t>
      </w:r>
      <w:r>
        <w:rPr>
          <w:spacing w:val="-6"/>
        </w:rPr>
        <w:t xml:space="preserve"> </w:t>
      </w:r>
      <w:r>
        <w:t>пенсійних</w:t>
      </w:r>
      <w:r>
        <w:rPr>
          <w:spacing w:val="-5"/>
        </w:rPr>
        <w:t xml:space="preserve"> </w:t>
      </w:r>
      <w:r>
        <w:t>внесків.</w:t>
      </w:r>
    </w:p>
    <w:p w:rsidR="00A92EC5" w:rsidRDefault="00A92EC5" w:rsidP="00A92EC5">
      <w:pPr>
        <w:spacing w:line="360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/>
        <w:ind w:left="2402" w:right="2431"/>
        <w:jc w:val="center"/>
      </w:pPr>
      <w:r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12"/>
        </w:rPr>
        <w:t xml:space="preserve"> </w:t>
      </w:r>
      <w:r>
        <w:t>ДЖЕРЕЛ:</w:t>
      </w:r>
    </w:p>
    <w:p w:rsidR="00A92EC5" w:rsidRDefault="00A92EC5" w:rsidP="00A92EC5">
      <w:pPr>
        <w:pStyle w:val="a3"/>
        <w:spacing w:before="3"/>
        <w:ind w:left="0"/>
        <w:jc w:val="left"/>
        <w:rPr>
          <w:sz w:val="31"/>
        </w:rPr>
      </w:pPr>
    </w:p>
    <w:p w:rsidR="00A92EC5" w:rsidRDefault="00A92EC5" w:rsidP="00A92EC5">
      <w:pPr>
        <w:pStyle w:val="a3"/>
        <w:spacing w:before="1" w:line="362" w:lineRule="auto"/>
        <w:ind w:left="500" w:right="171" w:hanging="361"/>
      </w:pPr>
      <w:r>
        <w:t>1.</w:t>
      </w:r>
      <w:r>
        <w:rPr>
          <w:spacing w:val="1"/>
        </w:rPr>
        <w:t xml:space="preserve"> </w:t>
      </w:r>
      <w:r>
        <w:t>Pension</w:t>
      </w:r>
      <w:r>
        <w:rPr>
          <w:spacing w:val="1"/>
        </w:rPr>
        <w:t xml:space="preserve"> </w:t>
      </w:r>
      <w:r>
        <w:t>reforms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UK:</w:t>
      </w:r>
      <w:r>
        <w:rPr>
          <w:spacing w:val="1"/>
        </w:rPr>
        <w:t xml:space="preserve"> </w:t>
      </w:r>
      <w:r>
        <w:t>background</w:t>
      </w:r>
      <w:r>
        <w:rPr>
          <w:spacing w:val="1"/>
        </w:rPr>
        <w:t xml:space="preserve"> </w:t>
      </w:r>
      <w:r>
        <w:t>summary.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Etui.org.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</w:t>
      </w:r>
      <w:hyperlink r:id="rId6">
        <w:r>
          <w:t>www.</w:t>
        </w:r>
      </w:hyperlink>
      <w:r>
        <w:rPr>
          <w:spacing w:val="1"/>
        </w:rPr>
        <w:t xml:space="preserve"> </w:t>
      </w:r>
      <w:r>
        <w:t>etui.org/covid-social-impact/united-kingdom/pension-reforms-in-</w:t>
      </w:r>
      <w:r>
        <w:rPr>
          <w:spacing w:val="-67"/>
        </w:rPr>
        <w:t xml:space="preserve"> </w:t>
      </w:r>
      <w:r>
        <w:t>the-uk-background-summary</w:t>
      </w:r>
      <w:r>
        <w:rPr>
          <w:spacing w:val="-4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15.06.2022).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1"/>
        <w:jc w:val="both"/>
        <w:rPr>
          <w:sz w:val="28"/>
        </w:rPr>
      </w:pPr>
      <w:r>
        <w:rPr>
          <w:sz w:val="28"/>
        </w:rPr>
        <w:t>Whitehouse, E. (2007) Retirement-income systems in 53 countries – pensions</w:t>
      </w:r>
      <w:r>
        <w:rPr>
          <w:spacing w:val="1"/>
          <w:sz w:val="28"/>
        </w:rPr>
        <w:t xml:space="preserve"> </w:t>
      </w:r>
      <w:r>
        <w:rPr>
          <w:sz w:val="28"/>
        </w:rPr>
        <w:t>panorama.</w:t>
      </w:r>
      <w:r>
        <w:rPr>
          <w:spacing w:val="3"/>
          <w:sz w:val="28"/>
        </w:rPr>
        <w:t xml:space="preserve"> </w:t>
      </w:r>
      <w:r>
        <w:rPr>
          <w:sz w:val="28"/>
        </w:rPr>
        <w:t>Washington:</w:t>
      </w:r>
      <w:r>
        <w:rPr>
          <w:spacing w:val="-5"/>
          <w:sz w:val="28"/>
        </w:rPr>
        <w:t xml:space="preserve"> </w:t>
      </w:r>
      <w:r>
        <w:rPr>
          <w:sz w:val="28"/>
        </w:rPr>
        <w:t>The</w:t>
      </w:r>
      <w:r>
        <w:rPr>
          <w:spacing w:val="2"/>
          <w:sz w:val="28"/>
        </w:rPr>
        <w:t xml:space="preserve"> </w:t>
      </w:r>
      <w:r>
        <w:rPr>
          <w:sz w:val="28"/>
        </w:rPr>
        <w:t>World Bank,</w:t>
      </w:r>
      <w:r>
        <w:rPr>
          <w:spacing w:val="4"/>
          <w:sz w:val="28"/>
        </w:rPr>
        <w:t xml:space="preserve"> </w:t>
      </w:r>
      <w:r>
        <w:rPr>
          <w:sz w:val="28"/>
        </w:rPr>
        <w:t>254 p.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6"/>
        <w:jc w:val="both"/>
        <w:rPr>
          <w:sz w:val="28"/>
        </w:rPr>
      </w:pPr>
      <w:r>
        <w:rPr>
          <w:sz w:val="28"/>
        </w:rPr>
        <w:t>Адамовська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Інвестиції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 досвід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66-69.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5"/>
        <w:jc w:val="both"/>
        <w:rPr>
          <w:sz w:val="28"/>
        </w:rPr>
      </w:pPr>
      <w:r>
        <w:rPr>
          <w:sz w:val="28"/>
        </w:rPr>
        <w:t>Антоненко О. І. Розвиток системи соціального захисту населення регіону: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 дис. на здобуття наук. ступеня канд. ек. наук: 08.09.01. Одеса,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57" w:lineRule="auto"/>
        <w:ind w:right="170"/>
        <w:jc w:val="both"/>
        <w:rPr>
          <w:sz w:val="28"/>
        </w:rPr>
      </w:pPr>
      <w:r>
        <w:rPr>
          <w:sz w:val="28"/>
        </w:rPr>
        <w:t>Базилевич В. Д., Базилевич К.С. Страхова справа. Київ : Знання, 2006. 351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ind w:hanging="376"/>
        <w:jc w:val="both"/>
        <w:rPr>
          <w:sz w:val="28"/>
        </w:rPr>
      </w:pPr>
      <w:r>
        <w:rPr>
          <w:sz w:val="28"/>
        </w:rPr>
        <w:t>Базилевич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Державні</w:t>
      </w:r>
      <w:r>
        <w:rPr>
          <w:spacing w:val="-8"/>
          <w:sz w:val="28"/>
        </w:rPr>
        <w:t xml:space="preserve"> </w:t>
      </w:r>
      <w:r>
        <w:rPr>
          <w:sz w:val="28"/>
        </w:rPr>
        <w:t>фінанси:</w:t>
      </w:r>
      <w:r>
        <w:rPr>
          <w:spacing w:val="-8"/>
          <w:sz w:val="28"/>
        </w:rPr>
        <w:t xml:space="preserve"> </w:t>
      </w:r>
      <w:r>
        <w:rPr>
          <w:sz w:val="28"/>
        </w:rPr>
        <w:t>навч.</w:t>
      </w:r>
      <w:r>
        <w:rPr>
          <w:spacing w:val="-1"/>
          <w:sz w:val="28"/>
        </w:rPr>
        <w:t xml:space="preserve"> </w:t>
      </w:r>
      <w:r>
        <w:rPr>
          <w:sz w:val="28"/>
        </w:rPr>
        <w:t>посіб. 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Атіка.</w:t>
      </w:r>
      <w:r>
        <w:rPr>
          <w:spacing w:val="8"/>
          <w:sz w:val="28"/>
        </w:rPr>
        <w:t xml:space="preserve"> </w:t>
      </w:r>
      <w:r>
        <w:rPr>
          <w:sz w:val="28"/>
        </w:rPr>
        <w:t>2002. 128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46" w:line="360" w:lineRule="auto"/>
        <w:ind w:right="173"/>
        <w:jc w:val="both"/>
        <w:rPr>
          <w:sz w:val="28"/>
        </w:rPr>
      </w:pPr>
      <w:r>
        <w:rPr>
          <w:sz w:val="28"/>
        </w:rPr>
        <w:t>Буряченко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державотворення : автореф. дис. ... канд. наук з держ. упр.: спец. 25.00.01.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3" w:line="360" w:lineRule="auto"/>
        <w:ind w:right="171"/>
        <w:jc w:val="both"/>
        <w:rPr>
          <w:sz w:val="28"/>
        </w:rPr>
      </w:pPr>
      <w:r>
        <w:rPr>
          <w:sz w:val="28"/>
        </w:rPr>
        <w:t>Васечко Л. І. Фінансовий механізм соціального страхування в 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 дис. на здобуття наук. ступеня канд. ек. наук: спец. 08.00.08.</w:t>
      </w:r>
      <w:r>
        <w:rPr>
          <w:spacing w:val="1"/>
          <w:sz w:val="28"/>
        </w:rPr>
        <w:t xml:space="preserve"> </w:t>
      </w:r>
      <w:r>
        <w:rPr>
          <w:sz w:val="28"/>
        </w:rPr>
        <w:t>Ірпінь,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2" w:line="357" w:lineRule="auto"/>
        <w:ind w:right="174"/>
        <w:jc w:val="both"/>
        <w:rPr>
          <w:sz w:val="28"/>
        </w:rPr>
      </w:pPr>
      <w:r>
        <w:rPr>
          <w:sz w:val="28"/>
        </w:rPr>
        <w:t>Василик О. Д., Павлюк К.В. Державні фінанси України: підруч. Київ :</w:t>
      </w:r>
      <w:r>
        <w:rPr>
          <w:spacing w:val="1"/>
          <w:sz w:val="28"/>
        </w:rPr>
        <w:t xml:space="preserve"> </w:t>
      </w:r>
      <w:r>
        <w:rPr>
          <w:sz w:val="28"/>
        </w:rPr>
        <w:t>Центр навчальної</w:t>
      </w:r>
      <w:r>
        <w:rPr>
          <w:spacing w:val="-4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4"/>
          <w:sz w:val="28"/>
        </w:rPr>
        <w:t xml:space="preserve"> </w:t>
      </w:r>
      <w:r>
        <w:rPr>
          <w:sz w:val="28"/>
        </w:rPr>
        <w:t>608 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5" w:line="362" w:lineRule="auto"/>
        <w:ind w:right="182"/>
        <w:rPr>
          <w:sz w:val="28"/>
        </w:rPr>
      </w:pPr>
      <w:r>
        <w:rPr>
          <w:sz w:val="28"/>
        </w:rPr>
        <w:t>Великий</w:t>
      </w:r>
      <w:r>
        <w:rPr>
          <w:spacing w:val="58"/>
          <w:sz w:val="28"/>
        </w:rPr>
        <w:t xml:space="preserve"> </w:t>
      </w:r>
      <w:r>
        <w:rPr>
          <w:sz w:val="28"/>
        </w:rPr>
        <w:t>тлумачний</w:t>
      </w:r>
      <w:r>
        <w:rPr>
          <w:spacing w:val="58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58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58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54"/>
          <w:sz w:val="28"/>
        </w:rPr>
        <w:t xml:space="preserve"> </w:t>
      </w:r>
      <w:r>
        <w:rPr>
          <w:sz w:val="28"/>
        </w:rPr>
        <w:t>мови</w:t>
      </w:r>
      <w:r>
        <w:rPr>
          <w:spacing w:val="58"/>
          <w:sz w:val="28"/>
        </w:rPr>
        <w:t xml:space="preserve"> </w:t>
      </w:r>
      <w:r>
        <w:rPr>
          <w:sz w:val="28"/>
        </w:rPr>
        <w:t>/</w:t>
      </w:r>
      <w:r>
        <w:rPr>
          <w:spacing w:val="58"/>
          <w:sz w:val="28"/>
        </w:rPr>
        <w:t xml:space="preserve"> </w:t>
      </w:r>
      <w:r>
        <w:rPr>
          <w:sz w:val="28"/>
        </w:rPr>
        <w:t>упоряд.</w:t>
      </w:r>
      <w:r>
        <w:rPr>
          <w:spacing w:val="61"/>
          <w:sz w:val="28"/>
        </w:rPr>
        <w:t xml:space="preserve"> </w:t>
      </w:r>
      <w:r>
        <w:rPr>
          <w:sz w:val="28"/>
        </w:rPr>
        <w:t>В.</w:t>
      </w:r>
      <w:r>
        <w:rPr>
          <w:spacing w:val="61"/>
          <w:sz w:val="28"/>
        </w:rPr>
        <w:t xml:space="preserve"> </w:t>
      </w:r>
      <w:r>
        <w:rPr>
          <w:sz w:val="28"/>
        </w:rPr>
        <w:t>Т.</w:t>
      </w:r>
      <w:r>
        <w:rPr>
          <w:spacing w:val="-67"/>
          <w:sz w:val="28"/>
        </w:rPr>
        <w:t xml:space="preserve"> </w:t>
      </w:r>
      <w:r>
        <w:rPr>
          <w:sz w:val="28"/>
        </w:rPr>
        <w:t>Бусел.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Перун,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1736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69"/>
        <w:rPr>
          <w:sz w:val="28"/>
        </w:rPr>
      </w:pPr>
      <w:r>
        <w:rPr>
          <w:sz w:val="28"/>
        </w:rPr>
        <w:t>Внукова</w:t>
      </w:r>
      <w:r>
        <w:rPr>
          <w:spacing w:val="28"/>
          <w:sz w:val="28"/>
        </w:rPr>
        <w:t xml:space="preserve"> </w:t>
      </w:r>
      <w:r>
        <w:rPr>
          <w:sz w:val="28"/>
        </w:rPr>
        <w:t>Н.,</w:t>
      </w:r>
      <w:r>
        <w:rPr>
          <w:spacing w:val="28"/>
          <w:sz w:val="28"/>
        </w:rPr>
        <w:t xml:space="preserve"> </w:t>
      </w:r>
      <w:r>
        <w:rPr>
          <w:sz w:val="28"/>
        </w:rPr>
        <w:t>Кузьминчук</w:t>
      </w:r>
      <w:r>
        <w:rPr>
          <w:spacing w:val="28"/>
          <w:sz w:val="28"/>
        </w:rPr>
        <w:t xml:space="preserve"> </w:t>
      </w:r>
      <w:r>
        <w:rPr>
          <w:sz w:val="28"/>
        </w:rPr>
        <w:t>Н.</w:t>
      </w:r>
      <w:r>
        <w:rPr>
          <w:spacing w:val="29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28"/>
          <w:sz w:val="28"/>
        </w:rPr>
        <w:t xml:space="preserve"> </w:t>
      </w:r>
      <w:r>
        <w:rPr>
          <w:sz w:val="28"/>
        </w:rPr>
        <w:t>страхування:</w:t>
      </w:r>
      <w:r>
        <w:rPr>
          <w:spacing w:val="22"/>
          <w:sz w:val="28"/>
        </w:rPr>
        <w:t xml:space="preserve"> </w:t>
      </w:r>
      <w:r>
        <w:rPr>
          <w:sz w:val="28"/>
        </w:rPr>
        <w:t>кредитно-модульний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курс:</w:t>
      </w:r>
      <w:r>
        <w:rPr>
          <w:spacing w:val="-6"/>
          <w:sz w:val="28"/>
        </w:rPr>
        <w:t xml:space="preserve"> </w:t>
      </w:r>
      <w:r>
        <w:rPr>
          <w:sz w:val="28"/>
        </w:rPr>
        <w:t>навч.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2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4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5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412 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0"/>
        <w:rPr>
          <w:sz w:val="28"/>
        </w:rPr>
      </w:pPr>
      <w:r>
        <w:rPr>
          <w:sz w:val="28"/>
        </w:rPr>
        <w:t>Державна</w:t>
      </w:r>
      <w:r>
        <w:rPr>
          <w:spacing w:val="-12"/>
          <w:sz w:val="28"/>
        </w:rPr>
        <w:t xml:space="preserve"> </w:t>
      </w:r>
      <w:r>
        <w:rPr>
          <w:sz w:val="28"/>
        </w:rPr>
        <w:t>служба</w:t>
      </w:r>
      <w:r>
        <w:rPr>
          <w:spacing w:val="-1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-1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0"/>
          <w:sz w:val="28"/>
        </w:rPr>
        <w:t xml:space="preserve"> </w:t>
      </w:r>
      <w:r>
        <w:rPr>
          <w:sz w:val="28"/>
        </w:rPr>
        <w:t>URL:</w:t>
      </w:r>
      <w:r>
        <w:rPr>
          <w:spacing w:val="-10"/>
          <w:sz w:val="28"/>
        </w:rPr>
        <w:t xml:space="preserve"> </w:t>
      </w:r>
      <w:hyperlink r:id="rId7">
        <w:r>
          <w:rPr>
            <w:sz w:val="28"/>
          </w:rPr>
          <w:t>http://www.ukrstat.gov.ua</w:t>
        </w:r>
        <w:r>
          <w:rPr>
            <w:spacing w:val="-8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20.05.2022).</w:t>
      </w:r>
    </w:p>
    <w:p w:rsidR="00A92EC5" w:rsidRDefault="00A92EC5" w:rsidP="00A92EC5">
      <w:pPr>
        <w:spacing w:line="362" w:lineRule="auto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0" w:lineRule="auto"/>
        <w:ind w:right="163"/>
        <w:jc w:val="both"/>
        <w:rPr>
          <w:sz w:val="28"/>
        </w:rPr>
      </w:pPr>
      <w:r>
        <w:rPr>
          <w:sz w:val="28"/>
        </w:rPr>
        <w:t>Євмененко А. Соціальне страхування як форма фінансування суспільного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добробуту: теоретичні засади та проблеми організації.</w:t>
      </w:r>
      <w:r>
        <w:rPr>
          <w:spacing w:val="1"/>
          <w:w w:val="95"/>
          <w:sz w:val="28"/>
        </w:rPr>
        <w:t xml:space="preserve"> </w:t>
      </w:r>
      <w:r>
        <w:rPr>
          <w:i/>
          <w:w w:val="95"/>
          <w:sz w:val="28"/>
        </w:rPr>
        <w:t>Фінансово-кредитна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sz w:val="28"/>
        </w:rPr>
        <w:t>система: вектори розвитку</w:t>
      </w:r>
      <w:r>
        <w:rPr>
          <w:sz w:val="28"/>
        </w:rPr>
        <w:t>: збірник матеріалів ІІІ Міжнародної 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Ужгород,</w:t>
      </w:r>
      <w:r>
        <w:rPr>
          <w:spacing w:val="1"/>
          <w:sz w:val="28"/>
        </w:rPr>
        <w:t xml:space="preserve"> </w:t>
      </w:r>
      <w:r>
        <w:rPr>
          <w:sz w:val="28"/>
        </w:rPr>
        <w:t>26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Ужгород: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 УжНУ</w:t>
      </w:r>
      <w:r>
        <w:rPr>
          <w:spacing w:val="1"/>
          <w:sz w:val="28"/>
        </w:rPr>
        <w:t xml:space="preserve"> </w:t>
      </w:r>
      <w:r>
        <w:rPr>
          <w:sz w:val="28"/>
        </w:rPr>
        <w:t>«Говерла»,</w:t>
      </w:r>
      <w:r>
        <w:rPr>
          <w:spacing w:val="4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154-156.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80"/>
        <w:jc w:val="both"/>
        <w:rPr>
          <w:sz w:val="28"/>
        </w:rPr>
      </w:pPr>
      <w:r>
        <w:rPr>
          <w:sz w:val="28"/>
        </w:rPr>
        <w:t>Єлісєєва О. К. Cистема недержавного пенсійного забезпечення як 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Соціально-економічні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держава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159-169.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2" w:lineRule="auto"/>
        <w:ind w:right="174"/>
        <w:jc w:val="both"/>
        <w:rPr>
          <w:sz w:val="28"/>
        </w:rPr>
      </w:pPr>
      <w:r>
        <w:rPr>
          <w:sz w:val="28"/>
        </w:rPr>
        <w:t>Єпіфанов А., Сало І., Дьяконова І. Бюджет і фінансова політикаУкраїни: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3"/>
          <w:sz w:val="28"/>
        </w:rPr>
        <w:t xml:space="preserve"> </w:t>
      </w:r>
      <w:r>
        <w:rPr>
          <w:sz w:val="28"/>
        </w:rPr>
        <w:t>думка.</w:t>
      </w:r>
      <w:r>
        <w:rPr>
          <w:spacing w:val="3"/>
          <w:sz w:val="28"/>
        </w:rPr>
        <w:t xml:space="preserve"> </w:t>
      </w:r>
      <w:r>
        <w:rPr>
          <w:sz w:val="28"/>
        </w:rPr>
        <w:t>1997.</w:t>
      </w:r>
      <w:r>
        <w:rPr>
          <w:spacing w:val="4"/>
          <w:sz w:val="28"/>
        </w:rPr>
        <w:t xml:space="preserve"> </w:t>
      </w:r>
      <w:r>
        <w:rPr>
          <w:sz w:val="28"/>
        </w:rPr>
        <w:t>303 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7"/>
        <w:jc w:val="both"/>
        <w:rPr>
          <w:sz w:val="28"/>
        </w:rPr>
      </w:pPr>
      <w:r>
        <w:rPr>
          <w:sz w:val="28"/>
        </w:rPr>
        <w:t>Єфремова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загальнообов’язкового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 страхування у зв’язку з тимчасовою втратою працездатності.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Форум права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256-260.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13" w:lineRule="exact"/>
        <w:ind w:hanging="376"/>
        <w:jc w:val="both"/>
        <w:rPr>
          <w:sz w:val="28"/>
        </w:rPr>
      </w:pPr>
      <w:r>
        <w:rPr>
          <w:sz w:val="28"/>
        </w:rPr>
        <w:t>Жайворонок</w:t>
      </w:r>
      <w:r>
        <w:rPr>
          <w:spacing w:val="29"/>
          <w:sz w:val="28"/>
        </w:rPr>
        <w:t xml:space="preserve"> </w:t>
      </w:r>
      <w:r>
        <w:rPr>
          <w:sz w:val="28"/>
        </w:rPr>
        <w:t>І.</w:t>
      </w:r>
      <w:r>
        <w:rPr>
          <w:spacing w:val="33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32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3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30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31"/>
          <w:sz w:val="28"/>
        </w:rPr>
        <w:t xml:space="preserve"> </w:t>
      </w:r>
      <w:r>
        <w:rPr>
          <w:sz w:val="28"/>
        </w:rPr>
        <w:t>забезпечення.</w:t>
      </w:r>
    </w:p>
    <w:p w:rsidR="00A92EC5" w:rsidRDefault="00A92EC5" w:rsidP="00A92EC5">
      <w:pPr>
        <w:pStyle w:val="a3"/>
        <w:spacing w:before="156"/>
        <w:ind w:left="514"/>
        <w:jc w:val="left"/>
      </w:pPr>
      <w:r>
        <w:t>2021.</w:t>
      </w:r>
      <w:r>
        <w:rPr>
          <w:spacing w:val="-1"/>
        </w:rPr>
        <w:t xml:space="preserve"> </w:t>
      </w:r>
      <w:r>
        <w:t>Львів, 234</w:t>
      </w:r>
      <w:r>
        <w:rPr>
          <w:spacing w:val="-3"/>
        </w:rPr>
        <w:t xml:space="preserve"> </w:t>
      </w:r>
      <w: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2015"/>
          <w:tab w:val="left" w:pos="2418"/>
          <w:tab w:val="left" w:pos="3532"/>
          <w:tab w:val="left" w:pos="4820"/>
          <w:tab w:val="left" w:pos="6545"/>
          <w:tab w:val="left" w:pos="7849"/>
          <w:tab w:val="left" w:pos="8850"/>
        </w:tabs>
        <w:spacing w:before="158" w:line="360" w:lineRule="auto"/>
        <w:ind w:right="167"/>
        <w:rPr>
          <w:sz w:val="28"/>
        </w:rPr>
      </w:pPr>
      <w:r>
        <w:rPr>
          <w:sz w:val="28"/>
        </w:rPr>
        <w:t>Жолквер М.,</w:t>
      </w:r>
      <w:r>
        <w:rPr>
          <w:spacing w:val="1"/>
          <w:sz w:val="28"/>
        </w:rPr>
        <w:t xml:space="preserve"> </w:t>
      </w:r>
      <w:r>
        <w:rPr>
          <w:sz w:val="28"/>
        </w:rPr>
        <w:t>Бушуєв М.,</w:t>
      </w:r>
      <w:r>
        <w:rPr>
          <w:spacing w:val="1"/>
          <w:sz w:val="28"/>
        </w:rPr>
        <w:t xml:space="preserve"> </w:t>
      </w:r>
      <w:r>
        <w:rPr>
          <w:sz w:val="28"/>
        </w:rPr>
        <w:t>Білик Д.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Як працює пенсійна 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Німеччині</w:t>
      </w:r>
      <w:r>
        <w:rPr>
          <w:sz w:val="28"/>
        </w:rPr>
        <w:tab/>
        <w:t>в</w:t>
      </w:r>
      <w:r>
        <w:rPr>
          <w:sz w:val="28"/>
        </w:rPr>
        <w:tab/>
        <w:t>умовах</w:t>
      </w:r>
      <w:r>
        <w:rPr>
          <w:sz w:val="28"/>
        </w:rPr>
        <w:tab/>
        <w:t>старіння</w:t>
      </w:r>
      <w:r>
        <w:rPr>
          <w:sz w:val="28"/>
        </w:rPr>
        <w:tab/>
        <w:t>суспільства.</w:t>
      </w:r>
      <w:r>
        <w:rPr>
          <w:sz w:val="28"/>
        </w:rPr>
        <w:tab/>
        <w:t>Deutsche</w:t>
      </w:r>
      <w:r>
        <w:rPr>
          <w:sz w:val="28"/>
        </w:rPr>
        <w:tab/>
        <w:t>Welle.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www.dw.com/uk/yak-pratsiuie-pensiina-systema-vnimechchyni/a-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55192664.</w:t>
      </w:r>
      <w:r>
        <w:rPr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8875"/>
        </w:tabs>
        <w:spacing w:before="3" w:line="360" w:lineRule="auto"/>
        <w:ind w:right="169"/>
        <w:jc w:val="both"/>
        <w:rPr>
          <w:sz w:val="28"/>
        </w:rPr>
      </w:pPr>
      <w:r>
        <w:rPr>
          <w:sz w:val="28"/>
        </w:rPr>
        <w:t xml:space="preserve">Заславська О.І. Актуальні питання пенсійної реформи в Україні.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</w:t>
      </w:r>
      <w:r>
        <w:rPr>
          <w:spacing w:val="1"/>
          <w:sz w:val="28"/>
        </w:rPr>
        <w:t xml:space="preserve"> </w:t>
      </w:r>
      <w:r>
        <w:rPr>
          <w:sz w:val="28"/>
        </w:rPr>
        <w:t>(48).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https://dspace.uzhnu.edu.ua/</w:t>
      </w:r>
      <w:r>
        <w:rPr>
          <w:spacing w:val="1"/>
          <w:sz w:val="28"/>
        </w:rPr>
        <w:t xml:space="preserve"> </w:t>
      </w:r>
      <w:r>
        <w:rPr>
          <w:sz w:val="28"/>
        </w:rPr>
        <w:t>jspui/bitstream/lib/18965/1/молодий%20вчений2017.pdf2017.pdf</w:t>
      </w:r>
      <w:r>
        <w:rPr>
          <w:sz w:val="28"/>
        </w:rPr>
        <w:tab/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17.10.2022).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Івашко</w:t>
      </w:r>
      <w:r>
        <w:rPr>
          <w:spacing w:val="-7"/>
          <w:sz w:val="28"/>
        </w:rPr>
        <w:t xml:space="preserve"> </w:t>
      </w:r>
      <w:r>
        <w:rPr>
          <w:sz w:val="28"/>
        </w:rPr>
        <w:t>Б.В.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2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5"/>
          <w:sz w:val="28"/>
        </w:rPr>
        <w:t xml:space="preserve"> </w:t>
      </w:r>
      <w:r>
        <w:rPr>
          <w:sz w:val="28"/>
        </w:rPr>
        <w:t>фонду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Фінанси,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банківська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справа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 страхування: актуальні питання розвитку, досягнення та інновації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 І Всеукраїнської інтернет-конференції здобувачів вищої 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молодих</w:t>
      </w:r>
      <w:r>
        <w:rPr>
          <w:spacing w:val="-7"/>
          <w:sz w:val="28"/>
        </w:rPr>
        <w:t xml:space="preserve"> </w:t>
      </w:r>
      <w:r>
        <w:rPr>
          <w:sz w:val="28"/>
        </w:rPr>
        <w:t>вчених,</w:t>
      </w:r>
      <w:r>
        <w:rPr>
          <w:spacing w:val="2"/>
          <w:sz w:val="28"/>
        </w:rPr>
        <w:t xml:space="preserve"> </w:t>
      </w:r>
      <w:r>
        <w:rPr>
          <w:sz w:val="28"/>
        </w:rPr>
        <w:t>12</w:t>
      </w:r>
      <w:r>
        <w:rPr>
          <w:spacing w:val="-2"/>
          <w:sz w:val="28"/>
        </w:rPr>
        <w:t xml:space="preserve"> </w:t>
      </w:r>
      <w:r>
        <w:rPr>
          <w:sz w:val="28"/>
        </w:rPr>
        <w:t>травня 2022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Луцьк:</w:t>
      </w:r>
      <w:r>
        <w:rPr>
          <w:spacing w:val="-6"/>
          <w:sz w:val="28"/>
        </w:rPr>
        <w:t xml:space="preserve"> </w:t>
      </w:r>
      <w:r>
        <w:rPr>
          <w:sz w:val="28"/>
        </w:rPr>
        <w:t>ІВВ</w:t>
      </w:r>
      <w:r>
        <w:rPr>
          <w:spacing w:val="-5"/>
          <w:sz w:val="28"/>
        </w:rPr>
        <w:t xml:space="preserve"> </w:t>
      </w:r>
      <w:r>
        <w:rPr>
          <w:sz w:val="28"/>
        </w:rPr>
        <w:t>ЛНТУ,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101-107.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/>
        <w:ind w:hanging="376"/>
        <w:jc w:val="both"/>
        <w:rPr>
          <w:sz w:val="28"/>
        </w:rPr>
      </w:pPr>
      <w:r>
        <w:rPr>
          <w:sz w:val="28"/>
        </w:rPr>
        <w:t>Ільчук</w:t>
      </w:r>
      <w:r>
        <w:rPr>
          <w:spacing w:val="56"/>
          <w:sz w:val="28"/>
        </w:rPr>
        <w:t xml:space="preserve"> </w:t>
      </w:r>
      <w:r>
        <w:rPr>
          <w:sz w:val="28"/>
        </w:rPr>
        <w:t>Л.</w:t>
      </w:r>
      <w:r>
        <w:rPr>
          <w:spacing w:val="60"/>
          <w:sz w:val="28"/>
        </w:rPr>
        <w:t xml:space="preserve"> </w:t>
      </w:r>
      <w:r>
        <w:rPr>
          <w:sz w:val="28"/>
        </w:rPr>
        <w:t>І.</w:t>
      </w:r>
      <w:r>
        <w:rPr>
          <w:spacing w:val="60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58"/>
          <w:sz w:val="28"/>
        </w:rPr>
        <w:t xml:space="preserve"> </w:t>
      </w:r>
      <w:r>
        <w:rPr>
          <w:sz w:val="28"/>
        </w:rPr>
        <w:t>страхування:</w:t>
      </w:r>
      <w:r>
        <w:rPr>
          <w:spacing w:val="52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52"/>
          <w:sz w:val="28"/>
        </w:rPr>
        <w:t xml:space="preserve"> </w:t>
      </w:r>
      <w:r>
        <w:rPr>
          <w:sz w:val="28"/>
        </w:rPr>
        <w:t>проблеми.</w:t>
      </w:r>
    </w:p>
    <w:p w:rsidR="00A92EC5" w:rsidRDefault="00A92EC5" w:rsidP="00A92EC5">
      <w:pPr>
        <w:pStyle w:val="a3"/>
        <w:spacing w:before="158"/>
        <w:ind w:left="514"/>
        <w:jc w:val="left"/>
      </w:pPr>
      <w:r>
        <w:t>URL:</w:t>
      </w:r>
    </w:p>
    <w:p w:rsidR="00A92EC5" w:rsidRDefault="00A92EC5" w:rsidP="00A92EC5">
      <w:p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 w:line="360" w:lineRule="auto"/>
        <w:ind w:left="514" w:right="172"/>
        <w:jc w:val="left"/>
      </w:pPr>
      <w:hyperlink r:id="rId9">
        <w:r>
          <w:t>http://cpsr.org.ua/index.php?option=com_content&amp;view=article&amp;id=35:2010-</w:t>
        </w:r>
      </w:hyperlink>
      <w:r>
        <w:rPr>
          <w:spacing w:val="1"/>
        </w:rPr>
        <w:t xml:space="preserve"> </w:t>
      </w:r>
      <w:r>
        <w:t>06-13- 21-18-25&amp;catid=20:2010-06-13-21-06-26&amp;Itemid=27</w:t>
      </w:r>
      <w:r>
        <w:rPr>
          <w:spacing w:val="1"/>
        </w:rPr>
        <w:t xml:space="preserve"> </w:t>
      </w:r>
      <w:r>
        <w:t>(дата звернення</w:t>
      </w:r>
      <w:r>
        <w:rPr>
          <w:spacing w:val="-67"/>
        </w:rPr>
        <w:t xml:space="preserve"> </w:t>
      </w:r>
      <w:r>
        <w:t>15.02.2022)].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2" w:line="360" w:lineRule="auto"/>
        <w:ind w:right="173"/>
        <w:jc w:val="both"/>
        <w:rPr>
          <w:sz w:val="28"/>
        </w:rPr>
      </w:pPr>
      <w:r>
        <w:rPr>
          <w:sz w:val="28"/>
        </w:rPr>
        <w:t>Калита Т. А. Проблеми розвитку пенсійної системи в Україні та шляхи їх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податкової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служби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(економіка, право).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100-105.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73"/>
        <w:jc w:val="both"/>
        <w:rPr>
          <w:sz w:val="28"/>
        </w:rPr>
      </w:pPr>
      <w:r>
        <w:rPr>
          <w:sz w:val="28"/>
        </w:rPr>
        <w:t>Карамишев Д. В., Карамишева Л.Є. Соціальне страхування як 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реалізації соціальної політики держави. </w:t>
      </w:r>
      <w:r>
        <w:rPr>
          <w:i/>
          <w:sz w:val="28"/>
        </w:rPr>
        <w:t>Публічне управління: теорія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№1(5).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128–132,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130.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/>
        <w:ind w:hanging="376"/>
        <w:jc w:val="both"/>
        <w:rPr>
          <w:sz w:val="28"/>
        </w:rPr>
      </w:pPr>
      <w:r>
        <w:rPr>
          <w:sz w:val="28"/>
        </w:rPr>
        <w:t>Кириленко</w:t>
      </w:r>
      <w:r>
        <w:rPr>
          <w:spacing w:val="86"/>
          <w:sz w:val="28"/>
        </w:rPr>
        <w:t xml:space="preserve"> </w:t>
      </w:r>
      <w:r>
        <w:rPr>
          <w:sz w:val="28"/>
        </w:rPr>
        <w:t xml:space="preserve">О.Л.,  </w:t>
      </w:r>
      <w:r>
        <w:rPr>
          <w:spacing w:val="17"/>
          <w:sz w:val="28"/>
        </w:rPr>
        <w:t xml:space="preserve"> </w:t>
      </w:r>
      <w:r>
        <w:rPr>
          <w:sz w:val="28"/>
        </w:rPr>
        <w:t xml:space="preserve">Толуб’як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В.С.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Соціальне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страхування:  </w:t>
      </w:r>
      <w:r>
        <w:rPr>
          <w:spacing w:val="10"/>
          <w:sz w:val="28"/>
        </w:rPr>
        <w:t xml:space="preserve"> </w:t>
      </w:r>
      <w:r>
        <w:rPr>
          <w:sz w:val="28"/>
        </w:rPr>
        <w:t>підручник.</w:t>
      </w:r>
    </w:p>
    <w:p w:rsidR="00A92EC5" w:rsidRDefault="00A92EC5" w:rsidP="00A92EC5">
      <w:pPr>
        <w:pStyle w:val="a3"/>
        <w:spacing w:before="158"/>
        <w:ind w:left="514"/>
      </w:pPr>
      <w:r>
        <w:t>Тернопіль:</w:t>
      </w:r>
      <w:r>
        <w:rPr>
          <w:spacing w:val="-3"/>
        </w:rPr>
        <w:t xml:space="preserve"> </w:t>
      </w:r>
      <w:r>
        <w:t>Економічна</w:t>
      </w:r>
      <w:r>
        <w:rPr>
          <w:spacing w:val="-2"/>
        </w:rPr>
        <w:t xml:space="preserve"> </w:t>
      </w:r>
      <w:r>
        <w:t>думка, 2016.</w:t>
      </w:r>
      <w:r>
        <w:rPr>
          <w:spacing w:val="-1"/>
        </w:rPr>
        <w:t xml:space="preserve"> </w:t>
      </w:r>
      <w:r>
        <w:t>516</w:t>
      </w:r>
      <w:r>
        <w:rPr>
          <w:spacing w:val="-2"/>
        </w:rPr>
        <w:t xml:space="preserve"> </w:t>
      </w:r>
      <w: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63"/>
        <w:ind w:hanging="376"/>
        <w:jc w:val="both"/>
        <w:rPr>
          <w:sz w:val="28"/>
        </w:rPr>
      </w:pPr>
      <w:r>
        <w:rPr>
          <w:sz w:val="28"/>
        </w:rPr>
        <w:t>Кириченко</w:t>
      </w:r>
      <w:r>
        <w:rPr>
          <w:spacing w:val="2"/>
          <w:sz w:val="28"/>
        </w:rPr>
        <w:t xml:space="preserve"> </w:t>
      </w:r>
      <w:r>
        <w:rPr>
          <w:sz w:val="28"/>
        </w:rPr>
        <w:t>А. В. Розвиток</w:t>
      </w:r>
      <w:r>
        <w:rPr>
          <w:spacing w:val="-2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страхування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-7"/>
          <w:sz w:val="28"/>
        </w:rPr>
        <w:t xml:space="preserve"> </w:t>
      </w:r>
      <w:r>
        <w:rPr>
          <w:sz w:val="28"/>
        </w:rPr>
        <w:t>монографія.</w:t>
      </w:r>
    </w:p>
    <w:p w:rsidR="00A92EC5" w:rsidRDefault="00A92EC5" w:rsidP="00A92EC5">
      <w:pPr>
        <w:pStyle w:val="a3"/>
        <w:spacing w:before="163"/>
        <w:ind w:left="514"/>
      </w:pPr>
      <w:r>
        <w:t>Київ:</w:t>
      </w:r>
      <w:r>
        <w:rPr>
          <w:spacing w:val="-3"/>
        </w:rPr>
        <w:t xml:space="preserve"> </w:t>
      </w:r>
      <w:r>
        <w:t>ЦП</w:t>
      </w:r>
      <w:r>
        <w:rPr>
          <w:spacing w:val="-6"/>
        </w:rPr>
        <w:t xml:space="preserve"> </w:t>
      </w:r>
      <w:r>
        <w:t>“КОМПРИНТ”, 2017. 197</w:t>
      </w:r>
      <w:r>
        <w:rPr>
          <w:spacing w:val="-2"/>
        </w:rPr>
        <w:t xml:space="preserve"> </w:t>
      </w:r>
      <w: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58" w:line="360" w:lineRule="auto"/>
        <w:ind w:right="171"/>
        <w:jc w:val="both"/>
        <w:rPr>
          <w:sz w:val="28"/>
        </w:rPr>
      </w:pPr>
      <w:r>
        <w:rPr>
          <w:sz w:val="28"/>
        </w:rPr>
        <w:t>Клименко О. М. Державний контроль у сфері пенсійного страхування та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Чорноморського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Петра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Могили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комплексу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«Києво-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Могилянська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академія»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165,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153.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110-113.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3"/>
        <w:ind w:hanging="376"/>
        <w:jc w:val="both"/>
        <w:rPr>
          <w:sz w:val="28"/>
        </w:rPr>
      </w:pPr>
      <w:r>
        <w:rPr>
          <w:sz w:val="28"/>
        </w:rPr>
        <w:t>Клименко</w:t>
      </w:r>
      <w:r>
        <w:rPr>
          <w:spacing w:val="97"/>
          <w:sz w:val="28"/>
        </w:rPr>
        <w:t xml:space="preserve"> </w:t>
      </w:r>
      <w:r>
        <w:rPr>
          <w:sz w:val="28"/>
        </w:rPr>
        <w:t>О.</w:t>
      </w:r>
      <w:r>
        <w:rPr>
          <w:spacing w:val="100"/>
          <w:sz w:val="28"/>
        </w:rPr>
        <w:t xml:space="preserve"> </w:t>
      </w:r>
      <w:r>
        <w:rPr>
          <w:sz w:val="28"/>
        </w:rPr>
        <w:t>М.</w:t>
      </w:r>
      <w:r>
        <w:rPr>
          <w:spacing w:val="103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96"/>
          <w:sz w:val="28"/>
        </w:rPr>
        <w:t xml:space="preserve"> </w:t>
      </w:r>
      <w:r>
        <w:rPr>
          <w:sz w:val="28"/>
        </w:rPr>
        <w:t>недержавних</w:t>
      </w:r>
      <w:r>
        <w:rPr>
          <w:spacing w:val="97"/>
          <w:sz w:val="28"/>
        </w:rPr>
        <w:t xml:space="preserve"> </w:t>
      </w:r>
      <w:r>
        <w:rPr>
          <w:sz w:val="28"/>
        </w:rPr>
        <w:t>пенсійних</w:t>
      </w:r>
      <w:r>
        <w:rPr>
          <w:spacing w:val="97"/>
          <w:sz w:val="28"/>
        </w:rPr>
        <w:t xml:space="preserve"> </w:t>
      </w:r>
      <w:r>
        <w:rPr>
          <w:sz w:val="28"/>
        </w:rPr>
        <w:t>фондів</w:t>
      </w:r>
      <w:r>
        <w:rPr>
          <w:spacing w:val="100"/>
          <w:sz w:val="28"/>
        </w:rPr>
        <w:t xml:space="preserve"> </w:t>
      </w:r>
      <w:r>
        <w:rPr>
          <w:sz w:val="28"/>
        </w:rPr>
        <w:t>в</w:t>
      </w:r>
      <w:r>
        <w:rPr>
          <w:spacing w:val="95"/>
          <w:sz w:val="28"/>
        </w:rPr>
        <w:t xml:space="preserve"> </w:t>
      </w:r>
      <w:r>
        <w:rPr>
          <w:sz w:val="28"/>
        </w:rPr>
        <w:t>Україні.</w:t>
      </w:r>
    </w:p>
    <w:p w:rsidR="00A92EC5" w:rsidRDefault="00A92EC5" w:rsidP="00A92EC5">
      <w:pPr>
        <w:spacing w:before="158"/>
        <w:ind w:left="514"/>
        <w:jc w:val="both"/>
        <w:rPr>
          <w:sz w:val="28"/>
        </w:rPr>
      </w:pPr>
      <w:r>
        <w:rPr>
          <w:i/>
          <w:sz w:val="28"/>
        </w:rPr>
        <w:t>Державне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управління: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удосконалення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 розвиток</w:t>
      </w:r>
      <w:r>
        <w:rPr>
          <w:sz w:val="28"/>
        </w:rPr>
        <w:t>. №</w:t>
      </w:r>
      <w:r>
        <w:rPr>
          <w:spacing w:val="-5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Дніпро.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63"/>
        <w:ind w:hanging="376"/>
        <w:jc w:val="both"/>
        <w:rPr>
          <w:sz w:val="28"/>
        </w:rPr>
      </w:pPr>
      <w:r>
        <w:rPr>
          <w:sz w:val="28"/>
        </w:rPr>
        <w:t>Коваль</w:t>
      </w:r>
      <w:r>
        <w:rPr>
          <w:spacing w:val="24"/>
          <w:sz w:val="28"/>
        </w:rPr>
        <w:t xml:space="preserve"> </w:t>
      </w:r>
      <w:r>
        <w:rPr>
          <w:sz w:val="28"/>
        </w:rPr>
        <w:t>О.</w:t>
      </w:r>
      <w:r>
        <w:rPr>
          <w:spacing w:val="29"/>
          <w:sz w:val="28"/>
        </w:rPr>
        <w:t xml:space="preserve"> </w:t>
      </w:r>
      <w:r>
        <w:rPr>
          <w:sz w:val="28"/>
        </w:rPr>
        <w:t>П.</w:t>
      </w:r>
      <w:r>
        <w:rPr>
          <w:spacing w:val="29"/>
          <w:sz w:val="28"/>
        </w:rPr>
        <w:t xml:space="preserve"> </w:t>
      </w:r>
      <w:r>
        <w:rPr>
          <w:sz w:val="28"/>
        </w:rPr>
        <w:t>Страховий</w:t>
      </w:r>
      <w:r>
        <w:rPr>
          <w:spacing w:val="25"/>
          <w:sz w:val="28"/>
        </w:rPr>
        <w:t xml:space="preserve"> </w:t>
      </w:r>
      <w:r>
        <w:rPr>
          <w:sz w:val="28"/>
        </w:rPr>
        <w:t>принцип</w:t>
      </w:r>
      <w:r>
        <w:rPr>
          <w:spacing w:val="26"/>
          <w:sz w:val="28"/>
        </w:rPr>
        <w:t xml:space="preserve"> </w:t>
      </w:r>
      <w:r>
        <w:rPr>
          <w:sz w:val="28"/>
        </w:rPr>
        <w:t>як</w:t>
      </w:r>
      <w:r>
        <w:rPr>
          <w:spacing w:val="26"/>
          <w:sz w:val="28"/>
        </w:rPr>
        <w:t xml:space="preserve"> </w:t>
      </w:r>
      <w:r>
        <w:rPr>
          <w:sz w:val="28"/>
        </w:rPr>
        <w:t>домінанта</w:t>
      </w:r>
      <w:r>
        <w:rPr>
          <w:spacing w:val="28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26"/>
          <w:sz w:val="28"/>
        </w:rPr>
        <w:t xml:space="preserve"> </w:t>
      </w:r>
      <w:r>
        <w:rPr>
          <w:sz w:val="28"/>
        </w:rPr>
        <w:t>страхування.</w:t>
      </w:r>
    </w:p>
    <w:p w:rsidR="00A92EC5" w:rsidRDefault="00A92EC5" w:rsidP="00A92EC5">
      <w:pPr>
        <w:spacing w:before="158"/>
        <w:ind w:left="514"/>
        <w:jc w:val="both"/>
        <w:rPr>
          <w:sz w:val="28"/>
        </w:rPr>
      </w:pPr>
      <w:r>
        <w:rPr>
          <w:i/>
          <w:sz w:val="28"/>
        </w:rPr>
        <w:t>Стратегічні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пріоритети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 №1</w:t>
      </w:r>
      <w:r>
        <w:rPr>
          <w:spacing w:val="-2"/>
          <w:sz w:val="28"/>
        </w:rPr>
        <w:t xml:space="preserve"> </w:t>
      </w:r>
      <w:r>
        <w:rPr>
          <w:sz w:val="28"/>
        </w:rPr>
        <w:t>(30). С. 91-</w:t>
      </w:r>
      <w:r>
        <w:rPr>
          <w:spacing w:val="-3"/>
          <w:sz w:val="28"/>
        </w:rPr>
        <w:t xml:space="preserve"> </w:t>
      </w:r>
      <w:r>
        <w:rPr>
          <w:sz w:val="28"/>
        </w:rPr>
        <w:t>95.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64"/>
        <w:ind w:hanging="376"/>
        <w:jc w:val="both"/>
        <w:rPr>
          <w:sz w:val="28"/>
        </w:rPr>
      </w:pPr>
      <w:r>
        <w:rPr>
          <w:sz w:val="28"/>
        </w:rPr>
        <w:t>Козак</w:t>
      </w:r>
      <w:r>
        <w:rPr>
          <w:spacing w:val="30"/>
          <w:sz w:val="28"/>
        </w:rPr>
        <w:t xml:space="preserve"> </w:t>
      </w:r>
      <w:r>
        <w:rPr>
          <w:sz w:val="28"/>
        </w:rPr>
        <w:t>Т.</w:t>
      </w:r>
      <w:r>
        <w:rPr>
          <w:spacing w:val="33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36"/>
          <w:sz w:val="28"/>
        </w:rPr>
        <w:t xml:space="preserve"> </w:t>
      </w:r>
      <w:r>
        <w:rPr>
          <w:sz w:val="28"/>
        </w:rPr>
        <w:t>країн-лідерів</w:t>
      </w:r>
      <w:r>
        <w:rPr>
          <w:spacing w:val="33"/>
          <w:sz w:val="28"/>
        </w:rPr>
        <w:t xml:space="preserve"> </w:t>
      </w:r>
      <w:r>
        <w:rPr>
          <w:sz w:val="28"/>
        </w:rPr>
        <w:t>у</w:t>
      </w:r>
      <w:r>
        <w:rPr>
          <w:spacing w:val="31"/>
          <w:sz w:val="28"/>
        </w:rPr>
        <w:t xml:space="preserve"> </w:t>
      </w:r>
      <w:r>
        <w:rPr>
          <w:sz w:val="28"/>
        </w:rPr>
        <w:t>розбудові</w:t>
      </w:r>
      <w:r>
        <w:rPr>
          <w:spacing w:val="27"/>
          <w:sz w:val="28"/>
        </w:rPr>
        <w:t xml:space="preserve"> </w:t>
      </w:r>
      <w:r>
        <w:rPr>
          <w:sz w:val="28"/>
        </w:rPr>
        <w:t>ефективної</w:t>
      </w:r>
      <w:r>
        <w:rPr>
          <w:spacing w:val="30"/>
          <w:sz w:val="28"/>
        </w:rPr>
        <w:t xml:space="preserve"> </w:t>
      </w:r>
      <w:r>
        <w:rPr>
          <w:sz w:val="28"/>
        </w:rPr>
        <w:t>пенсійної</w:t>
      </w:r>
      <w:r>
        <w:rPr>
          <w:spacing w:val="26"/>
          <w:sz w:val="28"/>
        </w:rPr>
        <w:t xml:space="preserve"> </w:t>
      </w:r>
      <w:r>
        <w:rPr>
          <w:sz w:val="28"/>
        </w:rPr>
        <w:t>системи.</w:t>
      </w:r>
    </w:p>
    <w:p w:rsidR="00A92EC5" w:rsidRDefault="00A92EC5" w:rsidP="00A92EC5">
      <w:pPr>
        <w:spacing w:before="162"/>
        <w:ind w:left="514"/>
        <w:jc w:val="both"/>
        <w:rPr>
          <w:sz w:val="28"/>
        </w:rPr>
      </w:pPr>
      <w:r>
        <w:rPr>
          <w:i/>
          <w:sz w:val="28"/>
        </w:rPr>
        <w:t>Інвестиції: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 xml:space="preserve">та досвід.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с.120–125.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58" w:line="362" w:lineRule="auto"/>
        <w:ind w:right="168"/>
        <w:jc w:val="both"/>
        <w:rPr>
          <w:sz w:val="28"/>
        </w:rPr>
      </w:pPr>
      <w:r>
        <w:rPr>
          <w:sz w:val="28"/>
        </w:rPr>
        <w:t>Козак Т. М. Напрями інтеграції системи пенсійного забезпечення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 європейської та світової пенсійної системи. </w:t>
      </w:r>
      <w:r>
        <w:rPr>
          <w:i/>
          <w:sz w:val="28"/>
        </w:rPr>
        <w:t>Інвестиції : практика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№ 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116-121.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13" w:lineRule="exact"/>
        <w:ind w:hanging="376"/>
        <w:jc w:val="both"/>
        <w:rPr>
          <w:sz w:val="28"/>
        </w:rPr>
      </w:pPr>
      <w:r>
        <w:rPr>
          <w:sz w:val="28"/>
        </w:rPr>
        <w:t>Козак</w:t>
      </w:r>
      <w:r>
        <w:rPr>
          <w:spacing w:val="88"/>
          <w:sz w:val="28"/>
        </w:rPr>
        <w:t xml:space="preserve"> </w:t>
      </w:r>
      <w:r>
        <w:rPr>
          <w:sz w:val="28"/>
        </w:rPr>
        <w:t xml:space="preserve">Т.М.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Завдання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нової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Ради  </w:t>
      </w:r>
      <w:r>
        <w:rPr>
          <w:spacing w:val="19"/>
          <w:sz w:val="28"/>
        </w:rPr>
        <w:t xml:space="preserve"> </w:t>
      </w:r>
      <w:r>
        <w:rPr>
          <w:sz w:val="28"/>
        </w:rPr>
        <w:t xml:space="preserve">—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справжня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пенсійна  </w:t>
      </w:r>
      <w:r>
        <w:rPr>
          <w:spacing w:val="18"/>
          <w:sz w:val="28"/>
        </w:rPr>
        <w:t xml:space="preserve"> </w:t>
      </w:r>
      <w:r>
        <w:rPr>
          <w:sz w:val="28"/>
        </w:rPr>
        <w:t>реформа.</w:t>
      </w:r>
    </w:p>
    <w:p w:rsidR="00A92EC5" w:rsidRDefault="00A92EC5" w:rsidP="00A92EC5">
      <w:pPr>
        <w:tabs>
          <w:tab w:val="left" w:pos="3711"/>
          <w:tab w:val="left" w:pos="6415"/>
          <w:tab w:val="left" w:pos="8854"/>
        </w:tabs>
        <w:spacing w:before="163"/>
        <w:ind w:left="514"/>
        <w:rPr>
          <w:sz w:val="28"/>
        </w:rPr>
      </w:pPr>
      <w:r>
        <w:rPr>
          <w:i/>
          <w:sz w:val="28"/>
        </w:rPr>
        <w:t>Економічна</w:t>
      </w:r>
      <w:r>
        <w:rPr>
          <w:i/>
          <w:sz w:val="28"/>
        </w:rPr>
        <w:tab/>
        <w:t>правда.</w:t>
      </w:r>
      <w:r>
        <w:rPr>
          <w:i/>
          <w:sz w:val="28"/>
        </w:rPr>
        <w:tab/>
      </w:r>
      <w:r>
        <w:rPr>
          <w:sz w:val="28"/>
        </w:rPr>
        <w:t>2019.</w:t>
      </w:r>
      <w:r>
        <w:rPr>
          <w:sz w:val="28"/>
        </w:rPr>
        <w:tab/>
        <w:t>URL:</w:t>
      </w:r>
    </w:p>
    <w:p w:rsidR="00A92EC5" w:rsidRDefault="00A92EC5" w:rsidP="00A92EC5">
      <w:pPr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3"/>
        <w:spacing w:before="86" w:line="362" w:lineRule="auto"/>
        <w:ind w:left="514" w:right="173"/>
      </w:pPr>
      <w:r>
        <w:t>https://</w:t>
      </w:r>
      <w:hyperlink r:id="rId10">
        <w:r>
          <w:t>www.epravda.com.ua/columns/2019/07/30/</w:t>
        </w:r>
      </w:hyperlink>
      <w:r>
        <w:rPr>
          <w:spacing w:val="1"/>
        </w:rPr>
        <w:t xml:space="preserve"> </w:t>
      </w:r>
      <w:r>
        <w:t>649579/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02.11.2022).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4"/>
        <w:jc w:val="both"/>
        <w:rPr>
          <w:sz w:val="28"/>
        </w:rPr>
      </w:pPr>
      <w:r>
        <w:rPr>
          <w:sz w:val="28"/>
        </w:rPr>
        <w:t>Козак</w:t>
      </w:r>
      <w:r>
        <w:rPr>
          <w:spacing w:val="1"/>
          <w:sz w:val="28"/>
        </w:rPr>
        <w:t xml:space="preserve"> </w:t>
      </w:r>
      <w:r>
        <w:rPr>
          <w:sz w:val="28"/>
        </w:rPr>
        <w:t>Т.М.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демографічної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кризи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дис..д-ра</w:t>
      </w:r>
      <w:r>
        <w:rPr>
          <w:spacing w:val="1"/>
          <w:sz w:val="28"/>
        </w:rPr>
        <w:t xml:space="preserve"> </w:t>
      </w:r>
      <w:r>
        <w:rPr>
          <w:sz w:val="28"/>
        </w:rPr>
        <w:t>філософії:</w:t>
      </w:r>
      <w:r>
        <w:rPr>
          <w:spacing w:val="1"/>
          <w:sz w:val="28"/>
        </w:rPr>
        <w:t xml:space="preserve"> </w:t>
      </w:r>
      <w:r>
        <w:rPr>
          <w:sz w:val="28"/>
        </w:rPr>
        <w:t>281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-67"/>
          <w:sz w:val="28"/>
        </w:rPr>
        <w:t xml:space="preserve"> </w:t>
      </w:r>
      <w:r>
        <w:rPr>
          <w:sz w:val="28"/>
        </w:rPr>
        <w:t>академія</w:t>
      </w:r>
      <w:r>
        <w:rPr>
          <w:spacing w:val="-10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10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9"/>
          <w:sz w:val="28"/>
        </w:rPr>
        <w:t xml:space="preserve"> </w:t>
      </w:r>
      <w:r>
        <w:rPr>
          <w:sz w:val="28"/>
        </w:rPr>
        <w:t>при</w:t>
      </w:r>
      <w:r>
        <w:rPr>
          <w:spacing w:val="-11"/>
          <w:sz w:val="28"/>
        </w:rPr>
        <w:t xml:space="preserve"> </w:t>
      </w:r>
      <w:r>
        <w:rPr>
          <w:sz w:val="28"/>
        </w:rPr>
        <w:t>Президентові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8"/>
          <w:sz w:val="28"/>
        </w:rPr>
        <w:t xml:space="preserve"> </w:t>
      </w:r>
      <w:r>
        <w:rPr>
          <w:sz w:val="28"/>
        </w:rPr>
        <w:t>Київ,</w:t>
      </w:r>
      <w:r>
        <w:rPr>
          <w:spacing w:val="-9"/>
          <w:sz w:val="28"/>
        </w:rPr>
        <w:t xml:space="preserve"> </w:t>
      </w:r>
      <w:r>
        <w:rPr>
          <w:sz w:val="28"/>
        </w:rPr>
        <w:t>2021.225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3052"/>
          <w:tab w:val="left" w:pos="5073"/>
          <w:tab w:val="left" w:pos="6480"/>
          <w:tab w:val="left" w:pos="8859"/>
        </w:tabs>
        <w:spacing w:line="357" w:lineRule="auto"/>
        <w:ind w:right="162"/>
        <w:jc w:val="both"/>
        <w:rPr>
          <w:sz w:val="28"/>
        </w:rPr>
      </w:pPr>
      <w:r>
        <w:rPr>
          <w:sz w:val="28"/>
        </w:rPr>
        <w:t>Конституція</w:t>
      </w:r>
      <w:r>
        <w:rPr>
          <w:sz w:val="28"/>
        </w:rPr>
        <w:tab/>
        <w:t>України</w:t>
      </w:r>
      <w:r>
        <w:rPr>
          <w:sz w:val="28"/>
        </w:rPr>
        <w:tab/>
        <w:t>від</w:t>
      </w:r>
      <w:r>
        <w:rPr>
          <w:sz w:val="28"/>
        </w:rPr>
        <w:tab/>
        <w:t>28.06.1996.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1" w:anchor="Text">
        <w:r>
          <w:rPr>
            <w:sz w:val="28"/>
          </w:rPr>
          <w:t>https://zakon.rada.gov.ua/laws/show/254%D0%BA/96-</w:t>
        </w:r>
      </w:hyperlink>
    </w:p>
    <w:p w:rsidR="00A92EC5" w:rsidRDefault="00A92EC5" w:rsidP="00A92EC5">
      <w:pPr>
        <w:pStyle w:val="a3"/>
        <w:spacing w:before="2"/>
        <w:ind w:left="514"/>
      </w:pPr>
      <w:hyperlink r:id="rId12" w:anchor="Text">
        <w:r>
          <w:t>%D0%B2%D1%80#Text</w:t>
        </w:r>
        <w:r>
          <w:rPr>
            <w:spacing w:val="-6"/>
          </w:rPr>
          <w:t xml:space="preserve"> </w:t>
        </w:r>
      </w:hyperlink>
      <w:r>
        <w:t>(дата</w:t>
      </w:r>
      <w:r>
        <w:rPr>
          <w:spacing w:val="-4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10.01.2022).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2650"/>
          <w:tab w:val="left" w:pos="4154"/>
          <w:tab w:val="left" w:pos="5291"/>
          <w:tab w:val="left" w:pos="6371"/>
          <w:tab w:val="left" w:pos="7499"/>
          <w:tab w:val="left" w:pos="8859"/>
        </w:tabs>
        <w:spacing w:before="163" w:line="360" w:lineRule="auto"/>
        <w:ind w:right="164"/>
        <w:jc w:val="both"/>
        <w:rPr>
          <w:sz w:val="28"/>
        </w:rPr>
      </w:pPr>
      <w:r>
        <w:rPr>
          <w:sz w:val="28"/>
        </w:rPr>
        <w:t>Корнєєв В.В. Недержавні пенсійні фонди як важлива складова 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недержавного пенсійного забезпечення: їх сутність та функції. </w:t>
      </w:r>
      <w:r>
        <w:rPr>
          <w:i/>
          <w:sz w:val="28"/>
        </w:rPr>
        <w:t>Ефективна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z w:val="28"/>
        </w:rPr>
        <w:tab/>
        <w:t>2011.</w:t>
      </w:r>
      <w:r>
        <w:rPr>
          <w:sz w:val="28"/>
        </w:rPr>
        <w:tab/>
        <w:t>№</w:t>
      </w:r>
      <w:r>
        <w:rPr>
          <w:sz w:val="28"/>
        </w:rPr>
        <w:tab/>
        <w:t>8.</w:t>
      </w:r>
      <w:r>
        <w:rPr>
          <w:sz w:val="28"/>
        </w:rPr>
        <w:tab/>
        <w:t>С.</w:t>
      </w:r>
      <w:r>
        <w:rPr>
          <w:sz w:val="28"/>
        </w:rPr>
        <w:tab/>
        <w:t>1–3.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3">
        <w:r>
          <w:rPr>
            <w:sz w:val="28"/>
          </w:rPr>
          <w:t>http://www.economy.nayka.com.ua/?op=1&amp;z=2077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08.09.2022).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ind w:hanging="376"/>
        <w:jc w:val="both"/>
        <w:rPr>
          <w:sz w:val="28"/>
        </w:rPr>
      </w:pPr>
      <w:r>
        <w:rPr>
          <w:sz w:val="28"/>
        </w:rPr>
        <w:t>Косова</w:t>
      </w:r>
      <w:r>
        <w:rPr>
          <w:spacing w:val="-10"/>
          <w:sz w:val="28"/>
        </w:rPr>
        <w:t xml:space="preserve"> </w:t>
      </w:r>
      <w:r>
        <w:rPr>
          <w:sz w:val="28"/>
        </w:rPr>
        <w:t>Т.</w:t>
      </w:r>
      <w:r>
        <w:rPr>
          <w:spacing w:val="-8"/>
          <w:sz w:val="28"/>
        </w:rPr>
        <w:t xml:space="preserve"> </w:t>
      </w:r>
      <w:r>
        <w:rPr>
          <w:sz w:val="28"/>
        </w:rPr>
        <w:t>Д.</w:t>
      </w:r>
      <w:r>
        <w:rPr>
          <w:spacing w:val="-12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-14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15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0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-9"/>
          <w:sz w:val="28"/>
        </w:rPr>
        <w:t xml:space="preserve"> </w:t>
      </w:r>
      <w:r>
        <w:rPr>
          <w:sz w:val="28"/>
        </w:rPr>
        <w:t>захисту.</w:t>
      </w:r>
    </w:p>
    <w:p w:rsidR="00A92EC5" w:rsidRDefault="00A92EC5" w:rsidP="00A92EC5">
      <w:pPr>
        <w:spacing w:before="158"/>
        <w:ind w:left="514"/>
        <w:jc w:val="both"/>
        <w:rPr>
          <w:sz w:val="28"/>
        </w:rPr>
      </w:pPr>
      <w:r>
        <w:rPr>
          <w:i/>
          <w:sz w:val="28"/>
        </w:rPr>
        <w:t>Фінанси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2000.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26–32.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63" w:line="360" w:lineRule="auto"/>
        <w:ind w:right="178"/>
        <w:jc w:val="both"/>
        <w:rPr>
          <w:sz w:val="28"/>
        </w:rPr>
      </w:pP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Накопичувальна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http://academy.gov.ua/ej/ej11/txts/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10kmvszg.pdf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66"/>
        <w:jc w:val="both"/>
        <w:rPr>
          <w:sz w:val="28"/>
        </w:rPr>
      </w:pPr>
      <w:r>
        <w:rPr>
          <w:sz w:val="28"/>
        </w:rPr>
        <w:t>Креховецька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створенні</w:t>
      </w:r>
      <w:r>
        <w:rPr>
          <w:spacing w:val="1"/>
          <w:sz w:val="28"/>
        </w:rPr>
        <w:t xml:space="preserve"> </w:t>
      </w:r>
      <w:r>
        <w:rPr>
          <w:sz w:val="28"/>
        </w:rPr>
        <w:t>трирівневої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Демографія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соціальна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№2 (14).</w:t>
      </w:r>
      <w:r>
        <w:rPr>
          <w:spacing w:val="4"/>
          <w:sz w:val="28"/>
        </w:rPr>
        <w:t xml:space="preserve"> </w:t>
      </w:r>
      <w:r>
        <w:rPr>
          <w:sz w:val="28"/>
        </w:rPr>
        <w:t>с.123–130.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67"/>
        <w:jc w:val="both"/>
        <w:rPr>
          <w:sz w:val="28"/>
        </w:rPr>
      </w:pPr>
      <w:r>
        <w:rPr>
          <w:sz w:val="28"/>
        </w:rPr>
        <w:t>Криклій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Великобритання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можливості використання в Україні. </w:t>
      </w:r>
      <w:r>
        <w:rPr>
          <w:i/>
          <w:sz w:val="28"/>
        </w:rPr>
        <w:t>Ефективна економіка</w:t>
      </w:r>
      <w:r>
        <w:rPr>
          <w:sz w:val="28"/>
        </w:rPr>
        <w:t>. 2009. № 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http://www.economy.nayka.com.ua/?op=1&amp;z=84.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20.06.2022).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9"/>
        <w:jc w:val="both"/>
        <w:rPr>
          <w:sz w:val="28"/>
        </w:rPr>
      </w:pPr>
      <w:r>
        <w:rPr>
          <w:sz w:val="28"/>
        </w:rPr>
        <w:t>Майовець Є. Й. Дослідження категорій соціального захисту населення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НЛТУ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Вип. 21.14.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254–259.</w:t>
      </w:r>
    </w:p>
    <w:p w:rsidR="00A92EC5" w:rsidRDefault="00A92EC5" w:rsidP="00A92EC5">
      <w:pPr>
        <w:spacing w:line="362" w:lineRule="auto"/>
        <w:jc w:val="both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0" w:lineRule="auto"/>
        <w:ind w:right="169"/>
        <w:jc w:val="both"/>
        <w:rPr>
          <w:sz w:val="28"/>
        </w:rPr>
      </w:pPr>
      <w:r>
        <w:rPr>
          <w:sz w:val="28"/>
        </w:rPr>
        <w:t>Максимишин Р. Поняття соціального страхування у зв’язку з тимчасовою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втратою працездатності. </w:t>
      </w:r>
      <w:r>
        <w:rPr>
          <w:i/>
          <w:sz w:val="28"/>
        </w:rPr>
        <w:t>Вісник Львівського університету</w:t>
      </w:r>
      <w:r>
        <w:rPr>
          <w:sz w:val="28"/>
        </w:rPr>
        <w:t>. 2012. 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56.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310-315.,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312.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2" w:line="362" w:lineRule="auto"/>
        <w:ind w:right="180"/>
        <w:jc w:val="both"/>
        <w:rPr>
          <w:sz w:val="28"/>
        </w:rPr>
      </w:pPr>
      <w:r>
        <w:rPr>
          <w:sz w:val="28"/>
        </w:rPr>
        <w:t>Малишко Є. О. Аналіз сучасного стану та розвитку системи 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Інфраструктура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ринку</w:t>
      </w:r>
      <w:r>
        <w:rPr>
          <w:sz w:val="28"/>
        </w:rPr>
        <w:t>. 2020.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45.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233-241.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0"/>
        <w:jc w:val="both"/>
        <w:rPr>
          <w:sz w:val="28"/>
        </w:rPr>
      </w:pPr>
      <w:r>
        <w:rPr>
          <w:sz w:val="28"/>
        </w:rPr>
        <w:t>Мартиненко Н. В. Перспективи використання міжнародного досвіду для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 управління.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257-265.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9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-15"/>
          <w:sz w:val="28"/>
        </w:rPr>
        <w:t xml:space="preserve"> </w:t>
      </w:r>
      <w:r>
        <w:rPr>
          <w:sz w:val="28"/>
        </w:rPr>
        <w:t>К.</w:t>
      </w:r>
      <w:r>
        <w:rPr>
          <w:spacing w:val="-11"/>
          <w:sz w:val="28"/>
        </w:rPr>
        <w:t xml:space="preserve"> </w:t>
      </w:r>
      <w:r>
        <w:rPr>
          <w:sz w:val="28"/>
        </w:rPr>
        <w:t>Ю.</w:t>
      </w:r>
      <w:r>
        <w:rPr>
          <w:spacing w:val="-12"/>
          <w:sz w:val="28"/>
        </w:rPr>
        <w:t xml:space="preserve"> </w:t>
      </w:r>
      <w:r>
        <w:rPr>
          <w:sz w:val="28"/>
        </w:rPr>
        <w:t>Соціально-правовий</w:t>
      </w:r>
      <w:r>
        <w:rPr>
          <w:spacing w:val="-13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-15"/>
          <w:sz w:val="28"/>
        </w:rPr>
        <w:t xml:space="preserve"> </w:t>
      </w:r>
      <w:r>
        <w:rPr>
          <w:sz w:val="28"/>
        </w:rPr>
        <w:t>працівників</w:t>
      </w:r>
      <w:r>
        <w:rPr>
          <w:spacing w:val="-16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-1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-68"/>
          <w:sz w:val="28"/>
        </w:rPr>
        <w:t xml:space="preserve"> </w:t>
      </w:r>
      <w:r>
        <w:rPr>
          <w:sz w:val="28"/>
        </w:rPr>
        <w:t>справ (проблеми теорії та практики): дис. ... канд. юрид. наук.: 12.00.05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3"/>
          <w:sz w:val="28"/>
        </w:rPr>
        <w:t xml:space="preserve"> </w:t>
      </w:r>
      <w:r>
        <w:rPr>
          <w:sz w:val="28"/>
        </w:rPr>
        <w:t>2003.</w:t>
      </w:r>
      <w:r>
        <w:rPr>
          <w:spacing w:val="4"/>
          <w:sz w:val="28"/>
        </w:rPr>
        <w:t xml:space="preserve"> </w:t>
      </w:r>
      <w:r>
        <w:rPr>
          <w:sz w:val="28"/>
        </w:rPr>
        <w:t>202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1"/>
        <w:jc w:val="both"/>
        <w:rPr>
          <w:sz w:val="28"/>
        </w:rPr>
      </w:pPr>
      <w:r>
        <w:rPr>
          <w:sz w:val="28"/>
        </w:rPr>
        <w:t xml:space="preserve">Мельничук В. Пенсійна реформа: спроба № 4. </w:t>
      </w:r>
      <w:r>
        <w:rPr>
          <w:i/>
          <w:sz w:val="28"/>
        </w:rPr>
        <w:t>Економічна правда</w:t>
      </w:r>
      <w:r>
        <w:rPr>
          <w:sz w:val="28"/>
        </w:rPr>
        <w:t>. 2017.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https://www.eprav da.com.ua/rus/publications/2017/07/11/626962/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16.10.2022).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57" w:lineRule="auto"/>
        <w:ind w:right="162"/>
        <w:jc w:val="both"/>
        <w:rPr>
          <w:sz w:val="28"/>
        </w:rPr>
      </w:pPr>
      <w:r>
        <w:rPr>
          <w:sz w:val="28"/>
        </w:rPr>
        <w:t xml:space="preserve">Мельничук В. Час пенсійної реформи. </w:t>
      </w:r>
      <w:r>
        <w:rPr>
          <w:i/>
          <w:sz w:val="28"/>
        </w:rPr>
        <w:t xml:space="preserve">Український тиждень. </w:t>
      </w:r>
      <w:r>
        <w:rPr>
          <w:sz w:val="28"/>
        </w:rPr>
        <w:t>2019.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https://tyzhden.ua/</w:t>
      </w:r>
      <w:r>
        <w:rPr>
          <w:spacing w:val="-1"/>
          <w:sz w:val="28"/>
        </w:rPr>
        <w:t xml:space="preserve"> </w:t>
      </w:r>
      <w:r>
        <w:rPr>
          <w:sz w:val="28"/>
        </w:rPr>
        <w:t>Economics/233428 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10.11.2022).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66"/>
        <w:jc w:val="both"/>
        <w:rPr>
          <w:sz w:val="28"/>
        </w:rPr>
      </w:pPr>
      <w:r>
        <w:rPr>
          <w:sz w:val="28"/>
        </w:rPr>
        <w:t>Минюк О. Ю., Минюк Д. І. Пенсійна реформа в Україні: реалії та вимоги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Юридичний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№1</w:t>
      </w:r>
      <w:r>
        <w:rPr>
          <w:spacing w:val="1"/>
          <w:sz w:val="28"/>
        </w:rPr>
        <w:t xml:space="preserve"> </w:t>
      </w:r>
      <w:r>
        <w:rPr>
          <w:sz w:val="28"/>
        </w:rPr>
        <w:t>(42).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http://jrnl.nau.edu.ua/index.php/UV/article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/viewFile/11518/15299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16.10.2022).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1"/>
        <w:jc w:val="both"/>
        <w:rPr>
          <w:sz w:val="28"/>
        </w:rPr>
      </w:pPr>
      <w:r>
        <w:rPr>
          <w:sz w:val="28"/>
        </w:rPr>
        <w:t>Михайловська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Неліпович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Хмельницького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29"/>
          <w:sz w:val="28"/>
        </w:rPr>
        <w:t xml:space="preserve"> </w:t>
      </w:r>
      <w:r>
        <w:rPr>
          <w:sz w:val="28"/>
        </w:rPr>
        <w:t>2011.</w:t>
      </w:r>
    </w:p>
    <w:p w:rsidR="00A92EC5" w:rsidRDefault="00A92EC5" w:rsidP="00A92EC5">
      <w:pPr>
        <w:pStyle w:val="a3"/>
        <w:spacing w:line="314" w:lineRule="exact"/>
        <w:ind w:left="514"/>
      </w:pPr>
      <w:r>
        <w:t>№</w:t>
      </w:r>
      <w:r>
        <w:rPr>
          <w:spacing w:val="-2"/>
        </w:rPr>
        <w:t xml:space="preserve"> </w:t>
      </w:r>
      <w:r>
        <w:t>6,</w:t>
      </w:r>
      <w:r>
        <w:rPr>
          <w:spacing w:val="1"/>
        </w:rPr>
        <w:t xml:space="preserve"> </w:t>
      </w:r>
      <w:r>
        <w:t>Т.4.</w:t>
      </w:r>
      <w:r>
        <w:rPr>
          <w:spacing w:val="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255-260.,</w:t>
      </w:r>
      <w:r>
        <w:rPr>
          <w:spacing w:val="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259.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61" w:line="360" w:lineRule="auto"/>
        <w:ind w:right="181"/>
        <w:jc w:val="both"/>
        <w:rPr>
          <w:sz w:val="28"/>
        </w:rPr>
      </w:pPr>
      <w:r>
        <w:rPr>
          <w:sz w:val="28"/>
        </w:rPr>
        <w:t>Міщук Г. Ю., Шишкіна О. О. Пенсійне забезпечення в Україні : 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стану та моделювання трансформації : монографія. Рівне : НУВГП, 2016.</w:t>
      </w:r>
      <w:r>
        <w:rPr>
          <w:spacing w:val="1"/>
          <w:sz w:val="28"/>
        </w:rPr>
        <w:t xml:space="preserve"> </w:t>
      </w:r>
      <w:r>
        <w:rPr>
          <w:sz w:val="28"/>
        </w:rPr>
        <w:t>176 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57" w:lineRule="auto"/>
        <w:ind w:right="167"/>
        <w:jc w:val="both"/>
        <w:rPr>
          <w:sz w:val="28"/>
        </w:rPr>
      </w:pPr>
      <w:r>
        <w:rPr>
          <w:sz w:val="28"/>
        </w:rPr>
        <w:t>Москаленко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 та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політиці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соціальної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держави.</w:t>
      </w:r>
      <w:r>
        <w:rPr>
          <w:spacing w:val="2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5"/>
          <w:sz w:val="28"/>
        </w:rPr>
        <w:t xml:space="preserve"> </w:t>
      </w:r>
      <w:r>
        <w:rPr>
          <w:sz w:val="28"/>
        </w:rPr>
        <w:t>записки.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21.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42.</w:t>
      </w:r>
    </w:p>
    <w:p w:rsidR="00A92EC5" w:rsidRDefault="00A92EC5" w:rsidP="00A92EC5">
      <w:pPr>
        <w:spacing w:line="357" w:lineRule="auto"/>
        <w:jc w:val="both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2" w:lineRule="auto"/>
        <w:ind w:right="165"/>
        <w:jc w:val="both"/>
        <w:rPr>
          <w:sz w:val="28"/>
        </w:rPr>
      </w:pPr>
      <w:r>
        <w:rPr>
          <w:sz w:val="28"/>
        </w:rPr>
        <w:t>Надієнко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2015.</w:t>
      </w:r>
      <w:r>
        <w:rPr>
          <w:spacing w:val="-7"/>
          <w:sz w:val="28"/>
        </w:rPr>
        <w:t xml:space="preserve"> </w:t>
      </w:r>
      <w:r>
        <w:rPr>
          <w:sz w:val="28"/>
        </w:rPr>
        <w:t>№</w:t>
      </w:r>
      <w:r>
        <w:rPr>
          <w:spacing w:val="-15"/>
          <w:sz w:val="28"/>
        </w:rPr>
        <w:t xml:space="preserve"> </w:t>
      </w:r>
      <w:r>
        <w:rPr>
          <w:sz w:val="28"/>
        </w:rPr>
        <w:t>5(3).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61-64.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67"/>
        <w:jc w:val="both"/>
        <w:rPr>
          <w:sz w:val="28"/>
        </w:rPr>
      </w:pPr>
      <w:r>
        <w:rPr>
          <w:sz w:val="28"/>
        </w:rPr>
        <w:t xml:space="preserve">Надточій Б. Соціальне страхування чи соціальне забезпечення? </w:t>
      </w:r>
      <w:r>
        <w:rPr>
          <w:i/>
          <w:sz w:val="28"/>
        </w:rPr>
        <w:t>Урядовий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кур’єр.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http://pension.kiev.ua/pensref/publs/Other/soc_strah.html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10.02.2022).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4925"/>
          <w:tab w:val="left" w:pos="8857"/>
        </w:tabs>
        <w:spacing w:line="360" w:lineRule="auto"/>
        <w:ind w:right="165"/>
        <w:jc w:val="both"/>
        <w:rPr>
          <w:sz w:val="28"/>
        </w:rPr>
      </w:pPr>
      <w:r>
        <w:rPr>
          <w:sz w:val="28"/>
        </w:rPr>
        <w:t>Обов'язкові накопичувальні пенсійні системи (2-й рівень). 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досвід: уроки для України. Проект USAID "Трансформація 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сектору",</w:t>
      </w:r>
      <w:r>
        <w:rPr>
          <w:sz w:val="28"/>
        </w:rPr>
        <w:tab/>
        <w:t>2018.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8">
        <w:r>
          <w:rPr>
            <w:sz w:val="28"/>
          </w:rPr>
          <w:t>http://www.fstua.info/ua/oboviazkovinakopychuvalnipensiynisystemy2yrivenm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izhnarodnyydosvidurokydliaukrainy/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08.11.2022).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1699"/>
          <w:tab w:val="left" w:pos="3510"/>
          <w:tab w:val="left" w:pos="5799"/>
          <w:tab w:val="left" w:pos="7462"/>
          <w:tab w:val="left" w:pos="8864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Овчаренко Г. Пенсійна реформа в країнах ЄС: корисні та шкідливі поради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i/>
          <w:sz w:val="28"/>
        </w:rPr>
        <w:t>Європейська</w:t>
      </w:r>
      <w:r>
        <w:rPr>
          <w:i/>
          <w:sz w:val="28"/>
        </w:rPr>
        <w:tab/>
        <w:t>правда</w:t>
      </w:r>
      <w:r>
        <w:rPr>
          <w:sz w:val="28"/>
        </w:rPr>
        <w:t>.</w:t>
      </w:r>
      <w:r>
        <w:rPr>
          <w:sz w:val="28"/>
        </w:rPr>
        <w:tab/>
        <w:t>2018.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9">
        <w:r>
          <w:rPr>
            <w:sz w:val="28"/>
          </w:rPr>
          <w:t>https://www.eurointegration.com.ua/rus/experts/2018/11/1/7088625/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3110"/>
          <w:tab w:val="left" w:pos="6415"/>
          <w:tab w:val="left" w:pos="8859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Великобританії.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</w:t>
      </w:r>
      <w:r>
        <w:rPr>
          <w:sz w:val="28"/>
        </w:rPr>
        <w:tab/>
        <w:t>інвестиційного</w:t>
      </w:r>
      <w:r>
        <w:rPr>
          <w:sz w:val="28"/>
        </w:rPr>
        <w:tab/>
        <w:t>бізнесу.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20">
        <w:r>
          <w:rPr>
            <w:sz w:val="28"/>
          </w:rPr>
          <w:t>www.uaib.com.ua/files/articles/203/49/GB2.pdf.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1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(ОЕСР).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http://www.ukrexport.gov.ua/ukr/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info/links/eu/2135.html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02.11.2022).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3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недержавного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фонду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https://knpf.bank.gov.ua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08.04.2022).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2"/>
        <w:jc w:val="both"/>
        <w:rPr>
          <w:sz w:val="28"/>
        </w:rPr>
      </w:pPr>
      <w:r>
        <w:rPr>
          <w:sz w:val="28"/>
        </w:rPr>
        <w:t>Офіційний сайт Національної комісії, що здійснює державне 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ринків фінансових послуг URL: </w:t>
      </w:r>
      <w:hyperlink r:id="rId22">
        <w:r>
          <w:rPr>
            <w:sz w:val="28"/>
          </w:rPr>
          <w:t>https://nfp.gov.ua/ua/NPF</w:t>
        </w:r>
      </w:hyperlink>
      <w:r>
        <w:rPr>
          <w:sz w:val="28"/>
        </w:rPr>
        <w:t xml:space="preserve"> (дата 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20.09.2022).</w:t>
      </w:r>
    </w:p>
    <w:p w:rsidR="00A92EC5" w:rsidRDefault="00A92EC5" w:rsidP="00A92EC5">
      <w:pPr>
        <w:spacing w:line="360" w:lineRule="auto"/>
        <w:jc w:val="both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0" w:lineRule="auto"/>
        <w:ind w:right="172"/>
        <w:jc w:val="both"/>
        <w:rPr>
          <w:sz w:val="28"/>
        </w:rPr>
      </w:pPr>
      <w:r>
        <w:rPr>
          <w:sz w:val="28"/>
        </w:rPr>
        <w:t>Пенсійна реформа. Єдиний веб- портал органів виконавчої влади України.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3">
        <w:r>
          <w:rPr>
            <w:sz w:val="28"/>
          </w:rPr>
          <w:t>www.kmu.gov.ua/ua/diyalnist/reformi/pensijna-reforma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18.10.2022).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3461"/>
          <w:tab w:val="left" w:pos="6087"/>
          <w:tab w:val="left" w:pos="8718"/>
        </w:tabs>
        <w:spacing w:before="2" w:line="360" w:lineRule="auto"/>
        <w:ind w:right="170"/>
        <w:jc w:val="both"/>
        <w:rPr>
          <w:sz w:val="28"/>
        </w:rPr>
      </w:pPr>
      <w:r>
        <w:rPr>
          <w:sz w:val="28"/>
        </w:rPr>
        <w:t>Пенсійна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Німеччини.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Бізнесу.</w:t>
      </w:r>
      <w:r>
        <w:rPr>
          <w:sz w:val="28"/>
        </w:rPr>
        <w:tab/>
        <w:t>2019.</w:t>
      </w:r>
      <w:r>
        <w:rPr>
          <w:sz w:val="28"/>
        </w:rPr>
        <w:tab/>
        <w:t>URL:</w:t>
      </w:r>
      <w:r>
        <w:rPr>
          <w:sz w:val="28"/>
        </w:rPr>
        <w:tab/>
      </w:r>
      <w:r>
        <w:rPr>
          <w:spacing w:val="-1"/>
          <w:sz w:val="28"/>
        </w:rPr>
        <w:t>https://</w:t>
      </w:r>
      <w:r>
        <w:rPr>
          <w:spacing w:val="-68"/>
          <w:sz w:val="28"/>
        </w:rPr>
        <w:t xml:space="preserve"> </w:t>
      </w:r>
      <w:hyperlink r:id="rId24">
        <w:r>
          <w:rPr>
            <w:sz w:val="28"/>
          </w:rPr>
          <w:t>www.uaib.com.ua/files/articles/203/49/Germany.pdf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19.10.2022).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2"/>
        <w:jc w:val="both"/>
        <w:rPr>
          <w:sz w:val="28"/>
        </w:rPr>
      </w:pPr>
      <w:r>
        <w:rPr>
          <w:sz w:val="28"/>
        </w:rPr>
        <w:t>Пенсійний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фонд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</w:t>
      </w:r>
      <w:hyperlink r:id="rId25">
        <w:r>
          <w:rPr>
            <w:sz w:val="28"/>
          </w:rPr>
          <w:t>/www</w:t>
        </w:r>
      </w:hyperlink>
      <w:r>
        <w:rPr>
          <w:sz w:val="28"/>
        </w:rPr>
        <w:t>.</w:t>
      </w:r>
      <w:hyperlink r:id="rId26">
        <w:r>
          <w:rPr>
            <w:sz w:val="28"/>
          </w:rPr>
          <w:t>pfu.gov.ua/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01.04.2022).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2"/>
        <w:jc w:val="both"/>
        <w:rPr>
          <w:sz w:val="28"/>
        </w:rPr>
      </w:pPr>
      <w:r>
        <w:rPr>
          <w:w w:val="95"/>
          <w:sz w:val="28"/>
        </w:rPr>
        <w:t>Підлипна Р.П. Система соціального захисту населення в Україні в сучасних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умовах: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Полтавського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 торгівлі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</w:t>
      </w:r>
      <w:r>
        <w:rPr>
          <w:spacing w:val="-1"/>
          <w:sz w:val="28"/>
        </w:rPr>
        <w:t xml:space="preserve"> </w:t>
      </w:r>
      <w:r>
        <w:rPr>
          <w:sz w:val="28"/>
        </w:rPr>
        <w:t>(69),</w:t>
      </w:r>
      <w:r>
        <w:rPr>
          <w:spacing w:val="2"/>
          <w:sz w:val="28"/>
        </w:rPr>
        <w:t xml:space="preserve"> </w:t>
      </w:r>
      <w:r>
        <w:rPr>
          <w:sz w:val="28"/>
        </w:rPr>
        <w:t>ч.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16-22.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ind w:hanging="376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2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7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Закон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3"/>
          <w:sz w:val="28"/>
        </w:rPr>
        <w:t xml:space="preserve"> </w:t>
      </w:r>
      <w:r>
        <w:rPr>
          <w:sz w:val="28"/>
        </w:rPr>
        <w:t>від</w:t>
      </w:r>
      <w:r>
        <w:rPr>
          <w:spacing w:val="15"/>
          <w:sz w:val="28"/>
        </w:rPr>
        <w:t xml:space="preserve"> </w:t>
      </w:r>
      <w:r>
        <w:rPr>
          <w:sz w:val="28"/>
        </w:rPr>
        <w:t>2</w:t>
      </w:r>
      <w:r>
        <w:rPr>
          <w:spacing w:val="14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4"/>
          <w:sz w:val="28"/>
        </w:rPr>
        <w:t xml:space="preserve"> </w:t>
      </w:r>
      <w:r>
        <w:rPr>
          <w:sz w:val="28"/>
        </w:rPr>
        <w:t>2010</w:t>
      </w:r>
      <w:r>
        <w:rPr>
          <w:spacing w:val="14"/>
          <w:sz w:val="28"/>
        </w:rPr>
        <w:t xml:space="preserve"> </w:t>
      </w:r>
      <w:r>
        <w:rPr>
          <w:sz w:val="28"/>
        </w:rPr>
        <w:t>р.</w:t>
      </w:r>
      <w:r>
        <w:rPr>
          <w:spacing w:val="15"/>
          <w:sz w:val="28"/>
        </w:rPr>
        <w:t xml:space="preserve"> </w:t>
      </w:r>
      <w:r>
        <w:rPr>
          <w:sz w:val="28"/>
        </w:rPr>
        <w:t>№</w:t>
      </w:r>
      <w:r>
        <w:rPr>
          <w:spacing w:val="12"/>
          <w:sz w:val="28"/>
        </w:rPr>
        <w:t xml:space="preserve"> </w:t>
      </w:r>
      <w:r>
        <w:rPr>
          <w:sz w:val="28"/>
        </w:rPr>
        <w:t>2755-</w:t>
      </w:r>
    </w:p>
    <w:p w:rsidR="00A92EC5" w:rsidRDefault="00A92EC5" w:rsidP="00A92EC5">
      <w:pPr>
        <w:pStyle w:val="a3"/>
        <w:spacing w:before="155" w:line="362" w:lineRule="auto"/>
        <w:ind w:left="514" w:right="172"/>
      </w:pPr>
      <w:r>
        <w:t>VI.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7">
        <w:r>
          <w:t>http://www.zakon.rada.gov.ua/go/2755-17</w:t>
        </w:r>
      </w:hyperlink>
      <w:r>
        <w:t>.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20.03.2022).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80"/>
        <w:jc w:val="both"/>
        <w:rPr>
          <w:sz w:val="28"/>
        </w:rPr>
      </w:pPr>
      <w:r>
        <w:rPr>
          <w:sz w:val="28"/>
        </w:rPr>
        <w:t>Познякова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Міх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Рубанчук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страхування,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Причорноморські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економічні студії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57.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104-107.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1"/>
        <w:jc w:val="both"/>
        <w:rPr>
          <w:sz w:val="28"/>
        </w:rPr>
      </w:pPr>
      <w:r>
        <w:rPr>
          <w:sz w:val="28"/>
        </w:rPr>
        <w:t>Попова С. П., Рибчинська, А. С. Сучасний стан та перспективи розвитку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недержавного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пенсійного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забезпечення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Вип.</w:t>
      </w:r>
      <w:r>
        <w:rPr>
          <w:spacing w:val="-13"/>
          <w:sz w:val="28"/>
        </w:rPr>
        <w:t xml:space="preserve"> </w:t>
      </w:r>
      <w:r>
        <w:rPr>
          <w:sz w:val="28"/>
        </w:rPr>
        <w:t>21,</w:t>
      </w:r>
      <w:r>
        <w:rPr>
          <w:spacing w:val="-68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С.140-147.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6"/>
        <w:jc w:val="both"/>
        <w:rPr>
          <w:sz w:val="28"/>
        </w:rPr>
      </w:pPr>
      <w:r>
        <w:rPr>
          <w:sz w:val="28"/>
        </w:rPr>
        <w:t>Прийменко О. С. Пенсії особам, які навчаються, у зв’язку з втратою ними</w:t>
      </w:r>
      <w:r>
        <w:rPr>
          <w:spacing w:val="1"/>
          <w:sz w:val="28"/>
        </w:rPr>
        <w:t xml:space="preserve"> </w:t>
      </w:r>
      <w:r>
        <w:rPr>
          <w:sz w:val="28"/>
        </w:rPr>
        <w:t>годувальника.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Харківського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педагогічного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Г.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С.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Сковороди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2011.</w:t>
      </w:r>
      <w:r>
        <w:rPr>
          <w:spacing w:val="-11"/>
          <w:sz w:val="28"/>
        </w:rPr>
        <w:t xml:space="preserve"> </w:t>
      </w:r>
      <w:r>
        <w:rPr>
          <w:sz w:val="28"/>
        </w:rPr>
        <w:t>Вип.</w:t>
      </w:r>
      <w:r>
        <w:rPr>
          <w:spacing w:val="-11"/>
          <w:sz w:val="28"/>
        </w:rPr>
        <w:t xml:space="preserve"> </w:t>
      </w:r>
      <w:r>
        <w:rPr>
          <w:sz w:val="28"/>
        </w:rPr>
        <w:t>16.</w:t>
      </w:r>
      <w:r>
        <w:rPr>
          <w:spacing w:val="-11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95-100.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  <w:tab w:val="left" w:pos="2530"/>
          <w:tab w:val="left" w:pos="4335"/>
          <w:tab w:val="left" w:pos="6716"/>
          <w:tab w:val="left" w:pos="8938"/>
        </w:tabs>
        <w:spacing w:line="362" w:lineRule="auto"/>
        <w:ind w:right="170"/>
        <w:jc w:val="both"/>
        <w:rPr>
          <w:sz w:val="28"/>
        </w:rPr>
      </w:pPr>
      <w:r>
        <w:rPr>
          <w:sz w:val="28"/>
        </w:rPr>
        <w:t>Про загальнообов’язкове державне пенсійне страхування: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9</w:t>
      </w:r>
      <w:r>
        <w:rPr>
          <w:sz w:val="28"/>
        </w:rPr>
        <w:tab/>
        <w:t>липня</w:t>
      </w:r>
      <w:r>
        <w:rPr>
          <w:sz w:val="28"/>
        </w:rPr>
        <w:tab/>
        <w:t>2003</w:t>
      </w:r>
      <w:r>
        <w:rPr>
          <w:sz w:val="28"/>
        </w:rPr>
        <w:tab/>
      </w:r>
      <w:r>
        <w:rPr>
          <w:spacing w:val="-1"/>
          <w:sz w:val="28"/>
        </w:rPr>
        <w:t>року</w:t>
      </w:r>
    </w:p>
    <w:p w:rsidR="00A92EC5" w:rsidRDefault="00A92EC5" w:rsidP="00A92EC5">
      <w:pPr>
        <w:pStyle w:val="a3"/>
        <w:spacing w:line="362" w:lineRule="auto"/>
        <w:ind w:left="514" w:right="170"/>
      </w:pPr>
      <w:r>
        <w:t>№</w:t>
      </w:r>
      <w:r>
        <w:rPr>
          <w:spacing w:val="1"/>
        </w:rPr>
        <w:t xml:space="preserve"> </w:t>
      </w:r>
      <w:r>
        <w:t>1058-IV.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8" w:anchor="Text">
        <w:r>
          <w:t>https://zakon.rada.gov.ua/laws/show/1058-15#Text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10.02.2022)</w:t>
      </w:r>
    </w:p>
    <w:p w:rsidR="00A92EC5" w:rsidRDefault="00A92EC5" w:rsidP="00A92EC5">
      <w:pPr>
        <w:spacing w:line="362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2" w:lineRule="auto"/>
        <w:ind w:right="170"/>
        <w:jc w:val="both"/>
        <w:rPr>
          <w:sz w:val="28"/>
        </w:rPr>
      </w:pPr>
      <w:r>
        <w:rPr>
          <w:sz w:val="28"/>
        </w:rPr>
        <w:t>Про недержавне пенсійне забезпечення: Закон України від 9 липня 2003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</w:p>
    <w:p w:rsidR="00A92EC5" w:rsidRDefault="00A92EC5" w:rsidP="00A92EC5">
      <w:pPr>
        <w:pStyle w:val="a3"/>
        <w:spacing w:line="362" w:lineRule="auto"/>
        <w:ind w:left="514" w:right="170"/>
      </w:pPr>
      <w:r>
        <w:t>№</w:t>
      </w:r>
      <w:r>
        <w:rPr>
          <w:spacing w:val="1"/>
        </w:rPr>
        <w:t xml:space="preserve"> </w:t>
      </w:r>
      <w:r>
        <w:t>1057-IV.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29" w:anchor="Text">
        <w:r>
          <w:t>https://zakon.rada.gov.ua/laws/show/1057-15#Text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10.02.2022)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19" w:lineRule="exact"/>
        <w:ind w:hanging="37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4"/>
          <w:sz w:val="28"/>
        </w:rPr>
        <w:t xml:space="preserve"> </w:t>
      </w:r>
      <w:r>
        <w:rPr>
          <w:sz w:val="28"/>
        </w:rPr>
        <w:t>пенсійне</w:t>
      </w:r>
      <w:r>
        <w:rPr>
          <w:spacing w:val="69"/>
          <w:sz w:val="28"/>
        </w:rPr>
        <w:t xml:space="preserve"> </w:t>
      </w:r>
      <w:r>
        <w:rPr>
          <w:sz w:val="28"/>
        </w:rPr>
        <w:t>забезпечення:</w:t>
      </w:r>
      <w:r>
        <w:rPr>
          <w:spacing w:val="69"/>
          <w:sz w:val="28"/>
        </w:rPr>
        <w:t xml:space="preserve"> </w:t>
      </w:r>
      <w:r>
        <w:rPr>
          <w:sz w:val="28"/>
        </w:rPr>
        <w:t>Закон</w:t>
      </w:r>
      <w:r>
        <w:rPr>
          <w:spacing w:val="7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8"/>
          <w:sz w:val="28"/>
        </w:rPr>
        <w:t xml:space="preserve"> </w:t>
      </w:r>
      <w:r>
        <w:rPr>
          <w:sz w:val="28"/>
        </w:rPr>
        <w:t>від</w:t>
      </w:r>
      <w:r>
        <w:rPr>
          <w:spacing w:val="79"/>
          <w:sz w:val="28"/>
        </w:rPr>
        <w:t xml:space="preserve"> </w:t>
      </w:r>
      <w:r>
        <w:rPr>
          <w:sz w:val="28"/>
        </w:rPr>
        <w:t>5</w:t>
      </w:r>
      <w:r>
        <w:rPr>
          <w:spacing w:val="68"/>
          <w:sz w:val="28"/>
        </w:rPr>
        <w:t xml:space="preserve"> </w:t>
      </w:r>
      <w:r>
        <w:rPr>
          <w:sz w:val="28"/>
        </w:rPr>
        <w:t>листопада  1991</w:t>
      </w:r>
      <w:r>
        <w:rPr>
          <w:spacing w:val="69"/>
          <w:sz w:val="28"/>
        </w:rPr>
        <w:t xml:space="preserve"> </w:t>
      </w:r>
      <w:r>
        <w:rPr>
          <w:sz w:val="28"/>
        </w:rPr>
        <w:t>року</w:t>
      </w:r>
    </w:p>
    <w:p w:rsidR="00A92EC5" w:rsidRDefault="00A92EC5" w:rsidP="00A92EC5">
      <w:pPr>
        <w:pStyle w:val="a3"/>
        <w:spacing w:before="152" w:line="362" w:lineRule="auto"/>
        <w:ind w:left="514" w:right="170"/>
      </w:pPr>
      <w:r>
        <w:t>№</w:t>
      </w:r>
      <w:r>
        <w:rPr>
          <w:spacing w:val="1"/>
        </w:rPr>
        <w:t xml:space="preserve"> </w:t>
      </w:r>
      <w:r>
        <w:t>1788-XII.</w:t>
      </w:r>
      <w:r>
        <w:rPr>
          <w:spacing w:val="1"/>
        </w:rPr>
        <w:t xml:space="preserve"> </w:t>
      </w:r>
      <w:hyperlink r:id="rId30" w:anchor="Text">
        <w:r>
          <w:t>https://zakon.rada.gov.ua/laws/show/1788-12#Text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10.10.2022).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62"/>
        <w:jc w:val="both"/>
        <w:rPr>
          <w:sz w:val="28"/>
        </w:rPr>
      </w:pPr>
      <w:r>
        <w:rPr>
          <w:sz w:val="28"/>
        </w:rPr>
        <w:t>Рейтинг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світу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році.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31">
        <w:r>
          <w:rPr>
            <w:sz w:val="28"/>
          </w:rPr>
          <w:t>https://taslife.com.ua/blog/rejtyng-pensijnyh-system-svitu-v-2021-roczi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10.09.2022).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0"/>
        <w:jc w:val="both"/>
        <w:rPr>
          <w:sz w:val="28"/>
        </w:rPr>
      </w:pPr>
      <w:r>
        <w:rPr>
          <w:sz w:val="28"/>
        </w:rPr>
        <w:t>Руденко Н. (2021) Пенсії в Німеччині. Чи є це прикладом для України?</w:t>
      </w:r>
      <w:r>
        <w:rPr>
          <w:spacing w:val="1"/>
          <w:sz w:val="28"/>
        </w:rPr>
        <w:t xml:space="preserve"> </w:t>
      </w:r>
      <w:r>
        <w:rPr>
          <w:sz w:val="28"/>
        </w:rPr>
        <w:t>URL: https://finance.ua/ua/saving/pensii-v-germanii-primer-li-eto-dlia-ukrainy.</w:t>
      </w:r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25.06.2022).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13" w:lineRule="exact"/>
        <w:ind w:hanging="376"/>
        <w:jc w:val="both"/>
        <w:rPr>
          <w:sz w:val="28"/>
        </w:rPr>
      </w:pPr>
      <w:r>
        <w:rPr>
          <w:sz w:val="28"/>
        </w:rPr>
        <w:t>Сидорчук</w:t>
      </w:r>
      <w:r>
        <w:rPr>
          <w:spacing w:val="13"/>
          <w:sz w:val="28"/>
        </w:rPr>
        <w:t xml:space="preserve"> </w:t>
      </w:r>
      <w:r>
        <w:rPr>
          <w:sz w:val="28"/>
        </w:rPr>
        <w:t>А.</w:t>
      </w:r>
      <w:r>
        <w:rPr>
          <w:spacing w:val="16"/>
          <w:sz w:val="28"/>
        </w:rPr>
        <w:t xml:space="preserve"> </w:t>
      </w:r>
      <w:r>
        <w:rPr>
          <w:sz w:val="28"/>
        </w:rPr>
        <w:t>А.</w:t>
      </w:r>
      <w:r>
        <w:rPr>
          <w:spacing w:val="16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9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3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4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5"/>
          <w:sz w:val="28"/>
        </w:rPr>
        <w:t xml:space="preserve"> </w:t>
      </w:r>
      <w:r>
        <w:rPr>
          <w:sz w:val="28"/>
        </w:rPr>
        <w:t>страхування.</w:t>
      </w:r>
    </w:p>
    <w:p w:rsidR="00A92EC5" w:rsidRDefault="00A92EC5" w:rsidP="00A92EC5">
      <w:pPr>
        <w:spacing w:before="147"/>
        <w:ind w:left="514"/>
        <w:jc w:val="both"/>
        <w:rPr>
          <w:sz w:val="28"/>
        </w:rPr>
      </w:pPr>
      <w:r>
        <w:rPr>
          <w:i/>
          <w:sz w:val="28"/>
        </w:rPr>
        <w:t>Український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соціум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2012. №</w:t>
      </w:r>
      <w:r>
        <w:rPr>
          <w:spacing w:val="-4"/>
          <w:sz w:val="28"/>
        </w:rPr>
        <w:t xml:space="preserve"> </w:t>
      </w:r>
      <w:r>
        <w:rPr>
          <w:sz w:val="28"/>
        </w:rPr>
        <w:t>3(42). С. 105-120.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58" w:line="362" w:lineRule="auto"/>
        <w:ind w:right="174"/>
        <w:jc w:val="both"/>
        <w:rPr>
          <w:sz w:val="28"/>
        </w:rPr>
      </w:pPr>
      <w:r>
        <w:rPr>
          <w:sz w:val="28"/>
        </w:rPr>
        <w:t>Сирота І. М. Право пенсійного забезпечення в Україні: курс лекцій.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Інтер,</w:t>
      </w:r>
      <w:r>
        <w:rPr>
          <w:spacing w:val="3"/>
          <w:sz w:val="28"/>
        </w:rPr>
        <w:t xml:space="preserve"> </w:t>
      </w:r>
      <w:r>
        <w:rPr>
          <w:sz w:val="28"/>
        </w:rPr>
        <w:t>1998.</w:t>
      </w:r>
      <w:r>
        <w:rPr>
          <w:spacing w:val="4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Сімкіна О. В. Змістовний аспект поняття “соціальний захист” та 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засади його втілення на європейському просторі. </w:t>
      </w:r>
      <w:r>
        <w:rPr>
          <w:i/>
          <w:sz w:val="28"/>
        </w:rPr>
        <w:t>Державне управління: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удосконалення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http://www.dy.nayka.com.ua/?op=1&amp;z=438</w:t>
        </w:r>
        <w:r>
          <w:rPr>
            <w:spacing w:val="4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05.01.2022).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9"/>
        <w:jc w:val="both"/>
        <w:rPr>
          <w:sz w:val="28"/>
        </w:rPr>
      </w:pPr>
      <w:r>
        <w:rPr>
          <w:sz w:val="28"/>
        </w:rPr>
        <w:t>Скуратівський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політика.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управління: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8 т.Київ:</w:t>
      </w:r>
      <w:r>
        <w:rPr>
          <w:spacing w:val="1"/>
          <w:sz w:val="28"/>
        </w:rPr>
        <w:t xml:space="preserve"> </w:t>
      </w:r>
      <w:r>
        <w:rPr>
          <w:sz w:val="28"/>
        </w:rPr>
        <w:t>НАДУ.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4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546–548.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0"/>
        <w:jc w:val="both"/>
        <w:rPr>
          <w:sz w:val="28"/>
        </w:rPr>
      </w:pPr>
      <w:r>
        <w:rPr>
          <w:sz w:val="28"/>
        </w:rPr>
        <w:t>Смирнова</w:t>
      </w:r>
      <w:r>
        <w:rPr>
          <w:spacing w:val="1"/>
          <w:sz w:val="28"/>
        </w:rPr>
        <w:t xml:space="preserve"> </w:t>
      </w:r>
      <w:r>
        <w:rPr>
          <w:sz w:val="28"/>
        </w:rPr>
        <w:t>І.І.,</w:t>
      </w:r>
      <w:r>
        <w:rPr>
          <w:spacing w:val="1"/>
          <w:sz w:val="28"/>
        </w:rPr>
        <w:t xml:space="preserve"> </w:t>
      </w:r>
      <w:r>
        <w:rPr>
          <w:sz w:val="28"/>
        </w:rPr>
        <w:t>Чемерис</w:t>
      </w:r>
      <w:r>
        <w:rPr>
          <w:spacing w:val="1"/>
          <w:sz w:val="28"/>
        </w:rPr>
        <w:t xml:space="preserve"> </w:t>
      </w:r>
      <w:r>
        <w:rPr>
          <w:sz w:val="28"/>
        </w:rPr>
        <w:t>Є.Т.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населення. </w:t>
      </w:r>
      <w:r>
        <w:rPr>
          <w:i/>
          <w:w w:val="95"/>
          <w:sz w:val="28"/>
        </w:rPr>
        <w:t>Економічні студії: науково – практичний журнал</w:t>
      </w:r>
      <w:r>
        <w:rPr>
          <w:w w:val="95"/>
          <w:sz w:val="28"/>
        </w:rPr>
        <w:t>. 2019. №4(26).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с.162-167.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63"/>
        <w:jc w:val="both"/>
        <w:rPr>
          <w:sz w:val="28"/>
        </w:rPr>
      </w:pPr>
      <w:r>
        <w:rPr>
          <w:sz w:val="28"/>
        </w:rPr>
        <w:t>Сокоринський Ю.В. Пенсійне забезпечення в Україні : теоретико-правові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 :</w:t>
      </w:r>
      <w:r>
        <w:rPr>
          <w:spacing w:val="-5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4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Константа,</w:t>
      </w:r>
      <w:r>
        <w:rPr>
          <w:spacing w:val="8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432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spacing w:line="362" w:lineRule="auto"/>
        <w:jc w:val="both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0" w:lineRule="auto"/>
        <w:ind w:right="162"/>
        <w:jc w:val="both"/>
        <w:rPr>
          <w:sz w:val="28"/>
        </w:rPr>
      </w:pPr>
      <w:r>
        <w:rPr>
          <w:sz w:val="28"/>
        </w:rPr>
        <w:t>Суть</w:t>
      </w:r>
      <w:r>
        <w:rPr>
          <w:spacing w:val="1"/>
          <w:sz w:val="28"/>
        </w:rPr>
        <w:t xml:space="preserve"> </w:t>
      </w:r>
      <w:r>
        <w:rPr>
          <w:sz w:val="28"/>
        </w:rPr>
        <w:t>біржового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клірингу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розрахунків.</w:t>
      </w:r>
      <w:r>
        <w:rPr>
          <w:spacing w:val="1"/>
          <w:sz w:val="28"/>
        </w:rPr>
        <w:t xml:space="preserve"> </w:t>
      </w:r>
      <w:r>
        <w:rPr>
          <w:sz w:val="28"/>
        </w:rPr>
        <w:t>Vipreshebnik.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http://ukr.vipreshebnik.ru/birzhovadiyalnist/2609sutbirzhovogokliringuirozrakh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un</w:t>
      </w:r>
      <w:r>
        <w:rPr>
          <w:spacing w:val="-4"/>
          <w:sz w:val="28"/>
        </w:rPr>
        <w:t xml:space="preserve"> </w:t>
      </w:r>
      <w:r>
        <w:rPr>
          <w:sz w:val="28"/>
        </w:rPr>
        <w:t>kiv.html</w:t>
      </w:r>
      <w:r>
        <w:rPr>
          <w:spacing w:val="2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12.10.</w:t>
      </w:r>
      <w:r>
        <w:rPr>
          <w:spacing w:val="4"/>
          <w:sz w:val="28"/>
        </w:rPr>
        <w:t xml:space="preserve"> </w:t>
      </w:r>
      <w:r>
        <w:rPr>
          <w:sz w:val="28"/>
        </w:rPr>
        <w:t>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2" w:line="360" w:lineRule="auto"/>
        <w:ind w:right="171"/>
        <w:jc w:val="both"/>
        <w:rPr>
          <w:sz w:val="28"/>
        </w:rPr>
      </w:pPr>
      <w:r>
        <w:rPr>
          <w:w w:val="95"/>
          <w:sz w:val="28"/>
        </w:rPr>
        <w:t>Тарасенко В. С. Відмінність державної соціальної допомоги від державного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 xml:space="preserve">соціального страхування. </w:t>
      </w:r>
      <w:r>
        <w:rPr>
          <w:i/>
          <w:sz w:val="28"/>
        </w:rPr>
        <w:t xml:space="preserve">Актуальні проблеми держави і права. </w:t>
      </w:r>
      <w:r>
        <w:rPr>
          <w:sz w:val="28"/>
        </w:rPr>
        <w:t>2012. Вип.</w:t>
      </w:r>
      <w:r>
        <w:rPr>
          <w:spacing w:val="-67"/>
          <w:sz w:val="28"/>
        </w:rPr>
        <w:t xml:space="preserve"> </w:t>
      </w:r>
      <w:r>
        <w:rPr>
          <w:sz w:val="28"/>
        </w:rPr>
        <w:t>63.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338-342.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62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недержавних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фондів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управління.</w:t>
      </w:r>
      <w:r>
        <w:rPr>
          <w:i/>
          <w:spacing w:val="56"/>
          <w:sz w:val="28"/>
        </w:rPr>
        <w:t xml:space="preserve"> </w:t>
      </w:r>
      <w:r>
        <w:rPr>
          <w:sz w:val="28"/>
        </w:rPr>
        <w:t>2019.</w:t>
      </w:r>
      <w:r>
        <w:rPr>
          <w:spacing w:val="60"/>
          <w:sz w:val="28"/>
        </w:rPr>
        <w:t xml:space="preserve"> </w:t>
      </w:r>
      <w:r>
        <w:rPr>
          <w:sz w:val="28"/>
        </w:rPr>
        <w:t>№</w:t>
      </w:r>
      <w:r>
        <w:rPr>
          <w:spacing w:val="51"/>
          <w:sz w:val="28"/>
        </w:rPr>
        <w:t xml:space="preserve"> </w:t>
      </w:r>
      <w:r>
        <w:rPr>
          <w:sz w:val="28"/>
        </w:rPr>
        <w:t>1(17).</w:t>
      </w:r>
      <w:r>
        <w:rPr>
          <w:spacing w:val="57"/>
          <w:sz w:val="28"/>
        </w:rPr>
        <w:t xml:space="preserve"> </w:t>
      </w:r>
      <w:r>
        <w:rPr>
          <w:sz w:val="28"/>
        </w:rPr>
        <w:t>С.</w:t>
      </w:r>
      <w:r>
        <w:rPr>
          <w:spacing w:val="55"/>
          <w:sz w:val="28"/>
        </w:rPr>
        <w:t xml:space="preserve"> </w:t>
      </w:r>
      <w:r>
        <w:rPr>
          <w:sz w:val="28"/>
        </w:rPr>
        <w:t>200–206.</w:t>
      </w:r>
      <w:r>
        <w:rPr>
          <w:spacing w:val="56"/>
          <w:sz w:val="28"/>
        </w:rPr>
        <w:t xml:space="preserve"> </w:t>
      </w:r>
      <w:r>
        <w:rPr>
          <w:sz w:val="28"/>
        </w:rPr>
        <w:t>URL:</w:t>
      </w:r>
    </w:p>
    <w:p w:rsidR="00A92EC5" w:rsidRDefault="00A92EC5" w:rsidP="00A92EC5">
      <w:pPr>
        <w:pStyle w:val="a3"/>
        <w:tabs>
          <w:tab w:val="left" w:pos="6811"/>
          <w:tab w:val="left" w:pos="8202"/>
        </w:tabs>
        <w:spacing w:before="1" w:line="357" w:lineRule="auto"/>
        <w:ind w:left="514" w:right="168"/>
      </w:pPr>
      <w:hyperlink r:id="rId34">
        <w:r>
          <w:t>http://ppeu.stu.cn.ua/article/view/176640/176436</w:t>
        </w:r>
      </w:hyperlink>
      <w:r>
        <w:tab/>
        <w:t>(дата</w:t>
      </w:r>
      <w:r>
        <w:tab/>
        <w:t>звернення:</w:t>
      </w:r>
      <w:r>
        <w:rPr>
          <w:spacing w:val="-68"/>
        </w:rPr>
        <w:t xml:space="preserve"> </w:t>
      </w:r>
      <w:r>
        <w:t>08.09.2022).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6" w:line="360" w:lineRule="auto"/>
        <w:ind w:right="172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Вектори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системи України.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 40.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32—42.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57" w:lineRule="auto"/>
        <w:ind w:right="169"/>
        <w:jc w:val="both"/>
        <w:rPr>
          <w:sz w:val="28"/>
        </w:rPr>
      </w:pPr>
      <w:r>
        <w:rPr>
          <w:sz w:val="28"/>
        </w:rPr>
        <w:t xml:space="preserve">Тропіна В. Пенсійна реформа в Україні: результати та перспективи. </w:t>
      </w:r>
      <w:r>
        <w:rPr>
          <w:i/>
          <w:sz w:val="28"/>
        </w:rPr>
        <w:t>Світ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фінансів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175-179.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5" w:line="362" w:lineRule="auto"/>
        <w:ind w:right="175"/>
        <w:jc w:val="both"/>
        <w:rPr>
          <w:sz w:val="28"/>
        </w:rPr>
      </w:pPr>
      <w:r>
        <w:rPr>
          <w:sz w:val="28"/>
        </w:rPr>
        <w:t>Українська асоціація адміністраторів пенсійних фондів (УААПФ). 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 xml:space="preserve">http://www.uaapf.com/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05.10.2022).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1"/>
        <w:jc w:val="both"/>
        <w:rPr>
          <w:sz w:val="28"/>
        </w:rPr>
      </w:pPr>
      <w:r>
        <w:rPr>
          <w:sz w:val="28"/>
        </w:rPr>
        <w:t>Устинов С. О. Співвідношення термінів “соціальний захист” та “соціальне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забезпечення”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r>
        <w:rPr>
          <w:sz w:val="28"/>
        </w:rPr>
        <w:t>законодавстві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53"/>
          <w:sz w:val="28"/>
        </w:rPr>
        <w:t xml:space="preserve"> </w:t>
      </w:r>
      <w:r>
        <w:rPr>
          <w:i/>
          <w:sz w:val="28"/>
        </w:rPr>
        <w:t>Юридична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наука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практика.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2011.</w:t>
      </w:r>
    </w:p>
    <w:p w:rsidR="00A92EC5" w:rsidRDefault="00A92EC5" w:rsidP="00A92EC5">
      <w:pPr>
        <w:pStyle w:val="a3"/>
        <w:spacing w:line="314" w:lineRule="exact"/>
        <w:ind w:left="514"/>
      </w:pPr>
      <w:r>
        <w:t>№</w:t>
      </w:r>
      <w:r>
        <w:rPr>
          <w:spacing w:val="-2"/>
        </w:rPr>
        <w:t xml:space="preserve"> </w:t>
      </w:r>
      <w:r>
        <w:t>2.</w:t>
      </w:r>
      <w:r>
        <w:rPr>
          <w:spacing w:val="2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90-95.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56" w:line="360" w:lineRule="auto"/>
        <w:ind w:right="172"/>
        <w:jc w:val="both"/>
        <w:rPr>
          <w:sz w:val="28"/>
        </w:rPr>
      </w:pPr>
      <w:r>
        <w:rPr>
          <w:sz w:val="28"/>
        </w:rPr>
        <w:t>Цікановська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недержавного пенсійного забезпечення. </w:t>
      </w:r>
      <w:r>
        <w:rPr>
          <w:i/>
          <w:sz w:val="28"/>
        </w:rPr>
        <w:t>Вісник Університету 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справи Національного 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7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28-32.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60" w:lineRule="auto"/>
        <w:ind w:right="169"/>
        <w:jc w:val="both"/>
        <w:rPr>
          <w:sz w:val="28"/>
        </w:rPr>
      </w:pPr>
      <w:r>
        <w:rPr>
          <w:sz w:val="28"/>
        </w:rPr>
        <w:t>Чудик-Білоусова Н. І. Договірне регулювання відносин у сфері пенсійного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забезпечення в сучасних умовах. </w:t>
      </w:r>
      <w:r>
        <w:rPr>
          <w:i/>
          <w:sz w:val="28"/>
        </w:rPr>
        <w:t>Приватне право і підприємництво</w:t>
      </w:r>
      <w:r>
        <w:rPr>
          <w:sz w:val="28"/>
        </w:rPr>
        <w:t>. 2017.</w:t>
      </w:r>
      <w:r>
        <w:rPr>
          <w:spacing w:val="-67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130-134.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1" w:line="357" w:lineRule="auto"/>
        <w:ind w:right="180"/>
        <w:jc w:val="both"/>
        <w:rPr>
          <w:sz w:val="28"/>
        </w:rPr>
      </w:pPr>
      <w:r>
        <w:rPr>
          <w:sz w:val="28"/>
        </w:rPr>
        <w:t>Шаварина М. П. Соціальне страхування: навч. посіб.: Тернопіль, 2003. 257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spacing w:line="357" w:lineRule="auto"/>
        <w:jc w:val="both"/>
        <w:rPr>
          <w:sz w:val="28"/>
        </w:rPr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A92EC5" w:rsidRDefault="00A92EC5" w:rsidP="00A92EC5">
      <w:pPr>
        <w:pStyle w:val="a3"/>
        <w:ind w:left="0"/>
        <w:jc w:val="left"/>
        <w:rPr>
          <w:sz w:val="20"/>
        </w:rPr>
      </w:pPr>
    </w:p>
    <w:p w:rsidR="00A92EC5" w:rsidRDefault="00A92EC5" w:rsidP="00A92EC5">
      <w:pPr>
        <w:pStyle w:val="a3"/>
        <w:spacing w:before="3"/>
        <w:ind w:left="0"/>
        <w:jc w:val="left"/>
        <w:rPr>
          <w:sz w:val="19"/>
        </w:rPr>
      </w:pP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86" w:line="362" w:lineRule="auto"/>
        <w:ind w:right="180"/>
        <w:jc w:val="both"/>
        <w:rPr>
          <w:sz w:val="28"/>
        </w:rPr>
      </w:pPr>
      <w:r>
        <w:rPr>
          <w:w w:val="95"/>
          <w:sz w:val="28"/>
        </w:rPr>
        <w:t>Шевченко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Н.</w:t>
      </w:r>
      <w:r>
        <w:rPr>
          <w:spacing w:val="42"/>
          <w:w w:val="95"/>
          <w:sz w:val="28"/>
        </w:rPr>
        <w:t xml:space="preserve"> </w:t>
      </w:r>
      <w:r>
        <w:rPr>
          <w:w w:val="95"/>
          <w:sz w:val="28"/>
        </w:rPr>
        <w:t>Напрями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побудови</w:t>
      </w:r>
      <w:r>
        <w:rPr>
          <w:spacing w:val="38"/>
          <w:w w:val="95"/>
          <w:sz w:val="28"/>
        </w:rPr>
        <w:t xml:space="preserve"> </w:t>
      </w:r>
      <w:r>
        <w:rPr>
          <w:w w:val="95"/>
          <w:sz w:val="28"/>
        </w:rPr>
        <w:t>сучасної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системи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пенсійного</w:t>
      </w:r>
      <w:r>
        <w:rPr>
          <w:spacing w:val="38"/>
          <w:w w:val="95"/>
          <w:sz w:val="28"/>
        </w:rPr>
        <w:t xml:space="preserve"> </w:t>
      </w:r>
      <w:r>
        <w:rPr>
          <w:w w:val="95"/>
          <w:sz w:val="28"/>
        </w:rPr>
        <w:t>забезпечення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 державне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№2</w:t>
      </w:r>
      <w:r>
        <w:rPr>
          <w:spacing w:val="-1"/>
          <w:sz w:val="28"/>
        </w:rPr>
        <w:t xml:space="preserve"> </w:t>
      </w:r>
      <w:r>
        <w:rPr>
          <w:sz w:val="28"/>
        </w:rPr>
        <w:t>(27),</w:t>
      </w:r>
      <w:r>
        <w:rPr>
          <w:spacing w:val="2"/>
          <w:sz w:val="28"/>
        </w:rPr>
        <w:t xml:space="preserve"> </w:t>
      </w:r>
      <w:r>
        <w:rPr>
          <w:sz w:val="28"/>
        </w:rPr>
        <w:t>с.218–223.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0" w:lineRule="auto"/>
        <w:ind w:right="170"/>
        <w:jc w:val="both"/>
        <w:rPr>
          <w:sz w:val="28"/>
        </w:rPr>
      </w:pPr>
      <w:r>
        <w:rPr>
          <w:sz w:val="28"/>
        </w:rPr>
        <w:t>Шимко О.В. Аналіз діяльності недержавних пенсійних фондів в 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The 6 th International scientific and practical conference: </w:t>
      </w:r>
      <w:r>
        <w:rPr>
          <w:i/>
          <w:sz w:val="28"/>
        </w:rPr>
        <w:t>Results of modern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research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(August</w:t>
      </w:r>
      <w:r>
        <w:rPr>
          <w:spacing w:val="1"/>
          <w:sz w:val="28"/>
        </w:rPr>
        <w:t xml:space="preserve"> </w:t>
      </w:r>
      <w:r>
        <w:rPr>
          <w:sz w:val="28"/>
        </w:rPr>
        <w:t>22-24,</w:t>
      </w:r>
      <w:r>
        <w:rPr>
          <w:spacing w:val="1"/>
          <w:sz w:val="28"/>
        </w:rPr>
        <w:t xml:space="preserve"> </w:t>
      </w:r>
      <w:r>
        <w:rPr>
          <w:sz w:val="28"/>
        </w:rPr>
        <w:t>2021)</w:t>
      </w:r>
      <w:r>
        <w:rPr>
          <w:spacing w:val="1"/>
          <w:sz w:val="28"/>
        </w:rPr>
        <w:t xml:space="preserve"> </w:t>
      </w:r>
      <w:r>
        <w:rPr>
          <w:sz w:val="28"/>
        </w:rPr>
        <w:t>Barca</w:t>
      </w:r>
      <w:r>
        <w:rPr>
          <w:spacing w:val="1"/>
          <w:sz w:val="28"/>
        </w:rPr>
        <w:t xml:space="preserve"> </w:t>
      </w:r>
      <w:r>
        <w:rPr>
          <w:sz w:val="28"/>
        </w:rPr>
        <w:t>Academy</w:t>
      </w:r>
      <w:r>
        <w:rPr>
          <w:spacing w:val="-67"/>
          <w:sz w:val="28"/>
        </w:rPr>
        <w:t xml:space="preserve"> </w:t>
      </w:r>
      <w:r>
        <w:rPr>
          <w:sz w:val="28"/>
        </w:rPr>
        <w:t>Publishing,</w:t>
      </w:r>
      <w:r>
        <w:rPr>
          <w:spacing w:val="3"/>
          <w:sz w:val="28"/>
        </w:rPr>
        <w:t xml:space="preserve"> </w:t>
      </w:r>
      <w:r>
        <w:rPr>
          <w:sz w:val="28"/>
        </w:rPr>
        <w:t>Madrid,</w:t>
      </w:r>
      <w:r>
        <w:rPr>
          <w:spacing w:val="3"/>
          <w:sz w:val="28"/>
        </w:rPr>
        <w:t xml:space="preserve"> </w:t>
      </w:r>
      <w:r>
        <w:rPr>
          <w:sz w:val="28"/>
        </w:rPr>
        <w:t>Spain.</w:t>
      </w:r>
      <w:r>
        <w:rPr>
          <w:spacing w:val="7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408-412.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57" w:lineRule="auto"/>
        <w:ind w:right="170"/>
        <w:jc w:val="both"/>
        <w:rPr>
          <w:sz w:val="28"/>
        </w:rPr>
      </w:pPr>
      <w:r>
        <w:rPr>
          <w:w w:val="95"/>
          <w:sz w:val="28"/>
        </w:rPr>
        <w:t xml:space="preserve">Шумило М. М. Відповідальність у сфері пенсійного забезпечення. </w:t>
      </w:r>
      <w:r>
        <w:rPr>
          <w:i/>
          <w:w w:val="95"/>
          <w:sz w:val="28"/>
        </w:rPr>
        <w:t>Публічне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 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157-164.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before="2" w:line="362" w:lineRule="auto"/>
        <w:ind w:right="171"/>
        <w:jc w:val="both"/>
        <w:rPr>
          <w:sz w:val="28"/>
        </w:rPr>
      </w:pPr>
      <w:r>
        <w:rPr>
          <w:sz w:val="28"/>
        </w:rPr>
        <w:t>Ярошенко І. С. Організаційно-правові форми соціального захисту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громадянина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-9"/>
          <w:sz w:val="28"/>
        </w:rPr>
        <w:t xml:space="preserve"> </w:t>
      </w:r>
      <w:r>
        <w:rPr>
          <w:sz w:val="28"/>
        </w:rPr>
        <w:t>дис..канд.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юрид.</w:t>
      </w:r>
      <w:r>
        <w:rPr>
          <w:spacing w:val="-1"/>
          <w:sz w:val="28"/>
        </w:rPr>
        <w:t xml:space="preserve"> </w:t>
      </w:r>
      <w:r>
        <w:rPr>
          <w:sz w:val="28"/>
        </w:rPr>
        <w:t>наук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12.00.07.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 2006.</w:t>
      </w:r>
      <w:r>
        <w:rPr>
          <w:spacing w:val="-1"/>
          <w:sz w:val="28"/>
        </w:rPr>
        <w:t xml:space="preserve"> </w:t>
      </w:r>
      <w:r>
        <w:rPr>
          <w:sz w:val="28"/>
        </w:rPr>
        <w:t>219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</w:p>
    <w:p w:rsidR="00A92EC5" w:rsidRDefault="00A92EC5" w:rsidP="00A92EC5">
      <w:pPr>
        <w:pStyle w:val="a5"/>
        <w:numPr>
          <w:ilvl w:val="0"/>
          <w:numId w:val="1"/>
        </w:numPr>
        <w:tabs>
          <w:tab w:val="left" w:pos="515"/>
        </w:tabs>
        <w:spacing w:line="362" w:lineRule="auto"/>
        <w:ind w:right="170"/>
        <w:jc w:val="both"/>
        <w:rPr>
          <w:sz w:val="28"/>
        </w:rPr>
      </w:pPr>
      <w:r>
        <w:rPr>
          <w:sz w:val="28"/>
        </w:rPr>
        <w:t>Яшник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пенсійного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забезпечення.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Державне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управління: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практика.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2011.</w:t>
      </w:r>
      <w:r>
        <w:rPr>
          <w:spacing w:val="-10"/>
          <w:sz w:val="28"/>
        </w:rPr>
        <w:t xml:space="preserve"> </w:t>
      </w:r>
      <w:r>
        <w:rPr>
          <w:sz w:val="28"/>
        </w:rPr>
        <w:t>№1.</w:t>
      </w:r>
      <w:r>
        <w:rPr>
          <w:spacing w:val="-14"/>
          <w:sz w:val="28"/>
        </w:rPr>
        <w:t xml:space="preserve"> </w:t>
      </w:r>
      <w:r>
        <w:rPr>
          <w:sz w:val="28"/>
        </w:rPr>
        <w:t>с.9-29.</w:t>
      </w:r>
    </w:p>
    <w:p w:rsidR="00A92EC5" w:rsidRDefault="00A92EC5" w:rsidP="008A0933">
      <w:pPr>
        <w:spacing w:line="362" w:lineRule="auto"/>
      </w:pPr>
      <w:bookmarkStart w:id="0" w:name="_GoBack"/>
      <w:bookmarkEnd w:id="0"/>
    </w:p>
    <w:p w:rsidR="00A92EC5" w:rsidRDefault="00A92EC5" w:rsidP="008A0933">
      <w:pPr>
        <w:spacing w:line="362" w:lineRule="auto"/>
        <w:sectPr w:rsidR="00A92EC5">
          <w:pgSz w:w="11910" w:h="16840"/>
          <w:pgMar w:top="1040" w:right="680" w:bottom="280" w:left="1560" w:header="756" w:footer="0" w:gutter="0"/>
          <w:cols w:space="720"/>
        </w:sectPr>
      </w:pPr>
    </w:p>
    <w:p w:rsidR="003E138A" w:rsidRDefault="003E138A"/>
    <w:sectPr w:rsidR="003E13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644" w:rsidRDefault="008A0933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6644" w:rsidRDefault="00A92EC5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8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mXtWa98AAAALAQAADwAAAAAAAAAAAAAAAAAeBQAAZHJzL2Rvd25yZXYueG1sUEsF&#10;BgAAAAAEAAQA8wAAACoGAAAAAA==&#10;" filled="f" stroked="f">
              <v:textbox inset="0,0,0,0">
                <w:txbxContent>
                  <w:p w:rsidR="002C6644" w:rsidRDefault="00A92EC5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7812BA"/>
    <w:multiLevelType w:val="multilevel"/>
    <w:tmpl w:val="C13E06AA"/>
    <w:lvl w:ilvl="0">
      <w:start w:val="2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8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3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7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6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0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711"/>
      </w:pPr>
      <w:rPr>
        <w:rFonts w:hint="default"/>
        <w:lang w:val="uk-UA" w:eastAsia="en-US" w:bidi="ar-SA"/>
      </w:rPr>
    </w:lvl>
  </w:abstractNum>
  <w:abstractNum w:abstractNumId="1">
    <w:nsid w:val="2810191D"/>
    <w:multiLevelType w:val="hybridMultilevel"/>
    <w:tmpl w:val="26143D0E"/>
    <w:lvl w:ilvl="0" w:tplc="BF46512A">
      <w:start w:val="1"/>
      <w:numFmt w:val="decimal"/>
      <w:lvlText w:val="%1)"/>
      <w:lvlJc w:val="left"/>
      <w:pPr>
        <w:ind w:left="139" w:hanging="44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B6E948E">
      <w:numFmt w:val="bullet"/>
      <w:lvlText w:val="•"/>
      <w:lvlJc w:val="left"/>
      <w:pPr>
        <w:ind w:left="1092" w:hanging="442"/>
      </w:pPr>
      <w:rPr>
        <w:rFonts w:hint="default"/>
        <w:lang w:val="uk-UA" w:eastAsia="en-US" w:bidi="ar-SA"/>
      </w:rPr>
    </w:lvl>
    <w:lvl w:ilvl="2" w:tplc="7DB4DDDE">
      <w:numFmt w:val="bullet"/>
      <w:lvlText w:val="•"/>
      <w:lvlJc w:val="left"/>
      <w:pPr>
        <w:ind w:left="2044" w:hanging="442"/>
      </w:pPr>
      <w:rPr>
        <w:rFonts w:hint="default"/>
        <w:lang w:val="uk-UA" w:eastAsia="en-US" w:bidi="ar-SA"/>
      </w:rPr>
    </w:lvl>
    <w:lvl w:ilvl="3" w:tplc="3D0C6882">
      <w:numFmt w:val="bullet"/>
      <w:lvlText w:val="•"/>
      <w:lvlJc w:val="left"/>
      <w:pPr>
        <w:ind w:left="2997" w:hanging="442"/>
      </w:pPr>
      <w:rPr>
        <w:rFonts w:hint="default"/>
        <w:lang w:val="uk-UA" w:eastAsia="en-US" w:bidi="ar-SA"/>
      </w:rPr>
    </w:lvl>
    <w:lvl w:ilvl="4" w:tplc="B79081AA">
      <w:numFmt w:val="bullet"/>
      <w:lvlText w:val="•"/>
      <w:lvlJc w:val="left"/>
      <w:pPr>
        <w:ind w:left="3949" w:hanging="442"/>
      </w:pPr>
      <w:rPr>
        <w:rFonts w:hint="default"/>
        <w:lang w:val="uk-UA" w:eastAsia="en-US" w:bidi="ar-SA"/>
      </w:rPr>
    </w:lvl>
    <w:lvl w:ilvl="5" w:tplc="E188A786">
      <w:numFmt w:val="bullet"/>
      <w:lvlText w:val="•"/>
      <w:lvlJc w:val="left"/>
      <w:pPr>
        <w:ind w:left="4902" w:hanging="442"/>
      </w:pPr>
      <w:rPr>
        <w:rFonts w:hint="default"/>
        <w:lang w:val="uk-UA" w:eastAsia="en-US" w:bidi="ar-SA"/>
      </w:rPr>
    </w:lvl>
    <w:lvl w:ilvl="6" w:tplc="58369056">
      <w:numFmt w:val="bullet"/>
      <w:lvlText w:val="•"/>
      <w:lvlJc w:val="left"/>
      <w:pPr>
        <w:ind w:left="5854" w:hanging="442"/>
      </w:pPr>
      <w:rPr>
        <w:rFonts w:hint="default"/>
        <w:lang w:val="uk-UA" w:eastAsia="en-US" w:bidi="ar-SA"/>
      </w:rPr>
    </w:lvl>
    <w:lvl w:ilvl="7" w:tplc="98DA4E10">
      <w:numFmt w:val="bullet"/>
      <w:lvlText w:val="•"/>
      <w:lvlJc w:val="left"/>
      <w:pPr>
        <w:ind w:left="6806" w:hanging="442"/>
      </w:pPr>
      <w:rPr>
        <w:rFonts w:hint="default"/>
        <w:lang w:val="uk-UA" w:eastAsia="en-US" w:bidi="ar-SA"/>
      </w:rPr>
    </w:lvl>
    <w:lvl w:ilvl="8" w:tplc="36D4C478">
      <w:numFmt w:val="bullet"/>
      <w:lvlText w:val="•"/>
      <w:lvlJc w:val="left"/>
      <w:pPr>
        <w:ind w:left="7759" w:hanging="442"/>
      </w:pPr>
      <w:rPr>
        <w:rFonts w:hint="default"/>
        <w:lang w:val="uk-UA" w:eastAsia="en-US" w:bidi="ar-SA"/>
      </w:rPr>
    </w:lvl>
  </w:abstractNum>
  <w:abstractNum w:abstractNumId="2">
    <w:nsid w:val="48BC1BC3"/>
    <w:multiLevelType w:val="hybridMultilevel"/>
    <w:tmpl w:val="873A57BA"/>
    <w:lvl w:ilvl="0" w:tplc="00806C92">
      <w:numFmt w:val="bullet"/>
      <w:lvlText w:val="-"/>
      <w:lvlJc w:val="left"/>
      <w:pPr>
        <w:ind w:left="12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9D0E648">
      <w:numFmt w:val="bullet"/>
      <w:lvlText w:val="•"/>
      <w:lvlJc w:val="left"/>
      <w:pPr>
        <w:ind w:left="2064" w:hanging="360"/>
      </w:pPr>
      <w:rPr>
        <w:rFonts w:hint="default"/>
        <w:lang w:val="uk-UA" w:eastAsia="en-US" w:bidi="ar-SA"/>
      </w:rPr>
    </w:lvl>
    <w:lvl w:ilvl="2" w:tplc="1266578E">
      <w:numFmt w:val="bullet"/>
      <w:lvlText w:val="•"/>
      <w:lvlJc w:val="left"/>
      <w:pPr>
        <w:ind w:left="2908" w:hanging="360"/>
      </w:pPr>
      <w:rPr>
        <w:rFonts w:hint="default"/>
        <w:lang w:val="uk-UA" w:eastAsia="en-US" w:bidi="ar-SA"/>
      </w:rPr>
    </w:lvl>
    <w:lvl w:ilvl="3" w:tplc="64A220D8">
      <w:numFmt w:val="bullet"/>
      <w:lvlText w:val="•"/>
      <w:lvlJc w:val="left"/>
      <w:pPr>
        <w:ind w:left="3753" w:hanging="360"/>
      </w:pPr>
      <w:rPr>
        <w:rFonts w:hint="default"/>
        <w:lang w:val="uk-UA" w:eastAsia="en-US" w:bidi="ar-SA"/>
      </w:rPr>
    </w:lvl>
    <w:lvl w:ilvl="4" w:tplc="5E02EE10">
      <w:numFmt w:val="bullet"/>
      <w:lvlText w:val="•"/>
      <w:lvlJc w:val="left"/>
      <w:pPr>
        <w:ind w:left="4597" w:hanging="360"/>
      </w:pPr>
      <w:rPr>
        <w:rFonts w:hint="default"/>
        <w:lang w:val="uk-UA" w:eastAsia="en-US" w:bidi="ar-SA"/>
      </w:rPr>
    </w:lvl>
    <w:lvl w:ilvl="5" w:tplc="71E6EF0E"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 w:tplc="93D02CDE">
      <w:numFmt w:val="bullet"/>
      <w:lvlText w:val="•"/>
      <w:lvlJc w:val="left"/>
      <w:pPr>
        <w:ind w:left="6286" w:hanging="360"/>
      </w:pPr>
      <w:rPr>
        <w:rFonts w:hint="default"/>
        <w:lang w:val="uk-UA" w:eastAsia="en-US" w:bidi="ar-SA"/>
      </w:rPr>
    </w:lvl>
    <w:lvl w:ilvl="7" w:tplc="A56C9EFA">
      <w:numFmt w:val="bullet"/>
      <w:lvlText w:val="•"/>
      <w:lvlJc w:val="left"/>
      <w:pPr>
        <w:ind w:left="7130" w:hanging="360"/>
      </w:pPr>
      <w:rPr>
        <w:rFonts w:hint="default"/>
        <w:lang w:val="uk-UA" w:eastAsia="en-US" w:bidi="ar-SA"/>
      </w:rPr>
    </w:lvl>
    <w:lvl w:ilvl="8" w:tplc="8694819C">
      <w:numFmt w:val="bullet"/>
      <w:lvlText w:val="•"/>
      <w:lvlJc w:val="left"/>
      <w:pPr>
        <w:ind w:left="7975" w:hanging="360"/>
      </w:pPr>
      <w:rPr>
        <w:rFonts w:hint="default"/>
        <w:lang w:val="uk-UA" w:eastAsia="en-US" w:bidi="ar-SA"/>
      </w:rPr>
    </w:lvl>
  </w:abstractNum>
  <w:abstractNum w:abstractNumId="3">
    <w:nsid w:val="4B4444B9"/>
    <w:multiLevelType w:val="hybridMultilevel"/>
    <w:tmpl w:val="7E9492B0"/>
    <w:lvl w:ilvl="0" w:tplc="F12E3660">
      <w:start w:val="1"/>
      <w:numFmt w:val="decimal"/>
      <w:lvlText w:val="%1."/>
      <w:lvlJc w:val="left"/>
      <w:pPr>
        <w:ind w:left="354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4800F06">
      <w:numFmt w:val="bullet"/>
      <w:lvlText w:val="•"/>
      <w:lvlJc w:val="left"/>
      <w:pPr>
        <w:ind w:left="790" w:hanging="245"/>
      </w:pPr>
      <w:rPr>
        <w:rFonts w:hint="default"/>
        <w:lang w:val="uk-UA" w:eastAsia="en-US" w:bidi="ar-SA"/>
      </w:rPr>
    </w:lvl>
    <w:lvl w:ilvl="2" w:tplc="A5D673EE">
      <w:numFmt w:val="bullet"/>
      <w:lvlText w:val="•"/>
      <w:lvlJc w:val="left"/>
      <w:pPr>
        <w:ind w:left="1221" w:hanging="245"/>
      </w:pPr>
      <w:rPr>
        <w:rFonts w:hint="default"/>
        <w:lang w:val="uk-UA" w:eastAsia="en-US" w:bidi="ar-SA"/>
      </w:rPr>
    </w:lvl>
    <w:lvl w:ilvl="3" w:tplc="FACE534E">
      <w:numFmt w:val="bullet"/>
      <w:lvlText w:val="•"/>
      <w:lvlJc w:val="left"/>
      <w:pPr>
        <w:ind w:left="1652" w:hanging="245"/>
      </w:pPr>
      <w:rPr>
        <w:rFonts w:hint="default"/>
        <w:lang w:val="uk-UA" w:eastAsia="en-US" w:bidi="ar-SA"/>
      </w:rPr>
    </w:lvl>
    <w:lvl w:ilvl="4" w:tplc="691AAB96">
      <w:numFmt w:val="bullet"/>
      <w:lvlText w:val="•"/>
      <w:lvlJc w:val="left"/>
      <w:pPr>
        <w:ind w:left="2082" w:hanging="245"/>
      </w:pPr>
      <w:rPr>
        <w:rFonts w:hint="default"/>
        <w:lang w:val="uk-UA" w:eastAsia="en-US" w:bidi="ar-SA"/>
      </w:rPr>
    </w:lvl>
    <w:lvl w:ilvl="5" w:tplc="24203A20">
      <w:numFmt w:val="bullet"/>
      <w:lvlText w:val="•"/>
      <w:lvlJc w:val="left"/>
      <w:pPr>
        <w:ind w:left="2513" w:hanging="245"/>
      </w:pPr>
      <w:rPr>
        <w:rFonts w:hint="default"/>
        <w:lang w:val="uk-UA" w:eastAsia="en-US" w:bidi="ar-SA"/>
      </w:rPr>
    </w:lvl>
    <w:lvl w:ilvl="6" w:tplc="28CCA4B8">
      <w:numFmt w:val="bullet"/>
      <w:lvlText w:val="•"/>
      <w:lvlJc w:val="left"/>
      <w:pPr>
        <w:ind w:left="2944" w:hanging="245"/>
      </w:pPr>
      <w:rPr>
        <w:rFonts w:hint="default"/>
        <w:lang w:val="uk-UA" w:eastAsia="en-US" w:bidi="ar-SA"/>
      </w:rPr>
    </w:lvl>
    <w:lvl w:ilvl="7" w:tplc="B92EC860">
      <w:numFmt w:val="bullet"/>
      <w:lvlText w:val="•"/>
      <w:lvlJc w:val="left"/>
      <w:pPr>
        <w:ind w:left="3374" w:hanging="245"/>
      </w:pPr>
      <w:rPr>
        <w:rFonts w:hint="default"/>
        <w:lang w:val="uk-UA" w:eastAsia="en-US" w:bidi="ar-SA"/>
      </w:rPr>
    </w:lvl>
    <w:lvl w:ilvl="8" w:tplc="91864D68">
      <w:numFmt w:val="bullet"/>
      <w:lvlText w:val="•"/>
      <w:lvlJc w:val="left"/>
      <w:pPr>
        <w:ind w:left="3805" w:hanging="245"/>
      </w:pPr>
      <w:rPr>
        <w:rFonts w:hint="default"/>
        <w:lang w:val="uk-UA" w:eastAsia="en-US" w:bidi="ar-SA"/>
      </w:rPr>
    </w:lvl>
  </w:abstractNum>
  <w:abstractNum w:abstractNumId="4">
    <w:nsid w:val="4F9E15D1"/>
    <w:multiLevelType w:val="hybridMultilevel"/>
    <w:tmpl w:val="5608C0EE"/>
    <w:lvl w:ilvl="0" w:tplc="F55EA1D6">
      <w:start w:val="2"/>
      <w:numFmt w:val="decimal"/>
      <w:lvlText w:val="%1"/>
      <w:lvlJc w:val="left"/>
      <w:pPr>
        <w:ind w:left="514" w:hanging="37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A56F0EE">
      <w:numFmt w:val="bullet"/>
      <w:lvlText w:val="•"/>
      <w:lvlJc w:val="left"/>
      <w:pPr>
        <w:ind w:left="1434" w:hanging="375"/>
      </w:pPr>
      <w:rPr>
        <w:rFonts w:hint="default"/>
        <w:lang w:val="uk-UA" w:eastAsia="en-US" w:bidi="ar-SA"/>
      </w:rPr>
    </w:lvl>
    <w:lvl w:ilvl="2" w:tplc="6B02B650">
      <w:numFmt w:val="bullet"/>
      <w:lvlText w:val="•"/>
      <w:lvlJc w:val="left"/>
      <w:pPr>
        <w:ind w:left="2348" w:hanging="375"/>
      </w:pPr>
      <w:rPr>
        <w:rFonts w:hint="default"/>
        <w:lang w:val="uk-UA" w:eastAsia="en-US" w:bidi="ar-SA"/>
      </w:rPr>
    </w:lvl>
    <w:lvl w:ilvl="3" w:tplc="A6AE0C5C">
      <w:numFmt w:val="bullet"/>
      <w:lvlText w:val="•"/>
      <w:lvlJc w:val="left"/>
      <w:pPr>
        <w:ind w:left="3263" w:hanging="375"/>
      </w:pPr>
      <w:rPr>
        <w:rFonts w:hint="default"/>
        <w:lang w:val="uk-UA" w:eastAsia="en-US" w:bidi="ar-SA"/>
      </w:rPr>
    </w:lvl>
    <w:lvl w:ilvl="4" w:tplc="8A52FDCE">
      <w:numFmt w:val="bullet"/>
      <w:lvlText w:val="•"/>
      <w:lvlJc w:val="left"/>
      <w:pPr>
        <w:ind w:left="4177" w:hanging="375"/>
      </w:pPr>
      <w:rPr>
        <w:rFonts w:hint="default"/>
        <w:lang w:val="uk-UA" w:eastAsia="en-US" w:bidi="ar-SA"/>
      </w:rPr>
    </w:lvl>
    <w:lvl w:ilvl="5" w:tplc="942850C0">
      <w:numFmt w:val="bullet"/>
      <w:lvlText w:val="•"/>
      <w:lvlJc w:val="left"/>
      <w:pPr>
        <w:ind w:left="5092" w:hanging="375"/>
      </w:pPr>
      <w:rPr>
        <w:rFonts w:hint="default"/>
        <w:lang w:val="uk-UA" w:eastAsia="en-US" w:bidi="ar-SA"/>
      </w:rPr>
    </w:lvl>
    <w:lvl w:ilvl="6" w:tplc="5DC0263A">
      <w:numFmt w:val="bullet"/>
      <w:lvlText w:val="•"/>
      <w:lvlJc w:val="left"/>
      <w:pPr>
        <w:ind w:left="6006" w:hanging="375"/>
      </w:pPr>
      <w:rPr>
        <w:rFonts w:hint="default"/>
        <w:lang w:val="uk-UA" w:eastAsia="en-US" w:bidi="ar-SA"/>
      </w:rPr>
    </w:lvl>
    <w:lvl w:ilvl="7" w:tplc="D6CC105C">
      <w:numFmt w:val="bullet"/>
      <w:lvlText w:val="•"/>
      <w:lvlJc w:val="left"/>
      <w:pPr>
        <w:ind w:left="6920" w:hanging="375"/>
      </w:pPr>
      <w:rPr>
        <w:rFonts w:hint="default"/>
        <w:lang w:val="uk-UA" w:eastAsia="en-US" w:bidi="ar-SA"/>
      </w:rPr>
    </w:lvl>
    <w:lvl w:ilvl="8" w:tplc="DE945686">
      <w:numFmt w:val="bullet"/>
      <w:lvlText w:val="•"/>
      <w:lvlJc w:val="left"/>
      <w:pPr>
        <w:ind w:left="7835" w:hanging="375"/>
      </w:pPr>
      <w:rPr>
        <w:rFonts w:hint="default"/>
        <w:lang w:val="uk-UA" w:eastAsia="en-US" w:bidi="ar-SA"/>
      </w:rPr>
    </w:lvl>
  </w:abstractNum>
  <w:abstractNum w:abstractNumId="5">
    <w:nsid w:val="57C84AD9"/>
    <w:multiLevelType w:val="multilevel"/>
    <w:tmpl w:val="235CE020"/>
    <w:lvl w:ilvl="0">
      <w:start w:val="2"/>
      <w:numFmt w:val="decimal"/>
      <w:lvlText w:val="%1"/>
      <w:lvlJc w:val="left"/>
      <w:pPr>
        <w:ind w:left="127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3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56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95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33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48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7" w:hanging="423"/>
      </w:pPr>
      <w:rPr>
        <w:rFonts w:hint="default"/>
        <w:lang w:val="uk-UA" w:eastAsia="en-US" w:bidi="ar-SA"/>
      </w:rPr>
    </w:lvl>
  </w:abstractNum>
  <w:abstractNum w:abstractNumId="6">
    <w:nsid w:val="5A1635EE"/>
    <w:multiLevelType w:val="multilevel"/>
    <w:tmpl w:val="C91A9C3A"/>
    <w:lvl w:ilvl="0">
      <w:start w:val="3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8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3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7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6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0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711"/>
      </w:pPr>
      <w:rPr>
        <w:rFonts w:hint="default"/>
        <w:lang w:val="uk-UA" w:eastAsia="en-US" w:bidi="ar-SA"/>
      </w:rPr>
    </w:lvl>
  </w:abstractNum>
  <w:abstractNum w:abstractNumId="7">
    <w:nsid w:val="63EA64BF"/>
    <w:multiLevelType w:val="multilevel"/>
    <w:tmpl w:val="F9A0F7C8"/>
    <w:lvl w:ilvl="0">
      <w:start w:val="1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8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73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7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26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0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5" w:hanging="711"/>
      </w:pPr>
      <w:rPr>
        <w:rFonts w:hint="default"/>
        <w:lang w:val="uk-UA" w:eastAsia="en-US" w:bidi="ar-SA"/>
      </w:rPr>
    </w:lvl>
  </w:abstractNum>
  <w:abstractNum w:abstractNumId="8">
    <w:nsid w:val="66646929"/>
    <w:multiLevelType w:val="multilevel"/>
    <w:tmpl w:val="6A7EDCF8"/>
    <w:lvl w:ilvl="0">
      <w:start w:val="1"/>
      <w:numFmt w:val="decimal"/>
      <w:lvlText w:val="%1"/>
      <w:lvlJc w:val="left"/>
      <w:pPr>
        <w:ind w:left="13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4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9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4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0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5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0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59" w:hanging="706"/>
      </w:pPr>
      <w:rPr>
        <w:rFonts w:hint="default"/>
        <w:lang w:val="uk-UA" w:eastAsia="en-US" w:bidi="ar-SA"/>
      </w:rPr>
    </w:lvl>
  </w:abstractNum>
  <w:abstractNum w:abstractNumId="9">
    <w:nsid w:val="66BC046C"/>
    <w:multiLevelType w:val="hybridMultilevel"/>
    <w:tmpl w:val="7FF41ED8"/>
    <w:lvl w:ilvl="0" w:tplc="9286BD04">
      <w:numFmt w:val="bullet"/>
      <w:lvlText w:val=""/>
      <w:lvlJc w:val="left"/>
      <w:pPr>
        <w:ind w:left="365" w:hanging="22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E15E87DE">
      <w:numFmt w:val="bullet"/>
      <w:lvlText w:val=""/>
      <w:lvlJc w:val="left"/>
      <w:pPr>
        <w:ind w:left="139" w:hanging="226"/>
      </w:pPr>
      <w:rPr>
        <w:rFonts w:hint="default"/>
        <w:w w:val="99"/>
        <w:lang w:val="uk-UA" w:eastAsia="en-US" w:bidi="ar-SA"/>
      </w:rPr>
    </w:lvl>
    <w:lvl w:ilvl="2" w:tplc="B0D09008">
      <w:numFmt w:val="bullet"/>
      <w:lvlText w:val="•"/>
      <w:lvlJc w:val="left"/>
      <w:pPr>
        <w:ind w:left="1314" w:hanging="226"/>
      </w:pPr>
      <w:rPr>
        <w:rFonts w:hint="default"/>
        <w:lang w:val="uk-UA" w:eastAsia="en-US" w:bidi="ar-SA"/>
      </w:rPr>
    </w:lvl>
    <w:lvl w:ilvl="3" w:tplc="078A8A22">
      <w:numFmt w:val="bullet"/>
      <w:lvlText w:val="•"/>
      <w:lvlJc w:val="left"/>
      <w:pPr>
        <w:ind w:left="2269" w:hanging="226"/>
      </w:pPr>
      <w:rPr>
        <w:rFonts w:hint="default"/>
        <w:lang w:val="uk-UA" w:eastAsia="en-US" w:bidi="ar-SA"/>
      </w:rPr>
    </w:lvl>
    <w:lvl w:ilvl="4" w:tplc="9ADC6784">
      <w:numFmt w:val="bullet"/>
      <w:lvlText w:val="•"/>
      <w:lvlJc w:val="left"/>
      <w:pPr>
        <w:ind w:left="3224" w:hanging="226"/>
      </w:pPr>
      <w:rPr>
        <w:rFonts w:hint="default"/>
        <w:lang w:val="uk-UA" w:eastAsia="en-US" w:bidi="ar-SA"/>
      </w:rPr>
    </w:lvl>
    <w:lvl w:ilvl="5" w:tplc="CCEE6892">
      <w:numFmt w:val="bullet"/>
      <w:lvlText w:val="•"/>
      <w:lvlJc w:val="left"/>
      <w:pPr>
        <w:ind w:left="4179" w:hanging="226"/>
      </w:pPr>
      <w:rPr>
        <w:rFonts w:hint="default"/>
        <w:lang w:val="uk-UA" w:eastAsia="en-US" w:bidi="ar-SA"/>
      </w:rPr>
    </w:lvl>
    <w:lvl w:ilvl="6" w:tplc="1D34C02E">
      <w:numFmt w:val="bullet"/>
      <w:lvlText w:val="•"/>
      <w:lvlJc w:val="left"/>
      <w:pPr>
        <w:ind w:left="5133" w:hanging="226"/>
      </w:pPr>
      <w:rPr>
        <w:rFonts w:hint="default"/>
        <w:lang w:val="uk-UA" w:eastAsia="en-US" w:bidi="ar-SA"/>
      </w:rPr>
    </w:lvl>
    <w:lvl w:ilvl="7" w:tplc="5490746C">
      <w:numFmt w:val="bullet"/>
      <w:lvlText w:val="•"/>
      <w:lvlJc w:val="left"/>
      <w:pPr>
        <w:ind w:left="6088" w:hanging="226"/>
      </w:pPr>
      <w:rPr>
        <w:rFonts w:hint="default"/>
        <w:lang w:val="uk-UA" w:eastAsia="en-US" w:bidi="ar-SA"/>
      </w:rPr>
    </w:lvl>
    <w:lvl w:ilvl="8" w:tplc="DD78F794">
      <w:numFmt w:val="bullet"/>
      <w:lvlText w:val="•"/>
      <w:lvlJc w:val="left"/>
      <w:pPr>
        <w:ind w:left="7043" w:hanging="226"/>
      </w:pPr>
      <w:rPr>
        <w:rFonts w:hint="default"/>
        <w:lang w:val="uk-UA" w:eastAsia="en-US" w:bidi="ar-SA"/>
      </w:rPr>
    </w:lvl>
  </w:abstractNum>
  <w:abstractNum w:abstractNumId="10">
    <w:nsid w:val="717A382D"/>
    <w:multiLevelType w:val="hybridMultilevel"/>
    <w:tmpl w:val="C2A270A0"/>
    <w:lvl w:ilvl="0" w:tplc="0D966EB0">
      <w:numFmt w:val="bullet"/>
      <w:lvlText w:val="–"/>
      <w:lvlJc w:val="left"/>
      <w:pPr>
        <w:ind w:left="139" w:hanging="42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B8EBEC4">
      <w:numFmt w:val="bullet"/>
      <w:lvlText w:val="•"/>
      <w:lvlJc w:val="left"/>
      <w:pPr>
        <w:ind w:left="1092" w:hanging="428"/>
      </w:pPr>
      <w:rPr>
        <w:rFonts w:hint="default"/>
        <w:lang w:val="uk-UA" w:eastAsia="en-US" w:bidi="ar-SA"/>
      </w:rPr>
    </w:lvl>
    <w:lvl w:ilvl="2" w:tplc="FC2E2D32">
      <w:numFmt w:val="bullet"/>
      <w:lvlText w:val="•"/>
      <w:lvlJc w:val="left"/>
      <w:pPr>
        <w:ind w:left="2044" w:hanging="428"/>
      </w:pPr>
      <w:rPr>
        <w:rFonts w:hint="default"/>
        <w:lang w:val="uk-UA" w:eastAsia="en-US" w:bidi="ar-SA"/>
      </w:rPr>
    </w:lvl>
    <w:lvl w:ilvl="3" w:tplc="59D223A2">
      <w:numFmt w:val="bullet"/>
      <w:lvlText w:val="•"/>
      <w:lvlJc w:val="left"/>
      <w:pPr>
        <w:ind w:left="2997" w:hanging="428"/>
      </w:pPr>
      <w:rPr>
        <w:rFonts w:hint="default"/>
        <w:lang w:val="uk-UA" w:eastAsia="en-US" w:bidi="ar-SA"/>
      </w:rPr>
    </w:lvl>
    <w:lvl w:ilvl="4" w:tplc="4F864580">
      <w:numFmt w:val="bullet"/>
      <w:lvlText w:val="•"/>
      <w:lvlJc w:val="left"/>
      <w:pPr>
        <w:ind w:left="3949" w:hanging="428"/>
      </w:pPr>
      <w:rPr>
        <w:rFonts w:hint="default"/>
        <w:lang w:val="uk-UA" w:eastAsia="en-US" w:bidi="ar-SA"/>
      </w:rPr>
    </w:lvl>
    <w:lvl w:ilvl="5" w:tplc="D292E81C">
      <w:numFmt w:val="bullet"/>
      <w:lvlText w:val="•"/>
      <w:lvlJc w:val="left"/>
      <w:pPr>
        <w:ind w:left="4902" w:hanging="428"/>
      </w:pPr>
      <w:rPr>
        <w:rFonts w:hint="default"/>
        <w:lang w:val="uk-UA" w:eastAsia="en-US" w:bidi="ar-SA"/>
      </w:rPr>
    </w:lvl>
    <w:lvl w:ilvl="6" w:tplc="0ED0B642">
      <w:numFmt w:val="bullet"/>
      <w:lvlText w:val="•"/>
      <w:lvlJc w:val="left"/>
      <w:pPr>
        <w:ind w:left="5854" w:hanging="428"/>
      </w:pPr>
      <w:rPr>
        <w:rFonts w:hint="default"/>
        <w:lang w:val="uk-UA" w:eastAsia="en-US" w:bidi="ar-SA"/>
      </w:rPr>
    </w:lvl>
    <w:lvl w:ilvl="7" w:tplc="B964C992">
      <w:numFmt w:val="bullet"/>
      <w:lvlText w:val="•"/>
      <w:lvlJc w:val="left"/>
      <w:pPr>
        <w:ind w:left="6806" w:hanging="428"/>
      </w:pPr>
      <w:rPr>
        <w:rFonts w:hint="default"/>
        <w:lang w:val="uk-UA" w:eastAsia="en-US" w:bidi="ar-SA"/>
      </w:rPr>
    </w:lvl>
    <w:lvl w:ilvl="8" w:tplc="9750525A">
      <w:numFmt w:val="bullet"/>
      <w:lvlText w:val="•"/>
      <w:lvlJc w:val="left"/>
      <w:pPr>
        <w:ind w:left="7759" w:hanging="428"/>
      </w:pPr>
      <w:rPr>
        <w:rFonts w:hint="default"/>
        <w:lang w:val="uk-UA" w:eastAsia="en-US" w:bidi="ar-SA"/>
      </w:rPr>
    </w:lvl>
  </w:abstractNum>
  <w:abstractNum w:abstractNumId="11">
    <w:nsid w:val="7C546A3B"/>
    <w:multiLevelType w:val="hybridMultilevel"/>
    <w:tmpl w:val="43AC99EE"/>
    <w:lvl w:ilvl="0" w:tplc="AD288A52">
      <w:numFmt w:val="bullet"/>
      <w:lvlText w:val="–"/>
      <w:lvlJc w:val="left"/>
      <w:pPr>
        <w:ind w:left="139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508EDCA">
      <w:numFmt w:val="bullet"/>
      <w:lvlText w:val="•"/>
      <w:lvlJc w:val="left"/>
      <w:pPr>
        <w:ind w:left="1092" w:hanging="212"/>
      </w:pPr>
      <w:rPr>
        <w:rFonts w:hint="default"/>
        <w:lang w:val="uk-UA" w:eastAsia="en-US" w:bidi="ar-SA"/>
      </w:rPr>
    </w:lvl>
    <w:lvl w:ilvl="2" w:tplc="096CF9A8">
      <w:numFmt w:val="bullet"/>
      <w:lvlText w:val="•"/>
      <w:lvlJc w:val="left"/>
      <w:pPr>
        <w:ind w:left="2044" w:hanging="212"/>
      </w:pPr>
      <w:rPr>
        <w:rFonts w:hint="default"/>
        <w:lang w:val="uk-UA" w:eastAsia="en-US" w:bidi="ar-SA"/>
      </w:rPr>
    </w:lvl>
    <w:lvl w:ilvl="3" w:tplc="553E9C8A">
      <w:numFmt w:val="bullet"/>
      <w:lvlText w:val="•"/>
      <w:lvlJc w:val="left"/>
      <w:pPr>
        <w:ind w:left="2997" w:hanging="212"/>
      </w:pPr>
      <w:rPr>
        <w:rFonts w:hint="default"/>
        <w:lang w:val="uk-UA" w:eastAsia="en-US" w:bidi="ar-SA"/>
      </w:rPr>
    </w:lvl>
    <w:lvl w:ilvl="4" w:tplc="CF7414E4">
      <w:numFmt w:val="bullet"/>
      <w:lvlText w:val="•"/>
      <w:lvlJc w:val="left"/>
      <w:pPr>
        <w:ind w:left="3949" w:hanging="212"/>
      </w:pPr>
      <w:rPr>
        <w:rFonts w:hint="default"/>
        <w:lang w:val="uk-UA" w:eastAsia="en-US" w:bidi="ar-SA"/>
      </w:rPr>
    </w:lvl>
    <w:lvl w:ilvl="5" w:tplc="BE02EFAE">
      <w:numFmt w:val="bullet"/>
      <w:lvlText w:val="•"/>
      <w:lvlJc w:val="left"/>
      <w:pPr>
        <w:ind w:left="4902" w:hanging="212"/>
      </w:pPr>
      <w:rPr>
        <w:rFonts w:hint="default"/>
        <w:lang w:val="uk-UA" w:eastAsia="en-US" w:bidi="ar-SA"/>
      </w:rPr>
    </w:lvl>
    <w:lvl w:ilvl="6" w:tplc="A0F6788C">
      <w:numFmt w:val="bullet"/>
      <w:lvlText w:val="•"/>
      <w:lvlJc w:val="left"/>
      <w:pPr>
        <w:ind w:left="5854" w:hanging="212"/>
      </w:pPr>
      <w:rPr>
        <w:rFonts w:hint="default"/>
        <w:lang w:val="uk-UA" w:eastAsia="en-US" w:bidi="ar-SA"/>
      </w:rPr>
    </w:lvl>
    <w:lvl w:ilvl="7" w:tplc="167252A8">
      <w:numFmt w:val="bullet"/>
      <w:lvlText w:val="•"/>
      <w:lvlJc w:val="left"/>
      <w:pPr>
        <w:ind w:left="6806" w:hanging="212"/>
      </w:pPr>
      <w:rPr>
        <w:rFonts w:hint="default"/>
        <w:lang w:val="uk-UA" w:eastAsia="en-US" w:bidi="ar-SA"/>
      </w:rPr>
    </w:lvl>
    <w:lvl w:ilvl="8" w:tplc="82567C20">
      <w:numFmt w:val="bullet"/>
      <w:lvlText w:val="•"/>
      <w:lvlJc w:val="left"/>
      <w:pPr>
        <w:ind w:left="7759" w:hanging="212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11"/>
  </w:num>
  <w:num w:numId="5">
    <w:abstractNumId w:val="1"/>
  </w:num>
  <w:num w:numId="6">
    <w:abstractNumId w:val="10"/>
  </w:num>
  <w:num w:numId="7">
    <w:abstractNumId w:val="5"/>
  </w:num>
  <w:num w:numId="8">
    <w:abstractNumId w:val="8"/>
  </w:num>
  <w:num w:numId="9">
    <w:abstractNumId w:val="2"/>
  </w:num>
  <w:num w:numId="10">
    <w:abstractNumId w:val="6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933"/>
    <w:rsid w:val="003E138A"/>
    <w:rsid w:val="0083198C"/>
    <w:rsid w:val="008A0933"/>
    <w:rsid w:val="00A9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EC74C6C2-98BF-495D-9241-5F91B64FC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8A093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8A0933"/>
    <w:pPr>
      <w:spacing w:before="235"/>
      <w:ind w:left="25" w:right="47"/>
      <w:jc w:val="center"/>
      <w:outlineLvl w:val="0"/>
    </w:pPr>
    <w:rPr>
      <w:sz w:val="80"/>
      <w:szCs w:val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8A0933"/>
    <w:rPr>
      <w:rFonts w:ascii="Times New Roman" w:eastAsia="Times New Roman" w:hAnsi="Times New Roman" w:cs="Times New Roman"/>
      <w:sz w:val="80"/>
      <w:szCs w:val="80"/>
      <w:lang w:val="uk-UA"/>
    </w:rPr>
  </w:style>
  <w:style w:type="table" w:customStyle="1" w:styleId="TableNormal">
    <w:name w:val="Table Normal"/>
    <w:uiPriority w:val="2"/>
    <w:semiHidden/>
    <w:unhideWhenUsed/>
    <w:qFormat/>
    <w:rsid w:val="008A093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8A0933"/>
    <w:pPr>
      <w:spacing w:before="163"/>
      <w:ind w:right="47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8A0933"/>
    <w:pPr>
      <w:ind w:left="1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8A0933"/>
    <w:pPr>
      <w:ind w:left="13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8A093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8A0933"/>
    <w:pPr>
      <w:ind w:left="514" w:hanging="375"/>
      <w:jc w:val="both"/>
    </w:pPr>
  </w:style>
  <w:style w:type="paragraph" w:customStyle="1" w:styleId="TableParagraph">
    <w:name w:val="Table Paragraph"/>
    <w:basedOn w:val="a"/>
    <w:uiPriority w:val="1"/>
    <w:qFormat/>
    <w:rsid w:val="008A0933"/>
    <w:pPr>
      <w:spacing w:line="244" w:lineRule="exact"/>
      <w:ind w:left="11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w.com/uk/yak-pratsiuie-pensiina-systema-vnimechchyni/a-" TargetMode="External"/><Relationship Id="rId13" Type="http://schemas.openxmlformats.org/officeDocument/2006/relationships/hyperlink" Target="http://www.economy.nayka.com.ua/?op=1&amp;z=2077" TargetMode="External"/><Relationship Id="rId18" Type="http://schemas.openxmlformats.org/officeDocument/2006/relationships/hyperlink" Target="http://www.fstua.info/ua/oboviazkovinakopychuvalnipensiynisystemy2yrivenm" TargetMode="External"/><Relationship Id="rId26" Type="http://schemas.openxmlformats.org/officeDocument/2006/relationships/hyperlink" Target="http://www.pfu.gov.ua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krexport.gov.ua/ukr/" TargetMode="External"/><Relationship Id="rId34" Type="http://schemas.openxmlformats.org/officeDocument/2006/relationships/hyperlink" Target="http://ppeu.stu.cn.ua/article/view/176640/176436" TargetMode="External"/><Relationship Id="rId7" Type="http://schemas.openxmlformats.org/officeDocument/2006/relationships/hyperlink" Target="http://www.ukrstat.gov.ua/" TargetMode="External"/><Relationship Id="rId12" Type="http://schemas.openxmlformats.org/officeDocument/2006/relationships/hyperlink" Target="https://zakon.rada.gov.ua/laws/show/254%D0%BA/96-%D0%B2%D1%80" TargetMode="External"/><Relationship Id="rId17" Type="http://schemas.openxmlformats.org/officeDocument/2006/relationships/hyperlink" Target="http://pension.kiev.ua/pensref/publs/Other/soc_strah.html" TargetMode="External"/><Relationship Id="rId25" Type="http://schemas.openxmlformats.org/officeDocument/2006/relationships/hyperlink" Target="http://www.pfu.gov.ua/" TargetMode="External"/><Relationship Id="rId33" Type="http://schemas.openxmlformats.org/officeDocument/2006/relationships/hyperlink" Target="http://ukr.vipreshebnik.ru/birzhovadiyalnist/2609sutbirzhovogokliringuirozrakh" TargetMode="External"/><Relationship Id="rId2" Type="http://schemas.openxmlformats.org/officeDocument/2006/relationships/styles" Target="styles.xml"/><Relationship Id="rId16" Type="http://schemas.openxmlformats.org/officeDocument/2006/relationships/hyperlink" Target="http://jrnl.nau.edu.ua/index.php/UV/article" TargetMode="External"/><Relationship Id="rId20" Type="http://schemas.openxmlformats.org/officeDocument/2006/relationships/hyperlink" Target="http://www.uaib.com.ua/files/articles/203/49/GB2.pdf" TargetMode="External"/><Relationship Id="rId29" Type="http://schemas.openxmlformats.org/officeDocument/2006/relationships/hyperlink" Target="https://zakon.rada.gov.ua/laws/show/1057-1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/" TargetMode="External"/><Relationship Id="rId11" Type="http://schemas.openxmlformats.org/officeDocument/2006/relationships/hyperlink" Target="https://zakon.rada.gov.ua/laws/show/254%D0%BA/96-%D0%B2%D1%80" TargetMode="External"/><Relationship Id="rId24" Type="http://schemas.openxmlformats.org/officeDocument/2006/relationships/hyperlink" Target="http://www.uaib.com.ua/files/articles/203/49/Germany.pdf" TargetMode="External"/><Relationship Id="rId32" Type="http://schemas.openxmlformats.org/officeDocument/2006/relationships/hyperlink" Target="http://www.dy.nayka.com.ua/?op=1&amp;z=438" TargetMode="External"/><Relationship Id="rId37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economy.nayka.com.ua/?op=1&amp;z=84" TargetMode="External"/><Relationship Id="rId23" Type="http://schemas.openxmlformats.org/officeDocument/2006/relationships/hyperlink" Target="http://www.kmu.gov.ua/ua/diyalnist/reformi/pensijna-reforma" TargetMode="External"/><Relationship Id="rId28" Type="http://schemas.openxmlformats.org/officeDocument/2006/relationships/hyperlink" Target="https://zakon.rada.gov.ua/laws/show/1058-15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www.epravda.com.ua/columns/2019/07/30/" TargetMode="External"/><Relationship Id="rId19" Type="http://schemas.openxmlformats.org/officeDocument/2006/relationships/hyperlink" Target="https://www.eurointegration.com.ua/rus/experts/2018/11/1/7088625/" TargetMode="External"/><Relationship Id="rId31" Type="http://schemas.openxmlformats.org/officeDocument/2006/relationships/hyperlink" Target="https://taslife.com.ua/blog/rejtyng-pensijnyh-system-svitu-v-2021-rocz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psr.org.ua/index.php?option=com_content&amp;view=article&amp;id=35%3A2010-" TargetMode="External"/><Relationship Id="rId14" Type="http://schemas.openxmlformats.org/officeDocument/2006/relationships/hyperlink" Target="http://academy.gov.ua/ej/ej11/txts/" TargetMode="External"/><Relationship Id="rId22" Type="http://schemas.openxmlformats.org/officeDocument/2006/relationships/hyperlink" Target="https://nfp.gov.ua/ua/NPF" TargetMode="External"/><Relationship Id="rId27" Type="http://schemas.openxmlformats.org/officeDocument/2006/relationships/hyperlink" Target="http://www.zakon.rada.gov.ua/go/2755-17" TargetMode="External"/><Relationship Id="rId30" Type="http://schemas.openxmlformats.org/officeDocument/2006/relationships/hyperlink" Target="https://zakon.rada.gov.ua/laws/show/1788-12" TargetMode="External"/><Relationship Id="rId35" Type="http://schemas.openxmlformats.org/officeDocument/2006/relationships/hyperlink" Target="http://www.uaapf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5288</Words>
  <Characters>30145</Characters>
  <Application>Microsoft Office Word</Application>
  <DocSecurity>0</DocSecurity>
  <Lines>251</Lines>
  <Paragraphs>70</Paragraphs>
  <ScaleCrop>false</ScaleCrop>
  <Company/>
  <LinksUpToDate>false</LinksUpToDate>
  <CharactersWithSpaces>35363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2023-04-26T07:06:00Z</dcterms:created>
  <dcterms:modified xsi:type="dcterms:W3CDTF">2023-04-26T07:08:00Z</dcterms:modified>
</cp:coreProperties>
</file>