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7D1D" w:rsidRPr="00794D8B" w:rsidRDefault="00F07D1D" w:rsidP="00F07D1D">
      <w:pPr>
        <w:spacing w:after="0" w:line="360" w:lineRule="auto"/>
        <w:contextualSpacing/>
        <w:jc w:val="both"/>
        <w:rPr>
          <w:rFonts w:ascii="Times New Roman" w:eastAsia="Times New Roman" w:hAnsi="Times New Roman" w:cs="Times New Roman"/>
          <w:sz w:val="28"/>
          <w:szCs w:val="28"/>
        </w:rPr>
      </w:pPr>
      <w:r w:rsidRPr="00794D8B">
        <w:rPr>
          <w:rFonts w:ascii="Times New Roman" w:eastAsia="Times New Roman" w:hAnsi="Times New Roman" w:cs="Times New Roman"/>
          <w:sz w:val="28"/>
          <w:szCs w:val="28"/>
        </w:rPr>
        <w:t>ОДЕСЬКИЙ НА</w:t>
      </w:r>
      <w:r>
        <w:rPr>
          <w:rFonts w:ascii="Times New Roman" w:eastAsia="Times New Roman" w:hAnsi="Times New Roman" w:cs="Times New Roman"/>
          <w:sz w:val="28"/>
          <w:szCs w:val="28"/>
        </w:rPr>
        <w:t>ЦІОНАЛЬНИЙ УНІВЕРСИТЕТ ІМЕНІ І.</w:t>
      </w:r>
      <w:r w:rsidRPr="00794D8B">
        <w:rPr>
          <w:rFonts w:ascii="Times New Roman" w:eastAsia="Times New Roman" w:hAnsi="Times New Roman" w:cs="Times New Roman"/>
          <w:sz w:val="28"/>
          <w:szCs w:val="28"/>
        </w:rPr>
        <w:t>І. МЕЧНИКОВА</w:t>
      </w:r>
    </w:p>
    <w:p w:rsidR="00F07D1D" w:rsidRDefault="00F07D1D" w:rsidP="00F07D1D">
      <w:pPr>
        <w:spacing w:after="0" w:line="360" w:lineRule="auto"/>
        <w:contextualSpacing/>
        <w:jc w:val="center"/>
        <w:rPr>
          <w:rFonts w:ascii="Times New Roman" w:eastAsia="Times New Roman" w:hAnsi="Times New Roman" w:cs="Times New Roman"/>
          <w:sz w:val="28"/>
          <w:szCs w:val="28"/>
        </w:rPr>
      </w:pPr>
    </w:p>
    <w:p w:rsidR="00F07D1D" w:rsidRPr="00477DAF" w:rsidRDefault="00F07D1D" w:rsidP="00F07D1D">
      <w:pPr>
        <w:spacing w:after="0" w:line="360" w:lineRule="auto"/>
        <w:contextualSpacing/>
        <w:jc w:val="center"/>
        <w:rPr>
          <w:rFonts w:ascii="Times New Roman" w:eastAsia="Times New Roman" w:hAnsi="Times New Roman" w:cs="Times New Roman"/>
          <w:sz w:val="24"/>
          <w:szCs w:val="28"/>
        </w:rPr>
      </w:pPr>
      <w:r w:rsidRPr="00477DAF">
        <w:rPr>
          <w:rFonts w:ascii="Times New Roman" w:eastAsia="Times New Roman" w:hAnsi="Times New Roman" w:cs="Times New Roman"/>
          <w:sz w:val="24"/>
          <w:szCs w:val="28"/>
        </w:rPr>
        <w:t>ФАКУЛЬТЕТ РОМАНО-ГЕРМАНСЬКОЇ ФІЛОЛОГІЇ</w:t>
      </w:r>
    </w:p>
    <w:p w:rsidR="00F07D1D" w:rsidRPr="00477DAF" w:rsidRDefault="00F07D1D" w:rsidP="00F07D1D">
      <w:pPr>
        <w:spacing w:after="0" w:line="360" w:lineRule="auto"/>
        <w:contextualSpacing/>
        <w:jc w:val="center"/>
        <w:rPr>
          <w:rFonts w:ascii="Times New Roman" w:eastAsia="Times New Roman" w:hAnsi="Times New Roman" w:cs="Times New Roman"/>
          <w:sz w:val="24"/>
          <w:szCs w:val="28"/>
        </w:rPr>
      </w:pPr>
      <w:r w:rsidRPr="00477DAF">
        <w:rPr>
          <w:rFonts w:ascii="Times New Roman" w:eastAsia="Times New Roman" w:hAnsi="Times New Roman" w:cs="Times New Roman"/>
          <w:sz w:val="24"/>
          <w:szCs w:val="28"/>
        </w:rPr>
        <w:t>КАФЕДРА ФРАНЦУЗЬКОЇ ФІЛОЛОГІЇ</w:t>
      </w:r>
    </w:p>
    <w:p w:rsidR="00F07D1D" w:rsidRDefault="00F07D1D" w:rsidP="00F07D1D">
      <w:pPr>
        <w:spacing w:after="0" w:line="360" w:lineRule="auto"/>
        <w:contextualSpacing/>
        <w:rPr>
          <w:rFonts w:ascii="Times New Roman" w:eastAsia="Times New Roman" w:hAnsi="Times New Roman" w:cs="Times New Roman"/>
          <w:sz w:val="28"/>
          <w:szCs w:val="28"/>
        </w:rPr>
      </w:pPr>
    </w:p>
    <w:p w:rsidR="00F07D1D" w:rsidRDefault="00F07D1D" w:rsidP="00F07D1D">
      <w:pPr>
        <w:spacing w:after="0" w:line="360" w:lineRule="auto"/>
        <w:contextualSpacing/>
        <w:rPr>
          <w:rFonts w:ascii="Times New Roman" w:eastAsia="Times New Roman" w:hAnsi="Times New Roman" w:cs="Times New Roman"/>
          <w:sz w:val="28"/>
          <w:szCs w:val="28"/>
        </w:rPr>
      </w:pPr>
    </w:p>
    <w:p w:rsidR="00F07D1D" w:rsidRPr="00794D8B" w:rsidRDefault="00F07D1D" w:rsidP="00F07D1D">
      <w:pPr>
        <w:spacing w:after="0" w:line="360" w:lineRule="auto"/>
        <w:contextualSpacing/>
        <w:rPr>
          <w:rFonts w:ascii="Times New Roman" w:eastAsia="Times New Roman" w:hAnsi="Times New Roman" w:cs="Times New Roman"/>
          <w:sz w:val="28"/>
          <w:szCs w:val="28"/>
        </w:rPr>
      </w:pPr>
    </w:p>
    <w:p w:rsidR="00F07D1D" w:rsidRDefault="00F07D1D" w:rsidP="00F07D1D">
      <w:pPr>
        <w:spacing w:after="0" w:line="360" w:lineRule="auto"/>
        <w:contextualSpacing/>
        <w:jc w:val="center"/>
        <w:rPr>
          <w:rFonts w:ascii="Times New Roman" w:eastAsia="Times New Roman" w:hAnsi="Times New Roman" w:cs="Times New Roman"/>
          <w:b/>
          <w:sz w:val="28"/>
          <w:szCs w:val="28"/>
        </w:rPr>
      </w:pPr>
      <w:r w:rsidRPr="00E75ACA">
        <w:rPr>
          <w:rFonts w:ascii="Times New Roman" w:eastAsia="Times New Roman" w:hAnsi="Times New Roman" w:cs="Times New Roman"/>
          <w:b/>
          <w:sz w:val="28"/>
          <w:szCs w:val="28"/>
        </w:rPr>
        <w:t>Дипломна робота</w:t>
      </w:r>
    </w:p>
    <w:p w:rsidR="000228E3" w:rsidRPr="000228E3" w:rsidRDefault="000228E3" w:rsidP="00F07D1D">
      <w:pPr>
        <w:spacing w:after="0" w:line="360" w:lineRule="auto"/>
        <w:contextualSpacing/>
        <w:jc w:val="center"/>
        <w:rPr>
          <w:rFonts w:ascii="Times New Roman" w:eastAsia="Times New Roman" w:hAnsi="Times New Roman" w:cs="Times New Roman"/>
          <w:sz w:val="28"/>
          <w:szCs w:val="28"/>
        </w:rPr>
      </w:pPr>
      <w:r w:rsidRPr="000228E3">
        <w:rPr>
          <w:rFonts w:ascii="Times New Roman" w:eastAsia="Times New Roman" w:hAnsi="Times New Roman" w:cs="Times New Roman"/>
          <w:sz w:val="28"/>
          <w:szCs w:val="28"/>
        </w:rPr>
        <w:t xml:space="preserve">на здобуття </w:t>
      </w:r>
      <w:r>
        <w:rPr>
          <w:rFonts w:ascii="Times New Roman" w:eastAsia="Times New Roman" w:hAnsi="Times New Roman" w:cs="Times New Roman"/>
          <w:sz w:val="28"/>
          <w:szCs w:val="28"/>
        </w:rPr>
        <w:t>ступеня вищої освіти «магістр»</w:t>
      </w:r>
    </w:p>
    <w:p w:rsidR="00F07D1D" w:rsidRPr="00E75ACA" w:rsidRDefault="00F07D1D" w:rsidP="00F07D1D">
      <w:pPr>
        <w:spacing w:after="0" w:line="360" w:lineRule="auto"/>
        <w:contextualSpacing/>
        <w:jc w:val="center"/>
        <w:rPr>
          <w:rFonts w:ascii="Times New Roman" w:eastAsia="Times New Roman" w:hAnsi="Times New Roman" w:cs="Times New Roman"/>
          <w:b/>
          <w:sz w:val="28"/>
          <w:szCs w:val="28"/>
        </w:rPr>
      </w:pPr>
      <w:r w:rsidRPr="00E75ACA">
        <w:rPr>
          <w:rFonts w:ascii="Times New Roman" w:eastAsia="Times New Roman" w:hAnsi="Times New Roman" w:cs="Times New Roman"/>
          <w:sz w:val="28"/>
          <w:szCs w:val="28"/>
        </w:rPr>
        <w:t xml:space="preserve">на тему: </w:t>
      </w:r>
      <w:r w:rsidR="000A22AC">
        <w:rPr>
          <w:rFonts w:ascii="Times New Roman" w:eastAsia="Times New Roman" w:hAnsi="Times New Roman" w:cs="Times New Roman"/>
          <w:b/>
          <w:sz w:val="28"/>
          <w:szCs w:val="28"/>
        </w:rPr>
        <w:t>«Особливості зображеної усної вербальної та невербальної взаємодії</w:t>
      </w:r>
      <w:r>
        <w:rPr>
          <w:rFonts w:ascii="Times New Roman" w:eastAsia="Times New Roman" w:hAnsi="Times New Roman" w:cs="Times New Roman"/>
          <w:b/>
          <w:sz w:val="28"/>
          <w:szCs w:val="28"/>
        </w:rPr>
        <w:t xml:space="preserve"> в романі </w:t>
      </w:r>
      <w:r>
        <w:rPr>
          <w:rFonts w:ascii="Times New Roman" w:eastAsia="Times New Roman" w:hAnsi="Times New Roman" w:cs="Times New Roman"/>
          <w:b/>
          <w:sz w:val="28"/>
          <w:szCs w:val="28"/>
          <w:lang w:val="fr-FR"/>
        </w:rPr>
        <w:t>A </w:t>
      </w:r>
      <w:r w:rsidRPr="000A22AC">
        <w:rPr>
          <w:rFonts w:ascii="Times New Roman" w:eastAsia="Times New Roman" w:hAnsi="Times New Roman" w:cs="Times New Roman"/>
          <w:b/>
          <w:sz w:val="28"/>
          <w:szCs w:val="28"/>
        </w:rPr>
        <w:t xml:space="preserve">. </w:t>
      </w:r>
      <w:r w:rsidRPr="002D158A">
        <w:rPr>
          <w:rFonts w:ascii="Times New Roman" w:eastAsia="Times New Roman" w:hAnsi="Times New Roman" w:cs="Times New Roman"/>
          <w:b/>
          <w:sz w:val="28"/>
          <w:szCs w:val="28"/>
          <w:lang w:val="en-US"/>
        </w:rPr>
        <w:t>Maurois</w:t>
      </w:r>
      <w:r w:rsidRPr="000A22A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w:t>
      </w:r>
      <w:r w:rsidRPr="002D158A">
        <w:rPr>
          <w:rFonts w:ascii="Times New Roman" w:eastAsia="Times New Roman" w:hAnsi="Times New Roman" w:cs="Times New Roman"/>
          <w:b/>
          <w:sz w:val="28"/>
          <w:szCs w:val="28"/>
          <w:lang w:val="en-US"/>
        </w:rPr>
        <w:t>Climats</w:t>
      </w:r>
      <w:r w:rsidRPr="00E75ACA">
        <w:rPr>
          <w:rFonts w:ascii="Times New Roman" w:eastAsia="Times New Roman" w:hAnsi="Times New Roman" w:cs="Times New Roman"/>
          <w:b/>
          <w:sz w:val="28"/>
          <w:szCs w:val="28"/>
        </w:rPr>
        <w:t>»</w:t>
      </w:r>
    </w:p>
    <w:p w:rsidR="00F07D1D" w:rsidRPr="000228E3" w:rsidRDefault="00F07D1D" w:rsidP="00F07D1D">
      <w:pPr>
        <w:spacing w:after="0" w:line="360" w:lineRule="auto"/>
        <w:contextualSpacing/>
        <w:jc w:val="center"/>
        <w:rPr>
          <w:rFonts w:ascii="Times New Roman" w:eastAsia="Times New Roman" w:hAnsi="Times New Roman" w:cs="Times New Roman"/>
          <w:sz w:val="24"/>
          <w:szCs w:val="26"/>
          <w:lang w:val="en-US"/>
        </w:rPr>
      </w:pPr>
      <w:r w:rsidRPr="000228E3">
        <w:rPr>
          <w:rFonts w:ascii="Times New Roman" w:eastAsia="Times New Roman" w:hAnsi="Times New Roman" w:cs="Times New Roman"/>
          <w:b/>
          <w:sz w:val="24"/>
          <w:szCs w:val="26"/>
          <w:lang w:val="en-US"/>
        </w:rPr>
        <w:t>«</w:t>
      </w:r>
      <w:r w:rsidR="000A22AC" w:rsidRPr="000228E3">
        <w:rPr>
          <w:rFonts w:ascii="Times New Roman" w:eastAsia="Times New Roman" w:hAnsi="Times New Roman" w:cs="Times New Roman"/>
          <w:sz w:val="24"/>
          <w:szCs w:val="26"/>
          <w:lang w:val="en-US"/>
        </w:rPr>
        <w:t>The peculiarities of verbal and unverbal interaction represented</w:t>
      </w:r>
      <w:r w:rsidRPr="000228E3">
        <w:rPr>
          <w:rFonts w:ascii="Times New Roman" w:eastAsia="Times New Roman" w:hAnsi="Times New Roman" w:cs="Times New Roman"/>
          <w:sz w:val="24"/>
          <w:szCs w:val="26"/>
          <w:lang w:val="en-US"/>
        </w:rPr>
        <w:t xml:space="preserve"> in </w:t>
      </w:r>
      <w:r w:rsidRPr="000228E3">
        <w:rPr>
          <w:rFonts w:ascii="Times New Roman" w:eastAsia="Times New Roman" w:hAnsi="Times New Roman" w:cs="Times New Roman"/>
          <w:sz w:val="24"/>
          <w:szCs w:val="26"/>
        </w:rPr>
        <w:t xml:space="preserve"> </w:t>
      </w:r>
      <w:r w:rsidRPr="000228E3">
        <w:rPr>
          <w:rFonts w:ascii="Times New Roman" w:eastAsia="Times New Roman" w:hAnsi="Times New Roman" w:cs="Times New Roman"/>
          <w:sz w:val="24"/>
          <w:szCs w:val="26"/>
          <w:lang w:val="en-US"/>
        </w:rPr>
        <w:t xml:space="preserve"> A. Maurois’ </w:t>
      </w:r>
      <w:r w:rsidR="000A22AC" w:rsidRPr="000228E3">
        <w:rPr>
          <w:rFonts w:ascii="Times New Roman" w:eastAsia="Times New Roman" w:hAnsi="Times New Roman" w:cs="Times New Roman"/>
          <w:sz w:val="24"/>
          <w:szCs w:val="26"/>
          <w:lang w:val="en-US"/>
        </w:rPr>
        <w:t>novel «</w:t>
      </w:r>
      <w:r w:rsidRPr="000228E3">
        <w:rPr>
          <w:rFonts w:ascii="Times New Roman" w:eastAsia="Times New Roman" w:hAnsi="Times New Roman" w:cs="Times New Roman"/>
          <w:sz w:val="24"/>
          <w:szCs w:val="26"/>
          <w:lang w:val="en-US"/>
        </w:rPr>
        <w:t>Climats»</w:t>
      </w:r>
    </w:p>
    <w:p w:rsidR="00F07D1D" w:rsidRPr="00DA755B" w:rsidRDefault="00F07D1D" w:rsidP="000228E3">
      <w:pPr>
        <w:spacing w:after="0" w:line="360" w:lineRule="auto"/>
        <w:contextualSpacing/>
        <w:rPr>
          <w:rFonts w:ascii="Times New Roman" w:eastAsia="Times New Roman" w:hAnsi="Times New Roman" w:cs="Times New Roman"/>
          <w:sz w:val="24"/>
          <w:szCs w:val="24"/>
          <w:lang w:val="en-US"/>
        </w:rPr>
      </w:pPr>
    </w:p>
    <w:p w:rsidR="00F07D1D" w:rsidRPr="00477DAF" w:rsidRDefault="00F07D1D" w:rsidP="00F07D1D">
      <w:pPr>
        <w:spacing w:after="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228E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Виконала: студентка</w:t>
      </w:r>
      <w:r w:rsidRPr="00477DAF">
        <w:rPr>
          <w:rFonts w:ascii="Times New Roman" w:eastAsia="Times New Roman" w:hAnsi="Times New Roman" w:cs="Times New Roman"/>
          <w:sz w:val="28"/>
          <w:szCs w:val="28"/>
        </w:rPr>
        <w:t xml:space="preserve"> денної форми навчання</w:t>
      </w:r>
    </w:p>
    <w:p w:rsidR="00F07D1D" w:rsidRDefault="00F07D1D" w:rsidP="00F07D1D">
      <w:pPr>
        <w:spacing w:after="0"/>
        <w:contextualSpacing/>
        <w:jc w:val="both"/>
        <w:rPr>
          <w:rFonts w:ascii="Times New Roman" w:eastAsia="Times New Roman" w:hAnsi="Times New Roman" w:cs="Times New Roman"/>
          <w:sz w:val="28"/>
          <w:szCs w:val="28"/>
        </w:rPr>
      </w:pPr>
      <w:r w:rsidRPr="00477DAF">
        <w:rPr>
          <w:rFonts w:ascii="Times New Roman" w:eastAsia="Times New Roman" w:hAnsi="Times New Roman" w:cs="Times New Roman"/>
          <w:sz w:val="28"/>
          <w:szCs w:val="28"/>
        </w:rPr>
        <w:t xml:space="preserve">                                                    </w:t>
      </w:r>
      <w:r w:rsidR="000228E3">
        <w:rPr>
          <w:rFonts w:ascii="Times New Roman" w:eastAsia="Times New Roman" w:hAnsi="Times New Roman" w:cs="Times New Roman"/>
          <w:sz w:val="28"/>
          <w:szCs w:val="28"/>
        </w:rPr>
        <w:t xml:space="preserve"> спеціальності 035 Філологія 035.055 Романські </w:t>
      </w:r>
    </w:p>
    <w:p w:rsidR="000228E3" w:rsidRDefault="000228E3" w:rsidP="00F07D1D">
      <w:pPr>
        <w:spacing w:after="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мови та літератури (переклад включно),</w:t>
      </w:r>
    </w:p>
    <w:p w:rsidR="00F07D1D" w:rsidRPr="00794D8B" w:rsidRDefault="000228E3" w:rsidP="000228E3">
      <w:pPr>
        <w:spacing w:after="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перша – французька</w:t>
      </w:r>
    </w:p>
    <w:p w:rsidR="00F07D1D" w:rsidRDefault="00F07D1D" w:rsidP="00F07D1D">
      <w:pPr>
        <w:spacing w:after="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228E3">
        <w:rPr>
          <w:rFonts w:ascii="Times New Roman" w:eastAsia="Times New Roman" w:hAnsi="Times New Roman" w:cs="Times New Roman"/>
          <w:sz w:val="28"/>
          <w:szCs w:val="28"/>
        </w:rPr>
        <w:t xml:space="preserve">                              </w:t>
      </w:r>
      <w:r w:rsidR="00DA755B">
        <w:rPr>
          <w:rFonts w:ascii="Times New Roman" w:eastAsia="Times New Roman" w:hAnsi="Times New Roman" w:cs="Times New Roman"/>
          <w:sz w:val="28"/>
          <w:szCs w:val="28"/>
        </w:rPr>
        <w:t>Костенко</w:t>
      </w:r>
      <w:r>
        <w:rPr>
          <w:rFonts w:ascii="Times New Roman" w:eastAsia="Times New Roman" w:hAnsi="Times New Roman" w:cs="Times New Roman"/>
          <w:sz w:val="28"/>
          <w:szCs w:val="28"/>
        </w:rPr>
        <w:t xml:space="preserve"> Галина Олександрівна</w:t>
      </w:r>
    </w:p>
    <w:p w:rsidR="000228E3" w:rsidRPr="002D158A" w:rsidRDefault="000228E3" w:rsidP="00F07D1D">
      <w:pPr>
        <w:spacing w:after="0"/>
        <w:contextualSpacing/>
        <w:jc w:val="both"/>
        <w:rPr>
          <w:rFonts w:ascii="Times New Roman" w:eastAsia="Times New Roman" w:hAnsi="Times New Roman" w:cs="Times New Roman"/>
          <w:sz w:val="28"/>
          <w:szCs w:val="28"/>
        </w:rPr>
      </w:pPr>
    </w:p>
    <w:p w:rsidR="00F07D1D" w:rsidRPr="00794D8B" w:rsidRDefault="00F07D1D" w:rsidP="00F07D1D">
      <w:pPr>
        <w:spacing w:after="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228E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Керівник: к. філол. н., доцент</w:t>
      </w:r>
    </w:p>
    <w:p w:rsidR="00F07D1D" w:rsidRPr="000A22AC" w:rsidRDefault="00F07D1D" w:rsidP="00F07D1D">
      <w:pPr>
        <w:spacing w:after="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228E3">
        <w:rPr>
          <w:rFonts w:ascii="Times New Roman" w:eastAsia="Times New Roman" w:hAnsi="Times New Roman" w:cs="Times New Roman"/>
          <w:sz w:val="28"/>
          <w:szCs w:val="28"/>
        </w:rPr>
        <w:t xml:space="preserve">                              </w:t>
      </w:r>
      <w:r w:rsidR="00F45767">
        <w:rPr>
          <w:rFonts w:ascii="Times New Roman" w:eastAsia="Times New Roman" w:hAnsi="Times New Roman" w:cs="Times New Roman"/>
          <w:sz w:val="28"/>
          <w:szCs w:val="28"/>
        </w:rPr>
        <w:t>ДРАГОМИ</w:t>
      </w:r>
      <w:r w:rsidR="001227B6">
        <w:rPr>
          <w:rFonts w:ascii="Times New Roman" w:eastAsia="Times New Roman" w:hAnsi="Times New Roman" w:cs="Times New Roman"/>
          <w:sz w:val="28"/>
          <w:szCs w:val="28"/>
        </w:rPr>
        <w:t>РЕЦЬКИЙ</w:t>
      </w:r>
      <w:r w:rsidR="000A22AC">
        <w:rPr>
          <w:rFonts w:ascii="Times New Roman" w:eastAsia="Times New Roman" w:hAnsi="Times New Roman" w:cs="Times New Roman"/>
          <w:sz w:val="28"/>
          <w:szCs w:val="28"/>
        </w:rPr>
        <w:t xml:space="preserve"> О.О</w:t>
      </w:r>
      <w:r w:rsidR="000228E3">
        <w:rPr>
          <w:rFonts w:ascii="Times New Roman" w:eastAsia="Times New Roman" w:hAnsi="Times New Roman" w:cs="Times New Roman"/>
          <w:sz w:val="28"/>
          <w:szCs w:val="28"/>
        </w:rPr>
        <w:t>.</w:t>
      </w:r>
    </w:p>
    <w:p w:rsidR="00F07D1D" w:rsidRDefault="00F07D1D" w:rsidP="00F07D1D">
      <w:pPr>
        <w:spacing w:after="0"/>
        <w:ind w:left="3969"/>
        <w:contextualSpacing/>
        <w:jc w:val="both"/>
        <w:rPr>
          <w:rFonts w:ascii="Times New Roman" w:eastAsia="Times New Roman" w:hAnsi="Times New Roman" w:cs="Times New Roman"/>
          <w:sz w:val="28"/>
          <w:szCs w:val="28"/>
        </w:rPr>
      </w:pPr>
    </w:p>
    <w:p w:rsidR="00F07D1D" w:rsidRDefault="00F07D1D" w:rsidP="00F07D1D">
      <w:pPr>
        <w:spacing w:after="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228E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Рецензент: к. філол. н., доцент</w:t>
      </w:r>
    </w:p>
    <w:p w:rsidR="00F07D1D" w:rsidRDefault="000A22AC" w:rsidP="001227B6">
      <w:pPr>
        <w:spacing w:after="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228E3">
        <w:rPr>
          <w:rFonts w:ascii="Times New Roman" w:eastAsia="Times New Roman" w:hAnsi="Times New Roman" w:cs="Times New Roman"/>
          <w:sz w:val="28"/>
          <w:szCs w:val="28"/>
        </w:rPr>
        <w:t xml:space="preserve">                              ПОЗДНЯКОВ</w:t>
      </w:r>
      <w:r>
        <w:rPr>
          <w:rFonts w:ascii="Times New Roman" w:eastAsia="Times New Roman" w:hAnsi="Times New Roman" w:cs="Times New Roman"/>
          <w:sz w:val="28"/>
          <w:szCs w:val="28"/>
        </w:rPr>
        <w:t xml:space="preserve"> </w:t>
      </w:r>
      <w:r w:rsidR="00656FEF">
        <w:rPr>
          <w:rFonts w:ascii="Times New Roman" w:eastAsia="Times New Roman" w:hAnsi="Times New Roman" w:cs="Times New Roman"/>
          <w:sz w:val="28"/>
          <w:szCs w:val="28"/>
        </w:rPr>
        <w:t>Д.О.</w:t>
      </w:r>
    </w:p>
    <w:p w:rsidR="00F07D1D" w:rsidRDefault="00F07D1D" w:rsidP="00F07D1D">
      <w:pPr>
        <w:spacing w:after="0"/>
        <w:contextualSpacing/>
        <w:jc w:val="both"/>
        <w:rPr>
          <w:rFonts w:ascii="Times New Roman" w:eastAsia="Times New Roman" w:hAnsi="Times New Roman" w:cs="Times New Roman"/>
          <w:sz w:val="28"/>
          <w:szCs w:val="28"/>
        </w:rPr>
      </w:pPr>
    </w:p>
    <w:tbl>
      <w:tblPr>
        <w:tblW w:w="9874" w:type="dxa"/>
        <w:tblLayout w:type="fixed"/>
        <w:tblLook w:val="04A0" w:firstRow="1" w:lastRow="0" w:firstColumn="1" w:lastColumn="0" w:noHBand="0" w:noVBand="1"/>
      </w:tblPr>
      <w:tblGrid>
        <w:gridCol w:w="4634"/>
        <w:gridCol w:w="5240"/>
      </w:tblGrid>
      <w:tr w:rsidR="00F07D1D" w:rsidRPr="00E75ACA" w:rsidTr="002F7B66">
        <w:trPr>
          <w:trHeight w:val="2053"/>
        </w:trPr>
        <w:tc>
          <w:tcPr>
            <w:tcW w:w="4634" w:type="dxa"/>
          </w:tcPr>
          <w:p w:rsidR="00F07D1D" w:rsidRPr="00E75ACA" w:rsidRDefault="00F07D1D" w:rsidP="002F7B66">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sidRPr="00E75ACA">
              <w:rPr>
                <w:rFonts w:ascii="Times New Roman" w:eastAsia="Times New Roman" w:hAnsi="Times New Roman" w:cs="Times New Roman"/>
                <w:sz w:val="28"/>
                <w:szCs w:val="24"/>
              </w:rPr>
              <w:t>Рекомендовано до захисту:</w:t>
            </w:r>
          </w:p>
          <w:p w:rsidR="00F07D1D" w:rsidRPr="00E75ACA" w:rsidRDefault="00F07D1D" w:rsidP="002F7B66">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sidRPr="00E75ACA">
              <w:rPr>
                <w:rFonts w:ascii="Times New Roman" w:eastAsia="Times New Roman" w:hAnsi="Times New Roman" w:cs="Times New Roman"/>
                <w:sz w:val="28"/>
                <w:szCs w:val="24"/>
              </w:rPr>
              <w:t xml:space="preserve">Протокол засідання кафедри </w:t>
            </w:r>
          </w:p>
          <w:p w:rsidR="00F07D1D" w:rsidRPr="00E75ACA" w:rsidRDefault="001D7E85" w:rsidP="002F7B66">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Pr>
                <w:rFonts w:ascii="Times New Roman" w:eastAsia="Times New Roman" w:hAnsi="Times New Roman" w:cs="Times New Roman"/>
                <w:sz w:val="28"/>
                <w:szCs w:val="24"/>
              </w:rPr>
              <w:t>№ 3 від 21.11.2019</w:t>
            </w:r>
            <w:r w:rsidR="001227B6">
              <w:rPr>
                <w:rFonts w:ascii="Times New Roman" w:eastAsia="Times New Roman" w:hAnsi="Times New Roman" w:cs="Times New Roman"/>
                <w:sz w:val="28"/>
                <w:szCs w:val="24"/>
              </w:rPr>
              <w:t>.</w:t>
            </w:r>
            <w:r w:rsidR="00F07D1D" w:rsidRPr="00E75ACA">
              <w:rPr>
                <w:rFonts w:ascii="Times New Roman" w:eastAsia="Times New Roman" w:hAnsi="Times New Roman" w:cs="Times New Roman"/>
                <w:sz w:val="28"/>
                <w:szCs w:val="24"/>
              </w:rPr>
              <w:t xml:space="preserve"> р.</w:t>
            </w:r>
          </w:p>
          <w:p w:rsidR="00F07D1D" w:rsidRPr="00E75ACA" w:rsidRDefault="00F07D1D" w:rsidP="002F7B66">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p>
          <w:p w:rsidR="00F07D1D" w:rsidRPr="00E75ACA" w:rsidRDefault="00F07D1D" w:rsidP="002F7B66">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sidRPr="00E75ACA">
              <w:rPr>
                <w:rFonts w:ascii="Times New Roman" w:eastAsia="Times New Roman" w:hAnsi="Times New Roman" w:cs="Times New Roman"/>
                <w:sz w:val="28"/>
                <w:szCs w:val="24"/>
              </w:rPr>
              <w:t xml:space="preserve">Завідувач кафедри </w:t>
            </w:r>
          </w:p>
          <w:p w:rsidR="00F07D1D" w:rsidRPr="00E75ACA" w:rsidRDefault="00F07D1D" w:rsidP="002F7B66">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p>
          <w:p w:rsidR="00F07D1D" w:rsidRPr="00E75ACA" w:rsidRDefault="00F07D1D" w:rsidP="002F7B66">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sidRPr="00E75ACA">
              <w:rPr>
                <w:rFonts w:ascii="Times New Roman" w:eastAsia="Times New Roman" w:hAnsi="Times New Roman" w:cs="Times New Roman"/>
                <w:sz w:val="28"/>
                <w:szCs w:val="24"/>
              </w:rPr>
              <w:t>_______________ Марінашвілі М.Д.</w:t>
            </w:r>
          </w:p>
        </w:tc>
        <w:tc>
          <w:tcPr>
            <w:tcW w:w="5240" w:type="dxa"/>
          </w:tcPr>
          <w:p w:rsidR="00F07D1D" w:rsidRPr="00E75ACA" w:rsidRDefault="001227B6" w:rsidP="002F7B66">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Pr>
                <w:rFonts w:ascii="Times New Roman" w:eastAsia="Times New Roman" w:hAnsi="Times New Roman" w:cs="Times New Roman"/>
                <w:sz w:val="28"/>
                <w:szCs w:val="24"/>
              </w:rPr>
              <w:t xml:space="preserve">Захищено на засіданні ЕК № </w:t>
            </w:r>
            <w:r w:rsidR="000228E3">
              <w:rPr>
                <w:rFonts w:ascii="Times New Roman" w:eastAsia="Times New Roman" w:hAnsi="Times New Roman" w:cs="Times New Roman"/>
                <w:sz w:val="28"/>
                <w:szCs w:val="24"/>
              </w:rPr>
              <w:t>5</w:t>
            </w:r>
          </w:p>
          <w:p w:rsidR="00F07D1D" w:rsidRPr="00E75ACA" w:rsidRDefault="00F07D1D" w:rsidP="002F7B66">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sidRPr="00E75ACA">
              <w:rPr>
                <w:rFonts w:ascii="Times New Roman" w:eastAsia="Times New Roman" w:hAnsi="Times New Roman" w:cs="Times New Roman"/>
                <w:sz w:val="28"/>
                <w:szCs w:val="24"/>
              </w:rPr>
              <w:t>пр</w:t>
            </w:r>
            <w:r w:rsidR="001227B6">
              <w:rPr>
                <w:rFonts w:ascii="Times New Roman" w:eastAsia="Times New Roman" w:hAnsi="Times New Roman" w:cs="Times New Roman"/>
                <w:sz w:val="28"/>
                <w:szCs w:val="24"/>
              </w:rPr>
              <w:t>отокол № ____ від _____.</w:t>
            </w:r>
            <w:r w:rsidR="000228E3">
              <w:rPr>
                <w:rFonts w:ascii="Times New Roman" w:eastAsia="Times New Roman" w:hAnsi="Times New Roman" w:cs="Times New Roman"/>
                <w:sz w:val="28"/>
                <w:szCs w:val="24"/>
              </w:rPr>
              <w:t xml:space="preserve">12.2019 </w:t>
            </w:r>
            <w:r w:rsidRPr="00E75ACA">
              <w:rPr>
                <w:rFonts w:ascii="Times New Roman" w:eastAsia="Times New Roman" w:hAnsi="Times New Roman" w:cs="Times New Roman"/>
                <w:sz w:val="28"/>
                <w:szCs w:val="24"/>
              </w:rPr>
              <w:t>р.</w:t>
            </w:r>
          </w:p>
          <w:p w:rsidR="00F07D1D" w:rsidRPr="00E75ACA" w:rsidRDefault="00F07D1D" w:rsidP="002F7B66">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p>
          <w:p w:rsidR="00F07D1D" w:rsidRPr="00E75ACA" w:rsidRDefault="00F07D1D" w:rsidP="002F7B66">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sidRPr="00E75ACA">
              <w:rPr>
                <w:rFonts w:ascii="Times New Roman" w:eastAsia="Times New Roman" w:hAnsi="Times New Roman" w:cs="Times New Roman"/>
                <w:sz w:val="28"/>
                <w:szCs w:val="24"/>
              </w:rPr>
              <w:t>Оцінка _______________________________</w:t>
            </w:r>
          </w:p>
          <w:p w:rsidR="00F07D1D" w:rsidRDefault="00F07D1D" w:rsidP="002F7B66">
            <w:pPr>
              <w:widowControl w:val="0"/>
              <w:tabs>
                <w:tab w:val="left" w:pos="709"/>
              </w:tabs>
              <w:autoSpaceDE w:val="0"/>
              <w:autoSpaceDN w:val="0"/>
              <w:adjustRightInd w:val="0"/>
              <w:spacing w:after="0"/>
              <w:contextualSpacing/>
              <w:jc w:val="both"/>
              <w:rPr>
                <w:rFonts w:ascii="Times New Roman" w:eastAsia="Times New Roman" w:hAnsi="Times New Roman" w:cs="Times New Roman"/>
                <w:sz w:val="18"/>
                <w:szCs w:val="18"/>
              </w:rPr>
            </w:pPr>
            <w:r w:rsidRPr="00E75ACA">
              <w:rPr>
                <w:rFonts w:ascii="Times New Roman" w:eastAsia="Times New Roman" w:hAnsi="Times New Roman" w:cs="Times New Roman"/>
                <w:sz w:val="18"/>
                <w:szCs w:val="18"/>
              </w:rPr>
              <w:t xml:space="preserve">                 (за 4-х бальною шкалою, за шкалою ECTS, бал)</w:t>
            </w:r>
          </w:p>
          <w:p w:rsidR="00F07D1D" w:rsidRPr="00E75ACA" w:rsidRDefault="00F07D1D" w:rsidP="002F7B66">
            <w:pPr>
              <w:widowControl w:val="0"/>
              <w:tabs>
                <w:tab w:val="left" w:pos="709"/>
              </w:tabs>
              <w:autoSpaceDE w:val="0"/>
              <w:autoSpaceDN w:val="0"/>
              <w:adjustRightInd w:val="0"/>
              <w:spacing w:after="0"/>
              <w:contextualSpacing/>
              <w:jc w:val="both"/>
              <w:rPr>
                <w:rFonts w:ascii="Times New Roman" w:eastAsia="Times New Roman" w:hAnsi="Times New Roman" w:cs="Times New Roman"/>
                <w:sz w:val="18"/>
                <w:szCs w:val="18"/>
              </w:rPr>
            </w:pPr>
          </w:p>
          <w:p w:rsidR="00F07D1D" w:rsidRPr="00E75ACA" w:rsidRDefault="00F07D1D" w:rsidP="002F7B66">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sidRPr="00E75ACA">
              <w:rPr>
                <w:rFonts w:ascii="Times New Roman" w:eastAsia="Times New Roman" w:hAnsi="Times New Roman" w:cs="Times New Roman"/>
                <w:sz w:val="28"/>
                <w:szCs w:val="24"/>
              </w:rPr>
              <w:t xml:space="preserve">Голова ЕК _____________ </w:t>
            </w:r>
            <w:r w:rsidR="000228E3">
              <w:rPr>
                <w:rFonts w:ascii="Times New Roman" w:eastAsia="Times New Roman" w:hAnsi="Times New Roman" w:cs="Times New Roman"/>
                <w:sz w:val="28"/>
                <w:szCs w:val="24"/>
              </w:rPr>
              <w:t>Гринько Л.В.</w:t>
            </w:r>
          </w:p>
        </w:tc>
      </w:tr>
    </w:tbl>
    <w:p w:rsidR="00F07D1D" w:rsidRPr="00E37B79" w:rsidRDefault="00F07D1D" w:rsidP="00F07D1D">
      <w:pPr>
        <w:spacing w:after="0" w:line="360" w:lineRule="auto"/>
        <w:contextualSpacing/>
        <w:rPr>
          <w:rFonts w:ascii="Times New Roman" w:eastAsia="Times New Roman" w:hAnsi="Times New Roman" w:cs="Times New Roman"/>
          <w:sz w:val="28"/>
          <w:szCs w:val="28"/>
        </w:rPr>
      </w:pPr>
    </w:p>
    <w:p w:rsidR="00F07D1D" w:rsidRPr="00A26148" w:rsidRDefault="00F07D1D" w:rsidP="00F07D1D">
      <w:pPr>
        <w:spacing w:after="0" w:line="360" w:lineRule="auto"/>
        <w:ind w:left="2832" w:firstLine="708"/>
        <w:contextualSpacing/>
        <w:rPr>
          <w:rFonts w:ascii="Times New Roman" w:eastAsia="Times New Roman" w:hAnsi="Times New Roman" w:cs="Times New Roman"/>
          <w:b/>
          <w:sz w:val="28"/>
          <w:szCs w:val="28"/>
        </w:rPr>
      </w:pPr>
      <w:r w:rsidRPr="004377D3">
        <w:rPr>
          <w:rFonts w:ascii="Times New Roman" w:eastAsia="Times New Roman" w:hAnsi="Times New Roman" w:cs="Times New Roman"/>
          <w:b/>
          <w:sz w:val="28"/>
          <w:szCs w:val="28"/>
        </w:rPr>
        <w:t>Одеса – 201</w:t>
      </w:r>
      <w:r w:rsidR="001227B6">
        <w:rPr>
          <w:rFonts w:ascii="Times New Roman" w:eastAsia="Times New Roman" w:hAnsi="Times New Roman" w:cs="Times New Roman"/>
          <w:b/>
          <w:sz w:val="28"/>
          <w:szCs w:val="28"/>
        </w:rPr>
        <w:t>9</w:t>
      </w:r>
    </w:p>
    <w:p w:rsidR="00DA755B" w:rsidRPr="00DA755B" w:rsidRDefault="00DA755B" w:rsidP="00DA755B">
      <w:pPr>
        <w:spacing w:after="0" w:line="360" w:lineRule="auto"/>
        <w:ind w:firstLine="708"/>
        <w:jc w:val="both"/>
        <w:rPr>
          <w:rFonts w:ascii="Times New Roman" w:eastAsia="Times New Roman" w:hAnsi="Times New Roman" w:cs="Times New Roman"/>
          <w:b/>
          <w:sz w:val="28"/>
          <w:szCs w:val="28"/>
          <w:lang w:val="fr-FR" w:eastAsia="ru-RU"/>
        </w:rPr>
      </w:pPr>
      <w:r w:rsidRPr="00DA755B">
        <w:rPr>
          <w:rFonts w:ascii="Times New Roman" w:eastAsia="Times New Roman" w:hAnsi="Times New Roman" w:cs="Times New Roman"/>
          <w:b/>
          <w:sz w:val="28"/>
          <w:szCs w:val="28"/>
          <w:lang w:val="fr-FR" w:eastAsia="ru-RU"/>
        </w:rPr>
        <w:lastRenderedPageBreak/>
        <w:t>Résumé</w:t>
      </w:r>
    </w:p>
    <w:p w:rsidR="00DA755B" w:rsidRPr="00DA755B" w:rsidRDefault="00DA755B" w:rsidP="00DA755B">
      <w:pPr>
        <w:spacing w:after="0" w:line="360" w:lineRule="auto"/>
        <w:ind w:firstLine="708"/>
        <w:jc w:val="both"/>
        <w:rPr>
          <w:rFonts w:ascii="Times New Roman" w:eastAsia="Times New Roman" w:hAnsi="Times New Roman" w:cs="Times New Roman"/>
          <w:sz w:val="28"/>
          <w:szCs w:val="28"/>
          <w:lang w:eastAsia="ru-RU"/>
        </w:rPr>
      </w:pPr>
      <w:r w:rsidRPr="00DA755B">
        <w:rPr>
          <w:rFonts w:ascii="Times New Roman" w:eastAsia="Times New Roman" w:hAnsi="Times New Roman" w:cs="Times New Roman"/>
          <w:sz w:val="28"/>
          <w:szCs w:val="28"/>
          <w:lang w:val="fr-FR" w:eastAsia="ru-RU"/>
        </w:rPr>
        <w:t xml:space="preserve">Notre recherche envisage le problème des particularités de l’interaction de la communication verbale et non verbale dans la conversation mondaine dans le roman d’André Maurois « Climats », en tant que phénomène d’une sociabilité codifiée spécifique à la communication d’élite aristocratique française  du XXe siècle. </w:t>
      </w:r>
    </w:p>
    <w:p w:rsidR="00DA755B" w:rsidRPr="00DA755B" w:rsidRDefault="00DA755B" w:rsidP="00DA755B">
      <w:pPr>
        <w:spacing w:after="0" w:line="360" w:lineRule="auto"/>
        <w:ind w:firstLine="708"/>
        <w:jc w:val="both"/>
        <w:rPr>
          <w:rFonts w:ascii="Times New Roman" w:eastAsia="Times New Roman" w:hAnsi="Times New Roman" w:cs="Times New Roman"/>
          <w:sz w:val="28"/>
          <w:szCs w:val="28"/>
          <w:lang w:val="fr-FR" w:eastAsia="ru-RU"/>
        </w:rPr>
      </w:pPr>
      <w:r w:rsidRPr="00DA755B">
        <w:rPr>
          <w:rFonts w:ascii="Times New Roman" w:eastAsia="Times New Roman" w:hAnsi="Times New Roman" w:cs="Times New Roman"/>
          <w:sz w:val="28"/>
          <w:szCs w:val="28"/>
          <w:lang w:val="fr-FR" w:eastAsia="ru-RU"/>
        </w:rPr>
        <w:t>La première partie présente l’étude des œuvres  visées sur l’analyse structurelle et communicative du problème en question.</w:t>
      </w:r>
    </w:p>
    <w:p w:rsidR="00DA755B" w:rsidRPr="00DA755B" w:rsidRDefault="00DA755B" w:rsidP="00DA755B">
      <w:pPr>
        <w:spacing w:after="0" w:line="360" w:lineRule="auto"/>
        <w:ind w:firstLine="708"/>
        <w:jc w:val="both"/>
        <w:rPr>
          <w:rFonts w:ascii="Times New Roman" w:eastAsia="Times New Roman" w:hAnsi="Times New Roman" w:cs="Times New Roman"/>
          <w:sz w:val="28"/>
          <w:szCs w:val="28"/>
          <w:lang w:val="fr-FR" w:eastAsia="ru-RU"/>
        </w:rPr>
      </w:pPr>
      <w:r w:rsidRPr="00DA755B">
        <w:rPr>
          <w:rFonts w:ascii="Times New Roman" w:eastAsia="Times New Roman" w:hAnsi="Times New Roman" w:cs="Times New Roman"/>
          <w:sz w:val="28"/>
          <w:szCs w:val="28"/>
          <w:lang w:val="fr-FR" w:eastAsia="ru-RU"/>
        </w:rPr>
        <w:t>La deuxième partie, ayant un caractère pratique, examine les composantes de la conversation mondaine et les moyens de leur verbalisation et les moyens paralinguistiques dans un texte littéraire.</w:t>
      </w:r>
    </w:p>
    <w:p w:rsidR="00DA755B" w:rsidRPr="00DA755B" w:rsidRDefault="00DA755B" w:rsidP="00DA755B">
      <w:pPr>
        <w:spacing w:after="0" w:line="360" w:lineRule="auto"/>
        <w:ind w:firstLine="708"/>
        <w:jc w:val="both"/>
        <w:rPr>
          <w:rFonts w:ascii="Times New Roman" w:eastAsia="Times New Roman" w:hAnsi="Times New Roman" w:cs="Times New Roman"/>
          <w:sz w:val="28"/>
          <w:szCs w:val="28"/>
          <w:lang w:val="fr-FR" w:eastAsia="ru-RU"/>
        </w:rPr>
      </w:pPr>
      <w:r w:rsidRPr="00DA755B">
        <w:rPr>
          <w:rFonts w:ascii="Times New Roman" w:eastAsia="Times New Roman" w:hAnsi="Times New Roman" w:cs="Times New Roman"/>
          <w:sz w:val="28"/>
          <w:szCs w:val="28"/>
          <w:lang w:val="fr-FR" w:eastAsia="ru-RU"/>
        </w:rPr>
        <w:t>L’analyse a été faite avec le recours à la méthode descriptive ainsi qu’aux  méthodes de l’analyse structurelle et fonctionnelle. Elle a permis d’aboutir à des conclusions suivantes.</w:t>
      </w:r>
    </w:p>
    <w:p w:rsidR="00DA755B" w:rsidRPr="00DA755B" w:rsidRDefault="00DA755B" w:rsidP="00DA755B">
      <w:pPr>
        <w:spacing w:after="0" w:line="360" w:lineRule="auto"/>
        <w:ind w:firstLine="708"/>
        <w:jc w:val="both"/>
        <w:rPr>
          <w:rFonts w:ascii="Times New Roman" w:eastAsia="Times New Roman" w:hAnsi="Times New Roman" w:cs="Times New Roman"/>
          <w:sz w:val="28"/>
          <w:szCs w:val="28"/>
          <w:lang w:val="fr-FR" w:eastAsia="ru-RU"/>
        </w:rPr>
      </w:pPr>
      <w:r w:rsidRPr="00DA755B">
        <w:rPr>
          <w:rFonts w:ascii="Times New Roman" w:eastAsia="Times New Roman" w:hAnsi="Times New Roman" w:cs="Times New Roman"/>
          <w:sz w:val="28"/>
          <w:szCs w:val="28"/>
          <w:lang w:val="fr-FR" w:eastAsia="ru-RU"/>
        </w:rPr>
        <w:t>Dans le domaine qui nous intéresse, on peut montrer que l’interaction de la communication verbale et non verbale joue un rôle dans la production et la gestion des énonciations mondaines. Un salon mondain est un espace social protégé et hiérarchisé, cadre luxueux dans lequel les noblesses et la haute bourgeoisie cultivent la tradition du divertissement mondain.</w:t>
      </w:r>
    </w:p>
    <w:p w:rsidR="00DA755B" w:rsidRPr="00DA755B" w:rsidRDefault="00DA755B" w:rsidP="00DA755B">
      <w:pPr>
        <w:spacing w:after="0" w:line="360" w:lineRule="auto"/>
        <w:ind w:firstLine="708"/>
        <w:jc w:val="both"/>
        <w:rPr>
          <w:rFonts w:ascii="Times New Roman" w:eastAsia="Times New Roman" w:hAnsi="Times New Roman" w:cs="Times New Roman"/>
          <w:bCs/>
          <w:sz w:val="28"/>
          <w:szCs w:val="28"/>
          <w:lang w:val="fr-FR" w:eastAsia="ru-RU"/>
        </w:rPr>
      </w:pPr>
      <w:r w:rsidRPr="00DA755B">
        <w:rPr>
          <w:rFonts w:ascii="Times New Roman" w:eastAsia="Times New Roman" w:hAnsi="Times New Roman" w:cs="Times New Roman"/>
          <w:sz w:val="28"/>
          <w:szCs w:val="28"/>
          <w:lang w:val="fr-FR" w:eastAsia="ru-RU"/>
        </w:rPr>
        <w:t>Pour tenir </w:t>
      </w:r>
      <w:r w:rsidRPr="00DA755B">
        <w:rPr>
          <w:rFonts w:ascii="Times New Roman" w:eastAsia="Times New Roman" w:hAnsi="Times New Roman" w:cs="Times New Roman"/>
          <w:bCs/>
          <w:sz w:val="28"/>
          <w:szCs w:val="28"/>
          <w:lang w:val="fr-FR" w:eastAsia="ru-RU"/>
        </w:rPr>
        <w:t>un salon</w:t>
      </w:r>
      <w:r w:rsidRPr="00DA755B">
        <w:rPr>
          <w:rFonts w:ascii="Times New Roman" w:eastAsia="Times New Roman" w:hAnsi="Times New Roman" w:cs="Times New Roman"/>
          <w:sz w:val="28"/>
          <w:szCs w:val="28"/>
          <w:lang w:val="fr-FR" w:eastAsia="ru-RU"/>
        </w:rPr>
        <w:t> digne de ce nom, outre </w:t>
      </w:r>
      <w:r w:rsidRPr="00DA755B">
        <w:rPr>
          <w:rFonts w:ascii="Times New Roman" w:eastAsia="Times New Roman" w:hAnsi="Times New Roman" w:cs="Times New Roman"/>
          <w:bCs/>
          <w:sz w:val="28"/>
          <w:szCs w:val="28"/>
          <w:lang w:val="fr-FR" w:eastAsia="ru-RU"/>
        </w:rPr>
        <w:t>la possession d’une fortune personnelle</w:t>
      </w:r>
      <w:r w:rsidRPr="00DA755B">
        <w:rPr>
          <w:rFonts w:ascii="Times New Roman" w:eastAsia="Times New Roman" w:hAnsi="Times New Roman" w:cs="Times New Roman"/>
          <w:sz w:val="28"/>
          <w:szCs w:val="28"/>
          <w:lang w:val="fr-FR" w:eastAsia="ru-RU"/>
        </w:rPr>
        <w:t xml:space="preserve"> nécessaire à l’organisation répétée de réceptions décentes, il faut que le maître ou la maîtresse de maison, appartenant </w:t>
      </w:r>
      <w:r w:rsidRPr="00DA755B">
        <w:rPr>
          <w:rFonts w:ascii="Times New Roman" w:eastAsia="Times New Roman" w:hAnsi="Times New Roman" w:cs="Times New Roman"/>
          <w:bCs/>
          <w:sz w:val="28"/>
          <w:szCs w:val="28"/>
          <w:lang w:val="fr-FR" w:eastAsia="ru-RU"/>
        </w:rPr>
        <w:t>au monde de l’élite</w:t>
      </w:r>
      <w:r w:rsidRPr="00DA755B">
        <w:rPr>
          <w:rFonts w:ascii="Times New Roman" w:eastAsia="Times New Roman" w:hAnsi="Times New Roman" w:cs="Times New Roman"/>
          <w:sz w:val="28"/>
          <w:szCs w:val="28"/>
          <w:lang w:val="fr-FR" w:eastAsia="ru-RU"/>
        </w:rPr>
        <w:t xml:space="preserve">, puissent </w:t>
      </w:r>
      <w:r w:rsidRPr="00DA755B">
        <w:rPr>
          <w:rFonts w:ascii="Times New Roman" w:eastAsia="Times New Roman" w:hAnsi="Times New Roman" w:cs="Times New Roman"/>
          <w:bCs/>
          <w:sz w:val="28"/>
          <w:szCs w:val="28"/>
          <w:lang w:val="fr-FR" w:eastAsia="ru-RU"/>
        </w:rPr>
        <w:t>garantir des réunions mixtes d’un caractère</w:t>
      </w:r>
      <w:r w:rsidRPr="00DA755B">
        <w:rPr>
          <w:rFonts w:ascii="Times New Roman" w:eastAsia="Times New Roman" w:hAnsi="Times New Roman" w:cs="Times New Roman"/>
          <w:sz w:val="28"/>
          <w:szCs w:val="28"/>
          <w:lang w:val="fr-FR" w:eastAsia="ru-RU"/>
        </w:rPr>
        <w:t>  suffisamment</w:t>
      </w:r>
      <w:r w:rsidRPr="00DA755B">
        <w:rPr>
          <w:rFonts w:ascii="Times New Roman" w:eastAsia="Times New Roman" w:hAnsi="Times New Roman" w:cs="Times New Roman"/>
          <w:b/>
          <w:bCs/>
          <w:sz w:val="28"/>
          <w:szCs w:val="28"/>
          <w:lang w:val="fr-FR" w:eastAsia="ru-RU"/>
        </w:rPr>
        <w:t> </w:t>
      </w:r>
      <w:r w:rsidRPr="00DA755B">
        <w:rPr>
          <w:rFonts w:ascii="Times New Roman" w:eastAsia="Times New Roman" w:hAnsi="Times New Roman" w:cs="Times New Roman"/>
          <w:bCs/>
          <w:sz w:val="28"/>
          <w:szCs w:val="28"/>
          <w:lang w:val="fr-FR" w:eastAsia="ru-RU"/>
        </w:rPr>
        <w:t>intime</w:t>
      </w:r>
      <w:r w:rsidRPr="00DA755B">
        <w:rPr>
          <w:rFonts w:ascii="Times New Roman" w:eastAsia="Times New Roman" w:hAnsi="Times New Roman" w:cs="Times New Roman"/>
          <w:sz w:val="28"/>
          <w:szCs w:val="28"/>
          <w:lang w:val="fr-FR" w:eastAsia="ru-RU"/>
        </w:rPr>
        <w:t> (vingt-cinq à trente personnes)  </w:t>
      </w:r>
      <w:r w:rsidRPr="00DA755B">
        <w:rPr>
          <w:rFonts w:ascii="Times New Roman" w:eastAsia="Times New Roman" w:hAnsi="Times New Roman" w:cs="Times New Roman"/>
          <w:bCs/>
          <w:sz w:val="28"/>
          <w:szCs w:val="28"/>
          <w:lang w:val="fr-FR" w:eastAsia="ru-RU"/>
        </w:rPr>
        <w:t xml:space="preserve">à périodicité régulière </w:t>
      </w:r>
      <w:r w:rsidRPr="00DA755B">
        <w:rPr>
          <w:rFonts w:ascii="Times New Roman" w:eastAsia="Times New Roman" w:hAnsi="Times New Roman" w:cs="Times New Roman"/>
          <w:sz w:val="28"/>
          <w:szCs w:val="28"/>
          <w:lang w:val="fr-FR" w:eastAsia="ru-RU"/>
        </w:rPr>
        <w:t>(hebdomadaire).</w:t>
      </w:r>
    </w:p>
    <w:p w:rsidR="00DA755B" w:rsidRPr="00DA755B" w:rsidRDefault="00DA755B" w:rsidP="00DA755B">
      <w:pPr>
        <w:spacing w:after="0" w:line="360" w:lineRule="auto"/>
        <w:ind w:firstLine="708"/>
        <w:jc w:val="both"/>
        <w:rPr>
          <w:rFonts w:ascii="Times New Roman" w:eastAsia="Times New Roman" w:hAnsi="Times New Roman" w:cs="Times New Roman"/>
          <w:color w:val="000000"/>
          <w:sz w:val="28"/>
          <w:szCs w:val="28"/>
          <w:lang w:val="fr-FR" w:eastAsia="ru-RU"/>
        </w:rPr>
      </w:pPr>
      <w:r w:rsidRPr="00DA755B">
        <w:rPr>
          <w:rFonts w:ascii="Times New Roman" w:eastAsia="Times New Roman" w:hAnsi="Times New Roman" w:cs="Times New Roman"/>
          <w:sz w:val="28"/>
          <w:szCs w:val="28"/>
          <w:lang w:val="fr-FR" w:eastAsia="ru-RU"/>
        </w:rPr>
        <w:t>La conversation s'inscrit, dès son origine, dans le cadre moral et mondain du salon.</w:t>
      </w:r>
      <w:r w:rsidRPr="00DA755B">
        <w:rPr>
          <w:rFonts w:ascii="Times New Roman" w:eastAsia="Times New Roman" w:hAnsi="Times New Roman" w:cs="Times New Roman"/>
          <w:bCs/>
          <w:sz w:val="28"/>
          <w:szCs w:val="28"/>
          <w:lang w:val="fr-FR" w:eastAsia="ru-RU"/>
        </w:rPr>
        <w:t xml:space="preserve"> </w:t>
      </w:r>
      <w:r w:rsidRPr="00DA755B">
        <w:rPr>
          <w:rFonts w:ascii="Times New Roman" w:eastAsia="Times New Roman" w:hAnsi="Times New Roman" w:cs="Times New Roman"/>
          <w:color w:val="000000"/>
          <w:sz w:val="28"/>
          <w:szCs w:val="28"/>
          <w:lang w:val="fr-FR" w:eastAsia="ru-RU"/>
        </w:rPr>
        <w:t xml:space="preserve">La conversation est menée dans l’aisance et la courtoisie. On doit éviter d’élever le ton, de contredire ses partenaires ou de leur faire remarquer qu’ils se trompent ou mentent. Les </w:t>
      </w:r>
      <w:r w:rsidRPr="00DA755B">
        <w:rPr>
          <w:rFonts w:ascii="Times New Roman" w:eastAsia="Times New Roman" w:hAnsi="Times New Roman" w:cs="Times New Roman"/>
          <w:sz w:val="28"/>
          <w:szCs w:val="28"/>
          <w:lang w:val="fr-FR" w:eastAsia="ru-RU"/>
        </w:rPr>
        <w:t xml:space="preserve">échanges intellectuels parmi la bourgeoisie cultivée ou savante sont valorisés, mais il ne s'agit pas de raisonner ou de s'exposer. </w:t>
      </w:r>
      <w:r w:rsidRPr="00DA755B">
        <w:rPr>
          <w:rFonts w:ascii="Times New Roman" w:eastAsia="Times New Roman" w:hAnsi="Times New Roman" w:cs="Times New Roman"/>
          <w:color w:val="000000"/>
          <w:sz w:val="28"/>
          <w:szCs w:val="28"/>
          <w:lang w:val="fr-FR" w:eastAsia="ru-RU"/>
        </w:rPr>
        <w:t xml:space="preserve">Les sujets </w:t>
      </w:r>
      <w:r w:rsidRPr="00DA755B">
        <w:rPr>
          <w:rFonts w:ascii="Times New Roman" w:eastAsia="Times New Roman" w:hAnsi="Times New Roman" w:cs="Times New Roman"/>
          <w:color w:val="000000"/>
          <w:sz w:val="28"/>
          <w:szCs w:val="28"/>
          <w:lang w:val="fr-FR" w:eastAsia="ru-RU"/>
        </w:rPr>
        <w:lastRenderedPageBreak/>
        <w:t>doivent  être choisis de telle façon que personne n’en soit choqué ou blessé et qu’aucune polémique ne puisse être engagée.</w:t>
      </w:r>
    </w:p>
    <w:p w:rsidR="00DA755B" w:rsidRPr="00DA755B" w:rsidRDefault="00DA755B" w:rsidP="00DA755B">
      <w:pPr>
        <w:spacing w:after="0" w:line="360" w:lineRule="auto"/>
        <w:ind w:firstLine="708"/>
        <w:jc w:val="both"/>
        <w:rPr>
          <w:rFonts w:ascii="Times New Roman" w:eastAsia="Times New Roman" w:hAnsi="Times New Roman" w:cs="Times New Roman"/>
          <w:bCs/>
          <w:sz w:val="28"/>
          <w:szCs w:val="28"/>
          <w:lang w:val="fr-FR" w:eastAsia="ru-RU"/>
        </w:rPr>
      </w:pPr>
      <w:r w:rsidRPr="00DA755B">
        <w:rPr>
          <w:rFonts w:ascii="Times New Roman" w:eastAsia="Times New Roman" w:hAnsi="Times New Roman" w:cs="Times New Roman"/>
          <w:sz w:val="28"/>
          <w:szCs w:val="28"/>
          <w:lang w:val="fr-FR" w:eastAsia="ru-RU"/>
        </w:rPr>
        <w:t>Très souvent la conversation s’organise dans un espace musical ou poétique.</w:t>
      </w:r>
    </w:p>
    <w:p w:rsidR="00DA755B" w:rsidRPr="00DA755B" w:rsidRDefault="00DA755B" w:rsidP="00DA755B">
      <w:pPr>
        <w:spacing w:after="0" w:line="360" w:lineRule="auto"/>
        <w:ind w:firstLine="708"/>
        <w:jc w:val="both"/>
        <w:rPr>
          <w:rFonts w:ascii="Times New Roman" w:eastAsia="Times New Roman" w:hAnsi="Times New Roman" w:cs="Times New Roman"/>
          <w:sz w:val="28"/>
          <w:szCs w:val="28"/>
          <w:lang w:val="fr-FR" w:eastAsia="ru-RU"/>
        </w:rPr>
      </w:pPr>
      <w:r w:rsidRPr="00DA755B">
        <w:rPr>
          <w:rFonts w:ascii="Times New Roman" w:eastAsia="Times New Roman" w:hAnsi="Times New Roman" w:cs="Times New Roman"/>
          <w:sz w:val="28"/>
          <w:szCs w:val="28"/>
          <w:lang w:val="fr-FR" w:eastAsia="ru-RU"/>
        </w:rPr>
        <w:t>Le contexte mondain et cultivé des conversations, à part les échanges intellectuels,  exige également  la galanterie,  la bienséance, le maintien et le bon goût.</w:t>
      </w:r>
    </w:p>
    <w:p w:rsidR="00DA755B" w:rsidRPr="00DA755B" w:rsidRDefault="00DA755B" w:rsidP="00DA755B">
      <w:pPr>
        <w:spacing w:after="0" w:line="360" w:lineRule="auto"/>
        <w:ind w:firstLine="708"/>
        <w:jc w:val="both"/>
        <w:rPr>
          <w:rFonts w:ascii="Times New Roman" w:eastAsia="Times New Roman" w:hAnsi="Times New Roman" w:cs="Times New Roman"/>
          <w:sz w:val="28"/>
          <w:szCs w:val="28"/>
          <w:lang w:val="fr-FR" w:eastAsia="ru-RU"/>
        </w:rPr>
      </w:pPr>
      <w:r w:rsidRPr="00DA755B">
        <w:rPr>
          <w:rFonts w:ascii="Times New Roman" w:eastAsia="Times New Roman" w:hAnsi="Times New Roman" w:cs="Times New Roman"/>
          <w:sz w:val="28"/>
          <w:szCs w:val="28"/>
          <w:lang w:val="fr-FR" w:eastAsia="ru-RU"/>
        </w:rPr>
        <w:t xml:space="preserve"> L’analyse du roman d'A. Maurois « Climats », on distingue les moyens non verbaux ce sont visuel et kinesthésique. En effet, le corps humain est non seulement un support de sensations et d’émotions, mais il est aussi porteur de significations et de sens. La communication non-verbale est la dimension cachée dans toute interaction, car dans la réalité d’homme mondain  tout est important : le vocal, le visuel, le postural, le gestuel… Tous ces marqueurs sociaux sont autant de facteurs qui informent sur la personne du salon, sur son état psychique et moral, sur son état de santé, sur son humeur, sur sa vigilance…</w:t>
      </w:r>
    </w:p>
    <w:p w:rsidR="00DA755B" w:rsidRPr="00DA755B" w:rsidRDefault="00DA755B" w:rsidP="00DA755B">
      <w:pPr>
        <w:shd w:val="clear" w:color="auto" w:fill="FFFFFF"/>
        <w:spacing w:after="24" w:line="360" w:lineRule="auto"/>
        <w:ind w:firstLine="708"/>
        <w:jc w:val="both"/>
        <w:rPr>
          <w:rFonts w:ascii="Times New Roman" w:eastAsia="Times New Roman" w:hAnsi="Times New Roman" w:cs="Times New Roman"/>
          <w:sz w:val="28"/>
          <w:szCs w:val="28"/>
          <w:lang w:eastAsia="ru-RU"/>
        </w:rPr>
      </w:pPr>
      <w:r w:rsidRPr="00DA755B">
        <w:rPr>
          <w:rFonts w:ascii="Times New Roman" w:eastAsia="Times New Roman" w:hAnsi="Times New Roman" w:cs="Times New Roman"/>
          <w:sz w:val="28"/>
          <w:szCs w:val="28"/>
          <w:lang w:val="fr-FR" w:eastAsia="ru-RU"/>
        </w:rPr>
        <w:t xml:space="preserve">La recherche du plaisir reste pourtant la valeur esthétique majeure de la conversation mondaine. La politesse, la séduction et la complaisance  connotent l'attention portée aux autres dans le respect des règles du jeu d'une société fortement hiérarchisée. </w:t>
      </w:r>
    </w:p>
    <w:p w:rsidR="00DA755B" w:rsidRDefault="00DA755B" w:rsidP="00F07D1D">
      <w:pPr>
        <w:spacing w:after="0" w:line="360" w:lineRule="auto"/>
        <w:ind w:left="2832" w:firstLine="708"/>
        <w:contextualSpacing/>
        <w:rPr>
          <w:rFonts w:ascii="Times New Roman" w:eastAsia="Times New Roman" w:hAnsi="Times New Roman" w:cs="Times New Roman"/>
          <w:sz w:val="28"/>
          <w:szCs w:val="28"/>
          <w:lang w:val="en-US"/>
        </w:rPr>
      </w:pPr>
    </w:p>
    <w:p w:rsidR="00DA755B" w:rsidRDefault="00DA755B" w:rsidP="00F07D1D">
      <w:pPr>
        <w:spacing w:after="0" w:line="360" w:lineRule="auto"/>
        <w:ind w:left="2832" w:firstLine="708"/>
        <w:contextualSpacing/>
        <w:rPr>
          <w:rFonts w:ascii="Times New Roman" w:eastAsia="Times New Roman" w:hAnsi="Times New Roman" w:cs="Times New Roman"/>
          <w:sz w:val="28"/>
          <w:szCs w:val="28"/>
          <w:lang w:val="en-US"/>
        </w:rPr>
      </w:pPr>
    </w:p>
    <w:p w:rsidR="00DA755B" w:rsidRDefault="00DA755B" w:rsidP="00F07D1D">
      <w:pPr>
        <w:spacing w:after="0" w:line="360" w:lineRule="auto"/>
        <w:ind w:left="2832" w:firstLine="708"/>
        <w:contextualSpacing/>
        <w:rPr>
          <w:rFonts w:ascii="Times New Roman" w:eastAsia="Times New Roman" w:hAnsi="Times New Roman" w:cs="Times New Roman"/>
          <w:sz w:val="28"/>
          <w:szCs w:val="28"/>
          <w:lang w:val="en-US"/>
        </w:rPr>
      </w:pPr>
    </w:p>
    <w:p w:rsidR="00DA755B" w:rsidRDefault="00DA755B" w:rsidP="00F07D1D">
      <w:pPr>
        <w:spacing w:after="0" w:line="360" w:lineRule="auto"/>
        <w:ind w:left="2832" w:firstLine="708"/>
        <w:contextualSpacing/>
        <w:rPr>
          <w:rFonts w:ascii="Times New Roman" w:eastAsia="Times New Roman" w:hAnsi="Times New Roman" w:cs="Times New Roman"/>
          <w:sz w:val="28"/>
          <w:szCs w:val="28"/>
          <w:lang w:val="en-US"/>
        </w:rPr>
      </w:pPr>
    </w:p>
    <w:p w:rsidR="00DA755B" w:rsidRDefault="00DA755B" w:rsidP="00F07D1D">
      <w:pPr>
        <w:spacing w:after="0" w:line="360" w:lineRule="auto"/>
        <w:ind w:left="2832" w:firstLine="708"/>
        <w:contextualSpacing/>
        <w:rPr>
          <w:rFonts w:ascii="Times New Roman" w:eastAsia="Times New Roman" w:hAnsi="Times New Roman" w:cs="Times New Roman"/>
          <w:sz w:val="28"/>
          <w:szCs w:val="28"/>
          <w:lang w:val="en-US"/>
        </w:rPr>
      </w:pPr>
    </w:p>
    <w:p w:rsidR="00DA755B" w:rsidRDefault="00DA755B" w:rsidP="00F07D1D">
      <w:pPr>
        <w:spacing w:after="0" w:line="360" w:lineRule="auto"/>
        <w:ind w:left="2832" w:firstLine="708"/>
        <w:contextualSpacing/>
        <w:rPr>
          <w:rFonts w:ascii="Times New Roman" w:eastAsia="Times New Roman" w:hAnsi="Times New Roman" w:cs="Times New Roman"/>
          <w:sz w:val="28"/>
          <w:szCs w:val="28"/>
          <w:lang w:val="en-US"/>
        </w:rPr>
      </w:pPr>
    </w:p>
    <w:p w:rsidR="00DA755B" w:rsidRDefault="00DA755B" w:rsidP="00F07D1D">
      <w:pPr>
        <w:spacing w:after="0" w:line="360" w:lineRule="auto"/>
        <w:ind w:left="2832" w:firstLine="708"/>
        <w:contextualSpacing/>
        <w:rPr>
          <w:rFonts w:ascii="Times New Roman" w:eastAsia="Times New Roman" w:hAnsi="Times New Roman" w:cs="Times New Roman"/>
          <w:sz w:val="28"/>
          <w:szCs w:val="28"/>
          <w:lang w:val="en-US"/>
        </w:rPr>
      </w:pPr>
    </w:p>
    <w:p w:rsidR="00DA755B" w:rsidRDefault="00DA755B" w:rsidP="00F07D1D">
      <w:pPr>
        <w:spacing w:after="0" w:line="360" w:lineRule="auto"/>
        <w:ind w:left="2832" w:firstLine="708"/>
        <w:contextualSpacing/>
        <w:rPr>
          <w:rFonts w:ascii="Times New Roman" w:eastAsia="Times New Roman" w:hAnsi="Times New Roman" w:cs="Times New Roman"/>
          <w:sz w:val="28"/>
          <w:szCs w:val="28"/>
          <w:lang w:val="en-US"/>
        </w:rPr>
      </w:pPr>
    </w:p>
    <w:p w:rsidR="00DA755B" w:rsidRDefault="00DA755B" w:rsidP="00F07D1D">
      <w:pPr>
        <w:spacing w:after="0" w:line="360" w:lineRule="auto"/>
        <w:ind w:left="2832" w:firstLine="708"/>
        <w:contextualSpacing/>
        <w:rPr>
          <w:rFonts w:ascii="Times New Roman" w:eastAsia="Times New Roman" w:hAnsi="Times New Roman" w:cs="Times New Roman"/>
          <w:sz w:val="28"/>
          <w:szCs w:val="28"/>
          <w:lang w:val="en-US"/>
        </w:rPr>
      </w:pPr>
    </w:p>
    <w:p w:rsidR="00DA755B" w:rsidRDefault="00DA755B" w:rsidP="00F07D1D">
      <w:pPr>
        <w:spacing w:after="0" w:line="360" w:lineRule="auto"/>
        <w:ind w:left="2832" w:firstLine="708"/>
        <w:contextualSpacing/>
        <w:rPr>
          <w:rFonts w:ascii="Times New Roman" w:eastAsia="Times New Roman" w:hAnsi="Times New Roman" w:cs="Times New Roman"/>
          <w:sz w:val="28"/>
          <w:szCs w:val="28"/>
          <w:lang w:val="en-US"/>
        </w:rPr>
      </w:pPr>
    </w:p>
    <w:p w:rsidR="00DA755B" w:rsidRPr="00DA755B" w:rsidRDefault="00DA755B" w:rsidP="00F07D1D">
      <w:pPr>
        <w:spacing w:after="0" w:line="360" w:lineRule="auto"/>
        <w:ind w:left="2832" w:firstLine="708"/>
        <w:contextualSpacing/>
        <w:rPr>
          <w:rFonts w:ascii="Times New Roman" w:eastAsia="Times New Roman" w:hAnsi="Times New Roman" w:cs="Times New Roman"/>
          <w:sz w:val="28"/>
          <w:szCs w:val="28"/>
          <w:lang w:val="en-US"/>
        </w:rPr>
      </w:pPr>
    </w:p>
    <w:p w:rsidR="00F07D1D" w:rsidRDefault="00F07D1D" w:rsidP="00F07D1D">
      <w:pPr>
        <w:spacing w:after="0" w:line="360" w:lineRule="auto"/>
        <w:ind w:left="2832" w:firstLine="708"/>
        <w:contextualSpacing/>
        <w:rPr>
          <w:rFonts w:ascii="Times New Roman" w:eastAsia="Times New Roman" w:hAnsi="Times New Roman" w:cs="Times New Roman"/>
          <w:sz w:val="28"/>
          <w:szCs w:val="28"/>
        </w:rPr>
      </w:pPr>
      <w:r w:rsidRPr="00055786">
        <w:rPr>
          <w:rFonts w:ascii="Times New Roman" w:eastAsia="Times New Roman" w:hAnsi="Times New Roman" w:cs="Times New Roman"/>
          <w:sz w:val="28"/>
          <w:szCs w:val="28"/>
        </w:rPr>
        <w:lastRenderedPageBreak/>
        <w:t>ЗМІСТ</w:t>
      </w:r>
    </w:p>
    <w:p w:rsidR="00F07D1D" w:rsidRPr="00055786" w:rsidRDefault="00F07D1D" w:rsidP="00F07D1D">
      <w:pPr>
        <w:spacing w:after="0" w:line="360" w:lineRule="auto"/>
        <w:ind w:left="2832" w:firstLine="708"/>
        <w:contextualSpacing/>
        <w:rPr>
          <w:rFonts w:ascii="Times New Roman" w:eastAsia="Times New Roman" w:hAnsi="Times New Roman" w:cs="Times New Roman"/>
          <w:sz w:val="24"/>
          <w:szCs w:val="28"/>
        </w:rPr>
      </w:pPr>
    </w:p>
    <w:p w:rsidR="00F07D1D" w:rsidRPr="004B3EC3" w:rsidRDefault="00F07D1D" w:rsidP="00F07D1D">
      <w:pPr>
        <w:spacing w:after="0" w:line="360" w:lineRule="auto"/>
        <w:jc w:val="both"/>
        <w:rPr>
          <w:rFonts w:ascii="Times New Roman" w:eastAsia="Times New Roman" w:hAnsi="Times New Roman" w:cs="Times New Roman"/>
          <w:sz w:val="28"/>
          <w:szCs w:val="28"/>
        </w:rPr>
      </w:pPr>
      <w:r w:rsidRPr="004B3EC3">
        <w:rPr>
          <w:rFonts w:ascii="Times New Roman" w:eastAsia="Times New Roman" w:hAnsi="Times New Roman" w:cs="Times New Roman"/>
          <w:sz w:val="28"/>
          <w:szCs w:val="28"/>
        </w:rPr>
        <w:t>ВСТУП………………………</w:t>
      </w:r>
      <w:r>
        <w:rPr>
          <w:rFonts w:ascii="Times New Roman" w:eastAsia="Times New Roman" w:hAnsi="Times New Roman" w:cs="Times New Roman"/>
          <w:sz w:val="28"/>
          <w:szCs w:val="28"/>
        </w:rPr>
        <w:t>………………………….</w:t>
      </w:r>
      <w:r w:rsidRPr="004B3EC3">
        <w:rPr>
          <w:rFonts w:ascii="Times New Roman" w:eastAsia="Times New Roman" w:hAnsi="Times New Roman" w:cs="Times New Roman"/>
          <w:sz w:val="28"/>
          <w:szCs w:val="28"/>
        </w:rPr>
        <w:t>..…………………</w:t>
      </w:r>
      <w:r w:rsidR="00220161">
        <w:rPr>
          <w:rFonts w:ascii="Times New Roman" w:eastAsia="Times New Roman" w:hAnsi="Times New Roman" w:cs="Times New Roman"/>
          <w:sz w:val="28"/>
          <w:szCs w:val="28"/>
        </w:rPr>
        <w:t>.</w:t>
      </w:r>
      <w:r w:rsidRPr="004B3EC3">
        <w:rPr>
          <w:rFonts w:ascii="Times New Roman" w:eastAsia="Times New Roman" w:hAnsi="Times New Roman" w:cs="Times New Roman"/>
          <w:sz w:val="28"/>
          <w:szCs w:val="28"/>
        </w:rPr>
        <w:t>……..3</w:t>
      </w:r>
    </w:p>
    <w:p w:rsidR="00F07D1D" w:rsidRDefault="00F07D1D" w:rsidP="00F07D1D">
      <w:pPr>
        <w:spacing w:after="0" w:line="360" w:lineRule="auto"/>
        <w:rPr>
          <w:rFonts w:ascii="Times New Roman" w:eastAsia="Times New Roman" w:hAnsi="Times New Roman" w:cs="Times New Roman"/>
          <w:sz w:val="28"/>
          <w:szCs w:val="28"/>
        </w:rPr>
      </w:pPr>
      <w:r w:rsidRPr="004B3EC3">
        <w:rPr>
          <w:rFonts w:ascii="Times New Roman" w:eastAsia="Times New Roman" w:hAnsi="Times New Roman" w:cs="Times New Roman"/>
          <w:sz w:val="28"/>
          <w:szCs w:val="28"/>
        </w:rPr>
        <w:t>РОЗДІЛ</w:t>
      </w:r>
      <w:r w:rsidR="000729BB">
        <w:rPr>
          <w:rFonts w:ascii="Times New Roman" w:eastAsia="Times New Roman" w:hAnsi="Times New Roman" w:cs="Times New Roman"/>
          <w:sz w:val="28"/>
          <w:szCs w:val="28"/>
        </w:rPr>
        <w:t xml:space="preserve"> 1</w:t>
      </w:r>
      <w:r>
        <w:rPr>
          <w:rFonts w:ascii="Times New Roman" w:eastAsia="Times New Roman" w:hAnsi="Times New Roman" w:cs="Times New Roman"/>
          <w:sz w:val="28"/>
          <w:szCs w:val="28"/>
        </w:rPr>
        <w:t xml:space="preserve">: </w:t>
      </w:r>
      <w:r w:rsidR="00216A24">
        <w:rPr>
          <w:rFonts w:ascii="Times New Roman" w:eastAsia="Times New Roman" w:hAnsi="Times New Roman" w:cs="Times New Roman"/>
          <w:sz w:val="28"/>
          <w:szCs w:val="28"/>
        </w:rPr>
        <w:t>Особливості організації</w:t>
      </w:r>
      <w:r>
        <w:rPr>
          <w:rFonts w:ascii="Times New Roman" w:eastAsia="Times New Roman" w:hAnsi="Times New Roman" w:cs="Times New Roman"/>
          <w:sz w:val="28"/>
          <w:szCs w:val="28"/>
        </w:rPr>
        <w:t xml:space="preserve">  усного мовлення………</w:t>
      </w:r>
      <w:r w:rsidR="00220161">
        <w:rPr>
          <w:rFonts w:ascii="Times New Roman" w:eastAsia="Times New Roman" w:hAnsi="Times New Roman" w:cs="Times New Roman"/>
          <w:sz w:val="28"/>
          <w:szCs w:val="28"/>
        </w:rPr>
        <w:t>………….……..</w:t>
      </w:r>
      <w:r w:rsidR="008D5127">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4B3EC3">
        <w:rPr>
          <w:rFonts w:ascii="Times New Roman" w:eastAsia="Times New Roman" w:hAnsi="Times New Roman" w:cs="Times New Roman"/>
          <w:sz w:val="28"/>
          <w:szCs w:val="28"/>
        </w:rPr>
        <w:t>7</w:t>
      </w:r>
    </w:p>
    <w:p w:rsidR="000729BB" w:rsidRDefault="000729BB" w:rsidP="000729B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Комунікація, як об’єкт лінгвістичної характеристики</w:t>
      </w:r>
      <w:r w:rsidR="00220161">
        <w:rPr>
          <w:rFonts w:ascii="Times New Roman" w:eastAsia="Times New Roman" w:hAnsi="Times New Roman" w:cs="Times New Roman"/>
          <w:sz w:val="28"/>
          <w:szCs w:val="28"/>
        </w:rPr>
        <w:t>……………...7</w:t>
      </w:r>
    </w:p>
    <w:p w:rsidR="000729BB" w:rsidRDefault="000729BB" w:rsidP="00216A2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r w:rsidR="008D5127">
        <w:rPr>
          <w:rFonts w:ascii="Times New Roman" w:eastAsia="Times New Roman" w:hAnsi="Times New Roman" w:cs="Times New Roman"/>
          <w:sz w:val="28"/>
          <w:szCs w:val="28"/>
        </w:rPr>
        <w:t>. Вербальні  засоби спілкування.</w:t>
      </w:r>
      <w:r w:rsidR="00216A2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Різновиди бесіди</w:t>
      </w:r>
      <w:r w:rsidR="003377BE">
        <w:rPr>
          <w:rFonts w:ascii="Times New Roman" w:eastAsia="Times New Roman" w:hAnsi="Times New Roman" w:cs="Times New Roman"/>
          <w:sz w:val="28"/>
          <w:szCs w:val="28"/>
        </w:rPr>
        <w:t>…………………11</w:t>
      </w:r>
    </w:p>
    <w:p w:rsidR="000729BB" w:rsidRDefault="000729BB" w:rsidP="000729B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Невербальні засоби спілкувати</w:t>
      </w:r>
      <w:r w:rsidR="003377BE">
        <w:rPr>
          <w:rFonts w:ascii="Times New Roman" w:eastAsia="Times New Roman" w:hAnsi="Times New Roman" w:cs="Times New Roman"/>
          <w:sz w:val="28"/>
          <w:szCs w:val="28"/>
        </w:rPr>
        <w:t>………….…………………………..21</w:t>
      </w:r>
    </w:p>
    <w:p w:rsidR="000729BB" w:rsidRPr="00A3627C" w:rsidRDefault="000729BB" w:rsidP="000729B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1.3.1.</w:t>
      </w:r>
      <w:r w:rsidR="008D5127">
        <w:rPr>
          <w:rFonts w:ascii="Times New Roman" w:eastAsia="Times New Roman" w:hAnsi="Times New Roman" w:cs="Times New Roman"/>
          <w:sz w:val="28"/>
          <w:szCs w:val="28"/>
        </w:rPr>
        <w:t>Візуальне спілкування</w:t>
      </w:r>
      <w:r w:rsidR="00216A24">
        <w:rPr>
          <w:rFonts w:ascii="Times New Roman" w:eastAsia="Times New Roman" w:hAnsi="Times New Roman" w:cs="Times New Roman"/>
          <w:sz w:val="28"/>
          <w:szCs w:val="28"/>
        </w:rPr>
        <w:t>, як засіб</w:t>
      </w:r>
      <w:r>
        <w:rPr>
          <w:rFonts w:ascii="Times New Roman" w:eastAsia="Times New Roman" w:hAnsi="Times New Roman" w:cs="Times New Roman"/>
          <w:sz w:val="28"/>
          <w:szCs w:val="28"/>
        </w:rPr>
        <w:t xml:space="preserve"> спілкування</w:t>
      </w:r>
      <w:r w:rsidR="008D5127">
        <w:rPr>
          <w:rFonts w:ascii="Times New Roman" w:eastAsia="Times New Roman" w:hAnsi="Times New Roman" w:cs="Times New Roman"/>
          <w:sz w:val="28"/>
          <w:szCs w:val="28"/>
        </w:rPr>
        <w:t>……….</w:t>
      </w:r>
      <w:r w:rsidR="000228E3">
        <w:rPr>
          <w:rFonts w:ascii="Times New Roman" w:eastAsia="Times New Roman" w:hAnsi="Times New Roman" w:cs="Times New Roman"/>
          <w:sz w:val="28"/>
          <w:szCs w:val="28"/>
        </w:rPr>
        <w:t>…………..…23</w:t>
      </w:r>
    </w:p>
    <w:p w:rsidR="000729BB" w:rsidRDefault="00B717FB" w:rsidP="000729B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1.3.2.</w:t>
      </w:r>
      <w:r w:rsidR="008D5127">
        <w:rPr>
          <w:rFonts w:ascii="Times New Roman" w:eastAsia="Times New Roman" w:hAnsi="Times New Roman" w:cs="Times New Roman"/>
          <w:sz w:val="28"/>
          <w:szCs w:val="28"/>
        </w:rPr>
        <w:t>Жестові процеси</w:t>
      </w:r>
      <w:r w:rsidR="000729BB">
        <w:rPr>
          <w:rFonts w:ascii="Times New Roman" w:eastAsia="Times New Roman" w:hAnsi="Times New Roman" w:cs="Times New Roman"/>
          <w:sz w:val="28"/>
          <w:szCs w:val="28"/>
        </w:rPr>
        <w:t>, як складова ча</w:t>
      </w:r>
      <w:r w:rsidR="008D5127">
        <w:rPr>
          <w:rFonts w:ascii="Times New Roman" w:eastAsia="Times New Roman" w:hAnsi="Times New Roman" w:cs="Times New Roman"/>
          <w:sz w:val="28"/>
          <w:szCs w:val="28"/>
        </w:rPr>
        <w:t>стина невербальної комунікації……………………………………………………………………….</w:t>
      </w:r>
      <w:r w:rsidR="003377BE">
        <w:rPr>
          <w:rFonts w:ascii="Times New Roman" w:eastAsia="Times New Roman" w:hAnsi="Times New Roman" w:cs="Times New Roman"/>
          <w:sz w:val="28"/>
          <w:szCs w:val="28"/>
        </w:rPr>
        <w:t>25</w:t>
      </w:r>
    </w:p>
    <w:p w:rsidR="000729BB" w:rsidRDefault="000729BB" w:rsidP="000729B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Типологія етикетних моделей поведінки</w:t>
      </w:r>
      <w:r w:rsidR="003377BE">
        <w:rPr>
          <w:rFonts w:ascii="Times New Roman" w:eastAsia="Times New Roman" w:hAnsi="Times New Roman" w:cs="Times New Roman"/>
          <w:sz w:val="28"/>
          <w:szCs w:val="28"/>
        </w:rPr>
        <w:t>……………………</w:t>
      </w:r>
      <w:r w:rsidR="008D5127">
        <w:rPr>
          <w:rFonts w:ascii="Times New Roman" w:eastAsia="Times New Roman" w:hAnsi="Times New Roman" w:cs="Times New Roman"/>
          <w:sz w:val="28"/>
          <w:szCs w:val="28"/>
        </w:rPr>
        <w:t>.</w:t>
      </w:r>
      <w:r w:rsidR="009330A3">
        <w:rPr>
          <w:rFonts w:ascii="Times New Roman" w:eastAsia="Times New Roman" w:hAnsi="Times New Roman" w:cs="Times New Roman"/>
          <w:sz w:val="28"/>
          <w:szCs w:val="28"/>
        </w:rPr>
        <w:t>……..26</w:t>
      </w:r>
    </w:p>
    <w:p w:rsidR="000729BB" w:rsidRDefault="001973F9" w:rsidP="000729B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w:t>
      </w:r>
      <w:r w:rsidRPr="001973F9">
        <w:rPr>
          <w:rFonts w:ascii="Times New Roman" w:eastAsia="Times New Roman" w:hAnsi="Times New Roman" w:cs="Times New Roman"/>
          <w:sz w:val="28"/>
          <w:szCs w:val="28"/>
        </w:rPr>
        <w:t xml:space="preserve"> </w:t>
      </w:r>
      <w:r w:rsidR="00B717FB">
        <w:rPr>
          <w:rFonts w:ascii="Times New Roman" w:eastAsia="Times New Roman" w:hAnsi="Times New Roman" w:cs="Times New Roman"/>
          <w:sz w:val="28"/>
          <w:szCs w:val="28"/>
        </w:rPr>
        <w:t xml:space="preserve">2: </w:t>
      </w:r>
      <w:r w:rsidR="008D5127">
        <w:rPr>
          <w:rFonts w:ascii="Times New Roman" w:eastAsia="Times New Roman" w:hAnsi="Times New Roman" w:cs="Times New Roman"/>
          <w:sz w:val="28"/>
          <w:szCs w:val="28"/>
        </w:rPr>
        <w:t>Особливості зображеної вербальної та невербальної          взаємодії …………</w:t>
      </w:r>
      <w:r>
        <w:rPr>
          <w:rFonts w:ascii="Times New Roman" w:eastAsia="Times New Roman" w:hAnsi="Times New Roman" w:cs="Times New Roman"/>
          <w:sz w:val="28"/>
          <w:szCs w:val="28"/>
        </w:rPr>
        <w:t>....</w:t>
      </w:r>
      <w:r w:rsidR="008D5127">
        <w:rPr>
          <w:rFonts w:ascii="Times New Roman" w:eastAsia="Times New Roman" w:hAnsi="Times New Roman" w:cs="Times New Roman"/>
          <w:sz w:val="28"/>
          <w:szCs w:val="28"/>
        </w:rPr>
        <w:t>…………………………................................................…31</w:t>
      </w:r>
    </w:p>
    <w:p w:rsidR="00216A24" w:rsidRDefault="00F92371" w:rsidP="00621C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r w:rsidR="000729BB">
        <w:rPr>
          <w:rFonts w:ascii="Times New Roman" w:eastAsia="Times New Roman" w:hAnsi="Times New Roman" w:cs="Times New Roman"/>
          <w:sz w:val="28"/>
          <w:szCs w:val="28"/>
        </w:rPr>
        <w:t xml:space="preserve"> </w:t>
      </w:r>
      <w:r w:rsidR="00216A24">
        <w:rPr>
          <w:rFonts w:ascii="Times New Roman" w:eastAsia="Times New Roman" w:hAnsi="Times New Roman" w:cs="Times New Roman"/>
          <w:sz w:val="28"/>
          <w:szCs w:val="28"/>
        </w:rPr>
        <w:t xml:space="preserve">Роман </w:t>
      </w:r>
      <w:r w:rsidR="00216A24" w:rsidRPr="000729BB">
        <w:rPr>
          <w:rFonts w:ascii="Times New Roman" w:eastAsia="Times New Roman" w:hAnsi="Times New Roman" w:cs="Times New Roman"/>
          <w:sz w:val="28"/>
          <w:szCs w:val="28"/>
        </w:rPr>
        <w:t>A . Maurois «Climats</w:t>
      </w:r>
      <w:r w:rsidR="00216A24">
        <w:rPr>
          <w:rFonts w:ascii="Times New Roman" w:eastAsia="Times New Roman" w:hAnsi="Times New Roman" w:cs="Times New Roman"/>
          <w:sz w:val="28"/>
          <w:szCs w:val="28"/>
        </w:rPr>
        <w:t>» : епоха та культурний аспект</w:t>
      </w:r>
      <w:r w:rsidR="008D5127">
        <w:rPr>
          <w:rFonts w:ascii="Times New Roman" w:eastAsia="Times New Roman" w:hAnsi="Times New Roman" w:cs="Times New Roman"/>
          <w:sz w:val="28"/>
          <w:szCs w:val="28"/>
        </w:rPr>
        <w:t>………..31</w:t>
      </w:r>
    </w:p>
    <w:p w:rsidR="00216A24" w:rsidRDefault="00216A24" w:rsidP="00621C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Комунікативні ситуації: елементи та параметри</w:t>
      </w:r>
      <w:r w:rsidR="009330A3">
        <w:rPr>
          <w:rFonts w:ascii="Times New Roman" w:eastAsia="Times New Roman" w:hAnsi="Times New Roman" w:cs="Times New Roman"/>
          <w:sz w:val="28"/>
          <w:szCs w:val="28"/>
        </w:rPr>
        <w:t>…………………..36</w:t>
      </w:r>
    </w:p>
    <w:p w:rsidR="000729BB" w:rsidRDefault="00216A24" w:rsidP="00621C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Особливості функціонування вербальних засобів спілкування</w:t>
      </w:r>
      <w:r w:rsidR="009330A3">
        <w:rPr>
          <w:rFonts w:ascii="Times New Roman" w:eastAsia="Times New Roman" w:hAnsi="Times New Roman" w:cs="Times New Roman"/>
          <w:sz w:val="28"/>
          <w:szCs w:val="28"/>
        </w:rPr>
        <w:t>.…44</w:t>
      </w:r>
    </w:p>
    <w:p w:rsidR="00621C10" w:rsidRDefault="00216A24" w:rsidP="00621C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r w:rsidR="00621C1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Особливості функціонування невербальних засобів</w:t>
      </w:r>
      <w:r w:rsidR="00621C10">
        <w:rPr>
          <w:rFonts w:ascii="Times New Roman" w:eastAsia="Times New Roman" w:hAnsi="Times New Roman" w:cs="Times New Roman"/>
          <w:sz w:val="28"/>
          <w:szCs w:val="28"/>
        </w:rPr>
        <w:t xml:space="preserve"> сп</w:t>
      </w:r>
      <w:r>
        <w:rPr>
          <w:rFonts w:ascii="Times New Roman" w:eastAsia="Times New Roman" w:hAnsi="Times New Roman" w:cs="Times New Roman"/>
          <w:sz w:val="28"/>
          <w:szCs w:val="28"/>
        </w:rPr>
        <w:t>ілкування</w:t>
      </w:r>
      <w:r w:rsidR="009330A3">
        <w:rPr>
          <w:rFonts w:ascii="Times New Roman" w:eastAsia="Times New Roman" w:hAnsi="Times New Roman" w:cs="Times New Roman"/>
          <w:sz w:val="28"/>
          <w:szCs w:val="28"/>
        </w:rPr>
        <w:t>..49</w:t>
      </w:r>
    </w:p>
    <w:p w:rsidR="00621C10" w:rsidRDefault="00216A24" w:rsidP="00220161">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r w:rsidR="00621C10">
        <w:rPr>
          <w:rFonts w:ascii="Times New Roman" w:eastAsia="Times New Roman" w:hAnsi="Times New Roman" w:cs="Times New Roman"/>
          <w:sz w:val="28"/>
          <w:szCs w:val="28"/>
        </w:rPr>
        <w:t xml:space="preserve">.1 </w:t>
      </w:r>
      <w:r w:rsidR="00220161">
        <w:rPr>
          <w:rFonts w:ascii="Times New Roman" w:hAnsi="Times New Roman" w:cs="Times New Roman"/>
          <w:sz w:val="28"/>
          <w:szCs w:val="28"/>
        </w:rPr>
        <w:t>Оптичний тип невербальної комунікації</w:t>
      </w:r>
      <w:r w:rsidR="009330A3">
        <w:rPr>
          <w:rFonts w:ascii="Times New Roman" w:eastAsia="Times New Roman" w:hAnsi="Times New Roman" w:cs="Times New Roman"/>
          <w:sz w:val="28"/>
          <w:szCs w:val="28"/>
        </w:rPr>
        <w:t xml:space="preserve"> …………………………52</w:t>
      </w:r>
    </w:p>
    <w:p w:rsidR="00621C10" w:rsidRDefault="000228E3" w:rsidP="00220161">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r w:rsidR="00220161">
        <w:rPr>
          <w:rFonts w:ascii="Times New Roman" w:eastAsia="Times New Roman" w:hAnsi="Times New Roman" w:cs="Times New Roman"/>
          <w:sz w:val="28"/>
          <w:szCs w:val="28"/>
        </w:rPr>
        <w:t>.2.</w:t>
      </w:r>
      <w:r w:rsidR="00220161">
        <w:rPr>
          <w:rFonts w:ascii="Times New Roman" w:hAnsi="Times New Roman" w:cs="Times New Roman"/>
          <w:sz w:val="28"/>
          <w:szCs w:val="28"/>
        </w:rPr>
        <w:t>Кинестетичні сторони невербальної комунікації</w:t>
      </w:r>
      <w:r w:rsidR="00621C10">
        <w:rPr>
          <w:rFonts w:ascii="Times New Roman" w:eastAsia="Times New Roman" w:hAnsi="Times New Roman" w:cs="Times New Roman"/>
          <w:sz w:val="28"/>
          <w:szCs w:val="28"/>
        </w:rPr>
        <w:t xml:space="preserve"> </w:t>
      </w:r>
      <w:r w:rsidR="009330A3">
        <w:rPr>
          <w:rFonts w:ascii="Times New Roman" w:eastAsia="Times New Roman" w:hAnsi="Times New Roman" w:cs="Times New Roman"/>
          <w:sz w:val="28"/>
          <w:szCs w:val="28"/>
        </w:rPr>
        <w:t>...…...………….56</w:t>
      </w:r>
    </w:p>
    <w:p w:rsidR="00F07D1D" w:rsidRPr="004B3EC3" w:rsidRDefault="00F07D1D" w:rsidP="00F07D1D">
      <w:pPr>
        <w:spacing w:after="0" w:line="360" w:lineRule="auto"/>
        <w:jc w:val="both"/>
        <w:rPr>
          <w:rFonts w:ascii="Times New Roman" w:eastAsia="Times New Roman" w:hAnsi="Times New Roman" w:cs="Times New Roman"/>
          <w:sz w:val="28"/>
          <w:szCs w:val="28"/>
        </w:rPr>
      </w:pPr>
      <w:r w:rsidRPr="004B3EC3">
        <w:rPr>
          <w:rFonts w:ascii="Times New Roman" w:eastAsia="Times New Roman" w:hAnsi="Times New Roman" w:cs="Times New Roman"/>
          <w:sz w:val="28"/>
          <w:szCs w:val="28"/>
        </w:rPr>
        <w:t>ВИСНОВКИ……………………</w:t>
      </w:r>
      <w:r>
        <w:rPr>
          <w:rFonts w:ascii="Times New Roman" w:eastAsia="Times New Roman" w:hAnsi="Times New Roman" w:cs="Times New Roman"/>
          <w:sz w:val="28"/>
          <w:szCs w:val="28"/>
        </w:rPr>
        <w:t>……………………………………..</w:t>
      </w:r>
      <w:r w:rsidR="00621C10">
        <w:rPr>
          <w:rFonts w:ascii="Times New Roman" w:eastAsia="Times New Roman" w:hAnsi="Times New Roman" w:cs="Times New Roman"/>
          <w:sz w:val="28"/>
          <w:szCs w:val="28"/>
        </w:rPr>
        <w:t>….…...….</w:t>
      </w:r>
      <w:r w:rsidR="009330A3">
        <w:rPr>
          <w:rFonts w:ascii="Times New Roman" w:eastAsia="Times New Roman" w:hAnsi="Times New Roman" w:cs="Times New Roman"/>
          <w:sz w:val="28"/>
          <w:szCs w:val="28"/>
        </w:rPr>
        <w:t>65</w:t>
      </w:r>
    </w:p>
    <w:p w:rsidR="00F07D1D" w:rsidRPr="004B3EC3" w:rsidRDefault="00F07D1D" w:rsidP="00F07D1D">
      <w:pPr>
        <w:spacing w:after="0" w:line="360" w:lineRule="auto"/>
        <w:jc w:val="both"/>
        <w:rPr>
          <w:rFonts w:ascii="Times New Roman" w:eastAsia="Times New Roman" w:hAnsi="Times New Roman" w:cs="Times New Roman"/>
          <w:sz w:val="28"/>
          <w:szCs w:val="28"/>
        </w:rPr>
      </w:pPr>
      <w:r w:rsidRPr="004B3EC3">
        <w:rPr>
          <w:rFonts w:ascii="Times New Roman" w:eastAsia="Times New Roman" w:hAnsi="Times New Roman" w:cs="Times New Roman"/>
          <w:sz w:val="28"/>
          <w:szCs w:val="28"/>
        </w:rPr>
        <w:t>СПИСОК ВИКОРИСТАНОЇ ЛІТЕРАТУРИ…</w:t>
      </w:r>
      <w:r>
        <w:rPr>
          <w:rFonts w:ascii="Times New Roman" w:eastAsia="Times New Roman" w:hAnsi="Times New Roman" w:cs="Times New Roman"/>
          <w:sz w:val="28"/>
          <w:szCs w:val="28"/>
        </w:rPr>
        <w:t>………………………….</w:t>
      </w:r>
      <w:r w:rsidR="00621C10">
        <w:rPr>
          <w:rFonts w:ascii="Times New Roman" w:eastAsia="Times New Roman" w:hAnsi="Times New Roman" w:cs="Times New Roman"/>
          <w:sz w:val="28"/>
          <w:szCs w:val="28"/>
        </w:rPr>
        <w:t>……</w:t>
      </w:r>
      <w:r w:rsidR="00220161">
        <w:rPr>
          <w:rFonts w:ascii="Times New Roman" w:eastAsia="Times New Roman" w:hAnsi="Times New Roman" w:cs="Times New Roman"/>
          <w:sz w:val="28"/>
          <w:szCs w:val="28"/>
        </w:rPr>
        <w:t>.</w:t>
      </w:r>
      <w:r w:rsidR="00621C10">
        <w:rPr>
          <w:rFonts w:ascii="Times New Roman" w:eastAsia="Times New Roman" w:hAnsi="Times New Roman" w:cs="Times New Roman"/>
          <w:sz w:val="28"/>
          <w:szCs w:val="28"/>
        </w:rPr>
        <w:t>.</w:t>
      </w:r>
      <w:r w:rsidR="009330A3">
        <w:rPr>
          <w:rFonts w:ascii="Times New Roman" w:eastAsia="Times New Roman" w:hAnsi="Times New Roman" w:cs="Times New Roman"/>
          <w:sz w:val="28"/>
          <w:szCs w:val="28"/>
        </w:rPr>
        <w:t>68</w:t>
      </w:r>
    </w:p>
    <w:p w:rsidR="00F07D1D" w:rsidRDefault="00F07D1D" w:rsidP="00F07D1D">
      <w:pPr>
        <w:spacing w:after="0" w:line="360" w:lineRule="auto"/>
        <w:jc w:val="both"/>
        <w:rPr>
          <w:rFonts w:ascii="Times New Roman" w:eastAsia="Times New Roman" w:hAnsi="Times New Roman" w:cs="Times New Roman"/>
          <w:sz w:val="28"/>
          <w:szCs w:val="28"/>
        </w:rPr>
      </w:pPr>
    </w:p>
    <w:p w:rsidR="00F07D1D" w:rsidRDefault="00715737" w:rsidP="00715737">
      <w:pPr>
        <w:tabs>
          <w:tab w:val="left" w:pos="709"/>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F07D1D" w:rsidRDefault="00F07D1D" w:rsidP="00715737">
      <w:pPr>
        <w:tabs>
          <w:tab w:val="left" w:pos="709"/>
        </w:tabs>
        <w:autoSpaceDE w:val="0"/>
        <w:autoSpaceDN w:val="0"/>
        <w:adjustRightInd w:val="0"/>
        <w:spacing w:after="0" w:line="360" w:lineRule="auto"/>
        <w:jc w:val="both"/>
        <w:rPr>
          <w:rFonts w:ascii="Times New Roman" w:hAnsi="Times New Roman" w:cs="Times New Roman"/>
          <w:sz w:val="28"/>
          <w:szCs w:val="28"/>
        </w:rPr>
      </w:pPr>
    </w:p>
    <w:p w:rsidR="00F07D1D" w:rsidRDefault="00F07D1D" w:rsidP="00715737">
      <w:pPr>
        <w:tabs>
          <w:tab w:val="left" w:pos="709"/>
        </w:tabs>
        <w:autoSpaceDE w:val="0"/>
        <w:autoSpaceDN w:val="0"/>
        <w:adjustRightInd w:val="0"/>
        <w:spacing w:after="0" w:line="360" w:lineRule="auto"/>
        <w:jc w:val="both"/>
        <w:rPr>
          <w:rFonts w:ascii="Times New Roman" w:hAnsi="Times New Roman" w:cs="Times New Roman"/>
          <w:sz w:val="28"/>
          <w:szCs w:val="28"/>
        </w:rPr>
      </w:pPr>
    </w:p>
    <w:p w:rsidR="00F07D1D" w:rsidRDefault="00F07D1D" w:rsidP="00715737">
      <w:pPr>
        <w:tabs>
          <w:tab w:val="left" w:pos="709"/>
        </w:tabs>
        <w:autoSpaceDE w:val="0"/>
        <w:autoSpaceDN w:val="0"/>
        <w:adjustRightInd w:val="0"/>
        <w:spacing w:after="0" w:line="360" w:lineRule="auto"/>
        <w:jc w:val="both"/>
        <w:rPr>
          <w:rFonts w:ascii="Times New Roman" w:hAnsi="Times New Roman" w:cs="Times New Roman"/>
          <w:sz w:val="28"/>
          <w:szCs w:val="28"/>
        </w:rPr>
      </w:pPr>
    </w:p>
    <w:p w:rsidR="00F07D1D" w:rsidRDefault="00F07D1D" w:rsidP="00715737">
      <w:pPr>
        <w:tabs>
          <w:tab w:val="left" w:pos="709"/>
        </w:tabs>
        <w:autoSpaceDE w:val="0"/>
        <w:autoSpaceDN w:val="0"/>
        <w:adjustRightInd w:val="0"/>
        <w:spacing w:after="0" w:line="360" w:lineRule="auto"/>
        <w:jc w:val="both"/>
        <w:rPr>
          <w:rFonts w:ascii="Times New Roman" w:hAnsi="Times New Roman" w:cs="Times New Roman"/>
          <w:sz w:val="28"/>
          <w:szCs w:val="28"/>
        </w:rPr>
      </w:pPr>
    </w:p>
    <w:p w:rsidR="00F07D1D" w:rsidRDefault="00F07D1D" w:rsidP="00715737">
      <w:pPr>
        <w:tabs>
          <w:tab w:val="left" w:pos="709"/>
        </w:tabs>
        <w:autoSpaceDE w:val="0"/>
        <w:autoSpaceDN w:val="0"/>
        <w:adjustRightInd w:val="0"/>
        <w:spacing w:after="0" w:line="360" w:lineRule="auto"/>
        <w:jc w:val="both"/>
        <w:rPr>
          <w:rFonts w:ascii="Times New Roman" w:hAnsi="Times New Roman" w:cs="Times New Roman"/>
          <w:sz w:val="28"/>
          <w:szCs w:val="28"/>
        </w:rPr>
      </w:pPr>
    </w:p>
    <w:p w:rsidR="00F07D1D" w:rsidRDefault="00F07D1D" w:rsidP="00715737">
      <w:pPr>
        <w:tabs>
          <w:tab w:val="left" w:pos="709"/>
        </w:tabs>
        <w:autoSpaceDE w:val="0"/>
        <w:autoSpaceDN w:val="0"/>
        <w:adjustRightInd w:val="0"/>
        <w:spacing w:after="0" w:line="360" w:lineRule="auto"/>
        <w:jc w:val="both"/>
        <w:rPr>
          <w:rFonts w:ascii="Times New Roman" w:hAnsi="Times New Roman" w:cs="Times New Roman"/>
          <w:sz w:val="28"/>
          <w:szCs w:val="28"/>
        </w:rPr>
      </w:pPr>
    </w:p>
    <w:p w:rsidR="005E69F7" w:rsidRDefault="005E69F7" w:rsidP="00715737">
      <w:pPr>
        <w:tabs>
          <w:tab w:val="left" w:pos="709"/>
        </w:tabs>
        <w:autoSpaceDE w:val="0"/>
        <w:autoSpaceDN w:val="0"/>
        <w:adjustRightInd w:val="0"/>
        <w:spacing w:after="0" w:line="360" w:lineRule="auto"/>
        <w:jc w:val="both"/>
        <w:rPr>
          <w:rFonts w:ascii="Times New Roman" w:hAnsi="Times New Roman" w:cs="Times New Roman"/>
          <w:sz w:val="28"/>
          <w:szCs w:val="28"/>
        </w:rPr>
      </w:pPr>
    </w:p>
    <w:p w:rsidR="00F07D1D" w:rsidRDefault="00621C10" w:rsidP="00621C10">
      <w:pPr>
        <w:rPr>
          <w:rFonts w:ascii="Times New Roman" w:hAnsi="Times New Roman" w:cs="Times New Roman"/>
          <w:sz w:val="28"/>
        </w:rPr>
      </w:pPr>
      <w:r>
        <w:rPr>
          <w:rFonts w:ascii="Times New Roman" w:hAnsi="Times New Roman" w:cs="Times New Roman"/>
          <w:sz w:val="28"/>
        </w:rPr>
        <w:lastRenderedPageBreak/>
        <w:t xml:space="preserve">                                                   ВСТУП </w:t>
      </w:r>
    </w:p>
    <w:p w:rsidR="006B2C5C" w:rsidRDefault="006B2C5C" w:rsidP="006B2C5C">
      <w:pPr>
        <w:spacing w:after="0" w:line="360" w:lineRule="auto"/>
        <w:ind w:firstLine="709"/>
        <w:jc w:val="both"/>
        <w:rPr>
          <w:rFonts w:ascii="Times New Roman" w:hAnsi="Times New Roman" w:cs="Times New Roman"/>
          <w:sz w:val="28"/>
          <w:szCs w:val="28"/>
        </w:rPr>
      </w:pPr>
      <w:r w:rsidRPr="002B50EB">
        <w:rPr>
          <w:rFonts w:ascii="Times New Roman" w:hAnsi="Times New Roman" w:cs="Times New Roman"/>
          <w:sz w:val="28"/>
          <w:szCs w:val="28"/>
        </w:rPr>
        <w:t xml:space="preserve">Специфіка </w:t>
      </w:r>
      <w:r>
        <w:rPr>
          <w:rFonts w:ascii="Times New Roman" w:hAnsi="Times New Roman" w:cs="Times New Roman"/>
          <w:sz w:val="28"/>
          <w:szCs w:val="28"/>
        </w:rPr>
        <w:t>культурного простору 1 половини X</w:t>
      </w:r>
      <w:r w:rsidRPr="002B50EB">
        <w:rPr>
          <w:rFonts w:ascii="Times New Roman" w:hAnsi="Times New Roman" w:cs="Times New Roman"/>
          <w:sz w:val="28"/>
          <w:szCs w:val="28"/>
        </w:rPr>
        <w:t>X століття</w:t>
      </w:r>
      <w:r w:rsidRPr="00F65FB1">
        <w:rPr>
          <w:rFonts w:ascii="Times New Roman" w:hAnsi="Times New Roman" w:cs="Times New Roman"/>
          <w:sz w:val="28"/>
          <w:szCs w:val="28"/>
        </w:rPr>
        <w:t>, зорієнтована насамперед на цінності, які  являють  собою сукупну пам'ять, пов'язану з розкриттям, передачею та збереженням ідеалів, ціннісних орієнтацій, естетичних уявлень, а також моральної поведінки, притаманних освіченого дворянства як елітарної соціальної групи, що дозволяє відтворити і визначити найважливіші риси культурної парадигми у Франції в століття Просвіти.</w:t>
      </w:r>
    </w:p>
    <w:p w:rsidR="006B2C5C" w:rsidRPr="00F65FB1" w:rsidRDefault="006B2C5C" w:rsidP="006B2C5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65FB1">
        <w:rPr>
          <w:rFonts w:ascii="Times New Roman" w:hAnsi="Times New Roman" w:cs="Times New Roman"/>
          <w:sz w:val="28"/>
          <w:szCs w:val="28"/>
        </w:rPr>
        <w:t>Сфор</w:t>
      </w:r>
      <w:r>
        <w:rPr>
          <w:rFonts w:ascii="Times New Roman" w:hAnsi="Times New Roman" w:cs="Times New Roman"/>
          <w:sz w:val="28"/>
          <w:szCs w:val="28"/>
        </w:rPr>
        <w:t xml:space="preserve">мована  європейська  придворна комунікація </w:t>
      </w:r>
      <w:r w:rsidRPr="002B50EB">
        <w:rPr>
          <w:rFonts w:ascii="Times New Roman" w:hAnsi="Times New Roman" w:cs="Times New Roman"/>
          <w:sz w:val="28"/>
          <w:szCs w:val="28"/>
        </w:rPr>
        <w:t xml:space="preserve">визначалася феноменом світськості (стиль поведінки в суспільстві, для якого характерні такі риси, як люб'язність, природність, стриманість манер і ін.). Всі типи спілкування, в яких би умовах </w:t>
      </w:r>
      <w:r>
        <w:rPr>
          <w:rFonts w:ascii="Times New Roman" w:hAnsi="Times New Roman" w:cs="Times New Roman"/>
          <w:sz w:val="28"/>
          <w:szCs w:val="28"/>
        </w:rPr>
        <w:t>вони не</w:t>
      </w:r>
      <w:r w:rsidRPr="002B50EB">
        <w:rPr>
          <w:rFonts w:ascii="Times New Roman" w:hAnsi="Times New Roman" w:cs="Times New Roman"/>
          <w:sz w:val="28"/>
          <w:szCs w:val="28"/>
        </w:rPr>
        <w:t xml:space="preserve"> здійснювалися, несли на собі відбиток світськості, що дозволяє розглядати поняття світська бесіда в ширшому значенні, ніж це прийнято в науковій літературі. Даний жанр мови</w:t>
      </w:r>
      <w:r>
        <w:rPr>
          <w:rFonts w:ascii="Times New Roman" w:hAnsi="Times New Roman" w:cs="Times New Roman"/>
          <w:sz w:val="28"/>
          <w:szCs w:val="28"/>
        </w:rPr>
        <w:t xml:space="preserve">  включає</w:t>
      </w:r>
      <w:r w:rsidRPr="002B50EB">
        <w:rPr>
          <w:rFonts w:ascii="Times New Roman" w:hAnsi="Times New Roman" w:cs="Times New Roman"/>
          <w:sz w:val="28"/>
          <w:szCs w:val="28"/>
        </w:rPr>
        <w:t xml:space="preserve"> різні ви</w:t>
      </w:r>
      <w:r>
        <w:rPr>
          <w:rFonts w:ascii="Times New Roman" w:hAnsi="Times New Roman" w:cs="Times New Roman"/>
          <w:sz w:val="28"/>
          <w:szCs w:val="28"/>
        </w:rPr>
        <w:t xml:space="preserve">ди світського спілкування – </w:t>
      </w:r>
      <w:r w:rsidRPr="002B50EB">
        <w:rPr>
          <w:rFonts w:ascii="Times New Roman" w:hAnsi="Times New Roman" w:cs="Times New Roman"/>
          <w:sz w:val="28"/>
          <w:szCs w:val="28"/>
        </w:rPr>
        <w:t xml:space="preserve"> бесіда на світському прийомі, на рауті або балі, бесіда під час званого обіду або віз</w:t>
      </w:r>
      <w:r>
        <w:rPr>
          <w:rFonts w:ascii="Times New Roman" w:hAnsi="Times New Roman" w:cs="Times New Roman"/>
          <w:sz w:val="28"/>
          <w:szCs w:val="28"/>
        </w:rPr>
        <w:t>иту, бесіда в світському салоні</w:t>
      </w:r>
      <w:r w:rsidRPr="002B50EB">
        <w:rPr>
          <w:rFonts w:ascii="Times New Roman" w:hAnsi="Times New Roman" w:cs="Times New Roman"/>
          <w:sz w:val="28"/>
          <w:szCs w:val="28"/>
        </w:rPr>
        <w:t>.</w:t>
      </w:r>
    </w:p>
    <w:p w:rsidR="006B2C5C" w:rsidRDefault="006B2C5C" w:rsidP="006B2C5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Дослідження орієнтоване на розгляд вербальної та невербальної взаємодії у світській бесіди у  французькому романі  </w:t>
      </w:r>
      <w:r w:rsidRPr="0067285B">
        <w:rPr>
          <w:rFonts w:ascii="Times New Roman" w:eastAsia="Times New Roman" w:hAnsi="Times New Roman" w:cs="Times New Roman"/>
          <w:sz w:val="28"/>
          <w:szCs w:val="28"/>
          <w:lang w:val="fr-FR"/>
        </w:rPr>
        <w:t>A</w:t>
      </w:r>
      <w:r w:rsidRPr="0067285B">
        <w:rPr>
          <w:rFonts w:ascii="Times New Roman" w:eastAsia="Times New Roman" w:hAnsi="Times New Roman" w:cs="Times New Roman"/>
          <w:sz w:val="28"/>
          <w:szCs w:val="28"/>
        </w:rPr>
        <w:t xml:space="preserve">. </w:t>
      </w:r>
      <w:r w:rsidRPr="0067285B">
        <w:rPr>
          <w:rFonts w:ascii="Times New Roman" w:eastAsia="Times New Roman" w:hAnsi="Times New Roman" w:cs="Times New Roman"/>
          <w:sz w:val="28"/>
          <w:szCs w:val="28"/>
          <w:lang w:val="fr-FR"/>
        </w:rPr>
        <w:t>Maurois</w:t>
      </w:r>
      <w:r w:rsidRPr="0067285B">
        <w:rPr>
          <w:rFonts w:ascii="Times New Roman" w:eastAsia="Times New Roman" w:hAnsi="Times New Roman" w:cs="Times New Roman"/>
          <w:sz w:val="28"/>
          <w:szCs w:val="28"/>
        </w:rPr>
        <w:t xml:space="preserve"> «</w:t>
      </w:r>
      <w:r w:rsidRPr="0067285B">
        <w:rPr>
          <w:rFonts w:ascii="Times New Roman" w:eastAsia="Times New Roman" w:hAnsi="Times New Roman" w:cs="Times New Roman"/>
          <w:sz w:val="28"/>
          <w:szCs w:val="28"/>
          <w:lang w:val="en-US"/>
        </w:rPr>
        <w:t>Climats</w:t>
      </w:r>
      <w:r w:rsidRPr="0067285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6340DA">
        <w:rPr>
          <w:rFonts w:ascii="Times New Roman" w:eastAsia="Times New Roman" w:hAnsi="Times New Roman" w:cs="Times New Roman"/>
          <w:sz w:val="28"/>
          <w:szCs w:val="28"/>
        </w:rPr>
        <w:t xml:space="preserve">Вибір теми зумовлений інтересом до вивчення французької культури і лексики, можливістю скласти їх структуру для полегшення подальшого вивчення мов. Цікаво виявити специфіку </w:t>
      </w:r>
      <w:r>
        <w:rPr>
          <w:rFonts w:ascii="Times New Roman" w:eastAsia="Times New Roman" w:hAnsi="Times New Roman" w:cs="Times New Roman"/>
          <w:sz w:val="28"/>
          <w:szCs w:val="28"/>
        </w:rPr>
        <w:t xml:space="preserve">вербальних та невербальних засобів спілкування та </w:t>
      </w:r>
      <w:r w:rsidRPr="006340DA">
        <w:rPr>
          <w:rFonts w:ascii="Times New Roman" w:eastAsia="Times New Roman" w:hAnsi="Times New Roman" w:cs="Times New Roman"/>
          <w:sz w:val="28"/>
          <w:szCs w:val="28"/>
        </w:rPr>
        <w:t>етикетної моделі поведінки французького суспільства для полегшення сприйняття французького історичного менталітету.</w:t>
      </w:r>
    </w:p>
    <w:p w:rsidR="006B2C5C" w:rsidRPr="007B3B67" w:rsidRDefault="006B2C5C" w:rsidP="007B3B6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Аналізу вербальної та невербальної комунікації</w:t>
      </w:r>
      <w:r w:rsidRPr="0067285B">
        <w:rPr>
          <w:rFonts w:ascii="Times New Roman" w:eastAsia="Times New Roman" w:hAnsi="Times New Roman" w:cs="Times New Roman"/>
          <w:sz w:val="28"/>
          <w:szCs w:val="28"/>
        </w:rPr>
        <w:t xml:space="preserve">, присвячені численні </w:t>
      </w:r>
      <w:r w:rsidRPr="007B3B67">
        <w:rPr>
          <w:rFonts w:ascii="Times New Roman" w:eastAsia="Times New Roman" w:hAnsi="Times New Roman" w:cs="Times New Roman"/>
          <w:sz w:val="28"/>
          <w:szCs w:val="28"/>
        </w:rPr>
        <w:t>роботи, як в лінгвістиці</w:t>
      </w:r>
      <w:r w:rsidRPr="006B2C5C">
        <w:rPr>
          <w:rFonts w:ascii="Times New Roman" w:eastAsia="Times New Roman" w:hAnsi="Times New Roman" w:cs="Times New Roman"/>
          <w:color w:val="FF0000"/>
          <w:sz w:val="28"/>
          <w:szCs w:val="28"/>
        </w:rPr>
        <w:t xml:space="preserve"> </w:t>
      </w:r>
      <w:r w:rsidR="007B3B67">
        <w:rPr>
          <w:rFonts w:ascii="Times New Roman" w:eastAsia="Times New Roman" w:hAnsi="Times New Roman" w:cs="Times New Roman"/>
          <w:sz w:val="28"/>
          <w:szCs w:val="28"/>
        </w:rPr>
        <w:t>(</w:t>
      </w:r>
      <w:r w:rsidR="007B3B67" w:rsidRPr="007B3B67">
        <w:rPr>
          <w:rFonts w:ascii="Times New Roman" w:eastAsia="Times New Roman" w:hAnsi="Times New Roman" w:cs="Times New Roman"/>
          <w:sz w:val="28"/>
          <w:szCs w:val="28"/>
        </w:rPr>
        <w:t>П. Андерсен, М. Аргайл,</w:t>
      </w:r>
      <w:r w:rsidR="007B3B67">
        <w:rPr>
          <w:rFonts w:ascii="Times New Roman" w:eastAsia="Times New Roman" w:hAnsi="Times New Roman" w:cs="Times New Roman"/>
          <w:sz w:val="28"/>
          <w:szCs w:val="28"/>
        </w:rPr>
        <w:t xml:space="preserve"> </w:t>
      </w:r>
      <w:r w:rsidR="007B3B67" w:rsidRPr="007B3B67">
        <w:rPr>
          <w:rFonts w:ascii="Times New Roman" w:eastAsia="Times New Roman" w:hAnsi="Times New Roman" w:cs="Times New Roman"/>
          <w:sz w:val="28"/>
          <w:szCs w:val="28"/>
        </w:rPr>
        <w:t>Дж. Бургун, І. Н. Горєлов,</w:t>
      </w:r>
      <w:r w:rsidR="00262532">
        <w:rPr>
          <w:rFonts w:ascii="Times New Roman" w:eastAsia="Times New Roman" w:hAnsi="Times New Roman" w:cs="Times New Roman"/>
          <w:sz w:val="28"/>
          <w:szCs w:val="28"/>
        </w:rPr>
        <w:t xml:space="preserve"> Г. Е. Крейдлін, Г. В. Колшански</w:t>
      </w:r>
      <w:r w:rsidR="007B3B67" w:rsidRPr="007B3B67">
        <w:rPr>
          <w:rFonts w:ascii="Times New Roman" w:eastAsia="Times New Roman" w:hAnsi="Times New Roman" w:cs="Times New Roman"/>
          <w:sz w:val="28"/>
          <w:szCs w:val="28"/>
        </w:rPr>
        <w:t>й, В. А. Лабунська</w:t>
      </w:r>
      <w:r w:rsidR="007B3B67">
        <w:rPr>
          <w:rFonts w:ascii="Times New Roman" w:eastAsia="Times New Roman" w:hAnsi="Times New Roman" w:cs="Times New Roman"/>
          <w:sz w:val="28"/>
          <w:szCs w:val="28"/>
        </w:rPr>
        <w:t xml:space="preserve">, </w:t>
      </w:r>
      <w:r w:rsidR="00262532">
        <w:rPr>
          <w:rFonts w:ascii="Times New Roman" w:eastAsia="Times New Roman" w:hAnsi="Times New Roman" w:cs="Times New Roman"/>
          <w:sz w:val="28"/>
          <w:szCs w:val="28"/>
        </w:rPr>
        <w:t>В.В.</w:t>
      </w:r>
      <w:r w:rsidR="007B3B67" w:rsidRPr="007B3B67">
        <w:rPr>
          <w:rFonts w:ascii="Times New Roman" w:eastAsia="Times New Roman" w:hAnsi="Times New Roman" w:cs="Times New Roman"/>
          <w:sz w:val="28"/>
          <w:szCs w:val="28"/>
        </w:rPr>
        <w:t xml:space="preserve"> </w:t>
      </w:r>
      <w:r w:rsidR="00262532">
        <w:rPr>
          <w:rFonts w:ascii="Times New Roman" w:eastAsia="Times New Roman" w:hAnsi="Times New Roman" w:cs="Times New Roman"/>
          <w:sz w:val="28"/>
          <w:szCs w:val="28"/>
        </w:rPr>
        <w:t>Дементьєв, Я.Т. Ритнікова</w:t>
      </w:r>
      <w:r w:rsidRPr="007B3B67">
        <w:rPr>
          <w:rFonts w:ascii="Times New Roman" w:eastAsia="Times New Roman" w:hAnsi="Times New Roman" w:cs="Times New Roman"/>
          <w:sz w:val="28"/>
          <w:szCs w:val="28"/>
        </w:rPr>
        <w:t>)</w:t>
      </w:r>
      <w:r w:rsidRPr="007B3B67">
        <w:rPr>
          <w:rFonts w:ascii="Times New Roman" w:eastAsia="Times New Roman" w:hAnsi="Times New Roman" w:cs="Times New Roman"/>
          <w:b/>
          <w:sz w:val="28"/>
          <w:szCs w:val="28"/>
        </w:rPr>
        <w:t xml:space="preserve"> </w:t>
      </w:r>
      <w:r w:rsidR="00173EA9">
        <w:rPr>
          <w:rFonts w:ascii="Times New Roman" w:eastAsia="Times New Roman" w:hAnsi="Times New Roman" w:cs="Times New Roman"/>
          <w:sz w:val="28"/>
          <w:szCs w:val="28"/>
        </w:rPr>
        <w:t>так і в історії (</w:t>
      </w:r>
      <w:r w:rsidR="00262532">
        <w:rPr>
          <w:rFonts w:ascii="Times New Roman" w:eastAsia="Times New Roman" w:hAnsi="Times New Roman" w:cs="Times New Roman"/>
          <w:sz w:val="28"/>
          <w:szCs w:val="28"/>
        </w:rPr>
        <w:t>М.А. Гаррис</w:t>
      </w:r>
      <w:r w:rsidR="00173EA9">
        <w:rPr>
          <w:rFonts w:ascii="Times New Roman" w:eastAsia="Times New Roman" w:hAnsi="Times New Roman" w:cs="Times New Roman"/>
          <w:sz w:val="28"/>
          <w:szCs w:val="28"/>
        </w:rPr>
        <w:t xml:space="preserve"> , </w:t>
      </w:r>
      <w:r w:rsidR="00262532">
        <w:rPr>
          <w:rFonts w:ascii="Times New Roman" w:eastAsia="Times New Roman" w:hAnsi="Times New Roman" w:cs="Times New Roman"/>
          <w:sz w:val="28"/>
          <w:szCs w:val="28"/>
        </w:rPr>
        <w:t>М.О. Гершензон</w:t>
      </w:r>
      <w:r w:rsidRPr="007B3B67">
        <w:rPr>
          <w:rFonts w:ascii="Times New Roman" w:eastAsia="Times New Roman" w:hAnsi="Times New Roman" w:cs="Times New Roman"/>
          <w:sz w:val="28"/>
          <w:szCs w:val="28"/>
        </w:rPr>
        <w:t xml:space="preserve">, </w:t>
      </w:r>
      <w:r w:rsidR="00262532">
        <w:rPr>
          <w:rFonts w:ascii="Times New Roman" w:eastAsia="Times New Roman" w:hAnsi="Times New Roman" w:cs="Times New Roman"/>
          <w:sz w:val="28"/>
          <w:szCs w:val="28"/>
        </w:rPr>
        <w:t>Н.І. Яковкіна</w:t>
      </w:r>
      <w:r w:rsidR="00173EA9">
        <w:rPr>
          <w:rFonts w:ascii="Times New Roman" w:eastAsia="Times New Roman" w:hAnsi="Times New Roman" w:cs="Times New Roman"/>
          <w:sz w:val="28"/>
          <w:szCs w:val="28"/>
        </w:rPr>
        <w:t>)</w:t>
      </w:r>
      <w:r w:rsidRPr="006B2C5C">
        <w:rPr>
          <w:rFonts w:ascii="Times New Roman" w:eastAsia="Times New Roman" w:hAnsi="Times New Roman" w:cs="Times New Roman"/>
          <w:color w:val="FF0000"/>
          <w:sz w:val="28"/>
          <w:szCs w:val="28"/>
        </w:rPr>
        <w:t xml:space="preserve"> </w:t>
      </w:r>
      <w:r w:rsidRPr="007B3B67">
        <w:rPr>
          <w:rFonts w:ascii="Times New Roman" w:eastAsia="Times New Roman" w:hAnsi="Times New Roman" w:cs="Times New Roman"/>
          <w:sz w:val="28"/>
          <w:szCs w:val="28"/>
        </w:rPr>
        <w:t xml:space="preserve">в них розглядались характерні лексеми та сполуки, які притаманні </w:t>
      </w:r>
      <w:r w:rsidR="007B3B67" w:rsidRPr="007B3B67">
        <w:rPr>
          <w:rFonts w:ascii="Times New Roman" w:eastAsia="Times New Roman" w:hAnsi="Times New Roman" w:cs="Times New Roman"/>
          <w:sz w:val="28"/>
          <w:szCs w:val="28"/>
        </w:rPr>
        <w:t xml:space="preserve">вербальній та пара вербальній комунікації які виявленні в </w:t>
      </w:r>
      <w:r w:rsidRPr="007B3B67">
        <w:rPr>
          <w:rFonts w:ascii="Times New Roman" w:eastAsia="Times New Roman" w:hAnsi="Times New Roman" w:cs="Times New Roman"/>
          <w:sz w:val="28"/>
          <w:szCs w:val="28"/>
        </w:rPr>
        <w:t xml:space="preserve">етикетній поведінки і </w:t>
      </w:r>
      <w:r w:rsidRPr="007B3B67">
        <w:rPr>
          <w:rFonts w:ascii="Times New Roman" w:eastAsia="Times New Roman" w:hAnsi="Times New Roman" w:cs="Times New Roman"/>
          <w:sz w:val="28"/>
          <w:szCs w:val="28"/>
        </w:rPr>
        <w:lastRenderedPageBreak/>
        <w:t xml:space="preserve">особливості історичних змін в придворному суспільстві,  що свідчить про важливість та значущість цього явища. </w:t>
      </w:r>
    </w:p>
    <w:p w:rsidR="006B2C5C" w:rsidRPr="003E3D0B" w:rsidRDefault="006B2C5C" w:rsidP="003E3D0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05064A">
        <w:rPr>
          <w:rFonts w:ascii="Times New Roman" w:eastAsia="Times New Roman" w:hAnsi="Times New Roman" w:cs="Times New Roman"/>
          <w:b/>
          <w:i/>
          <w:sz w:val="28"/>
          <w:szCs w:val="28"/>
        </w:rPr>
        <w:t>Метою</w:t>
      </w:r>
      <w:r>
        <w:rPr>
          <w:rFonts w:ascii="Times New Roman" w:eastAsia="Times New Roman" w:hAnsi="Times New Roman" w:cs="Times New Roman"/>
          <w:sz w:val="28"/>
          <w:szCs w:val="28"/>
        </w:rPr>
        <w:t xml:space="preserve"> нашої роботи є</w:t>
      </w:r>
      <w:r w:rsidRPr="0067285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дослідження природи і виявлення вербальних та невербальних складників спілкування та жанрових особливостей </w:t>
      </w:r>
      <w:r w:rsidR="003D5AD8">
        <w:rPr>
          <w:rFonts w:ascii="Times New Roman" w:eastAsia="Times New Roman" w:hAnsi="Times New Roman" w:cs="Times New Roman"/>
          <w:sz w:val="28"/>
          <w:szCs w:val="28"/>
        </w:rPr>
        <w:t xml:space="preserve">зображеної усної взаємодії на прикладі </w:t>
      </w:r>
      <w:r>
        <w:rPr>
          <w:rFonts w:ascii="Times New Roman" w:eastAsia="Times New Roman" w:hAnsi="Times New Roman" w:cs="Times New Roman"/>
          <w:sz w:val="28"/>
          <w:szCs w:val="28"/>
        </w:rPr>
        <w:t>світської бесіди</w:t>
      </w:r>
      <w:r w:rsidRPr="000569AA">
        <w:rPr>
          <w:rFonts w:ascii="Times New Roman" w:eastAsia="Times New Roman" w:hAnsi="Times New Roman" w:cs="Times New Roman"/>
          <w:sz w:val="28"/>
          <w:szCs w:val="28"/>
        </w:rPr>
        <w:t xml:space="preserve"> з урахуванням культурологічної спец</w:t>
      </w:r>
      <w:r w:rsidR="003D5AD8">
        <w:rPr>
          <w:rFonts w:ascii="Times New Roman" w:eastAsia="Times New Roman" w:hAnsi="Times New Roman" w:cs="Times New Roman"/>
          <w:sz w:val="28"/>
          <w:szCs w:val="28"/>
        </w:rPr>
        <w:t>ифіки даного виду спілкування</w:t>
      </w:r>
      <w:r w:rsidRPr="0067285B">
        <w:rPr>
          <w:rFonts w:ascii="Times New Roman" w:eastAsia="Times New Roman" w:hAnsi="Times New Roman" w:cs="Times New Roman"/>
          <w:sz w:val="28"/>
          <w:szCs w:val="28"/>
        </w:rPr>
        <w:t>.</w:t>
      </w:r>
      <w:r w:rsidR="003D5AD8">
        <w:rPr>
          <w:rFonts w:ascii="Times New Roman" w:eastAsia="Times New Roman" w:hAnsi="Times New Roman" w:cs="Times New Roman"/>
          <w:sz w:val="28"/>
          <w:szCs w:val="28"/>
        </w:rPr>
        <w:t xml:space="preserve"> </w:t>
      </w:r>
      <w:r w:rsidRPr="0067285B">
        <w:rPr>
          <w:rFonts w:ascii="Times New Roman" w:eastAsia="Times New Roman" w:hAnsi="Times New Roman" w:cs="Times New Roman"/>
          <w:sz w:val="28"/>
          <w:szCs w:val="28"/>
        </w:rPr>
        <w:t xml:space="preserve"> Для досягнення цієї мети було вирішено такі конкретні </w:t>
      </w:r>
      <w:r w:rsidRPr="0005064A">
        <w:rPr>
          <w:rFonts w:ascii="Times New Roman" w:eastAsia="Times New Roman" w:hAnsi="Times New Roman" w:cs="Times New Roman"/>
          <w:b/>
          <w:i/>
          <w:sz w:val="28"/>
          <w:szCs w:val="28"/>
        </w:rPr>
        <w:t>завдання</w:t>
      </w:r>
      <w:r>
        <w:rPr>
          <w:rFonts w:ascii="Times New Roman" w:eastAsia="Times New Roman" w:hAnsi="Times New Roman" w:cs="Times New Roman"/>
          <w:sz w:val="28"/>
          <w:szCs w:val="28"/>
        </w:rPr>
        <w:t>:</w:t>
      </w:r>
    </w:p>
    <w:p w:rsidR="003D5AD8" w:rsidRDefault="003D5AD8" w:rsidP="006B2C5C">
      <w:pPr>
        <w:pStyle w:val="a3"/>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особливості усної взаємодії, яка може відбуватися на різних рівнях мовлення, з функціонуванням різних типів дискурса;</w:t>
      </w:r>
    </w:p>
    <w:p w:rsidR="006B2C5C" w:rsidRPr="003E3D0B" w:rsidRDefault="006B2C5C" w:rsidP="006B2C5C">
      <w:pPr>
        <w:pStyle w:val="a3"/>
        <w:numPr>
          <w:ilvl w:val="0"/>
          <w:numId w:val="6"/>
        </w:numPr>
        <w:spacing w:after="0" w:line="360" w:lineRule="auto"/>
        <w:jc w:val="both"/>
        <w:rPr>
          <w:rFonts w:ascii="Times New Roman" w:eastAsia="Times New Roman" w:hAnsi="Times New Roman" w:cs="Times New Roman"/>
          <w:sz w:val="28"/>
          <w:szCs w:val="28"/>
        </w:rPr>
      </w:pPr>
      <w:r w:rsidRPr="003E3D0B">
        <w:rPr>
          <w:rFonts w:ascii="Times New Roman" w:eastAsia="Times New Roman" w:hAnsi="Times New Roman" w:cs="Times New Roman"/>
          <w:sz w:val="28"/>
          <w:szCs w:val="28"/>
        </w:rPr>
        <w:t>визначити місце світської бесіди  в системі розмовних жанрів з урахуванням різних підходів до їх типологізації;</w:t>
      </w:r>
    </w:p>
    <w:p w:rsidR="003E3D0B" w:rsidRPr="003E3D0B" w:rsidRDefault="003E3D0B" w:rsidP="003E3D0B">
      <w:pPr>
        <w:pStyle w:val="a3"/>
        <w:numPr>
          <w:ilvl w:val="0"/>
          <w:numId w:val="6"/>
        </w:numPr>
        <w:spacing w:after="0" w:line="360" w:lineRule="auto"/>
        <w:jc w:val="both"/>
        <w:rPr>
          <w:rFonts w:ascii="Times New Roman" w:eastAsia="Times New Roman" w:hAnsi="Times New Roman" w:cs="Times New Roman"/>
          <w:sz w:val="28"/>
          <w:szCs w:val="28"/>
        </w:rPr>
      </w:pPr>
      <w:r w:rsidRPr="003E3D0B">
        <w:rPr>
          <w:rFonts w:ascii="Times New Roman" w:eastAsia="Times New Roman" w:hAnsi="Times New Roman" w:cs="Times New Roman"/>
          <w:sz w:val="28"/>
          <w:szCs w:val="28"/>
        </w:rPr>
        <w:t xml:space="preserve">виявити    специфіку   функціонування   даного     жанру  мовлення в </w:t>
      </w:r>
    </w:p>
    <w:p w:rsidR="003E3D0B" w:rsidRPr="003E3D0B" w:rsidRDefault="003E3D0B" w:rsidP="003E3D0B">
      <w:pPr>
        <w:spacing w:after="0" w:line="360" w:lineRule="auto"/>
        <w:jc w:val="both"/>
        <w:rPr>
          <w:rFonts w:ascii="Times New Roman" w:eastAsia="Times New Roman" w:hAnsi="Times New Roman" w:cs="Times New Roman"/>
          <w:sz w:val="28"/>
          <w:szCs w:val="28"/>
        </w:rPr>
      </w:pPr>
      <w:r w:rsidRPr="003E3D0B">
        <w:rPr>
          <w:rFonts w:ascii="Times New Roman" w:eastAsia="Times New Roman" w:hAnsi="Times New Roman" w:cs="Times New Roman"/>
          <w:sz w:val="28"/>
          <w:szCs w:val="28"/>
        </w:rPr>
        <w:t xml:space="preserve">           соціокультурному просторі роману </w:t>
      </w:r>
      <w:r w:rsidRPr="003E3D0B">
        <w:rPr>
          <w:rFonts w:ascii="Times New Roman" w:eastAsia="Times New Roman" w:hAnsi="Times New Roman" w:cs="Times New Roman"/>
          <w:sz w:val="28"/>
          <w:szCs w:val="28"/>
          <w:lang w:val="fr-FR"/>
        </w:rPr>
        <w:t>A</w:t>
      </w:r>
      <w:r w:rsidRPr="003E3D0B">
        <w:rPr>
          <w:rFonts w:ascii="Times New Roman" w:eastAsia="Times New Roman" w:hAnsi="Times New Roman" w:cs="Times New Roman"/>
          <w:sz w:val="28"/>
          <w:szCs w:val="28"/>
        </w:rPr>
        <w:t xml:space="preserve">. </w:t>
      </w:r>
      <w:r w:rsidRPr="003E3D0B">
        <w:rPr>
          <w:rFonts w:ascii="Times New Roman" w:eastAsia="Times New Roman" w:hAnsi="Times New Roman" w:cs="Times New Roman"/>
          <w:sz w:val="28"/>
          <w:szCs w:val="28"/>
          <w:lang w:val="fr-FR"/>
        </w:rPr>
        <w:t>Maurois</w:t>
      </w:r>
      <w:r w:rsidRPr="003E3D0B">
        <w:rPr>
          <w:rFonts w:ascii="Times New Roman" w:eastAsia="Times New Roman" w:hAnsi="Times New Roman" w:cs="Times New Roman"/>
          <w:sz w:val="28"/>
          <w:szCs w:val="28"/>
        </w:rPr>
        <w:t xml:space="preserve"> «</w:t>
      </w:r>
      <w:r w:rsidRPr="003E3D0B">
        <w:rPr>
          <w:rFonts w:ascii="Times New Roman" w:eastAsia="Times New Roman" w:hAnsi="Times New Roman" w:cs="Times New Roman"/>
          <w:sz w:val="28"/>
          <w:szCs w:val="28"/>
          <w:lang w:val="en-US"/>
        </w:rPr>
        <w:t>Climats</w:t>
      </w:r>
      <w:r w:rsidRPr="003E3D0B">
        <w:rPr>
          <w:rFonts w:ascii="Times New Roman" w:eastAsia="Times New Roman" w:hAnsi="Times New Roman" w:cs="Times New Roman"/>
          <w:sz w:val="28"/>
          <w:szCs w:val="28"/>
        </w:rPr>
        <w:t xml:space="preserve">».      </w:t>
      </w:r>
    </w:p>
    <w:p w:rsidR="003E3D0B" w:rsidRPr="003E3D0B" w:rsidRDefault="003E3D0B" w:rsidP="003E3D0B">
      <w:pPr>
        <w:pStyle w:val="a3"/>
        <w:numPr>
          <w:ilvl w:val="0"/>
          <w:numId w:val="6"/>
        </w:numPr>
        <w:spacing w:after="0" w:line="360" w:lineRule="auto"/>
        <w:jc w:val="both"/>
        <w:rPr>
          <w:rFonts w:ascii="Times New Roman" w:eastAsia="Times New Roman" w:hAnsi="Times New Roman" w:cs="Times New Roman"/>
          <w:sz w:val="28"/>
          <w:szCs w:val="28"/>
        </w:rPr>
      </w:pPr>
      <w:r w:rsidRPr="003E3D0B">
        <w:rPr>
          <w:rFonts w:ascii="Times New Roman" w:eastAsia="Times New Roman" w:hAnsi="Times New Roman" w:cs="Times New Roman"/>
          <w:sz w:val="28"/>
          <w:szCs w:val="28"/>
        </w:rPr>
        <w:t>проаналізувати простір та учасників світської бесіди;</w:t>
      </w:r>
    </w:p>
    <w:p w:rsidR="003E3D0B" w:rsidRPr="003E3D0B" w:rsidRDefault="003E3D0B" w:rsidP="003E3D0B">
      <w:pPr>
        <w:pStyle w:val="a3"/>
        <w:numPr>
          <w:ilvl w:val="0"/>
          <w:numId w:val="6"/>
        </w:numPr>
        <w:spacing w:after="0" w:line="360" w:lineRule="auto"/>
        <w:jc w:val="both"/>
        <w:rPr>
          <w:rFonts w:ascii="Times New Roman" w:eastAsia="Times New Roman" w:hAnsi="Times New Roman" w:cs="Times New Roman"/>
          <w:sz w:val="28"/>
          <w:szCs w:val="28"/>
        </w:rPr>
      </w:pPr>
      <w:r w:rsidRPr="003E3D0B">
        <w:rPr>
          <w:rFonts w:ascii="Times New Roman" w:eastAsia="Times New Roman" w:hAnsi="Times New Roman" w:cs="Times New Roman"/>
          <w:sz w:val="28"/>
          <w:szCs w:val="28"/>
        </w:rPr>
        <w:t>проаналізувати дискурси, створені носіями елітарного типу мовної культури описуваного періоду, в яких реалізований жанр світська бесіда;</w:t>
      </w:r>
    </w:p>
    <w:p w:rsidR="006B2C5C" w:rsidRPr="003E3D0B" w:rsidRDefault="006B2C5C" w:rsidP="006B2C5C">
      <w:pPr>
        <w:pStyle w:val="a3"/>
        <w:numPr>
          <w:ilvl w:val="0"/>
          <w:numId w:val="6"/>
        </w:numPr>
        <w:spacing w:after="0" w:line="360" w:lineRule="auto"/>
        <w:jc w:val="both"/>
        <w:rPr>
          <w:rFonts w:ascii="Times New Roman" w:eastAsia="Times New Roman" w:hAnsi="Times New Roman" w:cs="Times New Roman"/>
          <w:sz w:val="28"/>
          <w:szCs w:val="28"/>
        </w:rPr>
      </w:pPr>
      <w:r w:rsidRPr="003E3D0B">
        <w:rPr>
          <w:rFonts w:ascii="Times New Roman" w:eastAsia="Times New Roman" w:hAnsi="Times New Roman" w:cs="Times New Roman"/>
          <w:sz w:val="28"/>
          <w:szCs w:val="28"/>
        </w:rPr>
        <w:t>описати  і проаналізувати</w:t>
      </w:r>
      <w:r w:rsidR="007B3B67" w:rsidRPr="003E3D0B">
        <w:rPr>
          <w:rFonts w:ascii="Times New Roman" w:eastAsia="Times New Roman" w:hAnsi="Times New Roman" w:cs="Times New Roman"/>
          <w:sz w:val="28"/>
          <w:szCs w:val="28"/>
        </w:rPr>
        <w:t xml:space="preserve"> класифікацію </w:t>
      </w:r>
      <w:r w:rsidR="003E3D0B" w:rsidRPr="003E3D0B">
        <w:rPr>
          <w:rFonts w:ascii="Times New Roman" w:eastAsia="Times New Roman" w:hAnsi="Times New Roman" w:cs="Times New Roman"/>
          <w:sz w:val="28"/>
          <w:szCs w:val="28"/>
        </w:rPr>
        <w:t>невербальних компонентів жанру світської бесіди</w:t>
      </w:r>
      <w:r w:rsidRPr="003E3D0B">
        <w:rPr>
          <w:rFonts w:ascii="Times New Roman" w:eastAsia="Times New Roman" w:hAnsi="Times New Roman" w:cs="Times New Roman"/>
          <w:sz w:val="28"/>
          <w:szCs w:val="28"/>
        </w:rPr>
        <w:t>;</w:t>
      </w:r>
    </w:p>
    <w:p w:rsidR="006B2C5C" w:rsidRDefault="006B2C5C" w:rsidP="006B2C5C">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r>
        <w:rPr>
          <w:rFonts w:ascii="Times New Roman" w:hAnsi="Times New Roman" w:cs="Times New Roman"/>
          <w:sz w:val="28"/>
          <w:szCs w:val="28"/>
        </w:rPr>
        <w:t>В ході нашого дослідження було</w:t>
      </w:r>
      <w:r w:rsidRPr="005165B5">
        <w:rPr>
          <w:rFonts w:ascii="Times New Roman" w:hAnsi="Times New Roman" w:cs="Times New Roman"/>
          <w:sz w:val="28"/>
          <w:szCs w:val="28"/>
        </w:rPr>
        <w:t xml:space="preserve"> </w:t>
      </w:r>
      <w:r>
        <w:rPr>
          <w:rFonts w:ascii="Times New Roman" w:hAnsi="Times New Roman" w:cs="Times New Roman"/>
          <w:sz w:val="28"/>
          <w:szCs w:val="28"/>
        </w:rPr>
        <w:t xml:space="preserve">розглянуто </w:t>
      </w:r>
      <w:r w:rsidRPr="005165B5">
        <w:rPr>
          <w:rFonts w:ascii="Times New Roman" w:hAnsi="Times New Roman" w:cs="Times New Roman"/>
          <w:sz w:val="28"/>
          <w:szCs w:val="28"/>
        </w:rPr>
        <w:t xml:space="preserve">ряд питань, зокрема: </w:t>
      </w:r>
      <w:r>
        <w:rPr>
          <w:rFonts w:ascii="Times New Roman" w:hAnsi="Times New Roman" w:cs="Times New Roman"/>
          <w:sz w:val="28"/>
          <w:szCs w:val="28"/>
        </w:rPr>
        <w:t>дискурс розмовного жанру,</w:t>
      </w:r>
      <w:r w:rsidRPr="005165B5">
        <w:rPr>
          <w:rFonts w:ascii="Times New Roman" w:hAnsi="Times New Roman" w:cs="Times New Roman"/>
          <w:sz w:val="28"/>
          <w:szCs w:val="28"/>
        </w:rPr>
        <w:t xml:space="preserve"> з яких груп </w:t>
      </w:r>
      <w:r w:rsidR="003D5AD8">
        <w:rPr>
          <w:rFonts w:ascii="Times New Roman" w:hAnsi="Times New Roman" w:cs="Times New Roman"/>
          <w:sz w:val="28"/>
          <w:szCs w:val="28"/>
        </w:rPr>
        <w:t xml:space="preserve">учасників він складається; </w:t>
      </w:r>
      <w:r>
        <w:rPr>
          <w:rFonts w:ascii="Times New Roman" w:hAnsi="Times New Roman" w:cs="Times New Roman"/>
          <w:sz w:val="28"/>
          <w:szCs w:val="28"/>
        </w:rPr>
        <w:t xml:space="preserve">простір </w:t>
      </w:r>
      <w:r w:rsidR="003D5AD8">
        <w:rPr>
          <w:rFonts w:ascii="Times New Roman" w:hAnsi="Times New Roman" w:cs="Times New Roman"/>
          <w:sz w:val="28"/>
          <w:szCs w:val="28"/>
        </w:rPr>
        <w:t>та місце</w:t>
      </w:r>
      <w:r>
        <w:rPr>
          <w:rFonts w:ascii="Times New Roman" w:hAnsi="Times New Roman" w:cs="Times New Roman"/>
          <w:sz w:val="28"/>
          <w:szCs w:val="28"/>
        </w:rPr>
        <w:t xml:space="preserve"> де відбувається спілкування, тематична спрямованість </w:t>
      </w:r>
      <w:r w:rsidR="003D5AD8">
        <w:rPr>
          <w:rFonts w:ascii="Times New Roman" w:hAnsi="Times New Roman" w:cs="Times New Roman"/>
          <w:sz w:val="28"/>
          <w:szCs w:val="28"/>
        </w:rPr>
        <w:t xml:space="preserve">розмовного жанру на прикладі </w:t>
      </w:r>
      <w:r>
        <w:rPr>
          <w:rFonts w:ascii="Times New Roman" w:hAnsi="Times New Roman" w:cs="Times New Roman"/>
          <w:sz w:val="28"/>
          <w:szCs w:val="28"/>
        </w:rPr>
        <w:t xml:space="preserve">світської бесіди та паравербальні елементи комунікативної ситуації. </w:t>
      </w:r>
    </w:p>
    <w:p w:rsidR="006B2C5C" w:rsidRDefault="006B2C5C" w:rsidP="006B2C5C">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r w:rsidRPr="005165B5">
        <w:rPr>
          <w:rFonts w:ascii="Times New Roman" w:hAnsi="Times New Roman" w:cs="Times New Roman"/>
          <w:sz w:val="28"/>
          <w:szCs w:val="28"/>
        </w:rPr>
        <w:t xml:space="preserve">В роботі використовувалися </w:t>
      </w:r>
      <w:r w:rsidRPr="00EC607A">
        <w:rPr>
          <w:rFonts w:ascii="Times New Roman" w:hAnsi="Times New Roman" w:cs="Times New Roman"/>
          <w:sz w:val="28"/>
          <w:szCs w:val="28"/>
        </w:rPr>
        <w:t>нижченаведе</w:t>
      </w:r>
      <w:r>
        <w:rPr>
          <w:rFonts w:ascii="Times New Roman" w:hAnsi="Times New Roman" w:cs="Times New Roman"/>
          <w:sz w:val="28"/>
          <w:szCs w:val="28"/>
        </w:rPr>
        <w:t xml:space="preserve">ні </w:t>
      </w:r>
      <w:r w:rsidRPr="0005064A">
        <w:rPr>
          <w:rFonts w:ascii="Times New Roman" w:hAnsi="Times New Roman" w:cs="Times New Roman"/>
          <w:b/>
          <w:i/>
          <w:sz w:val="28"/>
          <w:szCs w:val="28"/>
        </w:rPr>
        <w:t>методи</w:t>
      </w:r>
      <w:r w:rsidRPr="005165B5">
        <w:rPr>
          <w:rFonts w:ascii="Times New Roman" w:hAnsi="Times New Roman" w:cs="Times New Roman"/>
          <w:sz w:val="28"/>
          <w:szCs w:val="28"/>
        </w:rPr>
        <w:t xml:space="preserve"> лінгвістичного </w:t>
      </w:r>
      <w:r w:rsidR="003D5AD8">
        <w:rPr>
          <w:rFonts w:ascii="Times New Roman" w:hAnsi="Times New Roman" w:cs="Times New Roman"/>
          <w:sz w:val="28"/>
          <w:szCs w:val="28"/>
        </w:rPr>
        <w:t>аналізу: описовий, компонентний</w:t>
      </w:r>
      <w:r>
        <w:rPr>
          <w:rFonts w:ascii="Times New Roman" w:hAnsi="Times New Roman" w:cs="Times New Roman"/>
          <w:sz w:val="28"/>
          <w:szCs w:val="28"/>
        </w:rPr>
        <w:t>,</w:t>
      </w:r>
      <w:r w:rsidR="00C66B75">
        <w:rPr>
          <w:rFonts w:ascii="Times New Roman" w:hAnsi="Times New Roman" w:cs="Times New Roman"/>
          <w:sz w:val="28"/>
          <w:szCs w:val="28"/>
        </w:rPr>
        <w:t xml:space="preserve"> якісний та кількісний</w:t>
      </w:r>
      <w:r w:rsidRPr="00FD0BAB">
        <w:rPr>
          <w:rFonts w:ascii="Times New Roman" w:hAnsi="Times New Roman" w:cs="Times New Roman"/>
          <w:sz w:val="28"/>
          <w:szCs w:val="28"/>
        </w:rPr>
        <w:t>.</w:t>
      </w:r>
      <w:r w:rsidRPr="005165B5">
        <w:rPr>
          <w:rFonts w:ascii="Times New Roman" w:hAnsi="Times New Roman" w:cs="Times New Roman"/>
          <w:sz w:val="28"/>
          <w:szCs w:val="28"/>
        </w:rPr>
        <w:t xml:space="preserve"> </w:t>
      </w:r>
    </w:p>
    <w:p w:rsidR="006B2C5C" w:rsidRDefault="006B2C5C" w:rsidP="006B2C5C">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r>
        <w:rPr>
          <w:rFonts w:ascii="Times New Roman" w:hAnsi="Times New Roman" w:cs="Times New Roman"/>
          <w:b/>
          <w:i/>
          <w:sz w:val="28"/>
          <w:szCs w:val="28"/>
        </w:rPr>
        <w:t xml:space="preserve">  </w:t>
      </w:r>
      <w:r w:rsidRPr="0005064A">
        <w:rPr>
          <w:rFonts w:ascii="Times New Roman" w:hAnsi="Times New Roman" w:cs="Times New Roman"/>
          <w:b/>
          <w:i/>
          <w:sz w:val="28"/>
          <w:szCs w:val="28"/>
        </w:rPr>
        <w:t>Матеріалом</w:t>
      </w:r>
      <w:r>
        <w:rPr>
          <w:rFonts w:ascii="Times New Roman" w:hAnsi="Times New Roman" w:cs="Times New Roman"/>
          <w:sz w:val="28"/>
          <w:szCs w:val="28"/>
        </w:rPr>
        <w:t xml:space="preserve"> дослідження є роман французького автора </w:t>
      </w:r>
      <w:r w:rsidRPr="00FD0BAB">
        <w:rPr>
          <w:rFonts w:ascii="Times New Roman" w:hAnsi="Times New Roman" w:cs="Times New Roman"/>
          <w:sz w:val="28"/>
          <w:szCs w:val="28"/>
        </w:rPr>
        <w:t xml:space="preserve">André Maurois </w:t>
      </w:r>
      <w:r>
        <w:rPr>
          <w:rFonts w:ascii="Times New Roman" w:hAnsi="Times New Roman" w:cs="Times New Roman"/>
          <w:sz w:val="28"/>
          <w:szCs w:val="28"/>
        </w:rPr>
        <w:t>«</w:t>
      </w:r>
      <w:r>
        <w:rPr>
          <w:rFonts w:ascii="Times New Roman" w:hAnsi="Times New Roman" w:cs="Times New Roman"/>
          <w:sz w:val="28"/>
          <w:szCs w:val="28"/>
          <w:lang w:val="fr-FR"/>
        </w:rPr>
        <w:t>Climats</w:t>
      </w:r>
      <w:r>
        <w:rPr>
          <w:rFonts w:ascii="Times New Roman" w:hAnsi="Times New Roman" w:cs="Times New Roman"/>
          <w:sz w:val="28"/>
          <w:szCs w:val="28"/>
        </w:rPr>
        <w:t>» у</w:t>
      </w:r>
      <w:r w:rsidRPr="00FD0BAB">
        <w:rPr>
          <w:rFonts w:ascii="Times New Roman" w:hAnsi="Times New Roman" w:cs="Times New Roman"/>
          <w:sz w:val="28"/>
          <w:szCs w:val="28"/>
        </w:rPr>
        <w:t xml:space="preserve"> </w:t>
      </w:r>
      <w:r>
        <w:rPr>
          <w:rFonts w:ascii="Times New Roman" w:hAnsi="Times New Roman" w:cs="Times New Roman"/>
          <w:sz w:val="28"/>
          <w:szCs w:val="28"/>
        </w:rPr>
        <w:t>якому виявлено жанр</w:t>
      </w:r>
      <w:r w:rsidR="003D5AD8">
        <w:rPr>
          <w:rFonts w:ascii="Times New Roman" w:hAnsi="Times New Roman" w:cs="Times New Roman"/>
          <w:sz w:val="28"/>
          <w:szCs w:val="28"/>
        </w:rPr>
        <w:t xml:space="preserve"> усного мовлення</w:t>
      </w:r>
      <w:r>
        <w:rPr>
          <w:rFonts w:ascii="Times New Roman" w:hAnsi="Times New Roman" w:cs="Times New Roman"/>
          <w:sz w:val="28"/>
          <w:szCs w:val="28"/>
        </w:rPr>
        <w:t xml:space="preserve">, такий як світська бесіда. </w:t>
      </w:r>
    </w:p>
    <w:p w:rsidR="006B2C5C" w:rsidRPr="00F20843" w:rsidRDefault="006B2C5C" w:rsidP="006B2C5C">
      <w:pPr>
        <w:spacing w:after="0" w:line="360" w:lineRule="auto"/>
        <w:jc w:val="both"/>
        <w:rPr>
          <w:rFonts w:ascii="Times New Roman" w:eastAsia="Times New Roman" w:hAnsi="Times New Roman" w:cs="Times New Roman"/>
          <w:sz w:val="28"/>
          <w:szCs w:val="28"/>
        </w:rPr>
      </w:pPr>
      <w:r>
        <w:rPr>
          <w:rFonts w:ascii="Times New Roman" w:hAnsi="Times New Roman" w:cs="Times New Roman"/>
          <w:b/>
          <w:sz w:val="28"/>
          <w:szCs w:val="28"/>
        </w:rPr>
        <w:lastRenderedPageBreak/>
        <w:t xml:space="preserve">         </w:t>
      </w:r>
      <w:r w:rsidRPr="0005064A">
        <w:rPr>
          <w:rFonts w:ascii="Times New Roman" w:hAnsi="Times New Roman" w:cs="Times New Roman"/>
          <w:b/>
          <w:i/>
          <w:sz w:val="28"/>
          <w:szCs w:val="28"/>
        </w:rPr>
        <w:t>Актуальність</w:t>
      </w:r>
      <w:r w:rsidRPr="00FD0BAB">
        <w:rPr>
          <w:rFonts w:ascii="Times New Roman" w:hAnsi="Times New Roman" w:cs="Times New Roman"/>
          <w:sz w:val="28"/>
          <w:szCs w:val="28"/>
        </w:rPr>
        <w:t xml:space="preserve"> роботи зумовлена </w:t>
      </w:r>
      <w:r w:rsidR="00F20843" w:rsidRPr="00F20843">
        <w:rPr>
          <w:rFonts w:ascii="Times New Roman" w:eastAsia="Times New Roman" w:hAnsi="Times New Roman" w:cs="Times New Roman"/>
          <w:sz w:val="28"/>
          <w:szCs w:val="28"/>
        </w:rPr>
        <w:t>недостатньою вивченістю впливу невербальни</w:t>
      </w:r>
      <w:r w:rsidR="003D5AD8">
        <w:rPr>
          <w:rFonts w:ascii="Times New Roman" w:eastAsia="Times New Roman" w:hAnsi="Times New Roman" w:cs="Times New Roman"/>
          <w:sz w:val="28"/>
          <w:szCs w:val="28"/>
        </w:rPr>
        <w:t>х чинників на успіх діалогічної</w:t>
      </w:r>
      <w:r w:rsidR="00F20843" w:rsidRPr="00F20843">
        <w:rPr>
          <w:rFonts w:ascii="Times New Roman" w:eastAsia="Times New Roman" w:hAnsi="Times New Roman" w:cs="Times New Roman"/>
          <w:sz w:val="28"/>
          <w:szCs w:val="28"/>
        </w:rPr>
        <w:t xml:space="preserve"> взаємодії</w:t>
      </w:r>
      <w:r w:rsidR="00F20843">
        <w:rPr>
          <w:rFonts w:ascii="Times New Roman" w:eastAsia="Times New Roman" w:hAnsi="Times New Roman" w:cs="Times New Roman"/>
          <w:sz w:val="28"/>
          <w:szCs w:val="28"/>
        </w:rPr>
        <w:t xml:space="preserve"> </w:t>
      </w:r>
      <w:r w:rsidRPr="003E3D0B">
        <w:rPr>
          <w:rFonts w:ascii="Times New Roman" w:eastAsia="Times New Roman" w:hAnsi="Times New Roman" w:cs="Times New Roman"/>
          <w:sz w:val="28"/>
          <w:szCs w:val="28"/>
        </w:rPr>
        <w:t xml:space="preserve">та </w:t>
      </w:r>
      <w:r w:rsidR="00F20843">
        <w:rPr>
          <w:rFonts w:ascii="Times New Roman" w:eastAsia="Times New Roman" w:hAnsi="Times New Roman" w:cs="Times New Roman"/>
          <w:sz w:val="28"/>
          <w:szCs w:val="28"/>
        </w:rPr>
        <w:t>феномену</w:t>
      </w:r>
      <w:r w:rsidR="003D5AD8">
        <w:rPr>
          <w:rFonts w:ascii="Times New Roman" w:eastAsia="Times New Roman" w:hAnsi="Times New Roman" w:cs="Times New Roman"/>
          <w:sz w:val="28"/>
          <w:szCs w:val="28"/>
        </w:rPr>
        <w:t xml:space="preserve"> усного жанру</w:t>
      </w:r>
      <w:r w:rsidR="00517C33">
        <w:rPr>
          <w:rFonts w:ascii="Times New Roman" w:eastAsia="Times New Roman" w:hAnsi="Times New Roman" w:cs="Times New Roman"/>
          <w:sz w:val="28"/>
          <w:szCs w:val="28"/>
        </w:rPr>
        <w:t xml:space="preserve"> – </w:t>
      </w:r>
      <w:r w:rsidR="003D5AD8">
        <w:rPr>
          <w:rFonts w:ascii="Times New Roman" w:eastAsia="Times New Roman" w:hAnsi="Times New Roman" w:cs="Times New Roman"/>
          <w:sz w:val="28"/>
          <w:szCs w:val="28"/>
        </w:rPr>
        <w:t xml:space="preserve"> світська бесіда</w:t>
      </w:r>
      <w:r w:rsidR="00517C33">
        <w:rPr>
          <w:rFonts w:ascii="Times New Roman" w:eastAsia="Times New Roman" w:hAnsi="Times New Roman" w:cs="Times New Roman"/>
          <w:sz w:val="28"/>
          <w:szCs w:val="28"/>
        </w:rPr>
        <w:t>,</w:t>
      </w:r>
      <w:r w:rsidR="00F20843">
        <w:rPr>
          <w:rFonts w:ascii="Times New Roman" w:eastAsia="Times New Roman" w:hAnsi="Times New Roman" w:cs="Times New Roman"/>
          <w:sz w:val="28"/>
          <w:szCs w:val="28"/>
        </w:rPr>
        <w:t xml:space="preserve"> </w:t>
      </w:r>
      <w:r w:rsidRPr="003E3D0B">
        <w:rPr>
          <w:rFonts w:ascii="Times New Roman" w:eastAsia="Times New Roman" w:hAnsi="Times New Roman" w:cs="Times New Roman"/>
          <w:sz w:val="28"/>
          <w:szCs w:val="28"/>
        </w:rPr>
        <w:t>особливо</w:t>
      </w:r>
      <w:r w:rsidR="00517C33">
        <w:rPr>
          <w:rFonts w:ascii="Times New Roman" w:eastAsia="Times New Roman" w:hAnsi="Times New Roman" w:cs="Times New Roman"/>
          <w:sz w:val="28"/>
          <w:szCs w:val="28"/>
        </w:rPr>
        <w:t xml:space="preserve"> її салонна різновидність інтерпретується як одна</w:t>
      </w:r>
      <w:r w:rsidRPr="003E3D0B">
        <w:rPr>
          <w:rFonts w:ascii="Times New Roman" w:eastAsia="Times New Roman" w:hAnsi="Times New Roman" w:cs="Times New Roman"/>
          <w:sz w:val="28"/>
          <w:szCs w:val="28"/>
        </w:rPr>
        <w:t xml:space="preserve"> з важливих ознак комунікативного простору французької культури.</w:t>
      </w:r>
      <w:r w:rsidRPr="00C66B75">
        <w:rPr>
          <w:rFonts w:ascii="Times New Roman" w:eastAsia="Times New Roman" w:hAnsi="Times New Roman" w:cs="Times New Roman"/>
          <w:color w:val="FF0000"/>
          <w:sz w:val="28"/>
          <w:szCs w:val="28"/>
        </w:rPr>
        <w:t xml:space="preserve"> </w:t>
      </w:r>
      <w:r w:rsidRPr="00F20843">
        <w:rPr>
          <w:rFonts w:ascii="Times New Roman" w:eastAsia="Times New Roman" w:hAnsi="Times New Roman" w:cs="Times New Roman"/>
          <w:sz w:val="28"/>
          <w:szCs w:val="28"/>
        </w:rPr>
        <w:t xml:space="preserve">Крім того, новизна проявляється в тому, що в </w:t>
      </w:r>
      <w:r w:rsidR="00517C33">
        <w:rPr>
          <w:rFonts w:ascii="Times New Roman" w:eastAsia="Times New Roman" w:hAnsi="Times New Roman" w:cs="Times New Roman"/>
          <w:sz w:val="28"/>
          <w:szCs w:val="28"/>
        </w:rPr>
        <w:t xml:space="preserve">діалогічній взаємодії </w:t>
      </w:r>
      <w:r w:rsidRPr="00F20843">
        <w:rPr>
          <w:rFonts w:ascii="Times New Roman" w:eastAsia="Times New Roman" w:hAnsi="Times New Roman" w:cs="Times New Roman"/>
          <w:sz w:val="28"/>
          <w:szCs w:val="28"/>
        </w:rPr>
        <w:t>зроблена спроба крізь призму жанру</w:t>
      </w:r>
      <w:r w:rsidR="00517C33">
        <w:rPr>
          <w:rFonts w:ascii="Times New Roman" w:eastAsia="Times New Roman" w:hAnsi="Times New Roman" w:cs="Times New Roman"/>
          <w:sz w:val="28"/>
          <w:szCs w:val="28"/>
        </w:rPr>
        <w:t xml:space="preserve"> світської бесіди</w:t>
      </w:r>
      <w:r w:rsidRPr="00F20843">
        <w:rPr>
          <w:rFonts w:ascii="Times New Roman" w:eastAsia="Times New Roman" w:hAnsi="Times New Roman" w:cs="Times New Roman"/>
          <w:sz w:val="28"/>
          <w:szCs w:val="28"/>
        </w:rPr>
        <w:t xml:space="preserve"> уявити елітарний тип французької мовної культури, релевантними властивостями якого є досконале володіння мовними нормами</w:t>
      </w:r>
      <w:r w:rsidR="00517C33">
        <w:rPr>
          <w:rFonts w:ascii="Times New Roman" w:eastAsia="Times New Roman" w:hAnsi="Times New Roman" w:cs="Times New Roman"/>
          <w:sz w:val="28"/>
          <w:szCs w:val="28"/>
        </w:rPr>
        <w:t xml:space="preserve"> розмовного жанру бесіда, етикетом мовної поведінки,</w:t>
      </w:r>
      <w:r w:rsidRPr="00F20843">
        <w:rPr>
          <w:rFonts w:ascii="Times New Roman" w:eastAsia="Times New Roman" w:hAnsi="Times New Roman" w:cs="Times New Roman"/>
          <w:sz w:val="28"/>
          <w:szCs w:val="28"/>
        </w:rPr>
        <w:t xml:space="preserve"> що є фактором розвитку і вдосконалення літературної мови.</w:t>
      </w:r>
    </w:p>
    <w:p w:rsidR="006B2C5C" w:rsidRPr="00173EA9" w:rsidRDefault="006B2C5C" w:rsidP="006B2C5C">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r>
        <w:rPr>
          <w:rFonts w:ascii="Times New Roman" w:hAnsi="Times New Roman" w:cs="Times New Roman"/>
          <w:b/>
          <w:i/>
          <w:sz w:val="28"/>
          <w:szCs w:val="28"/>
        </w:rPr>
        <w:t xml:space="preserve">  </w:t>
      </w:r>
      <w:r w:rsidRPr="0005064A">
        <w:rPr>
          <w:rFonts w:ascii="Times New Roman" w:hAnsi="Times New Roman" w:cs="Times New Roman"/>
          <w:b/>
          <w:i/>
          <w:sz w:val="28"/>
          <w:szCs w:val="28"/>
        </w:rPr>
        <w:t>Наукова цінність</w:t>
      </w:r>
      <w:r w:rsidRPr="00A762F1">
        <w:rPr>
          <w:rFonts w:ascii="Times New Roman" w:hAnsi="Times New Roman" w:cs="Times New Roman"/>
          <w:sz w:val="28"/>
          <w:szCs w:val="28"/>
        </w:rPr>
        <w:t xml:space="preserve"> цієї роботи полягає у тому, що вона дозволяє поглибити вже існуючі уявлення про досліджуване поле</w:t>
      </w:r>
      <w:r w:rsidR="00517C33">
        <w:rPr>
          <w:rFonts w:ascii="Times New Roman" w:hAnsi="Times New Roman" w:cs="Times New Roman"/>
          <w:sz w:val="28"/>
          <w:szCs w:val="28"/>
        </w:rPr>
        <w:t xml:space="preserve"> розмовних жанрів</w:t>
      </w:r>
      <w:r w:rsidRPr="00A762F1">
        <w:rPr>
          <w:rFonts w:ascii="Times New Roman" w:hAnsi="Times New Roman" w:cs="Times New Roman"/>
          <w:sz w:val="28"/>
          <w:szCs w:val="28"/>
        </w:rPr>
        <w:t xml:space="preserve">. </w:t>
      </w:r>
      <w:r w:rsidRPr="00173EA9">
        <w:rPr>
          <w:rFonts w:ascii="Times New Roman" w:hAnsi="Times New Roman" w:cs="Times New Roman"/>
          <w:sz w:val="28"/>
          <w:szCs w:val="28"/>
        </w:rPr>
        <w:t xml:space="preserve">Одержані дані про </w:t>
      </w:r>
      <w:r w:rsidR="00F20843" w:rsidRPr="00173EA9">
        <w:rPr>
          <w:rFonts w:ascii="Times New Roman" w:hAnsi="Times New Roman" w:cs="Times New Roman"/>
          <w:sz w:val="28"/>
          <w:szCs w:val="28"/>
        </w:rPr>
        <w:t xml:space="preserve">вербальні та невербальні чинники </w:t>
      </w:r>
      <w:r w:rsidRPr="00173EA9">
        <w:rPr>
          <w:rFonts w:ascii="Times New Roman" w:hAnsi="Times New Roman" w:cs="Times New Roman"/>
          <w:sz w:val="28"/>
          <w:szCs w:val="28"/>
        </w:rPr>
        <w:t xml:space="preserve">мовлення необхідні для вивчення </w:t>
      </w:r>
      <w:r w:rsidR="00173EA9" w:rsidRPr="00173EA9">
        <w:rPr>
          <w:rFonts w:ascii="Times New Roman" w:hAnsi="Times New Roman" w:cs="Times New Roman"/>
          <w:sz w:val="28"/>
          <w:szCs w:val="28"/>
        </w:rPr>
        <w:t xml:space="preserve">особливостей діалогічного мовлення </w:t>
      </w:r>
      <w:r w:rsidRPr="00173EA9">
        <w:rPr>
          <w:rFonts w:ascii="Times New Roman" w:hAnsi="Times New Roman" w:cs="Times New Roman"/>
          <w:sz w:val="28"/>
          <w:szCs w:val="28"/>
        </w:rPr>
        <w:t xml:space="preserve">і можуть заповнити наявні прогалини в дослідженнях подібного роду. Крім того, ця робота допомагає поглибити </w:t>
      </w:r>
      <w:r w:rsidR="00517C33">
        <w:rPr>
          <w:rFonts w:ascii="Times New Roman" w:hAnsi="Times New Roman" w:cs="Times New Roman"/>
          <w:sz w:val="28"/>
          <w:szCs w:val="28"/>
        </w:rPr>
        <w:t>знання у сфері елітарної культури</w:t>
      </w:r>
      <w:r w:rsidRPr="00173EA9">
        <w:rPr>
          <w:rFonts w:ascii="Times New Roman" w:hAnsi="Times New Roman" w:cs="Times New Roman"/>
          <w:sz w:val="28"/>
          <w:szCs w:val="28"/>
        </w:rPr>
        <w:t xml:space="preserve">, </w:t>
      </w:r>
      <w:r w:rsidR="00517C33" w:rsidRPr="00517C33">
        <w:rPr>
          <w:rFonts w:ascii="Times New Roman" w:hAnsi="Times New Roman" w:cs="Times New Roman"/>
          <w:sz w:val="28"/>
          <w:szCs w:val="28"/>
        </w:rPr>
        <w:t>що ґрунтується на існуванні специфічних форм мистецтва, зрозумілих лише невеликій групі людей, які мають досить високий інтелектуальний рівень, відповідні духовні запити, особливу художню сприйнятливість</w:t>
      </w:r>
      <w:r w:rsidR="00517C33">
        <w:rPr>
          <w:rFonts w:ascii="Times New Roman" w:hAnsi="Times New Roman" w:cs="Times New Roman"/>
          <w:sz w:val="28"/>
          <w:szCs w:val="28"/>
        </w:rPr>
        <w:t xml:space="preserve"> </w:t>
      </w:r>
      <w:r w:rsidRPr="00173EA9">
        <w:rPr>
          <w:rFonts w:ascii="Times New Roman" w:hAnsi="Times New Roman" w:cs="Times New Roman"/>
          <w:sz w:val="28"/>
          <w:szCs w:val="28"/>
        </w:rPr>
        <w:t>представленої у контексті, що полегшує вивчення французької  культури.</w:t>
      </w:r>
    </w:p>
    <w:p w:rsidR="006B2C5C" w:rsidRDefault="006B2C5C" w:rsidP="006B2C5C">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r>
        <w:rPr>
          <w:rFonts w:ascii="Times New Roman" w:hAnsi="Times New Roman" w:cs="Times New Roman"/>
          <w:sz w:val="28"/>
          <w:szCs w:val="28"/>
        </w:rPr>
        <w:t xml:space="preserve">  </w:t>
      </w:r>
      <w:r w:rsidRPr="00CB4CFB">
        <w:rPr>
          <w:rFonts w:ascii="Times New Roman" w:hAnsi="Times New Roman" w:cs="Times New Roman"/>
          <w:sz w:val="28"/>
          <w:szCs w:val="28"/>
        </w:rPr>
        <w:t>Практична цінність по</w:t>
      </w:r>
      <w:r>
        <w:rPr>
          <w:rFonts w:ascii="Times New Roman" w:hAnsi="Times New Roman" w:cs="Times New Roman"/>
          <w:sz w:val="28"/>
          <w:szCs w:val="28"/>
        </w:rPr>
        <w:t xml:space="preserve">лягає в можливості використання результатів аналізу, </w:t>
      </w:r>
      <w:r w:rsidRPr="00CB4CFB">
        <w:rPr>
          <w:rFonts w:ascii="Times New Roman" w:hAnsi="Times New Roman" w:cs="Times New Roman"/>
          <w:sz w:val="28"/>
          <w:szCs w:val="28"/>
        </w:rPr>
        <w:t xml:space="preserve">при </w:t>
      </w:r>
      <w:r>
        <w:rPr>
          <w:rFonts w:ascii="Times New Roman" w:hAnsi="Times New Roman" w:cs="Times New Roman"/>
          <w:sz w:val="28"/>
          <w:szCs w:val="28"/>
        </w:rPr>
        <w:t>виявленні</w:t>
      </w:r>
      <w:r w:rsidRPr="00A119CD">
        <w:rPr>
          <w:rFonts w:ascii="Times New Roman" w:hAnsi="Times New Roman" w:cs="Times New Roman"/>
          <w:sz w:val="28"/>
          <w:szCs w:val="28"/>
        </w:rPr>
        <w:t xml:space="preserve"> специфіки відображення ду</w:t>
      </w:r>
      <w:r>
        <w:rPr>
          <w:rFonts w:ascii="Times New Roman" w:hAnsi="Times New Roman" w:cs="Times New Roman"/>
          <w:sz w:val="28"/>
          <w:szCs w:val="28"/>
        </w:rPr>
        <w:t>ховної культури в комунікативному</w:t>
      </w:r>
      <w:r w:rsidRPr="00A119CD">
        <w:rPr>
          <w:rFonts w:ascii="Times New Roman" w:hAnsi="Times New Roman" w:cs="Times New Roman"/>
          <w:sz w:val="28"/>
          <w:szCs w:val="28"/>
        </w:rPr>
        <w:t xml:space="preserve"> </w:t>
      </w:r>
      <w:r>
        <w:rPr>
          <w:rFonts w:ascii="Times New Roman" w:hAnsi="Times New Roman" w:cs="Times New Roman"/>
          <w:sz w:val="28"/>
          <w:szCs w:val="28"/>
        </w:rPr>
        <w:t xml:space="preserve">аспекті. </w:t>
      </w:r>
      <w:r w:rsidRPr="00A119CD">
        <w:rPr>
          <w:rFonts w:ascii="Times New Roman" w:hAnsi="Times New Roman" w:cs="Times New Roman"/>
          <w:sz w:val="28"/>
          <w:szCs w:val="28"/>
        </w:rPr>
        <w:t>Феномени комунікації, зокрема</w:t>
      </w:r>
      <w:r>
        <w:rPr>
          <w:rFonts w:ascii="Times New Roman" w:hAnsi="Times New Roman" w:cs="Times New Roman"/>
          <w:sz w:val="28"/>
          <w:szCs w:val="28"/>
        </w:rPr>
        <w:t>, розмовний жанр</w:t>
      </w:r>
      <w:r w:rsidRPr="00A119CD">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119CD">
        <w:rPr>
          <w:rFonts w:ascii="Times New Roman" w:hAnsi="Times New Roman" w:cs="Times New Roman"/>
          <w:sz w:val="28"/>
          <w:szCs w:val="28"/>
        </w:rPr>
        <w:t xml:space="preserve">світська бесіда,  дозволяють дати характеристику соціуму на основі аналізу конкретних фактів спілкування. </w:t>
      </w:r>
    </w:p>
    <w:p w:rsidR="006B2C5C" w:rsidRDefault="006B2C5C" w:rsidP="006B2C5C">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r>
        <w:rPr>
          <w:rFonts w:ascii="Times New Roman" w:hAnsi="Times New Roman" w:cs="Times New Roman"/>
          <w:sz w:val="28"/>
          <w:szCs w:val="28"/>
        </w:rPr>
        <w:t xml:space="preserve">  Типологічне</w:t>
      </w:r>
      <w:r w:rsidRPr="002B50EB">
        <w:rPr>
          <w:rFonts w:ascii="Times New Roman" w:hAnsi="Times New Roman" w:cs="Times New Roman"/>
          <w:sz w:val="28"/>
          <w:szCs w:val="28"/>
        </w:rPr>
        <w:t xml:space="preserve"> співвідношення між </w:t>
      </w:r>
      <w:r w:rsidR="00154F48">
        <w:rPr>
          <w:rFonts w:ascii="Times New Roman" w:hAnsi="Times New Roman" w:cs="Times New Roman"/>
          <w:sz w:val="28"/>
          <w:szCs w:val="28"/>
        </w:rPr>
        <w:t xml:space="preserve">вербальної взаємодії розмовного </w:t>
      </w:r>
      <w:r w:rsidRPr="002B50EB">
        <w:rPr>
          <w:rFonts w:ascii="Times New Roman" w:hAnsi="Times New Roman" w:cs="Times New Roman"/>
          <w:sz w:val="28"/>
          <w:szCs w:val="28"/>
        </w:rPr>
        <w:t>жанру бесіда: світська бесіда, застільна розмова</w:t>
      </w:r>
      <w:r>
        <w:rPr>
          <w:rFonts w:ascii="Times New Roman" w:hAnsi="Times New Roman" w:cs="Times New Roman"/>
          <w:sz w:val="28"/>
          <w:szCs w:val="28"/>
        </w:rPr>
        <w:t xml:space="preserve">, дружня бесіда, сімейна бесіда ⸻ </w:t>
      </w:r>
      <w:r w:rsidRPr="002B50EB">
        <w:rPr>
          <w:rFonts w:ascii="Times New Roman" w:hAnsi="Times New Roman" w:cs="Times New Roman"/>
          <w:sz w:val="28"/>
          <w:szCs w:val="28"/>
        </w:rPr>
        <w:t>визначається перш</w:t>
      </w:r>
      <w:r w:rsidR="00173EA9">
        <w:rPr>
          <w:rFonts w:ascii="Times New Roman" w:hAnsi="Times New Roman" w:cs="Times New Roman"/>
          <w:sz w:val="28"/>
          <w:szCs w:val="28"/>
        </w:rPr>
        <w:t xml:space="preserve"> за все головною</w:t>
      </w:r>
      <w:r>
        <w:rPr>
          <w:rFonts w:ascii="Times New Roman" w:hAnsi="Times New Roman" w:cs="Times New Roman"/>
          <w:sz w:val="28"/>
          <w:szCs w:val="28"/>
        </w:rPr>
        <w:t xml:space="preserve"> жанровою ознакою ⸻ загальна комунікативна мета</w:t>
      </w:r>
      <w:r w:rsidRPr="002B50EB">
        <w:rPr>
          <w:rFonts w:ascii="Times New Roman" w:hAnsi="Times New Roman" w:cs="Times New Roman"/>
          <w:sz w:val="28"/>
          <w:szCs w:val="28"/>
        </w:rPr>
        <w:t xml:space="preserve"> (установка </w:t>
      </w:r>
      <w:r w:rsidR="00154F48">
        <w:rPr>
          <w:rFonts w:ascii="Times New Roman" w:hAnsi="Times New Roman" w:cs="Times New Roman"/>
          <w:sz w:val="28"/>
          <w:szCs w:val="28"/>
        </w:rPr>
        <w:t>на взаємодію з співрозмовниками</w:t>
      </w:r>
      <w:r w:rsidRPr="002B50EB">
        <w:rPr>
          <w:rFonts w:ascii="Times New Roman" w:hAnsi="Times New Roman" w:cs="Times New Roman"/>
          <w:sz w:val="28"/>
          <w:szCs w:val="28"/>
        </w:rPr>
        <w:t xml:space="preserve">), з урахуванням різних авторських інтенцій. Серед ознак, що дозволяють </w:t>
      </w:r>
      <w:r w:rsidRPr="002B50EB">
        <w:rPr>
          <w:rFonts w:ascii="Times New Roman" w:hAnsi="Times New Roman" w:cs="Times New Roman"/>
          <w:sz w:val="28"/>
          <w:szCs w:val="28"/>
        </w:rPr>
        <w:lastRenderedPageBreak/>
        <w:t>розмежовувати дан</w:t>
      </w:r>
      <w:r>
        <w:rPr>
          <w:rFonts w:ascii="Times New Roman" w:hAnsi="Times New Roman" w:cs="Times New Roman"/>
          <w:sz w:val="28"/>
          <w:szCs w:val="28"/>
        </w:rPr>
        <w:t>н</w:t>
      </w:r>
      <w:r w:rsidRPr="002B50EB">
        <w:rPr>
          <w:rFonts w:ascii="Times New Roman" w:hAnsi="Times New Roman" w:cs="Times New Roman"/>
          <w:sz w:val="28"/>
          <w:szCs w:val="28"/>
        </w:rPr>
        <w:t>і типи бесіди, слід зазначити комунікативну ситуацію, перш за все, склад учасників спілкування, характер</w:t>
      </w:r>
      <w:r w:rsidR="00154F48">
        <w:rPr>
          <w:rFonts w:ascii="Times New Roman" w:hAnsi="Times New Roman" w:cs="Times New Roman"/>
          <w:sz w:val="28"/>
          <w:szCs w:val="28"/>
        </w:rPr>
        <w:t xml:space="preserve"> відносин між ними, репертуар те</w:t>
      </w:r>
      <w:r w:rsidRPr="002B50EB">
        <w:rPr>
          <w:rFonts w:ascii="Times New Roman" w:hAnsi="Times New Roman" w:cs="Times New Roman"/>
          <w:sz w:val="28"/>
          <w:szCs w:val="28"/>
        </w:rPr>
        <w:t>м, що підлягають обговор</w:t>
      </w:r>
      <w:r w:rsidR="00154F48">
        <w:rPr>
          <w:rFonts w:ascii="Times New Roman" w:hAnsi="Times New Roman" w:cs="Times New Roman"/>
          <w:sz w:val="28"/>
          <w:szCs w:val="28"/>
        </w:rPr>
        <w:t>енню і репертуар жанрових форм</w:t>
      </w:r>
      <w:r w:rsidRPr="002B50EB">
        <w:rPr>
          <w:rFonts w:ascii="Times New Roman" w:hAnsi="Times New Roman" w:cs="Times New Roman"/>
          <w:sz w:val="28"/>
          <w:szCs w:val="28"/>
        </w:rPr>
        <w:t>, незважаючи на те, що деякі форми жанру перетинаються в жанровому просторі бесіди, саме їх набір дозволяє розмежовувати види світського, дружнього, сімейного і застільного спілкування.</w:t>
      </w:r>
      <w:r w:rsidR="00154F48">
        <w:rPr>
          <w:rFonts w:ascii="Times New Roman" w:hAnsi="Times New Roman" w:cs="Times New Roman"/>
          <w:sz w:val="28"/>
          <w:szCs w:val="28"/>
        </w:rPr>
        <w:t xml:space="preserve"> Але детально ми зупинилися на розглядові зображеної усної взаємодії на прикладі світської бесіди.</w:t>
      </w:r>
    </w:p>
    <w:p w:rsidR="006B2C5C" w:rsidRDefault="006B2C5C" w:rsidP="006B2C5C">
      <w:pPr>
        <w:tabs>
          <w:tab w:val="left" w:pos="709"/>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color w:val="FF0000"/>
          <w:sz w:val="28"/>
          <w:szCs w:val="28"/>
        </w:rPr>
        <w:t xml:space="preserve"> </w:t>
      </w:r>
      <w:r w:rsidRPr="00C279F8">
        <w:rPr>
          <w:rFonts w:ascii="Times New Roman" w:hAnsi="Times New Roman" w:cs="Times New Roman"/>
          <w:sz w:val="28"/>
          <w:szCs w:val="28"/>
        </w:rPr>
        <w:t xml:space="preserve">Головна мета та завдання цього дослідження визначили її </w:t>
      </w:r>
      <w:r w:rsidRPr="0005064A">
        <w:rPr>
          <w:rFonts w:ascii="Times New Roman" w:hAnsi="Times New Roman" w:cs="Times New Roman"/>
          <w:b/>
          <w:i/>
          <w:sz w:val="28"/>
          <w:szCs w:val="28"/>
        </w:rPr>
        <w:t>структуру</w:t>
      </w:r>
      <w:r w:rsidRPr="00C279F8">
        <w:rPr>
          <w:rFonts w:ascii="Times New Roman" w:hAnsi="Times New Roman" w:cs="Times New Roman"/>
          <w:sz w:val="28"/>
          <w:szCs w:val="28"/>
        </w:rPr>
        <w:t>: ро</w:t>
      </w:r>
      <w:r>
        <w:rPr>
          <w:rFonts w:ascii="Times New Roman" w:hAnsi="Times New Roman" w:cs="Times New Roman"/>
          <w:sz w:val="28"/>
          <w:szCs w:val="28"/>
        </w:rPr>
        <w:t xml:space="preserve">бота складається з вступу, двох </w:t>
      </w:r>
      <w:r w:rsidRPr="00C279F8">
        <w:rPr>
          <w:rFonts w:ascii="Times New Roman" w:hAnsi="Times New Roman" w:cs="Times New Roman"/>
          <w:sz w:val="28"/>
          <w:szCs w:val="28"/>
        </w:rPr>
        <w:t xml:space="preserve"> розділів, висновків, списку використаної літератури.</w:t>
      </w:r>
    </w:p>
    <w:p w:rsidR="006B2C5C" w:rsidRDefault="006B2C5C" w:rsidP="006B2C5C">
      <w:pPr>
        <w:tabs>
          <w:tab w:val="left" w:pos="709"/>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279F8">
        <w:rPr>
          <w:rFonts w:ascii="Times New Roman" w:hAnsi="Times New Roman" w:cs="Times New Roman"/>
          <w:sz w:val="28"/>
          <w:szCs w:val="28"/>
        </w:rPr>
        <w:t xml:space="preserve">У вступі обґрунтовується актуальність теми, формулюється мета, завдання, теоретична та практичні цінність роботи, вказуються джерела та матеріал дослідження та наводиться структура </w:t>
      </w:r>
      <w:r w:rsidR="00173EA9">
        <w:rPr>
          <w:rFonts w:ascii="Times New Roman" w:hAnsi="Times New Roman" w:cs="Times New Roman"/>
          <w:sz w:val="28"/>
          <w:szCs w:val="28"/>
        </w:rPr>
        <w:t xml:space="preserve">магістерської </w:t>
      </w:r>
      <w:r>
        <w:rPr>
          <w:rFonts w:ascii="Times New Roman" w:hAnsi="Times New Roman" w:cs="Times New Roman"/>
          <w:sz w:val="28"/>
          <w:szCs w:val="28"/>
        </w:rPr>
        <w:t xml:space="preserve"> </w:t>
      </w:r>
      <w:r w:rsidRPr="00C279F8">
        <w:rPr>
          <w:rFonts w:ascii="Times New Roman" w:hAnsi="Times New Roman" w:cs="Times New Roman"/>
          <w:sz w:val="28"/>
          <w:szCs w:val="28"/>
        </w:rPr>
        <w:t>роботи.</w:t>
      </w:r>
    </w:p>
    <w:p w:rsidR="006B2C5C" w:rsidRDefault="006B2C5C" w:rsidP="006B2C5C">
      <w:pPr>
        <w:tabs>
          <w:tab w:val="left" w:pos="709"/>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У першому розділі –</w:t>
      </w:r>
      <w:r w:rsidRPr="00C279F8">
        <w:rPr>
          <w:rFonts w:ascii="Times New Roman" w:hAnsi="Times New Roman" w:cs="Times New Roman"/>
          <w:sz w:val="28"/>
          <w:szCs w:val="28"/>
        </w:rPr>
        <w:t xml:space="preserve"> "</w:t>
      </w:r>
      <w:r w:rsidR="00173EA9">
        <w:rPr>
          <w:rFonts w:ascii="Times New Roman" w:hAnsi="Times New Roman" w:cs="Times New Roman"/>
          <w:sz w:val="28"/>
          <w:szCs w:val="28"/>
        </w:rPr>
        <w:t xml:space="preserve">Особливості організації усного мовлення» </w:t>
      </w:r>
      <w:r>
        <w:rPr>
          <w:rFonts w:ascii="Times New Roman" w:hAnsi="Times New Roman" w:cs="Times New Roman"/>
          <w:sz w:val="28"/>
          <w:szCs w:val="28"/>
        </w:rPr>
        <w:t>–</w:t>
      </w:r>
      <w:r w:rsidRPr="00C279F8">
        <w:rPr>
          <w:rFonts w:ascii="Times New Roman" w:hAnsi="Times New Roman" w:cs="Times New Roman"/>
          <w:sz w:val="28"/>
          <w:szCs w:val="28"/>
        </w:rPr>
        <w:t xml:space="preserve"> розглядаються загальнотеоретичні</w:t>
      </w:r>
      <w:r>
        <w:rPr>
          <w:rFonts w:ascii="Times New Roman" w:hAnsi="Times New Roman" w:cs="Times New Roman"/>
          <w:sz w:val="28"/>
          <w:szCs w:val="28"/>
        </w:rPr>
        <w:t xml:space="preserve"> ознаки </w:t>
      </w:r>
      <w:r w:rsidR="00173EA9">
        <w:rPr>
          <w:rFonts w:ascii="Times New Roman" w:hAnsi="Times New Roman" w:cs="Times New Roman"/>
          <w:sz w:val="28"/>
          <w:szCs w:val="28"/>
        </w:rPr>
        <w:t xml:space="preserve">комунікації загалом, </w:t>
      </w:r>
      <w:r>
        <w:rPr>
          <w:rFonts w:ascii="Times New Roman" w:hAnsi="Times New Roman" w:cs="Times New Roman"/>
          <w:sz w:val="28"/>
          <w:szCs w:val="28"/>
        </w:rPr>
        <w:t>розмовних жанрів</w:t>
      </w:r>
      <w:r w:rsidRPr="00C279F8">
        <w:rPr>
          <w:rFonts w:ascii="Times New Roman" w:hAnsi="Times New Roman" w:cs="Times New Roman"/>
          <w:sz w:val="28"/>
          <w:szCs w:val="28"/>
        </w:rPr>
        <w:t>, визначаються основні</w:t>
      </w:r>
      <w:r>
        <w:rPr>
          <w:rFonts w:ascii="Times New Roman" w:hAnsi="Times New Roman" w:cs="Times New Roman"/>
          <w:sz w:val="28"/>
          <w:szCs w:val="28"/>
        </w:rPr>
        <w:t xml:space="preserve"> типи</w:t>
      </w:r>
      <w:r w:rsidR="00173EA9">
        <w:rPr>
          <w:rFonts w:ascii="Times New Roman" w:hAnsi="Times New Roman" w:cs="Times New Roman"/>
          <w:sz w:val="28"/>
          <w:szCs w:val="28"/>
        </w:rPr>
        <w:t xml:space="preserve"> дискурсу та невербальних засобів спілкування</w:t>
      </w:r>
      <w:r w:rsidRPr="00C279F8">
        <w:rPr>
          <w:rFonts w:ascii="Times New Roman" w:hAnsi="Times New Roman" w:cs="Times New Roman"/>
          <w:sz w:val="28"/>
          <w:szCs w:val="28"/>
        </w:rPr>
        <w:t xml:space="preserve">. Також приділяється увага </w:t>
      </w:r>
      <w:r w:rsidR="00173EA9">
        <w:rPr>
          <w:rFonts w:ascii="Times New Roman" w:hAnsi="Times New Roman" w:cs="Times New Roman"/>
          <w:sz w:val="28"/>
          <w:szCs w:val="28"/>
        </w:rPr>
        <w:t>характеристики</w:t>
      </w:r>
      <w:r w:rsidR="00154F48">
        <w:rPr>
          <w:rFonts w:ascii="Times New Roman" w:hAnsi="Times New Roman" w:cs="Times New Roman"/>
          <w:sz w:val="28"/>
          <w:szCs w:val="28"/>
        </w:rPr>
        <w:t xml:space="preserve"> етикетних моделей поведінки людини</w:t>
      </w:r>
      <w:r>
        <w:rPr>
          <w:rFonts w:ascii="Times New Roman" w:hAnsi="Times New Roman" w:cs="Times New Roman"/>
          <w:sz w:val="28"/>
          <w:szCs w:val="28"/>
        </w:rPr>
        <w:t>.</w:t>
      </w:r>
    </w:p>
    <w:p w:rsidR="006B2C5C" w:rsidRDefault="006B2C5C" w:rsidP="006B2C5C">
      <w:pPr>
        <w:tabs>
          <w:tab w:val="left" w:pos="709"/>
        </w:tabs>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hAnsi="Times New Roman" w:cs="Times New Roman"/>
          <w:sz w:val="28"/>
          <w:szCs w:val="28"/>
        </w:rPr>
        <w:t xml:space="preserve">         </w:t>
      </w:r>
      <w:r w:rsidRPr="00C02873">
        <w:rPr>
          <w:rFonts w:ascii="Times New Roman" w:hAnsi="Times New Roman" w:cs="Times New Roman"/>
          <w:sz w:val="28"/>
          <w:szCs w:val="28"/>
        </w:rPr>
        <w:t xml:space="preserve">У другому розділі досліджується французька </w:t>
      </w:r>
      <w:r w:rsidR="00173EA9">
        <w:rPr>
          <w:rFonts w:ascii="Times New Roman" w:hAnsi="Times New Roman" w:cs="Times New Roman"/>
          <w:sz w:val="28"/>
          <w:szCs w:val="28"/>
        </w:rPr>
        <w:t>вербальна та невербальна комунікація в аспекті світської бесіди</w:t>
      </w:r>
      <w:r>
        <w:rPr>
          <w:rFonts w:ascii="Times New Roman" w:hAnsi="Times New Roman" w:cs="Times New Roman"/>
          <w:sz w:val="28"/>
          <w:szCs w:val="28"/>
        </w:rPr>
        <w:t xml:space="preserve"> на прикладі роману </w:t>
      </w:r>
      <w:r w:rsidRPr="0067285B">
        <w:rPr>
          <w:rFonts w:ascii="Times New Roman" w:eastAsia="Times New Roman" w:hAnsi="Times New Roman" w:cs="Times New Roman"/>
          <w:sz w:val="28"/>
          <w:szCs w:val="28"/>
          <w:lang w:val="fr-FR"/>
        </w:rPr>
        <w:t>A</w:t>
      </w:r>
      <w:r w:rsidRPr="0067285B">
        <w:rPr>
          <w:rFonts w:ascii="Times New Roman" w:eastAsia="Times New Roman" w:hAnsi="Times New Roman" w:cs="Times New Roman"/>
          <w:sz w:val="28"/>
          <w:szCs w:val="28"/>
        </w:rPr>
        <w:t xml:space="preserve">. </w:t>
      </w:r>
      <w:r w:rsidRPr="0067285B">
        <w:rPr>
          <w:rFonts w:ascii="Times New Roman" w:eastAsia="Times New Roman" w:hAnsi="Times New Roman" w:cs="Times New Roman"/>
          <w:sz w:val="28"/>
          <w:szCs w:val="28"/>
          <w:lang w:val="fr-FR"/>
        </w:rPr>
        <w:t>Maurois</w:t>
      </w:r>
      <w:r w:rsidRPr="0067285B">
        <w:rPr>
          <w:rFonts w:ascii="Times New Roman" w:eastAsia="Times New Roman" w:hAnsi="Times New Roman" w:cs="Times New Roman"/>
          <w:sz w:val="28"/>
          <w:szCs w:val="28"/>
        </w:rPr>
        <w:t xml:space="preserve"> «</w:t>
      </w:r>
      <w:r w:rsidRPr="0067285B">
        <w:rPr>
          <w:rFonts w:ascii="Times New Roman" w:eastAsia="Times New Roman" w:hAnsi="Times New Roman" w:cs="Times New Roman"/>
          <w:sz w:val="28"/>
          <w:szCs w:val="28"/>
          <w:lang w:val="en-US"/>
        </w:rPr>
        <w:t>Climats</w:t>
      </w:r>
      <w:r w:rsidRPr="0067285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Наводиться класифікація світського спілкування. </w:t>
      </w:r>
      <w:r w:rsidRPr="00C279F8">
        <w:rPr>
          <w:rFonts w:ascii="Times New Roman" w:hAnsi="Times New Roman" w:cs="Times New Roman"/>
          <w:sz w:val="28"/>
          <w:szCs w:val="28"/>
        </w:rPr>
        <w:t>Такий підхід доз</w:t>
      </w:r>
      <w:r>
        <w:rPr>
          <w:rFonts w:ascii="Times New Roman" w:hAnsi="Times New Roman" w:cs="Times New Roman"/>
          <w:sz w:val="28"/>
          <w:szCs w:val="28"/>
        </w:rPr>
        <w:t>воляє виділити в складі жанру світської бесіди</w:t>
      </w:r>
      <w:r w:rsidRPr="00C279F8">
        <w:rPr>
          <w:rFonts w:ascii="Times New Roman" w:hAnsi="Times New Roman" w:cs="Times New Roman"/>
          <w:sz w:val="28"/>
          <w:szCs w:val="28"/>
        </w:rPr>
        <w:t xml:space="preserve"> її салонну різновид</w:t>
      </w:r>
      <w:r>
        <w:rPr>
          <w:rFonts w:ascii="Times New Roman" w:hAnsi="Times New Roman" w:cs="Times New Roman"/>
          <w:sz w:val="28"/>
          <w:szCs w:val="28"/>
        </w:rPr>
        <w:t>ність</w:t>
      </w:r>
      <w:r w:rsidRPr="00C279F8">
        <w:rPr>
          <w:rFonts w:ascii="Times New Roman" w:hAnsi="Times New Roman" w:cs="Times New Roman"/>
          <w:sz w:val="28"/>
          <w:szCs w:val="28"/>
        </w:rPr>
        <w:t xml:space="preserve">, </w:t>
      </w:r>
      <w:r w:rsidR="00154F48">
        <w:rPr>
          <w:rFonts w:ascii="Times New Roman" w:hAnsi="Times New Roman" w:cs="Times New Roman"/>
          <w:sz w:val="28"/>
          <w:szCs w:val="28"/>
        </w:rPr>
        <w:t>диференційні</w:t>
      </w:r>
      <w:r w:rsidRPr="00C279F8">
        <w:rPr>
          <w:rFonts w:ascii="Times New Roman" w:hAnsi="Times New Roman" w:cs="Times New Roman"/>
          <w:sz w:val="28"/>
          <w:szCs w:val="28"/>
        </w:rPr>
        <w:t xml:space="preserve"> ознаками якої є наступні:</w:t>
      </w:r>
      <w:r w:rsidR="00154F48">
        <w:rPr>
          <w:rFonts w:ascii="Times New Roman" w:hAnsi="Times New Roman" w:cs="Times New Roman"/>
          <w:sz w:val="28"/>
          <w:szCs w:val="28"/>
        </w:rPr>
        <w:t xml:space="preserve"> </w:t>
      </w:r>
      <w:r>
        <w:rPr>
          <w:rFonts w:ascii="Times New Roman" w:hAnsi="Times New Roman" w:cs="Times New Roman"/>
          <w:sz w:val="28"/>
          <w:szCs w:val="28"/>
        </w:rPr>
        <w:t xml:space="preserve">а) простір світського спілкування, в яких умовах реалізувався  </w:t>
      </w:r>
      <w:r w:rsidR="00154F48">
        <w:rPr>
          <w:rFonts w:ascii="Times New Roman" w:hAnsi="Times New Roman" w:cs="Times New Roman"/>
          <w:sz w:val="28"/>
          <w:szCs w:val="28"/>
        </w:rPr>
        <w:t xml:space="preserve">розмовний </w:t>
      </w:r>
      <w:r>
        <w:rPr>
          <w:rFonts w:ascii="Times New Roman" w:hAnsi="Times New Roman" w:cs="Times New Roman"/>
          <w:sz w:val="28"/>
          <w:szCs w:val="28"/>
        </w:rPr>
        <w:t xml:space="preserve">жанр,  </w:t>
      </w:r>
      <w:r w:rsidRPr="00C279F8">
        <w:rPr>
          <w:rFonts w:ascii="Times New Roman" w:hAnsi="Times New Roman" w:cs="Times New Roman"/>
          <w:sz w:val="28"/>
          <w:szCs w:val="28"/>
        </w:rPr>
        <w:t xml:space="preserve">б) </w:t>
      </w:r>
      <w:r>
        <w:rPr>
          <w:rFonts w:ascii="Times New Roman" w:hAnsi="Times New Roman" w:cs="Times New Roman"/>
          <w:sz w:val="28"/>
          <w:szCs w:val="28"/>
        </w:rPr>
        <w:t>склад учасників спілкування –</w:t>
      </w:r>
      <w:r w:rsidRPr="00C279F8">
        <w:rPr>
          <w:rFonts w:ascii="Times New Roman" w:hAnsi="Times New Roman" w:cs="Times New Roman"/>
          <w:sz w:val="28"/>
          <w:szCs w:val="28"/>
        </w:rPr>
        <w:t xml:space="preserve"> переважно представники </w:t>
      </w:r>
      <w:r>
        <w:rPr>
          <w:rFonts w:ascii="Times New Roman" w:hAnsi="Times New Roman" w:cs="Times New Roman"/>
          <w:sz w:val="28"/>
          <w:szCs w:val="28"/>
        </w:rPr>
        <w:t>культурної еліти суспільства, в</w:t>
      </w:r>
      <w:r w:rsidRPr="00C279F8">
        <w:rPr>
          <w:rFonts w:ascii="Times New Roman" w:hAnsi="Times New Roman" w:cs="Times New Roman"/>
          <w:sz w:val="28"/>
          <w:szCs w:val="28"/>
        </w:rPr>
        <w:t>)</w:t>
      </w:r>
      <w:r w:rsidRPr="006340DA">
        <w:rPr>
          <w:rFonts w:ascii="Times New Roman" w:hAnsi="Times New Roman" w:cs="Times New Roman"/>
          <w:sz w:val="28"/>
          <w:szCs w:val="28"/>
        </w:rPr>
        <w:t xml:space="preserve"> </w:t>
      </w:r>
      <w:r w:rsidRPr="00C279F8">
        <w:rPr>
          <w:rFonts w:ascii="Times New Roman" w:hAnsi="Times New Roman" w:cs="Times New Roman"/>
          <w:sz w:val="28"/>
          <w:szCs w:val="28"/>
        </w:rPr>
        <w:t>тематична орієнтація на інтелектуальну сферу і репертуар первинних простих мовних жанрів, які формують їх композиційну модель</w:t>
      </w:r>
      <w:r>
        <w:rPr>
          <w:rFonts w:ascii="Times New Roman" w:hAnsi="Times New Roman" w:cs="Times New Roman"/>
          <w:sz w:val="28"/>
          <w:szCs w:val="28"/>
        </w:rPr>
        <w:t xml:space="preserve">, </w:t>
      </w:r>
      <w:r w:rsidRPr="006340DA">
        <w:rPr>
          <w:rFonts w:ascii="Times New Roman" w:hAnsi="Times New Roman" w:cs="Times New Roman"/>
          <w:sz w:val="28"/>
          <w:szCs w:val="28"/>
        </w:rPr>
        <w:t xml:space="preserve"> </w:t>
      </w:r>
      <w:r>
        <w:rPr>
          <w:rFonts w:ascii="Times New Roman" w:hAnsi="Times New Roman" w:cs="Times New Roman"/>
          <w:sz w:val="28"/>
          <w:szCs w:val="28"/>
        </w:rPr>
        <w:t>суворе дотримання етикету, г)</w:t>
      </w:r>
      <w:r w:rsidR="00154F48">
        <w:rPr>
          <w:rFonts w:ascii="Times New Roman" w:hAnsi="Times New Roman" w:cs="Times New Roman"/>
          <w:sz w:val="28"/>
          <w:szCs w:val="28"/>
        </w:rPr>
        <w:t xml:space="preserve"> невербальні засоби орієнтовані</w:t>
      </w:r>
      <w:r w:rsidRPr="00C279F8">
        <w:rPr>
          <w:rFonts w:ascii="Times New Roman" w:hAnsi="Times New Roman" w:cs="Times New Roman"/>
          <w:sz w:val="28"/>
          <w:szCs w:val="28"/>
        </w:rPr>
        <w:t xml:space="preserve"> на реалізацію естетичної функції спілкув</w:t>
      </w:r>
      <w:r>
        <w:rPr>
          <w:rFonts w:ascii="Times New Roman" w:hAnsi="Times New Roman" w:cs="Times New Roman"/>
          <w:sz w:val="28"/>
          <w:szCs w:val="28"/>
        </w:rPr>
        <w:t>ання.</w:t>
      </w:r>
    </w:p>
    <w:p w:rsidR="00F07D1D" w:rsidRDefault="006B2C5C" w:rsidP="00715737">
      <w:pPr>
        <w:tabs>
          <w:tab w:val="left" w:pos="709"/>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02873">
        <w:rPr>
          <w:rFonts w:ascii="Times New Roman" w:hAnsi="Times New Roman" w:cs="Times New Roman"/>
          <w:sz w:val="28"/>
          <w:szCs w:val="28"/>
        </w:rPr>
        <w:t>У висновках підсумовуються результати проведеного дослідження.</w:t>
      </w:r>
    </w:p>
    <w:p w:rsidR="009A3DC0" w:rsidRDefault="009A3DC0" w:rsidP="009A3DC0">
      <w:pPr>
        <w:spacing w:after="0" w:line="360" w:lineRule="auto"/>
        <w:jc w:val="both"/>
        <w:rPr>
          <w:rFonts w:ascii="Times New Roman" w:hAnsi="Times New Roman" w:cs="Times New Roman"/>
          <w:sz w:val="28"/>
          <w:szCs w:val="28"/>
        </w:rPr>
      </w:pPr>
      <w:bookmarkStart w:id="0" w:name="_GoBack"/>
      <w:bookmarkEnd w:id="0"/>
      <w:r>
        <w:rPr>
          <w:rFonts w:ascii="Times New Roman" w:hAnsi="Times New Roman" w:cs="Times New Roman"/>
          <w:sz w:val="28"/>
          <w:szCs w:val="28"/>
        </w:rPr>
        <w:lastRenderedPageBreak/>
        <w:t xml:space="preserve">                                            ВИСНОВКИ</w:t>
      </w:r>
    </w:p>
    <w:p w:rsidR="009A3DC0" w:rsidRDefault="009A3DC0" w:rsidP="009A3D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Дипломна робота присвячена аналізу </w:t>
      </w:r>
      <w:r w:rsidR="00672021">
        <w:rPr>
          <w:rFonts w:ascii="Times New Roman" w:hAnsi="Times New Roman" w:cs="Times New Roman"/>
          <w:sz w:val="28"/>
          <w:szCs w:val="28"/>
        </w:rPr>
        <w:t xml:space="preserve">усної </w:t>
      </w:r>
      <w:r>
        <w:rPr>
          <w:rFonts w:ascii="Times New Roman" w:hAnsi="Times New Roman" w:cs="Times New Roman"/>
          <w:sz w:val="28"/>
          <w:szCs w:val="28"/>
        </w:rPr>
        <w:t xml:space="preserve">вербальної та невербальної взаємодії у світському спілкуванні на прикладі французького роману </w:t>
      </w:r>
      <w:r>
        <w:rPr>
          <w:rFonts w:ascii="Times New Roman" w:hAnsi="Times New Roman" w:cs="Times New Roman"/>
          <w:sz w:val="28"/>
          <w:szCs w:val="28"/>
          <w:lang w:val="fr-FR"/>
        </w:rPr>
        <w:t>A </w:t>
      </w:r>
      <w:r w:rsidRPr="009300AD">
        <w:rPr>
          <w:rFonts w:ascii="Times New Roman" w:hAnsi="Times New Roman" w:cs="Times New Roman"/>
          <w:sz w:val="28"/>
          <w:szCs w:val="28"/>
        </w:rPr>
        <w:t xml:space="preserve">. </w:t>
      </w:r>
      <w:r>
        <w:rPr>
          <w:rFonts w:ascii="Times New Roman" w:hAnsi="Times New Roman" w:cs="Times New Roman"/>
          <w:sz w:val="28"/>
          <w:szCs w:val="28"/>
          <w:lang w:val="fr-FR"/>
        </w:rPr>
        <w:t>Maurois</w:t>
      </w:r>
      <w:r w:rsidRPr="009300AD">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fr-FR"/>
        </w:rPr>
        <w:t>Climats</w:t>
      </w:r>
      <w:r>
        <w:rPr>
          <w:rFonts w:ascii="Times New Roman" w:hAnsi="Times New Roman" w:cs="Times New Roman"/>
          <w:sz w:val="28"/>
          <w:szCs w:val="28"/>
        </w:rPr>
        <w:t xml:space="preserve">»  </w:t>
      </w:r>
      <w:r>
        <w:rPr>
          <w:rFonts w:ascii="Times New Roman" w:hAnsi="Times New Roman" w:cs="Times New Roman"/>
          <w:sz w:val="28"/>
          <w:szCs w:val="28"/>
          <w:lang w:val="fr-FR"/>
        </w:rPr>
        <w:t>I</w:t>
      </w:r>
      <w:r>
        <w:rPr>
          <w:rFonts w:ascii="Times New Roman" w:hAnsi="Times New Roman" w:cs="Times New Roman"/>
          <w:sz w:val="28"/>
          <w:szCs w:val="28"/>
        </w:rPr>
        <w:t xml:space="preserve"> половини ⅩⅩ століття.          </w:t>
      </w:r>
    </w:p>
    <w:p w:rsidR="00DA54B9" w:rsidRDefault="009A3DC0" w:rsidP="009A3D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300AD">
        <w:rPr>
          <w:rFonts w:ascii="Times New Roman" w:hAnsi="Times New Roman" w:cs="Times New Roman"/>
          <w:sz w:val="28"/>
          <w:szCs w:val="28"/>
        </w:rPr>
        <w:t>Основні підсумки цього дослідження можуть бути представлені в наступних положеннях</w:t>
      </w:r>
      <w:r>
        <w:rPr>
          <w:rFonts w:ascii="Times New Roman" w:hAnsi="Times New Roman" w:cs="Times New Roman"/>
          <w:sz w:val="28"/>
          <w:szCs w:val="28"/>
        </w:rPr>
        <w:t>:</w:t>
      </w:r>
    </w:p>
    <w:p w:rsidR="00DA54B9" w:rsidRDefault="00DA54B9" w:rsidP="00DA54B9">
      <w:pPr>
        <w:spacing w:after="0" w:line="360" w:lineRule="auto"/>
        <w:ind w:firstLine="709"/>
        <w:jc w:val="both"/>
        <w:rPr>
          <w:rFonts w:ascii="Times New Roman" w:hAnsi="Times New Roman" w:cs="Times New Roman"/>
          <w:sz w:val="28"/>
          <w:szCs w:val="28"/>
        </w:rPr>
      </w:pPr>
      <w:r w:rsidRPr="00B40A66">
        <w:rPr>
          <w:rFonts w:ascii="Times New Roman" w:hAnsi="Times New Roman" w:cs="Times New Roman"/>
          <w:sz w:val="28"/>
          <w:szCs w:val="28"/>
        </w:rPr>
        <w:t xml:space="preserve">Якщо розглядати </w:t>
      </w:r>
      <w:r>
        <w:rPr>
          <w:rFonts w:ascii="Times New Roman" w:hAnsi="Times New Roman" w:cs="Times New Roman"/>
          <w:sz w:val="28"/>
          <w:szCs w:val="28"/>
        </w:rPr>
        <w:t xml:space="preserve">вербальні та невербальні  </w:t>
      </w:r>
      <w:r w:rsidRPr="00B40A66">
        <w:rPr>
          <w:rFonts w:ascii="Times New Roman" w:hAnsi="Times New Roman" w:cs="Times New Roman"/>
          <w:sz w:val="28"/>
          <w:szCs w:val="28"/>
        </w:rPr>
        <w:t>компоненти комунікації в комплексі, як єдине ціле, то необхідно</w:t>
      </w:r>
      <w:r>
        <w:rPr>
          <w:rFonts w:ascii="Times New Roman" w:hAnsi="Times New Roman" w:cs="Times New Roman"/>
          <w:sz w:val="28"/>
          <w:szCs w:val="28"/>
        </w:rPr>
        <w:t xml:space="preserve"> </w:t>
      </w:r>
      <w:r w:rsidRPr="00B40A66">
        <w:rPr>
          <w:rFonts w:ascii="Times New Roman" w:hAnsi="Times New Roman" w:cs="Times New Roman"/>
          <w:sz w:val="28"/>
          <w:szCs w:val="28"/>
        </w:rPr>
        <w:t xml:space="preserve">об'єднати їх характеристики. Таким чином, </w:t>
      </w:r>
      <w:r>
        <w:rPr>
          <w:rFonts w:ascii="Times New Roman" w:hAnsi="Times New Roman" w:cs="Times New Roman"/>
          <w:sz w:val="28"/>
          <w:szCs w:val="28"/>
        </w:rPr>
        <w:t xml:space="preserve">комунікація – </w:t>
      </w:r>
      <w:r w:rsidRPr="00DA54B9">
        <w:rPr>
          <w:rFonts w:ascii="Times New Roman" w:hAnsi="Times New Roman" w:cs="Times New Roman"/>
          <w:sz w:val="28"/>
          <w:szCs w:val="28"/>
        </w:rPr>
        <w:t xml:space="preserve"> це процес прийому і передачі інформації, що поєднує в собі цілеспрямований і симптоматичний характер</w:t>
      </w:r>
      <w:r w:rsidRPr="00B40A66">
        <w:rPr>
          <w:rFonts w:ascii="Times New Roman" w:hAnsi="Times New Roman" w:cs="Times New Roman"/>
          <w:sz w:val="28"/>
          <w:szCs w:val="28"/>
        </w:rPr>
        <w:t>. Звідси випливає, що існує два види</w:t>
      </w:r>
      <w:r>
        <w:rPr>
          <w:rFonts w:ascii="Times New Roman" w:hAnsi="Times New Roman" w:cs="Times New Roman"/>
          <w:b/>
          <w:sz w:val="28"/>
          <w:szCs w:val="28"/>
        </w:rPr>
        <w:t xml:space="preserve"> </w:t>
      </w:r>
      <w:r w:rsidRPr="00B40A66">
        <w:rPr>
          <w:rFonts w:ascii="Times New Roman" w:hAnsi="Times New Roman" w:cs="Times New Roman"/>
          <w:sz w:val="28"/>
          <w:szCs w:val="28"/>
        </w:rPr>
        <w:t>поведінки комуніканта в процесі спілкування: комунікативн</w:t>
      </w:r>
      <w:r>
        <w:rPr>
          <w:rFonts w:ascii="Times New Roman" w:hAnsi="Times New Roman" w:cs="Times New Roman"/>
          <w:sz w:val="28"/>
          <w:szCs w:val="28"/>
        </w:rPr>
        <w:t>а</w:t>
      </w:r>
      <w:r>
        <w:rPr>
          <w:rFonts w:ascii="Times New Roman" w:hAnsi="Times New Roman" w:cs="Times New Roman"/>
          <w:b/>
          <w:sz w:val="28"/>
          <w:szCs w:val="28"/>
        </w:rPr>
        <w:t xml:space="preserve"> </w:t>
      </w:r>
      <w:r>
        <w:rPr>
          <w:rFonts w:ascii="Times New Roman" w:hAnsi="Times New Roman" w:cs="Times New Roman"/>
          <w:sz w:val="28"/>
          <w:szCs w:val="28"/>
        </w:rPr>
        <w:t>(Цілеспрямована) і інформативна (ненавмисна</w:t>
      </w:r>
      <w:r w:rsidRPr="00B40A66">
        <w:rPr>
          <w:rFonts w:ascii="Times New Roman" w:hAnsi="Times New Roman" w:cs="Times New Roman"/>
          <w:sz w:val="28"/>
          <w:szCs w:val="28"/>
        </w:rPr>
        <w:t>, але сприймається</w:t>
      </w:r>
      <w:r>
        <w:rPr>
          <w:rFonts w:ascii="Times New Roman" w:hAnsi="Times New Roman" w:cs="Times New Roman"/>
          <w:b/>
          <w:sz w:val="28"/>
          <w:szCs w:val="28"/>
        </w:rPr>
        <w:t xml:space="preserve"> </w:t>
      </w:r>
      <w:r>
        <w:rPr>
          <w:rFonts w:ascii="Times New Roman" w:hAnsi="Times New Roman" w:cs="Times New Roman"/>
          <w:sz w:val="28"/>
          <w:szCs w:val="28"/>
        </w:rPr>
        <w:t>адресатом як передача</w:t>
      </w:r>
      <w:r w:rsidRPr="00B40A66">
        <w:rPr>
          <w:rFonts w:ascii="Times New Roman" w:hAnsi="Times New Roman" w:cs="Times New Roman"/>
          <w:sz w:val="28"/>
          <w:szCs w:val="28"/>
        </w:rPr>
        <w:t xml:space="preserve"> повідомлення).</w:t>
      </w:r>
      <w:r>
        <w:rPr>
          <w:rFonts w:ascii="Times New Roman" w:hAnsi="Times New Roman" w:cs="Times New Roman"/>
          <w:sz w:val="28"/>
          <w:szCs w:val="28"/>
        </w:rPr>
        <w:t xml:space="preserve"> </w:t>
      </w:r>
      <w:r w:rsidRPr="00E046A3">
        <w:rPr>
          <w:rFonts w:ascii="Times New Roman" w:hAnsi="Times New Roman" w:cs="Times New Roman"/>
          <w:sz w:val="28"/>
          <w:szCs w:val="28"/>
        </w:rPr>
        <w:t>До ве</w:t>
      </w:r>
      <w:r>
        <w:rPr>
          <w:rFonts w:ascii="Times New Roman" w:hAnsi="Times New Roman" w:cs="Times New Roman"/>
          <w:sz w:val="28"/>
          <w:szCs w:val="28"/>
        </w:rPr>
        <w:t xml:space="preserve">рбальних компонентів відносять </w:t>
      </w:r>
      <w:r w:rsidRPr="00E046A3">
        <w:rPr>
          <w:rFonts w:ascii="Times New Roman" w:hAnsi="Times New Roman" w:cs="Times New Roman"/>
          <w:sz w:val="28"/>
          <w:szCs w:val="28"/>
        </w:rPr>
        <w:t>засоби мовного коду, тобто слова,</w:t>
      </w:r>
      <w:r>
        <w:rPr>
          <w:rFonts w:ascii="Times New Roman" w:hAnsi="Times New Roman" w:cs="Times New Roman"/>
          <w:sz w:val="28"/>
          <w:szCs w:val="28"/>
        </w:rPr>
        <w:t xml:space="preserve"> </w:t>
      </w:r>
      <w:r w:rsidRPr="00E046A3">
        <w:rPr>
          <w:rFonts w:ascii="Times New Roman" w:hAnsi="Times New Roman" w:cs="Times New Roman"/>
          <w:sz w:val="28"/>
          <w:szCs w:val="28"/>
        </w:rPr>
        <w:t>словосполучення, речення (повідомлення), тексти, за допомогою яких передається</w:t>
      </w:r>
      <w:r>
        <w:rPr>
          <w:rFonts w:ascii="Times New Roman" w:hAnsi="Times New Roman" w:cs="Times New Roman"/>
          <w:sz w:val="28"/>
          <w:szCs w:val="28"/>
        </w:rPr>
        <w:t xml:space="preserve"> інформація. З відси виплив</w:t>
      </w:r>
      <w:r w:rsidR="00672021">
        <w:rPr>
          <w:rFonts w:ascii="Times New Roman" w:hAnsi="Times New Roman" w:cs="Times New Roman"/>
          <w:sz w:val="28"/>
          <w:szCs w:val="28"/>
        </w:rPr>
        <w:t>ає інтерес до жанрової різновидності</w:t>
      </w:r>
      <w:r>
        <w:rPr>
          <w:rFonts w:ascii="Times New Roman" w:hAnsi="Times New Roman" w:cs="Times New Roman"/>
          <w:sz w:val="28"/>
          <w:szCs w:val="28"/>
        </w:rPr>
        <w:t xml:space="preserve"> мовлення.</w:t>
      </w:r>
    </w:p>
    <w:p w:rsidR="00DA54B9" w:rsidRDefault="00DA54B9" w:rsidP="00DA54B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Типологічне</w:t>
      </w:r>
      <w:r w:rsidRPr="00F052B5">
        <w:rPr>
          <w:rFonts w:ascii="Times New Roman" w:hAnsi="Times New Roman" w:cs="Times New Roman"/>
          <w:sz w:val="28"/>
          <w:szCs w:val="28"/>
        </w:rPr>
        <w:t xml:space="preserve"> співвідношення між різновидами жанру бесіда: світська бесіда, застільна розмова</w:t>
      </w:r>
      <w:r>
        <w:rPr>
          <w:rFonts w:ascii="Times New Roman" w:hAnsi="Times New Roman" w:cs="Times New Roman"/>
          <w:sz w:val="28"/>
          <w:szCs w:val="28"/>
        </w:rPr>
        <w:t xml:space="preserve">, дружня бесіда, сімейна бесіда – </w:t>
      </w:r>
      <w:r w:rsidRPr="00F052B5">
        <w:rPr>
          <w:rFonts w:ascii="Times New Roman" w:hAnsi="Times New Roman" w:cs="Times New Roman"/>
          <w:sz w:val="28"/>
          <w:szCs w:val="28"/>
        </w:rPr>
        <w:t>в</w:t>
      </w:r>
      <w:r w:rsidR="00672021">
        <w:rPr>
          <w:rFonts w:ascii="Times New Roman" w:hAnsi="Times New Roman" w:cs="Times New Roman"/>
          <w:sz w:val="28"/>
          <w:szCs w:val="28"/>
        </w:rPr>
        <w:t>изначається перш за все головною</w:t>
      </w:r>
      <w:r w:rsidRPr="00F052B5">
        <w:rPr>
          <w:rFonts w:ascii="Times New Roman" w:hAnsi="Times New Roman" w:cs="Times New Roman"/>
          <w:sz w:val="28"/>
          <w:szCs w:val="28"/>
        </w:rPr>
        <w:t xml:space="preserve"> жанро</w:t>
      </w:r>
      <w:r>
        <w:rPr>
          <w:rFonts w:ascii="Times New Roman" w:hAnsi="Times New Roman" w:cs="Times New Roman"/>
          <w:sz w:val="28"/>
          <w:szCs w:val="28"/>
        </w:rPr>
        <w:t>утворчою  ознакою –</w:t>
      </w:r>
      <w:r w:rsidRPr="00F052B5">
        <w:rPr>
          <w:rFonts w:ascii="Times New Roman" w:hAnsi="Times New Roman" w:cs="Times New Roman"/>
          <w:sz w:val="28"/>
          <w:szCs w:val="28"/>
        </w:rPr>
        <w:t xml:space="preserve"> загальною комунікативною метою (установка </w:t>
      </w:r>
      <w:r w:rsidR="00672021">
        <w:rPr>
          <w:rFonts w:ascii="Times New Roman" w:hAnsi="Times New Roman" w:cs="Times New Roman"/>
          <w:sz w:val="28"/>
          <w:szCs w:val="28"/>
        </w:rPr>
        <w:t>на взаємодію з співрозмовниками</w:t>
      </w:r>
      <w:r w:rsidRPr="00F052B5">
        <w:rPr>
          <w:rFonts w:ascii="Times New Roman" w:hAnsi="Times New Roman" w:cs="Times New Roman"/>
          <w:sz w:val="28"/>
          <w:szCs w:val="28"/>
        </w:rPr>
        <w:t>), з урахуванням різних авторських інтенцій. Серед ознак, що дозволяють розмежовувати дані типи бесіди, слід зазначити комунікативну ситуацію, перш за все, склад учасників спілкування, характер</w:t>
      </w:r>
      <w:r w:rsidR="00672021">
        <w:rPr>
          <w:rFonts w:ascii="Times New Roman" w:hAnsi="Times New Roman" w:cs="Times New Roman"/>
          <w:sz w:val="28"/>
          <w:szCs w:val="28"/>
        </w:rPr>
        <w:t xml:space="preserve"> відносин між ними. Репертуар те</w:t>
      </w:r>
      <w:r w:rsidRPr="00F052B5">
        <w:rPr>
          <w:rFonts w:ascii="Times New Roman" w:hAnsi="Times New Roman" w:cs="Times New Roman"/>
          <w:sz w:val="28"/>
          <w:szCs w:val="28"/>
        </w:rPr>
        <w:t>м, що підлягають обговоренню і репер</w:t>
      </w:r>
      <w:r>
        <w:rPr>
          <w:rFonts w:ascii="Times New Roman" w:hAnsi="Times New Roman" w:cs="Times New Roman"/>
          <w:sz w:val="28"/>
          <w:szCs w:val="28"/>
        </w:rPr>
        <w:t>туар жанрових форм (піджанрів) –</w:t>
      </w:r>
      <w:r w:rsidRPr="00F052B5">
        <w:rPr>
          <w:rFonts w:ascii="Times New Roman" w:hAnsi="Times New Roman" w:cs="Times New Roman"/>
          <w:sz w:val="28"/>
          <w:szCs w:val="28"/>
        </w:rPr>
        <w:t xml:space="preserve"> ось ще два параметри, на п</w:t>
      </w:r>
      <w:r>
        <w:rPr>
          <w:rFonts w:ascii="Times New Roman" w:hAnsi="Times New Roman" w:cs="Times New Roman"/>
          <w:sz w:val="28"/>
          <w:szCs w:val="28"/>
        </w:rPr>
        <w:t>ідставі яких можна встановити</w:t>
      </w:r>
      <w:r w:rsidRPr="00F052B5">
        <w:rPr>
          <w:rFonts w:ascii="Times New Roman" w:hAnsi="Times New Roman" w:cs="Times New Roman"/>
          <w:sz w:val="28"/>
          <w:szCs w:val="28"/>
        </w:rPr>
        <w:t xml:space="preserve"> відмінності між різновидами жанру бесіда. </w:t>
      </w:r>
    </w:p>
    <w:p w:rsidR="00DA54B9" w:rsidRDefault="00DA54B9" w:rsidP="00DA54B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10159">
        <w:rPr>
          <w:rFonts w:ascii="Times New Roman" w:hAnsi="Times New Roman" w:cs="Times New Roman"/>
          <w:sz w:val="28"/>
          <w:szCs w:val="28"/>
        </w:rPr>
        <w:t xml:space="preserve">Для </w:t>
      </w:r>
      <w:r>
        <w:rPr>
          <w:rFonts w:ascii="Times New Roman" w:hAnsi="Times New Roman" w:cs="Times New Roman"/>
          <w:sz w:val="28"/>
          <w:szCs w:val="28"/>
        </w:rPr>
        <w:t xml:space="preserve">аналізованого </w:t>
      </w:r>
      <w:r w:rsidRPr="00810159">
        <w:rPr>
          <w:rFonts w:ascii="Times New Roman" w:hAnsi="Times New Roman" w:cs="Times New Roman"/>
          <w:sz w:val="28"/>
          <w:szCs w:val="28"/>
        </w:rPr>
        <w:t xml:space="preserve">нами жанру </w:t>
      </w:r>
      <w:r>
        <w:rPr>
          <w:rFonts w:ascii="Times New Roman" w:hAnsi="Times New Roman" w:cs="Times New Roman"/>
          <w:sz w:val="28"/>
          <w:szCs w:val="28"/>
        </w:rPr>
        <w:t>світської бесіди домінантною ознакою являється</w:t>
      </w:r>
      <w:r w:rsidRPr="00810159">
        <w:rPr>
          <w:rFonts w:ascii="Times New Roman" w:hAnsi="Times New Roman" w:cs="Times New Roman"/>
          <w:sz w:val="28"/>
          <w:szCs w:val="28"/>
        </w:rPr>
        <w:t xml:space="preserve"> загальна комунікативна мета, що включає в себе окремі приватні інтенції учасників спілкування. Одним з найважливіших конститутивних ознак цього жанру визнається ситуація спілкування, адже світська бесіда </w:t>
      </w:r>
      <w:r w:rsidRPr="00810159">
        <w:rPr>
          <w:rFonts w:ascii="Times New Roman" w:hAnsi="Times New Roman" w:cs="Times New Roman"/>
          <w:sz w:val="28"/>
          <w:szCs w:val="28"/>
        </w:rPr>
        <w:lastRenderedPageBreak/>
        <w:t>може зді</w:t>
      </w:r>
      <w:r>
        <w:rPr>
          <w:rFonts w:ascii="Times New Roman" w:hAnsi="Times New Roman" w:cs="Times New Roman"/>
          <w:sz w:val="28"/>
          <w:szCs w:val="28"/>
        </w:rPr>
        <w:t>йснюватися в салоні, в будуарі</w:t>
      </w:r>
      <w:r w:rsidRPr="00810159">
        <w:rPr>
          <w:rFonts w:ascii="Times New Roman" w:hAnsi="Times New Roman" w:cs="Times New Roman"/>
          <w:sz w:val="28"/>
          <w:szCs w:val="28"/>
        </w:rPr>
        <w:t xml:space="preserve">, частіше ввечері, іноді і в інший час доби (тимчасові рамки </w:t>
      </w:r>
      <w:r>
        <w:rPr>
          <w:rFonts w:ascii="Times New Roman" w:hAnsi="Times New Roman" w:cs="Times New Roman"/>
          <w:sz w:val="28"/>
          <w:szCs w:val="28"/>
        </w:rPr>
        <w:t xml:space="preserve">світського спілкування </w:t>
      </w:r>
      <w:r w:rsidRPr="00810159">
        <w:rPr>
          <w:rFonts w:ascii="Times New Roman" w:hAnsi="Times New Roman" w:cs="Times New Roman"/>
          <w:sz w:val="28"/>
          <w:szCs w:val="28"/>
        </w:rPr>
        <w:t>нічим не обмежені). Склад учасників так</w:t>
      </w:r>
      <w:r>
        <w:rPr>
          <w:rFonts w:ascii="Times New Roman" w:hAnsi="Times New Roman" w:cs="Times New Roman"/>
          <w:sz w:val="28"/>
          <w:szCs w:val="28"/>
        </w:rPr>
        <w:t>ож має значення як диференційна</w:t>
      </w:r>
      <w:r w:rsidRPr="00810159">
        <w:rPr>
          <w:rFonts w:ascii="Times New Roman" w:hAnsi="Times New Roman" w:cs="Times New Roman"/>
          <w:sz w:val="28"/>
          <w:szCs w:val="28"/>
        </w:rPr>
        <w:t xml:space="preserve"> </w:t>
      </w:r>
      <w:r>
        <w:rPr>
          <w:rFonts w:ascii="Times New Roman" w:hAnsi="Times New Roman" w:cs="Times New Roman"/>
          <w:sz w:val="28"/>
          <w:szCs w:val="28"/>
        </w:rPr>
        <w:t>жанрова</w:t>
      </w:r>
      <w:r w:rsidRPr="00810159">
        <w:rPr>
          <w:rFonts w:ascii="Times New Roman" w:hAnsi="Times New Roman" w:cs="Times New Roman"/>
          <w:sz w:val="28"/>
          <w:szCs w:val="28"/>
        </w:rPr>
        <w:t xml:space="preserve"> ознака: для світської бесіди важливий такий фактор, як ступінь знайомства співрозмовників і характер відносин між ними, часто співрозмовники п</w:t>
      </w:r>
      <w:r>
        <w:rPr>
          <w:rFonts w:ascii="Times New Roman" w:hAnsi="Times New Roman" w:cs="Times New Roman"/>
          <w:sz w:val="28"/>
          <w:szCs w:val="28"/>
        </w:rPr>
        <w:t>ов'язані сімейними узами, дружніми</w:t>
      </w:r>
      <w:r w:rsidRPr="00810159">
        <w:rPr>
          <w:rFonts w:ascii="Times New Roman" w:hAnsi="Times New Roman" w:cs="Times New Roman"/>
          <w:sz w:val="28"/>
          <w:szCs w:val="28"/>
        </w:rPr>
        <w:t>, службовими або корпорат</w:t>
      </w:r>
      <w:r>
        <w:rPr>
          <w:rFonts w:ascii="Times New Roman" w:hAnsi="Times New Roman" w:cs="Times New Roman"/>
          <w:sz w:val="28"/>
          <w:szCs w:val="28"/>
        </w:rPr>
        <w:t>ивними інтересами. Кількість комуні</w:t>
      </w:r>
      <w:r w:rsidRPr="00810159">
        <w:rPr>
          <w:rFonts w:ascii="Times New Roman" w:hAnsi="Times New Roman" w:cs="Times New Roman"/>
          <w:sz w:val="28"/>
          <w:szCs w:val="28"/>
        </w:rPr>
        <w:t>кант</w:t>
      </w:r>
      <w:r>
        <w:rPr>
          <w:rFonts w:ascii="Times New Roman" w:hAnsi="Times New Roman" w:cs="Times New Roman"/>
          <w:sz w:val="28"/>
          <w:szCs w:val="28"/>
        </w:rPr>
        <w:t>ів</w:t>
      </w:r>
      <w:r w:rsidRPr="00810159">
        <w:rPr>
          <w:rFonts w:ascii="Times New Roman" w:hAnsi="Times New Roman" w:cs="Times New Roman"/>
          <w:sz w:val="28"/>
          <w:szCs w:val="28"/>
        </w:rPr>
        <w:t xml:space="preserve"> визначає характер спілкув</w:t>
      </w:r>
      <w:r>
        <w:rPr>
          <w:rFonts w:ascii="Times New Roman" w:hAnsi="Times New Roman" w:cs="Times New Roman"/>
          <w:sz w:val="28"/>
          <w:szCs w:val="28"/>
        </w:rPr>
        <w:t>ання: діалогічне або полілогічне</w:t>
      </w:r>
      <w:r w:rsidRPr="00810159">
        <w:rPr>
          <w:rFonts w:ascii="Times New Roman" w:hAnsi="Times New Roman" w:cs="Times New Roman"/>
          <w:sz w:val="28"/>
          <w:szCs w:val="28"/>
        </w:rPr>
        <w:t>, а це в свою чергу впливає на розподіл комунікативних ролей: комунікативний лідер (формальний або неформальний), адресант і адресат / адресати. Конститутивним повинен бути визнаний і фактор комунікативного минулого, оскільки саме він визначає умови спілкування, а також інтенції к</w:t>
      </w:r>
      <w:r>
        <w:rPr>
          <w:rFonts w:ascii="Times New Roman" w:hAnsi="Times New Roman" w:cs="Times New Roman"/>
          <w:sz w:val="28"/>
          <w:szCs w:val="28"/>
        </w:rPr>
        <w:t>омунікантів. Всі ці параметри світської бесіди</w:t>
      </w:r>
      <w:r w:rsidRPr="00810159">
        <w:rPr>
          <w:rFonts w:ascii="Times New Roman" w:hAnsi="Times New Roman" w:cs="Times New Roman"/>
          <w:sz w:val="28"/>
          <w:szCs w:val="28"/>
        </w:rPr>
        <w:t xml:space="preserve"> формують домінанту </w:t>
      </w:r>
      <w:r>
        <w:rPr>
          <w:rFonts w:ascii="Times New Roman" w:hAnsi="Times New Roman" w:cs="Times New Roman"/>
          <w:sz w:val="28"/>
          <w:szCs w:val="28"/>
        </w:rPr>
        <w:t xml:space="preserve">елітарного </w:t>
      </w:r>
      <w:r w:rsidRPr="00810159">
        <w:rPr>
          <w:rFonts w:ascii="Times New Roman" w:hAnsi="Times New Roman" w:cs="Times New Roman"/>
          <w:sz w:val="28"/>
          <w:szCs w:val="28"/>
        </w:rPr>
        <w:t xml:space="preserve">спілкування </w:t>
      </w:r>
      <w:r>
        <w:rPr>
          <w:rFonts w:ascii="Times New Roman" w:hAnsi="Times New Roman" w:cs="Times New Roman"/>
          <w:sz w:val="28"/>
          <w:szCs w:val="28"/>
        </w:rPr>
        <w:t>–</w:t>
      </w:r>
      <w:r w:rsidRPr="00810159">
        <w:rPr>
          <w:rFonts w:ascii="Times New Roman" w:hAnsi="Times New Roman" w:cs="Times New Roman"/>
          <w:sz w:val="28"/>
          <w:szCs w:val="28"/>
        </w:rPr>
        <w:t xml:space="preserve"> комунікативну мету, а та в свою чергу визначає композиційно-стильове втілення жанру. Особливість композиційної організації світського спілкування полягає в формуванні репертуару простих первинних жанрів і виборі тематики бесіди. Стиль спілкування визначається тональністю спілкування і формами мовного втілення висловлювань.</w:t>
      </w:r>
      <w:r>
        <w:rPr>
          <w:rFonts w:ascii="Times New Roman" w:hAnsi="Times New Roman" w:cs="Times New Roman"/>
          <w:sz w:val="28"/>
          <w:szCs w:val="28"/>
        </w:rPr>
        <w:t xml:space="preserve">      </w:t>
      </w:r>
    </w:p>
    <w:p w:rsidR="009A3DC0" w:rsidRDefault="00DA54B9" w:rsidP="00DA54B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72021">
        <w:rPr>
          <w:rFonts w:ascii="Times New Roman" w:hAnsi="Times New Roman" w:cs="Times New Roman"/>
          <w:sz w:val="28"/>
          <w:szCs w:val="28"/>
        </w:rPr>
        <w:t>Конститутивною</w:t>
      </w:r>
      <w:r w:rsidRPr="00810159">
        <w:rPr>
          <w:rFonts w:ascii="Times New Roman" w:hAnsi="Times New Roman" w:cs="Times New Roman"/>
          <w:sz w:val="28"/>
          <w:szCs w:val="28"/>
        </w:rPr>
        <w:t xml:space="preserve"> ознакою даного жанру є фактор складу учасників спілкування, оскільки в літературних і політичних аристократичних салонах учасниками бесід були представники інтелектуальної еліти, тобто люди переважно носії високого і елітарного типу мовної культури. Звідси і інші дом</w:t>
      </w:r>
      <w:r>
        <w:rPr>
          <w:rFonts w:ascii="Times New Roman" w:hAnsi="Times New Roman" w:cs="Times New Roman"/>
          <w:sz w:val="28"/>
          <w:szCs w:val="28"/>
        </w:rPr>
        <w:t>інантні ознаки салонної бесіди –</w:t>
      </w:r>
      <w:r w:rsidR="00672021">
        <w:rPr>
          <w:rFonts w:ascii="Times New Roman" w:hAnsi="Times New Roman" w:cs="Times New Roman"/>
          <w:sz w:val="28"/>
          <w:szCs w:val="28"/>
        </w:rPr>
        <w:t xml:space="preserve"> суворе дотримання світського</w:t>
      </w:r>
      <w:r w:rsidRPr="00810159">
        <w:rPr>
          <w:rFonts w:ascii="Times New Roman" w:hAnsi="Times New Roman" w:cs="Times New Roman"/>
          <w:sz w:val="28"/>
          <w:szCs w:val="28"/>
        </w:rPr>
        <w:t xml:space="preserve"> етикету, в тому числі і мовному. До інших ознак, що дозволяє розмежовувати жанр салонної бесіди від, наприклад, застільної або бесіди на балі </w:t>
      </w:r>
      <w:r>
        <w:rPr>
          <w:rFonts w:ascii="Times New Roman" w:hAnsi="Times New Roman" w:cs="Times New Roman"/>
          <w:sz w:val="28"/>
          <w:szCs w:val="28"/>
        </w:rPr>
        <w:t>– репертуар те</w:t>
      </w:r>
      <w:r w:rsidRPr="00810159">
        <w:rPr>
          <w:rFonts w:ascii="Times New Roman" w:hAnsi="Times New Roman" w:cs="Times New Roman"/>
          <w:sz w:val="28"/>
          <w:szCs w:val="28"/>
        </w:rPr>
        <w:t xml:space="preserve">м, що відносяться переважно до інтелектуальної сфери. І унікальним у своєму роді </w:t>
      </w:r>
      <w:r w:rsidRPr="00F052B5">
        <w:rPr>
          <w:rFonts w:ascii="Times New Roman" w:hAnsi="Times New Roman" w:cs="Times New Roman"/>
          <w:sz w:val="28"/>
          <w:szCs w:val="28"/>
        </w:rPr>
        <w:t>жанро</w:t>
      </w:r>
      <w:r w:rsidR="00220161">
        <w:rPr>
          <w:rFonts w:ascii="Times New Roman" w:hAnsi="Times New Roman" w:cs="Times New Roman"/>
          <w:sz w:val="28"/>
          <w:szCs w:val="28"/>
        </w:rPr>
        <w:t>утворчою</w:t>
      </w:r>
      <w:r w:rsidRPr="00810159">
        <w:rPr>
          <w:rFonts w:ascii="Times New Roman" w:hAnsi="Times New Roman" w:cs="Times New Roman"/>
          <w:sz w:val="28"/>
          <w:szCs w:val="28"/>
        </w:rPr>
        <w:t xml:space="preserve"> ознакою салонної бесіди є наявність форм</w:t>
      </w:r>
      <w:r>
        <w:rPr>
          <w:rFonts w:ascii="Times New Roman" w:hAnsi="Times New Roman" w:cs="Times New Roman"/>
          <w:sz w:val="28"/>
          <w:szCs w:val="28"/>
        </w:rPr>
        <w:t>ального комунікативного лідера –</w:t>
      </w:r>
      <w:r w:rsidRPr="00810159">
        <w:rPr>
          <w:rFonts w:ascii="Times New Roman" w:hAnsi="Times New Roman" w:cs="Times New Roman"/>
          <w:sz w:val="28"/>
          <w:szCs w:val="28"/>
        </w:rPr>
        <w:t xml:space="preserve"> господ</w:t>
      </w:r>
      <w:r>
        <w:rPr>
          <w:rFonts w:ascii="Times New Roman" w:hAnsi="Times New Roman" w:cs="Times New Roman"/>
          <w:sz w:val="28"/>
          <w:szCs w:val="28"/>
        </w:rPr>
        <w:t>ині салону.</w:t>
      </w:r>
    </w:p>
    <w:p w:rsidR="00784E9D" w:rsidRPr="00784E9D" w:rsidRDefault="00784E9D" w:rsidP="00784E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Диференційна </w:t>
      </w:r>
      <w:r w:rsidRPr="00810159">
        <w:rPr>
          <w:rFonts w:ascii="Times New Roman" w:hAnsi="Times New Roman" w:cs="Times New Roman"/>
          <w:sz w:val="28"/>
          <w:szCs w:val="28"/>
        </w:rPr>
        <w:t xml:space="preserve"> роль відіграє в даному випадку така ознака, як репертуар простих жанрів мовлення в складі світської бесіди та салонної. Для першої такими жанровими формами будуть комплімент, </w:t>
      </w:r>
      <w:r>
        <w:rPr>
          <w:rFonts w:ascii="Times New Roman" w:hAnsi="Times New Roman" w:cs="Times New Roman"/>
          <w:sz w:val="28"/>
          <w:szCs w:val="28"/>
        </w:rPr>
        <w:t xml:space="preserve">флірт, плітка; для </w:t>
      </w:r>
      <w:r>
        <w:rPr>
          <w:rFonts w:ascii="Times New Roman" w:hAnsi="Times New Roman" w:cs="Times New Roman"/>
          <w:sz w:val="28"/>
          <w:szCs w:val="28"/>
        </w:rPr>
        <w:lastRenderedPageBreak/>
        <w:t>другої –</w:t>
      </w:r>
      <w:r w:rsidRPr="00810159">
        <w:rPr>
          <w:rFonts w:ascii="Times New Roman" w:hAnsi="Times New Roman" w:cs="Times New Roman"/>
          <w:sz w:val="28"/>
          <w:szCs w:val="28"/>
        </w:rPr>
        <w:t xml:space="preserve"> розповідь, літературна містифікація, політична чи літератур</w:t>
      </w:r>
      <w:r>
        <w:rPr>
          <w:rFonts w:ascii="Times New Roman" w:hAnsi="Times New Roman" w:cs="Times New Roman"/>
          <w:sz w:val="28"/>
          <w:szCs w:val="28"/>
        </w:rPr>
        <w:t>на дискусія, жартівливий діалог</w:t>
      </w:r>
      <w:r w:rsidRPr="00810159">
        <w:rPr>
          <w:rFonts w:ascii="Times New Roman" w:hAnsi="Times New Roman" w:cs="Times New Roman"/>
          <w:sz w:val="28"/>
          <w:szCs w:val="28"/>
        </w:rPr>
        <w:t>. Причому слід зазначити, що деякі жанрові форми (комплімент, жартівливий діалог) можуть реалізовув</w:t>
      </w:r>
      <w:r>
        <w:rPr>
          <w:rFonts w:ascii="Times New Roman" w:hAnsi="Times New Roman" w:cs="Times New Roman"/>
          <w:sz w:val="28"/>
          <w:szCs w:val="28"/>
        </w:rPr>
        <w:t>атися і в світській і в салонній</w:t>
      </w:r>
      <w:r w:rsidRPr="00810159">
        <w:rPr>
          <w:rFonts w:ascii="Times New Roman" w:hAnsi="Times New Roman" w:cs="Times New Roman"/>
          <w:sz w:val="28"/>
          <w:szCs w:val="28"/>
        </w:rPr>
        <w:t xml:space="preserve"> бесіді, але відрізнятися формами мовного втілення (лексико-семантична організація висловлювань, стилістична</w:t>
      </w:r>
      <w:r>
        <w:rPr>
          <w:rFonts w:ascii="Times New Roman" w:hAnsi="Times New Roman" w:cs="Times New Roman"/>
          <w:sz w:val="28"/>
          <w:szCs w:val="28"/>
        </w:rPr>
        <w:t>, етикетна</w:t>
      </w:r>
      <w:r w:rsidRPr="00810159">
        <w:rPr>
          <w:rFonts w:ascii="Times New Roman" w:hAnsi="Times New Roman" w:cs="Times New Roman"/>
          <w:sz w:val="28"/>
          <w:szCs w:val="28"/>
        </w:rPr>
        <w:t xml:space="preserve"> нормативність </w:t>
      </w:r>
      <w:r>
        <w:rPr>
          <w:rFonts w:ascii="Times New Roman" w:hAnsi="Times New Roman" w:cs="Times New Roman"/>
          <w:sz w:val="28"/>
          <w:szCs w:val="28"/>
        </w:rPr>
        <w:t>співрозмовників).</w:t>
      </w:r>
    </w:p>
    <w:p w:rsidR="00DA54B9" w:rsidRDefault="00DA54B9" w:rsidP="00DA54B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огляду специфіки обраного матеріалу роману </w:t>
      </w:r>
      <w:r>
        <w:rPr>
          <w:rFonts w:ascii="Times New Roman" w:hAnsi="Times New Roman" w:cs="Times New Roman"/>
          <w:sz w:val="28"/>
          <w:szCs w:val="28"/>
          <w:lang w:val="fr-FR"/>
        </w:rPr>
        <w:t>A </w:t>
      </w:r>
      <w:r w:rsidRPr="009300AD">
        <w:rPr>
          <w:rFonts w:ascii="Times New Roman" w:hAnsi="Times New Roman" w:cs="Times New Roman"/>
          <w:sz w:val="28"/>
          <w:szCs w:val="28"/>
        </w:rPr>
        <w:t xml:space="preserve">. </w:t>
      </w:r>
      <w:r>
        <w:rPr>
          <w:rFonts w:ascii="Times New Roman" w:hAnsi="Times New Roman" w:cs="Times New Roman"/>
          <w:sz w:val="28"/>
          <w:szCs w:val="28"/>
          <w:lang w:val="fr-FR"/>
        </w:rPr>
        <w:t>Maurois</w:t>
      </w:r>
      <w:r w:rsidRPr="009300AD">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fr-FR"/>
        </w:rPr>
        <w:t>Climats</w:t>
      </w:r>
      <w:r>
        <w:rPr>
          <w:rFonts w:ascii="Times New Roman" w:hAnsi="Times New Roman" w:cs="Times New Roman"/>
          <w:sz w:val="28"/>
          <w:szCs w:val="28"/>
        </w:rPr>
        <w:t xml:space="preserve">»  ми детально зупинилися на </w:t>
      </w:r>
      <w:r w:rsidR="00784E9D">
        <w:rPr>
          <w:rFonts w:ascii="Times New Roman" w:hAnsi="Times New Roman" w:cs="Times New Roman"/>
          <w:sz w:val="28"/>
          <w:szCs w:val="28"/>
        </w:rPr>
        <w:t xml:space="preserve">досліді функціонування невербальних засобів спілкування, а точніше на </w:t>
      </w:r>
      <w:r w:rsidR="00F1467C">
        <w:rPr>
          <w:rFonts w:ascii="Times New Roman" w:hAnsi="Times New Roman" w:cs="Times New Roman"/>
          <w:sz w:val="28"/>
          <w:szCs w:val="28"/>
        </w:rPr>
        <w:t xml:space="preserve">оптичних </w:t>
      </w:r>
      <w:r w:rsidR="00784E9D">
        <w:rPr>
          <w:rFonts w:ascii="Times New Roman" w:hAnsi="Times New Roman" w:cs="Times New Roman"/>
          <w:sz w:val="28"/>
          <w:szCs w:val="28"/>
        </w:rPr>
        <w:t>та тактильно-кинестетичних. Перші в свою чергу, зорові маркери, є надзвичайно інформативні. Погляд, рух очей здійснюють</w:t>
      </w:r>
      <w:r w:rsidR="00784E9D" w:rsidRPr="00AF2B24">
        <w:rPr>
          <w:rFonts w:ascii="Times New Roman" w:hAnsi="Times New Roman" w:cs="Times New Roman"/>
          <w:sz w:val="28"/>
          <w:szCs w:val="28"/>
        </w:rPr>
        <w:t xml:space="preserve"> в комунікації регулятивну,</w:t>
      </w:r>
      <w:r w:rsidR="00784E9D">
        <w:rPr>
          <w:rFonts w:ascii="Times New Roman" w:hAnsi="Times New Roman" w:cs="Times New Roman"/>
          <w:sz w:val="28"/>
          <w:szCs w:val="28"/>
        </w:rPr>
        <w:t xml:space="preserve"> </w:t>
      </w:r>
      <w:r w:rsidR="00784E9D" w:rsidRPr="00AF2B24">
        <w:rPr>
          <w:rFonts w:ascii="Times New Roman" w:hAnsi="Times New Roman" w:cs="Times New Roman"/>
          <w:sz w:val="28"/>
          <w:szCs w:val="28"/>
        </w:rPr>
        <w:t>когнітивну, емотивну, підсилювальну функції, а також функції «доступу» і</w:t>
      </w:r>
      <w:r w:rsidR="00784E9D">
        <w:rPr>
          <w:rFonts w:ascii="Times New Roman" w:hAnsi="Times New Roman" w:cs="Times New Roman"/>
          <w:sz w:val="28"/>
          <w:szCs w:val="28"/>
        </w:rPr>
        <w:t xml:space="preserve"> </w:t>
      </w:r>
      <w:r w:rsidR="00784E9D" w:rsidRPr="00AF2B24">
        <w:rPr>
          <w:rFonts w:ascii="Times New Roman" w:hAnsi="Times New Roman" w:cs="Times New Roman"/>
          <w:sz w:val="28"/>
          <w:szCs w:val="28"/>
        </w:rPr>
        <w:t xml:space="preserve">контролю. </w:t>
      </w:r>
      <w:r w:rsidR="00784E9D">
        <w:rPr>
          <w:rFonts w:ascii="Times New Roman" w:hAnsi="Times New Roman" w:cs="Times New Roman"/>
          <w:sz w:val="28"/>
          <w:szCs w:val="28"/>
        </w:rPr>
        <w:t>Інші, жести частин тіла, розглядаються</w:t>
      </w:r>
      <w:r w:rsidR="00784E9D" w:rsidRPr="00EE6FF0">
        <w:rPr>
          <w:rFonts w:ascii="Times New Roman" w:hAnsi="Times New Roman" w:cs="Times New Roman"/>
          <w:sz w:val="28"/>
          <w:szCs w:val="28"/>
        </w:rPr>
        <w:t xml:space="preserve"> </w:t>
      </w:r>
      <w:r w:rsidR="00784E9D">
        <w:rPr>
          <w:rFonts w:ascii="Times New Roman" w:hAnsi="Times New Roman" w:cs="Times New Roman"/>
          <w:sz w:val="28"/>
          <w:szCs w:val="28"/>
        </w:rPr>
        <w:t xml:space="preserve">в творі </w:t>
      </w:r>
      <w:r w:rsidR="00D37947">
        <w:rPr>
          <w:rFonts w:ascii="Times New Roman" w:eastAsia="Times New Roman" w:hAnsi="Times New Roman" w:cs="Times New Roman"/>
          <w:sz w:val="28"/>
          <w:szCs w:val="28"/>
        </w:rPr>
        <w:t>A</w:t>
      </w:r>
      <w:r w:rsidR="00784E9D" w:rsidRPr="000729BB">
        <w:rPr>
          <w:rFonts w:ascii="Times New Roman" w:eastAsia="Times New Roman" w:hAnsi="Times New Roman" w:cs="Times New Roman"/>
          <w:sz w:val="28"/>
          <w:szCs w:val="28"/>
        </w:rPr>
        <w:t>. Maurois «Climats»</w:t>
      </w:r>
      <w:r w:rsidR="00784E9D" w:rsidRPr="00EE6FF0">
        <w:rPr>
          <w:rFonts w:ascii="Times New Roman" w:hAnsi="Times New Roman" w:cs="Times New Roman"/>
          <w:sz w:val="28"/>
          <w:szCs w:val="28"/>
        </w:rPr>
        <w:t xml:space="preserve">, </w:t>
      </w:r>
      <w:r w:rsidR="00220161">
        <w:rPr>
          <w:rFonts w:ascii="Times New Roman" w:hAnsi="Times New Roman" w:cs="Times New Roman"/>
          <w:sz w:val="28"/>
          <w:szCs w:val="28"/>
        </w:rPr>
        <w:t>як невід’єм</w:t>
      </w:r>
      <w:r w:rsidR="00EC7D70">
        <w:rPr>
          <w:rFonts w:ascii="Times New Roman" w:hAnsi="Times New Roman" w:cs="Times New Roman"/>
          <w:sz w:val="28"/>
          <w:szCs w:val="28"/>
        </w:rPr>
        <w:t>н</w:t>
      </w:r>
      <w:r w:rsidR="00784E9D">
        <w:rPr>
          <w:rFonts w:ascii="Times New Roman" w:hAnsi="Times New Roman" w:cs="Times New Roman"/>
          <w:sz w:val="28"/>
          <w:szCs w:val="28"/>
        </w:rPr>
        <w:t xml:space="preserve">і складники комунікації та </w:t>
      </w:r>
      <w:r w:rsidR="00784E9D" w:rsidRPr="00EE6FF0">
        <w:rPr>
          <w:rFonts w:ascii="Times New Roman" w:hAnsi="Times New Roman" w:cs="Times New Roman"/>
          <w:sz w:val="28"/>
          <w:szCs w:val="28"/>
        </w:rPr>
        <w:t>необхідно підкреслити, що</w:t>
      </w:r>
      <w:r w:rsidR="00784E9D">
        <w:rPr>
          <w:rFonts w:ascii="Times New Roman" w:hAnsi="Times New Roman" w:cs="Times New Roman"/>
          <w:sz w:val="28"/>
          <w:szCs w:val="28"/>
        </w:rPr>
        <w:t xml:space="preserve"> </w:t>
      </w:r>
      <w:r w:rsidR="00784E9D" w:rsidRPr="00EE6FF0">
        <w:rPr>
          <w:rFonts w:ascii="Times New Roman" w:hAnsi="Times New Roman" w:cs="Times New Roman"/>
          <w:sz w:val="28"/>
          <w:szCs w:val="28"/>
        </w:rPr>
        <w:t>жести поліфункціональні,</w:t>
      </w:r>
      <w:r w:rsidR="008D5127">
        <w:rPr>
          <w:rFonts w:ascii="Times New Roman" w:hAnsi="Times New Roman" w:cs="Times New Roman"/>
          <w:sz w:val="28"/>
          <w:szCs w:val="28"/>
        </w:rPr>
        <w:t xml:space="preserve"> це означає, що</w:t>
      </w:r>
      <w:r w:rsidR="00784E9D" w:rsidRPr="00EE6FF0">
        <w:rPr>
          <w:rFonts w:ascii="Times New Roman" w:hAnsi="Times New Roman" w:cs="Times New Roman"/>
          <w:sz w:val="28"/>
          <w:szCs w:val="28"/>
        </w:rPr>
        <w:t xml:space="preserve"> один і той</w:t>
      </w:r>
      <w:r w:rsidR="00784E9D">
        <w:rPr>
          <w:rFonts w:ascii="Times New Roman" w:hAnsi="Times New Roman" w:cs="Times New Roman"/>
          <w:sz w:val="28"/>
          <w:szCs w:val="28"/>
        </w:rPr>
        <w:t xml:space="preserve"> </w:t>
      </w:r>
      <w:r w:rsidR="00784E9D" w:rsidRPr="00EE6FF0">
        <w:rPr>
          <w:rFonts w:ascii="Times New Roman" w:hAnsi="Times New Roman" w:cs="Times New Roman"/>
          <w:sz w:val="28"/>
          <w:szCs w:val="28"/>
        </w:rPr>
        <w:t>ж жест в</w:t>
      </w:r>
      <w:r w:rsidR="00784E9D">
        <w:rPr>
          <w:rFonts w:ascii="Times New Roman" w:hAnsi="Times New Roman" w:cs="Times New Roman"/>
          <w:sz w:val="28"/>
          <w:szCs w:val="28"/>
        </w:rPr>
        <w:t xml:space="preserve"> залежності від конкретного кон</w:t>
      </w:r>
      <w:r w:rsidR="00784E9D" w:rsidRPr="00EE6FF0">
        <w:rPr>
          <w:rFonts w:ascii="Times New Roman" w:hAnsi="Times New Roman" w:cs="Times New Roman"/>
          <w:sz w:val="28"/>
          <w:szCs w:val="28"/>
        </w:rPr>
        <w:t>тексту може</w:t>
      </w:r>
      <w:r w:rsidR="00784E9D">
        <w:rPr>
          <w:rFonts w:ascii="Times New Roman" w:hAnsi="Times New Roman" w:cs="Times New Roman"/>
          <w:sz w:val="28"/>
          <w:szCs w:val="28"/>
        </w:rPr>
        <w:t xml:space="preserve"> бути віднесений до різних груп</w:t>
      </w:r>
      <w:r w:rsidR="00EC7D70">
        <w:rPr>
          <w:rFonts w:ascii="Times New Roman" w:hAnsi="Times New Roman" w:cs="Times New Roman"/>
          <w:sz w:val="28"/>
          <w:szCs w:val="28"/>
        </w:rPr>
        <w:t xml:space="preserve">. За класифікацією ми виділили символічні, регулятивні, вказівні, емоційні, реагуючі та адаптерні жести. </w:t>
      </w:r>
    </w:p>
    <w:p w:rsidR="00220161" w:rsidRDefault="00EC7D70" w:rsidP="002201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наш погляд, дослідження можуть допомогти в </w:t>
      </w:r>
      <w:r w:rsidR="00173EA9">
        <w:rPr>
          <w:rFonts w:ascii="Times New Roman" w:hAnsi="Times New Roman" w:cs="Times New Roman"/>
          <w:sz w:val="28"/>
          <w:szCs w:val="28"/>
        </w:rPr>
        <w:t xml:space="preserve">вивченні </w:t>
      </w:r>
      <w:r>
        <w:rPr>
          <w:rFonts w:ascii="Times New Roman" w:hAnsi="Times New Roman" w:cs="Times New Roman"/>
          <w:sz w:val="28"/>
          <w:szCs w:val="28"/>
        </w:rPr>
        <w:t xml:space="preserve">вербальної та невербальної репрезентації діалогічного мовлення та в </w:t>
      </w:r>
      <w:r w:rsidRPr="009300AD">
        <w:rPr>
          <w:rFonts w:ascii="Times New Roman" w:hAnsi="Times New Roman" w:cs="Times New Roman"/>
          <w:sz w:val="28"/>
          <w:szCs w:val="28"/>
        </w:rPr>
        <w:t xml:space="preserve"> розробці проблеми розвитку елітарної мовної культури в жанрах повсякденної комунікації і аналізу соціокультурного простору спілкування, яке </w:t>
      </w:r>
      <w:r>
        <w:rPr>
          <w:rFonts w:ascii="Times New Roman" w:hAnsi="Times New Roman" w:cs="Times New Roman"/>
          <w:sz w:val="28"/>
          <w:szCs w:val="28"/>
        </w:rPr>
        <w:t>формує мовну особистість носія</w:t>
      </w:r>
      <w:r w:rsidRPr="009300AD">
        <w:rPr>
          <w:rFonts w:ascii="Times New Roman" w:hAnsi="Times New Roman" w:cs="Times New Roman"/>
          <w:sz w:val="28"/>
          <w:szCs w:val="28"/>
        </w:rPr>
        <w:t>. Також перспективним напрямком дослідження можна ви</w:t>
      </w:r>
      <w:r>
        <w:rPr>
          <w:rFonts w:ascii="Times New Roman" w:hAnsi="Times New Roman" w:cs="Times New Roman"/>
          <w:sz w:val="28"/>
          <w:szCs w:val="28"/>
        </w:rPr>
        <w:t>знати проблему еволюції жанру світська бесіда</w:t>
      </w:r>
      <w:r w:rsidRPr="009300AD">
        <w:rPr>
          <w:rFonts w:ascii="Times New Roman" w:hAnsi="Times New Roman" w:cs="Times New Roman"/>
          <w:sz w:val="28"/>
          <w:szCs w:val="28"/>
        </w:rPr>
        <w:t xml:space="preserve"> і її місця в сучасному комунікативному просторі</w:t>
      </w:r>
      <w:r>
        <w:rPr>
          <w:rFonts w:ascii="Times New Roman" w:hAnsi="Times New Roman" w:cs="Times New Roman"/>
          <w:sz w:val="28"/>
          <w:szCs w:val="28"/>
        </w:rPr>
        <w:t xml:space="preserve"> Франції</w:t>
      </w:r>
      <w:r w:rsidRPr="009300AD">
        <w:rPr>
          <w:rFonts w:ascii="Times New Roman" w:hAnsi="Times New Roman" w:cs="Times New Roman"/>
          <w:sz w:val="28"/>
          <w:szCs w:val="28"/>
        </w:rPr>
        <w:t>.</w:t>
      </w:r>
    </w:p>
    <w:p w:rsidR="00173EA9" w:rsidRDefault="00173EA9" w:rsidP="00DA54B9">
      <w:pPr>
        <w:spacing w:after="0" w:line="360" w:lineRule="auto"/>
        <w:ind w:firstLine="709"/>
        <w:jc w:val="both"/>
        <w:rPr>
          <w:rFonts w:ascii="Times New Roman" w:hAnsi="Times New Roman" w:cs="Times New Roman"/>
          <w:sz w:val="28"/>
          <w:szCs w:val="28"/>
        </w:rPr>
      </w:pPr>
    </w:p>
    <w:p w:rsidR="00F1467C" w:rsidRDefault="00F1467C" w:rsidP="00DA54B9">
      <w:pPr>
        <w:spacing w:after="0" w:line="360" w:lineRule="auto"/>
        <w:ind w:firstLine="709"/>
        <w:jc w:val="both"/>
        <w:rPr>
          <w:rFonts w:ascii="Times New Roman" w:hAnsi="Times New Roman" w:cs="Times New Roman"/>
          <w:sz w:val="28"/>
          <w:szCs w:val="28"/>
        </w:rPr>
      </w:pPr>
    </w:p>
    <w:p w:rsidR="00F1467C" w:rsidRDefault="00F1467C" w:rsidP="00DA54B9">
      <w:pPr>
        <w:spacing w:after="0" w:line="360" w:lineRule="auto"/>
        <w:ind w:firstLine="709"/>
        <w:jc w:val="both"/>
        <w:rPr>
          <w:rFonts w:ascii="Times New Roman" w:hAnsi="Times New Roman" w:cs="Times New Roman"/>
          <w:sz w:val="28"/>
          <w:szCs w:val="28"/>
        </w:rPr>
      </w:pPr>
    </w:p>
    <w:p w:rsidR="00F1467C" w:rsidRDefault="00F1467C" w:rsidP="00DA54B9">
      <w:pPr>
        <w:spacing w:after="0" w:line="360" w:lineRule="auto"/>
        <w:ind w:firstLine="709"/>
        <w:jc w:val="both"/>
        <w:rPr>
          <w:rFonts w:ascii="Times New Roman" w:hAnsi="Times New Roman" w:cs="Times New Roman"/>
          <w:sz w:val="28"/>
          <w:szCs w:val="28"/>
        </w:rPr>
      </w:pPr>
    </w:p>
    <w:p w:rsidR="00F1467C" w:rsidRDefault="00F1467C" w:rsidP="00DA54B9">
      <w:pPr>
        <w:spacing w:after="0" w:line="360" w:lineRule="auto"/>
        <w:ind w:firstLine="709"/>
        <w:jc w:val="both"/>
        <w:rPr>
          <w:rFonts w:ascii="Times New Roman" w:hAnsi="Times New Roman" w:cs="Times New Roman"/>
          <w:sz w:val="28"/>
          <w:szCs w:val="28"/>
        </w:rPr>
      </w:pPr>
    </w:p>
    <w:p w:rsidR="00F1467C" w:rsidRDefault="00F1467C" w:rsidP="00DA54B9">
      <w:pPr>
        <w:spacing w:after="0" w:line="360" w:lineRule="auto"/>
        <w:ind w:firstLine="709"/>
        <w:jc w:val="both"/>
        <w:rPr>
          <w:rFonts w:ascii="Times New Roman" w:hAnsi="Times New Roman" w:cs="Times New Roman"/>
          <w:sz w:val="28"/>
          <w:szCs w:val="28"/>
        </w:rPr>
      </w:pPr>
    </w:p>
    <w:p w:rsidR="00EC7D70" w:rsidRPr="00220161" w:rsidRDefault="00EC7D70" w:rsidP="00DA54B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32"/>
          <w:szCs w:val="28"/>
        </w:rPr>
        <w:lastRenderedPageBreak/>
        <w:t xml:space="preserve">           </w:t>
      </w:r>
      <w:r w:rsidR="00220161">
        <w:rPr>
          <w:rFonts w:ascii="Times New Roman" w:eastAsia="Times New Roman" w:hAnsi="Times New Roman" w:cs="Times New Roman"/>
          <w:sz w:val="28"/>
          <w:szCs w:val="28"/>
        </w:rPr>
        <w:t xml:space="preserve">СПИСОК ВИКОРИСТАННОЇ ЛІТЕРАТУРИ </w:t>
      </w:r>
    </w:p>
    <w:p w:rsidR="001F075C" w:rsidRDefault="001F075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rPr>
        <w:t xml:space="preserve">1. </w:t>
      </w:r>
      <w:r w:rsidRPr="00805423">
        <w:rPr>
          <w:rFonts w:ascii="Times New Roman" w:hAnsi="Times New Roman" w:cs="Times New Roman"/>
          <w:sz w:val="28"/>
          <w:szCs w:val="28"/>
        </w:rPr>
        <w:t xml:space="preserve">Андреева Г. М. </w:t>
      </w:r>
      <w:r>
        <w:rPr>
          <w:rFonts w:ascii="Times New Roman" w:hAnsi="Times New Roman" w:cs="Times New Roman"/>
          <w:sz w:val="28"/>
          <w:szCs w:val="28"/>
        </w:rPr>
        <w:t xml:space="preserve"> Социальная психология. </w:t>
      </w:r>
      <w:r w:rsidRPr="00805423">
        <w:rPr>
          <w:rFonts w:ascii="Times New Roman" w:hAnsi="Times New Roman" w:cs="Times New Roman"/>
          <w:sz w:val="28"/>
          <w:szCs w:val="28"/>
        </w:rPr>
        <w:t xml:space="preserve"> М</w:t>
      </w:r>
      <w:r>
        <w:rPr>
          <w:rFonts w:ascii="Times New Roman" w:hAnsi="Times New Roman" w:cs="Times New Roman"/>
          <w:sz w:val="28"/>
          <w:szCs w:val="28"/>
        </w:rPr>
        <w:t>осква: Аспект Пресс, 2004.</w:t>
      </w:r>
      <w:r w:rsidRPr="00805423">
        <w:rPr>
          <w:rFonts w:ascii="Times New Roman" w:hAnsi="Times New Roman" w:cs="Times New Roman"/>
          <w:sz w:val="28"/>
          <w:szCs w:val="28"/>
        </w:rPr>
        <w:t xml:space="preserve"> 366 с.</w:t>
      </w:r>
    </w:p>
    <w:p w:rsidR="001F075C" w:rsidRDefault="001F075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327A94">
        <w:rPr>
          <w:rFonts w:ascii="Times New Roman" w:hAnsi="Times New Roman" w:cs="Times New Roman"/>
          <w:sz w:val="28"/>
          <w:szCs w:val="28"/>
        </w:rPr>
        <w:t>Андрианов М.С. Анализ пр</w:t>
      </w:r>
      <w:r>
        <w:rPr>
          <w:rFonts w:ascii="Times New Roman" w:hAnsi="Times New Roman" w:cs="Times New Roman"/>
          <w:sz w:val="28"/>
          <w:szCs w:val="28"/>
        </w:rPr>
        <w:t>оцессов невербаль</w:t>
      </w:r>
      <w:r w:rsidRPr="00327A94">
        <w:rPr>
          <w:rFonts w:ascii="Times New Roman" w:hAnsi="Times New Roman" w:cs="Times New Roman"/>
          <w:sz w:val="28"/>
          <w:szCs w:val="28"/>
        </w:rPr>
        <w:t>ной ком</w:t>
      </w:r>
      <w:r w:rsidR="00B403DD">
        <w:rPr>
          <w:rFonts w:ascii="Times New Roman" w:hAnsi="Times New Roman" w:cs="Times New Roman"/>
          <w:sz w:val="28"/>
          <w:szCs w:val="28"/>
        </w:rPr>
        <w:t>муникации как паралингвистики</w:t>
      </w:r>
      <w:r>
        <w:rPr>
          <w:rFonts w:ascii="Times New Roman" w:hAnsi="Times New Roman" w:cs="Times New Roman"/>
          <w:sz w:val="28"/>
          <w:szCs w:val="28"/>
        </w:rPr>
        <w:t xml:space="preserve">: </w:t>
      </w:r>
      <w:r w:rsidRPr="002738C9">
        <w:rPr>
          <w:rFonts w:ascii="Times New Roman" w:hAnsi="Times New Roman" w:cs="Times New Roman"/>
          <w:i/>
          <w:sz w:val="28"/>
          <w:szCs w:val="28"/>
        </w:rPr>
        <w:t>Психологический журнал</w:t>
      </w:r>
      <w:r>
        <w:rPr>
          <w:rFonts w:ascii="Times New Roman" w:hAnsi="Times New Roman" w:cs="Times New Roman"/>
          <w:sz w:val="28"/>
          <w:szCs w:val="28"/>
        </w:rPr>
        <w:t>, 1995. Т. 16 № 5.  115 с</w:t>
      </w:r>
      <w:r w:rsidRPr="001904D9">
        <w:rPr>
          <w:rFonts w:ascii="Times New Roman" w:hAnsi="Times New Roman" w:cs="Times New Roman"/>
          <w:sz w:val="28"/>
          <w:szCs w:val="28"/>
        </w:rPr>
        <w:t>.</w:t>
      </w:r>
    </w:p>
    <w:p w:rsidR="001F075C" w:rsidRDefault="001F075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Бахтин М.М. Эстетика словесного творчества. </w:t>
      </w:r>
      <w:r w:rsidRPr="002D647A">
        <w:rPr>
          <w:rFonts w:ascii="Times New Roman" w:hAnsi="Times New Roman" w:cs="Times New Roman"/>
          <w:sz w:val="28"/>
          <w:szCs w:val="28"/>
        </w:rPr>
        <w:t>М</w:t>
      </w:r>
      <w:r>
        <w:rPr>
          <w:rFonts w:ascii="Times New Roman" w:hAnsi="Times New Roman" w:cs="Times New Roman"/>
          <w:sz w:val="28"/>
          <w:szCs w:val="28"/>
        </w:rPr>
        <w:t>осква</w:t>
      </w:r>
      <w:r w:rsidRPr="002D647A">
        <w:rPr>
          <w:rFonts w:ascii="Times New Roman" w:hAnsi="Times New Roman" w:cs="Times New Roman"/>
          <w:sz w:val="28"/>
          <w:szCs w:val="28"/>
        </w:rPr>
        <w:t>: Искусство, 1979.</w:t>
      </w:r>
      <w:r>
        <w:rPr>
          <w:rFonts w:ascii="Times New Roman" w:hAnsi="Times New Roman" w:cs="Times New Roman"/>
          <w:sz w:val="28"/>
          <w:szCs w:val="28"/>
        </w:rPr>
        <w:t xml:space="preserve">  </w:t>
      </w:r>
      <w:r w:rsidRPr="002D647A">
        <w:rPr>
          <w:rFonts w:ascii="Times New Roman" w:hAnsi="Times New Roman" w:cs="Times New Roman"/>
          <w:sz w:val="28"/>
          <w:szCs w:val="28"/>
        </w:rPr>
        <w:t>318</w:t>
      </w:r>
      <w:r>
        <w:rPr>
          <w:rFonts w:ascii="Times New Roman" w:hAnsi="Times New Roman" w:cs="Times New Roman"/>
          <w:sz w:val="28"/>
          <w:szCs w:val="28"/>
        </w:rPr>
        <w:t xml:space="preserve"> с.</w:t>
      </w:r>
    </w:p>
    <w:p w:rsidR="00A3627C" w:rsidRPr="00F1467C" w:rsidRDefault="00A3627C" w:rsidP="00A3627C">
      <w:pPr>
        <w:spacing w:after="0" w:line="360" w:lineRule="auto"/>
        <w:ind w:firstLine="709"/>
        <w:jc w:val="both"/>
        <w:rPr>
          <w:rFonts w:ascii="Times New Roman" w:hAnsi="Times New Roman" w:cs="Times New Roman"/>
          <w:sz w:val="28"/>
          <w:szCs w:val="28"/>
        </w:rPr>
      </w:pPr>
      <w:r w:rsidRPr="00F1467C">
        <w:rPr>
          <w:rFonts w:ascii="Times New Roman" w:hAnsi="Times New Roman" w:cs="Times New Roman"/>
          <w:sz w:val="28"/>
          <w:szCs w:val="28"/>
        </w:rPr>
        <w:t>4. Бацевич Ф.С. Основи комунікативної лінгвістики. Київ: Академія, 2004. 342 с</w:t>
      </w:r>
    </w:p>
    <w:p w:rsidR="001F075C" w:rsidRDefault="00F1467C" w:rsidP="001F075C">
      <w:pPr>
        <w:spacing w:after="0" w:line="360" w:lineRule="auto"/>
        <w:ind w:firstLine="709"/>
        <w:jc w:val="both"/>
        <w:rPr>
          <w:rFonts w:ascii="Times New Roman" w:hAnsi="Times New Roman" w:cs="Times New Roman"/>
          <w:sz w:val="28"/>
          <w:szCs w:val="28"/>
        </w:rPr>
      </w:pPr>
      <w:r w:rsidRPr="00F1467C">
        <w:rPr>
          <w:rFonts w:ascii="Times New Roman" w:eastAsia="Times New Roman" w:hAnsi="Times New Roman" w:cs="Times New Roman"/>
          <w:sz w:val="28"/>
          <w:szCs w:val="28"/>
        </w:rPr>
        <w:t>5</w:t>
      </w:r>
      <w:r w:rsidR="001F075C">
        <w:rPr>
          <w:rFonts w:ascii="Times New Roman" w:eastAsia="Times New Roman" w:hAnsi="Times New Roman" w:cs="Times New Roman"/>
          <w:sz w:val="28"/>
          <w:szCs w:val="28"/>
        </w:rPr>
        <w:t xml:space="preserve">. </w:t>
      </w:r>
      <w:r w:rsidR="001F075C">
        <w:rPr>
          <w:rFonts w:ascii="Times New Roman" w:hAnsi="Times New Roman" w:cs="Times New Roman"/>
          <w:sz w:val="28"/>
          <w:szCs w:val="28"/>
        </w:rPr>
        <w:t xml:space="preserve">Булова Б.В. </w:t>
      </w:r>
      <w:r w:rsidR="001F075C" w:rsidRPr="00E05B77">
        <w:rPr>
          <w:rFonts w:ascii="Times New Roman" w:hAnsi="Times New Roman" w:cs="Times New Roman"/>
          <w:sz w:val="28"/>
          <w:szCs w:val="28"/>
        </w:rPr>
        <w:t>Основы теории коммуникации: П</w:t>
      </w:r>
      <w:r w:rsidR="001F075C">
        <w:rPr>
          <w:rFonts w:ascii="Times New Roman" w:hAnsi="Times New Roman" w:cs="Times New Roman"/>
          <w:sz w:val="28"/>
          <w:szCs w:val="28"/>
        </w:rPr>
        <w:t>особие по изучению дисциплины. Москва: МГТУ ГА, 2009.  154 с.</w:t>
      </w:r>
    </w:p>
    <w:p w:rsidR="001F075C" w:rsidRDefault="00F1467C" w:rsidP="001F075C">
      <w:pPr>
        <w:spacing w:after="0" w:line="360" w:lineRule="auto"/>
        <w:ind w:firstLine="709"/>
        <w:jc w:val="both"/>
        <w:rPr>
          <w:rFonts w:ascii="Times New Roman" w:hAnsi="Times New Roman" w:cs="Times New Roman"/>
          <w:sz w:val="28"/>
          <w:szCs w:val="28"/>
        </w:rPr>
      </w:pPr>
      <w:r w:rsidRPr="00F1467C">
        <w:rPr>
          <w:rFonts w:ascii="Times New Roman" w:hAnsi="Times New Roman" w:cs="Times New Roman"/>
          <w:sz w:val="28"/>
          <w:szCs w:val="28"/>
        </w:rPr>
        <w:t>6</w:t>
      </w:r>
      <w:r w:rsidR="001F075C">
        <w:rPr>
          <w:rFonts w:ascii="Times New Roman" w:hAnsi="Times New Roman" w:cs="Times New Roman"/>
          <w:sz w:val="28"/>
          <w:szCs w:val="28"/>
        </w:rPr>
        <w:t xml:space="preserve">. Верещагин Е. М., Костомаров В.Г. </w:t>
      </w:r>
      <w:r w:rsidR="001F075C" w:rsidRPr="00C96D03">
        <w:rPr>
          <w:rFonts w:ascii="Times New Roman" w:hAnsi="Times New Roman" w:cs="Times New Roman"/>
          <w:sz w:val="28"/>
          <w:szCs w:val="28"/>
        </w:rPr>
        <w:t>О своеобразии отражения мимики и жестов вербальными сре</w:t>
      </w:r>
      <w:r w:rsidR="001F075C">
        <w:rPr>
          <w:rFonts w:ascii="Times New Roman" w:hAnsi="Times New Roman" w:cs="Times New Roman"/>
          <w:sz w:val="28"/>
          <w:szCs w:val="28"/>
        </w:rPr>
        <w:t xml:space="preserve">дствами.  </w:t>
      </w:r>
      <w:r w:rsidR="001F075C" w:rsidRPr="002738C9">
        <w:rPr>
          <w:rFonts w:ascii="Times New Roman" w:hAnsi="Times New Roman" w:cs="Times New Roman"/>
          <w:i/>
          <w:sz w:val="28"/>
          <w:szCs w:val="28"/>
        </w:rPr>
        <w:t>Вопросы языкознания</w:t>
      </w:r>
      <w:r w:rsidR="001F075C">
        <w:rPr>
          <w:rFonts w:ascii="Times New Roman" w:hAnsi="Times New Roman" w:cs="Times New Roman"/>
          <w:sz w:val="28"/>
          <w:szCs w:val="28"/>
        </w:rPr>
        <w:t xml:space="preserve"> ,  1981. № 1.  </w:t>
      </w:r>
      <w:r w:rsidR="00B403DD">
        <w:rPr>
          <w:rFonts w:ascii="Times New Roman" w:hAnsi="Times New Roman" w:cs="Times New Roman"/>
          <w:sz w:val="28"/>
          <w:szCs w:val="28"/>
        </w:rPr>
        <w:t xml:space="preserve">       </w:t>
      </w:r>
      <w:r w:rsidR="001F075C">
        <w:rPr>
          <w:rFonts w:ascii="Times New Roman" w:hAnsi="Times New Roman" w:cs="Times New Roman"/>
          <w:sz w:val="28"/>
          <w:szCs w:val="28"/>
        </w:rPr>
        <w:t>С. 36-</w:t>
      </w:r>
      <w:r w:rsidR="001F075C" w:rsidRPr="00C96D03">
        <w:rPr>
          <w:rFonts w:ascii="Times New Roman" w:hAnsi="Times New Roman" w:cs="Times New Roman"/>
          <w:sz w:val="28"/>
          <w:szCs w:val="28"/>
        </w:rPr>
        <w:t xml:space="preserve"> 47</w:t>
      </w:r>
      <w:r w:rsidR="001F075C" w:rsidRPr="0017301F">
        <w:rPr>
          <w:rFonts w:ascii="Times New Roman" w:hAnsi="Times New Roman" w:cs="Times New Roman"/>
          <w:sz w:val="28"/>
          <w:szCs w:val="28"/>
        </w:rPr>
        <w:t xml:space="preserve"> </w:t>
      </w:r>
      <w:r w:rsidR="001F075C">
        <w:rPr>
          <w:rFonts w:ascii="Times New Roman" w:hAnsi="Times New Roman" w:cs="Times New Roman"/>
          <w:sz w:val="28"/>
          <w:szCs w:val="28"/>
        </w:rPr>
        <w:t xml:space="preserve">                </w:t>
      </w:r>
    </w:p>
    <w:p w:rsidR="001F075C" w:rsidRDefault="00F1467C" w:rsidP="001F075C">
      <w:pPr>
        <w:spacing w:after="0" w:line="360" w:lineRule="auto"/>
        <w:ind w:firstLine="709"/>
        <w:jc w:val="both"/>
        <w:rPr>
          <w:rFonts w:ascii="Times New Roman" w:hAnsi="Times New Roman" w:cs="Times New Roman"/>
          <w:sz w:val="28"/>
          <w:szCs w:val="28"/>
        </w:rPr>
      </w:pPr>
      <w:r w:rsidRPr="001973F9">
        <w:rPr>
          <w:rFonts w:ascii="Times New Roman" w:eastAsia="Times New Roman" w:hAnsi="Times New Roman" w:cs="Times New Roman"/>
          <w:sz w:val="28"/>
          <w:szCs w:val="28"/>
        </w:rPr>
        <w:t>7</w:t>
      </w:r>
      <w:r w:rsidR="001F075C">
        <w:rPr>
          <w:rFonts w:ascii="Times New Roman" w:eastAsia="Times New Roman" w:hAnsi="Times New Roman" w:cs="Times New Roman"/>
          <w:sz w:val="28"/>
          <w:szCs w:val="28"/>
        </w:rPr>
        <w:t>. Волоцкая З.М.. Николаева Т.М.</w:t>
      </w:r>
      <w:r w:rsidR="001F075C" w:rsidRPr="00D93EAA">
        <w:rPr>
          <w:rFonts w:ascii="Times New Roman" w:eastAsia="Times New Roman" w:hAnsi="Times New Roman" w:cs="Times New Roman"/>
          <w:sz w:val="28"/>
          <w:szCs w:val="28"/>
        </w:rPr>
        <w:t xml:space="preserve">, </w:t>
      </w:r>
      <w:r w:rsidR="001F075C">
        <w:rPr>
          <w:rFonts w:ascii="Times New Roman" w:eastAsia="Times New Roman" w:hAnsi="Times New Roman" w:cs="Times New Roman"/>
          <w:sz w:val="28"/>
          <w:szCs w:val="28"/>
        </w:rPr>
        <w:t>Сегал Д.М.</w:t>
      </w:r>
      <w:r w:rsidR="001F075C" w:rsidRPr="00D93EAA">
        <w:rPr>
          <w:rFonts w:ascii="Times New Roman" w:eastAsia="Times New Roman" w:hAnsi="Times New Roman" w:cs="Times New Roman"/>
          <w:sz w:val="28"/>
          <w:szCs w:val="28"/>
        </w:rPr>
        <w:t>,</w:t>
      </w:r>
      <w:r w:rsidR="001F075C">
        <w:rPr>
          <w:rFonts w:ascii="Times New Roman" w:eastAsia="Times New Roman" w:hAnsi="Times New Roman" w:cs="Times New Roman"/>
          <w:sz w:val="28"/>
          <w:szCs w:val="28"/>
        </w:rPr>
        <w:t xml:space="preserve"> Цивьян Т.В.  </w:t>
      </w:r>
      <w:r w:rsidR="001F075C" w:rsidRPr="00D93EAA">
        <w:rPr>
          <w:rFonts w:ascii="Times New Roman" w:eastAsia="Times New Roman" w:hAnsi="Times New Roman" w:cs="Times New Roman"/>
          <w:sz w:val="28"/>
          <w:szCs w:val="28"/>
        </w:rPr>
        <w:t xml:space="preserve">Жестовая коммуникация и ее место среди других систем человеческого общения // </w:t>
      </w:r>
      <w:r w:rsidR="001F075C" w:rsidRPr="002738C9">
        <w:rPr>
          <w:rFonts w:ascii="Times New Roman" w:eastAsia="Times New Roman" w:hAnsi="Times New Roman" w:cs="Times New Roman"/>
          <w:i/>
          <w:sz w:val="28"/>
          <w:szCs w:val="28"/>
        </w:rPr>
        <w:t>Из работ московского семиотического круга</w:t>
      </w:r>
      <w:r w:rsidR="001F075C" w:rsidRPr="00D93EAA">
        <w:rPr>
          <w:rFonts w:ascii="Times New Roman" w:eastAsia="Times New Roman" w:hAnsi="Times New Roman" w:cs="Times New Roman"/>
          <w:sz w:val="28"/>
          <w:szCs w:val="28"/>
        </w:rPr>
        <w:t>.</w:t>
      </w:r>
      <w:r w:rsidR="001F075C" w:rsidRPr="00805423">
        <w:rPr>
          <w:rFonts w:ascii="Times New Roman" w:hAnsi="Times New Roman" w:cs="Times New Roman"/>
          <w:sz w:val="28"/>
          <w:szCs w:val="28"/>
        </w:rPr>
        <w:t xml:space="preserve"> </w:t>
      </w:r>
      <w:r w:rsidR="001F075C" w:rsidRPr="00D93EAA">
        <w:rPr>
          <w:rFonts w:ascii="Times New Roman" w:eastAsia="Times New Roman" w:hAnsi="Times New Roman" w:cs="Times New Roman"/>
          <w:sz w:val="28"/>
          <w:szCs w:val="28"/>
        </w:rPr>
        <w:t xml:space="preserve"> М</w:t>
      </w:r>
      <w:r w:rsidR="001F075C">
        <w:rPr>
          <w:rFonts w:ascii="Times New Roman" w:eastAsia="Times New Roman" w:hAnsi="Times New Roman" w:cs="Times New Roman"/>
          <w:sz w:val="28"/>
          <w:szCs w:val="28"/>
        </w:rPr>
        <w:t>осква.</w:t>
      </w:r>
      <w:r w:rsidR="001F075C" w:rsidRPr="00D93EAA">
        <w:rPr>
          <w:rFonts w:ascii="Times New Roman" w:eastAsia="Times New Roman" w:hAnsi="Times New Roman" w:cs="Times New Roman"/>
          <w:sz w:val="28"/>
          <w:szCs w:val="28"/>
        </w:rPr>
        <w:t xml:space="preserve"> 1997. 15</w:t>
      </w:r>
      <w:r w:rsidR="001F075C">
        <w:rPr>
          <w:rFonts w:ascii="Times New Roman" w:eastAsia="Times New Roman" w:hAnsi="Times New Roman" w:cs="Times New Roman"/>
          <w:sz w:val="28"/>
          <w:szCs w:val="28"/>
        </w:rPr>
        <w:t xml:space="preserve"> с</w:t>
      </w:r>
      <w:r w:rsidR="001F075C" w:rsidRPr="00D93EAA">
        <w:rPr>
          <w:rFonts w:ascii="Times New Roman" w:eastAsia="Times New Roman" w:hAnsi="Times New Roman" w:cs="Times New Roman"/>
          <w:sz w:val="28"/>
          <w:szCs w:val="28"/>
        </w:rPr>
        <w:t>.</w:t>
      </w:r>
    </w:p>
    <w:p w:rsidR="001F075C" w:rsidRDefault="00F1467C" w:rsidP="001F075C">
      <w:pPr>
        <w:spacing w:after="0" w:line="360" w:lineRule="auto"/>
        <w:ind w:firstLine="709"/>
        <w:jc w:val="both"/>
        <w:rPr>
          <w:rFonts w:ascii="Times New Roman" w:eastAsia="Times New Roman" w:hAnsi="Times New Roman" w:cs="Times New Roman"/>
          <w:sz w:val="28"/>
          <w:szCs w:val="28"/>
        </w:rPr>
      </w:pPr>
      <w:r w:rsidRPr="00F1467C">
        <w:rPr>
          <w:rFonts w:ascii="Times New Roman" w:hAnsi="Times New Roman" w:cs="Times New Roman"/>
          <w:sz w:val="28"/>
          <w:szCs w:val="28"/>
        </w:rPr>
        <w:t>8</w:t>
      </w:r>
      <w:r w:rsidR="001F075C">
        <w:rPr>
          <w:rFonts w:ascii="Times New Roman" w:hAnsi="Times New Roman" w:cs="Times New Roman"/>
          <w:sz w:val="28"/>
          <w:szCs w:val="28"/>
        </w:rPr>
        <w:t xml:space="preserve">. </w:t>
      </w:r>
      <w:r w:rsidR="001F075C">
        <w:rPr>
          <w:rFonts w:ascii="Times New Roman" w:eastAsia="Times New Roman" w:hAnsi="Times New Roman" w:cs="Times New Roman"/>
          <w:sz w:val="28"/>
          <w:szCs w:val="28"/>
        </w:rPr>
        <w:t>Горлова</w:t>
      </w:r>
      <w:r w:rsidR="001F075C" w:rsidRPr="00B36201">
        <w:rPr>
          <w:rFonts w:ascii="Times New Roman" w:eastAsia="Times New Roman" w:hAnsi="Times New Roman" w:cs="Times New Roman"/>
          <w:sz w:val="28"/>
          <w:szCs w:val="28"/>
        </w:rPr>
        <w:t xml:space="preserve"> Г. Н. Языковая игра как атрибут элитарной речевой культуры. </w:t>
      </w:r>
      <w:r w:rsidR="001F075C" w:rsidRPr="002738C9">
        <w:rPr>
          <w:rFonts w:ascii="Times New Roman" w:eastAsia="Times New Roman" w:hAnsi="Times New Roman" w:cs="Times New Roman"/>
          <w:i/>
          <w:sz w:val="28"/>
          <w:szCs w:val="28"/>
        </w:rPr>
        <w:t>К вопросу о языковом воплощении жанра светская беседа</w:t>
      </w:r>
      <w:r w:rsidR="001F075C">
        <w:rPr>
          <w:rFonts w:ascii="Times New Roman" w:eastAsia="Times New Roman" w:hAnsi="Times New Roman" w:cs="Times New Roman"/>
          <w:sz w:val="28"/>
          <w:szCs w:val="28"/>
        </w:rPr>
        <w:t xml:space="preserve"> .</w:t>
      </w:r>
      <w:r w:rsidR="001F075C" w:rsidRPr="00B36201">
        <w:rPr>
          <w:rFonts w:ascii="Times New Roman" w:eastAsia="Times New Roman" w:hAnsi="Times New Roman" w:cs="Times New Roman"/>
          <w:sz w:val="28"/>
          <w:szCs w:val="28"/>
        </w:rPr>
        <w:t xml:space="preserve"> </w:t>
      </w:r>
      <w:r w:rsidR="001F075C">
        <w:rPr>
          <w:rFonts w:ascii="Times New Roman" w:eastAsia="Times New Roman" w:hAnsi="Times New Roman" w:cs="Times New Roman"/>
          <w:sz w:val="28"/>
          <w:szCs w:val="28"/>
        </w:rPr>
        <w:t>Москва: Гуманитарные исследования, 2010. №3.</w:t>
      </w:r>
      <w:r w:rsidR="001F075C" w:rsidRPr="00B36201">
        <w:rPr>
          <w:rFonts w:ascii="Times New Roman" w:eastAsia="Times New Roman" w:hAnsi="Times New Roman" w:cs="Times New Roman"/>
          <w:sz w:val="28"/>
          <w:szCs w:val="28"/>
        </w:rPr>
        <w:t xml:space="preserve"> С. 31-38</w:t>
      </w:r>
    </w:p>
    <w:p w:rsidR="001F075C" w:rsidRDefault="00F1467C" w:rsidP="001F075C">
      <w:pPr>
        <w:spacing w:after="0" w:line="360" w:lineRule="auto"/>
        <w:ind w:firstLine="709"/>
        <w:jc w:val="both"/>
        <w:rPr>
          <w:rFonts w:ascii="Times New Roman" w:eastAsia="Times New Roman" w:hAnsi="Times New Roman" w:cs="Times New Roman"/>
          <w:sz w:val="28"/>
          <w:szCs w:val="28"/>
        </w:rPr>
      </w:pPr>
      <w:r w:rsidRPr="00F1467C">
        <w:rPr>
          <w:rFonts w:ascii="Times New Roman" w:eastAsia="Times New Roman" w:hAnsi="Times New Roman" w:cs="Times New Roman"/>
          <w:sz w:val="28"/>
          <w:szCs w:val="28"/>
        </w:rPr>
        <w:t>9</w:t>
      </w:r>
      <w:r w:rsidR="001F075C">
        <w:rPr>
          <w:rFonts w:ascii="Times New Roman" w:eastAsia="Times New Roman" w:hAnsi="Times New Roman" w:cs="Times New Roman"/>
          <w:sz w:val="28"/>
          <w:szCs w:val="28"/>
        </w:rPr>
        <w:t>. Дементьев</w:t>
      </w:r>
      <w:r w:rsidR="001F075C" w:rsidRPr="00B36201">
        <w:rPr>
          <w:rFonts w:ascii="Times New Roman" w:eastAsia="Times New Roman" w:hAnsi="Times New Roman" w:cs="Times New Roman"/>
          <w:sz w:val="28"/>
          <w:szCs w:val="28"/>
        </w:rPr>
        <w:t xml:space="preserve"> В. В. Изучение речевых жанров: обзор рабо</w:t>
      </w:r>
      <w:r w:rsidR="001F075C">
        <w:rPr>
          <w:rFonts w:ascii="Times New Roman" w:eastAsia="Times New Roman" w:hAnsi="Times New Roman" w:cs="Times New Roman"/>
          <w:sz w:val="28"/>
          <w:szCs w:val="28"/>
        </w:rPr>
        <w:t>т в современной русистике .</w:t>
      </w:r>
      <w:r w:rsidR="001F075C" w:rsidRPr="00B36201">
        <w:rPr>
          <w:rFonts w:ascii="Times New Roman" w:eastAsia="Times New Roman" w:hAnsi="Times New Roman" w:cs="Times New Roman"/>
          <w:sz w:val="28"/>
          <w:szCs w:val="28"/>
        </w:rPr>
        <w:t xml:space="preserve"> </w:t>
      </w:r>
      <w:r w:rsidR="001F075C" w:rsidRPr="002738C9">
        <w:rPr>
          <w:rFonts w:ascii="Times New Roman" w:eastAsia="Times New Roman" w:hAnsi="Times New Roman" w:cs="Times New Roman"/>
          <w:i/>
          <w:sz w:val="28"/>
          <w:szCs w:val="28"/>
        </w:rPr>
        <w:t>Вопросы языкознания</w:t>
      </w:r>
      <w:r w:rsidR="001F075C">
        <w:rPr>
          <w:rFonts w:ascii="Times New Roman" w:eastAsia="Times New Roman" w:hAnsi="Times New Roman" w:cs="Times New Roman"/>
          <w:sz w:val="28"/>
          <w:szCs w:val="28"/>
        </w:rPr>
        <w:t xml:space="preserve">, 1997.  № 1.  </w:t>
      </w:r>
      <w:r w:rsidR="001F075C" w:rsidRPr="00B36201">
        <w:rPr>
          <w:rFonts w:ascii="Times New Roman" w:eastAsia="Times New Roman" w:hAnsi="Times New Roman" w:cs="Times New Roman"/>
          <w:sz w:val="28"/>
          <w:szCs w:val="28"/>
        </w:rPr>
        <w:t>С. 109-121.</w:t>
      </w:r>
    </w:p>
    <w:p w:rsidR="001F075C" w:rsidRDefault="00F1467C" w:rsidP="001F075C">
      <w:pPr>
        <w:spacing w:after="0" w:line="360" w:lineRule="auto"/>
        <w:ind w:firstLine="709"/>
        <w:jc w:val="both"/>
        <w:rPr>
          <w:rFonts w:ascii="Times New Roman" w:eastAsia="Times New Roman" w:hAnsi="Times New Roman" w:cs="Times New Roman"/>
          <w:sz w:val="28"/>
          <w:szCs w:val="28"/>
        </w:rPr>
      </w:pPr>
      <w:r w:rsidRPr="00F1467C">
        <w:rPr>
          <w:rFonts w:ascii="Times New Roman" w:eastAsia="Times New Roman" w:hAnsi="Times New Roman" w:cs="Times New Roman"/>
          <w:sz w:val="28"/>
          <w:szCs w:val="28"/>
        </w:rPr>
        <w:t>10</w:t>
      </w:r>
      <w:r w:rsidR="001F075C">
        <w:rPr>
          <w:rFonts w:ascii="Times New Roman" w:eastAsia="Times New Roman" w:hAnsi="Times New Roman" w:cs="Times New Roman"/>
          <w:sz w:val="28"/>
          <w:szCs w:val="28"/>
        </w:rPr>
        <w:t xml:space="preserve">. </w:t>
      </w:r>
      <w:r w:rsidR="001F075C" w:rsidRPr="00B36201">
        <w:rPr>
          <w:rFonts w:ascii="Times New Roman" w:eastAsia="Times New Roman" w:hAnsi="Times New Roman" w:cs="Times New Roman"/>
          <w:sz w:val="28"/>
          <w:szCs w:val="28"/>
        </w:rPr>
        <w:t>Дюканова Н.М. Business contacts: Англий</w:t>
      </w:r>
      <w:r w:rsidR="001F075C">
        <w:rPr>
          <w:rFonts w:ascii="Times New Roman" w:eastAsia="Times New Roman" w:hAnsi="Times New Roman" w:cs="Times New Roman"/>
          <w:sz w:val="28"/>
          <w:szCs w:val="28"/>
        </w:rPr>
        <w:t xml:space="preserve">ский язык. Деловые контакты.  Москва.  2008. </w:t>
      </w:r>
      <w:r w:rsidR="001F075C" w:rsidRPr="00B36201">
        <w:rPr>
          <w:rFonts w:ascii="Times New Roman" w:eastAsia="Times New Roman" w:hAnsi="Times New Roman" w:cs="Times New Roman"/>
          <w:sz w:val="28"/>
          <w:szCs w:val="28"/>
        </w:rPr>
        <w:t xml:space="preserve"> 384 с</w:t>
      </w:r>
      <w:r w:rsidR="001F075C">
        <w:rPr>
          <w:rFonts w:ascii="Times New Roman" w:eastAsia="Times New Roman" w:hAnsi="Times New Roman" w:cs="Times New Roman"/>
          <w:sz w:val="28"/>
          <w:szCs w:val="28"/>
        </w:rPr>
        <w:t>.</w:t>
      </w:r>
    </w:p>
    <w:p w:rsidR="001F075C" w:rsidRDefault="00F1467C" w:rsidP="001F075C">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1</w:t>
      </w:r>
      <w:r w:rsidRPr="00F1467C">
        <w:rPr>
          <w:rFonts w:ascii="Times New Roman" w:eastAsia="Times New Roman" w:hAnsi="Times New Roman" w:cs="Times New Roman"/>
          <w:sz w:val="28"/>
          <w:szCs w:val="28"/>
        </w:rPr>
        <w:t>1</w:t>
      </w:r>
      <w:r w:rsidR="001F075C">
        <w:rPr>
          <w:rFonts w:ascii="Times New Roman" w:eastAsia="Times New Roman" w:hAnsi="Times New Roman" w:cs="Times New Roman"/>
          <w:sz w:val="28"/>
          <w:szCs w:val="28"/>
        </w:rPr>
        <w:t>.</w:t>
      </w:r>
      <w:r w:rsidR="001F075C" w:rsidRPr="00FD1F46">
        <w:rPr>
          <w:rFonts w:ascii="Times New Roman" w:hAnsi="Times New Roman" w:cs="Times New Roman"/>
          <w:sz w:val="28"/>
          <w:szCs w:val="28"/>
        </w:rPr>
        <w:t xml:space="preserve"> </w:t>
      </w:r>
      <w:r w:rsidR="001F075C" w:rsidRPr="00F16022">
        <w:rPr>
          <w:rFonts w:ascii="Times New Roman" w:hAnsi="Times New Roman" w:cs="Times New Roman"/>
          <w:sz w:val="28"/>
          <w:szCs w:val="28"/>
        </w:rPr>
        <w:t>Иванова</w:t>
      </w:r>
      <w:r w:rsidR="001F075C">
        <w:rPr>
          <w:rFonts w:ascii="Times New Roman" w:hAnsi="Times New Roman" w:cs="Times New Roman"/>
          <w:sz w:val="28"/>
          <w:szCs w:val="28"/>
        </w:rPr>
        <w:t xml:space="preserve"> Ю.В.</w:t>
      </w:r>
      <w:r w:rsidR="001F075C" w:rsidRPr="00F16022">
        <w:rPr>
          <w:rFonts w:ascii="Times New Roman" w:hAnsi="Times New Roman" w:cs="Times New Roman"/>
          <w:sz w:val="28"/>
          <w:szCs w:val="28"/>
        </w:rPr>
        <w:t xml:space="preserve">О </w:t>
      </w:r>
      <w:r w:rsidR="001F075C">
        <w:rPr>
          <w:rFonts w:ascii="Times New Roman" w:hAnsi="Times New Roman" w:cs="Times New Roman"/>
          <w:sz w:val="28"/>
          <w:szCs w:val="28"/>
        </w:rPr>
        <w:t xml:space="preserve">классификации отраженных жестов ( на материале призведений Маргерит Дюрас).  </w:t>
      </w:r>
      <w:r w:rsidR="001F075C" w:rsidRPr="002738C9">
        <w:rPr>
          <w:rFonts w:ascii="Times New Roman" w:hAnsi="Times New Roman" w:cs="Times New Roman"/>
          <w:i/>
          <w:sz w:val="28"/>
          <w:szCs w:val="28"/>
        </w:rPr>
        <w:t>Вестник ТГУ</w:t>
      </w:r>
      <w:r w:rsidR="001F075C">
        <w:rPr>
          <w:rFonts w:ascii="Times New Roman" w:hAnsi="Times New Roman" w:cs="Times New Roman"/>
          <w:sz w:val="28"/>
          <w:szCs w:val="28"/>
        </w:rPr>
        <w:t xml:space="preserve">, </w:t>
      </w:r>
      <w:r w:rsidR="001F075C" w:rsidRPr="00D93EAA">
        <w:rPr>
          <w:rFonts w:ascii="Times New Roman" w:hAnsi="Times New Roman" w:cs="Times New Roman"/>
          <w:sz w:val="28"/>
          <w:szCs w:val="28"/>
        </w:rPr>
        <w:t>2008</w:t>
      </w:r>
      <w:r w:rsidR="001F075C">
        <w:rPr>
          <w:rFonts w:ascii="Times New Roman" w:hAnsi="Times New Roman" w:cs="Times New Roman"/>
          <w:sz w:val="28"/>
          <w:szCs w:val="28"/>
        </w:rPr>
        <w:t>. Вып. 12 (68).  6 с.</w:t>
      </w:r>
    </w:p>
    <w:p w:rsidR="001F075C" w:rsidRPr="00FD1F46"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8D5127">
        <w:rPr>
          <w:rFonts w:ascii="Times New Roman" w:hAnsi="Times New Roman" w:cs="Times New Roman"/>
          <w:sz w:val="28"/>
          <w:szCs w:val="28"/>
        </w:rPr>
        <w:t>2</w:t>
      </w:r>
      <w:r w:rsidR="001F075C">
        <w:rPr>
          <w:rFonts w:ascii="Times New Roman" w:hAnsi="Times New Roman" w:cs="Times New Roman"/>
          <w:sz w:val="28"/>
          <w:szCs w:val="28"/>
        </w:rPr>
        <w:t xml:space="preserve">. </w:t>
      </w:r>
      <w:r w:rsidR="001F075C" w:rsidRPr="00805423">
        <w:rPr>
          <w:rFonts w:ascii="Times New Roman" w:hAnsi="Times New Roman" w:cs="Times New Roman"/>
          <w:sz w:val="28"/>
          <w:szCs w:val="28"/>
        </w:rPr>
        <w:t xml:space="preserve"> Каменська</w:t>
      </w:r>
      <w:r w:rsidR="001F075C">
        <w:rPr>
          <w:rFonts w:ascii="Times New Roman" w:hAnsi="Times New Roman" w:cs="Times New Roman"/>
          <w:sz w:val="28"/>
          <w:szCs w:val="28"/>
        </w:rPr>
        <w:t xml:space="preserve"> О.Л</w:t>
      </w:r>
      <w:r w:rsidR="008D5127">
        <w:rPr>
          <w:rFonts w:ascii="Times New Roman" w:hAnsi="Times New Roman" w:cs="Times New Roman"/>
          <w:sz w:val="28"/>
          <w:szCs w:val="28"/>
        </w:rPr>
        <w:t xml:space="preserve">. Текст та комуникация. </w:t>
      </w:r>
      <w:r w:rsidR="001F075C" w:rsidRPr="002738C9">
        <w:rPr>
          <w:rFonts w:ascii="Times New Roman" w:hAnsi="Times New Roman" w:cs="Times New Roman"/>
          <w:i/>
          <w:color w:val="000000"/>
          <w:sz w:val="28"/>
          <w:szCs w:val="18"/>
          <w:shd w:val="clear" w:color="auto" w:fill="FFFFFF"/>
        </w:rPr>
        <w:t>Учеб. пособие для ин-тов и фак-тов иностр. яз</w:t>
      </w:r>
      <w:r w:rsidR="001F075C">
        <w:rPr>
          <w:rFonts w:ascii="Times New Roman" w:hAnsi="Times New Roman" w:cs="Times New Roman"/>
          <w:color w:val="000000"/>
          <w:sz w:val="28"/>
          <w:szCs w:val="18"/>
          <w:shd w:val="clear" w:color="auto" w:fill="FFFFFF"/>
        </w:rPr>
        <w:t xml:space="preserve"> </w:t>
      </w:r>
      <w:r w:rsidR="001F075C" w:rsidRPr="00D93EAA">
        <w:rPr>
          <w:rFonts w:ascii="Times New Roman" w:hAnsi="Times New Roman" w:cs="Times New Roman"/>
          <w:color w:val="000000"/>
          <w:sz w:val="28"/>
          <w:szCs w:val="18"/>
          <w:shd w:val="clear" w:color="auto" w:fill="FFFFFF"/>
        </w:rPr>
        <w:t xml:space="preserve"> М</w:t>
      </w:r>
      <w:r w:rsidR="001F075C">
        <w:rPr>
          <w:rFonts w:ascii="Times New Roman" w:hAnsi="Times New Roman" w:cs="Times New Roman"/>
          <w:color w:val="000000"/>
          <w:sz w:val="28"/>
          <w:szCs w:val="18"/>
          <w:shd w:val="clear" w:color="auto" w:fill="FFFFFF"/>
        </w:rPr>
        <w:t xml:space="preserve">осква: Высш. шк., 1990. </w:t>
      </w:r>
      <w:r w:rsidR="001F075C" w:rsidRPr="00D93EAA">
        <w:rPr>
          <w:rFonts w:ascii="Times New Roman" w:hAnsi="Times New Roman" w:cs="Times New Roman"/>
          <w:color w:val="000000"/>
          <w:sz w:val="28"/>
          <w:szCs w:val="18"/>
          <w:shd w:val="clear" w:color="auto" w:fill="FFFFFF"/>
        </w:rPr>
        <w:t>152 с</w:t>
      </w:r>
      <w:r w:rsidR="001F075C">
        <w:rPr>
          <w:rFonts w:ascii="Times New Roman" w:hAnsi="Times New Roman" w:cs="Times New Roman"/>
          <w:color w:val="000000"/>
          <w:sz w:val="28"/>
          <w:szCs w:val="18"/>
          <w:shd w:val="clear" w:color="auto" w:fill="FFFFFF"/>
        </w:rPr>
        <w:t>.</w:t>
      </w:r>
    </w:p>
    <w:p w:rsidR="001F075C" w:rsidRPr="00B36201" w:rsidRDefault="00F1467C" w:rsidP="001F075C">
      <w:pPr>
        <w:spacing w:after="0" w:line="360" w:lineRule="auto"/>
        <w:ind w:firstLine="709"/>
        <w:jc w:val="both"/>
        <w:rPr>
          <w:rFonts w:ascii="Times New Roman" w:eastAsia="Times New Roman" w:hAnsi="Times New Roman" w:cs="Times New Roman"/>
          <w:sz w:val="28"/>
          <w:szCs w:val="28"/>
        </w:rPr>
      </w:pPr>
      <w:r>
        <w:rPr>
          <w:rFonts w:ascii="Times New Roman" w:hAnsi="Times New Roman" w:cs="Times New Roman"/>
          <w:sz w:val="28"/>
          <w:szCs w:val="28"/>
        </w:rPr>
        <w:t>1</w:t>
      </w:r>
      <w:r w:rsidRPr="00F1467C">
        <w:rPr>
          <w:rFonts w:ascii="Times New Roman" w:hAnsi="Times New Roman" w:cs="Times New Roman"/>
          <w:sz w:val="28"/>
          <w:szCs w:val="28"/>
        </w:rPr>
        <w:t>3</w:t>
      </w:r>
      <w:r w:rsidR="001F075C">
        <w:rPr>
          <w:rFonts w:ascii="Times New Roman" w:hAnsi="Times New Roman" w:cs="Times New Roman"/>
          <w:sz w:val="28"/>
          <w:szCs w:val="28"/>
        </w:rPr>
        <w:t xml:space="preserve">. </w:t>
      </w:r>
      <w:r w:rsidR="001F075C" w:rsidRPr="00D93EAA">
        <w:rPr>
          <w:rFonts w:ascii="Times New Roman" w:eastAsia="Times New Roman" w:hAnsi="Times New Roman" w:cs="Times New Roman"/>
          <w:sz w:val="28"/>
          <w:szCs w:val="28"/>
        </w:rPr>
        <w:t xml:space="preserve">Козинцев А.Г. Культура, природа, язык, смех. </w:t>
      </w:r>
      <w:r w:rsidR="001F075C" w:rsidRPr="002738C9">
        <w:rPr>
          <w:rFonts w:ascii="Times New Roman" w:eastAsia="Times New Roman" w:hAnsi="Times New Roman" w:cs="Times New Roman"/>
          <w:i/>
          <w:sz w:val="28"/>
          <w:szCs w:val="28"/>
        </w:rPr>
        <w:t>Когнитивные исследования: сб. науч. тр</w:t>
      </w:r>
      <w:r w:rsidR="001F075C" w:rsidRPr="00D93EAA">
        <w:rPr>
          <w:rFonts w:ascii="Times New Roman" w:eastAsia="Times New Roman" w:hAnsi="Times New Roman" w:cs="Times New Roman"/>
          <w:sz w:val="28"/>
          <w:szCs w:val="28"/>
        </w:rPr>
        <w:t>.</w:t>
      </w:r>
      <w:r w:rsidR="001F075C">
        <w:rPr>
          <w:rFonts w:ascii="Times New Roman" w:hAnsi="Times New Roman" w:cs="Times New Roman"/>
          <w:sz w:val="28"/>
          <w:szCs w:val="28"/>
        </w:rPr>
        <w:t xml:space="preserve"> </w:t>
      </w:r>
      <w:r w:rsidR="001F075C" w:rsidRPr="00805423">
        <w:rPr>
          <w:rFonts w:ascii="Times New Roman" w:hAnsi="Times New Roman" w:cs="Times New Roman"/>
          <w:sz w:val="28"/>
          <w:szCs w:val="28"/>
        </w:rPr>
        <w:t xml:space="preserve"> </w:t>
      </w:r>
      <w:r w:rsidR="001F075C">
        <w:rPr>
          <w:rFonts w:ascii="Times New Roman" w:eastAsia="Times New Roman" w:hAnsi="Times New Roman" w:cs="Times New Roman"/>
          <w:sz w:val="28"/>
          <w:szCs w:val="28"/>
        </w:rPr>
        <w:t>Москва,</w:t>
      </w:r>
      <w:r w:rsidR="001F075C" w:rsidRPr="00D93EAA">
        <w:rPr>
          <w:rFonts w:ascii="Times New Roman" w:eastAsia="Times New Roman" w:hAnsi="Times New Roman" w:cs="Times New Roman"/>
          <w:sz w:val="28"/>
          <w:szCs w:val="28"/>
        </w:rPr>
        <w:t xml:space="preserve"> </w:t>
      </w:r>
      <w:r w:rsidR="001F075C">
        <w:rPr>
          <w:rFonts w:ascii="Times New Roman" w:eastAsia="Times New Roman" w:hAnsi="Times New Roman" w:cs="Times New Roman"/>
          <w:sz w:val="28"/>
          <w:szCs w:val="28"/>
        </w:rPr>
        <w:t>2006.</w:t>
      </w:r>
      <w:r w:rsidR="001F075C" w:rsidRPr="00805423">
        <w:rPr>
          <w:rFonts w:ascii="Times New Roman" w:hAnsi="Times New Roman" w:cs="Times New Roman"/>
          <w:sz w:val="28"/>
          <w:szCs w:val="28"/>
        </w:rPr>
        <w:t xml:space="preserve"> </w:t>
      </w:r>
      <w:r w:rsidR="001F075C" w:rsidRPr="00D93EAA">
        <w:rPr>
          <w:rFonts w:ascii="Times New Roman" w:eastAsia="Times New Roman" w:hAnsi="Times New Roman" w:cs="Times New Roman"/>
          <w:sz w:val="28"/>
          <w:szCs w:val="28"/>
        </w:rPr>
        <w:t>Вып. 1.</w:t>
      </w:r>
      <w:r w:rsidR="001F075C" w:rsidRPr="00805423">
        <w:rPr>
          <w:rFonts w:ascii="Times New Roman" w:hAnsi="Times New Roman" w:cs="Times New Roman"/>
          <w:sz w:val="28"/>
          <w:szCs w:val="28"/>
        </w:rPr>
        <w:t xml:space="preserve"> </w:t>
      </w:r>
      <w:r w:rsidR="001F075C" w:rsidRPr="00D93EAA">
        <w:rPr>
          <w:rFonts w:ascii="Times New Roman" w:eastAsia="Times New Roman" w:hAnsi="Times New Roman" w:cs="Times New Roman"/>
          <w:sz w:val="28"/>
          <w:szCs w:val="28"/>
        </w:rPr>
        <w:t xml:space="preserve"> 235</w:t>
      </w:r>
      <w:r w:rsidR="001F075C">
        <w:rPr>
          <w:rFonts w:ascii="Times New Roman" w:eastAsia="Times New Roman" w:hAnsi="Times New Roman" w:cs="Times New Roman"/>
          <w:sz w:val="28"/>
          <w:szCs w:val="28"/>
        </w:rPr>
        <w:t xml:space="preserve"> с</w:t>
      </w:r>
      <w:r w:rsidR="001F075C" w:rsidRPr="00D93EAA">
        <w:rPr>
          <w:rFonts w:ascii="Times New Roman" w:eastAsia="Times New Roman" w:hAnsi="Times New Roman" w:cs="Times New Roman"/>
          <w:sz w:val="28"/>
          <w:szCs w:val="28"/>
        </w:rPr>
        <w:t>.</w:t>
      </w:r>
    </w:p>
    <w:p w:rsidR="001F075C"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w:t>
      </w:r>
      <w:r w:rsidRPr="001973F9">
        <w:rPr>
          <w:rFonts w:ascii="Times New Roman" w:hAnsi="Times New Roman" w:cs="Times New Roman"/>
          <w:sz w:val="28"/>
          <w:szCs w:val="28"/>
        </w:rPr>
        <w:t>4</w:t>
      </w:r>
      <w:r w:rsidR="001F075C">
        <w:rPr>
          <w:rFonts w:ascii="Times New Roman" w:hAnsi="Times New Roman" w:cs="Times New Roman"/>
          <w:sz w:val="28"/>
          <w:szCs w:val="28"/>
        </w:rPr>
        <w:t xml:space="preserve">. </w:t>
      </w:r>
      <w:r w:rsidR="001F075C" w:rsidRPr="00C96D03">
        <w:rPr>
          <w:rFonts w:ascii="Times New Roman" w:hAnsi="Times New Roman" w:cs="Times New Roman"/>
          <w:sz w:val="28"/>
          <w:szCs w:val="28"/>
        </w:rPr>
        <w:t>Колшанский Г. В. Паралінгвістика</w:t>
      </w:r>
      <w:r w:rsidR="001F075C">
        <w:rPr>
          <w:rFonts w:ascii="Times New Roman" w:hAnsi="Times New Roman" w:cs="Times New Roman"/>
          <w:sz w:val="28"/>
          <w:szCs w:val="28"/>
        </w:rPr>
        <w:t xml:space="preserve">. </w:t>
      </w:r>
      <w:r w:rsidR="001F075C" w:rsidRPr="00C96D03">
        <w:rPr>
          <w:rFonts w:ascii="Times New Roman" w:hAnsi="Times New Roman" w:cs="Times New Roman"/>
          <w:sz w:val="28"/>
          <w:szCs w:val="28"/>
        </w:rPr>
        <w:t xml:space="preserve"> М</w:t>
      </w:r>
      <w:r w:rsidR="001F075C">
        <w:rPr>
          <w:rFonts w:ascii="Times New Roman" w:hAnsi="Times New Roman" w:cs="Times New Roman"/>
          <w:sz w:val="28"/>
          <w:szCs w:val="28"/>
        </w:rPr>
        <w:t>осква: Наука, 1974. 81</w:t>
      </w:r>
      <w:r w:rsidR="001F075C" w:rsidRPr="00C96D03">
        <w:rPr>
          <w:rFonts w:ascii="Times New Roman" w:hAnsi="Times New Roman" w:cs="Times New Roman"/>
          <w:sz w:val="28"/>
          <w:szCs w:val="28"/>
        </w:rPr>
        <w:t>с</w:t>
      </w:r>
      <w:r w:rsidR="001F075C">
        <w:rPr>
          <w:rFonts w:ascii="Times New Roman" w:hAnsi="Times New Roman" w:cs="Times New Roman"/>
          <w:sz w:val="28"/>
          <w:szCs w:val="28"/>
        </w:rPr>
        <w:t>.</w:t>
      </w:r>
      <w:r w:rsidR="001F075C" w:rsidRPr="0017301F">
        <w:rPr>
          <w:rFonts w:ascii="Times New Roman" w:hAnsi="Times New Roman" w:cs="Times New Roman"/>
          <w:sz w:val="28"/>
          <w:szCs w:val="28"/>
        </w:rPr>
        <w:t xml:space="preserve"> </w:t>
      </w:r>
      <w:r w:rsidR="001F075C">
        <w:rPr>
          <w:rFonts w:ascii="Times New Roman" w:hAnsi="Times New Roman" w:cs="Times New Roman"/>
          <w:sz w:val="28"/>
          <w:szCs w:val="28"/>
        </w:rPr>
        <w:t xml:space="preserve">           </w:t>
      </w:r>
    </w:p>
    <w:p w:rsidR="001F075C"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8D5127">
        <w:rPr>
          <w:rFonts w:ascii="Times New Roman" w:hAnsi="Times New Roman" w:cs="Times New Roman"/>
          <w:sz w:val="28"/>
          <w:szCs w:val="28"/>
        </w:rPr>
        <w:t>5</w:t>
      </w:r>
      <w:r w:rsidR="008D5127">
        <w:rPr>
          <w:rFonts w:ascii="Times New Roman" w:hAnsi="Times New Roman" w:cs="Times New Roman"/>
          <w:sz w:val="28"/>
          <w:szCs w:val="28"/>
        </w:rPr>
        <w:t>.</w:t>
      </w:r>
      <w:r w:rsidR="001F075C" w:rsidRPr="00097D02">
        <w:rPr>
          <w:rFonts w:ascii="Times New Roman" w:hAnsi="Times New Roman" w:cs="Times New Roman"/>
          <w:sz w:val="28"/>
          <w:szCs w:val="28"/>
        </w:rPr>
        <w:t>Конецкая В.П. Социология коммуникации</w:t>
      </w:r>
      <w:r w:rsidR="001F075C">
        <w:rPr>
          <w:rFonts w:ascii="Times New Roman" w:hAnsi="Times New Roman" w:cs="Times New Roman"/>
          <w:sz w:val="28"/>
          <w:szCs w:val="28"/>
        </w:rPr>
        <w:t xml:space="preserve">. </w:t>
      </w:r>
      <w:r w:rsidR="001F075C" w:rsidRPr="00097D02">
        <w:rPr>
          <w:rFonts w:ascii="Times New Roman" w:hAnsi="Times New Roman" w:cs="Times New Roman"/>
          <w:sz w:val="28"/>
          <w:szCs w:val="28"/>
        </w:rPr>
        <w:t>М</w:t>
      </w:r>
      <w:r w:rsidR="001F075C">
        <w:rPr>
          <w:rFonts w:ascii="Times New Roman" w:hAnsi="Times New Roman" w:cs="Times New Roman"/>
          <w:sz w:val="28"/>
          <w:szCs w:val="28"/>
        </w:rPr>
        <w:t>осква</w:t>
      </w:r>
      <w:r w:rsidR="001F075C" w:rsidRPr="00097D02">
        <w:rPr>
          <w:rFonts w:ascii="Times New Roman" w:hAnsi="Times New Roman" w:cs="Times New Roman"/>
          <w:sz w:val="28"/>
          <w:szCs w:val="28"/>
        </w:rPr>
        <w:t>: М</w:t>
      </w:r>
      <w:r w:rsidR="001F075C">
        <w:rPr>
          <w:rFonts w:ascii="Times New Roman" w:hAnsi="Times New Roman" w:cs="Times New Roman"/>
          <w:sz w:val="28"/>
          <w:szCs w:val="28"/>
        </w:rPr>
        <w:t>еждународный</w:t>
      </w:r>
      <w:r w:rsidR="001F075C" w:rsidRPr="00097D02">
        <w:rPr>
          <w:rFonts w:ascii="Times New Roman" w:hAnsi="Times New Roman" w:cs="Times New Roman"/>
          <w:sz w:val="28"/>
          <w:szCs w:val="28"/>
        </w:rPr>
        <w:t xml:space="preserve"> университ</w:t>
      </w:r>
      <w:r w:rsidR="001F075C">
        <w:rPr>
          <w:rFonts w:ascii="Times New Roman" w:hAnsi="Times New Roman" w:cs="Times New Roman"/>
          <w:sz w:val="28"/>
          <w:szCs w:val="28"/>
        </w:rPr>
        <w:t xml:space="preserve">ет бизнеса и управления, 1997. </w:t>
      </w:r>
      <w:r w:rsidR="001F075C" w:rsidRPr="00097D02">
        <w:rPr>
          <w:rFonts w:ascii="Times New Roman" w:hAnsi="Times New Roman" w:cs="Times New Roman"/>
          <w:sz w:val="28"/>
          <w:szCs w:val="28"/>
        </w:rPr>
        <w:t xml:space="preserve"> 304 с.</w:t>
      </w:r>
    </w:p>
    <w:p w:rsidR="001F075C"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F1467C">
        <w:rPr>
          <w:rFonts w:ascii="Times New Roman" w:hAnsi="Times New Roman" w:cs="Times New Roman"/>
          <w:sz w:val="28"/>
          <w:szCs w:val="28"/>
        </w:rPr>
        <w:t>6</w:t>
      </w:r>
      <w:r w:rsidR="001F075C">
        <w:rPr>
          <w:rFonts w:ascii="Times New Roman" w:hAnsi="Times New Roman" w:cs="Times New Roman"/>
          <w:sz w:val="28"/>
          <w:szCs w:val="28"/>
        </w:rPr>
        <w:t xml:space="preserve">. </w:t>
      </w:r>
      <w:r w:rsidR="001F075C" w:rsidRPr="00C96D03">
        <w:rPr>
          <w:rFonts w:ascii="Times New Roman" w:hAnsi="Times New Roman" w:cs="Times New Roman"/>
          <w:sz w:val="28"/>
          <w:szCs w:val="28"/>
        </w:rPr>
        <w:t>Крейдлин Г. Е. Невербальная семиотика: Язык тела и естественный язык</w:t>
      </w:r>
      <w:r w:rsidR="001F075C">
        <w:rPr>
          <w:rFonts w:ascii="Times New Roman" w:hAnsi="Times New Roman" w:cs="Times New Roman"/>
          <w:sz w:val="28"/>
          <w:szCs w:val="28"/>
        </w:rPr>
        <w:t>.</w:t>
      </w:r>
      <w:r w:rsidR="001F075C" w:rsidRPr="00C96D03">
        <w:rPr>
          <w:rFonts w:ascii="Times New Roman" w:hAnsi="Times New Roman" w:cs="Times New Roman"/>
          <w:sz w:val="28"/>
          <w:szCs w:val="28"/>
        </w:rPr>
        <w:t xml:space="preserve"> М</w:t>
      </w:r>
      <w:r w:rsidR="001F075C">
        <w:rPr>
          <w:rFonts w:ascii="Times New Roman" w:hAnsi="Times New Roman" w:cs="Times New Roman"/>
          <w:sz w:val="28"/>
          <w:szCs w:val="28"/>
        </w:rPr>
        <w:t>осква</w:t>
      </w:r>
      <w:r w:rsidR="001F075C" w:rsidRPr="00C96D03">
        <w:rPr>
          <w:rFonts w:ascii="Times New Roman" w:hAnsi="Times New Roman" w:cs="Times New Roman"/>
          <w:sz w:val="28"/>
          <w:szCs w:val="28"/>
        </w:rPr>
        <w:t>: Новое</w:t>
      </w:r>
      <w:r w:rsidR="001F075C">
        <w:rPr>
          <w:rFonts w:ascii="Times New Roman" w:hAnsi="Times New Roman" w:cs="Times New Roman"/>
          <w:sz w:val="28"/>
          <w:szCs w:val="28"/>
        </w:rPr>
        <w:t xml:space="preserve"> литературное обозрение, 2002.</w:t>
      </w:r>
      <w:r w:rsidR="001F075C" w:rsidRPr="00C96D03">
        <w:rPr>
          <w:rFonts w:ascii="Times New Roman" w:hAnsi="Times New Roman" w:cs="Times New Roman"/>
          <w:sz w:val="28"/>
          <w:szCs w:val="28"/>
        </w:rPr>
        <w:t xml:space="preserve"> 529 с</w:t>
      </w:r>
      <w:r w:rsidR="001F075C" w:rsidRPr="009F0E97">
        <w:rPr>
          <w:rFonts w:ascii="Times New Roman" w:hAnsi="Times New Roman" w:cs="Times New Roman"/>
          <w:color w:val="FF0000"/>
          <w:sz w:val="28"/>
          <w:szCs w:val="28"/>
        </w:rPr>
        <w:t xml:space="preserve">.     </w:t>
      </w:r>
    </w:p>
    <w:p w:rsidR="001F075C"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1973F9">
        <w:rPr>
          <w:rFonts w:ascii="Times New Roman" w:hAnsi="Times New Roman" w:cs="Times New Roman"/>
          <w:sz w:val="28"/>
          <w:szCs w:val="28"/>
        </w:rPr>
        <w:t>7</w:t>
      </w:r>
      <w:r w:rsidR="001F075C">
        <w:rPr>
          <w:rFonts w:ascii="Times New Roman" w:hAnsi="Times New Roman" w:cs="Times New Roman"/>
          <w:sz w:val="28"/>
          <w:szCs w:val="28"/>
        </w:rPr>
        <w:t xml:space="preserve">.  </w:t>
      </w:r>
      <w:r w:rsidR="001F075C" w:rsidRPr="00D93EAA">
        <w:rPr>
          <w:rFonts w:ascii="Times New Roman" w:hAnsi="Times New Roman" w:cs="Times New Roman"/>
          <w:sz w:val="28"/>
          <w:szCs w:val="28"/>
        </w:rPr>
        <w:t>Крейдлин, Г. Е. Невербальная семиотика: Язык тела и естественный</w:t>
      </w:r>
      <w:r w:rsidR="001F075C">
        <w:rPr>
          <w:rFonts w:ascii="Times New Roman" w:hAnsi="Times New Roman" w:cs="Times New Roman"/>
          <w:sz w:val="28"/>
          <w:szCs w:val="28"/>
        </w:rPr>
        <w:t xml:space="preserve"> </w:t>
      </w:r>
      <w:r w:rsidR="001F075C" w:rsidRPr="00D93EAA">
        <w:rPr>
          <w:rFonts w:ascii="Times New Roman" w:hAnsi="Times New Roman" w:cs="Times New Roman"/>
          <w:sz w:val="28"/>
          <w:szCs w:val="28"/>
        </w:rPr>
        <w:t>язык</w:t>
      </w:r>
      <w:r w:rsidR="001F075C">
        <w:rPr>
          <w:rFonts w:ascii="Times New Roman" w:hAnsi="Times New Roman" w:cs="Times New Roman"/>
          <w:sz w:val="28"/>
          <w:szCs w:val="28"/>
        </w:rPr>
        <w:t>.</w:t>
      </w:r>
      <w:r w:rsidR="001F075C" w:rsidRPr="00D93EAA">
        <w:rPr>
          <w:rFonts w:ascii="Times New Roman" w:hAnsi="Times New Roman" w:cs="Times New Roman"/>
          <w:sz w:val="28"/>
          <w:szCs w:val="28"/>
        </w:rPr>
        <w:t xml:space="preserve"> М</w:t>
      </w:r>
      <w:r w:rsidR="001F075C">
        <w:rPr>
          <w:rFonts w:ascii="Times New Roman" w:hAnsi="Times New Roman" w:cs="Times New Roman"/>
          <w:sz w:val="28"/>
          <w:szCs w:val="28"/>
        </w:rPr>
        <w:t>осква</w:t>
      </w:r>
      <w:r w:rsidR="001F075C" w:rsidRPr="00D93EAA">
        <w:rPr>
          <w:rFonts w:ascii="Times New Roman" w:hAnsi="Times New Roman" w:cs="Times New Roman"/>
          <w:sz w:val="28"/>
          <w:szCs w:val="28"/>
        </w:rPr>
        <w:t>: Новое</w:t>
      </w:r>
      <w:r w:rsidR="001F075C">
        <w:rPr>
          <w:rFonts w:ascii="Times New Roman" w:hAnsi="Times New Roman" w:cs="Times New Roman"/>
          <w:sz w:val="28"/>
          <w:szCs w:val="28"/>
        </w:rPr>
        <w:t xml:space="preserve"> литературное обозрение, 2004. 584</w:t>
      </w:r>
      <w:r w:rsidR="001F075C" w:rsidRPr="00D93EAA">
        <w:rPr>
          <w:rFonts w:ascii="Times New Roman" w:hAnsi="Times New Roman" w:cs="Times New Roman"/>
          <w:sz w:val="28"/>
          <w:szCs w:val="28"/>
        </w:rPr>
        <w:t>с</w:t>
      </w:r>
      <w:r w:rsidR="001F075C">
        <w:rPr>
          <w:rFonts w:ascii="Times New Roman" w:hAnsi="Times New Roman" w:cs="Times New Roman"/>
          <w:sz w:val="28"/>
          <w:szCs w:val="28"/>
        </w:rPr>
        <w:t xml:space="preserve">.                       </w:t>
      </w:r>
    </w:p>
    <w:p w:rsidR="001F075C"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F1467C">
        <w:rPr>
          <w:rFonts w:ascii="Times New Roman" w:hAnsi="Times New Roman" w:cs="Times New Roman"/>
          <w:sz w:val="28"/>
          <w:szCs w:val="28"/>
        </w:rPr>
        <w:t>8</w:t>
      </w:r>
      <w:r w:rsidR="001F075C">
        <w:rPr>
          <w:rFonts w:ascii="Times New Roman" w:hAnsi="Times New Roman" w:cs="Times New Roman"/>
          <w:sz w:val="28"/>
          <w:szCs w:val="28"/>
        </w:rPr>
        <w:t xml:space="preserve">. </w:t>
      </w:r>
      <w:r w:rsidR="001F075C" w:rsidRPr="00D93EAA">
        <w:rPr>
          <w:rFonts w:ascii="Times New Roman" w:hAnsi="Times New Roman" w:cs="Times New Roman"/>
          <w:sz w:val="28"/>
          <w:szCs w:val="28"/>
        </w:rPr>
        <w:t>Куницына, В. Н.</w:t>
      </w:r>
      <w:r w:rsidR="001F075C">
        <w:rPr>
          <w:rFonts w:ascii="Times New Roman" w:hAnsi="Times New Roman" w:cs="Times New Roman"/>
          <w:sz w:val="28"/>
          <w:szCs w:val="28"/>
        </w:rPr>
        <w:t>,</w:t>
      </w:r>
      <w:r w:rsidR="001F075C" w:rsidRPr="00D93EAA">
        <w:rPr>
          <w:rFonts w:ascii="Times New Roman" w:hAnsi="Times New Roman" w:cs="Times New Roman"/>
          <w:sz w:val="28"/>
          <w:szCs w:val="28"/>
        </w:rPr>
        <w:t xml:space="preserve"> Казаринова</w:t>
      </w:r>
      <w:r w:rsidR="001F075C">
        <w:rPr>
          <w:rFonts w:ascii="Times New Roman" w:hAnsi="Times New Roman" w:cs="Times New Roman"/>
          <w:sz w:val="28"/>
          <w:szCs w:val="28"/>
        </w:rPr>
        <w:t xml:space="preserve"> </w:t>
      </w:r>
      <w:r w:rsidR="001F075C" w:rsidRPr="00D93EAA">
        <w:rPr>
          <w:rFonts w:ascii="Times New Roman" w:hAnsi="Times New Roman" w:cs="Times New Roman"/>
          <w:sz w:val="28"/>
          <w:szCs w:val="28"/>
        </w:rPr>
        <w:t>Н. В</w:t>
      </w:r>
      <w:r w:rsidR="001F075C">
        <w:rPr>
          <w:rFonts w:ascii="Times New Roman" w:hAnsi="Times New Roman" w:cs="Times New Roman"/>
          <w:sz w:val="28"/>
          <w:szCs w:val="28"/>
        </w:rPr>
        <w:t>.</w:t>
      </w:r>
      <w:r w:rsidR="001F075C" w:rsidRPr="00D93EAA">
        <w:rPr>
          <w:rFonts w:ascii="Times New Roman" w:hAnsi="Times New Roman" w:cs="Times New Roman"/>
          <w:sz w:val="28"/>
          <w:szCs w:val="28"/>
        </w:rPr>
        <w:t>, Погольша</w:t>
      </w:r>
      <w:r w:rsidR="001F075C">
        <w:rPr>
          <w:rFonts w:ascii="Times New Roman" w:hAnsi="Times New Roman" w:cs="Times New Roman"/>
          <w:sz w:val="28"/>
          <w:szCs w:val="28"/>
        </w:rPr>
        <w:t xml:space="preserve"> В. М. </w:t>
      </w:r>
      <w:r w:rsidR="001F075C" w:rsidRPr="00D93EAA">
        <w:rPr>
          <w:rFonts w:ascii="Times New Roman" w:hAnsi="Times New Roman" w:cs="Times New Roman"/>
          <w:sz w:val="28"/>
          <w:szCs w:val="28"/>
        </w:rPr>
        <w:t xml:space="preserve">Межличностное общение. </w:t>
      </w:r>
      <w:r w:rsidR="001F075C" w:rsidRPr="009B632D">
        <w:rPr>
          <w:rFonts w:ascii="Times New Roman" w:hAnsi="Times New Roman" w:cs="Times New Roman"/>
          <w:i/>
          <w:sz w:val="28"/>
          <w:szCs w:val="28"/>
        </w:rPr>
        <w:t>Учебник для вузов</w:t>
      </w:r>
      <w:r w:rsidR="001F075C">
        <w:rPr>
          <w:rFonts w:ascii="Times New Roman" w:hAnsi="Times New Roman" w:cs="Times New Roman"/>
          <w:sz w:val="28"/>
          <w:szCs w:val="28"/>
        </w:rPr>
        <w:t xml:space="preserve">. СПб.: Питер, 2002. </w:t>
      </w:r>
      <w:r w:rsidR="001F075C" w:rsidRPr="00D93EAA">
        <w:rPr>
          <w:rFonts w:ascii="Times New Roman" w:hAnsi="Times New Roman" w:cs="Times New Roman"/>
          <w:sz w:val="28"/>
          <w:szCs w:val="28"/>
        </w:rPr>
        <w:t xml:space="preserve"> 544 с.</w:t>
      </w:r>
    </w:p>
    <w:p w:rsidR="001F075C" w:rsidRPr="00667136"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1973F9">
        <w:rPr>
          <w:rFonts w:ascii="Times New Roman" w:hAnsi="Times New Roman" w:cs="Times New Roman"/>
          <w:sz w:val="28"/>
          <w:szCs w:val="28"/>
        </w:rPr>
        <w:t>9</w:t>
      </w:r>
      <w:r w:rsidR="001F075C">
        <w:rPr>
          <w:rFonts w:ascii="Times New Roman" w:hAnsi="Times New Roman" w:cs="Times New Roman"/>
          <w:sz w:val="28"/>
          <w:szCs w:val="28"/>
        </w:rPr>
        <w:t xml:space="preserve">. </w:t>
      </w:r>
      <w:r w:rsidR="001F075C" w:rsidRPr="00667136">
        <w:rPr>
          <w:rFonts w:ascii="Times New Roman" w:hAnsi="Times New Roman" w:cs="Times New Roman"/>
          <w:sz w:val="28"/>
          <w:szCs w:val="28"/>
        </w:rPr>
        <w:t xml:space="preserve"> </w:t>
      </w:r>
      <w:r w:rsidR="001F075C">
        <w:rPr>
          <w:rFonts w:ascii="Times New Roman" w:eastAsia="Times New Roman" w:hAnsi="Times New Roman" w:cs="Times New Roman"/>
          <w:sz w:val="28"/>
          <w:szCs w:val="28"/>
        </w:rPr>
        <w:t>Мартынова</w:t>
      </w:r>
      <w:r w:rsidR="001F075C" w:rsidRPr="00D93EAA">
        <w:rPr>
          <w:rFonts w:ascii="Times New Roman" w:eastAsia="Times New Roman" w:hAnsi="Times New Roman" w:cs="Times New Roman"/>
          <w:sz w:val="28"/>
          <w:szCs w:val="28"/>
        </w:rPr>
        <w:t xml:space="preserve"> Е. М. Аномалии тактильной коммуникации / </w:t>
      </w:r>
      <w:r w:rsidR="001F075C" w:rsidRPr="009B632D">
        <w:rPr>
          <w:rFonts w:ascii="Times New Roman" w:eastAsia="Times New Roman" w:hAnsi="Times New Roman" w:cs="Times New Roman"/>
          <w:i/>
          <w:sz w:val="28"/>
          <w:szCs w:val="28"/>
        </w:rPr>
        <w:t>Вестник Центра международного образования Московского государственного университета. Филология. Культурология. Педагогика. Методика</w:t>
      </w:r>
      <w:r w:rsidR="001F075C">
        <w:rPr>
          <w:rFonts w:ascii="Times New Roman" w:eastAsia="Times New Roman" w:hAnsi="Times New Roman" w:cs="Times New Roman"/>
          <w:sz w:val="28"/>
          <w:szCs w:val="28"/>
        </w:rPr>
        <w:t xml:space="preserve">, 2012.  № 2. С. 75-79. </w:t>
      </w:r>
    </w:p>
    <w:p w:rsidR="001F075C" w:rsidRPr="009B632D" w:rsidRDefault="00F1467C" w:rsidP="001F075C">
      <w:pPr>
        <w:spacing w:after="0" w:line="360" w:lineRule="auto"/>
        <w:ind w:firstLine="709"/>
        <w:jc w:val="both"/>
        <w:rPr>
          <w:rFonts w:ascii="Times New Roman" w:eastAsia="Times New Roman" w:hAnsi="Times New Roman" w:cs="Times New Roman"/>
          <w:i/>
          <w:sz w:val="28"/>
          <w:szCs w:val="28"/>
        </w:rPr>
      </w:pPr>
      <w:r w:rsidRPr="00F1467C">
        <w:rPr>
          <w:rFonts w:ascii="Times New Roman" w:eastAsia="Times New Roman" w:hAnsi="Times New Roman" w:cs="Times New Roman"/>
          <w:sz w:val="28"/>
          <w:szCs w:val="28"/>
        </w:rPr>
        <w:t>20</w:t>
      </w:r>
      <w:r w:rsidR="001F075C">
        <w:rPr>
          <w:rFonts w:ascii="Times New Roman" w:eastAsia="Times New Roman" w:hAnsi="Times New Roman" w:cs="Times New Roman"/>
          <w:sz w:val="28"/>
          <w:szCs w:val="28"/>
        </w:rPr>
        <w:t xml:space="preserve">. </w:t>
      </w:r>
      <w:r w:rsidR="001F075C" w:rsidRPr="00D93EAA">
        <w:rPr>
          <w:rFonts w:ascii="Times New Roman" w:eastAsia="Times New Roman" w:hAnsi="Times New Roman" w:cs="Times New Roman"/>
          <w:sz w:val="28"/>
          <w:szCs w:val="28"/>
        </w:rPr>
        <w:t>Мартынова, Е. М. Жест «прикосно</w:t>
      </w:r>
      <w:r w:rsidR="001F075C">
        <w:rPr>
          <w:rFonts w:ascii="Times New Roman" w:eastAsia="Times New Roman" w:hAnsi="Times New Roman" w:cs="Times New Roman"/>
          <w:sz w:val="28"/>
          <w:szCs w:val="28"/>
        </w:rPr>
        <w:t>вение» в аномальной коммуникации.</w:t>
      </w:r>
      <w:r w:rsidR="001F075C" w:rsidRPr="00D93EAA">
        <w:rPr>
          <w:rFonts w:ascii="Times New Roman" w:eastAsia="Times New Roman" w:hAnsi="Times New Roman" w:cs="Times New Roman"/>
          <w:sz w:val="28"/>
          <w:szCs w:val="28"/>
        </w:rPr>
        <w:t xml:space="preserve"> </w:t>
      </w:r>
      <w:r w:rsidR="001F075C" w:rsidRPr="009B632D">
        <w:rPr>
          <w:rFonts w:ascii="Times New Roman" w:eastAsia="Times New Roman" w:hAnsi="Times New Roman" w:cs="Times New Roman"/>
          <w:i/>
          <w:sz w:val="28"/>
          <w:szCs w:val="28"/>
        </w:rPr>
        <w:t>Вестник РУДН</w:t>
      </w:r>
      <w:r w:rsidR="001F075C" w:rsidRPr="00D93EAA">
        <w:rPr>
          <w:rFonts w:ascii="Times New Roman" w:eastAsia="Times New Roman" w:hAnsi="Times New Roman" w:cs="Times New Roman"/>
          <w:sz w:val="28"/>
          <w:szCs w:val="28"/>
        </w:rPr>
        <w:t xml:space="preserve">. </w:t>
      </w:r>
      <w:r w:rsidR="001F075C" w:rsidRPr="009B632D">
        <w:rPr>
          <w:rFonts w:ascii="Times New Roman" w:eastAsia="Times New Roman" w:hAnsi="Times New Roman" w:cs="Times New Roman"/>
          <w:i/>
          <w:sz w:val="28"/>
          <w:szCs w:val="28"/>
        </w:rPr>
        <w:t>Серия: Русский и иностранные языки и</w:t>
      </w:r>
      <w:r w:rsidR="001F075C">
        <w:rPr>
          <w:rFonts w:ascii="Times New Roman" w:eastAsia="Times New Roman" w:hAnsi="Times New Roman" w:cs="Times New Roman"/>
          <w:i/>
          <w:sz w:val="28"/>
          <w:szCs w:val="28"/>
        </w:rPr>
        <w:t xml:space="preserve"> </w:t>
      </w:r>
      <w:r w:rsidR="001F075C" w:rsidRPr="009B632D">
        <w:rPr>
          <w:rFonts w:ascii="Times New Roman" w:eastAsia="Times New Roman" w:hAnsi="Times New Roman" w:cs="Times New Roman"/>
          <w:i/>
          <w:sz w:val="28"/>
          <w:szCs w:val="28"/>
        </w:rPr>
        <w:t>методика их преподавания</w:t>
      </w:r>
      <w:r w:rsidR="001F075C">
        <w:rPr>
          <w:rFonts w:ascii="Times New Roman" w:eastAsia="Times New Roman" w:hAnsi="Times New Roman" w:cs="Times New Roman"/>
          <w:sz w:val="28"/>
          <w:szCs w:val="28"/>
        </w:rPr>
        <w:t xml:space="preserve">. 2014. № 2. С. 57-61. </w:t>
      </w:r>
    </w:p>
    <w:p w:rsidR="001F075C" w:rsidRDefault="001F075C" w:rsidP="001F075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F1467C" w:rsidRPr="00F1467C">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w:t>
      </w:r>
      <w:r w:rsidRPr="00D93EAA">
        <w:rPr>
          <w:rFonts w:ascii="Times New Roman" w:eastAsia="Times New Roman" w:hAnsi="Times New Roman" w:cs="Times New Roman"/>
          <w:sz w:val="28"/>
          <w:szCs w:val="28"/>
        </w:rPr>
        <w:t>Мечковская Н.Б. На семиотическом перекрестке: мотивы движения тела в невербальной</w:t>
      </w:r>
      <w:r>
        <w:rPr>
          <w:rFonts w:ascii="Times New Roman" w:eastAsia="Times New Roman" w:hAnsi="Times New Roman" w:cs="Times New Roman"/>
          <w:sz w:val="28"/>
          <w:szCs w:val="28"/>
        </w:rPr>
        <w:t xml:space="preserve"> </w:t>
      </w:r>
      <w:r w:rsidRPr="00D93EAA">
        <w:rPr>
          <w:rFonts w:ascii="Times New Roman" w:eastAsia="Times New Roman" w:hAnsi="Times New Roman" w:cs="Times New Roman"/>
          <w:sz w:val="28"/>
          <w:szCs w:val="28"/>
        </w:rPr>
        <w:t>коммуникации, в языке и метаязыке // Логический анализ языка. Языки Динамического</w:t>
      </w:r>
      <w:r>
        <w:rPr>
          <w:rFonts w:ascii="Times New Roman" w:eastAsia="Times New Roman" w:hAnsi="Times New Roman" w:cs="Times New Roman"/>
          <w:sz w:val="28"/>
          <w:szCs w:val="28"/>
        </w:rPr>
        <w:t xml:space="preserve"> </w:t>
      </w:r>
      <w:r w:rsidRPr="00D93EAA">
        <w:rPr>
          <w:rFonts w:ascii="Times New Roman" w:eastAsia="Times New Roman" w:hAnsi="Times New Roman" w:cs="Times New Roman"/>
          <w:sz w:val="28"/>
          <w:szCs w:val="28"/>
        </w:rPr>
        <w:t xml:space="preserve">мира. Дубна, 1999. </w:t>
      </w:r>
      <w:r>
        <w:rPr>
          <w:rFonts w:ascii="Times New Roman" w:eastAsia="Times New Roman" w:hAnsi="Times New Roman" w:cs="Times New Roman"/>
          <w:sz w:val="28"/>
          <w:szCs w:val="28"/>
        </w:rPr>
        <w:t xml:space="preserve">– </w:t>
      </w:r>
      <w:r w:rsidRPr="00D93EAA">
        <w:rPr>
          <w:rFonts w:ascii="Times New Roman" w:eastAsia="Times New Roman" w:hAnsi="Times New Roman" w:cs="Times New Roman"/>
          <w:sz w:val="28"/>
          <w:szCs w:val="28"/>
        </w:rPr>
        <w:t>377</w:t>
      </w:r>
      <w:r>
        <w:rPr>
          <w:rFonts w:ascii="Times New Roman" w:eastAsia="Times New Roman" w:hAnsi="Times New Roman" w:cs="Times New Roman"/>
          <w:sz w:val="28"/>
          <w:szCs w:val="28"/>
        </w:rPr>
        <w:t xml:space="preserve">с. </w:t>
      </w:r>
    </w:p>
    <w:p w:rsidR="001F075C" w:rsidRDefault="001F075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F1467C" w:rsidRPr="001973F9">
        <w:rPr>
          <w:rFonts w:ascii="Times New Roman" w:hAnsi="Times New Roman" w:cs="Times New Roman"/>
          <w:sz w:val="28"/>
          <w:szCs w:val="28"/>
        </w:rPr>
        <w:t>2</w:t>
      </w:r>
      <w:r>
        <w:rPr>
          <w:rFonts w:ascii="Times New Roman" w:hAnsi="Times New Roman" w:cs="Times New Roman"/>
          <w:sz w:val="28"/>
          <w:szCs w:val="28"/>
        </w:rPr>
        <w:t xml:space="preserve">. </w:t>
      </w:r>
      <w:r w:rsidRPr="002345E4">
        <w:rPr>
          <w:rFonts w:ascii="Times New Roman" w:hAnsi="Times New Roman" w:cs="Times New Roman"/>
          <w:sz w:val="28"/>
          <w:szCs w:val="28"/>
        </w:rPr>
        <w:t xml:space="preserve">Мид Дж. От </w:t>
      </w:r>
      <w:r>
        <w:rPr>
          <w:rFonts w:ascii="Times New Roman" w:hAnsi="Times New Roman" w:cs="Times New Roman"/>
          <w:sz w:val="28"/>
          <w:szCs w:val="28"/>
        </w:rPr>
        <w:t>жеста к символу.</w:t>
      </w:r>
      <w:r w:rsidRPr="002345E4">
        <w:rPr>
          <w:rFonts w:ascii="Times New Roman" w:hAnsi="Times New Roman" w:cs="Times New Roman"/>
          <w:sz w:val="28"/>
          <w:szCs w:val="28"/>
        </w:rPr>
        <w:t xml:space="preserve"> </w:t>
      </w:r>
      <w:r w:rsidRPr="009B632D">
        <w:rPr>
          <w:rFonts w:ascii="Times New Roman" w:hAnsi="Times New Roman" w:cs="Times New Roman"/>
          <w:i/>
          <w:sz w:val="28"/>
          <w:szCs w:val="28"/>
        </w:rPr>
        <w:t>Американская социологическая мысль</w:t>
      </w:r>
      <w:r>
        <w:rPr>
          <w:rFonts w:ascii="Times New Roman" w:hAnsi="Times New Roman" w:cs="Times New Roman"/>
          <w:sz w:val="28"/>
          <w:szCs w:val="28"/>
        </w:rPr>
        <w:t>. Москва, 1994.</w:t>
      </w:r>
      <w:r w:rsidRPr="002345E4">
        <w:rPr>
          <w:rFonts w:ascii="Times New Roman" w:hAnsi="Times New Roman" w:cs="Times New Roman"/>
          <w:sz w:val="28"/>
          <w:szCs w:val="28"/>
        </w:rPr>
        <w:t xml:space="preserve"> 219</w:t>
      </w:r>
      <w:r>
        <w:rPr>
          <w:rFonts w:ascii="Times New Roman" w:hAnsi="Times New Roman" w:cs="Times New Roman"/>
          <w:sz w:val="28"/>
          <w:szCs w:val="28"/>
        </w:rPr>
        <w:t xml:space="preserve"> с.</w:t>
      </w:r>
    </w:p>
    <w:p w:rsidR="001F075C" w:rsidRDefault="001F075C" w:rsidP="001F075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F1467C" w:rsidRPr="001973F9">
        <w:rPr>
          <w:rFonts w:ascii="Times New Roman" w:eastAsia="Times New Roman" w:hAnsi="Times New Roman" w:cs="Times New Roman"/>
          <w:sz w:val="28"/>
          <w:szCs w:val="28"/>
        </w:rPr>
        <w:t>3</w:t>
      </w:r>
      <w:r>
        <w:rPr>
          <w:rFonts w:ascii="Times New Roman" w:eastAsia="Times New Roman" w:hAnsi="Times New Roman" w:cs="Times New Roman"/>
          <w:sz w:val="28"/>
          <w:szCs w:val="28"/>
        </w:rPr>
        <w:t>. Мосейко А.</w:t>
      </w:r>
      <w:r w:rsidRPr="00B36201">
        <w:rPr>
          <w:rFonts w:ascii="Times New Roman" w:eastAsia="Times New Roman" w:hAnsi="Times New Roman" w:cs="Times New Roman"/>
          <w:sz w:val="28"/>
          <w:szCs w:val="28"/>
        </w:rPr>
        <w:t>А.  Этикетные модели поведения в брита</w:t>
      </w:r>
      <w:r>
        <w:rPr>
          <w:rFonts w:ascii="Times New Roman" w:eastAsia="Times New Roman" w:hAnsi="Times New Roman" w:cs="Times New Roman"/>
          <w:sz w:val="28"/>
          <w:szCs w:val="28"/>
        </w:rPr>
        <w:t xml:space="preserve">нской и русской лингвокультурах: автореф. дис. канд.. филол. наук. Москва, 2005. </w:t>
      </w:r>
      <w:r w:rsidRPr="00B36201">
        <w:rPr>
          <w:rFonts w:ascii="Times New Roman" w:eastAsia="Times New Roman" w:hAnsi="Times New Roman" w:cs="Times New Roman"/>
          <w:sz w:val="28"/>
          <w:szCs w:val="28"/>
        </w:rPr>
        <w:t xml:space="preserve">197 </w:t>
      </w:r>
      <w:r>
        <w:rPr>
          <w:rFonts w:ascii="Times New Roman" w:eastAsia="Times New Roman" w:hAnsi="Times New Roman" w:cs="Times New Roman"/>
          <w:sz w:val="28"/>
          <w:szCs w:val="28"/>
        </w:rPr>
        <w:t>с.</w:t>
      </w:r>
    </w:p>
    <w:p w:rsidR="001F075C" w:rsidRDefault="001F075C" w:rsidP="001F075C">
      <w:pPr>
        <w:tabs>
          <w:tab w:val="left" w:pos="709"/>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2</w:t>
      </w:r>
      <w:r w:rsidR="00F1467C" w:rsidRPr="00F1467C">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 </w:t>
      </w:r>
      <w:r w:rsidRPr="00805423">
        <w:rPr>
          <w:rFonts w:ascii="Times New Roman" w:hAnsi="Times New Roman" w:cs="Times New Roman"/>
          <w:sz w:val="28"/>
          <w:szCs w:val="28"/>
        </w:rPr>
        <w:t>Пир</w:t>
      </w:r>
      <w:r>
        <w:rPr>
          <w:rFonts w:ascii="Times New Roman" w:hAnsi="Times New Roman" w:cs="Times New Roman"/>
          <w:sz w:val="28"/>
          <w:szCs w:val="28"/>
        </w:rPr>
        <w:t xml:space="preserve"> Ф.</w:t>
      </w:r>
      <w:r w:rsidRPr="00805423">
        <w:rPr>
          <w:rFonts w:ascii="Times New Roman" w:hAnsi="Times New Roman" w:cs="Times New Roman"/>
          <w:sz w:val="28"/>
          <w:szCs w:val="28"/>
        </w:rPr>
        <w:t>,</w:t>
      </w:r>
      <w:r>
        <w:rPr>
          <w:rFonts w:ascii="Times New Roman" w:hAnsi="Times New Roman" w:cs="Times New Roman"/>
          <w:sz w:val="28"/>
          <w:szCs w:val="28"/>
        </w:rPr>
        <w:t xml:space="preserve"> </w:t>
      </w:r>
      <w:r w:rsidRPr="00805423">
        <w:rPr>
          <w:rFonts w:ascii="Times New Roman" w:hAnsi="Times New Roman" w:cs="Times New Roman"/>
          <w:sz w:val="28"/>
          <w:szCs w:val="28"/>
        </w:rPr>
        <w:t>Дюбуа</w:t>
      </w:r>
      <w:r>
        <w:rPr>
          <w:rFonts w:ascii="Times New Roman" w:hAnsi="Times New Roman" w:cs="Times New Roman"/>
          <w:sz w:val="28"/>
          <w:szCs w:val="28"/>
        </w:rPr>
        <w:t xml:space="preserve"> Ж.,</w:t>
      </w:r>
      <w:r w:rsidRPr="00805423">
        <w:rPr>
          <w:rFonts w:ascii="Times New Roman" w:hAnsi="Times New Roman" w:cs="Times New Roman"/>
          <w:sz w:val="28"/>
          <w:szCs w:val="28"/>
        </w:rPr>
        <w:t xml:space="preserve">  Тринон </w:t>
      </w:r>
      <w:r>
        <w:rPr>
          <w:rFonts w:ascii="Times New Roman" w:hAnsi="Times New Roman" w:cs="Times New Roman"/>
          <w:sz w:val="28"/>
          <w:szCs w:val="28"/>
        </w:rPr>
        <w:t xml:space="preserve"> А. Общая риторика: п</w:t>
      </w:r>
      <w:r w:rsidRPr="00805423">
        <w:rPr>
          <w:rFonts w:ascii="Times New Roman" w:hAnsi="Times New Roman" w:cs="Times New Roman"/>
          <w:sz w:val="28"/>
          <w:szCs w:val="28"/>
        </w:rPr>
        <w:t>ер. с фр.</w:t>
      </w:r>
      <w:r>
        <w:rPr>
          <w:rFonts w:ascii="Times New Roman" w:hAnsi="Times New Roman" w:cs="Times New Roman"/>
          <w:sz w:val="28"/>
          <w:szCs w:val="28"/>
        </w:rPr>
        <w:t xml:space="preserve"> /</w:t>
      </w:r>
      <w:r w:rsidRPr="00805423">
        <w:rPr>
          <w:rFonts w:ascii="Times New Roman" w:hAnsi="Times New Roman" w:cs="Times New Roman"/>
          <w:sz w:val="28"/>
          <w:szCs w:val="28"/>
        </w:rPr>
        <w:t xml:space="preserve"> общ. ред. и вступ. ст.</w:t>
      </w:r>
      <w:r>
        <w:rPr>
          <w:rFonts w:ascii="Times New Roman" w:hAnsi="Times New Roman" w:cs="Times New Roman"/>
          <w:sz w:val="28"/>
          <w:szCs w:val="28"/>
        </w:rPr>
        <w:t xml:space="preserve">  А. К. Авеличева.</w:t>
      </w:r>
      <w:r w:rsidRPr="00805423">
        <w:rPr>
          <w:rFonts w:ascii="Times New Roman" w:hAnsi="Times New Roman" w:cs="Times New Roman"/>
          <w:sz w:val="28"/>
          <w:szCs w:val="28"/>
        </w:rPr>
        <w:t xml:space="preserve"> М</w:t>
      </w:r>
      <w:r>
        <w:rPr>
          <w:rFonts w:ascii="Times New Roman" w:hAnsi="Times New Roman" w:cs="Times New Roman"/>
          <w:sz w:val="28"/>
          <w:szCs w:val="28"/>
        </w:rPr>
        <w:t xml:space="preserve">осква: Прогресс, 1986. </w:t>
      </w:r>
      <w:r w:rsidRPr="00805423">
        <w:rPr>
          <w:rFonts w:ascii="Times New Roman" w:hAnsi="Times New Roman" w:cs="Times New Roman"/>
          <w:sz w:val="28"/>
          <w:szCs w:val="28"/>
        </w:rPr>
        <w:t xml:space="preserve"> 392 с.</w:t>
      </w:r>
    </w:p>
    <w:p w:rsidR="001F075C" w:rsidRDefault="001F075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F1467C" w:rsidRPr="001973F9">
        <w:rPr>
          <w:rFonts w:ascii="Times New Roman" w:hAnsi="Times New Roman" w:cs="Times New Roman"/>
          <w:sz w:val="28"/>
          <w:szCs w:val="28"/>
        </w:rPr>
        <w:t>5</w:t>
      </w:r>
      <w:r>
        <w:rPr>
          <w:rFonts w:ascii="Times New Roman" w:hAnsi="Times New Roman" w:cs="Times New Roman"/>
          <w:sz w:val="28"/>
          <w:szCs w:val="28"/>
        </w:rPr>
        <w:t xml:space="preserve">. </w:t>
      </w:r>
      <w:r w:rsidRPr="0000329F">
        <w:rPr>
          <w:rFonts w:ascii="Times New Roman" w:hAnsi="Times New Roman" w:cs="Times New Roman"/>
          <w:sz w:val="28"/>
          <w:szCs w:val="28"/>
        </w:rPr>
        <w:t xml:space="preserve"> П</w:t>
      </w:r>
      <w:r>
        <w:rPr>
          <w:rFonts w:ascii="Times New Roman" w:hAnsi="Times New Roman" w:cs="Times New Roman"/>
          <w:sz w:val="28"/>
          <w:szCs w:val="28"/>
        </w:rPr>
        <w:t>альгунов Н. Заметки об информации.</w:t>
      </w:r>
      <w:r w:rsidRPr="0000329F">
        <w:rPr>
          <w:rFonts w:ascii="Times New Roman" w:hAnsi="Times New Roman" w:cs="Times New Roman"/>
          <w:sz w:val="28"/>
          <w:szCs w:val="28"/>
        </w:rPr>
        <w:t xml:space="preserve"> М</w:t>
      </w:r>
      <w:r>
        <w:rPr>
          <w:rFonts w:ascii="Times New Roman" w:hAnsi="Times New Roman" w:cs="Times New Roman"/>
          <w:sz w:val="28"/>
          <w:szCs w:val="28"/>
        </w:rPr>
        <w:t>осква</w:t>
      </w:r>
      <w:r w:rsidRPr="0000329F">
        <w:rPr>
          <w:rFonts w:ascii="Times New Roman" w:hAnsi="Times New Roman" w:cs="Times New Roman"/>
          <w:sz w:val="28"/>
          <w:szCs w:val="28"/>
        </w:rPr>
        <w:t>, 1967.</w:t>
      </w:r>
      <w:r>
        <w:rPr>
          <w:rFonts w:ascii="Times New Roman" w:hAnsi="Times New Roman" w:cs="Times New Roman"/>
          <w:sz w:val="28"/>
          <w:szCs w:val="28"/>
        </w:rPr>
        <w:t xml:space="preserve"> </w:t>
      </w:r>
      <w:r w:rsidRPr="0000329F">
        <w:rPr>
          <w:rFonts w:ascii="Times New Roman" w:hAnsi="Times New Roman" w:cs="Times New Roman"/>
          <w:sz w:val="28"/>
          <w:szCs w:val="28"/>
        </w:rPr>
        <w:t xml:space="preserve"> </w:t>
      </w:r>
    </w:p>
    <w:p w:rsidR="001F075C" w:rsidRDefault="001F075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F1467C" w:rsidRPr="00F1467C">
        <w:rPr>
          <w:rFonts w:ascii="Times New Roman" w:hAnsi="Times New Roman" w:cs="Times New Roman"/>
          <w:sz w:val="28"/>
          <w:szCs w:val="28"/>
        </w:rPr>
        <w:t>6</w:t>
      </w:r>
      <w:r>
        <w:rPr>
          <w:rFonts w:ascii="Times New Roman" w:hAnsi="Times New Roman" w:cs="Times New Roman"/>
          <w:sz w:val="28"/>
          <w:szCs w:val="28"/>
        </w:rPr>
        <w:t xml:space="preserve">. </w:t>
      </w:r>
      <w:r w:rsidRPr="00C96D03">
        <w:rPr>
          <w:rFonts w:ascii="Times New Roman" w:hAnsi="Times New Roman" w:cs="Times New Roman"/>
          <w:sz w:val="28"/>
          <w:szCs w:val="28"/>
        </w:rPr>
        <w:t xml:space="preserve">Поливанов Е. Д. По поводу «звуковых </w:t>
      </w:r>
      <w:r>
        <w:rPr>
          <w:rFonts w:ascii="Times New Roman" w:hAnsi="Times New Roman" w:cs="Times New Roman"/>
          <w:sz w:val="28"/>
          <w:szCs w:val="28"/>
        </w:rPr>
        <w:t>жестов» японского языка</w:t>
      </w:r>
      <w:r w:rsidRPr="00C96D03">
        <w:rPr>
          <w:rFonts w:ascii="Times New Roman" w:hAnsi="Times New Roman" w:cs="Times New Roman"/>
          <w:sz w:val="28"/>
          <w:szCs w:val="28"/>
        </w:rPr>
        <w:t xml:space="preserve">. </w:t>
      </w:r>
      <w:r w:rsidRPr="009F0E97">
        <w:rPr>
          <w:rFonts w:ascii="Times New Roman" w:hAnsi="Times New Roman" w:cs="Times New Roman"/>
          <w:i/>
          <w:sz w:val="28"/>
          <w:szCs w:val="28"/>
        </w:rPr>
        <w:t>Статьи по общему языкознанию.</w:t>
      </w:r>
      <w:r w:rsidRPr="00C96D03">
        <w:rPr>
          <w:rFonts w:ascii="Times New Roman" w:hAnsi="Times New Roman" w:cs="Times New Roman"/>
          <w:sz w:val="28"/>
          <w:szCs w:val="28"/>
        </w:rPr>
        <w:t xml:space="preserve"> М</w:t>
      </w:r>
      <w:r>
        <w:rPr>
          <w:rFonts w:ascii="Times New Roman" w:hAnsi="Times New Roman" w:cs="Times New Roman"/>
          <w:sz w:val="28"/>
          <w:szCs w:val="28"/>
        </w:rPr>
        <w:t>осква: Наука, 1968.</w:t>
      </w:r>
      <w:r w:rsidRPr="00C96D03">
        <w:rPr>
          <w:rFonts w:ascii="Times New Roman" w:hAnsi="Times New Roman" w:cs="Times New Roman"/>
          <w:sz w:val="28"/>
          <w:szCs w:val="28"/>
        </w:rPr>
        <w:t xml:space="preserve"> С. 135 -141.</w:t>
      </w:r>
    </w:p>
    <w:p w:rsidR="001F075C" w:rsidRDefault="001F075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2</w:t>
      </w:r>
      <w:r w:rsidR="00F1467C" w:rsidRPr="001973F9">
        <w:rPr>
          <w:rFonts w:ascii="Times New Roman" w:hAnsi="Times New Roman" w:cs="Times New Roman"/>
          <w:sz w:val="28"/>
          <w:szCs w:val="28"/>
        </w:rPr>
        <w:t>7</w:t>
      </w:r>
      <w:r>
        <w:rPr>
          <w:rFonts w:ascii="Times New Roman" w:hAnsi="Times New Roman" w:cs="Times New Roman"/>
          <w:sz w:val="28"/>
          <w:szCs w:val="28"/>
        </w:rPr>
        <w:t xml:space="preserve">. </w:t>
      </w:r>
      <w:r w:rsidRPr="00FF1B53">
        <w:rPr>
          <w:rFonts w:ascii="Times New Roman" w:hAnsi="Times New Roman" w:cs="Times New Roman"/>
          <w:sz w:val="28"/>
          <w:szCs w:val="28"/>
        </w:rPr>
        <w:t>Почепцов Г.Г.</w:t>
      </w:r>
      <w:r>
        <w:rPr>
          <w:rFonts w:ascii="Times New Roman" w:hAnsi="Times New Roman" w:cs="Times New Roman"/>
          <w:sz w:val="28"/>
          <w:szCs w:val="28"/>
        </w:rPr>
        <w:t xml:space="preserve"> </w:t>
      </w:r>
      <w:r w:rsidRPr="00FF1B53">
        <w:rPr>
          <w:rFonts w:ascii="Times New Roman" w:hAnsi="Times New Roman" w:cs="Times New Roman"/>
          <w:sz w:val="28"/>
          <w:szCs w:val="28"/>
        </w:rPr>
        <w:t xml:space="preserve"> Семиотика</w:t>
      </w:r>
      <w:r>
        <w:rPr>
          <w:rFonts w:ascii="Times New Roman" w:hAnsi="Times New Roman" w:cs="Times New Roman"/>
          <w:sz w:val="28"/>
          <w:szCs w:val="28"/>
        </w:rPr>
        <w:t xml:space="preserve">. </w:t>
      </w:r>
      <w:r w:rsidRPr="00FF1B53">
        <w:rPr>
          <w:rFonts w:ascii="Times New Roman" w:hAnsi="Times New Roman" w:cs="Times New Roman"/>
          <w:sz w:val="28"/>
          <w:szCs w:val="28"/>
        </w:rPr>
        <w:t>М</w:t>
      </w:r>
      <w:r>
        <w:rPr>
          <w:rFonts w:ascii="Times New Roman" w:hAnsi="Times New Roman" w:cs="Times New Roman"/>
          <w:sz w:val="28"/>
          <w:szCs w:val="28"/>
        </w:rPr>
        <w:t>осква</w:t>
      </w:r>
      <w:r w:rsidRPr="00FF1B53">
        <w:rPr>
          <w:rFonts w:ascii="Times New Roman" w:hAnsi="Times New Roman" w:cs="Times New Roman"/>
          <w:sz w:val="28"/>
          <w:szCs w:val="28"/>
        </w:rPr>
        <w:t>:</w:t>
      </w:r>
      <w:r>
        <w:rPr>
          <w:rFonts w:ascii="Times New Roman" w:hAnsi="Times New Roman" w:cs="Times New Roman"/>
          <w:sz w:val="28"/>
          <w:szCs w:val="28"/>
        </w:rPr>
        <w:t>«Рефл-бук», Краснодар: «Ваклер», 2002.</w:t>
      </w:r>
      <w:r w:rsidRPr="00FF1B53">
        <w:rPr>
          <w:rFonts w:ascii="Times New Roman" w:hAnsi="Times New Roman" w:cs="Times New Roman"/>
          <w:sz w:val="28"/>
          <w:szCs w:val="28"/>
        </w:rPr>
        <w:t xml:space="preserve"> 432 с.</w:t>
      </w:r>
    </w:p>
    <w:p w:rsidR="001F075C" w:rsidRDefault="001F075C" w:rsidP="001F075C">
      <w:pPr>
        <w:tabs>
          <w:tab w:val="left" w:pos="709"/>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F1467C" w:rsidRPr="00F1467C">
        <w:rPr>
          <w:rFonts w:ascii="Times New Roman" w:hAnsi="Times New Roman" w:cs="Times New Roman"/>
          <w:sz w:val="28"/>
          <w:szCs w:val="28"/>
        </w:rPr>
        <w:t>8</w:t>
      </w:r>
      <w:r>
        <w:rPr>
          <w:rFonts w:ascii="Times New Roman" w:hAnsi="Times New Roman" w:cs="Times New Roman"/>
          <w:sz w:val="28"/>
          <w:szCs w:val="28"/>
        </w:rPr>
        <w:t xml:space="preserve">. </w:t>
      </w:r>
      <w:r w:rsidRPr="00805423">
        <w:rPr>
          <w:rFonts w:ascii="Times New Roman" w:hAnsi="Times New Roman" w:cs="Times New Roman"/>
          <w:sz w:val="28"/>
          <w:szCs w:val="28"/>
        </w:rPr>
        <w:t xml:space="preserve">Проблемы коммуникативной лингвистики / </w:t>
      </w:r>
      <w:r>
        <w:rPr>
          <w:rFonts w:ascii="Times New Roman" w:hAnsi="Times New Roman" w:cs="Times New Roman"/>
          <w:sz w:val="28"/>
          <w:szCs w:val="28"/>
        </w:rPr>
        <w:t xml:space="preserve">отв. ред. </w:t>
      </w:r>
      <w:r w:rsidRPr="00805423">
        <w:rPr>
          <w:rFonts w:ascii="Times New Roman" w:hAnsi="Times New Roman" w:cs="Times New Roman"/>
          <w:sz w:val="28"/>
          <w:szCs w:val="28"/>
        </w:rPr>
        <w:t>Ольхо</w:t>
      </w:r>
      <w:r>
        <w:rPr>
          <w:rFonts w:ascii="Times New Roman" w:hAnsi="Times New Roman" w:cs="Times New Roman"/>
          <w:sz w:val="28"/>
          <w:szCs w:val="28"/>
        </w:rPr>
        <w:t xml:space="preserve">виков Б.А. </w:t>
      </w:r>
      <w:r w:rsidRPr="00805423">
        <w:rPr>
          <w:rFonts w:ascii="Times New Roman" w:hAnsi="Times New Roman" w:cs="Times New Roman"/>
          <w:sz w:val="28"/>
          <w:szCs w:val="28"/>
        </w:rPr>
        <w:t xml:space="preserve"> М</w:t>
      </w:r>
      <w:r>
        <w:rPr>
          <w:rFonts w:ascii="Times New Roman" w:hAnsi="Times New Roman" w:cs="Times New Roman"/>
          <w:sz w:val="28"/>
          <w:szCs w:val="28"/>
        </w:rPr>
        <w:t>осква, 1982.</w:t>
      </w:r>
      <w:r w:rsidRPr="00805423">
        <w:rPr>
          <w:rFonts w:ascii="Times New Roman" w:hAnsi="Times New Roman" w:cs="Times New Roman"/>
          <w:sz w:val="28"/>
          <w:szCs w:val="28"/>
        </w:rPr>
        <w:t xml:space="preserve"> 192 с.</w:t>
      </w:r>
    </w:p>
    <w:p w:rsidR="001F075C"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1973F9">
        <w:rPr>
          <w:rFonts w:ascii="Times New Roman" w:hAnsi="Times New Roman" w:cs="Times New Roman"/>
          <w:sz w:val="28"/>
          <w:szCs w:val="28"/>
        </w:rPr>
        <w:t>9</w:t>
      </w:r>
      <w:r w:rsidR="001F075C">
        <w:rPr>
          <w:rFonts w:ascii="Times New Roman" w:hAnsi="Times New Roman" w:cs="Times New Roman"/>
          <w:sz w:val="28"/>
          <w:szCs w:val="28"/>
        </w:rPr>
        <w:t xml:space="preserve">. </w:t>
      </w:r>
      <w:r w:rsidR="001F075C" w:rsidRPr="00E05B77">
        <w:rPr>
          <w:rFonts w:ascii="Times New Roman" w:hAnsi="Times New Roman" w:cs="Times New Roman"/>
          <w:sz w:val="28"/>
          <w:szCs w:val="28"/>
        </w:rPr>
        <w:t xml:space="preserve">Психология. Словарь / </w:t>
      </w:r>
      <w:r w:rsidR="001F075C">
        <w:rPr>
          <w:rFonts w:ascii="Times New Roman" w:hAnsi="Times New Roman" w:cs="Times New Roman"/>
          <w:sz w:val="28"/>
          <w:szCs w:val="28"/>
        </w:rPr>
        <w:t>п</w:t>
      </w:r>
      <w:r w:rsidR="001F075C" w:rsidRPr="00E05B77">
        <w:rPr>
          <w:rFonts w:ascii="Times New Roman" w:hAnsi="Times New Roman" w:cs="Times New Roman"/>
          <w:sz w:val="28"/>
          <w:szCs w:val="28"/>
        </w:rPr>
        <w:t>од общ. ред. А. В. Петровского, М. Г. Ярошевского</w:t>
      </w:r>
      <w:r w:rsidR="001F075C">
        <w:rPr>
          <w:rFonts w:ascii="Times New Roman" w:hAnsi="Times New Roman" w:cs="Times New Roman"/>
          <w:sz w:val="28"/>
          <w:szCs w:val="28"/>
        </w:rPr>
        <w:t xml:space="preserve">. </w:t>
      </w:r>
      <w:r w:rsidR="001F075C" w:rsidRPr="00E05B77">
        <w:rPr>
          <w:rFonts w:ascii="Times New Roman" w:hAnsi="Times New Roman" w:cs="Times New Roman"/>
          <w:sz w:val="28"/>
          <w:szCs w:val="28"/>
        </w:rPr>
        <w:t>М</w:t>
      </w:r>
      <w:r w:rsidR="001F075C">
        <w:rPr>
          <w:rFonts w:ascii="Times New Roman" w:hAnsi="Times New Roman" w:cs="Times New Roman"/>
          <w:sz w:val="28"/>
          <w:szCs w:val="28"/>
        </w:rPr>
        <w:t>осква</w:t>
      </w:r>
      <w:r w:rsidR="001F075C" w:rsidRPr="00E05B77">
        <w:rPr>
          <w:rFonts w:ascii="Times New Roman" w:hAnsi="Times New Roman" w:cs="Times New Roman"/>
          <w:sz w:val="28"/>
          <w:szCs w:val="28"/>
        </w:rPr>
        <w:t xml:space="preserve">: </w:t>
      </w:r>
      <w:r w:rsidR="001F075C">
        <w:rPr>
          <w:rFonts w:ascii="Times New Roman" w:hAnsi="Times New Roman" w:cs="Times New Roman"/>
          <w:sz w:val="28"/>
          <w:szCs w:val="28"/>
        </w:rPr>
        <w:t>Политиздат, 1990. С.168-169.</w:t>
      </w:r>
    </w:p>
    <w:p w:rsidR="001F075C" w:rsidRDefault="00F1467C" w:rsidP="001F075C">
      <w:pPr>
        <w:spacing w:after="0" w:line="360" w:lineRule="auto"/>
        <w:ind w:firstLine="709"/>
        <w:jc w:val="both"/>
        <w:rPr>
          <w:rFonts w:ascii="Times New Roman" w:eastAsia="Times New Roman" w:hAnsi="Times New Roman" w:cs="Times New Roman"/>
          <w:sz w:val="28"/>
          <w:szCs w:val="28"/>
        </w:rPr>
      </w:pPr>
      <w:r w:rsidRPr="00F1467C">
        <w:rPr>
          <w:rFonts w:ascii="Times New Roman" w:hAnsi="Times New Roman" w:cs="Times New Roman"/>
          <w:sz w:val="28"/>
          <w:szCs w:val="28"/>
        </w:rPr>
        <w:t>30</w:t>
      </w:r>
      <w:r w:rsidR="001F075C">
        <w:rPr>
          <w:rFonts w:ascii="Times New Roman" w:hAnsi="Times New Roman" w:cs="Times New Roman"/>
          <w:sz w:val="28"/>
          <w:szCs w:val="28"/>
        </w:rPr>
        <w:t xml:space="preserve">. </w:t>
      </w:r>
      <w:r w:rsidR="001F075C">
        <w:rPr>
          <w:rFonts w:ascii="Times New Roman" w:eastAsia="Times New Roman" w:hAnsi="Times New Roman" w:cs="Times New Roman"/>
          <w:sz w:val="28"/>
          <w:szCs w:val="28"/>
        </w:rPr>
        <w:t>Седов</w:t>
      </w:r>
      <w:r w:rsidR="001F075C" w:rsidRPr="00B36201">
        <w:rPr>
          <w:rFonts w:ascii="Times New Roman" w:eastAsia="Times New Roman" w:hAnsi="Times New Roman" w:cs="Times New Roman"/>
          <w:sz w:val="28"/>
          <w:szCs w:val="28"/>
        </w:rPr>
        <w:t xml:space="preserve"> К. Ф. О жанровой природе дискурсивного явления языковой личности</w:t>
      </w:r>
      <w:r w:rsidR="001F075C">
        <w:rPr>
          <w:rFonts w:ascii="Times New Roman" w:eastAsia="Times New Roman" w:hAnsi="Times New Roman" w:cs="Times New Roman"/>
          <w:sz w:val="28"/>
          <w:szCs w:val="28"/>
        </w:rPr>
        <w:t>.</w:t>
      </w:r>
      <w:r w:rsidR="001F075C" w:rsidRPr="00B36201">
        <w:rPr>
          <w:rFonts w:ascii="Times New Roman" w:eastAsia="Times New Roman" w:hAnsi="Times New Roman" w:cs="Times New Roman"/>
          <w:sz w:val="28"/>
          <w:szCs w:val="28"/>
        </w:rPr>
        <w:t xml:space="preserve"> </w:t>
      </w:r>
      <w:r w:rsidR="001F075C" w:rsidRPr="009F0E97">
        <w:rPr>
          <w:rFonts w:ascii="Times New Roman" w:eastAsia="Times New Roman" w:hAnsi="Times New Roman" w:cs="Times New Roman"/>
          <w:i/>
          <w:sz w:val="28"/>
          <w:szCs w:val="28"/>
        </w:rPr>
        <w:t>Жанры речи</w:t>
      </w:r>
      <w:r w:rsidR="001F075C">
        <w:rPr>
          <w:rFonts w:ascii="Times New Roman" w:eastAsia="Times New Roman" w:hAnsi="Times New Roman" w:cs="Times New Roman"/>
          <w:sz w:val="28"/>
          <w:szCs w:val="28"/>
        </w:rPr>
        <w:t xml:space="preserve"> /</w:t>
      </w:r>
      <w:r w:rsidR="001F075C" w:rsidRPr="00B36201">
        <w:rPr>
          <w:rFonts w:ascii="Times New Roman" w:eastAsia="Times New Roman" w:hAnsi="Times New Roman" w:cs="Times New Roman"/>
          <w:sz w:val="28"/>
          <w:szCs w:val="28"/>
        </w:rPr>
        <w:t xml:space="preserve"> </w:t>
      </w:r>
      <w:r w:rsidR="001F075C">
        <w:rPr>
          <w:rFonts w:ascii="Times New Roman" w:eastAsia="Times New Roman" w:hAnsi="Times New Roman" w:cs="Times New Roman"/>
          <w:sz w:val="28"/>
          <w:szCs w:val="28"/>
        </w:rPr>
        <w:t>отв. ред. В. Е. Гольдин и др.</w:t>
      </w:r>
      <w:r w:rsidR="001F075C" w:rsidRPr="00CB50F1">
        <w:rPr>
          <w:rFonts w:ascii="Times New Roman" w:hAnsi="Times New Roman" w:cs="Times New Roman"/>
          <w:sz w:val="28"/>
          <w:szCs w:val="28"/>
        </w:rPr>
        <w:t xml:space="preserve"> </w:t>
      </w:r>
      <w:r w:rsidR="001F075C">
        <w:rPr>
          <w:rFonts w:ascii="Times New Roman" w:eastAsia="Times New Roman" w:hAnsi="Times New Roman" w:cs="Times New Roman"/>
          <w:sz w:val="28"/>
          <w:szCs w:val="28"/>
        </w:rPr>
        <w:t xml:space="preserve">Саратов,  1999.  № 2. </w:t>
      </w:r>
      <w:r w:rsidR="001F075C" w:rsidRPr="00B36201">
        <w:rPr>
          <w:rFonts w:ascii="Times New Roman" w:eastAsia="Times New Roman" w:hAnsi="Times New Roman" w:cs="Times New Roman"/>
          <w:sz w:val="28"/>
          <w:szCs w:val="28"/>
        </w:rPr>
        <w:t xml:space="preserve">С. 13-26. </w:t>
      </w:r>
    </w:p>
    <w:p w:rsidR="001F075C"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F1467C">
        <w:rPr>
          <w:rFonts w:ascii="Times New Roman" w:hAnsi="Times New Roman" w:cs="Times New Roman"/>
          <w:sz w:val="28"/>
          <w:szCs w:val="28"/>
        </w:rPr>
        <w:t>1</w:t>
      </w:r>
      <w:r w:rsidR="001F075C">
        <w:rPr>
          <w:rFonts w:ascii="Times New Roman" w:hAnsi="Times New Roman" w:cs="Times New Roman"/>
          <w:sz w:val="28"/>
          <w:szCs w:val="28"/>
        </w:rPr>
        <w:t xml:space="preserve">. </w:t>
      </w:r>
      <w:r w:rsidR="001F075C" w:rsidRPr="00FF1B53">
        <w:rPr>
          <w:rFonts w:ascii="Times New Roman" w:hAnsi="Times New Roman" w:cs="Times New Roman"/>
          <w:sz w:val="28"/>
          <w:szCs w:val="28"/>
        </w:rPr>
        <w:t>Стернин И. А. О националь</w:t>
      </w:r>
      <w:r w:rsidR="001F075C">
        <w:rPr>
          <w:rFonts w:ascii="Times New Roman" w:hAnsi="Times New Roman" w:cs="Times New Roman"/>
          <w:sz w:val="28"/>
          <w:szCs w:val="28"/>
        </w:rPr>
        <w:t xml:space="preserve">ном коммуникативном сознании. </w:t>
      </w:r>
      <w:r w:rsidR="001F075C" w:rsidRPr="009F0E97">
        <w:rPr>
          <w:rFonts w:ascii="Times New Roman" w:hAnsi="Times New Roman" w:cs="Times New Roman"/>
          <w:i/>
          <w:sz w:val="28"/>
          <w:szCs w:val="28"/>
        </w:rPr>
        <w:t xml:space="preserve">Лингвистический </w:t>
      </w:r>
      <w:r w:rsidR="001F075C">
        <w:rPr>
          <w:rFonts w:ascii="Times New Roman" w:hAnsi="Times New Roman" w:cs="Times New Roman"/>
          <w:i/>
          <w:sz w:val="28"/>
          <w:szCs w:val="28"/>
        </w:rPr>
        <w:t>вест ник</w:t>
      </w:r>
      <w:r w:rsidR="001F075C">
        <w:rPr>
          <w:rFonts w:ascii="Times New Roman" w:hAnsi="Times New Roman" w:cs="Times New Roman"/>
          <w:sz w:val="28"/>
          <w:szCs w:val="28"/>
        </w:rPr>
        <w:t>.</w:t>
      </w:r>
      <w:r w:rsidR="001F075C" w:rsidRPr="00FF1B53">
        <w:rPr>
          <w:rFonts w:ascii="Times New Roman" w:hAnsi="Times New Roman" w:cs="Times New Roman"/>
          <w:sz w:val="28"/>
          <w:szCs w:val="28"/>
        </w:rPr>
        <w:t xml:space="preserve"> Ижевск, 2002</w:t>
      </w:r>
      <w:r w:rsidR="001F075C">
        <w:rPr>
          <w:rFonts w:ascii="Times New Roman" w:hAnsi="Times New Roman" w:cs="Times New Roman"/>
          <w:sz w:val="28"/>
          <w:szCs w:val="28"/>
        </w:rPr>
        <w:t xml:space="preserve">. </w:t>
      </w:r>
      <w:r w:rsidR="001F075C" w:rsidRPr="00FF1B53">
        <w:rPr>
          <w:rFonts w:ascii="Times New Roman" w:hAnsi="Times New Roman" w:cs="Times New Roman"/>
          <w:sz w:val="28"/>
          <w:szCs w:val="28"/>
        </w:rPr>
        <w:t>Выпуск 4</w:t>
      </w:r>
      <w:r w:rsidR="001F075C">
        <w:rPr>
          <w:rFonts w:ascii="Times New Roman" w:hAnsi="Times New Roman" w:cs="Times New Roman"/>
          <w:sz w:val="28"/>
          <w:szCs w:val="28"/>
        </w:rPr>
        <w:t>. С. 87-</w:t>
      </w:r>
      <w:r w:rsidR="001F075C" w:rsidRPr="00FF1B53">
        <w:rPr>
          <w:rFonts w:ascii="Times New Roman" w:hAnsi="Times New Roman" w:cs="Times New Roman"/>
          <w:sz w:val="28"/>
          <w:szCs w:val="28"/>
        </w:rPr>
        <w:t>94</w:t>
      </w:r>
      <w:r w:rsidR="001F075C">
        <w:rPr>
          <w:rFonts w:ascii="Times New Roman" w:hAnsi="Times New Roman" w:cs="Times New Roman"/>
          <w:sz w:val="28"/>
          <w:szCs w:val="28"/>
        </w:rPr>
        <w:t>.</w:t>
      </w:r>
    </w:p>
    <w:p w:rsidR="001F075C" w:rsidRDefault="001F075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F1467C" w:rsidRPr="00F1467C">
        <w:rPr>
          <w:rFonts w:ascii="Times New Roman" w:hAnsi="Times New Roman" w:cs="Times New Roman"/>
          <w:sz w:val="28"/>
          <w:szCs w:val="28"/>
        </w:rPr>
        <w:t>2</w:t>
      </w:r>
      <w:r>
        <w:rPr>
          <w:rFonts w:ascii="Times New Roman" w:hAnsi="Times New Roman" w:cs="Times New Roman"/>
          <w:sz w:val="28"/>
          <w:szCs w:val="28"/>
        </w:rPr>
        <w:t xml:space="preserve">. </w:t>
      </w:r>
      <w:r w:rsidRPr="00C22877">
        <w:rPr>
          <w:rFonts w:ascii="Times New Roman" w:hAnsi="Times New Roman" w:cs="Times New Roman"/>
          <w:sz w:val="28"/>
          <w:szCs w:val="28"/>
        </w:rPr>
        <w:t>Якубинский</w:t>
      </w:r>
      <w:r>
        <w:rPr>
          <w:rFonts w:ascii="Times New Roman" w:hAnsi="Times New Roman" w:cs="Times New Roman"/>
          <w:sz w:val="28"/>
          <w:szCs w:val="28"/>
        </w:rPr>
        <w:t xml:space="preserve"> Л. П. О диалогической речи. </w:t>
      </w:r>
      <w:r w:rsidRPr="00C22877">
        <w:rPr>
          <w:rFonts w:ascii="Times New Roman" w:hAnsi="Times New Roman" w:cs="Times New Roman"/>
          <w:sz w:val="28"/>
          <w:szCs w:val="28"/>
        </w:rPr>
        <w:t xml:space="preserve"> </w:t>
      </w:r>
      <w:r w:rsidRPr="009F0E97">
        <w:rPr>
          <w:rFonts w:ascii="Times New Roman" w:hAnsi="Times New Roman" w:cs="Times New Roman"/>
          <w:i/>
          <w:sz w:val="28"/>
          <w:szCs w:val="28"/>
        </w:rPr>
        <w:t>Избранные работы. Язык и его функционирование</w:t>
      </w:r>
      <w:r>
        <w:rPr>
          <w:rFonts w:ascii="Times New Roman" w:hAnsi="Times New Roman" w:cs="Times New Roman"/>
          <w:sz w:val="28"/>
          <w:szCs w:val="28"/>
        </w:rPr>
        <w:t>.</w:t>
      </w:r>
      <w:r w:rsidRPr="00C22877">
        <w:rPr>
          <w:rFonts w:ascii="Times New Roman" w:hAnsi="Times New Roman" w:cs="Times New Roman"/>
          <w:sz w:val="28"/>
          <w:szCs w:val="28"/>
        </w:rPr>
        <w:t xml:space="preserve"> М</w:t>
      </w:r>
      <w:r>
        <w:rPr>
          <w:rFonts w:ascii="Times New Roman" w:hAnsi="Times New Roman" w:cs="Times New Roman"/>
          <w:sz w:val="28"/>
          <w:szCs w:val="28"/>
        </w:rPr>
        <w:t>осква: Высшая школа, 1986. С. 17 -</w:t>
      </w:r>
      <w:r w:rsidRPr="00C22877">
        <w:rPr>
          <w:rFonts w:ascii="Times New Roman" w:hAnsi="Times New Roman" w:cs="Times New Roman"/>
          <w:sz w:val="28"/>
          <w:szCs w:val="28"/>
        </w:rPr>
        <w:t xml:space="preserve"> 58.</w:t>
      </w:r>
    </w:p>
    <w:p w:rsidR="001F075C" w:rsidRPr="002738C9" w:rsidRDefault="001F075C" w:rsidP="001F075C">
      <w:pPr>
        <w:spacing w:after="0" w:line="360" w:lineRule="auto"/>
        <w:ind w:firstLine="709"/>
        <w:jc w:val="both"/>
        <w:rPr>
          <w:rFonts w:ascii="Times New Roman" w:hAnsi="Times New Roman" w:cs="Times New Roman"/>
          <w:sz w:val="28"/>
          <w:szCs w:val="28"/>
          <w:lang w:val="fr-FR"/>
        </w:rPr>
      </w:pPr>
      <w:r>
        <w:rPr>
          <w:rFonts w:ascii="Times New Roman" w:hAnsi="Times New Roman" w:cs="Times New Roman"/>
          <w:sz w:val="28"/>
          <w:szCs w:val="28"/>
        </w:rPr>
        <w:t>3</w:t>
      </w:r>
      <w:r w:rsidR="00F1467C">
        <w:rPr>
          <w:rFonts w:ascii="Times New Roman" w:hAnsi="Times New Roman" w:cs="Times New Roman"/>
          <w:sz w:val="28"/>
          <w:szCs w:val="28"/>
          <w:lang w:val="en-US"/>
        </w:rPr>
        <w:t>3</w:t>
      </w:r>
      <w:r>
        <w:rPr>
          <w:rFonts w:ascii="Times New Roman" w:hAnsi="Times New Roman" w:cs="Times New Roman"/>
          <w:sz w:val="28"/>
          <w:szCs w:val="28"/>
        </w:rPr>
        <w:t>. Adler</w:t>
      </w:r>
      <w:r w:rsidRPr="001D6792">
        <w:rPr>
          <w:rFonts w:ascii="Times New Roman" w:hAnsi="Times New Roman" w:cs="Times New Roman"/>
          <w:sz w:val="28"/>
          <w:szCs w:val="28"/>
        </w:rPr>
        <w:t xml:space="preserve"> </w:t>
      </w:r>
      <w:r>
        <w:rPr>
          <w:rFonts w:ascii="Times New Roman" w:hAnsi="Times New Roman" w:cs="Times New Roman"/>
          <w:sz w:val="28"/>
          <w:szCs w:val="28"/>
          <w:lang w:val="en-US"/>
        </w:rPr>
        <w:t>R</w:t>
      </w:r>
      <w:r w:rsidRPr="001D6792">
        <w:rPr>
          <w:rFonts w:ascii="Times New Roman" w:hAnsi="Times New Roman" w:cs="Times New Roman"/>
          <w:sz w:val="28"/>
          <w:szCs w:val="28"/>
        </w:rPr>
        <w:t>.</w:t>
      </w:r>
      <w:r w:rsidRPr="009F0E97">
        <w:rPr>
          <w:rFonts w:ascii="Times New Roman" w:hAnsi="Times New Roman" w:cs="Times New Roman"/>
          <w:sz w:val="28"/>
          <w:szCs w:val="28"/>
        </w:rPr>
        <w:t xml:space="preserve"> </w:t>
      </w:r>
      <w:r w:rsidRPr="00DD4124">
        <w:rPr>
          <w:rFonts w:ascii="Times New Roman" w:hAnsi="Times New Roman" w:cs="Times New Roman"/>
          <w:sz w:val="28"/>
          <w:szCs w:val="28"/>
        </w:rPr>
        <w:t>Russell F. Proctor II</w:t>
      </w:r>
      <w:r>
        <w:rPr>
          <w:rFonts w:ascii="Times New Roman" w:hAnsi="Times New Roman" w:cs="Times New Roman"/>
          <w:sz w:val="28"/>
          <w:szCs w:val="28"/>
        </w:rPr>
        <w:t xml:space="preserve"> </w:t>
      </w:r>
      <w:r w:rsidRPr="00DD4124">
        <w:rPr>
          <w:rFonts w:ascii="Times New Roman" w:hAnsi="Times New Roman" w:cs="Times New Roman"/>
          <w:sz w:val="28"/>
          <w:szCs w:val="28"/>
        </w:rPr>
        <w:t>Looking Out, Looking In</w:t>
      </w:r>
      <w:r>
        <w:rPr>
          <w:rFonts w:ascii="Times New Roman" w:hAnsi="Times New Roman" w:cs="Times New Roman"/>
          <w:sz w:val="28"/>
          <w:szCs w:val="28"/>
        </w:rPr>
        <w:t xml:space="preserve">. </w:t>
      </w:r>
      <w:r w:rsidRPr="009F0E97">
        <w:rPr>
          <w:rFonts w:ascii="Times New Roman" w:hAnsi="Times New Roman" w:cs="Times New Roman"/>
          <w:i/>
          <w:sz w:val="28"/>
          <w:szCs w:val="28"/>
        </w:rPr>
        <w:t>Social Science</w:t>
      </w:r>
      <w:r>
        <w:rPr>
          <w:rFonts w:ascii="Times New Roman" w:hAnsi="Times New Roman" w:cs="Times New Roman"/>
          <w:sz w:val="28"/>
          <w:szCs w:val="28"/>
        </w:rPr>
        <w:t>. Cengage: Learning,</w:t>
      </w:r>
      <w:r w:rsidRPr="00DD4124">
        <w:rPr>
          <w:rFonts w:ascii="Times New Roman" w:hAnsi="Times New Roman" w:cs="Times New Roman"/>
          <w:sz w:val="28"/>
          <w:szCs w:val="28"/>
        </w:rPr>
        <w:t xml:space="preserve"> 5 Jan</w:t>
      </w:r>
      <w:r>
        <w:rPr>
          <w:rFonts w:ascii="Times New Roman" w:hAnsi="Times New Roman" w:cs="Times New Roman"/>
          <w:sz w:val="28"/>
          <w:szCs w:val="28"/>
        </w:rPr>
        <w:t xml:space="preserve"> 2010. 480 p</w:t>
      </w:r>
      <w:r w:rsidRPr="002738C9">
        <w:rPr>
          <w:rFonts w:ascii="Times New Roman" w:hAnsi="Times New Roman" w:cs="Times New Roman"/>
          <w:sz w:val="28"/>
          <w:szCs w:val="28"/>
          <w:lang w:val="fr-FR"/>
        </w:rPr>
        <w:t>.</w:t>
      </w:r>
    </w:p>
    <w:p w:rsidR="001F075C" w:rsidRPr="001D6792" w:rsidRDefault="001F075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F1467C">
        <w:rPr>
          <w:rFonts w:ascii="Times New Roman" w:hAnsi="Times New Roman" w:cs="Times New Roman"/>
          <w:sz w:val="28"/>
          <w:szCs w:val="28"/>
          <w:lang w:val="fr-FR"/>
        </w:rPr>
        <w:t>4</w:t>
      </w:r>
      <w:r w:rsidRPr="001D6792">
        <w:rPr>
          <w:rFonts w:ascii="Times New Roman" w:hAnsi="Times New Roman" w:cs="Times New Roman"/>
          <w:sz w:val="28"/>
          <w:szCs w:val="28"/>
        </w:rPr>
        <w:t xml:space="preserve">. Adam J.-M. Linguistique textuelle. Des genres de discours aux textes. L’Argumentation </w:t>
      </w:r>
      <w:r>
        <w:rPr>
          <w:rFonts w:ascii="Times New Roman" w:hAnsi="Times New Roman" w:cs="Times New Roman"/>
          <w:sz w:val="28"/>
          <w:szCs w:val="28"/>
        </w:rPr>
        <w:t>dans le discours</w:t>
      </w:r>
      <w:r w:rsidRPr="009F0E97">
        <w:rPr>
          <w:rFonts w:ascii="Times New Roman" w:hAnsi="Times New Roman" w:cs="Times New Roman"/>
          <w:sz w:val="28"/>
          <w:szCs w:val="28"/>
        </w:rPr>
        <w:t>.</w:t>
      </w:r>
      <w:r w:rsidRPr="001D6792">
        <w:rPr>
          <w:rFonts w:ascii="Times New Roman" w:hAnsi="Times New Roman" w:cs="Times New Roman"/>
          <w:sz w:val="28"/>
          <w:szCs w:val="28"/>
        </w:rPr>
        <w:t xml:space="preserve"> Paris: Nathan</w:t>
      </w:r>
      <w:r>
        <w:rPr>
          <w:rFonts w:ascii="Times New Roman" w:hAnsi="Times New Roman" w:cs="Times New Roman"/>
          <w:sz w:val="28"/>
          <w:szCs w:val="28"/>
        </w:rPr>
        <w:t xml:space="preserve">Université, 2000.  338 р.    </w:t>
      </w:r>
    </w:p>
    <w:p w:rsidR="001F075C"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1973F9">
        <w:rPr>
          <w:rFonts w:ascii="Times New Roman" w:hAnsi="Times New Roman" w:cs="Times New Roman"/>
          <w:sz w:val="28"/>
          <w:szCs w:val="28"/>
          <w:lang w:val="fr-FR"/>
        </w:rPr>
        <w:t>5</w:t>
      </w:r>
      <w:r w:rsidR="001F075C" w:rsidRPr="009F0E97">
        <w:rPr>
          <w:rFonts w:ascii="Times New Roman" w:hAnsi="Times New Roman" w:cs="Times New Roman"/>
          <w:sz w:val="28"/>
          <w:szCs w:val="28"/>
        </w:rPr>
        <w:t xml:space="preserve">. </w:t>
      </w:r>
      <w:r w:rsidR="001F075C" w:rsidRPr="00F16022">
        <w:rPr>
          <w:rFonts w:ascii="Times New Roman" w:hAnsi="Times New Roman" w:cs="Times New Roman"/>
          <w:sz w:val="28"/>
          <w:szCs w:val="28"/>
        </w:rPr>
        <w:t>Andersen, P. A.</w:t>
      </w:r>
      <w:r w:rsidR="001F075C">
        <w:rPr>
          <w:rFonts w:ascii="Times New Roman" w:hAnsi="Times New Roman" w:cs="Times New Roman"/>
          <w:sz w:val="28"/>
          <w:szCs w:val="28"/>
        </w:rPr>
        <w:t xml:space="preserve">, </w:t>
      </w:r>
      <w:r w:rsidR="001F075C" w:rsidRPr="00F16022">
        <w:rPr>
          <w:rFonts w:ascii="Times New Roman" w:hAnsi="Times New Roman" w:cs="Times New Roman"/>
          <w:sz w:val="28"/>
          <w:szCs w:val="28"/>
        </w:rPr>
        <w:t>Siegman</w:t>
      </w:r>
      <w:r w:rsidR="001F075C">
        <w:rPr>
          <w:rFonts w:ascii="Times New Roman" w:hAnsi="Times New Roman" w:cs="Times New Roman"/>
          <w:sz w:val="28"/>
          <w:szCs w:val="28"/>
        </w:rPr>
        <w:t xml:space="preserve"> </w:t>
      </w:r>
      <w:r w:rsidR="001F075C" w:rsidRPr="00F16022">
        <w:rPr>
          <w:rFonts w:ascii="Times New Roman" w:hAnsi="Times New Roman" w:cs="Times New Roman"/>
          <w:sz w:val="28"/>
          <w:szCs w:val="28"/>
        </w:rPr>
        <w:t>A. W., Feldstein</w:t>
      </w:r>
      <w:r w:rsidR="001F075C">
        <w:rPr>
          <w:rFonts w:ascii="Times New Roman" w:hAnsi="Times New Roman" w:cs="Times New Roman"/>
          <w:sz w:val="28"/>
          <w:szCs w:val="28"/>
        </w:rPr>
        <w:t xml:space="preserve"> </w:t>
      </w:r>
      <w:r w:rsidR="001F075C" w:rsidRPr="00F16022">
        <w:rPr>
          <w:rFonts w:ascii="Times New Roman" w:hAnsi="Times New Roman" w:cs="Times New Roman"/>
          <w:sz w:val="28"/>
          <w:szCs w:val="28"/>
        </w:rPr>
        <w:t>S.  Nonverbal immediacy in interpersonal communication</w:t>
      </w:r>
      <w:r w:rsidR="001F075C">
        <w:rPr>
          <w:rFonts w:ascii="Times New Roman" w:hAnsi="Times New Roman" w:cs="Times New Roman"/>
          <w:sz w:val="28"/>
          <w:szCs w:val="28"/>
        </w:rPr>
        <w:t xml:space="preserve">. </w:t>
      </w:r>
      <w:r w:rsidR="001F075C" w:rsidRPr="00A83D4D">
        <w:rPr>
          <w:rFonts w:ascii="Times New Roman" w:hAnsi="Times New Roman" w:cs="Times New Roman"/>
          <w:i/>
          <w:sz w:val="28"/>
          <w:szCs w:val="28"/>
        </w:rPr>
        <w:t>Multichannel integrations of nonverbal behavior</w:t>
      </w:r>
      <w:r w:rsidR="001F075C">
        <w:rPr>
          <w:rFonts w:ascii="Times New Roman" w:hAnsi="Times New Roman" w:cs="Times New Roman"/>
          <w:sz w:val="28"/>
          <w:szCs w:val="28"/>
        </w:rPr>
        <w:t xml:space="preserve">. </w:t>
      </w:r>
      <w:r w:rsidR="001F075C" w:rsidRPr="00F16022">
        <w:rPr>
          <w:rFonts w:ascii="Times New Roman" w:hAnsi="Times New Roman" w:cs="Times New Roman"/>
          <w:sz w:val="28"/>
          <w:szCs w:val="28"/>
        </w:rPr>
        <w:t xml:space="preserve"> Hillsdale, NJ: Lawre</w:t>
      </w:r>
      <w:r w:rsidR="001F075C">
        <w:rPr>
          <w:rFonts w:ascii="Times New Roman" w:hAnsi="Times New Roman" w:cs="Times New Roman"/>
          <w:sz w:val="28"/>
          <w:szCs w:val="28"/>
        </w:rPr>
        <w:t>nce Erlbaum Associates, 1985. Р</w:t>
      </w:r>
      <w:r w:rsidR="001F075C" w:rsidRPr="00F16022">
        <w:rPr>
          <w:rFonts w:ascii="Times New Roman" w:hAnsi="Times New Roman" w:cs="Times New Roman"/>
          <w:sz w:val="28"/>
          <w:szCs w:val="28"/>
        </w:rPr>
        <w:t>. 1-36.</w:t>
      </w:r>
    </w:p>
    <w:p w:rsidR="001F075C" w:rsidRDefault="00F1467C" w:rsidP="001F075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36</w:t>
      </w:r>
      <w:r w:rsidR="001F075C">
        <w:rPr>
          <w:rFonts w:ascii="Times New Roman" w:hAnsi="Times New Roman" w:cs="Times New Roman"/>
          <w:sz w:val="28"/>
          <w:szCs w:val="28"/>
          <w:lang w:val="en-US"/>
        </w:rPr>
        <w:t xml:space="preserve">. </w:t>
      </w:r>
      <w:r w:rsidR="001F075C" w:rsidRPr="00F16022">
        <w:rPr>
          <w:rFonts w:ascii="Times New Roman" w:hAnsi="Times New Roman" w:cs="Times New Roman"/>
          <w:sz w:val="28"/>
          <w:szCs w:val="28"/>
        </w:rPr>
        <w:t>Andersen, P. A. When one cannot communicate: A challenge to Motley’s</w:t>
      </w:r>
      <w:r w:rsidR="001F075C">
        <w:rPr>
          <w:rFonts w:ascii="Times New Roman" w:hAnsi="Times New Roman" w:cs="Times New Roman"/>
          <w:sz w:val="28"/>
          <w:szCs w:val="28"/>
        </w:rPr>
        <w:t xml:space="preserve"> </w:t>
      </w:r>
      <w:r w:rsidR="001F075C" w:rsidRPr="00F16022">
        <w:rPr>
          <w:rFonts w:ascii="Times New Roman" w:hAnsi="Times New Roman" w:cs="Times New Roman"/>
          <w:sz w:val="28"/>
          <w:szCs w:val="28"/>
        </w:rPr>
        <w:t>traditional communicatio</w:t>
      </w:r>
      <w:r w:rsidR="001F075C">
        <w:rPr>
          <w:rFonts w:ascii="Times New Roman" w:hAnsi="Times New Roman" w:cs="Times New Roman"/>
          <w:sz w:val="28"/>
          <w:szCs w:val="28"/>
        </w:rPr>
        <w:t>n postulates.</w:t>
      </w:r>
      <w:r w:rsidR="001F075C" w:rsidRPr="00F16022">
        <w:rPr>
          <w:rFonts w:ascii="Times New Roman" w:hAnsi="Times New Roman" w:cs="Times New Roman"/>
          <w:sz w:val="28"/>
          <w:szCs w:val="28"/>
        </w:rPr>
        <w:t xml:space="preserve"> </w:t>
      </w:r>
      <w:r w:rsidR="001F075C" w:rsidRPr="00A83D4D">
        <w:rPr>
          <w:rFonts w:ascii="Times New Roman" w:hAnsi="Times New Roman" w:cs="Times New Roman"/>
          <w:i/>
          <w:sz w:val="28"/>
          <w:szCs w:val="28"/>
        </w:rPr>
        <w:t>Communication Studies</w:t>
      </w:r>
      <w:r w:rsidR="001F075C" w:rsidRPr="00F16022">
        <w:rPr>
          <w:rFonts w:ascii="Times New Roman" w:hAnsi="Times New Roman" w:cs="Times New Roman"/>
          <w:sz w:val="28"/>
          <w:szCs w:val="28"/>
        </w:rPr>
        <w:t>, 1991.</w:t>
      </w:r>
      <w:r w:rsidR="001F075C">
        <w:rPr>
          <w:rFonts w:ascii="Times New Roman" w:hAnsi="Times New Roman" w:cs="Times New Roman"/>
          <w:sz w:val="28"/>
          <w:szCs w:val="28"/>
        </w:rPr>
        <w:t xml:space="preserve">  Vol. 42.  Р</w:t>
      </w:r>
      <w:r w:rsidR="001F075C" w:rsidRPr="00F16022">
        <w:rPr>
          <w:rFonts w:ascii="Times New Roman" w:hAnsi="Times New Roman" w:cs="Times New Roman"/>
          <w:sz w:val="28"/>
          <w:szCs w:val="28"/>
        </w:rPr>
        <w:t>. 309-325.</w:t>
      </w:r>
    </w:p>
    <w:p w:rsidR="001F075C" w:rsidRDefault="00F1467C" w:rsidP="001F075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37</w:t>
      </w:r>
      <w:r w:rsidR="001F075C">
        <w:rPr>
          <w:rFonts w:ascii="Times New Roman" w:hAnsi="Times New Roman" w:cs="Times New Roman"/>
          <w:sz w:val="28"/>
          <w:szCs w:val="28"/>
          <w:lang w:val="en-US"/>
        </w:rPr>
        <w:t xml:space="preserve">. </w:t>
      </w:r>
      <w:r w:rsidR="001F075C">
        <w:rPr>
          <w:rFonts w:ascii="Times New Roman" w:hAnsi="Times New Roman" w:cs="Times New Roman"/>
          <w:sz w:val="28"/>
          <w:szCs w:val="28"/>
        </w:rPr>
        <w:t>Bavelas, J. B.</w:t>
      </w:r>
      <w:r w:rsidR="001F075C" w:rsidRPr="00F866A6">
        <w:rPr>
          <w:rFonts w:ascii="Times New Roman" w:hAnsi="Times New Roman" w:cs="Times New Roman"/>
          <w:sz w:val="28"/>
          <w:szCs w:val="28"/>
        </w:rPr>
        <w:t xml:space="preserve"> Nonverbal and social aspects of discou</w:t>
      </w:r>
      <w:r w:rsidR="001F075C">
        <w:rPr>
          <w:rFonts w:ascii="Times New Roman" w:hAnsi="Times New Roman" w:cs="Times New Roman"/>
          <w:sz w:val="28"/>
          <w:szCs w:val="28"/>
        </w:rPr>
        <w:t>rse in face-to-face interaction,</w:t>
      </w:r>
      <w:r w:rsidR="001F075C" w:rsidRPr="00F16022">
        <w:rPr>
          <w:rFonts w:ascii="Times New Roman" w:hAnsi="Times New Roman" w:cs="Times New Roman"/>
          <w:sz w:val="28"/>
          <w:szCs w:val="28"/>
        </w:rPr>
        <w:t xml:space="preserve"> </w:t>
      </w:r>
      <w:r w:rsidR="001F075C">
        <w:rPr>
          <w:rFonts w:ascii="Times New Roman" w:hAnsi="Times New Roman" w:cs="Times New Roman"/>
          <w:sz w:val="28"/>
          <w:szCs w:val="28"/>
          <w:lang w:val="en-US"/>
        </w:rPr>
        <w:t xml:space="preserve">1990. </w:t>
      </w:r>
      <w:r w:rsidR="001F075C" w:rsidRPr="00F866A6">
        <w:rPr>
          <w:rFonts w:ascii="Times New Roman" w:hAnsi="Times New Roman" w:cs="Times New Roman"/>
          <w:sz w:val="28"/>
          <w:szCs w:val="28"/>
        </w:rPr>
        <w:t>10</w:t>
      </w:r>
      <w:r w:rsidR="001F075C">
        <w:rPr>
          <w:rFonts w:ascii="Times New Roman" w:hAnsi="Times New Roman" w:cs="Times New Roman"/>
          <w:sz w:val="28"/>
          <w:szCs w:val="28"/>
          <w:lang w:val="en-US"/>
        </w:rPr>
        <w:t>p</w:t>
      </w:r>
      <w:r w:rsidR="001F075C" w:rsidRPr="00A83D4D">
        <w:rPr>
          <w:rFonts w:ascii="Times New Roman" w:hAnsi="Times New Roman" w:cs="Times New Roman"/>
          <w:color w:val="FF0000"/>
          <w:sz w:val="28"/>
          <w:szCs w:val="28"/>
          <w:lang w:val="en-US"/>
        </w:rPr>
        <w:t xml:space="preserve">.                    </w:t>
      </w:r>
    </w:p>
    <w:p w:rsidR="001F075C" w:rsidRDefault="00F1467C" w:rsidP="001F075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38</w:t>
      </w:r>
      <w:r w:rsidR="001F075C">
        <w:rPr>
          <w:rFonts w:ascii="Times New Roman" w:eastAsia="Times New Roman" w:hAnsi="Times New Roman" w:cs="Times New Roman"/>
          <w:sz w:val="28"/>
          <w:szCs w:val="28"/>
          <w:lang w:val="en-US"/>
        </w:rPr>
        <w:t xml:space="preserve">. </w:t>
      </w:r>
      <w:r w:rsidR="001F075C" w:rsidRPr="00B36201">
        <w:rPr>
          <w:rFonts w:ascii="Times New Roman" w:eastAsia="Times New Roman" w:hAnsi="Times New Roman" w:cs="Times New Roman"/>
          <w:sz w:val="28"/>
          <w:szCs w:val="28"/>
        </w:rPr>
        <w:t>Bhatia V.K. Analyzing Genre. Language</w:t>
      </w:r>
      <w:r w:rsidR="001F075C">
        <w:rPr>
          <w:rFonts w:ascii="Times New Roman" w:eastAsia="Times New Roman" w:hAnsi="Times New Roman" w:cs="Times New Roman"/>
          <w:sz w:val="28"/>
          <w:szCs w:val="28"/>
        </w:rPr>
        <w:t xml:space="preserve"> Use in Professional Settings</w:t>
      </w:r>
      <w:r w:rsidR="001F075C">
        <w:rPr>
          <w:rFonts w:ascii="Times New Roman" w:eastAsia="Times New Roman" w:hAnsi="Times New Roman" w:cs="Times New Roman"/>
          <w:sz w:val="28"/>
          <w:szCs w:val="28"/>
          <w:lang w:val="en-US"/>
        </w:rPr>
        <w:t>.</w:t>
      </w:r>
      <w:r w:rsidR="001F075C" w:rsidRPr="00B36201">
        <w:rPr>
          <w:rFonts w:ascii="Times New Roman" w:eastAsia="Times New Roman" w:hAnsi="Times New Roman" w:cs="Times New Roman"/>
          <w:sz w:val="28"/>
          <w:szCs w:val="28"/>
        </w:rPr>
        <w:t xml:space="preserve"> L</w:t>
      </w:r>
      <w:r w:rsidR="001F075C">
        <w:rPr>
          <w:rFonts w:ascii="Times New Roman" w:eastAsia="Times New Roman" w:hAnsi="Times New Roman" w:cs="Times New Roman"/>
          <w:sz w:val="28"/>
          <w:szCs w:val="28"/>
          <w:lang w:val="en-US"/>
        </w:rPr>
        <w:t>ondon</w:t>
      </w:r>
      <w:r w:rsidR="001F075C">
        <w:rPr>
          <w:rFonts w:ascii="Times New Roman" w:eastAsia="Times New Roman" w:hAnsi="Times New Roman" w:cs="Times New Roman"/>
          <w:sz w:val="28"/>
          <w:szCs w:val="28"/>
        </w:rPr>
        <w:t>: Longman,  1993.</w:t>
      </w:r>
      <w:r w:rsidR="001F075C" w:rsidRPr="00B36201">
        <w:rPr>
          <w:rFonts w:ascii="Times New Roman" w:eastAsia="Times New Roman" w:hAnsi="Times New Roman" w:cs="Times New Roman"/>
          <w:sz w:val="28"/>
          <w:szCs w:val="28"/>
        </w:rPr>
        <w:t xml:space="preserve"> </w:t>
      </w:r>
      <w:r w:rsidR="001F075C">
        <w:rPr>
          <w:rFonts w:ascii="Times New Roman" w:eastAsia="Times New Roman" w:hAnsi="Times New Roman" w:cs="Times New Roman"/>
          <w:sz w:val="28"/>
          <w:szCs w:val="28"/>
        </w:rPr>
        <w:t xml:space="preserve">246 </w:t>
      </w:r>
      <w:r w:rsidR="001F075C" w:rsidRPr="00CB50F1">
        <w:rPr>
          <w:rFonts w:ascii="Times New Roman" w:eastAsia="Times New Roman" w:hAnsi="Times New Roman" w:cs="Times New Roman"/>
          <w:sz w:val="28"/>
          <w:szCs w:val="28"/>
          <w:lang w:val="en-US"/>
        </w:rPr>
        <w:t>p.</w:t>
      </w:r>
    </w:p>
    <w:p w:rsidR="001F075C" w:rsidRPr="001D6792" w:rsidRDefault="00F1467C" w:rsidP="001F075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39</w:t>
      </w:r>
      <w:r w:rsidR="001F075C">
        <w:rPr>
          <w:rFonts w:ascii="Times New Roman" w:hAnsi="Times New Roman" w:cs="Times New Roman"/>
          <w:sz w:val="28"/>
          <w:szCs w:val="28"/>
          <w:lang w:val="en-US"/>
        </w:rPr>
        <w:t xml:space="preserve">. </w:t>
      </w:r>
      <w:r w:rsidR="001F075C" w:rsidRPr="0017301F">
        <w:rPr>
          <w:rFonts w:ascii="Times New Roman" w:hAnsi="Times New Roman" w:cs="Times New Roman"/>
          <w:sz w:val="28"/>
          <w:szCs w:val="28"/>
        </w:rPr>
        <w:t>Birdwistell R.L. Kinesics and context: Essa</w:t>
      </w:r>
      <w:r w:rsidR="001F075C">
        <w:rPr>
          <w:rFonts w:ascii="Times New Roman" w:hAnsi="Times New Roman" w:cs="Times New Roman"/>
          <w:sz w:val="28"/>
          <w:szCs w:val="28"/>
        </w:rPr>
        <w:t>ys on body-motion communication</w:t>
      </w:r>
      <w:r w:rsidR="001F075C">
        <w:rPr>
          <w:rFonts w:ascii="Times New Roman" w:hAnsi="Times New Roman" w:cs="Times New Roman"/>
          <w:sz w:val="28"/>
          <w:szCs w:val="28"/>
          <w:lang w:val="en-US"/>
        </w:rPr>
        <w:t xml:space="preserve">.  </w:t>
      </w:r>
      <w:r w:rsidR="001F075C" w:rsidRPr="0017301F">
        <w:rPr>
          <w:rFonts w:ascii="Times New Roman" w:hAnsi="Times New Roman" w:cs="Times New Roman"/>
          <w:sz w:val="28"/>
          <w:szCs w:val="28"/>
        </w:rPr>
        <w:t>Philadelphia:</w:t>
      </w:r>
      <w:r w:rsidR="001F075C">
        <w:rPr>
          <w:rFonts w:ascii="Times New Roman" w:hAnsi="Times New Roman" w:cs="Times New Roman"/>
          <w:sz w:val="28"/>
          <w:szCs w:val="28"/>
        </w:rPr>
        <w:t xml:space="preserve"> </w:t>
      </w:r>
      <w:r w:rsidR="001F075C" w:rsidRPr="0017301F">
        <w:rPr>
          <w:rFonts w:ascii="Times New Roman" w:hAnsi="Times New Roman" w:cs="Times New Roman"/>
          <w:sz w:val="28"/>
          <w:szCs w:val="28"/>
        </w:rPr>
        <w:t>Un</w:t>
      </w:r>
      <w:r w:rsidR="001F075C">
        <w:rPr>
          <w:rFonts w:ascii="Times New Roman" w:hAnsi="Times New Roman" w:cs="Times New Roman"/>
          <w:sz w:val="28"/>
          <w:szCs w:val="28"/>
        </w:rPr>
        <w:t>iv. of Pennsylvania Press, 1970</w:t>
      </w:r>
      <w:r w:rsidR="001F075C" w:rsidRPr="0017301F">
        <w:rPr>
          <w:rFonts w:ascii="Times New Roman" w:hAnsi="Times New Roman" w:cs="Times New Roman"/>
          <w:sz w:val="28"/>
          <w:szCs w:val="28"/>
        </w:rPr>
        <w:t>.</w:t>
      </w:r>
      <w:r w:rsidR="001F075C">
        <w:rPr>
          <w:rFonts w:ascii="Times New Roman" w:hAnsi="Times New Roman" w:cs="Times New Roman"/>
          <w:sz w:val="28"/>
          <w:szCs w:val="28"/>
        </w:rPr>
        <w:t xml:space="preserve"> </w:t>
      </w:r>
    </w:p>
    <w:p w:rsidR="001F075C" w:rsidRPr="00A83D4D"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lastRenderedPageBreak/>
        <w:t>40</w:t>
      </w:r>
      <w:r w:rsidR="001F075C">
        <w:rPr>
          <w:rFonts w:ascii="Times New Roman" w:hAnsi="Times New Roman" w:cs="Times New Roman"/>
          <w:sz w:val="28"/>
          <w:szCs w:val="28"/>
          <w:lang w:val="en-US"/>
        </w:rPr>
        <w:t xml:space="preserve">. </w:t>
      </w:r>
      <w:r w:rsidR="001F075C" w:rsidRPr="00F16022">
        <w:rPr>
          <w:rFonts w:ascii="Times New Roman" w:hAnsi="Times New Roman" w:cs="Times New Roman"/>
          <w:sz w:val="28"/>
          <w:szCs w:val="28"/>
        </w:rPr>
        <w:t>Burgoon, J. K. Nonverbal communication research in the 1970s: An</w:t>
      </w:r>
      <w:r w:rsidR="001F075C">
        <w:rPr>
          <w:rFonts w:ascii="Times New Roman" w:hAnsi="Times New Roman" w:cs="Times New Roman"/>
          <w:sz w:val="28"/>
          <w:szCs w:val="28"/>
        </w:rPr>
        <w:t xml:space="preserve"> overview</w:t>
      </w:r>
      <w:r w:rsidR="001F075C">
        <w:rPr>
          <w:rFonts w:ascii="Times New Roman" w:hAnsi="Times New Roman" w:cs="Times New Roman"/>
          <w:sz w:val="28"/>
          <w:szCs w:val="28"/>
          <w:lang w:val="en-US"/>
        </w:rPr>
        <w:t>.</w:t>
      </w:r>
      <w:r w:rsidR="001F075C" w:rsidRPr="00F16022">
        <w:rPr>
          <w:rFonts w:ascii="Times New Roman" w:hAnsi="Times New Roman" w:cs="Times New Roman"/>
          <w:sz w:val="28"/>
          <w:szCs w:val="28"/>
        </w:rPr>
        <w:t xml:space="preserve"> </w:t>
      </w:r>
      <w:r w:rsidR="001F075C" w:rsidRPr="00A83D4D">
        <w:rPr>
          <w:rFonts w:ascii="Times New Roman" w:hAnsi="Times New Roman" w:cs="Times New Roman"/>
          <w:i/>
          <w:sz w:val="28"/>
          <w:szCs w:val="28"/>
        </w:rPr>
        <w:t>Communication Yearbook</w:t>
      </w:r>
      <w:r w:rsidR="001F075C">
        <w:rPr>
          <w:rFonts w:ascii="Times New Roman" w:hAnsi="Times New Roman" w:cs="Times New Roman"/>
          <w:i/>
          <w:sz w:val="28"/>
          <w:szCs w:val="28"/>
        </w:rPr>
        <w:t> </w:t>
      </w:r>
      <w:r w:rsidR="001F075C" w:rsidRPr="00A83D4D">
        <w:rPr>
          <w:rFonts w:ascii="Times New Roman" w:hAnsi="Times New Roman" w:cs="Times New Roman"/>
          <w:sz w:val="28"/>
          <w:szCs w:val="28"/>
        </w:rPr>
        <w:t>.</w:t>
      </w:r>
      <w:r w:rsidR="001F075C" w:rsidRPr="00F16022">
        <w:rPr>
          <w:rFonts w:ascii="Times New Roman" w:hAnsi="Times New Roman" w:cs="Times New Roman"/>
          <w:sz w:val="28"/>
          <w:szCs w:val="28"/>
        </w:rPr>
        <w:t xml:space="preserve"> New</w:t>
      </w:r>
      <w:r w:rsidR="001F075C">
        <w:rPr>
          <w:rFonts w:ascii="Times New Roman" w:hAnsi="Times New Roman" w:cs="Times New Roman"/>
          <w:sz w:val="28"/>
          <w:szCs w:val="28"/>
        </w:rPr>
        <w:t xml:space="preserve"> </w:t>
      </w:r>
      <w:r w:rsidR="001F075C" w:rsidRPr="00F16022">
        <w:rPr>
          <w:rFonts w:ascii="Times New Roman" w:hAnsi="Times New Roman" w:cs="Times New Roman"/>
          <w:sz w:val="28"/>
          <w:szCs w:val="28"/>
        </w:rPr>
        <w:t>Brunswick: Transaction Books, 1980.</w:t>
      </w:r>
      <w:r w:rsidR="001F075C" w:rsidRPr="00A83D4D">
        <w:rPr>
          <w:rFonts w:ascii="Times New Roman" w:hAnsi="Times New Roman" w:cs="Times New Roman"/>
          <w:sz w:val="28"/>
          <w:szCs w:val="28"/>
        </w:rPr>
        <w:t xml:space="preserve"> </w:t>
      </w:r>
      <w:r w:rsidR="001F075C">
        <w:rPr>
          <w:rFonts w:ascii="Times New Roman" w:hAnsi="Times New Roman" w:cs="Times New Roman"/>
          <w:sz w:val="28"/>
          <w:szCs w:val="28"/>
        </w:rPr>
        <w:t xml:space="preserve">№4.  </w:t>
      </w:r>
      <w:r w:rsidR="001F075C" w:rsidRPr="00A83D4D">
        <w:rPr>
          <w:rFonts w:ascii="Times New Roman" w:hAnsi="Times New Roman" w:cs="Times New Roman"/>
          <w:sz w:val="28"/>
          <w:szCs w:val="28"/>
          <w:lang w:val="en-US"/>
        </w:rPr>
        <w:t>P</w:t>
      </w:r>
      <w:r w:rsidR="001F075C" w:rsidRPr="00F16022">
        <w:rPr>
          <w:rFonts w:ascii="Times New Roman" w:hAnsi="Times New Roman" w:cs="Times New Roman"/>
          <w:sz w:val="28"/>
          <w:szCs w:val="28"/>
        </w:rPr>
        <w:t>. 179-197.</w:t>
      </w:r>
      <w:r w:rsidR="001F075C">
        <w:rPr>
          <w:rFonts w:ascii="Times New Roman" w:hAnsi="Times New Roman" w:cs="Times New Roman"/>
          <w:sz w:val="28"/>
          <w:szCs w:val="28"/>
        </w:rPr>
        <w:t xml:space="preserve"> </w:t>
      </w:r>
    </w:p>
    <w:p w:rsidR="001F075C" w:rsidRPr="00A83D4D" w:rsidRDefault="001F075C" w:rsidP="001F075C">
      <w:pPr>
        <w:spacing w:after="0" w:line="360" w:lineRule="auto"/>
        <w:ind w:firstLine="709"/>
        <w:jc w:val="both"/>
        <w:rPr>
          <w:rFonts w:ascii="Times New Roman" w:hAnsi="Times New Roman" w:cs="Times New Roman"/>
          <w:sz w:val="28"/>
          <w:szCs w:val="28"/>
        </w:rPr>
      </w:pPr>
      <w:r w:rsidRPr="00A83D4D">
        <w:rPr>
          <w:rFonts w:ascii="Times New Roman" w:hAnsi="Times New Roman" w:cs="Times New Roman"/>
          <w:sz w:val="28"/>
          <w:szCs w:val="28"/>
        </w:rPr>
        <w:t>4</w:t>
      </w:r>
      <w:r w:rsidR="00F1467C">
        <w:rPr>
          <w:rFonts w:ascii="Times New Roman" w:hAnsi="Times New Roman" w:cs="Times New Roman"/>
          <w:sz w:val="28"/>
          <w:szCs w:val="28"/>
          <w:lang w:val="en-US"/>
        </w:rPr>
        <w:t>1</w:t>
      </w:r>
      <w:r w:rsidRPr="00A83D4D">
        <w:rPr>
          <w:rFonts w:ascii="Times New Roman" w:hAnsi="Times New Roman" w:cs="Times New Roman"/>
          <w:sz w:val="28"/>
          <w:szCs w:val="28"/>
        </w:rPr>
        <w:t xml:space="preserve">. </w:t>
      </w:r>
      <w:r w:rsidRPr="00A6456E">
        <w:rPr>
          <w:rFonts w:ascii="Times New Roman" w:hAnsi="Times New Roman" w:cs="Times New Roman"/>
          <w:sz w:val="28"/>
          <w:szCs w:val="28"/>
        </w:rPr>
        <w:t xml:space="preserve">Foucault M. </w:t>
      </w:r>
      <w:r w:rsidRPr="00A83D4D">
        <w:rPr>
          <w:rFonts w:ascii="Times New Roman" w:hAnsi="Times New Roman" w:cs="Times New Roman"/>
          <w:sz w:val="28"/>
          <w:szCs w:val="28"/>
        </w:rPr>
        <w:t xml:space="preserve"> </w:t>
      </w:r>
      <w:r>
        <w:rPr>
          <w:rFonts w:ascii="Times New Roman" w:hAnsi="Times New Roman" w:cs="Times New Roman"/>
          <w:sz w:val="28"/>
          <w:szCs w:val="28"/>
        </w:rPr>
        <w:t>L’achéologie du savoir</w:t>
      </w:r>
      <w:r w:rsidRPr="00A83D4D">
        <w:rPr>
          <w:rFonts w:ascii="Times New Roman" w:hAnsi="Times New Roman" w:cs="Times New Roman"/>
          <w:sz w:val="28"/>
          <w:szCs w:val="28"/>
        </w:rPr>
        <w:t xml:space="preserve">. </w:t>
      </w:r>
      <w:r w:rsidRPr="00A6456E">
        <w:rPr>
          <w:rFonts w:ascii="Times New Roman" w:hAnsi="Times New Roman" w:cs="Times New Roman"/>
          <w:sz w:val="28"/>
          <w:szCs w:val="28"/>
        </w:rPr>
        <w:t>P</w:t>
      </w:r>
      <w:r>
        <w:rPr>
          <w:rFonts w:ascii="Times New Roman" w:hAnsi="Times New Roman" w:cs="Times New Roman"/>
          <w:sz w:val="28"/>
          <w:szCs w:val="28"/>
        </w:rPr>
        <w:t>aris: Gallimard, 1969. 318 p</w:t>
      </w:r>
      <w:r w:rsidRPr="00A83D4D">
        <w:rPr>
          <w:rFonts w:ascii="Times New Roman" w:hAnsi="Times New Roman" w:cs="Times New Roman"/>
          <w:sz w:val="28"/>
          <w:szCs w:val="28"/>
        </w:rPr>
        <w:t xml:space="preserve">.                                       </w:t>
      </w:r>
      <w:r w:rsidRPr="00D93EAA">
        <w:rPr>
          <w:rFonts w:ascii="Times New Roman" w:hAnsi="Times New Roman" w:cs="Times New Roman"/>
          <w:sz w:val="28"/>
          <w:szCs w:val="28"/>
        </w:rPr>
        <w:t xml:space="preserve"> </w:t>
      </w:r>
      <w:r w:rsidRPr="00A83D4D">
        <w:rPr>
          <w:rFonts w:ascii="Times New Roman" w:hAnsi="Times New Roman" w:cs="Times New Roman"/>
          <w:sz w:val="28"/>
          <w:szCs w:val="28"/>
        </w:rPr>
        <w:t xml:space="preserve"> </w:t>
      </w:r>
    </w:p>
    <w:p w:rsidR="001F075C" w:rsidRPr="00F1467C" w:rsidRDefault="00F1467C" w:rsidP="001F075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4</w:t>
      </w:r>
      <w:r>
        <w:rPr>
          <w:rFonts w:ascii="Times New Roman" w:hAnsi="Times New Roman" w:cs="Times New Roman"/>
          <w:sz w:val="28"/>
          <w:szCs w:val="28"/>
          <w:lang w:val="en-US"/>
        </w:rPr>
        <w:t>2</w:t>
      </w:r>
      <w:r w:rsidR="001F075C" w:rsidRPr="00A83D4D">
        <w:rPr>
          <w:rFonts w:ascii="Times New Roman" w:hAnsi="Times New Roman" w:cs="Times New Roman"/>
          <w:sz w:val="28"/>
          <w:szCs w:val="28"/>
        </w:rPr>
        <w:t xml:space="preserve">. </w:t>
      </w:r>
      <w:r w:rsidR="001F075C">
        <w:rPr>
          <w:rFonts w:ascii="Times New Roman" w:hAnsi="Times New Roman" w:cs="Times New Roman"/>
          <w:sz w:val="28"/>
          <w:szCs w:val="28"/>
        </w:rPr>
        <w:t>Fridlund</w:t>
      </w:r>
      <w:r w:rsidR="001F075C" w:rsidRPr="00D93EAA">
        <w:rPr>
          <w:rFonts w:ascii="Times New Roman" w:hAnsi="Times New Roman" w:cs="Times New Roman"/>
          <w:sz w:val="28"/>
          <w:szCs w:val="28"/>
        </w:rPr>
        <w:t xml:space="preserve"> A. J. Human facial expression: An evolutionary view.</w:t>
      </w:r>
      <w:r w:rsidR="001F075C">
        <w:rPr>
          <w:rFonts w:ascii="Times New Roman" w:hAnsi="Times New Roman" w:cs="Times New Roman"/>
          <w:sz w:val="28"/>
          <w:szCs w:val="28"/>
        </w:rPr>
        <w:t xml:space="preserve"> San Diego, CA: Academic Press,</w:t>
      </w:r>
      <w:r w:rsidR="001F075C" w:rsidRPr="00D93EAA">
        <w:rPr>
          <w:rFonts w:ascii="Times New Roman" w:hAnsi="Times New Roman" w:cs="Times New Roman"/>
          <w:sz w:val="28"/>
          <w:szCs w:val="28"/>
        </w:rPr>
        <w:t xml:space="preserve"> 1994</w:t>
      </w:r>
      <w:r w:rsidR="001F075C" w:rsidRPr="00F1467C">
        <w:rPr>
          <w:rFonts w:ascii="Times New Roman" w:hAnsi="Times New Roman" w:cs="Times New Roman"/>
          <w:sz w:val="28"/>
          <w:szCs w:val="28"/>
          <w:lang w:val="en-US"/>
        </w:rPr>
        <w:t>.</w:t>
      </w:r>
    </w:p>
    <w:p w:rsidR="001F075C" w:rsidRPr="00A83D4D" w:rsidRDefault="001F075C" w:rsidP="001F075C">
      <w:pPr>
        <w:spacing w:after="0" w:line="360" w:lineRule="auto"/>
        <w:ind w:firstLine="709"/>
        <w:jc w:val="both"/>
        <w:rPr>
          <w:rFonts w:ascii="Times New Roman" w:hAnsi="Times New Roman" w:cs="Times New Roman"/>
          <w:sz w:val="28"/>
          <w:szCs w:val="28"/>
        </w:rPr>
      </w:pPr>
      <w:r w:rsidRPr="00A6456E">
        <w:rPr>
          <w:rFonts w:ascii="Times New Roman" w:hAnsi="Times New Roman" w:cs="Times New Roman"/>
          <w:sz w:val="28"/>
          <w:szCs w:val="28"/>
          <w:lang w:val="fr-FR"/>
        </w:rPr>
        <w:t>4</w:t>
      </w:r>
      <w:r w:rsidR="00F1467C">
        <w:rPr>
          <w:rFonts w:ascii="Times New Roman" w:hAnsi="Times New Roman" w:cs="Times New Roman"/>
          <w:sz w:val="28"/>
          <w:szCs w:val="28"/>
          <w:lang w:val="fr-FR"/>
        </w:rPr>
        <w:t>3</w:t>
      </w:r>
      <w:r w:rsidRPr="00A6456E">
        <w:rPr>
          <w:rFonts w:ascii="Times New Roman" w:hAnsi="Times New Roman" w:cs="Times New Roman"/>
          <w:sz w:val="28"/>
          <w:szCs w:val="28"/>
          <w:lang w:val="fr-FR"/>
        </w:rPr>
        <w:t xml:space="preserve">. </w:t>
      </w:r>
      <w:r w:rsidRPr="00A6456E">
        <w:rPr>
          <w:rFonts w:ascii="Times New Roman" w:hAnsi="Times New Roman" w:cs="Times New Roman"/>
          <w:sz w:val="28"/>
          <w:szCs w:val="28"/>
        </w:rPr>
        <w:t>Gardiner</w:t>
      </w:r>
      <w:r>
        <w:rPr>
          <w:rFonts w:ascii="Times New Roman" w:hAnsi="Times New Roman" w:cs="Times New Roman"/>
          <w:sz w:val="28"/>
          <w:szCs w:val="28"/>
        </w:rPr>
        <w:t xml:space="preserve"> </w:t>
      </w:r>
      <w:r w:rsidRPr="00A6456E">
        <w:rPr>
          <w:rFonts w:ascii="Times New Roman" w:hAnsi="Times New Roman" w:cs="Times New Roman"/>
          <w:sz w:val="28"/>
          <w:szCs w:val="28"/>
        </w:rPr>
        <w:t xml:space="preserve">A.H. Langage et acte de langage. Aux sources de la </w:t>
      </w:r>
      <w:r>
        <w:rPr>
          <w:rFonts w:ascii="Times New Roman" w:hAnsi="Times New Roman" w:cs="Times New Roman"/>
          <w:sz w:val="28"/>
          <w:szCs w:val="28"/>
        </w:rPr>
        <w:t>pragmatique</w:t>
      </w:r>
      <w:r>
        <w:rPr>
          <w:rFonts w:ascii="Times New Roman" w:hAnsi="Times New Roman" w:cs="Times New Roman"/>
          <w:sz w:val="28"/>
          <w:szCs w:val="28"/>
          <w:lang w:val="fr-FR"/>
        </w:rPr>
        <w:t xml:space="preserve">. </w:t>
      </w:r>
      <w:r w:rsidRPr="00A6456E">
        <w:rPr>
          <w:rFonts w:ascii="Times New Roman" w:hAnsi="Times New Roman" w:cs="Times New Roman"/>
          <w:sz w:val="28"/>
          <w:szCs w:val="28"/>
        </w:rPr>
        <w:t xml:space="preserve"> Pre</w:t>
      </w:r>
      <w:r>
        <w:rPr>
          <w:rFonts w:ascii="Times New Roman" w:hAnsi="Times New Roman" w:cs="Times New Roman"/>
          <w:sz w:val="28"/>
          <w:szCs w:val="28"/>
        </w:rPr>
        <w:t xml:space="preserve">sses universitaires de Lille, </w:t>
      </w:r>
      <w:r w:rsidRPr="00A83D4D">
        <w:rPr>
          <w:rFonts w:ascii="Times New Roman" w:hAnsi="Times New Roman" w:cs="Times New Roman"/>
          <w:sz w:val="28"/>
          <w:szCs w:val="28"/>
        </w:rPr>
        <w:t xml:space="preserve"> </w:t>
      </w:r>
      <w:r>
        <w:rPr>
          <w:rFonts w:ascii="Times New Roman" w:hAnsi="Times New Roman" w:cs="Times New Roman"/>
          <w:sz w:val="28"/>
          <w:szCs w:val="28"/>
        </w:rPr>
        <w:t>Oxford: Clarendon Press.</w:t>
      </w:r>
      <w:r w:rsidRPr="00A6456E">
        <w:rPr>
          <w:rFonts w:ascii="Times New Roman" w:hAnsi="Times New Roman" w:cs="Times New Roman"/>
          <w:sz w:val="28"/>
          <w:szCs w:val="28"/>
        </w:rPr>
        <w:t xml:space="preserve"> </w:t>
      </w:r>
      <w:r w:rsidRPr="00A83D4D">
        <w:rPr>
          <w:rFonts w:ascii="Times New Roman" w:hAnsi="Times New Roman" w:cs="Times New Roman"/>
          <w:sz w:val="28"/>
          <w:szCs w:val="28"/>
          <w:lang w:val="en-US"/>
        </w:rPr>
        <w:t>p</w:t>
      </w:r>
      <w:r w:rsidRPr="00A6456E">
        <w:rPr>
          <w:rFonts w:ascii="Times New Roman" w:hAnsi="Times New Roman" w:cs="Times New Roman"/>
          <w:sz w:val="28"/>
          <w:szCs w:val="28"/>
        </w:rPr>
        <w:t>.285</w:t>
      </w:r>
      <w:r>
        <w:rPr>
          <w:rFonts w:ascii="Times New Roman" w:hAnsi="Times New Roman" w:cs="Times New Roman"/>
          <w:sz w:val="28"/>
          <w:szCs w:val="28"/>
        </w:rPr>
        <w:t>.</w:t>
      </w:r>
    </w:p>
    <w:p w:rsidR="001F075C" w:rsidRDefault="00F1467C" w:rsidP="001F075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4</w:t>
      </w:r>
      <w:r w:rsidRPr="001973F9">
        <w:rPr>
          <w:rFonts w:ascii="Times New Roman" w:hAnsi="Times New Roman" w:cs="Times New Roman"/>
          <w:sz w:val="28"/>
          <w:szCs w:val="28"/>
        </w:rPr>
        <w:t>4</w:t>
      </w:r>
      <w:r w:rsidR="001F075C" w:rsidRPr="00A83D4D">
        <w:rPr>
          <w:rFonts w:ascii="Times New Roman" w:hAnsi="Times New Roman" w:cs="Times New Roman"/>
          <w:sz w:val="28"/>
          <w:szCs w:val="28"/>
        </w:rPr>
        <w:t xml:space="preserve">. </w:t>
      </w:r>
      <w:r w:rsidR="001F075C">
        <w:rPr>
          <w:rFonts w:ascii="Times New Roman" w:hAnsi="Times New Roman" w:cs="Times New Roman"/>
          <w:sz w:val="28"/>
          <w:szCs w:val="28"/>
        </w:rPr>
        <w:t>Guerrero</w:t>
      </w:r>
      <w:r w:rsidR="001F075C" w:rsidRPr="00F16022">
        <w:rPr>
          <w:rFonts w:ascii="Times New Roman" w:hAnsi="Times New Roman" w:cs="Times New Roman"/>
          <w:sz w:val="28"/>
          <w:szCs w:val="28"/>
        </w:rPr>
        <w:t xml:space="preserve"> L. K.</w:t>
      </w:r>
      <w:r w:rsidR="001F075C">
        <w:rPr>
          <w:rFonts w:ascii="Times New Roman" w:hAnsi="Times New Roman" w:cs="Times New Roman"/>
          <w:sz w:val="28"/>
          <w:szCs w:val="28"/>
        </w:rPr>
        <w:t xml:space="preserve">, </w:t>
      </w:r>
      <w:r w:rsidR="001F075C" w:rsidRPr="00F16022">
        <w:rPr>
          <w:rFonts w:ascii="Times New Roman" w:hAnsi="Times New Roman" w:cs="Times New Roman"/>
          <w:sz w:val="28"/>
          <w:szCs w:val="28"/>
        </w:rPr>
        <w:t>Andersen</w:t>
      </w:r>
      <w:r w:rsidR="001F075C">
        <w:rPr>
          <w:rFonts w:ascii="Times New Roman" w:hAnsi="Times New Roman" w:cs="Times New Roman"/>
          <w:sz w:val="28"/>
          <w:szCs w:val="28"/>
        </w:rPr>
        <w:t xml:space="preserve"> </w:t>
      </w:r>
      <w:r w:rsidR="001F075C" w:rsidRPr="00F16022">
        <w:rPr>
          <w:rFonts w:ascii="Times New Roman" w:hAnsi="Times New Roman" w:cs="Times New Roman"/>
          <w:sz w:val="28"/>
          <w:szCs w:val="28"/>
        </w:rPr>
        <w:t>P. A., Afifi W. A. Close encounters: Communication in relationships</w:t>
      </w:r>
      <w:r w:rsidR="001F075C">
        <w:rPr>
          <w:rFonts w:ascii="Times New Roman" w:hAnsi="Times New Roman" w:cs="Times New Roman"/>
          <w:sz w:val="28"/>
          <w:szCs w:val="28"/>
        </w:rPr>
        <w:t xml:space="preserve">. </w:t>
      </w:r>
      <w:r w:rsidR="001F075C" w:rsidRPr="00F16022">
        <w:rPr>
          <w:rFonts w:ascii="Times New Roman" w:hAnsi="Times New Roman" w:cs="Times New Roman"/>
          <w:sz w:val="28"/>
          <w:szCs w:val="28"/>
        </w:rPr>
        <w:t xml:space="preserve">Thousand Oaks, </w:t>
      </w:r>
      <w:r w:rsidR="001F075C">
        <w:rPr>
          <w:rFonts w:ascii="Times New Roman" w:hAnsi="Times New Roman" w:cs="Times New Roman"/>
          <w:sz w:val="28"/>
          <w:szCs w:val="28"/>
        </w:rPr>
        <w:t xml:space="preserve">Calif.: SAGE, 2011. </w:t>
      </w:r>
      <w:r w:rsidR="001F075C" w:rsidRPr="00F16022">
        <w:rPr>
          <w:rFonts w:ascii="Times New Roman" w:hAnsi="Times New Roman" w:cs="Times New Roman"/>
          <w:sz w:val="28"/>
          <w:szCs w:val="28"/>
        </w:rPr>
        <w:t xml:space="preserve"> 504 p.</w:t>
      </w:r>
    </w:p>
    <w:p w:rsidR="001F075C" w:rsidRPr="00A83D4D" w:rsidRDefault="00F1467C" w:rsidP="001F075C">
      <w:pPr>
        <w:spacing w:after="0" w:line="360" w:lineRule="auto"/>
        <w:ind w:firstLine="709"/>
        <w:jc w:val="both"/>
        <w:rPr>
          <w:rFonts w:ascii="Times New Roman" w:hAnsi="Times New Roman" w:cs="Times New Roman"/>
          <w:sz w:val="28"/>
          <w:szCs w:val="28"/>
          <w:lang w:val="fr-FR"/>
        </w:rPr>
      </w:pPr>
      <w:r>
        <w:rPr>
          <w:rFonts w:ascii="Times New Roman" w:hAnsi="Times New Roman" w:cs="Times New Roman"/>
          <w:sz w:val="28"/>
          <w:szCs w:val="28"/>
          <w:lang w:val="fr-FR"/>
        </w:rPr>
        <w:t>45</w:t>
      </w:r>
      <w:r w:rsidR="001F075C" w:rsidRPr="00A3627C">
        <w:rPr>
          <w:rFonts w:ascii="Times New Roman" w:hAnsi="Times New Roman" w:cs="Times New Roman"/>
          <w:sz w:val="28"/>
          <w:szCs w:val="28"/>
          <w:lang w:val="fr-FR"/>
        </w:rPr>
        <w:t xml:space="preserve">. Guerrero L. K., Floyd K.  </w:t>
      </w:r>
      <w:r w:rsidR="001F075C" w:rsidRPr="00A83D4D">
        <w:rPr>
          <w:rFonts w:ascii="Times New Roman" w:hAnsi="Times New Roman" w:cs="Times New Roman"/>
          <w:sz w:val="28"/>
          <w:szCs w:val="28"/>
          <w:lang w:val="en-US"/>
        </w:rPr>
        <w:t>Nonverbal communication in close relationships</w:t>
      </w:r>
      <w:r w:rsidR="001F075C">
        <w:rPr>
          <w:rFonts w:ascii="Times New Roman" w:hAnsi="Times New Roman" w:cs="Times New Roman"/>
          <w:sz w:val="28"/>
          <w:szCs w:val="28"/>
          <w:lang w:val="en-US"/>
        </w:rPr>
        <w:t>.</w:t>
      </w:r>
      <w:r w:rsidR="001F075C" w:rsidRPr="00A83D4D">
        <w:rPr>
          <w:rFonts w:ascii="Times New Roman" w:hAnsi="Times New Roman" w:cs="Times New Roman"/>
          <w:sz w:val="28"/>
          <w:szCs w:val="28"/>
          <w:lang w:val="en-US"/>
        </w:rPr>
        <w:t xml:space="preserve"> </w:t>
      </w:r>
      <w:r w:rsidR="001F075C" w:rsidRPr="00A83D4D">
        <w:rPr>
          <w:rFonts w:ascii="Times New Roman" w:hAnsi="Times New Roman" w:cs="Times New Roman"/>
          <w:sz w:val="28"/>
          <w:szCs w:val="28"/>
          <w:lang w:val="fr-FR"/>
        </w:rPr>
        <w:t>Mahwah, NJ: Lawrence Erlbaum Associates, 2006. 303 p.</w:t>
      </w:r>
    </w:p>
    <w:p w:rsidR="001F075C" w:rsidRPr="00A83D4D" w:rsidRDefault="00F1467C" w:rsidP="001F075C">
      <w:pPr>
        <w:spacing w:after="0" w:line="360" w:lineRule="auto"/>
        <w:ind w:firstLine="709"/>
        <w:jc w:val="both"/>
        <w:rPr>
          <w:rFonts w:ascii="Times New Roman" w:hAnsi="Times New Roman" w:cs="Times New Roman"/>
          <w:sz w:val="28"/>
          <w:szCs w:val="28"/>
          <w:lang w:val="fr-FR"/>
        </w:rPr>
      </w:pPr>
      <w:r>
        <w:rPr>
          <w:rFonts w:ascii="Times New Roman" w:hAnsi="Times New Roman" w:cs="Times New Roman"/>
          <w:sz w:val="28"/>
          <w:szCs w:val="28"/>
          <w:lang w:val="fr-FR"/>
        </w:rPr>
        <w:t>46</w:t>
      </w:r>
      <w:r w:rsidR="001F075C" w:rsidRPr="006E2308">
        <w:rPr>
          <w:rFonts w:ascii="Times New Roman" w:hAnsi="Times New Roman" w:cs="Times New Roman"/>
          <w:sz w:val="28"/>
          <w:szCs w:val="28"/>
          <w:lang w:val="fr-FR"/>
        </w:rPr>
        <w:t xml:space="preserve">. </w:t>
      </w:r>
      <w:r w:rsidR="001F075C" w:rsidRPr="00A6456E">
        <w:rPr>
          <w:rFonts w:ascii="Times New Roman" w:hAnsi="Times New Roman" w:cs="Times New Roman"/>
          <w:sz w:val="28"/>
          <w:szCs w:val="28"/>
        </w:rPr>
        <w:t xml:space="preserve">Guespin L. Problématiques des travaux sur </w:t>
      </w:r>
      <w:r w:rsidR="001F075C">
        <w:rPr>
          <w:rFonts w:ascii="Times New Roman" w:hAnsi="Times New Roman" w:cs="Times New Roman"/>
          <w:sz w:val="28"/>
          <w:szCs w:val="28"/>
        </w:rPr>
        <w:t>le discours politique.</w:t>
      </w:r>
      <w:r w:rsidR="001F075C" w:rsidRPr="00A83D4D">
        <w:rPr>
          <w:rFonts w:ascii="Times New Roman" w:hAnsi="Times New Roman" w:cs="Times New Roman"/>
          <w:sz w:val="28"/>
          <w:szCs w:val="28"/>
          <w:lang w:val="fr-FR"/>
        </w:rPr>
        <w:t xml:space="preserve"> </w:t>
      </w:r>
      <w:r w:rsidR="001F075C">
        <w:rPr>
          <w:rFonts w:ascii="Times New Roman" w:hAnsi="Times New Roman" w:cs="Times New Roman"/>
          <w:sz w:val="28"/>
          <w:szCs w:val="28"/>
        </w:rPr>
        <w:t>Langages</w:t>
      </w:r>
      <w:r w:rsidR="001F075C" w:rsidRPr="00A83D4D">
        <w:rPr>
          <w:rFonts w:ascii="Times New Roman" w:hAnsi="Times New Roman" w:cs="Times New Roman"/>
          <w:sz w:val="28"/>
          <w:szCs w:val="28"/>
          <w:lang w:val="fr-FR"/>
        </w:rPr>
        <w:t xml:space="preserve">. </w:t>
      </w:r>
      <w:r w:rsidR="001F075C" w:rsidRPr="00A6456E">
        <w:rPr>
          <w:rFonts w:ascii="Times New Roman" w:hAnsi="Times New Roman" w:cs="Times New Roman"/>
          <w:sz w:val="28"/>
          <w:szCs w:val="28"/>
        </w:rPr>
        <w:t xml:space="preserve">1971. </w:t>
      </w:r>
      <w:r w:rsidR="001F075C">
        <w:rPr>
          <w:rFonts w:ascii="Times New Roman" w:hAnsi="Times New Roman" w:cs="Times New Roman"/>
          <w:sz w:val="28"/>
          <w:szCs w:val="28"/>
        </w:rPr>
        <w:t>10</w:t>
      </w:r>
      <w:r w:rsidR="001F075C" w:rsidRPr="00A83D4D">
        <w:rPr>
          <w:rFonts w:ascii="Times New Roman" w:hAnsi="Times New Roman" w:cs="Times New Roman"/>
          <w:sz w:val="28"/>
          <w:szCs w:val="28"/>
          <w:lang w:val="fr-FR"/>
        </w:rPr>
        <w:t xml:space="preserve"> p.</w:t>
      </w:r>
    </w:p>
    <w:p w:rsidR="001F075C" w:rsidRPr="00A83D4D"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fr-FR"/>
        </w:rPr>
        <w:t>47</w:t>
      </w:r>
      <w:r w:rsidR="001F075C" w:rsidRPr="00A83D4D">
        <w:rPr>
          <w:rFonts w:ascii="Times New Roman" w:hAnsi="Times New Roman" w:cs="Times New Roman"/>
          <w:sz w:val="28"/>
          <w:szCs w:val="28"/>
          <w:lang w:val="fr-FR"/>
        </w:rPr>
        <w:t xml:space="preserve">. </w:t>
      </w:r>
      <w:r w:rsidR="001F075C" w:rsidRPr="006E2308">
        <w:rPr>
          <w:rFonts w:ascii="Times New Roman" w:hAnsi="Times New Roman" w:cs="Times New Roman"/>
          <w:sz w:val="28"/>
          <w:szCs w:val="28"/>
        </w:rPr>
        <w:t xml:space="preserve">Hartley </w:t>
      </w:r>
      <w:r w:rsidR="001F075C" w:rsidRPr="00A83D4D">
        <w:rPr>
          <w:rFonts w:ascii="Times New Roman" w:hAnsi="Times New Roman" w:cs="Times New Roman"/>
          <w:sz w:val="28"/>
          <w:szCs w:val="28"/>
          <w:lang w:val="fr-FR"/>
        </w:rPr>
        <w:t xml:space="preserve">P. </w:t>
      </w:r>
      <w:r w:rsidR="001F075C" w:rsidRPr="006E2308">
        <w:rPr>
          <w:rFonts w:ascii="Times New Roman" w:hAnsi="Times New Roman" w:cs="Times New Roman"/>
          <w:sz w:val="28"/>
          <w:szCs w:val="28"/>
        </w:rPr>
        <w:t xml:space="preserve"> </w:t>
      </w:r>
      <w:r w:rsidR="001F075C" w:rsidRPr="001F075C">
        <w:rPr>
          <w:rFonts w:ascii="Times New Roman" w:hAnsi="Times New Roman" w:cs="Times New Roman"/>
          <w:color w:val="333333"/>
          <w:sz w:val="28"/>
          <w:szCs w:val="28"/>
          <w:lang w:val="fr-FR"/>
        </w:rPr>
        <w:t>Interpersonal</w:t>
      </w:r>
      <w:r w:rsidR="001F075C" w:rsidRPr="00A83D4D">
        <w:rPr>
          <w:rFonts w:ascii="Times New Roman" w:hAnsi="Times New Roman" w:cs="Times New Roman"/>
          <w:color w:val="333333"/>
          <w:sz w:val="28"/>
          <w:szCs w:val="28"/>
        </w:rPr>
        <w:t xml:space="preserve"> </w:t>
      </w:r>
      <w:r w:rsidR="001F075C" w:rsidRPr="001F075C">
        <w:rPr>
          <w:rFonts w:ascii="Times New Roman" w:hAnsi="Times New Roman" w:cs="Times New Roman"/>
          <w:color w:val="333333"/>
          <w:sz w:val="28"/>
          <w:szCs w:val="28"/>
          <w:lang w:val="fr-FR"/>
        </w:rPr>
        <w:t>Communication</w:t>
      </w:r>
      <w:r w:rsidR="001F075C" w:rsidRPr="00A83D4D">
        <w:rPr>
          <w:rFonts w:ascii="Times New Roman" w:hAnsi="Times New Roman" w:cs="Times New Roman"/>
          <w:color w:val="333333"/>
          <w:sz w:val="28"/>
          <w:szCs w:val="28"/>
        </w:rPr>
        <w:t xml:space="preserve">. </w:t>
      </w:r>
      <w:hyperlink r:id="rId9" w:history="1">
        <w:r w:rsidR="001F075C" w:rsidRPr="00A83D4D">
          <w:rPr>
            <w:rFonts w:ascii="Times New Roman" w:hAnsi="Times New Roman" w:cs="Times New Roman"/>
            <w:i/>
            <w:sz w:val="28"/>
            <w:szCs w:val="28"/>
            <w:lang w:val="fr-FR"/>
          </w:rPr>
          <w:t>Psychology</w:t>
        </w:r>
      </w:hyperlink>
      <w:r w:rsidR="001F075C" w:rsidRPr="00A83D4D">
        <w:rPr>
          <w:rFonts w:ascii="Times New Roman" w:hAnsi="Times New Roman" w:cs="Times New Roman"/>
          <w:sz w:val="28"/>
          <w:szCs w:val="28"/>
        </w:rPr>
        <w:t xml:space="preserve">. </w:t>
      </w:r>
      <w:r w:rsidR="001F075C" w:rsidRPr="00A83D4D">
        <w:rPr>
          <w:rFonts w:ascii="Times New Roman" w:hAnsi="Times New Roman" w:cs="Times New Roman"/>
          <w:sz w:val="28"/>
          <w:szCs w:val="28"/>
          <w:lang w:val="fr-FR"/>
        </w:rPr>
        <w:t>Routledge</w:t>
      </w:r>
      <w:r w:rsidR="001F075C">
        <w:rPr>
          <w:rFonts w:ascii="Times New Roman" w:hAnsi="Times New Roman" w:cs="Times New Roman"/>
          <w:sz w:val="28"/>
          <w:szCs w:val="28"/>
        </w:rPr>
        <w:t>,</w:t>
      </w:r>
      <w:r w:rsidR="001F075C" w:rsidRPr="00A83D4D">
        <w:rPr>
          <w:rFonts w:ascii="Times New Roman" w:hAnsi="Times New Roman" w:cs="Times New Roman"/>
          <w:sz w:val="28"/>
          <w:szCs w:val="28"/>
        </w:rPr>
        <w:t xml:space="preserve"> </w:t>
      </w:r>
      <w:r w:rsidR="001F075C">
        <w:rPr>
          <w:rFonts w:ascii="Times New Roman" w:hAnsi="Times New Roman" w:cs="Times New Roman"/>
          <w:sz w:val="28"/>
          <w:szCs w:val="28"/>
        </w:rPr>
        <w:t xml:space="preserve">1999. </w:t>
      </w:r>
      <w:r w:rsidR="001F075C" w:rsidRPr="00A83D4D">
        <w:rPr>
          <w:rFonts w:ascii="Times New Roman" w:hAnsi="Times New Roman" w:cs="Times New Roman"/>
          <w:sz w:val="28"/>
          <w:szCs w:val="28"/>
        </w:rPr>
        <w:t xml:space="preserve">254 </w:t>
      </w:r>
      <w:r w:rsidR="001F075C" w:rsidRPr="00A83D4D">
        <w:rPr>
          <w:rFonts w:ascii="Times New Roman" w:hAnsi="Times New Roman" w:cs="Times New Roman"/>
          <w:sz w:val="28"/>
          <w:szCs w:val="28"/>
          <w:lang w:val="fr-FR"/>
        </w:rPr>
        <w:t>p</w:t>
      </w:r>
      <w:r w:rsidR="007B5B73">
        <w:rPr>
          <w:rFonts w:ascii="Times New Roman" w:hAnsi="Times New Roman" w:cs="Times New Roman"/>
          <w:sz w:val="28"/>
          <w:szCs w:val="28"/>
        </w:rPr>
        <w:t>.</w:t>
      </w:r>
    </w:p>
    <w:p w:rsidR="001F075C" w:rsidRPr="00A83D4D" w:rsidRDefault="00F1467C" w:rsidP="001F075C">
      <w:pPr>
        <w:spacing w:after="0" w:line="360" w:lineRule="auto"/>
        <w:ind w:firstLine="709"/>
        <w:jc w:val="both"/>
        <w:rPr>
          <w:rFonts w:ascii="Times New Roman" w:hAnsi="Times New Roman" w:cs="Times New Roman"/>
          <w:b/>
          <w:sz w:val="24"/>
          <w:szCs w:val="28"/>
        </w:rPr>
      </w:pPr>
      <w:r>
        <w:rPr>
          <w:rFonts w:ascii="Times New Roman" w:hAnsi="Times New Roman" w:cs="Times New Roman"/>
          <w:sz w:val="28"/>
          <w:szCs w:val="28"/>
        </w:rPr>
        <w:t>4</w:t>
      </w:r>
      <w:r w:rsidRPr="00F1467C">
        <w:rPr>
          <w:rFonts w:ascii="Times New Roman" w:hAnsi="Times New Roman" w:cs="Times New Roman"/>
          <w:sz w:val="28"/>
          <w:szCs w:val="28"/>
          <w:lang w:val="fr-FR"/>
        </w:rPr>
        <w:t>8</w:t>
      </w:r>
      <w:r w:rsidR="001F075C" w:rsidRPr="00A83D4D">
        <w:rPr>
          <w:rFonts w:ascii="Times New Roman" w:hAnsi="Times New Roman" w:cs="Times New Roman"/>
          <w:sz w:val="28"/>
          <w:szCs w:val="28"/>
        </w:rPr>
        <w:t xml:space="preserve">. </w:t>
      </w:r>
      <w:r w:rsidR="001F075C" w:rsidRPr="00610B9C">
        <w:rPr>
          <w:rFonts w:ascii="Times New Roman" w:hAnsi="Times New Roman" w:cs="Times New Roman"/>
          <w:sz w:val="28"/>
          <w:szCs w:val="28"/>
        </w:rPr>
        <w:t xml:space="preserve">Harris Z.S. </w:t>
      </w:r>
      <w:r w:rsidR="001F075C">
        <w:rPr>
          <w:rFonts w:ascii="Times New Roman" w:hAnsi="Times New Roman" w:cs="Times New Roman"/>
          <w:sz w:val="28"/>
          <w:szCs w:val="28"/>
        </w:rPr>
        <w:t>Analyse de discours, trad. fr</w:t>
      </w:r>
      <w:r w:rsidR="001F075C" w:rsidRPr="00A83D4D">
        <w:rPr>
          <w:rFonts w:ascii="Times New Roman" w:hAnsi="Times New Roman" w:cs="Times New Roman"/>
          <w:sz w:val="28"/>
          <w:szCs w:val="28"/>
        </w:rPr>
        <w:t>.</w:t>
      </w:r>
      <w:r w:rsidR="001F075C">
        <w:rPr>
          <w:rFonts w:ascii="Times New Roman" w:hAnsi="Times New Roman" w:cs="Times New Roman"/>
          <w:sz w:val="28"/>
          <w:szCs w:val="28"/>
        </w:rPr>
        <w:t xml:space="preserve"> </w:t>
      </w:r>
      <w:r w:rsidR="001F075C" w:rsidRPr="00610B9C">
        <w:rPr>
          <w:rFonts w:ascii="Times New Roman" w:hAnsi="Times New Roman" w:cs="Times New Roman"/>
          <w:sz w:val="28"/>
          <w:szCs w:val="28"/>
        </w:rPr>
        <w:t xml:space="preserve"> </w:t>
      </w:r>
      <w:r w:rsidR="001F075C">
        <w:rPr>
          <w:rFonts w:ascii="Times New Roman" w:hAnsi="Times New Roman" w:cs="Times New Roman"/>
          <w:sz w:val="28"/>
          <w:szCs w:val="28"/>
        </w:rPr>
        <w:t>P</w:t>
      </w:r>
      <w:r w:rsidR="001F075C" w:rsidRPr="00A83D4D">
        <w:rPr>
          <w:rFonts w:ascii="Times New Roman" w:hAnsi="Times New Roman" w:cs="Times New Roman"/>
          <w:sz w:val="28"/>
          <w:szCs w:val="28"/>
          <w:lang w:val="fr-FR"/>
        </w:rPr>
        <w:t>aris</w:t>
      </w:r>
      <w:r w:rsidR="001F075C">
        <w:rPr>
          <w:rFonts w:ascii="Times New Roman" w:hAnsi="Times New Roman" w:cs="Times New Roman"/>
          <w:sz w:val="28"/>
          <w:szCs w:val="28"/>
        </w:rPr>
        <w:t>: Langages</w:t>
      </w:r>
      <w:r w:rsidR="001F075C" w:rsidRPr="00A83D4D">
        <w:rPr>
          <w:rFonts w:ascii="Times New Roman" w:hAnsi="Times New Roman" w:cs="Times New Roman"/>
          <w:sz w:val="28"/>
          <w:szCs w:val="28"/>
        </w:rPr>
        <w:t>,</w:t>
      </w:r>
      <w:r w:rsidR="001F075C">
        <w:rPr>
          <w:rFonts w:ascii="Times New Roman" w:hAnsi="Times New Roman" w:cs="Times New Roman"/>
          <w:sz w:val="28"/>
          <w:szCs w:val="28"/>
        </w:rPr>
        <w:t xml:space="preserve"> 1969. </w:t>
      </w:r>
      <w:r w:rsidR="001F075C" w:rsidRPr="001F075C">
        <w:rPr>
          <w:rFonts w:ascii="Times New Roman" w:hAnsi="Times New Roman" w:cs="Times New Roman"/>
          <w:sz w:val="28"/>
          <w:szCs w:val="28"/>
          <w:lang w:val="en-US"/>
        </w:rPr>
        <w:t>P</w:t>
      </w:r>
      <w:r w:rsidR="001F075C" w:rsidRPr="00610B9C">
        <w:rPr>
          <w:rFonts w:ascii="Times New Roman" w:hAnsi="Times New Roman" w:cs="Times New Roman"/>
          <w:sz w:val="28"/>
          <w:szCs w:val="28"/>
        </w:rPr>
        <w:t>. 8-45</w:t>
      </w:r>
      <w:r w:rsidR="001F075C" w:rsidRPr="00A83D4D">
        <w:rPr>
          <w:rFonts w:ascii="Times New Roman" w:hAnsi="Times New Roman" w:cs="Times New Roman"/>
          <w:sz w:val="28"/>
          <w:szCs w:val="28"/>
        </w:rPr>
        <w:t>.</w:t>
      </w:r>
    </w:p>
    <w:p w:rsidR="001F075C" w:rsidRDefault="00F1467C" w:rsidP="001F075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4</w:t>
      </w:r>
      <w:r>
        <w:rPr>
          <w:rFonts w:ascii="Times New Roman" w:hAnsi="Times New Roman" w:cs="Times New Roman"/>
          <w:sz w:val="28"/>
          <w:szCs w:val="28"/>
          <w:lang w:val="en-US"/>
        </w:rPr>
        <w:t>9</w:t>
      </w:r>
      <w:r w:rsidR="001F075C" w:rsidRPr="00A83D4D">
        <w:rPr>
          <w:rFonts w:ascii="Times New Roman" w:hAnsi="Times New Roman" w:cs="Times New Roman"/>
          <w:sz w:val="28"/>
          <w:szCs w:val="28"/>
        </w:rPr>
        <w:t xml:space="preserve">. </w:t>
      </w:r>
      <w:r w:rsidR="001F075C" w:rsidRPr="00260B0B">
        <w:rPr>
          <w:rFonts w:ascii="Times New Roman" w:hAnsi="Times New Roman" w:cs="Times New Roman"/>
          <w:sz w:val="28"/>
          <w:szCs w:val="28"/>
        </w:rPr>
        <w:t xml:space="preserve">Hewes </w:t>
      </w:r>
      <w:r w:rsidR="001F075C" w:rsidRPr="00A83D4D">
        <w:rPr>
          <w:rFonts w:ascii="Times New Roman" w:hAnsi="Times New Roman" w:cs="Times New Roman"/>
          <w:sz w:val="28"/>
          <w:szCs w:val="28"/>
          <w:lang w:val="en-US"/>
        </w:rPr>
        <w:t>J</w:t>
      </w:r>
      <w:r w:rsidR="001F075C" w:rsidRPr="00A83D4D">
        <w:rPr>
          <w:rFonts w:ascii="Times New Roman" w:hAnsi="Times New Roman" w:cs="Times New Roman"/>
          <w:sz w:val="28"/>
          <w:szCs w:val="28"/>
        </w:rPr>
        <w:t xml:space="preserve">. </w:t>
      </w:r>
      <w:r w:rsidR="001F075C" w:rsidRPr="00A83D4D">
        <w:rPr>
          <w:rFonts w:ascii="Times New Roman" w:hAnsi="Times New Roman" w:cs="Times New Roman"/>
          <w:sz w:val="28"/>
          <w:szCs w:val="28"/>
          <w:lang w:val="en-US"/>
        </w:rPr>
        <w:t>Build</w:t>
      </w:r>
      <w:r w:rsidR="001F075C" w:rsidRPr="00A83D4D">
        <w:rPr>
          <w:rFonts w:ascii="Times New Roman" w:hAnsi="Times New Roman" w:cs="Times New Roman"/>
          <w:sz w:val="28"/>
          <w:szCs w:val="28"/>
        </w:rPr>
        <w:t xml:space="preserve"> </w:t>
      </w:r>
      <w:r w:rsidR="001F075C" w:rsidRPr="00A83D4D">
        <w:rPr>
          <w:rFonts w:ascii="Times New Roman" w:hAnsi="Times New Roman" w:cs="Times New Roman"/>
          <w:sz w:val="28"/>
          <w:szCs w:val="28"/>
          <w:lang w:val="en-US"/>
        </w:rPr>
        <w:t>Your</w:t>
      </w:r>
      <w:r w:rsidR="001F075C" w:rsidRPr="00A83D4D">
        <w:rPr>
          <w:rFonts w:ascii="Times New Roman" w:hAnsi="Times New Roman" w:cs="Times New Roman"/>
          <w:sz w:val="28"/>
          <w:szCs w:val="28"/>
        </w:rPr>
        <w:t xml:space="preserve"> </w:t>
      </w:r>
      <w:r w:rsidR="001F075C" w:rsidRPr="00A83D4D">
        <w:rPr>
          <w:rFonts w:ascii="Times New Roman" w:hAnsi="Times New Roman" w:cs="Times New Roman"/>
          <w:sz w:val="28"/>
          <w:szCs w:val="28"/>
          <w:lang w:val="en-US"/>
        </w:rPr>
        <w:t xml:space="preserve">Own </w:t>
      </w:r>
      <w:r w:rsidR="001F075C">
        <w:rPr>
          <w:rFonts w:ascii="Times New Roman" w:hAnsi="Times New Roman" w:cs="Times New Roman"/>
          <w:sz w:val="28"/>
          <w:szCs w:val="28"/>
          <w:lang w:val="en-US"/>
        </w:rPr>
        <w:t>Playground</w:t>
      </w:r>
      <w:r w:rsidR="001F075C" w:rsidRPr="00F866A6">
        <w:rPr>
          <w:rFonts w:ascii="Times New Roman" w:hAnsi="Times New Roman" w:cs="Times New Roman"/>
          <w:sz w:val="28"/>
          <w:szCs w:val="28"/>
          <w:lang w:val="en-US"/>
        </w:rPr>
        <w:t>: A Sourcebook of Play Sculptures, Designs, and Concept</w:t>
      </w:r>
      <w:r w:rsidR="001F075C">
        <w:rPr>
          <w:rFonts w:ascii="Times New Roman" w:hAnsi="Times New Roman" w:cs="Times New Roman"/>
          <w:sz w:val="28"/>
          <w:szCs w:val="28"/>
          <w:lang w:val="en-US"/>
        </w:rPr>
        <w:t>s from the Work of Jay Beckwith</w:t>
      </w:r>
      <w:r w:rsidR="001F075C">
        <w:rPr>
          <w:rFonts w:ascii="Times New Roman" w:hAnsi="Times New Roman" w:cs="Times New Roman"/>
          <w:sz w:val="28"/>
          <w:szCs w:val="28"/>
        </w:rPr>
        <w:t>.</w:t>
      </w:r>
      <w:r w:rsidR="001F075C">
        <w:rPr>
          <w:rFonts w:ascii="Times New Roman" w:hAnsi="Times New Roman" w:cs="Times New Roman"/>
          <w:sz w:val="28"/>
          <w:szCs w:val="28"/>
          <w:lang w:val="en-US"/>
        </w:rPr>
        <w:t xml:space="preserve"> Hewes</w:t>
      </w:r>
      <w:r w:rsidR="001F075C">
        <w:rPr>
          <w:rFonts w:ascii="Times New Roman" w:hAnsi="Times New Roman" w:cs="Times New Roman"/>
          <w:sz w:val="28"/>
          <w:szCs w:val="28"/>
        </w:rPr>
        <w:t xml:space="preserve">. </w:t>
      </w:r>
      <w:r w:rsidR="001F075C">
        <w:rPr>
          <w:rFonts w:ascii="Times New Roman" w:hAnsi="Times New Roman" w:cs="Times New Roman"/>
          <w:sz w:val="28"/>
          <w:szCs w:val="28"/>
          <w:lang w:val="en-US"/>
        </w:rPr>
        <w:t>Unknown Binding</w:t>
      </w:r>
      <w:r w:rsidR="001F075C">
        <w:rPr>
          <w:rFonts w:ascii="Times New Roman" w:hAnsi="Times New Roman" w:cs="Times New Roman"/>
          <w:sz w:val="28"/>
          <w:szCs w:val="28"/>
        </w:rPr>
        <w:t>,</w:t>
      </w:r>
      <w:r w:rsidR="001F075C" w:rsidRPr="00F866A6">
        <w:rPr>
          <w:rFonts w:ascii="Times New Roman" w:hAnsi="Times New Roman" w:cs="Times New Roman"/>
          <w:sz w:val="28"/>
          <w:szCs w:val="28"/>
          <w:lang w:val="en-US"/>
        </w:rPr>
        <w:t xml:space="preserve"> 1995. </w:t>
      </w:r>
      <w:r w:rsidR="001F075C">
        <w:rPr>
          <w:rFonts w:ascii="Times New Roman" w:hAnsi="Times New Roman" w:cs="Times New Roman"/>
          <w:sz w:val="28"/>
          <w:szCs w:val="28"/>
          <w:lang w:val="en-US"/>
        </w:rPr>
        <w:t>223 p.</w:t>
      </w:r>
    </w:p>
    <w:p w:rsidR="001F075C" w:rsidRPr="00610B9C" w:rsidRDefault="00F1467C" w:rsidP="001F075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50</w:t>
      </w:r>
      <w:r w:rsidR="001F075C">
        <w:rPr>
          <w:rFonts w:ascii="Times New Roman" w:hAnsi="Times New Roman" w:cs="Times New Roman"/>
          <w:sz w:val="28"/>
          <w:szCs w:val="28"/>
          <w:lang w:val="en-US"/>
        </w:rPr>
        <w:t xml:space="preserve">.  </w:t>
      </w:r>
      <w:r w:rsidR="001F075C" w:rsidRPr="00F16022">
        <w:rPr>
          <w:rFonts w:ascii="Times New Roman" w:hAnsi="Times New Roman" w:cs="Times New Roman"/>
          <w:sz w:val="28"/>
          <w:szCs w:val="28"/>
        </w:rPr>
        <w:t>Kendon, A. Some functions of gaze-direction in social interaction</w:t>
      </w:r>
      <w:r w:rsidR="001F075C">
        <w:rPr>
          <w:rFonts w:ascii="Times New Roman" w:hAnsi="Times New Roman" w:cs="Times New Roman"/>
          <w:sz w:val="28"/>
          <w:szCs w:val="28"/>
          <w:lang w:val="en-US"/>
        </w:rPr>
        <w:t xml:space="preserve">. </w:t>
      </w:r>
      <w:r w:rsidR="001F075C">
        <w:rPr>
          <w:rFonts w:ascii="Times New Roman" w:hAnsi="Times New Roman" w:cs="Times New Roman"/>
          <w:sz w:val="28"/>
          <w:szCs w:val="28"/>
        </w:rPr>
        <w:t xml:space="preserve"> </w:t>
      </w:r>
      <w:r w:rsidR="001F075C" w:rsidRPr="00840469">
        <w:rPr>
          <w:rFonts w:ascii="Times New Roman" w:hAnsi="Times New Roman" w:cs="Times New Roman"/>
          <w:i/>
          <w:sz w:val="28"/>
          <w:szCs w:val="28"/>
        </w:rPr>
        <w:t>Acta Psychologica</w:t>
      </w:r>
      <w:r w:rsidR="001F075C">
        <w:rPr>
          <w:rFonts w:ascii="Times New Roman" w:hAnsi="Times New Roman" w:cs="Times New Roman"/>
          <w:sz w:val="28"/>
          <w:szCs w:val="28"/>
          <w:lang w:val="en-US"/>
        </w:rPr>
        <w:t xml:space="preserve">, </w:t>
      </w:r>
      <w:r w:rsidR="001F075C">
        <w:rPr>
          <w:rFonts w:ascii="Times New Roman" w:hAnsi="Times New Roman" w:cs="Times New Roman"/>
          <w:sz w:val="28"/>
          <w:szCs w:val="28"/>
        </w:rPr>
        <w:t xml:space="preserve"> 1967. </w:t>
      </w:r>
      <w:r w:rsidR="001F075C" w:rsidRPr="00F16022">
        <w:rPr>
          <w:rFonts w:ascii="Times New Roman" w:hAnsi="Times New Roman" w:cs="Times New Roman"/>
          <w:sz w:val="28"/>
          <w:szCs w:val="28"/>
        </w:rPr>
        <w:t>Vol. 26</w:t>
      </w:r>
      <w:r w:rsidR="001F075C">
        <w:rPr>
          <w:rFonts w:ascii="Times New Roman" w:hAnsi="Times New Roman" w:cs="Times New Roman"/>
          <w:sz w:val="28"/>
          <w:szCs w:val="28"/>
        </w:rPr>
        <w:t xml:space="preserve">.  </w:t>
      </w:r>
      <w:r w:rsidR="001F075C" w:rsidRPr="00840469">
        <w:rPr>
          <w:rFonts w:ascii="Times New Roman" w:hAnsi="Times New Roman" w:cs="Times New Roman"/>
          <w:sz w:val="28"/>
          <w:szCs w:val="28"/>
          <w:lang w:val="en-US"/>
        </w:rPr>
        <w:t>P</w:t>
      </w:r>
      <w:r w:rsidR="001F075C" w:rsidRPr="00F16022">
        <w:rPr>
          <w:rFonts w:ascii="Times New Roman" w:hAnsi="Times New Roman" w:cs="Times New Roman"/>
          <w:sz w:val="28"/>
          <w:szCs w:val="28"/>
        </w:rPr>
        <w:t>. 22-47</w:t>
      </w:r>
      <w:r w:rsidR="001F075C">
        <w:rPr>
          <w:rFonts w:ascii="Times New Roman" w:hAnsi="Times New Roman" w:cs="Times New Roman"/>
          <w:sz w:val="28"/>
          <w:szCs w:val="28"/>
          <w:lang w:val="en-US"/>
        </w:rPr>
        <w:t>.</w:t>
      </w:r>
    </w:p>
    <w:p w:rsidR="001F075C" w:rsidRPr="007B5B73"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51</w:t>
      </w:r>
      <w:r w:rsidR="001F075C">
        <w:rPr>
          <w:rFonts w:ascii="Times New Roman" w:hAnsi="Times New Roman" w:cs="Times New Roman"/>
          <w:sz w:val="28"/>
          <w:szCs w:val="28"/>
          <w:lang w:val="en-US"/>
        </w:rPr>
        <w:t xml:space="preserve">. </w:t>
      </w:r>
      <w:r w:rsidR="001F075C" w:rsidRPr="00C96D03">
        <w:rPr>
          <w:rFonts w:ascii="Times New Roman" w:hAnsi="Times New Roman" w:cs="Times New Roman"/>
          <w:sz w:val="28"/>
          <w:szCs w:val="28"/>
        </w:rPr>
        <w:t>Kreidler Ch. W. Introducing English Semantics</w:t>
      </w:r>
      <w:r w:rsidR="001F075C">
        <w:rPr>
          <w:rFonts w:ascii="Times New Roman" w:hAnsi="Times New Roman" w:cs="Times New Roman"/>
          <w:sz w:val="28"/>
          <w:szCs w:val="28"/>
          <w:lang w:val="en-US"/>
        </w:rPr>
        <w:t>.</w:t>
      </w:r>
      <w:r w:rsidR="001F075C">
        <w:rPr>
          <w:rFonts w:ascii="Times New Roman" w:hAnsi="Times New Roman" w:cs="Times New Roman"/>
          <w:sz w:val="28"/>
          <w:szCs w:val="28"/>
        </w:rPr>
        <w:t xml:space="preserve"> </w:t>
      </w:r>
      <w:r w:rsidR="001F075C" w:rsidRPr="00C96D03">
        <w:rPr>
          <w:rFonts w:ascii="Times New Roman" w:hAnsi="Times New Roman" w:cs="Times New Roman"/>
          <w:sz w:val="28"/>
          <w:szCs w:val="28"/>
        </w:rPr>
        <w:t>London</w:t>
      </w:r>
      <w:r w:rsidR="001F075C">
        <w:rPr>
          <w:rFonts w:ascii="Times New Roman" w:hAnsi="Times New Roman" w:cs="Times New Roman"/>
          <w:sz w:val="28"/>
          <w:szCs w:val="28"/>
          <w:lang w:val="en-US"/>
        </w:rPr>
        <w:t>.,</w:t>
      </w:r>
      <w:r w:rsidR="001F075C">
        <w:rPr>
          <w:rFonts w:ascii="Times New Roman" w:hAnsi="Times New Roman" w:cs="Times New Roman"/>
          <w:sz w:val="28"/>
          <w:szCs w:val="28"/>
        </w:rPr>
        <w:t xml:space="preserve"> </w:t>
      </w:r>
      <w:r w:rsidR="001F075C" w:rsidRPr="00C96D03">
        <w:rPr>
          <w:rFonts w:ascii="Times New Roman" w:hAnsi="Times New Roman" w:cs="Times New Roman"/>
          <w:sz w:val="28"/>
          <w:szCs w:val="28"/>
        </w:rPr>
        <w:t>N</w:t>
      </w:r>
      <w:r w:rsidR="001F075C" w:rsidRPr="00840469">
        <w:rPr>
          <w:rFonts w:ascii="Times New Roman" w:hAnsi="Times New Roman" w:cs="Times New Roman"/>
          <w:sz w:val="28"/>
          <w:szCs w:val="28"/>
          <w:lang w:val="en-US"/>
        </w:rPr>
        <w:t>e</w:t>
      </w:r>
      <w:r w:rsidR="001F075C">
        <w:rPr>
          <w:rFonts w:ascii="Times New Roman" w:hAnsi="Times New Roman" w:cs="Times New Roman"/>
          <w:sz w:val="28"/>
          <w:szCs w:val="28"/>
          <w:lang w:val="en-US"/>
        </w:rPr>
        <w:t>w</w:t>
      </w:r>
      <w:r w:rsidR="001F075C" w:rsidRPr="00C96D03">
        <w:rPr>
          <w:rFonts w:ascii="Times New Roman" w:hAnsi="Times New Roman" w:cs="Times New Roman"/>
          <w:sz w:val="28"/>
          <w:szCs w:val="28"/>
        </w:rPr>
        <w:t>-Y</w:t>
      </w:r>
      <w:r w:rsidR="001F075C" w:rsidRPr="00840469">
        <w:rPr>
          <w:rFonts w:ascii="Times New Roman" w:hAnsi="Times New Roman" w:cs="Times New Roman"/>
          <w:sz w:val="28"/>
          <w:szCs w:val="28"/>
          <w:lang w:val="en-US"/>
        </w:rPr>
        <w:t>or</w:t>
      </w:r>
      <w:r w:rsidR="001F075C">
        <w:rPr>
          <w:rFonts w:ascii="Times New Roman" w:hAnsi="Times New Roman" w:cs="Times New Roman"/>
          <w:sz w:val="28"/>
          <w:szCs w:val="28"/>
          <w:lang w:val="en-US"/>
        </w:rPr>
        <w:t>k</w:t>
      </w:r>
      <w:r w:rsidR="001F075C">
        <w:rPr>
          <w:rFonts w:ascii="Times New Roman" w:hAnsi="Times New Roman" w:cs="Times New Roman"/>
          <w:sz w:val="28"/>
          <w:szCs w:val="28"/>
        </w:rPr>
        <w:t>: Routledge, 1998.</w:t>
      </w:r>
      <w:r w:rsidR="001F075C" w:rsidRPr="00C96D03">
        <w:rPr>
          <w:rFonts w:ascii="Times New Roman" w:hAnsi="Times New Roman" w:cs="Times New Roman"/>
          <w:sz w:val="28"/>
          <w:szCs w:val="28"/>
        </w:rPr>
        <w:t xml:space="preserve"> 338 p</w:t>
      </w:r>
      <w:r w:rsidR="001F075C" w:rsidRPr="0017301F">
        <w:rPr>
          <w:rFonts w:ascii="Times New Roman" w:hAnsi="Times New Roman" w:cs="Times New Roman"/>
          <w:sz w:val="28"/>
          <w:szCs w:val="28"/>
        </w:rPr>
        <w:t>;</w:t>
      </w:r>
      <w:r w:rsidR="001F075C">
        <w:rPr>
          <w:rFonts w:ascii="Times New Roman" w:hAnsi="Times New Roman" w:cs="Times New Roman"/>
          <w:sz w:val="28"/>
          <w:szCs w:val="28"/>
        </w:rPr>
        <w:t xml:space="preserve"> </w:t>
      </w:r>
      <w:r w:rsidR="001F075C">
        <w:rPr>
          <w:rFonts w:ascii="Times New Roman" w:hAnsi="Times New Roman" w:cs="Times New Roman"/>
          <w:sz w:val="28"/>
          <w:szCs w:val="28"/>
          <w:lang w:val="en-US"/>
        </w:rPr>
        <w:t xml:space="preserve">                                               </w:t>
      </w:r>
    </w:p>
    <w:p w:rsidR="001F075C" w:rsidRPr="00F1467C" w:rsidRDefault="00F1467C" w:rsidP="001F075C">
      <w:pPr>
        <w:pStyle w:val="1"/>
        <w:shd w:val="clear" w:color="auto" w:fill="FFFFFF"/>
        <w:spacing w:before="0" w:line="360" w:lineRule="auto"/>
        <w:ind w:firstLine="709"/>
        <w:jc w:val="both"/>
        <w:rPr>
          <w:color w:val="auto"/>
          <w:lang w:val="en-US"/>
        </w:rPr>
      </w:pPr>
      <w:r w:rsidRPr="00F1467C">
        <w:rPr>
          <w:rFonts w:eastAsiaTheme="minorHAnsi"/>
          <w:b w:val="0"/>
          <w:bCs w:val="0"/>
          <w:color w:val="auto"/>
          <w:lang w:val="en-US"/>
        </w:rPr>
        <w:t>52</w:t>
      </w:r>
      <w:r w:rsidR="001F075C" w:rsidRPr="00F1467C">
        <w:rPr>
          <w:rFonts w:eastAsiaTheme="minorHAnsi"/>
          <w:b w:val="0"/>
          <w:bCs w:val="0"/>
          <w:color w:val="auto"/>
          <w:lang w:val="en-US"/>
        </w:rPr>
        <w:t xml:space="preserve">. </w:t>
      </w:r>
      <w:r w:rsidR="001F075C" w:rsidRPr="00F1467C">
        <w:rPr>
          <w:b w:val="0"/>
          <w:color w:val="auto"/>
          <w:lang w:val="en-US"/>
        </w:rPr>
        <w:t xml:space="preserve">Littlejohn S.W., </w:t>
      </w:r>
      <w:hyperlink r:id="rId10" w:history="1">
        <w:r w:rsidR="001F075C" w:rsidRPr="00F1467C">
          <w:rPr>
            <w:b w:val="0"/>
            <w:color w:val="auto"/>
            <w:lang w:val="en-US"/>
          </w:rPr>
          <w:t xml:space="preserve"> Foss</w:t>
        </w:r>
      </w:hyperlink>
      <w:r w:rsidR="001F075C" w:rsidRPr="00F1467C">
        <w:rPr>
          <w:color w:val="auto"/>
          <w:lang w:val="en-US"/>
        </w:rPr>
        <w:t xml:space="preserve"> </w:t>
      </w:r>
      <w:r w:rsidR="001F075C" w:rsidRPr="00F1467C">
        <w:rPr>
          <w:b w:val="0"/>
          <w:color w:val="auto"/>
          <w:lang w:val="en-US"/>
        </w:rPr>
        <w:t>K. A.  Theories of Human Communication. </w:t>
      </w:r>
      <w:hyperlink r:id="rId11" w:history="1">
        <w:r w:rsidR="001F075C" w:rsidRPr="00F1467C">
          <w:rPr>
            <w:b w:val="0"/>
            <w:i/>
            <w:color w:val="auto"/>
            <w:lang w:val="en-US"/>
          </w:rPr>
          <w:t>Language Arts &amp; Discipline</w:t>
        </w:r>
        <w:r w:rsidR="001F075C" w:rsidRPr="00F1467C">
          <w:rPr>
            <w:b w:val="0"/>
            <w:color w:val="auto"/>
            <w:lang w:val="en-US"/>
          </w:rPr>
          <w:t>s</w:t>
        </w:r>
      </w:hyperlink>
      <w:r w:rsidR="001F075C" w:rsidRPr="00F1467C">
        <w:rPr>
          <w:b w:val="0"/>
          <w:color w:val="auto"/>
          <w:lang w:val="en-US"/>
        </w:rPr>
        <w:t>.</w:t>
      </w:r>
      <w:r w:rsidR="001F075C" w:rsidRPr="00F1467C">
        <w:rPr>
          <w:b w:val="0"/>
          <w:i/>
          <w:color w:val="auto"/>
          <w:lang w:val="en-US"/>
        </w:rPr>
        <w:t xml:space="preserve"> </w:t>
      </w:r>
      <w:r w:rsidR="001F075C" w:rsidRPr="00F1467C">
        <w:rPr>
          <w:b w:val="0"/>
          <w:color w:val="auto"/>
          <w:lang w:val="en-US"/>
        </w:rPr>
        <w:t>Cengage Learning, 2008.</w:t>
      </w:r>
      <w:r w:rsidR="001F075C" w:rsidRPr="00F1467C">
        <w:rPr>
          <w:color w:val="auto"/>
          <w:lang w:val="en-US"/>
        </w:rPr>
        <w:t xml:space="preserve"> </w:t>
      </w:r>
      <w:r w:rsidR="001F075C" w:rsidRPr="00F1467C">
        <w:rPr>
          <w:b w:val="0"/>
          <w:color w:val="auto"/>
          <w:lang w:val="en-US"/>
        </w:rPr>
        <w:t xml:space="preserve"> 395 p.</w:t>
      </w:r>
    </w:p>
    <w:p w:rsidR="001F075C" w:rsidRPr="00840469" w:rsidRDefault="00F1467C" w:rsidP="001F075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fr-FR"/>
        </w:rPr>
        <w:t>53</w:t>
      </w:r>
      <w:r w:rsidR="001F075C" w:rsidRPr="00610B9C">
        <w:rPr>
          <w:rFonts w:ascii="Times New Roman" w:hAnsi="Times New Roman" w:cs="Times New Roman"/>
          <w:sz w:val="28"/>
          <w:szCs w:val="28"/>
          <w:lang w:val="fr-FR"/>
        </w:rPr>
        <w:t>. Moore</w:t>
      </w:r>
      <w:r w:rsidR="001F075C" w:rsidRPr="00610B9C">
        <w:rPr>
          <w:rFonts w:ascii="Times New Roman" w:hAnsi="Times New Roman" w:cs="Times New Roman"/>
          <w:sz w:val="28"/>
          <w:szCs w:val="28"/>
        </w:rPr>
        <w:t xml:space="preserve"> </w:t>
      </w:r>
      <w:r w:rsidR="001F075C" w:rsidRPr="00610B9C">
        <w:rPr>
          <w:rFonts w:ascii="Times New Roman" w:hAnsi="Times New Roman" w:cs="Times New Roman"/>
          <w:sz w:val="28"/>
          <w:szCs w:val="28"/>
          <w:lang w:val="fr-FR"/>
        </w:rPr>
        <w:t>D</w:t>
      </w:r>
      <w:r w:rsidR="001F075C">
        <w:rPr>
          <w:rFonts w:ascii="Times New Roman" w:hAnsi="Times New Roman" w:cs="Times New Roman"/>
          <w:sz w:val="28"/>
          <w:szCs w:val="28"/>
        </w:rPr>
        <w:t xml:space="preserve">. </w:t>
      </w:r>
      <w:r w:rsidR="001F075C" w:rsidRPr="00610B9C">
        <w:rPr>
          <w:rFonts w:ascii="Times New Roman" w:hAnsi="Times New Roman" w:cs="Times New Roman"/>
          <w:sz w:val="28"/>
          <w:szCs w:val="28"/>
        </w:rPr>
        <w:t xml:space="preserve"> </w:t>
      </w:r>
      <w:r w:rsidR="001F075C" w:rsidRPr="00610B9C">
        <w:rPr>
          <w:rFonts w:ascii="Times New Roman" w:hAnsi="Times New Roman" w:cs="Times New Roman"/>
          <w:sz w:val="28"/>
          <w:szCs w:val="28"/>
          <w:lang w:val="fr-FR"/>
        </w:rPr>
        <w:t>L</w:t>
      </w:r>
      <w:r w:rsidR="001F075C" w:rsidRPr="00610B9C">
        <w:rPr>
          <w:rFonts w:ascii="Times New Roman" w:hAnsi="Times New Roman" w:cs="Times New Roman"/>
          <w:sz w:val="28"/>
          <w:szCs w:val="28"/>
        </w:rPr>
        <w:t>’é</w:t>
      </w:r>
      <w:r w:rsidR="001F075C" w:rsidRPr="00610B9C">
        <w:rPr>
          <w:rFonts w:ascii="Times New Roman" w:hAnsi="Times New Roman" w:cs="Times New Roman"/>
          <w:sz w:val="28"/>
          <w:szCs w:val="28"/>
          <w:lang w:val="fr-FR"/>
        </w:rPr>
        <w:t>veil</w:t>
      </w:r>
      <w:r w:rsidR="001F075C" w:rsidRPr="00610B9C">
        <w:rPr>
          <w:rFonts w:ascii="Times New Roman" w:hAnsi="Times New Roman" w:cs="Times New Roman"/>
          <w:sz w:val="28"/>
          <w:szCs w:val="28"/>
        </w:rPr>
        <w:t xml:space="preserve"> </w:t>
      </w:r>
      <w:r w:rsidR="001F075C" w:rsidRPr="00610B9C">
        <w:rPr>
          <w:rFonts w:ascii="Times New Roman" w:hAnsi="Times New Roman" w:cs="Times New Roman"/>
          <w:sz w:val="28"/>
          <w:szCs w:val="28"/>
          <w:lang w:val="fr-FR"/>
        </w:rPr>
        <w:t>au</w:t>
      </w:r>
      <w:r w:rsidR="001F075C" w:rsidRPr="00610B9C">
        <w:rPr>
          <w:rFonts w:ascii="Times New Roman" w:hAnsi="Times New Roman" w:cs="Times New Roman"/>
          <w:sz w:val="28"/>
          <w:szCs w:val="28"/>
        </w:rPr>
        <w:t xml:space="preserve"> </w:t>
      </w:r>
      <w:r w:rsidR="001F075C" w:rsidRPr="00610B9C">
        <w:rPr>
          <w:rFonts w:ascii="Times New Roman" w:hAnsi="Times New Roman" w:cs="Times New Roman"/>
          <w:sz w:val="28"/>
          <w:szCs w:val="28"/>
          <w:lang w:val="fr-FR"/>
        </w:rPr>
        <w:t>langage</w:t>
      </w:r>
      <w:r w:rsidR="001F075C" w:rsidRPr="00610B9C">
        <w:rPr>
          <w:rFonts w:ascii="Times New Roman" w:hAnsi="Times New Roman" w:cs="Times New Roman"/>
          <w:sz w:val="28"/>
          <w:szCs w:val="28"/>
        </w:rPr>
        <w:t xml:space="preserve">, </w:t>
      </w:r>
      <w:r w:rsidR="001F075C" w:rsidRPr="00610B9C">
        <w:rPr>
          <w:rFonts w:ascii="Times New Roman" w:hAnsi="Times New Roman" w:cs="Times New Roman"/>
          <w:sz w:val="28"/>
          <w:szCs w:val="28"/>
          <w:lang w:val="fr-FR"/>
        </w:rPr>
        <w:t>Notions</w:t>
      </w:r>
      <w:r w:rsidR="001F075C" w:rsidRPr="00610B9C">
        <w:rPr>
          <w:rFonts w:ascii="Times New Roman" w:hAnsi="Times New Roman" w:cs="Times New Roman"/>
          <w:sz w:val="28"/>
          <w:szCs w:val="28"/>
        </w:rPr>
        <w:t xml:space="preserve"> </w:t>
      </w:r>
      <w:r w:rsidR="001F075C" w:rsidRPr="00610B9C">
        <w:rPr>
          <w:rFonts w:ascii="Times New Roman" w:hAnsi="Times New Roman" w:cs="Times New Roman"/>
          <w:sz w:val="28"/>
          <w:szCs w:val="28"/>
          <w:lang w:val="fr-FR"/>
        </w:rPr>
        <w:t>en</w:t>
      </w:r>
      <w:r w:rsidR="001F075C" w:rsidRPr="00610B9C">
        <w:rPr>
          <w:rFonts w:ascii="Times New Roman" w:hAnsi="Times New Roman" w:cs="Times New Roman"/>
          <w:sz w:val="28"/>
          <w:szCs w:val="28"/>
        </w:rPr>
        <w:t xml:space="preserve"> </w:t>
      </w:r>
      <w:r w:rsidR="001F075C" w:rsidRPr="00610B9C">
        <w:rPr>
          <w:rFonts w:ascii="Times New Roman" w:hAnsi="Times New Roman" w:cs="Times New Roman"/>
          <w:sz w:val="28"/>
          <w:szCs w:val="28"/>
          <w:lang w:val="fr-FR"/>
        </w:rPr>
        <w:t>questions</w:t>
      </w:r>
      <w:r w:rsidR="001F075C">
        <w:rPr>
          <w:rFonts w:ascii="Times New Roman" w:hAnsi="Times New Roman" w:cs="Times New Roman"/>
          <w:sz w:val="28"/>
          <w:szCs w:val="28"/>
          <w:lang w:val="fr-FR"/>
        </w:rPr>
        <w:t>.</w:t>
      </w:r>
      <w:r w:rsidR="001F075C" w:rsidRPr="00840469">
        <w:rPr>
          <w:rFonts w:ascii="Times New Roman" w:hAnsi="Times New Roman" w:cs="Times New Roman"/>
          <w:sz w:val="28"/>
          <w:szCs w:val="28"/>
          <w:lang w:val="fr-FR"/>
        </w:rPr>
        <w:t xml:space="preserve"> </w:t>
      </w:r>
      <w:r w:rsidR="001F075C" w:rsidRPr="00840469">
        <w:rPr>
          <w:rFonts w:ascii="Times New Roman" w:hAnsi="Times New Roman" w:cs="Times New Roman"/>
          <w:sz w:val="28"/>
          <w:szCs w:val="28"/>
          <w:lang w:val="en-US"/>
        </w:rPr>
        <w:t>Paris</w:t>
      </w:r>
      <w:r w:rsidR="001F075C">
        <w:rPr>
          <w:rFonts w:ascii="Times New Roman" w:hAnsi="Times New Roman" w:cs="Times New Roman"/>
          <w:sz w:val="28"/>
          <w:szCs w:val="28"/>
        </w:rPr>
        <w:t>:</w:t>
      </w:r>
      <w:r w:rsidR="001F075C" w:rsidRPr="00610B9C">
        <w:rPr>
          <w:rFonts w:ascii="Times New Roman" w:hAnsi="Times New Roman" w:cs="Times New Roman"/>
          <w:sz w:val="28"/>
          <w:szCs w:val="28"/>
        </w:rPr>
        <w:t xml:space="preserve"> </w:t>
      </w:r>
      <w:r w:rsidR="001F075C" w:rsidRPr="00840469">
        <w:rPr>
          <w:rFonts w:ascii="Times New Roman" w:hAnsi="Times New Roman" w:cs="Times New Roman"/>
          <w:sz w:val="28"/>
          <w:szCs w:val="28"/>
          <w:lang w:val="en-US"/>
        </w:rPr>
        <w:t>Didier</w:t>
      </w:r>
      <w:r w:rsidR="001F075C" w:rsidRPr="00610B9C">
        <w:rPr>
          <w:rFonts w:ascii="Times New Roman" w:hAnsi="Times New Roman" w:cs="Times New Roman"/>
          <w:sz w:val="28"/>
          <w:szCs w:val="28"/>
        </w:rPr>
        <w:t xml:space="preserve"> </w:t>
      </w:r>
      <w:r w:rsidR="001F075C" w:rsidRPr="00840469">
        <w:rPr>
          <w:rFonts w:ascii="Times New Roman" w:hAnsi="Times New Roman" w:cs="Times New Roman"/>
          <w:sz w:val="28"/>
          <w:szCs w:val="28"/>
          <w:lang w:val="en-US"/>
        </w:rPr>
        <w:t>Erudition</w:t>
      </w:r>
      <w:r w:rsidR="001F075C">
        <w:rPr>
          <w:rFonts w:ascii="Times New Roman" w:hAnsi="Times New Roman" w:cs="Times New Roman"/>
          <w:sz w:val="28"/>
          <w:szCs w:val="28"/>
        </w:rPr>
        <w:t>, 1</w:t>
      </w:r>
      <w:r w:rsidR="001F075C" w:rsidRPr="00840469">
        <w:rPr>
          <w:rFonts w:ascii="Times New Roman" w:hAnsi="Times New Roman" w:cs="Times New Roman"/>
          <w:sz w:val="28"/>
          <w:szCs w:val="28"/>
          <w:lang w:val="en-US"/>
        </w:rPr>
        <w:t>995. vol</w:t>
      </w:r>
      <w:r w:rsidR="001F075C">
        <w:rPr>
          <w:rFonts w:ascii="Times New Roman" w:hAnsi="Times New Roman" w:cs="Times New Roman"/>
          <w:sz w:val="28"/>
          <w:szCs w:val="28"/>
        </w:rPr>
        <w:t>. 1</w:t>
      </w:r>
      <w:r w:rsidR="001F075C" w:rsidRPr="00840469">
        <w:rPr>
          <w:rFonts w:ascii="Times New Roman" w:hAnsi="Times New Roman" w:cs="Times New Roman"/>
          <w:sz w:val="28"/>
          <w:szCs w:val="28"/>
          <w:lang w:val="en-US"/>
        </w:rPr>
        <w:t xml:space="preserve">.  </w:t>
      </w:r>
    </w:p>
    <w:p w:rsidR="001F075C"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lastRenderedPageBreak/>
        <w:t>54</w:t>
      </w:r>
      <w:r w:rsidR="001F075C" w:rsidRPr="00840469">
        <w:rPr>
          <w:rFonts w:ascii="Times New Roman" w:hAnsi="Times New Roman" w:cs="Times New Roman"/>
          <w:sz w:val="28"/>
          <w:szCs w:val="28"/>
          <w:lang w:val="en-US"/>
        </w:rPr>
        <w:t xml:space="preserve">. </w:t>
      </w:r>
      <w:r w:rsidR="001F075C">
        <w:rPr>
          <w:rFonts w:ascii="Times New Roman" w:hAnsi="Times New Roman" w:cs="Times New Roman"/>
          <w:sz w:val="28"/>
          <w:szCs w:val="28"/>
        </w:rPr>
        <w:t>Motley</w:t>
      </w:r>
      <w:r w:rsidR="001F075C" w:rsidRPr="00840469">
        <w:rPr>
          <w:rFonts w:ascii="Times New Roman" w:hAnsi="Times New Roman" w:cs="Times New Roman"/>
          <w:sz w:val="28"/>
          <w:szCs w:val="28"/>
          <w:lang w:val="en-US"/>
        </w:rPr>
        <w:t xml:space="preserve"> </w:t>
      </w:r>
      <w:r w:rsidR="001F075C" w:rsidRPr="00F866A6">
        <w:rPr>
          <w:rFonts w:ascii="Times New Roman" w:hAnsi="Times New Roman" w:cs="Times New Roman"/>
          <w:sz w:val="28"/>
          <w:szCs w:val="28"/>
        </w:rPr>
        <w:t xml:space="preserve"> M. T. On whether one can(not) not communicate: An examination</w:t>
      </w:r>
      <w:r w:rsidR="001F075C">
        <w:rPr>
          <w:rFonts w:ascii="Times New Roman" w:hAnsi="Times New Roman" w:cs="Times New Roman"/>
          <w:sz w:val="28"/>
          <w:szCs w:val="28"/>
        </w:rPr>
        <w:t xml:space="preserve"> </w:t>
      </w:r>
      <w:r w:rsidR="001F075C" w:rsidRPr="00F866A6">
        <w:rPr>
          <w:rFonts w:ascii="Times New Roman" w:hAnsi="Times New Roman" w:cs="Times New Roman"/>
          <w:sz w:val="28"/>
          <w:szCs w:val="28"/>
        </w:rPr>
        <w:t xml:space="preserve">via traditional communication </w:t>
      </w:r>
      <w:r w:rsidR="001F075C">
        <w:rPr>
          <w:rFonts w:ascii="Times New Roman" w:hAnsi="Times New Roman" w:cs="Times New Roman"/>
          <w:sz w:val="28"/>
          <w:szCs w:val="28"/>
        </w:rPr>
        <w:t>postulates</w:t>
      </w:r>
      <w:r w:rsidR="001F075C">
        <w:rPr>
          <w:rFonts w:ascii="Times New Roman" w:hAnsi="Times New Roman" w:cs="Times New Roman"/>
          <w:sz w:val="28"/>
          <w:szCs w:val="28"/>
          <w:lang w:val="en-US"/>
        </w:rPr>
        <w:t xml:space="preserve">. </w:t>
      </w:r>
      <w:r w:rsidR="001F075C" w:rsidRPr="00840469">
        <w:rPr>
          <w:rFonts w:ascii="Times New Roman" w:hAnsi="Times New Roman" w:cs="Times New Roman"/>
          <w:i/>
          <w:sz w:val="28"/>
          <w:szCs w:val="28"/>
        </w:rPr>
        <w:t>Western Journal of Speech Communication</w:t>
      </w:r>
      <w:r w:rsidR="001F075C">
        <w:rPr>
          <w:rFonts w:ascii="Times New Roman" w:hAnsi="Times New Roman" w:cs="Times New Roman"/>
          <w:sz w:val="28"/>
          <w:szCs w:val="28"/>
        </w:rPr>
        <w:t xml:space="preserve">. </w:t>
      </w:r>
      <w:r w:rsidR="001F075C" w:rsidRPr="00F866A6">
        <w:rPr>
          <w:rFonts w:ascii="Times New Roman" w:hAnsi="Times New Roman" w:cs="Times New Roman"/>
          <w:sz w:val="28"/>
          <w:szCs w:val="28"/>
        </w:rPr>
        <w:t>1990. Vol. 54.</w:t>
      </w:r>
      <w:r w:rsidR="001F075C" w:rsidRPr="00610B9C">
        <w:rPr>
          <w:rFonts w:ascii="Times New Roman" w:hAnsi="Times New Roman" w:cs="Times New Roman"/>
          <w:sz w:val="28"/>
          <w:szCs w:val="28"/>
        </w:rPr>
        <w:t xml:space="preserve"> </w:t>
      </w:r>
      <w:r w:rsidR="001F075C">
        <w:rPr>
          <w:rFonts w:ascii="Times New Roman" w:hAnsi="Times New Roman" w:cs="Times New Roman"/>
          <w:sz w:val="28"/>
          <w:szCs w:val="28"/>
        </w:rPr>
        <w:t xml:space="preserve"> Р</w:t>
      </w:r>
      <w:r w:rsidR="001F075C" w:rsidRPr="00F866A6">
        <w:rPr>
          <w:rFonts w:ascii="Times New Roman" w:hAnsi="Times New Roman" w:cs="Times New Roman"/>
          <w:sz w:val="28"/>
          <w:szCs w:val="28"/>
        </w:rPr>
        <w:t>. 1-20.</w:t>
      </w:r>
    </w:p>
    <w:p w:rsidR="001F075C"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55</w:t>
      </w:r>
      <w:r w:rsidR="001F075C">
        <w:rPr>
          <w:rFonts w:ascii="Times New Roman" w:hAnsi="Times New Roman" w:cs="Times New Roman"/>
          <w:sz w:val="28"/>
          <w:szCs w:val="28"/>
          <w:lang w:val="en-US"/>
        </w:rPr>
        <w:t xml:space="preserve">. </w:t>
      </w:r>
      <w:r w:rsidR="001F075C">
        <w:rPr>
          <w:rFonts w:ascii="Times New Roman" w:hAnsi="Times New Roman" w:cs="Times New Roman"/>
          <w:sz w:val="28"/>
          <w:szCs w:val="28"/>
        </w:rPr>
        <w:t>Patterson</w:t>
      </w:r>
      <w:r w:rsidR="001F075C">
        <w:rPr>
          <w:rFonts w:ascii="Times New Roman" w:hAnsi="Times New Roman" w:cs="Times New Roman"/>
          <w:sz w:val="28"/>
          <w:szCs w:val="28"/>
          <w:lang w:val="en-US"/>
        </w:rPr>
        <w:t xml:space="preserve"> </w:t>
      </w:r>
      <w:r w:rsidR="001F075C" w:rsidRPr="00F16022">
        <w:rPr>
          <w:rFonts w:ascii="Times New Roman" w:hAnsi="Times New Roman" w:cs="Times New Roman"/>
          <w:sz w:val="28"/>
          <w:szCs w:val="28"/>
        </w:rPr>
        <w:t xml:space="preserve"> M. L. More than words: The power of nonverbal communication</w:t>
      </w:r>
      <w:r w:rsidR="001F075C">
        <w:rPr>
          <w:rFonts w:ascii="Times New Roman" w:hAnsi="Times New Roman" w:cs="Times New Roman"/>
          <w:sz w:val="28"/>
          <w:szCs w:val="28"/>
        </w:rPr>
        <w:t xml:space="preserve">.  [S.I.]: Aresta, 2011. </w:t>
      </w:r>
      <w:r w:rsidR="001F075C" w:rsidRPr="00F16022">
        <w:rPr>
          <w:rFonts w:ascii="Times New Roman" w:hAnsi="Times New Roman" w:cs="Times New Roman"/>
          <w:sz w:val="28"/>
          <w:szCs w:val="28"/>
        </w:rPr>
        <w:t xml:space="preserve"> 222 p.</w:t>
      </w:r>
    </w:p>
    <w:p w:rsidR="001F075C"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56</w:t>
      </w:r>
      <w:r w:rsidR="001F075C">
        <w:rPr>
          <w:rFonts w:ascii="Times New Roman" w:hAnsi="Times New Roman" w:cs="Times New Roman"/>
          <w:sz w:val="28"/>
          <w:szCs w:val="28"/>
          <w:lang w:val="en-US"/>
        </w:rPr>
        <w:t xml:space="preserve">. </w:t>
      </w:r>
      <w:r w:rsidR="001F075C" w:rsidRPr="00F16022">
        <w:rPr>
          <w:rFonts w:ascii="Times New Roman" w:hAnsi="Times New Roman" w:cs="Times New Roman"/>
          <w:sz w:val="28"/>
          <w:szCs w:val="28"/>
        </w:rPr>
        <w:t>Poyatos, F. Advances in nonverbal communication: Sociocultural, clinical,</w:t>
      </w:r>
      <w:r w:rsidR="001F075C">
        <w:rPr>
          <w:rFonts w:ascii="Times New Roman" w:hAnsi="Times New Roman" w:cs="Times New Roman"/>
          <w:sz w:val="28"/>
          <w:szCs w:val="28"/>
        </w:rPr>
        <w:t xml:space="preserve"> </w:t>
      </w:r>
      <w:r w:rsidR="001F075C" w:rsidRPr="00F16022">
        <w:rPr>
          <w:rFonts w:ascii="Times New Roman" w:hAnsi="Times New Roman" w:cs="Times New Roman"/>
          <w:sz w:val="28"/>
          <w:szCs w:val="28"/>
        </w:rPr>
        <w:t>esthetic and literary perspectives. Amsterdam: John Benjamins</w:t>
      </w:r>
      <w:r w:rsidR="001F075C">
        <w:rPr>
          <w:rFonts w:ascii="Times New Roman" w:hAnsi="Times New Roman" w:cs="Times New Roman"/>
          <w:sz w:val="28"/>
          <w:szCs w:val="28"/>
        </w:rPr>
        <w:t xml:space="preserve"> </w:t>
      </w:r>
      <w:r w:rsidR="001F075C" w:rsidRPr="00F16022">
        <w:rPr>
          <w:rFonts w:ascii="Times New Roman" w:hAnsi="Times New Roman" w:cs="Times New Roman"/>
          <w:sz w:val="28"/>
          <w:szCs w:val="28"/>
        </w:rPr>
        <w:t>Publishing Company, 1992. 412 p.</w:t>
      </w:r>
    </w:p>
    <w:p w:rsidR="001F075C" w:rsidRPr="007B5B73"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57</w:t>
      </w:r>
      <w:r w:rsidR="001F075C">
        <w:rPr>
          <w:rFonts w:ascii="Times New Roman" w:hAnsi="Times New Roman" w:cs="Times New Roman"/>
          <w:sz w:val="28"/>
          <w:szCs w:val="28"/>
          <w:lang w:val="en-US"/>
        </w:rPr>
        <w:t xml:space="preserve">.  </w:t>
      </w:r>
      <w:r w:rsidR="001F075C" w:rsidRPr="00C22877">
        <w:rPr>
          <w:rFonts w:ascii="Times New Roman" w:hAnsi="Times New Roman" w:cs="Times New Roman"/>
          <w:sz w:val="28"/>
          <w:szCs w:val="28"/>
        </w:rPr>
        <w:t>Ruesch G. Semiot</w:t>
      </w:r>
      <w:r w:rsidR="001F075C">
        <w:rPr>
          <w:rFonts w:ascii="Times New Roman" w:hAnsi="Times New Roman" w:cs="Times New Roman"/>
          <w:sz w:val="28"/>
          <w:szCs w:val="28"/>
        </w:rPr>
        <w:t>ic approaches to human relation</w:t>
      </w:r>
      <w:r w:rsidR="001F075C">
        <w:rPr>
          <w:rFonts w:ascii="Times New Roman" w:hAnsi="Times New Roman" w:cs="Times New Roman"/>
          <w:sz w:val="28"/>
          <w:szCs w:val="28"/>
          <w:lang w:val="en-US"/>
        </w:rPr>
        <w:t>.</w:t>
      </w:r>
      <w:r w:rsidR="001F075C" w:rsidRPr="00C22877">
        <w:rPr>
          <w:rFonts w:ascii="Times New Roman" w:hAnsi="Times New Roman" w:cs="Times New Roman"/>
          <w:sz w:val="28"/>
          <w:szCs w:val="28"/>
        </w:rPr>
        <w:t xml:space="preserve"> </w:t>
      </w:r>
      <w:r w:rsidR="001F075C">
        <w:rPr>
          <w:rFonts w:ascii="Times New Roman" w:hAnsi="Times New Roman" w:cs="Times New Roman"/>
          <w:sz w:val="28"/>
          <w:szCs w:val="28"/>
        </w:rPr>
        <w:t xml:space="preserve">The Hague-Paris: Mouton, 1972. </w:t>
      </w:r>
      <w:r w:rsidR="001F075C" w:rsidRPr="00C22877">
        <w:rPr>
          <w:rFonts w:ascii="Times New Roman" w:hAnsi="Times New Roman" w:cs="Times New Roman"/>
          <w:sz w:val="28"/>
          <w:szCs w:val="28"/>
        </w:rPr>
        <w:t xml:space="preserve"> 389</w:t>
      </w:r>
      <w:r w:rsidR="001F075C">
        <w:rPr>
          <w:rFonts w:ascii="Times New Roman" w:hAnsi="Times New Roman" w:cs="Times New Roman"/>
          <w:sz w:val="28"/>
          <w:szCs w:val="28"/>
        </w:rPr>
        <w:t xml:space="preserve"> </w:t>
      </w:r>
      <w:r w:rsidR="001F075C" w:rsidRPr="00C22877">
        <w:rPr>
          <w:rFonts w:ascii="Times New Roman" w:hAnsi="Times New Roman" w:cs="Times New Roman"/>
          <w:sz w:val="28"/>
          <w:szCs w:val="28"/>
        </w:rPr>
        <w:t>p</w:t>
      </w:r>
      <w:r w:rsidR="001F075C" w:rsidRPr="0017301F">
        <w:rPr>
          <w:rFonts w:ascii="Times New Roman" w:hAnsi="Times New Roman" w:cs="Times New Roman"/>
          <w:sz w:val="28"/>
          <w:szCs w:val="28"/>
        </w:rPr>
        <w:t>;</w:t>
      </w:r>
      <w:r w:rsidR="001F075C" w:rsidRPr="00DA755B">
        <w:rPr>
          <w:rFonts w:ascii="Times New Roman" w:hAnsi="Times New Roman" w:cs="Times New Roman"/>
          <w:sz w:val="28"/>
          <w:szCs w:val="28"/>
          <w:lang w:val="en-US"/>
        </w:rPr>
        <w:t xml:space="preserve">                                     </w:t>
      </w:r>
    </w:p>
    <w:p w:rsidR="001F075C" w:rsidRPr="00B36201" w:rsidRDefault="001F075C" w:rsidP="001F075C">
      <w:pPr>
        <w:spacing w:after="0" w:line="360" w:lineRule="auto"/>
        <w:jc w:val="both"/>
        <w:rPr>
          <w:rFonts w:ascii="Times New Roman" w:eastAsia="Times New Roman" w:hAnsi="Times New Roman" w:cs="Times New Roman"/>
          <w:sz w:val="28"/>
          <w:szCs w:val="28"/>
        </w:rPr>
      </w:pPr>
      <w:r w:rsidRPr="00DA755B">
        <w:rPr>
          <w:rFonts w:ascii="Times New Roman" w:eastAsia="Times New Roman" w:hAnsi="Times New Roman" w:cs="Times New Roman"/>
          <w:sz w:val="28"/>
          <w:szCs w:val="28"/>
          <w:lang w:val="en-US"/>
        </w:rPr>
        <w:t xml:space="preserve">                                        </w:t>
      </w:r>
      <w:r w:rsidRPr="00B36201">
        <w:rPr>
          <w:rFonts w:ascii="Times New Roman" w:eastAsia="Times New Roman" w:hAnsi="Times New Roman" w:cs="Times New Roman"/>
          <w:sz w:val="28"/>
          <w:szCs w:val="28"/>
        </w:rPr>
        <w:t>Лексикографічні джерела</w:t>
      </w:r>
    </w:p>
    <w:p w:rsidR="001F075C" w:rsidRPr="002738C9" w:rsidRDefault="001F075C" w:rsidP="001F075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r w:rsidR="00F1467C" w:rsidRPr="00F1467C">
        <w:rPr>
          <w:rFonts w:ascii="Times New Roman" w:eastAsia="Times New Roman" w:hAnsi="Times New Roman" w:cs="Times New Roman"/>
          <w:sz w:val="28"/>
          <w:szCs w:val="28"/>
        </w:rPr>
        <w:t>8</w:t>
      </w:r>
      <w:r w:rsidRPr="00B36201">
        <w:rPr>
          <w:rFonts w:ascii="Times New Roman" w:eastAsia="Times New Roman" w:hAnsi="Times New Roman" w:cs="Times New Roman"/>
          <w:sz w:val="28"/>
          <w:szCs w:val="28"/>
        </w:rPr>
        <w:t>.</w:t>
      </w:r>
      <w:r w:rsidRPr="00B36201">
        <w:rPr>
          <w:rFonts w:ascii="Times New Roman" w:eastAsia="Times New Roman" w:hAnsi="Times New Roman" w:cs="Times New Roman"/>
          <w:sz w:val="28"/>
          <w:szCs w:val="28"/>
        </w:rPr>
        <w:tab/>
        <w:t>Словарь русского языка: Ок</w:t>
      </w:r>
      <w:r>
        <w:rPr>
          <w:rFonts w:ascii="Times New Roman" w:eastAsia="Times New Roman" w:hAnsi="Times New Roman" w:cs="Times New Roman"/>
          <w:sz w:val="28"/>
          <w:szCs w:val="28"/>
        </w:rPr>
        <w:t>оло</w:t>
      </w:r>
      <w:r w:rsidRPr="00B36201">
        <w:rPr>
          <w:rFonts w:ascii="Times New Roman" w:eastAsia="Times New Roman" w:hAnsi="Times New Roman" w:cs="Times New Roman"/>
          <w:sz w:val="28"/>
          <w:szCs w:val="28"/>
        </w:rPr>
        <w:t xml:space="preserve"> 57000 слов / </w:t>
      </w:r>
      <w:r>
        <w:rPr>
          <w:rFonts w:ascii="Times New Roman" w:eastAsia="Times New Roman" w:hAnsi="Times New Roman" w:cs="Times New Roman"/>
          <w:sz w:val="28"/>
          <w:szCs w:val="28"/>
        </w:rPr>
        <w:t>п</w:t>
      </w:r>
      <w:r w:rsidRPr="00B36201">
        <w:rPr>
          <w:rFonts w:ascii="Times New Roman" w:eastAsia="Times New Roman" w:hAnsi="Times New Roman" w:cs="Times New Roman"/>
          <w:sz w:val="28"/>
          <w:szCs w:val="28"/>
        </w:rPr>
        <w:t>од ред.</w:t>
      </w:r>
      <w:r w:rsidRPr="001C3D58">
        <w:t xml:space="preserve"> </w:t>
      </w:r>
      <w:r w:rsidRPr="001C3D58">
        <w:rPr>
          <w:rFonts w:ascii="Times New Roman" w:eastAsia="Times New Roman" w:hAnsi="Times New Roman" w:cs="Times New Roman"/>
          <w:sz w:val="28"/>
          <w:szCs w:val="28"/>
        </w:rPr>
        <w:t>Н. Ю. Шведовой</w:t>
      </w:r>
      <w:r w:rsidRPr="00B3620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 xml:space="preserve"> М</w:t>
      </w:r>
      <w:r>
        <w:rPr>
          <w:rFonts w:ascii="Times New Roman" w:eastAsia="Times New Roman" w:hAnsi="Times New Roman" w:cs="Times New Roman"/>
          <w:sz w:val="28"/>
          <w:szCs w:val="28"/>
        </w:rPr>
        <w:t>осква</w:t>
      </w:r>
      <w:r w:rsidRPr="00B3620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Русский язык, 1986. 803 с.</w:t>
      </w:r>
    </w:p>
    <w:p w:rsidR="001F075C" w:rsidRPr="007B5B73" w:rsidRDefault="00F1467C" w:rsidP="001F0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Pr="00F1467C">
        <w:rPr>
          <w:rFonts w:ascii="Times New Roman" w:hAnsi="Times New Roman" w:cs="Times New Roman"/>
          <w:sz w:val="28"/>
          <w:szCs w:val="28"/>
        </w:rPr>
        <w:t>9</w:t>
      </w:r>
      <w:r w:rsidR="001F075C" w:rsidRPr="00667136">
        <w:rPr>
          <w:rFonts w:ascii="Times New Roman" w:hAnsi="Times New Roman" w:cs="Times New Roman"/>
          <w:sz w:val="28"/>
          <w:szCs w:val="28"/>
        </w:rPr>
        <w:t xml:space="preserve">. </w:t>
      </w:r>
      <w:r w:rsidR="001F075C" w:rsidRPr="00C22877">
        <w:rPr>
          <w:rFonts w:ascii="Times New Roman" w:hAnsi="Times New Roman" w:cs="Times New Roman"/>
          <w:sz w:val="28"/>
          <w:szCs w:val="28"/>
        </w:rPr>
        <w:t>Лингвистическ</w:t>
      </w:r>
      <w:r w:rsidR="001F075C">
        <w:rPr>
          <w:rFonts w:ascii="Times New Roman" w:hAnsi="Times New Roman" w:cs="Times New Roman"/>
          <w:sz w:val="28"/>
          <w:szCs w:val="28"/>
        </w:rPr>
        <w:t>ий энциклопедический словарь / под ред. В. Н. Ярцевой.</w:t>
      </w:r>
      <w:r w:rsidR="001F075C" w:rsidRPr="00C22877">
        <w:rPr>
          <w:rFonts w:ascii="Times New Roman" w:hAnsi="Times New Roman" w:cs="Times New Roman"/>
          <w:sz w:val="28"/>
          <w:szCs w:val="28"/>
        </w:rPr>
        <w:t xml:space="preserve"> М</w:t>
      </w:r>
      <w:r w:rsidR="001F075C">
        <w:rPr>
          <w:rFonts w:ascii="Times New Roman" w:hAnsi="Times New Roman" w:cs="Times New Roman"/>
          <w:sz w:val="28"/>
          <w:szCs w:val="28"/>
        </w:rPr>
        <w:t>осква</w:t>
      </w:r>
      <w:r w:rsidR="001F075C" w:rsidRPr="00C22877">
        <w:rPr>
          <w:rFonts w:ascii="Times New Roman" w:hAnsi="Times New Roman" w:cs="Times New Roman"/>
          <w:sz w:val="28"/>
          <w:szCs w:val="28"/>
        </w:rPr>
        <w:t xml:space="preserve">: Сов. </w:t>
      </w:r>
      <w:r w:rsidR="001F075C">
        <w:rPr>
          <w:rFonts w:ascii="Times New Roman" w:hAnsi="Times New Roman" w:cs="Times New Roman"/>
          <w:sz w:val="28"/>
          <w:szCs w:val="28"/>
        </w:rPr>
        <w:t xml:space="preserve">энциклопедия, 1990. </w:t>
      </w:r>
      <w:r w:rsidR="001F075C" w:rsidRPr="00C22877">
        <w:rPr>
          <w:rFonts w:ascii="Times New Roman" w:hAnsi="Times New Roman" w:cs="Times New Roman"/>
          <w:sz w:val="28"/>
          <w:szCs w:val="28"/>
        </w:rPr>
        <w:t xml:space="preserve"> 684 с.</w:t>
      </w:r>
      <w:r w:rsidR="001F075C" w:rsidRPr="0017301F">
        <w:rPr>
          <w:rFonts w:ascii="Times New Roman" w:hAnsi="Times New Roman" w:cs="Times New Roman"/>
          <w:sz w:val="28"/>
          <w:szCs w:val="28"/>
        </w:rPr>
        <w:t xml:space="preserve">, </w:t>
      </w:r>
      <w:r w:rsidR="001F075C" w:rsidRPr="00667136">
        <w:rPr>
          <w:rFonts w:ascii="Times New Roman" w:hAnsi="Times New Roman" w:cs="Times New Roman"/>
          <w:sz w:val="28"/>
          <w:szCs w:val="28"/>
        </w:rPr>
        <w:t xml:space="preserve">              </w:t>
      </w:r>
    </w:p>
    <w:p w:rsidR="001F075C" w:rsidRDefault="00F1467C" w:rsidP="001F075C">
      <w:pPr>
        <w:spacing w:after="0" w:line="360" w:lineRule="auto"/>
        <w:ind w:firstLine="709"/>
        <w:jc w:val="both"/>
        <w:rPr>
          <w:rFonts w:ascii="Times New Roman" w:hAnsi="Times New Roman" w:cs="Times New Roman"/>
          <w:sz w:val="28"/>
          <w:szCs w:val="28"/>
        </w:rPr>
      </w:pPr>
      <w:r w:rsidRPr="001973F9">
        <w:rPr>
          <w:rFonts w:ascii="Times New Roman" w:hAnsi="Times New Roman" w:cs="Times New Roman"/>
          <w:sz w:val="28"/>
          <w:szCs w:val="28"/>
        </w:rPr>
        <w:t>60</w:t>
      </w:r>
      <w:r w:rsidR="001F075C">
        <w:rPr>
          <w:rFonts w:ascii="Times New Roman" w:hAnsi="Times New Roman" w:cs="Times New Roman"/>
          <w:sz w:val="28"/>
          <w:szCs w:val="28"/>
        </w:rPr>
        <w:t>.</w:t>
      </w:r>
      <w:r w:rsidR="001F075C" w:rsidRPr="003B6FC1">
        <w:rPr>
          <w:rFonts w:ascii="Times New Roman" w:hAnsi="Times New Roman" w:cs="Times New Roman"/>
          <w:sz w:val="28"/>
          <w:szCs w:val="28"/>
        </w:rPr>
        <w:t xml:space="preserve"> </w:t>
      </w:r>
      <w:r w:rsidR="001F075C" w:rsidRPr="00097D02">
        <w:rPr>
          <w:rFonts w:ascii="Times New Roman" w:hAnsi="Times New Roman" w:cs="Times New Roman"/>
          <w:sz w:val="28"/>
          <w:szCs w:val="28"/>
        </w:rPr>
        <w:t>Лингвистичес</w:t>
      </w:r>
      <w:r w:rsidR="001F075C">
        <w:rPr>
          <w:rFonts w:ascii="Times New Roman" w:hAnsi="Times New Roman" w:cs="Times New Roman"/>
          <w:sz w:val="28"/>
          <w:szCs w:val="28"/>
        </w:rPr>
        <w:t>кий энциклопедический словарь.</w:t>
      </w:r>
      <w:r w:rsidR="001F075C" w:rsidRPr="00097D02">
        <w:rPr>
          <w:rFonts w:ascii="Times New Roman" w:hAnsi="Times New Roman" w:cs="Times New Roman"/>
          <w:sz w:val="28"/>
          <w:szCs w:val="28"/>
        </w:rPr>
        <w:t xml:space="preserve"> М</w:t>
      </w:r>
      <w:r w:rsidR="001F075C">
        <w:rPr>
          <w:rFonts w:ascii="Times New Roman" w:hAnsi="Times New Roman" w:cs="Times New Roman"/>
          <w:sz w:val="28"/>
          <w:szCs w:val="28"/>
        </w:rPr>
        <w:t>осква</w:t>
      </w:r>
      <w:r w:rsidR="001F075C" w:rsidRPr="00097D02">
        <w:rPr>
          <w:rFonts w:ascii="Times New Roman" w:hAnsi="Times New Roman" w:cs="Times New Roman"/>
          <w:sz w:val="28"/>
          <w:szCs w:val="28"/>
        </w:rPr>
        <w:t>: Большая</w:t>
      </w:r>
      <w:r w:rsidR="001F075C">
        <w:rPr>
          <w:rFonts w:ascii="Times New Roman" w:hAnsi="Times New Roman" w:cs="Times New Roman"/>
          <w:sz w:val="28"/>
          <w:szCs w:val="28"/>
        </w:rPr>
        <w:t xml:space="preserve"> </w:t>
      </w:r>
      <w:r w:rsidR="001F075C" w:rsidRPr="00097D02">
        <w:rPr>
          <w:rFonts w:ascii="Times New Roman" w:hAnsi="Times New Roman" w:cs="Times New Roman"/>
          <w:sz w:val="28"/>
          <w:szCs w:val="28"/>
        </w:rPr>
        <w:t>р</w:t>
      </w:r>
      <w:r w:rsidR="001F075C">
        <w:rPr>
          <w:rFonts w:ascii="Times New Roman" w:hAnsi="Times New Roman" w:cs="Times New Roman"/>
          <w:sz w:val="28"/>
          <w:szCs w:val="28"/>
        </w:rPr>
        <w:t xml:space="preserve">оссийская энциклопедия, 2002. </w:t>
      </w:r>
      <w:r w:rsidR="001F075C" w:rsidRPr="00097D02">
        <w:rPr>
          <w:rFonts w:ascii="Times New Roman" w:hAnsi="Times New Roman" w:cs="Times New Roman"/>
          <w:sz w:val="28"/>
          <w:szCs w:val="28"/>
        </w:rPr>
        <w:t>709 с.</w:t>
      </w:r>
    </w:p>
    <w:p w:rsidR="001F075C" w:rsidRPr="001973F9" w:rsidRDefault="00F1467C" w:rsidP="001F075C">
      <w:pPr>
        <w:spacing w:after="0" w:line="360" w:lineRule="auto"/>
        <w:ind w:firstLine="709"/>
        <w:jc w:val="both"/>
        <w:rPr>
          <w:rFonts w:ascii="Times New Roman" w:hAnsi="Times New Roman"/>
          <w:sz w:val="28"/>
          <w:szCs w:val="28"/>
        </w:rPr>
      </w:pPr>
      <w:r>
        <w:rPr>
          <w:rFonts w:ascii="Times New Roman" w:eastAsia="Times New Roman" w:hAnsi="Times New Roman" w:cs="Times New Roman"/>
          <w:sz w:val="28"/>
          <w:szCs w:val="28"/>
        </w:rPr>
        <w:t>6</w:t>
      </w:r>
      <w:r w:rsidRPr="001973F9">
        <w:rPr>
          <w:rFonts w:ascii="Times New Roman" w:eastAsia="Times New Roman" w:hAnsi="Times New Roman" w:cs="Times New Roman"/>
          <w:sz w:val="28"/>
          <w:szCs w:val="28"/>
        </w:rPr>
        <w:t>1</w:t>
      </w:r>
      <w:r w:rsidR="001F075C">
        <w:rPr>
          <w:rFonts w:ascii="Times New Roman" w:eastAsia="Times New Roman" w:hAnsi="Times New Roman" w:cs="Times New Roman"/>
          <w:sz w:val="28"/>
          <w:szCs w:val="28"/>
        </w:rPr>
        <w:t>.</w:t>
      </w:r>
      <w:r w:rsidR="001F075C">
        <w:rPr>
          <w:rFonts w:ascii="Times New Roman" w:eastAsia="Times New Roman" w:hAnsi="Times New Roman" w:cs="Times New Roman"/>
          <w:sz w:val="28"/>
          <w:szCs w:val="28"/>
        </w:rPr>
        <w:tab/>
      </w:r>
      <w:r w:rsidR="001F075C">
        <w:rPr>
          <w:rFonts w:ascii="Times New Roman" w:eastAsia="Times New Roman" w:hAnsi="Times New Roman" w:cs="Times New Roman"/>
          <w:sz w:val="28"/>
          <w:szCs w:val="28"/>
          <w:lang w:val="fr-FR"/>
        </w:rPr>
        <w:t>Le</w:t>
      </w:r>
      <w:r w:rsidR="001F075C" w:rsidRPr="001973F9">
        <w:rPr>
          <w:rFonts w:ascii="Times New Roman" w:eastAsia="Times New Roman" w:hAnsi="Times New Roman" w:cs="Times New Roman"/>
          <w:sz w:val="28"/>
          <w:szCs w:val="28"/>
        </w:rPr>
        <w:t xml:space="preserve"> </w:t>
      </w:r>
      <w:r w:rsidR="001F075C">
        <w:rPr>
          <w:rFonts w:ascii="Times New Roman" w:eastAsia="Times New Roman" w:hAnsi="Times New Roman" w:cs="Times New Roman"/>
          <w:sz w:val="28"/>
          <w:szCs w:val="28"/>
          <w:lang w:val="fr-FR"/>
        </w:rPr>
        <w:t>petit</w:t>
      </w:r>
      <w:r w:rsidR="001F075C" w:rsidRPr="001973F9">
        <w:rPr>
          <w:rFonts w:ascii="Times New Roman" w:eastAsia="Times New Roman" w:hAnsi="Times New Roman" w:cs="Times New Roman"/>
          <w:sz w:val="28"/>
          <w:szCs w:val="28"/>
        </w:rPr>
        <w:t xml:space="preserve"> </w:t>
      </w:r>
      <w:r w:rsidR="001F075C">
        <w:rPr>
          <w:rFonts w:ascii="Times New Roman" w:eastAsia="Times New Roman" w:hAnsi="Times New Roman" w:cs="Times New Roman"/>
          <w:sz w:val="28"/>
          <w:szCs w:val="28"/>
          <w:lang w:val="fr-FR"/>
        </w:rPr>
        <w:t>Larousse</w:t>
      </w:r>
      <w:r w:rsidR="001F075C" w:rsidRPr="001973F9">
        <w:rPr>
          <w:rFonts w:ascii="Times New Roman" w:eastAsia="Times New Roman" w:hAnsi="Times New Roman" w:cs="Times New Roman"/>
          <w:sz w:val="28"/>
          <w:szCs w:val="28"/>
        </w:rPr>
        <w:t xml:space="preserve">. </w:t>
      </w:r>
      <w:r w:rsidR="001F075C">
        <w:rPr>
          <w:rFonts w:ascii="Times New Roman" w:hAnsi="Times New Roman" w:cs="Times New Roman"/>
          <w:sz w:val="28"/>
          <w:szCs w:val="28"/>
        </w:rPr>
        <w:t>–</w:t>
      </w:r>
      <w:r w:rsidR="001F075C">
        <w:rPr>
          <w:rFonts w:ascii="Times New Roman" w:hAnsi="Times New Roman"/>
          <w:sz w:val="28"/>
          <w:szCs w:val="28"/>
        </w:rPr>
        <w:t xml:space="preserve"> </w:t>
      </w:r>
      <w:r w:rsidR="001F075C">
        <w:rPr>
          <w:rFonts w:ascii="Times New Roman" w:hAnsi="Times New Roman"/>
          <w:sz w:val="28"/>
          <w:szCs w:val="28"/>
          <w:lang w:val="fr-FR"/>
        </w:rPr>
        <w:t>Disponible</w:t>
      </w:r>
      <w:r w:rsidR="001F075C" w:rsidRPr="001973F9">
        <w:rPr>
          <w:rFonts w:ascii="Times New Roman" w:hAnsi="Times New Roman"/>
          <w:sz w:val="28"/>
          <w:szCs w:val="28"/>
        </w:rPr>
        <w:t xml:space="preserve"> </w:t>
      </w:r>
      <w:r w:rsidR="001F075C">
        <w:rPr>
          <w:rFonts w:ascii="Times New Roman" w:hAnsi="Times New Roman"/>
          <w:sz w:val="28"/>
          <w:szCs w:val="28"/>
          <w:lang w:val="fr-FR"/>
        </w:rPr>
        <w:t>sur</w:t>
      </w:r>
      <w:r w:rsidR="001F075C">
        <w:rPr>
          <w:rFonts w:ascii="Times New Roman" w:hAnsi="Times New Roman"/>
          <w:sz w:val="28"/>
          <w:szCs w:val="28"/>
        </w:rPr>
        <w:t>:</w:t>
      </w:r>
    </w:p>
    <w:p w:rsidR="001F075C" w:rsidRPr="00A3627C" w:rsidRDefault="001F075C" w:rsidP="001F075C">
      <w:pPr>
        <w:spacing w:after="0" w:line="360" w:lineRule="auto"/>
        <w:ind w:firstLine="709"/>
        <w:jc w:val="both"/>
        <w:rPr>
          <w:rFonts w:ascii="Times New Roman" w:hAnsi="Times New Roman" w:cs="Times New Roman"/>
          <w:sz w:val="28"/>
          <w:szCs w:val="28"/>
        </w:rPr>
      </w:pPr>
      <w:r w:rsidRPr="00CB50F1">
        <w:rPr>
          <w:rFonts w:ascii="Times New Roman" w:eastAsia="Times New Roman" w:hAnsi="Times New Roman" w:cs="Times New Roman"/>
          <w:sz w:val="28"/>
          <w:szCs w:val="28"/>
          <w:lang w:val="fr-FR"/>
        </w:rPr>
        <w:t>http</w:t>
      </w:r>
      <w:r w:rsidRPr="00A3627C">
        <w:rPr>
          <w:rFonts w:ascii="Times New Roman" w:eastAsia="Times New Roman" w:hAnsi="Times New Roman" w:cs="Times New Roman"/>
          <w:sz w:val="28"/>
          <w:szCs w:val="28"/>
        </w:rPr>
        <w:t>://</w:t>
      </w:r>
      <w:r w:rsidRPr="00CB50F1">
        <w:rPr>
          <w:rFonts w:ascii="Times New Roman" w:eastAsia="Times New Roman" w:hAnsi="Times New Roman" w:cs="Times New Roman"/>
          <w:sz w:val="28"/>
          <w:szCs w:val="28"/>
          <w:lang w:val="fr-FR"/>
        </w:rPr>
        <w:t>www</w:t>
      </w:r>
      <w:r w:rsidRPr="00A3627C">
        <w:rPr>
          <w:rFonts w:ascii="Times New Roman" w:eastAsia="Times New Roman" w:hAnsi="Times New Roman" w:cs="Times New Roman"/>
          <w:sz w:val="28"/>
          <w:szCs w:val="28"/>
        </w:rPr>
        <w:t>.</w:t>
      </w:r>
      <w:r w:rsidRPr="00CB50F1">
        <w:rPr>
          <w:rFonts w:ascii="Times New Roman" w:eastAsia="Times New Roman" w:hAnsi="Times New Roman" w:cs="Times New Roman"/>
          <w:sz w:val="28"/>
          <w:szCs w:val="28"/>
          <w:lang w:val="fr-FR"/>
        </w:rPr>
        <w:t>larousse</w:t>
      </w:r>
      <w:r w:rsidRPr="00A3627C">
        <w:rPr>
          <w:rFonts w:ascii="Times New Roman" w:eastAsia="Times New Roman" w:hAnsi="Times New Roman" w:cs="Times New Roman"/>
          <w:sz w:val="28"/>
          <w:szCs w:val="28"/>
        </w:rPr>
        <w:t>.</w:t>
      </w:r>
      <w:r w:rsidRPr="00CB50F1">
        <w:rPr>
          <w:rFonts w:ascii="Times New Roman" w:eastAsia="Times New Roman" w:hAnsi="Times New Roman" w:cs="Times New Roman"/>
          <w:sz w:val="28"/>
          <w:szCs w:val="28"/>
          <w:lang w:val="fr-FR"/>
        </w:rPr>
        <w:t>fr</w:t>
      </w:r>
      <w:r w:rsidRPr="00A3627C">
        <w:rPr>
          <w:rFonts w:ascii="Times New Roman" w:eastAsia="Times New Roman" w:hAnsi="Times New Roman" w:cs="Times New Roman"/>
          <w:sz w:val="28"/>
          <w:szCs w:val="28"/>
        </w:rPr>
        <w:t>/</w:t>
      </w:r>
      <w:r w:rsidRPr="00CB50F1">
        <w:rPr>
          <w:rFonts w:ascii="Times New Roman" w:eastAsia="Times New Roman" w:hAnsi="Times New Roman" w:cs="Times New Roman"/>
          <w:sz w:val="28"/>
          <w:szCs w:val="28"/>
          <w:lang w:val="fr-FR"/>
        </w:rPr>
        <w:t>dictionnaires</w:t>
      </w:r>
      <w:r w:rsidRPr="00A3627C">
        <w:rPr>
          <w:rFonts w:ascii="Times New Roman" w:eastAsia="Times New Roman" w:hAnsi="Times New Roman" w:cs="Times New Roman"/>
          <w:sz w:val="28"/>
          <w:szCs w:val="28"/>
        </w:rPr>
        <w:t>/</w:t>
      </w:r>
      <w:r w:rsidRPr="00CB50F1">
        <w:rPr>
          <w:rFonts w:ascii="Times New Roman" w:eastAsia="Times New Roman" w:hAnsi="Times New Roman" w:cs="Times New Roman"/>
          <w:sz w:val="28"/>
          <w:szCs w:val="28"/>
          <w:lang w:val="fr-FR"/>
        </w:rPr>
        <w:t>francais</w:t>
      </w:r>
    </w:p>
    <w:p w:rsidR="001F075C" w:rsidRPr="008944B7" w:rsidRDefault="001F075C" w:rsidP="001F075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Список джерел фактичного матеріалу</w:t>
      </w:r>
    </w:p>
    <w:p w:rsidR="001F075C" w:rsidRPr="0069334F" w:rsidRDefault="001F075C" w:rsidP="001F075C">
      <w:pPr>
        <w:spacing w:after="0"/>
        <w:rPr>
          <w:rFonts w:ascii="Times New Roman" w:hAnsi="Times New Roman" w:cs="Times New Roman"/>
          <w:sz w:val="28"/>
          <w:szCs w:val="28"/>
          <w:lang w:val="fr-FR"/>
        </w:rPr>
      </w:pPr>
      <w:r w:rsidRPr="00B36201">
        <w:rPr>
          <w:rFonts w:ascii="Times New Roman" w:eastAsia="Times New Roman" w:hAnsi="Times New Roman" w:cs="Times New Roman"/>
          <w:sz w:val="28"/>
          <w:szCs w:val="28"/>
        </w:rPr>
        <w:t>1.</w:t>
      </w:r>
      <w:r w:rsidRPr="00B36201">
        <w:rPr>
          <w:rFonts w:ascii="Times New Roman" w:eastAsia="Times New Roman" w:hAnsi="Times New Roman" w:cs="Times New Roman"/>
          <w:sz w:val="28"/>
          <w:szCs w:val="28"/>
        </w:rPr>
        <w:tab/>
        <w:t>Maur</w:t>
      </w:r>
      <w:r>
        <w:rPr>
          <w:rFonts w:ascii="Times New Roman" w:eastAsia="Times New Roman" w:hAnsi="Times New Roman" w:cs="Times New Roman"/>
          <w:sz w:val="28"/>
          <w:szCs w:val="28"/>
        </w:rPr>
        <w:t xml:space="preserve">ois A . Climats. </w:t>
      </w:r>
      <w:r w:rsidRPr="00114681">
        <w:rPr>
          <w:rFonts w:ascii="Times New Roman" w:eastAsia="Times New Roman" w:hAnsi="Times New Roman" w:cs="Times New Roman"/>
          <w:sz w:val="28"/>
          <w:szCs w:val="28"/>
          <w:lang w:val="fr-FR"/>
        </w:rPr>
        <w:t xml:space="preserve"> P</w:t>
      </w:r>
      <w:r>
        <w:rPr>
          <w:rFonts w:ascii="Times New Roman" w:eastAsia="Times New Roman" w:hAnsi="Times New Roman" w:cs="Times New Roman"/>
          <w:sz w:val="28"/>
          <w:szCs w:val="28"/>
          <w:lang w:val="en-US"/>
        </w:rPr>
        <w:t>aris</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fr-FR"/>
        </w:rPr>
        <w:t xml:space="preserve"> Grasset, </w:t>
      </w:r>
      <w:r w:rsidRPr="00B36201">
        <w:rPr>
          <w:rFonts w:ascii="Times New Roman" w:eastAsia="Times New Roman" w:hAnsi="Times New Roman" w:cs="Times New Roman"/>
          <w:sz w:val="28"/>
          <w:szCs w:val="28"/>
        </w:rPr>
        <w:t>1949</w:t>
      </w:r>
      <w:r w:rsidRPr="00BD4645">
        <w:rPr>
          <w:rFonts w:ascii="Times New Roman" w:eastAsia="Times New Roman" w:hAnsi="Times New Roman" w:cs="Times New Roman"/>
          <w:sz w:val="28"/>
          <w:szCs w:val="28"/>
          <w:lang w:val="fr-FR"/>
        </w:rPr>
        <w:t xml:space="preserve">. </w:t>
      </w:r>
      <w:r w:rsidRPr="00CB50F1">
        <w:rPr>
          <w:rFonts w:ascii="Times New Roman" w:eastAsia="Times New Roman" w:hAnsi="Times New Roman" w:cs="Times New Roman"/>
          <w:sz w:val="28"/>
          <w:szCs w:val="28"/>
          <w:lang w:val="fr-FR"/>
        </w:rPr>
        <w:t xml:space="preserve"> 317 p</w:t>
      </w:r>
      <w:r w:rsidRPr="0069334F">
        <w:rPr>
          <w:rFonts w:ascii="Times New Roman" w:eastAsia="Times New Roman" w:hAnsi="Times New Roman" w:cs="Times New Roman"/>
          <w:sz w:val="28"/>
          <w:szCs w:val="28"/>
          <w:lang w:val="fr-FR"/>
        </w:rPr>
        <w:t>.</w:t>
      </w:r>
    </w:p>
    <w:p w:rsidR="001F075C" w:rsidRPr="00755E11" w:rsidRDefault="001F075C" w:rsidP="001F075C">
      <w:pPr>
        <w:spacing w:after="0"/>
        <w:jc w:val="both"/>
        <w:rPr>
          <w:rFonts w:ascii="Times New Roman" w:hAnsi="Times New Roman" w:cs="Times New Roman"/>
          <w:sz w:val="28"/>
          <w:szCs w:val="28"/>
        </w:rPr>
      </w:pPr>
    </w:p>
    <w:p w:rsidR="00EC7D70" w:rsidRPr="00106CBC" w:rsidRDefault="00EC7D70" w:rsidP="00DA54B9">
      <w:pPr>
        <w:spacing w:after="0" w:line="360" w:lineRule="auto"/>
        <w:ind w:firstLine="709"/>
        <w:jc w:val="both"/>
        <w:rPr>
          <w:rFonts w:ascii="Times New Roman" w:hAnsi="Times New Roman" w:cs="Times New Roman"/>
          <w:sz w:val="28"/>
          <w:szCs w:val="28"/>
        </w:rPr>
      </w:pPr>
    </w:p>
    <w:sectPr w:rsidR="00EC7D70" w:rsidRPr="00106CBC" w:rsidSect="00220161">
      <w:headerReference w:type="default" r:id="rId12"/>
      <w:footerReference w:type="default" r:id="rId1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6F44" w:rsidRDefault="00826F44" w:rsidP="00220161">
      <w:pPr>
        <w:spacing w:after="0" w:line="240" w:lineRule="auto"/>
      </w:pPr>
      <w:r>
        <w:separator/>
      </w:r>
    </w:p>
  </w:endnote>
  <w:endnote w:type="continuationSeparator" w:id="0">
    <w:p w:rsidR="00826F44" w:rsidRDefault="00826F44" w:rsidP="002201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17FB" w:rsidRDefault="00B717FB">
    <w:pPr>
      <w:pStyle w:val="a6"/>
      <w:jc w:val="right"/>
    </w:pPr>
  </w:p>
  <w:p w:rsidR="00B717FB" w:rsidRDefault="00B717F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6F44" w:rsidRDefault="00826F44" w:rsidP="00220161">
      <w:pPr>
        <w:spacing w:after="0" w:line="240" w:lineRule="auto"/>
      </w:pPr>
      <w:r>
        <w:separator/>
      </w:r>
    </w:p>
  </w:footnote>
  <w:footnote w:type="continuationSeparator" w:id="0">
    <w:p w:rsidR="00826F44" w:rsidRDefault="00826F44" w:rsidP="002201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581373"/>
      <w:docPartObj>
        <w:docPartGallery w:val="Page Numbers (Top of Page)"/>
        <w:docPartUnique/>
      </w:docPartObj>
    </w:sdtPr>
    <w:sdtEndPr/>
    <w:sdtContent>
      <w:p w:rsidR="00B717FB" w:rsidRDefault="00760AB8">
        <w:pPr>
          <w:pStyle w:val="a4"/>
          <w:jc w:val="right"/>
        </w:pPr>
        <w:r>
          <w:fldChar w:fldCharType="begin"/>
        </w:r>
        <w:r>
          <w:instrText xml:space="preserve"> PAGE   \* MERGEFORMAT </w:instrText>
        </w:r>
        <w:r>
          <w:fldChar w:fldCharType="separate"/>
        </w:r>
        <w:r>
          <w:rPr>
            <w:noProof/>
          </w:rPr>
          <w:t>9</w:t>
        </w:r>
        <w:r>
          <w:rPr>
            <w:noProof/>
          </w:rPr>
          <w:fldChar w:fldCharType="end"/>
        </w:r>
      </w:p>
    </w:sdtContent>
  </w:sdt>
  <w:p w:rsidR="00B717FB" w:rsidRDefault="00B717F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DB760F"/>
    <w:multiLevelType w:val="hybridMultilevel"/>
    <w:tmpl w:val="929291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2DE2B97"/>
    <w:multiLevelType w:val="hybridMultilevel"/>
    <w:tmpl w:val="6AA493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40D2098"/>
    <w:multiLevelType w:val="hybridMultilevel"/>
    <w:tmpl w:val="34B4622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B10217F"/>
    <w:multiLevelType w:val="hybridMultilevel"/>
    <w:tmpl w:val="232E037C"/>
    <w:lvl w:ilvl="0" w:tplc="52829CEA">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49917886"/>
    <w:multiLevelType w:val="hybridMultilevel"/>
    <w:tmpl w:val="EF2C12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6EA2597"/>
    <w:multiLevelType w:val="hybridMultilevel"/>
    <w:tmpl w:val="75F485F8"/>
    <w:lvl w:ilvl="0" w:tplc="9022F98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63627F85"/>
    <w:multiLevelType w:val="hybridMultilevel"/>
    <w:tmpl w:val="CD7834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51A5BB5"/>
    <w:multiLevelType w:val="hybridMultilevel"/>
    <w:tmpl w:val="E544DED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56801A3"/>
    <w:multiLevelType w:val="hybridMultilevel"/>
    <w:tmpl w:val="B78C00DA"/>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5870F26"/>
    <w:multiLevelType w:val="hybridMultilevel"/>
    <w:tmpl w:val="16EE01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85A56B2"/>
    <w:multiLevelType w:val="hybridMultilevel"/>
    <w:tmpl w:val="915618EC"/>
    <w:lvl w:ilvl="0" w:tplc="8B0CF44C">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79DE0CAC"/>
    <w:multiLevelType w:val="multilevel"/>
    <w:tmpl w:val="A3F0D036"/>
    <w:lvl w:ilvl="0">
      <w:start w:val="1"/>
      <w:numFmt w:val="decimal"/>
      <w:lvlText w:val="%1."/>
      <w:lvlJc w:val="left"/>
      <w:pPr>
        <w:ind w:left="450" w:hanging="450"/>
      </w:pPr>
      <w:rPr>
        <w:rFonts w:hint="default"/>
      </w:rPr>
    </w:lvl>
    <w:lvl w:ilvl="1">
      <w:start w:val="1"/>
      <w:numFmt w:val="decimal"/>
      <w:lvlText w:val="%1.%2."/>
      <w:lvlJc w:val="left"/>
      <w:pPr>
        <w:ind w:left="1245" w:hanging="720"/>
      </w:pPr>
      <w:rPr>
        <w:rFonts w:hint="default"/>
      </w:rPr>
    </w:lvl>
    <w:lvl w:ilvl="2">
      <w:start w:val="1"/>
      <w:numFmt w:val="decimal"/>
      <w:lvlText w:val="%1.%2.%3."/>
      <w:lvlJc w:val="left"/>
      <w:pPr>
        <w:ind w:left="1770" w:hanging="720"/>
      </w:pPr>
      <w:rPr>
        <w:rFonts w:hint="default"/>
      </w:rPr>
    </w:lvl>
    <w:lvl w:ilvl="3">
      <w:start w:val="1"/>
      <w:numFmt w:val="decimal"/>
      <w:lvlText w:val="%1.%2.%3.%4."/>
      <w:lvlJc w:val="left"/>
      <w:pPr>
        <w:ind w:left="2655" w:hanging="1080"/>
      </w:pPr>
      <w:rPr>
        <w:rFonts w:hint="default"/>
      </w:rPr>
    </w:lvl>
    <w:lvl w:ilvl="4">
      <w:start w:val="1"/>
      <w:numFmt w:val="decimal"/>
      <w:lvlText w:val="%1.%2.%3.%4.%5."/>
      <w:lvlJc w:val="left"/>
      <w:pPr>
        <w:ind w:left="3180" w:hanging="1080"/>
      </w:pPr>
      <w:rPr>
        <w:rFonts w:hint="default"/>
      </w:rPr>
    </w:lvl>
    <w:lvl w:ilvl="5">
      <w:start w:val="1"/>
      <w:numFmt w:val="decimal"/>
      <w:lvlText w:val="%1.%2.%3.%4.%5.%6."/>
      <w:lvlJc w:val="left"/>
      <w:pPr>
        <w:ind w:left="4065" w:hanging="1440"/>
      </w:pPr>
      <w:rPr>
        <w:rFonts w:hint="default"/>
      </w:rPr>
    </w:lvl>
    <w:lvl w:ilvl="6">
      <w:start w:val="1"/>
      <w:numFmt w:val="decimal"/>
      <w:lvlText w:val="%1.%2.%3.%4.%5.%6.%7."/>
      <w:lvlJc w:val="left"/>
      <w:pPr>
        <w:ind w:left="4950" w:hanging="1800"/>
      </w:pPr>
      <w:rPr>
        <w:rFonts w:hint="default"/>
      </w:rPr>
    </w:lvl>
    <w:lvl w:ilvl="7">
      <w:start w:val="1"/>
      <w:numFmt w:val="decimal"/>
      <w:lvlText w:val="%1.%2.%3.%4.%5.%6.%7.%8."/>
      <w:lvlJc w:val="left"/>
      <w:pPr>
        <w:ind w:left="5475" w:hanging="1800"/>
      </w:pPr>
      <w:rPr>
        <w:rFonts w:hint="default"/>
      </w:rPr>
    </w:lvl>
    <w:lvl w:ilvl="8">
      <w:start w:val="1"/>
      <w:numFmt w:val="decimal"/>
      <w:lvlText w:val="%1.%2.%3.%4.%5.%6.%7.%8.%9."/>
      <w:lvlJc w:val="left"/>
      <w:pPr>
        <w:ind w:left="6360" w:hanging="2160"/>
      </w:pPr>
      <w:rPr>
        <w:rFonts w:hint="default"/>
      </w:rPr>
    </w:lvl>
  </w:abstractNum>
  <w:abstractNum w:abstractNumId="12">
    <w:nsid w:val="7F2D2332"/>
    <w:multiLevelType w:val="hybridMultilevel"/>
    <w:tmpl w:val="DD14D5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1"/>
  </w:num>
  <w:num w:numId="2">
    <w:abstractNumId w:val="3"/>
  </w:num>
  <w:num w:numId="3">
    <w:abstractNumId w:val="9"/>
  </w:num>
  <w:num w:numId="4">
    <w:abstractNumId w:val="6"/>
  </w:num>
  <w:num w:numId="5">
    <w:abstractNumId w:val="8"/>
  </w:num>
  <w:num w:numId="6">
    <w:abstractNumId w:val="5"/>
  </w:num>
  <w:num w:numId="7">
    <w:abstractNumId w:val="12"/>
  </w:num>
  <w:num w:numId="8">
    <w:abstractNumId w:val="7"/>
  </w:num>
  <w:num w:numId="9">
    <w:abstractNumId w:val="2"/>
  </w:num>
  <w:num w:numId="10">
    <w:abstractNumId w:val="4"/>
  </w:num>
  <w:num w:numId="11">
    <w:abstractNumId w:val="0"/>
  </w:num>
  <w:num w:numId="12">
    <w:abstractNumId w:val="1"/>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23B6"/>
    <w:rsid w:val="00002692"/>
    <w:rsid w:val="0000329F"/>
    <w:rsid w:val="0001276E"/>
    <w:rsid w:val="000228E3"/>
    <w:rsid w:val="00042D0B"/>
    <w:rsid w:val="00047DE6"/>
    <w:rsid w:val="000538E6"/>
    <w:rsid w:val="00053B35"/>
    <w:rsid w:val="00053DFF"/>
    <w:rsid w:val="000729BB"/>
    <w:rsid w:val="0009306F"/>
    <w:rsid w:val="0009712A"/>
    <w:rsid w:val="000A22AC"/>
    <w:rsid w:val="000A7146"/>
    <w:rsid w:val="000B70B5"/>
    <w:rsid w:val="000D525F"/>
    <w:rsid w:val="00106CBC"/>
    <w:rsid w:val="001227B6"/>
    <w:rsid w:val="00154F48"/>
    <w:rsid w:val="0017301F"/>
    <w:rsid w:val="00173EA9"/>
    <w:rsid w:val="0017723B"/>
    <w:rsid w:val="001904D9"/>
    <w:rsid w:val="001973F9"/>
    <w:rsid w:val="001B2371"/>
    <w:rsid w:val="001B38B3"/>
    <w:rsid w:val="001D7E85"/>
    <w:rsid w:val="001E01FC"/>
    <w:rsid w:val="001E10B4"/>
    <w:rsid w:val="001E10C6"/>
    <w:rsid w:val="001E6FB2"/>
    <w:rsid w:val="001F075C"/>
    <w:rsid w:val="001F2735"/>
    <w:rsid w:val="002154CE"/>
    <w:rsid w:val="00215512"/>
    <w:rsid w:val="00216A24"/>
    <w:rsid w:val="00220161"/>
    <w:rsid w:val="002307D3"/>
    <w:rsid w:val="002345E4"/>
    <w:rsid w:val="00256568"/>
    <w:rsid w:val="00260B0B"/>
    <w:rsid w:val="00262532"/>
    <w:rsid w:val="00287C15"/>
    <w:rsid w:val="00297945"/>
    <w:rsid w:val="002B4734"/>
    <w:rsid w:val="002C380B"/>
    <w:rsid w:val="002E078B"/>
    <w:rsid w:val="002E26C1"/>
    <w:rsid w:val="002E5A06"/>
    <w:rsid w:val="002F0094"/>
    <w:rsid w:val="002F7B66"/>
    <w:rsid w:val="003143EB"/>
    <w:rsid w:val="003245B7"/>
    <w:rsid w:val="00326C72"/>
    <w:rsid w:val="00327A94"/>
    <w:rsid w:val="003377BE"/>
    <w:rsid w:val="00344E56"/>
    <w:rsid w:val="0035272C"/>
    <w:rsid w:val="003550E5"/>
    <w:rsid w:val="003A0613"/>
    <w:rsid w:val="003A2683"/>
    <w:rsid w:val="003B2662"/>
    <w:rsid w:val="003C13BA"/>
    <w:rsid w:val="003C1B81"/>
    <w:rsid w:val="003C3A1B"/>
    <w:rsid w:val="003D5AD8"/>
    <w:rsid w:val="003E3D0B"/>
    <w:rsid w:val="0041331E"/>
    <w:rsid w:val="004237EA"/>
    <w:rsid w:val="00425BD0"/>
    <w:rsid w:val="0042604F"/>
    <w:rsid w:val="00435F87"/>
    <w:rsid w:val="00450C90"/>
    <w:rsid w:val="004768F8"/>
    <w:rsid w:val="004B5C3C"/>
    <w:rsid w:val="004C45AD"/>
    <w:rsid w:val="004D6A79"/>
    <w:rsid w:val="004F56B4"/>
    <w:rsid w:val="00517C33"/>
    <w:rsid w:val="00560AB4"/>
    <w:rsid w:val="00564A79"/>
    <w:rsid w:val="0057022C"/>
    <w:rsid w:val="00573175"/>
    <w:rsid w:val="005A246F"/>
    <w:rsid w:val="005B22D5"/>
    <w:rsid w:val="005B738E"/>
    <w:rsid w:val="005C43A4"/>
    <w:rsid w:val="005E4C02"/>
    <w:rsid w:val="005E69F7"/>
    <w:rsid w:val="005F56BD"/>
    <w:rsid w:val="005F796A"/>
    <w:rsid w:val="005F7F76"/>
    <w:rsid w:val="00621C10"/>
    <w:rsid w:val="00633F6F"/>
    <w:rsid w:val="00656FEF"/>
    <w:rsid w:val="00672021"/>
    <w:rsid w:val="00681A08"/>
    <w:rsid w:val="00681F88"/>
    <w:rsid w:val="006835D6"/>
    <w:rsid w:val="0068754A"/>
    <w:rsid w:val="00695DC2"/>
    <w:rsid w:val="00696325"/>
    <w:rsid w:val="006B2C5C"/>
    <w:rsid w:val="006D281C"/>
    <w:rsid w:val="006E3B63"/>
    <w:rsid w:val="00715737"/>
    <w:rsid w:val="0072182F"/>
    <w:rsid w:val="00724577"/>
    <w:rsid w:val="00734F8A"/>
    <w:rsid w:val="0074431F"/>
    <w:rsid w:val="0074438B"/>
    <w:rsid w:val="007504F9"/>
    <w:rsid w:val="0075600E"/>
    <w:rsid w:val="00760AB8"/>
    <w:rsid w:val="0076219C"/>
    <w:rsid w:val="00763BC6"/>
    <w:rsid w:val="00767480"/>
    <w:rsid w:val="007779FA"/>
    <w:rsid w:val="00784B24"/>
    <w:rsid w:val="00784E9D"/>
    <w:rsid w:val="00784ECF"/>
    <w:rsid w:val="00785660"/>
    <w:rsid w:val="007943C0"/>
    <w:rsid w:val="00796F5B"/>
    <w:rsid w:val="007B3B67"/>
    <w:rsid w:val="007B5B73"/>
    <w:rsid w:val="007D3E1F"/>
    <w:rsid w:val="007E2D4A"/>
    <w:rsid w:val="007F1305"/>
    <w:rsid w:val="007F3404"/>
    <w:rsid w:val="00802DEB"/>
    <w:rsid w:val="00805423"/>
    <w:rsid w:val="00811915"/>
    <w:rsid w:val="00826F44"/>
    <w:rsid w:val="00846CAA"/>
    <w:rsid w:val="0085246D"/>
    <w:rsid w:val="0085496E"/>
    <w:rsid w:val="008568D2"/>
    <w:rsid w:val="00891C71"/>
    <w:rsid w:val="008A6811"/>
    <w:rsid w:val="008B6E4A"/>
    <w:rsid w:val="008C7E29"/>
    <w:rsid w:val="008D5127"/>
    <w:rsid w:val="008E61A6"/>
    <w:rsid w:val="0090029C"/>
    <w:rsid w:val="009008D4"/>
    <w:rsid w:val="00906C9D"/>
    <w:rsid w:val="009330A3"/>
    <w:rsid w:val="009419D0"/>
    <w:rsid w:val="00990806"/>
    <w:rsid w:val="009A157C"/>
    <w:rsid w:val="009A2BE3"/>
    <w:rsid w:val="009A3DC0"/>
    <w:rsid w:val="009B148F"/>
    <w:rsid w:val="009B65F9"/>
    <w:rsid w:val="009B7317"/>
    <w:rsid w:val="009C0DF8"/>
    <w:rsid w:val="009D7770"/>
    <w:rsid w:val="009E2856"/>
    <w:rsid w:val="009F0E9B"/>
    <w:rsid w:val="00A35A27"/>
    <w:rsid w:val="00A3627C"/>
    <w:rsid w:val="00A55392"/>
    <w:rsid w:val="00A926F6"/>
    <w:rsid w:val="00AA31A9"/>
    <w:rsid w:val="00AB31CF"/>
    <w:rsid w:val="00AB6817"/>
    <w:rsid w:val="00AC51A4"/>
    <w:rsid w:val="00AD0EFA"/>
    <w:rsid w:val="00AF2B24"/>
    <w:rsid w:val="00AF5221"/>
    <w:rsid w:val="00B20B7C"/>
    <w:rsid w:val="00B365FD"/>
    <w:rsid w:val="00B403DD"/>
    <w:rsid w:val="00B40A66"/>
    <w:rsid w:val="00B56503"/>
    <w:rsid w:val="00B70E4F"/>
    <w:rsid w:val="00B717FB"/>
    <w:rsid w:val="00B71E22"/>
    <w:rsid w:val="00B7320E"/>
    <w:rsid w:val="00B73A6F"/>
    <w:rsid w:val="00B83167"/>
    <w:rsid w:val="00B83786"/>
    <w:rsid w:val="00B87997"/>
    <w:rsid w:val="00B93DE1"/>
    <w:rsid w:val="00BA7347"/>
    <w:rsid w:val="00BC296E"/>
    <w:rsid w:val="00BC636E"/>
    <w:rsid w:val="00BE1CAB"/>
    <w:rsid w:val="00BE70C0"/>
    <w:rsid w:val="00BF39CC"/>
    <w:rsid w:val="00BF6BC9"/>
    <w:rsid w:val="00C14805"/>
    <w:rsid w:val="00C22877"/>
    <w:rsid w:val="00C33986"/>
    <w:rsid w:val="00C424CA"/>
    <w:rsid w:val="00C61B1C"/>
    <w:rsid w:val="00C63F64"/>
    <w:rsid w:val="00C66B75"/>
    <w:rsid w:val="00C753A1"/>
    <w:rsid w:val="00C872BC"/>
    <w:rsid w:val="00C96D03"/>
    <w:rsid w:val="00CA23B6"/>
    <w:rsid w:val="00CA2498"/>
    <w:rsid w:val="00CD1164"/>
    <w:rsid w:val="00CD6B83"/>
    <w:rsid w:val="00CE1B56"/>
    <w:rsid w:val="00CE2F3D"/>
    <w:rsid w:val="00CE7B9B"/>
    <w:rsid w:val="00CE7C96"/>
    <w:rsid w:val="00CF122F"/>
    <w:rsid w:val="00D2046A"/>
    <w:rsid w:val="00D2439C"/>
    <w:rsid w:val="00D31BAE"/>
    <w:rsid w:val="00D31CEC"/>
    <w:rsid w:val="00D346C4"/>
    <w:rsid w:val="00D37947"/>
    <w:rsid w:val="00D514E1"/>
    <w:rsid w:val="00D67736"/>
    <w:rsid w:val="00D80177"/>
    <w:rsid w:val="00D925B3"/>
    <w:rsid w:val="00DA02A8"/>
    <w:rsid w:val="00DA18F1"/>
    <w:rsid w:val="00DA54B9"/>
    <w:rsid w:val="00DA57C2"/>
    <w:rsid w:val="00DA755B"/>
    <w:rsid w:val="00DB1B1E"/>
    <w:rsid w:val="00DB54AD"/>
    <w:rsid w:val="00E046A3"/>
    <w:rsid w:val="00E05B77"/>
    <w:rsid w:val="00E12E58"/>
    <w:rsid w:val="00E3032B"/>
    <w:rsid w:val="00E34F7E"/>
    <w:rsid w:val="00E51025"/>
    <w:rsid w:val="00E73C4D"/>
    <w:rsid w:val="00EB7466"/>
    <w:rsid w:val="00EC792D"/>
    <w:rsid w:val="00EC7D70"/>
    <w:rsid w:val="00ED40D1"/>
    <w:rsid w:val="00EE6FF0"/>
    <w:rsid w:val="00F00837"/>
    <w:rsid w:val="00F0373E"/>
    <w:rsid w:val="00F03B69"/>
    <w:rsid w:val="00F07D1D"/>
    <w:rsid w:val="00F1467C"/>
    <w:rsid w:val="00F20843"/>
    <w:rsid w:val="00F23D14"/>
    <w:rsid w:val="00F33F08"/>
    <w:rsid w:val="00F45767"/>
    <w:rsid w:val="00F459EA"/>
    <w:rsid w:val="00F60383"/>
    <w:rsid w:val="00F6396A"/>
    <w:rsid w:val="00F71000"/>
    <w:rsid w:val="00F91D57"/>
    <w:rsid w:val="00F92371"/>
    <w:rsid w:val="00F9726E"/>
    <w:rsid w:val="00FC4AB8"/>
    <w:rsid w:val="00FC5CAC"/>
    <w:rsid w:val="00FE1C54"/>
    <w:rsid w:val="00FE3AB0"/>
    <w:rsid w:val="00FF0E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21C1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7D1D"/>
    <w:pPr>
      <w:ind w:left="720"/>
      <w:contextualSpacing/>
    </w:pPr>
  </w:style>
  <w:style w:type="character" w:customStyle="1" w:styleId="10">
    <w:name w:val="Заголовок 1 Знак"/>
    <w:basedOn w:val="a0"/>
    <w:link w:val="1"/>
    <w:uiPriority w:val="9"/>
    <w:rsid w:val="00621C10"/>
    <w:rPr>
      <w:rFonts w:asciiTheme="majorHAnsi" w:eastAsiaTheme="majorEastAsia" w:hAnsiTheme="majorHAnsi" w:cstheme="majorBidi"/>
      <w:b/>
      <w:bCs/>
      <w:color w:val="365F91" w:themeColor="accent1" w:themeShade="BF"/>
      <w:sz w:val="28"/>
      <w:szCs w:val="28"/>
    </w:rPr>
  </w:style>
  <w:style w:type="paragraph" w:styleId="a4">
    <w:name w:val="header"/>
    <w:basedOn w:val="a"/>
    <w:link w:val="a5"/>
    <w:uiPriority w:val="99"/>
    <w:unhideWhenUsed/>
    <w:rsid w:val="00AD0EFA"/>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D0EFA"/>
  </w:style>
  <w:style w:type="paragraph" w:styleId="a6">
    <w:name w:val="footer"/>
    <w:basedOn w:val="a"/>
    <w:link w:val="a7"/>
    <w:uiPriority w:val="99"/>
    <w:unhideWhenUsed/>
    <w:rsid w:val="00AD0EFA"/>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D0EFA"/>
  </w:style>
  <w:style w:type="paragraph" w:styleId="a8">
    <w:name w:val="Balloon Text"/>
    <w:basedOn w:val="a"/>
    <w:link w:val="a9"/>
    <w:uiPriority w:val="99"/>
    <w:semiHidden/>
    <w:unhideWhenUsed/>
    <w:rsid w:val="00AD0EFA"/>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AD0EFA"/>
    <w:rPr>
      <w:rFonts w:ascii="Tahoma" w:hAnsi="Tahoma" w:cs="Tahoma"/>
      <w:sz w:val="16"/>
      <w:szCs w:val="16"/>
    </w:rPr>
  </w:style>
  <w:style w:type="character" w:styleId="aa">
    <w:name w:val="Hyperlink"/>
    <w:basedOn w:val="a0"/>
    <w:uiPriority w:val="99"/>
    <w:unhideWhenUsed/>
    <w:rsid w:val="00AD0EFA"/>
    <w:rPr>
      <w:color w:val="0000FF" w:themeColor="hyperlink"/>
      <w:u w:val="single"/>
    </w:rPr>
  </w:style>
  <w:style w:type="table" w:styleId="ab">
    <w:name w:val="Table Grid"/>
    <w:basedOn w:val="a1"/>
    <w:uiPriority w:val="59"/>
    <w:rsid w:val="00EB74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21C1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7D1D"/>
    <w:pPr>
      <w:ind w:left="720"/>
      <w:contextualSpacing/>
    </w:pPr>
  </w:style>
  <w:style w:type="character" w:customStyle="1" w:styleId="10">
    <w:name w:val="Заголовок 1 Знак"/>
    <w:basedOn w:val="a0"/>
    <w:link w:val="1"/>
    <w:uiPriority w:val="9"/>
    <w:rsid w:val="00621C10"/>
    <w:rPr>
      <w:rFonts w:asciiTheme="majorHAnsi" w:eastAsiaTheme="majorEastAsia" w:hAnsiTheme="majorHAnsi" w:cstheme="majorBidi"/>
      <w:b/>
      <w:bCs/>
      <w:color w:val="365F91" w:themeColor="accent1" w:themeShade="BF"/>
      <w:sz w:val="28"/>
      <w:szCs w:val="28"/>
    </w:rPr>
  </w:style>
  <w:style w:type="paragraph" w:styleId="a4">
    <w:name w:val="header"/>
    <w:basedOn w:val="a"/>
    <w:link w:val="a5"/>
    <w:uiPriority w:val="99"/>
    <w:unhideWhenUsed/>
    <w:rsid w:val="00AD0EFA"/>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D0EFA"/>
  </w:style>
  <w:style w:type="paragraph" w:styleId="a6">
    <w:name w:val="footer"/>
    <w:basedOn w:val="a"/>
    <w:link w:val="a7"/>
    <w:uiPriority w:val="99"/>
    <w:unhideWhenUsed/>
    <w:rsid w:val="00AD0EFA"/>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D0EFA"/>
  </w:style>
  <w:style w:type="paragraph" w:styleId="a8">
    <w:name w:val="Balloon Text"/>
    <w:basedOn w:val="a"/>
    <w:link w:val="a9"/>
    <w:uiPriority w:val="99"/>
    <w:semiHidden/>
    <w:unhideWhenUsed/>
    <w:rsid w:val="00AD0EFA"/>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AD0EFA"/>
    <w:rPr>
      <w:rFonts w:ascii="Tahoma" w:hAnsi="Tahoma" w:cs="Tahoma"/>
      <w:sz w:val="16"/>
      <w:szCs w:val="16"/>
    </w:rPr>
  </w:style>
  <w:style w:type="character" w:styleId="aa">
    <w:name w:val="Hyperlink"/>
    <w:basedOn w:val="a0"/>
    <w:uiPriority w:val="99"/>
    <w:unhideWhenUsed/>
    <w:rsid w:val="00AD0EFA"/>
    <w:rPr>
      <w:color w:val="0000FF" w:themeColor="hyperlink"/>
      <w:u w:val="single"/>
    </w:rPr>
  </w:style>
  <w:style w:type="table" w:styleId="ab">
    <w:name w:val="Table Grid"/>
    <w:basedOn w:val="a1"/>
    <w:uiPriority w:val="59"/>
    <w:rsid w:val="00EB74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ogle.co.uk/search?tbo=p&amp;tbm=bks&amp;q=subject:%22Language+Arts+%26+Disciplines%22&amp;source=gbs_ge_summary_r&amp;cad=0"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google.co.uk/search?tbo=p&amp;tbm=bks&amp;q=inauthor:%22Karen+A.+Foss%22" TargetMode="External"/><Relationship Id="rId4" Type="http://schemas.microsoft.com/office/2007/relationships/stylesWithEffects" Target="stylesWithEffects.xml"/><Relationship Id="rId9" Type="http://schemas.openxmlformats.org/officeDocument/2006/relationships/hyperlink" Target="https://www.google.co.uk/search?tbo=p&amp;tbm=bks&amp;q=subject:%22Psychology%22&amp;source=gbs_ge_summary_r&amp;cad=0"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2A4EAF6-A761-484B-8862-7716C84F92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17498</Words>
  <Characters>9974</Characters>
  <Application>Microsoft Office Word</Application>
  <DocSecurity>0</DocSecurity>
  <Lines>83</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27418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dc:creator>
  <cp:lastModifiedBy>admin</cp:lastModifiedBy>
  <cp:revision>2</cp:revision>
  <cp:lastPrinted>2019-09-15T15:29:00Z</cp:lastPrinted>
  <dcterms:created xsi:type="dcterms:W3CDTF">2020-07-22T11:37:00Z</dcterms:created>
  <dcterms:modified xsi:type="dcterms:W3CDTF">2020-07-22T11:37:00Z</dcterms:modified>
</cp:coreProperties>
</file>