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000000" w:themeColor="text1"/>
          <w:lang w:val="uk-UA"/>
        </w:rPr>
        <w:id w:val="-378476250"/>
        <w:docPartObj>
          <w:docPartGallery w:val="Cover Pages"/>
          <w:docPartUnique/>
        </w:docPartObj>
      </w:sdtPr>
      <w:sdtEndPr>
        <w:rPr>
          <w:rFonts w:ascii="Times New Roman" w:hAnsi="Times New Roman" w:cs="Times New Roman"/>
          <w:b/>
          <w:sz w:val="28"/>
        </w:rPr>
      </w:sdtEndPr>
      <w:sdtContent>
        <w:p w:rsidR="0067138B" w:rsidRPr="003B361F" w:rsidRDefault="0067138B" w:rsidP="0067138B">
          <w:pPr>
            <w:tabs>
              <w:tab w:val="left" w:pos="1418"/>
            </w:tabs>
            <w:spacing w:after="0" w:line="360" w:lineRule="auto"/>
            <w:jc w:val="center"/>
            <w:rPr>
              <w:rFonts w:ascii="Times New Roman" w:hAnsi="Times New Roman" w:cs="Times New Roman"/>
              <w:sz w:val="28"/>
              <w:szCs w:val="28"/>
              <w:lang w:val="uk-UA"/>
            </w:rPr>
          </w:pPr>
          <w:r w:rsidRPr="003B361F">
            <w:rPr>
              <w:rFonts w:ascii="Times New Roman" w:hAnsi="Times New Roman" w:cs="Times New Roman"/>
              <w:sz w:val="28"/>
              <w:szCs w:val="28"/>
              <w:lang w:val="uk-UA"/>
            </w:rPr>
            <w:t>Одеський національний університет імені І.І. Мечникова</w:t>
          </w:r>
        </w:p>
        <w:p w:rsidR="0067138B" w:rsidRPr="003B361F" w:rsidRDefault="0067138B" w:rsidP="0067138B">
          <w:pPr>
            <w:spacing w:after="0" w:line="360" w:lineRule="auto"/>
            <w:jc w:val="center"/>
            <w:rPr>
              <w:rFonts w:ascii="Times New Roman" w:hAnsi="Times New Roman" w:cs="Times New Roman"/>
              <w:sz w:val="28"/>
              <w:szCs w:val="28"/>
              <w:lang w:val="uk-UA"/>
            </w:rPr>
          </w:pPr>
          <w:r w:rsidRPr="003B361F">
            <w:rPr>
              <w:rFonts w:ascii="Times New Roman" w:hAnsi="Times New Roman" w:cs="Times New Roman"/>
              <w:sz w:val="28"/>
              <w:szCs w:val="28"/>
              <w:lang w:val="uk-UA"/>
            </w:rPr>
            <w:t>Економіко-правовий факультет</w:t>
          </w:r>
        </w:p>
        <w:p w:rsidR="0067138B" w:rsidRPr="003B361F" w:rsidRDefault="0067138B" w:rsidP="0067138B">
          <w:pPr>
            <w:spacing w:after="0" w:line="360" w:lineRule="auto"/>
            <w:jc w:val="center"/>
            <w:rPr>
              <w:rFonts w:ascii="Times New Roman" w:hAnsi="Times New Roman" w:cs="Times New Roman"/>
              <w:sz w:val="28"/>
              <w:szCs w:val="28"/>
              <w:lang w:val="uk-UA"/>
            </w:rPr>
          </w:pPr>
          <w:r w:rsidRPr="003B361F">
            <w:rPr>
              <w:rFonts w:ascii="Times New Roman" w:hAnsi="Times New Roman" w:cs="Times New Roman"/>
              <w:sz w:val="28"/>
              <w:szCs w:val="28"/>
              <w:lang w:val="uk-UA"/>
            </w:rPr>
            <w:t>Кафедра кримінального права, кримінального процесу та криміналістики</w:t>
          </w:r>
        </w:p>
        <w:p w:rsidR="0067138B" w:rsidRPr="003B361F" w:rsidRDefault="0067138B" w:rsidP="0067138B">
          <w:pPr>
            <w:spacing w:after="0" w:line="360" w:lineRule="auto"/>
            <w:rPr>
              <w:rFonts w:ascii="Times New Roman" w:hAnsi="Times New Roman" w:cs="Times New Roman"/>
              <w:sz w:val="28"/>
              <w:szCs w:val="28"/>
              <w:lang w:val="uk-UA"/>
            </w:rPr>
          </w:pPr>
        </w:p>
        <w:p w:rsidR="0067138B" w:rsidRPr="003B361F" w:rsidRDefault="0067138B" w:rsidP="0067138B">
          <w:pPr>
            <w:spacing w:after="0" w:line="360" w:lineRule="auto"/>
            <w:jc w:val="center"/>
            <w:rPr>
              <w:rFonts w:ascii="Times New Roman" w:hAnsi="Times New Roman" w:cs="Times New Roman"/>
              <w:b/>
              <w:sz w:val="28"/>
              <w:szCs w:val="28"/>
              <w:lang w:val="uk-UA"/>
            </w:rPr>
          </w:pPr>
        </w:p>
        <w:p w:rsidR="0067138B" w:rsidRPr="003B361F" w:rsidRDefault="0067138B" w:rsidP="0067138B">
          <w:pPr>
            <w:spacing w:after="0" w:line="360" w:lineRule="auto"/>
            <w:jc w:val="center"/>
            <w:rPr>
              <w:rFonts w:ascii="Times New Roman" w:hAnsi="Times New Roman" w:cs="Times New Roman"/>
              <w:b/>
              <w:sz w:val="32"/>
              <w:szCs w:val="28"/>
              <w:lang w:val="uk-UA"/>
            </w:rPr>
          </w:pPr>
        </w:p>
        <w:p w:rsidR="0067138B" w:rsidRPr="003B361F" w:rsidRDefault="0067138B" w:rsidP="0067138B">
          <w:pPr>
            <w:spacing w:after="0" w:line="360" w:lineRule="auto"/>
            <w:jc w:val="center"/>
            <w:rPr>
              <w:rFonts w:ascii="Times New Roman" w:hAnsi="Times New Roman" w:cs="Times New Roman"/>
              <w:b/>
              <w:sz w:val="28"/>
              <w:szCs w:val="28"/>
              <w:lang w:val="uk-UA"/>
            </w:rPr>
          </w:pPr>
          <w:r w:rsidRPr="003B361F">
            <w:rPr>
              <w:rFonts w:ascii="Times New Roman" w:hAnsi="Times New Roman" w:cs="Times New Roman"/>
              <w:b/>
              <w:sz w:val="32"/>
              <w:szCs w:val="28"/>
              <w:lang w:val="uk-UA"/>
            </w:rPr>
            <w:t>Д и п л о м н а  р о б о т а</w:t>
          </w:r>
        </w:p>
        <w:p w:rsidR="0067138B" w:rsidRPr="003B361F" w:rsidRDefault="0067138B" w:rsidP="0067138B">
          <w:pPr>
            <w:suppressAutoHyphens/>
            <w:spacing w:after="0" w:line="240" w:lineRule="auto"/>
            <w:jc w:val="center"/>
            <w:rPr>
              <w:rFonts w:ascii="Times New Roman" w:hAnsi="Times New Roman" w:cs="Times New Roman"/>
              <w:b/>
              <w:sz w:val="28"/>
              <w:szCs w:val="28"/>
              <w:lang w:val="uk-UA"/>
            </w:rPr>
          </w:pPr>
          <w:r w:rsidRPr="003B361F">
            <w:rPr>
              <w:rFonts w:ascii="Times New Roman" w:hAnsi="Times New Roman" w:cs="Times New Roman"/>
              <w:b/>
              <w:sz w:val="28"/>
              <w:szCs w:val="28"/>
              <w:lang w:val="uk-UA"/>
            </w:rPr>
            <w:t>«</w:t>
          </w:r>
          <w:r w:rsidRPr="003B361F">
            <w:rPr>
              <w:rFonts w:ascii="Times New Roman" w:eastAsia="Times New Roman" w:hAnsi="Times New Roman" w:cs="Times New Roman"/>
              <w:b/>
              <w:sz w:val="28"/>
              <w:szCs w:val="28"/>
              <w:lang w:val="uk-UA" w:eastAsia="ar-SA"/>
            </w:rPr>
            <w:t>Медіація у кримінальному процесі України</w:t>
          </w:r>
          <w:r w:rsidRPr="003B361F">
            <w:rPr>
              <w:rFonts w:ascii="Times New Roman" w:hAnsi="Times New Roman" w:cs="Times New Roman"/>
              <w:b/>
              <w:sz w:val="28"/>
              <w:szCs w:val="28"/>
              <w:lang w:val="uk-UA"/>
            </w:rPr>
            <w:t>»</w:t>
          </w:r>
        </w:p>
        <w:p w:rsidR="0067138B" w:rsidRPr="003B361F" w:rsidRDefault="0067138B" w:rsidP="0067138B">
          <w:pPr>
            <w:jc w:val="center"/>
            <w:rPr>
              <w:rFonts w:ascii="Times New Roman" w:hAnsi="Times New Roman" w:cs="Times New Roman"/>
              <w:color w:val="000000" w:themeColor="text1"/>
              <w:sz w:val="28"/>
              <w:szCs w:val="28"/>
              <w:lang w:val="uk-UA"/>
            </w:rPr>
          </w:pPr>
          <w:r w:rsidRPr="003B361F">
            <w:rPr>
              <w:rFonts w:ascii="Times New Roman" w:hAnsi="Times New Roman" w:cs="Times New Roman"/>
              <w:color w:val="000000" w:themeColor="text1"/>
              <w:sz w:val="28"/>
              <w:szCs w:val="28"/>
              <w:lang w:val="uk-UA"/>
            </w:rPr>
            <w:t>«</w:t>
          </w:r>
          <w:r w:rsidRPr="003B361F">
            <w:rPr>
              <w:rFonts w:ascii="Times New Roman" w:eastAsia="Times New Roman" w:hAnsi="Times New Roman" w:cs="Times New Roman"/>
              <w:sz w:val="28"/>
              <w:szCs w:val="28"/>
              <w:lang w:val="uk-UA" w:eastAsia="ar-SA"/>
            </w:rPr>
            <w:t>Mediation in the criminal process of Ukraine</w:t>
          </w:r>
          <w:r w:rsidRPr="003B361F">
            <w:rPr>
              <w:rFonts w:ascii="Times New Roman" w:hAnsi="Times New Roman" w:cs="Times New Roman"/>
              <w:color w:val="000000" w:themeColor="text1"/>
              <w:sz w:val="28"/>
              <w:szCs w:val="28"/>
              <w:lang w:val="uk-UA"/>
            </w:rPr>
            <w:t>»</w:t>
          </w:r>
        </w:p>
        <w:p w:rsidR="0067138B" w:rsidRPr="003B361F" w:rsidRDefault="0067138B" w:rsidP="0067138B">
          <w:pPr>
            <w:spacing w:after="0" w:line="240" w:lineRule="auto"/>
            <w:jc w:val="center"/>
            <w:rPr>
              <w:rFonts w:ascii="Times New Roman" w:hAnsi="Times New Roman" w:cs="Times New Roman"/>
              <w:b/>
              <w:color w:val="000000" w:themeColor="text1"/>
              <w:sz w:val="28"/>
              <w:szCs w:val="28"/>
              <w:lang w:val="uk-UA"/>
            </w:rPr>
          </w:pPr>
        </w:p>
        <w:p w:rsidR="0067138B" w:rsidRPr="003B361F" w:rsidRDefault="0067138B" w:rsidP="0067138B">
          <w:pPr>
            <w:spacing w:after="0" w:line="240" w:lineRule="auto"/>
            <w:jc w:val="center"/>
            <w:rPr>
              <w:rFonts w:ascii="Times New Roman" w:hAnsi="Times New Roman" w:cs="Times New Roman"/>
              <w:color w:val="000000" w:themeColor="text1"/>
              <w:sz w:val="28"/>
              <w:szCs w:val="28"/>
              <w:lang w:val="uk-UA"/>
            </w:rPr>
          </w:pPr>
          <w:r w:rsidRPr="003B361F">
            <w:rPr>
              <w:rFonts w:ascii="Times New Roman" w:hAnsi="Times New Roman" w:cs="Times New Roman"/>
              <w:color w:val="000000" w:themeColor="text1"/>
              <w:sz w:val="28"/>
              <w:szCs w:val="28"/>
              <w:lang w:val="uk-UA"/>
            </w:rPr>
            <w:t xml:space="preserve">на здобуття ступеня вищої освіти «магістр» </w:t>
          </w:r>
        </w:p>
        <w:p w:rsidR="0067138B" w:rsidRPr="003B361F" w:rsidRDefault="0067138B" w:rsidP="0067138B">
          <w:pPr>
            <w:spacing w:after="0"/>
            <w:rPr>
              <w:rFonts w:ascii="Times New Roman" w:hAnsi="Times New Roman" w:cs="Times New Roman"/>
              <w:b/>
              <w:sz w:val="28"/>
              <w:szCs w:val="28"/>
              <w:lang w:val="uk-UA"/>
            </w:rPr>
          </w:pPr>
        </w:p>
        <w:p w:rsidR="0067138B" w:rsidRPr="003B361F" w:rsidRDefault="0067138B" w:rsidP="0067138B">
          <w:pPr>
            <w:spacing w:after="0"/>
            <w:rPr>
              <w:rFonts w:ascii="Times New Roman" w:hAnsi="Times New Roman" w:cs="Times New Roman"/>
              <w:b/>
              <w:sz w:val="28"/>
              <w:szCs w:val="28"/>
              <w:lang w:val="uk-UA"/>
            </w:rPr>
          </w:pPr>
        </w:p>
        <w:p w:rsidR="0067138B" w:rsidRPr="003B361F" w:rsidRDefault="0067138B" w:rsidP="0067138B">
          <w:pPr>
            <w:spacing w:after="0"/>
            <w:ind w:firstLine="3969"/>
            <w:rPr>
              <w:rFonts w:ascii="Times New Roman" w:hAnsi="Times New Roman" w:cs="Times New Roman"/>
              <w:sz w:val="28"/>
              <w:szCs w:val="28"/>
              <w:lang w:val="uk-UA"/>
            </w:rPr>
          </w:pPr>
          <w:r w:rsidRPr="003B361F">
            <w:rPr>
              <w:rFonts w:ascii="Times New Roman" w:hAnsi="Times New Roman" w:cs="Times New Roman"/>
              <w:sz w:val="28"/>
              <w:szCs w:val="28"/>
              <w:lang w:val="uk-UA"/>
            </w:rPr>
            <w:t>Виконав: студент заочної форми навчання</w:t>
          </w:r>
        </w:p>
        <w:p w:rsidR="0067138B" w:rsidRPr="003B361F" w:rsidRDefault="0067138B" w:rsidP="0067138B">
          <w:pPr>
            <w:spacing w:after="0"/>
            <w:ind w:firstLine="3969"/>
            <w:rPr>
              <w:rFonts w:ascii="Times New Roman" w:hAnsi="Times New Roman" w:cs="Times New Roman"/>
              <w:sz w:val="28"/>
              <w:szCs w:val="28"/>
              <w:lang w:val="uk-UA"/>
            </w:rPr>
          </w:pPr>
          <w:r w:rsidRPr="003B361F">
            <w:rPr>
              <w:rFonts w:ascii="Times New Roman" w:hAnsi="Times New Roman" w:cs="Times New Roman"/>
              <w:sz w:val="28"/>
              <w:szCs w:val="28"/>
              <w:lang w:val="uk-UA"/>
            </w:rPr>
            <w:t>спеціальність 081 Право</w:t>
          </w:r>
        </w:p>
        <w:p w:rsidR="0067138B" w:rsidRPr="003B361F" w:rsidRDefault="0067138B" w:rsidP="0067138B">
          <w:pPr>
            <w:suppressAutoHyphens/>
            <w:spacing w:after="0" w:line="240" w:lineRule="auto"/>
            <w:jc w:val="center"/>
            <w:rPr>
              <w:rFonts w:ascii="Times New Roman" w:hAnsi="Times New Roman" w:cs="Times New Roman"/>
              <w:b/>
              <w:sz w:val="28"/>
              <w:szCs w:val="28"/>
              <w:lang w:val="uk-UA"/>
            </w:rPr>
          </w:pPr>
          <w:r w:rsidRPr="003B361F">
            <w:rPr>
              <w:rFonts w:ascii="Times New Roman" w:eastAsia="Times New Roman" w:hAnsi="Times New Roman" w:cs="Times New Roman"/>
              <w:sz w:val="28"/>
              <w:szCs w:val="28"/>
              <w:lang w:val="uk-UA" w:eastAsia="ar-SA"/>
            </w:rPr>
            <w:t xml:space="preserve">                                       </w:t>
          </w:r>
          <w:r w:rsidR="00EA4E7D">
            <w:rPr>
              <w:rFonts w:ascii="Times New Roman" w:eastAsia="Times New Roman" w:hAnsi="Times New Roman" w:cs="Times New Roman"/>
              <w:sz w:val="28"/>
              <w:szCs w:val="28"/>
              <w:lang w:val="uk-UA" w:eastAsia="ar-SA"/>
            </w:rPr>
            <w:t xml:space="preserve">    </w:t>
          </w:r>
          <w:r w:rsidRPr="003B361F">
            <w:rPr>
              <w:rFonts w:ascii="Times New Roman" w:eastAsia="Times New Roman" w:hAnsi="Times New Roman" w:cs="Times New Roman"/>
              <w:b/>
              <w:sz w:val="28"/>
              <w:szCs w:val="28"/>
              <w:lang w:val="uk-UA" w:eastAsia="ar-SA"/>
            </w:rPr>
            <w:t xml:space="preserve">Миколенко Іван Олександрович  </w:t>
          </w:r>
        </w:p>
        <w:p w:rsidR="0067138B" w:rsidRPr="003B361F" w:rsidRDefault="0067138B" w:rsidP="0067138B">
          <w:pPr>
            <w:spacing w:after="0"/>
            <w:ind w:firstLine="3969"/>
            <w:rPr>
              <w:rFonts w:ascii="Times New Roman" w:hAnsi="Times New Roman" w:cs="Times New Roman"/>
              <w:sz w:val="28"/>
              <w:szCs w:val="28"/>
              <w:lang w:val="uk-UA"/>
            </w:rPr>
          </w:pPr>
        </w:p>
        <w:p w:rsidR="002533B3" w:rsidRDefault="0067138B" w:rsidP="002533B3">
          <w:pPr>
            <w:spacing w:after="0"/>
            <w:ind w:firstLine="3969"/>
            <w:rPr>
              <w:rFonts w:ascii="Times New Roman" w:hAnsi="Times New Roman" w:cs="Times New Roman"/>
              <w:sz w:val="28"/>
              <w:szCs w:val="28"/>
              <w:lang w:val="uk-UA"/>
            </w:rPr>
          </w:pPr>
          <w:r w:rsidRPr="003B361F">
            <w:rPr>
              <w:rFonts w:ascii="Times New Roman" w:hAnsi="Times New Roman" w:cs="Times New Roman"/>
              <w:sz w:val="28"/>
              <w:szCs w:val="28"/>
              <w:lang w:val="uk-UA"/>
            </w:rPr>
            <w:t xml:space="preserve">Науковий керівник: ст. викладач </w:t>
          </w:r>
          <w:r w:rsidR="002533B3">
            <w:rPr>
              <w:rFonts w:ascii="Times New Roman" w:hAnsi="Times New Roman" w:cs="Times New Roman"/>
              <w:sz w:val="28"/>
              <w:szCs w:val="28"/>
              <w:lang w:val="uk-UA"/>
            </w:rPr>
            <w:t xml:space="preserve">   </w:t>
          </w:r>
        </w:p>
        <w:p w:rsidR="0067138B" w:rsidRPr="003B361F" w:rsidRDefault="0067138B" w:rsidP="0067138B">
          <w:pPr>
            <w:spacing w:after="0"/>
            <w:ind w:firstLine="3969"/>
            <w:rPr>
              <w:rFonts w:ascii="Times New Roman" w:hAnsi="Times New Roman" w:cs="Times New Roman"/>
              <w:sz w:val="28"/>
              <w:szCs w:val="28"/>
              <w:lang w:val="uk-UA"/>
            </w:rPr>
          </w:pPr>
          <w:r w:rsidRPr="003B361F">
            <w:rPr>
              <w:rFonts w:ascii="Times New Roman" w:hAnsi="Times New Roman" w:cs="Times New Roman"/>
              <w:sz w:val="28"/>
              <w:szCs w:val="28"/>
              <w:lang w:val="uk-UA"/>
            </w:rPr>
            <w:t xml:space="preserve">Козерацька  </w:t>
          </w:r>
          <w:r w:rsidR="002533B3">
            <w:rPr>
              <w:rFonts w:ascii="Times New Roman" w:hAnsi="Times New Roman" w:cs="Times New Roman"/>
              <w:sz w:val="28"/>
              <w:szCs w:val="28"/>
              <w:lang w:val="uk-UA"/>
            </w:rPr>
            <w:t>О.С.  _____________</w:t>
          </w:r>
          <w:r w:rsidRPr="003B361F">
            <w:rPr>
              <w:rFonts w:ascii="Times New Roman" w:hAnsi="Times New Roman" w:cs="Times New Roman"/>
              <w:sz w:val="28"/>
              <w:szCs w:val="28"/>
              <w:lang w:val="uk-UA"/>
            </w:rPr>
            <w:t xml:space="preserve">           </w:t>
          </w:r>
        </w:p>
        <w:p w:rsidR="00EA4E7D" w:rsidRDefault="0067138B" w:rsidP="00EA4E7D">
          <w:pPr>
            <w:spacing w:after="0"/>
            <w:rPr>
              <w:rFonts w:ascii="Times New Roman" w:hAnsi="Times New Roman" w:cs="Times New Roman"/>
              <w:sz w:val="28"/>
              <w:szCs w:val="28"/>
              <w:lang w:val="uk-UA"/>
            </w:rPr>
          </w:pPr>
          <w:r w:rsidRPr="003B361F">
            <w:rPr>
              <w:rFonts w:ascii="Times New Roman" w:hAnsi="Times New Roman" w:cs="Times New Roman"/>
              <w:sz w:val="28"/>
              <w:szCs w:val="28"/>
              <w:lang w:val="uk-UA"/>
            </w:rPr>
            <w:t xml:space="preserve">                                                         Рецензент: </w:t>
          </w:r>
          <w:r w:rsidR="00EA4E7D">
            <w:rPr>
              <w:rFonts w:ascii="Times New Roman" w:hAnsi="Times New Roman" w:cs="Times New Roman"/>
              <w:sz w:val="28"/>
              <w:szCs w:val="28"/>
              <w:lang w:val="uk-UA"/>
            </w:rPr>
            <w:t xml:space="preserve">канд. </w:t>
          </w:r>
          <w:r w:rsidRPr="003B361F">
            <w:rPr>
              <w:rFonts w:ascii="Times New Roman" w:hAnsi="Times New Roman" w:cs="Times New Roman"/>
              <w:sz w:val="28"/>
              <w:szCs w:val="28"/>
              <w:lang w:val="uk-UA"/>
            </w:rPr>
            <w:t>юрид</w:t>
          </w:r>
          <w:r w:rsidR="00EA4E7D">
            <w:rPr>
              <w:rFonts w:ascii="Times New Roman" w:hAnsi="Times New Roman" w:cs="Times New Roman"/>
              <w:sz w:val="28"/>
              <w:szCs w:val="28"/>
              <w:lang w:val="uk-UA"/>
            </w:rPr>
            <w:t xml:space="preserve">. </w:t>
          </w:r>
          <w:r w:rsidRPr="003B361F">
            <w:rPr>
              <w:rFonts w:ascii="Times New Roman" w:hAnsi="Times New Roman" w:cs="Times New Roman"/>
              <w:sz w:val="28"/>
              <w:szCs w:val="28"/>
              <w:lang w:val="uk-UA"/>
            </w:rPr>
            <w:t xml:space="preserve">наук, </w:t>
          </w:r>
        </w:p>
        <w:p w:rsidR="0067138B" w:rsidRPr="003B361F" w:rsidRDefault="00EA4E7D" w:rsidP="00EA4E7D">
          <w:pPr>
            <w:spacing w:after="0"/>
            <w:rPr>
              <w:rFonts w:ascii="Times New Roman" w:hAnsi="Times New Roman" w:cs="Times New Roman"/>
              <w:b/>
              <w:sz w:val="28"/>
              <w:szCs w:val="28"/>
              <w:lang w:val="uk-UA"/>
            </w:rPr>
          </w:pPr>
          <w:r>
            <w:rPr>
              <w:rFonts w:ascii="Times New Roman" w:hAnsi="Times New Roman" w:cs="Times New Roman"/>
              <w:sz w:val="28"/>
              <w:szCs w:val="28"/>
              <w:lang w:val="uk-UA"/>
            </w:rPr>
            <w:t xml:space="preserve">                                                         доцент Дришлюк І.А.</w:t>
          </w:r>
          <w:r w:rsidR="0067138B" w:rsidRPr="003B361F">
            <w:rPr>
              <w:rFonts w:ascii="Times New Roman" w:hAnsi="Times New Roman" w:cs="Times New Roman"/>
              <w:sz w:val="28"/>
              <w:szCs w:val="28"/>
              <w:lang w:val="uk-UA"/>
            </w:rPr>
            <w:t xml:space="preserve"> </w:t>
          </w:r>
        </w:p>
        <w:p w:rsidR="0067138B" w:rsidRPr="003B361F" w:rsidRDefault="0067138B" w:rsidP="0067138B">
          <w:pPr>
            <w:spacing w:after="0" w:line="360" w:lineRule="auto"/>
            <w:jc w:val="both"/>
            <w:rPr>
              <w:rFonts w:ascii="Times New Roman" w:hAnsi="Times New Roman" w:cs="Times New Roman"/>
              <w:b/>
              <w:sz w:val="28"/>
              <w:szCs w:val="28"/>
              <w:lang w:val="uk-UA"/>
            </w:rPr>
          </w:pPr>
        </w:p>
        <w:tbl>
          <w:tblPr>
            <w:tblStyle w:val="a3"/>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87"/>
            <w:gridCol w:w="5189"/>
          </w:tblGrid>
          <w:tr w:rsidR="0067138B" w:rsidRPr="003B361F" w:rsidTr="000B6AB1">
            <w:tc>
              <w:tcPr>
                <w:tcW w:w="4587" w:type="dxa"/>
              </w:tcPr>
              <w:p w:rsidR="0067138B" w:rsidRPr="003B361F" w:rsidRDefault="0067138B" w:rsidP="000B6AB1">
                <w:pPr>
                  <w:spacing w:line="360" w:lineRule="auto"/>
                  <w:rPr>
                    <w:rFonts w:ascii="Times New Roman" w:hAnsi="Times New Roman" w:cs="Times New Roman"/>
                    <w:sz w:val="28"/>
                    <w:szCs w:val="28"/>
                    <w:lang w:val="uk-UA"/>
                  </w:rPr>
                </w:pPr>
                <w:r w:rsidRPr="003B361F">
                  <w:rPr>
                    <w:rFonts w:ascii="Times New Roman" w:hAnsi="Times New Roman" w:cs="Times New Roman"/>
                    <w:sz w:val="28"/>
                    <w:szCs w:val="28"/>
                    <w:lang w:val="uk-UA"/>
                  </w:rPr>
                  <w:t>Рекомендовано до захисту:</w:t>
                </w:r>
              </w:p>
              <w:p w:rsidR="0067138B" w:rsidRPr="003B361F" w:rsidRDefault="0067138B" w:rsidP="000B6AB1">
                <w:pPr>
                  <w:spacing w:line="360" w:lineRule="auto"/>
                  <w:rPr>
                    <w:rFonts w:ascii="Times New Roman" w:hAnsi="Times New Roman" w:cs="Times New Roman"/>
                    <w:sz w:val="28"/>
                    <w:szCs w:val="28"/>
                    <w:lang w:val="uk-UA"/>
                  </w:rPr>
                </w:pPr>
                <w:r w:rsidRPr="003B361F">
                  <w:rPr>
                    <w:rFonts w:ascii="Times New Roman" w:hAnsi="Times New Roman" w:cs="Times New Roman"/>
                    <w:sz w:val="28"/>
                    <w:szCs w:val="28"/>
                    <w:lang w:val="uk-UA"/>
                  </w:rPr>
                  <w:t>протокол засідання кафедри</w:t>
                </w:r>
              </w:p>
              <w:p w:rsidR="0067138B" w:rsidRPr="003B361F" w:rsidRDefault="0067138B" w:rsidP="000B6AB1">
                <w:pPr>
                  <w:spacing w:line="360" w:lineRule="auto"/>
                  <w:rPr>
                    <w:rFonts w:ascii="Times New Roman" w:hAnsi="Times New Roman" w:cs="Times New Roman"/>
                    <w:sz w:val="28"/>
                    <w:szCs w:val="28"/>
                    <w:lang w:val="uk-UA"/>
                  </w:rPr>
                </w:pPr>
                <w:r w:rsidRPr="003B361F">
                  <w:rPr>
                    <w:rFonts w:ascii="Times New Roman" w:hAnsi="Times New Roman" w:cs="Times New Roman"/>
                    <w:sz w:val="28"/>
                    <w:szCs w:val="28"/>
                    <w:lang w:val="uk-UA"/>
                  </w:rPr>
                  <w:t xml:space="preserve">№____від __________2020 р. </w:t>
                </w:r>
              </w:p>
              <w:p w:rsidR="0067138B" w:rsidRPr="003B361F" w:rsidRDefault="0067138B" w:rsidP="000B6AB1">
                <w:pPr>
                  <w:spacing w:line="360" w:lineRule="auto"/>
                  <w:rPr>
                    <w:rFonts w:ascii="Times New Roman" w:hAnsi="Times New Roman" w:cs="Times New Roman"/>
                    <w:sz w:val="28"/>
                    <w:szCs w:val="28"/>
                    <w:lang w:val="uk-UA"/>
                  </w:rPr>
                </w:pPr>
                <w:r w:rsidRPr="003B361F">
                  <w:rPr>
                    <w:rFonts w:ascii="Times New Roman" w:hAnsi="Times New Roman" w:cs="Times New Roman"/>
                    <w:sz w:val="28"/>
                    <w:szCs w:val="28"/>
                    <w:lang w:val="uk-UA"/>
                  </w:rPr>
                  <w:t>Завідувач кафедри</w:t>
                </w:r>
              </w:p>
              <w:p w:rsidR="0067138B" w:rsidRPr="003B361F" w:rsidRDefault="0067138B" w:rsidP="0067138B">
                <w:pPr>
                  <w:tabs>
                    <w:tab w:val="left" w:pos="0"/>
                    <w:tab w:val="left" w:pos="3861"/>
                  </w:tabs>
                  <w:rPr>
                    <w:rFonts w:ascii="Times New Roman" w:hAnsi="Times New Roman" w:cs="Times New Roman"/>
                    <w:sz w:val="28"/>
                    <w:szCs w:val="28"/>
                    <w:u w:val="single"/>
                    <w:lang w:val="uk-UA"/>
                  </w:rPr>
                </w:pPr>
                <w:r w:rsidRPr="003B361F">
                  <w:rPr>
                    <w:rFonts w:ascii="Times New Roman" w:hAnsi="Times New Roman" w:cs="Times New Roman"/>
                    <w:sz w:val="28"/>
                    <w:szCs w:val="28"/>
                    <w:lang w:val="uk-UA"/>
                  </w:rPr>
                  <w:t xml:space="preserve">___________ проф. Чуваков О.А.        </w:t>
                </w:r>
                <w:r w:rsidRPr="003B361F">
                  <w:rPr>
                    <w:rFonts w:ascii="Times New Roman" w:hAnsi="Times New Roman" w:cs="Times New Roman"/>
                    <w:sz w:val="28"/>
                    <w:szCs w:val="28"/>
                    <w:u w:val="single"/>
                    <w:lang w:val="uk-UA"/>
                  </w:rPr>
                  <w:t xml:space="preserve">             </w:t>
                </w:r>
                <w:r w:rsidRPr="003B361F">
                  <w:rPr>
                    <w:rFonts w:ascii="Times New Roman" w:hAnsi="Times New Roman" w:cs="Times New Roman"/>
                    <w:sz w:val="20"/>
                    <w:szCs w:val="28"/>
                    <w:lang w:val="uk-UA"/>
                  </w:rPr>
                  <w:t>(підпис)</w:t>
                </w:r>
                <w:r w:rsidRPr="003B361F">
                  <w:rPr>
                    <w:rFonts w:ascii="Times New Roman" w:hAnsi="Times New Roman" w:cs="Times New Roman"/>
                    <w:sz w:val="20"/>
                    <w:szCs w:val="28"/>
                    <w:lang w:val="uk-UA"/>
                  </w:rPr>
                  <w:tab/>
                </w:r>
              </w:p>
            </w:tc>
            <w:tc>
              <w:tcPr>
                <w:tcW w:w="5189" w:type="dxa"/>
              </w:tcPr>
              <w:p w:rsidR="0067138B" w:rsidRPr="003B361F" w:rsidRDefault="0067138B" w:rsidP="0067138B">
                <w:pPr>
                  <w:tabs>
                    <w:tab w:val="right" w:pos="4462"/>
                  </w:tabs>
                  <w:spacing w:line="240" w:lineRule="auto"/>
                  <w:rPr>
                    <w:rFonts w:ascii="Times New Roman" w:hAnsi="Times New Roman" w:cs="Times New Roman"/>
                    <w:sz w:val="28"/>
                    <w:szCs w:val="28"/>
                    <w:lang w:val="uk-UA"/>
                  </w:rPr>
                </w:pPr>
                <w:r w:rsidRPr="003B361F">
                  <w:rPr>
                    <w:rFonts w:ascii="Times New Roman" w:hAnsi="Times New Roman" w:cs="Times New Roman"/>
                    <w:sz w:val="28"/>
                    <w:szCs w:val="28"/>
                    <w:lang w:val="uk-UA"/>
                  </w:rPr>
                  <w:t xml:space="preserve">Захищено на засіданні ЕК № </w:t>
                </w:r>
                <w:r w:rsidR="00EA4E7D">
                  <w:rPr>
                    <w:rFonts w:ascii="Times New Roman" w:hAnsi="Times New Roman" w:cs="Times New Roman"/>
                    <w:sz w:val="28"/>
                    <w:szCs w:val="28"/>
                    <w:lang w:val="uk-UA"/>
                  </w:rPr>
                  <w:t>6</w:t>
                </w:r>
              </w:p>
              <w:p w:rsidR="0067138B" w:rsidRPr="003B361F" w:rsidRDefault="0067138B" w:rsidP="0067138B">
                <w:pPr>
                  <w:tabs>
                    <w:tab w:val="right" w:pos="4462"/>
                  </w:tabs>
                  <w:spacing w:line="240" w:lineRule="auto"/>
                  <w:rPr>
                    <w:rFonts w:ascii="Times New Roman" w:hAnsi="Times New Roman" w:cs="Times New Roman"/>
                    <w:sz w:val="28"/>
                    <w:szCs w:val="28"/>
                    <w:lang w:val="uk-UA"/>
                  </w:rPr>
                </w:pPr>
                <w:r w:rsidRPr="003B361F">
                  <w:rPr>
                    <w:rFonts w:ascii="Times New Roman" w:hAnsi="Times New Roman" w:cs="Times New Roman"/>
                    <w:sz w:val="28"/>
                    <w:szCs w:val="28"/>
                    <w:lang w:val="uk-UA"/>
                  </w:rPr>
                  <w:t>протокол №____ від _________2020 р.</w:t>
                </w:r>
                <w:r w:rsidRPr="003B361F">
                  <w:rPr>
                    <w:rFonts w:ascii="Times New Roman" w:hAnsi="Times New Roman" w:cs="Times New Roman"/>
                    <w:sz w:val="28"/>
                    <w:szCs w:val="28"/>
                    <w:lang w:val="uk-UA"/>
                  </w:rPr>
                  <w:tab/>
                </w:r>
              </w:p>
              <w:p w:rsidR="0067138B" w:rsidRPr="003B361F" w:rsidRDefault="0067138B" w:rsidP="00EA4E7D">
                <w:pPr>
                  <w:tabs>
                    <w:tab w:val="right" w:pos="4462"/>
                  </w:tabs>
                  <w:spacing w:line="240" w:lineRule="auto"/>
                  <w:rPr>
                    <w:rFonts w:ascii="Times New Roman" w:hAnsi="Times New Roman" w:cs="Times New Roman"/>
                    <w:sz w:val="28"/>
                    <w:szCs w:val="28"/>
                    <w:lang w:val="uk-UA"/>
                  </w:rPr>
                </w:pPr>
                <w:r w:rsidRPr="003B361F">
                  <w:rPr>
                    <w:rFonts w:ascii="Times New Roman" w:hAnsi="Times New Roman" w:cs="Times New Roman"/>
                    <w:sz w:val="28"/>
                    <w:szCs w:val="28"/>
                    <w:lang w:val="uk-UA"/>
                  </w:rPr>
                  <w:t>Оцінка______________/___</w:t>
                </w:r>
                <w:r w:rsidRPr="003B361F">
                  <w:rPr>
                    <w:rFonts w:ascii="Times New Roman" w:hAnsi="Times New Roman" w:cs="Times New Roman"/>
                    <w:sz w:val="28"/>
                    <w:szCs w:val="28"/>
                    <w:lang w:val="uk-UA"/>
                  </w:rPr>
                  <w:tab/>
                  <w:t>___/_____</w:t>
                </w:r>
              </w:p>
              <w:p w:rsidR="0067138B" w:rsidRPr="003B361F" w:rsidRDefault="0067138B" w:rsidP="00EA4E7D">
                <w:pPr>
                  <w:tabs>
                    <w:tab w:val="right" w:pos="4462"/>
                  </w:tabs>
                  <w:spacing w:line="240" w:lineRule="auto"/>
                  <w:rPr>
                    <w:rFonts w:ascii="Times New Roman" w:hAnsi="Times New Roman" w:cs="Times New Roman"/>
                    <w:sz w:val="28"/>
                    <w:szCs w:val="28"/>
                    <w:lang w:val="uk-UA"/>
                  </w:rPr>
                </w:pPr>
                <w:r w:rsidRPr="003B361F">
                  <w:rPr>
                    <w:rFonts w:ascii="Times New Roman" w:hAnsi="Times New Roman" w:cs="Times New Roman"/>
                    <w:sz w:val="20"/>
                    <w:szCs w:val="28"/>
                    <w:lang w:val="uk-UA"/>
                  </w:rPr>
                  <w:t>(за національною шкалою/шкалою ЕСТS/ бали)</w:t>
                </w:r>
              </w:p>
              <w:p w:rsidR="0067138B" w:rsidRPr="003B361F" w:rsidRDefault="0067138B" w:rsidP="0067138B">
                <w:pPr>
                  <w:spacing w:line="240" w:lineRule="auto"/>
                  <w:rPr>
                    <w:rFonts w:ascii="Times New Roman" w:hAnsi="Times New Roman" w:cs="Times New Roman"/>
                    <w:sz w:val="28"/>
                    <w:szCs w:val="28"/>
                    <w:lang w:val="uk-UA"/>
                  </w:rPr>
                </w:pPr>
                <w:r w:rsidRPr="003B361F">
                  <w:rPr>
                    <w:rFonts w:ascii="Times New Roman" w:hAnsi="Times New Roman" w:cs="Times New Roman"/>
                    <w:sz w:val="28"/>
                    <w:szCs w:val="28"/>
                    <w:lang w:val="uk-UA"/>
                  </w:rPr>
                  <w:t>Голова ЕК</w:t>
                </w:r>
              </w:p>
              <w:p w:rsidR="0067138B" w:rsidRPr="003B361F" w:rsidRDefault="0067138B" w:rsidP="0067138B">
                <w:pPr>
                  <w:spacing w:line="240" w:lineRule="auto"/>
                  <w:rPr>
                    <w:rFonts w:ascii="Times New Roman" w:hAnsi="Times New Roman" w:cs="Times New Roman"/>
                    <w:sz w:val="28"/>
                    <w:szCs w:val="28"/>
                    <w:lang w:val="uk-UA"/>
                  </w:rPr>
                </w:pPr>
                <w:r w:rsidRPr="003B361F">
                  <w:rPr>
                    <w:rFonts w:ascii="Times New Roman" w:hAnsi="Times New Roman" w:cs="Times New Roman"/>
                    <w:sz w:val="28"/>
                    <w:szCs w:val="28"/>
                    <w:lang w:val="uk-UA"/>
                  </w:rPr>
                  <w:t>____________ проф. Степанова Т.В.</w:t>
                </w:r>
              </w:p>
              <w:p w:rsidR="0067138B" w:rsidRPr="003B361F" w:rsidRDefault="0067138B" w:rsidP="0067138B">
                <w:pPr>
                  <w:spacing w:line="240" w:lineRule="auto"/>
                  <w:rPr>
                    <w:rFonts w:ascii="Times New Roman" w:hAnsi="Times New Roman" w:cs="Times New Roman"/>
                    <w:sz w:val="28"/>
                    <w:szCs w:val="28"/>
                    <w:lang w:val="uk-UA"/>
                  </w:rPr>
                </w:pPr>
                <w:r w:rsidRPr="003B361F">
                  <w:rPr>
                    <w:rFonts w:ascii="Times New Roman" w:hAnsi="Times New Roman" w:cs="Times New Roman"/>
                    <w:sz w:val="20"/>
                    <w:szCs w:val="28"/>
                    <w:lang w:val="uk-UA"/>
                  </w:rPr>
                  <w:t>(підпис)</w:t>
                </w:r>
                <w:r w:rsidRPr="003B361F">
                  <w:rPr>
                    <w:rFonts w:ascii="Times New Roman" w:hAnsi="Times New Roman" w:cs="Times New Roman"/>
                    <w:sz w:val="28"/>
                    <w:szCs w:val="28"/>
                    <w:lang w:val="uk-UA"/>
                  </w:rPr>
                  <w:tab/>
                </w:r>
              </w:p>
            </w:tc>
          </w:tr>
        </w:tbl>
        <w:p w:rsidR="0067138B" w:rsidRPr="003B361F" w:rsidRDefault="0067138B" w:rsidP="0067138B">
          <w:pPr>
            <w:spacing w:line="360" w:lineRule="auto"/>
            <w:jc w:val="both"/>
            <w:rPr>
              <w:rFonts w:ascii="Times New Roman" w:hAnsi="Times New Roman" w:cs="Times New Roman"/>
              <w:sz w:val="28"/>
              <w:szCs w:val="28"/>
              <w:lang w:val="uk-UA"/>
            </w:rPr>
          </w:pPr>
        </w:p>
        <w:p w:rsidR="0067138B" w:rsidRPr="003B361F" w:rsidRDefault="0067138B" w:rsidP="0067138B">
          <w:pPr>
            <w:spacing w:after="160" w:line="360" w:lineRule="auto"/>
            <w:jc w:val="center"/>
            <w:rPr>
              <w:rFonts w:ascii="Times New Roman" w:hAnsi="Times New Roman" w:cs="Times New Roman"/>
              <w:b/>
              <w:color w:val="000000" w:themeColor="text1"/>
              <w:sz w:val="28"/>
              <w:lang w:val="uk-UA"/>
            </w:rPr>
          </w:pPr>
          <w:r w:rsidRPr="003B361F">
            <w:rPr>
              <w:rFonts w:ascii="Times New Roman" w:hAnsi="Times New Roman" w:cs="Times New Roman"/>
              <w:b/>
              <w:sz w:val="28"/>
              <w:szCs w:val="28"/>
              <w:lang w:val="uk-UA"/>
            </w:rPr>
            <w:t>Одеса - 2020</w:t>
          </w:r>
        </w:p>
      </w:sdtContent>
    </w:sdt>
    <w:p w:rsidR="0067138B" w:rsidRPr="003B361F" w:rsidRDefault="0067138B" w:rsidP="0067138B">
      <w:pPr>
        <w:jc w:val="center"/>
        <w:rPr>
          <w:rFonts w:ascii="Times New Roman" w:hAnsi="Times New Roman" w:cs="Times New Roman"/>
          <w:b/>
          <w:color w:val="000000" w:themeColor="text1"/>
          <w:sz w:val="28"/>
          <w:lang w:val="uk-UA"/>
        </w:rPr>
      </w:pPr>
      <w:r w:rsidRPr="003B361F">
        <w:rPr>
          <w:rFonts w:ascii="Times New Roman" w:hAnsi="Times New Roman" w:cs="Times New Roman"/>
          <w:b/>
          <w:color w:val="000000" w:themeColor="text1"/>
          <w:sz w:val="28"/>
          <w:lang w:val="uk-UA"/>
        </w:rPr>
        <w:lastRenderedPageBreak/>
        <w:t>ЗМІСТ</w:t>
      </w:r>
    </w:p>
    <w:p w:rsidR="0067138B" w:rsidRPr="003B361F" w:rsidRDefault="00CC2CDB" w:rsidP="0067138B">
      <w:pPr>
        <w:spacing w:line="360" w:lineRule="auto"/>
        <w:jc w:val="both"/>
        <w:rPr>
          <w:rFonts w:ascii="Times New Roman" w:hAnsi="Times New Roman" w:cs="Times New Roman"/>
          <w:b/>
          <w:color w:val="000000" w:themeColor="text1"/>
          <w:sz w:val="28"/>
          <w:lang w:val="uk-UA"/>
        </w:rPr>
      </w:pPr>
      <w:r>
        <w:rPr>
          <w:rFonts w:ascii="Times New Roman" w:hAnsi="Times New Roman" w:cs="Times New Roman"/>
          <w:b/>
          <w:color w:val="000000" w:themeColor="text1"/>
          <w:sz w:val="28"/>
          <w:lang w:val="uk-UA"/>
        </w:rPr>
        <w:t>ВСТУП…………………………………………</w:t>
      </w:r>
      <w:r w:rsidR="0067138B" w:rsidRPr="003B361F">
        <w:rPr>
          <w:rFonts w:ascii="Times New Roman" w:hAnsi="Times New Roman" w:cs="Times New Roman"/>
          <w:b/>
          <w:color w:val="000000" w:themeColor="text1"/>
          <w:sz w:val="28"/>
          <w:lang w:val="uk-UA"/>
        </w:rPr>
        <w:t>………………………....</w:t>
      </w:r>
      <w:r w:rsidR="00C71393">
        <w:rPr>
          <w:rFonts w:ascii="Times New Roman" w:hAnsi="Times New Roman" w:cs="Times New Roman"/>
          <w:b/>
          <w:color w:val="000000" w:themeColor="text1"/>
          <w:sz w:val="28"/>
          <w:lang w:val="uk-UA"/>
        </w:rPr>
        <w:t>.....</w:t>
      </w:r>
      <w:r w:rsidR="0067138B" w:rsidRPr="003B361F">
        <w:rPr>
          <w:rFonts w:ascii="Times New Roman" w:hAnsi="Times New Roman" w:cs="Times New Roman"/>
          <w:color w:val="000000" w:themeColor="text1"/>
          <w:sz w:val="28"/>
          <w:lang w:val="uk-UA"/>
        </w:rPr>
        <w:t>3</w:t>
      </w:r>
    </w:p>
    <w:p w:rsidR="00CA486E" w:rsidRPr="003B361F" w:rsidRDefault="0067138B" w:rsidP="00CA486E">
      <w:pPr>
        <w:autoSpaceDE w:val="0"/>
        <w:autoSpaceDN w:val="0"/>
        <w:adjustRightInd w:val="0"/>
        <w:spacing w:after="0" w:line="360" w:lineRule="auto"/>
        <w:jc w:val="both"/>
        <w:rPr>
          <w:rFonts w:ascii="Times New Roman" w:hAnsi="Times New Roman" w:cs="Times New Roman"/>
          <w:b/>
          <w:bCs/>
          <w:sz w:val="28"/>
          <w:szCs w:val="28"/>
          <w:lang w:val="uk-UA"/>
        </w:rPr>
      </w:pPr>
      <w:r w:rsidRPr="003B361F">
        <w:rPr>
          <w:rFonts w:ascii="Times New Roman" w:hAnsi="Times New Roman" w:cs="Times New Roman"/>
          <w:b/>
          <w:color w:val="000000" w:themeColor="text1"/>
          <w:sz w:val="28"/>
          <w:szCs w:val="28"/>
          <w:lang w:val="uk-UA"/>
        </w:rPr>
        <w:t xml:space="preserve">РОЗДІЛ </w:t>
      </w:r>
      <w:r w:rsidR="004F451B" w:rsidRPr="003B361F">
        <w:rPr>
          <w:rFonts w:ascii="Times New Roman" w:hAnsi="Times New Roman" w:cs="Times New Roman"/>
          <w:b/>
          <w:color w:val="000000" w:themeColor="text1"/>
          <w:sz w:val="28"/>
          <w:szCs w:val="28"/>
          <w:lang w:val="uk-UA"/>
        </w:rPr>
        <w:t>1</w:t>
      </w:r>
      <w:r w:rsidRPr="003B361F">
        <w:rPr>
          <w:rFonts w:ascii="Times New Roman" w:hAnsi="Times New Roman" w:cs="Times New Roman"/>
          <w:b/>
          <w:color w:val="000000" w:themeColor="text1"/>
          <w:sz w:val="28"/>
          <w:szCs w:val="28"/>
          <w:lang w:val="uk-UA"/>
        </w:rPr>
        <w:t>. ТЕОРЕТИКО – ПРАВОВА ХАРАКТЕРИСТИКА</w:t>
      </w:r>
      <w:r w:rsidR="00CA486E" w:rsidRPr="003B361F">
        <w:rPr>
          <w:rFonts w:ascii="Times New Roman" w:hAnsi="Times New Roman" w:cs="Times New Roman"/>
          <w:b/>
          <w:color w:val="000000" w:themeColor="text1"/>
          <w:sz w:val="28"/>
          <w:szCs w:val="28"/>
          <w:lang w:val="uk-UA"/>
        </w:rPr>
        <w:t xml:space="preserve"> </w:t>
      </w:r>
      <w:r w:rsidR="00CA486E" w:rsidRPr="003B361F">
        <w:rPr>
          <w:rFonts w:ascii="Times New Roman" w:hAnsi="Times New Roman" w:cs="Times New Roman"/>
          <w:b/>
          <w:bCs/>
          <w:sz w:val="28"/>
          <w:szCs w:val="28"/>
          <w:lang w:val="uk-UA"/>
        </w:rPr>
        <w:t>АЛЬТЕРНАТИВНИХ СПОСОБІВ ВИРІШЕННЯ КОНФЛІКТІВ (СПОРІВ)</w:t>
      </w:r>
    </w:p>
    <w:p w:rsidR="004D381B" w:rsidRPr="00C77CBC" w:rsidRDefault="00CA486E" w:rsidP="004D381B">
      <w:pPr>
        <w:autoSpaceDE w:val="0"/>
        <w:autoSpaceDN w:val="0"/>
        <w:adjustRightInd w:val="0"/>
        <w:spacing w:after="0" w:line="240" w:lineRule="auto"/>
        <w:ind w:firstLine="709"/>
        <w:jc w:val="both"/>
        <w:rPr>
          <w:rFonts w:ascii="Times New Roman" w:hAnsi="Times New Roman" w:cs="Times New Roman"/>
          <w:b/>
          <w:sz w:val="28"/>
          <w:szCs w:val="28"/>
          <w:lang w:val="uk-UA"/>
        </w:rPr>
      </w:pPr>
      <w:r w:rsidRPr="003B361F">
        <w:rPr>
          <w:rFonts w:ascii="Times New Roman" w:hAnsi="Times New Roman" w:cs="Times New Roman"/>
          <w:b/>
          <w:color w:val="000000" w:themeColor="text1"/>
          <w:sz w:val="28"/>
          <w:szCs w:val="28"/>
          <w:lang w:val="uk-UA"/>
        </w:rPr>
        <w:t xml:space="preserve"> 1.1 </w:t>
      </w:r>
      <w:r w:rsidR="004D381B" w:rsidRPr="003B361F">
        <w:rPr>
          <w:rFonts w:ascii="Times New Roman" w:hAnsi="Times New Roman" w:cs="Times New Roman"/>
          <w:b/>
          <w:sz w:val="28"/>
          <w:szCs w:val="28"/>
          <w:lang w:val="uk-UA"/>
        </w:rPr>
        <w:t>Історичний екскурс та зарубіжний досвід альтернативного вирішення конфліктів (спорів)........................</w:t>
      </w:r>
      <w:r w:rsidR="00C77CBC">
        <w:rPr>
          <w:rFonts w:ascii="Times New Roman" w:hAnsi="Times New Roman" w:cs="Times New Roman"/>
          <w:b/>
          <w:sz w:val="28"/>
          <w:szCs w:val="28"/>
          <w:lang w:val="uk-UA"/>
        </w:rPr>
        <w:t>.............................................</w:t>
      </w:r>
      <w:r w:rsidR="00C71393">
        <w:rPr>
          <w:rFonts w:ascii="Times New Roman" w:hAnsi="Times New Roman" w:cs="Times New Roman"/>
          <w:b/>
          <w:sz w:val="28"/>
          <w:szCs w:val="28"/>
          <w:lang w:val="uk-UA"/>
        </w:rPr>
        <w:t>.</w:t>
      </w:r>
      <w:r w:rsidR="002533B3">
        <w:rPr>
          <w:rFonts w:ascii="Times New Roman" w:hAnsi="Times New Roman" w:cs="Times New Roman"/>
          <w:b/>
          <w:sz w:val="28"/>
          <w:szCs w:val="28"/>
          <w:lang w:val="uk-UA"/>
        </w:rPr>
        <w:t>9</w:t>
      </w:r>
    </w:p>
    <w:p w:rsidR="004D381B" w:rsidRPr="003B361F" w:rsidRDefault="00CA486E" w:rsidP="004D381B">
      <w:pPr>
        <w:autoSpaceDE w:val="0"/>
        <w:autoSpaceDN w:val="0"/>
        <w:adjustRightInd w:val="0"/>
        <w:spacing w:after="0" w:line="240" w:lineRule="auto"/>
        <w:ind w:firstLine="709"/>
        <w:jc w:val="both"/>
        <w:rPr>
          <w:rFonts w:ascii="Times New Roman" w:hAnsi="Times New Roman" w:cs="Times New Roman"/>
          <w:b/>
          <w:color w:val="000000" w:themeColor="text1"/>
          <w:sz w:val="28"/>
          <w:szCs w:val="28"/>
          <w:lang w:val="uk-UA"/>
        </w:rPr>
      </w:pPr>
      <w:r w:rsidRPr="003B361F">
        <w:rPr>
          <w:rFonts w:ascii="Times New Roman" w:hAnsi="Times New Roman" w:cs="Times New Roman"/>
          <w:b/>
          <w:sz w:val="28"/>
          <w:szCs w:val="28"/>
          <w:lang w:val="uk-UA"/>
        </w:rPr>
        <w:t xml:space="preserve">1.2 </w:t>
      </w:r>
      <w:r w:rsidR="004D381B" w:rsidRPr="003B361F">
        <w:rPr>
          <w:rFonts w:ascii="Times New Roman" w:hAnsi="Times New Roman" w:cs="Times New Roman"/>
          <w:b/>
          <w:sz w:val="28"/>
          <w:szCs w:val="28"/>
          <w:lang w:val="uk-UA"/>
        </w:rPr>
        <w:t xml:space="preserve">Поняття, особливості та види альтернативних способів вирішення </w:t>
      </w:r>
      <w:r w:rsidR="004D381B" w:rsidRPr="003B361F">
        <w:rPr>
          <w:rFonts w:ascii="Times New Roman" w:hAnsi="Times New Roman" w:cs="Times New Roman"/>
          <w:b/>
          <w:bCs/>
          <w:sz w:val="28"/>
          <w:szCs w:val="28"/>
          <w:lang w:val="uk-UA"/>
        </w:rPr>
        <w:t xml:space="preserve">конфліктів (спорів) </w:t>
      </w:r>
      <w:r w:rsidR="004D381B" w:rsidRPr="003B361F">
        <w:rPr>
          <w:rFonts w:ascii="Times New Roman" w:hAnsi="Times New Roman" w:cs="Times New Roman"/>
          <w:b/>
          <w:sz w:val="28"/>
          <w:szCs w:val="28"/>
          <w:lang w:val="uk-UA"/>
        </w:rPr>
        <w:t>………………</w:t>
      </w:r>
      <w:r w:rsidR="002533B3">
        <w:rPr>
          <w:rFonts w:ascii="Times New Roman" w:hAnsi="Times New Roman" w:cs="Times New Roman"/>
          <w:b/>
          <w:sz w:val="28"/>
          <w:szCs w:val="28"/>
          <w:lang w:val="uk-UA"/>
        </w:rPr>
        <w:t>……………………………19</w:t>
      </w:r>
    </w:p>
    <w:p w:rsidR="00CA486E" w:rsidRPr="003B361F" w:rsidRDefault="00CA486E" w:rsidP="00CA486E">
      <w:pPr>
        <w:autoSpaceDE w:val="0"/>
        <w:autoSpaceDN w:val="0"/>
        <w:adjustRightInd w:val="0"/>
        <w:spacing w:after="0" w:line="240" w:lineRule="auto"/>
        <w:ind w:firstLine="709"/>
        <w:jc w:val="both"/>
        <w:rPr>
          <w:rFonts w:ascii="Times New Roman" w:hAnsi="Times New Roman" w:cs="Times New Roman"/>
          <w:b/>
          <w:sz w:val="28"/>
          <w:szCs w:val="28"/>
          <w:lang w:val="uk-UA"/>
        </w:rPr>
      </w:pPr>
      <w:r w:rsidRPr="003B361F">
        <w:rPr>
          <w:rFonts w:ascii="Times New Roman" w:hAnsi="Times New Roman" w:cs="Times New Roman"/>
          <w:b/>
          <w:color w:val="000000" w:themeColor="text1"/>
          <w:sz w:val="28"/>
          <w:lang w:val="uk-UA"/>
        </w:rPr>
        <w:t>Висновки до Розділу 1 ………………………………………</w:t>
      </w:r>
      <w:r w:rsidR="006F30B1">
        <w:rPr>
          <w:rFonts w:ascii="Times New Roman" w:hAnsi="Times New Roman" w:cs="Times New Roman"/>
          <w:b/>
          <w:color w:val="000000" w:themeColor="text1"/>
          <w:sz w:val="28"/>
          <w:lang w:val="uk-UA"/>
        </w:rPr>
        <w:t>………..</w:t>
      </w:r>
      <w:r w:rsidR="002533B3">
        <w:rPr>
          <w:rFonts w:ascii="Times New Roman" w:hAnsi="Times New Roman" w:cs="Times New Roman"/>
          <w:b/>
          <w:color w:val="000000" w:themeColor="text1"/>
          <w:sz w:val="28"/>
          <w:lang w:val="uk-UA"/>
        </w:rPr>
        <w:t>26</w:t>
      </w:r>
    </w:p>
    <w:p w:rsidR="004F451B" w:rsidRPr="003B361F" w:rsidRDefault="004F451B" w:rsidP="00CA486E">
      <w:pPr>
        <w:autoSpaceDE w:val="0"/>
        <w:autoSpaceDN w:val="0"/>
        <w:adjustRightInd w:val="0"/>
        <w:spacing w:after="0" w:line="240" w:lineRule="auto"/>
        <w:rPr>
          <w:rFonts w:ascii="NewtonC-Bold" w:hAnsi="NewtonC-Bold" w:cs="NewtonC-Bold"/>
          <w:b/>
          <w:bCs/>
          <w:sz w:val="20"/>
          <w:szCs w:val="20"/>
          <w:lang w:val="uk-UA"/>
        </w:rPr>
      </w:pPr>
    </w:p>
    <w:p w:rsidR="00CA486E" w:rsidRPr="003B361F" w:rsidRDefault="00CA486E" w:rsidP="0008563C">
      <w:pPr>
        <w:autoSpaceDE w:val="0"/>
        <w:autoSpaceDN w:val="0"/>
        <w:adjustRightInd w:val="0"/>
        <w:spacing w:after="0" w:line="360" w:lineRule="auto"/>
        <w:jc w:val="both"/>
        <w:rPr>
          <w:rFonts w:ascii="Times New Roman" w:hAnsi="Times New Roman" w:cs="Times New Roman"/>
          <w:b/>
          <w:bCs/>
          <w:sz w:val="28"/>
          <w:szCs w:val="28"/>
          <w:lang w:val="uk-UA"/>
        </w:rPr>
      </w:pPr>
      <w:r w:rsidRPr="003B361F">
        <w:rPr>
          <w:rFonts w:ascii="Times New Roman" w:hAnsi="Times New Roman" w:cs="Times New Roman"/>
          <w:b/>
          <w:bCs/>
          <w:sz w:val="28"/>
          <w:szCs w:val="28"/>
          <w:lang w:val="uk-UA"/>
        </w:rPr>
        <w:t xml:space="preserve">РОЗДІЛ </w:t>
      </w:r>
      <w:r w:rsidR="004F451B" w:rsidRPr="003B361F">
        <w:rPr>
          <w:rFonts w:ascii="Times New Roman" w:hAnsi="Times New Roman" w:cs="Times New Roman"/>
          <w:b/>
          <w:bCs/>
          <w:sz w:val="28"/>
          <w:szCs w:val="28"/>
          <w:lang w:val="uk-UA"/>
        </w:rPr>
        <w:t>2</w:t>
      </w:r>
      <w:r w:rsidRPr="003B361F">
        <w:rPr>
          <w:rFonts w:ascii="Times New Roman" w:hAnsi="Times New Roman" w:cs="Times New Roman"/>
          <w:b/>
          <w:bCs/>
          <w:sz w:val="28"/>
          <w:szCs w:val="28"/>
          <w:lang w:val="uk-UA"/>
        </w:rPr>
        <w:t xml:space="preserve">. МЕДІАЦІЯ ЯК СПОСІБ </w:t>
      </w:r>
      <w:r w:rsidR="004F451B" w:rsidRPr="003B361F">
        <w:rPr>
          <w:rFonts w:ascii="Times New Roman" w:hAnsi="Times New Roman" w:cs="Times New Roman"/>
          <w:b/>
          <w:bCs/>
          <w:sz w:val="28"/>
          <w:szCs w:val="28"/>
          <w:lang w:val="uk-UA"/>
        </w:rPr>
        <w:t>В</w:t>
      </w:r>
      <w:r w:rsidRPr="003B361F">
        <w:rPr>
          <w:rFonts w:ascii="Times New Roman" w:hAnsi="Times New Roman" w:cs="Times New Roman"/>
          <w:b/>
          <w:bCs/>
          <w:sz w:val="28"/>
          <w:szCs w:val="28"/>
          <w:lang w:val="uk-UA"/>
        </w:rPr>
        <w:t>РЕГУЛЮВАННЯ</w:t>
      </w:r>
      <w:r w:rsidR="004F451B" w:rsidRPr="003B361F">
        <w:rPr>
          <w:rFonts w:ascii="Times New Roman" w:hAnsi="Times New Roman" w:cs="Times New Roman"/>
          <w:b/>
          <w:bCs/>
          <w:sz w:val="28"/>
          <w:szCs w:val="28"/>
          <w:lang w:val="uk-UA"/>
        </w:rPr>
        <w:t xml:space="preserve"> </w:t>
      </w:r>
      <w:r w:rsidRPr="003B361F">
        <w:rPr>
          <w:rFonts w:ascii="Times New Roman" w:hAnsi="Times New Roman" w:cs="Times New Roman"/>
          <w:b/>
          <w:bCs/>
          <w:sz w:val="28"/>
          <w:szCs w:val="28"/>
          <w:lang w:val="uk-UA"/>
        </w:rPr>
        <w:t>КОНФЛІКТІВ (СПОРІВ)</w:t>
      </w:r>
    </w:p>
    <w:p w:rsidR="004F451B" w:rsidRPr="003B361F" w:rsidRDefault="004F451B" w:rsidP="004F451B">
      <w:pPr>
        <w:autoSpaceDE w:val="0"/>
        <w:autoSpaceDN w:val="0"/>
        <w:adjustRightInd w:val="0"/>
        <w:spacing w:after="0" w:line="240" w:lineRule="auto"/>
        <w:jc w:val="both"/>
        <w:rPr>
          <w:rFonts w:ascii="Times New Roman" w:hAnsi="Times New Roman" w:cs="Times New Roman"/>
          <w:b/>
          <w:sz w:val="28"/>
          <w:szCs w:val="28"/>
          <w:lang w:val="uk-UA"/>
        </w:rPr>
      </w:pPr>
      <w:r w:rsidRPr="003B361F">
        <w:rPr>
          <w:rFonts w:ascii="Times New Roman" w:hAnsi="Times New Roman" w:cs="Times New Roman"/>
          <w:b/>
          <w:bCs/>
          <w:sz w:val="28"/>
          <w:szCs w:val="28"/>
          <w:lang w:val="uk-UA"/>
        </w:rPr>
        <w:tab/>
        <w:t xml:space="preserve">2.1 </w:t>
      </w:r>
      <w:r w:rsidR="00CA486E" w:rsidRPr="003B361F">
        <w:rPr>
          <w:rFonts w:ascii="Times New Roman" w:hAnsi="Times New Roman" w:cs="Times New Roman"/>
          <w:b/>
          <w:sz w:val="28"/>
          <w:szCs w:val="28"/>
          <w:lang w:val="uk-UA"/>
        </w:rPr>
        <w:t>Поняття та</w:t>
      </w:r>
      <w:r w:rsidRPr="003B361F">
        <w:rPr>
          <w:rFonts w:ascii="Times New Roman" w:hAnsi="Times New Roman" w:cs="Times New Roman"/>
          <w:b/>
          <w:sz w:val="28"/>
          <w:szCs w:val="28"/>
          <w:lang w:val="uk-UA"/>
        </w:rPr>
        <w:t xml:space="preserve"> принципи </w:t>
      </w:r>
      <w:r w:rsidR="00CA486E" w:rsidRPr="003B361F">
        <w:rPr>
          <w:rFonts w:ascii="Times New Roman" w:hAnsi="Times New Roman" w:cs="Times New Roman"/>
          <w:b/>
          <w:sz w:val="28"/>
          <w:szCs w:val="28"/>
          <w:lang w:val="uk-UA"/>
        </w:rPr>
        <w:t>медіації.....................................................</w:t>
      </w:r>
      <w:r w:rsidR="002533B3">
        <w:rPr>
          <w:rFonts w:ascii="Times New Roman" w:hAnsi="Times New Roman" w:cs="Times New Roman"/>
          <w:b/>
          <w:sz w:val="28"/>
          <w:szCs w:val="28"/>
          <w:lang w:val="uk-UA"/>
        </w:rPr>
        <w:t>29</w:t>
      </w:r>
    </w:p>
    <w:p w:rsidR="00CA486E" w:rsidRPr="003B361F" w:rsidRDefault="004F451B" w:rsidP="00D82496">
      <w:pPr>
        <w:tabs>
          <w:tab w:val="left" w:pos="4536"/>
        </w:tabs>
        <w:autoSpaceDE w:val="0"/>
        <w:autoSpaceDN w:val="0"/>
        <w:adjustRightInd w:val="0"/>
        <w:spacing w:after="0" w:line="240" w:lineRule="auto"/>
        <w:ind w:firstLine="709"/>
        <w:jc w:val="both"/>
        <w:rPr>
          <w:rFonts w:ascii="Times New Roman" w:hAnsi="Times New Roman" w:cs="Times New Roman"/>
          <w:b/>
          <w:sz w:val="28"/>
          <w:szCs w:val="28"/>
          <w:lang w:val="uk-UA"/>
        </w:rPr>
      </w:pPr>
      <w:r w:rsidRPr="003B361F">
        <w:rPr>
          <w:rFonts w:ascii="Times New Roman" w:hAnsi="Times New Roman" w:cs="Times New Roman"/>
          <w:b/>
          <w:sz w:val="28"/>
          <w:szCs w:val="28"/>
          <w:lang w:val="uk-UA"/>
        </w:rPr>
        <w:t>2.2 Моделі</w:t>
      </w:r>
      <w:r w:rsidR="00CA486E" w:rsidRPr="003B361F">
        <w:rPr>
          <w:rFonts w:ascii="Times New Roman" w:hAnsi="Times New Roman" w:cs="Times New Roman"/>
          <w:b/>
          <w:sz w:val="28"/>
          <w:szCs w:val="28"/>
          <w:lang w:val="uk-UA"/>
        </w:rPr>
        <w:t xml:space="preserve"> </w:t>
      </w:r>
      <w:r w:rsidRPr="003B361F">
        <w:rPr>
          <w:rFonts w:ascii="Times New Roman" w:hAnsi="Times New Roman" w:cs="Times New Roman"/>
          <w:b/>
          <w:sz w:val="28"/>
          <w:szCs w:val="28"/>
          <w:lang w:val="uk-UA"/>
        </w:rPr>
        <w:t xml:space="preserve">та види </w:t>
      </w:r>
      <w:r w:rsidR="00CA486E" w:rsidRPr="003B361F">
        <w:rPr>
          <w:rFonts w:ascii="Times New Roman" w:hAnsi="Times New Roman" w:cs="Times New Roman"/>
          <w:b/>
          <w:sz w:val="28"/>
          <w:szCs w:val="28"/>
          <w:lang w:val="uk-UA"/>
        </w:rPr>
        <w:t>медіації....................................</w:t>
      </w:r>
      <w:r w:rsidR="006F30B1">
        <w:rPr>
          <w:rFonts w:ascii="Times New Roman" w:hAnsi="Times New Roman" w:cs="Times New Roman"/>
          <w:b/>
          <w:sz w:val="28"/>
          <w:szCs w:val="28"/>
          <w:lang w:val="uk-UA"/>
        </w:rPr>
        <w:t>..........................</w:t>
      </w:r>
      <w:r w:rsidR="002533B3">
        <w:rPr>
          <w:rFonts w:ascii="Times New Roman" w:hAnsi="Times New Roman" w:cs="Times New Roman"/>
          <w:b/>
          <w:sz w:val="28"/>
          <w:szCs w:val="28"/>
          <w:lang w:val="uk-UA"/>
        </w:rPr>
        <w:t>..</w:t>
      </w:r>
      <w:r w:rsidR="00CA486E" w:rsidRPr="003B361F">
        <w:rPr>
          <w:rFonts w:ascii="Times New Roman" w:hAnsi="Times New Roman" w:cs="Times New Roman"/>
          <w:b/>
          <w:sz w:val="28"/>
          <w:szCs w:val="28"/>
          <w:lang w:val="uk-UA"/>
        </w:rPr>
        <w:t>.</w:t>
      </w:r>
      <w:r w:rsidR="002533B3">
        <w:rPr>
          <w:rFonts w:ascii="Times New Roman" w:hAnsi="Times New Roman" w:cs="Times New Roman"/>
          <w:b/>
          <w:sz w:val="28"/>
          <w:szCs w:val="28"/>
          <w:lang w:val="uk-UA"/>
        </w:rPr>
        <w:t>44</w:t>
      </w:r>
    </w:p>
    <w:p w:rsidR="004F451B" w:rsidRPr="003B361F" w:rsidRDefault="00D82496" w:rsidP="004F451B">
      <w:pPr>
        <w:spacing w:after="0" w:line="240" w:lineRule="auto"/>
        <w:jc w:val="both"/>
        <w:rPr>
          <w:rFonts w:ascii="Times New Roman" w:hAnsi="Times New Roman" w:cs="Times New Roman"/>
          <w:b/>
          <w:color w:val="000000" w:themeColor="text1"/>
          <w:sz w:val="28"/>
          <w:lang w:val="uk-UA"/>
        </w:rPr>
      </w:pPr>
      <w:r w:rsidRPr="003B361F">
        <w:rPr>
          <w:rFonts w:ascii="Times New Roman" w:hAnsi="Times New Roman" w:cs="Times New Roman"/>
          <w:b/>
          <w:color w:val="000000" w:themeColor="text1"/>
          <w:sz w:val="28"/>
          <w:lang w:val="uk-UA"/>
        </w:rPr>
        <w:tab/>
        <w:t>2.3</w:t>
      </w:r>
      <w:r w:rsidR="004F451B" w:rsidRPr="003B361F">
        <w:rPr>
          <w:rFonts w:ascii="Times New Roman" w:hAnsi="Times New Roman" w:cs="Times New Roman"/>
          <w:b/>
          <w:color w:val="000000" w:themeColor="text1"/>
          <w:sz w:val="28"/>
          <w:lang w:val="uk-UA"/>
        </w:rPr>
        <w:t xml:space="preserve"> </w:t>
      </w:r>
      <w:r w:rsidR="0008563C" w:rsidRPr="003B361F">
        <w:rPr>
          <w:rFonts w:ascii="Times New Roman" w:hAnsi="Times New Roman" w:cs="Times New Roman"/>
          <w:b/>
          <w:color w:val="000000" w:themeColor="text1"/>
          <w:sz w:val="28"/>
          <w:lang w:val="uk-UA"/>
        </w:rPr>
        <w:t>Фігура медіатора та у</w:t>
      </w:r>
      <w:r w:rsidR="004F451B" w:rsidRPr="003B361F">
        <w:rPr>
          <w:rFonts w:ascii="Times New Roman" w:hAnsi="Times New Roman" w:cs="Times New Roman"/>
          <w:b/>
          <w:color w:val="000000" w:themeColor="text1"/>
          <w:sz w:val="28"/>
          <w:lang w:val="uk-UA"/>
        </w:rPr>
        <w:t>часники медіації……………………</w:t>
      </w:r>
      <w:r w:rsidR="00433BC5">
        <w:rPr>
          <w:rFonts w:ascii="Times New Roman" w:hAnsi="Times New Roman" w:cs="Times New Roman"/>
          <w:b/>
          <w:color w:val="000000" w:themeColor="text1"/>
          <w:sz w:val="28"/>
          <w:lang w:val="uk-UA"/>
        </w:rPr>
        <w:t>……</w:t>
      </w:r>
      <w:r w:rsidR="002533B3">
        <w:rPr>
          <w:rFonts w:ascii="Times New Roman" w:hAnsi="Times New Roman" w:cs="Times New Roman"/>
          <w:b/>
          <w:color w:val="000000" w:themeColor="text1"/>
          <w:sz w:val="28"/>
          <w:lang w:val="uk-UA"/>
        </w:rPr>
        <w:t>51</w:t>
      </w:r>
    </w:p>
    <w:p w:rsidR="004F451B" w:rsidRPr="003B361F" w:rsidRDefault="004F451B" w:rsidP="004F451B">
      <w:pPr>
        <w:spacing w:after="0" w:line="240" w:lineRule="auto"/>
        <w:ind w:firstLine="709"/>
        <w:jc w:val="both"/>
        <w:rPr>
          <w:rFonts w:ascii="Times New Roman" w:hAnsi="Times New Roman" w:cs="Times New Roman"/>
          <w:b/>
          <w:color w:val="000000" w:themeColor="text1"/>
          <w:sz w:val="28"/>
          <w:lang w:val="uk-UA"/>
        </w:rPr>
      </w:pPr>
      <w:r w:rsidRPr="003B361F">
        <w:rPr>
          <w:rFonts w:ascii="Times New Roman" w:hAnsi="Times New Roman" w:cs="Times New Roman"/>
          <w:b/>
          <w:color w:val="000000" w:themeColor="text1"/>
          <w:sz w:val="28"/>
          <w:lang w:val="uk-UA"/>
        </w:rPr>
        <w:t>Висновки до Розділу 2………………………</w:t>
      </w:r>
      <w:r w:rsidR="002533B3">
        <w:rPr>
          <w:rFonts w:ascii="Times New Roman" w:hAnsi="Times New Roman" w:cs="Times New Roman"/>
          <w:b/>
          <w:color w:val="000000" w:themeColor="text1"/>
          <w:sz w:val="28"/>
          <w:lang w:val="uk-UA"/>
        </w:rPr>
        <w:t>……</w:t>
      </w:r>
      <w:r w:rsidR="006F30B1">
        <w:rPr>
          <w:rFonts w:ascii="Times New Roman" w:hAnsi="Times New Roman" w:cs="Times New Roman"/>
          <w:b/>
          <w:color w:val="000000" w:themeColor="text1"/>
          <w:sz w:val="28"/>
          <w:lang w:val="uk-UA"/>
        </w:rPr>
        <w:t>…………………..</w:t>
      </w:r>
      <w:r w:rsidRPr="003B361F">
        <w:rPr>
          <w:rFonts w:ascii="Times New Roman" w:hAnsi="Times New Roman" w:cs="Times New Roman"/>
          <w:b/>
          <w:color w:val="000000" w:themeColor="text1"/>
          <w:sz w:val="28"/>
          <w:lang w:val="uk-UA"/>
        </w:rPr>
        <w:t>.</w:t>
      </w:r>
      <w:r w:rsidR="002533B3">
        <w:rPr>
          <w:rFonts w:ascii="Times New Roman" w:hAnsi="Times New Roman" w:cs="Times New Roman"/>
          <w:b/>
          <w:color w:val="000000" w:themeColor="text1"/>
          <w:sz w:val="28"/>
          <w:lang w:val="uk-UA"/>
        </w:rPr>
        <w:t>62</w:t>
      </w:r>
    </w:p>
    <w:p w:rsidR="004F451B" w:rsidRPr="003B361F" w:rsidRDefault="004F451B" w:rsidP="004F451B">
      <w:pPr>
        <w:spacing w:after="120" w:line="360" w:lineRule="auto"/>
        <w:jc w:val="both"/>
        <w:rPr>
          <w:rFonts w:ascii="Times New Roman" w:hAnsi="Times New Roman" w:cs="Times New Roman"/>
          <w:b/>
          <w:color w:val="000000" w:themeColor="text1"/>
          <w:sz w:val="28"/>
          <w:lang w:val="uk-UA"/>
        </w:rPr>
      </w:pPr>
    </w:p>
    <w:p w:rsidR="004F451B" w:rsidRPr="003B361F" w:rsidRDefault="004F451B" w:rsidP="0008563C">
      <w:pPr>
        <w:spacing w:after="120" w:line="360" w:lineRule="auto"/>
        <w:jc w:val="both"/>
        <w:rPr>
          <w:rFonts w:ascii="Times New Roman" w:hAnsi="Times New Roman" w:cs="Times New Roman"/>
          <w:b/>
          <w:color w:val="000000" w:themeColor="text1"/>
          <w:sz w:val="28"/>
          <w:lang w:val="uk-UA"/>
        </w:rPr>
      </w:pPr>
      <w:r w:rsidRPr="003B361F">
        <w:rPr>
          <w:rFonts w:ascii="Times New Roman" w:hAnsi="Times New Roman" w:cs="Times New Roman"/>
          <w:b/>
          <w:color w:val="000000" w:themeColor="text1"/>
          <w:sz w:val="28"/>
          <w:lang w:val="uk-UA"/>
        </w:rPr>
        <w:t xml:space="preserve">РОЗДІЛ 3. </w:t>
      </w:r>
      <w:r w:rsidRPr="003B361F">
        <w:rPr>
          <w:rFonts w:ascii="Times New Roman" w:hAnsi="Times New Roman" w:cs="Times New Roman"/>
          <w:b/>
          <w:sz w:val="28"/>
          <w:szCs w:val="28"/>
          <w:lang w:val="uk-UA"/>
        </w:rPr>
        <w:t>РОЗВИТОК НАЦІОНАЛЬНОГО ЗАКОНОДАВСТВА ПРО МЕДІАЦІЮ ТА МЕДІАТОРА У КРИМІНАЛЬНОМУ ПРОВАДЖЕННІ</w:t>
      </w:r>
      <w:r w:rsidRPr="003B361F">
        <w:rPr>
          <w:rFonts w:ascii="Times New Roman" w:hAnsi="Times New Roman" w:cs="Times New Roman"/>
          <w:b/>
          <w:color w:val="000000" w:themeColor="text1"/>
          <w:sz w:val="28"/>
          <w:lang w:val="uk-UA"/>
        </w:rPr>
        <w:t xml:space="preserve"> </w:t>
      </w:r>
    </w:p>
    <w:p w:rsidR="004F451B" w:rsidRPr="003B361F" w:rsidRDefault="004F451B" w:rsidP="0008563C">
      <w:pPr>
        <w:spacing w:after="120" w:line="240" w:lineRule="auto"/>
        <w:ind w:firstLine="709"/>
        <w:jc w:val="both"/>
        <w:rPr>
          <w:rFonts w:ascii="Times New Roman" w:hAnsi="Times New Roman" w:cs="Times New Roman"/>
          <w:b/>
          <w:sz w:val="28"/>
          <w:szCs w:val="28"/>
          <w:lang w:val="uk-UA"/>
        </w:rPr>
      </w:pPr>
      <w:r w:rsidRPr="003B361F">
        <w:rPr>
          <w:rFonts w:ascii="Times New Roman" w:hAnsi="Times New Roman" w:cs="Times New Roman"/>
          <w:b/>
          <w:color w:val="000000" w:themeColor="text1"/>
          <w:sz w:val="28"/>
          <w:lang w:val="uk-UA"/>
        </w:rPr>
        <w:t>3.</w:t>
      </w:r>
      <w:r w:rsidR="006328C6">
        <w:rPr>
          <w:rFonts w:ascii="Times New Roman" w:hAnsi="Times New Roman" w:cs="Times New Roman"/>
          <w:b/>
          <w:color w:val="000000" w:themeColor="text1"/>
          <w:sz w:val="28"/>
          <w:lang w:val="uk-UA"/>
        </w:rPr>
        <w:t>1</w:t>
      </w:r>
      <w:r w:rsidR="006328C6" w:rsidRPr="006328C6">
        <w:rPr>
          <w:rFonts w:ascii="Times New Roman" w:hAnsi="Times New Roman" w:cs="Times New Roman"/>
          <w:b/>
          <w:color w:val="000000" w:themeColor="text1"/>
          <w:sz w:val="28"/>
          <w:lang w:val="uk-UA"/>
        </w:rPr>
        <w:t xml:space="preserve"> </w:t>
      </w:r>
      <w:r w:rsidR="006328C6" w:rsidRPr="003B361F">
        <w:rPr>
          <w:rFonts w:ascii="Times New Roman" w:hAnsi="Times New Roman" w:cs="Times New Roman"/>
          <w:b/>
          <w:color w:val="000000" w:themeColor="text1"/>
          <w:sz w:val="28"/>
          <w:lang w:val="uk-UA"/>
        </w:rPr>
        <w:t>Х</w:t>
      </w:r>
      <w:r w:rsidR="006328C6" w:rsidRPr="003B361F">
        <w:rPr>
          <w:rFonts w:ascii="Times New Roman" w:hAnsi="Times New Roman" w:cs="Times New Roman"/>
          <w:b/>
          <w:sz w:val="28"/>
          <w:szCs w:val="28"/>
          <w:lang w:val="uk-UA"/>
        </w:rPr>
        <w:t>ронологічні та змістовні аспекти розвитку</w:t>
      </w:r>
      <w:r w:rsidR="006328C6">
        <w:rPr>
          <w:rFonts w:ascii="Times New Roman" w:hAnsi="Times New Roman" w:cs="Times New Roman"/>
          <w:b/>
          <w:sz w:val="28"/>
          <w:szCs w:val="28"/>
          <w:lang w:val="uk-UA"/>
        </w:rPr>
        <w:t xml:space="preserve"> громадських організацій</w:t>
      </w:r>
      <w:r w:rsidR="006328C6" w:rsidRPr="003B361F">
        <w:rPr>
          <w:rFonts w:ascii="Times New Roman" w:hAnsi="Times New Roman" w:cs="Times New Roman"/>
          <w:b/>
          <w:sz w:val="28"/>
          <w:szCs w:val="28"/>
          <w:lang w:val="uk-UA"/>
        </w:rPr>
        <w:t xml:space="preserve"> </w:t>
      </w:r>
      <w:r w:rsidR="006328C6">
        <w:rPr>
          <w:rFonts w:ascii="Times New Roman" w:hAnsi="Times New Roman" w:cs="Times New Roman"/>
          <w:b/>
          <w:sz w:val="28"/>
          <w:szCs w:val="28"/>
          <w:lang w:val="uk-UA"/>
        </w:rPr>
        <w:t>і</w:t>
      </w:r>
      <w:r w:rsidR="006328C6" w:rsidRPr="003B361F">
        <w:rPr>
          <w:rFonts w:ascii="Times New Roman" w:hAnsi="Times New Roman" w:cs="Times New Roman"/>
          <w:b/>
          <w:sz w:val="28"/>
          <w:szCs w:val="28"/>
          <w:lang w:val="uk-UA"/>
        </w:rPr>
        <w:t xml:space="preserve"> національного законодавства</w:t>
      </w:r>
      <w:r w:rsidR="006328C6">
        <w:rPr>
          <w:rFonts w:ascii="Times New Roman" w:hAnsi="Times New Roman" w:cs="Times New Roman"/>
          <w:b/>
          <w:sz w:val="28"/>
          <w:szCs w:val="28"/>
          <w:lang w:val="uk-UA"/>
        </w:rPr>
        <w:t xml:space="preserve"> </w:t>
      </w:r>
      <w:r w:rsidR="006328C6" w:rsidRPr="003B361F">
        <w:rPr>
          <w:rFonts w:ascii="Times New Roman" w:hAnsi="Times New Roman" w:cs="Times New Roman"/>
          <w:b/>
          <w:sz w:val="28"/>
          <w:szCs w:val="28"/>
          <w:lang w:val="uk-UA"/>
        </w:rPr>
        <w:t xml:space="preserve">про медіацію </w:t>
      </w:r>
      <w:r w:rsidR="0008563C" w:rsidRPr="003B361F">
        <w:rPr>
          <w:rFonts w:ascii="Times New Roman" w:hAnsi="Times New Roman" w:cs="Times New Roman"/>
          <w:b/>
          <w:sz w:val="28"/>
          <w:szCs w:val="28"/>
          <w:lang w:val="uk-UA"/>
        </w:rPr>
        <w:t>…</w:t>
      </w:r>
      <w:r w:rsidR="006328C6">
        <w:rPr>
          <w:rFonts w:ascii="Times New Roman" w:hAnsi="Times New Roman" w:cs="Times New Roman"/>
          <w:b/>
          <w:sz w:val="28"/>
          <w:szCs w:val="28"/>
          <w:lang w:val="uk-UA"/>
        </w:rPr>
        <w:t>………………</w:t>
      </w:r>
      <w:r w:rsidR="006F30B1">
        <w:rPr>
          <w:rFonts w:ascii="Times New Roman" w:hAnsi="Times New Roman" w:cs="Times New Roman"/>
          <w:b/>
          <w:sz w:val="28"/>
          <w:szCs w:val="28"/>
          <w:lang w:val="uk-UA"/>
        </w:rPr>
        <w:t>………………………………………………………………</w:t>
      </w:r>
      <w:r w:rsidR="006328C6">
        <w:rPr>
          <w:rFonts w:ascii="Times New Roman" w:hAnsi="Times New Roman" w:cs="Times New Roman"/>
          <w:b/>
          <w:sz w:val="28"/>
          <w:szCs w:val="28"/>
          <w:lang w:val="uk-UA"/>
        </w:rPr>
        <w:t>.</w:t>
      </w:r>
      <w:r w:rsidR="002533B3">
        <w:rPr>
          <w:rFonts w:ascii="Times New Roman" w:hAnsi="Times New Roman" w:cs="Times New Roman"/>
          <w:b/>
          <w:sz w:val="28"/>
          <w:szCs w:val="28"/>
          <w:lang w:val="uk-UA"/>
        </w:rPr>
        <w:t>66</w:t>
      </w:r>
    </w:p>
    <w:p w:rsidR="0008563C" w:rsidRPr="003B361F" w:rsidRDefault="0008563C" w:rsidP="0008563C">
      <w:pPr>
        <w:spacing w:after="120" w:line="240" w:lineRule="auto"/>
        <w:ind w:firstLine="709"/>
        <w:jc w:val="both"/>
        <w:rPr>
          <w:rFonts w:ascii="Times New Roman" w:hAnsi="Times New Roman"/>
          <w:b/>
          <w:sz w:val="28"/>
          <w:szCs w:val="28"/>
          <w:lang w:val="uk-UA"/>
        </w:rPr>
      </w:pPr>
      <w:r w:rsidRPr="003B361F">
        <w:rPr>
          <w:rFonts w:ascii="Times New Roman" w:hAnsi="Times New Roman" w:cs="Times New Roman"/>
          <w:b/>
          <w:sz w:val="28"/>
          <w:szCs w:val="28"/>
          <w:lang w:val="uk-UA"/>
        </w:rPr>
        <w:t>3.2  З</w:t>
      </w:r>
      <w:r w:rsidRPr="003B361F">
        <w:rPr>
          <w:rFonts w:ascii="Times New Roman" w:hAnsi="Times New Roman"/>
          <w:b/>
          <w:sz w:val="28"/>
          <w:szCs w:val="28"/>
          <w:lang w:val="uk-UA"/>
        </w:rPr>
        <w:t>астосування процедури медіації в кримінальному провадженні…</w:t>
      </w:r>
      <w:r w:rsidR="00D82496" w:rsidRPr="003B361F">
        <w:rPr>
          <w:rFonts w:ascii="Times New Roman" w:hAnsi="Times New Roman"/>
          <w:b/>
          <w:sz w:val="28"/>
          <w:szCs w:val="28"/>
          <w:lang w:val="uk-UA"/>
        </w:rPr>
        <w:t>……………………………………</w:t>
      </w:r>
      <w:r w:rsidR="006328C6">
        <w:rPr>
          <w:rFonts w:ascii="Times New Roman" w:hAnsi="Times New Roman"/>
          <w:b/>
          <w:sz w:val="28"/>
          <w:szCs w:val="28"/>
          <w:lang w:val="uk-UA"/>
        </w:rPr>
        <w:t>…………………………</w:t>
      </w:r>
      <w:r w:rsidR="006F30B1">
        <w:rPr>
          <w:rFonts w:ascii="Times New Roman" w:hAnsi="Times New Roman"/>
          <w:b/>
          <w:sz w:val="28"/>
          <w:szCs w:val="28"/>
          <w:lang w:val="uk-UA"/>
        </w:rPr>
        <w:t>.71</w:t>
      </w:r>
    </w:p>
    <w:p w:rsidR="0008563C" w:rsidRPr="003B361F" w:rsidRDefault="0008563C" w:rsidP="0008563C">
      <w:pPr>
        <w:spacing w:after="0" w:line="240" w:lineRule="auto"/>
        <w:ind w:firstLine="709"/>
        <w:jc w:val="both"/>
        <w:rPr>
          <w:rFonts w:ascii="Times New Roman" w:hAnsi="Times New Roman" w:cs="Times New Roman"/>
          <w:b/>
          <w:sz w:val="28"/>
          <w:szCs w:val="28"/>
          <w:lang w:val="uk-UA"/>
        </w:rPr>
      </w:pPr>
      <w:r w:rsidRPr="003B361F">
        <w:rPr>
          <w:rFonts w:ascii="Times New Roman" w:hAnsi="Times New Roman"/>
          <w:b/>
          <w:sz w:val="28"/>
          <w:szCs w:val="28"/>
          <w:lang w:val="uk-UA"/>
        </w:rPr>
        <w:t xml:space="preserve">3.3 Медіатор </w:t>
      </w:r>
      <w:r w:rsidRPr="003B361F">
        <w:rPr>
          <w:rFonts w:ascii="Times New Roman" w:hAnsi="Times New Roman" w:cs="Times New Roman"/>
          <w:b/>
          <w:sz w:val="28"/>
          <w:szCs w:val="28"/>
          <w:lang w:val="uk-UA"/>
        </w:rPr>
        <w:t>і його правовий статус у  кримінальному процесі України……………………………………………</w:t>
      </w:r>
      <w:r w:rsidR="006328C6">
        <w:rPr>
          <w:rFonts w:ascii="Times New Roman" w:hAnsi="Times New Roman" w:cs="Times New Roman"/>
          <w:b/>
          <w:sz w:val="28"/>
          <w:szCs w:val="28"/>
          <w:lang w:val="uk-UA"/>
        </w:rPr>
        <w:t>..</w:t>
      </w:r>
      <w:r w:rsidRPr="003B361F">
        <w:rPr>
          <w:rFonts w:ascii="Times New Roman" w:hAnsi="Times New Roman" w:cs="Times New Roman"/>
          <w:b/>
          <w:sz w:val="28"/>
          <w:szCs w:val="28"/>
          <w:lang w:val="uk-UA"/>
        </w:rPr>
        <w:t>.</w:t>
      </w:r>
      <w:r w:rsidR="006328C6">
        <w:rPr>
          <w:rFonts w:ascii="Times New Roman" w:hAnsi="Times New Roman" w:cs="Times New Roman"/>
          <w:b/>
          <w:sz w:val="28"/>
          <w:szCs w:val="28"/>
          <w:lang w:val="uk-UA"/>
        </w:rPr>
        <w:t>.…………………</w:t>
      </w:r>
      <w:r w:rsidR="006F30B1">
        <w:rPr>
          <w:rFonts w:ascii="Times New Roman" w:hAnsi="Times New Roman" w:cs="Times New Roman"/>
          <w:b/>
          <w:sz w:val="28"/>
          <w:szCs w:val="28"/>
          <w:lang w:val="uk-UA"/>
        </w:rPr>
        <w:t>…….81</w:t>
      </w:r>
      <w:r w:rsidRPr="003B361F">
        <w:rPr>
          <w:rFonts w:ascii="Times New Roman" w:hAnsi="Times New Roman" w:cs="Times New Roman"/>
          <w:b/>
          <w:sz w:val="28"/>
          <w:szCs w:val="28"/>
          <w:lang w:val="uk-UA"/>
        </w:rPr>
        <w:t xml:space="preserve"> </w:t>
      </w:r>
    </w:p>
    <w:p w:rsidR="0008563C" w:rsidRPr="003B361F" w:rsidRDefault="0008563C" w:rsidP="0008563C">
      <w:pPr>
        <w:spacing w:after="120" w:line="240" w:lineRule="auto"/>
        <w:ind w:firstLine="709"/>
        <w:jc w:val="both"/>
        <w:rPr>
          <w:rFonts w:ascii="Times New Roman" w:hAnsi="Times New Roman" w:cs="Times New Roman"/>
          <w:b/>
          <w:color w:val="000000" w:themeColor="text1"/>
          <w:sz w:val="28"/>
          <w:lang w:val="uk-UA"/>
        </w:rPr>
      </w:pPr>
      <w:r w:rsidRPr="003B361F">
        <w:rPr>
          <w:rFonts w:ascii="Times New Roman" w:hAnsi="Times New Roman" w:cs="Times New Roman"/>
          <w:b/>
          <w:color w:val="000000" w:themeColor="text1"/>
          <w:sz w:val="28"/>
          <w:lang w:val="uk-UA"/>
        </w:rPr>
        <w:t>Висновки до Розділу 3…………</w:t>
      </w:r>
      <w:r w:rsidR="00277B61">
        <w:rPr>
          <w:rFonts w:ascii="Times New Roman" w:hAnsi="Times New Roman" w:cs="Times New Roman"/>
          <w:b/>
          <w:color w:val="000000" w:themeColor="text1"/>
          <w:sz w:val="28"/>
          <w:lang w:val="uk-UA"/>
        </w:rPr>
        <w:t>………………………………</w:t>
      </w:r>
      <w:r w:rsidR="006F30B1">
        <w:rPr>
          <w:rFonts w:ascii="Times New Roman" w:hAnsi="Times New Roman" w:cs="Times New Roman"/>
          <w:b/>
          <w:color w:val="000000" w:themeColor="text1"/>
          <w:sz w:val="28"/>
          <w:lang w:val="uk-UA"/>
        </w:rPr>
        <w:t>……..88</w:t>
      </w:r>
    </w:p>
    <w:p w:rsidR="0067138B" w:rsidRPr="003B361F" w:rsidRDefault="004F451B" w:rsidP="0067138B">
      <w:pPr>
        <w:pStyle w:val="a4"/>
        <w:spacing w:line="360" w:lineRule="auto"/>
        <w:ind w:left="0" w:firstLine="709"/>
        <w:jc w:val="both"/>
        <w:rPr>
          <w:rFonts w:ascii="Times New Roman" w:hAnsi="Times New Roman" w:cs="Times New Roman"/>
          <w:color w:val="000000" w:themeColor="text1"/>
          <w:sz w:val="28"/>
          <w:lang w:val="uk-UA"/>
        </w:rPr>
      </w:pPr>
      <w:r w:rsidRPr="003B361F">
        <w:rPr>
          <w:rFonts w:ascii="Times New Roman" w:hAnsi="Times New Roman" w:cs="Times New Roman"/>
          <w:color w:val="000000" w:themeColor="text1"/>
          <w:sz w:val="28"/>
          <w:lang w:val="uk-UA"/>
        </w:rPr>
        <w:t xml:space="preserve"> </w:t>
      </w:r>
    </w:p>
    <w:p w:rsidR="0067138B" w:rsidRPr="003B361F" w:rsidRDefault="0067138B" w:rsidP="0008563C">
      <w:pPr>
        <w:pStyle w:val="a4"/>
        <w:spacing w:line="360" w:lineRule="auto"/>
        <w:ind w:left="0"/>
        <w:jc w:val="both"/>
        <w:rPr>
          <w:rFonts w:ascii="Times New Roman" w:hAnsi="Times New Roman" w:cs="Times New Roman"/>
          <w:b/>
          <w:color w:val="000000" w:themeColor="text1"/>
          <w:sz w:val="28"/>
          <w:lang w:val="uk-UA"/>
        </w:rPr>
      </w:pPr>
      <w:r w:rsidRPr="003B361F">
        <w:rPr>
          <w:rFonts w:ascii="Times New Roman" w:hAnsi="Times New Roman" w:cs="Times New Roman"/>
          <w:b/>
          <w:color w:val="000000" w:themeColor="text1"/>
          <w:sz w:val="28"/>
          <w:lang w:val="uk-UA"/>
        </w:rPr>
        <w:t>ВИСНОВОК ……………………………………………………………...</w:t>
      </w:r>
      <w:r w:rsidR="0008563C" w:rsidRPr="003B361F">
        <w:rPr>
          <w:rFonts w:ascii="Times New Roman" w:hAnsi="Times New Roman" w:cs="Times New Roman"/>
          <w:color w:val="000000" w:themeColor="text1"/>
          <w:sz w:val="28"/>
          <w:lang w:val="uk-UA"/>
        </w:rPr>
        <w:t>.....</w:t>
      </w:r>
      <w:r w:rsidR="006F30B1">
        <w:rPr>
          <w:rFonts w:ascii="Times New Roman" w:hAnsi="Times New Roman" w:cs="Times New Roman"/>
          <w:color w:val="000000" w:themeColor="text1"/>
          <w:sz w:val="28"/>
          <w:lang w:val="uk-UA"/>
        </w:rPr>
        <w:t>93</w:t>
      </w:r>
    </w:p>
    <w:p w:rsidR="0067138B" w:rsidRPr="003B361F" w:rsidRDefault="0067138B" w:rsidP="0067138B">
      <w:pPr>
        <w:spacing w:line="360" w:lineRule="auto"/>
        <w:jc w:val="both"/>
        <w:rPr>
          <w:rFonts w:ascii="Times New Roman" w:hAnsi="Times New Roman" w:cs="Times New Roman"/>
          <w:b/>
          <w:color w:val="000000" w:themeColor="text1"/>
          <w:sz w:val="28"/>
          <w:lang w:val="uk-UA"/>
        </w:rPr>
      </w:pPr>
      <w:r w:rsidRPr="003B361F">
        <w:rPr>
          <w:rFonts w:ascii="Times New Roman" w:hAnsi="Times New Roman" w:cs="Times New Roman"/>
          <w:b/>
          <w:color w:val="000000" w:themeColor="text1"/>
          <w:sz w:val="28"/>
          <w:lang w:val="uk-UA"/>
        </w:rPr>
        <w:t>СПИСОК ВИКОРИСТАН</w:t>
      </w:r>
      <w:r w:rsidR="0008563C" w:rsidRPr="003B361F">
        <w:rPr>
          <w:rFonts w:ascii="Times New Roman" w:hAnsi="Times New Roman" w:cs="Times New Roman"/>
          <w:b/>
          <w:color w:val="000000" w:themeColor="text1"/>
          <w:sz w:val="28"/>
          <w:lang w:val="uk-UA"/>
        </w:rPr>
        <w:t xml:space="preserve">ОЇ ЛІТЕРАТУРИ </w:t>
      </w:r>
      <w:r w:rsidRPr="003B361F">
        <w:rPr>
          <w:rFonts w:ascii="Times New Roman" w:hAnsi="Times New Roman" w:cs="Times New Roman"/>
          <w:b/>
          <w:color w:val="000000" w:themeColor="text1"/>
          <w:sz w:val="28"/>
          <w:lang w:val="uk-UA"/>
        </w:rPr>
        <w:t>………….…..…………...</w:t>
      </w:r>
      <w:r w:rsidR="006F30B1">
        <w:rPr>
          <w:rFonts w:ascii="Times New Roman" w:hAnsi="Times New Roman" w:cs="Times New Roman"/>
          <w:color w:val="000000" w:themeColor="text1"/>
          <w:sz w:val="28"/>
          <w:lang w:val="uk-UA"/>
        </w:rPr>
        <w:t>...99</w:t>
      </w:r>
    </w:p>
    <w:p w:rsidR="006328C6" w:rsidRDefault="006328C6" w:rsidP="0008563C">
      <w:pPr>
        <w:spacing w:line="360" w:lineRule="auto"/>
        <w:jc w:val="center"/>
        <w:rPr>
          <w:rFonts w:ascii="Times New Roman" w:hAnsi="Times New Roman" w:cs="Times New Roman"/>
          <w:b/>
          <w:color w:val="000000" w:themeColor="text1"/>
          <w:sz w:val="28"/>
          <w:lang w:val="uk-UA"/>
        </w:rPr>
      </w:pPr>
    </w:p>
    <w:p w:rsidR="006F30B1" w:rsidRDefault="006F30B1" w:rsidP="0008563C">
      <w:pPr>
        <w:spacing w:line="360" w:lineRule="auto"/>
        <w:jc w:val="center"/>
        <w:rPr>
          <w:rFonts w:ascii="Times New Roman" w:hAnsi="Times New Roman" w:cs="Times New Roman"/>
          <w:b/>
          <w:color w:val="000000" w:themeColor="text1"/>
          <w:sz w:val="28"/>
          <w:lang w:val="uk-UA"/>
        </w:rPr>
      </w:pPr>
    </w:p>
    <w:p w:rsidR="0008563C" w:rsidRPr="003B361F" w:rsidRDefault="0008563C" w:rsidP="0008563C">
      <w:pPr>
        <w:spacing w:line="360" w:lineRule="auto"/>
        <w:jc w:val="center"/>
        <w:rPr>
          <w:rFonts w:ascii="Times New Roman" w:hAnsi="Times New Roman" w:cs="Times New Roman"/>
          <w:b/>
          <w:color w:val="000000" w:themeColor="text1"/>
          <w:sz w:val="28"/>
          <w:lang w:val="uk-UA"/>
        </w:rPr>
      </w:pPr>
      <w:r w:rsidRPr="003B361F">
        <w:rPr>
          <w:rFonts w:ascii="Times New Roman" w:hAnsi="Times New Roman" w:cs="Times New Roman"/>
          <w:b/>
          <w:color w:val="000000" w:themeColor="text1"/>
          <w:sz w:val="28"/>
          <w:lang w:val="uk-UA"/>
        </w:rPr>
        <w:t>ВСТУП</w:t>
      </w:r>
    </w:p>
    <w:p w:rsidR="0008563C" w:rsidRPr="007258DB" w:rsidRDefault="0008563C" w:rsidP="0008563C">
      <w:pPr>
        <w:autoSpaceDE w:val="0"/>
        <w:autoSpaceDN w:val="0"/>
        <w:adjustRightInd w:val="0"/>
        <w:spacing w:after="0" w:line="360" w:lineRule="auto"/>
        <w:jc w:val="both"/>
        <w:rPr>
          <w:rFonts w:ascii="Times New Roman" w:hAnsi="Times New Roman" w:cs="Times New Roman"/>
          <w:b/>
          <w:color w:val="000000" w:themeColor="text1"/>
          <w:sz w:val="28"/>
          <w:szCs w:val="28"/>
          <w:lang w:val="uk-UA"/>
        </w:rPr>
      </w:pPr>
    </w:p>
    <w:p w:rsidR="00E91E41" w:rsidRPr="007258DB" w:rsidRDefault="007258DB" w:rsidP="00E91E41">
      <w:pPr>
        <w:autoSpaceDE w:val="0"/>
        <w:autoSpaceDN w:val="0"/>
        <w:adjustRightInd w:val="0"/>
        <w:spacing w:after="0" w:line="360" w:lineRule="auto"/>
        <w:ind w:firstLine="709"/>
        <w:jc w:val="both"/>
        <w:rPr>
          <w:rFonts w:ascii="Times New Roman" w:hAnsi="Times New Roman" w:cs="Times New Roman"/>
          <w:sz w:val="28"/>
          <w:szCs w:val="28"/>
          <w:lang w:val="uk-UA"/>
        </w:rPr>
      </w:pPr>
      <w:r w:rsidRPr="007258DB">
        <w:rPr>
          <w:rFonts w:ascii="Times New Roman" w:hAnsi="Times New Roman" w:cs="Times New Roman"/>
          <w:sz w:val="28"/>
          <w:szCs w:val="28"/>
          <w:lang w:val="uk-UA"/>
        </w:rPr>
        <w:t xml:space="preserve"> </w:t>
      </w:r>
      <w:r w:rsidR="00E91E41" w:rsidRPr="007258DB">
        <w:rPr>
          <w:rFonts w:ascii="Times New Roman" w:hAnsi="Times New Roman" w:cs="Times New Roman"/>
          <w:sz w:val="28"/>
          <w:szCs w:val="28"/>
          <w:lang w:val="uk-UA"/>
        </w:rPr>
        <w:t>Традиційне змагальне вирішення спорів за допомогою правосуддя нерідко сприяє загостренню юридичних конфліктів і припиненню загальних відносин сторін.</w:t>
      </w:r>
      <w:r w:rsidRPr="007258DB">
        <w:rPr>
          <w:rFonts w:ascii="Times New Roman" w:hAnsi="Times New Roman" w:cs="Times New Roman"/>
          <w:sz w:val="28"/>
          <w:szCs w:val="28"/>
          <w:lang w:val="uk-UA"/>
        </w:rPr>
        <w:t xml:space="preserve"> Сучасна </w:t>
      </w:r>
      <w:r w:rsidR="00E91E41" w:rsidRPr="007258DB">
        <w:rPr>
          <w:rFonts w:ascii="Times New Roman" w:hAnsi="Times New Roman" w:cs="Times New Roman"/>
          <w:sz w:val="28"/>
          <w:szCs w:val="28"/>
          <w:lang w:val="uk-UA"/>
        </w:rPr>
        <w:t>судов</w:t>
      </w:r>
      <w:r w:rsidRPr="007258DB">
        <w:rPr>
          <w:rFonts w:ascii="Times New Roman" w:hAnsi="Times New Roman" w:cs="Times New Roman"/>
          <w:sz w:val="28"/>
          <w:szCs w:val="28"/>
          <w:lang w:val="uk-UA"/>
        </w:rPr>
        <w:t xml:space="preserve">а та правоохоронна </w:t>
      </w:r>
      <w:r w:rsidR="00E91E41" w:rsidRPr="007258DB">
        <w:rPr>
          <w:rFonts w:ascii="Times New Roman" w:hAnsi="Times New Roman" w:cs="Times New Roman"/>
          <w:sz w:val="28"/>
          <w:szCs w:val="28"/>
          <w:lang w:val="uk-UA"/>
        </w:rPr>
        <w:t>систем</w:t>
      </w:r>
      <w:r w:rsidRPr="007258DB">
        <w:rPr>
          <w:rFonts w:ascii="Times New Roman" w:hAnsi="Times New Roman" w:cs="Times New Roman"/>
          <w:sz w:val="28"/>
          <w:szCs w:val="28"/>
          <w:lang w:val="uk-UA"/>
        </w:rPr>
        <w:t xml:space="preserve">и мають багато проблем, а це і завантаженість органів досудового розслідування і судів великою кількістю справ, низький рівень слідчих та суддів, все це призводить до </w:t>
      </w:r>
      <w:r w:rsidR="00E91E41" w:rsidRPr="007258DB">
        <w:rPr>
          <w:rFonts w:ascii="Times New Roman" w:hAnsi="Times New Roman" w:cs="Times New Roman"/>
          <w:sz w:val="28"/>
          <w:szCs w:val="28"/>
          <w:lang w:val="uk-UA"/>
        </w:rPr>
        <w:t xml:space="preserve">значних втрат сторонами сил, часу і коштів та, </w:t>
      </w:r>
      <w:r w:rsidRPr="007258DB">
        <w:rPr>
          <w:rFonts w:ascii="Times New Roman" w:hAnsi="Times New Roman" w:cs="Times New Roman"/>
          <w:sz w:val="28"/>
          <w:szCs w:val="28"/>
          <w:lang w:val="uk-UA"/>
        </w:rPr>
        <w:t>н</w:t>
      </w:r>
      <w:r w:rsidR="00E91E41" w:rsidRPr="007258DB">
        <w:rPr>
          <w:rFonts w:ascii="Times New Roman" w:hAnsi="Times New Roman" w:cs="Times New Roman"/>
          <w:sz w:val="28"/>
          <w:szCs w:val="28"/>
          <w:lang w:val="uk-UA"/>
        </w:rPr>
        <w:t>а</w:t>
      </w:r>
      <w:r w:rsidRPr="007258DB">
        <w:rPr>
          <w:rFonts w:ascii="Times New Roman" w:hAnsi="Times New Roman" w:cs="Times New Roman"/>
          <w:sz w:val="28"/>
          <w:szCs w:val="28"/>
          <w:lang w:val="uk-UA"/>
        </w:rPr>
        <w:t>томість</w:t>
      </w:r>
      <w:r w:rsidR="00E91E41" w:rsidRPr="007258DB">
        <w:rPr>
          <w:rFonts w:ascii="Times New Roman" w:hAnsi="Times New Roman" w:cs="Times New Roman"/>
          <w:sz w:val="28"/>
          <w:szCs w:val="28"/>
          <w:lang w:val="uk-UA"/>
        </w:rPr>
        <w:t xml:space="preserve"> підсумкове рішення, як правило, не влаштовує як мінімум одну зі сторін спору</w:t>
      </w:r>
      <w:r w:rsidRPr="007258DB">
        <w:rPr>
          <w:rFonts w:ascii="Times New Roman" w:hAnsi="Times New Roman" w:cs="Times New Roman"/>
          <w:sz w:val="28"/>
          <w:szCs w:val="28"/>
          <w:lang w:val="uk-UA"/>
        </w:rPr>
        <w:t xml:space="preserve">. </w:t>
      </w:r>
      <w:r w:rsidR="00E91E41" w:rsidRPr="007258DB">
        <w:rPr>
          <w:rFonts w:ascii="Times New Roman" w:hAnsi="Times New Roman" w:cs="Times New Roman"/>
          <w:sz w:val="28"/>
          <w:szCs w:val="28"/>
          <w:lang w:val="uk-UA"/>
        </w:rPr>
        <w:t>У зв’язку з цим видається цінним звернення до альтернативної (неюрисдикційної) форми припинення юридичних спорів і використання примирних процедур, серед яких особливе місце займає медіація</w:t>
      </w:r>
      <w:r>
        <w:rPr>
          <w:rFonts w:ascii="Times New Roman" w:hAnsi="Times New Roman" w:cs="Times New Roman"/>
          <w:sz w:val="28"/>
          <w:szCs w:val="28"/>
          <w:lang w:val="uk-UA"/>
        </w:rPr>
        <w:t xml:space="preserve"> у кримінальному провадженні</w:t>
      </w:r>
      <w:r w:rsidR="00E91E41" w:rsidRPr="007258DB">
        <w:rPr>
          <w:rFonts w:ascii="Times New Roman" w:hAnsi="Times New Roman" w:cs="Times New Roman"/>
          <w:sz w:val="28"/>
          <w:szCs w:val="28"/>
          <w:lang w:val="uk-UA"/>
        </w:rPr>
        <w:t>.</w:t>
      </w:r>
    </w:p>
    <w:p w:rsidR="00C70D15" w:rsidRPr="003B361F" w:rsidRDefault="00F6013D" w:rsidP="00F6013D">
      <w:pPr>
        <w:autoSpaceDE w:val="0"/>
        <w:autoSpaceDN w:val="0"/>
        <w:adjustRightInd w:val="0"/>
        <w:spacing w:after="0" w:line="360" w:lineRule="auto"/>
        <w:ind w:firstLine="709"/>
        <w:jc w:val="both"/>
        <w:rPr>
          <w:rFonts w:ascii="Times New Roman" w:hAnsi="Times New Roman" w:cs="Times New Roman"/>
          <w:sz w:val="28"/>
          <w:szCs w:val="28"/>
          <w:lang w:val="uk-UA"/>
        </w:rPr>
      </w:pPr>
      <w:r w:rsidRPr="003B361F">
        <w:rPr>
          <w:rFonts w:ascii="Times New Roman" w:hAnsi="Times New Roman" w:cs="Times New Roman"/>
          <w:sz w:val="28"/>
          <w:szCs w:val="28"/>
          <w:lang w:val="uk-UA"/>
        </w:rPr>
        <w:t xml:space="preserve">В Україні питання, так чи інакше пов’язані із застосуванням альтернативних методів вирішення спорів, досліджувались в різноманітних аспектах. Зокрема, </w:t>
      </w:r>
      <w:r w:rsidR="007258DB">
        <w:rPr>
          <w:rFonts w:ascii="Times New Roman" w:hAnsi="Times New Roman" w:cs="Times New Roman"/>
          <w:sz w:val="28"/>
          <w:szCs w:val="28"/>
          <w:lang w:val="uk-UA"/>
        </w:rPr>
        <w:t>ця тема бу</w:t>
      </w:r>
      <w:r w:rsidRPr="003B361F">
        <w:rPr>
          <w:rFonts w:ascii="Times New Roman" w:hAnsi="Times New Roman" w:cs="Times New Roman"/>
          <w:sz w:val="28"/>
          <w:szCs w:val="28"/>
          <w:lang w:val="uk-UA"/>
        </w:rPr>
        <w:t xml:space="preserve">ла предметом дослідження О. Адамантіс, В. Баранова, О. Белінської, О. Бобрової, Н. Бондаренко-Зелінської, Я. Валюк, Л. Власової, О. Ващук, А. Гайдука, О. Горової, Ю. Губар, С. Задорожної, В. Землянської, Г. Єременко, В. Кудрявцева, Ю. Ліхолєтової, В. Маляренка, Л. Мамчур, Ж. Мішиної, Т. Подковенко, Н. Прокопенко, В. Тісногуз, К. Шершун, А. Чернеги, Д. Яніцької та ін. </w:t>
      </w:r>
    </w:p>
    <w:p w:rsidR="00F6013D" w:rsidRPr="003B361F" w:rsidRDefault="00F6013D" w:rsidP="00F6013D">
      <w:pPr>
        <w:autoSpaceDE w:val="0"/>
        <w:autoSpaceDN w:val="0"/>
        <w:adjustRightInd w:val="0"/>
        <w:spacing w:after="0" w:line="360" w:lineRule="auto"/>
        <w:ind w:firstLine="709"/>
        <w:jc w:val="both"/>
        <w:rPr>
          <w:rFonts w:ascii="Times New Roman" w:hAnsi="Times New Roman" w:cs="Times New Roman"/>
          <w:sz w:val="28"/>
          <w:szCs w:val="28"/>
          <w:lang w:val="uk-UA"/>
        </w:rPr>
      </w:pPr>
      <w:r w:rsidRPr="003B361F">
        <w:rPr>
          <w:rFonts w:ascii="Times New Roman" w:hAnsi="Times New Roman" w:cs="Times New Roman"/>
          <w:sz w:val="28"/>
          <w:szCs w:val="28"/>
          <w:lang w:val="uk-UA"/>
        </w:rPr>
        <w:t xml:space="preserve">Вагомий внесок в </w:t>
      </w:r>
      <w:r w:rsidR="007258DB" w:rsidRPr="003B361F">
        <w:rPr>
          <w:rFonts w:ascii="Times New Roman" w:hAnsi="Times New Roman" w:cs="Times New Roman"/>
          <w:sz w:val="28"/>
          <w:szCs w:val="28"/>
          <w:lang w:val="uk-UA"/>
        </w:rPr>
        <w:t>розробку</w:t>
      </w:r>
      <w:r w:rsidRPr="003B361F">
        <w:rPr>
          <w:rFonts w:ascii="Times New Roman" w:hAnsi="Times New Roman" w:cs="Times New Roman"/>
          <w:sz w:val="28"/>
          <w:szCs w:val="28"/>
          <w:lang w:val="uk-UA"/>
        </w:rPr>
        <w:t xml:space="preserve"> </w:t>
      </w:r>
      <w:r w:rsidR="007258DB" w:rsidRPr="003B361F">
        <w:rPr>
          <w:rFonts w:ascii="Times New Roman" w:hAnsi="Times New Roman" w:cs="Times New Roman"/>
          <w:sz w:val="28"/>
          <w:szCs w:val="28"/>
          <w:lang w:val="uk-UA"/>
        </w:rPr>
        <w:t xml:space="preserve">альтернативних методів вирішення спорів </w:t>
      </w:r>
      <w:r w:rsidRPr="003B361F">
        <w:rPr>
          <w:rFonts w:ascii="Times New Roman" w:hAnsi="Times New Roman" w:cs="Times New Roman"/>
          <w:sz w:val="28"/>
          <w:szCs w:val="28"/>
          <w:lang w:val="uk-UA"/>
        </w:rPr>
        <w:t xml:space="preserve">становлять праці </w:t>
      </w:r>
      <w:r w:rsidR="007258DB">
        <w:rPr>
          <w:rFonts w:ascii="Times New Roman" w:hAnsi="Times New Roman" w:cs="Times New Roman"/>
          <w:sz w:val="28"/>
          <w:szCs w:val="28"/>
          <w:lang w:val="uk-UA"/>
        </w:rPr>
        <w:t xml:space="preserve">і </w:t>
      </w:r>
      <w:r w:rsidRPr="003B361F">
        <w:rPr>
          <w:rFonts w:ascii="Times New Roman" w:hAnsi="Times New Roman" w:cs="Times New Roman"/>
          <w:sz w:val="28"/>
          <w:szCs w:val="28"/>
          <w:lang w:val="uk-UA"/>
        </w:rPr>
        <w:t>зарубіжних учених</w:t>
      </w:r>
      <w:r w:rsidR="007258DB">
        <w:rPr>
          <w:rFonts w:ascii="Times New Roman" w:hAnsi="Times New Roman" w:cs="Times New Roman"/>
          <w:sz w:val="28"/>
          <w:szCs w:val="28"/>
          <w:lang w:val="uk-UA"/>
        </w:rPr>
        <w:t xml:space="preserve">: </w:t>
      </w:r>
      <w:r w:rsidRPr="003B361F">
        <w:rPr>
          <w:rFonts w:ascii="Times New Roman" w:hAnsi="Times New Roman" w:cs="Times New Roman"/>
          <w:sz w:val="28"/>
          <w:szCs w:val="28"/>
          <w:lang w:val="uk-UA"/>
        </w:rPr>
        <w:t>Н. Александер, Л. Боулл, Х. Бесмер, Е. Ватцке, М. Герзон, Л. Герін, Г. Девіс, Р. Керролл, П. Ловенхайм, М. Манн, Х. Мессмер, Дж. Монк, С. Пен, М. Робертс, Дж. Уінслейд та ін.</w:t>
      </w:r>
    </w:p>
    <w:p w:rsidR="004762ED" w:rsidRPr="003B361F" w:rsidRDefault="004762ED" w:rsidP="004762ED">
      <w:pPr>
        <w:spacing w:after="0" w:line="360" w:lineRule="auto"/>
        <w:ind w:firstLine="709"/>
        <w:jc w:val="both"/>
        <w:rPr>
          <w:rFonts w:ascii="Times New Roman" w:hAnsi="Times New Roman" w:cs="Times New Roman"/>
          <w:color w:val="000000"/>
          <w:sz w:val="28"/>
          <w:szCs w:val="28"/>
          <w:shd w:val="clear" w:color="auto" w:fill="FFFFFF"/>
          <w:lang w:val="uk-UA"/>
        </w:rPr>
      </w:pPr>
      <w:r w:rsidRPr="003B361F">
        <w:rPr>
          <w:rFonts w:ascii="Times New Roman" w:hAnsi="Times New Roman"/>
          <w:sz w:val="28"/>
          <w:szCs w:val="28"/>
          <w:lang w:val="uk-UA"/>
        </w:rPr>
        <w:lastRenderedPageBreak/>
        <w:t>В останні часи все більше уваги у кримінальному провадженні приділяється розвитку альтернативних (позасудових) способів врегулювання конфліктів, серед яких особливе місце займає медіація</w:t>
      </w:r>
      <w:r w:rsidR="007258DB">
        <w:rPr>
          <w:rFonts w:ascii="Times New Roman" w:hAnsi="Times New Roman"/>
          <w:sz w:val="28"/>
          <w:szCs w:val="28"/>
          <w:lang w:val="uk-UA"/>
        </w:rPr>
        <w:t xml:space="preserve"> (угода про примирення)</w:t>
      </w:r>
      <w:r w:rsidRPr="003B361F">
        <w:rPr>
          <w:rFonts w:ascii="Times New Roman" w:hAnsi="Times New Roman"/>
          <w:sz w:val="28"/>
          <w:szCs w:val="28"/>
          <w:lang w:val="uk-UA"/>
        </w:rPr>
        <w:t xml:space="preserve">. Цей спосіб врегулювання конфліктів є важливим кроком до оперативного вирішення спорів на досудовому етапі або під час судового розгляду. </w:t>
      </w:r>
      <w:r w:rsidRPr="003B361F">
        <w:rPr>
          <w:rFonts w:ascii="Times New Roman" w:hAnsi="Times New Roman" w:cs="Times New Roman"/>
          <w:sz w:val="28"/>
          <w:szCs w:val="28"/>
          <w:lang w:val="uk-UA"/>
        </w:rPr>
        <w:t>Стаття 469 Кримінального процесуального кодексу України (далі – КПК України) передбачає, що д</w:t>
      </w:r>
      <w:r w:rsidRPr="003B361F">
        <w:rPr>
          <w:rFonts w:ascii="Times New Roman" w:hAnsi="Times New Roman" w:cs="Times New Roman"/>
          <w:color w:val="000000"/>
          <w:sz w:val="28"/>
          <w:szCs w:val="28"/>
          <w:shd w:val="clear" w:color="auto" w:fill="FFFFFF"/>
          <w:lang w:val="uk-UA"/>
        </w:rPr>
        <w:t>омовленості стосовно угоди про примирення можуть проводитися самостійно потерпілим і підозрюваним чи обвинуваченим, захисником і представником або за допомогою іншої особи, погодженої сторонами кримінального провадження (крім слідчого, прокурора або судді)</w:t>
      </w:r>
      <w:r w:rsidRPr="003B361F">
        <w:rPr>
          <w:rFonts w:ascii="Times New Roman" w:hAnsi="Times New Roman" w:cs="Times New Roman"/>
          <w:sz w:val="28"/>
          <w:szCs w:val="28"/>
          <w:lang w:val="uk-UA"/>
        </w:rPr>
        <w:t xml:space="preserve">. Цю допомогу саме і надає </w:t>
      </w:r>
      <w:r w:rsidRPr="003B361F">
        <w:rPr>
          <w:rFonts w:ascii="Times New Roman" w:hAnsi="Times New Roman" w:cs="Times New Roman"/>
          <w:color w:val="000000"/>
          <w:sz w:val="28"/>
          <w:szCs w:val="28"/>
          <w:shd w:val="clear" w:color="auto" w:fill="FFFFFF"/>
          <w:lang w:val="uk-UA"/>
        </w:rPr>
        <w:t>медіатор у кримінальному провадженні</w:t>
      </w:r>
      <w:r w:rsidR="00F519E2">
        <w:rPr>
          <w:rFonts w:ascii="Times New Roman" w:hAnsi="Times New Roman" w:cs="Times New Roman"/>
          <w:color w:val="000000"/>
          <w:sz w:val="28"/>
          <w:szCs w:val="28"/>
          <w:shd w:val="clear" w:color="auto" w:fill="FFFFFF"/>
          <w:lang w:val="uk-UA"/>
        </w:rPr>
        <w:t xml:space="preserve"> </w:t>
      </w:r>
      <w:r w:rsidR="00F519E2" w:rsidRPr="002533B3">
        <w:rPr>
          <w:rFonts w:ascii="Times New Roman" w:hAnsi="Times New Roman" w:cs="Times New Roman"/>
          <w:color w:val="000000"/>
          <w:sz w:val="28"/>
          <w:szCs w:val="28"/>
          <w:shd w:val="clear" w:color="auto" w:fill="FFFFFF"/>
          <w:lang w:val="uk-UA"/>
        </w:rPr>
        <w:t>[</w:t>
      </w:r>
      <w:r w:rsidR="00F519E2">
        <w:rPr>
          <w:rFonts w:ascii="Times New Roman" w:hAnsi="Times New Roman" w:cs="Times New Roman"/>
          <w:color w:val="000000"/>
          <w:sz w:val="28"/>
          <w:szCs w:val="28"/>
          <w:shd w:val="clear" w:color="auto" w:fill="FFFFFF"/>
          <w:lang w:val="uk-UA"/>
        </w:rPr>
        <w:t>25</w:t>
      </w:r>
      <w:r w:rsidR="00F519E2" w:rsidRPr="002533B3">
        <w:rPr>
          <w:rFonts w:ascii="Times New Roman" w:hAnsi="Times New Roman" w:cs="Times New Roman"/>
          <w:color w:val="000000"/>
          <w:sz w:val="28"/>
          <w:szCs w:val="28"/>
          <w:shd w:val="clear" w:color="auto" w:fill="FFFFFF"/>
          <w:lang w:val="uk-UA"/>
        </w:rPr>
        <w:t>]</w:t>
      </w:r>
      <w:r w:rsidRPr="003B361F">
        <w:rPr>
          <w:rFonts w:ascii="Times New Roman" w:hAnsi="Times New Roman" w:cs="Times New Roman"/>
          <w:color w:val="000000"/>
          <w:sz w:val="28"/>
          <w:szCs w:val="28"/>
          <w:shd w:val="clear" w:color="auto" w:fill="FFFFFF"/>
          <w:lang w:val="uk-UA"/>
        </w:rPr>
        <w:t xml:space="preserve">. </w:t>
      </w:r>
    </w:p>
    <w:p w:rsidR="00C77CBC" w:rsidRDefault="00006CF4" w:rsidP="00C77CBC">
      <w:pPr>
        <w:spacing w:after="0" w:line="360" w:lineRule="auto"/>
        <w:ind w:firstLine="709"/>
        <w:jc w:val="both"/>
        <w:rPr>
          <w:rFonts w:ascii="Times New Roman" w:hAnsi="Times New Roman" w:cs="Times New Roman"/>
          <w:sz w:val="28"/>
          <w:szCs w:val="28"/>
          <w:lang w:val="uk-UA"/>
        </w:rPr>
      </w:pPr>
      <w:r w:rsidRPr="003B361F">
        <w:rPr>
          <w:rFonts w:ascii="Times New Roman" w:hAnsi="Times New Roman" w:cs="Times New Roman"/>
          <w:sz w:val="28"/>
          <w:szCs w:val="28"/>
          <w:lang w:val="uk-UA"/>
        </w:rPr>
        <w:t xml:space="preserve">Питання щодо запровадження і ефективної дії інституту медіації досліджувалось різними вченими, кожен з яких аналізував особливості запровадження цього інституту в Україні. Окремі питання застосування медіації в кримінальному процесі були предметом дослідження таких вчених, як Х. Алікперов, А. Анцупов, А. Арутюнян, Ю. Баулін, О. Белінська, А. Біцій, Л. Володіна, І. Войтюк, А. Гайдук, Л. Головко, О. Губська, В. Землянська, Р. Коваль, Л. Лобанова, В. Маляренко, Л. Панов, Л. Сало, З. Смітієнко, З. Симоненко, І. Курляк, Н. Турман, В. Трубников, А. Шипилов і ін. Проте </w:t>
      </w:r>
      <w:r w:rsidRPr="00440321">
        <w:rPr>
          <w:rFonts w:ascii="Times New Roman" w:hAnsi="Times New Roman" w:cs="Times New Roman"/>
          <w:color w:val="000000" w:themeColor="text1"/>
          <w:sz w:val="28"/>
          <w:szCs w:val="28"/>
          <w:lang w:val="uk-UA"/>
        </w:rPr>
        <w:t>залишається необхідність у дослідженні медіації як явища у кримінальному провадженні (зокрема, чинників, які впливають на ефективність медіації у кримінальному провадженні, примирення як складової медіації та кримінального процесуального статусу особи медіатора, тощо).</w:t>
      </w:r>
      <w:r w:rsidR="00C77CBC">
        <w:rPr>
          <w:rFonts w:ascii="Times New Roman" w:hAnsi="Times New Roman" w:cs="Times New Roman"/>
          <w:color w:val="000000" w:themeColor="text1"/>
          <w:sz w:val="28"/>
          <w:szCs w:val="28"/>
          <w:lang w:val="uk-UA"/>
        </w:rPr>
        <w:t xml:space="preserve"> </w:t>
      </w:r>
      <w:r w:rsidR="00C77CBC" w:rsidRPr="003B5585">
        <w:rPr>
          <w:rFonts w:ascii="Times New Roman" w:hAnsi="Times New Roman" w:cs="Times New Roman"/>
          <w:color w:val="000000" w:themeColor="text1"/>
          <w:sz w:val="28"/>
          <w:szCs w:val="28"/>
          <w:lang w:val="uk-UA"/>
        </w:rPr>
        <w:t xml:space="preserve">Саме </w:t>
      </w:r>
      <w:r w:rsidR="00C77CBC">
        <w:rPr>
          <w:rFonts w:ascii="Times New Roman" w:hAnsi="Times New Roman" w:cs="Times New Roman"/>
          <w:color w:val="000000" w:themeColor="text1"/>
          <w:sz w:val="28"/>
          <w:szCs w:val="28"/>
          <w:lang w:val="uk-UA"/>
        </w:rPr>
        <w:t xml:space="preserve">вирішення </w:t>
      </w:r>
      <w:r w:rsidR="00C77CBC" w:rsidRPr="003B5585">
        <w:rPr>
          <w:rFonts w:ascii="Times New Roman" w:hAnsi="Times New Roman" w:cs="Times New Roman"/>
          <w:color w:val="000000" w:themeColor="text1"/>
          <w:sz w:val="28"/>
          <w:szCs w:val="28"/>
          <w:lang w:val="uk-UA"/>
        </w:rPr>
        <w:t>ц</w:t>
      </w:r>
      <w:r w:rsidR="00C77CBC">
        <w:rPr>
          <w:rFonts w:ascii="Times New Roman" w:hAnsi="Times New Roman" w:cs="Times New Roman"/>
          <w:color w:val="000000" w:themeColor="text1"/>
          <w:sz w:val="28"/>
          <w:szCs w:val="28"/>
          <w:lang w:val="uk-UA"/>
        </w:rPr>
        <w:t xml:space="preserve">их </w:t>
      </w:r>
      <w:r w:rsidR="00C77CBC" w:rsidRPr="003B5585">
        <w:rPr>
          <w:rFonts w:ascii="Times New Roman" w:hAnsi="Times New Roman" w:cs="Times New Roman"/>
          <w:color w:val="000000" w:themeColor="text1"/>
          <w:sz w:val="28"/>
          <w:szCs w:val="28"/>
          <w:lang w:val="uk-UA"/>
        </w:rPr>
        <w:t>питан</w:t>
      </w:r>
      <w:r w:rsidR="00C77CBC">
        <w:rPr>
          <w:rFonts w:ascii="Times New Roman" w:hAnsi="Times New Roman" w:cs="Times New Roman"/>
          <w:color w:val="000000" w:themeColor="text1"/>
          <w:sz w:val="28"/>
          <w:szCs w:val="28"/>
          <w:lang w:val="uk-UA"/>
        </w:rPr>
        <w:t xml:space="preserve">ь в магістерській </w:t>
      </w:r>
      <w:r w:rsidR="00C77CBC" w:rsidRPr="003B5585">
        <w:rPr>
          <w:rFonts w:ascii="Times New Roman" w:hAnsi="Times New Roman" w:cs="Times New Roman"/>
          <w:color w:val="000000" w:themeColor="text1"/>
          <w:sz w:val="28"/>
          <w:szCs w:val="28"/>
          <w:lang w:val="uk-UA"/>
        </w:rPr>
        <w:t>роботи</w:t>
      </w:r>
      <w:r w:rsidR="00C77CBC">
        <w:rPr>
          <w:rFonts w:ascii="Times New Roman" w:hAnsi="Times New Roman" w:cs="Times New Roman"/>
          <w:color w:val="000000" w:themeColor="text1"/>
          <w:sz w:val="28"/>
          <w:szCs w:val="28"/>
          <w:lang w:val="uk-UA"/>
        </w:rPr>
        <w:t>,</w:t>
      </w:r>
      <w:r w:rsidR="00C77CBC" w:rsidRPr="003B5585">
        <w:rPr>
          <w:rFonts w:ascii="Times New Roman" w:hAnsi="Times New Roman" w:cs="Times New Roman"/>
          <w:color w:val="000000" w:themeColor="text1"/>
          <w:sz w:val="28"/>
          <w:szCs w:val="28"/>
          <w:lang w:val="uk-UA"/>
        </w:rPr>
        <w:t xml:space="preserve"> </w:t>
      </w:r>
      <w:r w:rsidR="00C77CBC">
        <w:rPr>
          <w:rFonts w:ascii="Times New Roman" w:hAnsi="Times New Roman" w:cs="Times New Roman"/>
          <w:color w:val="000000" w:themeColor="text1"/>
          <w:sz w:val="28"/>
          <w:szCs w:val="28"/>
          <w:lang w:val="uk-UA"/>
        </w:rPr>
        <w:t xml:space="preserve">роблять </w:t>
      </w:r>
      <w:r w:rsidR="00C77CBC" w:rsidRPr="003B5585">
        <w:rPr>
          <w:rFonts w:ascii="Times New Roman" w:hAnsi="Times New Roman" w:cs="Times New Roman"/>
          <w:color w:val="000000" w:themeColor="text1"/>
          <w:sz w:val="28"/>
          <w:szCs w:val="28"/>
          <w:lang w:val="uk-UA"/>
        </w:rPr>
        <w:t>обрану тему актуальною</w:t>
      </w:r>
      <w:r w:rsidR="00C77CBC">
        <w:rPr>
          <w:rFonts w:ascii="Times New Roman" w:hAnsi="Times New Roman" w:cs="Times New Roman"/>
          <w:color w:val="000000" w:themeColor="text1"/>
          <w:sz w:val="28"/>
          <w:szCs w:val="28"/>
          <w:lang w:val="uk-UA"/>
        </w:rPr>
        <w:t>,</w:t>
      </w:r>
      <w:r w:rsidR="00C77CBC" w:rsidRPr="003B5585">
        <w:rPr>
          <w:rFonts w:ascii="Times New Roman" w:hAnsi="Times New Roman" w:cs="Times New Roman"/>
          <w:color w:val="000000" w:themeColor="text1"/>
          <w:sz w:val="28"/>
          <w:szCs w:val="28"/>
          <w:lang w:val="uk-UA"/>
        </w:rPr>
        <w:t xml:space="preserve"> а </w:t>
      </w:r>
      <w:r w:rsidR="00C77CBC" w:rsidRPr="003B5585">
        <w:rPr>
          <w:rFonts w:ascii="Times New Roman" w:hAnsi="Times New Roman" w:cs="Times New Roman"/>
          <w:sz w:val="28"/>
          <w:szCs w:val="28"/>
          <w:lang w:val="uk-UA"/>
        </w:rPr>
        <w:t>комплексне</w:t>
      </w:r>
      <w:r w:rsidR="00C77CBC">
        <w:rPr>
          <w:rFonts w:ascii="Times New Roman" w:hAnsi="Times New Roman" w:cs="Times New Roman"/>
          <w:sz w:val="28"/>
          <w:szCs w:val="28"/>
          <w:lang w:val="uk-UA"/>
        </w:rPr>
        <w:t xml:space="preserve"> та </w:t>
      </w:r>
      <w:r w:rsidR="00C77CBC" w:rsidRPr="003B5585">
        <w:rPr>
          <w:rFonts w:ascii="Times New Roman" w:hAnsi="Times New Roman" w:cs="Times New Roman"/>
          <w:sz w:val="28"/>
          <w:szCs w:val="28"/>
          <w:lang w:val="uk-UA"/>
        </w:rPr>
        <w:t>системн</w:t>
      </w:r>
      <w:r w:rsidR="00C77CBC">
        <w:rPr>
          <w:rFonts w:ascii="Times New Roman" w:hAnsi="Times New Roman" w:cs="Times New Roman"/>
          <w:sz w:val="28"/>
          <w:szCs w:val="28"/>
          <w:lang w:val="uk-UA"/>
        </w:rPr>
        <w:t xml:space="preserve">е її </w:t>
      </w:r>
      <w:r w:rsidR="00C77CBC" w:rsidRPr="003B5585">
        <w:rPr>
          <w:rFonts w:ascii="Times New Roman" w:hAnsi="Times New Roman" w:cs="Times New Roman"/>
          <w:sz w:val="28"/>
          <w:szCs w:val="28"/>
          <w:lang w:val="uk-UA"/>
        </w:rPr>
        <w:t>дослідження</w:t>
      </w:r>
      <w:r w:rsidR="00C77CBC">
        <w:rPr>
          <w:rFonts w:ascii="Times New Roman" w:hAnsi="Times New Roman" w:cs="Times New Roman"/>
          <w:sz w:val="28"/>
          <w:szCs w:val="28"/>
          <w:lang w:val="uk-UA"/>
        </w:rPr>
        <w:t xml:space="preserve"> </w:t>
      </w:r>
      <w:r w:rsidR="00C77CBC" w:rsidRPr="003B5585">
        <w:rPr>
          <w:rFonts w:ascii="Times New Roman" w:hAnsi="Times New Roman" w:cs="Times New Roman"/>
          <w:color w:val="000000" w:themeColor="text1"/>
          <w:sz w:val="28"/>
          <w:szCs w:val="28"/>
          <w:lang w:val="uk-UA"/>
        </w:rPr>
        <w:t>сучасною</w:t>
      </w:r>
      <w:r w:rsidR="00C77CBC">
        <w:rPr>
          <w:rFonts w:ascii="Times New Roman" w:hAnsi="Times New Roman" w:cs="Times New Roman"/>
          <w:color w:val="000000" w:themeColor="text1"/>
          <w:sz w:val="28"/>
          <w:szCs w:val="28"/>
          <w:lang w:val="uk-UA"/>
        </w:rPr>
        <w:t xml:space="preserve"> та назрілою</w:t>
      </w:r>
      <w:r w:rsidR="00C77CBC" w:rsidRPr="003B5585">
        <w:rPr>
          <w:rFonts w:ascii="Times New Roman" w:hAnsi="Times New Roman" w:cs="Times New Roman"/>
          <w:sz w:val="28"/>
          <w:szCs w:val="28"/>
          <w:lang w:val="uk-UA"/>
        </w:rPr>
        <w:t>.</w:t>
      </w:r>
    </w:p>
    <w:p w:rsidR="00C77CBC" w:rsidRPr="00923629" w:rsidRDefault="00C77CBC" w:rsidP="00C77CBC">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 </w:t>
      </w:r>
      <w:r w:rsidRPr="004B5440">
        <w:rPr>
          <w:rFonts w:ascii="Times New Roman" w:hAnsi="Times New Roman" w:cs="Times New Roman"/>
          <w:b/>
          <w:bCs/>
          <w:sz w:val="28"/>
          <w:szCs w:val="28"/>
          <w:lang w:val="uk-UA"/>
        </w:rPr>
        <w:t>Мета та завдання дослідження</w:t>
      </w:r>
      <w:r w:rsidRPr="004B5440">
        <w:rPr>
          <w:rFonts w:ascii="Times New Roman" w:hAnsi="Times New Roman" w:cs="Times New Roman"/>
          <w:b/>
          <w:sz w:val="28"/>
          <w:szCs w:val="28"/>
          <w:lang w:val="uk-UA"/>
        </w:rPr>
        <w:t>.</w:t>
      </w:r>
      <w:r w:rsidRPr="004B5440">
        <w:rPr>
          <w:rFonts w:ascii="Times New Roman" w:hAnsi="Times New Roman" w:cs="Times New Roman"/>
          <w:sz w:val="28"/>
          <w:szCs w:val="28"/>
          <w:lang w:val="uk-UA"/>
        </w:rPr>
        <w:t xml:space="preserve"> </w:t>
      </w:r>
      <w:r w:rsidRPr="00923629">
        <w:rPr>
          <w:rFonts w:ascii="Times New Roman" w:hAnsi="Times New Roman" w:cs="Times New Roman"/>
          <w:sz w:val="28"/>
          <w:szCs w:val="28"/>
          <w:lang w:val="uk-UA"/>
        </w:rPr>
        <w:t xml:space="preserve">Основною </w:t>
      </w:r>
      <w:r w:rsidRPr="00923629">
        <w:rPr>
          <w:rFonts w:ascii="Times New Roman" w:hAnsi="Times New Roman" w:cs="Times New Roman"/>
          <w:i/>
          <w:sz w:val="28"/>
          <w:szCs w:val="28"/>
          <w:lang w:val="uk-UA"/>
        </w:rPr>
        <w:t>метою дослідження</w:t>
      </w:r>
      <w:r w:rsidRPr="00923629">
        <w:rPr>
          <w:rFonts w:ascii="Times New Roman" w:hAnsi="Times New Roman" w:cs="Times New Roman"/>
          <w:sz w:val="28"/>
          <w:szCs w:val="28"/>
          <w:lang w:val="uk-UA"/>
        </w:rPr>
        <w:t xml:space="preserve"> є визначення змісту поняття «альтернативне вирішення конфліктів (спорів)»</w:t>
      </w:r>
      <w:r w:rsidR="00923629">
        <w:rPr>
          <w:rFonts w:ascii="Times New Roman" w:hAnsi="Times New Roman" w:cs="Times New Roman"/>
          <w:sz w:val="28"/>
          <w:szCs w:val="28"/>
          <w:lang w:val="uk-UA"/>
        </w:rPr>
        <w:t xml:space="preserve"> та</w:t>
      </w:r>
      <w:r w:rsidRPr="00923629">
        <w:rPr>
          <w:rFonts w:ascii="Times New Roman" w:hAnsi="Times New Roman" w:cs="Times New Roman"/>
          <w:sz w:val="28"/>
          <w:szCs w:val="28"/>
          <w:lang w:val="uk-UA"/>
        </w:rPr>
        <w:t xml:space="preserve"> «медіація»</w:t>
      </w:r>
      <w:r w:rsidR="0026545C">
        <w:rPr>
          <w:rFonts w:ascii="Times New Roman" w:hAnsi="Times New Roman" w:cs="Times New Roman"/>
          <w:sz w:val="28"/>
          <w:szCs w:val="28"/>
          <w:lang w:val="uk-UA"/>
        </w:rPr>
        <w:t>, «медіатор»</w:t>
      </w:r>
      <w:r w:rsidR="00923629">
        <w:rPr>
          <w:rFonts w:ascii="Times New Roman" w:hAnsi="Times New Roman" w:cs="Times New Roman"/>
          <w:sz w:val="28"/>
          <w:szCs w:val="28"/>
          <w:lang w:val="uk-UA"/>
        </w:rPr>
        <w:t xml:space="preserve">; </w:t>
      </w:r>
      <w:r w:rsidRPr="00923629">
        <w:rPr>
          <w:rFonts w:ascii="Times New Roman" w:hAnsi="Times New Roman" w:cs="Times New Roman"/>
          <w:sz w:val="28"/>
          <w:szCs w:val="28"/>
          <w:lang w:val="uk-UA"/>
        </w:rPr>
        <w:t>розгляд основн</w:t>
      </w:r>
      <w:r w:rsidR="00923629" w:rsidRPr="00923629">
        <w:rPr>
          <w:rFonts w:ascii="Times New Roman" w:hAnsi="Times New Roman" w:cs="Times New Roman"/>
          <w:sz w:val="28"/>
          <w:szCs w:val="28"/>
          <w:lang w:val="uk-UA"/>
        </w:rPr>
        <w:t xml:space="preserve">ого альтернативного способу </w:t>
      </w:r>
      <w:r w:rsidR="00923629" w:rsidRPr="00923629">
        <w:rPr>
          <w:rFonts w:ascii="Times New Roman" w:hAnsi="Times New Roman" w:cs="Times New Roman"/>
          <w:sz w:val="28"/>
          <w:szCs w:val="28"/>
          <w:lang w:val="uk-UA"/>
        </w:rPr>
        <w:lastRenderedPageBreak/>
        <w:t xml:space="preserve">вирішення </w:t>
      </w:r>
      <w:r w:rsidR="00923629" w:rsidRPr="00923629">
        <w:rPr>
          <w:rFonts w:ascii="Times New Roman" w:hAnsi="Times New Roman" w:cs="Times New Roman"/>
          <w:bCs/>
          <w:sz w:val="28"/>
          <w:szCs w:val="28"/>
          <w:lang w:val="uk-UA"/>
        </w:rPr>
        <w:t xml:space="preserve">конфліктів (спорів) – медіації у </w:t>
      </w:r>
      <w:r w:rsidRPr="00923629">
        <w:rPr>
          <w:rFonts w:ascii="Times New Roman" w:hAnsi="Times New Roman" w:cs="Times New Roman"/>
          <w:sz w:val="28"/>
          <w:szCs w:val="28"/>
          <w:lang w:val="uk-UA"/>
        </w:rPr>
        <w:t>кримінальному провадженні</w:t>
      </w:r>
      <w:r w:rsidR="00923629" w:rsidRPr="00923629">
        <w:rPr>
          <w:rFonts w:ascii="Times New Roman" w:hAnsi="Times New Roman" w:cs="Times New Roman"/>
          <w:sz w:val="28"/>
          <w:szCs w:val="28"/>
          <w:lang w:val="uk-UA"/>
        </w:rPr>
        <w:t xml:space="preserve">, та всіх інших питань, які виникають у процесі впровадження цієї процедури.  </w:t>
      </w:r>
      <w:r w:rsidRPr="00923629">
        <w:rPr>
          <w:rFonts w:ascii="Times New Roman" w:hAnsi="Times New Roman" w:cs="Times New Roman"/>
          <w:sz w:val="28"/>
          <w:szCs w:val="28"/>
          <w:lang w:val="uk-UA"/>
        </w:rPr>
        <w:t xml:space="preserve"> </w:t>
      </w:r>
    </w:p>
    <w:p w:rsidR="00C77CBC" w:rsidRPr="00F33AD7" w:rsidRDefault="00923629" w:rsidP="009236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C77CBC" w:rsidRPr="00F33AD7">
        <w:rPr>
          <w:rFonts w:ascii="Times New Roman" w:hAnsi="Times New Roman" w:cs="Times New Roman"/>
          <w:sz w:val="28"/>
          <w:szCs w:val="28"/>
          <w:lang w:val="uk-UA"/>
        </w:rPr>
        <w:t xml:space="preserve">Для досягнення поставленої мети в магістерській роботі вирішувалися такі </w:t>
      </w:r>
      <w:r w:rsidR="00C77CBC" w:rsidRPr="00F33AD7">
        <w:rPr>
          <w:rFonts w:ascii="Times New Roman" w:hAnsi="Times New Roman" w:cs="Times New Roman"/>
          <w:i/>
          <w:sz w:val="28"/>
          <w:szCs w:val="28"/>
          <w:lang w:val="uk-UA"/>
        </w:rPr>
        <w:t>завдання</w:t>
      </w:r>
      <w:r w:rsidR="00C77CBC" w:rsidRPr="00F33AD7">
        <w:rPr>
          <w:rFonts w:ascii="Times New Roman" w:hAnsi="Times New Roman" w:cs="Times New Roman"/>
          <w:sz w:val="28"/>
          <w:szCs w:val="28"/>
          <w:lang w:val="uk-UA"/>
        </w:rPr>
        <w:t xml:space="preserve">: </w:t>
      </w:r>
    </w:p>
    <w:p w:rsidR="00C77CBC" w:rsidRPr="00923629" w:rsidRDefault="00C77CBC" w:rsidP="00C77CBC">
      <w:pPr>
        <w:pStyle w:val="a4"/>
        <w:numPr>
          <w:ilvl w:val="0"/>
          <w:numId w:val="22"/>
        </w:numPr>
        <w:spacing w:after="0" w:line="360" w:lineRule="auto"/>
        <w:ind w:left="0" w:right="-284" w:firstLine="709"/>
        <w:jc w:val="both"/>
        <w:rPr>
          <w:rFonts w:ascii="Times New Roman" w:hAnsi="Times New Roman"/>
          <w:sz w:val="28"/>
          <w:szCs w:val="28"/>
          <w:lang w:val="uk-UA"/>
        </w:rPr>
      </w:pPr>
      <w:r w:rsidRPr="00923629">
        <w:rPr>
          <w:rFonts w:ascii="Times New Roman" w:hAnsi="Times New Roman" w:cs="Times New Roman"/>
          <w:sz w:val="28"/>
          <w:szCs w:val="28"/>
          <w:lang w:val="uk-UA"/>
        </w:rPr>
        <w:t xml:space="preserve">охарактеризувати </w:t>
      </w:r>
      <w:r w:rsidR="00923629" w:rsidRPr="00923629">
        <w:rPr>
          <w:rFonts w:ascii="Times New Roman" w:hAnsi="Times New Roman" w:cs="Times New Roman"/>
          <w:sz w:val="28"/>
          <w:szCs w:val="28"/>
          <w:lang w:val="uk-UA"/>
        </w:rPr>
        <w:t>історичний екскурс та зарубіжний досвід альтернативного вирішення конфліктів (спорів)</w:t>
      </w:r>
      <w:r w:rsidRPr="00923629">
        <w:rPr>
          <w:rFonts w:ascii="Times New Roman" w:hAnsi="Times New Roman"/>
          <w:sz w:val="28"/>
          <w:szCs w:val="28"/>
          <w:lang w:val="uk-UA"/>
        </w:rPr>
        <w:t>;</w:t>
      </w:r>
    </w:p>
    <w:p w:rsidR="00C77CBC" w:rsidRPr="00923629" w:rsidRDefault="00C77CBC" w:rsidP="00C77CBC">
      <w:pPr>
        <w:pStyle w:val="a4"/>
        <w:numPr>
          <w:ilvl w:val="0"/>
          <w:numId w:val="22"/>
        </w:numPr>
        <w:spacing w:after="0" w:line="360" w:lineRule="auto"/>
        <w:ind w:left="0" w:right="-284" w:firstLine="709"/>
        <w:jc w:val="both"/>
        <w:rPr>
          <w:rFonts w:ascii="Times New Roman" w:hAnsi="Times New Roman" w:cs="Times New Roman"/>
          <w:sz w:val="28"/>
          <w:szCs w:val="28"/>
          <w:shd w:val="clear" w:color="auto" w:fill="FFFFFF"/>
          <w:lang w:val="uk-UA"/>
        </w:rPr>
      </w:pPr>
      <w:r w:rsidRPr="00923629">
        <w:rPr>
          <w:rFonts w:ascii="Times New Roman" w:hAnsi="Times New Roman" w:cs="Times New Roman"/>
          <w:sz w:val="28"/>
          <w:szCs w:val="28"/>
          <w:lang w:val="uk-UA"/>
        </w:rPr>
        <w:t>розглянути</w:t>
      </w:r>
      <w:r w:rsidRPr="00923629">
        <w:rPr>
          <w:rFonts w:ascii="Times New Roman" w:hAnsi="Times New Roman"/>
          <w:sz w:val="28"/>
          <w:szCs w:val="28"/>
          <w:lang w:val="uk-UA"/>
        </w:rPr>
        <w:t xml:space="preserve"> </w:t>
      </w:r>
      <w:r w:rsidR="00923629" w:rsidRPr="00923629">
        <w:rPr>
          <w:rFonts w:ascii="Times New Roman" w:hAnsi="Times New Roman"/>
          <w:sz w:val="28"/>
          <w:szCs w:val="28"/>
          <w:lang w:val="uk-UA"/>
        </w:rPr>
        <w:t>п</w:t>
      </w:r>
      <w:r w:rsidR="00923629" w:rsidRPr="00923629">
        <w:rPr>
          <w:rFonts w:ascii="Times New Roman" w:hAnsi="Times New Roman" w:cs="Times New Roman"/>
          <w:sz w:val="28"/>
          <w:szCs w:val="28"/>
          <w:lang w:val="uk-UA"/>
        </w:rPr>
        <w:t xml:space="preserve">оняття, особливості та види альтернативних способів вирішення </w:t>
      </w:r>
      <w:r w:rsidR="00923629" w:rsidRPr="00923629">
        <w:rPr>
          <w:rFonts w:ascii="Times New Roman" w:hAnsi="Times New Roman" w:cs="Times New Roman"/>
          <w:bCs/>
          <w:sz w:val="28"/>
          <w:szCs w:val="28"/>
          <w:lang w:val="uk-UA"/>
        </w:rPr>
        <w:t>конфліктів (спорів)</w:t>
      </w:r>
      <w:r w:rsidRPr="00923629">
        <w:rPr>
          <w:rFonts w:ascii="Times New Roman" w:hAnsi="Times New Roman" w:cs="Times New Roman"/>
          <w:sz w:val="28"/>
          <w:szCs w:val="28"/>
          <w:shd w:val="clear" w:color="auto" w:fill="FFFFFF"/>
          <w:lang w:val="uk-UA"/>
        </w:rPr>
        <w:t xml:space="preserve">; </w:t>
      </w:r>
    </w:p>
    <w:p w:rsidR="00C77CBC" w:rsidRPr="00923629" w:rsidRDefault="00C77CBC" w:rsidP="00C77CBC">
      <w:pPr>
        <w:pStyle w:val="a4"/>
        <w:numPr>
          <w:ilvl w:val="0"/>
          <w:numId w:val="22"/>
        </w:numPr>
        <w:spacing w:after="0" w:line="360" w:lineRule="auto"/>
        <w:ind w:left="0" w:firstLine="709"/>
        <w:jc w:val="both"/>
        <w:rPr>
          <w:rFonts w:ascii="Times New Roman" w:hAnsi="Times New Roman" w:cs="Times New Roman"/>
          <w:sz w:val="28"/>
          <w:szCs w:val="28"/>
          <w:lang w:val="uk-UA"/>
        </w:rPr>
      </w:pPr>
      <w:r w:rsidRPr="00923629">
        <w:rPr>
          <w:rFonts w:ascii="Times New Roman" w:hAnsi="Times New Roman" w:cs="Times New Roman"/>
          <w:sz w:val="28"/>
          <w:szCs w:val="28"/>
          <w:shd w:val="clear" w:color="auto" w:fill="FFFFFF"/>
          <w:lang w:val="uk-UA"/>
        </w:rPr>
        <w:t xml:space="preserve">проаналізувати </w:t>
      </w:r>
      <w:r w:rsidR="00923629" w:rsidRPr="00923629">
        <w:rPr>
          <w:rFonts w:ascii="Times New Roman" w:hAnsi="Times New Roman" w:cs="Times New Roman"/>
          <w:sz w:val="28"/>
          <w:szCs w:val="28"/>
          <w:shd w:val="clear" w:color="auto" w:fill="FFFFFF"/>
          <w:lang w:val="uk-UA"/>
        </w:rPr>
        <w:t>п</w:t>
      </w:r>
      <w:r w:rsidR="00923629" w:rsidRPr="00923629">
        <w:rPr>
          <w:rFonts w:ascii="Times New Roman" w:hAnsi="Times New Roman" w:cs="Times New Roman"/>
          <w:sz w:val="28"/>
          <w:szCs w:val="28"/>
          <w:lang w:val="uk-UA"/>
        </w:rPr>
        <w:t>оняття та принципи медіації</w:t>
      </w:r>
      <w:r w:rsidRPr="00923629">
        <w:rPr>
          <w:rFonts w:ascii="Times New Roman" w:hAnsi="Times New Roman" w:cs="Times New Roman"/>
          <w:sz w:val="28"/>
          <w:szCs w:val="28"/>
          <w:lang w:val="uk-UA"/>
        </w:rPr>
        <w:t>;</w:t>
      </w:r>
    </w:p>
    <w:p w:rsidR="00C77CBC" w:rsidRPr="00923629" w:rsidRDefault="00C77CBC" w:rsidP="00C77CBC">
      <w:pPr>
        <w:pStyle w:val="a4"/>
        <w:numPr>
          <w:ilvl w:val="0"/>
          <w:numId w:val="22"/>
        </w:numPr>
        <w:spacing w:after="0" w:line="360" w:lineRule="auto"/>
        <w:ind w:left="0" w:firstLine="709"/>
        <w:jc w:val="both"/>
        <w:rPr>
          <w:rFonts w:ascii="Times New Roman" w:hAnsi="Times New Roman" w:cs="Times New Roman"/>
          <w:sz w:val="28"/>
          <w:szCs w:val="28"/>
          <w:lang w:val="uk-UA"/>
        </w:rPr>
      </w:pPr>
      <w:r w:rsidRPr="00923629">
        <w:rPr>
          <w:rFonts w:ascii="Times New Roman" w:hAnsi="Times New Roman" w:cs="Times New Roman"/>
          <w:sz w:val="28"/>
          <w:szCs w:val="28"/>
          <w:lang w:val="uk-UA"/>
        </w:rPr>
        <w:t xml:space="preserve">розкрити </w:t>
      </w:r>
      <w:r w:rsidR="00923629" w:rsidRPr="00923629">
        <w:rPr>
          <w:rFonts w:ascii="Times New Roman" w:hAnsi="Times New Roman" w:cs="Times New Roman"/>
          <w:sz w:val="28"/>
          <w:szCs w:val="28"/>
          <w:lang w:val="uk-UA"/>
        </w:rPr>
        <w:t>різні світові моделі та види медіації</w:t>
      </w:r>
      <w:r w:rsidRPr="00923629">
        <w:rPr>
          <w:rFonts w:ascii="Times New Roman" w:hAnsi="Times New Roman" w:cs="Times New Roman"/>
          <w:sz w:val="28"/>
          <w:szCs w:val="28"/>
          <w:lang w:val="uk-UA"/>
        </w:rPr>
        <w:t>;</w:t>
      </w:r>
    </w:p>
    <w:p w:rsidR="00C77CBC" w:rsidRPr="00923629" w:rsidRDefault="00C77CBC" w:rsidP="00C77CBC">
      <w:pPr>
        <w:pStyle w:val="a4"/>
        <w:numPr>
          <w:ilvl w:val="0"/>
          <w:numId w:val="22"/>
        </w:numPr>
        <w:spacing w:after="0" w:line="360" w:lineRule="auto"/>
        <w:ind w:left="0" w:firstLine="709"/>
        <w:jc w:val="both"/>
        <w:rPr>
          <w:rFonts w:ascii="Times New Roman" w:hAnsi="Times New Roman" w:cs="Times New Roman"/>
          <w:sz w:val="28"/>
          <w:szCs w:val="28"/>
          <w:lang w:val="uk-UA"/>
        </w:rPr>
      </w:pPr>
      <w:r w:rsidRPr="00923629">
        <w:rPr>
          <w:rFonts w:ascii="Times New Roman" w:hAnsi="Times New Roman" w:cs="Times New Roman"/>
          <w:sz w:val="28"/>
          <w:szCs w:val="28"/>
          <w:shd w:val="clear" w:color="auto" w:fill="FFFFFF"/>
          <w:lang w:val="uk-UA"/>
        </w:rPr>
        <w:t>проаналізувати</w:t>
      </w:r>
      <w:r w:rsidRPr="00923629">
        <w:rPr>
          <w:rFonts w:ascii="Times New Roman" w:hAnsi="Times New Roman" w:cs="Times New Roman"/>
          <w:sz w:val="28"/>
          <w:szCs w:val="28"/>
          <w:lang w:val="uk-UA"/>
        </w:rPr>
        <w:t xml:space="preserve"> </w:t>
      </w:r>
      <w:r w:rsidR="00923629" w:rsidRPr="00923629">
        <w:rPr>
          <w:rFonts w:ascii="Times New Roman" w:hAnsi="Times New Roman" w:cs="Times New Roman"/>
          <w:sz w:val="28"/>
          <w:szCs w:val="28"/>
          <w:lang w:val="uk-UA"/>
        </w:rPr>
        <w:t>ф</w:t>
      </w:r>
      <w:r w:rsidR="00923629" w:rsidRPr="00923629">
        <w:rPr>
          <w:rFonts w:ascii="Times New Roman" w:hAnsi="Times New Roman" w:cs="Times New Roman"/>
          <w:color w:val="000000" w:themeColor="text1"/>
          <w:sz w:val="28"/>
          <w:lang w:val="uk-UA"/>
        </w:rPr>
        <w:t>ігуру медіатора та учасників медіації</w:t>
      </w:r>
      <w:r w:rsidRPr="00923629">
        <w:rPr>
          <w:rFonts w:ascii="Times New Roman" w:hAnsi="Times New Roman" w:cs="Times New Roman"/>
          <w:sz w:val="28"/>
          <w:szCs w:val="28"/>
          <w:lang w:val="uk-UA"/>
        </w:rPr>
        <w:t>;</w:t>
      </w:r>
    </w:p>
    <w:p w:rsidR="00C77CBC" w:rsidRPr="00923629" w:rsidRDefault="00C77CBC" w:rsidP="00C77CBC">
      <w:pPr>
        <w:pStyle w:val="a4"/>
        <w:numPr>
          <w:ilvl w:val="0"/>
          <w:numId w:val="22"/>
        </w:numPr>
        <w:spacing w:after="0" w:line="360" w:lineRule="auto"/>
        <w:ind w:left="0" w:firstLine="709"/>
        <w:jc w:val="both"/>
        <w:rPr>
          <w:rFonts w:ascii="Times New Roman" w:hAnsi="Times New Roman" w:cs="Times New Roman"/>
          <w:sz w:val="28"/>
          <w:szCs w:val="28"/>
          <w:lang w:val="uk-UA"/>
        </w:rPr>
      </w:pPr>
      <w:r w:rsidRPr="00923629">
        <w:rPr>
          <w:rFonts w:ascii="Times New Roman" w:hAnsi="Times New Roman" w:cs="Times New Roman"/>
          <w:sz w:val="28"/>
          <w:szCs w:val="28"/>
          <w:lang w:val="uk-UA"/>
        </w:rPr>
        <w:t xml:space="preserve">розглянути </w:t>
      </w:r>
      <w:r w:rsidR="00923629" w:rsidRPr="00923629">
        <w:rPr>
          <w:rFonts w:ascii="Times New Roman" w:hAnsi="Times New Roman" w:cs="Times New Roman"/>
          <w:sz w:val="28"/>
          <w:szCs w:val="28"/>
          <w:lang w:val="uk-UA"/>
        </w:rPr>
        <w:t>хронологічні та змістовні аспекти розвитку громадських організацій і національного законодавства про медіацію</w:t>
      </w:r>
      <w:r w:rsidRPr="00923629">
        <w:rPr>
          <w:rFonts w:ascii="Times New Roman" w:hAnsi="Times New Roman" w:cs="Times New Roman"/>
          <w:sz w:val="28"/>
          <w:szCs w:val="28"/>
          <w:lang w:val="uk-UA"/>
        </w:rPr>
        <w:t xml:space="preserve">; </w:t>
      </w:r>
    </w:p>
    <w:p w:rsidR="00C77CBC" w:rsidRPr="00923629" w:rsidRDefault="00923629" w:rsidP="00C77CBC">
      <w:pPr>
        <w:pStyle w:val="a4"/>
        <w:numPr>
          <w:ilvl w:val="0"/>
          <w:numId w:val="22"/>
        </w:numPr>
        <w:spacing w:after="0" w:line="360" w:lineRule="auto"/>
        <w:ind w:left="0" w:firstLine="709"/>
        <w:jc w:val="both"/>
        <w:rPr>
          <w:rFonts w:ascii="Times New Roman" w:hAnsi="Times New Roman" w:cs="Times New Roman"/>
          <w:sz w:val="28"/>
          <w:szCs w:val="28"/>
          <w:lang w:val="uk-UA"/>
        </w:rPr>
      </w:pPr>
      <w:r w:rsidRPr="00923629">
        <w:rPr>
          <w:rFonts w:ascii="Times New Roman" w:hAnsi="Times New Roman" w:cs="Times New Roman"/>
          <w:sz w:val="28"/>
          <w:szCs w:val="28"/>
          <w:lang w:val="uk-UA"/>
        </w:rPr>
        <w:t>розкрити з</w:t>
      </w:r>
      <w:r w:rsidRPr="00923629">
        <w:rPr>
          <w:rFonts w:ascii="Times New Roman" w:hAnsi="Times New Roman"/>
          <w:sz w:val="28"/>
          <w:szCs w:val="28"/>
          <w:lang w:val="uk-UA"/>
        </w:rPr>
        <w:t>астосування процедури медіації в кримінальному провадженні</w:t>
      </w:r>
      <w:r w:rsidR="00C77CBC" w:rsidRPr="00923629">
        <w:rPr>
          <w:rFonts w:ascii="Times New Roman" w:hAnsi="Times New Roman" w:cs="Times New Roman"/>
          <w:sz w:val="28"/>
          <w:szCs w:val="28"/>
          <w:lang w:val="uk-UA"/>
        </w:rPr>
        <w:t>;</w:t>
      </w:r>
    </w:p>
    <w:p w:rsidR="00C77CBC" w:rsidRPr="00923629" w:rsidRDefault="00C77CBC" w:rsidP="00C77CBC">
      <w:pPr>
        <w:pStyle w:val="a4"/>
        <w:numPr>
          <w:ilvl w:val="0"/>
          <w:numId w:val="22"/>
        </w:numPr>
        <w:spacing w:after="0" w:line="360" w:lineRule="auto"/>
        <w:ind w:left="0" w:firstLine="709"/>
        <w:jc w:val="both"/>
        <w:rPr>
          <w:rFonts w:ascii="Times New Roman" w:hAnsi="Times New Roman" w:cs="Times New Roman"/>
          <w:sz w:val="28"/>
          <w:szCs w:val="28"/>
          <w:shd w:val="clear" w:color="auto" w:fill="FFFFFF"/>
          <w:lang w:val="uk-UA"/>
        </w:rPr>
      </w:pPr>
      <w:r w:rsidRPr="00923629">
        <w:rPr>
          <w:rFonts w:ascii="Times New Roman" w:hAnsi="Times New Roman" w:cs="Times New Roman"/>
          <w:sz w:val="28"/>
          <w:szCs w:val="28"/>
          <w:lang w:val="uk-UA"/>
        </w:rPr>
        <w:t xml:space="preserve">дослідити проблеми сучасного законодавства щодо </w:t>
      </w:r>
      <w:r w:rsidR="00923629" w:rsidRPr="00923629">
        <w:rPr>
          <w:rFonts w:ascii="Times New Roman" w:hAnsi="Times New Roman" w:cs="Times New Roman"/>
          <w:sz w:val="28"/>
          <w:szCs w:val="28"/>
          <w:lang w:val="uk-UA"/>
        </w:rPr>
        <w:t>поняття м</w:t>
      </w:r>
      <w:r w:rsidR="00923629" w:rsidRPr="00923629">
        <w:rPr>
          <w:rFonts w:ascii="Times New Roman" w:hAnsi="Times New Roman"/>
          <w:sz w:val="28"/>
          <w:szCs w:val="28"/>
          <w:lang w:val="uk-UA"/>
        </w:rPr>
        <w:t xml:space="preserve">едіатор </w:t>
      </w:r>
      <w:r w:rsidR="00923629" w:rsidRPr="00923629">
        <w:rPr>
          <w:rFonts w:ascii="Times New Roman" w:hAnsi="Times New Roman" w:cs="Times New Roman"/>
          <w:sz w:val="28"/>
          <w:szCs w:val="28"/>
          <w:lang w:val="uk-UA"/>
        </w:rPr>
        <w:t xml:space="preserve">і його правового статус у  кримінальному процесі України. </w:t>
      </w:r>
      <w:r w:rsidRPr="00923629">
        <w:rPr>
          <w:rFonts w:ascii="Times New Roman" w:hAnsi="Times New Roman" w:cs="Times New Roman"/>
          <w:sz w:val="28"/>
          <w:szCs w:val="28"/>
          <w:lang w:val="uk-UA"/>
        </w:rPr>
        <w:t xml:space="preserve"> </w:t>
      </w:r>
    </w:p>
    <w:p w:rsidR="00C77CBC" w:rsidRPr="00923629" w:rsidRDefault="00C77CBC" w:rsidP="00C77CBC">
      <w:pPr>
        <w:pStyle w:val="afa"/>
        <w:widowControl w:val="0"/>
        <w:spacing w:after="0" w:line="360" w:lineRule="auto"/>
        <w:ind w:firstLine="709"/>
        <w:jc w:val="both"/>
        <w:rPr>
          <w:rFonts w:ascii="Times New Roman" w:hAnsi="Times New Roman" w:cs="Times New Roman"/>
          <w:sz w:val="28"/>
          <w:szCs w:val="28"/>
          <w:lang w:val="uk-UA"/>
        </w:rPr>
      </w:pPr>
      <w:r w:rsidRPr="00923629">
        <w:rPr>
          <w:rFonts w:ascii="Times New Roman" w:hAnsi="Times New Roman" w:cs="Times New Roman"/>
          <w:i/>
          <w:sz w:val="28"/>
          <w:szCs w:val="28"/>
          <w:lang w:val="uk-UA"/>
        </w:rPr>
        <w:t>Об’єктом дослідження</w:t>
      </w:r>
      <w:r w:rsidRPr="00923629">
        <w:rPr>
          <w:rFonts w:ascii="Times New Roman" w:hAnsi="Times New Roman" w:cs="Times New Roman"/>
          <w:sz w:val="28"/>
          <w:szCs w:val="28"/>
          <w:lang w:val="uk-UA"/>
        </w:rPr>
        <w:t xml:space="preserve"> є суспільні відносини, які складаються в процесі застосування </w:t>
      </w:r>
      <w:r w:rsidR="00923629" w:rsidRPr="00923629">
        <w:rPr>
          <w:rFonts w:ascii="Times New Roman" w:hAnsi="Times New Roman" w:cs="Times New Roman"/>
          <w:sz w:val="28"/>
          <w:szCs w:val="28"/>
          <w:lang w:val="uk-UA"/>
        </w:rPr>
        <w:t>медіації у кримінальному процесі у вигляді  укладання угоди про примирення між потерпілим та підозрюваним чи обвинуваченим, відповідно до ст. 468 КПК України</w:t>
      </w:r>
      <w:r w:rsidRPr="00923629">
        <w:rPr>
          <w:rFonts w:ascii="Times New Roman" w:hAnsi="Times New Roman" w:cs="Times New Roman"/>
          <w:sz w:val="28"/>
          <w:szCs w:val="28"/>
          <w:lang w:val="uk-UA"/>
        </w:rPr>
        <w:t xml:space="preserve">. </w:t>
      </w:r>
    </w:p>
    <w:p w:rsidR="00C77CBC" w:rsidRPr="00923629" w:rsidRDefault="00C77CBC" w:rsidP="00C77CBC">
      <w:pPr>
        <w:pStyle w:val="afa"/>
        <w:widowControl w:val="0"/>
        <w:spacing w:after="0" w:line="360" w:lineRule="auto"/>
        <w:ind w:firstLine="709"/>
        <w:jc w:val="both"/>
        <w:rPr>
          <w:rFonts w:ascii="Times New Roman" w:hAnsi="Times New Roman" w:cs="Times New Roman"/>
          <w:bCs/>
          <w:sz w:val="28"/>
          <w:szCs w:val="28"/>
          <w:lang w:val="uk-UA"/>
        </w:rPr>
      </w:pPr>
      <w:r w:rsidRPr="00923629">
        <w:rPr>
          <w:rFonts w:ascii="Times New Roman" w:hAnsi="Times New Roman" w:cs="Times New Roman"/>
          <w:i/>
          <w:sz w:val="28"/>
          <w:szCs w:val="28"/>
          <w:lang w:val="uk-UA"/>
        </w:rPr>
        <w:t>Предметом дослідження</w:t>
      </w:r>
      <w:r w:rsidRPr="00923629">
        <w:rPr>
          <w:rFonts w:ascii="Times New Roman" w:hAnsi="Times New Roman" w:cs="Times New Roman"/>
          <w:sz w:val="28"/>
          <w:szCs w:val="28"/>
          <w:lang w:val="uk-UA"/>
        </w:rPr>
        <w:t xml:space="preserve"> є </w:t>
      </w:r>
      <w:r w:rsidR="00923629" w:rsidRPr="00923629">
        <w:rPr>
          <w:rFonts w:ascii="Times New Roman" w:hAnsi="Times New Roman" w:cs="Times New Roman"/>
          <w:sz w:val="28"/>
          <w:szCs w:val="28"/>
          <w:lang w:val="uk-UA"/>
        </w:rPr>
        <w:t>м</w:t>
      </w:r>
      <w:r w:rsidR="00923629" w:rsidRPr="00923629">
        <w:rPr>
          <w:rFonts w:ascii="Times New Roman" w:eastAsia="Times New Roman" w:hAnsi="Times New Roman" w:cs="Times New Roman"/>
          <w:sz w:val="28"/>
          <w:szCs w:val="28"/>
          <w:lang w:val="uk-UA" w:eastAsia="ar-SA"/>
        </w:rPr>
        <w:t>едіація у кримінальному процесі України</w:t>
      </w:r>
      <w:r w:rsidRPr="00923629">
        <w:rPr>
          <w:rFonts w:ascii="Times New Roman" w:hAnsi="Times New Roman" w:cs="Times New Roman"/>
          <w:sz w:val="28"/>
          <w:szCs w:val="28"/>
          <w:lang w:val="uk-UA"/>
        </w:rPr>
        <w:t>.</w:t>
      </w:r>
      <w:r w:rsidRPr="00923629">
        <w:rPr>
          <w:rFonts w:ascii="Times New Roman" w:hAnsi="Times New Roman" w:cs="Times New Roman"/>
          <w:bCs/>
          <w:sz w:val="28"/>
          <w:szCs w:val="28"/>
          <w:lang w:val="uk-UA"/>
        </w:rPr>
        <w:t xml:space="preserve"> </w:t>
      </w:r>
    </w:p>
    <w:p w:rsidR="00C77CBC" w:rsidRPr="00F029ED" w:rsidRDefault="00C77CBC" w:rsidP="00C77CBC">
      <w:pPr>
        <w:pStyle w:val="afa"/>
        <w:widowControl w:val="0"/>
        <w:spacing w:after="0" w:line="360" w:lineRule="auto"/>
        <w:ind w:firstLine="697"/>
        <w:jc w:val="both"/>
        <w:rPr>
          <w:sz w:val="28"/>
          <w:szCs w:val="28"/>
          <w:lang w:val="uk-UA"/>
        </w:rPr>
      </w:pPr>
      <w:r w:rsidRPr="00923629">
        <w:rPr>
          <w:rFonts w:ascii="Times New Roman" w:hAnsi="Times New Roman" w:cs="Times New Roman"/>
          <w:b/>
          <w:bCs/>
          <w:sz w:val="28"/>
          <w:szCs w:val="28"/>
          <w:lang w:val="uk-UA"/>
        </w:rPr>
        <w:t>Методи дослідження.</w:t>
      </w:r>
      <w:r w:rsidRPr="00923629">
        <w:rPr>
          <w:rFonts w:ascii="Times New Roman" w:hAnsi="Times New Roman" w:cs="Times New Roman"/>
          <w:sz w:val="28"/>
          <w:szCs w:val="28"/>
          <w:lang w:val="uk-UA"/>
        </w:rPr>
        <w:t> Методологічною</w:t>
      </w:r>
      <w:r w:rsidRPr="00923629">
        <w:rPr>
          <w:rFonts w:ascii="Times New Roman" w:hAnsi="Times New Roman" w:cs="Times New Roman"/>
          <w:spacing w:val="6"/>
          <w:sz w:val="28"/>
          <w:szCs w:val="28"/>
          <w:lang w:val="uk-UA"/>
        </w:rPr>
        <w:t xml:space="preserve"> основою магістерського дослідження</w:t>
      </w:r>
      <w:r w:rsidRPr="00923629">
        <w:rPr>
          <w:rFonts w:ascii="Times New Roman" w:hAnsi="Times New Roman" w:cs="Times New Roman"/>
          <w:sz w:val="28"/>
          <w:szCs w:val="28"/>
          <w:lang w:val="uk-UA"/>
        </w:rPr>
        <w:t xml:space="preserve"> є комплексне використання сукупності методів та прийомів сучасної теорії наукового пізнання соціальних і правових явищ</w:t>
      </w:r>
      <w:r w:rsidRPr="00F029ED">
        <w:rPr>
          <w:sz w:val="28"/>
          <w:szCs w:val="28"/>
          <w:lang w:val="uk-UA"/>
        </w:rPr>
        <w:t xml:space="preserve">. </w:t>
      </w:r>
      <w:r w:rsidRPr="00F029ED">
        <w:rPr>
          <w:spacing w:val="6"/>
          <w:sz w:val="28"/>
          <w:szCs w:val="28"/>
          <w:lang w:val="uk-UA"/>
        </w:rPr>
        <w:t xml:space="preserve"> </w:t>
      </w:r>
    </w:p>
    <w:p w:rsidR="00C77CBC" w:rsidRPr="0026545C" w:rsidRDefault="00C77CBC" w:rsidP="0026545C">
      <w:pPr>
        <w:widowControl w:val="0"/>
        <w:spacing w:after="0" w:line="360" w:lineRule="auto"/>
        <w:ind w:firstLine="709"/>
        <w:jc w:val="both"/>
        <w:rPr>
          <w:rFonts w:ascii="Times New Roman" w:hAnsi="Times New Roman" w:cs="Times New Roman"/>
          <w:sz w:val="28"/>
          <w:szCs w:val="28"/>
          <w:lang w:val="uk-UA"/>
        </w:rPr>
      </w:pPr>
      <w:r w:rsidRPr="00F33AD7">
        <w:rPr>
          <w:rFonts w:ascii="Times New Roman" w:hAnsi="Times New Roman" w:cs="Times New Roman"/>
          <w:sz w:val="28"/>
          <w:szCs w:val="28"/>
          <w:lang w:val="uk-UA"/>
        </w:rPr>
        <w:t xml:space="preserve"> За допомогою діалектичного методу з’ясовано сутність наступних понять «</w:t>
      </w:r>
      <w:r w:rsidR="00923629" w:rsidRPr="00923629">
        <w:rPr>
          <w:rFonts w:ascii="Times New Roman" w:hAnsi="Times New Roman" w:cs="Times New Roman"/>
          <w:sz w:val="28"/>
          <w:szCs w:val="28"/>
          <w:lang w:val="uk-UA"/>
        </w:rPr>
        <w:t>альтернативне вирішення конфліктів (спорів)</w:t>
      </w:r>
      <w:r w:rsidRPr="00F33AD7">
        <w:rPr>
          <w:rFonts w:ascii="Times New Roman" w:hAnsi="Times New Roman" w:cs="Times New Roman"/>
          <w:sz w:val="28"/>
          <w:szCs w:val="28"/>
          <w:lang w:val="uk-UA"/>
        </w:rPr>
        <w:t>»</w:t>
      </w:r>
      <w:r>
        <w:rPr>
          <w:rFonts w:ascii="Times New Roman" w:hAnsi="Times New Roman" w:cs="Times New Roman"/>
          <w:sz w:val="28"/>
          <w:szCs w:val="28"/>
          <w:lang w:val="uk-UA"/>
        </w:rPr>
        <w:t>,</w:t>
      </w:r>
      <w:r w:rsidRPr="00F33AD7">
        <w:rPr>
          <w:rFonts w:ascii="Times New Roman" w:hAnsi="Times New Roman" w:cs="Times New Roman"/>
          <w:sz w:val="28"/>
          <w:szCs w:val="28"/>
          <w:lang w:val="uk-UA"/>
        </w:rPr>
        <w:t xml:space="preserve"> «</w:t>
      </w:r>
      <w:r w:rsidR="00923629">
        <w:rPr>
          <w:rFonts w:ascii="Times New Roman" w:hAnsi="Times New Roman" w:cs="Times New Roman"/>
          <w:sz w:val="28"/>
          <w:szCs w:val="28"/>
          <w:lang w:val="uk-UA"/>
        </w:rPr>
        <w:t>медіація</w:t>
      </w:r>
      <w:r w:rsidRPr="00F33AD7">
        <w:rPr>
          <w:rFonts w:ascii="Times New Roman" w:hAnsi="Times New Roman" w:cs="Times New Roman"/>
          <w:sz w:val="28"/>
          <w:szCs w:val="28"/>
          <w:lang w:val="uk-UA"/>
        </w:rPr>
        <w:t xml:space="preserve">», </w:t>
      </w:r>
      <w:r w:rsidR="0026545C">
        <w:rPr>
          <w:rFonts w:ascii="Times New Roman" w:hAnsi="Times New Roman" w:cs="Times New Roman"/>
          <w:sz w:val="28"/>
          <w:szCs w:val="28"/>
          <w:lang w:val="uk-UA"/>
        </w:rPr>
        <w:t>«</w:t>
      </w:r>
      <w:r w:rsidR="0026545C" w:rsidRPr="0026545C">
        <w:rPr>
          <w:rFonts w:ascii="Times New Roman" w:hAnsi="Times New Roman" w:cs="Times New Roman"/>
          <w:sz w:val="28"/>
          <w:szCs w:val="28"/>
          <w:lang w:val="uk-UA"/>
        </w:rPr>
        <w:t xml:space="preserve">медіатор» та </w:t>
      </w:r>
      <w:r w:rsidRPr="0026545C">
        <w:rPr>
          <w:rFonts w:ascii="Times New Roman" w:hAnsi="Times New Roman" w:cs="Times New Roman"/>
          <w:sz w:val="28"/>
          <w:szCs w:val="28"/>
          <w:lang w:val="uk-UA"/>
        </w:rPr>
        <w:t>«</w:t>
      </w:r>
      <w:r w:rsidR="00923629" w:rsidRPr="0026545C">
        <w:rPr>
          <w:rFonts w:ascii="Times New Roman" w:hAnsi="Times New Roman" w:cs="Times New Roman"/>
          <w:sz w:val="28"/>
          <w:szCs w:val="28"/>
          <w:lang w:val="uk-UA"/>
        </w:rPr>
        <w:t xml:space="preserve">примирення між потерпілим та підозрюваним чи </w:t>
      </w:r>
      <w:r w:rsidR="00923629" w:rsidRPr="0026545C">
        <w:rPr>
          <w:rFonts w:ascii="Times New Roman" w:hAnsi="Times New Roman" w:cs="Times New Roman"/>
          <w:sz w:val="28"/>
          <w:szCs w:val="28"/>
          <w:lang w:val="uk-UA"/>
        </w:rPr>
        <w:lastRenderedPageBreak/>
        <w:t>обвинуваченим</w:t>
      </w:r>
      <w:r w:rsidRPr="0026545C">
        <w:rPr>
          <w:rFonts w:ascii="Times New Roman" w:hAnsi="Times New Roman" w:cs="Times New Roman"/>
          <w:sz w:val="28"/>
          <w:szCs w:val="28"/>
          <w:lang w:val="uk-UA"/>
        </w:rPr>
        <w:t>»</w:t>
      </w:r>
      <w:r w:rsidR="0026545C" w:rsidRPr="0026545C">
        <w:rPr>
          <w:rFonts w:ascii="Times New Roman" w:hAnsi="Times New Roman" w:cs="Times New Roman"/>
          <w:sz w:val="28"/>
          <w:szCs w:val="28"/>
          <w:lang w:val="uk-UA"/>
        </w:rPr>
        <w:t xml:space="preserve"> </w:t>
      </w:r>
      <w:r w:rsidRPr="0026545C">
        <w:rPr>
          <w:rFonts w:ascii="Times New Roman" w:hAnsi="Times New Roman" w:cs="Times New Roman"/>
          <w:sz w:val="28"/>
          <w:szCs w:val="28"/>
          <w:lang w:val="uk-UA"/>
        </w:rPr>
        <w:t xml:space="preserve"> (п</w:t>
      </w:r>
      <w:r w:rsidR="0026545C">
        <w:rPr>
          <w:rFonts w:ascii="Times New Roman" w:hAnsi="Times New Roman" w:cs="Times New Roman"/>
          <w:sz w:val="28"/>
          <w:szCs w:val="28"/>
          <w:lang w:val="uk-UA"/>
        </w:rPr>
        <w:t>ідпункти:</w:t>
      </w:r>
      <w:r w:rsidRPr="0026545C">
        <w:rPr>
          <w:rFonts w:ascii="Times New Roman" w:hAnsi="Times New Roman" w:cs="Times New Roman"/>
          <w:sz w:val="28"/>
          <w:szCs w:val="28"/>
          <w:lang w:val="uk-UA"/>
        </w:rPr>
        <w:t xml:space="preserve"> 1.1</w:t>
      </w:r>
      <w:r w:rsidR="0026545C" w:rsidRPr="0026545C">
        <w:rPr>
          <w:rFonts w:ascii="Times New Roman" w:hAnsi="Times New Roman" w:cs="Times New Roman"/>
          <w:sz w:val="28"/>
          <w:szCs w:val="28"/>
          <w:lang w:val="uk-UA"/>
        </w:rPr>
        <w:t>,</w:t>
      </w:r>
      <w:r w:rsidRPr="0026545C">
        <w:rPr>
          <w:rFonts w:ascii="Times New Roman" w:hAnsi="Times New Roman" w:cs="Times New Roman"/>
          <w:sz w:val="28"/>
          <w:szCs w:val="28"/>
          <w:lang w:val="uk-UA"/>
        </w:rPr>
        <w:t xml:space="preserve"> 1.2</w:t>
      </w:r>
      <w:r w:rsidR="0026545C" w:rsidRPr="0026545C">
        <w:rPr>
          <w:rFonts w:ascii="Times New Roman" w:hAnsi="Times New Roman" w:cs="Times New Roman"/>
          <w:sz w:val="28"/>
          <w:szCs w:val="28"/>
          <w:lang w:val="uk-UA"/>
        </w:rPr>
        <w:t xml:space="preserve">, </w:t>
      </w:r>
      <w:r w:rsidRPr="0026545C">
        <w:rPr>
          <w:rFonts w:ascii="Times New Roman" w:hAnsi="Times New Roman" w:cs="Times New Roman"/>
          <w:sz w:val="28"/>
          <w:szCs w:val="28"/>
          <w:lang w:val="uk-UA"/>
        </w:rPr>
        <w:t>2.</w:t>
      </w:r>
      <w:r w:rsidR="0026545C" w:rsidRPr="0026545C">
        <w:rPr>
          <w:rFonts w:ascii="Times New Roman" w:hAnsi="Times New Roman" w:cs="Times New Roman"/>
          <w:sz w:val="28"/>
          <w:szCs w:val="28"/>
          <w:lang w:val="uk-UA"/>
        </w:rPr>
        <w:t>3,</w:t>
      </w:r>
      <w:r w:rsidRPr="0026545C">
        <w:rPr>
          <w:rFonts w:ascii="Times New Roman" w:hAnsi="Times New Roman" w:cs="Times New Roman"/>
          <w:sz w:val="28"/>
          <w:szCs w:val="28"/>
          <w:lang w:val="uk-UA"/>
        </w:rPr>
        <w:t xml:space="preserve"> 3.</w:t>
      </w:r>
      <w:r w:rsidR="0026545C" w:rsidRPr="0026545C">
        <w:rPr>
          <w:rFonts w:ascii="Times New Roman" w:hAnsi="Times New Roman" w:cs="Times New Roman"/>
          <w:sz w:val="28"/>
          <w:szCs w:val="28"/>
          <w:lang w:val="uk-UA"/>
        </w:rPr>
        <w:t>3</w:t>
      </w:r>
      <w:r w:rsidRPr="0026545C">
        <w:rPr>
          <w:rFonts w:ascii="Times New Roman" w:hAnsi="Times New Roman" w:cs="Times New Roman"/>
          <w:sz w:val="28"/>
          <w:szCs w:val="28"/>
          <w:lang w:val="uk-UA"/>
        </w:rPr>
        <w:t>).</w:t>
      </w:r>
    </w:p>
    <w:p w:rsidR="00C77CBC" w:rsidRPr="0026545C" w:rsidRDefault="00C77CBC" w:rsidP="0026545C">
      <w:pPr>
        <w:pStyle w:val="afa"/>
        <w:widowControl w:val="0"/>
        <w:spacing w:after="0" w:line="360" w:lineRule="auto"/>
        <w:ind w:firstLine="709"/>
        <w:jc w:val="both"/>
        <w:rPr>
          <w:rFonts w:ascii="Times New Roman" w:hAnsi="Times New Roman" w:cs="Times New Roman"/>
          <w:sz w:val="28"/>
          <w:szCs w:val="28"/>
          <w:lang w:val="uk-UA"/>
        </w:rPr>
      </w:pPr>
      <w:r w:rsidRPr="0026545C">
        <w:rPr>
          <w:rFonts w:ascii="Times New Roman" w:hAnsi="Times New Roman" w:cs="Times New Roman"/>
          <w:iCs/>
          <w:sz w:val="28"/>
          <w:szCs w:val="28"/>
          <w:lang w:val="uk-UA"/>
        </w:rPr>
        <w:t xml:space="preserve">Метод системного аналізу </w:t>
      </w:r>
      <w:r w:rsidRPr="0026545C">
        <w:rPr>
          <w:rFonts w:ascii="Times New Roman" w:hAnsi="Times New Roman" w:cs="Times New Roman"/>
          <w:sz w:val="28"/>
          <w:szCs w:val="28"/>
          <w:lang w:val="uk-UA"/>
        </w:rPr>
        <w:t xml:space="preserve">дозволив усвідомити зміст процесуальних норм, які регулюють окремі форми </w:t>
      </w:r>
      <w:r w:rsidR="0026545C" w:rsidRPr="00923629">
        <w:rPr>
          <w:rFonts w:ascii="Times New Roman" w:hAnsi="Times New Roman" w:cs="Times New Roman"/>
          <w:sz w:val="28"/>
          <w:szCs w:val="28"/>
          <w:lang w:val="uk-UA"/>
        </w:rPr>
        <w:t>альтернативн</w:t>
      </w:r>
      <w:r w:rsidR="0026545C">
        <w:rPr>
          <w:rFonts w:ascii="Times New Roman" w:hAnsi="Times New Roman" w:cs="Times New Roman"/>
          <w:sz w:val="28"/>
          <w:szCs w:val="28"/>
          <w:lang w:val="uk-UA"/>
        </w:rPr>
        <w:t>ого</w:t>
      </w:r>
      <w:r w:rsidR="0026545C" w:rsidRPr="00923629">
        <w:rPr>
          <w:rFonts w:ascii="Times New Roman" w:hAnsi="Times New Roman" w:cs="Times New Roman"/>
          <w:sz w:val="28"/>
          <w:szCs w:val="28"/>
          <w:lang w:val="uk-UA"/>
        </w:rPr>
        <w:t xml:space="preserve"> вирішення конфліктів (спорів)</w:t>
      </w:r>
      <w:r w:rsidR="0026545C">
        <w:rPr>
          <w:rFonts w:ascii="Times New Roman" w:hAnsi="Times New Roman" w:cs="Times New Roman"/>
          <w:sz w:val="28"/>
          <w:szCs w:val="28"/>
          <w:lang w:val="uk-UA"/>
        </w:rPr>
        <w:t xml:space="preserve"> та розвиток медіації в Україні </w:t>
      </w:r>
      <w:r w:rsidR="0026545C" w:rsidRPr="0026545C">
        <w:rPr>
          <w:rFonts w:ascii="Times New Roman" w:hAnsi="Times New Roman" w:cs="Times New Roman"/>
          <w:sz w:val="28"/>
          <w:szCs w:val="28"/>
          <w:lang w:val="uk-UA"/>
        </w:rPr>
        <w:t xml:space="preserve"> </w:t>
      </w:r>
      <w:r w:rsidRPr="0026545C">
        <w:rPr>
          <w:rFonts w:ascii="Times New Roman" w:hAnsi="Times New Roman" w:cs="Times New Roman"/>
          <w:sz w:val="28"/>
          <w:szCs w:val="28"/>
          <w:lang w:val="uk-UA"/>
        </w:rPr>
        <w:t>(п</w:t>
      </w:r>
      <w:r w:rsidR="0026545C">
        <w:rPr>
          <w:rFonts w:ascii="Times New Roman" w:hAnsi="Times New Roman" w:cs="Times New Roman"/>
          <w:sz w:val="28"/>
          <w:szCs w:val="28"/>
          <w:lang w:val="uk-UA"/>
        </w:rPr>
        <w:t>ідпункти:</w:t>
      </w:r>
      <w:r w:rsidRPr="0026545C">
        <w:rPr>
          <w:rFonts w:ascii="Times New Roman" w:hAnsi="Times New Roman" w:cs="Times New Roman"/>
          <w:sz w:val="28"/>
          <w:szCs w:val="28"/>
          <w:lang w:val="uk-UA"/>
        </w:rPr>
        <w:t xml:space="preserve"> </w:t>
      </w:r>
      <w:r w:rsidR="0026545C">
        <w:rPr>
          <w:rFonts w:ascii="Times New Roman" w:hAnsi="Times New Roman" w:cs="Times New Roman"/>
          <w:sz w:val="28"/>
          <w:szCs w:val="28"/>
          <w:lang w:val="uk-UA"/>
        </w:rPr>
        <w:t xml:space="preserve"> 1.1.,</w:t>
      </w:r>
      <w:r w:rsidRPr="0026545C">
        <w:rPr>
          <w:rFonts w:ascii="Times New Roman" w:hAnsi="Times New Roman" w:cs="Times New Roman"/>
          <w:sz w:val="28"/>
          <w:szCs w:val="28"/>
          <w:lang w:val="uk-UA"/>
        </w:rPr>
        <w:t xml:space="preserve"> 3.</w:t>
      </w:r>
      <w:r w:rsidR="0026545C">
        <w:rPr>
          <w:rFonts w:ascii="Times New Roman" w:hAnsi="Times New Roman" w:cs="Times New Roman"/>
          <w:sz w:val="28"/>
          <w:szCs w:val="28"/>
          <w:lang w:val="uk-UA"/>
        </w:rPr>
        <w:t>1</w:t>
      </w:r>
      <w:r w:rsidRPr="0026545C">
        <w:rPr>
          <w:rFonts w:ascii="Times New Roman" w:hAnsi="Times New Roman" w:cs="Times New Roman"/>
          <w:sz w:val="28"/>
          <w:szCs w:val="28"/>
          <w:lang w:val="uk-UA"/>
        </w:rPr>
        <w:t xml:space="preserve">). </w:t>
      </w:r>
    </w:p>
    <w:p w:rsidR="00C77CBC" w:rsidRPr="00F33AD7" w:rsidRDefault="00C77CBC" w:rsidP="00C77CBC">
      <w:pPr>
        <w:widowControl w:val="0"/>
        <w:spacing w:after="0" w:line="360" w:lineRule="auto"/>
        <w:ind w:firstLine="709"/>
        <w:jc w:val="both"/>
        <w:rPr>
          <w:rFonts w:ascii="Times New Roman" w:hAnsi="Times New Roman" w:cs="Times New Roman"/>
          <w:sz w:val="28"/>
          <w:szCs w:val="28"/>
          <w:lang w:val="uk-UA"/>
        </w:rPr>
      </w:pPr>
      <w:r w:rsidRPr="00F33AD7">
        <w:rPr>
          <w:rFonts w:ascii="Times New Roman" w:hAnsi="Times New Roman" w:cs="Times New Roman"/>
          <w:sz w:val="28"/>
          <w:szCs w:val="28"/>
          <w:lang w:val="uk-UA"/>
        </w:rPr>
        <w:t xml:space="preserve">Порівняльно-правовий метод застосовувався в процесі порівняння норм діючого КПК України 2012 р. з нормами законодавчих актів зарубіжних країн, що дало можливість </w:t>
      </w:r>
      <w:r w:rsidR="0026545C">
        <w:rPr>
          <w:rFonts w:ascii="Times New Roman" w:hAnsi="Times New Roman" w:cs="Times New Roman"/>
          <w:sz w:val="28"/>
          <w:szCs w:val="28"/>
          <w:lang w:val="uk-UA"/>
        </w:rPr>
        <w:t xml:space="preserve">надати </w:t>
      </w:r>
      <w:r w:rsidRPr="00F33AD7">
        <w:rPr>
          <w:rFonts w:ascii="Times New Roman" w:hAnsi="Times New Roman" w:cs="Times New Roman"/>
          <w:sz w:val="28"/>
          <w:szCs w:val="28"/>
          <w:lang w:val="uk-UA"/>
        </w:rPr>
        <w:t>пропозиції стосовно вдосконалення положень</w:t>
      </w:r>
      <w:r w:rsidR="0026545C">
        <w:rPr>
          <w:rFonts w:ascii="Times New Roman" w:hAnsi="Times New Roman" w:cs="Times New Roman"/>
          <w:sz w:val="28"/>
          <w:szCs w:val="28"/>
          <w:lang w:val="uk-UA"/>
        </w:rPr>
        <w:t xml:space="preserve"> діючого законодавства та </w:t>
      </w:r>
      <w:r w:rsidRPr="00F33AD7">
        <w:rPr>
          <w:rFonts w:ascii="Times New Roman" w:hAnsi="Times New Roman" w:cs="Times New Roman"/>
          <w:sz w:val="28"/>
          <w:szCs w:val="28"/>
          <w:lang w:val="uk-UA"/>
        </w:rPr>
        <w:t>чинного КПК України (п</w:t>
      </w:r>
      <w:r w:rsidR="0026545C">
        <w:rPr>
          <w:rFonts w:ascii="Times New Roman" w:hAnsi="Times New Roman" w:cs="Times New Roman"/>
          <w:sz w:val="28"/>
          <w:szCs w:val="28"/>
          <w:lang w:val="uk-UA"/>
        </w:rPr>
        <w:t>ідпункти:  2.1, 2.2, 2.3</w:t>
      </w:r>
      <w:r w:rsidRPr="00F33AD7">
        <w:rPr>
          <w:rFonts w:ascii="Times New Roman" w:hAnsi="Times New Roman" w:cs="Times New Roman"/>
          <w:sz w:val="28"/>
          <w:szCs w:val="28"/>
          <w:lang w:val="uk-UA"/>
        </w:rPr>
        <w:t>).</w:t>
      </w:r>
    </w:p>
    <w:p w:rsidR="00C77CBC" w:rsidRPr="00F33AD7" w:rsidRDefault="00C77CBC" w:rsidP="00C77CBC">
      <w:pPr>
        <w:widowControl w:val="0"/>
        <w:spacing w:after="0" w:line="360" w:lineRule="auto"/>
        <w:ind w:firstLine="709"/>
        <w:jc w:val="both"/>
        <w:rPr>
          <w:rFonts w:ascii="Times New Roman" w:hAnsi="Times New Roman" w:cs="Times New Roman"/>
          <w:sz w:val="28"/>
          <w:szCs w:val="28"/>
          <w:lang w:val="uk-UA"/>
        </w:rPr>
      </w:pPr>
      <w:r w:rsidRPr="00F33AD7">
        <w:rPr>
          <w:rFonts w:ascii="Times New Roman" w:hAnsi="Times New Roman" w:cs="Times New Roman"/>
          <w:sz w:val="28"/>
          <w:szCs w:val="28"/>
          <w:lang w:val="uk-UA"/>
        </w:rPr>
        <w:t>Логіко-нормативний метод та метод моделювання використовувалися для формулювання пропозицій щодо вдосконалення чинного КПК України (на протязі всієї роботи).</w:t>
      </w:r>
    </w:p>
    <w:p w:rsidR="00C77CBC" w:rsidRPr="00F33AD7" w:rsidRDefault="00C77CBC" w:rsidP="00C77CBC">
      <w:pPr>
        <w:widowControl w:val="0"/>
        <w:spacing w:after="0" w:line="360" w:lineRule="auto"/>
        <w:ind w:firstLine="709"/>
        <w:jc w:val="both"/>
        <w:rPr>
          <w:rFonts w:ascii="Times New Roman" w:hAnsi="Times New Roman" w:cs="Times New Roman"/>
          <w:sz w:val="28"/>
          <w:szCs w:val="28"/>
          <w:lang w:val="uk-UA"/>
        </w:rPr>
      </w:pPr>
      <w:r w:rsidRPr="00F33AD7">
        <w:rPr>
          <w:rFonts w:ascii="Times New Roman" w:hAnsi="Times New Roman" w:cs="Times New Roman"/>
          <w:sz w:val="28"/>
          <w:szCs w:val="28"/>
          <w:lang w:val="uk-UA"/>
        </w:rPr>
        <w:t>Всі ці методи в</w:t>
      </w:r>
      <w:r w:rsidR="0026545C">
        <w:rPr>
          <w:rFonts w:ascii="Times New Roman" w:hAnsi="Times New Roman" w:cs="Times New Roman"/>
          <w:sz w:val="28"/>
          <w:szCs w:val="28"/>
          <w:lang w:val="uk-UA"/>
        </w:rPr>
        <w:t>икористовувалися у межах дослідження</w:t>
      </w:r>
      <w:r w:rsidRPr="00F33AD7">
        <w:rPr>
          <w:rFonts w:ascii="Times New Roman" w:hAnsi="Times New Roman" w:cs="Times New Roman"/>
          <w:sz w:val="28"/>
          <w:szCs w:val="28"/>
          <w:lang w:val="uk-UA"/>
        </w:rPr>
        <w:t xml:space="preserve">, що забезпечило достовірність і об’єктивність наукових результатів. </w:t>
      </w:r>
    </w:p>
    <w:p w:rsidR="00C77CBC" w:rsidRPr="00380F7D" w:rsidRDefault="00C77CBC" w:rsidP="00C77CBC">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lang w:val="uk-UA"/>
        </w:rPr>
      </w:pPr>
      <w:r w:rsidRPr="00380F7D">
        <w:rPr>
          <w:rFonts w:ascii="Times New Roman" w:hAnsi="Times New Roman" w:cs="Times New Roman"/>
          <w:sz w:val="28"/>
          <w:szCs w:val="28"/>
          <w:lang w:val="uk-UA"/>
        </w:rPr>
        <w:t>Нормативну основу дослідження становлять норми</w:t>
      </w:r>
      <w:r w:rsidR="00B02B04">
        <w:rPr>
          <w:rFonts w:ascii="Times New Roman" w:hAnsi="Times New Roman" w:cs="Times New Roman"/>
          <w:sz w:val="28"/>
          <w:szCs w:val="28"/>
          <w:lang w:val="uk-UA"/>
        </w:rPr>
        <w:t xml:space="preserve">: </w:t>
      </w:r>
      <w:r w:rsidRPr="00380F7D">
        <w:rPr>
          <w:rFonts w:ascii="Times New Roman" w:hAnsi="Times New Roman" w:cs="Times New Roman"/>
          <w:sz w:val="28"/>
          <w:szCs w:val="28"/>
          <w:lang w:val="uk-UA"/>
        </w:rPr>
        <w:t xml:space="preserve">Конституції України, </w:t>
      </w:r>
      <w:r w:rsidR="00B02B04">
        <w:rPr>
          <w:rFonts w:ascii="Times New Roman" w:hAnsi="Times New Roman" w:cs="Times New Roman"/>
          <w:sz w:val="28"/>
          <w:szCs w:val="28"/>
          <w:lang w:val="uk-UA"/>
        </w:rPr>
        <w:t xml:space="preserve">Кримінального процесуального кодексу України (далі – КПК України) від </w:t>
      </w:r>
      <w:r w:rsidR="00B02B04" w:rsidRPr="002E1873">
        <w:rPr>
          <w:rFonts w:ascii="Times New Roman" w:hAnsi="Times New Roman" w:cs="Times New Roman"/>
          <w:sz w:val="28"/>
          <w:szCs w:val="28"/>
          <w:bdr w:val="none" w:sz="0" w:space="0" w:color="auto" w:frame="1"/>
          <w:shd w:val="clear" w:color="auto" w:fill="FFFFFF"/>
        </w:rPr>
        <w:t>13.04.2012 р</w:t>
      </w:r>
      <w:r w:rsidR="00B02B04">
        <w:rPr>
          <w:rFonts w:ascii="Times New Roman" w:hAnsi="Times New Roman" w:cs="Times New Roman"/>
          <w:sz w:val="28"/>
          <w:szCs w:val="28"/>
          <w:bdr w:val="none" w:sz="0" w:space="0" w:color="auto" w:frame="1"/>
          <w:shd w:val="clear" w:color="auto" w:fill="FFFFFF"/>
          <w:lang w:val="uk-UA"/>
        </w:rPr>
        <w:t>.</w:t>
      </w:r>
      <w:r w:rsidR="00B02B04">
        <w:rPr>
          <w:rFonts w:ascii="Times New Roman" w:hAnsi="Times New Roman" w:cs="Times New Roman"/>
          <w:sz w:val="28"/>
          <w:szCs w:val="28"/>
          <w:lang w:val="uk-UA"/>
        </w:rPr>
        <w:t xml:space="preserve">, </w:t>
      </w:r>
      <w:r w:rsidR="00B02B04" w:rsidRPr="00B02B04">
        <w:rPr>
          <w:rFonts w:ascii="Times New Roman" w:hAnsi="Times New Roman" w:cs="Times New Roman"/>
          <w:sz w:val="28"/>
          <w:szCs w:val="28"/>
          <w:lang w:val="uk-UA"/>
        </w:rPr>
        <w:t>Рекомендаці</w:t>
      </w:r>
      <w:r w:rsidR="00B02B04">
        <w:rPr>
          <w:rFonts w:ascii="Times New Roman" w:hAnsi="Times New Roman" w:cs="Times New Roman"/>
          <w:sz w:val="28"/>
          <w:szCs w:val="28"/>
          <w:lang w:val="uk-UA"/>
        </w:rPr>
        <w:t>ї</w:t>
      </w:r>
      <w:r w:rsidR="00B02B04" w:rsidRPr="00B02B04">
        <w:rPr>
          <w:rFonts w:ascii="Times New Roman" w:hAnsi="Times New Roman" w:cs="Times New Roman"/>
          <w:sz w:val="28"/>
          <w:szCs w:val="28"/>
          <w:lang w:val="uk-UA"/>
        </w:rPr>
        <w:t xml:space="preserve"> № </w:t>
      </w:r>
      <w:r w:rsidR="00B02B04" w:rsidRPr="00532A21">
        <w:rPr>
          <w:rFonts w:ascii="Times New Roman" w:hAnsi="Times New Roman" w:cs="Times New Roman"/>
          <w:sz w:val="28"/>
          <w:szCs w:val="28"/>
        </w:rPr>
        <w:t>R</w:t>
      </w:r>
      <w:r w:rsidR="00B02B04" w:rsidRPr="00B02B04">
        <w:rPr>
          <w:rFonts w:ascii="Times New Roman" w:hAnsi="Times New Roman" w:cs="Times New Roman"/>
          <w:sz w:val="28"/>
          <w:szCs w:val="28"/>
          <w:lang w:val="uk-UA"/>
        </w:rPr>
        <w:t xml:space="preserve"> (99) 19 (від15.09.1999 р.) Комітету міністрів Ради Європи державам-членам</w:t>
      </w:r>
      <w:r w:rsidR="00B02B04">
        <w:rPr>
          <w:rFonts w:ascii="Times New Roman" w:hAnsi="Times New Roman" w:cs="Times New Roman"/>
          <w:sz w:val="28"/>
          <w:szCs w:val="28"/>
          <w:lang w:val="uk-UA"/>
        </w:rPr>
        <w:t xml:space="preserve"> «</w:t>
      </w:r>
      <w:r w:rsidR="00B02B04" w:rsidRPr="00B02B04">
        <w:rPr>
          <w:rFonts w:ascii="Times New Roman" w:hAnsi="Times New Roman" w:cs="Times New Roman"/>
          <w:sz w:val="28"/>
          <w:szCs w:val="28"/>
          <w:lang w:val="uk-UA"/>
        </w:rPr>
        <w:t>Про медіацію в кримінальних справах</w:t>
      </w:r>
      <w:r w:rsidR="00B02B04">
        <w:rPr>
          <w:rFonts w:ascii="Times New Roman" w:hAnsi="Times New Roman" w:cs="Times New Roman"/>
          <w:sz w:val="28"/>
          <w:szCs w:val="28"/>
          <w:lang w:val="uk-UA"/>
        </w:rPr>
        <w:t xml:space="preserve">», </w:t>
      </w:r>
      <w:r w:rsidR="00B02B04" w:rsidRPr="00B02B04">
        <w:rPr>
          <w:rFonts w:ascii="Times New Roman" w:hAnsi="Times New Roman" w:cs="Times New Roman"/>
          <w:sz w:val="28"/>
          <w:szCs w:val="28"/>
          <w:lang w:val="uk-UA"/>
        </w:rPr>
        <w:t xml:space="preserve">Рекомендація № </w:t>
      </w:r>
      <w:r w:rsidR="00B02B04" w:rsidRPr="00532A21">
        <w:rPr>
          <w:rFonts w:ascii="Times New Roman" w:hAnsi="Times New Roman" w:cs="Times New Roman"/>
          <w:sz w:val="28"/>
          <w:szCs w:val="28"/>
        </w:rPr>
        <w:t>R</w:t>
      </w:r>
      <w:r w:rsidR="00B02B04" w:rsidRPr="00B02B04">
        <w:rPr>
          <w:rFonts w:ascii="Times New Roman" w:hAnsi="Times New Roman" w:cs="Times New Roman"/>
          <w:sz w:val="28"/>
          <w:szCs w:val="28"/>
          <w:lang w:val="uk-UA"/>
        </w:rPr>
        <w:t xml:space="preserve"> (85) 11 (від 28.06.1985 р.) Комітету міністрів державам-членам</w:t>
      </w:r>
      <w:r w:rsidR="00B02B04">
        <w:rPr>
          <w:rFonts w:ascii="Times New Roman" w:hAnsi="Times New Roman" w:cs="Times New Roman"/>
          <w:sz w:val="28"/>
          <w:szCs w:val="28"/>
          <w:lang w:val="uk-UA"/>
        </w:rPr>
        <w:t xml:space="preserve"> «</w:t>
      </w:r>
      <w:r w:rsidR="00B02B04" w:rsidRPr="00B02B04">
        <w:rPr>
          <w:rFonts w:ascii="Times New Roman" w:hAnsi="Times New Roman" w:cs="Times New Roman"/>
          <w:sz w:val="28"/>
          <w:szCs w:val="28"/>
          <w:lang w:val="uk-UA"/>
        </w:rPr>
        <w:t>Щодо положення потерпілого в рамках кримінального права та кримінального процесу</w:t>
      </w:r>
      <w:r w:rsidR="00B02B04">
        <w:rPr>
          <w:rFonts w:ascii="Times New Roman" w:hAnsi="Times New Roman" w:cs="Times New Roman"/>
          <w:sz w:val="28"/>
          <w:szCs w:val="28"/>
          <w:lang w:val="uk-UA"/>
        </w:rPr>
        <w:t xml:space="preserve">», </w:t>
      </w:r>
      <w:r w:rsidR="00B02B04" w:rsidRPr="00532A21">
        <w:rPr>
          <w:rFonts w:ascii="Times New Roman" w:hAnsi="Times New Roman" w:cs="Times New Roman"/>
          <w:sz w:val="28"/>
          <w:szCs w:val="28"/>
          <w:lang w:val="uk-UA"/>
        </w:rPr>
        <w:t>Європейський кодекс поведінки медіаторів (</w:t>
      </w:r>
      <w:r w:rsidR="00B02B04" w:rsidRPr="00532A21">
        <w:rPr>
          <w:rFonts w:ascii="Times New Roman" w:hAnsi="Times New Roman" w:cs="Times New Roman"/>
          <w:sz w:val="28"/>
          <w:szCs w:val="28"/>
          <w:lang w:val="en-US"/>
        </w:rPr>
        <w:t>European</w:t>
      </w:r>
      <w:r w:rsidR="00B02B04" w:rsidRPr="00532A21">
        <w:rPr>
          <w:rFonts w:ascii="Times New Roman" w:hAnsi="Times New Roman" w:cs="Times New Roman"/>
          <w:sz w:val="28"/>
          <w:szCs w:val="28"/>
          <w:lang w:val="uk-UA"/>
        </w:rPr>
        <w:t xml:space="preserve"> </w:t>
      </w:r>
      <w:r w:rsidR="00B02B04" w:rsidRPr="00532A21">
        <w:rPr>
          <w:rFonts w:ascii="Times New Roman" w:hAnsi="Times New Roman" w:cs="Times New Roman"/>
          <w:sz w:val="28"/>
          <w:szCs w:val="28"/>
          <w:lang w:val="en-US"/>
        </w:rPr>
        <w:t>Code</w:t>
      </w:r>
      <w:r w:rsidR="00B02B04" w:rsidRPr="00532A21">
        <w:rPr>
          <w:rFonts w:ascii="Times New Roman" w:hAnsi="Times New Roman" w:cs="Times New Roman"/>
          <w:sz w:val="28"/>
          <w:szCs w:val="28"/>
          <w:lang w:val="uk-UA"/>
        </w:rPr>
        <w:t xml:space="preserve"> </w:t>
      </w:r>
      <w:r w:rsidR="00B02B04" w:rsidRPr="00532A21">
        <w:rPr>
          <w:rFonts w:ascii="Times New Roman" w:hAnsi="Times New Roman" w:cs="Times New Roman"/>
          <w:sz w:val="28"/>
          <w:szCs w:val="28"/>
          <w:lang w:val="en-US"/>
        </w:rPr>
        <w:t>Of</w:t>
      </w:r>
      <w:r w:rsidR="00B02B04" w:rsidRPr="00532A21">
        <w:rPr>
          <w:rFonts w:ascii="Times New Roman" w:hAnsi="Times New Roman" w:cs="Times New Roman"/>
          <w:sz w:val="28"/>
          <w:szCs w:val="28"/>
          <w:lang w:val="uk-UA"/>
        </w:rPr>
        <w:t xml:space="preserve"> </w:t>
      </w:r>
      <w:r w:rsidR="00B02B04" w:rsidRPr="00532A21">
        <w:rPr>
          <w:rFonts w:ascii="Times New Roman" w:hAnsi="Times New Roman" w:cs="Times New Roman"/>
          <w:sz w:val="28"/>
          <w:szCs w:val="28"/>
          <w:lang w:val="en-US"/>
        </w:rPr>
        <w:t>Conduct</w:t>
      </w:r>
      <w:r w:rsidR="00B02B04" w:rsidRPr="00532A21">
        <w:rPr>
          <w:rFonts w:ascii="Times New Roman" w:hAnsi="Times New Roman" w:cs="Times New Roman"/>
          <w:sz w:val="28"/>
          <w:szCs w:val="28"/>
          <w:lang w:val="uk-UA"/>
        </w:rPr>
        <w:t xml:space="preserve"> </w:t>
      </w:r>
      <w:r w:rsidR="00B02B04" w:rsidRPr="00532A21">
        <w:rPr>
          <w:rFonts w:ascii="Times New Roman" w:hAnsi="Times New Roman" w:cs="Times New Roman"/>
          <w:sz w:val="28"/>
          <w:szCs w:val="28"/>
          <w:lang w:val="en-US"/>
        </w:rPr>
        <w:t>For</w:t>
      </w:r>
      <w:r w:rsidR="00B02B04" w:rsidRPr="00532A21">
        <w:rPr>
          <w:rFonts w:ascii="Times New Roman" w:hAnsi="Times New Roman" w:cs="Times New Roman"/>
          <w:sz w:val="28"/>
          <w:szCs w:val="28"/>
          <w:lang w:val="uk-UA"/>
        </w:rPr>
        <w:t xml:space="preserve"> </w:t>
      </w:r>
      <w:r w:rsidR="00B02B04" w:rsidRPr="00532A21">
        <w:rPr>
          <w:rFonts w:ascii="Times New Roman" w:hAnsi="Times New Roman" w:cs="Times New Roman"/>
          <w:sz w:val="28"/>
          <w:szCs w:val="28"/>
          <w:lang w:val="en-US"/>
        </w:rPr>
        <w:t>Mediators</w:t>
      </w:r>
      <w:r w:rsidR="00B02B04" w:rsidRPr="00532A21">
        <w:rPr>
          <w:rFonts w:ascii="Times New Roman" w:hAnsi="Times New Roman" w:cs="Times New Roman"/>
          <w:sz w:val="28"/>
          <w:szCs w:val="28"/>
          <w:lang w:val="uk-UA"/>
        </w:rPr>
        <w:t>) від 02 червня 2004 р.</w:t>
      </w:r>
      <w:r w:rsidR="00B02B04">
        <w:rPr>
          <w:rFonts w:ascii="Times New Roman" w:hAnsi="Times New Roman" w:cs="Times New Roman"/>
          <w:sz w:val="28"/>
          <w:szCs w:val="28"/>
          <w:lang w:val="uk-UA"/>
        </w:rPr>
        <w:t>, Резолюцію</w:t>
      </w:r>
      <w:r w:rsidR="00B02B04" w:rsidRPr="00532A21">
        <w:rPr>
          <w:rFonts w:ascii="Times New Roman" w:hAnsi="Times New Roman" w:cs="Times New Roman"/>
          <w:sz w:val="28"/>
          <w:szCs w:val="28"/>
          <w:lang w:val="uk-UA"/>
        </w:rPr>
        <w:t xml:space="preserve"> ООН «Про основні принципи програми відновного правосуддя у кримінальних справах» від 24 липня 2002 р.</w:t>
      </w:r>
      <w:r w:rsidR="00B02B04">
        <w:rPr>
          <w:rFonts w:ascii="Times New Roman" w:hAnsi="Times New Roman" w:cs="Times New Roman"/>
          <w:sz w:val="28"/>
          <w:szCs w:val="28"/>
          <w:lang w:val="uk-UA"/>
        </w:rPr>
        <w:t xml:space="preserve">, </w:t>
      </w:r>
      <w:r w:rsidR="00B02B04" w:rsidRPr="0026545C">
        <w:rPr>
          <w:rFonts w:ascii="Times New Roman" w:hAnsi="Times New Roman" w:cs="Times New Roman"/>
          <w:sz w:val="28"/>
          <w:szCs w:val="28"/>
          <w:lang w:val="uk-UA"/>
        </w:rPr>
        <w:t>Закон Республіки Молдова</w:t>
      </w:r>
      <w:r w:rsidR="00B02B04">
        <w:rPr>
          <w:rFonts w:ascii="Times New Roman" w:hAnsi="Times New Roman" w:cs="Times New Roman"/>
          <w:sz w:val="28"/>
          <w:szCs w:val="28"/>
          <w:lang w:val="uk-UA"/>
        </w:rPr>
        <w:t xml:space="preserve"> «</w:t>
      </w:r>
      <w:r w:rsidR="0026545C" w:rsidRPr="0026545C">
        <w:rPr>
          <w:rFonts w:ascii="Times New Roman" w:hAnsi="Times New Roman" w:cs="Times New Roman"/>
          <w:sz w:val="28"/>
          <w:szCs w:val="28"/>
          <w:lang w:val="uk-UA"/>
        </w:rPr>
        <w:t>Про медіацію</w:t>
      </w:r>
      <w:r w:rsidR="00B02B04">
        <w:rPr>
          <w:rFonts w:ascii="Times New Roman" w:hAnsi="Times New Roman" w:cs="Times New Roman"/>
          <w:sz w:val="28"/>
          <w:szCs w:val="28"/>
          <w:lang w:val="uk-UA"/>
        </w:rPr>
        <w:t>»</w:t>
      </w:r>
      <w:r w:rsidR="0026545C" w:rsidRPr="0026545C">
        <w:rPr>
          <w:rFonts w:ascii="Times New Roman" w:hAnsi="Times New Roman" w:cs="Times New Roman"/>
          <w:sz w:val="28"/>
          <w:szCs w:val="28"/>
          <w:lang w:val="uk-UA"/>
        </w:rPr>
        <w:t xml:space="preserve"> від 14.06.2007 р</w:t>
      </w:r>
      <w:r w:rsidR="0026545C">
        <w:rPr>
          <w:rFonts w:ascii="Times New Roman" w:hAnsi="Times New Roman" w:cs="Times New Roman"/>
          <w:sz w:val="28"/>
          <w:szCs w:val="28"/>
          <w:lang w:val="uk-UA"/>
        </w:rPr>
        <w:t>.</w:t>
      </w:r>
      <w:r w:rsidR="00B02B04">
        <w:rPr>
          <w:rFonts w:ascii="Times New Roman" w:hAnsi="Times New Roman" w:cs="Times New Roman"/>
          <w:sz w:val="28"/>
          <w:szCs w:val="28"/>
          <w:lang w:val="uk-UA"/>
        </w:rPr>
        <w:t xml:space="preserve">, </w:t>
      </w:r>
      <w:r w:rsidRPr="00380F7D">
        <w:rPr>
          <w:rFonts w:ascii="Times New Roman" w:hAnsi="Times New Roman" w:cs="Times New Roman"/>
          <w:sz w:val="28"/>
          <w:szCs w:val="28"/>
          <w:lang w:val="uk-UA"/>
        </w:rPr>
        <w:t xml:space="preserve">інші міжнародно-правові акти, які стосуються сфери </w:t>
      </w:r>
      <w:r w:rsidR="00B02B04">
        <w:rPr>
          <w:rFonts w:ascii="Times New Roman" w:hAnsi="Times New Roman" w:cs="Times New Roman"/>
          <w:sz w:val="28"/>
          <w:szCs w:val="28"/>
          <w:lang w:val="uk-UA"/>
        </w:rPr>
        <w:t xml:space="preserve">застосування </w:t>
      </w:r>
      <w:r w:rsidR="00B02B04" w:rsidRPr="00923629">
        <w:rPr>
          <w:rFonts w:ascii="Times New Roman" w:hAnsi="Times New Roman" w:cs="Times New Roman"/>
          <w:sz w:val="28"/>
          <w:szCs w:val="28"/>
          <w:lang w:val="uk-UA"/>
        </w:rPr>
        <w:t>альтернативн</w:t>
      </w:r>
      <w:r w:rsidR="00B02B04">
        <w:rPr>
          <w:rFonts w:ascii="Times New Roman" w:hAnsi="Times New Roman" w:cs="Times New Roman"/>
          <w:sz w:val="28"/>
          <w:szCs w:val="28"/>
          <w:lang w:val="uk-UA"/>
        </w:rPr>
        <w:t xml:space="preserve">их способів </w:t>
      </w:r>
      <w:r w:rsidR="00B02B04" w:rsidRPr="00923629">
        <w:rPr>
          <w:rFonts w:ascii="Times New Roman" w:hAnsi="Times New Roman" w:cs="Times New Roman"/>
          <w:sz w:val="28"/>
          <w:szCs w:val="28"/>
          <w:lang w:val="uk-UA"/>
        </w:rPr>
        <w:t>вирішення конфліктів (спорів)</w:t>
      </w:r>
      <w:r w:rsidR="00B02B04">
        <w:rPr>
          <w:rFonts w:ascii="Times New Roman" w:hAnsi="Times New Roman" w:cs="Times New Roman"/>
          <w:sz w:val="28"/>
          <w:szCs w:val="28"/>
          <w:lang w:val="uk-UA"/>
        </w:rPr>
        <w:t xml:space="preserve">.    </w:t>
      </w:r>
      <w:r w:rsidRPr="00380F7D">
        <w:rPr>
          <w:rFonts w:ascii="Times New Roman" w:hAnsi="Times New Roman" w:cs="Times New Roman"/>
          <w:sz w:val="28"/>
          <w:szCs w:val="28"/>
          <w:lang w:val="uk-UA"/>
        </w:rPr>
        <w:t xml:space="preserve">  </w:t>
      </w:r>
    </w:p>
    <w:p w:rsidR="00C77CBC" w:rsidRPr="00433BC5" w:rsidRDefault="00C77CBC" w:rsidP="00C77CBC">
      <w:pPr>
        <w:pStyle w:val="afa"/>
        <w:widowControl w:val="0"/>
        <w:spacing w:after="0" w:line="360" w:lineRule="auto"/>
        <w:ind w:firstLine="697"/>
        <w:jc w:val="both"/>
        <w:rPr>
          <w:rFonts w:ascii="Times New Roman" w:hAnsi="Times New Roman" w:cs="Times New Roman"/>
          <w:color w:val="000000" w:themeColor="text1"/>
          <w:sz w:val="28"/>
          <w:szCs w:val="28"/>
          <w:lang w:val="uk-UA"/>
        </w:rPr>
      </w:pPr>
      <w:r w:rsidRPr="00433BC5">
        <w:rPr>
          <w:rFonts w:ascii="Times New Roman" w:hAnsi="Times New Roman" w:cs="Times New Roman"/>
          <w:i/>
          <w:color w:val="000000" w:themeColor="text1"/>
          <w:sz w:val="28"/>
          <w:szCs w:val="28"/>
          <w:lang w:val="uk-UA"/>
        </w:rPr>
        <w:t>Наукова новизна одержаних результатів</w:t>
      </w:r>
      <w:r w:rsidRPr="00433BC5">
        <w:rPr>
          <w:rFonts w:ascii="Times New Roman" w:hAnsi="Times New Roman" w:cs="Times New Roman"/>
          <w:color w:val="000000" w:themeColor="text1"/>
          <w:sz w:val="28"/>
          <w:szCs w:val="28"/>
          <w:lang w:val="uk-UA"/>
        </w:rPr>
        <w:t xml:space="preserve"> полягає у тому, що магістерська робота є комплексним дослідженням </w:t>
      </w:r>
      <w:r w:rsidRPr="00433BC5">
        <w:rPr>
          <w:rFonts w:ascii="Times New Roman" w:hAnsi="Times New Roman" w:cs="Times New Roman"/>
          <w:color w:val="000000" w:themeColor="text1"/>
          <w:sz w:val="28"/>
          <w:szCs w:val="28"/>
          <w:lang w:val="uk-UA" w:eastAsia="ar-SA"/>
        </w:rPr>
        <w:t>поняття,</w:t>
      </w:r>
      <w:r w:rsidR="00433BC5" w:rsidRPr="00433BC5">
        <w:rPr>
          <w:rFonts w:ascii="Times New Roman" w:hAnsi="Times New Roman" w:cs="Times New Roman"/>
          <w:color w:val="000000" w:themeColor="text1"/>
          <w:sz w:val="28"/>
          <w:szCs w:val="28"/>
          <w:lang w:val="uk-UA" w:eastAsia="ar-SA"/>
        </w:rPr>
        <w:t xml:space="preserve"> значення та особливостей медіації у кримінальному провадженні як </w:t>
      </w:r>
      <w:r w:rsidR="00433BC5" w:rsidRPr="00433BC5">
        <w:rPr>
          <w:rFonts w:ascii="Times New Roman" w:hAnsi="Times New Roman" w:cs="Times New Roman"/>
          <w:color w:val="000000" w:themeColor="text1"/>
          <w:sz w:val="28"/>
          <w:szCs w:val="28"/>
          <w:lang w:val="uk-UA"/>
        </w:rPr>
        <w:t xml:space="preserve">альтернативного </w:t>
      </w:r>
      <w:r w:rsidR="00433BC5" w:rsidRPr="00433BC5">
        <w:rPr>
          <w:rFonts w:ascii="Times New Roman" w:hAnsi="Times New Roman" w:cs="Times New Roman"/>
          <w:color w:val="000000" w:themeColor="text1"/>
          <w:sz w:val="28"/>
          <w:szCs w:val="28"/>
          <w:lang w:val="uk-UA"/>
        </w:rPr>
        <w:lastRenderedPageBreak/>
        <w:t>способу вирішення конфліктів (спорів)</w:t>
      </w:r>
      <w:r w:rsidRPr="00433BC5">
        <w:rPr>
          <w:rFonts w:ascii="Times New Roman" w:hAnsi="Times New Roman" w:cs="Times New Roman"/>
          <w:color w:val="000000" w:themeColor="text1"/>
          <w:sz w:val="28"/>
          <w:szCs w:val="28"/>
          <w:lang w:val="uk-UA"/>
        </w:rPr>
        <w:t>, за результатами якого сформульовано ряд наукових положень і висновків. Зокрема, до них відносяться такі:</w:t>
      </w:r>
    </w:p>
    <w:p w:rsidR="00433BC5" w:rsidRPr="00433BC5" w:rsidRDefault="00C77CBC" w:rsidP="00433BC5">
      <w:pPr>
        <w:pStyle w:val="a4"/>
        <w:numPr>
          <w:ilvl w:val="0"/>
          <w:numId w:val="31"/>
        </w:numPr>
        <w:shd w:val="clear" w:color="auto" w:fill="FFFFFF"/>
        <w:spacing w:after="0" w:line="360" w:lineRule="auto"/>
        <w:ind w:left="0" w:firstLine="709"/>
        <w:jc w:val="both"/>
        <w:rPr>
          <w:rFonts w:ascii="Times New Roman" w:hAnsi="Times New Roman" w:cs="Times New Roman"/>
          <w:sz w:val="28"/>
          <w:szCs w:val="28"/>
          <w:lang w:val="uk-UA"/>
        </w:rPr>
      </w:pPr>
      <w:r w:rsidRPr="00433BC5">
        <w:rPr>
          <w:rFonts w:ascii="Times New Roman" w:hAnsi="Times New Roman" w:cs="Times New Roman"/>
          <w:sz w:val="28"/>
          <w:szCs w:val="28"/>
          <w:lang w:val="uk-UA"/>
        </w:rPr>
        <w:t>надано визначення</w:t>
      </w:r>
      <w:r w:rsidR="00433BC5" w:rsidRPr="00433BC5">
        <w:rPr>
          <w:rFonts w:ascii="Times New Roman" w:hAnsi="Times New Roman" w:cs="Times New Roman"/>
          <w:sz w:val="28"/>
          <w:szCs w:val="28"/>
          <w:lang w:val="uk-UA"/>
        </w:rPr>
        <w:t xml:space="preserve"> правов</w:t>
      </w:r>
      <w:r w:rsidR="00433BC5">
        <w:rPr>
          <w:rFonts w:ascii="Times New Roman" w:hAnsi="Times New Roman" w:cs="Times New Roman"/>
          <w:sz w:val="28"/>
          <w:szCs w:val="28"/>
          <w:lang w:val="uk-UA"/>
        </w:rPr>
        <w:t>о</w:t>
      </w:r>
      <w:r w:rsidR="00433BC5" w:rsidRPr="00433BC5">
        <w:rPr>
          <w:rFonts w:ascii="Times New Roman" w:hAnsi="Times New Roman" w:cs="Times New Roman"/>
          <w:sz w:val="28"/>
          <w:szCs w:val="28"/>
          <w:lang w:val="uk-UA"/>
        </w:rPr>
        <w:t>го статусу медіатора у кримінальному провадженні. Зазначено, що наявність спеціальних знань у медіатора суттєво відрізняє його від інших учасників кримінальних процесуальних відносин та  дозволяє його за правовим статусом наблизити до такого учасника кримінального провадження, як спеціаліст</w:t>
      </w:r>
      <w:r w:rsidR="00433BC5">
        <w:rPr>
          <w:rFonts w:ascii="Times New Roman" w:hAnsi="Times New Roman" w:cs="Times New Roman"/>
          <w:sz w:val="28"/>
          <w:szCs w:val="28"/>
          <w:lang w:val="uk-UA"/>
        </w:rPr>
        <w:t>;</w:t>
      </w:r>
      <w:r w:rsidR="00433BC5" w:rsidRPr="00433BC5">
        <w:rPr>
          <w:rFonts w:ascii="Times New Roman" w:hAnsi="Times New Roman" w:cs="Times New Roman"/>
          <w:sz w:val="28"/>
          <w:szCs w:val="28"/>
          <w:lang w:val="uk-UA"/>
        </w:rPr>
        <w:t xml:space="preserve"> </w:t>
      </w:r>
    </w:p>
    <w:p w:rsidR="00433BC5" w:rsidRPr="00CC2CDB" w:rsidRDefault="00433BC5" w:rsidP="00433BC5">
      <w:pPr>
        <w:pStyle w:val="a4"/>
        <w:numPr>
          <w:ilvl w:val="0"/>
          <w:numId w:val="31"/>
        </w:numPr>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дістало подальшого розвитку положення щодо вимог до особи-медіатора. М</w:t>
      </w:r>
      <w:r w:rsidRPr="00CC2CDB">
        <w:rPr>
          <w:rFonts w:ascii="Times New Roman" w:hAnsi="Times New Roman" w:cs="Times New Roman"/>
          <w:color w:val="000000"/>
          <w:sz w:val="28"/>
          <w:szCs w:val="28"/>
          <w:shd w:val="clear" w:color="auto" w:fill="FFFFFF"/>
          <w:lang w:val="uk-UA"/>
        </w:rPr>
        <w:t xml:space="preserve">едіатором може бути особа, яка досягла 28 річного віку, має вищу </w:t>
      </w:r>
      <w:r w:rsidRPr="00CC2CDB">
        <w:rPr>
          <w:rFonts w:ascii="Times New Roman" w:hAnsi="Times New Roman" w:cs="Times New Roman"/>
          <w:sz w:val="28"/>
          <w:szCs w:val="28"/>
          <w:lang w:val="uk-UA"/>
        </w:rPr>
        <w:t xml:space="preserve">психологічну, педагогічну, юридичну, медичну </w:t>
      </w:r>
      <w:r w:rsidRPr="00CC2CDB">
        <w:rPr>
          <w:rFonts w:ascii="Times New Roman" w:hAnsi="Times New Roman" w:cs="Times New Roman"/>
          <w:color w:val="000000"/>
          <w:sz w:val="28"/>
          <w:szCs w:val="28"/>
          <w:shd w:val="clear" w:color="auto" w:fill="FFFFFF"/>
          <w:lang w:val="uk-UA"/>
        </w:rPr>
        <w:t xml:space="preserve">освіту, та </w:t>
      </w:r>
      <w:r w:rsidRPr="00CC2CDB">
        <w:rPr>
          <w:rFonts w:ascii="Times New Roman" w:hAnsi="Times New Roman" w:cs="Times New Roman"/>
          <w:sz w:val="28"/>
          <w:szCs w:val="28"/>
          <w:lang w:val="uk-UA"/>
        </w:rPr>
        <w:t>пройшла спеціальну підготовку.</w:t>
      </w:r>
    </w:p>
    <w:p w:rsidR="00C77CBC" w:rsidRPr="00B02B04" w:rsidRDefault="00433BC5" w:rsidP="00C77CBC">
      <w:pPr>
        <w:pStyle w:val="a4"/>
        <w:numPr>
          <w:ilvl w:val="0"/>
          <w:numId w:val="23"/>
        </w:numPr>
        <w:spacing w:after="0" w:line="360" w:lineRule="auto"/>
        <w:ind w:left="0" w:right="-1" w:firstLine="708"/>
        <w:jc w:val="both"/>
        <w:rPr>
          <w:rFonts w:ascii="Times New Roman" w:eastAsia="Times New Roman" w:hAnsi="Times New Roman" w:cs="Times New Roman"/>
          <w:b/>
          <w:sz w:val="28"/>
          <w:szCs w:val="28"/>
          <w:lang w:val="uk-UA" w:eastAsia="ru-RU"/>
        </w:rPr>
      </w:pPr>
      <w:r>
        <w:rPr>
          <w:rFonts w:ascii="Times New Roman" w:hAnsi="Times New Roman" w:cs="Times New Roman"/>
          <w:color w:val="000000"/>
          <w:sz w:val="28"/>
          <w:szCs w:val="28"/>
          <w:shd w:val="clear" w:color="auto" w:fill="FFFFFF"/>
          <w:lang w:val="uk-UA"/>
        </w:rPr>
        <w:t xml:space="preserve">дістали подальшого розвитку положення щодо </w:t>
      </w:r>
      <w:r w:rsidRPr="006727CA">
        <w:rPr>
          <w:rFonts w:ascii="Times New Roman" w:hAnsi="Times New Roman" w:cs="Times New Roman"/>
          <w:sz w:val="28"/>
          <w:szCs w:val="28"/>
          <w:lang w:val="uk-UA"/>
        </w:rPr>
        <w:t>дв</w:t>
      </w:r>
      <w:r>
        <w:rPr>
          <w:rFonts w:ascii="Times New Roman" w:hAnsi="Times New Roman" w:cs="Times New Roman"/>
          <w:sz w:val="28"/>
          <w:szCs w:val="28"/>
          <w:lang w:val="uk-UA"/>
        </w:rPr>
        <w:t>ох</w:t>
      </w:r>
      <w:r w:rsidRPr="006727CA">
        <w:rPr>
          <w:rFonts w:ascii="Times New Roman" w:hAnsi="Times New Roman" w:cs="Times New Roman"/>
          <w:sz w:val="28"/>
          <w:szCs w:val="28"/>
          <w:lang w:val="uk-UA"/>
        </w:rPr>
        <w:t xml:space="preserve"> модел</w:t>
      </w:r>
      <w:r>
        <w:rPr>
          <w:rFonts w:ascii="Times New Roman" w:hAnsi="Times New Roman" w:cs="Times New Roman"/>
          <w:sz w:val="28"/>
          <w:szCs w:val="28"/>
          <w:lang w:val="uk-UA"/>
        </w:rPr>
        <w:t xml:space="preserve">ей </w:t>
      </w:r>
      <w:r w:rsidRPr="006727CA">
        <w:rPr>
          <w:rFonts w:ascii="Times New Roman" w:hAnsi="Times New Roman" w:cs="Times New Roman"/>
          <w:sz w:val="28"/>
          <w:szCs w:val="28"/>
          <w:lang w:val="uk-UA"/>
        </w:rPr>
        <w:t xml:space="preserve"> альтернативного вирішення спорів: зовнішн</w:t>
      </w:r>
      <w:r w:rsidR="00B01AEF">
        <w:rPr>
          <w:rFonts w:ascii="Times New Roman" w:hAnsi="Times New Roman" w:cs="Times New Roman"/>
          <w:sz w:val="28"/>
          <w:szCs w:val="28"/>
          <w:lang w:val="uk-UA"/>
        </w:rPr>
        <w:t xml:space="preserve">ьої </w:t>
      </w:r>
      <w:r w:rsidRPr="006727CA">
        <w:rPr>
          <w:rFonts w:ascii="Times New Roman" w:hAnsi="Times New Roman" w:cs="Times New Roman"/>
          <w:sz w:val="28"/>
          <w:szCs w:val="28"/>
          <w:lang w:val="uk-UA"/>
        </w:rPr>
        <w:t>та присудов</w:t>
      </w:r>
      <w:r w:rsidR="00B01AEF">
        <w:rPr>
          <w:rFonts w:ascii="Times New Roman" w:hAnsi="Times New Roman" w:cs="Times New Roman"/>
          <w:sz w:val="28"/>
          <w:szCs w:val="28"/>
          <w:lang w:val="uk-UA"/>
        </w:rPr>
        <w:t>ої</w:t>
      </w:r>
      <w:r w:rsidRPr="006727CA">
        <w:rPr>
          <w:rFonts w:ascii="Times New Roman" w:hAnsi="Times New Roman" w:cs="Times New Roman"/>
          <w:sz w:val="28"/>
          <w:szCs w:val="28"/>
          <w:lang w:val="uk-UA"/>
        </w:rPr>
        <w:t>. Сутність першої моделі зводиться до існування зовнішніх, позасудових альтернативних способів вирішення спорів, що функціонують незалежно та відокремлено від судів. Натомість друга модель передбачає існування способів вирішення спорів, що функціонують при суді та можуть надаватися як у центрі з альтернативного вирішення спорів, що знаходиться при суді, так і самим персоналом суду або навіть суддями</w:t>
      </w:r>
      <w:r w:rsidR="00C77CBC" w:rsidRPr="00B01AEF">
        <w:rPr>
          <w:rFonts w:ascii="Times New Roman" w:hAnsi="Times New Roman" w:cs="Times New Roman"/>
          <w:sz w:val="28"/>
          <w:szCs w:val="28"/>
          <w:lang w:val="uk-UA"/>
        </w:rPr>
        <w:t xml:space="preserve">; </w:t>
      </w:r>
    </w:p>
    <w:p w:rsidR="00B01AEF" w:rsidRDefault="00C77CBC" w:rsidP="00EA29E0">
      <w:pPr>
        <w:pStyle w:val="font8"/>
        <w:numPr>
          <w:ilvl w:val="0"/>
          <w:numId w:val="23"/>
        </w:numPr>
        <w:spacing w:before="0" w:beforeAutospacing="0" w:after="0" w:afterAutospacing="0" w:line="360" w:lineRule="auto"/>
        <w:ind w:left="0" w:firstLine="709"/>
        <w:jc w:val="both"/>
        <w:textAlignment w:val="baseline"/>
        <w:rPr>
          <w:color w:val="000000" w:themeColor="text1"/>
          <w:sz w:val="28"/>
          <w:szCs w:val="28"/>
          <w:lang w:val="uk-UA"/>
        </w:rPr>
      </w:pPr>
      <w:r w:rsidRPr="00B01AEF">
        <w:rPr>
          <w:sz w:val="28"/>
          <w:szCs w:val="28"/>
          <w:lang w:val="uk-UA"/>
        </w:rPr>
        <w:t>дістал</w:t>
      </w:r>
      <w:r w:rsidR="00B01AEF" w:rsidRPr="00B01AEF">
        <w:rPr>
          <w:sz w:val="28"/>
          <w:szCs w:val="28"/>
          <w:lang w:val="uk-UA"/>
        </w:rPr>
        <w:t>о</w:t>
      </w:r>
      <w:r w:rsidRPr="00B01AEF">
        <w:rPr>
          <w:sz w:val="28"/>
          <w:szCs w:val="28"/>
          <w:lang w:val="uk-UA"/>
        </w:rPr>
        <w:t xml:space="preserve"> подальш</w:t>
      </w:r>
      <w:r w:rsidR="00B01AEF" w:rsidRPr="00B01AEF">
        <w:rPr>
          <w:sz w:val="28"/>
          <w:szCs w:val="28"/>
          <w:lang w:val="uk-UA"/>
        </w:rPr>
        <w:t xml:space="preserve">ого </w:t>
      </w:r>
      <w:r w:rsidRPr="00B01AEF">
        <w:rPr>
          <w:sz w:val="28"/>
          <w:szCs w:val="28"/>
          <w:lang w:val="uk-UA"/>
        </w:rPr>
        <w:t>розвитк</w:t>
      </w:r>
      <w:r w:rsidR="00B01AEF" w:rsidRPr="00B01AEF">
        <w:rPr>
          <w:sz w:val="28"/>
          <w:szCs w:val="28"/>
          <w:lang w:val="uk-UA"/>
        </w:rPr>
        <w:t>у</w:t>
      </w:r>
      <w:r w:rsidRPr="00B01AEF">
        <w:rPr>
          <w:sz w:val="28"/>
          <w:szCs w:val="28"/>
          <w:lang w:val="uk-UA"/>
        </w:rPr>
        <w:t xml:space="preserve"> </w:t>
      </w:r>
      <w:r w:rsidR="00B01AEF" w:rsidRPr="00B01AEF">
        <w:rPr>
          <w:sz w:val="28"/>
          <w:szCs w:val="28"/>
          <w:lang w:val="uk-UA"/>
        </w:rPr>
        <w:t>положення щодо суттєвої відмінності інституту медіації у кримінальному провадженні від інституту</w:t>
      </w:r>
      <w:r w:rsidR="00B01AEF" w:rsidRPr="00B01AEF">
        <w:rPr>
          <w:b/>
          <w:sz w:val="28"/>
          <w:szCs w:val="28"/>
          <w:lang w:val="uk-UA"/>
        </w:rPr>
        <w:t xml:space="preserve"> з</w:t>
      </w:r>
      <w:r w:rsidR="00B01AEF" w:rsidRPr="00B01AEF">
        <w:rPr>
          <w:color w:val="000000" w:themeColor="text1"/>
          <w:sz w:val="28"/>
          <w:szCs w:val="28"/>
          <w:lang w:val="uk-UA"/>
        </w:rPr>
        <w:t xml:space="preserve">вільнення від кримінальної відповідальності. Звільнення від кримінальної відповідальності - це відмова суду від винесення обвинувального вироку щодо особи, винної у скоєнні злочину, і пов’язаного з цим застосування до нього кримінально-правових санкцій (покарання).  </w:t>
      </w:r>
      <w:r w:rsidR="00B01AEF">
        <w:rPr>
          <w:color w:val="000000" w:themeColor="text1"/>
          <w:sz w:val="28"/>
          <w:szCs w:val="28"/>
          <w:lang w:val="uk-UA"/>
        </w:rPr>
        <w:t>Угода</w:t>
      </w:r>
      <w:r w:rsidR="00B01AEF" w:rsidRPr="00B01AEF">
        <w:rPr>
          <w:color w:val="000000" w:themeColor="text1"/>
          <w:sz w:val="28"/>
          <w:szCs w:val="28"/>
          <w:lang w:val="uk-UA"/>
        </w:rPr>
        <w:t xml:space="preserve"> про примирення - це ні в якому разі не звільнення підозрюваного, обвинуваченого від кримінальної відповідальності, оскільки сторони угоди зобов’язані, крім іншого, узгоджувати міру покарання і звільнення від його відбування з </w:t>
      </w:r>
      <w:r w:rsidR="00B01AEF" w:rsidRPr="00B01AEF">
        <w:rPr>
          <w:color w:val="000000" w:themeColor="text1"/>
          <w:sz w:val="28"/>
          <w:szCs w:val="28"/>
          <w:lang w:val="uk-UA"/>
        </w:rPr>
        <w:lastRenderedPageBreak/>
        <w:t>випробуванням (якщо домовленості з такого звільнення мали місце і сторони дійшли згоди).</w:t>
      </w:r>
    </w:p>
    <w:p w:rsidR="00EA29E0" w:rsidRDefault="002533B3" w:rsidP="00EA29E0">
      <w:pPr>
        <w:suppressAutoHyphens/>
        <w:spacing w:after="0" w:line="360" w:lineRule="auto"/>
        <w:ind w:firstLine="567"/>
        <w:jc w:val="both"/>
        <w:rPr>
          <w:rFonts w:ascii="Times New Roman" w:hAnsi="Times New Roman" w:cs="Times New Roman"/>
          <w:color w:val="000000"/>
          <w:sz w:val="28"/>
          <w:szCs w:val="28"/>
          <w:lang w:val="uk-UA"/>
        </w:rPr>
      </w:pPr>
      <w:r w:rsidRPr="002533B3">
        <w:rPr>
          <w:rFonts w:ascii="Times New Roman" w:hAnsi="Times New Roman" w:cs="Times New Roman"/>
          <w:b/>
          <w:bCs/>
          <w:color w:val="000000"/>
          <w:sz w:val="28"/>
          <w:szCs w:val="28"/>
          <w:lang w:val="uk-UA"/>
        </w:rPr>
        <w:t xml:space="preserve">Апробація дослідження </w:t>
      </w:r>
      <w:r w:rsidRPr="002533B3">
        <w:rPr>
          <w:rFonts w:ascii="Times New Roman" w:hAnsi="Times New Roman" w:cs="Times New Roman"/>
          <w:color w:val="000000"/>
          <w:sz w:val="28"/>
          <w:szCs w:val="28"/>
          <w:lang w:val="uk-UA"/>
        </w:rPr>
        <w:t xml:space="preserve">була здійснена у наукових тезах:  </w:t>
      </w:r>
    </w:p>
    <w:p w:rsidR="00EA29E0" w:rsidRPr="00EA29E0" w:rsidRDefault="00EA29E0" w:rsidP="00EA29E0">
      <w:pPr>
        <w:pStyle w:val="a4"/>
        <w:numPr>
          <w:ilvl w:val="0"/>
          <w:numId w:val="23"/>
        </w:numPr>
        <w:suppressAutoHyphens/>
        <w:spacing w:after="0" w:line="360" w:lineRule="auto"/>
        <w:ind w:left="0" w:firstLine="697"/>
        <w:contextualSpacing w:val="0"/>
        <w:jc w:val="both"/>
        <w:rPr>
          <w:rFonts w:ascii="Times New Roman" w:hAnsi="Times New Roman" w:cs="Times New Roman"/>
          <w:sz w:val="28"/>
          <w:szCs w:val="28"/>
          <w:shd w:val="clear" w:color="auto" w:fill="FFFFFF"/>
          <w:lang w:val="uk-UA"/>
        </w:rPr>
      </w:pPr>
      <w:r w:rsidRPr="00EA29E0">
        <w:rPr>
          <w:rFonts w:ascii="Times New Roman" w:hAnsi="Times New Roman" w:cs="Times New Roman"/>
          <w:sz w:val="28"/>
          <w:szCs w:val="28"/>
          <w:lang w:val="uk-UA"/>
        </w:rPr>
        <w:t xml:space="preserve">Миколенко І.О. </w:t>
      </w:r>
      <w:r w:rsidRPr="00EA29E0">
        <w:rPr>
          <w:rFonts w:ascii="Times New Roman" w:eastAsia="Times New Roman" w:hAnsi="Times New Roman" w:cs="Times New Roman"/>
          <w:sz w:val="28"/>
          <w:szCs w:val="28"/>
          <w:lang w:val="uk-UA" w:eastAsia="ru-RU"/>
        </w:rPr>
        <w:t xml:space="preserve">Медіатор у кримінальному провадженні: поняття та вимоги: </w:t>
      </w:r>
      <w:r w:rsidRPr="00EA29E0">
        <w:rPr>
          <w:rFonts w:ascii="Times New Roman" w:hAnsi="Times New Roman" w:cs="Times New Roman"/>
          <w:sz w:val="28"/>
          <w:szCs w:val="28"/>
          <w:shd w:val="clear" w:color="auto" w:fill="FFFFFF"/>
          <w:lang w:val="uk-UA"/>
        </w:rPr>
        <w:t>Правовий вимір конституційної та кримінальної юрисдикції в Україні та світі: 3-і юр. читання : матер. ювілейної всеукр. дистанційн. наук. конф. (Одеса, 10 квіт. 2020 р.). Одеса: Фенікс, 2020. С.</w:t>
      </w:r>
      <w:r>
        <w:rPr>
          <w:rFonts w:ascii="Times New Roman" w:hAnsi="Times New Roman" w:cs="Times New Roman"/>
          <w:sz w:val="28"/>
          <w:szCs w:val="28"/>
          <w:shd w:val="clear" w:color="auto" w:fill="FFFFFF"/>
          <w:lang w:val="uk-UA"/>
        </w:rPr>
        <w:t xml:space="preserve"> 68-72.</w:t>
      </w:r>
    </w:p>
    <w:p w:rsidR="002533B3" w:rsidRPr="00EA29E0" w:rsidRDefault="00EC2520" w:rsidP="00EA29E0">
      <w:pPr>
        <w:pStyle w:val="a4"/>
        <w:numPr>
          <w:ilvl w:val="0"/>
          <w:numId w:val="23"/>
        </w:numPr>
        <w:spacing w:after="0" w:line="360" w:lineRule="auto"/>
        <w:ind w:left="0" w:firstLine="697"/>
        <w:contextualSpacing w:val="0"/>
        <w:jc w:val="both"/>
        <w:rPr>
          <w:rFonts w:ascii="Times New Roman" w:hAnsi="Times New Roman" w:cs="Times New Roman"/>
          <w:sz w:val="28"/>
          <w:szCs w:val="28"/>
          <w:lang w:val="uk-UA"/>
        </w:rPr>
      </w:pPr>
      <w:hyperlink r:id="rId9" w:history="1"/>
      <w:r w:rsidR="002533B3" w:rsidRPr="00EA29E0">
        <w:rPr>
          <w:rFonts w:ascii="Times New Roman" w:hAnsi="Times New Roman" w:cs="Times New Roman"/>
          <w:sz w:val="28"/>
          <w:szCs w:val="28"/>
          <w:lang w:val="uk-UA"/>
        </w:rPr>
        <w:t>Миколенко І.О. Спеціальні знання медіатора у кримінальному процесі України. Четверті економіко-правові студії: матеріали Всеукраїнської науково-практичної конференції молодих вчених (м. Одеса, 13 листопада 2020 р.) / відп. ред. А. В. Смітюх; ред. кол.: А. В. Левенець, О. О. Нігреєва, О. М. Савастєєва та ін. Одеса: Фенікс, 2020.</w:t>
      </w:r>
      <w:r w:rsidR="00EA29E0" w:rsidRPr="00EA29E0">
        <w:rPr>
          <w:rFonts w:ascii="Times New Roman" w:hAnsi="Times New Roman" w:cs="Times New Roman"/>
          <w:sz w:val="28"/>
          <w:szCs w:val="28"/>
          <w:lang w:val="uk-UA"/>
        </w:rPr>
        <w:t xml:space="preserve"> </w:t>
      </w:r>
      <w:r w:rsidR="002533B3" w:rsidRPr="00EA29E0">
        <w:rPr>
          <w:rFonts w:ascii="Times New Roman" w:hAnsi="Times New Roman" w:cs="Times New Roman"/>
          <w:sz w:val="28"/>
          <w:szCs w:val="28"/>
          <w:lang w:val="uk-UA"/>
        </w:rPr>
        <w:t>С. 71-73</w:t>
      </w:r>
      <w:r w:rsidR="00EA29E0" w:rsidRPr="00EA29E0">
        <w:rPr>
          <w:rFonts w:ascii="Times New Roman" w:hAnsi="Times New Roman" w:cs="Times New Roman"/>
          <w:sz w:val="28"/>
          <w:szCs w:val="28"/>
          <w:lang w:val="uk-UA"/>
        </w:rPr>
        <w:t>.</w:t>
      </w:r>
      <w:r w:rsidR="002533B3" w:rsidRPr="00EA29E0">
        <w:rPr>
          <w:rFonts w:ascii="Times New Roman" w:hAnsi="Times New Roman" w:cs="Times New Roman"/>
          <w:sz w:val="28"/>
          <w:szCs w:val="28"/>
          <w:lang w:val="uk-UA"/>
        </w:rPr>
        <w:t xml:space="preserve"> </w:t>
      </w:r>
    </w:p>
    <w:p w:rsidR="00C77CBC" w:rsidRPr="002533B3" w:rsidRDefault="00C77CBC" w:rsidP="00EA29E0">
      <w:pPr>
        <w:spacing w:after="0" w:line="360" w:lineRule="auto"/>
        <w:ind w:firstLine="709"/>
        <w:jc w:val="both"/>
        <w:rPr>
          <w:rFonts w:ascii="Times New Roman" w:hAnsi="Times New Roman" w:cs="Times New Roman"/>
          <w:color w:val="FF0000"/>
          <w:sz w:val="28"/>
          <w:szCs w:val="28"/>
        </w:rPr>
      </w:pPr>
      <w:r w:rsidRPr="00BC1010">
        <w:rPr>
          <w:rFonts w:ascii="Times New Roman" w:hAnsi="Times New Roman" w:cs="Times New Roman"/>
          <w:b/>
          <w:sz w:val="28"/>
          <w:szCs w:val="28"/>
          <w:lang w:val="uk-UA"/>
        </w:rPr>
        <w:t>Обсяг і структура дослідження</w:t>
      </w:r>
      <w:r w:rsidRPr="00BC1010">
        <w:rPr>
          <w:rFonts w:ascii="Times New Roman" w:hAnsi="Times New Roman" w:cs="Times New Roman"/>
          <w:sz w:val="28"/>
          <w:szCs w:val="28"/>
          <w:lang w:val="uk-UA"/>
        </w:rPr>
        <w:t>.</w:t>
      </w:r>
      <w:r w:rsidRPr="00850E53">
        <w:rPr>
          <w:rFonts w:ascii="Times New Roman" w:hAnsi="Times New Roman" w:cs="Times New Roman"/>
          <w:color w:val="000000" w:themeColor="text1"/>
          <w:sz w:val="28"/>
          <w:szCs w:val="28"/>
          <w:lang w:val="uk-UA"/>
        </w:rPr>
        <w:t xml:space="preserve"> </w:t>
      </w:r>
      <w:r w:rsidRPr="002533B3">
        <w:rPr>
          <w:rFonts w:ascii="Times New Roman" w:hAnsi="Times New Roman" w:cs="Times New Roman"/>
          <w:color w:val="000000" w:themeColor="text1"/>
          <w:sz w:val="28"/>
          <w:szCs w:val="28"/>
          <w:lang w:val="uk-UA"/>
        </w:rPr>
        <w:t xml:space="preserve">Магістерська робота складається зі вступу, </w:t>
      </w:r>
      <w:r w:rsidR="002533B3">
        <w:rPr>
          <w:rFonts w:ascii="Times New Roman" w:hAnsi="Times New Roman" w:cs="Times New Roman"/>
          <w:color w:val="000000" w:themeColor="text1"/>
          <w:sz w:val="28"/>
          <w:szCs w:val="28"/>
          <w:lang w:val="uk-UA"/>
        </w:rPr>
        <w:t>трьох</w:t>
      </w:r>
      <w:r w:rsidRPr="002533B3">
        <w:rPr>
          <w:rFonts w:ascii="Times New Roman" w:hAnsi="Times New Roman" w:cs="Times New Roman"/>
          <w:color w:val="000000" w:themeColor="text1"/>
          <w:sz w:val="28"/>
          <w:szCs w:val="28"/>
          <w:lang w:val="uk-UA"/>
        </w:rPr>
        <w:t xml:space="preserve"> розділів, що містять </w:t>
      </w:r>
      <w:r w:rsidR="002533B3">
        <w:rPr>
          <w:rFonts w:ascii="Times New Roman" w:hAnsi="Times New Roman" w:cs="Times New Roman"/>
          <w:color w:val="000000" w:themeColor="text1"/>
          <w:sz w:val="28"/>
          <w:szCs w:val="28"/>
          <w:lang w:val="uk-UA"/>
        </w:rPr>
        <w:t>8</w:t>
      </w:r>
      <w:r w:rsidRPr="002533B3">
        <w:rPr>
          <w:rFonts w:ascii="Times New Roman" w:hAnsi="Times New Roman" w:cs="Times New Roman"/>
          <w:color w:val="000000" w:themeColor="text1"/>
          <w:sz w:val="28"/>
          <w:szCs w:val="28"/>
          <w:lang w:val="uk-UA"/>
        </w:rPr>
        <w:t xml:space="preserve"> підрозділів, висновків, списку використаних джерел. Загальний обсяг дослідження складає 1</w:t>
      </w:r>
      <w:r w:rsidR="002533B3">
        <w:rPr>
          <w:rFonts w:ascii="Times New Roman" w:hAnsi="Times New Roman" w:cs="Times New Roman"/>
          <w:color w:val="000000" w:themeColor="text1"/>
          <w:sz w:val="28"/>
          <w:szCs w:val="28"/>
          <w:lang w:val="uk-UA"/>
        </w:rPr>
        <w:t>0</w:t>
      </w:r>
      <w:r w:rsidR="006F30B1">
        <w:rPr>
          <w:rFonts w:ascii="Times New Roman" w:hAnsi="Times New Roman" w:cs="Times New Roman"/>
          <w:color w:val="000000" w:themeColor="text1"/>
          <w:sz w:val="28"/>
          <w:szCs w:val="28"/>
          <w:lang w:val="uk-UA"/>
        </w:rPr>
        <w:t>9</w:t>
      </w:r>
      <w:r w:rsidR="002533B3">
        <w:rPr>
          <w:rFonts w:ascii="Times New Roman" w:hAnsi="Times New Roman" w:cs="Times New Roman"/>
          <w:color w:val="000000" w:themeColor="text1"/>
          <w:sz w:val="28"/>
          <w:szCs w:val="28"/>
          <w:lang w:val="uk-UA"/>
        </w:rPr>
        <w:t xml:space="preserve"> </w:t>
      </w:r>
      <w:r w:rsidRPr="002533B3">
        <w:rPr>
          <w:rFonts w:ascii="Times New Roman" w:hAnsi="Times New Roman" w:cs="Times New Roman"/>
          <w:color w:val="000000" w:themeColor="text1"/>
          <w:sz w:val="28"/>
          <w:szCs w:val="28"/>
          <w:lang w:val="uk-UA"/>
        </w:rPr>
        <w:t>ст</w:t>
      </w:r>
      <w:r w:rsidR="006F30B1">
        <w:rPr>
          <w:rFonts w:ascii="Times New Roman" w:hAnsi="Times New Roman" w:cs="Times New Roman"/>
          <w:color w:val="000000" w:themeColor="text1"/>
          <w:sz w:val="28"/>
          <w:szCs w:val="28"/>
          <w:lang w:val="uk-UA"/>
        </w:rPr>
        <w:t>орінок, з яких: 98</w:t>
      </w:r>
      <w:r w:rsidRPr="002533B3">
        <w:rPr>
          <w:rFonts w:ascii="Times New Roman" w:hAnsi="Times New Roman" w:cs="Times New Roman"/>
          <w:color w:val="000000" w:themeColor="text1"/>
          <w:sz w:val="28"/>
          <w:szCs w:val="28"/>
          <w:lang w:val="uk-UA"/>
        </w:rPr>
        <w:t xml:space="preserve"> сторінки – основний текст роботи, 1</w:t>
      </w:r>
      <w:r w:rsidR="006F30B1">
        <w:rPr>
          <w:rFonts w:ascii="Times New Roman" w:hAnsi="Times New Roman" w:cs="Times New Roman"/>
          <w:color w:val="000000" w:themeColor="text1"/>
          <w:sz w:val="28"/>
          <w:szCs w:val="28"/>
          <w:lang w:val="uk-UA"/>
        </w:rPr>
        <w:t>1</w:t>
      </w:r>
      <w:r w:rsidRPr="002533B3">
        <w:rPr>
          <w:rFonts w:ascii="Times New Roman" w:hAnsi="Times New Roman" w:cs="Times New Roman"/>
          <w:color w:val="000000" w:themeColor="text1"/>
          <w:sz w:val="28"/>
          <w:szCs w:val="28"/>
          <w:lang w:val="uk-UA"/>
        </w:rPr>
        <w:t xml:space="preserve"> сторінок – список використаних джерел.</w:t>
      </w:r>
    </w:p>
    <w:p w:rsidR="00C77CBC" w:rsidRPr="00C77CBC" w:rsidRDefault="00C77CBC" w:rsidP="00006CF4">
      <w:pPr>
        <w:spacing w:after="0" w:line="360" w:lineRule="auto"/>
        <w:ind w:firstLine="709"/>
        <w:jc w:val="both"/>
        <w:rPr>
          <w:rFonts w:ascii="Times New Roman" w:hAnsi="Times New Roman" w:cs="Times New Roman"/>
          <w:color w:val="000000" w:themeColor="text1"/>
          <w:sz w:val="28"/>
          <w:szCs w:val="28"/>
        </w:rPr>
      </w:pPr>
    </w:p>
    <w:p w:rsidR="00440321" w:rsidRPr="003B361F" w:rsidRDefault="00440321" w:rsidP="00006CF4">
      <w:pPr>
        <w:spacing w:after="0" w:line="360" w:lineRule="auto"/>
        <w:ind w:firstLine="709"/>
        <w:jc w:val="both"/>
        <w:rPr>
          <w:rFonts w:ascii="Times New Roman" w:hAnsi="Times New Roman" w:cs="Times New Roman"/>
          <w:sz w:val="28"/>
          <w:szCs w:val="28"/>
          <w:lang w:val="uk-UA"/>
        </w:rPr>
      </w:pPr>
    </w:p>
    <w:p w:rsidR="0008563C" w:rsidRPr="003B361F" w:rsidRDefault="0008563C" w:rsidP="0008563C">
      <w:pPr>
        <w:autoSpaceDE w:val="0"/>
        <w:autoSpaceDN w:val="0"/>
        <w:adjustRightInd w:val="0"/>
        <w:spacing w:after="0" w:line="360" w:lineRule="auto"/>
        <w:jc w:val="both"/>
        <w:rPr>
          <w:rFonts w:ascii="Times New Roman" w:hAnsi="Times New Roman" w:cs="Times New Roman"/>
          <w:b/>
          <w:color w:val="000000" w:themeColor="text1"/>
          <w:sz w:val="28"/>
          <w:szCs w:val="28"/>
          <w:lang w:val="uk-UA"/>
        </w:rPr>
      </w:pPr>
    </w:p>
    <w:p w:rsidR="00CC2CDB" w:rsidRDefault="00CC2CDB" w:rsidP="0008563C">
      <w:pPr>
        <w:autoSpaceDE w:val="0"/>
        <w:autoSpaceDN w:val="0"/>
        <w:adjustRightInd w:val="0"/>
        <w:spacing w:after="0" w:line="360" w:lineRule="auto"/>
        <w:jc w:val="center"/>
        <w:rPr>
          <w:rFonts w:ascii="Times New Roman" w:hAnsi="Times New Roman" w:cs="Times New Roman"/>
          <w:b/>
          <w:color w:val="000000" w:themeColor="text1"/>
          <w:sz w:val="28"/>
          <w:szCs w:val="28"/>
          <w:lang w:val="uk-UA"/>
        </w:rPr>
      </w:pPr>
    </w:p>
    <w:p w:rsidR="00CC2CDB" w:rsidRDefault="00CC2CDB" w:rsidP="0008563C">
      <w:pPr>
        <w:autoSpaceDE w:val="0"/>
        <w:autoSpaceDN w:val="0"/>
        <w:adjustRightInd w:val="0"/>
        <w:spacing w:after="0" w:line="360" w:lineRule="auto"/>
        <w:jc w:val="center"/>
        <w:rPr>
          <w:rFonts w:ascii="Times New Roman" w:hAnsi="Times New Roman" w:cs="Times New Roman"/>
          <w:b/>
          <w:color w:val="000000" w:themeColor="text1"/>
          <w:sz w:val="28"/>
          <w:szCs w:val="28"/>
          <w:lang w:val="uk-UA"/>
        </w:rPr>
      </w:pPr>
    </w:p>
    <w:p w:rsidR="00CC2CDB" w:rsidRDefault="00CC2CDB" w:rsidP="0008563C">
      <w:pPr>
        <w:autoSpaceDE w:val="0"/>
        <w:autoSpaceDN w:val="0"/>
        <w:adjustRightInd w:val="0"/>
        <w:spacing w:after="0" w:line="360" w:lineRule="auto"/>
        <w:jc w:val="center"/>
        <w:rPr>
          <w:rFonts w:ascii="Times New Roman" w:hAnsi="Times New Roman" w:cs="Times New Roman"/>
          <w:b/>
          <w:color w:val="000000" w:themeColor="text1"/>
          <w:sz w:val="28"/>
          <w:szCs w:val="28"/>
          <w:lang w:val="uk-UA"/>
        </w:rPr>
      </w:pPr>
    </w:p>
    <w:p w:rsidR="00CC2CDB" w:rsidRDefault="00CC2CDB" w:rsidP="0008563C">
      <w:pPr>
        <w:autoSpaceDE w:val="0"/>
        <w:autoSpaceDN w:val="0"/>
        <w:adjustRightInd w:val="0"/>
        <w:spacing w:after="0" w:line="360" w:lineRule="auto"/>
        <w:jc w:val="center"/>
        <w:rPr>
          <w:rFonts w:ascii="Times New Roman" w:hAnsi="Times New Roman" w:cs="Times New Roman"/>
          <w:b/>
          <w:color w:val="000000" w:themeColor="text1"/>
          <w:sz w:val="28"/>
          <w:szCs w:val="28"/>
          <w:lang w:val="uk-UA"/>
        </w:rPr>
      </w:pPr>
    </w:p>
    <w:p w:rsidR="00CC2CDB" w:rsidRDefault="00CC2CDB" w:rsidP="0008563C">
      <w:pPr>
        <w:autoSpaceDE w:val="0"/>
        <w:autoSpaceDN w:val="0"/>
        <w:adjustRightInd w:val="0"/>
        <w:spacing w:after="0" w:line="360" w:lineRule="auto"/>
        <w:jc w:val="center"/>
        <w:rPr>
          <w:rFonts w:ascii="Times New Roman" w:hAnsi="Times New Roman" w:cs="Times New Roman"/>
          <w:b/>
          <w:color w:val="000000" w:themeColor="text1"/>
          <w:sz w:val="28"/>
          <w:szCs w:val="28"/>
          <w:lang w:val="uk-UA"/>
        </w:rPr>
      </w:pPr>
    </w:p>
    <w:p w:rsidR="00CC2CDB" w:rsidRDefault="00CC2CDB" w:rsidP="0008563C">
      <w:pPr>
        <w:autoSpaceDE w:val="0"/>
        <w:autoSpaceDN w:val="0"/>
        <w:adjustRightInd w:val="0"/>
        <w:spacing w:after="0" w:line="360" w:lineRule="auto"/>
        <w:jc w:val="center"/>
        <w:rPr>
          <w:rFonts w:ascii="Times New Roman" w:hAnsi="Times New Roman" w:cs="Times New Roman"/>
          <w:b/>
          <w:color w:val="000000" w:themeColor="text1"/>
          <w:sz w:val="28"/>
          <w:szCs w:val="28"/>
          <w:lang w:val="uk-UA"/>
        </w:rPr>
      </w:pPr>
    </w:p>
    <w:p w:rsidR="00CC2CDB" w:rsidRDefault="00CC2CDB" w:rsidP="0008563C">
      <w:pPr>
        <w:autoSpaceDE w:val="0"/>
        <w:autoSpaceDN w:val="0"/>
        <w:adjustRightInd w:val="0"/>
        <w:spacing w:after="0" w:line="360" w:lineRule="auto"/>
        <w:jc w:val="center"/>
        <w:rPr>
          <w:rFonts w:ascii="Times New Roman" w:hAnsi="Times New Roman" w:cs="Times New Roman"/>
          <w:b/>
          <w:color w:val="000000" w:themeColor="text1"/>
          <w:sz w:val="28"/>
          <w:szCs w:val="28"/>
          <w:lang w:val="uk-UA"/>
        </w:rPr>
      </w:pPr>
    </w:p>
    <w:p w:rsidR="00CC2CDB" w:rsidRDefault="00CC2CDB" w:rsidP="0008563C">
      <w:pPr>
        <w:autoSpaceDE w:val="0"/>
        <w:autoSpaceDN w:val="0"/>
        <w:adjustRightInd w:val="0"/>
        <w:spacing w:after="0" w:line="360" w:lineRule="auto"/>
        <w:jc w:val="center"/>
        <w:rPr>
          <w:rFonts w:ascii="Times New Roman" w:hAnsi="Times New Roman" w:cs="Times New Roman"/>
          <w:b/>
          <w:color w:val="000000" w:themeColor="text1"/>
          <w:sz w:val="28"/>
          <w:szCs w:val="28"/>
          <w:lang w:val="uk-UA"/>
        </w:rPr>
      </w:pPr>
    </w:p>
    <w:p w:rsidR="00CC2CDB" w:rsidRDefault="00CC2CDB" w:rsidP="0008563C">
      <w:pPr>
        <w:autoSpaceDE w:val="0"/>
        <w:autoSpaceDN w:val="0"/>
        <w:adjustRightInd w:val="0"/>
        <w:spacing w:after="0" w:line="360" w:lineRule="auto"/>
        <w:jc w:val="center"/>
        <w:rPr>
          <w:rFonts w:ascii="Times New Roman" w:hAnsi="Times New Roman" w:cs="Times New Roman"/>
          <w:b/>
          <w:color w:val="000000" w:themeColor="text1"/>
          <w:sz w:val="28"/>
          <w:szCs w:val="28"/>
          <w:lang w:val="uk-UA"/>
        </w:rPr>
      </w:pPr>
    </w:p>
    <w:p w:rsidR="00CC2CDB" w:rsidRDefault="00CC2CDB" w:rsidP="0008563C">
      <w:pPr>
        <w:autoSpaceDE w:val="0"/>
        <w:autoSpaceDN w:val="0"/>
        <w:adjustRightInd w:val="0"/>
        <w:spacing w:after="0" w:line="360" w:lineRule="auto"/>
        <w:jc w:val="center"/>
        <w:rPr>
          <w:rFonts w:ascii="Times New Roman" w:hAnsi="Times New Roman" w:cs="Times New Roman"/>
          <w:b/>
          <w:color w:val="000000" w:themeColor="text1"/>
          <w:sz w:val="28"/>
          <w:szCs w:val="28"/>
          <w:lang w:val="uk-UA"/>
        </w:rPr>
      </w:pPr>
    </w:p>
    <w:p w:rsidR="0008563C" w:rsidRPr="003B361F" w:rsidRDefault="0008563C" w:rsidP="000D74AE">
      <w:pPr>
        <w:pStyle w:val="a4"/>
        <w:spacing w:line="360" w:lineRule="auto"/>
        <w:ind w:left="0"/>
        <w:jc w:val="center"/>
        <w:rPr>
          <w:rFonts w:ascii="Times New Roman" w:hAnsi="Times New Roman" w:cs="Times New Roman"/>
          <w:b/>
          <w:color w:val="000000" w:themeColor="text1"/>
          <w:sz w:val="28"/>
          <w:lang w:val="uk-UA"/>
        </w:rPr>
      </w:pPr>
      <w:bookmarkStart w:id="0" w:name="_GoBack"/>
      <w:bookmarkEnd w:id="0"/>
      <w:r w:rsidRPr="003B361F">
        <w:rPr>
          <w:rFonts w:ascii="Times New Roman" w:hAnsi="Times New Roman" w:cs="Times New Roman"/>
          <w:b/>
          <w:color w:val="000000" w:themeColor="text1"/>
          <w:sz w:val="28"/>
          <w:lang w:val="uk-UA"/>
        </w:rPr>
        <w:t>ВИСНОВОК</w:t>
      </w:r>
    </w:p>
    <w:p w:rsidR="00D3740C" w:rsidRPr="002412F0" w:rsidRDefault="00D3740C" w:rsidP="00D3740C">
      <w:pPr>
        <w:spacing w:after="0" w:line="360" w:lineRule="auto"/>
        <w:ind w:firstLine="709"/>
        <w:jc w:val="both"/>
        <w:rPr>
          <w:rFonts w:ascii="Times New Roman" w:hAnsi="Times New Roman" w:cs="Times New Roman"/>
          <w:sz w:val="28"/>
          <w:szCs w:val="28"/>
          <w:shd w:val="clear" w:color="auto" w:fill="FFFFFF"/>
          <w:lang w:val="uk-UA"/>
        </w:rPr>
      </w:pPr>
      <w:r w:rsidRPr="002412F0">
        <w:rPr>
          <w:rFonts w:ascii="Times New Roman" w:hAnsi="Times New Roman" w:cs="Times New Roman"/>
          <w:sz w:val="28"/>
          <w:szCs w:val="28"/>
          <w:shd w:val="clear" w:color="auto" w:fill="FFFFFF"/>
          <w:lang w:val="uk-UA"/>
        </w:rPr>
        <w:t>В результаті проведеного магістерського дослідження за темою: «</w:t>
      </w:r>
      <w:r w:rsidRPr="003B361F">
        <w:rPr>
          <w:rFonts w:ascii="Times New Roman" w:eastAsia="Times New Roman" w:hAnsi="Times New Roman" w:cs="Times New Roman"/>
          <w:b/>
          <w:sz w:val="28"/>
          <w:szCs w:val="28"/>
          <w:lang w:val="uk-UA" w:eastAsia="ar-SA"/>
        </w:rPr>
        <w:t>Медіація у кримінальному процесі України</w:t>
      </w:r>
      <w:r w:rsidRPr="002412F0">
        <w:rPr>
          <w:rFonts w:ascii="Times New Roman" w:hAnsi="Times New Roman" w:cs="Times New Roman"/>
          <w:sz w:val="28"/>
          <w:szCs w:val="28"/>
          <w:lang w:val="uk-UA"/>
        </w:rPr>
        <w:t xml:space="preserve">» </w:t>
      </w:r>
      <w:r w:rsidRPr="002412F0">
        <w:rPr>
          <w:rFonts w:ascii="Times New Roman" w:hAnsi="Times New Roman" w:cs="Times New Roman"/>
          <w:sz w:val="28"/>
          <w:szCs w:val="28"/>
          <w:shd w:val="clear" w:color="auto" w:fill="FFFFFF"/>
          <w:lang w:val="uk-UA"/>
        </w:rPr>
        <w:t xml:space="preserve">були зроблені наступні висновки: </w:t>
      </w:r>
    </w:p>
    <w:p w:rsidR="00CC2CDB" w:rsidRDefault="00CC2CDB" w:rsidP="004A4E68">
      <w:pPr>
        <w:pStyle w:val="a4"/>
        <w:numPr>
          <w:ilvl w:val="0"/>
          <w:numId w:val="30"/>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CC2CDB">
        <w:rPr>
          <w:rFonts w:ascii="Times New Roman" w:hAnsi="Times New Roman" w:cs="Times New Roman"/>
          <w:sz w:val="28"/>
          <w:szCs w:val="28"/>
          <w:lang w:val="uk-UA"/>
        </w:rPr>
        <w:t>Альтернативне вирішення спорів передбачає активне використання сторонами юридичного конфлікту стратегії компромісу та (або) стратегії співпраці в управлінні юридичним конфліктом, що видається особливо цінним, з метою узгодження їхніх інтересів.</w:t>
      </w:r>
      <w:r>
        <w:rPr>
          <w:rFonts w:ascii="Times New Roman" w:hAnsi="Times New Roman" w:cs="Times New Roman"/>
          <w:sz w:val="28"/>
          <w:szCs w:val="28"/>
          <w:lang w:val="uk-UA"/>
        </w:rPr>
        <w:t xml:space="preserve"> </w:t>
      </w:r>
      <w:r w:rsidRPr="00CC2CDB">
        <w:rPr>
          <w:rFonts w:ascii="Times New Roman" w:hAnsi="Times New Roman" w:cs="Times New Roman"/>
          <w:sz w:val="28"/>
          <w:szCs w:val="28"/>
          <w:lang w:val="uk-UA"/>
        </w:rPr>
        <w:t xml:space="preserve">Альтернативне  вирішення спорів було спрямовано, перш за все, на розвантаження судової системи і боротьбу з такими негативними тенденціями у сфері судочинства як надмірна тривалість строків судового розгляду, а також занадто високим розміром судових витрат та складністю та неефективністю судових процедур. </w:t>
      </w:r>
    </w:p>
    <w:p w:rsidR="00CC2CDB" w:rsidRPr="00CC2CDB" w:rsidRDefault="00CC2CDB" w:rsidP="004A4E68">
      <w:pPr>
        <w:pStyle w:val="a4"/>
        <w:numPr>
          <w:ilvl w:val="0"/>
          <w:numId w:val="30"/>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CC2CDB">
        <w:rPr>
          <w:rFonts w:ascii="Times New Roman" w:hAnsi="Times New Roman" w:cs="Times New Roman"/>
          <w:sz w:val="28"/>
          <w:szCs w:val="28"/>
          <w:lang w:val="uk-UA"/>
        </w:rPr>
        <w:t>Серед основних переваг альтернативного вирішення спорів порівняно з класичним судочинством вирізняють: а) більший ступінь автономності сторін, максимальне їх залучення та активність під час процедури; б) можливість добровільного вибору конкретного способу альтернативного вирішення спорів за згодою сторін; в) конфіденційність, швидкість та економічність процедури, менша її зарегламентованість та більша гнучкість, відсутність жорстких процедурних правил; г) остаточний характер рішення, що за загальним правилом не передбачає оскарження; д) можливість досягнення результату «win-win» тощо.</w:t>
      </w:r>
    </w:p>
    <w:p w:rsidR="00CC2CDB" w:rsidRDefault="00CC2CDB" w:rsidP="00CC2CDB">
      <w:pPr>
        <w:pStyle w:val="a4"/>
        <w:numPr>
          <w:ilvl w:val="0"/>
          <w:numId w:val="30"/>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6727CA">
        <w:rPr>
          <w:rFonts w:ascii="Times New Roman" w:hAnsi="Times New Roman" w:cs="Times New Roman"/>
          <w:sz w:val="28"/>
          <w:szCs w:val="28"/>
          <w:lang w:val="uk-UA"/>
        </w:rPr>
        <w:t xml:space="preserve"> У більшості держав паралельно розвиваються одночасно дві моделі альтернативного вирішення спорів: зовнішня та присудова. Сутність першої моделі зводиться до існування зовнішніх, позасудових альтернативних способів вирішення спорів, що функціонують незалежно та відокремлено від судів. Натомість друга модель передбачає існування способів вирішення спорів, що функціонують при суді та можуть </w:t>
      </w:r>
      <w:r w:rsidRPr="006727CA">
        <w:rPr>
          <w:rFonts w:ascii="Times New Roman" w:hAnsi="Times New Roman" w:cs="Times New Roman"/>
          <w:sz w:val="28"/>
          <w:szCs w:val="28"/>
          <w:lang w:val="uk-UA"/>
        </w:rPr>
        <w:lastRenderedPageBreak/>
        <w:t>надаватися як у центрі з альтернативного вирішення спорів, що знаходиться при суді, так і самим персоналом суду або навіть суддями. Наразі в більшості держав функціонують обидві моделі альтернативного вирішення спорів.</w:t>
      </w:r>
    </w:p>
    <w:p w:rsidR="00CC2CDB" w:rsidRPr="00CC2CDB" w:rsidRDefault="00CC2CDB" w:rsidP="00CC2CDB">
      <w:pPr>
        <w:pStyle w:val="a4"/>
        <w:numPr>
          <w:ilvl w:val="0"/>
          <w:numId w:val="30"/>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CC2CDB">
        <w:rPr>
          <w:rFonts w:ascii="Times New Roman" w:hAnsi="Times New Roman" w:cs="Times New Roman"/>
          <w:sz w:val="28"/>
          <w:szCs w:val="28"/>
          <w:lang w:val="uk-UA"/>
        </w:rPr>
        <w:t xml:space="preserve">Система альтернативного вирішення спорів включає велику кількість способів вирішення спорів, проте можна вирізнити певні їх спільні риси, які є ознаками альтернативного вирішення спорів. До таких ознак слід віднести: </w:t>
      </w:r>
      <w:r w:rsidRPr="00CC2CDB">
        <w:rPr>
          <w:rFonts w:ascii="Times New Roman" w:hAnsi="Times New Roman" w:cs="Times New Roman"/>
          <w:bCs/>
          <w:i/>
          <w:iCs/>
          <w:sz w:val="28"/>
          <w:szCs w:val="28"/>
          <w:lang w:val="uk-UA"/>
        </w:rPr>
        <w:t>1) добровільність</w:t>
      </w:r>
      <w:r w:rsidRPr="00CC2CDB">
        <w:rPr>
          <w:rFonts w:ascii="Times New Roman" w:hAnsi="Times New Roman" w:cs="Times New Roman"/>
          <w:b/>
          <w:bCs/>
          <w:i/>
          <w:iCs/>
          <w:sz w:val="28"/>
          <w:szCs w:val="28"/>
          <w:lang w:val="uk-UA"/>
        </w:rPr>
        <w:t xml:space="preserve">, </w:t>
      </w:r>
      <w:r w:rsidRPr="00CC2CDB">
        <w:rPr>
          <w:rFonts w:ascii="Times New Roman" w:hAnsi="Times New Roman" w:cs="Times New Roman"/>
          <w:sz w:val="28"/>
          <w:szCs w:val="28"/>
          <w:lang w:val="uk-UA"/>
        </w:rPr>
        <w:t xml:space="preserve">яка проявляється в тому, що звернення до способів альтернативного вирішення спорів є добровільним та залежить від волі обох сторін, крім того, особи вправі обрати будь-який спосіб альтернативного вирішення спорів, та кожна зі сторін може відмовитися від використання способів альтернативного вирішення спорів за власним бажанням у будь-який момент; 2) </w:t>
      </w:r>
      <w:r w:rsidRPr="00CC2CDB">
        <w:rPr>
          <w:rFonts w:ascii="Times New Roman" w:hAnsi="Times New Roman" w:cs="Times New Roman"/>
          <w:bCs/>
          <w:i/>
          <w:iCs/>
          <w:sz w:val="28"/>
          <w:szCs w:val="28"/>
          <w:lang w:val="uk-UA"/>
        </w:rPr>
        <w:t>конфіденційність</w:t>
      </w:r>
      <w:r w:rsidRPr="00CC2CDB">
        <w:rPr>
          <w:rFonts w:ascii="Times New Roman" w:hAnsi="Times New Roman" w:cs="Times New Roman"/>
          <w:sz w:val="28"/>
          <w:szCs w:val="28"/>
          <w:lang w:val="uk-UA"/>
        </w:rPr>
        <w:t xml:space="preserve">, яка полягає в тому, що за загальним правилом, на відміну від розгляду справи в суді, вирішення або врегулювання спору проводиться без допуска інших осіб, інші особи можуть бути присутні лише за взаємною згодою сторін; 3) </w:t>
      </w:r>
      <w:r w:rsidRPr="00CC2CDB">
        <w:rPr>
          <w:rFonts w:ascii="Times New Roman" w:hAnsi="Times New Roman" w:cs="Times New Roman"/>
          <w:bCs/>
          <w:i/>
          <w:iCs/>
          <w:sz w:val="28"/>
          <w:szCs w:val="28"/>
          <w:lang w:val="uk-UA"/>
        </w:rPr>
        <w:t>формальність</w:t>
      </w:r>
      <w:r w:rsidRPr="00CC2CDB">
        <w:rPr>
          <w:rFonts w:ascii="Times New Roman" w:hAnsi="Times New Roman" w:cs="Times New Roman"/>
          <w:b/>
          <w:bCs/>
          <w:i/>
          <w:iCs/>
          <w:sz w:val="28"/>
          <w:szCs w:val="28"/>
          <w:lang w:val="uk-UA"/>
        </w:rPr>
        <w:t xml:space="preserve">, </w:t>
      </w:r>
      <w:r w:rsidRPr="00CC2CDB">
        <w:rPr>
          <w:rFonts w:ascii="Times New Roman" w:hAnsi="Times New Roman" w:cs="Times New Roman"/>
          <w:sz w:val="28"/>
          <w:szCs w:val="28"/>
          <w:lang w:val="uk-UA"/>
        </w:rPr>
        <w:t xml:space="preserve">яка полягає в тому, що всі способи альтернативного вирішення спорів мають певну процедуру, але можуть змінюватися за угодою сторін; 4) </w:t>
      </w:r>
      <w:r w:rsidRPr="00CC2CDB">
        <w:rPr>
          <w:rFonts w:ascii="Times New Roman" w:hAnsi="Times New Roman" w:cs="Times New Roman"/>
          <w:bCs/>
          <w:i/>
          <w:iCs/>
          <w:sz w:val="28"/>
          <w:szCs w:val="28"/>
          <w:lang w:val="uk-UA"/>
        </w:rPr>
        <w:t>економічність</w:t>
      </w:r>
      <w:r w:rsidRPr="00CC2CDB">
        <w:rPr>
          <w:rFonts w:ascii="Times New Roman" w:hAnsi="Times New Roman" w:cs="Times New Roman"/>
          <w:b/>
          <w:bCs/>
          <w:i/>
          <w:iCs/>
          <w:sz w:val="28"/>
          <w:szCs w:val="28"/>
          <w:lang w:val="uk-UA"/>
        </w:rPr>
        <w:t xml:space="preserve"> </w:t>
      </w:r>
      <w:r w:rsidRPr="00CC2CDB">
        <w:rPr>
          <w:rFonts w:ascii="Times New Roman" w:hAnsi="Times New Roman" w:cs="Times New Roman"/>
          <w:sz w:val="28"/>
          <w:szCs w:val="28"/>
          <w:lang w:val="uk-UA"/>
        </w:rPr>
        <w:t xml:space="preserve">із точки зору часових, грошових та організаційних ресурсів, що досягається в разі результативного вирішення спору та виконання сторонами досягнутих домовленостей; 5) </w:t>
      </w:r>
      <w:r w:rsidRPr="00CC2CDB">
        <w:rPr>
          <w:rFonts w:ascii="Times New Roman" w:hAnsi="Times New Roman" w:cs="Times New Roman"/>
          <w:bCs/>
          <w:i/>
          <w:iCs/>
          <w:sz w:val="28"/>
          <w:szCs w:val="28"/>
          <w:lang w:val="uk-UA"/>
        </w:rPr>
        <w:t>універсальність,</w:t>
      </w:r>
      <w:r w:rsidRPr="00CC2CDB">
        <w:rPr>
          <w:rFonts w:ascii="Times New Roman" w:hAnsi="Times New Roman" w:cs="Times New Roman"/>
          <w:b/>
          <w:bCs/>
          <w:i/>
          <w:iCs/>
          <w:sz w:val="28"/>
          <w:szCs w:val="28"/>
          <w:lang w:val="uk-UA"/>
        </w:rPr>
        <w:t xml:space="preserve"> </w:t>
      </w:r>
      <w:r w:rsidRPr="00CC2CDB">
        <w:rPr>
          <w:rFonts w:ascii="Times New Roman" w:hAnsi="Times New Roman" w:cs="Times New Roman"/>
          <w:sz w:val="28"/>
          <w:szCs w:val="28"/>
          <w:lang w:val="uk-UA"/>
        </w:rPr>
        <w:t xml:space="preserve">яка проявляється в широкій сфері застосування способів альтернативного вирішення спорів, що дозволяє їм виступати фактично найбільшою альтернативою судам, до юрисдикції яких належать передусім будь-які юридичні спори; 6) </w:t>
      </w:r>
      <w:r w:rsidRPr="00CC2CDB">
        <w:rPr>
          <w:rFonts w:ascii="Times New Roman" w:hAnsi="Times New Roman" w:cs="Times New Roman"/>
          <w:bCs/>
          <w:i/>
          <w:iCs/>
          <w:sz w:val="28"/>
          <w:szCs w:val="28"/>
          <w:lang w:val="uk-UA"/>
        </w:rPr>
        <w:t xml:space="preserve">диверсифікованість системи </w:t>
      </w:r>
      <w:r w:rsidRPr="00CC2CDB">
        <w:rPr>
          <w:rFonts w:ascii="Times New Roman" w:hAnsi="Times New Roman" w:cs="Times New Roman"/>
          <w:sz w:val="28"/>
          <w:szCs w:val="28"/>
          <w:lang w:val="uk-UA"/>
        </w:rPr>
        <w:t>альтернативного вирішення спорів</w:t>
      </w:r>
      <w:r w:rsidRPr="00CC2CDB">
        <w:rPr>
          <w:rFonts w:ascii="Times New Roman" w:hAnsi="Times New Roman" w:cs="Times New Roman"/>
          <w:b/>
          <w:bCs/>
          <w:i/>
          <w:iCs/>
          <w:sz w:val="28"/>
          <w:szCs w:val="28"/>
          <w:lang w:val="uk-UA"/>
        </w:rPr>
        <w:t xml:space="preserve">, </w:t>
      </w:r>
      <w:r w:rsidRPr="00CC2CDB">
        <w:rPr>
          <w:rFonts w:ascii="Times New Roman" w:hAnsi="Times New Roman" w:cs="Times New Roman"/>
          <w:sz w:val="28"/>
          <w:szCs w:val="28"/>
          <w:lang w:val="uk-UA"/>
        </w:rPr>
        <w:t xml:space="preserve">що полягає в наявності великої кількості способів альтернативного вирішення спорів, які можуть застосовуватися як окремо, так і шляхом їх комбінування один з одним; 7) </w:t>
      </w:r>
      <w:r w:rsidRPr="00CC2CDB">
        <w:rPr>
          <w:rFonts w:ascii="Times New Roman" w:hAnsi="Times New Roman" w:cs="Times New Roman"/>
          <w:bCs/>
          <w:i/>
          <w:iCs/>
          <w:sz w:val="28"/>
          <w:szCs w:val="28"/>
          <w:lang w:val="uk-UA"/>
        </w:rPr>
        <w:t>добровільність виконання рішень та особливий порядок їх оскарження,</w:t>
      </w:r>
      <w:r w:rsidRPr="00CC2CDB">
        <w:rPr>
          <w:rFonts w:ascii="Times New Roman" w:hAnsi="Times New Roman" w:cs="Times New Roman"/>
          <w:b/>
          <w:bCs/>
          <w:i/>
          <w:iCs/>
          <w:sz w:val="28"/>
          <w:szCs w:val="28"/>
          <w:lang w:val="uk-UA"/>
        </w:rPr>
        <w:t xml:space="preserve"> </w:t>
      </w:r>
      <w:r w:rsidRPr="00CC2CDB">
        <w:rPr>
          <w:rFonts w:ascii="Times New Roman" w:hAnsi="Times New Roman" w:cs="Times New Roman"/>
          <w:sz w:val="28"/>
          <w:szCs w:val="28"/>
          <w:lang w:val="uk-UA"/>
        </w:rPr>
        <w:t xml:space="preserve">відповідно до чого рішення, прийняті за результатами використання різних способів альтернативного </w:t>
      </w:r>
      <w:r w:rsidRPr="00CC2CDB">
        <w:rPr>
          <w:rFonts w:ascii="Times New Roman" w:hAnsi="Times New Roman" w:cs="Times New Roman"/>
          <w:sz w:val="28"/>
          <w:szCs w:val="28"/>
          <w:lang w:val="uk-UA"/>
        </w:rPr>
        <w:lastRenderedPageBreak/>
        <w:t>вирішення спорів, зазвичай не прирівнюються до рішень судів та орієнтовані на добровільність виконання, якщо ж останнє не відбувається, то процесуальне законодавство встановлює спеціальні процедури судового контролю щодо звернення таких рішень до примусового виконання у вигляді спрощеного порядку затвердження їх судом або видачі виконавчих документів на них, при цьому ординарний порядок оскарження таких рішень за загальним правилом не допускається.</w:t>
      </w:r>
    </w:p>
    <w:p w:rsidR="00CC2CDB" w:rsidRPr="00CC2CDB" w:rsidRDefault="00CC2CDB" w:rsidP="00CC2CDB">
      <w:pPr>
        <w:pStyle w:val="a4"/>
        <w:numPr>
          <w:ilvl w:val="0"/>
          <w:numId w:val="30"/>
        </w:numPr>
        <w:autoSpaceDE w:val="0"/>
        <w:autoSpaceDN w:val="0"/>
        <w:adjustRightInd w:val="0"/>
        <w:spacing w:after="120" w:line="360" w:lineRule="auto"/>
        <w:ind w:left="0" w:firstLine="709"/>
        <w:jc w:val="both"/>
        <w:rPr>
          <w:rFonts w:ascii="Times New Roman" w:hAnsi="Times New Roman" w:cs="Times New Roman"/>
          <w:b/>
          <w:color w:val="000000" w:themeColor="text1"/>
          <w:sz w:val="28"/>
          <w:lang w:val="uk-UA"/>
        </w:rPr>
      </w:pPr>
      <w:r w:rsidRPr="00CC2CDB">
        <w:rPr>
          <w:rFonts w:ascii="Times New Roman" w:hAnsi="Times New Roman" w:cs="Times New Roman"/>
          <w:sz w:val="28"/>
          <w:szCs w:val="28"/>
          <w:lang w:val="uk-UA"/>
        </w:rPr>
        <w:t>Інститут медіації є альтернативним способом врегулювання конфліктів, в основу якого покладено посередництво у примиренні сторін.  Медіація дає змогу вирішити правовий конфлікт не тільки з мінімальними затратами коштів та часу, а й на умовах, прийнятних для обох сторін спору. Це, у свою чергу, сприяє збереженню добрих стосунків та продовженню правовідносин між ними на майбутнє, що є дуже важливим для будь-якого цивілізованого суспільства (особливо це актуально для сімейних спорів та спорів між партнерами по бізнесу).</w:t>
      </w:r>
    </w:p>
    <w:p w:rsidR="00CC2CDB" w:rsidRPr="00CC2CDB" w:rsidRDefault="00CC2CDB" w:rsidP="00CC2CDB">
      <w:pPr>
        <w:pStyle w:val="a4"/>
        <w:numPr>
          <w:ilvl w:val="0"/>
          <w:numId w:val="30"/>
        </w:numPr>
        <w:spacing w:after="0" w:line="360" w:lineRule="auto"/>
        <w:ind w:left="0" w:firstLine="709"/>
        <w:contextualSpacing w:val="0"/>
        <w:jc w:val="both"/>
        <w:rPr>
          <w:sz w:val="28"/>
          <w:szCs w:val="28"/>
          <w:lang w:val="uk-UA"/>
        </w:rPr>
      </w:pPr>
      <w:r w:rsidRPr="00CC2CDB">
        <w:rPr>
          <w:rFonts w:ascii="Times New Roman" w:hAnsi="Times New Roman" w:cs="Times New Roman"/>
          <w:sz w:val="28"/>
          <w:szCs w:val="28"/>
          <w:lang w:val="uk-UA"/>
        </w:rPr>
        <w:t xml:space="preserve"> Перевагами застосування медіації як способу альтернативного вирішення конфлікту слід назвати наступні: а) е</w:t>
      </w:r>
      <w:r w:rsidRPr="00CC2CDB">
        <w:rPr>
          <w:rStyle w:val="aa"/>
          <w:rFonts w:ascii="Times New Roman" w:hAnsi="Times New Roman" w:cs="Times New Roman"/>
          <w:b w:val="0"/>
          <w:sz w:val="28"/>
          <w:szCs w:val="28"/>
          <w:lang w:val="uk-UA"/>
        </w:rPr>
        <w:t>кономія часу</w:t>
      </w:r>
      <w:r w:rsidRPr="00CC2CDB">
        <w:rPr>
          <w:rStyle w:val="aa"/>
          <w:rFonts w:ascii="Times New Roman" w:hAnsi="Times New Roman" w:cs="Times New Roman"/>
          <w:sz w:val="28"/>
          <w:szCs w:val="28"/>
          <w:lang w:val="uk-UA"/>
        </w:rPr>
        <w:t xml:space="preserve"> –</w:t>
      </w:r>
      <w:r w:rsidRPr="00CC2CDB">
        <w:rPr>
          <w:rFonts w:ascii="Times New Roman" w:hAnsi="Times New Roman" w:cs="Times New Roman"/>
          <w:sz w:val="28"/>
          <w:szCs w:val="28"/>
          <w:lang w:val="uk-UA"/>
        </w:rPr>
        <w:t>  медіація може обмежуватися 2-3 сесіями, що тривають від 2 до 4 годин за одну сесію; б) е</w:t>
      </w:r>
      <w:r w:rsidRPr="00CC2CDB">
        <w:rPr>
          <w:rStyle w:val="aa"/>
          <w:rFonts w:ascii="Times New Roman" w:hAnsi="Times New Roman" w:cs="Times New Roman"/>
          <w:b w:val="0"/>
          <w:sz w:val="28"/>
          <w:szCs w:val="28"/>
          <w:lang w:val="uk-UA"/>
        </w:rPr>
        <w:t>кономія фінансових ресурсів</w:t>
      </w:r>
      <w:r w:rsidRPr="00CC2CDB">
        <w:rPr>
          <w:rStyle w:val="aa"/>
          <w:rFonts w:ascii="Times New Roman" w:hAnsi="Times New Roman" w:cs="Times New Roman"/>
          <w:sz w:val="28"/>
          <w:szCs w:val="28"/>
          <w:lang w:val="uk-UA"/>
        </w:rPr>
        <w:t xml:space="preserve"> –</w:t>
      </w:r>
      <w:r w:rsidRPr="00CC2CDB">
        <w:rPr>
          <w:rFonts w:ascii="Times New Roman" w:hAnsi="Times New Roman" w:cs="Times New Roman"/>
          <w:sz w:val="28"/>
          <w:szCs w:val="28"/>
          <w:lang w:val="uk-UA"/>
        </w:rPr>
        <w:t>  у медіації витрати лише полягають у оплаті послуг самого медіатора (посередника); в) м</w:t>
      </w:r>
      <w:r w:rsidRPr="00CC2CDB">
        <w:rPr>
          <w:rStyle w:val="aa"/>
          <w:rFonts w:ascii="Times New Roman" w:hAnsi="Times New Roman" w:cs="Times New Roman"/>
          <w:b w:val="0"/>
          <w:sz w:val="28"/>
          <w:szCs w:val="28"/>
          <w:lang w:val="uk-UA"/>
        </w:rPr>
        <w:t>ожливість вплинути на результат</w:t>
      </w:r>
      <w:r w:rsidRPr="00CC2CDB">
        <w:rPr>
          <w:rStyle w:val="aa"/>
          <w:rFonts w:ascii="Times New Roman" w:hAnsi="Times New Roman" w:cs="Times New Roman"/>
          <w:sz w:val="28"/>
          <w:szCs w:val="28"/>
          <w:lang w:val="uk-UA"/>
        </w:rPr>
        <w:t xml:space="preserve"> –</w:t>
      </w:r>
      <w:r w:rsidRPr="00CC2CDB">
        <w:rPr>
          <w:rFonts w:ascii="Times New Roman" w:hAnsi="Times New Roman" w:cs="Times New Roman"/>
          <w:sz w:val="28"/>
          <w:szCs w:val="28"/>
          <w:lang w:val="uk-UA"/>
        </w:rPr>
        <w:t> медіація є так званим діалогом із вашим опонентом вічна-віч, і ви можете завжди висунути свої умови й обговорити їх реалізацію, де поняття «альтернативи» вільно в застосуванні для сторін;  г) к</w:t>
      </w:r>
      <w:r w:rsidRPr="00CC2CDB">
        <w:rPr>
          <w:rStyle w:val="aa"/>
          <w:rFonts w:ascii="Times New Roman" w:hAnsi="Times New Roman" w:cs="Times New Roman"/>
          <w:b w:val="0"/>
          <w:sz w:val="28"/>
          <w:szCs w:val="28"/>
          <w:lang w:val="uk-UA"/>
        </w:rPr>
        <w:t xml:space="preserve">онфіденційність процедури </w:t>
      </w:r>
      <w:r w:rsidRPr="00CC2CDB">
        <w:rPr>
          <w:rStyle w:val="aa"/>
          <w:rFonts w:ascii="Times New Roman" w:hAnsi="Times New Roman" w:cs="Times New Roman"/>
          <w:sz w:val="28"/>
          <w:szCs w:val="28"/>
          <w:lang w:val="uk-UA"/>
        </w:rPr>
        <w:t>–</w:t>
      </w:r>
      <w:r w:rsidRPr="00CC2CDB">
        <w:rPr>
          <w:rFonts w:ascii="Times New Roman" w:hAnsi="Times New Roman" w:cs="Times New Roman"/>
          <w:sz w:val="28"/>
          <w:szCs w:val="28"/>
          <w:lang w:val="uk-UA"/>
        </w:rPr>
        <w:t> процедура медіації є тільки конфіденційним процесом, який підкріплюється спеціальною угодою, а тому сутність, деталі й сам факт наявності такого конфлікту не підлягає розголошенню, якщо інше не передбачено домовленістю сторін</w:t>
      </w:r>
      <w:r w:rsidRPr="00CC2CDB">
        <w:rPr>
          <w:sz w:val="28"/>
          <w:szCs w:val="28"/>
          <w:lang w:val="uk-UA"/>
        </w:rPr>
        <w:t xml:space="preserve">. </w:t>
      </w:r>
    </w:p>
    <w:p w:rsidR="00CC2CDB" w:rsidRPr="00CC2CDB" w:rsidRDefault="00CC2CDB" w:rsidP="00CC2CDB">
      <w:pPr>
        <w:pStyle w:val="a9"/>
        <w:numPr>
          <w:ilvl w:val="0"/>
          <w:numId w:val="30"/>
        </w:numPr>
        <w:autoSpaceDE w:val="0"/>
        <w:autoSpaceDN w:val="0"/>
        <w:adjustRightInd w:val="0"/>
        <w:spacing w:before="0" w:beforeAutospacing="0" w:after="0" w:afterAutospacing="0" w:line="360" w:lineRule="auto"/>
        <w:ind w:left="0" w:firstLine="709"/>
        <w:jc w:val="both"/>
        <w:rPr>
          <w:sz w:val="28"/>
          <w:szCs w:val="28"/>
          <w:lang w:val="uk-UA"/>
        </w:rPr>
      </w:pPr>
      <w:r w:rsidRPr="00CC2CDB">
        <w:rPr>
          <w:sz w:val="28"/>
          <w:szCs w:val="28"/>
          <w:lang w:val="uk-UA"/>
        </w:rPr>
        <w:t xml:space="preserve"> Сьогодні в Україні  існує велика проблема - немає прийнятого закону про медіацію. Позитивним вважаєм те, що існують напрацьовані </w:t>
      </w:r>
      <w:r w:rsidRPr="00CC2CDB">
        <w:rPr>
          <w:sz w:val="28"/>
          <w:szCs w:val="28"/>
          <w:lang w:val="uk-UA"/>
        </w:rPr>
        <w:lastRenderedPageBreak/>
        <w:t xml:space="preserve">майже 10 законопроектів про медіацію. </w:t>
      </w:r>
      <w:r w:rsidRPr="00CC2CDB">
        <w:rPr>
          <w:sz w:val="28"/>
          <w:szCs w:val="28"/>
          <w:shd w:val="clear" w:color="auto" w:fill="FFFFFF"/>
          <w:lang w:val="uk-UA"/>
        </w:rPr>
        <w:t xml:space="preserve">Навіть </w:t>
      </w:r>
      <w:r w:rsidRPr="00CC2CDB">
        <w:rPr>
          <w:sz w:val="28"/>
          <w:szCs w:val="28"/>
          <w:lang w:val="uk-UA"/>
        </w:rPr>
        <w:t xml:space="preserve">один законопроект «Про медіацію» від </w:t>
      </w:r>
      <w:r w:rsidRPr="00CC2CDB">
        <w:rPr>
          <w:sz w:val="28"/>
          <w:szCs w:val="28"/>
          <w:shd w:val="clear" w:color="auto" w:fill="FFFFFF"/>
          <w:lang w:val="uk-UA"/>
        </w:rPr>
        <w:t>17 грудня 2015 р.</w:t>
      </w:r>
      <w:r w:rsidRPr="00CC2CDB">
        <w:rPr>
          <w:sz w:val="28"/>
          <w:szCs w:val="28"/>
          <w:lang w:val="uk-UA"/>
        </w:rPr>
        <w:t xml:space="preserve"> № 3665 був розглянутий у другому читанні, але 28 лютого 2019 р. відхилений Верховною Радою України. Маємо велику надію, що найближчим часом Верховна Рада України прийме нарешті закон про медіацію, який би врегульовував побудову правового механізму розв’язання правових спорів, що виникають шляхом застосування процедури медіації. Прийняття закону про медіацію дало б можливість внести відповідні зміни до чинних законів (кодексів) і вирішувати спори між сторонами в позасудовому порядку. </w:t>
      </w:r>
    </w:p>
    <w:p w:rsidR="00CC2CDB" w:rsidRPr="00CC2CDB" w:rsidRDefault="00CC2CDB" w:rsidP="00CC2CDB">
      <w:pPr>
        <w:pStyle w:val="a4"/>
        <w:numPr>
          <w:ilvl w:val="0"/>
          <w:numId w:val="30"/>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CC2CDB">
        <w:rPr>
          <w:rFonts w:ascii="Times New Roman" w:hAnsi="Times New Roman" w:cs="Times New Roman"/>
          <w:color w:val="000000"/>
          <w:sz w:val="28"/>
          <w:szCs w:val="28"/>
          <w:lang w:val="uk-UA"/>
        </w:rPr>
        <w:t xml:space="preserve">Медіатор – нейтральна й незалежна третя особа, яка не є представником жодної зі сторін і не має власного інтересу. Завдання медіатора - налагодити процес взаємодії сторін, допомогти їм проаналізувати ситуацію, побачити відмінності в поглядах, знайти інтереси, які насправді стоять за їхніми діями, позиціями та баченнями, зрозуміти, що важливо для кожної зі сторін, і знайти точки перетину, на яких можна побудувати спільне взаємовигідне рішення. </w:t>
      </w:r>
      <w:r w:rsidRPr="00CC2CDB">
        <w:rPr>
          <w:rFonts w:ascii="Times New Roman" w:hAnsi="Times New Roman" w:cs="Times New Roman"/>
          <w:color w:val="000000"/>
          <w:sz w:val="28"/>
          <w:szCs w:val="28"/>
          <w:shd w:val="clear" w:color="auto" w:fill="FFFFFF"/>
          <w:lang w:val="uk-UA"/>
        </w:rPr>
        <w:t xml:space="preserve">Вважаємо, що на законодавчому рівні необхідно визначити питання правового статусу медіаторів, наявності або відсутності вікових обмежень, правових підстав діяльності. На нашу думку, медіатором може бути особа, яка досягла 28 річного віку, має вищу </w:t>
      </w:r>
      <w:r w:rsidRPr="00CC2CDB">
        <w:rPr>
          <w:rFonts w:ascii="Times New Roman" w:hAnsi="Times New Roman" w:cs="Times New Roman"/>
          <w:sz w:val="28"/>
          <w:szCs w:val="28"/>
          <w:lang w:val="uk-UA"/>
        </w:rPr>
        <w:t xml:space="preserve">психологічну, педагогічну, юридичну, медичну </w:t>
      </w:r>
      <w:r w:rsidRPr="00CC2CDB">
        <w:rPr>
          <w:rFonts w:ascii="Times New Roman" w:hAnsi="Times New Roman" w:cs="Times New Roman"/>
          <w:color w:val="000000"/>
          <w:sz w:val="28"/>
          <w:szCs w:val="28"/>
          <w:shd w:val="clear" w:color="auto" w:fill="FFFFFF"/>
          <w:lang w:val="uk-UA"/>
        </w:rPr>
        <w:t xml:space="preserve">освіту, та </w:t>
      </w:r>
      <w:r w:rsidRPr="00CC2CDB">
        <w:rPr>
          <w:rFonts w:ascii="Times New Roman" w:hAnsi="Times New Roman" w:cs="Times New Roman"/>
          <w:sz w:val="28"/>
          <w:szCs w:val="28"/>
          <w:lang w:val="uk-UA"/>
        </w:rPr>
        <w:t>пройшла спеціальну підготовку.</w:t>
      </w:r>
    </w:p>
    <w:p w:rsidR="00CC2CDB" w:rsidRDefault="00CC2CDB" w:rsidP="00CC2CDB">
      <w:pPr>
        <w:pStyle w:val="a4"/>
        <w:numPr>
          <w:ilvl w:val="0"/>
          <w:numId w:val="30"/>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ED21BC">
        <w:rPr>
          <w:rFonts w:ascii="Times New Roman" w:hAnsi="Times New Roman" w:cs="Times New Roman"/>
          <w:sz w:val="28"/>
          <w:szCs w:val="28"/>
          <w:lang w:val="uk-UA"/>
        </w:rPr>
        <w:t xml:space="preserve">Професійна спільнота медіаторів України сьогодні складає понад двадцять організацій медіаторів в Києві, Одесі, Львові, Харкові, Вінниці, та інших містах України, 37 які почали працювати з 1995 року і зробили значний вклад в справу популяризації медіації в Україні шляхом публікацій в засобах масової інформації і соціальних мережах, проведення досліджень, створення учбових фільмів, інтернет сайтів, презентацій, круглих столів, учбових курсів в школах та вищих навчальних закладах. </w:t>
      </w:r>
    </w:p>
    <w:p w:rsidR="00CC2CDB" w:rsidRPr="00CC2CDB" w:rsidRDefault="00CC2CDB" w:rsidP="00CC2CDB">
      <w:pPr>
        <w:pStyle w:val="a4"/>
        <w:numPr>
          <w:ilvl w:val="0"/>
          <w:numId w:val="30"/>
        </w:numPr>
        <w:autoSpaceDE w:val="0"/>
        <w:autoSpaceDN w:val="0"/>
        <w:adjustRightInd w:val="0"/>
        <w:spacing w:after="0" w:line="360" w:lineRule="auto"/>
        <w:ind w:left="0" w:firstLine="709"/>
        <w:jc w:val="both"/>
        <w:textAlignment w:val="baseline"/>
        <w:rPr>
          <w:rFonts w:ascii="Times New Roman" w:hAnsi="Times New Roman" w:cs="Times New Roman"/>
          <w:sz w:val="28"/>
          <w:szCs w:val="28"/>
          <w:lang w:val="uk-UA"/>
        </w:rPr>
      </w:pPr>
      <w:r w:rsidRPr="00CC2CDB">
        <w:rPr>
          <w:rFonts w:ascii="Times New Roman" w:hAnsi="Times New Roman" w:cs="Times New Roman"/>
          <w:sz w:val="28"/>
          <w:szCs w:val="28"/>
          <w:lang w:val="uk-UA"/>
        </w:rPr>
        <w:t xml:space="preserve"> </w:t>
      </w:r>
      <w:r w:rsidRPr="00CC2CDB">
        <w:rPr>
          <w:rFonts w:ascii="Times New Roman" w:hAnsi="Times New Roman"/>
          <w:sz w:val="28"/>
          <w:szCs w:val="28"/>
          <w:lang w:val="uk-UA"/>
        </w:rPr>
        <w:t xml:space="preserve">Підґрунтям для застосування процедури медіації в кримінальному судочинстві України є поява у КПК України 2012 р. </w:t>
      </w:r>
      <w:r w:rsidRPr="00CC2CDB">
        <w:rPr>
          <w:rFonts w:ascii="Times New Roman" w:hAnsi="Times New Roman"/>
          <w:sz w:val="28"/>
          <w:szCs w:val="28"/>
          <w:lang w:val="uk-UA"/>
        </w:rPr>
        <w:lastRenderedPageBreak/>
        <w:t xml:space="preserve">положень щодо можливості укладення угоди про примирення сторін між потерпілим та підозрюваним чи обвинуваченим. </w:t>
      </w:r>
      <w:r w:rsidRPr="00CC2CDB">
        <w:rPr>
          <w:rFonts w:ascii="Times New Roman" w:hAnsi="Times New Roman" w:cs="Times New Roman"/>
          <w:sz w:val="28"/>
          <w:szCs w:val="28"/>
          <w:lang w:val="uk-UA"/>
        </w:rPr>
        <w:t xml:space="preserve">Відповідно до ст. 468 КПК України у кримінальному провадженні може бути укладена угода про примирення між потерпілим та підозрюваним чи обвинуваченим. </w:t>
      </w:r>
      <w:r w:rsidRPr="00CC2CDB">
        <w:rPr>
          <w:rFonts w:ascii="Times New Roman" w:hAnsi="Times New Roman" w:cs="Times New Roman"/>
          <w:color w:val="000000"/>
          <w:sz w:val="28"/>
          <w:szCs w:val="28"/>
          <w:shd w:val="clear" w:color="auto" w:fill="FFFFFF"/>
          <w:lang w:val="uk-UA"/>
        </w:rPr>
        <w:t xml:space="preserve">КПК України передбачено, що угода може бути укладена лише за ініціативою потерпілого, підозрюваного (обвинуваченого), а у справах щодо домашнього насильства – лише за ініціативою потерпілого. </w:t>
      </w:r>
      <w:r w:rsidRPr="00CC2CDB">
        <w:rPr>
          <w:rFonts w:ascii="Times New Roman" w:hAnsi="Times New Roman" w:cs="Times New Roman"/>
          <w:sz w:val="28"/>
          <w:szCs w:val="28"/>
          <w:lang w:val="uk-UA"/>
        </w:rPr>
        <w:t>Домовленості стосовно угоди про примирення можуть проводитися самостійно потерпілим і підозрюваним чи обвинуваченим, захисником і представником або за допомогою іншої особи - медіатора, погодженої сторонами кримінального провадження (крім слідчого, прокурора або судді).</w:t>
      </w:r>
      <w:r w:rsidRPr="00CC2CDB">
        <w:rPr>
          <w:rFonts w:ascii="Times New Roman" w:hAnsi="Times New Roman" w:cs="Times New Roman"/>
          <w:color w:val="1C2429"/>
          <w:sz w:val="28"/>
          <w:szCs w:val="28"/>
          <w:lang w:val="uk-UA"/>
        </w:rPr>
        <w:t xml:space="preserve"> Б</w:t>
      </w:r>
      <w:r w:rsidRPr="00CC2CDB">
        <w:rPr>
          <w:rFonts w:ascii="Times New Roman" w:hAnsi="Times New Roman" w:cs="Times New Roman"/>
          <w:sz w:val="28"/>
          <w:szCs w:val="28"/>
          <w:lang w:val="uk-UA"/>
        </w:rPr>
        <w:t>ільшість кримінальних проваджень можуть бути вирішені за допомогою медіації ще на досудовому етапі, сприяючи визначенню заходів, альтернативних ув’язненню.</w:t>
      </w:r>
    </w:p>
    <w:p w:rsidR="00CC2CDB" w:rsidRPr="00EA1E94" w:rsidRDefault="00CC2CDB" w:rsidP="00CC2CDB">
      <w:pPr>
        <w:pStyle w:val="a4"/>
        <w:numPr>
          <w:ilvl w:val="0"/>
          <w:numId w:val="30"/>
        </w:numPr>
        <w:autoSpaceDE w:val="0"/>
        <w:autoSpaceDN w:val="0"/>
        <w:adjustRightInd w:val="0"/>
        <w:spacing w:after="0" w:line="360" w:lineRule="auto"/>
        <w:ind w:left="0" w:firstLine="709"/>
        <w:jc w:val="both"/>
        <w:textAlignment w:val="baseline"/>
        <w:rPr>
          <w:color w:val="000000"/>
          <w:sz w:val="28"/>
          <w:szCs w:val="28"/>
          <w:bdr w:val="none" w:sz="0" w:space="0" w:color="auto" w:frame="1"/>
          <w:lang w:val="uk-UA"/>
        </w:rPr>
      </w:pPr>
      <w:r w:rsidRPr="00EA1E94">
        <w:rPr>
          <w:rFonts w:ascii="Times New Roman" w:hAnsi="Times New Roman" w:cs="Times New Roman"/>
          <w:sz w:val="28"/>
          <w:szCs w:val="28"/>
          <w:lang w:val="uk-UA"/>
        </w:rPr>
        <w:t xml:space="preserve">Угода про примирення між потерпілим та підозрюваним чи обвинуваченим може бути укладена не у всіх провадженнях, а лише у провадженні щодо кримінальних проступків, злочинів невеликої чи середньої тяжкості та у кримінальному провадженні у формі приватного обвинувачення. І </w:t>
      </w:r>
      <w:r w:rsidRPr="00EA1E94">
        <w:rPr>
          <w:rFonts w:ascii="Times New Roman" w:hAnsi="Times New Roman" w:cs="Times New Roman"/>
          <w:color w:val="000000"/>
          <w:sz w:val="28"/>
          <w:szCs w:val="28"/>
          <w:bdr w:val="none" w:sz="0" w:space="0" w:color="auto" w:frame="1"/>
          <w:lang w:val="uk-UA"/>
        </w:rPr>
        <w:t xml:space="preserve">тут існує певна проблема щодо не зрозумілості підходу  до визначення того за скоєння якого злочину можливо звільнити правопорушника від кримінальної відповідальності, а за скоєння якого ці злочини порушуються тільки за скаргою потерпілого, та відносяться до публічного обвинувачення. </w:t>
      </w:r>
      <w:r>
        <w:rPr>
          <w:rFonts w:ascii="Times New Roman" w:hAnsi="Times New Roman" w:cs="Times New Roman"/>
          <w:color w:val="000000"/>
          <w:sz w:val="28"/>
          <w:szCs w:val="28"/>
          <w:bdr w:val="none" w:sz="0" w:space="0" w:color="auto" w:frame="1"/>
          <w:lang w:val="uk-UA"/>
        </w:rPr>
        <w:t xml:space="preserve"> </w:t>
      </w:r>
    </w:p>
    <w:p w:rsidR="00CC2CDB" w:rsidRPr="00EA1E94" w:rsidRDefault="00CC2CDB" w:rsidP="00CC2CDB">
      <w:pPr>
        <w:pStyle w:val="a4"/>
        <w:numPr>
          <w:ilvl w:val="0"/>
          <w:numId w:val="30"/>
        </w:numPr>
        <w:autoSpaceDE w:val="0"/>
        <w:autoSpaceDN w:val="0"/>
        <w:adjustRightInd w:val="0"/>
        <w:spacing w:after="0" w:line="360" w:lineRule="auto"/>
        <w:ind w:left="0" w:firstLine="709"/>
        <w:jc w:val="both"/>
        <w:textAlignment w:val="baseline"/>
        <w:rPr>
          <w:rFonts w:ascii="Times New Roman" w:hAnsi="Times New Roman" w:cs="Times New Roman"/>
          <w:color w:val="000000"/>
          <w:sz w:val="28"/>
          <w:szCs w:val="28"/>
        </w:rPr>
      </w:pPr>
      <w:r w:rsidRPr="00EA1E94">
        <w:rPr>
          <w:rFonts w:ascii="Times New Roman" w:hAnsi="Times New Roman" w:cs="Times New Roman"/>
          <w:sz w:val="28"/>
          <w:szCs w:val="28"/>
          <w:lang w:val="uk-UA"/>
        </w:rPr>
        <w:t xml:space="preserve">Проблемні питання </w:t>
      </w:r>
      <w:r w:rsidRPr="00EA1E94">
        <w:rPr>
          <w:rFonts w:ascii="Times New Roman" w:hAnsi="Times New Roman" w:cs="Times New Roman"/>
          <w:color w:val="000000"/>
          <w:sz w:val="28"/>
          <w:szCs w:val="28"/>
          <w:bdr w:val="none" w:sz="0" w:space="0" w:color="auto" w:frame="1"/>
          <w:lang w:val="uk-UA"/>
        </w:rPr>
        <w:t>виникають</w:t>
      </w:r>
      <w:r w:rsidRPr="00EA1E94">
        <w:rPr>
          <w:rFonts w:ascii="Times New Roman" w:hAnsi="Times New Roman" w:cs="Times New Roman"/>
          <w:sz w:val="28"/>
          <w:szCs w:val="28"/>
          <w:lang w:val="uk-UA"/>
        </w:rPr>
        <w:t xml:space="preserve"> при </w:t>
      </w:r>
      <w:r w:rsidRPr="00EA1E94">
        <w:rPr>
          <w:rFonts w:ascii="Times New Roman" w:hAnsi="Times New Roman" w:cs="Times New Roman"/>
          <w:color w:val="000000"/>
          <w:sz w:val="28"/>
          <w:szCs w:val="28"/>
          <w:bdr w:val="none" w:sz="0" w:space="0" w:color="auto" w:frame="1"/>
          <w:lang w:val="uk-UA"/>
        </w:rPr>
        <w:t xml:space="preserve">примиренні потерпілого з винним, який обвинувачується у скоєнні дорожньо-транспортної пригоди, внаслідок якої потерпілий отримав тілесні ушкодження середнього ступеню тяжкості. Так, відповідальність власників транспортних засобів застрахована, але виплата страхового відшкодування відбувається після набрання законної чинності рішенням суду про встановлення вини, однак ухвалу про закриття кримінального провадження у зв’язку з примиренням </w:t>
      </w:r>
      <w:r w:rsidRPr="00EA1E94">
        <w:rPr>
          <w:rFonts w:ascii="Times New Roman" w:hAnsi="Times New Roman" w:cs="Times New Roman"/>
          <w:color w:val="000000"/>
          <w:sz w:val="28"/>
          <w:szCs w:val="28"/>
          <w:bdr w:val="none" w:sz="0" w:space="0" w:color="auto" w:frame="1"/>
          <w:lang w:val="uk-UA"/>
        </w:rPr>
        <w:lastRenderedPageBreak/>
        <w:t>винного з потерпілим суд може винести тільки після повного відшкодування спричинених збитків. Складається замкнуте коло коли страхове відшкодування потерпілому в кримінальному провадженні неможливо без ухвали суду про примирення винного з потерпілим, а в свою чергу винесення судом ухвали про примирення винного з потерпілим неможливо без відшкодування збитків у повному обсязі винним потерпілому.</w:t>
      </w:r>
    </w:p>
    <w:p w:rsidR="00CC2CDB" w:rsidRPr="00D3740C" w:rsidRDefault="00CC2CDB" w:rsidP="00CC2CDB">
      <w:pPr>
        <w:pStyle w:val="a4"/>
        <w:numPr>
          <w:ilvl w:val="0"/>
          <w:numId w:val="30"/>
        </w:numPr>
        <w:shd w:val="clear" w:color="auto" w:fill="FFFFFF"/>
        <w:spacing w:after="0" w:line="360" w:lineRule="auto"/>
        <w:ind w:left="0" w:firstLine="709"/>
        <w:jc w:val="both"/>
        <w:rPr>
          <w:rFonts w:ascii="Times New Roman" w:hAnsi="Times New Roman" w:cs="Times New Roman"/>
          <w:sz w:val="28"/>
          <w:szCs w:val="28"/>
          <w:lang w:val="uk-UA"/>
        </w:rPr>
      </w:pPr>
      <w:r w:rsidRPr="00D3740C">
        <w:rPr>
          <w:rFonts w:ascii="Times New Roman" w:hAnsi="Times New Roman" w:cs="Times New Roman"/>
          <w:sz w:val="28"/>
          <w:szCs w:val="28"/>
          <w:lang w:val="uk-UA"/>
        </w:rPr>
        <w:t xml:space="preserve">Наявність спеціальних знань у медіатора суттєво відрізняє його від інших учасників кримінальних процесуальних відносин. По-перше, ці знання, розуміння та вміння не є загальновідомими, вони не мають масового поширення, по-друге, інші учасники кримінального процесу, не маючи такої кваліфікації та спеціальних знань, звертаються до медіатора як фахівця у цій сфері. Наявність спеціальних знань, якими володіє медіатор, його </w:t>
      </w:r>
      <w:r w:rsidRPr="00D3740C">
        <w:rPr>
          <w:rFonts w:ascii="Times New Roman" w:hAnsi="Times New Roman" w:cs="Times New Roman"/>
          <w:color w:val="000000"/>
          <w:sz w:val="28"/>
          <w:szCs w:val="28"/>
          <w:lang w:val="uk-UA"/>
        </w:rPr>
        <w:t xml:space="preserve">залучення сторонами кримінального провадження, використання його пояснень і допомоги під час медіаційної процедури, </w:t>
      </w:r>
      <w:r w:rsidRPr="00D3740C">
        <w:rPr>
          <w:rFonts w:ascii="Times New Roman" w:hAnsi="Times New Roman" w:cs="Times New Roman"/>
          <w:sz w:val="28"/>
          <w:szCs w:val="28"/>
          <w:lang w:val="uk-UA"/>
        </w:rPr>
        <w:t xml:space="preserve">дозволяє його за правовим статусом наблизити до такого учасника кримінального провадження, як спеціаліст. </w:t>
      </w:r>
    </w:p>
    <w:p w:rsidR="00CC2CDB" w:rsidRPr="00CC2CDB" w:rsidRDefault="00CC2CDB" w:rsidP="00CC2CDB">
      <w:pPr>
        <w:pStyle w:val="a4"/>
        <w:numPr>
          <w:ilvl w:val="0"/>
          <w:numId w:val="30"/>
        </w:numPr>
        <w:spacing w:after="0" w:line="360" w:lineRule="auto"/>
        <w:ind w:left="0" w:firstLine="709"/>
        <w:jc w:val="both"/>
        <w:rPr>
          <w:rFonts w:ascii="Times New Roman" w:hAnsi="Times New Roman" w:cs="Times New Roman"/>
          <w:sz w:val="28"/>
          <w:szCs w:val="28"/>
          <w:lang w:val="uk-UA"/>
        </w:rPr>
      </w:pPr>
      <w:r w:rsidRPr="00CC2CDB">
        <w:rPr>
          <w:rFonts w:ascii="Times New Roman" w:hAnsi="Times New Roman" w:cs="Times New Roman"/>
          <w:color w:val="000000"/>
          <w:sz w:val="28"/>
          <w:szCs w:val="28"/>
          <w:shd w:val="clear" w:color="auto" w:fill="FFFFFF"/>
          <w:lang w:val="uk-UA"/>
        </w:rPr>
        <w:t xml:space="preserve">Медіатор як повноцінний учасник кримінальних процесуальних відносин, потребує з боку законодавця чіткого визначення його правого статусу. Процесуальний статус медіатора повинен передбачати: а) право знайомитися з матеріалами кримінального провадження у тій частині, яка необхідна для якісної реалізації медіаційної процедури, та нести відповідальність за розголошення відомостей, які безпосередньо стосуються суті кримінального провадження, і які стали йому відомо у зв’язку з виконанням медіаційних обов’язків; б) одержувати винагороду за виконану роботу та відшкодування витрат, пов’язаних із його залученням до медіаційної процедури; в) заявляти клопотання про забезпечення безпеки у випадках, передбачених законом; г) заявляти самовідвід за наявності обставин, які перешкоджають йому якісно виконувати професійні обов’язки. </w:t>
      </w:r>
    </w:p>
    <w:p w:rsidR="00D3740C" w:rsidRPr="00D3740C" w:rsidRDefault="00D3740C" w:rsidP="00CC2CDB">
      <w:pPr>
        <w:pStyle w:val="a4"/>
        <w:spacing w:line="360" w:lineRule="auto"/>
        <w:ind w:left="1069"/>
        <w:jc w:val="both"/>
        <w:rPr>
          <w:rFonts w:ascii="Times New Roman" w:hAnsi="Times New Roman" w:cs="Times New Roman"/>
          <w:color w:val="000000" w:themeColor="text1"/>
          <w:sz w:val="28"/>
          <w:lang w:val="uk-UA"/>
        </w:rPr>
      </w:pPr>
    </w:p>
    <w:p w:rsidR="0008563C" w:rsidRDefault="0008563C" w:rsidP="000D74AE">
      <w:pPr>
        <w:spacing w:line="360" w:lineRule="auto"/>
        <w:jc w:val="center"/>
        <w:rPr>
          <w:rFonts w:ascii="Times New Roman" w:hAnsi="Times New Roman" w:cs="Times New Roman"/>
          <w:b/>
          <w:color w:val="000000" w:themeColor="text1"/>
          <w:sz w:val="28"/>
          <w:lang w:val="uk-UA"/>
        </w:rPr>
      </w:pPr>
      <w:r w:rsidRPr="003B361F">
        <w:rPr>
          <w:rFonts w:ascii="Times New Roman" w:hAnsi="Times New Roman" w:cs="Times New Roman"/>
          <w:b/>
          <w:color w:val="000000" w:themeColor="text1"/>
          <w:sz w:val="28"/>
          <w:lang w:val="uk-UA"/>
        </w:rPr>
        <w:t>СПИСОК ВИКОРИСТАНОЇ ЛІТЕРАТУРИ</w:t>
      </w:r>
    </w:p>
    <w:p w:rsidR="004A4E68" w:rsidRPr="003B361F" w:rsidRDefault="004A4E68" w:rsidP="000D74AE">
      <w:pPr>
        <w:spacing w:line="360" w:lineRule="auto"/>
        <w:jc w:val="center"/>
        <w:rPr>
          <w:rFonts w:ascii="Times New Roman" w:hAnsi="Times New Roman" w:cs="Times New Roman"/>
          <w:b/>
          <w:color w:val="000000" w:themeColor="text1"/>
          <w:sz w:val="28"/>
          <w:lang w:val="uk-UA"/>
        </w:rPr>
      </w:pPr>
    </w:p>
    <w:p w:rsidR="004A4E68" w:rsidRPr="004A4E68" w:rsidRDefault="004A4E68" w:rsidP="004A4E68">
      <w:pPr>
        <w:pStyle w:val="a4"/>
        <w:numPr>
          <w:ilvl w:val="0"/>
          <w:numId w:val="32"/>
        </w:numPr>
        <w:spacing w:after="0" w:line="360" w:lineRule="auto"/>
        <w:ind w:left="0" w:firstLine="709"/>
        <w:contextualSpacing w:val="0"/>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Альтернативні підходи до розв’язання конфліктів: теорія і практика застосування / Уклад.: Н. Гайдук, І. Сенюта, О. Бік, Х. Терешко. Львів: ПАІС, 2007. 296 с. </w:t>
      </w:r>
    </w:p>
    <w:p w:rsidR="004A4E68" w:rsidRPr="003B0184" w:rsidRDefault="004A4E68" w:rsidP="004A4E68">
      <w:pPr>
        <w:pStyle w:val="a4"/>
        <w:numPr>
          <w:ilvl w:val="0"/>
          <w:numId w:val="32"/>
        </w:numPr>
        <w:spacing w:after="0" w:line="360" w:lineRule="auto"/>
        <w:ind w:left="0" w:firstLine="709"/>
        <w:contextualSpacing w:val="0"/>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rPr>
        <w:t>Арутюнян А.А. Медиация в уголовном процессе: автореф. дис</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....канд. юрид. наук</w:t>
      </w:r>
      <w:r w:rsidRPr="003B0184">
        <w:rPr>
          <w:rFonts w:ascii="Times New Roman" w:hAnsi="Times New Roman" w:cs="Times New Roman"/>
          <w:color w:val="000000" w:themeColor="text1"/>
          <w:sz w:val="28"/>
          <w:szCs w:val="28"/>
          <w:lang w:val="uk-UA"/>
        </w:rPr>
        <w:t>: 12.00.09</w:t>
      </w:r>
      <w:r w:rsidRPr="003B0184">
        <w:rPr>
          <w:rFonts w:ascii="Times New Roman" w:hAnsi="Times New Roman" w:cs="Times New Roman"/>
          <w:color w:val="000000" w:themeColor="text1"/>
          <w:sz w:val="28"/>
          <w:szCs w:val="28"/>
        </w:rPr>
        <w:t>. М., 2012. 24 с.</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Баев О.Я. Тактика уголовного преследования и профессиональной защиты от него. Прокурорская тактика. Адвокатская тактика: научно-практическое пособие. М.: Экзамен, 2005. 320 с.</w:t>
      </w:r>
    </w:p>
    <w:p w:rsidR="004A4E68" w:rsidRPr="003B0184" w:rsidRDefault="004A4E68" w:rsidP="004A4E68">
      <w:pPr>
        <w:pStyle w:val="a4"/>
        <w:numPr>
          <w:ilvl w:val="0"/>
          <w:numId w:val="32"/>
        </w:numPr>
        <w:spacing w:after="0" w:line="360" w:lineRule="auto"/>
        <w:ind w:left="0" w:firstLine="709"/>
        <w:contextualSpacing w:val="0"/>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Бандурка А.М.</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 xml:space="preserve">Друзь </w:t>
      </w:r>
      <w:r w:rsidRPr="003B0184">
        <w:rPr>
          <w:rFonts w:ascii="Times New Roman" w:hAnsi="Times New Roman" w:cs="Times New Roman"/>
          <w:color w:val="000000" w:themeColor="text1"/>
          <w:sz w:val="28"/>
          <w:szCs w:val="28"/>
          <w:lang w:val="uk-UA"/>
        </w:rPr>
        <w:t xml:space="preserve">В.А. </w:t>
      </w:r>
      <w:r w:rsidRPr="003B0184">
        <w:rPr>
          <w:rFonts w:ascii="Times New Roman" w:hAnsi="Times New Roman" w:cs="Times New Roman"/>
          <w:color w:val="000000" w:themeColor="text1"/>
          <w:sz w:val="28"/>
          <w:szCs w:val="28"/>
        </w:rPr>
        <w:t>Конфликтология: учеб. пособие для вузов. Х</w:t>
      </w:r>
      <w:r w:rsidRPr="003B0184">
        <w:rPr>
          <w:rFonts w:ascii="Times New Roman" w:hAnsi="Times New Roman" w:cs="Times New Roman"/>
          <w:color w:val="000000" w:themeColor="text1"/>
          <w:sz w:val="28"/>
          <w:szCs w:val="28"/>
          <w:lang w:val="uk-UA"/>
        </w:rPr>
        <w:t>арків</w:t>
      </w:r>
      <w:r w:rsidRPr="003B0184">
        <w:rPr>
          <w:rFonts w:ascii="Times New Roman" w:hAnsi="Times New Roman" w:cs="Times New Roman"/>
          <w:color w:val="000000" w:themeColor="text1"/>
          <w:sz w:val="28"/>
          <w:szCs w:val="28"/>
        </w:rPr>
        <w:t>: Университет внутренних дел, 1997. 351 с.</w:t>
      </w:r>
      <w:r w:rsidRPr="003B0184">
        <w:rPr>
          <w:rFonts w:ascii="Times New Roman" w:hAnsi="Times New Roman" w:cs="Times New Roman"/>
          <w:color w:val="000000" w:themeColor="text1"/>
          <w:sz w:val="28"/>
          <w:szCs w:val="28"/>
          <w:lang w:val="uk-UA"/>
        </w:rPr>
        <w:t xml:space="preserve"> </w:t>
      </w:r>
    </w:p>
    <w:p w:rsidR="004A4E68" w:rsidRPr="003B0184" w:rsidRDefault="004A4E68" w:rsidP="004A4E68">
      <w:pPr>
        <w:pStyle w:val="rvps2"/>
        <w:numPr>
          <w:ilvl w:val="0"/>
          <w:numId w:val="32"/>
        </w:numPr>
        <w:shd w:val="clear" w:color="auto" w:fill="FFFFFF"/>
        <w:spacing w:before="0" w:beforeAutospacing="0" w:after="0" w:afterAutospacing="0" w:line="360" w:lineRule="auto"/>
        <w:ind w:left="0" w:firstLine="709"/>
        <w:jc w:val="both"/>
        <w:rPr>
          <w:b/>
          <w:color w:val="000000" w:themeColor="text1"/>
          <w:sz w:val="28"/>
          <w:szCs w:val="28"/>
          <w:lang w:val="uk-UA"/>
        </w:rPr>
      </w:pPr>
      <w:r w:rsidRPr="003B0184">
        <w:rPr>
          <w:bCs/>
          <w:color w:val="000000" w:themeColor="text1"/>
          <w:sz w:val="28"/>
          <w:szCs w:val="28"/>
          <w:bdr w:val="none" w:sz="0" w:space="0" w:color="auto" w:frame="1"/>
          <w:lang w:val="uk-UA"/>
        </w:rPr>
        <w:t>Б</w:t>
      </w:r>
      <w:r w:rsidRPr="003B0184">
        <w:rPr>
          <w:bCs/>
          <w:color w:val="000000" w:themeColor="text1"/>
          <w:sz w:val="28"/>
          <w:szCs w:val="28"/>
          <w:bdr w:val="none" w:sz="0" w:space="0" w:color="auto" w:frame="1"/>
        </w:rPr>
        <w:t>езхлібна</w:t>
      </w:r>
      <w:r w:rsidRPr="003B0184">
        <w:rPr>
          <w:bCs/>
          <w:color w:val="000000" w:themeColor="text1"/>
          <w:sz w:val="28"/>
          <w:szCs w:val="28"/>
          <w:bdr w:val="none" w:sz="0" w:space="0" w:color="auto" w:frame="1"/>
          <w:lang w:val="uk-UA"/>
        </w:rPr>
        <w:t xml:space="preserve"> Н. М</w:t>
      </w:r>
      <w:r w:rsidRPr="003B0184">
        <w:rPr>
          <w:color w:val="000000" w:themeColor="text1"/>
          <w:sz w:val="28"/>
          <w:szCs w:val="28"/>
        </w:rPr>
        <w:t>едіатор: роль, статус і відповідальність</w:t>
      </w:r>
      <w:r w:rsidRPr="003B0184">
        <w:rPr>
          <w:color w:val="000000" w:themeColor="text1"/>
          <w:sz w:val="28"/>
          <w:szCs w:val="28"/>
          <w:lang w:val="uk-UA"/>
        </w:rPr>
        <w:t xml:space="preserve">.: </w:t>
      </w:r>
      <w:hyperlink r:id="rId10" w:history="1">
        <w:r w:rsidRPr="003B0184">
          <w:rPr>
            <w:rStyle w:val="a8"/>
            <w:color w:val="000000" w:themeColor="text1"/>
            <w:sz w:val="28"/>
            <w:szCs w:val="28"/>
            <w:u w:val="none"/>
            <w:lang w:val="en-US"/>
          </w:rPr>
          <w:t>http</w:t>
        </w:r>
        <w:r w:rsidRPr="003B0184">
          <w:rPr>
            <w:rStyle w:val="a8"/>
            <w:color w:val="000000" w:themeColor="text1"/>
            <w:sz w:val="28"/>
            <w:szCs w:val="28"/>
            <w:u w:val="none"/>
          </w:rPr>
          <w:t>://</w:t>
        </w:r>
        <w:r w:rsidRPr="003B0184">
          <w:rPr>
            <w:rStyle w:val="a8"/>
            <w:color w:val="000000" w:themeColor="text1"/>
            <w:sz w:val="28"/>
            <w:szCs w:val="28"/>
            <w:u w:val="none"/>
            <w:lang w:val="en-US"/>
          </w:rPr>
          <w:t>uz</w:t>
        </w:r>
        <w:r w:rsidRPr="003B0184">
          <w:rPr>
            <w:rStyle w:val="a8"/>
            <w:color w:val="000000" w:themeColor="text1"/>
            <w:sz w:val="28"/>
            <w:szCs w:val="28"/>
            <w:u w:val="none"/>
          </w:rPr>
          <w:t>.</w:t>
        </w:r>
        <w:r w:rsidRPr="003B0184">
          <w:rPr>
            <w:rStyle w:val="a8"/>
            <w:color w:val="000000" w:themeColor="text1"/>
            <w:sz w:val="28"/>
            <w:szCs w:val="28"/>
            <w:u w:val="none"/>
            <w:lang w:val="en-US"/>
          </w:rPr>
          <w:t>ligazakon</w:t>
        </w:r>
        <w:r w:rsidRPr="003B0184">
          <w:rPr>
            <w:rStyle w:val="a8"/>
            <w:color w:val="000000" w:themeColor="text1"/>
            <w:sz w:val="28"/>
            <w:szCs w:val="28"/>
            <w:u w:val="none"/>
          </w:rPr>
          <w:t>.</w:t>
        </w:r>
        <w:r w:rsidRPr="003B0184">
          <w:rPr>
            <w:rStyle w:val="a8"/>
            <w:color w:val="000000" w:themeColor="text1"/>
            <w:sz w:val="28"/>
            <w:szCs w:val="28"/>
            <w:u w:val="none"/>
            <w:lang w:val="en-US"/>
          </w:rPr>
          <w:t>ua</w:t>
        </w:r>
        <w:r w:rsidRPr="003B0184">
          <w:rPr>
            <w:rStyle w:val="a8"/>
            <w:color w:val="000000" w:themeColor="text1"/>
            <w:sz w:val="28"/>
            <w:szCs w:val="28"/>
            <w:u w:val="none"/>
          </w:rPr>
          <w:t>/</w:t>
        </w:r>
        <w:r w:rsidRPr="003B0184">
          <w:rPr>
            <w:rStyle w:val="a8"/>
            <w:color w:val="000000" w:themeColor="text1"/>
            <w:sz w:val="28"/>
            <w:szCs w:val="28"/>
            <w:u w:val="none"/>
            <w:lang w:val="en-US"/>
          </w:rPr>
          <w:t>ua</w:t>
        </w:r>
        <w:r w:rsidRPr="003B0184">
          <w:rPr>
            <w:rStyle w:val="a8"/>
            <w:color w:val="000000" w:themeColor="text1"/>
            <w:sz w:val="28"/>
            <w:szCs w:val="28"/>
            <w:u w:val="none"/>
          </w:rPr>
          <w:t>/</w:t>
        </w:r>
        <w:r w:rsidRPr="003B0184">
          <w:rPr>
            <w:rStyle w:val="a8"/>
            <w:color w:val="000000" w:themeColor="text1"/>
            <w:sz w:val="28"/>
            <w:szCs w:val="28"/>
            <w:u w:val="none"/>
            <w:lang w:val="en-US"/>
          </w:rPr>
          <w:t>magazine</w:t>
        </w:r>
        <w:r w:rsidRPr="003B0184">
          <w:rPr>
            <w:rStyle w:val="a8"/>
            <w:color w:val="000000" w:themeColor="text1"/>
            <w:sz w:val="28"/>
            <w:szCs w:val="28"/>
            <w:u w:val="none"/>
          </w:rPr>
          <w:t>_</w:t>
        </w:r>
        <w:r w:rsidRPr="003B0184">
          <w:rPr>
            <w:rStyle w:val="a8"/>
            <w:color w:val="000000" w:themeColor="text1"/>
            <w:sz w:val="28"/>
            <w:szCs w:val="28"/>
            <w:u w:val="none"/>
            <w:lang w:val="en-US"/>
          </w:rPr>
          <w:t>article</w:t>
        </w:r>
        <w:r w:rsidRPr="003B0184">
          <w:rPr>
            <w:rStyle w:val="a8"/>
            <w:color w:val="000000" w:themeColor="text1"/>
            <w:sz w:val="28"/>
            <w:szCs w:val="28"/>
            <w:u w:val="none"/>
          </w:rPr>
          <w:t>/</w:t>
        </w:r>
        <w:r w:rsidRPr="003B0184">
          <w:rPr>
            <w:rStyle w:val="a8"/>
            <w:color w:val="000000" w:themeColor="text1"/>
            <w:sz w:val="28"/>
            <w:szCs w:val="28"/>
            <w:u w:val="none"/>
            <w:lang w:val="en-US"/>
          </w:rPr>
          <w:t>EA</w:t>
        </w:r>
        <w:r w:rsidRPr="003B0184">
          <w:rPr>
            <w:rStyle w:val="a8"/>
            <w:color w:val="000000" w:themeColor="text1"/>
            <w:sz w:val="28"/>
            <w:szCs w:val="28"/>
            <w:u w:val="none"/>
          </w:rPr>
          <w:t>012840</w:t>
        </w:r>
      </w:hyperlink>
      <w:r w:rsidRPr="003B0184">
        <w:rPr>
          <w:color w:val="000000" w:themeColor="text1"/>
          <w:sz w:val="28"/>
          <w:szCs w:val="28"/>
          <w:lang w:val="uk-UA"/>
        </w:rPr>
        <w:t xml:space="preserve"> (дата звернення: 10.09.2020).  </w:t>
      </w:r>
    </w:p>
    <w:p w:rsidR="004A4E68" w:rsidRPr="003B0184" w:rsidRDefault="004A4E68" w:rsidP="004A4E68">
      <w:pPr>
        <w:pStyle w:val="rvps2"/>
        <w:numPr>
          <w:ilvl w:val="0"/>
          <w:numId w:val="32"/>
        </w:numPr>
        <w:shd w:val="clear" w:color="auto" w:fill="FFFFFF"/>
        <w:autoSpaceDE w:val="0"/>
        <w:autoSpaceDN w:val="0"/>
        <w:adjustRightInd w:val="0"/>
        <w:spacing w:before="0" w:beforeAutospacing="0" w:after="0" w:afterAutospacing="0" w:line="360" w:lineRule="auto"/>
        <w:ind w:left="0" w:firstLine="709"/>
        <w:jc w:val="both"/>
        <w:rPr>
          <w:color w:val="000000" w:themeColor="text1"/>
          <w:sz w:val="28"/>
          <w:szCs w:val="28"/>
        </w:rPr>
      </w:pPr>
      <w:r w:rsidRPr="003B0184">
        <w:rPr>
          <w:bCs/>
          <w:color w:val="000000" w:themeColor="text1"/>
          <w:sz w:val="28"/>
          <w:szCs w:val="28"/>
          <w:bdr w:val="none" w:sz="0" w:space="0" w:color="auto" w:frame="1"/>
          <w:lang w:val="uk-UA"/>
        </w:rPr>
        <w:t xml:space="preserve"> </w:t>
      </w:r>
      <w:r w:rsidRPr="003B0184">
        <w:rPr>
          <w:color w:val="000000" w:themeColor="text1"/>
          <w:sz w:val="28"/>
          <w:szCs w:val="28"/>
        </w:rPr>
        <w:t xml:space="preserve">Белінська І. А. Основні критерії психологічного профілю медіатора. </w:t>
      </w:r>
      <w:r w:rsidRPr="003B0184">
        <w:rPr>
          <w:i/>
          <w:iCs/>
          <w:color w:val="000000" w:themeColor="text1"/>
          <w:sz w:val="28"/>
          <w:szCs w:val="28"/>
        </w:rPr>
        <w:t>Проблеми сучасної психології</w:t>
      </w:r>
      <w:r w:rsidRPr="003B0184">
        <w:rPr>
          <w:color w:val="000000" w:themeColor="text1"/>
          <w:sz w:val="28"/>
          <w:szCs w:val="28"/>
        </w:rPr>
        <w:t xml:space="preserve">: </w:t>
      </w:r>
      <w:r w:rsidRPr="003B0184">
        <w:rPr>
          <w:i/>
          <w:iCs/>
          <w:color w:val="000000" w:themeColor="text1"/>
          <w:sz w:val="28"/>
          <w:szCs w:val="28"/>
        </w:rPr>
        <w:t>Збірник наукових праць КПНУ</w:t>
      </w:r>
      <w:r w:rsidRPr="003B0184">
        <w:rPr>
          <w:i/>
          <w:iCs/>
          <w:color w:val="000000" w:themeColor="text1"/>
          <w:sz w:val="28"/>
          <w:szCs w:val="28"/>
          <w:lang w:val="uk-UA"/>
        </w:rPr>
        <w:t xml:space="preserve"> </w:t>
      </w:r>
      <w:r w:rsidRPr="003B0184">
        <w:rPr>
          <w:i/>
          <w:iCs/>
          <w:color w:val="000000" w:themeColor="text1"/>
          <w:sz w:val="28"/>
          <w:szCs w:val="28"/>
        </w:rPr>
        <w:t>імені Івана Огієнка, Інституту психології ім. Г. С. Костюка</w:t>
      </w:r>
      <w:r w:rsidRPr="003B0184">
        <w:rPr>
          <w:i/>
          <w:iCs/>
          <w:color w:val="000000" w:themeColor="text1"/>
          <w:sz w:val="28"/>
          <w:szCs w:val="28"/>
          <w:lang w:val="uk-UA"/>
        </w:rPr>
        <w:t xml:space="preserve"> </w:t>
      </w:r>
      <w:r w:rsidRPr="003B0184">
        <w:rPr>
          <w:i/>
          <w:iCs/>
          <w:color w:val="000000" w:themeColor="text1"/>
          <w:sz w:val="28"/>
          <w:szCs w:val="28"/>
        </w:rPr>
        <w:t xml:space="preserve">НАПНУкраїни. </w:t>
      </w:r>
      <w:r w:rsidRPr="003B0184">
        <w:rPr>
          <w:color w:val="000000" w:themeColor="text1"/>
          <w:sz w:val="28"/>
          <w:szCs w:val="28"/>
        </w:rPr>
        <w:t>2012. Том. 18. С. 36–37.</w:t>
      </w:r>
    </w:p>
    <w:p w:rsidR="004A4E68" w:rsidRPr="003B0184" w:rsidRDefault="004A4E68" w:rsidP="004A4E68">
      <w:pPr>
        <w:pStyle w:val="rvps2"/>
        <w:numPr>
          <w:ilvl w:val="0"/>
          <w:numId w:val="32"/>
        </w:numPr>
        <w:shd w:val="clear" w:color="auto" w:fill="FFFFFF"/>
        <w:spacing w:before="0" w:beforeAutospacing="0" w:after="0" w:afterAutospacing="0" w:line="360" w:lineRule="auto"/>
        <w:ind w:left="0" w:firstLine="709"/>
        <w:jc w:val="both"/>
        <w:rPr>
          <w:b/>
          <w:color w:val="000000" w:themeColor="text1"/>
          <w:sz w:val="28"/>
          <w:szCs w:val="28"/>
          <w:lang w:val="uk-UA"/>
        </w:rPr>
      </w:pPr>
      <w:r w:rsidRPr="003B0184">
        <w:rPr>
          <w:color w:val="000000" w:themeColor="text1"/>
          <w:sz w:val="28"/>
          <w:szCs w:val="28"/>
        </w:rPr>
        <w:t>Бережна І. Сумна доля альтернативних методів вирішення спорів в Україні</w:t>
      </w:r>
      <w:r w:rsidRPr="003B0184">
        <w:rPr>
          <w:color w:val="000000" w:themeColor="text1"/>
          <w:sz w:val="28"/>
          <w:szCs w:val="28"/>
          <w:lang w:val="uk-UA"/>
        </w:rPr>
        <w:t xml:space="preserve">. </w:t>
      </w:r>
      <w:r w:rsidRPr="003B0184">
        <w:rPr>
          <w:color w:val="000000" w:themeColor="text1"/>
          <w:sz w:val="28"/>
          <w:szCs w:val="28"/>
          <w:lang w:val="en-US"/>
        </w:rPr>
        <w:t>URL</w:t>
      </w:r>
      <w:r w:rsidRPr="003B0184">
        <w:rPr>
          <w:color w:val="000000" w:themeColor="text1"/>
          <w:sz w:val="28"/>
          <w:szCs w:val="28"/>
          <w:lang w:val="uk-UA"/>
        </w:rPr>
        <w:t xml:space="preserve">: </w:t>
      </w:r>
      <w:hyperlink r:id="rId11" w:history="1">
        <w:r w:rsidRPr="003B0184">
          <w:rPr>
            <w:rStyle w:val="a8"/>
            <w:color w:val="000000" w:themeColor="text1"/>
            <w:sz w:val="28"/>
            <w:szCs w:val="28"/>
            <w:u w:val="none"/>
          </w:rPr>
          <w:t>http://blog.liga.net/user/berezhnaya/article/2073.aspx</w:t>
        </w:r>
      </w:hyperlink>
      <w:r w:rsidRPr="003B0184">
        <w:rPr>
          <w:color w:val="000000" w:themeColor="text1"/>
          <w:sz w:val="28"/>
          <w:szCs w:val="28"/>
        </w:rPr>
        <w:t>.</w:t>
      </w:r>
      <w:r w:rsidRPr="003B0184">
        <w:rPr>
          <w:color w:val="000000" w:themeColor="text1"/>
          <w:sz w:val="28"/>
          <w:szCs w:val="28"/>
          <w:lang w:val="uk-UA"/>
        </w:rPr>
        <w:t xml:space="preserve"> (дата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rPr>
        <w:t>Бесемер X. Медиация. Посредничество в конфликтах. Калуга: Духовное познание, 2004. 176 с</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 Біцай А.В. Моделі медіації у світі та перспективи для України. </w:t>
      </w:r>
      <w:r w:rsidRPr="003B0184">
        <w:rPr>
          <w:rFonts w:ascii="Times New Roman" w:hAnsi="Times New Roman" w:cs="Times New Roman"/>
          <w:i/>
          <w:color w:val="000000" w:themeColor="text1"/>
          <w:sz w:val="28"/>
          <w:szCs w:val="28"/>
          <w:lang w:val="uk-UA"/>
        </w:rPr>
        <w:t>Право і суспільство</w:t>
      </w:r>
      <w:r w:rsidRPr="003B0184">
        <w:rPr>
          <w:rFonts w:ascii="Times New Roman" w:hAnsi="Times New Roman" w:cs="Times New Roman"/>
          <w:color w:val="000000" w:themeColor="text1"/>
          <w:sz w:val="28"/>
          <w:szCs w:val="28"/>
          <w:lang w:val="uk-UA"/>
        </w:rPr>
        <w:t>. 2013. №6. С. 85- 89.</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lastRenderedPageBreak/>
        <w:t xml:space="preserve">Біцай А.В. Участь адвоката в медіації у кримінальному провадженні у контексті реалізації права на справедливий суд. </w:t>
      </w:r>
      <w:r w:rsidRPr="003B0184">
        <w:rPr>
          <w:rFonts w:ascii="Times New Roman" w:hAnsi="Times New Roman" w:cs="Times New Roman"/>
          <w:i/>
          <w:color w:val="000000" w:themeColor="text1"/>
          <w:sz w:val="28"/>
          <w:szCs w:val="28"/>
          <w:lang w:val="uk-UA"/>
        </w:rPr>
        <w:t>Вісник крим</w:t>
      </w:r>
      <w:r w:rsidRPr="003B0184">
        <w:rPr>
          <w:rFonts w:ascii="Times New Roman" w:hAnsi="Times New Roman" w:cs="Times New Roman"/>
          <w:i/>
          <w:color w:val="000000" w:themeColor="text1"/>
          <w:sz w:val="28"/>
          <w:szCs w:val="28"/>
        </w:rPr>
        <w:t>інального судочинства</w:t>
      </w:r>
      <w:r w:rsidRPr="003B0184">
        <w:rPr>
          <w:rFonts w:ascii="Times New Roman" w:hAnsi="Times New Roman" w:cs="Times New Roman"/>
          <w:color w:val="000000" w:themeColor="text1"/>
          <w:sz w:val="28"/>
          <w:szCs w:val="28"/>
        </w:rPr>
        <w:t>. 2018. № 2. С. 8-14</w:t>
      </w:r>
      <w:r w:rsidRPr="003B0184">
        <w:rPr>
          <w:rFonts w:ascii="Times New Roman" w:hAnsi="Times New Roman" w:cs="Times New Roman"/>
          <w:color w:val="000000" w:themeColor="text1"/>
          <w:sz w:val="28"/>
          <w:szCs w:val="28"/>
          <w:lang w:val="uk-UA"/>
        </w:rPr>
        <w:t>.</w:t>
      </w:r>
    </w:p>
    <w:p w:rsidR="004A4E68" w:rsidRPr="003B0184" w:rsidRDefault="004A4E68" w:rsidP="004A4E68">
      <w:pPr>
        <w:pStyle w:val="rvps2"/>
        <w:numPr>
          <w:ilvl w:val="0"/>
          <w:numId w:val="32"/>
        </w:numPr>
        <w:shd w:val="clear" w:color="auto" w:fill="FFFFFF"/>
        <w:spacing w:before="0" w:beforeAutospacing="0" w:after="0" w:afterAutospacing="0" w:line="360" w:lineRule="auto"/>
        <w:ind w:left="0" w:firstLine="709"/>
        <w:jc w:val="both"/>
        <w:rPr>
          <w:b/>
          <w:color w:val="000000" w:themeColor="text1"/>
          <w:sz w:val="28"/>
          <w:szCs w:val="28"/>
          <w:lang w:val="uk-UA"/>
        </w:rPr>
      </w:pPr>
      <w:r w:rsidRPr="003B0184">
        <w:rPr>
          <w:color w:val="000000" w:themeColor="text1"/>
          <w:sz w:val="28"/>
          <w:szCs w:val="28"/>
          <w:lang w:val="uk-UA"/>
        </w:rPr>
        <w:t xml:space="preserve"> Бондаренко-Зелінська Н. Л. Впровадження способів альтернативного вирішення правових спорів (</w:t>
      </w:r>
      <w:r w:rsidRPr="003B0184">
        <w:rPr>
          <w:color w:val="000000" w:themeColor="text1"/>
          <w:sz w:val="28"/>
          <w:szCs w:val="28"/>
          <w:lang w:val="en-US"/>
        </w:rPr>
        <w:t>adr</w:t>
      </w:r>
      <w:r w:rsidRPr="003B0184">
        <w:rPr>
          <w:color w:val="000000" w:themeColor="text1"/>
          <w:sz w:val="28"/>
          <w:szCs w:val="28"/>
          <w:lang w:val="uk-UA"/>
        </w:rPr>
        <w:t xml:space="preserve"> - </w:t>
      </w:r>
      <w:r w:rsidRPr="003B0184">
        <w:rPr>
          <w:color w:val="000000" w:themeColor="text1"/>
          <w:sz w:val="28"/>
          <w:szCs w:val="28"/>
          <w:lang w:val="en-US"/>
        </w:rPr>
        <w:t>alternative</w:t>
      </w:r>
      <w:r w:rsidRPr="003B0184">
        <w:rPr>
          <w:color w:val="000000" w:themeColor="text1"/>
          <w:sz w:val="28"/>
          <w:szCs w:val="28"/>
          <w:lang w:val="uk-UA"/>
        </w:rPr>
        <w:t xml:space="preserve"> </w:t>
      </w:r>
      <w:r w:rsidRPr="003B0184">
        <w:rPr>
          <w:color w:val="000000" w:themeColor="text1"/>
          <w:sz w:val="28"/>
          <w:szCs w:val="28"/>
          <w:lang w:val="en-US"/>
        </w:rPr>
        <w:t>dispute</w:t>
      </w:r>
      <w:r w:rsidRPr="003B0184">
        <w:rPr>
          <w:color w:val="000000" w:themeColor="text1"/>
          <w:sz w:val="28"/>
          <w:szCs w:val="28"/>
          <w:lang w:val="uk-UA"/>
        </w:rPr>
        <w:t xml:space="preserve"> </w:t>
      </w:r>
      <w:r w:rsidRPr="003B0184">
        <w:rPr>
          <w:color w:val="000000" w:themeColor="text1"/>
          <w:sz w:val="28"/>
          <w:szCs w:val="28"/>
          <w:lang w:val="en-US"/>
        </w:rPr>
        <w:t>resolution</w:t>
      </w:r>
      <w:r w:rsidRPr="003B0184">
        <w:rPr>
          <w:color w:val="000000" w:themeColor="text1"/>
          <w:sz w:val="28"/>
          <w:szCs w:val="28"/>
          <w:lang w:val="uk-UA"/>
        </w:rPr>
        <w:t xml:space="preserve">). </w:t>
      </w:r>
      <w:r w:rsidRPr="003B0184">
        <w:rPr>
          <w:i/>
          <w:color w:val="000000" w:themeColor="text1"/>
          <w:sz w:val="28"/>
          <w:szCs w:val="28"/>
        </w:rPr>
        <w:t xml:space="preserve">Міжнародне приватне право: розвиток і гармонізація. </w:t>
      </w:r>
      <w:r w:rsidRPr="003B0184">
        <w:rPr>
          <w:color w:val="000000" w:themeColor="text1"/>
          <w:sz w:val="28"/>
          <w:szCs w:val="28"/>
          <w:lang w:val="uk-UA"/>
        </w:rPr>
        <w:t xml:space="preserve">С. 165-169. </w:t>
      </w:r>
      <w:r w:rsidRPr="003B0184">
        <w:rPr>
          <w:color w:val="000000" w:themeColor="text1"/>
          <w:sz w:val="28"/>
          <w:szCs w:val="28"/>
          <w:lang w:val="en-US"/>
        </w:rPr>
        <w:t>URL</w:t>
      </w:r>
      <w:r w:rsidRPr="003B0184">
        <w:rPr>
          <w:color w:val="000000" w:themeColor="text1"/>
          <w:sz w:val="28"/>
          <w:szCs w:val="28"/>
          <w:lang w:val="uk-UA"/>
        </w:rPr>
        <w:t xml:space="preserve">:   </w:t>
      </w:r>
      <w:hyperlink r:id="rId12" w:history="1">
        <w:r w:rsidRPr="003B0184">
          <w:rPr>
            <w:rStyle w:val="a8"/>
            <w:color w:val="000000" w:themeColor="text1"/>
            <w:sz w:val="28"/>
            <w:szCs w:val="28"/>
            <w:u w:val="none"/>
            <w:lang w:val="en-US"/>
          </w:rPr>
          <w:t>http</w:t>
        </w:r>
        <w:r w:rsidRPr="004A4E68">
          <w:rPr>
            <w:rStyle w:val="a8"/>
            <w:color w:val="000000" w:themeColor="text1"/>
            <w:sz w:val="28"/>
            <w:szCs w:val="28"/>
            <w:u w:val="none"/>
          </w:rPr>
          <w:t>://</w:t>
        </w:r>
        <w:r w:rsidRPr="003B0184">
          <w:rPr>
            <w:rStyle w:val="a8"/>
            <w:color w:val="000000" w:themeColor="text1"/>
            <w:sz w:val="28"/>
            <w:szCs w:val="28"/>
            <w:u w:val="none"/>
            <w:lang w:val="en-US"/>
          </w:rPr>
          <w:t>www</w:t>
        </w:r>
        <w:r w:rsidRPr="004A4E68">
          <w:rPr>
            <w:rStyle w:val="a8"/>
            <w:color w:val="000000" w:themeColor="text1"/>
            <w:sz w:val="28"/>
            <w:szCs w:val="28"/>
            <w:u w:val="none"/>
          </w:rPr>
          <w:t>.</w:t>
        </w:r>
        <w:r w:rsidRPr="003B0184">
          <w:rPr>
            <w:rStyle w:val="a8"/>
            <w:color w:val="000000" w:themeColor="text1"/>
            <w:sz w:val="28"/>
            <w:szCs w:val="28"/>
            <w:u w:val="none"/>
            <w:lang w:val="en-US"/>
          </w:rPr>
          <w:t>univer</w:t>
        </w:r>
        <w:r w:rsidRPr="004A4E68">
          <w:rPr>
            <w:rStyle w:val="a8"/>
            <w:color w:val="000000" w:themeColor="text1"/>
            <w:sz w:val="28"/>
            <w:szCs w:val="28"/>
            <w:u w:val="none"/>
          </w:rPr>
          <w:t>.</w:t>
        </w:r>
        <w:r w:rsidRPr="003B0184">
          <w:rPr>
            <w:rStyle w:val="a8"/>
            <w:color w:val="000000" w:themeColor="text1"/>
            <w:sz w:val="28"/>
            <w:szCs w:val="28"/>
            <w:u w:val="none"/>
            <w:lang w:val="en-US"/>
          </w:rPr>
          <w:t>km</w:t>
        </w:r>
        <w:r w:rsidRPr="004A4E68">
          <w:rPr>
            <w:rStyle w:val="a8"/>
            <w:color w:val="000000" w:themeColor="text1"/>
            <w:sz w:val="28"/>
            <w:szCs w:val="28"/>
            <w:u w:val="none"/>
          </w:rPr>
          <w:t>.</w:t>
        </w:r>
        <w:r w:rsidRPr="003B0184">
          <w:rPr>
            <w:rStyle w:val="a8"/>
            <w:color w:val="000000" w:themeColor="text1"/>
            <w:sz w:val="28"/>
            <w:szCs w:val="28"/>
            <w:u w:val="none"/>
            <w:lang w:val="en-US"/>
          </w:rPr>
          <w:t>ua</w:t>
        </w:r>
        <w:r w:rsidRPr="004A4E68">
          <w:rPr>
            <w:rStyle w:val="a8"/>
            <w:color w:val="000000" w:themeColor="text1"/>
            <w:sz w:val="28"/>
            <w:szCs w:val="28"/>
            <w:u w:val="none"/>
          </w:rPr>
          <w:t>/</w:t>
        </w:r>
        <w:r w:rsidRPr="003B0184">
          <w:rPr>
            <w:rStyle w:val="a8"/>
            <w:color w:val="000000" w:themeColor="text1"/>
            <w:sz w:val="28"/>
            <w:szCs w:val="28"/>
            <w:u w:val="none"/>
            <w:lang w:val="en-US"/>
          </w:rPr>
          <w:t>statti</w:t>
        </w:r>
        <w:r w:rsidRPr="004A4E68">
          <w:rPr>
            <w:rStyle w:val="a8"/>
            <w:color w:val="000000" w:themeColor="text1"/>
            <w:sz w:val="28"/>
            <w:szCs w:val="28"/>
            <w:u w:val="none"/>
          </w:rPr>
          <w:t>/1.</w:t>
        </w:r>
        <w:r w:rsidRPr="003B0184">
          <w:rPr>
            <w:rStyle w:val="a8"/>
            <w:color w:val="000000" w:themeColor="text1"/>
            <w:sz w:val="28"/>
            <w:szCs w:val="28"/>
            <w:u w:val="none"/>
            <w:lang w:val="en-US"/>
          </w:rPr>
          <w:t>bondarenko</w:t>
        </w:r>
        <w:r w:rsidRPr="004A4E68">
          <w:rPr>
            <w:rStyle w:val="a8"/>
            <w:color w:val="000000" w:themeColor="text1"/>
            <w:sz w:val="28"/>
            <w:szCs w:val="28"/>
            <w:u w:val="none"/>
          </w:rPr>
          <w:t>-</w:t>
        </w:r>
        <w:r w:rsidRPr="003B0184">
          <w:rPr>
            <w:rStyle w:val="a8"/>
            <w:color w:val="000000" w:themeColor="text1"/>
            <w:sz w:val="28"/>
            <w:szCs w:val="28"/>
            <w:u w:val="none"/>
            <w:lang w:val="en-US"/>
          </w:rPr>
          <w:t>zelinska</w:t>
        </w:r>
        <w:r w:rsidRPr="004A4E68">
          <w:rPr>
            <w:rStyle w:val="a8"/>
            <w:color w:val="000000" w:themeColor="text1"/>
            <w:sz w:val="28"/>
            <w:szCs w:val="28"/>
            <w:u w:val="none"/>
          </w:rPr>
          <w:t>_</w:t>
        </w:r>
        <w:r w:rsidRPr="003B0184">
          <w:rPr>
            <w:rStyle w:val="a8"/>
            <w:color w:val="000000" w:themeColor="text1"/>
            <w:sz w:val="28"/>
            <w:szCs w:val="28"/>
            <w:u w:val="none"/>
            <w:lang w:val="en-US"/>
          </w:rPr>
          <w:t>n</w:t>
        </w:r>
        <w:r w:rsidRPr="004A4E68">
          <w:rPr>
            <w:rStyle w:val="a8"/>
            <w:color w:val="000000" w:themeColor="text1"/>
            <w:sz w:val="28"/>
            <w:szCs w:val="28"/>
            <w:u w:val="none"/>
          </w:rPr>
          <w:t>.</w:t>
        </w:r>
        <w:r w:rsidRPr="003B0184">
          <w:rPr>
            <w:rStyle w:val="a8"/>
            <w:color w:val="000000" w:themeColor="text1"/>
            <w:sz w:val="28"/>
            <w:szCs w:val="28"/>
            <w:u w:val="none"/>
            <w:lang w:val="en-US"/>
          </w:rPr>
          <w:t>l</w:t>
        </w:r>
        <w:r w:rsidRPr="004A4E68">
          <w:rPr>
            <w:rStyle w:val="a8"/>
            <w:color w:val="000000" w:themeColor="text1"/>
            <w:sz w:val="28"/>
            <w:szCs w:val="28"/>
            <w:u w:val="none"/>
          </w:rPr>
          <w:t>._</w:t>
        </w:r>
        <w:r w:rsidRPr="003B0184">
          <w:rPr>
            <w:rStyle w:val="a8"/>
            <w:color w:val="000000" w:themeColor="text1"/>
            <w:sz w:val="28"/>
            <w:szCs w:val="28"/>
            <w:u w:val="none"/>
            <w:lang w:val="en-US"/>
          </w:rPr>
          <w:t>vprovadzhennya</w:t>
        </w:r>
        <w:r w:rsidRPr="004A4E68">
          <w:rPr>
            <w:rStyle w:val="a8"/>
            <w:color w:val="000000" w:themeColor="text1"/>
            <w:sz w:val="28"/>
            <w:szCs w:val="28"/>
            <w:u w:val="none"/>
          </w:rPr>
          <w:t>_</w:t>
        </w:r>
        <w:r w:rsidRPr="003B0184">
          <w:rPr>
            <w:rStyle w:val="a8"/>
            <w:color w:val="000000" w:themeColor="text1"/>
            <w:sz w:val="28"/>
            <w:szCs w:val="28"/>
            <w:u w:val="none"/>
            <w:lang w:val="en-US"/>
          </w:rPr>
          <w:t>sposobiv</w:t>
        </w:r>
        <w:r w:rsidRPr="004A4E68">
          <w:rPr>
            <w:rStyle w:val="a8"/>
            <w:color w:val="000000" w:themeColor="text1"/>
            <w:sz w:val="28"/>
            <w:szCs w:val="28"/>
            <w:u w:val="none"/>
          </w:rPr>
          <w:t>_</w:t>
        </w:r>
        <w:r w:rsidRPr="003B0184">
          <w:rPr>
            <w:rStyle w:val="a8"/>
            <w:color w:val="000000" w:themeColor="text1"/>
            <w:sz w:val="28"/>
            <w:szCs w:val="28"/>
            <w:u w:val="none"/>
            <w:lang w:val="en-US"/>
          </w:rPr>
          <w:t>alternatyvnoho</w:t>
        </w:r>
        <w:r w:rsidRPr="004A4E68">
          <w:rPr>
            <w:rStyle w:val="a8"/>
            <w:color w:val="000000" w:themeColor="text1"/>
            <w:sz w:val="28"/>
            <w:szCs w:val="28"/>
            <w:u w:val="none"/>
          </w:rPr>
          <w:t>_</w:t>
        </w:r>
        <w:r w:rsidRPr="003B0184">
          <w:rPr>
            <w:rStyle w:val="a8"/>
            <w:color w:val="000000" w:themeColor="text1"/>
            <w:sz w:val="28"/>
            <w:szCs w:val="28"/>
            <w:u w:val="none"/>
            <w:lang w:val="en-US"/>
          </w:rPr>
          <w:t>vyrishennya</w:t>
        </w:r>
        <w:r w:rsidRPr="004A4E68">
          <w:rPr>
            <w:rStyle w:val="a8"/>
            <w:color w:val="000000" w:themeColor="text1"/>
            <w:sz w:val="28"/>
            <w:szCs w:val="28"/>
            <w:u w:val="none"/>
          </w:rPr>
          <w:t>_</w:t>
        </w:r>
        <w:r w:rsidRPr="003B0184">
          <w:rPr>
            <w:rStyle w:val="a8"/>
            <w:color w:val="000000" w:themeColor="text1"/>
            <w:sz w:val="28"/>
            <w:szCs w:val="28"/>
            <w:u w:val="none"/>
            <w:lang w:val="en-US"/>
          </w:rPr>
          <w:t>pravovykh</w:t>
        </w:r>
        <w:r w:rsidRPr="004A4E68">
          <w:rPr>
            <w:rStyle w:val="a8"/>
            <w:color w:val="000000" w:themeColor="text1"/>
            <w:sz w:val="28"/>
            <w:szCs w:val="28"/>
            <w:u w:val="none"/>
          </w:rPr>
          <w:t>_</w:t>
        </w:r>
        <w:r w:rsidRPr="003B0184">
          <w:rPr>
            <w:rStyle w:val="a8"/>
            <w:color w:val="000000" w:themeColor="text1"/>
            <w:sz w:val="28"/>
            <w:szCs w:val="28"/>
            <w:u w:val="none"/>
            <w:lang w:val="en-US"/>
          </w:rPr>
          <w:t>sporiv</w:t>
        </w:r>
        <w:r w:rsidRPr="004A4E68">
          <w:rPr>
            <w:rStyle w:val="a8"/>
            <w:color w:val="000000" w:themeColor="text1"/>
            <w:sz w:val="28"/>
            <w:szCs w:val="28"/>
            <w:u w:val="none"/>
          </w:rPr>
          <w:t>_(</w:t>
        </w:r>
        <w:r w:rsidRPr="003B0184">
          <w:rPr>
            <w:rStyle w:val="a8"/>
            <w:color w:val="000000" w:themeColor="text1"/>
            <w:sz w:val="28"/>
            <w:szCs w:val="28"/>
            <w:u w:val="none"/>
            <w:lang w:val="en-US"/>
          </w:rPr>
          <w:t>adr</w:t>
        </w:r>
        <w:r w:rsidRPr="004A4E68">
          <w:rPr>
            <w:rStyle w:val="a8"/>
            <w:color w:val="000000" w:themeColor="text1"/>
            <w:sz w:val="28"/>
            <w:szCs w:val="28"/>
            <w:u w:val="none"/>
          </w:rPr>
          <w:t>___</w:t>
        </w:r>
        <w:r w:rsidRPr="003B0184">
          <w:rPr>
            <w:rStyle w:val="a8"/>
            <w:color w:val="000000" w:themeColor="text1"/>
            <w:sz w:val="28"/>
            <w:szCs w:val="28"/>
            <w:u w:val="none"/>
            <w:lang w:val="en-US"/>
          </w:rPr>
          <w:t>alternative</w:t>
        </w:r>
        <w:r w:rsidRPr="004A4E68">
          <w:rPr>
            <w:rStyle w:val="a8"/>
            <w:color w:val="000000" w:themeColor="text1"/>
            <w:sz w:val="28"/>
            <w:szCs w:val="28"/>
            <w:u w:val="none"/>
          </w:rPr>
          <w:t>_</w:t>
        </w:r>
        <w:r w:rsidRPr="003B0184">
          <w:rPr>
            <w:rStyle w:val="a8"/>
            <w:color w:val="000000" w:themeColor="text1"/>
            <w:sz w:val="28"/>
            <w:szCs w:val="28"/>
            <w:u w:val="none"/>
            <w:lang w:val="en-US"/>
          </w:rPr>
          <w:t>dispute</w:t>
        </w:r>
        <w:r w:rsidRPr="004A4E68">
          <w:rPr>
            <w:rStyle w:val="a8"/>
            <w:color w:val="000000" w:themeColor="text1"/>
            <w:sz w:val="28"/>
            <w:szCs w:val="28"/>
            <w:u w:val="none"/>
          </w:rPr>
          <w:t>_</w:t>
        </w:r>
        <w:r w:rsidRPr="003B0184">
          <w:rPr>
            <w:rStyle w:val="a8"/>
            <w:color w:val="000000" w:themeColor="text1"/>
            <w:sz w:val="28"/>
            <w:szCs w:val="28"/>
            <w:u w:val="none"/>
            <w:lang w:val="en-US"/>
          </w:rPr>
          <w:t>resolution</w:t>
        </w:r>
        <w:r w:rsidRPr="004A4E68">
          <w:rPr>
            <w:rStyle w:val="a8"/>
            <w:color w:val="000000" w:themeColor="text1"/>
            <w:sz w:val="28"/>
            <w:szCs w:val="28"/>
            <w:u w:val="none"/>
          </w:rPr>
          <w:t>).</w:t>
        </w:r>
        <w:r w:rsidRPr="003B0184">
          <w:rPr>
            <w:rStyle w:val="a8"/>
            <w:color w:val="000000" w:themeColor="text1"/>
            <w:sz w:val="28"/>
            <w:szCs w:val="28"/>
            <w:u w:val="none"/>
            <w:lang w:val="en-US"/>
          </w:rPr>
          <w:t>pdf</w:t>
        </w:r>
      </w:hyperlink>
      <w:r w:rsidRPr="003B0184">
        <w:rPr>
          <w:color w:val="000000" w:themeColor="text1"/>
          <w:sz w:val="28"/>
          <w:szCs w:val="28"/>
          <w:lang w:val="uk-UA"/>
        </w:rPr>
        <w:t xml:space="preserve"> . (дата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 Бондарчук Н.В., Мамчур С.М. Медіація та фасилітація як позасудові засоби вирішення спорів. </w:t>
      </w:r>
      <w:r w:rsidRPr="003B0184">
        <w:rPr>
          <w:rFonts w:ascii="Times New Roman" w:hAnsi="Times New Roman" w:cs="Times New Roman"/>
          <w:i/>
          <w:color w:val="000000" w:themeColor="text1"/>
          <w:sz w:val="28"/>
          <w:szCs w:val="28"/>
          <w:lang w:val="uk-UA"/>
        </w:rPr>
        <w:t>Часопис Київського університету прав</w:t>
      </w:r>
      <w:r w:rsidRPr="003B0184">
        <w:rPr>
          <w:rFonts w:ascii="Times New Roman" w:hAnsi="Times New Roman" w:cs="Times New Roman"/>
          <w:color w:val="000000" w:themeColor="text1"/>
          <w:sz w:val="28"/>
          <w:szCs w:val="28"/>
          <w:lang w:val="uk-UA"/>
        </w:rPr>
        <w:t xml:space="preserve">а. 2018. № 2. С. 145-150. </w:t>
      </w:r>
    </w:p>
    <w:p w:rsidR="004A4E68" w:rsidRPr="003B0184" w:rsidRDefault="004A4E68" w:rsidP="004A4E68">
      <w:pPr>
        <w:pStyle w:val="rvps2"/>
        <w:numPr>
          <w:ilvl w:val="0"/>
          <w:numId w:val="32"/>
        </w:numPr>
        <w:shd w:val="clear" w:color="auto" w:fill="FFFFFF"/>
        <w:spacing w:before="0" w:beforeAutospacing="0" w:after="0" w:afterAutospacing="0" w:line="360" w:lineRule="auto"/>
        <w:ind w:left="0" w:firstLine="709"/>
        <w:jc w:val="both"/>
        <w:rPr>
          <w:b/>
          <w:color w:val="000000" w:themeColor="text1"/>
          <w:sz w:val="28"/>
          <w:szCs w:val="28"/>
          <w:lang w:val="uk-UA"/>
        </w:rPr>
      </w:pPr>
      <w:r w:rsidRPr="003B0184">
        <w:rPr>
          <w:color w:val="000000" w:themeColor="text1"/>
          <w:sz w:val="28"/>
          <w:szCs w:val="28"/>
          <w:lang w:val="uk-UA"/>
        </w:rPr>
        <w:t xml:space="preserve"> </w:t>
      </w:r>
      <w:r w:rsidRPr="003B0184">
        <w:rPr>
          <w:color w:val="000000" w:themeColor="text1"/>
          <w:sz w:val="28"/>
          <w:szCs w:val="28"/>
        </w:rPr>
        <w:t>Василенко А.С. Медиация в уголовном процессе США</w:t>
      </w:r>
      <w:r w:rsidRPr="003B0184">
        <w:rPr>
          <w:color w:val="000000" w:themeColor="text1"/>
          <w:sz w:val="28"/>
          <w:szCs w:val="28"/>
          <w:lang w:val="uk-UA"/>
        </w:rPr>
        <w:t xml:space="preserve">. </w:t>
      </w:r>
      <w:r w:rsidRPr="003B0184">
        <w:rPr>
          <w:i/>
          <w:color w:val="000000" w:themeColor="text1"/>
          <w:sz w:val="28"/>
          <w:szCs w:val="28"/>
        </w:rPr>
        <w:t>Вестник Пермского университета. Юридические науки</w:t>
      </w:r>
      <w:r w:rsidRPr="003B0184">
        <w:rPr>
          <w:color w:val="000000" w:themeColor="text1"/>
          <w:sz w:val="28"/>
          <w:szCs w:val="28"/>
        </w:rPr>
        <w:t xml:space="preserve">. </w:t>
      </w:r>
      <w:r w:rsidRPr="004A4E68">
        <w:rPr>
          <w:color w:val="000000" w:themeColor="text1"/>
          <w:sz w:val="28"/>
          <w:szCs w:val="28"/>
          <w:lang w:val="en-US"/>
        </w:rPr>
        <w:t xml:space="preserve">2012. № 2.  </w:t>
      </w:r>
      <w:r w:rsidRPr="003B0184">
        <w:rPr>
          <w:color w:val="000000" w:themeColor="text1"/>
          <w:sz w:val="28"/>
          <w:szCs w:val="28"/>
          <w:lang w:val="en-US"/>
        </w:rPr>
        <w:t>URL</w:t>
      </w:r>
      <w:r w:rsidRPr="003B0184">
        <w:rPr>
          <w:color w:val="000000" w:themeColor="text1"/>
          <w:sz w:val="28"/>
          <w:szCs w:val="28"/>
          <w:lang w:val="uk-UA"/>
        </w:rPr>
        <w:t xml:space="preserve">: </w:t>
      </w:r>
      <w:hyperlink r:id="rId13" w:history="1">
        <w:r w:rsidRPr="003B0184">
          <w:rPr>
            <w:rStyle w:val="a8"/>
            <w:color w:val="000000" w:themeColor="text1"/>
            <w:sz w:val="28"/>
            <w:szCs w:val="28"/>
            <w:u w:val="none"/>
            <w:lang w:val="en-US"/>
          </w:rPr>
          <w:t>http://cyberleninka.ru/article/n/mediatsiya-vugolovnom-protsesse-ssha</w:t>
        </w:r>
      </w:hyperlink>
      <w:r w:rsidRPr="003B0184">
        <w:rPr>
          <w:color w:val="000000" w:themeColor="text1"/>
          <w:sz w:val="28"/>
          <w:szCs w:val="28"/>
          <w:lang w:val="en-US"/>
        </w:rPr>
        <w:t>.</w:t>
      </w:r>
      <w:r w:rsidRPr="003B0184">
        <w:rPr>
          <w:color w:val="000000" w:themeColor="text1"/>
          <w:sz w:val="28"/>
          <w:szCs w:val="28"/>
          <w:lang w:val="uk-UA"/>
        </w:rPr>
        <w:t xml:space="preserve"> (дата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Гайденко Шер Н.И. Обязательная медиация: опыт Италии</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i/>
          <w:color w:val="000000" w:themeColor="text1"/>
          <w:sz w:val="28"/>
          <w:szCs w:val="28"/>
        </w:rPr>
        <w:t>Третейский суд</w:t>
      </w:r>
      <w:r w:rsidRPr="003B0184">
        <w:rPr>
          <w:rFonts w:ascii="Times New Roman" w:hAnsi="Times New Roman" w:cs="Times New Roman"/>
          <w:color w:val="000000" w:themeColor="text1"/>
          <w:sz w:val="28"/>
          <w:szCs w:val="28"/>
        </w:rPr>
        <w:t>. 2011. № 1. С. 156 – 165.</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lang w:val="uk-UA"/>
        </w:rPr>
        <w:t xml:space="preserve"> Гірник А.М., Резаненко В.Ф. Світоглядні та етико-правові засади медіації в Китаї. </w:t>
      </w:r>
      <w:r w:rsidRPr="003B0184">
        <w:rPr>
          <w:rFonts w:ascii="Times New Roman" w:hAnsi="Times New Roman" w:cs="Times New Roman"/>
          <w:i/>
          <w:color w:val="000000" w:themeColor="text1"/>
          <w:sz w:val="28"/>
          <w:szCs w:val="28"/>
        </w:rPr>
        <w:t>Наукові записки.</w:t>
      </w:r>
      <w:r w:rsidRPr="003B0184">
        <w:rPr>
          <w:rFonts w:ascii="Times New Roman" w:hAnsi="Times New Roman" w:cs="Times New Roman"/>
          <w:color w:val="000000" w:themeColor="text1"/>
          <w:sz w:val="28"/>
          <w:szCs w:val="28"/>
        </w:rPr>
        <w:t xml:space="preserve"> 2013. Т. 149: Педагогічні, психологічні науки та соціальна робота. С. 27-31.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en-US"/>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 xml:space="preserve">Ґасс Ш. Деякі спостереження щодо незалежності суду, як вона презентована у міжнародних документах та досвіді. </w:t>
      </w:r>
      <w:r w:rsidRPr="003B0184">
        <w:rPr>
          <w:rFonts w:ascii="Times New Roman" w:hAnsi="Times New Roman" w:cs="Times New Roman"/>
          <w:i/>
          <w:color w:val="000000" w:themeColor="text1"/>
          <w:sz w:val="28"/>
          <w:szCs w:val="28"/>
        </w:rPr>
        <w:t>Вісник</w:t>
      </w:r>
      <w:r w:rsidRPr="003B0184">
        <w:rPr>
          <w:rFonts w:ascii="Times New Roman" w:hAnsi="Times New Roman" w:cs="Times New Roman"/>
          <w:i/>
          <w:color w:val="000000" w:themeColor="text1"/>
          <w:sz w:val="28"/>
          <w:szCs w:val="28"/>
          <w:lang w:val="en-US"/>
        </w:rPr>
        <w:t xml:space="preserve"> </w:t>
      </w:r>
      <w:r w:rsidRPr="003B0184">
        <w:rPr>
          <w:rFonts w:ascii="Times New Roman" w:hAnsi="Times New Roman" w:cs="Times New Roman"/>
          <w:i/>
          <w:color w:val="000000" w:themeColor="text1"/>
          <w:sz w:val="28"/>
          <w:szCs w:val="28"/>
        </w:rPr>
        <w:t>Центру</w:t>
      </w:r>
      <w:r w:rsidRPr="003B0184">
        <w:rPr>
          <w:rFonts w:ascii="Times New Roman" w:hAnsi="Times New Roman" w:cs="Times New Roman"/>
          <w:i/>
          <w:color w:val="000000" w:themeColor="text1"/>
          <w:sz w:val="28"/>
          <w:szCs w:val="28"/>
          <w:lang w:val="en-US"/>
        </w:rPr>
        <w:t xml:space="preserve"> </w:t>
      </w:r>
      <w:r w:rsidRPr="003B0184">
        <w:rPr>
          <w:rFonts w:ascii="Times New Roman" w:hAnsi="Times New Roman" w:cs="Times New Roman"/>
          <w:i/>
          <w:color w:val="000000" w:themeColor="text1"/>
          <w:sz w:val="28"/>
          <w:szCs w:val="28"/>
        </w:rPr>
        <w:t>суддівських</w:t>
      </w:r>
      <w:r w:rsidRPr="003B0184">
        <w:rPr>
          <w:rFonts w:ascii="Times New Roman" w:hAnsi="Times New Roman" w:cs="Times New Roman"/>
          <w:i/>
          <w:color w:val="000000" w:themeColor="text1"/>
          <w:sz w:val="28"/>
          <w:szCs w:val="28"/>
          <w:lang w:val="en-US"/>
        </w:rPr>
        <w:t xml:space="preserve"> </w:t>
      </w:r>
      <w:r w:rsidRPr="003B0184">
        <w:rPr>
          <w:rFonts w:ascii="Times New Roman" w:hAnsi="Times New Roman" w:cs="Times New Roman"/>
          <w:i/>
          <w:color w:val="000000" w:themeColor="text1"/>
          <w:sz w:val="28"/>
          <w:szCs w:val="28"/>
        </w:rPr>
        <w:t>студій</w:t>
      </w:r>
      <w:r w:rsidRPr="003B0184">
        <w:rPr>
          <w:rFonts w:ascii="Times New Roman" w:hAnsi="Times New Roman" w:cs="Times New Roman"/>
          <w:i/>
          <w:color w:val="000000" w:themeColor="text1"/>
          <w:sz w:val="28"/>
          <w:szCs w:val="28"/>
          <w:lang w:val="en-US"/>
        </w:rPr>
        <w:t>.</w:t>
      </w:r>
      <w:r w:rsidRPr="003B0184">
        <w:rPr>
          <w:rFonts w:ascii="Times New Roman" w:hAnsi="Times New Roman" w:cs="Times New Roman"/>
          <w:color w:val="000000" w:themeColor="text1"/>
          <w:sz w:val="28"/>
          <w:szCs w:val="28"/>
          <w:lang w:val="en-US"/>
        </w:rPr>
        <w:t xml:space="preserve"> 2007. № 10. </w:t>
      </w:r>
      <w:r w:rsidRPr="003B0184">
        <w:rPr>
          <w:rFonts w:ascii="Times New Roman" w:hAnsi="Times New Roman" w:cs="Times New Roman"/>
          <w:color w:val="000000" w:themeColor="text1"/>
          <w:sz w:val="28"/>
          <w:szCs w:val="28"/>
        </w:rPr>
        <w:t>С</w:t>
      </w:r>
      <w:r w:rsidRPr="003B0184">
        <w:rPr>
          <w:rFonts w:ascii="Times New Roman" w:hAnsi="Times New Roman" w:cs="Times New Roman"/>
          <w:color w:val="000000" w:themeColor="text1"/>
          <w:sz w:val="28"/>
          <w:szCs w:val="28"/>
          <w:lang w:val="en-US"/>
        </w:rPr>
        <w:t>. 25</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32</w:t>
      </w:r>
      <w:r w:rsidRPr="003B0184">
        <w:rPr>
          <w:rFonts w:ascii="Times New Roman" w:hAnsi="Times New Roman" w:cs="Times New Roman"/>
          <w:color w:val="000000" w:themeColor="text1"/>
          <w:sz w:val="28"/>
          <w:szCs w:val="28"/>
          <w:lang w:val="uk-UA"/>
        </w:rPr>
        <w:t xml:space="preserve">.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rPr>
        <w:t xml:space="preserve">Директива ЄС 2008/52/ЄС «Відносно деяких аспектів медіації у цивільних і комерційних справах» від 21 травня 2008 р. </w:t>
      </w:r>
      <w:r w:rsidRPr="003B0184">
        <w:rPr>
          <w:rFonts w:ascii="Times New Roman" w:hAnsi="Times New Roman" w:cs="Times New Roman"/>
          <w:color w:val="000000" w:themeColor="text1"/>
          <w:sz w:val="28"/>
          <w:szCs w:val="28"/>
          <w:lang w:val="en-US"/>
        </w:rPr>
        <w:t>URL</w:t>
      </w:r>
      <w:r w:rsidRPr="003B0184">
        <w:rPr>
          <w:rFonts w:ascii="Times New Roman" w:hAnsi="Times New Roman" w:cs="Times New Roman"/>
          <w:color w:val="000000" w:themeColor="text1"/>
          <w:sz w:val="28"/>
          <w:szCs w:val="28"/>
          <w:lang w:val="uk-UA"/>
        </w:rPr>
        <w:t xml:space="preserve">: </w:t>
      </w:r>
      <w:hyperlink r:id="rId14" w:history="1">
        <w:r w:rsidRPr="003B0184">
          <w:rPr>
            <w:rStyle w:val="a8"/>
            <w:rFonts w:ascii="Times New Roman" w:hAnsi="Times New Roman" w:cs="Times New Roman"/>
            <w:color w:val="000000" w:themeColor="text1"/>
            <w:sz w:val="28"/>
            <w:szCs w:val="28"/>
            <w:u w:val="none"/>
            <w:lang w:val="en-US"/>
          </w:rPr>
          <w:t>http</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zakon</w:t>
        </w:r>
        <w:r w:rsidRPr="003B0184">
          <w:rPr>
            <w:rStyle w:val="a8"/>
            <w:rFonts w:ascii="Times New Roman" w:hAnsi="Times New Roman" w:cs="Times New Roman"/>
            <w:color w:val="000000" w:themeColor="text1"/>
            <w:sz w:val="28"/>
            <w:szCs w:val="28"/>
            <w:u w:val="none"/>
          </w:rPr>
          <w:t>4.</w:t>
        </w:r>
        <w:r w:rsidRPr="003B0184">
          <w:rPr>
            <w:rStyle w:val="a8"/>
            <w:rFonts w:ascii="Times New Roman" w:hAnsi="Times New Roman" w:cs="Times New Roman"/>
            <w:color w:val="000000" w:themeColor="text1"/>
            <w:sz w:val="28"/>
            <w:szCs w:val="28"/>
            <w:u w:val="none"/>
            <w:lang w:val="en-US"/>
          </w:rPr>
          <w:t>rada</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gov</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ua</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laws</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show</w:t>
        </w:r>
        <w:r w:rsidRPr="003B0184">
          <w:rPr>
            <w:rStyle w:val="a8"/>
            <w:rFonts w:ascii="Times New Roman" w:hAnsi="Times New Roman" w:cs="Times New Roman"/>
            <w:color w:val="000000" w:themeColor="text1"/>
            <w:sz w:val="28"/>
            <w:szCs w:val="28"/>
            <w:u w:val="none"/>
          </w:rPr>
          <w:t>/994_</w:t>
        </w:r>
        <w:r w:rsidRPr="003B0184">
          <w:rPr>
            <w:rStyle w:val="a8"/>
            <w:rFonts w:ascii="Times New Roman" w:hAnsi="Times New Roman" w:cs="Times New Roman"/>
            <w:color w:val="000000" w:themeColor="text1"/>
            <w:sz w:val="28"/>
            <w:szCs w:val="28"/>
            <w:u w:val="none"/>
            <w:lang w:val="en-US"/>
          </w:rPr>
          <w:t>a</w:t>
        </w:r>
        <w:r w:rsidRPr="003B0184">
          <w:rPr>
            <w:rStyle w:val="a8"/>
            <w:rFonts w:ascii="Times New Roman" w:hAnsi="Times New Roman" w:cs="Times New Roman"/>
            <w:color w:val="000000" w:themeColor="text1"/>
            <w:sz w:val="28"/>
            <w:szCs w:val="28"/>
            <w:u w:val="none"/>
          </w:rPr>
          <w:t>95</w:t>
        </w:r>
      </w:hyperlink>
      <w:r w:rsidRPr="003B0184">
        <w:rPr>
          <w:rFonts w:ascii="Times New Roman" w:hAnsi="Times New Roman" w:cs="Times New Roman"/>
          <w:color w:val="000000" w:themeColor="text1"/>
          <w:sz w:val="28"/>
          <w:szCs w:val="28"/>
        </w:rPr>
        <w:t>.</w:t>
      </w:r>
      <w:r w:rsidRPr="003B0184">
        <w:rPr>
          <w:rFonts w:ascii="Times New Roman" w:hAnsi="Times New Roman" w:cs="Times New Roman"/>
          <w:color w:val="000000" w:themeColor="text1"/>
          <w:sz w:val="28"/>
          <w:szCs w:val="28"/>
          <w:lang w:val="uk-UA"/>
        </w:rPr>
        <w:t xml:space="preserve"> (дата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 Європейський кодекс поведінки медіаторів (</w:t>
      </w:r>
      <w:r w:rsidRPr="003B0184">
        <w:rPr>
          <w:rFonts w:ascii="Times New Roman" w:hAnsi="Times New Roman" w:cs="Times New Roman"/>
          <w:color w:val="000000" w:themeColor="text1"/>
          <w:sz w:val="28"/>
          <w:szCs w:val="28"/>
          <w:lang w:val="en-US"/>
        </w:rPr>
        <w:t>European</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Code</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Of</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Conduct</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For</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Mediators</w:t>
      </w:r>
      <w:r w:rsidRPr="003B0184">
        <w:rPr>
          <w:rFonts w:ascii="Times New Roman" w:hAnsi="Times New Roman" w:cs="Times New Roman"/>
          <w:color w:val="000000" w:themeColor="text1"/>
          <w:sz w:val="28"/>
          <w:szCs w:val="28"/>
          <w:lang w:val="uk-UA"/>
        </w:rPr>
        <w:t xml:space="preserve">) від 02 червня 2004 р. </w:t>
      </w:r>
      <w:r w:rsidRPr="003B0184">
        <w:rPr>
          <w:rFonts w:ascii="Times New Roman" w:hAnsi="Times New Roman" w:cs="Times New Roman"/>
          <w:color w:val="000000" w:themeColor="text1"/>
          <w:sz w:val="28"/>
          <w:szCs w:val="28"/>
          <w:lang w:val="en-US"/>
        </w:rPr>
        <w:t>URL</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lastRenderedPageBreak/>
        <w:t>http</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bgarf</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ru</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science</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baltic</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center</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of</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mediation</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and</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conflictology</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normativnopravovye</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dokumenty</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evro</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kodeks</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pdf</w:t>
      </w:r>
      <w:r w:rsidRPr="003B0184">
        <w:rPr>
          <w:rFonts w:ascii="Times New Roman" w:hAnsi="Times New Roman" w:cs="Times New Roman"/>
          <w:color w:val="000000" w:themeColor="text1"/>
          <w:sz w:val="28"/>
          <w:szCs w:val="28"/>
          <w:lang w:val="uk-UA"/>
        </w:rPr>
        <w:t xml:space="preserve">. (дата звернення: 10.09.2020).   </w:t>
      </w:r>
    </w:p>
    <w:p w:rsidR="004A4E68" w:rsidRPr="003B0184" w:rsidRDefault="004A4E68" w:rsidP="004A4E68">
      <w:pPr>
        <w:pStyle w:val="1"/>
        <w:numPr>
          <w:ilvl w:val="0"/>
          <w:numId w:val="32"/>
        </w:numPr>
        <w:shd w:val="clear" w:color="auto" w:fill="FFFFFF"/>
        <w:spacing w:before="0" w:beforeAutospacing="0" w:after="0" w:afterAutospacing="0" w:line="360" w:lineRule="auto"/>
        <w:ind w:left="0" w:firstLine="709"/>
        <w:jc w:val="both"/>
        <w:textAlignment w:val="baseline"/>
        <w:rPr>
          <w:b w:val="0"/>
          <w:color w:val="000000" w:themeColor="text1"/>
          <w:sz w:val="28"/>
          <w:szCs w:val="28"/>
          <w:lang w:val="uk-UA"/>
        </w:rPr>
      </w:pPr>
      <w:r w:rsidRPr="003B0184">
        <w:rPr>
          <w:b w:val="0"/>
          <w:color w:val="000000" w:themeColor="text1"/>
          <w:sz w:val="28"/>
          <w:szCs w:val="28"/>
          <w:lang w:val="uk-UA"/>
        </w:rPr>
        <w:t xml:space="preserve">Іванов А. </w:t>
      </w:r>
      <w:r w:rsidRPr="003B0184">
        <w:rPr>
          <w:b w:val="0"/>
          <w:color w:val="000000" w:themeColor="text1"/>
          <w:sz w:val="28"/>
          <w:szCs w:val="28"/>
        </w:rPr>
        <w:t>Примирення винного з потерпілим: проблеми практики</w:t>
      </w:r>
      <w:r w:rsidRPr="003B0184">
        <w:rPr>
          <w:b w:val="0"/>
          <w:color w:val="000000" w:themeColor="text1"/>
          <w:sz w:val="28"/>
          <w:szCs w:val="28"/>
          <w:lang w:val="uk-UA"/>
        </w:rPr>
        <w:t xml:space="preserve"> / Судова-юридична газета. </w:t>
      </w:r>
      <w:r w:rsidRPr="003B0184">
        <w:rPr>
          <w:b w:val="0"/>
          <w:color w:val="000000" w:themeColor="text1"/>
          <w:sz w:val="28"/>
          <w:szCs w:val="28"/>
          <w:lang w:val="en-US"/>
        </w:rPr>
        <w:t>URL</w:t>
      </w:r>
      <w:r w:rsidRPr="003B0184">
        <w:rPr>
          <w:b w:val="0"/>
          <w:color w:val="000000" w:themeColor="text1"/>
          <w:sz w:val="28"/>
          <w:szCs w:val="28"/>
          <w:lang w:val="uk-UA"/>
        </w:rPr>
        <w:t xml:space="preserve">: </w:t>
      </w:r>
      <w:hyperlink r:id="rId15" w:history="1">
        <w:r w:rsidRPr="003B0184">
          <w:rPr>
            <w:rStyle w:val="a8"/>
            <w:b w:val="0"/>
            <w:color w:val="000000" w:themeColor="text1"/>
            <w:sz w:val="28"/>
            <w:szCs w:val="28"/>
            <w:u w:val="none"/>
            <w:lang w:val="en-US"/>
          </w:rPr>
          <w:t>https</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sud</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ua</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ru</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news</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blog</w:t>
        </w:r>
        <w:r w:rsidRPr="003B0184">
          <w:rPr>
            <w:rStyle w:val="a8"/>
            <w:b w:val="0"/>
            <w:color w:val="000000" w:themeColor="text1"/>
            <w:sz w:val="28"/>
            <w:szCs w:val="28"/>
            <w:u w:val="none"/>
            <w:lang w:val="uk-UA"/>
          </w:rPr>
          <w:t>/94931-</w:t>
        </w:r>
        <w:r w:rsidRPr="003B0184">
          <w:rPr>
            <w:rStyle w:val="a8"/>
            <w:b w:val="0"/>
            <w:color w:val="000000" w:themeColor="text1"/>
            <w:sz w:val="28"/>
            <w:szCs w:val="28"/>
            <w:u w:val="none"/>
            <w:lang w:val="en-US"/>
          </w:rPr>
          <w:t>primirennya</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vinnogo</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z</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poterplim</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na</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pdstav</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st</w:t>
        </w:r>
        <w:r w:rsidRPr="003B0184">
          <w:rPr>
            <w:rStyle w:val="a8"/>
            <w:b w:val="0"/>
            <w:color w:val="000000" w:themeColor="text1"/>
            <w:sz w:val="28"/>
            <w:szCs w:val="28"/>
            <w:u w:val="none"/>
            <w:lang w:val="uk-UA"/>
          </w:rPr>
          <w:t>-46-</w:t>
        </w:r>
        <w:r w:rsidRPr="003B0184">
          <w:rPr>
            <w:rStyle w:val="a8"/>
            <w:b w:val="0"/>
            <w:color w:val="000000" w:themeColor="text1"/>
            <w:sz w:val="28"/>
            <w:szCs w:val="28"/>
            <w:u w:val="none"/>
            <w:lang w:val="en-US"/>
          </w:rPr>
          <w:t>kk</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ykrani</w:t>
        </w:r>
      </w:hyperlink>
      <w:r w:rsidRPr="003B0184">
        <w:rPr>
          <w:b w:val="0"/>
          <w:color w:val="000000" w:themeColor="text1"/>
          <w:sz w:val="28"/>
          <w:szCs w:val="28"/>
          <w:lang w:val="uk-UA"/>
        </w:rPr>
        <w:t xml:space="preserve">.  (дата звернення: 10.09.2020).   </w:t>
      </w:r>
    </w:p>
    <w:p w:rsidR="004A4E68" w:rsidRPr="003B0184" w:rsidRDefault="004A4E68" w:rsidP="004A4E68">
      <w:pPr>
        <w:pStyle w:val="1"/>
        <w:numPr>
          <w:ilvl w:val="0"/>
          <w:numId w:val="32"/>
        </w:numPr>
        <w:shd w:val="clear" w:color="auto" w:fill="FFFFFF"/>
        <w:spacing w:before="0" w:beforeAutospacing="0" w:after="0" w:afterAutospacing="0" w:line="360" w:lineRule="auto"/>
        <w:ind w:left="0" w:firstLine="709"/>
        <w:jc w:val="both"/>
        <w:textAlignment w:val="baseline"/>
        <w:rPr>
          <w:b w:val="0"/>
          <w:color w:val="000000" w:themeColor="text1"/>
          <w:sz w:val="28"/>
          <w:szCs w:val="28"/>
          <w:lang w:val="uk-UA"/>
        </w:rPr>
      </w:pPr>
      <w:r w:rsidRPr="003B0184">
        <w:rPr>
          <w:b w:val="0"/>
          <w:color w:val="000000" w:themeColor="text1"/>
          <w:sz w:val="28"/>
          <w:szCs w:val="28"/>
          <w:lang w:val="uk-UA"/>
        </w:rPr>
        <w:t xml:space="preserve"> </w:t>
      </w:r>
      <w:r w:rsidRPr="003B0184">
        <w:rPr>
          <w:b w:val="0"/>
          <w:color w:val="000000" w:themeColor="text1"/>
          <w:sz w:val="28"/>
          <w:szCs w:val="28"/>
        </w:rPr>
        <w:t>Інтеграція медіації в судову систему України</w:t>
      </w:r>
      <w:r w:rsidRPr="003B0184">
        <w:rPr>
          <w:b w:val="0"/>
          <w:color w:val="000000" w:themeColor="text1"/>
          <w:sz w:val="28"/>
          <w:szCs w:val="28"/>
          <w:lang w:val="uk-UA"/>
        </w:rPr>
        <w:t xml:space="preserve">: </w:t>
      </w:r>
      <w:r w:rsidRPr="003B0184">
        <w:rPr>
          <w:b w:val="0"/>
          <w:color w:val="000000" w:themeColor="text1"/>
          <w:sz w:val="28"/>
          <w:szCs w:val="28"/>
        </w:rPr>
        <w:t>Програмний документ</w:t>
      </w:r>
      <w:r w:rsidRPr="003B0184">
        <w:rPr>
          <w:b w:val="0"/>
          <w:color w:val="000000" w:themeColor="text1"/>
          <w:sz w:val="28"/>
          <w:szCs w:val="28"/>
          <w:lang w:val="uk-UA"/>
        </w:rPr>
        <w:t xml:space="preserve">. </w:t>
      </w:r>
      <w:r w:rsidRPr="003B0184">
        <w:rPr>
          <w:b w:val="0"/>
          <w:color w:val="000000" w:themeColor="text1"/>
          <w:sz w:val="28"/>
          <w:szCs w:val="28"/>
        </w:rPr>
        <w:t>Підготовлено Тетяною Кисельовою у</w:t>
      </w:r>
      <w:r w:rsidRPr="003B0184">
        <w:rPr>
          <w:b w:val="0"/>
          <w:color w:val="000000" w:themeColor="text1"/>
          <w:sz w:val="28"/>
          <w:szCs w:val="28"/>
          <w:lang w:val="uk-UA"/>
        </w:rPr>
        <w:t xml:space="preserve"> </w:t>
      </w:r>
      <w:r w:rsidRPr="003B0184">
        <w:rPr>
          <w:b w:val="0"/>
          <w:color w:val="000000" w:themeColor="text1"/>
          <w:sz w:val="28"/>
          <w:szCs w:val="28"/>
        </w:rPr>
        <w:t>рамках проекту Ради Європи «Підтримка впровадженню судової реформи в Україні»</w:t>
      </w:r>
      <w:r w:rsidRPr="003B0184">
        <w:rPr>
          <w:b w:val="0"/>
          <w:color w:val="000000" w:themeColor="text1"/>
          <w:sz w:val="28"/>
          <w:szCs w:val="28"/>
          <w:lang w:val="uk-UA"/>
        </w:rPr>
        <w:t xml:space="preserve">. Київ, 2017. </w:t>
      </w:r>
      <w:r w:rsidRPr="003B0184">
        <w:rPr>
          <w:b w:val="0"/>
          <w:color w:val="000000" w:themeColor="text1"/>
          <w:sz w:val="28"/>
          <w:szCs w:val="28"/>
          <w:lang w:val="en-US"/>
        </w:rPr>
        <w:t>URL</w:t>
      </w:r>
      <w:r w:rsidRPr="003B0184">
        <w:rPr>
          <w:b w:val="0"/>
          <w:color w:val="000000" w:themeColor="text1"/>
          <w:sz w:val="28"/>
          <w:szCs w:val="28"/>
          <w:lang w:val="uk-UA"/>
        </w:rPr>
        <w:t xml:space="preserve">: </w:t>
      </w:r>
      <w:hyperlink r:id="rId16" w:history="1">
        <w:r w:rsidRPr="003B0184">
          <w:rPr>
            <w:rStyle w:val="a8"/>
            <w:b w:val="0"/>
            <w:color w:val="000000" w:themeColor="text1"/>
            <w:sz w:val="28"/>
            <w:szCs w:val="28"/>
            <w:u w:val="none"/>
            <w:lang w:val="en-US"/>
          </w:rPr>
          <w:t>https</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rm</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coe</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int</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kyselova</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t</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mediation</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integartion</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ukr</w:t>
        </w:r>
        <w:r w:rsidRPr="003B0184">
          <w:rPr>
            <w:rStyle w:val="a8"/>
            <w:b w:val="0"/>
            <w:color w:val="000000" w:themeColor="text1"/>
            <w:sz w:val="28"/>
            <w:szCs w:val="28"/>
            <w:u w:val="none"/>
            <w:lang w:val="uk-UA"/>
          </w:rPr>
          <w:t>-</w:t>
        </w:r>
        <w:r w:rsidRPr="003B0184">
          <w:rPr>
            <w:rStyle w:val="a8"/>
            <w:b w:val="0"/>
            <w:color w:val="000000" w:themeColor="text1"/>
            <w:sz w:val="28"/>
            <w:szCs w:val="28"/>
            <w:u w:val="none"/>
            <w:lang w:val="en-US"/>
          </w:rPr>
          <w:t>new</w:t>
        </w:r>
        <w:r w:rsidRPr="003B0184">
          <w:rPr>
            <w:rStyle w:val="a8"/>
            <w:b w:val="0"/>
            <w:color w:val="000000" w:themeColor="text1"/>
            <w:sz w:val="28"/>
            <w:szCs w:val="28"/>
            <w:u w:val="none"/>
            <w:lang w:val="uk-UA"/>
          </w:rPr>
          <w:t>-31-07-2017/168075</w:t>
        </w:r>
        <w:r w:rsidRPr="003B0184">
          <w:rPr>
            <w:rStyle w:val="a8"/>
            <w:b w:val="0"/>
            <w:color w:val="000000" w:themeColor="text1"/>
            <w:sz w:val="28"/>
            <w:szCs w:val="28"/>
            <w:u w:val="none"/>
            <w:lang w:val="en-US"/>
          </w:rPr>
          <w:t>c</w:t>
        </w:r>
        <w:r w:rsidRPr="003B0184">
          <w:rPr>
            <w:rStyle w:val="a8"/>
            <w:b w:val="0"/>
            <w:color w:val="000000" w:themeColor="text1"/>
            <w:sz w:val="28"/>
            <w:szCs w:val="28"/>
            <w:u w:val="none"/>
            <w:lang w:val="uk-UA"/>
          </w:rPr>
          <w:t>1</w:t>
        </w:r>
        <w:r w:rsidRPr="003B0184">
          <w:rPr>
            <w:rStyle w:val="a8"/>
            <w:b w:val="0"/>
            <w:color w:val="000000" w:themeColor="text1"/>
            <w:sz w:val="28"/>
            <w:szCs w:val="28"/>
            <w:u w:val="none"/>
            <w:lang w:val="en-US"/>
          </w:rPr>
          <w:t>e</w:t>
        </w:r>
        <w:r w:rsidRPr="003B0184">
          <w:rPr>
            <w:rStyle w:val="a8"/>
            <w:b w:val="0"/>
            <w:color w:val="000000" w:themeColor="text1"/>
            <w:sz w:val="28"/>
            <w:szCs w:val="28"/>
            <w:u w:val="none"/>
            <w:lang w:val="uk-UA"/>
          </w:rPr>
          <w:t>7</w:t>
        </w:r>
      </w:hyperlink>
      <w:r w:rsidRPr="003B0184">
        <w:rPr>
          <w:b w:val="0"/>
          <w:color w:val="000000" w:themeColor="text1"/>
          <w:sz w:val="28"/>
          <w:szCs w:val="28"/>
          <w:lang w:val="uk-UA"/>
        </w:rPr>
        <w:t xml:space="preserve">. (дата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 Кисельова Т. Правове регулювання відносин із надання послуг медіації у зарубіжних країнах. Право України. 2011. № 11-12. С. 225-236.</w:t>
      </w:r>
    </w:p>
    <w:p w:rsidR="004A4E68" w:rsidRPr="002E1873" w:rsidRDefault="004A4E68" w:rsidP="004A4E68">
      <w:pPr>
        <w:pStyle w:val="a4"/>
        <w:numPr>
          <w:ilvl w:val="0"/>
          <w:numId w:val="32"/>
        </w:numPr>
        <w:shd w:val="clear" w:color="auto" w:fill="FFFFFF"/>
        <w:tabs>
          <w:tab w:val="left" w:pos="0"/>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2E1873">
        <w:rPr>
          <w:rFonts w:ascii="Times New Roman" w:hAnsi="Times New Roman" w:cs="Times New Roman"/>
          <w:snapToGrid w:val="0"/>
          <w:spacing w:val="4"/>
          <w:sz w:val="28"/>
          <w:szCs w:val="28"/>
          <w:lang w:val="uk-UA"/>
        </w:rPr>
        <w:t xml:space="preserve">Конституція України, прийнята на п’ятій сесії Верховної Ради України 28 червня 1996 р. Відомості Верховної Ради України. 1996. № 30.  Ст. 19.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Кравченко О. А. Застосування спеціальних знань у доказуванні на досудовому слідстві: автореферат дис. ... канд. юрид. наук: 12.00.09. К., 2003. 19 с. </w:t>
      </w:r>
    </w:p>
    <w:p w:rsidR="004A4E68" w:rsidRPr="002E1873" w:rsidRDefault="004A4E68" w:rsidP="004A4E68">
      <w:pPr>
        <w:pStyle w:val="a4"/>
        <w:numPr>
          <w:ilvl w:val="0"/>
          <w:numId w:val="32"/>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2E1873">
        <w:rPr>
          <w:rFonts w:ascii="Times New Roman" w:hAnsi="Times New Roman" w:cs="Times New Roman"/>
          <w:sz w:val="28"/>
          <w:szCs w:val="28"/>
          <w:lang w:val="uk-UA"/>
        </w:rPr>
        <w:t>Кримінальний кодекс України від 05.04.2001 р. Відомості Верховної Ради України. 2001. № 25-26. Ст. 131.</w:t>
      </w:r>
    </w:p>
    <w:p w:rsidR="004A4E68" w:rsidRPr="002E1873" w:rsidRDefault="004A4E68" w:rsidP="004A4E68">
      <w:pPr>
        <w:pStyle w:val="a4"/>
        <w:numPr>
          <w:ilvl w:val="0"/>
          <w:numId w:val="32"/>
        </w:numPr>
        <w:shd w:val="clear" w:color="auto" w:fill="FFFFFF"/>
        <w:tabs>
          <w:tab w:val="left" w:pos="0"/>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2E1873">
        <w:rPr>
          <w:rFonts w:ascii="Times New Roman" w:hAnsi="Times New Roman" w:cs="Times New Roman"/>
          <w:sz w:val="28"/>
          <w:szCs w:val="28"/>
        </w:rPr>
        <w:t xml:space="preserve">Кримінальний процесуальний кодекс України </w:t>
      </w:r>
      <w:r w:rsidRPr="002E1873">
        <w:rPr>
          <w:rFonts w:ascii="Times New Roman" w:hAnsi="Times New Roman" w:cs="Times New Roman"/>
          <w:sz w:val="28"/>
          <w:szCs w:val="28"/>
          <w:shd w:val="clear" w:color="auto" w:fill="FFFFFF"/>
        </w:rPr>
        <w:t>від</w:t>
      </w:r>
      <w:r w:rsidRPr="002E1873">
        <w:rPr>
          <w:rStyle w:val="apple-converted-space"/>
          <w:rFonts w:ascii="Times New Roman" w:hAnsi="Times New Roman" w:cs="Times New Roman"/>
          <w:sz w:val="28"/>
          <w:szCs w:val="28"/>
          <w:shd w:val="clear" w:color="auto" w:fill="FFFFFF"/>
        </w:rPr>
        <w:t> </w:t>
      </w:r>
      <w:r w:rsidRPr="002E1873">
        <w:rPr>
          <w:rFonts w:ascii="Times New Roman" w:hAnsi="Times New Roman" w:cs="Times New Roman"/>
          <w:sz w:val="28"/>
          <w:szCs w:val="28"/>
          <w:bdr w:val="none" w:sz="0" w:space="0" w:color="auto" w:frame="1"/>
          <w:shd w:val="clear" w:color="auto" w:fill="FFFFFF"/>
        </w:rPr>
        <w:t xml:space="preserve">13.04.2012 р. </w:t>
      </w:r>
      <w:r w:rsidRPr="002E1873">
        <w:rPr>
          <w:rFonts w:ascii="Times New Roman" w:hAnsi="Times New Roman" w:cs="Times New Roman"/>
          <w:sz w:val="28"/>
          <w:szCs w:val="28"/>
          <w:lang w:val="en-US"/>
        </w:rPr>
        <w:t>URL</w:t>
      </w:r>
      <w:r w:rsidRPr="002E1873">
        <w:rPr>
          <w:rFonts w:ascii="Times New Roman" w:eastAsia="TimesNewRomanPSMT" w:hAnsi="Times New Roman" w:cs="Times New Roman"/>
          <w:sz w:val="28"/>
          <w:szCs w:val="28"/>
        </w:rPr>
        <w:t>:</w:t>
      </w:r>
      <w:r w:rsidRPr="002E1873">
        <w:rPr>
          <w:rFonts w:ascii="Times New Roman" w:hAnsi="Times New Roman" w:cs="Times New Roman"/>
          <w:sz w:val="28"/>
          <w:szCs w:val="28"/>
        </w:rPr>
        <w:t xml:space="preserve"> </w:t>
      </w:r>
      <w:hyperlink r:id="rId17" w:history="1">
        <w:r w:rsidRPr="002E1873">
          <w:rPr>
            <w:rStyle w:val="a8"/>
            <w:rFonts w:ascii="Times New Roman" w:eastAsia="TimesNewRomanPSMT" w:hAnsi="Times New Roman" w:cs="Times New Roman"/>
            <w:sz w:val="28"/>
            <w:szCs w:val="28"/>
            <w:lang w:val="en-US"/>
          </w:rPr>
          <w:t>http</w:t>
        </w:r>
        <w:r w:rsidRPr="002E1873">
          <w:rPr>
            <w:rStyle w:val="a8"/>
            <w:rFonts w:ascii="Times New Roman" w:eastAsia="TimesNewRomanPSMT" w:hAnsi="Times New Roman" w:cs="Times New Roman"/>
            <w:sz w:val="28"/>
            <w:szCs w:val="28"/>
          </w:rPr>
          <w:t>://</w:t>
        </w:r>
        <w:r w:rsidRPr="002E1873">
          <w:rPr>
            <w:rStyle w:val="a8"/>
            <w:rFonts w:ascii="Times New Roman" w:eastAsia="TimesNewRomanPSMT" w:hAnsi="Times New Roman" w:cs="Times New Roman"/>
            <w:sz w:val="28"/>
            <w:szCs w:val="28"/>
            <w:lang w:val="en-US"/>
          </w:rPr>
          <w:t>zakon</w:t>
        </w:r>
        <w:r w:rsidRPr="002E1873">
          <w:rPr>
            <w:rStyle w:val="a8"/>
            <w:rFonts w:ascii="Times New Roman" w:eastAsia="TimesNewRomanPSMT" w:hAnsi="Times New Roman" w:cs="Times New Roman"/>
            <w:sz w:val="28"/>
            <w:szCs w:val="28"/>
          </w:rPr>
          <w:t>2.</w:t>
        </w:r>
        <w:r w:rsidRPr="002E1873">
          <w:rPr>
            <w:rStyle w:val="a8"/>
            <w:rFonts w:ascii="Times New Roman" w:eastAsia="TimesNewRomanPSMT" w:hAnsi="Times New Roman" w:cs="Times New Roman"/>
            <w:sz w:val="28"/>
            <w:szCs w:val="28"/>
            <w:lang w:val="en-US"/>
          </w:rPr>
          <w:t>rada</w:t>
        </w:r>
        <w:r w:rsidRPr="002E1873">
          <w:rPr>
            <w:rStyle w:val="a8"/>
            <w:rFonts w:ascii="Times New Roman" w:eastAsia="TimesNewRomanPSMT" w:hAnsi="Times New Roman" w:cs="Times New Roman"/>
            <w:sz w:val="28"/>
            <w:szCs w:val="28"/>
          </w:rPr>
          <w:t>.</w:t>
        </w:r>
        <w:r w:rsidRPr="002E1873">
          <w:rPr>
            <w:rStyle w:val="a8"/>
            <w:rFonts w:ascii="Times New Roman" w:eastAsia="TimesNewRomanPSMT" w:hAnsi="Times New Roman" w:cs="Times New Roman"/>
            <w:sz w:val="28"/>
            <w:szCs w:val="28"/>
            <w:lang w:val="en-US"/>
          </w:rPr>
          <w:t>gov</w:t>
        </w:r>
        <w:r w:rsidRPr="002E1873">
          <w:rPr>
            <w:rStyle w:val="a8"/>
            <w:rFonts w:ascii="Times New Roman" w:eastAsia="TimesNewRomanPSMT" w:hAnsi="Times New Roman" w:cs="Times New Roman"/>
            <w:sz w:val="28"/>
            <w:szCs w:val="28"/>
          </w:rPr>
          <w:t>.</w:t>
        </w:r>
        <w:r w:rsidRPr="002E1873">
          <w:rPr>
            <w:rStyle w:val="a8"/>
            <w:rFonts w:ascii="Times New Roman" w:eastAsia="TimesNewRomanPSMT" w:hAnsi="Times New Roman" w:cs="Times New Roman"/>
            <w:sz w:val="28"/>
            <w:szCs w:val="28"/>
            <w:lang w:val="en-US"/>
          </w:rPr>
          <w:t>ua</w:t>
        </w:r>
        <w:r w:rsidRPr="002E1873">
          <w:rPr>
            <w:rStyle w:val="a8"/>
            <w:rFonts w:ascii="Times New Roman" w:eastAsia="TimesNewRomanPSMT" w:hAnsi="Times New Roman" w:cs="Times New Roman"/>
            <w:sz w:val="28"/>
            <w:szCs w:val="28"/>
          </w:rPr>
          <w:t>/</w:t>
        </w:r>
        <w:r w:rsidRPr="002E1873">
          <w:rPr>
            <w:rStyle w:val="a8"/>
            <w:rFonts w:ascii="Times New Roman" w:eastAsia="TimesNewRomanPSMT" w:hAnsi="Times New Roman" w:cs="Times New Roman"/>
            <w:sz w:val="28"/>
            <w:szCs w:val="28"/>
            <w:lang w:val="en-US"/>
          </w:rPr>
          <w:t>laws</w:t>
        </w:r>
        <w:r w:rsidRPr="002E1873">
          <w:rPr>
            <w:rStyle w:val="a8"/>
            <w:rFonts w:ascii="Times New Roman" w:eastAsia="TimesNewRomanPSMT" w:hAnsi="Times New Roman" w:cs="Times New Roman"/>
            <w:sz w:val="28"/>
            <w:szCs w:val="28"/>
          </w:rPr>
          <w:t>/</w:t>
        </w:r>
        <w:r w:rsidRPr="002E1873">
          <w:rPr>
            <w:rStyle w:val="a8"/>
            <w:rFonts w:ascii="Times New Roman" w:eastAsia="TimesNewRomanPSMT" w:hAnsi="Times New Roman" w:cs="Times New Roman"/>
            <w:sz w:val="28"/>
            <w:szCs w:val="28"/>
            <w:lang w:val="en-US"/>
          </w:rPr>
          <w:t>show</w:t>
        </w:r>
        <w:r w:rsidRPr="002E1873">
          <w:rPr>
            <w:rStyle w:val="a8"/>
            <w:rFonts w:ascii="Times New Roman" w:eastAsia="TimesNewRomanPSMT" w:hAnsi="Times New Roman" w:cs="Times New Roman"/>
            <w:sz w:val="28"/>
            <w:szCs w:val="28"/>
          </w:rPr>
          <w:t>/4651-17</w:t>
        </w:r>
      </w:hyperlink>
      <w:r w:rsidRPr="002E1873">
        <w:rPr>
          <w:rFonts w:ascii="Times New Roman" w:eastAsia="TimesNewRomanPSMT" w:hAnsi="Times New Roman" w:cs="Times New Roman"/>
          <w:sz w:val="28"/>
          <w:szCs w:val="28"/>
        </w:rPr>
        <w:t>.</w:t>
      </w:r>
      <w:r w:rsidRPr="002E1873">
        <w:rPr>
          <w:rFonts w:ascii="Times New Roman" w:eastAsia="TimesNewRomanPSMT" w:hAnsi="Times New Roman" w:cs="Times New Roman"/>
          <w:sz w:val="28"/>
          <w:szCs w:val="28"/>
          <w:lang w:val="uk-UA"/>
        </w:rPr>
        <w:t xml:space="preserve"> </w:t>
      </w:r>
      <w:r w:rsidRPr="002E1873">
        <w:rPr>
          <w:rFonts w:ascii="Times New Roman" w:hAnsi="Times New Roman" w:cs="Times New Roman"/>
          <w:color w:val="000000" w:themeColor="text1"/>
          <w:sz w:val="28"/>
          <w:szCs w:val="28"/>
          <w:lang w:val="uk-UA"/>
        </w:rPr>
        <w:t xml:space="preserve">(дата звернення: 19.09.2020).   </w:t>
      </w:r>
    </w:p>
    <w:p w:rsidR="004A4E68" w:rsidRPr="002E1873" w:rsidRDefault="004A4E68" w:rsidP="004A4E68">
      <w:pPr>
        <w:pStyle w:val="a4"/>
        <w:numPr>
          <w:ilvl w:val="0"/>
          <w:numId w:val="32"/>
        </w:numPr>
        <w:shd w:val="clear" w:color="auto" w:fill="FFFFFF"/>
        <w:tabs>
          <w:tab w:val="left" w:pos="0"/>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2E1873">
        <w:rPr>
          <w:rFonts w:ascii="Times New Roman" w:hAnsi="Times New Roman" w:cs="Times New Roman"/>
          <w:sz w:val="28"/>
          <w:szCs w:val="28"/>
          <w:lang w:val="uk-UA"/>
        </w:rPr>
        <w:t xml:space="preserve">Кримінально-процесуальний кодекс України </w:t>
      </w:r>
      <w:r w:rsidRPr="002E1873">
        <w:rPr>
          <w:rFonts w:ascii="Times New Roman" w:hAnsi="Times New Roman" w:cs="Times New Roman"/>
          <w:sz w:val="28"/>
          <w:szCs w:val="28"/>
          <w:shd w:val="clear" w:color="auto" w:fill="FFFFFF"/>
          <w:lang w:val="uk-UA"/>
        </w:rPr>
        <w:t xml:space="preserve">від </w:t>
      </w:r>
      <w:r w:rsidRPr="002E1873">
        <w:rPr>
          <w:rStyle w:val="apple-converted-space"/>
          <w:rFonts w:ascii="Times New Roman" w:hAnsi="Times New Roman" w:cs="Times New Roman"/>
          <w:sz w:val="28"/>
          <w:szCs w:val="28"/>
          <w:lang w:val="uk-UA"/>
        </w:rPr>
        <w:t> </w:t>
      </w:r>
      <w:r w:rsidRPr="002E1873">
        <w:rPr>
          <w:rFonts w:ascii="Times New Roman" w:hAnsi="Times New Roman" w:cs="Times New Roman"/>
          <w:sz w:val="28"/>
          <w:szCs w:val="28"/>
          <w:bdr w:val="none" w:sz="0" w:space="0" w:color="auto" w:frame="1"/>
          <w:shd w:val="clear" w:color="auto" w:fill="FFFFFF"/>
          <w:lang w:val="uk-UA"/>
        </w:rPr>
        <w:t>28.12.1960</w:t>
      </w:r>
      <w:r w:rsidRPr="002E1873">
        <w:rPr>
          <w:rStyle w:val="apple-converted-space"/>
          <w:rFonts w:ascii="Times New Roman" w:hAnsi="Times New Roman" w:cs="Times New Roman"/>
          <w:sz w:val="28"/>
          <w:szCs w:val="28"/>
          <w:lang w:val="uk-UA"/>
        </w:rPr>
        <w:t xml:space="preserve">  р. </w:t>
      </w:r>
      <w:r w:rsidRPr="002E1873">
        <w:rPr>
          <w:rFonts w:ascii="Times New Roman" w:hAnsi="Times New Roman" w:cs="Times New Roman"/>
          <w:sz w:val="28"/>
          <w:szCs w:val="28"/>
          <w:shd w:val="clear" w:color="auto" w:fill="FFFFFF"/>
          <w:lang w:val="uk-UA"/>
        </w:rPr>
        <w:t xml:space="preserve"> </w:t>
      </w:r>
      <w:r w:rsidRPr="002E1873">
        <w:rPr>
          <w:rFonts w:ascii="Times New Roman" w:hAnsi="Times New Roman" w:cs="Times New Roman"/>
          <w:sz w:val="28"/>
          <w:szCs w:val="28"/>
          <w:lang w:val="en-US"/>
        </w:rPr>
        <w:t>URL</w:t>
      </w:r>
      <w:r w:rsidRPr="002E1873">
        <w:rPr>
          <w:rFonts w:ascii="Times New Roman" w:hAnsi="Times New Roman" w:cs="Times New Roman"/>
          <w:sz w:val="28"/>
          <w:szCs w:val="28"/>
          <w:lang w:val="uk-UA"/>
        </w:rPr>
        <w:t>:</w:t>
      </w:r>
      <w:r w:rsidRPr="002E1873">
        <w:rPr>
          <w:rFonts w:ascii="Times New Roman" w:eastAsia="TimesNewRomanPSMT" w:hAnsi="Times New Roman" w:cs="Times New Roman"/>
          <w:sz w:val="28"/>
          <w:szCs w:val="28"/>
          <w:lang w:val="uk-UA"/>
        </w:rPr>
        <w:t xml:space="preserve"> </w:t>
      </w:r>
      <w:hyperlink r:id="rId18" w:history="1">
        <w:r w:rsidRPr="002E1873">
          <w:rPr>
            <w:rStyle w:val="a8"/>
            <w:rFonts w:ascii="Times New Roman" w:eastAsia="TimesNewRomanPSMT" w:hAnsi="Times New Roman" w:cs="Times New Roman"/>
            <w:sz w:val="28"/>
            <w:szCs w:val="28"/>
            <w:lang w:val="uk-UA"/>
          </w:rPr>
          <w:t>http://zakon0.rada.gov.ua/laws/show/1001-05</w:t>
        </w:r>
      </w:hyperlink>
      <w:r w:rsidRPr="002E1873">
        <w:rPr>
          <w:rFonts w:ascii="Times New Roman" w:hAnsi="Times New Roman" w:cs="Times New Roman"/>
          <w:sz w:val="28"/>
          <w:szCs w:val="28"/>
          <w:lang w:val="uk-UA"/>
        </w:rPr>
        <w:t xml:space="preserve">. </w:t>
      </w:r>
      <w:r w:rsidRPr="002E1873">
        <w:rPr>
          <w:rFonts w:ascii="Times New Roman" w:hAnsi="Times New Roman" w:cs="Times New Roman"/>
          <w:color w:val="000000" w:themeColor="text1"/>
          <w:sz w:val="28"/>
          <w:szCs w:val="28"/>
          <w:lang w:val="uk-UA"/>
        </w:rPr>
        <w:t xml:space="preserve">(дата звернення: 19.09.2020).   </w:t>
      </w:r>
    </w:p>
    <w:p w:rsidR="004A4E68" w:rsidRPr="003B0184" w:rsidRDefault="004A4E68" w:rsidP="004A4E68">
      <w:pPr>
        <w:pStyle w:val="a4"/>
        <w:numPr>
          <w:ilvl w:val="0"/>
          <w:numId w:val="32"/>
        </w:numPr>
        <w:spacing w:after="0" w:line="360" w:lineRule="auto"/>
        <w:ind w:left="0" w:firstLine="709"/>
        <w:contextualSpacing w:val="0"/>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lang w:val="uk-UA"/>
        </w:rPr>
        <w:lastRenderedPageBreak/>
        <w:t xml:space="preserve"> </w:t>
      </w:r>
      <w:r w:rsidRPr="003B0184">
        <w:rPr>
          <w:rFonts w:ascii="Times New Roman" w:hAnsi="Times New Roman" w:cs="Times New Roman"/>
          <w:color w:val="000000" w:themeColor="text1"/>
          <w:sz w:val="28"/>
          <w:szCs w:val="28"/>
        </w:rPr>
        <w:t>Лазарева Л. В. Концептуальные основы использования специальных знаний в российском уголовном судопроизводстве: дис. ... докт. юрид. наук: 12.00.09; Владимирский юридический ин-т, 2011. 470 с.</w:t>
      </w:r>
    </w:p>
    <w:p w:rsidR="004A4E68" w:rsidRPr="003B0184" w:rsidRDefault="004A4E68" w:rsidP="004A4E68">
      <w:pPr>
        <w:pStyle w:val="a4"/>
        <w:numPr>
          <w:ilvl w:val="0"/>
          <w:numId w:val="32"/>
        </w:numPr>
        <w:spacing w:after="0" w:line="360" w:lineRule="auto"/>
        <w:ind w:left="0" w:firstLine="709"/>
        <w:contextualSpacing w:val="0"/>
        <w:jc w:val="both"/>
        <w:rPr>
          <w:rFonts w:ascii="Times New Roman" w:hAnsi="Times New Roman" w:cs="Times New Roman"/>
          <w:color w:val="000000" w:themeColor="text1"/>
          <w:sz w:val="28"/>
          <w:szCs w:val="28"/>
          <w:lang w:val="en-US"/>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Медиация</w:t>
      </w:r>
      <w:r w:rsidRPr="004A4E68">
        <w:rPr>
          <w:rFonts w:ascii="Times New Roman" w:hAnsi="Times New Roman" w:cs="Times New Roman"/>
          <w:color w:val="000000" w:themeColor="text1"/>
          <w:sz w:val="28"/>
          <w:szCs w:val="28"/>
          <w:lang w:val="en-US"/>
        </w:rPr>
        <w:t xml:space="preserve"> </w:t>
      </w:r>
      <w:r w:rsidRPr="003B0184">
        <w:rPr>
          <w:rFonts w:ascii="Times New Roman" w:hAnsi="Times New Roman" w:cs="Times New Roman"/>
          <w:color w:val="000000" w:themeColor="text1"/>
          <w:sz w:val="28"/>
          <w:szCs w:val="28"/>
        </w:rPr>
        <w:t>в</w:t>
      </w:r>
      <w:r w:rsidRPr="004A4E68">
        <w:rPr>
          <w:rFonts w:ascii="Times New Roman" w:hAnsi="Times New Roman" w:cs="Times New Roman"/>
          <w:color w:val="000000" w:themeColor="text1"/>
          <w:sz w:val="28"/>
          <w:szCs w:val="28"/>
          <w:lang w:val="en-US"/>
        </w:rPr>
        <w:t xml:space="preserve"> </w:t>
      </w:r>
      <w:r w:rsidRPr="003B0184">
        <w:rPr>
          <w:rFonts w:ascii="Times New Roman" w:hAnsi="Times New Roman" w:cs="Times New Roman"/>
          <w:color w:val="000000" w:themeColor="text1"/>
          <w:sz w:val="28"/>
          <w:szCs w:val="28"/>
        </w:rPr>
        <w:t>Бельгии</w:t>
      </w:r>
      <w:r w:rsidRPr="004A4E68">
        <w:rPr>
          <w:rFonts w:ascii="Times New Roman" w:hAnsi="Times New Roman" w:cs="Times New Roman"/>
          <w:color w:val="000000" w:themeColor="text1"/>
          <w:sz w:val="28"/>
          <w:szCs w:val="28"/>
          <w:lang w:val="en-US"/>
        </w:rPr>
        <w:t xml:space="preserve">. </w:t>
      </w:r>
      <w:r w:rsidRPr="003B0184">
        <w:rPr>
          <w:rFonts w:ascii="Times New Roman" w:hAnsi="Times New Roman" w:cs="Times New Roman"/>
          <w:color w:val="000000" w:themeColor="text1"/>
          <w:sz w:val="28"/>
          <w:szCs w:val="28"/>
        </w:rPr>
        <w:t>Обзор</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URL: http://mediators.ru/rus/about_mediation/ foreign_law/belgium/text1.</w:t>
      </w:r>
      <w:r w:rsidRPr="003B0184">
        <w:rPr>
          <w:rFonts w:ascii="Times New Roman" w:hAnsi="Times New Roman" w:cs="Times New Roman"/>
          <w:color w:val="000000" w:themeColor="text1"/>
          <w:sz w:val="28"/>
          <w:szCs w:val="28"/>
          <w:lang w:val="uk-UA"/>
        </w:rPr>
        <w:t xml:space="preserve"> (дата звернення: 10.09.2020).    </w:t>
      </w:r>
      <w:r w:rsidRPr="003B0184">
        <w:rPr>
          <w:rFonts w:ascii="Times New Roman" w:hAnsi="Times New Roman" w:cs="Times New Roman"/>
          <w:color w:val="000000" w:themeColor="text1"/>
          <w:sz w:val="28"/>
          <w:szCs w:val="28"/>
          <w:lang w:val="en-US"/>
        </w:rPr>
        <w:t xml:space="preserve">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 Медіація в державах Європейського Союзу. </w:t>
      </w:r>
      <w:r w:rsidRPr="003B0184">
        <w:rPr>
          <w:rFonts w:ascii="Times New Roman" w:hAnsi="Times New Roman" w:cs="Times New Roman"/>
          <w:color w:val="000000" w:themeColor="text1"/>
          <w:sz w:val="28"/>
          <w:szCs w:val="28"/>
          <w:lang w:val="en-US"/>
        </w:rPr>
        <w:t>URL</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http</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ukrainepravo</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com</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international</w:t>
      </w:r>
      <w:r w:rsidRPr="003B0184">
        <w:rPr>
          <w:rFonts w:ascii="Times New Roman" w:hAnsi="Times New Roman" w:cs="Times New Roman"/>
          <w:color w:val="000000" w:themeColor="text1"/>
          <w:sz w:val="28"/>
          <w:szCs w:val="28"/>
          <w:lang w:val="uk-UA"/>
        </w:rPr>
        <w:t>_</w:t>
      </w:r>
      <w:r w:rsidRPr="003B0184">
        <w:rPr>
          <w:rFonts w:ascii="Times New Roman" w:hAnsi="Times New Roman" w:cs="Times New Roman"/>
          <w:color w:val="000000" w:themeColor="text1"/>
          <w:sz w:val="28"/>
          <w:szCs w:val="28"/>
          <w:lang w:val="en-US"/>
        </w:rPr>
        <w:t>law</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european</w:t>
      </w:r>
      <w:r w:rsidRPr="003B0184">
        <w:rPr>
          <w:rFonts w:ascii="Times New Roman" w:hAnsi="Times New Roman" w:cs="Times New Roman"/>
          <w:color w:val="000000" w:themeColor="text1"/>
          <w:sz w:val="28"/>
          <w:szCs w:val="28"/>
          <w:lang w:val="uk-UA"/>
        </w:rPr>
        <w:t>_</w:t>
      </w:r>
      <w:r w:rsidRPr="003B0184">
        <w:rPr>
          <w:rFonts w:ascii="Times New Roman" w:hAnsi="Times New Roman" w:cs="Times New Roman"/>
          <w:color w:val="000000" w:themeColor="text1"/>
          <w:sz w:val="28"/>
          <w:szCs w:val="28"/>
          <w:lang w:val="en-US"/>
        </w:rPr>
        <w:t>union</w:t>
      </w:r>
      <w:r w:rsidRPr="003B0184">
        <w:rPr>
          <w:rFonts w:ascii="Times New Roman" w:hAnsi="Times New Roman" w:cs="Times New Roman"/>
          <w:color w:val="000000" w:themeColor="text1"/>
          <w:sz w:val="28"/>
          <w:szCs w:val="28"/>
          <w:lang w:val="uk-UA"/>
        </w:rPr>
        <w:t>_</w:t>
      </w:r>
      <w:r w:rsidRPr="003B0184">
        <w:rPr>
          <w:rFonts w:ascii="Times New Roman" w:hAnsi="Times New Roman" w:cs="Times New Roman"/>
          <w:color w:val="000000" w:themeColor="text1"/>
          <w:sz w:val="28"/>
          <w:szCs w:val="28"/>
          <w:lang w:val="en-US"/>
        </w:rPr>
        <w:t>law</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mediatsiya</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v</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derzhavakh</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evropeyskogo</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soyuzu</w:t>
      </w:r>
      <w:r w:rsidRPr="003B0184">
        <w:rPr>
          <w:rFonts w:ascii="Times New Roman" w:hAnsi="Times New Roman" w:cs="Times New Roman"/>
          <w:color w:val="000000" w:themeColor="text1"/>
          <w:sz w:val="28"/>
          <w:szCs w:val="28"/>
          <w:lang w:val="uk-UA"/>
        </w:rPr>
        <w:t xml:space="preserve">/. (дата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bCs/>
          <w:color w:val="000000" w:themeColor="text1"/>
          <w:sz w:val="28"/>
          <w:szCs w:val="28"/>
          <w:lang w:val="uk-UA"/>
        </w:rPr>
        <w:t xml:space="preserve">Медіація </w:t>
      </w:r>
      <w:r w:rsidRPr="003B0184">
        <w:rPr>
          <w:rFonts w:ascii="Times New Roman" w:hAnsi="Times New Roman" w:cs="Times New Roman"/>
          <w:color w:val="000000" w:themeColor="text1"/>
          <w:sz w:val="28"/>
          <w:szCs w:val="28"/>
          <w:lang w:val="uk-UA"/>
        </w:rPr>
        <w:t>у професійній діяльності юриста: підручник / авт. кол.: Т. Білик, Р. Гаврилюк, І. Городиський та ін.; за ред. Н. Крестовської, Л. Романадзе. Одеса: Екологія, 2019. 456 с.</w:t>
      </w:r>
    </w:p>
    <w:p w:rsidR="004A4E68" w:rsidRPr="003B0184" w:rsidRDefault="004A4E68" w:rsidP="004A4E68">
      <w:pPr>
        <w:pStyle w:val="a4"/>
        <w:numPr>
          <w:ilvl w:val="0"/>
          <w:numId w:val="32"/>
        </w:numPr>
        <w:suppressAutoHyphens/>
        <w:spacing w:after="0" w:line="360" w:lineRule="auto"/>
        <w:ind w:left="0" w:firstLine="709"/>
        <w:contextualSpacing w:val="0"/>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Миколенко І.О. Спеціальні знання медіатора у кримінальному процесі України</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i/>
          <w:color w:val="000000" w:themeColor="text1"/>
          <w:sz w:val="28"/>
          <w:szCs w:val="28"/>
        </w:rPr>
        <w:t>Четверті економіко-правові студії: матеріали Всеукраїнської науково</w:t>
      </w:r>
      <w:r w:rsidRPr="003B0184">
        <w:rPr>
          <w:rFonts w:ascii="Times New Roman" w:hAnsi="Times New Roman" w:cs="Times New Roman"/>
          <w:i/>
          <w:color w:val="000000" w:themeColor="text1"/>
          <w:sz w:val="28"/>
          <w:szCs w:val="28"/>
          <w:lang w:val="uk-UA"/>
        </w:rPr>
        <w:t>-</w:t>
      </w:r>
      <w:r w:rsidRPr="003B0184">
        <w:rPr>
          <w:rFonts w:ascii="Times New Roman" w:hAnsi="Times New Roman" w:cs="Times New Roman"/>
          <w:i/>
          <w:color w:val="000000" w:themeColor="text1"/>
          <w:sz w:val="28"/>
          <w:szCs w:val="28"/>
        </w:rPr>
        <w:t>практичної конференції молодих вчених (м. Одеса, 13 листопада 2020 р.)</w:t>
      </w:r>
      <w:r w:rsidRPr="003B0184">
        <w:rPr>
          <w:rFonts w:ascii="Times New Roman" w:hAnsi="Times New Roman" w:cs="Times New Roman"/>
          <w:color w:val="000000" w:themeColor="text1"/>
          <w:sz w:val="28"/>
          <w:szCs w:val="28"/>
        </w:rPr>
        <w:t xml:space="preserve"> / відп. ред. А. В. Смітюх; ред. кол.: А. В. Левенець, О. О. Нігреєва, О. М. Савастєєва та ін. Одеса: Фенікс, 2020. </w:t>
      </w:r>
      <w:r w:rsidRPr="003B0184">
        <w:rPr>
          <w:rFonts w:ascii="Times New Roman" w:hAnsi="Times New Roman" w:cs="Times New Roman"/>
          <w:color w:val="000000" w:themeColor="text1"/>
          <w:sz w:val="28"/>
          <w:szCs w:val="28"/>
          <w:lang w:val="uk-UA"/>
        </w:rPr>
        <w:t xml:space="preserve">С. </w:t>
      </w:r>
      <w:r w:rsidRPr="003B0184">
        <w:rPr>
          <w:rFonts w:ascii="Times New Roman" w:hAnsi="Times New Roman" w:cs="Times New Roman"/>
          <w:color w:val="000000" w:themeColor="text1"/>
          <w:sz w:val="28"/>
          <w:szCs w:val="28"/>
        </w:rPr>
        <w:t>71</w:t>
      </w:r>
      <w:r w:rsidRPr="003B0184">
        <w:rPr>
          <w:rFonts w:ascii="Times New Roman" w:hAnsi="Times New Roman" w:cs="Times New Roman"/>
          <w:color w:val="000000" w:themeColor="text1"/>
          <w:sz w:val="28"/>
          <w:szCs w:val="28"/>
          <w:lang w:val="uk-UA"/>
        </w:rPr>
        <w:t>-73.</w:t>
      </w:r>
    </w:p>
    <w:p w:rsidR="004A4E68" w:rsidRPr="003B0184" w:rsidRDefault="004A4E68" w:rsidP="004A4E68">
      <w:pPr>
        <w:pStyle w:val="af4"/>
        <w:numPr>
          <w:ilvl w:val="0"/>
          <w:numId w:val="32"/>
        </w:numPr>
        <w:spacing w:after="0" w:line="360" w:lineRule="auto"/>
        <w:ind w:left="0" w:firstLine="709"/>
        <w:jc w:val="both"/>
        <w:rPr>
          <w:color w:val="000000" w:themeColor="text1"/>
          <w:sz w:val="28"/>
          <w:szCs w:val="28"/>
        </w:rPr>
      </w:pPr>
      <w:r w:rsidRPr="003B0184">
        <w:rPr>
          <w:bCs/>
          <w:color w:val="000000" w:themeColor="text1"/>
          <w:sz w:val="28"/>
          <w:szCs w:val="28"/>
        </w:rPr>
        <w:t xml:space="preserve"> Миколенко О.М. </w:t>
      </w:r>
      <w:r w:rsidRPr="003B0184">
        <w:rPr>
          <w:color w:val="000000" w:themeColor="text1"/>
          <w:sz w:val="28"/>
          <w:szCs w:val="28"/>
        </w:rPr>
        <w:t xml:space="preserve">Закордонний досвід участі медіатора у кримінальному провадженні. </w:t>
      </w:r>
      <w:r w:rsidRPr="003B0184">
        <w:rPr>
          <w:i/>
          <w:color w:val="000000" w:themeColor="text1"/>
          <w:sz w:val="28"/>
          <w:szCs w:val="28"/>
        </w:rPr>
        <w:t>Матеріали 75-ї звітної наукової конференції професорсько-викладацького складу і наукових працівників економіко-правового факультету Одеського національного університету імені І. І. Мечникова, 25-27 листоп. 2020, Одеса</w:t>
      </w:r>
      <w:r w:rsidRPr="003B0184">
        <w:rPr>
          <w:color w:val="000000" w:themeColor="text1"/>
          <w:sz w:val="28"/>
          <w:szCs w:val="28"/>
        </w:rPr>
        <w:t xml:space="preserve"> / відп. ред. А.В. Смітюх; ред. кол.: Н.Л. Кусик, А.Л. Святошнюк, Т.В. Степанова та ін. Одеса: Фенікс, 2020. С. 83-85.</w:t>
      </w:r>
    </w:p>
    <w:p w:rsidR="004A4E68" w:rsidRPr="003B0184" w:rsidRDefault="004A4E68" w:rsidP="004A4E68">
      <w:pPr>
        <w:pStyle w:val="af9"/>
        <w:numPr>
          <w:ilvl w:val="0"/>
          <w:numId w:val="32"/>
        </w:numPr>
        <w:spacing w:line="360" w:lineRule="auto"/>
        <w:ind w:left="0" w:firstLine="709"/>
        <w:jc w:val="both"/>
        <w:rPr>
          <w:rFonts w:ascii="Times New Roman" w:hAnsi="Times New Roman"/>
          <w:color w:val="000000" w:themeColor="text1"/>
          <w:sz w:val="28"/>
          <w:szCs w:val="28"/>
          <w:lang w:val="uk-UA"/>
        </w:rPr>
      </w:pPr>
      <w:r w:rsidRPr="003B0184">
        <w:rPr>
          <w:rFonts w:ascii="Times New Roman" w:hAnsi="Times New Roman"/>
          <w:color w:val="000000" w:themeColor="text1"/>
          <w:sz w:val="28"/>
          <w:szCs w:val="28"/>
          <w:lang w:val="uk-UA"/>
        </w:rPr>
        <w:t xml:space="preserve">Миколенко О.М. </w:t>
      </w:r>
      <w:r w:rsidRPr="003B0184">
        <w:rPr>
          <w:rFonts w:ascii="Times New Roman" w:hAnsi="Times New Roman"/>
          <w:color w:val="000000" w:themeColor="text1"/>
          <w:sz w:val="28"/>
          <w:szCs w:val="28"/>
          <w:shd w:val="clear" w:color="auto" w:fill="FFFFFF"/>
          <w:lang w:val="uk-UA"/>
        </w:rPr>
        <w:t xml:space="preserve">Медіатор і його правовий статус у кримінальному процесі України. </w:t>
      </w:r>
      <w:r w:rsidRPr="003B0184">
        <w:rPr>
          <w:rFonts w:ascii="Times New Roman" w:hAnsi="Times New Roman"/>
          <w:i/>
          <w:iCs/>
          <w:color w:val="000000" w:themeColor="text1"/>
          <w:sz w:val="28"/>
          <w:szCs w:val="28"/>
          <w:shd w:val="clear" w:color="auto" w:fill="FFFFFF"/>
          <w:lang w:val="uk-UA"/>
        </w:rPr>
        <w:t>Держава та регіони. Серія: Право</w:t>
      </w:r>
      <w:r w:rsidRPr="003B0184">
        <w:rPr>
          <w:rFonts w:ascii="Times New Roman" w:hAnsi="Times New Roman"/>
          <w:color w:val="000000" w:themeColor="text1"/>
          <w:sz w:val="28"/>
          <w:szCs w:val="28"/>
          <w:shd w:val="clear" w:color="auto" w:fill="FFFFFF"/>
          <w:lang w:val="uk-UA"/>
        </w:rPr>
        <w:t>. 20</w:t>
      </w:r>
      <w:r w:rsidRPr="003B0184">
        <w:rPr>
          <w:rFonts w:ascii="Times New Roman" w:hAnsi="Times New Roman"/>
          <w:color w:val="000000" w:themeColor="text1"/>
          <w:sz w:val="28"/>
          <w:szCs w:val="28"/>
          <w:shd w:val="clear" w:color="auto" w:fill="FFFFFF"/>
          <w:lang w:val="ru-RU"/>
        </w:rPr>
        <w:t>20</w:t>
      </w:r>
      <w:r w:rsidRPr="003B0184">
        <w:rPr>
          <w:rFonts w:ascii="Times New Roman" w:hAnsi="Times New Roman"/>
          <w:color w:val="000000" w:themeColor="text1"/>
          <w:sz w:val="28"/>
          <w:szCs w:val="28"/>
          <w:shd w:val="clear" w:color="auto" w:fill="FFFFFF"/>
          <w:lang w:val="uk-UA"/>
        </w:rPr>
        <w:t>. № </w:t>
      </w:r>
      <w:r w:rsidRPr="003B0184">
        <w:rPr>
          <w:rFonts w:ascii="Times New Roman" w:hAnsi="Times New Roman"/>
          <w:color w:val="000000" w:themeColor="text1"/>
          <w:sz w:val="28"/>
          <w:szCs w:val="28"/>
          <w:shd w:val="clear" w:color="auto" w:fill="FFFFFF"/>
          <w:lang w:val="ru-RU"/>
        </w:rPr>
        <w:t>1</w:t>
      </w:r>
      <w:r w:rsidRPr="003B0184">
        <w:rPr>
          <w:rFonts w:ascii="Times New Roman" w:hAnsi="Times New Roman"/>
          <w:color w:val="000000" w:themeColor="text1"/>
          <w:sz w:val="28"/>
          <w:szCs w:val="28"/>
          <w:shd w:val="clear" w:color="auto" w:fill="FFFFFF"/>
          <w:lang w:val="uk-UA"/>
        </w:rPr>
        <w:t>.</w:t>
      </w:r>
      <w:r w:rsidRPr="003B0184">
        <w:rPr>
          <w:rFonts w:ascii="Times New Roman" w:hAnsi="Times New Roman"/>
          <w:color w:val="000000" w:themeColor="text1"/>
          <w:sz w:val="28"/>
          <w:szCs w:val="28"/>
          <w:shd w:val="clear" w:color="auto" w:fill="FFFFFF"/>
        </w:rPr>
        <w:t> </w:t>
      </w:r>
      <w:r w:rsidRPr="003B0184">
        <w:rPr>
          <w:rFonts w:ascii="Times New Roman" w:hAnsi="Times New Roman"/>
          <w:color w:val="000000" w:themeColor="text1"/>
          <w:sz w:val="28"/>
          <w:szCs w:val="28"/>
          <w:shd w:val="clear" w:color="auto" w:fill="FFFFFF"/>
          <w:lang w:val="uk-UA"/>
        </w:rPr>
        <w:t>С. 34-39 </w:t>
      </w:r>
    </w:p>
    <w:p w:rsidR="004A4E68" w:rsidRPr="003B0184" w:rsidRDefault="004A4E68" w:rsidP="004A4E68">
      <w:pPr>
        <w:pStyle w:val="af9"/>
        <w:numPr>
          <w:ilvl w:val="0"/>
          <w:numId w:val="32"/>
        </w:numPr>
        <w:suppressAutoHyphens/>
        <w:autoSpaceDE w:val="0"/>
        <w:autoSpaceDN w:val="0"/>
        <w:adjustRightInd w:val="0"/>
        <w:spacing w:line="360" w:lineRule="auto"/>
        <w:ind w:left="0" w:firstLine="709"/>
        <w:jc w:val="both"/>
        <w:rPr>
          <w:rFonts w:ascii="Times New Roman" w:hAnsi="Times New Roman"/>
          <w:color w:val="000000" w:themeColor="text1"/>
          <w:sz w:val="28"/>
          <w:szCs w:val="28"/>
          <w:lang w:val="uk-UA"/>
        </w:rPr>
      </w:pPr>
      <w:r w:rsidRPr="003B0184">
        <w:rPr>
          <w:rFonts w:ascii="Times New Roman" w:hAnsi="Times New Roman"/>
          <w:color w:val="000000" w:themeColor="text1"/>
          <w:sz w:val="28"/>
          <w:szCs w:val="28"/>
          <w:lang w:val="uk-UA"/>
        </w:rPr>
        <w:t xml:space="preserve"> Миколенко О.М. </w:t>
      </w:r>
      <w:r w:rsidRPr="003B0184">
        <w:rPr>
          <w:rFonts w:ascii="Times New Roman" w:hAnsi="Times New Roman"/>
          <w:color w:val="000000" w:themeColor="text1"/>
          <w:sz w:val="28"/>
          <w:szCs w:val="28"/>
          <w:lang w:val="ru-RU"/>
        </w:rPr>
        <w:t xml:space="preserve">Правовий статус медіатора у кримінальному провадженні. </w:t>
      </w:r>
      <w:r w:rsidRPr="004A4E68">
        <w:rPr>
          <w:rFonts w:ascii="Times New Roman" w:hAnsi="Times New Roman"/>
          <w:i/>
          <w:color w:val="000000" w:themeColor="text1"/>
          <w:sz w:val="28"/>
          <w:szCs w:val="28"/>
          <w:lang w:val="ru-RU"/>
        </w:rPr>
        <w:t xml:space="preserve">Правовий вимір конституційної та кримінальної юрисдикції в Україні та світі. Треті юридичні читання: матер. ювілейної всеукр. </w:t>
      </w:r>
      <w:r w:rsidRPr="004A4E68">
        <w:rPr>
          <w:rFonts w:ascii="Times New Roman" w:hAnsi="Times New Roman"/>
          <w:i/>
          <w:color w:val="000000" w:themeColor="text1"/>
          <w:sz w:val="28"/>
          <w:szCs w:val="28"/>
          <w:lang w:val="ru-RU"/>
        </w:rPr>
        <w:lastRenderedPageBreak/>
        <w:t>дистанційн. наук. конф. (10 квіт. 2020 р. м. Одеса)</w:t>
      </w:r>
      <w:r w:rsidRPr="004A4E68">
        <w:rPr>
          <w:rFonts w:ascii="Times New Roman" w:hAnsi="Times New Roman"/>
          <w:color w:val="000000" w:themeColor="text1"/>
          <w:sz w:val="28"/>
          <w:szCs w:val="28"/>
          <w:lang w:val="ru-RU"/>
        </w:rPr>
        <w:t xml:space="preserve"> / за заг. ред. Л.О. Корчевної, О.А. Чувакова; укл.:</w:t>
      </w:r>
      <w:r w:rsidRPr="003B0184">
        <w:rPr>
          <w:rFonts w:ascii="Times New Roman" w:hAnsi="Times New Roman"/>
          <w:color w:val="000000" w:themeColor="text1"/>
          <w:sz w:val="28"/>
          <w:szCs w:val="28"/>
          <w:lang w:val="uk-UA"/>
        </w:rPr>
        <w:t xml:space="preserve"> </w:t>
      </w:r>
      <w:r w:rsidRPr="004A4E68">
        <w:rPr>
          <w:rFonts w:ascii="Times New Roman" w:hAnsi="Times New Roman"/>
          <w:color w:val="000000" w:themeColor="text1"/>
          <w:sz w:val="28"/>
          <w:szCs w:val="28"/>
          <w:lang w:val="ru-RU"/>
        </w:rPr>
        <w:t>А</w:t>
      </w:r>
      <w:r w:rsidRPr="003B0184">
        <w:rPr>
          <w:rFonts w:ascii="Times New Roman" w:hAnsi="Times New Roman"/>
          <w:color w:val="000000" w:themeColor="text1"/>
          <w:sz w:val="28"/>
          <w:szCs w:val="28"/>
          <w:lang w:val="uk-UA"/>
        </w:rPr>
        <w:t>.</w:t>
      </w:r>
      <w:r w:rsidRPr="004A4E68">
        <w:rPr>
          <w:rFonts w:ascii="Times New Roman" w:hAnsi="Times New Roman"/>
          <w:color w:val="000000" w:themeColor="text1"/>
          <w:sz w:val="28"/>
          <w:szCs w:val="28"/>
          <w:lang w:val="ru-RU"/>
        </w:rPr>
        <w:t xml:space="preserve">В. Левенець, О.В. Нарожна. </w:t>
      </w:r>
      <w:r w:rsidRPr="003B0184">
        <w:rPr>
          <w:rFonts w:ascii="Times New Roman" w:hAnsi="Times New Roman"/>
          <w:color w:val="000000" w:themeColor="text1"/>
          <w:sz w:val="28"/>
          <w:szCs w:val="28"/>
        </w:rPr>
        <w:t>Одеса: Фенікс, 2020.</w:t>
      </w:r>
      <w:r w:rsidRPr="003B0184">
        <w:rPr>
          <w:rFonts w:ascii="Times New Roman" w:hAnsi="Times New Roman"/>
          <w:color w:val="000000" w:themeColor="text1"/>
          <w:sz w:val="28"/>
          <w:szCs w:val="28"/>
          <w:lang w:val="uk-UA"/>
        </w:rPr>
        <w:t xml:space="preserve"> С. 233-237. </w:t>
      </w:r>
    </w:p>
    <w:p w:rsidR="004A4E68" w:rsidRPr="003B0184" w:rsidRDefault="004A4E68" w:rsidP="004A4E68">
      <w:pPr>
        <w:pStyle w:val="af9"/>
        <w:numPr>
          <w:ilvl w:val="0"/>
          <w:numId w:val="32"/>
        </w:numPr>
        <w:spacing w:line="360" w:lineRule="auto"/>
        <w:ind w:left="0" w:firstLine="709"/>
        <w:jc w:val="both"/>
        <w:rPr>
          <w:rFonts w:ascii="Times New Roman" w:hAnsi="Times New Roman"/>
          <w:color w:val="000000" w:themeColor="text1"/>
          <w:sz w:val="28"/>
          <w:szCs w:val="28"/>
          <w:lang w:val="uk-UA"/>
        </w:rPr>
      </w:pPr>
      <w:r w:rsidRPr="003B0184">
        <w:rPr>
          <w:rFonts w:ascii="Times New Roman" w:hAnsi="Times New Roman"/>
          <w:color w:val="000000" w:themeColor="text1"/>
          <w:sz w:val="28"/>
          <w:szCs w:val="28"/>
          <w:lang w:val="uk-UA"/>
        </w:rPr>
        <w:t xml:space="preserve">Миколенко О.М., </w:t>
      </w:r>
      <w:r w:rsidRPr="003B0184">
        <w:rPr>
          <w:rFonts w:ascii="Times New Roman" w:hAnsi="Times New Roman"/>
          <w:color w:val="000000" w:themeColor="text1"/>
          <w:sz w:val="28"/>
          <w:szCs w:val="28"/>
          <w:lang w:val="ru-RU"/>
        </w:rPr>
        <w:t>Неледва Н.В.</w:t>
      </w:r>
      <w:r w:rsidRPr="003B0184">
        <w:rPr>
          <w:rFonts w:ascii="Times New Roman" w:hAnsi="Times New Roman"/>
          <w:color w:val="000000" w:themeColor="text1"/>
          <w:sz w:val="28"/>
          <w:szCs w:val="28"/>
          <w:lang w:val="uk-UA"/>
        </w:rPr>
        <w:t xml:space="preserve"> </w:t>
      </w:r>
      <w:r w:rsidRPr="003B0184">
        <w:rPr>
          <w:rFonts w:ascii="Times New Roman" w:hAnsi="Times New Roman"/>
          <w:color w:val="000000" w:themeColor="text1"/>
          <w:sz w:val="28"/>
          <w:szCs w:val="28"/>
          <w:lang w:val="ru-RU"/>
        </w:rPr>
        <w:t>Тенденції розвитку національного законодавства про медіацію та медіатора у кримінальному провадженні.</w:t>
      </w:r>
      <w:r w:rsidRPr="003B0184">
        <w:rPr>
          <w:rFonts w:ascii="Times New Roman" w:hAnsi="Times New Roman"/>
          <w:color w:val="000000" w:themeColor="text1"/>
          <w:sz w:val="28"/>
          <w:szCs w:val="28"/>
          <w:lang w:val="uk-UA"/>
        </w:rPr>
        <w:t xml:space="preserve"> </w:t>
      </w:r>
      <w:r w:rsidRPr="003B0184">
        <w:rPr>
          <w:rFonts w:ascii="Times New Roman" w:hAnsi="Times New Roman"/>
          <w:i/>
          <w:color w:val="000000" w:themeColor="text1"/>
          <w:sz w:val="28"/>
          <w:szCs w:val="28"/>
          <w:lang w:val="ru-RU"/>
        </w:rPr>
        <w:t>Прикарпатський юридичний вісник.</w:t>
      </w:r>
      <w:r w:rsidRPr="003B0184">
        <w:rPr>
          <w:rFonts w:ascii="Times New Roman" w:hAnsi="Times New Roman"/>
          <w:color w:val="000000" w:themeColor="text1"/>
          <w:sz w:val="28"/>
          <w:szCs w:val="28"/>
          <w:lang w:val="ru-RU"/>
        </w:rPr>
        <w:t xml:space="preserve"> 2019. Випуск 4 (29). Том 1. С. 193-197</w:t>
      </w:r>
      <w:r w:rsidRPr="003B0184">
        <w:rPr>
          <w:rFonts w:ascii="Times New Roman" w:hAnsi="Times New Roman"/>
          <w:color w:val="000000" w:themeColor="text1"/>
          <w:sz w:val="28"/>
          <w:szCs w:val="28"/>
          <w:lang w:val="uk-UA"/>
        </w:rPr>
        <w:t xml:space="preserve">. </w:t>
      </w:r>
      <w:r w:rsidRPr="003B0184">
        <w:rPr>
          <w:rFonts w:ascii="Times New Roman" w:hAnsi="Times New Roman"/>
          <w:color w:val="000000" w:themeColor="text1"/>
          <w:sz w:val="28"/>
          <w:szCs w:val="28"/>
          <w:lang w:val="ru-RU"/>
        </w:rPr>
        <w:t xml:space="preserve"> </w:t>
      </w:r>
      <w:hyperlink r:id="rId19" w:history="1"/>
      <w:r w:rsidRPr="003B0184">
        <w:rPr>
          <w:rFonts w:ascii="Times New Roman" w:hAnsi="Times New Roman"/>
          <w:b/>
          <w:color w:val="000000" w:themeColor="text1"/>
          <w:sz w:val="28"/>
          <w:szCs w:val="28"/>
          <w:lang w:val="uk-UA"/>
        </w:rPr>
        <w:t xml:space="preserve"> </w:t>
      </w:r>
      <w:r w:rsidRPr="003B0184">
        <w:rPr>
          <w:rFonts w:ascii="Times New Roman" w:hAnsi="Times New Roman"/>
          <w:b/>
          <w:color w:val="000000" w:themeColor="text1"/>
          <w:sz w:val="28"/>
          <w:szCs w:val="28"/>
          <w:lang w:val="ru-RU"/>
        </w:rPr>
        <w:t xml:space="preserve">  </w:t>
      </w:r>
      <w:r w:rsidRPr="003B0184">
        <w:rPr>
          <w:rFonts w:ascii="Times New Roman" w:hAnsi="Times New Roman"/>
          <w:b/>
          <w:color w:val="000000" w:themeColor="text1"/>
          <w:sz w:val="28"/>
          <w:szCs w:val="28"/>
          <w:lang w:val="uk-UA"/>
        </w:rPr>
        <w:t xml:space="preserve"> </w:t>
      </w:r>
      <w:r w:rsidRPr="003B0184">
        <w:rPr>
          <w:rFonts w:ascii="Times New Roman" w:hAnsi="Times New Roman"/>
          <w:b/>
          <w:color w:val="000000" w:themeColor="text1"/>
          <w:sz w:val="28"/>
          <w:szCs w:val="28"/>
          <w:lang w:val="ru-RU"/>
        </w:rPr>
        <w:t xml:space="preserve">     </w:t>
      </w:r>
      <w:r w:rsidRPr="003B0184">
        <w:rPr>
          <w:rFonts w:ascii="Times New Roman" w:hAnsi="Times New Roman"/>
          <w:color w:val="000000" w:themeColor="text1"/>
          <w:sz w:val="28"/>
          <w:szCs w:val="28"/>
          <w:lang w:val="uk-UA"/>
        </w:rPr>
        <w:t xml:space="preserve"> </w:t>
      </w:r>
    </w:p>
    <w:p w:rsidR="004A4E68" w:rsidRPr="003B0184" w:rsidRDefault="004A4E68" w:rsidP="004A4E68">
      <w:pPr>
        <w:pStyle w:val="af9"/>
        <w:numPr>
          <w:ilvl w:val="0"/>
          <w:numId w:val="32"/>
        </w:numPr>
        <w:spacing w:line="360" w:lineRule="auto"/>
        <w:ind w:left="0" w:firstLine="709"/>
        <w:jc w:val="both"/>
        <w:rPr>
          <w:rFonts w:ascii="Times New Roman" w:hAnsi="Times New Roman"/>
          <w:color w:val="000000" w:themeColor="text1"/>
          <w:sz w:val="28"/>
          <w:szCs w:val="28"/>
        </w:rPr>
      </w:pPr>
      <w:r w:rsidRPr="003B0184">
        <w:rPr>
          <w:rFonts w:ascii="Times New Roman" w:hAnsi="Times New Roman"/>
          <w:color w:val="000000" w:themeColor="text1"/>
          <w:sz w:val="28"/>
          <w:szCs w:val="28"/>
          <w:lang w:val="uk-UA"/>
        </w:rPr>
        <w:t xml:space="preserve"> </w:t>
      </w:r>
      <w:r w:rsidRPr="003B0184">
        <w:rPr>
          <w:rFonts w:ascii="Times New Roman" w:hAnsi="Times New Roman"/>
          <w:color w:val="000000" w:themeColor="text1"/>
          <w:sz w:val="28"/>
          <w:szCs w:val="28"/>
          <w:lang w:val="ru-RU"/>
        </w:rPr>
        <w:t>Миронова</w:t>
      </w:r>
      <w:r w:rsidRPr="003B0184">
        <w:rPr>
          <w:rFonts w:ascii="Times New Roman" w:hAnsi="Times New Roman"/>
          <w:color w:val="000000" w:themeColor="text1"/>
          <w:sz w:val="28"/>
          <w:szCs w:val="28"/>
        </w:rPr>
        <w:t> </w:t>
      </w:r>
      <w:r w:rsidRPr="003B0184">
        <w:rPr>
          <w:rFonts w:ascii="Times New Roman" w:hAnsi="Times New Roman"/>
          <w:color w:val="000000" w:themeColor="text1"/>
          <w:sz w:val="28"/>
          <w:szCs w:val="28"/>
          <w:lang w:val="ru-RU"/>
        </w:rPr>
        <w:t>С.</w:t>
      </w:r>
      <w:r w:rsidRPr="003B0184">
        <w:rPr>
          <w:rFonts w:ascii="Times New Roman" w:hAnsi="Times New Roman"/>
          <w:color w:val="000000" w:themeColor="text1"/>
          <w:sz w:val="28"/>
          <w:szCs w:val="28"/>
        </w:rPr>
        <w:t> </w:t>
      </w:r>
      <w:r w:rsidRPr="003B0184">
        <w:rPr>
          <w:rFonts w:ascii="Times New Roman" w:hAnsi="Times New Roman"/>
          <w:color w:val="000000" w:themeColor="text1"/>
          <w:sz w:val="28"/>
          <w:szCs w:val="28"/>
          <w:lang w:val="ru-RU"/>
        </w:rPr>
        <w:t>Н.</w:t>
      </w:r>
      <w:r w:rsidRPr="003B0184">
        <w:rPr>
          <w:rFonts w:ascii="Times New Roman" w:hAnsi="Times New Roman"/>
          <w:color w:val="000000" w:themeColor="text1"/>
          <w:sz w:val="28"/>
          <w:szCs w:val="28"/>
        </w:rPr>
        <w:t> </w:t>
      </w:r>
      <w:r w:rsidRPr="003B0184">
        <w:rPr>
          <w:rFonts w:ascii="Times New Roman" w:hAnsi="Times New Roman"/>
          <w:color w:val="000000" w:themeColor="text1"/>
          <w:sz w:val="28"/>
          <w:szCs w:val="28"/>
          <w:lang w:val="ru-RU"/>
        </w:rPr>
        <w:t>Использование возможностей сети интернет при разрешении гражданско-правовых споров.</w:t>
      </w:r>
      <w:r w:rsidRPr="003B0184">
        <w:rPr>
          <w:rFonts w:ascii="Times New Roman" w:hAnsi="Times New Roman"/>
          <w:color w:val="000000" w:themeColor="text1"/>
          <w:sz w:val="28"/>
          <w:szCs w:val="28"/>
        </w:rPr>
        <w:t xml:space="preserve"> Москва: Wolters Kluwer, 2010. 256 с.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lang w:val="uk-UA"/>
        </w:rPr>
        <w:t xml:space="preserve"> Михайлюк Я. </w:t>
      </w:r>
      <w:r w:rsidRPr="003B0184">
        <w:rPr>
          <w:rFonts w:ascii="Times New Roman" w:hAnsi="Times New Roman" w:cs="Times New Roman"/>
          <w:color w:val="000000" w:themeColor="text1"/>
          <w:sz w:val="28"/>
          <w:szCs w:val="28"/>
        </w:rPr>
        <w:t>Альтернативне вирішення спорів: інструменти та вдосконалення</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URL</w:t>
      </w:r>
      <w:r w:rsidRPr="003B0184">
        <w:rPr>
          <w:rFonts w:ascii="Times New Roman" w:hAnsi="Times New Roman" w:cs="Times New Roman"/>
          <w:color w:val="000000" w:themeColor="text1"/>
          <w:sz w:val="28"/>
          <w:szCs w:val="28"/>
          <w:lang w:val="uk-UA"/>
        </w:rPr>
        <w:t xml:space="preserve">: </w:t>
      </w:r>
      <w:hyperlink r:id="rId20" w:history="1">
        <w:r w:rsidRPr="003B0184">
          <w:rPr>
            <w:rStyle w:val="a8"/>
            <w:rFonts w:ascii="Times New Roman" w:hAnsi="Times New Roman" w:cs="Times New Roman"/>
            <w:color w:val="000000" w:themeColor="text1"/>
            <w:sz w:val="28"/>
            <w:szCs w:val="28"/>
            <w:u w:val="none"/>
            <w:lang w:val="en-US"/>
          </w:rPr>
          <w:t>https</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blog</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liga</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net</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user</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yamikhaylenko</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article</w:t>
        </w:r>
        <w:r w:rsidRPr="003B0184">
          <w:rPr>
            <w:rStyle w:val="a8"/>
            <w:rFonts w:ascii="Times New Roman" w:hAnsi="Times New Roman" w:cs="Times New Roman"/>
            <w:color w:val="000000" w:themeColor="text1"/>
            <w:sz w:val="28"/>
            <w:szCs w:val="28"/>
            <w:u w:val="none"/>
          </w:rPr>
          <w:t>/37838</w:t>
        </w:r>
      </w:hyperlink>
      <w:r w:rsidRPr="003B0184">
        <w:rPr>
          <w:rFonts w:ascii="Times New Roman" w:hAnsi="Times New Roman" w:cs="Times New Roman"/>
          <w:color w:val="000000" w:themeColor="text1"/>
          <w:sz w:val="28"/>
          <w:szCs w:val="28"/>
          <w:lang w:val="uk-UA"/>
        </w:rPr>
        <w:t xml:space="preserve">. (дата звернення: 12.09.2020).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 </w:t>
      </w:r>
      <w:r w:rsidRPr="004A4E68">
        <w:rPr>
          <w:rFonts w:ascii="Times New Roman" w:hAnsi="Times New Roman" w:cs="Times New Roman"/>
          <w:color w:val="000000" w:themeColor="text1"/>
          <w:sz w:val="28"/>
          <w:szCs w:val="28"/>
          <w:lang w:val="uk-UA"/>
        </w:rPr>
        <w:t>Національна асоціація медіаторів України</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URL</w:t>
      </w:r>
      <w:r w:rsidRPr="003B0184">
        <w:rPr>
          <w:rFonts w:ascii="Times New Roman" w:hAnsi="Times New Roman" w:cs="Times New Roman"/>
          <w:color w:val="000000" w:themeColor="text1"/>
          <w:sz w:val="28"/>
          <w:szCs w:val="28"/>
          <w:lang w:val="uk-UA"/>
        </w:rPr>
        <w:t>:</w:t>
      </w:r>
      <w:r w:rsidRPr="004A4E68">
        <w:rPr>
          <w:rFonts w:ascii="Times New Roman" w:hAnsi="Times New Roman" w:cs="Times New Roman"/>
          <w:color w:val="000000" w:themeColor="text1"/>
          <w:sz w:val="28"/>
          <w:szCs w:val="28"/>
          <w:lang w:val="uk-UA"/>
        </w:rPr>
        <w:t xml:space="preserve"> </w:t>
      </w:r>
      <w:hyperlink r:id="rId21" w:history="1">
        <w:r w:rsidRPr="003B0184">
          <w:rPr>
            <w:rStyle w:val="a8"/>
            <w:rFonts w:ascii="Times New Roman" w:hAnsi="Times New Roman" w:cs="Times New Roman"/>
            <w:color w:val="000000" w:themeColor="text1"/>
            <w:sz w:val="28"/>
            <w:szCs w:val="28"/>
            <w:u w:val="none"/>
            <w:lang w:val="en-US"/>
          </w:rPr>
          <w:t>http</w:t>
        </w:r>
        <w:r w:rsidRPr="004A4E68">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lang w:val="en-US"/>
          </w:rPr>
          <w:t>namu</w:t>
        </w:r>
        <w:r w:rsidRPr="004A4E68">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lang w:val="en-US"/>
          </w:rPr>
          <w:t>com</w:t>
        </w:r>
        <w:r w:rsidRPr="004A4E68">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lang w:val="en-US"/>
          </w:rPr>
          <w:t>ua</w:t>
        </w:r>
        <w:r w:rsidRPr="004A4E68">
          <w:rPr>
            <w:rStyle w:val="a8"/>
            <w:rFonts w:ascii="Times New Roman" w:hAnsi="Times New Roman" w:cs="Times New Roman"/>
            <w:color w:val="000000" w:themeColor="text1"/>
            <w:sz w:val="28"/>
            <w:szCs w:val="28"/>
            <w:u w:val="none"/>
            <w:lang w:val="uk-UA"/>
          </w:rPr>
          <w:t>/</w:t>
        </w:r>
      </w:hyperlink>
      <w:r w:rsidRPr="003B0184">
        <w:rPr>
          <w:rFonts w:ascii="Times New Roman" w:hAnsi="Times New Roman" w:cs="Times New Roman"/>
          <w:color w:val="000000" w:themeColor="text1"/>
          <w:sz w:val="28"/>
          <w:szCs w:val="28"/>
          <w:lang w:val="uk-UA"/>
        </w:rPr>
        <w:t xml:space="preserve"> (дата звернення: 10.09.2020).  </w:t>
      </w:r>
    </w:p>
    <w:p w:rsidR="004A4E68" w:rsidRPr="003B0184" w:rsidRDefault="004A4E68" w:rsidP="004A4E68">
      <w:pPr>
        <w:pStyle w:val="a5"/>
        <w:numPr>
          <w:ilvl w:val="0"/>
          <w:numId w:val="32"/>
        </w:numPr>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 xml:space="preserve">Носырева Е.И. Альтернативное разрешение споров в США. Москва, 2005. </w:t>
      </w:r>
      <w:r w:rsidRPr="003B0184">
        <w:rPr>
          <w:rFonts w:ascii="Times New Roman" w:hAnsi="Times New Roman" w:cs="Times New Roman"/>
          <w:color w:val="000000" w:themeColor="text1"/>
          <w:sz w:val="28"/>
          <w:szCs w:val="28"/>
          <w:lang w:val="uk-UA"/>
        </w:rPr>
        <w:t>2</w:t>
      </w:r>
      <w:r w:rsidRPr="003B0184">
        <w:rPr>
          <w:rFonts w:ascii="Times New Roman" w:hAnsi="Times New Roman" w:cs="Times New Roman"/>
          <w:color w:val="000000" w:themeColor="text1"/>
          <w:sz w:val="28"/>
          <w:szCs w:val="28"/>
        </w:rPr>
        <w:t>6</w:t>
      </w:r>
      <w:r w:rsidRPr="003B0184">
        <w:rPr>
          <w:rFonts w:ascii="Times New Roman" w:hAnsi="Times New Roman" w:cs="Times New Roman"/>
          <w:color w:val="000000" w:themeColor="text1"/>
          <w:sz w:val="28"/>
          <w:szCs w:val="28"/>
          <w:lang w:val="uk-UA"/>
        </w:rPr>
        <w:t>1 с</w:t>
      </w:r>
      <w:r w:rsidRPr="003B0184">
        <w:rPr>
          <w:rFonts w:ascii="Times New Roman" w:hAnsi="Times New Roman" w:cs="Times New Roman"/>
          <w:color w:val="000000" w:themeColor="text1"/>
          <w:sz w:val="28"/>
          <w:szCs w:val="28"/>
        </w:rPr>
        <w:t>.</w:t>
      </w:r>
    </w:p>
    <w:p w:rsidR="004A4E68" w:rsidRPr="003B0184" w:rsidRDefault="004A4E68" w:rsidP="004A4E68">
      <w:pPr>
        <w:pStyle w:val="a4"/>
        <w:numPr>
          <w:ilvl w:val="0"/>
          <w:numId w:val="32"/>
        </w:numPr>
        <w:autoSpaceDE w:val="0"/>
        <w:autoSpaceDN w:val="0"/>
        <w:adjustRightInd w:val="0"/>
        <w:spacing w:after="0" w:line="360" w:lineRule="auto"/>
        <w:ind w:left="0" w:firstLine="709"/>
        <w:contextualSpacing w:val="0"/>
        <w:jc w:val="both"/>
        <w:rPr>
          <w:rFonts w:ascii="Times New Roman" w:hAnsi="Times New Roman" w:cs="Times New Roman"/>
          <w:color w:val="000000" w:themeColor="text1"/>
          <w:sz w:val="28"/>
          <w:szCs w:val="28"/>
          <w:lang w:val="en-US"/>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Обзор законодательства Испании о медиации</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rPr>
        <w:t xml:space="preserve"> </w:t>
      </w:r>
      <w:r w:rsidRPr="003B0184">
        <w:rPr>
          <w:rFonts w:ascii="Times New Roman" w:hAnsi="Times New Roman" w:cs="Times New Roman"/>
          <w:color w:val="000000" w:themeColor="text1"/>
          <w:sz w:val="28"/>
          <w:szCs w:val="28"/>
          <w:lang w:val="en-US"/>
        </w:rPr>
        <w:t>URL: http://mediators.ru/rus/ about_mediation/foreign_law/spain/text1.</w:t>
      </w:r>
      <w:r w:rsidRPr="003B0184">
        <w:rPr>
          <w:rFonts w:ascii="Times New Roman" w:hAnsi="Times New Roman" w:cs="Times New Roman"/>
          <w:color w:val="000000" w:themeColor="text1"/>
          <w:sz w:val="28"/>
          <w:szCs w:val="28"/>
          <w:lang w:val="uk-UA"/>
        </w:rPr>
        <w:t xml:space="preserve"> (дата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Одеська обласна група медіації</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rPr>
        <w:t xml:space="preserve"> </w:t>
      </w:r>
      <w:r w:rsidRPr="003B0184">
        <w:rPr>
          <w:rFonts w:ascii="Times New Roman" w:hAnsi="Times New Roman" w:cs="Times New Roman"/>
          <w:color w:val="000000" w:themeColor="text1"/>
          <w:sz w:val="28"/>
          <w:szCs w:val="28"/>
          <w:lang w:val="en-US"/>
        </w:rPr>
        <w:t>URL</w:t>
      </w:r>
      <w:r w:rsidRPr="003B0184">
        <w:rPr>
          <w:rFonts w:ascii="Times New Roman" w:hAnsi="Times New Roman" w:cs="Times New Roman"/>
          <w:color w:val="000000" w:themeColor="text1"/>
          <w:sz w:val="28"/>
          <w:szCs w:val="28"/>
          <w:lang w:val="uk-UA"/>
        </w:rPr>
        <w:t xml:space="preserve">: </w:t>
      </w:r>
      <w:hyperlink r:id="rId22" w:history="1">
        <w:r w:rsidRPr="003B0184">
          <w:rPr>
            <w:rStyle w:val="a8"/>
            <w:rFonts w:ascii="Times New Roman" w:hAnsi="Times New Roman" w:cs="Times New Roman"/>
            <w:color w:val="000000" w:themeColor="text1"/>
            <w:sz w:val="28"/>
            <w:szCs w:val="28"/>
            <w:u w:val="none"/>
            <w:lang w:val="en-US"/>
          </w:rPr>
          <w:t>https</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www</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facebook</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com</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OdessaGroupMediation</w:t>
        </w:r>
        <w:r w:rsidRPr="003B0184">
          <w:rPr>
            <w:rStyle w:val="a8"/>
            <w:rFonts w:ascii="Times New Roman" w:hAnsi="Times New Roman" w:cs="Times New Roman"/>
            <w:color w:val="000000" w:themeColor="text1"/>
            <w:sz w:val="28"/>
            <w:szCs w:val="28"/>
            <w:u w:val="none"/>
          </w:rPr>
          <w:t>/</w:t>
        </w:r>
      </w:hyperlink>
      <w:r w:rsidRPr="003B0184">
        <w:rPr>
          <w:rFonts w:ascii="Times New Roman" w:hAnsi="Times New Roman" w:cs="Times New Roman"/>
          <w:color w:val="000000" w:themeColor="text1"/>
          <w:sz w:val="28"/>
          <w:szCs w:val="28"/>
          <w:lang w:val="uk-UA"/>
        </w:rPr>
        <w:t xml:space="preserve"> (дата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Онлайн-разрешение споров с участием потребителей в Европейском Союзе: документы 2013 года / Е.П. Ермакова, Н.В. Ивановская</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i/>
          <w:color w:val="000000" w:themeColor="text1"/>
          <w:sz w:val="28"/>
          <w:szCs w:val="28"/>
        </w:rPr>
        <w:t>Современное право</w:t>
      </w:r>
      <w:r w:rsidRPr="003B0184">
        <w:rPr>
          <w:rFonts w:ascii="Times New Roman" w:hAnsi="Times New Roman" w:cs="Times New Roman"/>
          <w:color w:val="000000" w:themeColor="text1"/>
          <w:sz w:val="28"/>
          <w:szCs w:val="28"/>
        </w:rPr>
        <w:t>. 2014. №</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8. С. 128</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rPr>
        <w:t>132.</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 xml:space="preserve">Основні засади навчання базовим навичкам медіатора / За заг. ред. К. Б. Наровської. Київ: Видавець В. Захаренко, 2019. 32 </w:t>
      </w:r>
      <w:r w:rsidRPr="003B0184">
        <w:rPr>
          <w:rFonts w:ascii="Times New Roman" w:hAnsi="Times New Roman" w:cs="Times New Roman"/>
          <w:color w:val="000000" w:themeColor="text1"/>
          <w:sz w:val="28"/>
          <w:szCs w:val="28"/>
          <w:lang w:val="en-US"/>
        </w:rPr>
        <w:t>c</w:t>
      </w:r>
      <w:r w:rsidRPr="003B0184">
        <w:rPr>
          <w:rFonts w:ascii="Times New Roman" w:hAnsi="Times New Roman" w:cs="Times New Roman"/>
          <w:color w:val="000000" w:themeColor="text1"/>
          <w:sz w:val="28"/>
          <w:szCs w:val="28"/>
        </w:rPr>
        <w:t xml:space="preserve">. </w:t>
      </w:r>
      <w:r w:rsidRPr="003B0184">
        <w:rPr>
          <w:rFonts w:ascii="Times New Roman" w:hAnsi="Times New Roman" w:cs="Times New Roman"/>
          <w:color w:val="000000" w:themeColor="text1"/>
          <w:sz w:val="28"/>
          <w:szCs w:val="28"/>
          <w:lang w:val="en-US"/>
        </w:rPr>
        <w:t>URL</w:t>
      </w:r>
      <w:r w:rsidRPr="003B0184">
        <w:rPr>
          <w:rFonts w:ascii="Times New Roman" w:hAnsi="Times New Roman" w:cs="Times New Roman"/>
          <w:color w:val="000000" w:themeColor="text1"/>
          <w:sz w:val="28"/>
          <w:szCs w:val="28"/>
        </w:rPr>
        <w:t xml:space="preserve">: </w:t>
      </w:r>
      <w:hyperlink r:id="rId23" w:history="1">
        <w:r w:rsidRPr="003B0184">
          <w:rPr>
            <w:rStyle w:val="a8"/>
            <w:rFonts w:ascii="Times New Roman" w:hAnsi="Times New Roman" w:cs="Times New Roman"/>
            <w:color w:val="000000" w:themeColor="text1"/>
            <w:sz w:val="28"/>
            <w:szCs w:val="28"/>
            <w:u w:val="none"/>
            <w:lang w:val="en-US"/>
          </w:rPr>
          <w:t>http</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namu</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com</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ua</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ua</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downloads</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osnovni</w:t>
        </w:r>
        <w:r w:rsidRPr="003B0184">
          <w:rPr>
            <w:rStyle w:val="a8"/>
            <w:rFonts w:ascii="Times New Roman" w:hAnsi="Times New Roman" w:cs="Times New Roman"/>
            <w:color w:val="000000" w:themeColor="text1"/>
            <w:sz w:val="28"/>
            <w:szCs w:val="28"/>
            <w:u w:val="none"/>
          </w:rPr>
          <w:t>_</w:t>
        </w:r>
        <w:r w:rsidRPr="003B0184">
          <w:rPr>
            <w:rStyle w:val="a8"/>
            <w:rFonts w:ascii="Times New Roman" w:hAnsi="Times New Roman" w:cs="Times New Roman"/>
            <w:color w:val="000000" w:themeColor="text1"/>
            <w:sz w:val="28"/>
            <w:szCs w:val="28"/>
            <w:u w:val="none"/>
            <w:lang w:val="en-US"/>
          </w:rPr>
          <w:t>zasady</w:t>
        </w:r>
        <w:r w:rsidRPr="003B0184">
          <w:rPr>
            <w:rStyle w:val="a8"/>
            <w:rFonts w:ascii="Times New Roman" w:hAnsi="Times New Roman" w:cs="Times New Roman"/>
            <w:color w:val="000000" w:themeColor="text1"/>
            <w:sz w:val="28"/>
            <w:szCs w:val="28"/>
            <w:u w:val="none"/>
          </w:rPr>
          <w:t>_</w:t>
        </w:r>
        <w:r w:rsidRPr="003B0184">
          <w:rPr>
            <w:rStyle w:val="a8"/>
            <w:rFonts w:ascii="Times New Roman" w:hAnsi="Times New Roman" w:cs="Times New Roman"/>
            <w:color w:val="000000" w:themeColor="text1"/>
            <w:sz w:val="28"/>
            <w:szCs w:val="28"/>
            <w:u w:val="none"/>
            <w:lang w:val="en-US"/>
          </w:rPr>
          <w:t>NBNM</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NAMU</w:t>
        </w:r>
        <w:r w:rsidRPr="003B0184">
          <w:rPr>
            <w:rStyle w:val="a8"/>
            <w:rFonts w:ascii="Times New Roman" w:hAnsi="Times New Roman" w:cs="Times New Roman"/>
            <w:color w:val="000000" w:themeColor="text1"/>
            <w:sz w:val="28"/>
            <w:szCs w:val="28"/>
            <w:u w:val="none"/>
          </w:rPr>
          <w:t>_</w:t>
        </w:r>
        <w:r w:rsidRPr="003B0184">
          <w:rPr>
            <w:rStyle w:val="a8"/>
            <w:rFonts w:ascii="Times New Roman" w:hAnsi="Times New Roman" w:cs="Times New Roman"/>
            <w:color w:val="000000" w:themeColor="text1"/>
            <w:sz w:val="28"/>
            <w:szCs w:val="28"/>
            <w:u w:val="none"/>
            <w:lang w:val="en-US"/>
          </w:rPr>
          <w:t>Osnovni</w:t>
        </w:r>
        <w:r w:rsidRPr="003B0184">
          <w:rPr>
            <w:rStyle w:val="a8"/>
            <w:rFonts w:ascii="Times New Roman" w:hAnsi="Times New Roman" w:cs="Times New Roman"/>
            <w:color w:val="000000" w:themeColor="text1"/>
            <w:sz w:val="28"/>
            <w:szCs w:val="28"/>
            <w:u w:val="none"/>
          </w:rPr>
          <w:t>_</w:t>
        </w:r>
        <w:r w:rsidRPr="003B0184">
          <w:rPr>
            <w:rStyle w:val="a8"/>
            <w:rFonts w:ascii="Times New Roman" w:hAnsi="Times New Roman" w:cs="Times New Roman"/>
            <w:color w:val="000000" w:themeColor="text1"/>
            <w:sz w:val="28"/>
            <w:szCs w:val="28"/>
            <w:u w:val="none"/>
            <w:lang w:val="en-US"/>
          </w:rPr>
          <w:t>Zasady</w:t>
        </w:r>
        <w:r w:rsidRPr="003B0184">
          <w:rPr>
            <w:rStyle w:val="a8"/>
            <w:rFonts w:ascii="Times New Roman" w:hAnsi="Times New Roman" w:cs="Times New Roman"/>
            <w:color w:val="000000" w:themeColor="text1"/>
            <w:sz w:val="28"/>
            <w:szCs w:val="28"/>
            <w:u w:val="none"/>
          </w:rPr>
          <w:t>_</w:t>
        </w:r>
        <w:r w:rsidRPr="003B0184">
          <w:rPr>
            <w:rStyle w:val="a8"/>
            <w:rFonts w:ascii="Times New Roman" w:hAnsi="Times New Roman" w:cs="Times New Roman"/>
            <w:color w:val="000000" w:themeColor="text1"/>
            <w:sz w:val="28"/>
            <w:szCs w:val="28"/>
            <w:u w:val="none"/>
            <w:lang w:val="en-US"/>
          </w:rPr>
          <w:t>NBNM</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pdf</w:t>
        </w:r>
      </w:hyperlink>
      <w:r w:rsidRPr="003B0184">
        <w:rPr>
          <w:rFonts w:ascii="Times New Roman" w:hAnsi="Times New Roman" w:cs="Times New Roman"/>
          <w:color w:val="000000" w:themeColor="text1"/>
          <w:sz w:val="28"/>
          <w:szCs w:val="28"/>
          <w:lang w:val="uk-UA"/>
        </w:rPr>
        <w:t xml:space="preserve"> (дата звернення: 10.09.2020).  </w:t>
      </w:r>
    </w:p>
    <w:p w:rsidR="004A4E68" w:rsidRPr="003B0184" w:rsidRDefault="004A4E68" w:rsidP="004A4E68">
      <w:pPr>
        <w:pStyle w:val="rvps2"/>
        <w:numPr>
          <w:ilvl w:val="0"/>
          <w:numId w:val="32"/>
        </w:numPr>
        <w:shd w:val="clear" w:color="auto" w:fill="FFFFFF"/>
        <w:autoSpaceDE w:val="0"/>
        <w:autoSpaceDN w:val="0"/>
        <w:adjustRightInd w:val="0"/>
        <w:spacing w:before="0" w:beforeAutospacing="0" w:after="0" w:afterAutospacing="0" w:line="360" w:lineRule="auto"/>
        <w:ind w:left="0" w:firstLine="709"/>
        <w:jc w:val="both"/>
        <w:rPr>
          <w:color w:val="000000" w:themeColor="text1"/>
          <w:sz w:val="28"/>
          <w:szCs w:val="28"/>
        </w:rPr>
      </w:pPr>
      <w:r w:rsidRPr="003B0184">
        <w:rPr>
          <w:color w:val="000000" w:themeColor="text1"/>
          <w:sz w:val="28"/>
          <w:szCs w:val="28"/>
          <w:lang w:val="uk-UA"/>
        </w:rPr>
        <w:t xml:space="preserve">  </w:t>
      </w:r>
      <w:r w:rsidRPr="003B0184">
        <w:rPr>
          <w:color w:val="000000" w:themeColor="text1"/>
          <w:sz w:val="28"/>
          <w:szCs w:val="28"/>
        </w:rPr>
        <w:t>Отис Л., Райтер Э. Х. Медиация в стенах суда</w:t>
      </w:r>
      <w:r w:rsidRPr="003B0184">
        <w:rPr>
          <w:color w:val="000000" w:themeColor="text1"/>
          <w:sz w:val="28"/>
          <w:szCs w:val="28"/>
          <w:lang w:val="uk-UA"/>
        </w:rPr>
        <w:t xml:space="preserve">. </w:t>
      </w:r>
      <w:r w:rsidRPr="003B0184">
        <w:rPr>
          <w:i/>
          <w:color w:val="000000" w:themeColor="text1"/>
          <w:sz w:val="28"/>
          <w:szCs w:val="28"/>
        </w:rPr>
        <w:t>Медиация и право</w:t>
      </w:r>
      <w:r w:rsidRPr="003B0184">
        <w:rPr>
          <w:color w:val="000000" w:themeColor="text1"/>
          <w:sz w:val="28"/>
          <w:szCs w:val="28"/>
        </w:rPr>
        <w:t>. 2011. № 1. С. 21-38.</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 xml:space="preserve">Полатай В.Ю. Вирішення спорів у мережі інтернет. </w:t>
      </w:r>
      <w:r w:rsidRPr="003B0184">
        <w:rPr>
          <w:rFonts w:ascii="Times New Roman" w:hAnsi="Times New Roman" w:cs="Times New Roman"/>
          <w:color w:val="000000" w:themeColor="text1"/>
          <w:sz w:val="28"/>
          <w:szCs w:val="28"/>
          <w:lang w:val="uk-UA"/>
        </w:rPr>
        <w:t>А</w:t>
      </w:r>
      <w:r w:rsidRPr="003B0184">
        <w:rPr>
          <w:rFonts w:ascii="Times New Roman" w:hAnsi="Times New Roman" w:cs="Times New Roman"/>
          <w:color w:val="000000" w:themeColor="text1"/>
          <w:sz w:val="28"/>
          <w:szCs w:val="28"/>
        </w:rPr>
        <w:t xml:space="preserve">льтернативний спосіб. </w:t>
      </w:r>
      <w:r w:rsidRPr="003B0184">
        <w:rPr>
          <w:rFonts w:ascii="Times New Roman" w:hAnsi="Times New Roman" w:cs="Times New Roman"/>
          <w:color w:val="000000" w:themeColor="text1"/>
          <w:sz w:val="28"/>
          <w:szCs w:val="28"/>
          <w:lang w:val="en-US"/>
        </w:rPr>
        <w:t>URL</w:t>
      </w:r>
      <w:r w:rsidRPr="003B0184">
        <w:rPr>
          <w:rFonts w:ascii="Times New Roman" w:hAnsi="Times New Roman" w:cs="Times New Roman"/>
          <w:color w:val="000000" w:themeColor="text1"/>
          <w:sz w:val="28"/>
          <w:szCs w:val="28"/>
          <w:lang w:val="uk-UA"/>
        </w:rPr>
        <w:t xml:space="preserve">: </w:t>
      </w:r>
      <w:hyperlink r:id="rId24" w:history="1">
        <w:r w:rsidRPr="003B0184">
          <w:rPr>
            <w:rStyle w:val="a8"/>
            <w:rFonts w:ascii="Times New Roman" w:hAnsi="Times New Roman" w:cs="Times New Roman"/>
            <w:color w:val="000000" w:themeColor="text1"/>
            <w:sz w:val="28"/>
            <w:szCs w:val="28"/>
            <w:u w:val="none"/>
          </w:rPr>
          <w:t>http://dspace.nlu.edu.ua/bitstream/123456789/9803/2/Polatay.pdf</w:t>
        </w:r>
      </w:hyperlink>
      <w:r w:rsidRPr="003B0184">
        <w:rPr>
          <w:rFonts w:ascii="Times New Roman" w:hAnsi="Times New Roman" w:cs="Times New Roman"/>
          <w:color w:val="000000" w:themeColor="text1"/>
          <w:sz w:val="28"/>
          <w:szCs w:val="28"/>
          <w:lang w:val="uk-UA"/>
        </w:rPr>
        <w:t xml:space="preserve">. (дата звернення: 10.09.2020).    </w:t>
      </w:r>
    </w:p>
    <w:p w:rsidR="004A4E68" w:rsidRPr="003B0184" w:rsidRDefault="004A4E68" w:rsidP="004A4E68">
      <w:pPr>
        <w:pStyle w:val="a5"/>
        <w:numPr>
          <w:ilvl w:val="0"/>
          <w:numId w:val="32"/>
        </w:numPr>
        <w:autoSpaceDE w:val="0"/>
        <w:autoSpaceDN w:val="0"/>
        <w:adjustRightInd w:val="0"/>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 </w:t>
      </w:r>
      <w:r w:rsidRPr="003B0184">
        <w:rPr>
          <w:rFonts w:ascii="Times New Roman" w:eastAsia="Times New Roman" w:hAnsi="Times New Roman" w:cs="Times New Roman"/>
          <w:color w:val="000000" w:themeColor="text1"/>
          <w:sz w:val="28"/>
          <w:szCs w:val="28"/>
          <w:lang w:val="uk-UA" w:eastAsia="ru-RU"/>
        </w:rPr>
        <w:t xml:space="preserve">Постанова Верховного Суду від 06.12.2018 у справі №756/11661/17     </w:t>
      </w:r>
      <w:hyperlink r:id="rId25" w:history="1">
        <w:r w:rsidRPr="003B0184">
          <w:rPr>
            <w:rStyle w:val="a8"/>
            <w:rFonts w:ascii="Times New Roman" w:hAnsi="Times New Roman" w:cs="Times New Roman"/>
            <w:color w:val="000000" w:themeColor="text1"/>
            <w:sz w:val="28"/>
            <w:szCs w:val="28"/>
            <w:u w:val="none"/>
          </w:rPr>
          <w:t>https://verdictum.ligazakon.net/document/78496216</w:t>
        </w:r>
      </w:hyperlink>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rPr>
        <w:t>Притика</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Ю.Д. Зміст та класифікація принципів медіації</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URL</w:t>
      </w:r>
      <w:r w:rsidRPr="003B0184">
        <w:rPr>
          <w:rFonts w:ascii="Times New Roman" w:hAnsi="Times New Roman" w:cs="Times New Roman"/>
          <w:color w:val="000000" w:themeColor="text1"/>
          <w:sz w:val="28"/>
          <w:szCs w:val="28"/>
          <w:lang w:val="uk-UA"/>
        </w:rPr>
        <w:t xml:space="preserve">: </w:t>
      </w:r>
      <w:hyperlink r:id="rId26" w:history="1">
        <w:r w:rsidRPr="003B0184">
          <w:rPr>
            <w:rStyle w:val="a8"/>
            <w:rFonts w:ascii="Times New Roman" w:hAnsi="Times New Roman" w:cs="Times New Roman"/>
            <w:color w:val="000000" w:themeColor="text1"/>
            <w:sz w:val="28"/>
            <w:szCs w:val="28"/>
            <w:u w:val="none"/>
            <w:lang w:val="en-US"/>
          </w:rPr>
          <w:t>file:///C:/Users/User/Downloads/bmju_2010_10_13.pdf</w:t>
        </w:r>
      </w:hyperlink>
      <w:r w:rsidRPr="003B0184">
        <w:rPr>
          <w:rStyle w:val="a8"/>
          <w:rFonts w:ascii="Times New Roman" w:hAnsi="Times New Roman" w:cs="Times New Roman"/>
          <w:color w:val="000000" w:themeColor="text1"/>
          <w:sz w:val="28"/>
          <w:szCs w:val="28"/>
          <w:u w:val="none"/>
          <w:lang w:val="uk-UA"/>
        </w:rPr>
        <w:t xml:space="preserve">. </w:t>
      </w:r>
      <w:r w:rsidRPr="003B0184">
        <w:rPr>
          <w:rFonts w:ascii="Times New Roman" w:hAnsi="Times New Roman" w:cs="Times New Roman"/>
          <w:color w:val="000000" w:themeColor="text1"/>
          <w:sz w:val="28"/>
          <w:szCs w:val="28"/>
          <w:lang w:val="uk-UA"/>
        </w:rPr>
        <w:t xml:space="preserve">(дата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Про медіацію в кримінальних справах : Рекомендація № R (99) 19 (від15.09.1999 р.) Комітету міністрів Ради Європи державам-членам // Відновне правосуддя в Україні: Щоквартальний бюлетень. 2005. № 1</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rPr>
        <w:t>2.  С. 50</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rPr>
        <w:t>53.</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 xml:space="preserve">Про медіацію: Закон Республіки Молдова від 14.06.2007 р., № 134-XVI. </w:t>
      </w:r>
      <w:r w:rsidRPr="003B0184">
        <w:rPr>
          <w:rFonts w:ascii="Times New Roman" w:hAnsi="Times New Roman" w:cs="Times New Roman"/>
          <w:color w:val="000000" w:themeColor="text1"/>
          <w:sz w:val="28"/>
          <w:szCs w:val="28"/>
          <w:lang w:val="en-US"/>
        </w:rPr>
        <w:t>URL</w:t>
      </w:r>
      <w:r w:rsidRPr="003B0184">
        <w:rPr>
          <w:rFonts w:ascii="Times New Roman" w:hAnsi="Times New Roman" w:cs="Times New Roman"/>
          <w:color w:val="000000" w:themeColor="text1"/>
          <w:sz w:val="28"/>
          <w:szCs w:val="28"/>
          <w:lang w:val="uk-UA"/>
        </w:rPr>
        <w:t xml:space="preserve">: </w:t>
      </w:r>
      <w:hyperlink r:id="rId27" w:history="1">
        <w:r w:rsidRPr="003B0184">
          <w:rPr>
            <w:rStyle w:val="a8"/>
            <w:rFonts w:ascii="Times New Roman" w:hAnsi="Times New Roman" w:cs="Times New Roman"/>
            <w:color w:val="000000" w:themeColor="text1"/>
            <w:sz w:val="28"/>
            <w:szCs w:val="28"/>
            <w:u w:val="none"/>
            <w:lang w:val="en-US"/>
          </w:rPr>
          <w:t>http://www.commonground.org.ua/dld/doc/Moldova_med_law_rus.pdf</w:t>
        </w:r>
      </w:hyperlink>
      <w:r w:rsidRPr="003B0184">
        <w:rPr>
          <w:rFonts w:ascii="Times New Roman" w:hAnsi="Times New Roman" w:cs="Times New Roman"/>
          <w:color w:val="000000" w:themeColor="text1"/>
          <w:sz w:val="28"/>
          <w:szCs w:val="28"/>
          <w:lang w:val="en-US"/>
        </w:rPr>
        <w:t>.</w:t>
      </w:r>
      <w:r w:rsidRPr="003B0184">
        <w:rPr>
          <w:rFonts w:ascii="Times New Roman" w:hAnsi="Times New Roman" w:cs="Times New Roman"/>
          <w:color w:val="000000" w:themeColor="text1"/>
          <w:sz w:val="28"/>
          <w:szCs w:val="28"/>
          <w:lang w:val="uk-UA"/>
        </w:rPr>
        <w:t xml:space="preserve"> (дата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Про місце жертв злочинів у кримінальному судочинстві : Рамкове рішення Ради ЄС від 15 березня 2001 року // Международное право в избранных документах. М.: Изд-во ИМО 2009. 793 с.</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en-US"/>
        </w:rPr>
      </w:pPr>
      <w:r w:rsidRPr="003B0184">
        <w:rPr>
          <w:rFonts w:ascii="Times New Roman" w:hAnsi="Times New Roman" w:cs="Times New Roman"/>
          <w:color w:val="000000" w:themeColor="text1"/>
          <w:sz w:val="28"/>
          <w:szCs w:val="28"/>
          <w:lang w:val="uk-UA"/>
        </w:rPr>
        <w:t xml:space="preserve"> </w:t>
      </w:r>
      <w:r w:rsidRPr="003B0184">
        <w:rPr>
          <w:rFonts w:ascii="Times New Roman" w:eastAsia="Times New Roman" w:hAnsi="Times New Roman" w:cs="Times New Roman"/>
          <w:color w:val="000000" w:themeColor="text1"/>
          <w:sz w:val="28"/>
          <w:szCs w:val="28"/>
          <w:lang w:eastAsia="ru-RU"/>
        </w:rPr>
        <w:t xml:space="preserve">Проект Закону України «Про діяльність у сфері медіації» від 05.07.2019 р. № 10425. </w:t>
      </w:r>
      <w:r w:rsidRPr="003B0184">
        <w:rPr>
          <w:rFonts w:ascii="Times New Roman" w:eastAsia="Times New Roman" w:hAnsi="Times New Roman" w:cs="Times New Roman"/>
          <w:color w:val="000000" w:themeColor="text1"/>
          <w:sz w:val="28"/>
          <w:szCs w:val="28"/>
          <w:lang w:val="en-US" w:eastAsia="ru-RU"/>
        </w:rPr>
        <w:t xml:space="preserve">URL:  </w:t>
      </w:r>
      <w:hyperlink r:id="rId28" w:history="1">
        <w:r w:rsidRPr="003B0184">
          <w:rPr>
            <w:rStyle w:val="a8"/>
            <w:rFonts w:ascii="Times New Roman" w:hAnsi="Times New Roman" w:cs="Times New Roman"/>
            <w:color w:val="000000" w:themeColor="text1"/>
            <w:sz w:val="28"/>
            <w:szCs w:val="28"/>
            <w:u w:val="none"/>
            <w:lang w:val="en-US"/>
          </w:rPr>
          <w:t>http://search.ligazakon.ua/l_doc2.nsf/link1/JH81L00A.html</w:t>
        </w:r>
      </w:hyperlink>
      <w:r w:rsidRPr="003B0184">
        <w:rPr>
          <w:rFonts w:ascii="Times New Roman" w:hAnsi="Times New Roman" w:cs="Times New Roman"/>
          <w:color w:val="000000" w:themeColor="text1"/>
          <w:sz w:val="28"/>
          <w:szCs w:val="28"/>
          <w:lang w:val="en-US"/>
        </w:rPr>
        <w:t>.</w:t>
      </w:r>
      <w:r w:rsidRPr="003B0184">
        <w:rPr>
          <w:rFonts w:ascii="Times New Roman" w:hAnsi="Times New Roman" w:cs="Times New Roman"/>
          <w:color w:val="000000" w:themeColor="text1"/>
          <w:sz w:val="28"/>
          <w:szCs w:val="28"/>
          <w:lang w:val="uk-UA"/>
        </w:rPr>
        <w:t xml:space="preserve"> (дата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en-US"/>
        </w:rPr>
      </w:pPr>
      <w:r w:rsidRPr="003B0184">
        <w:rPr>
          <w:rFonts w:ascii="Times New Roman" w:eastAsia="Times New Roman" w:hAnsi="Times New Roman" w:cs="Times New Roman"/>
          <w:color w:val="000000" w:themeColor="text1"/>
          <w:sz w:val="28"/>
          <w:szCs w:val="28"/>
          <w:lang w:val="uk-UA" w:eastAsia="ru-RU"/>
        </w:rPr>
        <w:lastRenderedPageBreak/>
        <w:t xml:space="preserve"> </w:t>
      </w:r>
      <w:r w:rsidRPr="003B0184">
        <w:rPr>
          <w:rFonts w:ascii="Times New Roman" w:eastAsia="Times New Roman" w:hAnsi="Times New Roman" w:cs="Times New Roman"/>
          <w:color w:val="000000" w:themeColor="text1"/>
          <w:sz w:val="28"/>
          <w:szCs w:val="28"/>
          <w:lang w:eastAsia="ru-RU"/>
        </w:rPr>
        <w:t xml:space="preserve">Проект Закону України «Про </w:t>
      </w:r>
      <w:r w:rsidRPr="003B0184">
        <w:rPr>
          <w:rFonts w:ascii="Times New Roman" w:hAnsi="Times New Roman" w:cs="Times New Roman"/>
          <w:color w:val="000000" w:themeColor="text1"/>
          <w:sz w:val="28"/>
          <w:szCs w:val="28"/>
        </w:rPr>
        <w:t xml:space="preserve">медіацію» від </w:t>
      </w:r>
      <w:r w:rsidRPr="003B0184">
        <w:rPr>
          <w:rFonts w:ascii="Times New Roman" w:hAnsi="Times New Roman" w:cs="Times New Roman"/>
          <w:color w:val="000000" w:themeColor="text1"/>
          <w:sz w:val="28"/>
          <w:szCs w:val="28"/>
          <w:shd w:val="clear" w:color="auto" w:fill="FFFFFF"/>
        </w:rPr>
        <w:t>17.12.2015 р.</w:t>
      </w:r>
      <w:r w:rsidRPr="003B0184">
        <w:rPr>
          <w:rFonts w:ascii="Times New Roman" w:eastAsia="Times New Roman" w:hAnsi="Times New Roman" w:cs="Times New Roman"/>
          <w:color w:val="000000" w:themeColor="text1"/>
          <w:sz w:val="28"/>
          <w:szCs w:val="28"/>
          <w:lang w:eastAsia="ru-RU"/>
        </w:rPr>
        <w:t xml:space="preserve"> № 3665. </w:t>
      </w:r>
      <w:r w:rsidRPr="003B0184">
        <w:rPr>
          <w:rFonts w:ascii="Times New Roman" w:eastAsia="Times New Roman" w:hAnsi="Times New Roman" w:cs="Times New Roman"/>
          <w:color w:val="000000" w:themeColor="text1"/>
          <w:sz w:val="28"/>
          <w:szCs w:val="28"/>
          <w:lang w:val="en-US" w:eastAsia="ru-RU"/>
        </w:rPr>
        <w:t xml:space="preserve">URL:  </w:t>
      </w:r>
      <w:hyperlink r:id="rId29" w:history="1">
        <w:r w:rsidRPr="003B0184">
          <w:rPr>
            <w:rStyle w:val="a8"/>
            <w:rFonts w:ascii="Times New Roman" w:hAnsi="Times New Roman" w:cs="Times New Roman"/>
            <w:color w:val="000000" w:themeColor="text1"/>
            <w:sz w:val="28"/>
            <w:szCs w:val="28"/>
            <w:u w:val="none"/>
            <w:lang w:val="en-US"/>
          </w:rPr>
          <w:t>http://w1.c1.rada.gov.ua/pls/zweb2/webproc4_1?pf3511=57463</w:t>
        </w:r>
      </w:hyperlink>
      <w:r w:rsidRPr="003B0184">
        <w:rPr>
          <w:rFonts w:ascii="Times New Roman" w:hAnsi="Times New Roman" w:cs="Times New Roman"/>
          <w:color w:val="000000" w:themeColor="text1"/>
          <w:sz w:val="28"/>
          <w:szCs w:val="28"/>
          <w:lang w:val="en-US"/>
        </w:rPr>
        <w:t>.</w:t>
      </w:r>
      <w:r w:rsidRPr="003B0184">
        <w:rPr>
          <w:rFonts w:ascii="Times New Roman" w:hAnsi="Times New Roman" w:cs="Times New Roman"/>
          <w:color w:val="000000" w:themeColor="text1"/>
          <w:sz w:val="28"/>
          <w:szCs w:val="28"/>
          <w:lang w:val="uk-UA"/>
        </w:rPr>
        <w:t xml:space="preserve"> (дата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en-US"/>
        </w:rPr>
      </w:pPr>
      <w:r w:rsidRPr="003B0184">
        <w:rPr>
          <w:rFonts w:ascii="Times New Roman" w:eastAsia="Times New Roman" w:hAnsi="Times New Roman" w:cs="Times New Roman"/>
          <w:color w:val="000000" w:themeColor="text1"/>
          <w:sz w:val="28"/>
          <w:szCs w:val="28"/>
          <w:lang w:val="uk-UA" w:eastAsia="ru-RU"/>
        </w:rPr>
        <w:t xml:space="preserve"> </w:t>
      </w:r>
      <w:r w:rsidRPr="003B0184">
        <w:rPr>
          <w:rFonts w:ascii="Times New Roman" w:eastAsia="Times New Roman" w:hAnsi="Times New Roman" w:cs="Times New Roman"/>
          <w:color w:val="000000" w:themeColor="text1"/>
          <w:sz w:val="28"/>
          <w:szCs w:val="28"/>
          <w:lang w:eastAsia="ru-RU"/>
        </w:rPr>
        <w:t xml:space="preserve">Проект Закону України «Про </w:t>
      </w:r>
      <w:r w:rsidRPr="003B0184">
        <w:rPr>
          <w:rFonts w:ascii="Times New Roman" w:hAnsi="Times New Roman" w:cs="Times New Roman"/>
          <w:color w:val="000000" w:themeColor="text1"/>
          <w:sz w:val="28"/>
          <w:szCs w:val="28"/>
        </w:rPr>
        <w:t xml:space="preserve">медіацію» від </w:t>
      </w:r>
      <w:r w:rsidRPr="003B0184">
        <w:rPr>
          <w:rStyle w:val="aa"/>
          <w:rFonts w:ascii="Times New Roman" w:hAnsi="Times New Roman" w:cs="Times New Roman"/>
          <w:b w:val="0"/>
          <w:color w:val="000000" w:themeColor="text1"/>
          <w:sz w:val="28"/>
          <w:szCs w:val="28"/>
          <w:shd w:val="clear" w:color="auto" w:fill="FFFFFF"/>
        </w:rPr>
        <w:t>27.03.2015 р. № 2480.</w:t>
      </w:r>
      <w:r w:rsidRPr="003B0184">
        <w:rPr>
          <w:rStyle w:val="aa"/>
          <w:rFonts w:ascii="Times New Roman" w:hAnsi="Times New Roman" w:cs="Times New Roman"/>
          <w:color w:val="000000" w:themeColor="text1"/>
          <w:sz w:val="28"/>
          <w:szCs w:val="28"/>
          <w:shd w:val="clear" w:color="auto" w:fill="FFFFFF"/>
        </w:rPr>
        <w:t xml:space="preserve"> </w:t>
      </w:r>
      <w:r w:rsidRPr="003B0184">
        <w:rPr>
          <w:rFonts w:ascii="Times New Roman" w:eastAsia="Times New Roman" w:hAnsi="Times New Roman" w:cs="Times New Roman"/>
          <w:color w:val="000000" w:themeColor="text1"/>
          <w:sz w:val="28"/>
          <w:szCs w:val="28"/>
          <w:lang w:val="en-US" w:eastAsia="ru-RU"/>
        </w:rPr>
        <w:t xml:space="preserve">URL:  </w:t>
      </w:r>
      <w:r w:rsidRPr="003B0184">
        <w:rPr>
          <w:rStyle w:val="aa"/>
          <w:rFonts w:ascii="Times New Roman" w:hAnsi="Times New Roman" w:cs="Times New Roman"/>
          <w:color w:val="000000" w:themeColor="text1"/>
          <w:sz w:val="28"/>
          <w:szCs w:val="28"/>
          <w:shd w:val="clear" w:color="auto" w:fill="FFFFFF"/>
          <w:lang w:val="en-US"/>
        </w:rPr>
        <w:t xml:space="preserve"> </w:t>
      </w:r>
      <w:hyperlink r:id="rId30" w:history="1">
        <w:r w:rsidRPr="003B0184">
          <w:rPr>
            <w:rStyle w:val="a8"/>
            <w:rFonts w:ascii="Times New Roman" w:hAnsi="Times New Roman" w:cs="Times New Roman"/>
            <w:color w:val="000000" w:themeColor="text1"/>
            <w:sz w:val="28"/>
            <w:szCs w:val="28"/>
            <w:u w:val="none"/>
            <w:lang w:val="en-US"/>
          </w:rPr>
          <w:t>http://w1.c1.rada.gov.ua/pls/zweb2/webproc4_1?pf3511=54558</w:t>
        </w:r>
      </w:hyperlink>
      <w:r w:rsidRPr="003B0184">
        <w:rPr>
          <w:rFonts w:ascii="Times New Roman" w:hAnsi="Times New Roman" w:cs="Times New Roman"/>
          <w:color w:val="000000" w:themeColor="text1"/>
          <w:sz w:val="28"/>
          <w:szCs w:val="28"/>
          <w:lang w:val="en-US"/>
        </w:rPr>
        <w:t>.</w:t>
      </w:r>
      <w:r w:rsidRPr="003B0184">
        <w:rPr>
          <w:rFonts w:ascii="Times New Roman" w:hAnsi="Times New Roman" w:cs="Times New Roman"/>
          <w:color w:val="000000" w:themeColor="text1"/>
          <w:sz w:val="28"/>
          <w:szCs w:val="28"/>
          <w:lang w:val="uk-UA"/>
        </w:rPr>
        <w:t xml:space="preserve"> (дата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en-US"/>
        </w:rPr>
      </w:pPr>
      <w:r w:rsidRPr="003B0184">
        <w:rPr>
          <w:rFonts w:ascii="Times New Roman" w:eastAsia="Times New Roman" w:hAnsi="Times New Roman" w:cs="Times New Roman"/>
          <w:color w:val="000000" w:themeColor="text1"/>
          <w:sz w:val="28"/>
          <w:szCs w:val="28"/>
          <w:lang w:val="uk-UA" w:eastAsia="ru-RU"/>
        </w:rPr>
        <w:t xml:space="preserve"> </w:t>
      </w:r>
      <w:r w:rsidRPr="003B0184">
        <w:rPr>
          <w:rFonts w:ascii="Times New Roman" w:eastAsia="Times New Roman" w:hAnsi="Times New Roman" w:cs="Times New Roman"/>
          <w:color w:val="000000" w:themeColor="text1"/>
          <w:sz w:val="28"/>
          <w:szCs w:val="28"/>
          <w:lang w:eastAsia="ru-RU"/>
        </w:rPr>
        <w:t xml:space="preserve">Проект Закону України «Про </w:t>
      </w:r>
      <w:r w:rsidRPr="003B0184">
        <w:rPr>
          <w:rFonts w:ascii="Times New Roman" w:hAnsi="Times New Roman" w:cs="Times New Roman"/>
          <w:color w:val="000000" w:themeColor="text1"/>
          <w:sz w:val="28"/>
          <w:szCs w:val="28"/>
        </w:rPr>
        <w:t xml:space="preserve">медіацію» від 28.12.2019 р. за № 2706. </w:t>
      </w:r>
      <w:r w:rsidRPr="003B0184">
        <w:rPr>
          <w:rFonts w:ascii="Times New Roman" w:eastAsia="Times New Roman" w:hAnsi="Times New Roman" w:cs="Times New Roman"/>
          <w:color w:val="000000" w:themeColor="text1"/>
          <w:sz w:val="28"/>
          <w:szCs w:val="28"/>
          <w:lang w:val="en-US" w:eastAsia="ru-RU"/>
        </w:rPr>
        <w:t xml:space="preserve">URL:  </w:t>
      </w:r>
      <w:hyperlink r:id="rId31" w:history="1">
        <w:r w:rsidRPr="003B0184">
          <w:rPr>
            <w:rStyle w:val="a8"/>
            <w:rFonts w:ascii="Times New Roman" w:hAnsi="Times New Roman" w:cs="Times New Roman"/>
            <w:color w:val="000000" w:themeColor="text1"/>
            <w:sz w:val="28"/>
            <w:szCs w:val="28"/>
            <w:u w:val="none"/>
            <w:lang w:val="en-US"/>
          </w:rPr>
          <w:t>http://w1.c1.rada.gov.ua/pls/zweb2/webproc4_1?pf3511=67831</w:t>
        </w:r>
      </w:hyperlink>
      <w:r w:rsidRPr="003B0184">
        <w:rPr>
          <w:rStyle w:val="a8"/>
          <w:rFonts w:ascii="Times New Roman" w:hAnsi="Times New Roman" w:cs="Times New Roman"/>
          <w:color w:val="000000" w:themeColor="text1"/>
          <w:sz w:val="28"/>
          <w:szCs w:val="28"/>
          <w:u w:val="none"/>
          <w:lang w:val="uk-UA"/>
        </w:rPr>
        <w:t xml:space="preserve">. </w:t>
      </w:r>
      <w:r w:rsidRPr="003B0184">
        <w:rPr>
          <w:rFonts w:ascii="Times New Roman" w:hAnsi="Times New Roman" w:cs="Times New Roman"/>
          <w:color w:val="000000" w:themeColor="text1"/>
          <w:sz w:val="28"/>
          <w:szCs w:val="28"/>
          <w:lang w:val="uk-UA"/>
        </w:rPr>
        <w:t xml:space="preserve">(дата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eastAsia="Times New Roman" w:hAnsi="Times New Roman" w:cs="Times New Roman"/>
          <w:color w:val="000000" w:themeColor="text1"/>
          <w:sz w:val="28"/>
          <w:szCs w:val="28"/>
          <w:lang w:val="uk-UA" w:eastAsia="ru-RU"/>
        </w:rPr>
        <w:t xml:space="preserve"> </w:t>
      </w:r>
      <w:r w:rsidRPr="003B0184">
        <w:rPr>
          <w:rFonts w:ascii="Times New Roman" w:hAnsi="Times New Roman" w:cs="Times New Roman"/>
          <w:color w:val="000000" w:themeColor="text1"/>
          <w:sz w:val="28"/>
          <w:szCs w:val="28"/>
          <w:lang w:val="uk-UA"/>
        </w:rPr>
        <w:t xml:space="preserve">Резолюція ООН «Про основні принципи програми відновного правосуддя у кримінальних справах» від 24 липня 2002 р. </w:t>
      </w:r>
      <w:r w:rsidRPr="003B0184">
        <w:rPr>
          <w:rFonts w:ascii="Times New Roman" w:hAnsi="Times New Roman" w:cs="Times New Roman"/>
          <w:color w:val="000000" w:themeColor="text1"/>
          <w:sz w:val="28"/>
          <w:szCs w:val="28"/>
          <w:lang w:val="en-US"/>
        </w:rPr>
        <w:t>URL</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http</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www</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commonground</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org</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ua</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dld</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RJU</w:t>
      </w:r>
      <w:r w:rsidRPr="003B0184">
        <w:rPr>
          <w:rFonts w:ascii="Times New Roman" w:hAnsi="Times New Roman" w:cs="Times New Roman"/>
          <w:color w:val="000000" w:themeColor="text1"/>
          <w:sz w:val="28"/>
          <w:szCs w:val="28"/>
          <w:lang w:val="uk-UA"/>
        </w:rPr>
        <w:t>_</w:t>
      </w:r>
      <w:r w:rsidRPr="003B0184">
        <w:rPr>
          <w:rFonts w:ascii="Times New Roman" w:hAnsi="Times New Roman" w:cs="Times New Roman"/>
          <w:color w:val="000000" w:themeColor="text1"/>
          <w:sz w:val="28"/>
          <w:szCs w:val="28"/>
          <w:lang w:val="en-US"/>
        </w:rPr>
        <w:t>bulletin</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RJU</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Vol</w:t>
      </w:r>
      <w:r w:rsidRPr="003B0184">
        <w:rPr>
          <w:rFonts w:ascii="Times New Roman" w:hAnsi="Times New Roman" w:cs="Times New Roman"/>
          <w:color w:val="000000" w:themeColor="text1"/>
          <w:sz w:val="28"/>
          <w:szCs w:val="28"/>
          <w:lang w:val="uk-UA"/>
        </w:rPr>
        <w:t>.1-2.</w:t>
      </w:r>
      <w:r w:rsidRPr="003B0184">
        <w:rPr>
          <w:rFonts w:ascii="Times New Roman" w:hAnsi="Times New Roman" w:cs="Times New Roman"/>
          <w:color w:val="000000" w:themeColor="text1"/>
          <w:sz w:val="28"/>
          <w:szCs w:val="28"/>
          <w:lang w:val="en-US"/>
        </w:rPr>
        <w:t>content</w:t>
      </w:r>
      <w:r w:rsidRPr="003B0184">
        <w:rPr>
          <w:rFonts w:ascii="Times New Roman" w:hAnsi="Times New Roman" w:cs="Times New Roman"/>
          <w:color w:val="000000" w:themeColor="text1"/>
          <w:sz w:val="28"/>
          <w:szCs w:val="28"/>
          <w:lang w:val="uk-UA"/>
        </w:rPr>
        <w:t>_</w:t>
      </w:r>
      <w:r w:rsidRPr="003B0184">
        <w:rPr>
          <w:rFonts w:ascii="Times New Roman" w:hAnsi="Times New Roman" w:cs="Times New Roman"/>
          <w:color w:val="000000" w:themeColor="text1"/>
          <w:sz w:val="28"/>
          <w:szCs w:val="28"/>
          <w:lang w:val="en-US"/>
        </w:rPr>
        <w:t>ukr</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html</w:t>
      </w:r>
      <w:r w:rsidRPr="003B0184">
        <w:rPr>
          <w:rFonts w:ascii="Times New Roman" w:hAnsi="Times New Roman" w:cs="Times New Roman"/>
          <w:color w:val="000000" w:themeColor="text1"/>
          <w:sz w:val="28"/>
          <w:szCs w:val="28"/>
          <w:lang w:val="uk-UA"/>
        </w:rPr>
        <w:t xml:space="preserve">. (дата звернення: 10.09.2020).    </w:t>
      </w:r>
    </w:p>
    <w:p w:rsidR="004A4E68" w:rsidRPr="003B0184" w:rsidRDefault="004A4E68" w:rsidP="004A4E68">
      <w:pPr>
        <w:pStyle w:val="a5"/>
        <w:numPr>
          <w:ilvl w:val="0"/>
          <w:numId w:val="32"/>
        </w:numPr>
        <w:shd w:val="clear" w:color="auto" w:fill="FFFFFF"/>
        <w:tabs>
          <w:tab w:val="left" w:pos="0"/>
          <w:tab w:val="left" w:pos="851"/>
        </w:tabs>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bCs/>
          <w:color w:val="000000" w:themeColor="text1"/>
          <w:sz w:val="28"/>
          <w:szCs w:val="28"/>
        </w:rPr>
        <w:t xml:space="preserve">Рекомендация R(81)7 Комитета министров государствам-членам относительно путей облегчения доступа к правосудию </w:t>
      </w:r>
      <w:r w:rsidRPr="003B0184">
        <w:rPr>
          <w:rFonts w:ascii="Times New Roman" w:hAnsi="Times New Roman" w:cs="Times New Roman"/>
          <w:bCs/>
          <w:color w:val="000000" w:themeColor="text1"/>
          <w:sz w:val="28"/>
          <w:szCs w:val="28"/>
          <w:lang w:val="uk-UA"/>
        </w:rPr>
        <w:t xml:space="preserve">от </w:t>
      </w:r>
      <w:r w:rsidRPr="003B0184">
        <w:rPr>
          <w:rFonts w:ascii="Times New Roman" w:hAnsi="Times New Roman" w:cs="Times New Roman"/>
          <w:color w:val="000000" w:themeColor="text1"/>
          <w:sz w:val="28"/>
          <w:szCs w:val="28"/>
        </w:rPr>
        <w:t>14 мая 1981 года</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URL</w:t>
      </w:r>
      <w:r w:rsidRPr="003B0184">
        <w:rPr>
          <w:rFonts w:ascii="Times New Roman" w:hAnsi="Times New Roman" w:cs="Times New Roman"/>
          <w:color w:val="000000" w:themeColor="text1"/>
          <w:sz w:val="28"/>
          <w:szCs w:val="28"/>
          <w:lang w:val="uk-UA"/>
        </w:rPr>
        <w:t xml:space="preserve">: </w:t>
      </w:r>
      <w:hyperlink r:id="rId32" w:anchor="Text" w:history="1">
        <w:r w:rsidRPr="003B0184">
          <w:rPr>
            <w:rStyle w:val="a8"/>
            <w:rFonts w:ascii="Times New Roman" w:hAnsi="Times New Roman" w:cs="Times New Roman"/>
            <w:color w:val="000000" w:themeColor="text1"/>
            <w:sz w:val="28"/>
            <w:szCs w:val="28"/>
            <w:u w:val="none"/>
          </w:rPr>
          <w:t>https</w:t>
        </w:r>
        <w:r w:rsidRPr="003B018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rPr>
          <w:t>zakon</w:t>
        </w:r>
        <w:r w:rsidRPr="003B018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rPr>
          <w:t>rada</w:t>
        </w:r>
        <w:r w:rsidRPr="003B018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rPr>
          <w:t>gov</w:t>
        </w:r>
        <w:r w:rsidRPr="003B018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rPr>
          <w:t>ua</w:t>
        </w:r>
        <w:r w:rsidRPr="003B018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rPr>
          <w:t>laws</w:t>
        </w:r>
        <w:r w:rsidRPr="003B018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rPr>
          <w:t>show</w:t>
        </w:r>
        <w:r w:rsidRPr="003B0184">
          <w:rPr>
            <w:rStyle w:val="a8"/>
            <w:rFonts w:ascii="Times New Roman" w:hAnsi="Times New Roman" w:cs="Times New Roman"/>
            <w:color w:val="000000" w:themeColor="text1"/>
            <w:sz w:val="28"/>
            <w:szCs w:val="28"/>
            <w:u w:val="none"/>
            <w:lang w:val="uk-UA"/>
          </w:rPr>
          <w:t>/994_133#</w:t>
        </w:r>
        <w:r w:rsidRPr="003B0184">
          <w:rPr>
            <w:rStyle w:val="a8"/>
            <w:rFonts w:ascii="Times New Roman" w:hAnsi="Times New Roman" w:cs="Times New Roman"/>
            <w:color w:val="000000" w:themeColor="text1"/>
            <w:sz w:val="28"/>
            <w:szCs w:val="28"/>
            <w:u w:val="none"/>
          </w:rPr>
          <w:t>Text</w:t>
        </w:r>
      </w:hyperlink>
      <w:r w:rsidRPr="003B0184">
        <w:rPr>
          <w:rFonts w:ascii="Times New Roman" w:hAnsi="Times New Roman" w:cs="Times New Roman"/>
          <w:color w:val="000000" w:themeColor="text1"/>
          <w:sz w:val="28"/>
          <w:szCs w:val="28"/>
          <w:lang w:val="uk-UA"/>
        </w:rPr>
        <w:t xml:space="preserve"> (дата звернення: 19.09.2020).   </w:t>
      </w:r>
    </w:p>
    <w:p w:rsidR="004A4E68" w:rsidRPr="003B0184" w:rsidRDefault="004A4E68" w:rsidP="004A4E68">
      <w:pPr>
        <w:pStyle w:val="HTML"/>
        <w:numPr>
          <w:ilvl w:val="0"/>
          <w:numId w:val="32"/>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left" w:pos="0"/>
          <w:tab w:val="left" w:pos="1276"/>
        </w:tabs>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Рекомендація № </w:t>
      </w:r>
      <w:r w:rsidRPr="003B0184">
        <w:rPr>
          <w:rFonts w:ascii="Times New Roman" w:hAnsi="Times New Roman" w:cs="Times New Roman"/>
          <w:color w:val="000000" w:themeColor="text1"/>
          <w:sz w:val="28"/>
          <w:szCs w:val="28"/>
        </w:rPr>
        <w:t>R</w:t>
      </w:r>
      <w:r w:rsidRPr="003B0184">
        <w:rPr>
          <w:rFonts w:ascii="Times New Roman" w:hAnsi="Times New Roman" w:cs="Times New Roman"/>
          <w:color w:val="000000" w:themeColor="text1"/>
          <w:sz w:val="28"/>
          <w:szCs w:val="28"/>
          <w:lang w:val="uk-UA"/>
        </w:rPr>
        <w:t xml:space="preserve"> (86) 12 Комітету Міністрів Ради Європи державам-членам щодо заходів з попередження і зменшення надмірного робочого навантаження в судах від 16 вересня 1986 р. </w:t>
      </w:r>
      <w:r w:rsidRPr="003B0184">
        <w:rPr>
          <w:rFonts w:ascii="Times New Roman" w:hAnsi="Times New Roman" w:cs="Times New Roman"/>
          <w:color w:val="000000" w:themeColor="text1"/>
          <w:sz w:val="28"/>
          <w:szCs w:val="28"/>
          <w:lang w:val="en-US"/>
        </w:rPr>
        <w:t>URL</w:t>
      </w:r>
      <w:r w:rsidRPr="003B0184">
        <w:rPr>
          <w:rFonts w:ascii="Times New Roman" w:hAnsi="Times New Roman" w:cs="Times New Roman"/>
          <w:color w:val="000000" w:themeColor="text1"/>
          <w:sz w:val="28"/>
          <w:szCs w:val="28"/>
          <w:lang w:val="uk-UA"/>
        </w:rPr>
        <w:t xml:space="preserve">: </w:t>
      </w:r>
      <w:hyperlink r:id="rId33" w:history="1">
        <w:r w:rsidRPr="003B0184">
          <w:rPr>
            <w:rStyle w:val="a8"/>
            <w:rFonts w:ascii="Times New Roman" w:hAnsi="Times New Roman" w:cs="Times New Roman"/>
            <w:color w:val="000000" w:themeColor="text1"/>
            <w:sz w:val="28"/>
            <w:szCs w:val="28"/>
            <w:u w:val="none"/>
          </w:rPr>
          <w:t>http</w:t>
        </w:r>
        <w:r w:rsidRPr="003B018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rPr>
          <w:t>www</w:t>
        </w:r>
        <w:r w:rsidRPr="003B018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rPr>
          <w:t>arbitr</w:t>
        </w:r>
        <w:r w:rsidRPr="003B018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rPr>
          <w:t>gov</w:t>
        </w:r>
        <w:r w:rsidRPr="003B018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rPr>
          <w:t>ua</w:t>
        </w:r>
        <w:r w:rsidRPr="003B018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rPr>
          <w:t>files</w:t>
        </w:r>
        <w:r w:rsidRPr="003B018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rPr>
          <w:t>pages</w:t>
        </w:r>
        <w:r w:rsidRPr="003B018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rPr>
          <w:t>pd</w:t>
        </w:r>
        <w:r w:rsidRPr="003B0184">
          <w:rPr>
            <w:rStyle w:val="a8"/>
            <w:rFonts w:ascii="Times New Roman" w:hAnsi="Times New Roman" w:cs="Times New Roman"/>
            <w:color w:val="000000" w:themeColor="text1"/>
            <w:sz w:val="28"/>
            <w:szCs w:val="28"/>
            <w:u w:val="none"/>
            <w:lang w:val="uk-UA"/>
          </w:rPr>
          <w:t>07072014_5.</w:t>
        </w:r>
        <w:r w:rsidRPr="003B0184">
          <w:rPr>
            <w:rStyle w:val="a8"/>
            <w:rFonts w:ascii="Times New Roman" w:hAnsi="Times New Roman" w:cs="Times New Roman"/>
            <w:color w:val="000000" w:themeColor="text1"/>
            <w:sz w:val="28"/>
            <w:szCs w:val="28"/>
            <w:u w:val="none"/>
          </w:rPr>
          <w:t>pdf</w:t>
        </w:r>
      </w:hyperlink>
      <w:r w:rsidRPr="003B0184">
        <w:rPr>
          <w:rFonts w:ascii="Times New Roman" w:hAnsi="Times New Roman" w:cs="Times New Roman"/>
          <w:color w:val="000000" w:themeColor="text1"/>
          <w:sz w:val="28"/>
          <w:szCs w:val="28"/>
          <w:lang w:val="uk-UA"/>
        </w:rPr>
        <w:t xml:space="preserve">  (дата звернення: 19.09.2020).   </w:t>
      </w:r>
    </w:p>
    <w:p w:rsidR="004A4E68" w:rsidRPr="003B0184" w:rsidRDefault="004A4E68" w:rsidP="004A4E68">
      <w:pPr>
        <w:pStyle w:val="HTML"/>
        <w:numPr>
          <w:ilvl w:val="0"/>
          <w:numId w:val="32"/>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left" w:pos="0"/>
          <w:tab w:val="left" w:pos="1276"/>
        </w:tabs>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bCs/>
          <w:color w:val="000000" w:themeColor="text1"/>
          <w:sz w:val="28"/>
          <w:szCs w:val="28"/>
          <w:lang w:val="uk-UA"/>
        </w:rPr>
        <w:t xml:space="preserve">Рекомендація № </w:t>
      </w:r>
      <w:r w:rsidRPr="003B0184">
        <w:rPr>
          <w:rFonts w:ascii="Times New Roman" w:hAnsi="Times New Roman" w:cs="Times New Roman"/>
          <w:bCs/>
          <w:color w:val="000000" w:themeColor="text1"/>
          <w:sz w:val="28"/>
          <w:szCs w:val="28"/>
          <w:lang w:val="en-US"/>
        </w:rPr>
        <w:t>R</w:t>
      </w:r>
      <w:r w:rsidRPr="003B0184">
        <w:rPr>
          <w:rFonts w:ascii="Times New Roman" w:hAnsi="Times New Roman" w:cs="Times New Roman"/>
          <w:bCs/>
          <w:color w:val="000000" w:themeColor="text1"/>
          <w:sz w:val="28"/>
          <w:szCs w:val="28"/>
          <w:lang w:val="uk-UA"/>
        </w:rPr>
        <w:t xml:space="preserve"> (99) 19 Комітету міністрів Ради Європи державам - членам Ради, які зацікавлені в організації медіації у кримінальних справах</w:t>
      </w:r>
      <w:r w:rsidRPr="003B0184">
        <w:rPr>
          <w:rFonts w:ascii="Times New Roman" w:hAnsi="Times New Roman" w:cs="Times New Roman"/>
          <w:color w:val="000000" w:themeColor="text1"/>
          <w:sz w:val="28"/>
          <w:szCs w:val="28"/>
          <w:lang w:val="uk-UA"/>
        </w:rPr>
        <w:t xml:space="preserve">: прийнята Комітетом міністрів 15 вересня 1999 року. </w:t>
      </w:r>
      <w:r w:rsidRPr="003B0184">
        <w:rPr>
          <w:rFonts w:ascii="Times New Roman" w:hAnsi="Times New Roman" w:cs="Times New Roman"/>
          <w:color w:val="000000" w:themeColor="text1"/>
          <w:sz w:val="28"/>
          <w:szCs w:val="28"/>
          <w:lang w:val="en-US"/>
        </w:rPr>
        <w:t>URL</w:t>
      </w:r>
      <w:r w:rsidRPr="003B0184">
        <w:rPr>
          <w:rFonts w:ascii="Times New Roman" w:hAnsi="Times New Roman" w:cs="Times New Roman"/>
          <w:color w:val="000000" w:themeColor="text1"/>
          <w:sz w:val="28"/>
          <w:szCs w:val="28"/>
          <w:lang w:val="uk-UA"/>
        </w:rPr>
        <w:t xml:space="preserve">:  </w:t>
      </w:r>
      <w:hyperlink r:id="rId34" w:anchor="Text" w:history="1">
        <w:r w:rsidRPr="003B0184">
          <w:rPr>
            <w:rStyle w:val="a8"/>
            <w:rFonts w:ascii="Times New Roman" w:hAnsi="Times New Roman" w:cs="Times New Roman"/>
            <w:color w:val="000000" w:themeColor="text1"/>
            <w:sz w:val="28"/>
            <w:szCs w:val="28"/>
            <w:u w:val="none"/>
            <w:lang w:val="en-US"/>
          </w:rPr>
          <w:t>https</w:t>
        </w:r>
        <w:r w:rsidRPr="009441D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lang w:val="en-US"/>
          </w:rPr>
          <w:t>zakon</w:t>
        </w:r>
        <w:r w:rsidRPr="009441D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lang w:val="en-US"/>
          </w:rPr>
          <w:t>rada</w:t>
        </w:r>
        <w:r w:rsidRPr="009441D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lang w:val="en-US"/>
          </w:rPr>
          <w:t>gov</w:t>
        </w:r>
        <w:r w:rsidRPr="009441D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lang w:val="en-US"/>
          </w:rPr>
          <w:t>ua</w:t>
        </w:r>
        <w:r w:rsidRPr="009441D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lang w:val="en-US"/>
          </w:rPr>
          <w:t>laws</w:t>
        </w:r>
        <w:r w:rsidRPr="009441D4">
          <w:rPr>
            <w:rStyle w:val="a8"/>
            <w:rFonts w:ascii="Times New Roman" w:hAnsi="Times New Roman" w:cs="Times New Roman"/>
            <w:color w:val="000000" w:themeColor="text1"/>
            <w:sz w:val="28"/>
            <w:szCs w:val="28"/>
            <w:u w:val="none"/>
            <w:lang w:val="uk-UA"/>
          </w:rPr>
          <w:t>/</w:t>
        </w:r>
        <w:r w:rsidRPr="003B0184">
          <w:rPr>
            <w:rStyle w:val="a8"/>
            <w:rFonts w:ascii="Times New Roman" w:hAnsi="Times New Roman" w:cs="Times New Roman"/>
            <w:color w:val="000000" w:themeColor="text1"/>
            <w:sz w:val="28"/>
            <w:szCs w:val="28"/>
            <w:u w:val="none"/>
            <w:lang w:val="en-US"/>
          </w:rPr>
          <w:t>show</w:t>
        </w:r>
        <w:r w:rsidRPr="009441D4">
          <w:rPr>
            <w:rStyle w:val="a8"/>
            <w:rFonts w:ascii="Times New Roman" w:hAnsi="Times New Roman" w:cs="Times New Roman"/>
            <w:color w:val="000000" w:themeColor="text1"/>
            <w:sz w:val="28"/>
            <w:szCs w:val="28"/>
            <w:u w:val="none"/>
            <w:lang w:val="uk-UA"/>
          </w:rPr>
          <w:t>/994_828#</w:t>
        </w:r>
        <w:r w:rsidRPr="003B0184">
          <w:rPr>
            <w:rStyle w:val="a8"/>
            <w:rFonts w:ascii="Times New Roman" w:hAnsi="Times New Roman" w:cs="Times New Roman"/>
            <w:color w:val="000000" w:themeColor="text1"/>
            <w:sz w:val="28"/>
            <w:szCs w:val="28"/>
            <w:u w:val="none"/>
            <w:lang w:val="en-US"/>
          </w:rPr>
          <w:t>Text</w:t>
        </w:r>
      </w:hyperlink>
      <w:r w:rsidRPr="003B0184">
        <w:rPr>
          <w:rStyle w:val="a8"/>
          <w:rFonts w:ascii="Times New Roman" w:hAnsi="Times New Roman" w:cs="Times New Roman"/>
          <w:color w:val="000000" w:themeColor="text1"/>
          <w:sz w:val="28"/>
          <w:szCs w:val="28"/>
          <w:u w:val="none"/>
          <w:lang w:val="uk-UA"/>
        </w:rPr>
        <w:t xml:space="preserve">. </w:t>
      </w:r>
      <w:r w:rsidRPr="003B0184">
        <w:rPr>
          <w:rFonts w:ascii="Times New Roman" w:hAnsi="Times New Roman" w:cs="Times New Roman"/>
          <w:color w:val="000000" w:themeColor="text1"/>
          <w:sz w:val="28"/>
          <w:szCs w:val="28"/>
          <w:lang w:val="uk-UA"/>
        </w:rPr>
        <w:t xml:space="preserve">(дата звернення: 19.09.2020).   </w:t>
      </w:r>
    </w:p>
    <w:p w:rsidR="004A4E68" w:rsidRPr="003B0184" w:rsidRDefault="004A4E68" w:rsidP="004A4E68">
      <w:pPr>
        <w:pStyle w:val="1"/>
        <w:numPr>
          <w:ilvl w:val="0"/>
          <w:numId w:val="32"/>
        </w:numPr>
        <w:spacing w:before="0" w:beforeAutospacing="0" w:after="0" w:afterAutospacing="0" w:line="360" w:lineRule="auto"/>
        <w:ind w:left="0" w:firstLine="709"/>
        <w:jc w:val="both"/>
        <w:rPr>
          <w:b w:val="0"/>
          <w:color w:val="000000" w:themeColor="text1"/>
          <w:sz w:val="28"/>
          <w:szCs w:val="28"/>
          <w:lang w:val="uk-UA"/>
        </w:rPr>
      </w:pPr>
      <w:r w:rsidRPr="003B0184">
        <w:rPr>
          <w:b w:val="0"/>
          <w:color w:val="000000" w:themeColor="text1"/>
          <w:sz w:val="28"/>
          <w:szCs w:val="28"/>
        </w:rPr>
        <w:t>Роберт А. Бэрок Буш, Джозеф П. Фолджер. Что может медиация. Трансформативный поход к конфликту / Пер.с англ. К.: Из-во Захаренко В.А., 2007. 264 с</w:t>
      </w:r>
      <w:r w:rsidRPr="003B0184">
        <w:rPr>
          <w:b w:val="0"/>
          <w:color w:val="000000" w:themeColor="text1"/>
          <w:sz w:val="28"/>
          <w:szCs w:val="28"/>
          <w:lang w:val="uk-UA"/>
        </w:rPr>
        <w:t xml:space="preserve">.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rPr>
        <w:lastRenderedPageBreak/>
        <w:t>Симоненко З.В. Угода про примирення сторін в кримінальному провадженні як елемент відновного правосуддя</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i/>
          <w:color w:val="000000" w:themeColor="text1"/>
          <w:sz w:val="28"/>
          <w:szCs w:val="28"/>
        </w:rPr>
        <w:t>Науковий вісник Міжнародного гуманітарного університету</w:t>
      </w:r>
      <w:r w:rsidRPr="003B0184">
        <w:rPr>
          <w:rFonts w:ascii="Times New Roman" w:hAnsi="Times New Roman" w:cs="Times New Roman"/>
          <w:color w:val="000000" w:themeColor="text1"/>
          <w:sz w:val="28"/>
          <w:szCs w:val="28"/>
        </w:rPr>
        <w:t>. Сер.: Юриспруденція. 2014.  № 7. С. 220</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rPr>
        <w:t>223.</w:t>
      </w:r>
    </w:p>
    <w:p w:rsidR="004A4E68" w:rsidRDefault="004A4E68" w:rsidP="004A4E68">
      <w:pPr>
        <w:pStyle w:val="a5"/>
        <w:widowControl w:val="0"/>
        <w:numPr>
          <w:ilvl w:val="0"/>
          <w:numId w:val="32"/>
        </w:numPr>
        <w:shd w:val="clear" w:color="auto" w:fill="FFFFFF"/>
        <w:tabs>
          <w:tab w:val="left" w:pos="0"/>
        </w:tabs>
        <w:autoSpaceDE w:val="0"/>
        <w:autoSpaceDN w:val="0"/>
        <w:adjustRightInd w:val="0"/>
        <w:spacing w:line="360" w:lineRule="auto"/>
        <w:ind w:left="0" w:firstLine="709"/>
        <w:jc w:val="both"/>
        <w:rPr>
          <w:rFonts w:ascii="Times New Roman" w:hAnsi="Times New Roman" w:cs="Times New Roman"/>
          <w:color w:val="000000" w:themeColor="text1"/>
          <w:sz w:val="28"/>
          <w:szCs w:val="28"/>
          <w:lang w:val="uk-UA"/>
        </w:rPr>
      </w:pPr>
      <w:r w:rsidRPr="009441D4">
        <w:rPr>
          <w:rFonts w:ascii="Times New Roman" w:hAnsi="Times New Roman" w:cs="Times New Roman"/>
          <w:color w:val="000000" w:themeColor="text1"/>
          <w:sz w:val="28"/>
          <w:szCs w:val="28"/>
          <w:lang w:val="uk-UA"/>
        </w:rPr>
        <w:t xml:space="preserve"> Смітієнко З.Д. Медіація як кримінально-процесуальна категорія та її застосування в кримінальних провадженнях щодо неповнолітніх. </w:t>
      </w:r>
      <w:r w:rsidRPr="009441D4">
        <w:rPr>
          <w:rFonts w:ascii="Times New Roman" w:hAnsi="Times New Roman" w:cs="Times New Roman"/>
          <w:i/>
          <w:color w:val="000000" w:themeColor="text1"/>
          <w:sz w:val="28"/>
          <w:szCs w:val="28"/>
          <w:lang w:val="uk-UA"/>
        </w:rPr>
        <w:t>Зовнішня торгівля: економіка, фінанси, право.</w:t>
      </w:r>
      <w:r w:rsidRPr="009441D4">
        <w:rPr>
          <w:rFonts w:ascii="Times New Roman" w:hAnsi="Times New Roman" w:cs="Times New Roman"/>
          <w:color w:val="000000" w:themeColor="text1"/>
          <w:sz w:val="28"/>
          <w:szCs w:val="28"/>
          <w:lang w:val="uk-UA"/>
        </w:rPr>
        <w:t xml:space="preserve"> 2015. № 4. С. 130-139. </w:t>
      </w:r>
    </w:p>
    <w:p w:rsidR="004A4E68" w:rsidRDefault="004A4E68" w:rsidP="004A4E68">
      <w:pPr>
        <w:pStyle w:val="a5"/>
        <w:widowControl w:val="0"/>
        <w:numPr>
          <w:ilvl w:val="0"/>
          <w:numId w:val="32"/>
        </w:numPr>
        <w:shd w:val="clear" w:color="auto" w:fill="FFFFFF"/>
        <w:tabs>
          <w:tab w:val="left" w:pos="0"/>
        </w:tabs>
        <w:autoSpaceDE w:val="0"/>
        <w:autoSpaceDN w:val="0"/>
        <w:adjustRightInd w:val="0"/>
        <w:spacing w:line="360" w:lineRule="auto"/>
        <w:ind w:left="0" w:firstLine="709"/>
        <w:jc w:val="both"/>
        <w:rPr>
          <w:rFonts w:ascii="Times New Roman" w:hAnsi="Times New Roman" w:cs="Times New Roman"/>
          <w:color w:val="000000" w:themeColor="text1"/>
          <w:sz w:val="28"/>
          <w:szCs w:val="28"/>
          <w:lang w:val="uk-UA"/>
        </w:rPr>
      </w:pPr>
      <w:r w:rsidRPr="009441D4">
        <w:rPr>
          <w:rFonts w:ascii="Times New Roman" w:hAnsi="Times New Roman" w:cs="Times New Roman"/>
          <w:color w:val="000000" w:themeColor="text1"/>
          <w:sz w:val="28"/>
          <w:szCs w:val="28"/>
          <w:lang w:val="uk-UA"/>
        </w:rPr>
        <w:t>Судебный кодекс Бельгии от 10.10.1967 [</w:t>
      </w:r>
      <w:r w:rsidRPr="009441D4">
        <w:rPr>
          <w:rFonts w:ascii="Times New Roman" w:hAnsi="Times New Roman" w:cs="Times New Roman"/>
          <w:color w:val="000000" w:themeColor="text1"/>
          <w:sz w:val="28"/>
          <w:szCs w:val="28"/>
        </w:rPr>
        <w:t>Code</w:t>
      </w:r>
      <w:r w:rsidRPr="009441D4">
        <w:rPr>
          <w:rFonts w:ascii="Times New Roman" w:hAnsi="Times New Roman" w:cs="Times New Roman"/>
          <w:color w:val="000000" w:themeColor="text1"/>
          <w:sz w:val="28"/>
          <w:szCs w:val="28"/>
          <w:lang w:val="uk-UA"/>
        </w:rPr>
        <w:t xml:space="preserve"> </w:t>
      </w:r>
      <w:r w:rsidRPr="009441D4">
        <w:rPr>
          <w:rFonts w:ascii="Times New Roman" w:hAnsi="Times New Roman" w:cs="Times New Roman"/>
          <w:color w:val="000000" w:themeColor="text1"/>
          <w:sz w:val="28"/>
          <w:szCs w:val="28"/>
        </w:rPr>
        <w:t>Judiciaire</w:t>
      </w:r>
      <w:r w:rsidRPr="009441D4">
        <w:rPr>
          <w:rFonts w:ascii="Times New Roman" w:hAnsi="Times New Roman" w:cs="Times New Roman"/>
          <w:color w:val="000000" w:themeColor="text1"/>
          <w:sz w:val="28"/>
          <w:szCs w:val="28"/>
          <w:lang w:val="uk-UA"/>
        </w:rPr>
        <w:t xml:space="preserve">].  </w:t>
      </w:r>
      <w:r w:rsidRPr="009441D4">
        <w:rPr>
          <w:rFonts w:ascii="Times New Roman" w:hAnsi="Times New Roman" w:cs="Times New Roman"/>
          <w:color w:val="000000" w:themeColor="text1"/>
          <w:sz w:val="28"/>
          <w:szCs w:val="28"/>
          <w:lang w:val="en-US"/>
        </w:rPr>
        <w:t>URL</w:t>
      </w:r>
      <w:r w:rsidRPr="009441D4">
        <w:rPr>
          <w:rFonts w:ascii="Times New Roman" w:hAnsi="Times New Roman" w:cs="Times New Roman"/>
          <w:color w:val="000000" w:themeColor="text1"/>
          <w:sz w:val="28"/>
          <w:szCs w:val="28"/>
          <w:lang w:val="uk-UA"/>
        </w:rPr>
        <w:t xml:space="preserve">:  </w:t>
      </w:r>
      <w:r w:rsidRPr="009441D4">
        <w:rPr>
          <w:rFonts w:ascii="Times New Roman" w:hAnsi="Times New Roman" w:cs="Times New Roman"/>
          <w:color w:val="000000" w:themeColor="text1"/>
          <w:sz w:val="28"/>
          <w:szCs w:val="28"/>
          <w:lang w:val="en-US"/>
        </w:rPr>
        <w:t>http</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www</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ejustice</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just</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fgov</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be</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cgi</w:t>
      </w:r>
      <w:r w:rsidRPr="009441D4">
        <w:rPr>
          <w:rFonts w:ascii="Times New Roman" w:hAnsi="Times New Roman" w:cs="Times New Roman"/>
          <w:color w:val="000000" w:themeColor="text1"/>
          <w:sz w:val="28"/>
          <w:szCs w:val="28"/>
          <w:lang w:val="uk-UA"/>
        </w:rPr>
        <w:t>_</w:t>
      </w:r>
      <w:r w:rsidRPr="009441D4">
        <w:rPr>
          <w:rFonts w:ascii="Times New Roman" w:hAnsi="Times New Roman" w:cs="Times New Roman"/>
          <w:color w:val="000000" w:themeColor="text1"/>
          <w:sz w:val="28"/>
          <w:szCs w:val="28"/>
          <w:lang w:val="en-US"/>
        </w:rPr>
        <w:t>loi</w:t>
      </w:r>
      <w:r w:rsidRPr="009441D4">
        <w:rPr>
          <w:rFonts w:ascii="Times New Roman" w:hAnsi="Times New Roman" w:cs="Times New Roman"/>
          <w:color w:val="000000" w:themeColor="text1"/>
          <w:sz w:val="28"/>
          <w:szCs w:val="28"/>
          <w:lang w:val="uk-UA"/>
        </w:rPr>
        <w:t xml:space="preserve">/ </w:t>
      </w:r>
      <w:r w:rsidRPr="009441D4">
        <w:rPr>
          <w:rFonts w:ascii="Times New Roman" w:hAnsi="Times New Roman" w:cs="Times New Roman"/>
          <w:color w:val="000000" w:themeColor="text1"/>
          <w:sz w:val="28"/>
          <w:szCs w:val="28"/>
          <w:lang w:val="en-US"/>
        </w:rPr>
        <w:t>loi</w:t>
      </w:r>
      <w:r w:rsidRPr="009441D4">
        <w:rPr>
          <w:rFonts w:ascii="Times New Roman" w:hAnsi="Times New Roman" w:cs="Times New Roman"/>
          <w:color w:val="000000" w:themeColor="text1"/>
          <w:sz w:val="28"/>
          <w:szCs w:val="28"/>
          <w:lang w:val="uk-UA"/>
        </w:rPr>
        <w:t>_</w:t>
      </w:r>
      <w:r w:rsidRPr="009441D4">
        <w:rPr>
          <w:rFonts w:ascii="Times New Roman" w:hAnsi="Times New Roman" w:cs="Times New Roman"/>
          <w:color w:val="000000" w:themeColor="text1"/>
          <w:sz w:val="28"/>
          <w:szCs w:val="28"/>
          <w:lang w:val="en-US"/>
        </w:rPr>
        <w:t>al</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pl</w:t>
      </w:r>
      <w:r w:rsidRPr="009441D4">
        <w:rPr>
          <w:rFonts w:ascii="Times New Roman" w:hAnsi="Times New Roman" w:cs="Times New Roman"/>
          <w:color w:val="000000" w:themeColor="text1"/>
          <w:sz w:val="28"/>
          <w:szCs w:val="28"/>
          <w:lang w:val="uk-UA"/>
        </w:rPr>
        <w:t xml:space="preserve">7 </w:t>
      </w:r>
      <w:r w:rsidRPr="009441D4">
        <w:rPr>
          <w:rFonts w:ascii="Times New Roman" w:hAnsi="Times New Roman" w:cs="Times New Roman"/>
          <w:color w:val="000000" w:themeColor="text1"/>
          <w:sz w:val="28"/>
          <w:szCs w:val="28"/>
          <w:lang w:val="en-US"/>
        </w:rPr>
        <w:t>DETAIL</w:t>
      </w:r>
      <w:r w:rsidRPr="009441D4">
        <w:rPr>
          <w:rFonts w:ascii="Times New Roman" w:hAnsi="Times New Roman" w:cs="Times New Roman"/>
          <w:color w:val="000000" w:themeColor="text1"/>
          <w:sz w:val="28"/>
          <w:szCs w:val="28"/>
          <w:lang w:val="uk-UA"/>
        </w:rPr>
        <w:t>=1967101001%2</w:t>
      </w:r>
      <w:r w:rsidRPr="009441D4">
        <w:rPr>
          <w:rFonts w:ascii="Times New Roman" w:hAnsi="Times New Roman" w:cs="Times New Roman"/>
          <w:color w:val="000000" w:themeColor="text1"/>
          <w:sz w:val="28"/>
          <w:szCs w:val="28"/>
          <w:lang w:val="en-US"/>
        </w:rPr>
        <w:t>FF</w:t>
      </w:r>
      <w:r w:rsidRPr="009441D4">
        <w:rPr>
          <w:rFonts w:ascii="Times New Roman" w:hAnsi="Times New Roman" w:cs="Times New Roman"/>
          <w:color w:val="000000" w:themeColor="text1"/>
          <w:sz w:val="28"/>
          <w:szCs w:val="28"/>
          <w:lang w:val="uk-UA"/>
        </w:rPr>
        <w:t>&amp;</w:t>
      </w:r>
      <w:r w:rsidRPr="009441D4">
        <w:rPr>
          <w:rFonts w:ascii="Times New Roman" w:hAnsi="Times New Roman" w:cs="Times New Roman"/>
          <w:color w:val="000000" w:themeColor="text1"/>
          <w:sz w:val="28"/>
          <w:szCs w:val="28"/>
          <w:lang w:val="en-US"/>
        </w:rPr>
        <w:t>caller</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list</w:t>
      </w:r>
      <w:r w:rsidRPr="009441D4">
        <w:rPr>
          <w:rFonts w:ascii="Times New Roman" w:hAnsi="Times New Roman" w:cs="Times New Roman"/>
          <w:color w:val="000000" w:themeColor="text1"/>
          <w:sz w:val="28"/>
          <w:szCs w:val="28"/>
          <w:lang w:val="uk-UA"/>
        </w:rPr>
        <w:t>&amp;</w:t>
      </w:r>
      <w:r w:rsidRPr="009441D4">
        <w:rPr>
          <w:rFonts w:ascii="Times New Roman" w:hAnsi="Times New Roman" w:cs="Times New Roman"/>
          <w:color w:val="000000" w:themeColor="text1"/>
          <w:sz w:val="28"/>
          <w:szCs w:val="28"/>
          <w:lang w:val="en-US"/>
        </w:rPr>
        <w:t>row</w:t>
      </w:r>
      <w:r w:rsidRPr="009441D4">
        <w:rPr>
          <w:rFonts w:ascii="Times New Roman" w:hAnsi="Times New Roman" w:cs="Times New Roman"/>
          <w:color w:val="000000" w:themeColor="text1"/>
          <w:sz w:val="28"/>
          <w:szCs w:val="28"/>
          <w:lang w:val="uk-UA"/>
        </w:rPr>
        <w:t>_</w:t>
      </w:r>
      <w:r w:rsidRPr="009441D4">
        <w:rPr>
          <w:rFonts w:ascii="Times New Roman" w:hAnsi="Times New Roman" w:cs="Times New Roman"/>
          <w:color w:val="000000" w:themeColor="text1"/>
          <w:sz w:val="28"/>
          <w:szCs w:val="28"/>
          <w:lang w:val="en-US"/>
        </w:rPr>
        <w:t>id</w:t>
      </w:r>
      <w:r w:rsidRPr="009441D4">
        <w:rPr>
          <w:rFonts w:ascii="Times New Roman" w:hAnsi="Times New Roman" w:cs="Times New Roman"/>
          <w:color w:val="000000" w:themeColor="text1"/>
          <w:sz w:val="28"/>
          <w:szCs w:val="28"/>
          <w:lang w:val="uk-UA"/>
        </w:rPr>
        <w:t>=1&amp;</w:t>
      </w:r>
      <w:r w:rsidRPr="009441D4">
        <w:rPr>
          <w:rFonts w:ascii="Times New Roman" w:hAnsi="Times New Roman" w:cs="Times New Roman"/>
          <w:color w:val="000000" w:themeColor="text1"/>
          <w:sz w:val="28"/>
          <w:szCs w:val="28"/>
          <w:lang w:val="en-US"/>
        </w:rPr>
        <w:t>numero</w:t>
      </w:r>
      <w:r w:rsidRPr="009441D4">
        <w:rPr>
          <w:rFonts w:ascii="Times New Roman" w:hAnsi="Times New Roman" w:cs="Times New Roman"/>
          <w:color w:val="000000" w:themeColor="text1"/>
          <w:sz w:val="28"/>
          <w:szCs w:val="28"/>
          <w:lang w:val="uk-UA"/>
        </w:rPr>
        <w:t>=3&amp;</w:t>
      </w:r>
      <w:r w:rsidRPr="009441D4">
        <w:rPr>
          <w:rFonts w:ascii="Times New Roman" w:hAnsi="Times New Roman" w:cs="Times New Roman"/>
          <w:color w:val="000000" w:themeColor="text1"/>
          <w:sz w:val="28"/>
          <w:szCs w:val="28"/>
          <w:lang w:val="en-US"/>
        </w:rPr>
        <w:t>rech</w:t>
      </w:r>
      <w:r w:rsidRPr="009441D4">
        <w:rPr>
          <w:rFonts w:ascii="Times New Roman" w:hAnsi="Times New Roman" w:cs="Times New Roman"/>
          <w:color w:val="000000" w:themeColor="text1"/>
          <w:sz w:val="28"/>
          <w:szCs w:val="28"/>
          <w:lang w:val="uk-UA"/>
        </w:rPr>
        <w:t>=13&amp;</w:t>
      </w:r>
      <w:r w:rsidRPr="009441D4">
        <w:rPr>
          <w:rFonts w:ascii="Times New Roman" w:hAnsi="Times New Roman" w:cs="Times New Roman"/>
          <w:color w:val="000000" w:themeColor="text1"/>
          <w:sz w:val="28"/>
          <w:szCs w:val="28"/>
          <w:lang w:val="en-US"/>
        </w:rPr>
        <w:t>cn</w:t>
      </w:r>
      <w:r w:rsidRPr="009441D4">
        <w:rPr>
          <w:rFonts w:ascii="Times New Roman" w:hAnsi="Times New Roman" w:cs="Times New Roman"/>
          <w:color w:val="000000" w:themeColor="text1"/>
          <w:sz w:val="28"/>
          <w:szCs w:val="28"/>
          <w:lang w:val="uk-UA"/>
        </w:rPr>
        <w:t xml:space="preserve">=1967101001&amp; </w:t>
      </w:r>
      <w:r w:rsidRPr="009441D4">
        <w:rPr>
          <w:rFonts w:ascii="Times New Roman" w:hAnsi="Times New Roman" w:cs="Times New Roman"/>
          <w:color w:val="000000" w:themeColor="text1"/>
          <w:sz w:val="28"/>
          <w:szCs w:val="28"/>
          <w:lang w:val="en-US"/>
        </w:rPr>
        <w:t>table</w:t>
      </w:r>
      <w:r w:rsidRPr="009441D4">
        <w:rPr>
          <w:rFonts w:ascii="Times New Roman" w:hAnsi="Times New Roman" w:cs="Times New Roman"/>
          <w:color w:val="000000" w:themeColor="text1"/>
          <w:sz w:val="28"/>
          <w:szCs w:val="28"/>
          <w:lang w:val="uk-UA"/>
        </w:rPr>
        <w:t>_</w:t>
      </w:r>
      <w:r w:rsidRPr="009441D4">
        <w:rPr>
          <w:rFonts w:ascii="Times New Roman" w:hAnsi="Times New Roman" w:cs="Times New Roman"/>
          <w:color w:val="000000" w:themeColor="text1"/>
          <w:sz w:val="28"/>
          <w:szCs w:val="28"/>
          <w:lang w:val="en-US"/>
        </w:rPr>
        <w:t>name</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LOI</w:t>
      </w:r>
      <w:r w:rsidRPr="009441D4">
        <w:rPr>
          <w:rFonts w:ascii="Times New Roman" w:hAnsi="Times New Roman" w:cs="Times New Roman"/>
          <w:color w:val="000000" w:themeColor="text1"/>
          <w:sz w:val="28"/>
          <w:szCs w:val="28"/>
          <w:lang w:val="uk-UA"/>
        </w:rPr>
        <w:t>&amp;</w:t>
      </w:r>
      <w:r w:rsidRPr="009441D4">
        <w:rPr>
          <w:rFonts w:ascii="Times New Roman" w:hAnsi="Times New Roman" w:cs="Times New Roman"/>
          <w:color w:val="000000" w:themeColor="text1"/>
          <w:sz w:val="28"/>
          <w:szCs w:val="28"/>
          <w:lang w:val="en-US"/>
        </w:rPr>
        <w:t>nm</w:t>
      </w:r>
      <w:r w:rsidRPr="009441D4">
        <w:rPr>
          <w:rFonts w:ascii="Times New Roman" w:hAnsi="Times New Roman" w:cs="Times New Roman"/>
          <w:color w:val="000000" w:themeColor="text1"/>
          <w:sz w:val="28"/>
          <w:szCs w:val="28"/>
          <w:lang w:val="uk-UA"/>
        </w:rPr>
        <w:t>=1967101052&amp;</w:t>
      </w:r>
      <w:r w:rsidRPr="009441D4">
        <w:rPr>
          <w:rFonts w:ascii="Times New Roman" w:hAnsi="Times New Roman" w:cs="Times New Roman"/>
          <w:color w:val="000000" w:themeColor="text1"/>
          <w:sz w:val="28"/>
          <w:szCs w:val="28"/>
          <w:lang w:val="en-US"/>
        </w:rPr>
        <w:t>la</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F</w:t>
      </w:r>
      <w:r w:rsidRPr="009441D4">
        <w:rPr>
          <w:rFonts w:ascii="Times New Roman" w:hAnsi="Times New Roman" w:cs="Times New Roman"/>
          <w:color w:val="000000" w:themeColor="text1"/>
          <w:sz w:val="28"/>
          <w:szCs w:val="28"/>
          <w:lang w:val="uk-UA"/>
        </w:rPr>
        <w:t>&amp;</w:t>
      </w:r>
      <w:r w:rsidRPr="009441D4">
        <w:rPr>
          <w:rFonts w:ascii="Times New Roman" w:hAnsi="Times New Roman" w:cs="Times New Roman"/>
          <w:color w:val="000000" w:themeColor="text1"/>
          <w:sz w:val="28"/>
          <w:szCs w:val="28"/>
          <w:lang w:val="en-US"/>
        </w:rPr>
        <w:t>dt</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CO</w:t>
      </w:r>
      <w:r w:rsidRPr="009441D4">
        <w:rPr>
          <w:rFonts w:ascii="Times New Roman" w:hAnsi="Times New Roman" w:cs="Times New Roman"/>
          <w:color w:val="000000" w:themeColor="text1"/>
          <w:sz w:val="28"/>
          <w:szCs w:val="28"/>
          <w:lang w:val="uk-UA"/>
        </w:rPr>
        <w:t xml:space="preserve"> </w:t>
      </w:r>
      <w:r w:rsidRPr="009441D4">
        <w:rPr>
          <w:rFonts w:ascii="Times New Roman" w:hAnsi="Times New Roman" w:cs="Times New Roman"/>
          <w:color w:val="000000" w:themeColor="text1"/>
          <w:sz w:val="28"/>
          <w:szCs w:val="28"/>
          <w:lang w:val="en-US"/>
        </w:rPr>
        <w:t>DE</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JUDICIAIRE</w:t>
      </w:r>
      <w:r w:rsidRPr="009441D4">
        <w:rPr>
          <w:rFonts w:ascii="Times New Roman" w:hAnsi="Times New Roman" w:cs="Times New Roman"/>
          <w:color w:val="000000" w:themeColor="text1"/>
          <w:sz w:val="28"/>
          <w:szCs w:val="28"/>
          <w:lang w:val="uk-UA"/>
        </w:rPr>
        <w:t>&amp;</w:t>
      </w:r>
      <w:r w:rsidRPr="009441D4">
        <w:rPr>
          <w:rFonts w:ascii="Times New Roman" w:hAnsi="Times New Roman" w:cs="Times New Roman"/>
          <w:color w:val="000000" w:themeColor="text1"/>
          <w:sz w:val="28"/>
          <w:szCs w:val="28"/>
          <w:lang w:val="en-US"/>
        </w:rPr>
        <w:t>language</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fr</w:t>
      </w:r>
      <w:r w:rsidRPr="009441D4">
        <w:rPr>
          <w:rFonts w:ascii="Times New Roman" w:hAnsi="Times New Roman" w:cs="Times New Roman"/>
          <w:color w:val="000000" w:themeColor="text1"/>
          <w:sz w:val="28"/>
          <w:szCs w:val="28"/>
          <w:lang w:val="uk-UA"/>
        </w:rPr>
        <w:t>&amp;</w:t>
      </w:r>
      <w:r w:rsidRPr="009441D4">
        <w:rPr>
          <w:rFonts w:ascii="Times New Roman" w:hAnsi="Times New Roman" w:cs="Times New Roman"/>
          <w:color w:val="000000" w:themeColor="text1"/>
          <w:sz w:val="28"/>
          <w:szCs w:val="28"/>
          <w:lang w:val="en-US"/>
        </w:rPr>
        <w:t>fr</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f</w:t>
      </w:r>
      <w:r w:rsidRPr="009441D4">
        <w:rPr>
          <w:rFonts w:ascii="Times New Roman" w:hAnsi="Times New Roman" w:cs="Times New Roman"/>
          <w:color w:val="000000" w:themeColor="text1"/>
          <w:sz w:val="28"/>
          <w:szCs w:val="28"/>
          <w:lang w:val="uk-UA"/>
        </w:rPr>
        <w:t>&amp;</w:t>
      </w:r>
      <w:r w:rsidRPr="009441D4">
        <w:rPr>
          <w:rFonts w:ascii="Times New Roman" w:hAnsi="Times New Roman" w:cs="Times New Roman"/>
          <w:color w:val="000000" w:themeColor="text1"/>
          <w:sz w:val="28"/>
          <w:szCs w:val="28"/>
          <w:lang w:val="en-US"/>
        </w:rPr>
        <w:t>choixl</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ET</w:t>
      </w:r>
      <w:r w:rsidRPr="009441D4">
        <w:rPr>
          <w:rFonts w:ascii="Times New Roman" w:hAnsi="Times New Roman" w:cs="Times New Roman"/>
          <w:color w:val="000000" w:themeColor="text1"/>
          <w:sz w:val="28"/>
          <w:szCs w:val="28"/>
          <w:lang w:val="uk-UA"/>
        </w:rPr>
        <w:t>&amp;</w:t>
      </w:r>
      <w:r w:rsidRPr="009441D4">
        <w:rPr>
          <w:rFonts w:ascii="Times New Roman" w:hAnsi="Times New Roman" w:cs="Times New Roman"/>
          <w:color w:val="000000" w:themeColor="text1"/>
          <w:sz w:val="28"/>
          <w:szCs w:val="28"/>
          <w:lang w:val="en-US"/>
        </w:rPr>
        <w:t>hoix</w:t>
      </w:r>
      <w:r w:rsidRPr="009441D4">
        <w:rPr>
          <w:rFonts w:ascii="Times New Roman" w:hAnsi="Times New Roman" w:cs="Times New Roman"/>
          <w:color w:val="000000" w:themeColor="text1"/>
          <w:sz w:val="28"/>
          <w:szCs w:val="28"/>
          <w:lang w:val="uk-UA"/>
        </w:rPr>
        <w:t>2=</w:t>
      </w:r>
      <w:r w:rsidRPr="009441D4">
        <w:rPr>
          <w:rFonts w:ascii="Times New Roman" w:hAnsi="Times New Roman" w:cs="Times New Roman"/>
          <w:color w:val="000000" w:themeColor="text1"/>
          <w:sz w:val="28"/>
          <w:szCs w:val="28"/>
          <w:lang w:val="en-US"/>
        </w:rPr>
        <w:t>ET</w:t>
      </w:r>
      <w:r w:rsidRPr="009441D4">
        <w:rPr>
          <w:rFonts w:ascii="Times New Roman" w:hAnsi="Times New Roman" w:cs="Times New Roman"/>
          <w:color w:val="000000" w:themeColor="text1"/>
          <w:sz w:val="28"/>
          <w:szCs w:val="28"/>
          <w:lang w:val="uk-UA"/>
        </w:rPr>
        <w:t>&amp;</w:t>
      </w:r>
      <w:r w:rsidRPr="009441D4">
        <w:rPr>
          <w:rFonts w:ascii="Times New Roman" w:hAnsi="Times New Roman" w:cs="Times New Roman"/>
          <w:color w:val="000000" w:themeColor="text1"/>
          <w:sz w:val="28"/>
          <w:szCs w:val="28"/>
          <w:lang w:val="en-US"/>
        </w:rPr>
        <w:t>fromtab</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loi</w:t>
      </w:r>
      <w:r w:rsidRPr="009441D4">
        <w:rPr>
          <w:rFonts w:ascii="Times New Roman" w:hAnsi="Times New Roman" w:cs="Times New Roman"/>
          <w:color w:val="000000" w:themeColor="text1"/>
          <w:sz w:val="28"/>
          <w:szCs w:val="28"/>
          <w:lang w:val="uk-UA"/>
        </w:rPr>
        <w:t>_</w:t>
      </w:r>
      <w:r w:rsidRPr="009441D4">
        <w:rPr>
          <w:rFonts w:ascii="Times New Roman" w:hAnsi="Times New Roman" w:cs="Times New Roman"/>
          <w:color w:val="000000" w:themeColor="text1"/>
          <w:sz w:val="28"/>
          <w:szCs w:val="28"/>
          <w:lang w:val="en-US"/>
        </w:rPr>
        <w:t>all</w:t>
      </w:r>
      <w:r w:rsidRPr="009441D4">
        <w:rPr>
          <w:rFonts w:ascii="Times New Roman" w:hAnsi="Times New Roman" w:cs="Times New Roman"/>
          <w:color w:val="000000" w:themeColor="text1"/>
          <w:sz w:val="28"/>
          <w:szCs w:val="28"/>
          <w:lang w:val="uk-UA"/>
        </w:rPr>
        <w:t>&amp;</w:t>
      </w:r>
      <w:r w:rsidRPr="009441D4">
        <w:rPr>
          <w:rFonts w:ascii="Times New Roman" w:hAnsi="Times New Roman" w:cs="Times New Roman"/>
          <w:color w:val="000000" w:themeColor="text1"/>
          <w:sz w:val="28"/>
          <w:szCs w:val="28"/>
          <w:lang w:val="en-US"/>
        </w:rPr>
        <w:t>trier</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promulgation</w:t>
      </w:r>
      <w:r w:rsidRPr="009441D4">
        <w:rPr>
          <w:rFonts w:ascii="Times New Roman" w:hAnsi="Times New Roman" w:cs="Times New Roman"/>
          <w:color w:val="000000" w:themeColor="text1"/>
          <w:sz w:val="28"/>
          <w:szCs w:val="28"/>
          <w:lang w:val="uk-UA"/>
        </w:rPr>
        <w:t>&amp;</w:t>
      </w:r>
      <w:r w:rsidRPr="009441D4">
        <w:rPr>
          <w:rFonts w:ascii="Times New Roman" w:hAnsi="Times New Roman" w:cs="Times New Roman"/>
          <w:color w:val="000000" w:themeColor="text1"/>
          <w:sz w:val="28"/>
          <w:szCs w:val="28"/>
          <w:lang w:val="en-US"/>
        </w:rPr>
        <w:t>c</w:t>
      </w:r>
      <w:r w:rsidRPr="009441D4">
        <w:rPr>
          <w:rFonts w:ascii="Times New Roman" w:hAnsi="Times New Roman" w:cs="Times New Roman"/>
          <w:color w:val="000000" w:themeColor="text1"/>
          <w:sz w:val="28"/>
          <w:szCs w:val="28"/>
          <w:lang w:val="uk-UA"/>
        </w:rPr>
        <w:t xml:space="preserve"> </w:t>
      </w:r>
      <w:r w:rsidRPr="009441D4">
        <w:rPr>
          <w:rFonts w:ascii="Times New Roman" w:hAnsi="Times New Roman" w:cs="Times New Roman"/>
          <w:color w:val="000000" w:themeColor="text1"/>
          <w:sz w:val="28"/>
          <w:szCs w:val="28"/>
          <w:lang w:val="en-US"/>
        </w:rPr>
        <w:t>hercher</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t</w:t>
      </w:r>
      <w:r w:rsidRPr="009441D4">
        <w:rPr>
          <w:rFonts w:ascii="Times New Roman" w:hAnsi="Times New Roman" w:cs="Times New Roman"/>
          <w:color w:val="000000" w:themeColor="text1"/>
          <w:sz w:val="28"/>
          <w:szCs w:val="28"/>
          <w:lang w:val="uk-UA"/>
        </w:rPr>
        <w:t>&amp;</w:t>
      </w:r>
      <w:r w:rsidRPr="009441D4">
        <w:rPr>
          <w:rFonts w:ascii="Times New Roman" w:hAnsi="Times New Roman" w:cs="Times New Roman"/>
          <w:color w:val="000000" w:themeColor="text1"/>
          <w:sz w:val="28"/>
          <w:szCs w:val="28"/>
          <w:lang w:val="en-US"/>
        </w:rPr>
        <w:t>sql</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dt</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contains</w:t>
      </w:r>
      <w:r w:rsidRPr="009441D4">
        <w:rPr>
          <w:rFonts w:ascii="Times New Roman" w:hAnsi="Times New Roman" w:cs="Times New Roman"/>
          <w:color w:val="000000" w:themeColor="text1"/>
          <w:sz w:val="28"/>
          <w:szCs w:val="28"/>
          <w:lang w:val="uk-UA"/>
        </w:rPr>
        <w:t>++%27</w:t>
      </w:r>
      <w:r w:rsidRPr="009441D4">
        <w:rPr>
          <w:rFonts w:ascii="Times New Roman" w:hAnsi="Times New Roman" w:cs="Times New Roman"/>
          <w:color w:val="000000" w:themeColor="text1"/>
          <w:sz w:val="28"/>
          <w:szCs w:val="28"/>
          <w:lang w:val="en-US"/>
        </w:rPr>
        <w:t>CODE</w:t>
      </w:r>
      <w:r w:rsidRPr="009441D4">
        <w:rPr>
          <w:rFonts w:ascii="Times New Roman" w:hAnsi="Times New Roman" w:cs="Times New Roman"/>
          <w:color w:val="000000" w:themeColor="text1"/>
          <w:sz w:val="28"/>
          <w:szCs w:val="28"/>
          <w:lang w:val="uk-UA"/>
        </w:rPr>
        <w:t>%27%26+ %27</w:t>
      </w:r>
      <w:r w:rsidRPr="009441D4">
        <w:rPr>
          <w:rFonts w:ascii="Times New Roman" w:hAnsi="Times New Roman" w:cs="Times New Roman"/>
          <w:color w:val="000000" w:themeColor="text1"/>
          <w:sz w:val="28"/>
          <w:szCs w:val="28"/>
          <w:lang w:val="en-US"/>
        </w:rPr>
        <w:t>JUDICIAIRE</w:t>
      </w:r>
      <w:r w:rsidRPr="009441D4">
        <w:rPr>
          <w:rFonts w:ascii="Times New Roman" w:hAnsi="Times New Roman" w:cs="Times New Roman"/>
          <w:color w:val="000000" w:themeColor="text1"/>
          <w:sz w:val="28"/>
          <w:szCs w:val="28"/>
          <w:lang w:val="uk-UA"/>
        </w:rPr>
        <w:t>%27</w:t>
      </w:r>
      <w:r w:rsidRPr="009441D4">
        <w:rPr>
          <w:rFonts w:ascii="Times New Roman" w:hAnsi="Times New Roman" w:cs="Times New Roman"/>
          <w:color w:val="000000" w:themeColor="text1"/>
          <w:sz w:val="28"/>
          <w:szCs w:val="28"/>
          <w:lang w:val="en-US"/>
        </w:rPr>
        <w:t>and</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actif</w:t>
      </w:r>
      <w:r w:rsidRPr="009441D4">
        <w:rPr>
          <w:rFonts w:ascii="Times New Roman" w:hAnsi="Times New Roman" w:cs="Times New Roman"/>
          <w:color w:val="000000" w:themeColor="text1"/>
          <w:sz w:val="28"/>
          <w:szCs w:val="28"/>
          <w:lang w:val="uk-UA"/>
        </w:rPr>
        <w:t>+%3</w:t>
      </w:r>
      <w:r w:rsidRPr="009441D4">
        <w:rPr>
          <w:rFonts w:ascii="Times New Roman" w:hAnsi="Times New Roman" w:cs="Times New Roman"/>
          <w:color w:val="000000" w:themeColor="text1"/>
          <w:sz w:val="28"/>
          <w:szCs w:val="28"/>
          <w:lang w:val="en-US"/>
        </w:rPr>
        <w:t>D</w:t>
      </w:r>
      <w:r w:rsidRPr="009441D4">
        <w:rPr>
          <w:rFonts w:ascii="Times New Roman" w:hAnsi="Times New Roman" w:cs="Times New Roman"/>
          <w:color w:val="000000" w:themeColor="text1"/>
          <w:sz w:val="28"/>
          <w:szCs w:val="28"/>
          <w:lang w:val="uk-UA"/>
        </w:rPr>
        <w:t>+%27</w:t>
      </w:r>
      <w:r w:rsidRPr="009441D4">
        <w:rPr>
          <w:rFonts w:ascii="Times New Roman" w:hAnsi="Times New Roman" w:cs="Times New Roman"/>
          <w:color w:val="000000" w:themeColor="text1"/>
          <w:sz w:val="28"/>
          <w:szCs w:val="28"/>
          <w:lang w:val="en-US"/>
        </w:rPr>
        <w:t>Y</w:t>
      </w:r>
      <w:r w:rsidRPr="009441D4">
        <w:rPr>
          <w:rFonts w:ascii="Times New Roman" w:hAnsi="Times New Roman" w:cs="Times New Roman"/>
          <w:color w:val="000000" w:themeColor="text1"/>
          <w:sz w:val="28"/>
          <w:szCs w:val="28"/>
          <w:lang w:val="uk-UA"/>
        </w:rPr>
        <w:t>%27&amp;</w:t>
      </w:r>
      <w:r w:rsidRPr="009441D4">
        <w:rPr>
          <w:rFonts w:ascii="Times New Roman" w:hAnsi="Times New Roman" w:cs="Times New Roman"/>
          <w:color w:val="000000" w:themeColor="text1"/>
          <w:sz w:val="28"/>
          <w:szCs w:val="28"/>
          <w:lang w:val="en-US"/>
        </w:rPr>
        <w:t>tri</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dd</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AS</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RANK</w:t>
      </w:r>
      <w:r w:rsidRPr="009441D4">
        <w:rPr>
          <w:rFonts w:ascii="Times New Roman" w:hAnsi="Times New Roman" w:cs="Times New Roman"/>
          <w:color w:val="000000" w:themeColor="text1"/>
          <w:sz w:val="28"/>
          <w:szCs w:val="28"/>
          <w:lang w:val="uk-UA"/>
        </w:rPr>
        <w:t>+&amp;</w:t>
      </w:r>
      <w:r w:rsidRPr="009441D4">
        <w:rPr>
          <w:rFonts w:ascii="Times New Roman" w:hAnsi="Times New Roman" w:cs="Times New Roman"/>
          <w:color w:val="000000" w:themeColor="text1"/>
          <w:sz w:val="28"/>
          <w:szCs w:val="28"/>
          <w:lang w:val="en-US"/>
        </w:rPr>
        <w:t>imgcn</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x</w:t>
      </w:r>
      <w:r w:rsidRPr="009441D4">
        <w:rPr>
          <w:rFonts w:ascii="Times New Roman" w:hAnsi="Times New Roman" w:cs="Times New Roman"/>
          <w:color w:val="000000" w:themeColor="text1"/>
          <w:sz w:val="28"/>
          <w:szCs w:val="28"/>
          <w:lang w:val="uk-UA"/>
        </w:rPr>
        <w:t>=39&amp;</w:t>
      </w:r>
      <w:r w:rsidRPr="009441D4">
        <w:rPr>
          <w:rFonts w:ascii="Times New Roman" w:hAnsi="Times New Roman" w:cs="Times New Roman"/>
          <w:color w:val="000000" w:themeColor="text1"/>
          <w:sz w:val="28"/>
          <w:szCs w:val="28"/>
          <w:lang w:val="en-US"/>
        </w:rPr>
        <w:t>imgcn</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lang w:val="en-US"/>
        </w:rPr>
        <w:t>y</w:t>
      </w:r>
      <w:r w:rsidRPr="009441D4">
        <w:rPr>
          <w:rFonts w:ascii="Times New Roman" w:hAnsi="Times New Roman" w:cs="Times New Roman"/>
          <w:color w:val="000000" w:themeColor="text1"/>
          <w:sz w:val="28"/>
          <w:szCs w:val="28"/>
          <w:lang w:val="uk-UA"/>
        </w:rPr>
        <w:t xml:space="preserve">=9. дата звернення: 19.09.2020).  </w:t>
      </w:r>
    </w:p>
    <w:p w:rsidR="004A4E68" w:rsidRPr="009441D4" w:rsidRDefault="004A4E68" w:rsidP="004A4E68">
      <w:pPr>
        <w:pStyle w:val="a5"/>
        <w:widowControl w:val="0"/>
        <w:numPr>
          <w:ilvl w:val="0"/>
          <w:numId w:val="32"/>
        </w:numPr>
        <w:shd w:val="clear" w:color="auto" w:fill="FFFFFF"/>
        <w:tabs>
          <w:tab w:val="left" w:pos="0"/>
        </w:tabs>
        <w:autoSpaceDE w:val="0"/>
        <w:autoSpaceDN w:val="0"/>
        <w:adjustRightInd w:val="0"/>
        <w:spacing w:line="360" w:lineRule="auto"/>
        <w:ind w:left="0" w:firstLine="709"/>
        <w:jc w:val="both"/>
        <w:rPr>
          <w:rFonts w:ascii="Times New Roman" w:hAnsi="Times New Roman" w:cs="Times New Roman"/>
          <w:color w:val="000000" w:themeColor="text1"/>
          <w:sz w:val="28"/>
          <w:szCs w:val="28"/>
          <w:lang w:val="uk-UA"/>
        </w:rPr>
      </w:pPr>
      <w:r w:rsidRPr="009441D4">
        <w:rPr>
          <w:rFonts w:ascii="Times New Roman" w:hAnsi="Times New Roman" w:cs="Times New Roman"/>
          <w:color w:val="000000" w:themeColor="text1"/>
          <w:sz w:val="28"/>
          <w:szCs w:val="28"/>
        </w:rPr>
        <w:t xml:space="preserve">Типовий Закон «Про міжнародну комерційну узгоджувальну процедуру» від 10 листопада 2002 р. </w:t>
      </w:r>
      <w:r w:rsidRPr="009441D4">
        <w:rPr>
          <w:rFonts w:ascii="Times New Roman" w:hAnsi="Times New Roman" w:cs="Times New Roman"/>
          <w:color w:val="000000" w:themeColor="text1"/>
          <w:sz w:val="28"/>
          <w:szCs w:val="28"/>
          <w:lang w:val="en-US"/>
        </w:rPr>
        <w:t>URL</w:t>
      </w:r>
      <w:r w:rsidRPr="009441D4">
        <w:rPr>
          <w:rFonts w:ascii="Times New Roman" w:hAnsi="Times New Roman" w:cs="Times New Roman"/>
          <w:color w:val="000000" w:themeColor="text1"/>
          <w:sz w:val="28"/>
          <w:szCs w:val="28"/>
          <w:lang w:val="uk-UA"/>
        </w:rPr>
        <w:t>:</w:t>
      </w:r>
      <w:r w:rsidRPr="009441D4">
        <w:rPr>
          <w:rFonts w:ascii="Times New Roman" w:hAnsi="Times New Roman" w:cs="Times New Roman"/>
          <w:color w:val="000000" w:themeColor="text1"/>
          <w:sz w:val="28"/>
          <w:szCs w:val="28"/>
        </w:rPr>
        <w:t xml:space="preserve"> </w:t>
      </w:r>
      <w:hyperlink r:id="rId35" w:history="1">
        <w:r w:rsidRPr="009441D4">
          <w:rPr>
            <w:rStyle w:val="a8"/>
            <w:rFonts w:ascii="Times New Roman" w:hAnsi="Times New Roman" w:cs="Times New Roman"/>
            <w:color w:val="000000" w:themeColor="text1"/>
            <w:sz w:val="28"/>
            <w:szCs w:val="28"/>
            <w:u w:val="none"/>
          </w:rPr>
          <w:t>http://zakon4.rada.gov.ua/laws/show/994_a95</w:t>
        </w:r>
      </w:hyperlink>
      <w:r w:rsidRPr="009441D4">
        <w:rPr>
          <w:rFonts w:ascii="Times New Roman" w:hAnsi="Times New Roman" w:cs="Times New Roman"/>
          <w:color w:val="000000" w:themeColor="text1"/>
          <w:sz w:val="28"/>
          <w:szCs w:val="28"/>
        </w:rPr>
        <w:t>.</w:t>
      </w:r>
      <w:r w:rsidRPr="009441D4">
        <w:rPr>
          <w:rFonts w:ascii="Times New Roman" w:hAnsi="Times New Roman" w:cs="Times New Roman"/>
          <w:color w:val="000000" w:themeColor="text1"/>
          <w:sz w:val="28"/>
          <w:szCs w:val="28"/>
          <w:lang w:val="uk-UA"/>
        </w:rPr>
        <w:t xml:space="preserve"> дата звернення: 19.09.2020).   </w:t>
      </w:r>
    </w:p>
    <w:p w:rsidR="004A4E68" w:rsidRPr="003B0184" w:rsidRDefault="004A4E68" w:rsidP="004A4E68">
      <w:pPr>
        <w:pStyle w:val="HTML"/>
        <w:numPr>
          <w:ilvl w:val="0"/>
          <w:numId w:val="32"/>
        </w:numPr>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left" w:pos="0"/>
          <w:tab w:val="left" w:pos="1276"/>
        </w:tabs>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rPr>
        <w:t>Україна підписала Сінгапурську конвенцію щодо медіації</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URL</w:t>
      </w:r>
      <w:r w:rsidRPr="003B0184">
        <w:rPr>
          <w:rFonts w:ascii="Times New Roman" w:hAnsi="Times New Roman" w:cs="Times New Roman"/>
          <w:color w:val="000000" w:themeColor="text1"/>
          <w:sz w:val="28"/>
          <w:szCs w:val="28"/>
          <w:lang w:val="uk-UA"/>
        </w:rPr>
        <w:t xml:space="preserve">: </w:t>
      </w:r>
      <w:hyperlink r:id="rId36" w:history="1">
        <w:r w:rsidRPr="003B0184">
          <w:rPr>
            <w:rStyle w:val="a8"/>
            <w:rFonts w:ascii="Times New Roman" w:hAnsi="Times New Roman" w:cs="Times New Roman"/>
            <w:color w:val="000000" w:themeColor="text1"/>
            <w:sz w:val="28"/>
            <w:szCs w:val="28"/>
            <w:u w:val="none"/>
            <w:lang w:val="en-US"/>
          </w:rPr>
          <w:t>https</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uba</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ua</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ukr</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news</w:t>
        </w:r>
        <w:r w:rsidRPr="003B0184">
          <w:rPr>
            <w:rStyle w:val="a8"/>
            <w:rFonts w:ascii="Times New Roman" w:hAnsi="Times New Roman" w:cs="Times New Roman"/>
            <w:color w:val="000000" w:themeColor="text1"/>
            <w:sz w:val="28"/>
            <w:szCs w:val="28"/>
            <w:u w:val="none"/>
          </w:rPr>
          <w:t>/6665/</w:t>
        </w:r>
      </w:hyperlink>
      <w:r w:rsidRPr="003B0184">
        <w:rPr>
          <w:rStyle w:val="a8"/>
          <w:rFonts w:ascii="Times New Roman" w:hAnsi="Times New Roman" w:cs="Times New Roman"/>
          <w:color w:val="000000" w:themeColor="text1"/>
          <w:sz w:val="28"/>
          <w:szCs w:val="28"/>
          <w:u w:val="none"/>
          <w:lang w:val="uk-UA"/>
        </w:rPr>
        <w:t xml:space="preserve">. </w:t>
      </w:r>
      <w:r w:rsidRPr="003B0184">
        <w:rPr>
          <w:rFonts w:ascii="Times New Roman" w:hAnsi="Times New Roman" w:cs="Times New Roman"/>
          <w:color w:val="000000" w:themeColor="text1"/>
          <w:sz w:val="28"/>
          <w:szCs w:val="28"/>
          <w:lang w:val="uk-UA"/>
        </w:rPr>
        <w:t xml:space="preserve">дата звернення: 19.09.2020).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rPr>
        <w:t xml:space="preserve">Український інститут миру та порозуміння. </w:t>
      </w:r>
      <w:r w:rsidRPr="003B0184">
        <w:rPr>
          <w:rFonts w:ascii="Times New Roman" w:hAnsi="Times New Roman" w:cs="Times New Roman"/>
          <w:color w:val="000000" w:themeColor="text1"/>
          <w:sz w:val="28"/>
          <w:szCs w:val="28"/>
          <w:lang w:val="en-US"/>
        </w:rPr>
        <w:t>URL</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rPr>
        <w:t xml:space="preserve"> </w:t>
      </w:r>
      <w:hyperlink r:id="rId37" w:history="1">
        <w:r w:rsidRPr="003B0184">
          <w:rPr>
            <w:rStyle w:val="a8"/>
            <w:rFonts w:ascii="Times New Roman" w:hAnsi="Times New Roman" w:cs="Times New Roman"/>
            <w:color w:val="000000" w:themeColor="text1"/>
            <w:sz w:val="28"/>
            <w:szCs w:val="28"/>
            <w:u w:val="none"/>
            <w:lang w:val="en-US"/>
          </w:rPr>
          <w:t>http</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ipcg</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org</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ua</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en</w:t>
        </w:r>
        <w:r w:rsidRPr="003B0184">
          <w:rPr>
            <w:rStyle w:val="a8"/>
            <w:rFonts w:ascii="Times New Roman" w:hAnsi="Times New Roman" w:cs="Times New Roman"/>
            <w:color w:val="000000" w:themeColor="text1"/>
            <w:sz w:val="28"/>
            <w:szCs w:val="28"/>
            <w:u w:val="none"/>
          </w:rPr>
          <w:t>/</w:t>
        </w:r>
        <w:r w:rsidRPr="003B0184">
          <w:rPr>
            <w:rStyle w:val="a8"/>
            <w:rFonts w:ascii="Times New Roman" w:hAnsi="Times New Roman" w:cs="Times New Roman"/>
            <w:color w:val="000000" w:themeColor="text1"/>
            <w:sz w:val="28"/>
            <w:szCs w:val="28"/>
            <w:u w:val="none"/>
            <w:lang w:val="en-US"/>
          </w:rPr>
          <w:t>about</w:t>
        </w:r>
        <w:r w:rsidRPr="003B0184">
          <w:rPr>
            <w:rStyle w:val="a8"/>
            <w:rFonts w:ascii="Times New Roman" w:hAnsi="Times New Roman" w:cs="Times New Roman"/>
            <w:color w:val="000000" w:themeColor="text1"/>
            <w:sz w:val="28"/>
            <w:szCs w:val="28"/>
            <w:u w:val="none"/>
          </w:rPr>
          <w:t>/</w:t>
        </w:r>
      </w:hyperlink>
      <w:r w:rsidRPr="003B0184">
        <w:rPr>
          <w:rFonts w:ascii="Times New Roman" w:hAnsi="Times New Roman" w:cs="Times New Roman"/>
          <w:color w:val="000000" w:themeColor="text1"/>
          <w:sz w:val="28"/>
          <w:szCs w:val="28"/>
        </w:rPr>
        <w:t xml:space="preserve"> </w:t>
      </w:r>
      <w:r w:rsidRPr="003B0184">
        <w:rPr>
          <w:rFonts w:ascii="Times New Roman" w:hAnsi="Times New Roman" w:cs="Times New Roman"/>
          <w:color w:val="000000" w:themeColor="text1"/>
          <w:sz w:val="28"/>
          <w:szCs w:val="28"/>
          <w:lang w:val="uk-UA"/>
        </w:rPr>
        <w:t xml:space="preserve">(дата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Урусова О.Г. Аналіз поглядів вітчизняних і зарубіжних вчених щодо психологічних особливостей професійної діяльності медіаторів. </w:t>
      </w:r>
      <w:r w:rsidRPr="003B0184">
        <w:rPr>
          <w:rFonts w:ascii="Times New Roman" w:hAnsi="Times New Roman" w:cs="Times New Roman"/>
          <w:i/>
          <w:color w:val="000000" w:themeColor="text1"/>
          <w:sz w:val="28"/>
          <w:szCs w:val="28"/>
          <w:lang w:val="uk-UA"/>
        </w:rPr>
        <w:t>Збірник наукових праць «Проблеми сучасної психології».</w:t>
      </w:r>
      <w:r w:rsidRPr="003B0184">
        <w:rPr>
          <w:rFonts w:ascii="Times New Roman" w:hAnsi="Times New Roman" w:cs="Times New Roman"/>
          <w:color w:val="000000" w:themeColor="text1"/>
          <w:sz w:val="28"/>
          <w:szCs w:val="28"/>
          <w:lang w:val="uk-UA"/>
        </w:rPr>
        <w:t xml:space="preserve"> 2016. № 1(9). 139-146.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eastAsia="Times New Roman" w:hAnsi="Times New Roman" w:cs="Times New Roman"/>
          <w:iCs/>
          <w:color w:val="000000" w:themeColor="text1"/>
          <w:sz w:val="28"/>
          <w:szCs w:val="28"/>
          <w:lang w:val="uk-UA" w:eastAsia="ru-RU"/>
        </w:rPr>
        <w:t>Ухвала Київського районного суду м. Харкова від 27.08.2014 № 640/13241/14-к</w:t>
      </w:r>
      <w:r w:rsidRPr="003B0184">
        <w:rPr>
          <w:rFonts w:ascii="Times New Roman" w:eastAsia="Times New Roman" w:hAnsi="Times New Roman" w:cs="Times New Roman"/>
          <w:color w:val="000000" w:themeColor="text1"/>
          <w:sz w:val="28"/>
          <w:szCs w:val="28"/>
          <w:lang w:val="uk-UA" w:eastAsia="ru-RU"/>
        </w:rPr>
        <w:t xml:space="preserve">). </w:t>
      </w:r>
      <w:hyperlink r:id="rId38" w:history="1">
        <w:r w:rsidRPr="003B0184">
          <w:rPr>
            <w:rStyle w:val="a8"/>
            <w:rFonts w:ascii="Times New Roman" w:hAnsi="Times New Roman" w:cs="Times New Roman"/>
            <w:color w:val="000000" w:themeColor="text1"/>
            <w:sz w:val="28"/>
            <w:szCs w:val="28"/>
            <w:u w:val="none"/>
          </w:rPr>
          <w:t>https://verdictum.ligazakon.net/document/40287681</w:t>
        </w:r>
      </w:hyperlink>
      <w:r w:rsidRPr="003B0184">
        <w:rPr>
          <w:rStyle w:val="a8"/>
          <w:rFonts w:ascii="Times New Roman" w:hAnsi="Times New Roman" w:cs="Times New Roman"/>
          <w:color w:val="000000" w:themeColor="text1"/>
          <w:sz w:val="28"/>
          <w:szCs w:val="28"/>
          <w:u w:val="none"/>
          <w:lang w:val="uk-UA"/>
        </w:rPr>
        <w:t xml:space="preserve">. </w:t>
      </w:r>
      <w:r w:rsidRPr="003B0184">
        <w:rPr>
          <w:rFonts w:ascii="Times New Roman" w:hAnsi="Times New Roman" w:cs="Times New Roman"/>
          <w:color w:val="000000" w:themeColor="text1"/>
          <w:sz w:val="28"/>
          <w:szCs w:val="28"/>
          <w:lang w:val="uk-UA"/>
        </w:rPr>
        <w:t xml:space="preserve">(дата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rPr>
        <w:lastRenderedPageBreak/>
        <w:t>Хертель А. фон. Профессиональное разрешение конфликтов: медиативная компетенция в вашей жизни / А. фон Хертель / Пер. с нем. Н. Бабичевой. СПб.: Изд-во Вернера Регена, 2007. 272 с</w:t>
      </w:r>
      <w:r w:rsidRPr="003B0184">
        <w:rPr>
          <w:rFonts w:ascii="Times New Roman" w:hAnsi="Times New Roman" w:cs="Times New Roman"/>
          <w:color w:val="000000" w:themeColor="text1"/>
          <w:sz w:val="28"/>
          <w:szCs w:val="28"/>
          <w:lang w:val="uk-UA"/>
        </w:rPr>
        <w:t>.</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rPr>
        <w:t>Цувіна Т.А. Право на суд у цивільному судочинстві. Харків: Слово,</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2015. С. 78</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rPr>
        <w:t>97.</w:t>
      </w:r>
    </w:p>
    <w:p w:rsidR="004A4E68" w:rsidRPr="003B0184" w:rsidRDefault="004A4E68" w:rsidP="004A4E68">
      <w:pPr>
        <w:pStyle w:val="rvps2"/>
        <w:numPr>
          <w:ilvl w:val="0"/>
          <w:numId w:val="32"/>
        </w:numPr>
        <w:shd w:val="clear" w:color="auto" w:fill="FFFFFF"/>
        <w:autoSpaceDE w:val="0"/>
        <w:autoSpaceDN w:val="0"/>
        <w:adjustRightInd w:val="0"/>
        <w:spacing w:before="0" w:beforeAutospacing="0" w:after="0" w:afterAutospacing="0" w:line="360" w:lineRule="auto"/>
        <w:ind w:left="0" w:firstLine="709"/>
        <w:jc w:val="both"/>
        <w:rPr>
          <w:color w:val="000000" w:themeColor="text1"/>
          <w:sz w:val="28"/>
          <w:szCs w:val="28"/>
          <w:lang w:val="uk-UA"/>
        </w:rPr>
      </w:pPr>
      <w:r w:rsidRPr="003B0184">
        <w:rPr>
          <w:color w:val="000000" w:themeColor="text1"/>
          <w:sz w:val="28"/>
          <w:szCs w:val="28"/>
          <w:lang w:val="uk-UA"/>
        </w:rPr>
        <w:t xml:space="preserve"> </w:t>
      </w:r>
      <w:r w:rsidRPr="003B0184">
        <w:rPr>
          <w:color w:val="000000" w:themeColor="text1"/>
          <w:sz w:val="28"/>
          <w:szCs w:val="28"/>
        </w:rPr>
        <w:t xml:space="preserve">Шепітько В. Ю. Проблеми використання спеціальних знань крізь призму сучасного кримінального судочинства в Україні. </w:t>
      </w:r>
      <w:r w:rsidRPr="003B0184">
        <w:rPr>
          <w:i/>
          <w:color w:val="000000" w:themeColor="text1"/>
          <w:sz w:val="28"/>
          <w:szCs w:val="28"/>
        </w:rPr>
        <w:t>Судова експертиза</w:t>
      </w:r>
      <w:r w:rsidRPr="003B0184">
        <w:rPr>
          <w:color w:val="000000" w:themeColor="text1"/>
          <w:sz w:val="28"/>
          <w:szCs w:val="28"/>
        </w:rPr>
        <w:t>. 2014. № 1. С. 11</w:t>
      </w:r>
      <w:r w:rsidRPr="003B0184">
        <w:rPr>
          <w:color w:val="000000" w:themeColor="text1"/>
          <w:sz w:val="28"/>
          <w:szCs w:val="28"/>
          <w:lang w:val="uk-UA"/>
        </w:rPr>
        <w:t>-</w:t>
      </w:r>
      <w:r w:rsidRPr="003B0184">
        <w:rPr>
          <w:color w:val="000000" w:themeColor="text1"/>
          <w:sz w:val="28"/>
          <w:szCs w:val="28"/>
        </w:rPr>
        <w:t>18.</w:t>
      </w:r>
    </w:p>
    <w:p w:rsidR="004A4E68" w:rsidRPr="003B0184" w:rsidRDefault="004A4E68" w:rsidP="004A4E68">
      <w:pPr>
        <w:pStyle w:val="rvps2"/>
        <w:numPr>
          <w:ilvl w:val="0"/>
          <w:numId w:val="32"/>
        </w:numPr>
        <w:shd w:val="clear" w:color="auto" w:fill="FFFFFF"/>
        <w:autoSpaceDE w:val="0"/>
        <w:autoSpaceDN w:val="0"/>
        <w:adjustRightInd w:val="0"/>
        <w:spacing w:before="0" w:beforeAutospacing="0" w:after="0" w:afterAutospacing="0" w:line="360" w:lineRule="auto"/>
        <w:ind w:left="0" w:firstLine="709"/>
        <w:jc w:val="both"/>
        <w:rPr>
          <w:color w:val="000000" w:themeColor="text1"/>
          <w:sz w:val="28"/>
          <w:szCs w:val="28"/>
          <w:lang w:val="uk-UA"/>
        </w:rPr>
      </w:pPr>
      <w:r w:rsidRPr="003B0184">
        <w:rPr>
          <w:color w:val="000000" w:themeColor="text1"/>
          <w:sz w:val="28"/>
          <w:szCs w:val="28"/>
          <w:lang w:val="uk-UA"/>
        </w:rPr>
        <w:t xml:space="preserve"> </w:t>
      </w:r>
      <w:r w:rsidRPr="003B0184">
        <w:rPr>
          <w:color w:val="000000" w:themeColor="text1"/>
          <w:sz w:val="28"/>
          <w:szCs w:val="28"/>
        </w:rPr>
        <w:t>Шинкар</w:t>
      </w:r>
      <w:r w:rsidRPr="003B0184">
        <w:rPr>
          <w:color w:val="000000" w:themeColor="text1"/>
          <w:sz w:val="28"/>
          <w:szCs w:val="28"/>
          <w:lang w:val="uk-UA"/>
        </w:rPr>
        <w:t xml:space="preserve"> Т. </w:t>
      </w:r>
      <w:r w:rsidRPr="003B0184">
        <w:rPr>
          <w:color w:val="000000" w:themeColor="text1"/>
          <w:sz w:val="28"/>
          <w:szCs w:val="28"/>
        </w:rPr>
        <w:t>Сутність процедур примирення у системі альтернативного вирішення юридичних конфліктів (спорів)</w:t>
      </w:r>
      <w:r w:rsidRPr="003B0184">
        <w:rPr>
          <w:color w:val="000000" w:themeColor="text1"/>
          <w:sz w:val="28"/>
          <w:szCs w:val="28"/>
          <w:lang w:val="uk-UA"/>
        </w:rPr>
        <w:t xml:space="preserve">. </w:t>
      </w:r>
      <w:r w:rsidRPr="003B0184">
        <w:rPr>
          <w:color w:val="000000" w:themeColor="text1"/>
          <w:sz w:val="28"/>
          <w:szCs w:val="28"/>
          <w:lang w:val="en-US"/>
        </w:rPr>
        <w:t>URL</w:t>
      </w:r>
      <w:r w:rsidRPr="003B0184">
        <w:rPr>
          <w:color w:val="000000" w:themeColor="text1"/>
          <w:sz w:val="28"/>
          <w:szCs w:val="28"/>
          <w:lang w:val="uk-UA"/>
        </w:rPr>
        <w:t xml:space="preserve">: </w:t>
      </w:r>
      <w:hyperlink r:id="rId39" w:history="1">
        <w:r w:rsidRPr="003B0184">
          <w:rPr>
            <w:rStyle w:val="a8"/>
            <w:color w:val="000000" w:themeColor="text1"/>
            <w:sz w:val="28"/>
            <w:szCs w:val="28"/>
            <w:u w:val="none"/>
            <w:lang w:val="en-US"/>
          </w:rPr>
          <w:t>http</w:t>
        </w:r>
        <w:r w:rsidRPr="003B0184">
          <w:rPr>
            <w:rStyle w:val="a8"/>
            <w:color w:val="000000" w:themeColor="text1"/>
            <w:sz w:val="28"/>
            <w:szCs w:val="28"/>
            <w:u w:val="none"/>
            <w:lang w:val="uk-UA"/>
          </w:rPr>
          <w:t>://</w:t>
        </w:r>
        <w:r w:rsidRPr="003B0184">
          <w:rPr>
            <w:rStyle w:val="a8"/>
            <w:color w:val="000000" w:themeColor="text1"/>
            <w:sz w:val="28"/>
            <w:szCs w:val="28"/>
            <w:u w:val="none"/>
            <w:lang w:val="en-US"/>
          </w:rPr>
          <w:t>science</w:t>
        </w:r>
        <w:r w:rsidRPr="003B0184">
          <w:rPr>
            <w:rStyle w:val="a8"/>
            <w:color w:val="000000" w:themeColor="text1"/>
            <w:sz w:val="28"/>
            <w:szCs w:val="28"/>
            <w:u w:val="none"/>
            <w:lang w:val="uk-UA"/>
          </w:rPr>
          <w:t>.</w:t>
        </w:r>
        <w:r w:rsidRPr="003B0184">
          <w:rPr>
            <w:rStyle w:val="a8"/>
            <w:color w:val="000000" w:themeColor="text1"/>
            <w:sz w:val="28"/>
            <w:szCs w:val="28"/>
            <w:u w:val="none"/>
            <w:lang w:val="en-US"/>
          </w:rPr>
          <w:t>lpnu</w:t>
        </w:r>
        <w:r w:rsidRPr="003B0184">
          <w:rPr>
            <w:rStyle w:val="a8"/>
            <w:color w:val="000000" w:themeColor="text1"/>
            <w:sz w:val="28"/>
            <w:szCs w:val="28"/>
            <w:u w:val="none"/>
            <w:lang w:val="uk-UA"/>
          </w:rPr>
          <w:t>.</w:t>
        </w:r>
        <w:r w:rsidRPr="003B0184">
          <w:rPr>
            <w:rStyle w:val="a8"/>
            <w:color w:val="000000" w:themeColor="text1"/>
            <w:sz w:val="28"/>
            <w:szCs w:val="28"/>
            <w:u w:val="none"/>
            <w:lang w:val="en-US"/>
          </w:rPr>
          <w:t>ua</w:t>
        </w:r>
        <w:r w:rsidRPr="003B0184">
          <w:rPr>
            <w:rStyle w:val="a8"/>
            <w:color w:val="000000" w:themeColor="text1"/>
            <w:sz w:val="28"/>
            <w:szCs w:val="28"/>
            <w:u w:val="none"/>
            <w:lang w:val="uk-UA"/>
          </w:rPr>
          <w:t>/</w:t>
        </w:r>
        <w:r w:rsidRPr="003B0184">
          <w:rPr>
            <w:rStyle w:val="a8"/>
            <w:color w:val="000000" w:themeColor="text1"/>
            <w:sz w:val="28"/>
            <w:szCs w:val="28"/>
            <w:u w:val="none"/>
            <w:lang w:val="en-US"/>
          </w:rPr>
          <w:t>sites</w:t>
        </w:r>
        <w:r w:rsidRPr="003B0184">
          <w:rPr>
            <w:rStyle w:val="a8"/>
            <w:color w:val="000000" w:themeColor="text1"/>
            <w:sz w:val="28"/>
            <w:szCs w:val="28"/>
            <w:u w:val="none"/>
            <w:lang w:val="uk-UA"/>
          </w:rPr>
          <w:t>/</w:t>
        </w:r>
        <w:r w:rsidRPr="003B0184">
          <w:rPr>
            <w:rStyle w:val="a8"/>
            <w:color w:val="000000" w:themeColor="text1"/>
            <w:sz w:val="28"/>
            <w:szCs w:val="28"/>
            <w:u w:val="none"/>
            <w:lang w:val="en-US"/>
          </w:rPr>
          <w:t>default</w:t>
        </w:r>
        <w:r w:rsidRPr="003B0184">
          <w:rPr>
            <w:rStyle w:val="a8"/>
            <w:color w:val="000000" w:themeColor="text1"/>
            <w:sz w:val="28"/>
            <w:szCs w:val="28"/>
            <w:u w:val="none"/>
            <w:lang w:val="uk-UA"/>
          </w:rPr>
          <w:t>/</w:t>
        </w:r>
        <w:r w:rsidRPr="003B0184">
          <w:rPr>
            <w:rStyle w:val="a8"/>
            <w:color w:val="000000" w:themeColor="text1"/>
            <w:sz w:val="28"/>
            <w:szCs w:val="28"/>
            <w:u w:val="none"/>
            <w:lang w:val="en-US"/>
          </w:rPr>
          <w:t>files</w:t>
        </w:r>
        <w:r w:rsidRPr="003B0184">
          <w:rPr>
            <w:rStyle w:val="a8"/>
            <w:color w:val="000000" w:themeColor="text1"/>
            <w:sz w:val="28"/>
            <w:szCs w:val="28"/>
            <w:u w:val="none"/>
            <w:lang w:val="uk-UA"/>
          </w:rPr>
          <w:t>/</w:t>
        </w:r>
        <w:r w:rsidRPr="003B0184">
          <w:rPr>
            <w:rStyle w:val="a8"/>
            <w:color w:val="000000" w:themeColor="text1"/>
            <w:sz w:val="28"/>
            <w:szCs w:val="28"/>
            <w:u w:val="none"/>
            <w:lang w:val="en-US"/>
          </w:rPr>
          <w:t>journal</w:t>
        </w:r>
        <w:r w:rsidRPr="003B0184">
          <w:rPr>
            <w:rStyle w:val="a8"/>
            <w:color w:val="000000" w:themeColor="text1"/>
            <w:sz w:val="28"/>
            <w:szCs w:val="28"/>
            <w:u w:val="none"/>
            <w:lang w:val="uk-UA"/>
          </w:rPr>
          <w:t>-</w:t>
        </w:r>
        <w:r w:rsidRPr="003B0184">
          <w:rPr>
            <w:rStyle w:val="a8"/>
            <w:color w:val="000000" w:themeColor="text1"/>
            <w:sz w:val="28"/>
            <w:szCs w:val="28"/>
            <w:u w:val="none"/>
            <w:lang w:val="en-US"/>
          </w:rPr>
          <w:t>paper</w:t>
        </w:r>
        <w:r w:rsidRPr="003B0184">
          <w:rPr>
            <w:rStyle w:val="a8"/>
            <w:color w:val="000000" w:themeColor="text1"/>
            <w:sz w:val="28"/>
            <w:szCs w:val="28"/>
            <w:u w:val="none"/>
            <w:lang w:val="uk-UA"/>
          </w:rPr>
          <w:t>/2018/</w:t>
        </w:r>
        <w:r w:rsidRPr="003B0184">
          <w:rPr>
            <w:rStyle w:val="a8"/>
            <w:color w:val="000000" w:themeColor="text1"/>
            <w:sz w:val="28"/>
            <w:szCs w:val="28"/>
            <w:u w:val="none"/>
            <w:lang w:val="en-US"/>
          </w:rPr>
          <w:t>jun</w:t>
        </w:r>
        <w:r w:rsidRPr="003B0184">
          <w:rPr>
            <w:rStyle w:val="a8"/>
            <w:color w:val="000000" w:themeColor="text1"/>
            <w:sz w:val="28"/>
            <w:szCs w:val="28"/>
            <w:u w:val="none"/>
            <w:lang w:val="uk-UA"/>
          </w:rPr>
          <w:t>/13220/219-226.</w:t>
        </w:r>
        <w:r w:rsidRPr="003B0184">
          <w:rPr>
            <w:rStyle w:val="a8"/>
            <w:color w:val="000000" w:themeColor="text1"/>
            <w:sz w:val="28"/>
            <w:szCs w:val="28"/>
            <w:u w:val="none"/>
            <w:lang w:val="en-US"/>
          </w:rPr>
          <w:t>pdf</w:t>
        </w:r>
      </w:hyperlink>
      <w:r w:rsidRPr="003B0184">
        <w:rPr>
          <w:rStyle w:val="a8"/>
          <w:color w:val="000000" w:themeColor="text1"/>
          <w:sz w:val="28"/>
          <w:szCs w:val="28"/>
          <w:u w:val="none"/>
          <w:lang w:val="uk-UA"/>
        </w:rPr>
        <w:t xml:space="preserve">. </w:t>
      </w:r>
      <w:r w:rsidRPr="003B0184">
        <w:rPr>
          <w:color w:val="000000" w:themeColor="text1"/>
          <w:sz w:val="28"/>
          <w:szCs w:val="28"/>
          <w:lang w:val="uk-UA"/>
        </w:rPr>
        <w:t xml:space="preserve">(дата звернення: 10.09.2020).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rPr>
        <w:t>Шлиффен К.Г. фон Медиация в нотариальной практике (Альтернативные способы разрешения конфликтов) / К.Г. Шлиффен /Пер.</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с нем.</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С.С.</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Трушников. М.: ВолтерсКлувер, 2005. 388 с.</w:t>
      </w:r>
    </w:p>
    <w:p w:rsidR="004A4E68" w:rsidRPr="003B0184" w:rsidRDefault="004A4E68" w:rsidP="004A4E68">
      <w:pPr>
        <w:pStyle w:val="a4"/>
        <w:numPr>
          <w:ilvl w:val="0"/>
          <w:numId w:val="32"/>
        </w:numPr>
        <w:spacing w:after="0" w:line="360" w:lineRule="auto"/>
        <w:ind w:left="0" w:firstLine="709"/>
        <w:contextualSpacing w:val="0"/>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shd w:val="clear" w:color="auto" w:fill="FFFFFF"/>
        </w:rPr>
        <w:t>Щербаковский М.Г. Применение специальных знаний при раскрытии и расследовании преступлений / М.Г. Щербаковский, А.А. Кравченко. Х.: Ун-т внутр. дел. 1999. 145 с.</w:t>
      </w:r>
    </w:p>
    <w:p w:rsidR="004A4E68" w:rsidRPr="003B0184" w:rsidRDefault="004A4E68" w:rsidP="004A4E68">
      <w:pPr>
        <w:pStyle w:val="a4"/>
        <w:numPr>
          <w:ilvl w:val="0"/>
          <w:numId w:val="32"/>
        </w:numPr>
        <w:spacing w:after="0" w:line="360" w:lineRule="auto"/>
        <w:ind w:left="0" w:firstLine="709"/>
        <w:contextualSpacing w:val="0"/>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shd w:val="clear" w:color="auto" w:fill="FFFFFF"/>
          <w:lang w:val="uk-UA"/>
        </w:rPr>
        <w:t xml:space="preserve"> </w:t>
      </w:r>
      <w:r w:rsidRPr="003B0184">
        <w:rPr>
          <w:rFonts w:ascii="Times New Roman" w:hAnsi="Times New Roman" w:cs="Times New Roman"/>
          <w:color w:val="000000" w:themeColor="text1"/>
          <w:sz w:val="28"/>
          <w:szCs w:val="28"/>
        </w:rPr>
        <w:t>Щодо положення потерпілого в рамках кримінального права та кримінального процесу: Рекомендація № R (85) 11 (від 28.06.1985 р.) Комітету міністрів державам-членам // Відновне правосуддя в Україні : Щоквартальний бюлетень. 2003. № 2. С. 74</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rPr>
        <w:t>75.</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Щодо спрощення структури системи кримінальної юстиції : Рекомендації № 6 R (87) 18 (від 17.09.1987 р.) Комітету міністрів державам-членам // Відновне правосуддя в Україні : Щоквартальний бюлетень. 2003. № 2. С. 64</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rPr>
        <w:t>66.</w:t>
      </w:r>
    </w:p>
    <w:p w:rsidR="004A4E68" w:rsidRPr="003B0184" w:rsidRDefault="004A4E68" w:rsidP="004A4E68">
      <w:pPr>
        <w:pStyle w:val="a5"/>
        <w:numPr>
          <w:ilvl w:val="0"/>
          <w:numId w:val="32"/>
        </w:numPr>
        <w:shd w:val="clear" w:color="auto" w:fill="FFFFFF"/>
        <w:autoSpaceDE w:val="0"/>
        <w:autoSpaceDN w:val="0"/>
        <w:adjustRightInd w:val="0"/>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Эйсман А.А. Заключение эксперта. Структура и научные обоснования.</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rPr>
        <w:t>М</w:t>
      </w:r>
      <w:r w:rsidRPr="003B0184">
        <w:rPr>
          <w:rFonts w:ascii="Times New Roman" w:hAnsi="Times New Roman" w:cs="Times New Roman"/>
          <w:color w:val="000000" w:themeColor="text1"/>
          <w:sz w:val="28"/>
          <w:szCs w:val="28"/>
          <w:lang w:val="uk-UA"/>
        </w:rPr>
        <w:t>осква</w:t>
      </w:r>
      <w:r w:rsidRPr="003B0184">
        <w:rPr>
          <w:rFonts w:ascii="Times New Roman" w:hAnsi="Times New Roman" w:cs="Times New Roman"/>
          <w:color w:val="000000" w:themeColor="text1"/>
          <w:sz w:val="28"/>
          <w:szCs w:val="28"/>
        </w:rPr>
        <w:t xml:space="preserve">, 1967. 134 с. </w:t>
      </w:r>
    </w:p>
    <w:p w:rsidR="004A4E68" w:rsidRDefault="004A4E68" w:rsidP="004A4E68">
      <w:pPr>
        <w:pStyle w:val="rvps2"/>
        <w:numPr>
          <w:ilvl w:val="0"/>
          <w:numId w:val="32"/>
        </w:numPr>
        <w:shd w:val="clear" w:color="auto" w:fill="FFFFFF"/>
        <w:autoSpaceDE w:val="0"/>
        <w:autoSpaceDN w:val="0"/>
        <w:adjustRightInd w:val="0"/>
        <w:spacing w:before="0" w:beforeAutospacing="0" w:after="0" w:afterAutospacing="0" w:line="360" w:lineRule="auto"/>
        <w:ind w:left="0" w:firstLine="709"/>
        <w:jc w:val="both"/>
        <w:rPr>
          <w:color w:val="000000" w:themeColor="text1"/>
          <w:sz w:val="28"/>
          <w:szCs w:val="28"/>
          <w:lang w:val="uk-UA"/>
        </w:rPr>
      </w:pPr>
      <w:r w:rsidRPr="003B0184">
        <w:rPr>
          <w:color w:val="000000" w:themeColor="text1"/>
          <w:sz w:val="28"/>
          <w:szCs w:val="28"/>
          <w:lang w:val="uk-UA"/>
        </w:rPr>
        <w:t xml:space="preserve"> </w:t>
      </w:r>
      <w:r w:rsidRPr="003B0184">
        <w:rPr>
          <w:color w:val="000000" w:themeColor="text1"/>
          <w:sz w:val="28"/>
          <w:szCs w:val="28"/>
        </w:rPr>
        <w:t>Ясиновський</w:t>
      </w:r>
      <w:r w:rsidRPr="003B0184">
        <w:rPr>
          <w:color w:val="000000" w:themeColor="text1"/>
          <w:sz w:val="28"/>
          <w:szCs w:val="28"/>
          <w:lang w:val="uk-UA"/>
        </w:rPr>
        <w:t xml:space="preserve"> </w:t>
      </w:r>
      <w:r w:rsidRPr="003B0184">
        <w:rPr>
          <w:color w:val="000000" w:themeColor="text1"/>
          <w:sz w:val="28"/>
          <w:szCs w:val="28"/>
        </w:rPr>
        <w:t>І.Г. Характеристика моделей медіації в розвинутих країнах</w:t>
      </w:r>
      <w:r w:rsidRPr="003B0184">
        <w:rPr>
          <w:color w:val="000000" w:themeColor="text1"/>
          <w:sz w:val="28"/>
          <w:szCs w:val="28"/>
          <w:lang w:val="uk-UA"/>
        </w:rPr>
        <w:t xml:space="preserve">. </w:t>
      </w:r>
      <w:r w:rsidRPr="003B0184">
        <w:rPr>
          <w:i/>
          <w:color w:val="000000" w:themeColor="text1"/>
          <w:sz w:val="28"/>
          <w:szCs w:val="28"/>
          <w:lang w:val="uk-UA"/>
        </w:rPr>
        <w:t>Юридичний вісник</w:t>
      </w:r>
      <w:r w:rsidRPr="003B0184">
        <w:rPr>
          <w:color w:val="000000" w:themeColor="text1"/>
          <w:sz w:val="28"/>
          <w:szCs w:val="28"/>
          <w:lang w:val="uk-UA"/>
        </w:rPr>
        <w:t xml:space="preserve">. 2014. 4 (33). С. 94-98. </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en-US"/>
        </w:rPr>
      </w:pPr>
      <w:r w:rsidRPr="003B0184">
        <w:rPr>
          <w:rFonts w:ascii="Times New Roman" w:hAnsi="Times New Roman" w:cs="Times New Roman"/>
          <w:color w:val="000000" w:themeColor="text1"/>
          <w:sz w:val="28"/>
          <w:szCs w:val="28"/>
          <w:lang w:val="en-US"/>
        </w:rPr>
        <w:lastRenderedPageBreak/>
        <w:t xml:space="preserve">Biermans N., D’Hoop M. Development of Belgian prisons into a restorative perspective. Positioning Restorative Justice / Biermans N., D’Hoop M. — Fifth International Conference organised by International Network for Research on Restorative Justice for Juveniles, Leuven, 16—19 September, 2001. </w:t>
      </w:r>
      <w:r w:rsidRPr="003B0184">
        <w:rPr>
          <w:rFonts w:ascii="Times New Roman" w:hAnsi="Times New Roman" w:cs="Times New Roman"/>
          <w:color w:val="000000" w:themeColor="text1"/>
          <w:sz w:val="28"/>
          <w:szCs w:val="28"/>
          <w:lang w:val="uk-UA"/>
        </w:rPr>
        <w:t>-</w:t>
      </w:r>
      <w:r w:rsidRPr="003B0184">
        <w:rPr>
          <w:rFonts w:ascii="Times New Roman" w:hAnsi="Times New Roman" w:cs="Times New Roman"/>
          <w:color w:val="000000" w:themeColor="text1"/>
          <w:sz w:val="28"/>
          <w:szCs w:val="28"/>
          <w:lang w:val="en-US"/>
        </w:rPr>
        <w:t xml:space="preserve"> 97 p.</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lang w:val="en-US"/>
        </w:rPr>
        <w:t xml:space="preserve">Boulle L., Nesic M. Mediation: principles, process, practice. </w:t>
      </w:r>
      <w:r w:rsidRPr="003B0184">
        <w:rPr>
          <w:rFonts w:ascii="Times New Roman" w:hAnsi="Times New Roman" w:cs="Times New Roman"/>
          <w:color w:val="000000" w:themeColor="text1"/>
          <w:sz w:val="28"/>
          <w:szCs w:val="28"/>
        </w:rPr>
        <w:t>London; Dublin; Edinburgh, 2001. Ñ. 27.</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en-US"/>
        </w:rPr>
      </w:pPr>
      <w:r w:rsidRPr="003B0184">
        <w:rPr>
          <w:rFonts w:ascii="Times New Roman" w:hAnsi="Times New Roman" w:cs="Times New Roman"/>
          <w:color w:val="000000" w:themeColor="text1"/>
          <w:sz w:val="28"/>
          <w:szCs w:val="28"/>
          <w:lang w:val="en-US"/>
        </w:rPr>
        <w:t xml:space="preserve">Brookes D., McDonough I. The Differences between Mediation and Restorative Justice/Practice. 2006. 24 p. URL: http://www.restorativejusticescotland.org.uk/MedvsRJ– P.pdf]. </w:t>
      </w:r>
    </w:p>
    <w:p w:rsidR="004A4E68" w:rsidRPr="003B0184" w:rsidRDefault="004A4E68" w:rsidP="004A4E68">
      <w:pPr>
        <w:pStyle w:val="a5"/>
        <w:numPr>
          <w:ilvl w:val="0"/>
          <w:numId w:val="32"/>
        </w:numPr>
        <w:autoSpaceDE w:val="0"/>
        <w:autoSpaceDN w:val="0"/>
        <w:adjustRightInd w:val="0"/>
        <w:spacing w:line="360" w:lineRule="auto"/>
        <w:ind w:left="0" w:firstLine="709"/>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Cappelletti M. Access to Justice: The Worldwide Movement to Make Rights Effective: A General Report. Milan</w:t>
      </w:r>
      <w:r w:rsidRPr="003B0184">
        <w:rPr>
          <w:rFonts w:ascii="Times New Roman" w:hAnsi="Times New Roman" w:cs="Times New Roman"/>
          <w:color w:val="000000" w:themeColor="text1"/>
          <w:sz w:val="28"/>
          <w:szCs w:val="28"/>
        </w:rPr>
        <w:t xml:space="preserve">, 1979. </w:t>
      </w:r>
      <w:r w:rsidRPr="003B0184">
        <w:rPr>
          <w:rFonts w:ascii="Times New Roman" w:hAnsi="Times New Roman" w:cs="Times New Roman"/>
          <w:color w:val="000000" w:themeColor="text1"/>
          <w:sz w:val="28"/>
          <w:szCs w:val="28"/>
          <w:lang w:val="en-US"/>
        </w:rPr>
        <w:t>Vol</w:t>
      </w:r>
      <w:r w:rsidRPr="003B0184">
        <w:rPr>
          <w:rFonts w:ascii="Times New Roman" w:hAnsi="Times New Roman" w:cs="Times New Roman"/>
          <w:color w:val="000000" w:themeColor="text1"/>
          <w:sz w:val="28"/>
          <w:szCs w:val="28"/>
        </w:rPr>
        <w:t xml:space="preserve">. 1. </w:t>
      </w:r>
      <w:r w:rsidRPr="003B0184">
        <w:rPr>
          <w:rFonts w:ascii="Times New Roman" w:hAnsi="Times New Roman" w:cs="Times New Roman"/>
          <w:color w:val="000000" w:themeColor="text1"/>
          <w:sz w:val="28"/>
          <w:szCs w:val="28"/>
          <w:lang w:val="en-US"/>
        </w:rPr>
        <w:t>P</w:t>
      </w:r>
      <w:r w:rsidRPr="003B0184">
        <w:rPr>
          <w:rFonts w:ascii="Times New Roman" w:hAnsi="Times New Roman" w:cs="Times New Roman"/>
          <w:color w:val="000000" w:themeColor="text1"/>
          <w:sz w:val="28"/>
          <w:szCs w:val="28"/>
        </w:rPr>
        <w:t>. 5-124/</w:t>
      </w:r>
    </w:p>
    <w:p w:rsidR="004A4E68" w:rsidRPr="003B0184" w:rsidRDefault="004A4E68" w:rsidP="004A4E68">
      <w:pPr>
        <w:pStyle w:val="a4"/>
        <w:numPr>
          <w:ilvl w:val="0"/>
          <w:numId w:val="32"/>
        </w:numPr>
        <w:autoSpaceDE w:val="0"/>
        <w:autoSpaceDN w:val="0"/>
        <w:adjustRightInd w:val="0"/>
        <w:spacing w:after="0" w:line="360" w:lineRule="auto"/>
        <w:ind w:left="0" w:firstLine="709"/>
        <w:contextualSpacing w:val="0"/>
        <w:jc w:val="both"/>
        <w:rPr>
          <w:rFonts w:ascii="Times New Roman" w:hAnsi="Times New Roman" w:cs="Times New Roman"/>
          <w:color w:val="000000" w:themeColor="text1"/>
          <w:sz w:val="28"/>
          <w:szCs w:val="28"/>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 xml:space="preserve">Carroll E., Mackie K. International mediation - the art of business diplomacy. - 2nd ed. </w:t>
      </w:r>
      <w:r w:rsidRPr="003B0184">
        <w:rPr>
          <w:rFonts w:ascii="Times New Roman" w:hAnsi="Times New Roman" w:cs="Times New Roman"/>
          <w:color w:val="000000" w:themeColor="text1"/>
          <w:sz w:val="28"/>
          <w:szCs w:val="28"/>
        </w:rPr>
        <w:t>Kluwer Law International, Tottel, 2006. – 264 p.</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en-US"/>
        </w:rPr>
        <w:t xml:space="preserve">Faulkner R., Haselgrove-Spurin </w:t>
      </w:r>
      <w:r w:rsidRPr="003B0184">
        <w:rPr>
          <w:rFonts w:ascii="Times New Roman" w:hAnsi="Times New Roman" w:cs="Times New Roman"/>
          <w:color w:val="000000" w:themeColor="text1"/>
          <w:sz w:val="28"/>
          <w:szCs w:val="28"/>
        </w:rPr>
        <w:t>С</w:t>
      </w:r>
      <w:r w:rsidRPr="003B0184">
        <w:rPr>
          <w:rFonts w:ascii="Times New Roman" w:hAnsi="Times New Roman" w:cs="Times New Roman"/>
          <w:color w:val="000000" w:themeColor="text1"/>
          <w:sz w:val="28"/>
          <w:szCs w:val="28"/>
          <w:lang w:val="en-US"/>
        </w:rPr>
        <w:t xml:space="preserve">., Thomas G. R. Mediation Methods for Mediators and Client Representatives (5th Edition). – Dallas: Nationwide Mediation Academy, 2006. – P. 10. URL: http://www.nadr.co.uk/articles/published/mediation/001%20Chapter%200ne%20%20%20%20Introduction%20to%20 mediation.pdf. </w:t>
      </w:r>
      <w:r w:rsidRPr="003B0184">
        <w:rPr>
          <w:rFonts w:ascii="Times New Roman" w:hAnsi="Times New Roman" w:cs="Times New Roman"/>
          <w:color w:val="000000" w:themeColor="text1"/>
          <w:sz w:val="28"/>
          <w:szCs w:val="28"/>
          <w:lang w:val="uk-UA"/>
        </w:rPr>
        <w:t xml:space="preserve"> </w:t>
      </w:r>
    </w:p>
    <w:p w:rsidR="004A4E68" w:rsidRPr="00815193" w:rsidRDefault="00815193" w:rsidP="00CB0F55">
      <w:pPr>
        <w:pStyle w:val="a5"/>
        <w:numPr>
          <w:ilvl w:val="0"/>
          <w:numId w:val="32"/>
        </w:numPr>
        <w:spacing w:line="360" w:lineRule="auto"/>
        <w:ind w:left="0" w:firstLine="709"/>
        <w:jc w:val="both"/>
        <w:rPr>
          <w:rFonts w:ascii="Times New Roman" w:hAnsi="Times New Roman" w:cs="Times New Roman"/>
          <w:color w:val="000000" w:themeColor="text1"/>
          <w:sz w:val="28"/>
          <w:szCs w:val="28"/>
          <w:lang w:val="en-US"/>
        </w:rPr>
      </w:pPr>
      <w:r w:rsidRPr="00815193">
        <w:rPr>
          <w:rFonts w:ascii="Times New Roman" w:hAnsi="Times New Roman" w:cs="Times New Roman"/>
          <w:color w:val="000000" w:themeColor="text1"/>
          <w:sz w:val="28"/>
          <w:szCs w:val="28"/>
          <w:lang w:val="uk-UA"/>
        </w:rPr>
        <w:t xml:space="preserve"> </w:t>
      </w:r>
      <w:r w:rsidR="004A4E68" w:rsidRPr="00815193">
        <w:rPr>
          <w:rFonts w:ascii="Times New Roman" w:hAnsi="Times New Roman" w:cs="Times New Roman"/>
          <w:color w:val="000000" w:themeColor="text1"/>
          <w:sz w:val="28"/>
          <w:szCs w:val="28"/>
          <w:lang w:val="en-US"/>
        </w:rPr>
        <w:t>Mediation Training Institute: Conflict Transformation: A vision and skills for peacemaking and conflict resolution in our daily lives (Mediation Training Institute Manual, Mennonite Conciliation Service, Akron, PA (USA), 1988</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en-US"/>
        </w:rPr>
      </w:pPr>
      <w:r w:rsidRPr="003B0184">
        <w:rPr>
          <w:rFonts w:ascii="Times New Roman" w:hAnsi="Times New Roman" w:cs="Times New Roman"/>
          <w:color w:val="000000" w:themeColor="text1"/>
          <w:sz w:val="28"/>
          <w:szCs w:val="28"/>
          <w:lang w:val="en-US"/>
        </w:rPr>
        <w:t>Miers D. Mapping Restorative Justice. Development in 25 European Countries / D. Miers, J. Willemsens. – Leuven: The European Forum for Victim-Offender Mediation and Restoratives Justice, 2004. – P. 50.</w:t>
      </w:r>
    </w:p>
    <w:p w:rsidR="004A4E68" w:rsidRPr="003B0184" w:rsidRDefault="004A4E68" w:rsidP="004A4E68">
      <w:pPr>
        <w:pStyle w:val="a5"/>
        <w:numPr>
          <w:ilvl w:val="0"/>
          <w:numId w:val="32"/>
        </w:numPr>
        <w:spacing w:line="360" w:lineRule="auto"/>
        <w:ind w:left="0" w:firstLine="709"/>
        <w:jc w:val="both"/>
        <w:rPr>
          <w:rFonts w:ascii="Times New Roman" w:hAnsi="Times New Roman" w:cs="Times New Roman"/>
          <w:color w:val="000000" w:themeColor="text1"/>
          <w:sz w:val="28"/>
          <w:szCs w:val="28"/>
          <w:lang w:val="en-US"/>
        </w:rPr>
      </w:pP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Moore Ch. The Mediation Process: Practical Strategies for Resolving Conflict, 3rd ed., San Francisco: Jossey-Bass Publishers, 2003. – 599 p</w:t>
      </w:r>
    </w:p>
    <w:p w:rsidR="004A4E68" w:rsidRPr="003B0184" w:rsidRDefault="004A4E68" w:rsidP="004A4E68">
      <w:pPr>
        <w:pStyle w:val="a4"/>
        <w:numPr>
          <w:ilvl w:val="0"/>
          <w:numId w:val="32"/>
        </w:numPr>
        <w:autoSpaceDE w:val="0"/>
        <w:autoSpaceDN w:val="0"/>
        <w:adjustRightInd w:val="0"/>
        <w:spacing w:after="0" w:line="360" w:lineRule="auto"/>
        <w:ind w:left="0" w:firstLine="709"/>
        <w:contextualSpacing w:val="0"/>
        <w:jc w:val="both"/>
        <w:rPr>
          <w:rFonts w:ascii="Times New Roman" w:hAnsi="Times New Roman" w:cs="Times New Roman"/>
          <w:color w:val="000000" w:themeColor="text1"/>
          <w:sz w:val="28"/>
          <w:szCs w:val="28"/>
          <w:lang w:val="en-US"/>
        </w:rPr>
      </w:pPr>
      <w:r w:rsidRPr="003B0184">
        <w:rPr>
          <w:rFonts w:ascii="Times New Roman" w:hAnsi="Times New Roman" w:cs="Times New Roman"/>
          <w:color w:val="000000" w:themeColor="text1"/>
          <w:sz w:val="28"/>
          <w:szCs w:val="28"/>
          <w:lang w:val="en-US"/>
        </w:rPr>
        <w:lastRenderedPageBreak/>
        <w:t xml:space="preserve">Mykolenko Olena General trends in the implementation of mediation in criminal proceedings of Ukraine. </w:t>
      </w:r>
      <w:r w:rsidRPr="003B0184">
        <w:rPr>
          <w:rFonts w:ascii="Times New Roman" w:hAnsi="Times New Roman" w:cs="Times New Roman"/>
          <w:i/>
          <w:color w:val="000000" w:themeColor="text1"/>
          <w:sz w:val="28"/>
          <w:szCs w:val="28"/>
          <w:lang w:val="en-US"/>
        </w:rPr>
        <w:t>European Reforms Bulletin.</w:t>
      </w:r>
      <w:r w:rsidRPr="003B0184">
        <w:rPr>
          <w:rFonts w:ascii="Times New Roman" w:hAnsi="Times New Roman" w:cs="Times New Roman"/>
          <w:i/>
          <w:color w:val="000000" w:themeColor="text1"/>
          <w:sz w:val="28"/>
          <w:szCs w:val="28"/>
          <w:lang w:val="uk-UA"/>
        </w:rPr>
        <w:t xml:space="preserve"> </w:t>
      </w:r>
      <w:r w:rsidRPr="003B0184">
        <w:rPr>
          <w:rFonts w:ascii="Times New Roman" w:hAnsi="Times New Roman" w:cs="Times New Roman"/>
          <w:i/>
          <w:color w:val="000000" w:themeColor="text1"/>
          <w:sz w:val="28"/>
          <w:szCs w:val="28"/>
          <w:lang w:val="en-US"/>
        </w:rPr>
        <w:t>Scientific peer-reviewed journal. Centre for European Reforms Studies a.s.b.l.</w:t>
      </w:r>
      <w:r w:rsidRPr="003B0184">
        <w:rPr>
          <w:rFonts w:ascii="Times New Roman" w:hAnsi="Times New Roman" w:cs="Times New Roman"/>
          <w:color w:val="000000" w:themeColor="text1"/>
          <w:sz w:val="28"/>
          <w:szCs w:val="28"/>
          <w:lang w:val="en-US"/>
        </w:rPr>
        <w:t xml:space="preserve"> (Grand Duchy of Luxembourg). 2018. № 3. P. 28-31.</w:t>
      </w:r>
    </w:p>
    <w:p w:rsidR="004A4E68" w:rsidRPr="003B0184" w:rsidRDefault="004A4E68" w:rsidP="004A4E68">
      <w:pPr>
        <w:pStyle w:val="a4"/>
        <w:numPr>
          <w:ilvl w:val="0"/>
          <w:numId w:val="32"/>
        </w:numPr>
        <w:autoSpaceDE w:val="0"/>
        <w:autoSpaceDN w:val="0"/>
        <w:adjustRightInd w:val="0"/>
        <w:spacing w:after="0" w:line="360" w:lineRule="auto"/>
        <w:ind w:left="0" w:firstLine="709"/>
        <w:contextualSpacing w:val="0"/>
        <w:jc w:val="both"/>
        <w:rPr>
          <w:rFonts w:ascii="Times New Roman" w:hAnsi="Times New Roman" w:cs="Times New Roman"/>
          <w:color w:val="000000" w:themeColor="text1"/>
          <w:sz w:val="28"/>
          <w:szCs w:val="28"/>
          <w:lang w:val="uk-UA"/>
        </w:rPr>
      </w:pPr>
      <w:r w:rsidRPr="003B0184">
        <w:rPr>
          <w:rFonts w:ascii="Times New Roman" w:hAnsi="Times New Roman" w:cs="Times New Roman"/>
          <w:color w:val="000000" w:themeColor="text1"/>
          <w:sz w:val="28"/>
          <w:szCs w:val="28"/>
          <w:lang w:val="en-US"/>
        </w:rPr>
        <w:t>Schonewille F. The Variegated Landscape of Mediation Regulation:</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Comparative Study of Mediation Regulation in Europe and the</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World / F. Schonewille, M. Schonewille., 2014. (Eleven International</w:t>
      </w:r>
      <w:r w:rsidRPr="003B0184">
        <w:rPr>
          <w:rFonts w:ascii="Times New Roman" w:hAnsi="Times New Roman" w:cs="Times New Roman"/>
          <w:color w:val="000000" w:themeColor="text1"/>
          <w:sz w:val="28"/>
          <w:szCs w:val="28"/>
          <w:lang w:val="uk-UA"/>
        </w:rPr>
        <w:t xml:space="preserve"> </w:t>
      </w:r>
      <w:r w:rsidRPr="003B0184">
        <w:rPr>
          <w:rFonts w:ascii="Times New Roman" w:hAnsi="Times New Roman" w:cs="Times New Roman"/>
          <w:color w:val="000000" w:themeColor="text1"/>
          <w:sz w:val="28"/>
          <w:szCs w:val="28"/>
          <w:lang w:val="en-US"/>
        </w:rPr>
        <w:t>Publishing).</w:t>
      </w:r>
      <w:r w:rsidRPr="003B0184">
        <w:rPr>
          <w:rFonts w:ascii="Times New Roman" w:hAnsi="Times New Roman" w:cs="Times New Roman"/>
          <w:color w:val="000000" w:themeColor="text1"/>
          <w:sz w:val="28"/>
          <w:szCs w:val="28"/>
          <w:lang w:val="uk-UA"/>
        </w:rPr>
        <w:t xml:space="preserve"> </w:t>
      </w:r>
    </w:p>
    <w:p w:rsidR="004A4E68" w:rsidRPr="003B0184" w:rsidRDefault="004A4E68" w:rsidP="004A4E68">
      <w:pPr>
        <w:pStyle w:val="a5"/>
        <w:spacing w:line="360" w:lineRule="auto"/>
        <w:ind w:firstLine="709"/>
        <w:jc w:val="both"/>
        <w:rPr>
          <w:rFonts w:ascii="Times New Roman" w:hAnsi="Times New Roman" w:cs="Times New Roman"/>
          <w:color w:val="000000" w:themeColor="text1"/>
          <w:sz w:val="28"/>
          <w:szCs w:val="28"/>
          <w:lang w:val="uk-UA"/>
        </w:rPr>
      </w:pPr>
    </w:p>
    <w:p w:rsidR="004A4E68" w:rsidRPr="003B0184" w:rsidRDefault="004A4E68" w:rsidP="004A4E68">
      <w:pPr>
        <w:pStyle w:val="a5"/>
        <w:spacing w:line="360" w:lineRule="auto"/>
        <w:ind w:firstLine="709"/>
        <w:jc w:val="both"/>
        <w:rPr>
          <w:rFonts w:ascii="Times New Roman" w:hAnsi="Times New Roman" w:cs="Times New Roman"/>
          <w:color w:val="000000" w:themeColor="text1"/>
          <w:sz w:val="28"/>
          <w:szCs w:val="28"/>
          <w:lang w:val="uk-UA"/>
        </w:rPr>
      </w:pPr>
    </w:p>
    <w:p w:rsidR="0008563C" w:rsidRPr="003B361F" w:rsidRDefault="0008563C" w:rsidP="0008563C">
      <w:pPr>
        <w:spacing w:line="360" w:lineRule="auto"/>
        <w:jc w:val="both"/>
        <w:rPr>
          <w:rFonts w:ascii="Times New Roman" w:hAnsi="Times New Roman" w:cs="Times New Roman"/>
          <w:b/>
          <w:color w:val="000000" w:themeColor="text1"/>
          <w:sz w:val="28"/>
          <w:lang w:val="uk-UA"/>
        </w:rPr>
      </w:pPr>
    </w:p>
    <w:p w:rsidR="0008563C" w:rsidRPr="002F7978" w:rsidRDefault="0008563C" w:rsidP="0008563C">
      <w:pPr>
        <w:spacing w:line="360" w:lineRule="auto"/>
        <w:jc w:val="both"/>
        <w:rPr>
          <w:rFonts w:ascii="Times New Roman" w:hAnsi="Times New Roman" w:cs="Times New Roman"/>
          <w:color w:val="000000" w:themeColor="text1"/>
          <w:sz w:val="28"/>
          <w:lang w:val="uk-UA"/>
        </w:rPr>
      </w:pPr>
    </w:p>
    <w:p w:rsidR="0067138B" w:rsidRPr="003B361F" w:rsidRDefault="0067138B" w:rsidP="0067138B">
      <w:pPr>
        <w:spacing w:line="360" w:lineRule="auto"/>
        <w:jc w:val="both"/>
        <w:rPr>
          <w:rFonts w:ascii="Times New Roman" w:hAnsi="Times New Roman" w:cs="Times New Roman"/>
          <w:b/>
          <w:color w:val="000000" w:themeColor="text1"/>
          <w:sz w:val="28"/>
          <w:lang w:val="uk-UA"/>
        </w:rPr>
      </w:pPr>
    </w:p>
    <w:p w:rsidR="0067138B" w:rsidRPr="003B361F" w:rsidRDefault="0067138B" w:rsidP="0067138B">
      <w:pPr>
        <w:spacing w:line="360" w:lineRule="auto"/>
        <w:jc w:val="both"/>
        <w:rPr>
          <w:rFonts w:ascii="Times New Roman" w:hAnsi="Times New Roman" w:cs="Times New Roman"/>
          <w:b/>
          <w:color w:val="000000" w:themeColor="text1"/>
          <w:sz w:val="28"/>
          <w:lang w:val="uk-UA"/>
        </w:rPr>
      </w:pPr>
    </w:p>
    <w:p w:rsidR="0067138B" w:rsidRPr="003B361F" w:rsidRDefault="0067138B" w:rsidP="0067138B">
      <w:pPr>
        <w:rPr>
          <w:lang w:val="uk-UA"/>
        </w:rPr>
      </w:pPr>
    </w:p>
    <w:sectPr w:rsidR="0067138B" w:rsidRPr="003B361F" w:rsidSect="002533B3">
      <w:headerReference w:type="default" r:id="rId40"/>
      <w:footerReference w:type="default" r:id="rId41"/>
      <w:pgSz w:w="11906" w:h="16838"/>
      <w:pgMar w:top="1134" w:right="851" w:bottom="1134" w:left="1985"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2520" w:rsidRDefault="00EC2520" w:rsidP="006E53AE">
      <w:pPr>
        <w:spacing w:after="0" w:line="240" w:lineRule="auto"/>
      </w:pPr>
      <w:r>
        <w:separator/>
      </w:r>
    </w:p>
  </w:endnote>
  <w:endnote w:type="continuationSeparator" w:id="0">
    <w:p w:rsidR="00EC2520" w:rsidRDefault="00EC2520" w:rsidP="006E53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Antiqua">
    <w:altName w:val="Century Gothic"/>
    <w:charset w:val="00"/>
    <w:family w:val="swiss"/>
    <w:pitch w:val="variable"/>
    <w:sig w:usb0="00000203" w:usb1="00000000" w:usb2="00000000" w:usb3="00000000" w:csb0="00000005" w:csb1="00000000"/>
  </w:font>
  <w:font w:name="Verdana">
    <w:panose1 w:val="020B0604030504040204"/>
    <w:charset w:val="CC"/>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NewtonC-Bold">
    <w:panose1 w:val="00000000000000000000"/>
    <w:charset w:val="CC"/>
    <w:family w:val="auto"/>
    <w:notTrueType/>
    <w:pitch w:val="default"/>
    <w:sig w:usb0="00000201" w:usb1="00000000" w:usb2="00000000" w:usb3="00000000" w:csb0="00000004" w:csb1="00000000"/>
  </w:font>
  <w:font w:name="TimesNewRomanPSMT">
    <w:altName w:val="Times New Roman"/>
    <w:panose1 w:val="00000000000000000000"/>
    <w:charset w:val="CC"/>
    <w:family w:val="auto"/>
    <w:notTrueType/>
    <w:pitch w:val="default"/>
    <w:sig w:usb0="00000001" w:usb1="00000000" w:usb2="00000000" w:usb3="00000000" w:csb0="00000005"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0F55" w:rsidRDefault="00CB0F55">
    <w:pPr>
      <w:pStyle w:val="afe"/>
      <w:jc w:val="right"/>
    </w:pPr>
  </w:p>
  <w:p w:rsidR="00CB0F55" w:rsidRDefault="00CB0F55">
    <w:pPr>
      <w:pStyle w:val="af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2520" w:rsidRDefault="00EC2520" w:rsidP="006E53AE">
      <w:pPr>
        <w:spacing w:after="0" w:line="240" w:lineRule="auto"/>
      </w:pPr>
      <w:r>
        <w:separator/>
      </w:r>
    </w:p>
  </w:footnote>
  <w:footnote w:type="continuationSeparator" w:id="0">
    <w:p w:rsidR="00EC2520" w:rsidRDefault="00EC2520" w:rsidP="006E53A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074309"/>
      <w:docPartObj>
        <w:docPartGallery w:val="Page Numbers (Top of Page)"/>
        <w:docPartUnique/>
      </w:docPartObj>
    </w:sdtPr>
    <w:sdtEndPr/>
    <w:sdtContent>
      <w:p w:rsidR="00CB0F55" w:rsidRDefault="00CB0F55">
        <w:pPr>
          <w:pStyle w:val="afc"/>
          <w:jc w:val="right"/>
        </w:pPr>
        <w:r>
          <w:fldChar w:fldCharType="begin"/>
        </w:r>
        <w:r>
          <w:instrText>PAGE   \* MERGEFORMAT</w:instrText>
        </w:r>
        <w:r>
          <w:fldChar w:fldCharType="separate"/>
        </w:r>
        <w:r w:rsidR="00C73338">
          <w:rPr>
            <w:noProof/>
          </w:rPr>
          <w:t>25</w:t>
        </w:r>
        <w:r>
          <w:fldChar w:fldCharType="end"/>
        </w:r>
      </w:p>
    </w:sdtContent>
  </w:sdt>
  <w:p w:rsidR="00CB0F55" w:rsidRDefault="00CB0F55">
    <w:pPr>
      <w:pStyle w:val="af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57003"/>
    <w:multiLevelType w:val="multilevel"/>
    <w:tmpl w:val="90C6A398"/>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91F15E8"/>
    <w:multiLevelType w:val="hybridMultilevel"/>
    <w:tmpl w:val="DB58430A"/>
    <w:lvl w:ilvl="0" w:tplc="23827ECA">
      <w:start w:val="1"/>
      <w:numFmt w:val="decimal"/>
      <w:lvlText w:val="%1."/>
      <w:lvlJc w:val="left"/>
      <w:pPr>
        <w:ind w:left="1069" w:hanging="360"/>
      </w:pPr>
      <w:rPr>
        <w:rFonts w:ascii="Times New Roman" w:hAnsi="Times New Roman" w:cs="Times New Roman"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A0A577D"/>
    <w:multiLevelType w:val="hybridMultilevel"/>
    <w:tmpl w:val="6BBC75F8"/>
    <w:lvl w:ilvl="0" w:tplc="4000B9D0">
      <w:start w:val="1"/>
      <w:numFmt w:val="decimal"/>
      <w:lvlText w:val="%1."/>
      <w:lvlJc w:val="left"/>
      <w:pPr>
        <w:ind w:left="1069" w:hanging="360"/>
      </w:pPr>
      <w:rPr>
        <w:rFonts w:ascii="Times New Roman" w:hAnsi="Times New Roman" w:cs="Times New Roman" w:hint="default"/>
        <w:b w:val="0"/>
        <w:sz w:val="24"/>
        <w:szCs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0DEC5B8D"/>
    <w:multiLevelType w:val="hybridMultilevel"/>
    <w:tmpl w:val="F216E5C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13003ED"/>
    <w:multiLevelType w:val="hybridMultilevel"/>
    <w:tmpl w:val="A54CD53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41E6A55"/>
    <w:multiLevelType w:val="hybridMultilevel"/>
    <w:tmpl w:val="293424BE"/>
    <w:lvl w:ilvl="0" w:tplc="4A8E81D2">
      <w:start w:val="3"/>
      <w:numFmt w:val="bullet"/>
      <w:lvlText w:val="−"/>
      <w:lvlJc w:val="left"/>
      <w:pPr>
        <w:ind w:left="1483" w:hanging="360"/>
      </w:pPr>
      <w:rPr>
        <w:rFonts w:ascii="Calibri" w:eastAsia="Calibri" w:hAnsi="Calibri" w:cs="Calibri" w:hint="default"/>
      </w:rPr>
    </w:lvl>
    <w:lvl w:ilvl="1" w:tplc="04190003" w:tentative="1">
      <w:start w:val="1"/>
      <w:numFmt w:val="bullet"/>
      <w:lvlText w:val="o"/>
      <w:lvlJc w:val="left"/>
      <w:pPr>
        <w:ind w:left="2203" w:hanging="360"/>
      </w:pPr>
      <w:rPr>
        <w:rFonts w:ascii="Courier New" w:hAnsi="Courier New" w:cs="Courier New" w:hint="default"/>
      </w:rPr>
    </w:lvl>
    <w:lvl w:ilvl="2" w:tplc="04190005" w:tentative="1">
      <w:start w:val="1"/>
      <w:numFmt w:val="bullet"/>
      <w:lvlText w:val=""/>
      <w:lvlJc w:val="left"/>
      <w:pPr>
        <w:ind w:left="2923" w:hanging="360"/>
      </w:pPr>
      <w:rPr>
        <w:rFonts w:ascii="Wingdings" w:hAnsi="Wingdings" w:hint="default"/>
      </w:rPr>
    </w:lvl>
    <w:lvl w:ilvl="3" w:tplc="04190001" w:tentative="1">
      <w:start w:val="1"/>
      <w:numFmt w:val="bullet"/>
      <w:lvlText w:val=""/>
      <w:lvlJc w:val="left"/>
      <w:pPr>
        <w:ind w:left="3643" w:hanging="360"/>
      </w:pPr>
      <w:rPr>
        <w:rFonts w:ascii="Symbol" w:hAnsi="Symbol" w:hint="default"/>
      </w:rPr>
    </w:lvl>
    <w:lvl w:ilvl="4" w:tplc="04190003" w:tentative="1">
      <w:start w:val="1"/>
      <w:numFmt w:val="bullet"/>
      <w:lvlText w:val="o"/>
      <w:lvlJc w:val="left"/>
      <w:pPr>
        <w:ind w:left="4363" w:hanging="360"/>
      </w:pPr>
      <w:rPr>
        <w:rFonts w:ascii="Courier New" w:hAnsi="Courier New" w:cs="Courier New" w:hint="default"/>
      </w:rPr>
    </w:lvl>
    <w:lvl w:ilvl="5" w:tplc="04190005" w:tentative="1">
      <w:start w:val="1"/>
      <w:numFmt w:val="bullet"/>
      <w:lvlText w:val=""/>
      <w:lvlJc w:val="left"/>
      <w:pPr>
        <w:ind w:left="5083" w:hanging="360"/>
      </w:pPr>
      <w:rPr>
        <w:rFonts w:ascii="Wingdings" w:hAnsi="Wingdings" w:hint="default"/>
      </w:rPr>
    </w:lvl>
    <w:lvl w:ilvl="6" w:tplc="04190001" w:tentative="1">
      <w:start w:val="1"/>
      <w:numFmt w:val="bullet"/>
      <w:lvlText w:val=""/>
      <w:lvlJc w:val="left"/>
      <w:pPr>
        <w:ind w:left="5803" w:hanging="360"/>
      </w:pPr>
      <w:rPr>
        <w:rFonts w:ascii="Symbol" w:hAnsi="Symbol" w:hint="default"/>
      </w:rPr>
    </w:lvl>
    <w:lvl w:ilvl="7" w:tplc="04190003" w:tentative="1">
      <w:start w:val="1"/>
      <w:numFmt w:val="bullet"/>
      <w:lvlText w:val="o"/>
      <w:lvlJc w:val="left"/>
      <w:pPr>
        <w:ind w:left="6523" w:hanging="360"/>
      </w:pPr>
      <w:rPr>
        <w:rFonts w:ascii="Courier New" w:hAnsi="Courier New" w:cs="Courier New" w:hint="default"/>
      </w:rPr>
    </w:lvl>
    <w:lvl w:ilvl="8" w:tplc="04190005" w:tentative="1">
      <w:start w:val="1"/>
      <w:numFmt w:val="bullet"/>
      <w:lvlText w:val=""/>
      <w:lvlJc w:val="left"/>
      <w:pPr>
        <w:ind w:left="7243" w:hanging="360"/>
      </w:pPr>
      <w:rPr>
        <w:rFonts w:ascii="Wingdings" w:hAnsi="Wingdings" w:hint="default"/>
      </w:rPr>
    </w:lvl>
  </w:abstractNum>
  <w:abstractNum w:abstractNumId="6">
    <w:nsid w:val="17F002AD"/>
    <w:multiLevelType w:val="hybridMultilevel"/>
    <w:tmpl w:val="F3E2B0B8"/>
    <w:lvl w:ilvl="0" w:tplc="109A2EC0">
      <w:start w:val="1"/>
      <w:numFmt w:val="decimal"/>
      <w:lvlText w:val="%1)"/>
      <w:lvlJc w:val="left"/>
      <w:pPr>
        <w:ind w:left="1069" w:hanging="360"/>
      </w:pPr>
      <w:rPr>
        <w:rFonts w:hint="default"/>
        <w: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1C8431AE"/>
    <w:multiLevelType w:val="multilevel"/>
    <w:tmpl w:val="90C6A39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26E602EB"/>
    <w:multiLevelType w:val="hybridMultilevel"/>
    <w:tmpl w:val="24ECFA2A"/>
    <w:lvl w:ilvl="0" w:tplc="5AC2255C">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7D71D2E"/>
    <w:multiLevelType w:val="hybridMultilevel"/>
    <w:tmpl w:val="34DC3F24"/>
    <w:lvl w:ilvl="0" w:tplc="04190019">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2B0F157F"/>
    <w:multiLevelType w:val="hybridMultilevel"/>
    <w:tmpl w:val="C6924CA8"/>
    <w:lvl w:ilvl="0" w:tplc="810047F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2C031AD0"/>
    <w:multiLevelType w:val="hybridMultilevel"/>
    <w:tmpl w:val="1E9A3E5A"/>
    <w:lvl w:ilvl="0" w:tplc="63D42988">
      <w:start w:val="1"/>
      <w:numFmt w:val="decimal"/>
      <w:lvlText w:val="%1."/>
      <w:lvlJc w:val="left"/>
      <w:pPr>
        <w:ind w:left="1065" w:hanging="360"/>
      </w:pPr>
      <w:rPr>
        <w:rFonts w:hint="default"/>
        <w:b w:val="0"/>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2">
    <w:nsid w:val="2E76232A"/>
    <w:multiLevelType w:val="hybridMultilevel"/>
    <w:tmpl w:val="D3504008"/>
    <w:lvl w:ilvl="0" w:tplc="01E87302">
      <w:start w:val="1"/>
      <w:numFmt w:val="decimal"/>
      <w:lvlText w:val="%1."/>
      <w:lvlJc w:val="left"/>
      <w:pPr>
        <w:ind w:left="1069" w:hanging="360"/>
      </w:pPr>
      <w:rPr>
        <w:rFonts w:ascii="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375A248E"/>
    <w:multiLevelType w:val="multilevel"/>
    <w:tmpl w:val="286AC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38D5153D"/>
    <w:multiLevelType w:val="hybridMultilevel"/>
    <w:tmpl w:val="16169114"/>
    <w:lvl w:ilvl="0" w:tplc="11B6EB1C">
      <w:start w:val="1"/>
      <w:numFmt w:val="decimal"/>
      <w:lvlText w:val="%1."/>
      <w:lvlJc w:val="left"/>
      <w:pPr>
        <w:ind w:left="720" w:hanging="360"/>
      </w:pPr>
      <w:rPr>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93D24A9"/>
    <w:multiLevelType w:val="hybridMultilevel"/>
    <w:tmpl w:val="AFE8D58E"/>
    <w:lvl w:ilvl="0" w:tplc="235E5592">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6">
    <w:nsid w:val="40111DE3"/>
    <w:multiLevelType w:val="multilevel"/>
    <w:tmpl w:val="90C6A398"/>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427D6E88"/>
    <w:multiLevelType w:val="hybridMultilevel"/>
    <w:tmpl w:val="6DFE014E"/>
    <w:lvl w:ilvl="0" w:tplc="5AC2255C">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433A59CB"/>
    <w:multiLevelType w:val="multilevel"/>
    <w:tmpl w:val="35AA3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4D864E73"/>
    <w:multiLevelType w:val="hybridMultilevel"/>
    <w:tmpl w:val="873CA3F8"/>
    <w:lvl w:ilvl="0" w:tplc="EBFCA5AC">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D9337C6"/>
    <w:multiLevelType w:val="hybridMultilevel"/>
    <w:tmpl w:val="44F02046"/>
    <w:lvl w:ilvl="0" w:tplc="779031C2">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4EC5108E"/>
    <w:multiLevelType w:val="hybridMultilevel"/>
    <w:tmpl w:val="31B66EB4"/>
    <w:lvl w:ilvl="0" w:tplc="884C6690">
      <w:start w:val="1"/>
      <w:numFmt w:val="decimal"/>
      <w:lvlText w:val="%1."/>
      <w:lvlJc w:val="left"/>
      <w:pPr>
        <w:ind w:left="720" w:hanging="360"/>
      </w:pPr>
      <w:rPr>
        <w:b w:val="0"/>
      </w:rPr>
    </w:lvl>
    <w:lvl w:ilvl="1" w:tplc="8FE85546">
      <w:start w:val="1"/>
      <w:numFmt w:val="lowerLetter"/>
      <w:lvlText w:val="%2."/>
      <w:lvlJc w:val="left"/>
      <w:pPr>
        <w:ind w:left="1440" w:hanging="360"/>
      </w:pPr>
      <w:rPr>
        <w:lang w:val="uk-UA"/>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20A1E1C"/>
    <w:multiLevelType w:val="multilevel"/>
    <w:tmpl w:val="A65A3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53A05A5B"/>
    <w:multiLevelType w:val="hybridMultilevel"/>
    <w:tmpl w:val="69FEBB36"/>
    <w:lvl w:ilvl="0" w:tplc="9AF07D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552E111F"/>
    <w:multiLevelType w:val="hybridMultilevel"/>
    <w:tmpl w:val="DD98B6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AC929A3"/>
    <w:multiLevelType w:val="hybridMultilevel"/>
    <w:tmpl w:val="8E828DB0"/>
    <w:lvl w:ilvl="0" w:tplc="D82A77E8">
      <w:start w:val="3"/>
      <w:numFmt w:val="bullet"/>
      <w:lvlText w:val="-"/>
      <w:lvlJc w:val="left"/>
      <w:pPr>
        <w:ind w:left="1057" w:hanging="360"/>
      </w:pPr>
      <w:rPr>
        <w:rFonts w:ascii="Times New Roman" w:eastAsiaTheme="minorHAnsi" w:hAnsi="Times New Roman" w:cs="Times New Roman" w:hint="default"/>
      </w:rPr>
    </w:lvl>
    <w:lvl w:ilvl="1" w:tplc="04190003" w:tentative="1">
      <w:start w:val="1"/>
      <w:numFmt w:val="bullet"/>
      <w:lvlText w:val="o"/>
      <w:lvlJc w:val="left"/>
      <w:pPr>
        <w:ind w:left="1777" w:hanging="360"/>
      </w:pPr>
      <w:rPr>
        <w:rFonts w:ascii="Courier New" w:hAnsi="Courier New" w:cs="Courier New" w:hint="default"/>
      </w:rPr>
    </w:lvl>
    <w:lvl w:ilvl="2" w:tplc="04190005" w:tentative="1">
      <w:start w:val="1"/>
      <w:numFmt w:val="bullet"/>
      <w:lvlText w:val=""/>
      <w:lvlJc w:val="left"/>
      <w:pPr>
        <w:ind w:left="2497" w:hanging="360"/>
      </w:pPr>
      <w:rPr>
        <w:rFonts w:ascii="Wingdings" w:hAnsi="Wingdings" w:hint="default"/>
      </w:rPr>
    </w:lvl>
    <w:lvl w:ilvl="3" w:tplc="04190001" w:tentative="1">
      <w:start w:val="1"/>
      <w:numFmt w:val="bullet"/>
      <w:lvlText w:val=""/>
      <w:lvlJc w:val="left"/>
      <w:pPr>
        <w:ind w:left="3217" w:hanging="360"/>
      </w:pPr>
      <w:rPr>
        <w:rFonts w:ascii="Symbol" w:hAnsi="Symbol" w:hint="default"/>
      </w:rPr>
    </w:lvl>
    <w:lvl w:ilvl="4" w:tplc="04190003" w:tentative="1">
      <w:start w:val="1"/>
      <w:numFmt w:val="bullet"/>
      <w:lvlText w:val="o"/>
      <w:lvlJc w:val="left"/>
      <w:pPr>
        <w:ind w:left="3937" w:hanging="360"/>
      </w:pPr>
      <w:rPr>
        <w:rFonts w:ascii="Courier New" w:hAnsi="Courier New" w:cs="Courier New" w:hint="default"/>
      </w:rPr>
    </w:lvl>
    <w:lvl w:ilvl="5" w:tplc="04190005" w:tentative="1">
      <w:start w:val="1"/>
      <w:numFmt w:val="bullet"/>
      <w:lvlText w:val=""/>
      <w:lvlJc w:val="left"/>
      <w:pPr>
        <w:ind w:left="4657" w:hanging="360"/>
      </w:pPr>
      <w:rPr>
        <w:rFonts w:ascii="Wingdings" w:hAnsi="Wingdings" w:hint="default"/>
      </w:rPr>
    </w:lvl>
    <w:lvl w:ilvl="6" w:tplc="04190001" w:tentative="1">
      <w:start w:val="1"/>
      <w:numFmt w:val="bullet"/>
      <w:lvlText w:val=""/>
      <w:lvlJc w:val="left"/>
      <w:pPr>
        <w:ind w:left="5377" w:hanging="360"/>
      </w:pPr>
      <w:rPr>
        <w:rFonts w:ascii="Symbol" w:hAnsi="Symbol" w:hint="default"/>
      </w:rPr>
    </w:lvl>
    <w:lvl w:ilvl="7" w:tplc="04190003" w:tentative="1">
      <w:start w:val="1"/>
      <w:numFmt w:val="bullet"/>
      <w:lvlText w:val="o"/>
      <w:lvlJc w:val="left"/>
      <w:pPr>
        <w:ind w:left="6097" w:hanging="360"/>
      </w:pPr>
      <w:rPr>
        <w:rFonts w:ascii="Courier New" w:hAnsi="Courier New" w:cs="Courier New" w:hint="default"/>
      </w:rPr>
    </w:lvl>
    <w:lvl w:ilvl="8" w:tplc="04190005" w:tentative="1">
      <w:start w:val="1"/>
      <w:numFmt w:val="bullet"/>
      <w:lvlText w:val=""/>
      <w:lvlJc w:val="left"/>
      <w:pPr>
        <w:ind w:left="6817" w:hanging="360"/>
      </w:pPr>
      <w:rPr>
        <w:rFonts w:ascii="Wingdings" w:hAnsi="Wingdings" w:hint="default"/>
      </w:rPr>
    </w:lvl>
  </w:abstractNum>
  <w:abstractNum w:abstractNumId="26">
    <w:nsid w:val="5BC30DFA"/>
    <w:multiLevelType w:val="hybridMultilevel"/>
    <w:tmpl w:val="858CCB7A"/>
    <w:lvl w:ilvl="0" w:tplc="75B64DA8">
      <w:start w:val="14"/>
      <w:numFmt w:val="bullet"/>
      <w:lvlText w:val="-"/>
      <w:lvlJc w:val="left"/>
      <w:pPr>
        <w:ind w:left="1132" w:hanging="360"/>
      </w:pPr>
      <w:rPr>
        <w:rFonts w:ascii="Times New Roman" w:eastAsiaTheme="minorHAnsi" w:hAnsi="Times New Roman" w:cs="Times New Roman" w:hint="default"/>
      </w:rPr>
    </w:lvl>
    <w:lvl w:ilvl="1" w:tplc="04190003" w:tentative="1">
      <w:start w:val="1"/>
      <w:numFmt w:val="bullet"/>
      <w:lvlText w:val="o"/>
      <w:lvlJc w:val="left"/>
      <w:pPr>
        <w:ind w:left="1852" w:hanging="360"/>
      </w:pPr>
      <w:rPr>
        <w:rFonts w:ascii="Courier New" w:hAnsi="Courier New" w:cs="Courier New" w:hint="default"/>
      </w:rPr>
    </w:lvl>
    <w:lvl w:ilvl="2" w:tplc="04190005" w:tentative="1">
      <w:start w:val="1"/>
      <w:numFmt w:val="bullet"/>
      <w:lvlText w:val=""/>
      <w:lvlJc w:val="left"/>
      <w:pPr>
        <w:ind w:left="2572" w:hanging="360"/>
      </w:pPr>
      <w:rPr>
        <w:rFonts w:ascii="Wingdings" w:hAnsi="Wingdings" w:hint="default"/>
      </w:rPr>
    </w:lvl>
    <w:lvl w:ilvl="3" w:tplc="04190001" w:tentative="1">
      <w:start w:val="1"/>
      <w:numFmt w:val="bullet"/>
      <w:lvlText w:val=""/>
      <w:lvlJc w:val="left"/>
      <w:pPr>
        <w:ind w:left="3292" w:hanging="360"/>
      </w:pPr>
      <w:rPr>
        <w:rFonts w:ascii="Symbol" w:hAnsi="Symbol" w:hint="default"/>
      </w:rPr>
    </w:lvl>
    <w:lvl w:ilvl="4" w:tplc="04190003" w:tentative="1">
      <w:start w:val="1"/>
      <w:numFmt w:val="bullet"/>
      <w:lvlText w:val="o"/>
      <w:lvlJc w:val="left"/>
      <w:pPr>
        <w:ind w:left="4012" w:hanging="360"/>
      </w:pPr>
      <w:rPr>
        <w:rFonts w:ascii="Courier New" w:hAnsi="Courier New" w:cs="Courier New" w:hint="default"/>
      </w:rPr>
    </w:lvl>
    <w:lvl w:ilvl="5" w:tplc="04190005" w:tentative="1">
      <w:start w:val="1"/>
      <w:numFmt w:val="bullet"/>
      <w:lvlText w:val=""/>
      <w:lvlJc w:val="left"/>
      <w:pPr>
        <w:ind w:left="4732" w:hanging="360"/>
      </w:pPr>
      <w:rPr>
        <w:rFonts w:ascii="Wingdings" w:hAnsi="Wingdings" w:hint="default"/>
      </w:rPr>
    </w:lvl>
    <w:lvl w:ilvl="6" w:tplc="04190001" w:tentative="1">
      <w:start w:val="1"/>
      <w:numFmt w:val="bullet"/>
      <w:lvlText w:val=""/>
      <w:lvlJc w:val="left"/>
      <w:pPr>
        <w:ind w:left="5452" w:hanging="360"/>
      </w:pPr>
      <w:rPr>
        <w:rFonts w:ascii="Symbol" w:hAnsi="Symbol" w:hint="default"/>
      </w:rPr>
    </w:lvl>
    <w:lvl w:ilvl="7" w:tplc="04190003" w:tentative="1">
      <w:start w:val="1"/>
      <w:numFmt w:val="bullet"/>
      <w:lvlText w:val="o"/>
      <w:lvlJc w:val="left"/>
      <w:pPr>
        <w:ind w:left="6172" w:hanging="360"/>
      </w:pPr>
      <w:rPr>
        <w:rFonts w:ascii="Courier New" w:hAnsi="Courier New" w:cs="Courier New" w:hint="default"/>
      </w:rPr>
    </w:lvl>
    <w:lvl w:ilvl="8" w:tplc="04190005" w:tentative="1">
      <w:start w:val="1"/>
      <w:numFmt w:val="bullet"/>
      <w:lvlText w:val=""/>
      <w:lvlJc w:val="left"/>
      <w:pPr>
        <w:ind w:left="6892" w:hanging="360"/>
      </w:pPr>
      <w:rPr>
        <w:rFonts w:ascii="Wingdings" w:hAnsi="Wingdings" w:hint="default"/>
      </w:rPr>
    </w:lvl>
  </w:abstractNum>
  <w:abstractNum w:abstractNumId="27">
    <w:nsid w:val="655B2BE6"/>
    <w:multiLevelType w:val="hybridMultilevel"/>
    <w:tmpl w:val="1E9A3E5A"/>
    <w:lvl w:ilvl="0" w:tplc="63D42988">
      <w:start w:val="1"/>
      <w:numFmt w:val="decimal"/>
      <w:lvlText w:val="%1."/>
      <w:lvlJc w:val="left"/>
      <w:pPr>
        <w:ind w:left="1065" w:hanging="360"/>
      </w:pPr>
      <w:rPr>
        <w:rFonts w:hint="default"/>
        <w:b w:val="0"/>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8">
    <w:nsid w:val="727A056E"/>
    <w:multiLevelType w:val="hybridMultilevel"/>
    <w:tmpl w:val="26420D64"/>
    <w:lvl w:ilvl="0" w:tplc="5AC2255C">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764B5C74"/>
    <w:multiLevelType w:val="hybridMultilevel"/>
    <w:tmpl w:val="4406E61A"/>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77913A78"/>
    <w:multiLevelType w:val="hybridMultilevel"/>
    <w:tmpl w:val="295E7FD6"/>
    <w:lvl w:ilvl="0" w:tplc="CA1ABA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781332CB"/>
    <w:multiLevelType w:val="multilevel"/>
    <w:tmpl w:val="90C6A39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1"/>
  </w:num>
  <w:num w:numId="2">
    <w:abstractNumId w:val="16"/>
  </w:num>
  <w:num w:numId="3">
    <w:abstractNumId w:val="0"/>
  </w:num>
  <w:num w:numId="4">
    <w:abstractNumId w:val="7"/>
  </w:num>
  <w:num w:numId="5">
    <w:abstractNumId w:val="9"/>
  </w:num>
  <w:num w:numId="6">
    <w:abstractNumId w:val="17"/>
  </w:num>
  <w:num w:numId="7">
    <w:abstractNumId w:val="28"/>
  </w:num>
  <w:num w:numId="8">
    <w:abstractNumId w:val="29"/>
  </w:num>
  <w:num w:numId="9">
    <w:abstractNumId w:val="20"/>
  </w:num>
  <w:num w:numId="10">
    <w:abstractNumId w:val="8"/>
  </w:num>
  <w:num w:numId="11">
    <w:abstractNumId w:val="4"/>
  </w:num>
  <w:num w:numId="12">
    <w:abstractNumId w:val="19"/>
  </w:num>
  <w:num w:numId="13">
    <w:abstractNumId w:val="15"/>
  </w:num>
  <w:num w:numId="14">
    <w:abstractNumId w:val="2"/>
  </w:num>
  <w:num w:numId="15">
    <w:abstractNumId w:val="30"/>
  </w:num>
  <w:num w:numId="16">
    <w:abstractNumId w:val="24"/>
  </w:num>
  <w:num w:numId="17">
    <w:abstractNumId w:val="22"/>
  </w:num>
  <w:num w:numId="18">
    <w:abstractNumId w:val="18"/>
  </w:num>
  <w:num w:numId="19">
    <w:abstractNumId w:val="13"/>
  </w:num>
  <w:num w:numId="20">
    <w:abstractNumId w:val="14"/>
  </w:num>
  <w:num w:numId="21">
    <w:abstractNumId w:val="5"/>
  </w:num>
  <w:num w:numId="22">
    <w:abstractNumId w:val="3"/>
  </w:num>
  <w:num w:numId="23">
    <w:abstractNumId w:val="25"/>
  </w:num>
  <w:num w:numId="24">
    <w:abstractNumId w:val="10"/>
  </w:num>
  <w:num w:numId="25">
    <w:abstractNumId w:val="6"/>
  </w:num>
  <w:num w:numId="26">
    <w:abstractNumId w:val="27"/>
  </w:num>
  <w:num w:numId="27">
    <w:abstractNumId w:val="11"/>
  </w:num>
  <w:num w:numId="28">
    <w:abstractNumId w:val="12"/>
  </w:num>
  <w:num w:numId="29">
    <w:abstractNumId w:val="23"/>
  </w:num>
  <w:num w:numId="30">
    <w:abstractNumId w:val="1"/>
  </w:num>
  <w:num w:numId="31">
    <w:abstractNumId w:val="26"/>
  </w:num>
  <w:num w:numId="3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2260"/>
    <w:rsid w:val="00001CCB"/>
    <w:rsid w:val="00006CF4"/>
    <w:rsid w:val="000215E9"/>
    <w:rsid w:val="00027190"/>
    <w:rsid w:val="0008563C"/>
    <w:rsid w:val="000A1C4E"/>
    <w:rsid w:val="000B1B6F"/>
    <w:rsid w:val="000B2782"/>
    <w:rsid w:val="000B4EAC"/>
    <w:rsid w:val="000B6AB1"/>
    <w:rsid w:val="000C6061"/>
    <w:rsid w:val="000D74AE"/>
    <w:rsid w:val="00107AD9"/>
    <w:rsid w:val="0012487D"/>
    <w:rsid w:val="00126E90"/>
    <w:rsid w:val="00166E3F"/>
    <w:rsid w:val="00172632"/>
    <w:rsid w:val="001948DB"/>
    <w:rsid w:val="001C66B0"/>
    <w:rsid w:val="002075E7"/>
    <w:rsid w:val="00214B31"/>
    <w:rsid w:val="00232C93"/>
    <w:rsid w:val="0024379A"/>
    <w:rsid w:val="002533B3"/>
    <w:rsid w:val="0026545C"/>
    <w:rsid w:val="00277B61"/>
    <w:rsid w:val="002B2F12"/>
    <w:rsid w:val="002D3CAC"/>
    <w:rsid w:val="002F21D6"/>
    <w:rsid w:val="002F7978"/>
    <w:rsid w:val="00316BCA"/>
    <w:rsid w:val="00323419"/>
    <w:rsid w:val="003247E9"/>
    <w:rsid w:val="00326644"/>
    <w:rsid w:val="00330CF5"/>
    <w:rsid w:val="0034261A"/>
    <w:rsid w:val="00363039"/>
    <w:rsid w:val="00364588"/>
    <w:rsid w:val="00375296"/>
    <w:rsid w:val="003838BD"/>
    <w:rsid w:val="00391686"/>
    <w:rsid w:val="003B361F"/>
    <w:rsid w:val="003C7E77"/>
    <w:rsid w:val="00431424"/>
    <w:rsid w:val="00433BC5"/>
    <w:rsid w:val="00440321"/>
    <w:rsid w:val="004538E6"/>
    <w:rsid w:val="00464D61"/>
    <w:rsid w:val="00465381"/>
    <w:rsid w:val="004762ED"/>
    <w:rsid w:val="00495014"/>
    <w:rsid w:val="004A4E68"/>
    <w:rsid w:val="004B22CD"/>
    <w:rsid w:val="004D381B"/>
    <w:rsid w:val="004D4146"/>
    <w:rsid w:val="004F451B"/>
    <w:rsid w:val="005361F1"/>
    <w:rsid w:val="0058396F"/>
    <w:rsid w:val="00597718"/>
    <w:rsid w:val="005D124D"/>
    <w:rsid w:val="0060549D"/>
    <w:rsid w:val="006328C6"/>
    <w:rsid w:val="006503AC"/>
    <w:rsid w:val="0067138B"/>
    <w:rsid w:val="006727CA"/>
    <w:rsid w:val="00687B97"/>
    <w:rsid w:val="006A2BA8"/>
    <w:rsid w:val="006C3508"/>
    <w:rsid w:val="006C6962"/>
    <w:rsid w:val="006E53AE"/>
    <w:rsid w:val="006F30B1"/>
    <w:rsid w:val="007135A0"/>
    <w:rsid w:val="00714DB6"/>
    <w:rsid w:val="00720EAC"/>
    <w:rsid w:val="007258DB"/>
    <w:rsid w:val="007302F6"/>
    <w:rsid w:val="00752D4F"/>
    <w:rsid w:val="00765A74"/>
    <w:rsid w:val="007946E8"/>
    <w:rsid w:val="0079556D"/>
    <w:rsid w:val="007C2EDA"/>
    <w:rsid w:val="007D6875"/>
    <w:rsid w:val="00805840"/>
    <w:rsid w:val="00815193"/>
    <w:rsid w:val="008727BC"/>
    <w:rsid w:val="008C013F"/>
    <w:rsid w:val="008C3236"/>
    <w:rsid w:val="008D5E5F"/>
    <w:rsid w:val="008D6870"/>
    <w:rsid w:val="008E1342"/>
    <w:rsid w:val="00915C34"/>
    <w:rsid w:val="00923629"/>
    <w:rsid w:val="00925D7B"/>
    <w:rsid w:val="00931A07"/>
    <w:rsid w:val="00957DDE"/>
    <w:rsid w:val="0096034B"/>
    <w:rsid w:val="009653B9"/>
    <w:rsid w:val="00965CFE"/>
    <w:rsid w:val="0097287B"/>
    <w:rsid w:val="00990796"/>
    <w:rsid w:val="009C6C7C"/>
    <w:rsid w:val="00A305F6"/>
    <w:rsid w:val="00A31D2B"/>
    <w:rsid w:val="00A625A6"/>
    <w:rsid w:val="00A853F7"/>
    <w:rsid w:val="00A86AEC"/>
    <w:rsid w:val="00AF42BE"/>
    <w:rsid w:val="00B01AEF"/>
    <w:rsid w:val="00B02B04"/>
    <w:rsid w:val="00B20AFE"/>
    <w:rsid w:val="00B22AD7"/>
    <w:rsid w:val="00B32EDB"/>
    <w:rsid w:val="00B51CF9"/>
    <w:rsid w:val="00B70D35"/>
    <w:rsid w:val="00BA69C2"/>
    <w:rsid w:val="00BB322E"/>
    <w:rsid w:val="00BD1966"/>
    <w:rsid w:val="00BF11EB"/>
    <w:rsid w:val="00C013C5"/>
    <w:rsid w:val="00C020D8"/>
    <w:rsid w:val="00C50BB1"/>
    <w:rsid w:val="00C65034"/>
    <w:rsid w:val="00C70D15"/>
    <w:rsid w:val="00C71393"/>
    <w:rsid w:val="00C73338"/>
    <w:rsid w:val="00C77CBC"/>
    <w:rsid w:val="00C845D7"/>
    <w:rsid w:val="00C84E47"/>
    <w:rsid w:val="00C9099B"/>
    <w:rsid w:val="00C91885"/>
    <w:rsid w:val="00CA486E"/>
    <w:rsid w:val="00CA560E"/>
    <w:rsid w:val="00CB0F55"/>
    <w:rsid w:val="00CB1E53"/>
    <w:rsid w:val="00CC2CDB"/>
    <w:rsid w:val="00CC79B6"/>
    <w:rsid w:val="00CE563F"/>
    <w:rsid w:val="00D3740C"/>
    <w:rsid w:val="00D82496"/>
    <w:rsid w:val="00DD6F84"/>
    <w:rsid w:val="00DE108F"/>
    <w:rsid w:val="00E05E03"/>
    <w:rsid w:val="00E15AF2"/>
    <w:rsid w:val="00E22334"/>
    <w:rsid w:val="00E91E41"/>
    <w:rsid w:val="00E92928"/>
    <w:rsid w:val="00EA1E94"/>
    <w:rsid w:val="00EA29E0"/>
    <w:rsid w:val="00EA4E7D"/>
    <w:rsid w:val="00EC2520"/>
    <w:rsid w:val="00EC58D1"/>
    <w:rsid w:val="00ED21BC"/>
    <w:rsid w:val="00ED2260"/>
    <w:rsid w:val="00F31485"/>
    <w:rsid w:val="00F519E2"/>
    <w:rsid w:val="00F5241E"/>
    <w:rsid w:val="00F6013D"/>
    <w:rsid w:val="00F864E6"/>
    <w:rsid w:val="00FA0EFA"/>
    <w:rsid w:val="00FB1803"/>
    <w:rsid w:val="00FB45D9"/>
    <w:rsid w:val="00FC7A6D"/>
    <w:rsid w:val="00FE7D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nhideWhenUsed="0" w:qFormat="1"/>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138B"/>
    <w:pPr>
      <w:spacing w:after="200" w:line="276" w:lineRule="auto"/>
    </w:pPr>
  </w:style>
  <w:style w:type="paragraph" w:styleId="1">
    <w:name w:val="heading 1"/>
    <w:basedOn w:val="a"/>
    <w:link w:val="10"/>
    <w:uiPriority w:val="9"/>
    <w:qFormat/>
    <w:rsid w:val="00464D6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713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67138B"/>
    <w:pPr>
      <w:spacing w:after="160" w:line="259" w:lineRule="auto"/>
      <w:ind w:left="720"/>
      <w:contextualSpacing/>
    </w:pPr>
  </w:style>
  <w:style w:type="paragraph" w:styleId="a5">
    <w:name w:val="footnote text"/>
    <w:basedOn w:val="a"/>
    <w:link w:val="a6"/>
    <w:uiPriority w:val="99"/>
    <w:unhideWhenUsed/>
    <w:rsid w:val="006E53AE"/>
    <w:pPr>
      <w:spacing w:after="0" w:line="240" w:lineRule="auto"/>
    </w:pPr>
    <w:rPr>
      <w:sz w:val="20"/>
      <w:szCs w:val="20"/>
    </w:rPr>
  </w:style>
  <w:style w:type="character" w:customStyle="1" w:styleId="a6">
    <w:name w:val="Текст сноски Знак"/>
    <w:basedOn w:val="a0"/>
    <w:link w:val="a5"/>
    <w:uiPriority w:val="99"/>
    <w:rsid w:val="006E53AE"/>
    <w:rPr>
      <w:sz w:val="20"/>
      <w:szCs w:val="20"/>
    </w:rPr>
  </w:style>
  <w:style w:type="character" w:styleId="a7">
    <w:name w:val="footnote reference"/>
    <w:basedOn w:val="a0"/>
    <w:uiPriority w:val="99"/>
    <w:semiHidden/>
    <w:unhideWhenUsed/>
    <w:rsid w:val="006E53AE"/>
    <w:rPr>
      <w:vertAlign w:val="superscript"/>
    </w:rPr>
  </w:style>
  <w:style w:type="character" w:styleId="a8">
    <w:name w:val="Hyperlink"/>
    <w:basedOn w:val="a0"/>
    <w:unhideWhenUsed/>
    <w:rsid w:val="00C50BB1"/>
    <w:rPr>
      <w:color w:val="0000FF"/>
      <w:u w:val="single"/>
    </w:rPr>
  </w:style>
  <w:style w:type="paragraph" w:styleId="HTML">
    <w:name w:val="HTML Preformatted"/>
    <w:basedOn w:val="a"/>
    <w:link w:val="HTML0"/>
    <w:unhideWhenUsed/>
    <w:rsid w:val="00C50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C50BB1"/>
    <w:rPr>
      <w:rFonts w:ascii="Courier New" w:eastAsia="Times New Roman" w:hAnsi="Courier New" w:cs="Courier New"/>
      <w:sz w:val="20"/>
      <w:szCs w:val="20"/>
      <w:lang w:eastAsia="ru-RU"/>
    </w:rPr>
  </w:style>
  <w:style w:type="paragraph" w:styleId="a9">
    <w:name w:val="Normal (Web)"/>
    <w:basedOn w:val="a"/>
    <w:uiPriority w:val="99"/>
    <w:unhideWhenUsed/>
    <w:rsid w:val="00464D6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Strong"/>
    <w:basedOn w:val="a0"/>
    <w:uiPriority w:val="22"/>
    <w:qFormat/>
    <w:rsid w:val="00464D61"/>
    <w:rPr>
      <w:b/>
      <w:bCs/>
    </w:rPr>
  </w:style>
  <w:style w:type="character" w:customStyle="1" w:styleId="10">
    <w:name w:val="Заголовок 1 Знак"/>
    <w:basedOn w:val="a0"/>
    <w:link w:val="1"/>
    <w:uiPriority w:val="9"/>
    <w:rsid w:val="00464D61"/>
    <w:rPr>
      <w:rFonts w:ascii="Times New Roman" w:eastAsia="Times New Roman" w:hAnsi="Times New Roman" w:cs="Times New Roman"/>
      <w:b/>
      <w:bCs/>
      <w:kern w:val="36"/>
      <w:sz w:val="48"/>
      <w:szCs w:val="48"/>
      <w:lang w:eastAsia="ru-RU"/>
    </w:rPr>
  </w:style>
  <w:style w:type="character" w:customStyle="1" w:styleId="description">
    <w:name w:val="description"/>
    <w:basedOn w:val="a0"/>
    <w:rsid w:val="00464D61"/>
  </w:style>
  <w:style w:type="character" w:styleId="ab">
    <w:name w:val="annotation reference"/>
    <w:basedOn w:val="a0"/>
    <w:uiPriority w:val="99"/>
    <w:semiHidden/>
    <w:unhideWhenUsed/>
    <w:rsid w:val="00C9099B"/>
    <w:rPr>
      <w:sz w:val="16"/>
      <w:szCs w:val="16"/>
    </w:rPr>
  </w:style>
  <w:style w:type="paragraph" w:styleId="ac">
    <w:name w:val="annotation text"/>
    <w:basedOn w:val="a"/>
    <w:link w:val="ad"/>
    <w:uiPriority w:val="99"/>
    <w:semiHidden/>
    <w:unhideWhenUsed/>
    <w:rsid w:val="00C9099B"/>
    <w:pPr>
      <w:spacing w:line="240" w:lineRule="auto"/>
    </w:pPr>
    <w:rPr>
      <w:sz w:val="20"/>
      <w:szCs w:val="20"/>
    </w:rPr>
  </w:style>
  <w:style w:type="character" w:customStyle="1" w:styleId="ad">
    <w:name w:val="Текст примечания Знак"/>
    <w:basedOn w:val="a0"/>
    <w:link w:val="ac"/>
    <w:uiPriority w:val="99"/>
    <w:semiHidden/>
    <w:rsid w:val="00C9099B"/>
    <w:rPr>
      <w:sz w:val="20"/>
      <w:szCs w:val="20"/>
    </w:rPr>
  </w:style>
  <w:style w:type="paragraph" w:styleId="ae">
    <w:name w:val="annotation subject"/>
    <w:basedOn w:val="ac"/>
    <w:next w:val="ac"/>
    <w:link w:val="af"/>
    <w:uiPriority w:val="99"/>
    <w:semiHidden/>
    <w:unhideWhenUsed/>
    <w:rsid w:val="00C9099B"/>
    <w:rPr>
      <w:b/>
      <w:bCs/>
    </w:rPr>
  </w:style>
  <w:style w:type="character" w:customStyle="1" w:styleId="af">
    <w:name w:val="Тема примечания Знак"/>
    <w:basedOn w:val="ad"/>
    <w:link w:val="ae"/>
    <w:uiPriority w:val="99"/>
    <w:semiHidden/>
    <w:rsid w:val="00C9099B"/>
    <w:rPr>
      <w:b/>
      <w:bCs/>
      <w:sz w:val="20"/>
      <w:szCs w:val="20"/>
    </w:rPr>
  </w:style>
  <w:style w:type="paragraph" w:styleId="af0">
    <w:name w:val="Balloon Text"/>
    <w:basedOn w:val="a"/>
    <w:link w:val="af1"/>
    <w:uiPriority w:val="99"/>
    <w:semiHidden/>
    <w:unhideWhenUsed/>
    <w:rsid w:val="00C9099B"/>
    <w:pPr>
      <w:spacing w:after="0"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C9099B"/>
    <w:rPr>
      <w:rFonts w:ascii="Segoe UI" w:hAnsi="Segoe UI" w:cs="Segoe UI"/>
      <w:sz w:val="18"/>
      <w:szCs w:val="18"/>
    </w:rPr>
  </w:style>
  <w:style w:type="paragraph" w:customStyle="1" w:styleId="font8">
    <w:name w:val="font_8"/>
    <w:basedOn w:val="a"/>
    <w:rsid w:val="0043142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
    <w:name w:val="rvps2"/>
    <w:basedOn w:val="a"/>
    <w:rsid w:val="008D687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j">
    <w:name w:val="tj"/>
    <w:basedOn w:val="a"/>
    <w:rsid w:val="0034261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2">
    <w:name w:val="Нормальний текст"/>
    <w:basedOn w:val="a"/>
    <w:rsid w:val="0034261A"/>
    <w:pPr>
      <w:spacing w:before="120" w:after="0" w:line="240" w:lineRule="auto"/>
      <w:ind w:firstLine="567"/>
      <w:jc w:val="both"/>
    </w:pPr>
    <w:rPr>
      <w:rFonts w:ascii="Antiqua" w:eastAsia="Times New Roman" w:hAnsi="Antiqua" w:cs="Times New Roman"/>
      <w:sz w:val="26"/>
      <w:szCs w:val="20"/>
      <w:lang w:val="uk-UA" w:eastAsia="ru-RU"/>
    </w:rPr>
  </w:style>
  <w:style w:type="paragraph" w:customStyle="1" w:styleId="af3">
    <w:name w:val="Знак"/>
    <w:basedOn w:val="a"/>
    <w:rsid w:val="0034261A"/>
    <w:pPr>
      <w:spacing w:after="0" w:line="240" w:lineRule="auto"/>
    </w:pPr>
    <w:rPr>
      <w:rFonts w:ascii="Verdana" w:eastAsia="Times New Roman" w:hAnsi="Verdana" w:cs="Times New Roman"/>
      <w:sz w:val="20"/>
      <w:szCs w:val="20"/>
      <w:lang w:val="en-US"/>
    </w:rPr>
  </w:style>
  <w:style w:type="paragraph" w:styleId="af4">
    <w:name w:val="Body Text Indent"/>
    <w:basedOn w:val="a"/>
    <w:link w:val="af5"/>
    <w:rsid w:val="001C66B0"/>
    <w:pPr>
      <w:spacing w:after="120" w:line="240" w:lineRule="auto"/>
      <w:ind w:left="283"/>
    </w:pPr>
    <w:rPr>
      <w:rFonts w:ascii="Times New Roman" w:eastAsia="SimSun" w:hAnsi="Times New Roman" w:cs="Times New Roman"/>
      <w:sz w:val="24"/>
      <w:szCs w:val="24"/>
      <w:lang w:val="uk-UA" w:eastAsia="zh-CN"/>
    </w:rPr>
  </w:style>
  <w:style w:type="character" w:customStyle="1" w:styleId="af5">
    <w:name w:val="Основной текст с отступом Знак"/>
    <w:basedOn w:val="a0"/>
    <w:link w:val="af4"/>
    <w:rsid w:val="001C66B0"/>
    <w:rPr>
      <w:rFonts w:ascii="Times New Roman" w:eastAsia="SimSun" w:hAnsi="Times New Roman" w:cs="Times New Roman"/>
      <w:sz w:val="24"/>
      <w:szCs w:val="24"/>
      <w:lang w:val="uk-UA" w:eastAsia="zh-CN"/>
    </w:rPr>
  </w:style>
  <w:style w:type="paragraph" w:styleId="af6">
    <w:name w:val="Subtitle"/>
    <w:basedOn w:val="a"/>
    <w:link w:val="af7"/>
    <w:uiPriority w:val="99"/>
    <w:qFormat/>
    <w:rsid w:val="001C66B0"/>
    <w:pPr>
      <w:spacing w:after="0" w:line="240" w:lineRule="auto"/>
      <w:jc w:val="center"/>
    </w:pPr>
    <w:rPr>
      <w:rFonts w:ascii="Times New Roman" w:eastAsia="Times New Roman" w:hAnsi="Times New Roman" w:cs="Times New Roman"/>
      <w:b/>
      <w:bCs/>
      <w:sz w:val="24"/>
      <w:szCs w:val="24"/>
      <w:lang w:val="uk-UA" w:eastAsia="ru-RU"/>
    </w:rPr>
  </w:style>
  <w:style w:type="character" w:customStyle="1" w:styleId="af7">
    <w:name w:val="Подзаголовок Знак"/>
    <w:basedOn w:val="a0"/>
    <w:link w:val="af6"/>
    <w:uiPriority w:val="99"/>
    <w:rsid w:val="001C66B0"/>
    <w:rPr>
      <w:rFonts w:ascii="Times New Roman" w:eastAsia="Times New Roman" w:hAnsi="Times New Roman" w:cs="Times New Roman"/>
      <w:b/>
      <w:bCs/>
      <w:sz w:val="24"/>
      <w:szCs w:val="24"/>
      <w:lang w:val="uk-UA" w:eastAsia="ru-RU"/>
    </w:rPr>
  </w:style>
  <w:style w:type="character" w:styleId="af8">
    <w:name w:val="Emphasis"/>
    <w:basedOn w:val="a0"/>
    <w:uiPriority w:val="20"/>
    <w:qFormat/>
    <w:rsid w:val="00990796"/>
    <w:rPr>
      <w:i/>
      <w:iCs/>
    </w:rPr>
  </w:style>
  <w:style w:type="paragraph" w:customStyle="1" w:styleId="af9">
    <w:name w:val="Знак"/>
    <w:basedOn w:val="a"/>
    <w:rsid w:val="00277B61"/>
    <w:pPr>
      <w:spacing w:after="0" w:line="240" w:lineRule="auto"/>
    </w:pPr>
    <w:rPr>
      <w:rFonts w:ascii="Verdana" w:eastAsia="Times New Roman" w:hAnsi="Verdana" w:cs="Times New Roman"/>
      <w:sz w:val="20"/>
      <w:szCs w:val="20"/>
      <w:lang w:val="en-US"/>
    </w:rPr>
  </w:style>
  <w:style w:type="character" w:customStyle="1" w:styleId="textexposedshow">
    <w:name w:val="text_exposed_show"/>
    <w:basedOn w:val="a0"/>
    <w:rsid w:val="0060549D"/>
  </w:style>
  <w:style w:type="character" w:customStyle="1" w:styleId="rvts9">
    <w:name w:val="rvts9"/>
    <w:basedOn w:val="a0"/>
    <w:rsid w:val="00375296"/>
  </w:style>
  <w:style w:type="character" w:customStyle="1" w:styleId="rvts46">
    <w:name w:val="rvts46"/>
    <w:basedOn w:val="a0"/>
    <w:rsid w:val="00375296"/>
  </w:style>
  <w:style w:type="paragraph" w:styleId="afa">
    <w:name w:val="Body Text"/>
    <w:basedOn w:val="a"/>
    <w:link w:val="afb"/>
    <w:uiPriority w:val="99"/>
    <w:semiHidden/>
    <w:unhideWhenUsed/>
    <w:rsid w:val="00C77CBC"/>
    <w:pPr>
      <w:spacing w:after="120"/>
    </w:pPr>
  </w:style>
  <w:style w:type="character" w:customStyle="1" w:styleId="afb">
    <w:name w:val="Основной текст Знак"/>
    <w:basedOn w:val="a0"/>
    <w:link w:val="afa"/>
    <w:uiPriority w:val="99"/>
    <w:semiHidden/>
    <w:rsid w:val="00C77CBC"/>
  </w:style>
  <w:style w:type="paragraph" w:styleId="afc">
    <w:name w:val="header"/>
    <w:basedOn w:val="a"/>
    <w:link w:val="afd"/>
    <w:uiPriority w:val="99"/>
    <w:unhideWhenUsed/>
    <w:rsid w:val="00CC2CDB"/>
    <w:pPr>
      <w:tabs>
        <w:tab w:val="center" w:pos="4677"/>
        <w:tab w:val="right" w:pos="9355"/>
      </w:tabs>
      <w:spacing w:after="0" w:line="240" w:lineRule="auto"/>
    </w:pPr>
  </w:style>
  <w:style w:type="character" w:customStyle="1" w:styleId="afd">
    <w:name w:val="Верхний колонтитул Знак"/>
    <w:basedOn w:val="a0"/>
    <w:link w:val="afc"/>
    <w:uiPriority w:val="99"/>
    <w:rsid w:val="00CC2CDB"/>
  </w:style>
  <w:style w:type="paragraph" w:styleId="afe">
    <w:name w:val="footer"/>
    <w:basedOn w:val="a"/>
    <w:link w:val="aff"/>
    <w:uiPriority w:val="99"/>
    <w:unhideWhenUsed/>
    <w:rsid w:val="00CC2CDB"/>
    <w:pPr>
      <w:tabs>
        <w:tab w:val="center" w:pos="4677"/>
        <w:tab w:val="right" w:pos="9355"/>
      </w:tabs>
      <w:spacing w:after="0" w:line="240" w:lineRule="auto"/>
    </w:pPr>
  </w:style>
  <w:style w:type="character" w:customStyle="1" w:styleId="aff">
    <w:name w:val="Нижний колонтитул Знак"/>
    <w:basedOn w:val="a0"/>
    <w:link w:val="afe"/>
    <w:uiPriority w:val="99"/>
    <w:rsid w:val="00CC2CDB"/>
  </w:style>
  <w:style w:type="character" w:customStyle="1" w:styleId="apple-converted-space">
    <w:name w:val="apple-converted-space"/>
    <w:basedOn w:val="a0"/>
    <w:rsid w:val="004A4E68"/>
  </w:style>
  <w:style w:type="paragraph" w:customStyle="1" w:styleId="11">
    <w:name w:val="Обычный1"/>
    <w:uiPriority w:val="99"/>
    <w:rsid w:val="002533B3"/>
    <w:pPr>
      <w:spacing w:after="0" w:line="240" w:lineRule="auto"/>
    </w:pPr>
    <w:rPr>
      <w:rFonts w:ascii="Times New Roman" w:eastAsia="Times New Roman" w:hAnsi="Times New Roman" w:cs="Times New Roman"/>
      <w:sz w:val="20"/>
      <w:szCs w:val="20"/>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nhideWhenUsed="0" w:qFormat="1"/>
    <w:lsdException w:name="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138B"/>
    <w:pPr>
      <w:spacing w:after="200" w:line="276" w:lineRule="auto"/>
    </w:pPr>
  </w:style>
  <w:style w:type="paragraph" w:styleId="1">
    <w:name w:val="heading 1"/>
    <w:basedOn w:val="a"/>
    <w:link w:val="10"/>
    <w:uiPriority w:val="9"/>
    <w:qFormat/>
    <w:rsid w:val="00464D6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713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67138B"/>
    <w:pPr>
      <w:spacing w:after="160" w:line="259" w:lineRule="auto"/>
      <w:ind w:left="720"/>
      <w:contextualSpacing/>
    </w:pPr>
  </w:style>
  <w:style w:type="paragraph" w:styleId="a5">
    <w:name w:val="footnote text"/>
    <w:basedOn w:val="a"/>
    <w:link w:val="a6"/>
    <w:uiPriority w:val="99"/>
    <w:unhideWhenUsed/>
    <w:rsid w:val="006E53AE"/>
    <w:pPr>
      <w:spacing w:after="0" w:line="240" w:lineRule="auto"/>
    </w:pPr>
    <w:rPr>
      <w:sz w:val="20"/>
      <w:szCs w:val="20"/>
    </w:rPr>
  </w:style>
  <w:style w:type="character" w:customStyle="1" w:styleId="a6">
    <w:name w:val="Текст сноски Знак"/>
    <w:basedOn w:val="a0"/>
    <w:link w:val="a5"/>
    <w:uiPriority w:val="99"/>
    <w:rsid w:val="006E53AE"/>
    <w:rPr>
      <w:sz w:val="20"/>
      <w:szCs w:val="20"/>
    </w:rPr>
  </w:style>
  <w:style w:type="character" w:styleId="a7">
    <w:name w:val="footnote reference"/>
    <w:basedOn w:val="a0"/>
    <w:uiPriority w:val="99"/>
    <w:semiHidden/>
    <w:unhideWhenUsed/>
    <w:rsid w:val="006E53AE"/>
    <w:rPr>
      <w:vertAlign w:val="superscript"/>
    </w:rPr>
  </w:style>
  <w:style w:type="character" w:styleId="a8">
    <w:name w:val="Hyperlink"/>
    <w:basedOn w:val="a0"/>
    <w:unhideWhenUsed/>
    <w:rsid w:val="00C50BB1"/>
    <w:rPr>
      <w:color w:val="0000FF"/>
      <w:u w:val="single"/>
    </w:rPr>
  </w:style>
  <w:style w:type="paragraph" w:styleId="HTML">
    <w:name w:val="HTML Preformatted"/>
    <w:basedOn w:val="a"/>
    <w:link w:val="HTML0"/>
    <w:unhideWhenUsed/>
    <w:rsid w:val="00C50B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C50BB1"/>
    <w:rPr>
      <w:rFonts w:ascii="Courier New" w:eastAsia="Times New Roman" w:hAnsi="Courier New" w:cs="Courier New"/>
      <w:sz w:val="20"/>
      <w:szCs w:val="20"/>
      <w:lang w:eastAsia="ru-RU"/>
    </w:rPr>
  </w:style>
  <w:style w:type="paragraph" w:styleId="a9">
    <w:name w:val="Normal (Web)"/>
    <w:basedOn w:val="a"/>
    <w:uiPriority w:val="99"/>
    <w:unhideWhenUsed/>
    <w:rsid w:val="00464D6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Strong"/>
    <w:basedOn w:val="a0"/>
    <w:uiPriority w:val="22"/>
    <w:qFormat/>
    <w:rsid w:val="00464D61"/>
    <w:rPr>
      <w:b/>
      <w:bCs/>
    </w:rPr>
  </w:style>
  <w:style w:type="character" w:customStyle="1" w:styleId="10">
    <w:name w:val="Заголовок 1 Знак"/>
    <w:basedOn w:val="a0"/>
    <w:link w:val="1"/>
    <w:uiPriority w:val="9"/>
    <w:rsid w:val="00464D61"/>
    <w:rPr>
      <w:rFonts w:ascii="Times New Roman" w:eastAsia="Times New Roman" w:hAnsi="Times New Roman" w:cs="Times New Roman"/>
      <w:b/>
      <w:bCs/>
      <w:kern w:val="36"/>
      <w:sz w:val="48"/>
      <w:szCs w:val="48"/>
      <w:lang w:eastAsia="ru-RU"/>
    </w:rPr>
  </w:style>
  <w:style w:type="character" w:customStyle="1" w:styleId="description">
    <w:name w:val="description"/>
    <w:basedOn w:val="a0"/>
    <w:rsid w:val="00464D61"/>
  </w:style>
  <w:style w:type="character" w:styleId="ab">
    <w:name w:val="annotation reference"/>
    <w:basedOn w:val="a0"/>
    <w:uiPriority w:val="99"/>
    <w:semiHidden/>
    <w:unhideWhenUsed/>
    <w:rsid w:val="00C9099B"/>
    <w:rPr>
      <w:sz w:val="16"/>
      <w:szCs w:val="16"/>
    </w:rPr>
  </w:style>
  <w:style w:type="paragraph" w:styleId="ac">
    <w:name w:val="annotation text"/>
    <w:basedOn w:val="a"/>
    <w:link w:val="ad"/>
    <w:uiPriority w:val="99"/>
    <w:semiHidden/>
    <w:unhideWhenUsed/>
    <w:rsid w:val="00C9099B"/>
    <w:pPr>
      <w:spacing w:line="240" w:lineRule="auto"/>
    </w:pPr>
    <w:rPr>
      <w:sz w:val="20"/>
      <w:szCs w:val="20"/>
    </w:rPr>
  </w:style>
  <w:style w:type="character" w:customStyle="1" w:styleId="ad">
    <w:name w:val="Текст примечания Знак"/>
    <w:basedOn w:val="a0"/>
    <w:link w:val="ac"/>
    <w:uiPriority w:val="99"/>
    <w:semiHidden/>
    <w:rsid w:val="00C9099B"/>
    <w:rPr>
      <w:sz w:val="20"/>
      <w:szCs w:val="20"/>
    </w:rPr>
  </w:style>
  <w:style w:type="paragraph" w:styleId="ae">
    <w:name w:val="annotation subject"/>
    <w:basedOn w:val="ac"/>
    <w:next w:val="ac"/>
    <w:link w:val="af"/>
    <w:uiPriority w:val="99"/>
    <w:semiHidden/>
    <w:unhideWhenUsed/>
    <w:rsid w:val="00C9099B"/>
    <w:rPr>
      <w:b/>
      <w:bCs/>
    </w:rPr>
  </w:style>
  <w:style w:type="character" w:customStyle="1" w:styleId="af">
    <w:name w:val="Тема примечания Знак"/>
    <w:basedOn w:val="ad"/>
    <w:link w:val="ae"/>
    <w:uiPriority w:val="99"/>
    <w:semiHidden/>
    <w:rsid w:val="00C9099B"/>
    <w:rPr>
      <w:b/>
      <w:bCs/>
      <w:sz w:val="20"/>
      <w:szCs w:val="20"/>
    </w:rPr>
  </w:style>
  <w:style w:type="paragraph" w:styleId="af0">
    <w:name w:val="Balloon Text"/>
    <w:basedOn w:val="a"/>
    <w:link w:val="af1"/>
    <w:uiPriority w:val="99"/>
    <w:semiHidden/>
    <w:unhideWhenUsed/>
    <w:rsid w:val="00C9099B"/>
    <w:pPr>
      <w:spacing w:after="0"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C9099B"/>
    <w:rPr>
      <w:rFonts w:ascii="Segoe UI" w:hAnsi="Segoe UI" w:cs="Segoe UI"/>
      <w:sz w:val="18"/>
      <w:szCs w:val="18"/>
    </w:rPr>
  </w:style>
  <w:style w:type="paragraph" w:customStyle="1" w:styleId="font8">
    <w:name w:val="font_8"/>
    <w:basedOn w:val="a"/>
    <w:rsid w:val="0043142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
    <w:name w:val="rvps2"/>
    <w:basedOn w:val="a"/>
    <w:rsid w:val="008D687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j">
    <w:name w:val="tj"/>
    <w:basedOn w:val="a"/>
    <w:rsid w:val="0034261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2">
    <w:name w:val="Нормальний текст"/>
    <w:basedOn w:val="a"/>
    <w:rsid w:val="0034261A"/>
    <w:pPr>
      <w:spacing w:before="120" w:after="0" w:line="240" w:lineRule="auto"/>
      <w:ind w:firstLine="567"/>
      <w:jc w:val="both"/>
    </w:pPr>
    <w:rPr>
      <w:rFonts w:ascii="Antiqua" w:eastAsia="Times New Roman" w:hAnsi="Antiqua" w:cs="Times New Roman"/>
      <w:sz w:val="26"/>
      <w:szCs w:val="20"/>
      <w:lang w:val="uk-UA" w:eastAsia="ru-RU"/>
    </w:rPr>
  </w:style>
  <w:style w:type="paragraph" w:customStyle="1" w:styleId="af3">
    <w:name w:val="Знак"/>
    <w:basedOn w:val="a"/>
    <w:rsid w:val="0034261A"/>
    <w:pPr>
      <w:spacing w:after="0" w:line="240" w:lineRule="auto"/>
    </w:pPr>
    <w:rPr>
      <w:rFonts w:ascii="Verdana" w:eastAsia="Times New Roman" w:hAnsi="Verdana" w:cs="Times New Roman"/>
      <w:sz w:val="20"/>
      <w:szCs w:val="20"/>
      <w:lang w:val="en-US"/>
    </w:rPr>
  </w:style>
  <w:style w:type="paragraph" w:styleId="af4">
    <w:name w:val="Body Text Indent"/>
    <w:basedOn w:val="a"/>
    <w:link w:val="af5"/>
    <w:rsid w:val="001C66B0"/>
    <w:pPr>
      <w:spacing w:after="120" w:line="240" w:lineRule="auto"/>
      <w:ind w:left="283"/>
    </w:pPr>
    <w:rPr>
      <w:rFonts w:ascii="Times New Roman" w:eastAsia="SimSun" w:hAnsi="Times New Roman" w:cs="Times New Roman"/>
      <w:sz w:val="24"/>
      <w:szCs w:val="24"/>
      <w:lang w:val="uk-UA" w:eastAsia="zh-CN"/>
    </w:rPr>
  </w:style>
  <w:style w:type="character" w:customStyle="1" w:styleId="af5">
    <w:name w:val="Основной текст с отступом Знак"/>
    <w:basedOn w:val="a0"/>
    <w:link w:val="af4"/>
    <w:rsid w:val="001C66B0"/>
    <w:rPr>
      <w:rFonts w:ascii="Times New Roman" w:eastAsia="SimSun" w:hAnsi="Times New Roman" w:cs="Times New Roman"/>
      <w:sz w:val="24"/>
      <w:szCs w:val="24"/>
      <w:lang w:val="uk-UA" w:eastAsia="zh-CN"/>
    </w:rPr>
  </w:style>
  <w:style w:type="paragraph" w:styleId="af6">
    <w:name w:val="Subtitle"/>
    <w:basedOn w:val="a"/>
    <w:link w:val="af7"/>
    <w:uiPriority w:val="99"/>
    <w:qFormat/>
    <w:rsid w:val="001C66B0"/>
    <w:pPr>
      <w:spacing w:after="0" w:line="240" w:lineRule="auto"/>
      <w:jc w:val="center"/>
    </w:pPr>
    <w:rPr>
      <w:rFonts w:ascii="Times New Roman" w:eastAsia="Times New Roman" w:hAnsi="Times New Roman" w:cs="Times New Roman"/>
      <w:b/>
      <w:bCs/>
      <w:sz w:val="24"/>
      <w:szCs w:val="24"/>
      <w:lang w:val="uk-UA" w:eastAsia="ru-RU"/>
    </w:rPr>
  </w:style>
  <w:style w:type="character" w:customStyle="1" w:styleId="af7">
    <w:name w:val="Подзаголовок Знак"/>
    <w:basedOn w:val="a0"/>
    <w:link w:val="af6"/>
    <w:uiPriority w:val="99"/>
    <w:rsid w:val="001C66B0"/>
    <w:rPr>
      <w:rFonts w:ascii="Times New Roman" w:eastAsia="Times New Roman" w:hAnsi="Times New Roman" w:cs="Times New Roman"/>
      <w:b/>
      <w:bCs/>
      <w:sz w:val="24"/>
      <w:szCs w:val="24"/>
      <w:lang w:val="uk-UA" w:eastAsia="ru-RU"/>
    </w:rPr>
  </w:style>
  <w:style w:type="character" w:styleId="af8">
    <w:name w:val="Emphasis"/>
    <w:basedOn w:val="a0"/>
    <w:uiPriority w:val="20"/>
    <w:qFormat/>
    <w:rsid w:val="00990796"/>
    <w:rPr>
      <w:i/>
      <w:iCs/>
    </w:rPr>
  </w:style>
  <w:style w:type="paragraph" w:customStyle="1" w:styleId="af9">
    <w:name w:val="Знак"/>
    <w:basedOn w:val="a"/>
    <w:rsid w:val="00277B61"/>
    <w:pPr>
      <w:spacing w:after="0" w:line="240" w:lineRule="auto"/>
    </w:pPr>
    <w:rPr>
      <w:rFonts w:ascii="Verdana" w:eastAsia="Times New Roman" w:hAnsi="Verdana" w:cs="Times New Roman"/>
      <w:sz w:val="20"/>
      <w:szCs w:val="20"/>
      <w:lang w:val="en-US"/>
    </w:rPr>
  </w:style>
  <w:style w:type="character" w:customStyle="1" w:styleId="textexposedshow">
    <w:name w:val="text_exposed_show"/>
    <w:basedOn w:val="a0"/>
    <w:rsid w:val="0060549D"/>
  </w:style>
  <w:style w:type="character" w:customStyle="1" w:styleId="rvts9">
    <w:name w:val="rvts9"/>
    <w:basedOn w:val="a0"/>
    <w:rsid w:val="00375296"/>
  </w:style>
  <w:style w:type="character" w:customStyle="1" w:styleId="rvts46">
    <w:name w:val="rvts46"/>
    <w:basedOn w:val="a0"/>
    <w:rsid w:val="00375296"/>
  </w:style>
  <w:style w:type="paragraph" w:styleId="afa">
    <w:name w:val="Body Text"/>
    <w:basedOn w:val="a"/>
    <w:link w:val="afb"/>
    <w:uiPriority w:val="99"/>
    <w:semiHidden/>
    <w:unhideWhenUsed/>
    <w:rsid w:val="00C77CBC"/>
    <w:pPr>
      <w:spacing w:after="120"/>
    </w:pPr>
  </w:style>
  <w:style w:type="character" w:customStyle="1" w:styleId="afb">
    <w:name w:val="Основной текст Знак"/>
    <w:basedOn w:val="a0"/>
    <w:link w:val="afa"/>
    <w:uiPriority w:val="99"/>
    <w:semiHidden/>
    <w:rsid w:val="00C77CBC"/>
  </w:style>
  <w:style w:type="paragraph" w:styleId="afc">
    <w:name w:val="header"/>
    <w:basedOn w:val="a"/>
    <w:link w:val="afd"/>
    <w:uiPriority w:val="99"/>
    <w:unhideWhenUsed/>
    <w:rsid w:val="00CC2CDB"/>
    <w:pPr>
      <w:tabs>
        <w:tab w:val="center" w:pos="4677"/>
        <w:tab w:val="right" w:pos="9355"/>
      </w:tabs>
      <w:spacing w:after="0" w:line="240" w:lineRule="auto"/>
    </w:pPr>
  </w:style>
  <w:style w:type="character" w:customStyle="1" w:styleId="afd">
    <w:name w:val="Верхний колонтитул Знак"/>
    <w:basedOn w:val="a0"/>
    <w:link w:val="afc"/>
    <w:uiPriority w:val="99"/>
    <w:rsid w:val="00CC2CDB"/>
  </w:style>
  <w:style w:type="paragraph" w:styleId="afe">
    <w:name w:val="footer"/>
    <w:basedOn w:val="a"/>
    <w:link w:val="aff"/>
    <w:uiPriority w:val="99"/>
    <w:unhideWhenUsed/>
    <w:rsid w:val="00CC2CDB"/>
    <w:pPr>
      <w:tabs>
        <w:tab w:val="center" w:pos="4677"/>
        <w:tab w:val="right" w:pos="9355"/>
      </w:tabs>
      <w:spacing w:after="0" w:line="240" w:lineRule="auto"/>
    </w:pPr>
  </w:style>
  <w:style w:type="character" w:customStyle="1" w:styleId="aff">
    <w:name w:val="Нижний колонтитул Знак"/>
    <w:basedOn w:val="a0"/>
    <w:link w:val="afe"/>
    <w:uiPriority w:val="99"/>
    <w:rsid w:val="00CC2CDB"/>
  </w:style>
  <w:style w:type="character" w:customStyle="1" w:styleId="apple-converted-space">
    <w:name w:val="apple-converted-space"/>
    <w:basedOn w:val="a0"/>
    <w:rsid w:val="004A4E68"/>
  </w:style>
  <w:style w:type="paragraph" w:customStyle="1" w:styleId="11">
    <w:name w:val="Обычный1"/>
    <w:uiPriority w:val="99"/>
    <w:rsid w:val="002533B3"/>
    <w:pPr>
      <w:spacing w:after="0" w:line="240" w:lineRule="auto"/>
    </w:pPr>
    <w:rPr>
      <w:rFonts w:ascii="Times New Roman" w:eastAsia="Times New Roman" w:hAnsi="Times New Roman" w:cs="Times New Roman"/>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1258027">
      <w:bodyDiv w:val="1"/>
      <w:marLeft w:val="0"/>
      <w:marRight w:val="0"/>
      <w:marTop w:val="0"/>
      <w:marBottom w:val="0"/>
      <w:divBdr>
        <w:top w:val="none" w:sz="0" w:space="0" w:color="auto"/>
        <w:left w:val="none" w:sz="0" w:space="0" w:color="auto"/>
        <w:bottom w:val="none" w:sz="0" w:space="0" w:color="auto"/>
        <w:right w:val="none" w:sz="0" w:space="0" w:color="auto"/>
      </w:divBdr>
    </w:div>
    <w:div w:id="388000096">
      <w:bodyDiv w:val="1"/>
      <w:marLeft w:val="0"/>
      <w:marRight w:val="0"/>
      <w:marTop w:val="0"/>
      <w:marBottom w:val="0"/>
      <w:divBdr>
        <w:top w:val="none" w:sz="0" w:space="0" w:color="auto"/>
        <w:left w:val="none" w:sz="0" w:space="0" w:color="auto"/>
        <w:bottom w:val="none" w:sz="0" w:space="0" w:color="auto"/>
        <w:right w:val="none" w:sz="0" w:space="0" w:color="auto"/>
      </w:divBdr>
    </w:div>
    <w:div w:id="490097039">
      <w:bodyDiv w:val="1"/>
      <w:marLeft w:val="0"/>
      <w:marRight w:val="0"/>
      <w:marTop w:val="0"/>
      <w:marBottom w:val="0"/>
      <w:divBdr>
        <w:top w:val="none" w:sz="0" w:space="0" w:color="auto"/>
        <w:left w:val="none" w:sz="0" w:space="0" w:color="auto"/>
        <w:bottom w:val="none" w:sz="0" w:space="0" w:color="auto"/>
        <w:right w:val="none" w:sz="0" w:space="0" w:color="auto"/>
      </w:divBdr>
    </w:div>
    <w:div w:id="802894904">
      <w:bodyDiv w:val="1"/>
      <w:marLeft w:val="0"/>
      <w:marRight w:val="0"/>
      <w:marTop w:val="0"/>
      <w:marBottom w:val="0"/>
      <w:divBdr>
        <w:top w:val="none" w:sz="0" w:space="0" w:color="auto"/>
        <w:left w:val="none" w:sz="0" w:space="0" w:color="auto"/>
        <w:bottom w:val="none" w:sz="0" w:space="0" w:color="auto"/>
        <w:right w:val="none" w:sz="0" w:space="0" w:color="auto"/>
      </w:divBdr>
    </w:div>
    <w:div w:id="856122411">
      <w:bodyDiv w:val="1"/>
      <w:marLeft w:val="0"/>
      <w:marRight w:val="0"/>
      <w:marTop w:val="0"/>
      <w:marBottom w:val="0"/>
      <w:divBdr>
        <w:top w:val="none" w:sz="0" w:space="0" w:color="auto"/>
        <w:left w:val="none" w:sz="0" w:space="0" w:color="auto"/>
        <w:bottom w:val="none" w:sz="0" w:space="0" w:color="auto"/>
        <w:right w:val="none" w:sz="0" w:space="0" w:color="auto"/>
      </w:divBdr>
    </w:div>
    <w:div w:id="889727497">
      <w:bodyDiv w:val="1"/>
      <w:marLeft w:val="0"/>
      <w:marRight w:val="0"/>
      <w:marTop w:val="0"/>
      <w:marBottom w:val="0"/>
      <w:divBdr>
        <w:top w:val="none" w:sz="0" w:space="0" w:color="auto"/>
        <w:left w:val="none" w:sz="0" w:space="0" w:color="auto"/>
        <w:bottom w:val="none" w:sz="0" w:space="0" w:color="auto"/>
        <w:right w:val="none" w:sz="0" w:space="0" w:color="auto"/>
      </w:divBdr>
    </w:div>
    <w:div w:id="1037662299">
      <w:bodyDiv w:val="1"/>
      <w:marLeft w:val="0"/>
      <w:marRight w:val="0"/>
      <w:marTop w:val="0"/>
      <w:marBottom w:val="0"/>
      <w:divBdr>
        <w:top w:val="none" w:sz="0" w:space="0" w:color="auto"/>
        <w:left w:val="none" w:sz="0" w:space="0" w:color="auto"/>
        <w:bottom w:val="none" w:sz="0" w:space="0" w:color="auto"/>
        <w:right w:val="none" w:sz="0" w:space="0" w:color="auto"/>
      </w:divBdr>
    </w:div>
    <w:div w:id="1434782533">
      <w:bodyDiv w:val="1"/>
      <w:marLeft w:val="0"/>
      <w:marRight w:val="0"/>
      <w:marTop w:val="0"/>
      <w:marBottom w:val="0"/>
      <w:divBdr>
        <w:top w:val="none" w:sz="0" w:space="0" w:color="auto"/>
        <w:left w:val="none" w:sz="0" w:space="0" w:color="auto"/>
        <w:bottom w:val="none" w:sz="0" w:space="0" w:color="auto"/>
        <w:right w:val="none" w:sz="0" w:space="0" w:color="auto"/>
      </w:divBdr>
      <w:divsChild>
        <w:div w:id="781000114">
          <w:marLeft w:val="0"/>
          <w:marRight w:val="0"/>
          <w:marTop w:val="0"/>
          <w:marBottom w:val="375"/>
          <w:divBdr>
            <w:top w:val="none" w:sz="0" w:space="0" w:color="auto"/>
            <w:left w:val="none" w:sz="0" w:space="0" w:color="auto"/>
            <w:bottom w:val="none" w:sz="0" w:space="0" w:color="auto"/>
            <w:right w:val="none" w:sz="0" w:space="0" w:color="auto"/>
          </w:divBdr>
          <w:divsChild>
            <w:div w:id="1221941199">
              <w:marLeft w:val="0"/>
              <w:marRight w:val="300"/>
              <w:marTop w:val="0"/>
              <w:marBottom w:val="0"/>
              <w:divBdr>
                <w:top w:val="none" w:sz="0" w:space="0" w:color="auto"/>
                <w:left w:val="none" w:sz="0" w:space="0" w:color="auto"/>
                <w:bottom w:val="none" w:sz="0" w:space="0" w:color="auto"/>
                <w:right w:val="none" w:sz="0" w:space="0" w:color="auto"/>
              </w:divBdr>
            </w:div>
            <w:div w:id="980815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8596026">
      <w:bodyDiv w:val="1"/>
      <w:marLeft w:val="0"/>
      <w:marRight w:val="0"/>
      <w:marTop w:val="0"/>
      <w:marBottom w:val="0"/>
      <w:divBdr>
        <w:top w:val="none" w:sz="0" w:space="0" w:color="auto"/>
        <w:left w:val="none" w:sz="0" w:space="0" w:color="auto"/>
        <w:bottom w:val="none" w:sz="0" w:space="0" w:color="auto"/>
        <w:right w:val="none" w:sz="0" w:space="0" w:color="auto"/>
      </w:divBdr>
    </w:div>
    <w:div w:id="1543708200">
      <w:bodyDiv w:val="1"/>
      <w:marLeft w:val="0"/>
      <w:marRight w:val="0"/>
      <w:marTop w:val="0"/>
      <w:marBottom w:val="0"/>
      <w:divBdr>
        <w:top w:val="none" w:sz="0" w:space="0" w:color="auto"/>
        <w:left w:val="none" w:sz="0" w:space="0" w:color="auto"/>
        <w:bottom w:val="none" w:sz="0" w:space="0" w:color="auto"/>
        <w:right w:val="none" w:sz="0" w:space="0" w:color="auto"/>
      </w:divBdr>
    </w:div>
    <w:div w:id="1578779510">
      <w:bodyDiv w:val="1"/>
      <w:marLeft w:val="0"/>
      <w:marRight w:val="0"/>
      <w:marTop w:val="0"/>
      <w:marBottom w:val="0"/>
      <w:divBdr>
        <w:top w:val="none" w:sz="0" w:space="0" w:color="auto"/>
        <w:left w:val="none" w:sz="0" w:space="0" w:color="auto"/>
        <w:bottom w:val="none" w:sz="0" w:space="0" w:color="auto"/>
        <w:right w:val="none" w:sz="0" w:space="0" w:color="auto"/>
      </w:divBdr>
    </w:div>
    <w:div w:id="1722703901">
      <w:bodyDiv w:val="1"/>
      <w:marLeft w:val="0"/>
      <w:marRight w:val="0"/>
      <w:marTop w:val="0"/>
      <w:marBottom w:val="0"/>
      <w:divBdr>
        <w:top w:val="none" w:sz="0" w:space="0" w:color="auto"/>
        <w:left w:val="none" w:sz="0" w:space="0" w:color="auto"/>
        <w:bottom w:val="none" w:sz="0" w:space="0" w:color="auto"/>
        <w:right w:val="none" w:sz="0" w:space="0" w:color="auto"/>
      </w:divBdr>
    </w:div>
    <w:div w:id="1814329091">
      <w:bodyDiv w:val="1"/>
      <w:marLeft w:val="0"/>
      <w:marRight w:val="0"/>
      <w:marTop w:val="0"/>
      <w:marBottom w:val="0"/>
      <w:divBdr>
        <w:top w:val="none" w:sz="0" w:space="0" w:color="auto"/>
        <w:left w:val="none" w:sz="0" w:space="0" w:color="auto"/>
        <w:bottom w:val="none" w:sz="0" w:space="0" w:color="auto"/>
        <w:right w:val="none" w:sz="0" w:space="0" w:color="auto"/>
      </w:divBdr>
      <w:divsChild>
        <w:div w:id="955909900">
          <w:marLeft w:val="0"/>
          <w:marRight w:val="0"/>
          <w:marTop w:val="0"/>
          <w:marBottom w:val="0"/>
          <w:divBdr>
            <w:top w:val="none" w:sz="0" w:space="0" w:color="auto"/>
            <w:left w:val="none" w:sz="0" w:space="0" w:color="auto"/>
            <w:bottom w:val="none" w:sz="0" w:space="0" w:color="auto"/>
            <w:right w:val="none" w:sz="0" w:space="0" w:color="auto"/>
          </w:divBdr>
        </w:div>
        <w:div w:id="1783498658">
          <w:marLeft w:val="0"/>
          <w:marRight w:val="0"/>
          <w:marTop w:val="0"/>
          <w:marBottom w:val="0"/>
          <w:divBdr>
            <w:top w:val="none" w:sz="0" w:space="0" w:color="auto"/>
            <w:left w:val="none" w:sz="0" w:space="0" w:color="auto"/>
            <w:bottom w:val="none" w:sz="0" w:space="0" w:color="auto"/>
            <w:right w:val="none" w:sz="0" w:space="0" w:color="auto"/>
          </w:divBdr>
        </w:div>
        <w:div w:id="88474620">
          <w:marLeft w:val="0"/>
          <w:marRight w:val="0"/>
          <w:marTop w:val="0"/>
          <w:marBottom w:val="0"/>
          <w:divBdr>
            <w:top w:val="single" w:sz="48" w:space="0" w:color="CDC7C0"/>
            <w:left w:val="none" w:sz="0" w:space="0" w:color="auto"/>
            <w:bottom w:val="none" w:sz="0" w:space="0" w:color="auto"/>
            <w:right w:val="none" w:sz="0" w:space="0" w:color="auto"/>
          </w:divBdr>
          <w:divsChild>
            <w:div w:id="1864123536">
              <w:marLeft w:val="0"/>
              <w:marRight w:val="0"/>
              <w:marTop w:val="150"/>
              <w:marBottom w:val="300"/>
              <w:divBdr>
                <w:top w:val="none" w:sz="0" w:space="0" w:color="auto"/>
                <w:left w:val="none" w:sz="0" w:space="0" w:color="auto"/>
                <w:bottom w:val="none" w:sz="0" w:space="0" w:color="auto"/>
                <w:right w:val="none" w:sz="0" w:space="0" w:color="auto"/>
              </w:divBdr>
            </w:div>
            <w:div w:id="1773545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7308974">
      <w:bodyDiv w:val="1"/>
      <w:marLeft w:val="0"/>
      <w:marRight w:val="0"/>
      <w:marTop w:val="0"/>
      <w:marBottom w:val="0"/>
      <w:divBdr>
        <w:top w:val="none" w:sz="0" w:space="0" w:color="auto"/>
        <w:left w:val="none" w:sz="0" w:space="0" w:color="auto"/>
        <w:bottom w:val="none" w:sz="0" w:space="0" w:color="auto"/>
        <w:right w:val="none" w:sz="0" w:space="0" w:color="auto"/>
      </w:divBdr>
    </w:div>
    <w:div w:id="1879052468">
      <w:bodyDiv w:val="1"/>
      <w:marLeft w:val="0"/>
      <w:marRight w:val="0"/>
      <w:marTop w:val="0"/>
      <w:marBottom w:val="0"/>
      <w:divBdr>
        <w:top w:val="none" w:sz="0" w:space="0" w:color="auto"/>
        <w:left w:val="none" w:sz="0" w:space="0" w:color="auto"/>
        <w:bottom w:val="none" w:sz="0" w:space="0" w:color="auto"/>
        <w:right w:val="none" w:sz="0" w:space="0" w:color="auto"/>
      </w:divBdr>
    </w:div>
    <w:div w:id="2041320336">
      <w:bodyDiv w:val="1"/>
      <w:marLeft w:val="0"/>
      <w:marRight w:val="0"/>
      <w:marTop w:val="0"/>
      <w:marBottom w:val="0"/>
      <w:divBdr>
        <w:top w:val="none" w:sz="0" w:space="0" w:color="auto"/>
        <w:left w:val="none" w:sz="0" w:space="0" w:color="auto"/>
        <w:bottom w:val="none" w:sz="0" w:space="0" w:color="auto"/>
        <w:right w:val="none" w:sz="0" w:space="0" w:color="auto"/>
      </w:divBdr>
      <w:divsChild>
        <w:div w:id="38238938">
          <w:marLeft w:val="0"/>
          <w:marRight w:val="0"/>
          <w:marTop w:val="0"/>
          <w:marBottom w:val="0"/>
          <w:divBdr>
            <w:top w:val="none" w:sz="0" w:space="0" w:color="auto"/>
            <w:left w:val="none" w:sz="0" w:space="0" w:color="auto"/>
            <w:bottom w:val="none" w:sz="0" w:space="0" w:color="auto"/>
            <w:right w:val="none" w:sz="0" w:space="0" w:color="auto"/>
          </w:divBdr>
        </w:div>
        <w:div w:id="806510418">
          <w:marLeft w:val="0"/>
          <w:marRight w:val="0"/>
          <w:marTop w:val="0"/>
          <w:marBottom w:val="0"/>
          <w:divBdr>
            <w:top w:val="none" w:sz="0" w:space="0" w:color="auto"/>
            <w:left w:val="none" w:sz="0" w:space="0" w:color="auto"/>
            <w:bottom w:val="none" w:sz="0" w:space="0" w:color="auto"/>
            <w:right w:val="none" w:sz="0" w:space="0" w:color="auto"/>
          </w:divBdr>
        </w:div>
      </w:divsChild>
    </w:div>
    <w:div w:id="2115782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cyberleninka.ru/article/n/mediatsiya-vugolovnom-protsesse-ssha" TargetMode="External"/><Relationship Id="rId18" Type="http://schemas.openxmlformats.org/officeDocument/2006/relationships/hyperlink" Target="http://zakon0.rada.gov.ua/laws/show/1001-05" TargetMode="External"/><Relationship Id="rId26" Type="http://schemas.openxmlformats.org/officeDocument/2006/relationships/hyperlink" Target="file:///C:\Users\User\Downloads\bmju_2010_10_13.pdf" TargetMode="External"/><Relationship Id="rId39" Type="http://schemas.openxmlformats.org/officeDocument/2006/relationships/hyperlink" Target="http://science.lpnu.ua/sites/default/files/journal-paper/2018/jun/13220/219-226.pdf" TargetMode="External"/><Relationship Id="rId3" Type="http://schemas.openxmlformats.org/officeDocument/2006/relationships/styles" Target="styles.xml"/><Relationship Id="rId21" Type="http://schemas.openxmlformats.org/officeDocument/2006/relationships/hyperlink" Target="http://namu.com.ua/" TargetMode="External"/><Relationship Id="rId34" Type="http://schemas.openxmlformats.org/officeDocument/2006/relationships/hyperlink" Target="https://zakon.rada.gov.ua/laws/show/994_828" TargetMode="Externa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univer.km.ua/statti/1.bondarenko-zelinska_n.l._vprovadzhennya_sposobiv_alternatyvnoho_vyrishennya_pravovykh_sporiv_(adr___alternative_dispute_resolution).pdf" TargetMode="External"/><Relationship Id="rId17" Type="http://schemas.openxmlformats.org/officeDocument/2006/relationships/hyperlink" Target="http://zakon2.rada.gov.ua/laws/show/4651-17" TargetMode="External"/><Relationship Id="rId25" Type="http://schemas.openxmlformats.org/officeDocument/2006/relationships/hyperlink" Target="https://verdictum.ligazakon.net/document/78496216" TargetMode="External"/><Relationship Id="rId33" Type="http://schemas.openxmlformats.org/officeDocument/2006/relationships/hyperlink" Target="http://www.arbitr.gov.ua/files/pages/pd07072014_5.pdf" TargetMode="External"/><Relationship Id="rId38" Type="http://schemas.openxmlformats.org/officeDocument/2006/relationships/hyperlink" Target="https://verdictum.ligazakon.net/document/40287681" TargetMode="External"/><Relationship Id="rId2" Type="http://schemas.openxmlformats.org/officeDocument/2006/relationships/numbering" Target="numbering.xml"/><Relationship Id="rId16" Type="http://schemas.openxmlformats.org/officeDocument/2006/relationships/hyperlink" Target="https://rm.coe.int/kyselova-t-mediation-integartion-ukr-new-31-07-2017/168075c1e7" TargetMode="External"/><Relationship Id="rId20" Type="http://schemas.openxmlformats.org/officeDocument/2006/relationships/hyperlink" Target="https://blog.liga.net/user/yamikhaylenko/article/37838" TargetMode="External"/><Relationship Id="rId29" Type="http://schemas.openxmlformats.org/officeDocument/2006/relationships/hyperlink" Target="http://w1.c1.rada.gov.ua/pls/zweb2/webproc4_1?pf3511=57463"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blog.liga.net/user/berezhnaya/article/2073.aspx" TargetMode="External"/><Relationship Id="rId24" Type="http://schemas.openxmlformats.org/officeDocument/2006/relationships/hyperlink" Target="http://dspace.nlu.edu.ua/bitstream/123456789/9803/2/Polatay.pdf" TargetMode="External"/><Relationship Id="rId32" Type="http://schemas.openxmlformats.org/officeDocument/2006/relationships/hyperlink" Target="https://zakon.rada.gov.ua/laws/show/994_133" TargetMode="External"/><Relationship Id="rId37" Type="http://schemas.openxmlformats.org/officeDocument/2006/relationships/hyperlink" Target="http://ipcg.org.ua/en/about/" TargetMode="External"/><Relationship Id="rId40"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sud.ua/ru/news/blog/94931-primirennya-vinnogo-z-poterplim-na-pdstav-st-46-kk-ykrani" TargetMode="External"/><Relationship Id="rId23" Type="http://schemas.openxmlformats.org/officeDocument/2006/relationships/hyperlink" Target="http://namu.com.ua/ua/downloads/osnovni_zasady_NBNM/NAMU_Osnovni_Zasady_NBNM.pdf" TargetMode="External"/><Relationship Id="rId28" Type="http://schemas.openxmlformats.org/officeDocument/2006/relationships/hyperlink" Target="http://search.ligazakon.ua/l_doc2.nsf/link1/JH81L00A.html" TargetMode="External"/><Relationship Id="rId36" Type="http://schemas.openxmlformats.org/officeDocument/2006/relationships/hyperlink" Target="https://uba.ua/ukr/news/6665/" TargetMode="External"/><Relationship Id="rId10" Type="http://schemas.openxmlformats.org/officeDocument/2006/relationships/hyperlink" Target="http://uz.ligazakon.ua/ua/magazine_article/EA012840" TargetMode="External"/><Relationship Id="rId19" Type="http://schemas.openxmlformats.org/officeDocument/2006/relationships/hyperlink" Target="http://www.pjv.nuoua.od.ua/v4-1_2019/40.pdf" TargetMode="External"/><Relationship Id="rId31" Type="http://schemas.openxmlformats.org/officeDocument/2006/relationships/hyperlink" Target="http://w1.c1.rada.gov.ua/pls/zweb2/webproc4_1?pf3511=67831" TargetMode="External"/><Relationship Id="rId4" Type="http://schemas.microsoft.com/office/2007/relationships/stylesWithEffects" Target="stylesWithEffects.xml"/><Relationship Id="rId9" Type="http://schemas.openxmlformats.org/officeDocument/2006/relationships/hyperlink" Target="http://dspace.onu.edu.ua:8080/handle/123456789/29294" TargetMode="External"/><Relationship Id="rId14" Type="http://schemas.openxmlformats.org/officeDocument/2006/relationships/hyperlink" Target="http://zakon4.rada.gov.ua/laws/show/994_a95" TargetMode="External"/><Relationship Id="rId22" Type="http://schemas.openxmlformats.org/officeDocument/2006/relationships/hyperlink" Target="https://www.facebook.com/OdessaGroupMediation/" TargetMode="External"/><Relationship Id="rId27" Type="http://schemas.openxmlformats.org/officeDocument/2006/relationships/hyperlink" Target="http://www.commonground.org.ua/dld/doc/Moldova_med_law_rus.pdf" TargetMode="External"/><Relationship Id="rId30" Type="http://schemas.openxmlformats.org/officeDocument/2006/relationships/hyperlink" Target="http://w1.c1.rada.gov.ua/pls/zweb2/webproc4_1?pf3511=54558" TargetMode="External"/><Relationship Id="rId35" Type="http://schemas.openxmlformats.org/officeDocument/2006/relationships/hyperlink" Target="http://zakon4.rada.gov.ua/laws/show/994_a95"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180487-30F0-465D-9671-335A6980AE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26916</Words>
  <Characters>15343</Characters>
  <Application>Microsoft Office Word</Application>
  <DocSecurity>0</DocSecurity>
  <Lines>127</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libonu</cp:lastModifiedBy>
  <cp:revision>2</cp:revision>
  <dcterms:created xsi:type="dcterms:W3CDTF">2021-06-08T11:00:00Z</dcterms:created>
  <dcterms:modified xsi:type="dcterms:W3CDTF">2021-06-08T11:00:00Z</dcterms:modified>
</cp:coreProperties>
</file>