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757" w:rsidRPr="004E1C70" w:rsidRDefault="00C66757" w:rsidP="00C66757">
      <w:pPr>
        <w:pBdr>
          <w:bottom w:val="single" w:sz="4" w:space="1" w:color="auto"/>
        </w:pBdr>
        <w:spacing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  <w:r w:rsidRPr="004E1C70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C66757" w:rsidRPr="004E1C70" w:rsidRDefault="00C66757" w:rsidP="00C66757">
      <w:pPr>
        <w:spacing w:line="240" w:lineRule="auto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E1C70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C66757" w:rsidRPr="005E5FFB" w:rsidRDefault="00C66757" w:rsidP="00C66757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18"/>
          <w:szCs w:val="18"/>
        </w:rPr>
      </w:pPr>
    </w:p>
    <w:p w:rsidR="00C66757" w:rsidRPr="004E1C70" w:rsidRDefault="00C66757" w:rsidP="00C66757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Інститут інформаційних та соціальних технологій</w:t>
      </w:r>
    </w:p>
    <w:p w:rsidR="00C66757" w:rsidRPr="004E1C70" w:rsidRDefault="00C66757" w:rsidP="00C66757">
      <w:pPr>
        <w:spacing w:line="240" w:lineRule="auto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E1C70">
        <w:rPr>
          <w:rFonts w:ascii="Times New Roman" w:eastAsia="Calibri" w:hAnsi="Times New Roman" w:cs="Times New Roman"/>
          <w:sz w:val="20"/>
          <w:szCs w:val="20"/>
        </w:rPr>
        <w:t>(повне найменування інституту/факультету)</w:t>
      </w:r>
    </w:p>
    <w:p w:rsidR="00C66757" w:rsidRPr="005E5FFB" w:rsidRDefault="00C66757" w:rsidP="00C66757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18"/>
          <w:szCs w:val="18"/>
        </w:rPr>
      </w:pPr>
    </w:p>
    <w:p w:rsidR="00C66757" w:rsidRPr="00CF51A9" w:rsidRDefault="00C66757" w:rsidP="00C66757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соціальних теорiй</w:t>
      </w:r>
    </w:p>
    <w:p w:rsidR="00C66757" w:rsidRPr="004E1C70" w:rsidRDefault="00C66757" w:rsidP="00C66757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4E1C70">
        <w:rPr>
          <w:rFonts w:ascii="Times New Roman" w:eastAsia="Calibri" w:hAnsi="Times New Roman" w:cs="Times New Roman"/>
          <w:sz w:val="20"/>
          <w:szCs w:val="20"/>
        </w:rPr>
        <w:t>(повна назва кафедри)</w:t>
      </w:r>
    </w:p>
    <w:p w:rsidR="00C66757" w:rsidRPr="00117C48" w:rsidRDefault="00C66757" w:rsidP="00C66757">
      <w:pPr>
        <w:rPr>
          <w:rFonts w:ascii="Times New Roman" w:eastAsia="Calibri" w:hAnsi="Times New Roman" w:cs="Times New Roman"/>
          <w:b/>
          <w:spacing w:val="60"/>
          <w:sz w:val="24"/>
          <w:szCs w:val="24"/>
        </w:rPr>
      </w:pPr>
    </w:p>
    <w:p w:rsidR="00C66757" w:rsidRPr="00323EBC" w:rsidRDefault="00C66757" w:rsidP="00C66757">
      <w:pPr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323EBC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C66757" w:rsidRPr="004E1C70" w:rsidRDefault="00C66757" w:rsidP="00C66757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бакалавра </w:t>
      </w:r>
    </w:p>
    <w:p w:rsidR="00C66757" w:rsidRPr="004E1C70" w:rsidRDefault="00C66757" w:rsidP="00C66757">
      <w:pPr>
        <w:pStyle w:val="a5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 w:rsidRPr="004E1C70">
        <w:rPr>
          <w:sz w:val="28"/>
          <w:szCs w:val="28"/>
        </w:rPr>
        <w:t xml:space="preserve">на тему: </w:t>
      </w:r>
      <w:r w:rsidRPr="004E1C70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Психолого-социальный аспект одиночества в современном обществе</w:t>
      </w:r>
      <w:r w:rsidRPr="004E1C70">
        <w:rPr>
          <w:b/>
          <w:sz w:val="28"/>
          <w:szCs w:val="28"/>
        </w:rPr>
        <w:t>»</w:t>
      </w:r>
    </w:p>
    <w:p w:rsidR="00C66757" w:rsidRPr="00323EBC" w:rsidRDefault="00C66757" w:rsidP="00C66757">
      <w:pPr>
        <w:contextualSpacing/>
        <w:jc w:val="center"/>
        <w:rPr>
          <w:rFonts w:ascii="Times New Roman" w:eastAsia="Calibri" w:hAnsi="Times New Roman" w:cs="Times New Roman"/>
          <w:sz w:val="24"/>
          <w:szCs w:val="24"/>
          <w:highlight w:val="yellow"/>
          <w:lang w:val="uk-UA"/>
        </w:rPr>
      </w:pPr>
      <w:r w:rsidRPr="00323EBC"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  <w:lang w:val="uk-UA"/>
        </w:rPr>
        <w:t>Психологічно-соцiальний аспект самотності в сучасному суспiльствi</w:t>
      </w:r>
      <w:r w:rsidRPr="00323EBC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C66757" w:rsidRPr="00323EBC" w:rsidRDefault="00C66757" w:rsidP="00C66757">
      <w:pPr>
        <w:ind w:right="-284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</w:t>
      </w:r>
      <w:r w:rsidRPr="00323EBC"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Psycho-social </w:t>
      </w:r>
      <w:r w:rsidRPr="00692253">
        <w:rPr>
          <w:rFonts w:ascii="Times New Roman" w:hAnsi="Times New Roman" w:cs="Times New Roman"/>
          <w:sz w:val="24"/>
          <w:szCs w:val="24"/>
          <w:lang w:val="en-US"/>
        </w:rPr>
        <w:t>aspect of loneliness in modern society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uk-UA"/>
        </w:rPr>
        <w:t>»</w:t>
      </w:r>
    </w:p>
    <w:p w:rsidR="00C66757" w:rsidRPr="00DB6DA4" w:rsidRDefault="00C66757" w:rsidP="00C66757">
      <w:pPr>
        <w:tabs>
          <w:tab w:val="right" w:pos="9355"/>
        </w:tabs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</w:p>
    <w:p w:rsidR="00C66757" w:rsidRPr="00DB6DA4" w:rsidRDefault="00C66757" w:rsidP="00C66757">
      <w:pPr>
        <w:tabs>
          <w:tab w:val="right" w:pos="9355"/>
        </w:tabs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</w:p>
    <w:p w:rsidR="00C66757" w:rsidRPr="004E1C70" w:rsidRDefault="00C66757" w:rsidP="00C66757">
      <w:pPr>
        <w:ind w:left="2127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денної/</w:t>
      </w:r>
      <w:r w:rsidRPr="004E1C7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заочної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форми навчання</w:t>
      </w:r>
    </w:p>
    <w:p w:rsidR="00C66757" w:rsidRPr="004E1C70" w:rsidRDefault="00C66757" w:rsidP="00C66757">
      <w:pPr>
        <w:ind w:left="2127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Напрям підготовки</w:t>
      </w:r>
      <w:r w:rsidRPr="004E1C70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__</w:t>
      </w:r>
      <w:r w:rsidRPr="004E1C7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6.030102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 </w:t>
      </w:r>
      <w:r w:rsidRPr="004E1C7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____</w:t>
      </w:r>
      <w:r w:rsidRPr="004E1C7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Психологія</w:t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t>_____</w:t>
      </w:r>
    </w:p>
    <w:p w:rsidR="00C66757" w:rsidRPr="00CF51A9" w:rsidRDefault="00C66757" w:rsidP="00C66757">
      <w:pPr>
        <w:ind w:left="2127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CF51A9">
        <w:rPr>
          <w:rFonts w:ascii="Times New Roman" w:hAnsi="Times New Roman" w:cs="Times New Roman"/>
          <w:sz w:val="28"/>
          <w:szCs w:val="28"/>
          <w:lang w:val="uk-UA"/>
        </w:rPr>
        <w:t>Демченко Наталя Юрiïвна</w:t>
      </w:r>
    </w:p>
    <w:p w:rsidR="00C66757" w:rsidRPr="00B35E85" w:rsidRDefault="00C66757" w:rsidP="00C66757">
      <w:pPr>
        <w:ind w:left="1701"/>
        <w:contextualSpacing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117C4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                                                                  </w:t>
      </w:r>
      <w:r w:rsidRPr="00B35E85">
        <w:rPr>
          <w:rFonts w:ascii="Times New Roman" w:eastAsia="Calibri" w:hAnsi="Times New Roman" w:cs="Times New Roman"/>
          <w:sz w:val="20"/>
          <w:szCs w:val="20"/>
          <w:lang w:val="uk-UA"/>
        </w:rPr>
        <w:t>(</w:t>
      </w:r>
      <w:r w:rsidRPr="004E1C70">
        <w:rPr>
          <w:rFonts w:ascii="Times New Roman" w:eastAsia="Calibri" w:hAnsi="Times New Roman" w:cs="Times New Roman"/>
          <w:sz w:val="20"/>
          <w:szCs w:val="20"/>
          <w:lang w:val="uk-UA"/>
        </w:rPr>
        <w:t>ПІП</w:t>
      </w:r>
      <w:r w:rsidRPr="00B35E85">
        <w:rPr>
          <w:rFonts w:ascii="Times New Roman" w:eastAsia="Calibri" w:hAnsi="Times New Roman" w:cs="Times New Roman"/>
          <w:sz w:val="20"/>
          <w:szCs w:val="20"/>
          <w:lang w:val="uk-UA"/>
        </w:rPr>
        <w:t>)</w:t>
      </w:r>
    </w:p>
    <w:p w:rsidR="00C66757" w:rsidRPr="00CF51A9" w:rsidRDefault="00C66757" w:rsidP="00C66757">
      <w:pPr>
        <w:tabs>
          <w:tab w:val="left" w:pos="5245"/>
          <w:tab w:val="right" w:pos="9355"/>
        </w:tabs>
        <w:spacing w:before="120"/>
        <w:ind w:left="2127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F51A9">
        <w:rPr>
          <w:rFonts w:ascii="Times New Roman" w:eastAsia="Calibri" w:hAnsi="Times New Roman" w:cs="Times New Roman"/>
          <w:sz w:val="28"/>
          <w:szCs w:val="28"/>
          <w:lang w:val="uk-UA"/>
        </w:rPr>
        <w:t>Керівник   к. психол. н., 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.викл. Данилова О</w:t>
      </w:r>
      <w:r w:rsidRPr="00CF51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С.______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</w:t>
      </w:r>
      <w:r w:rsidRPr="00CF51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  к. </w:t>
      </w:r>
      <w:r w:rsidRPr="00CF51A9">
        <w:rPr>
          <w:rFonts w:ascii="Times New Roman" w:eastAsia="Calibri" w:hAnsi="Times New Roman" w:cs="Times New Roman"/>
          <w:sz w:val="28"/>
          <w:szCs w:val="28"/>
        </w:rPr>
        <w:t>психол</w:t>
      </w:r>
      <w:r w:rsidRPr="00CF51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н., доц. Кременчуцкая М. К. </w:t>
      </w:r>
    </w:p>
    <w:p w:rsidR="00C66757" w:rsidRPr="004E1C70" w:rsidRDefault="00C66757" w:rsidP="00C66757">
      <w:pPr>
        <w:tabs>
          <w:tab w:val="left" w:pos="2835"/>
          <w:tab w:val="left" w:pos="5245"/>
          <w:tab w:val="right" w:pos="9355"/>
        </w:tabs>
        <w:spacing w:before="120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C66757" w:rsidRPr="00117C48" w:rsidRDefault="00C66757" w:rsidP="00C66757">
      <w:pPr>
        <w:ind w:left="3969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21"/>
        <w:gridCol w:w="4777"/>
      </w:tblGrid>
      <w:tr w:rsidR="00C66757" w:rsidRPr="00117C48" w:rsidTr="00673671">
        <w:trPr>
          <w:jc w:val="center"/>
        </w:trPr>
        <w:tc>
          <w:tcPr>
            <w:tcW w:w="4933" w:type="dxa"/>
          </w:tcPr>
          <w:p w:rsidR="00C66757" w:rsidRPr="00323EBC" w:rsidRDefault="00C66757" w:rsidP="00673671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66757" w:rsidRPr="00323EBC" w:rsidRDefault="00C66757" w:rsidP="00673671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66757" w:rsidRDefault="00C66757" w:rsidP="00673671">
            <w:pPr>
              <w:spacing w:after="24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____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від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_______________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 xml:space="preserve"> 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 xml:space="preserve"> 2017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C66757" w:rsidRPr="00323EBC" w:rsidRDefault="00C66757" w:rsidP="00673671">
            <w:pPr>
              <w:spacing w:after="24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66757" w:rsidRPr="00323EBC" w:rsidRDefault="00C66757" w:rsidP="00673671">
            <w:pPr>
              <w:spacing w:after="24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C66757" w:rsidRPr="00323EBC" w:rsidRDefault="00C66757" w:rsidP="00673671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Хлівнюк Т.П.</w:t>
            </w:r>
          </w:p>
          <w:p w:rsidR="00C66757" w:rsidRPr="00323EBC" w:rsidRDefault="00C66757" w:rsidP="00673671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17C48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C66757" w:rsidRPr="00323EBC" w:rsidRDefault="00C66757" w:rsidP="00673671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_3_</w:t>
            </w:r>
          </w:p>
          <w:p w:rsidR="00C66757" w:rsidRPr="00323EBC" w:rsidRDefault="00C66757" w:rsidP="00673671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___ від _________2017 р.</w:t>
            </w:r>
          </w:p>
          <w:p w:rsidR="00C66757" w:rsidRPr="00323EBC" w:rsidRDefault="00C66757" w:rsidP="00673671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C66757" w:rsidRPr="00323EBC" w:rsidRDefault="00C66757" w:rsidP="00673671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C66757" w:rsidRPr="00323EBC" w:rsidRDefault="00C66757" w:rsidP="00673671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, бали)</w:t>
            </w:r>
          </w:p>
          <w:p w:rsidR="00C66757" w:rsidRPr="00FC306E" w:rsidRDefault="00C66757" w:rsidP="00673671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</w:p>
          <w:p w:rsidR="00C66757" w:rsidRPr="00323EBC" w:rsidRDefault="00C66757" w:rsidP="00673671">
            <w:pPr>
              <w:spacing w:after="12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C66757" w:rsidRPr="00323EBC" w:rsidRDefault="00C66757" w:rsidP="00673671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117C48">
              <w:rPr>
                <w:rFonts w:ascii="Times New Roman" w:eastAsia="Calibri" w:hAnsi="Times New Roman" w:cs="Times New Roman"/>
                <w:sz w:val="24"/>
                <w:szCs w:val="24"/>
                <w:u w:val="single"/>
              </w:rPr>
              <w:tab/>
            </w:r>
            <w:r w:rsidRPr="00117C4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Якупов В.А.</w:t>
            </w:r>
          </w:p>
          <w:p w:rsidR="00C66757" w:rsidRPr="00323EBC" w:rsidRDefault="00C66757" w:rsidP="00673671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17C48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C66757" w:rsidRPr="00117C48" w:rsidTr="00673671">
        <w:trPr>
          <w:jc w:val="center"/>
        </w:trPr>
        <w:tc>
          <w:tcPr>
            <w:tcW w:w="4933" w:type="dxa"/>
          </w:tcPr>
          <w:p w:rsidR="00C66757" w:rsidRPr="00117C48" w:rsidRDefault="00C66757" w:rsidP="0067367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C66757" w:rsidRPr="00117C48" w:rsidRDefault="00C66757" w:rsidP="0067367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C66757" w:rsidRPr="00711ADA" w:rsidRDefault="00C66757" w:rsidP="00C66757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323EBC">
        <w:rPr>
          <w:rFonts w:ascii="Times New Roman" w:eastAsia="Calibri" w:hAnsi="Times New Roman" w:cs="Times New Roman"/>
          <w:b/>
          <w:sz w:val="28"/>
          <w:szCs w:val="28"/>
        </w:rPr>
        <w:t>Одеса – 2017</w:t>
      </w:r>
    </w:p>
    <w:p w:rsidR="009B4454" w:rsidRPr="00BA7853" w:rsidRDefault="009B4454" w:rsidP="00BA7853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B4454" w:rsidRPr="00D3170A" w:rsidRDefault="00290734" w:rsidP="009B4454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3DB0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D61514" w:rsidRPr="00D3170A" w:rsidRDefault="00D61514" w:rsidP="00CF1BBB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0734" w:rsidRPr="009A7A15" w:rsidRDefault="00290734" w:rsidP="0018526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837A5">
        <w:rPr>
          <w:rFonts w:ascii="Times New Roman" w:hAnsi="Times New Roman" w:cs="Times New Roman"/>
          <w:b/>
          <w:sz w:val="28"/>
          <w:szCs w:val="28"/>
        </w:rPr>
        <w:t>ВВЕДЕНИЕ</w:t>
      </w:r>
      <w:r w:rsidR="009422F4" w:rsidRPr="002837A5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</w:t>
      </w:r>
      <w:r w:rsidR="00811E9F" w:rsidRPr="002837A5">
        <w:rPr>
          <w:rFonts w:ascii="Times New Roman" w:hAnsi="Times New Roman" w:cs="Times New Roman"/>
          <w:b/>
          <w:sz w:val="28"/>
          <w:szCs w:val="28"/>
        </w:rPr>
        <w:t>……….</w:t>
      </w:r>
      <w:r w:rsidR="00811E9F">
        <w:rPr>
          <w:rFonts w:ascii="Times New Roman" w:hAnsi="Times New Roman" w:cs="Times New Roman"/>
          <w:sz w:val="28"/>
          <w:szCs w:val="28"/>
        </w:rPr>
        <w:t>3</w:t>
      </w:r>
    </w:p>
    <w:p w:rsidR="00290734" w:rsidRPr="002837A5" w:rsidRDefault="00D2679D" w:rsidP="0018526C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2837A5">
        <w:rPr>
          <w:rFonts w:ascii="Times New Roman" w:hAnsi="Times New Roman" w:cs="Times New Roman"/>
          <w:b/>
          <w:sz w:val="28"/>
          <w:szCs w:val="28"/>
        </w:rPr>
        <w:t>РАЗДЕЛ I</w:t>
      </w:r>
      <w:r w:rsidR="002837A5">
        <w:rPr>
          <w:rFonts w:ascii="Times New Roman" w:hAnsi="Times New Roman" w:cs="Times New Roman"/>
          <w:b/>
          <w:sz w:val="28"/>
          <w:szCs w:val="28"/>
        </w:rPr>
        <w:t xml:space="preserve">.ТЕОРЕТИЧЕСКИЕ АСПЕКТЫ ПРОБЛЕМЫ     </w:t>
      </w:r>
      <w:r w:rsidRPr="002837A5">
        <w:rPr>
          <w:rFonts w:ascii="Times New Roman" w:hAnsi="Times New Roman" w:cs="Times New Roman"/>
          <w:b/>
          <w:sz w:val="28"/>
          <w:szCs w:val="28"/>
        </w:rPr>
        <w:t xml:space="preserve">ОСОБЕННОСТЕЙ ПЕРЕЖИВАНИЯ </w:t>
      </w:r>
      <w:r w:rsidR="00290734" w:rsidRPr="002837A5">
        <w:rPr>
          <w:rFonts w:ascii="Times New Roman" w:hAnsi="Times New Roman" w:cs="Times New Roman"/>
          <w:b/>
          <w:sz w:val="28"/>
          <w:szCs w:val="28"/>
        </w:rPr>
        <w:t>ОДИНОЧЕСТВА</w:t>
      </w:r>
      <w:r w:rsidR="009422F4" w:rsidRPr="002837A5">
        <w:rPr>
          <w:rFonts w:ascii="Times New Roman" w:hAnsi="Times New Roman" w:cs="Times New Roman"/>
          <w:b/>
          <w:sz w:val="28"/>
          <w:szCs w:val="28"/>
        </w:rPr>
        <w:t xml:space="preserve"> В ПОДРОСТКОВОМ ВОЗРАСТЕ </w:t>
      </w:r>
    </w:p>
    <w:p w:rsidR="00FF1023" w:rsidRDefault="0015040B" w:rsidP="0015040B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 w:rsidR="00290734" w:rsidRPr="009A7A15">
        <w:rPr>
          <w:rFonts w:ascii="Times New Roman" w:hAnsi="Times New Roman" w:cs="Times New Roman"/>
          <w:sz w:val="28"/>
          <w:szCs w:val="28"/>
        </w:rPr>
        <w:t>Психологическая характеристика понимани</w:t>
      </w:r>
      <w:r>
        <w:rPr>
          <w:rFonts w:ascii="Times New Roman" w:hAnsi="Times New Roman" w:cs="Times New Roman"/>
          <w:sz w:val="28"/>
          <w:szCs w:val="28"/>
        </w:rPr>
        <w:t xml:space="preserve">я сущности и содержания чувства </w:t>
      </w:r>
      <w:r w:rsidR="00290734" w:rsidRPr="009A7A15">
        <w:rPr>
          <w:rFonts w:ascii="Times New Roman" w:hAnsi="Times New Roman" w:cs="Times New Roman"/>
          <w:sz w:val="28"/>
          <w:szCs w:val="28"/>
        </w:rPr>
        <w:t>одиночества…………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FF1023" w:rsidRPr="009A7A15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811E9F">
        <w:rPr>
          <w:rFonts w:ascii="Times New Roman" w:hAnsi="Times New Roman" w:cs="Times New Roman"/>
          <w:sz w:val="28"/>
          <w:szCs w:val="28"/>
        </w:rPr>
        <w:t>…………6</w:t>
      </w:r>
    </w:p>
    <w:p w:rsidR="0015040B" w:rsidRPr="0015040B" w:rsidRDefault="0015040B" w:rsidP="0015040B">
      <w:pPr>
        <w:pStyle w:val="a3"/>
        <w:spacing w:line="360" w:lineRule="auto"/>
        <w:rPr>
          <w:rStyle w:val="a6"/>
          <w:rFonts w:ascii="Times New Roman" w:hAnsi="Times New Roman" w:cs="Times New Roman"/>
          <w:i w:val="0"/>
          <w:iCs w:val="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1.2. </w:t>
      </w:r>
      <w:r w:rsidRPr="0015040B">
        <w:rPr>
          <w:rFonts w:ascii="Times New Roman" w:hAnsi="Times New Roman" w:cs="Times New Roman"/>
          <w:sz w:val="28"/>
          <w:szCs w:val="28"/>
        </w:rPr>
        <w:t>Сравнительный анализ к изучению проблемы одиночества с точки зрения различных психологических теорий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</w:t>
      </w:r>
      <w:r w:rsidR="00811E9F">
        <w:rPr>
          <w:rFonts w:ascii="Times New Roman" w:hAnsi="Times New Roman" w:cs="Times New Roman"/>
          <w:sz w:val="28"/>
          <w:szCs w:val="28"/>
        </w:rPr>
        <w:t>17</w:t>
      </w:r>
    </w:p>
    <w:p w:rsidR="00290734" w:rsidRDefault="009422F4" w:rsidP="0018526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15040B">
        <w:rPr>
          <w:rFonts w:ascii="Times New Roman" w:hAnsi="Times New Roman" w:cs="Times New Roman"/>
          <w:sz w:val="28"/>
          <w:szCs w:val="28"/>
        </w:rPr>
        <w:t>3</w:t>
      </w:r>
      <w:r w:rsidR="00910137">
        <w:rPr>
          <w:rFonts w:ascii="Times New Roman" w:hAnsi="Times New Roman" w:cs="Times New Roman"/>
          <w:sz w:val="28"/>
          <w:szCs w:val="28"/>
        </w:rPr>
        <w:t xml:space="preserve">. </w:t>
      </w:r>
      <w:r w:rsidR="00290734" w:rsidRPr="009A7A15">
        <w:rPr>
          <w:rFonts w:ascii="Times New Roman" w:hAnsi="Times New Roman" w:cs="Times New Roman"/>
          <w:sz w:val="28"/>
          <w:szCs w:val="28"/>
        </w:rPr>
        <w:t xml:space="preserve">Особенности одиночества в подростковом </w:t>
      </w:r>
      <w:r>
        <w:rPr>
          <w:rFonts w:ascii="Times New Roman" w:hAnsi="Times New Roman" w:cs="Times New Roman"/>
          <w:sz w:val="28"/>
          <w:szCs w:val="28"/>
        </w:rPr>
        <w:t>возрасте……………………</w:t>
      </w:r>
      <w:r w:rsidR="00811E9F">
        <w:rPr>
          <w:rFonts w:ascii="Times New Roman" w:hAnsi="Times New Roman" w:cs="Times New Roman"/>
          <w:sz w:val="28"/>
          <w:szCs w:val="28"/>
        </w:rPr>
        <w:t>..31</w:t>
      </w:r>
    </w:p>
    <w:p w:rsidR="009422F4" w:rsidRPr="009A7A15" w:rsidRDefault="0015040B" w:rsidP="0018526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1.4</w:t>
      </w:r>
      <w:r w:rsidR="00910137">
        <w:rPr>
          <w:rFonts w:ascii="Times New Roman" w:hAnsi="Times New Roman" w:cs="Times New Roman"/>
          <w:sz w:val="28"/>
          <w:szCs w:val="28"/>
        </w:rPr>
        <w:t>.</w:t>
      </w:r>
      <w:r w:rsidR="009422F4">
        <w:rPr>
          <w:rFonts w:ascii="Times New Roman" w:hAnsi="Times New Roman" w:cs="Times New Roman"/>
          <w:sz w:val="28"/>
          <w:szCs w:val="28"/>
        </w:rPr>
        <w:t xml:space="preserve"> Одиночество подростков и психолого-социальные проблемы…………</w:t>
      </w:r>
      <w:r w:rsidR="00811E9F">
        <w:rPr>
          <w:rFonts w:ascii="Times New Roman" w:hAnsi="Times New Roman" w:cs="Times New Roman"/>
          <w:sz w:val="28"/>
          <w:szCs w:val="28"/>
        </w:rPr>
        <w:t>..38</w:t>
      </w:r>
    </w:p>
    <w:p w:rsidR="00FF1023" w:rsidRPr="009A7A15" w:rsidRDefault="00FF1023" w:rsidP="0018526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7A15">
        <w:rPr>
          <w:rFonts w:ascii="Times New Roman" w:hAnsi="Times New Roman" w:cs="Times New Roman"/>
          <w:sz w:val="28"/>
          <w:szCs w:val="28"/>
        </w:rPr>
        <w:t>Выводы по первому</w:t>
      </w:r>
      <w:r w:rsidR="00031CB6">
        <w:rPr>
          <w:rFonts w:ascii="Times New Roman" w:hAnsi="Times New Roman" w:cs="Times New Roman"/>
          <w:sz w:val="28"/>
          <w:szCs w:val="28"/>
        </w:rPr>
        <w:t xml:space="preserve"> разделу</w:t>
      </w:r>
      <w:r w:rsidR="00811E9F">
        <w:rPr>
          <w:rFonts w:ascii="Times New Roman" w:hAnsi="Times New Roman" w:cs="Times New Roman"/>
          <w:sz w:val="28"/>
          <w:szCs w:val="28"/>
        </w:rPr>
        <w:t>……………………………………………………44</w:t>
      </w:r>
    </w:p>
    <w:p w:rsidR="00BA7853" w:rsidRPr="002837A5" w:rsidRDefault="00D2679D" w:rsidP="0018526C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2837A5">
        <w:rPr>
          <w:rFonts w:ascii="Times New Roman" w:hAnsi="Times New Roman" w:cs="Times New Roman"/>
          <w:b/>
          <w:sz w:val="28"/>
          <w:szCs w:val="28"/>
        </w:rPr>
        <w:t>РАЗДЕЛ II</w:t>
      </w:r>
      <w:r w:rsidR="00855FE6" w:rsidRPr="002837A5">
        <w:rPr>
          <w:rFonts w:ascii="Times New Roman" w:hAnsi="Times New Roman" w:cs="Times New Roman"/>
          <w:b/>
          <w:sz w:val="28"/>
          <w:szCs w:val="28"/>
        </w:rPr>
        <w:t>.</w:t>
      </w:r>
      <w:r w:rsidR="00FF1023" w:rsidRPr="002837A5">
        <w:rPr>
          <w:rFonts w:ascii="Times New Roman" w:hAnsi="Times New Roman" w:cs="Times New Roman"/>
          <w:b/>
          <w:sz w:val="28"/>
          <w:szCs w:val="28"/>
        </w:rPr>
        <w:t xml:space="preserve"> ОСОБЕННОСТИ ПЕРЕЖИВАНИЯ ОДИНОЧЕСТВА В ПОДРОСТКОВОМ ВОЗРАСТЕ</w:t>
      </w:r>
    </w:p>
    <w:p w:rsidR="00FF1023" w:rsidRPr="009A7A15" w:rsidRDefault="00FF1023" w:rsidP="0018526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7A15">
        <w:rPr>
          <w:rFonts w:ascii="Times New Roman" w:hAnsi="Times New Roman" w:cs="Times New Roman"/>
          <w:sz w:val="28"/>
          <w:szCs w:val="28"/>
        </w:rPr>
        <w:t>2.1.Выбор и обоснование методик</w:t>
      </w:r>
      <w:r w:rsidR="00811E9F">
        <w:rPr>
          <w:rFonts w:ascii="Times New Roman" w:hAnsi="Times New Roman" w:cs="Times New Roman"/>
          <w:sz w:val="28"/>
          <w:szCs w:val="28"/>
        </w:rPr>
        <w:t xml:space="preserve"> исследования……………………………..46</w:t>
      </w:r>
    </w:p>
    <w:p w:rsidR="00FF1023" w:rsidRPr="009A7A15" w:rsidRDefault="00FF1023" w:rsidP="0018526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7A15">
        <w:rPr>
          <w:rFonts w:ascii="Times New Roman" w:hAnsi="Times New Roman" w:cs="Times New Roman"/>
          <w:sz w:val="28"/>
          <w:szCs w:val="28"/>
        </w:rPr>
        <w:t>2.2.</w:t>
      </w:r>
      <w:r w:rsidR="0062118B">
        <w:rPr>
          <w:rFonts w:ascii="Times New Roman" w:hAnsi="Times New Roman" w:cs="Times New Roman"/>
          <w:sz w:val="28"/>
          <w:szCs w:val="28"/>
        </w:rPr>
        <w:t>Анализ и интерпретация результатов исследования…………</w:t>
      </w:r>
      <w:r w:rsidRPr="009A7A15">
        <w:rPr>
          <w:rFonts w:ascii="Times New Roman" w:hAnsi="Times New Roman" w:cs="Times New Roman"/>
          <w:sz w:val="28"/>
          <w:szCs w:val="28"/>
        </w:rPr>
        <w:t xml:space="preserve"> </w:t>
      </w:r>
      <w:r w:rsidR="00BA7853">
        <w:rPr>
          <w:rFonts w:ascii="Times New Roman" w:hAnsi="Times New Roman" w:cs="Times New Roman"/>
          <w:sz w:val="28"/>
          <w:szCs w:val="28"/>
        </w:rPr>
        <w:t>…………..</w:t>
      </w:r>
      <w:r w:rsidR="00811E9F">
        <w:rPr>
          <w:rFonts w:ascii="Times New Roman" w:hAnsi="Times New Roman" w:cs="Times New Roman"/>
          <w:sz w:val="28"/>
          <w:szCs w:val="28"/>
        </w:rPr>
        <w:t>48</w:t>
      </w:r>
    </w:p>
    <w:p w:rsidR="00FF1023" w:rsidRDefault="00FF1023" w:rsidP="0018526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7A15">
        <w:rPr>
          <w:rFonts w:ascii="Times New Roman" w:hAnsi="Times New Roman" w:cs="Times New Roman"/>
          <w:sz w:val="28"/>
          <w:szCs w:val="28"/>
        </w:rPr>
        <w:t xml:space="preserve">Выводы по второму </w:t>
      </w:r>
      <w:r w:rsidR="009422F4">
        <w:rPr>
          <w:rFonts w:ascii="Times New Roman" w:hAnsi="Times New Roman" w:cs="Times New Roman"/>
          <w:sz w:val="28"/>
          <w:szCs w:val="28"/>
        </w:rPr>
        <w:t>разделу……………………………………………………</w:t>
      </w:r>
      <w:r w:rsidR="00811E9F">
        <w:rPr>
          <w:rFonts w:ascii="Times New Roman" w:hAnsi="Times New Roman" w:cs="Times New Roman"/>
          <w:sz w:val="28"/>
          <w:szCs w:val="28"/>
        </w:rPr>
        <w:t>.54</w:t>
      </w:r>
    </w:p>
    <w:p w:rsidR="009422F4" w:rsidRPr="002837A5" w:rsidRDefault="009422F4" w:rsidP="0018526C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2837A5">
        <w:rPr>
          <w:rFonts w:ascii="Times New Roman" w:hAnsi="Times New Roman" w:cs="Times New Roman"/>
          <w:b/>
          <w:sz w:val="28"/>
          <w:szCs w:val="28"/>
        </w:rPr>
        <w:t>ЗАКЛ</w:t>
      </w:r>
      <w:r w:rsidR="00BA7853" w:rsidRPr="002837A5">
        <w:rPr>
          <w:rFonts w:ascii="Times New Roman" w:hAnsi="Times New Roman" w:cs="Times New Roman"/>
          <w:b/>
          <w:sz w:val="28"/>
          <w:szCs w:val="28"/>
        </w:rPr>
        <w:t>ЮЧ</w:t>
      </w:r>
      <w:r w:rsidR="002837A5">
        <w:rPr>
          <w:rFonts w:ascii="Times New Roman" w:hAnsi="Times New Roman" w:cs="Times New Roman"/>
          <w:b/>
          <w:sz w:val="28"/>
          <w:szCs w:val="28"/>
        </w:rPr>
        <w:t>ЕНИЕ………………………………………………………………..</w:t>
      </w:r>
      <w:r w:rsidR="00811E9F" w:rsidRPr="002837A5">
        <w:rPr>
          <w:rFonts w:ascii="Times New Roman" w:hAnsi="Times New Roman" w:cs="Times New Roman"/>
          <w:b/>
          <w:sz w:val="28"/>
          <w:szCs w:val="28"/>
        </w:rPr>
        <w:t>.5</w:t>
      </w:r>
      <w:r w:rsidR="001A1A42">
        <w:rPr>
          <w:rFonts w:ascii="Times New Roman" w:hAnsi="Times New Roman" w:cs="Times New Roman"/>
          <w:b/>
          <w:sz w:val="28"/>
          <w:szCs w:val="28"/>
        </w:rPr>
        <w:t>7</w:t>
      </w:r>
    </w:p>
    <w:p w:rsidR="009422F4" w:rsidRPr="002837A5" w:rsidRDefault="002837A5" w:rsidP="0018526C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ИСПОЛЬЗУЕМОЙ ЛИТЕРАТУРЫ………………...……</w:t>
      </w:r>
      <w:r w:rsidR="009422F4" w:rsidRPr="002837A5">
        <w:rPr>
          <w:rFonts w:ascii="Times New Roman" w:hAnsi="Times New Roman" w:cs="Times New Roman"/>
          <w:b/>
          <w:sz w:val="28"/>
          <w:szCs w:val="28"/>
        </w:rPr>
        <w:t>……</w:t>
      </w:r>
      <w:r w:rsidR="00811E9F" w:rsidRPr="002837A5">
        <w:rPr>
          <w:rFonts w:ascii="Times New Roman" w:hAnsi="Times New Roman" w:cs="Times New Roman"/>
          <w:b/>
          <w:sz w:val="28"/>
          <w:szCs w:val="28"/>
        </w:rPr>
        <w:t>.</w:t>
      </w:r>
      <w:r w:rsidRPr="002837A5">
        <w:rPr>
          <w:rFonts w:ascii="Times New Roman" w:hAnsi="Times New Roman" w:cs="Times New Roman"/>
          <w:b/>
          <w:sz w:val="28"/>
          <w:szCs w:val="28"/>
        </w:rPr>
        <w:t>.</w:t>
      </w:r>
      <w:r w:rsidR="001A1A42">
        <w:rPr>
          <w:rFonts w:ascii="Times New Roman" w:hAnsi="Times New Roman" w:cs="Times New Roman"/>
          <w:b/>
          <w:sz w:val="28"/>
          <w:szCs w:val="28"/>
        </w:rPr>
        <w:t>60</w:t>
      </w:r>
    </w:p>
    <w:p w:rsidR="009422F4" w:rsidRPr="002837A5" w:rsidRDefault="007062F5" w:rsidP="0018526C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2837A5">
        <w:rPr>
          <w:rFonts w:ascii="Times New Roman" w:hAnsi="Times New Roman" w:cs="Times New Roman"/>
          <w:b/>
          <w:sz w:val="28"/>
          <w:szCs w:val="28"/>
        </w:rPr>
        <w:t>ПРИЛОЖЕНИЯ</w:t>
      </w:r>
      <w:r w:rsidR="002837A5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</w:t>
      </w:r>
      <w:r w:rsidR="00811E9F" w:rsidRPr="002837A5">
        <w:rPr>
          <w:rFonts w:ascii="Times New Roman" w:hAnsi="Times New Roman" w:cs="Times New Roman"/>
          <w:b/>
          <w:sz w:val="28"/>
          <w:szCs w:val="28"/>
        </w:rPr>
        <w:t>……………</w:t>
      </w:r>
      <w:r w:rsidR="002837A5">
        <w:rPr>
          <w:rFonts w:ascii="Times New Roman" w:hAnsi="Times New Roman" w:cs="Times New Roman"/>
          <w:b/>
          <w:sz w:val="28"/>
          <w:szCs w:val="28"/>
        </w:rPr>
        <w:t>.</w:t>
      </w:r>
      <w:r w:rsidR="00811E9F" w:rsidRPr="002837A5">
        <w:rPr>
          <w:rFonts w:ascii="Times New Roman" w:hAnsi="Times New Roman" w:cs="Times New Roman"/>
          <w:b/>
          <w:sz w:val="28"/>
          <w:szCs w:val="28"/>
        </w:rPr>
        <w:t>.65</w:t>
      </w:r>
    </w:p>
    <w:p w:rsidR="00FF1023" w:rsidRDefault="00FF1023" w:rsidP="0018526C">
      <w:pPr>
        <w:spacing w:line="360" w:lineRule="auto"/>
      </w:pPr>
    </w:p>
    <w:p w:rsidR="001825FA" w:rsidRDefault="001825FA" w:rsidP="0018526C">
      <w:pPr>
        <w:spacing w:line="360" w:lineRule="auto"/>
      </w:pPr>
    </w:p>
    <w:p w:rsidR="009422F4" w:rsidRDefault="009422F4" w:rsidP="0018526C">
      <w:pPr>
        <w:spacing w:line="360" w:lineRule="auto"/>
      </w:pPr>
    </w:p>
    <w:p w:rsidR="009422F4" w:rsidRDefault="009422F4" w:rsidP="0018526C">
      <w:pPr>
        <w:spacing w:line="360" w:lineRule="auto"/>
      </w:pPr>
    </w:p>
    <w:p w:rsidR="009422F4" w:rsidRDefault="009422F4" w:rsidP="0018526C">
      <w:pPr>
        <w:spacing w:line="360" w:lineRule="auto"/>
      </w:pPr>
    </w:p>
    <w:p w:rsidR="009422F4" w:rsidRDefault="009422F4" w:rsidP="0018526C">
      <w:pPr>
        <w:spacing w:line="360" w:lineRule="auto"/>
      </w:pPr>
    </w:p>
    <w:p w:rsidR="001825FA" w:rsidRPr="009346D5" w:rsidRDefault="001825FA" w:rsidP="00E87F46">
      <w:pPr>
        <w:shd w:val="clear" w:color="auto" w:fill="FFFFFF"/>
        <w:spacing w:after="0" w:line="360" w:lineRule="auto"/>
        <w:ind w:left="142" w:firstLine="425"/>
        <w:jc w:val="center"/>
        <w:textAlignment w:val="baseline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bdr w:val="none" w:sz="0" w:space="0" w:color="auto" w:frame="1"/>
        </w:rPr>
      </w:pPr>
      <w:r w:rsidRPr="009346D5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bdr w:val="none" w:sz="0" w:space="0" w:color="auto" w:frame="1"/>
        </w:rPr>
        <w:lastRenderedPageBreak/>
        <w:t>Введение</w:t>
      </w:r>
    </w:p>
    <w:p w:rsidR="00E87F46" w:rsidRDefault="00E87F46" w:rsidP="00E87F46">
      <w:pPr>
        <w:shd w:val="clear" w:color="auto" w:fill="FFFFFF"/>
        <w:spacing w:after="0" w:line="360" w:lineRule="auto"/>
        <w:ind w:left="142" w:firstLine="425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</w:rPr>
      </w:pPr>
    </w:p>
    <w:p w:rsidR="00B43479" w:rsidRDefault="00C52305" w:rsidP="00662BE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479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="00C54C7B" w:rsidRPr="00C54C7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43479">
        <w:rPr>
          <w:rFonts w:ascii="Times New Roman" w:hAnsi="Times New Roman" w:cs="Times New Roman"/>
          <w:b/>
          <w:sz w:val="28"/>
          <w:szCs w:val="28"/>
        </w:rPr>
        <w:t>исследования</w:t>
      </w:r>
      <w:r w:rsidR="00662BE8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662BE8" w:rsidRPr="00662BE8">
        <w:rPr>
          <w:rFonts w:ascii="Times New Roman" w:hAnsi="Times New Roman" w:cs="Times New Roman"/>
          <w:sz w:val="28"/>
          <w:szCs w:val="28"/>
        </w:rPr>
        <w:t>В современном мире люди все чаще и все острее испытывают чувство одиночества, но в то же время каждый воспринимает и оценивает его по-своему.</w:t>
      </w:r>
      <w:r w:rsidR="00662BE8">
        <w:rPr>
          <w:rFonts w:ascii="Times New Roman" w:hAnsi="Times New Roman" w:cs="Times New Roman"/>
          <w:sz w:val="28"/>
          <w:szCs w:val="28"/>
        </w:rPr>
        <w:t xml:space="preserve"> Ни в науке, ни в массовом сознании нет общепринятого понимания этого феномена, однако при всей уникальности индивидуального переживания одиночества имеются определенные элементы, общие для любых проявлений.</w:t>
      </w:r>
    </w:p>
    <w:p w:rsidR="00AA6148" w:rsidRDefault="00AA6148" w:rsidP="00662BE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Во-первых, состояние одиночества предполагает для человека полную погруженность в самого себя и носит целостный, всеохватывающий характер. Это особая форма самовосприятия, утверждение своей «самости» говорящее в то же время о некоем  разладе во внутреннем мире личности.</w:t>
      </w:r>
    </w:p>
    <w:p w:rsidR="00AA6148" w:rsidRDefault="00AA6148" w:rsidP="00662BE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Во-вторых, одиночество означает полное отсутствие или различие социальных связей человека, ощущающего потребность в неформальных контактах, включении в какую-либо группу.</w:t>
      </w:r>
    </w:p>
    <w:p w:rsidR="00AA6148" w:rsidRPr="00662BE8" w:rsidRDefault="00AA6148" w:rsidP="00662BE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В-третьих, одиночество порождает целый комплекс отрицательных эмоций у человека. И если раньше одиночество считалось, в основном индивидуальной психологической проблемой, то в последнее время больше и н</w:t>
      </w:r>
      <w:r w:rsidR="005D71C0">
        <w:rPr>
          <w:rFonts w:ascii="Times New Roman" w:hAnsi="Times New Roman" w:cs="Times New Roman"/>
          <w:sz w:val="28"/>
          <w:szCs w:val="28"/>
        </w:rPr>
        <w:t xml:space="preserve">астойчивее начинают говорить о нем на уровне всего одиночества. Сегодня можно говорить об одиночестве как о серьезной собственной проблеме. Усиление индивидуализма, ослабление связей в первичном интенсификация социальной мобильности, увеличение </w:t>
      </w:r>
      <w:r w:rsidR="00F35BE6">
        <w:rPr>
          <w:rFonts w:ascii="Times New Roman" w:hAnsi="Times New Roman" w:cs="Times New Roman"/>
          <w:sz w:val="28"/>
          <w:szCs w:val="28"/>
        </w:rPr>
        <w:t>раздробления в обществе и вызванная этим нестабильность приводят к возрастанию социально обусловленного одиночества.</w:t>
      </w:r>
    </w:p>
    <w:p w:rsidR="00351E14" w:rsidRDefault="00351E14" w:rsidP="00351E1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E12E0C">
        <w:rPr>
          <w:rFonts w:ascii="Times New Roman" w:hAnsi="Times New Roman" w:cs="Times New Roman"/>
          <w:sz w:val="28"/>
          <w:szCs w:val="28"/>
        </w:rPr>
        <w:t>ереживание одиночества у подростка может перерасти в устойчивое негативное психическое состояние, накладывающее отпеч</w:t>
      </w:r>
      <w:r>
        <w:rPr>
          <w:rFonts w:ascii="Times New Roman" w:hAnsi="Times New Roman" w:cs="Times New Roman"/>
          <w:sz w:val="28"/>
          <w:szCs w:val="28"/>
        </w:rPr>
        <w:t xml:space="preserve">аток на все остальные чувства, </w:t>
      </w:r>
      <w:r w:rsidRPr="00E12E0C">
        <w:rPr>
          <w:rFonts w:ascii="Times New Roman" w:hAnsi="Times New Roman" w:cs="Times New Roman"/>
          <w:sz w:val="28"/>
          <w:szCs w:val="28"/>
        </w:rPr>
        <w:t>переживания и даже стать препятствием для личностного развития. Подростки чаще всего остро переживают одиночество как свою заброшенность, покинутость, непонят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E12E0C">
        <w:rPr>
          <w:rFonts w:ascii="Times New Roman" w:hAnsi="Times New Roman" w:cs="Times New Roman"/>
          <w:sz w:val="28"/>
          <w:szCs w:val="28"/>
        </w:rPr>
        <w:t>ость и отверженность.</w:t>
      </w:r>
    </w:p>
    <w:p w:rsidR="00C52305" w:rsidRDefault="00351E14" w:rsidP="00351E14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2E0C">
        <w:rPr>
          <w:rFonts w:ascii="Times New Roman" w:hAnsi="Times New Roman" w:cs="Times New Roman"/>
          <w:sz w:val="28"/>
          <w:szCs w:val="28"/>
        </w:rPr>
        <w:lastRenderedPageBreak/>
        <w:t>Подросткам присуще переживание одиночества также в связи с юношеским кризисом смысла жизни, отсутствием взаимопонимания со сверстниками и родителями, неблагоприятными условиями жизни и развития. Несмотря на то, что большинство специалистов указывают на возникновение переживаний одиночества в подростковом возрасте, многие утверждения, относящиеся к анализу этого явления, не получили эмпирической проверки.</w:t>
      </w:r>
    </w:p>
    <w:p w:rsidR="00222825" w:rsidRPr="00222825" w:rsidRDefault="00222825" w:rsidP="0022282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связи с вышесказанным становиться понятен тот факт, что проблема одиночества, равно важная для всех времен, стала предметом особого интереса в наши дни. Не только искусство, но и философия, физиология, социология и, разумеется, психология занимаются исследованием изменений, возникающих в психике личности, по тем или иным причинам испытывающей чувство одиночества. В данной работе мы понимаем одиночество как субъективное переживание, вызывающее различные позитивные или негативные чувства и эмоции. Предполагается, что наиболее важным является субъективная оценка человеком собственного одиночества, на основе имеющегося личного опыта.</w:t>
      </w:r>
    </w:p>
    <w:p w:rsidR="00E340ED" w:rsidRPr="00804F42" w:rsidRDefault="001825FA" w:rsidP="00F2729D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jc w:val="both"/>
        <w:rPr>
          <w:color w:val="FF0000"/>
          <w:sz w:val="28"/>
          <w:szCs w:val="28"/>
        </w:rPr>
      </w:pPr>
      <w:r w:rsidRPr="00E12E0C">
        <w:rPr>
          <w:b/>
          <w:bCs/>
          <w:sz w:val="28"/>
          <w:szCs w:val="28"/>
          <w:bdr w:val="none" w:sz="0" w:space="0" w:color="auto" w:frame="1"/>
        </w:rPr>
        <w:t>Объект исследования</w:t>
      </w:r>
      <w:r w:rsidRPr="00E12E0C">
        <w:rPr>
          <w:b/>
          <w:bCs/>
          <w:sz w:val="28"/>
          <w:szCs w:val="28"/>
        </w:rPr>
        <w:t> </w:t>
      </w:r>
      <w:r w:rsidR="002837A5">
        <w:rPr>
          <w:sz w:val="28"/>
          <w:szCs w:val="28"/>
        </w:rPr>
        <w:t>–</w:t>
      </w:r>
      <w:r w:rsidRPr="00E12E0C">
        <w:rPr>
          <w:sz w:val="28"/>
          <w:szCs w:val="28"/>
        </w:rPr>
        <w:t xml:space="preserve"> </w:t>
      </w:r>
      <w:r w:rsidR="00304125" w:rsidRPr="00501E6F">
        <w:rPr>
          <w:sz w:val="28"/>
          <w:szCs w:val="28"/>
        </w:rPr>
        <w:t xml:space="preserve">одинокие </w:t>
      </w:r>
      <w:r w:rsidR="00304125">
        <w:rPr>
          <w:sz w:val="28"/>
          <w:szCs w:val="28"/>
        </w:rPr>
        <w:t xml:space="preserve">подростки </w:t>
      </w:r>
      <w:r w:rsidR="00304125" w:rsidRPr="00501E6F">
        <w:rPr>
          <w:sz w:val="28"/>
          <w:szCs w:val="28"/>
        </w:rPr>
        <w:t>как социально-психологический феномен.</w:t>
      </w:r>
    </w:p>
    <w:p w:rsidR="001825FA" w:rsidRPr="00804F42" w:rsidRDefault="001825FA" w:rsidP="00F2729D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jc w:val="both"/>
        <w:rPr>
          <w:color w:val="FF0000"/>
          <w:sz w:val="28"/>
          <w:szCs w:val="28"/>
        </w:rPr>
      </w:pPr>
      <w:r w:rsidRPr="00E12E0C">
        <w:rPr>
          <w:b/>
          <w:bCs/>
          <w:sz w:val="28"/>
          <w:szCs w:val="28"/>
          <w:bdr w:val="none" w:sz="0" w:space="0" w:color="auto" w:frame="1"/>
        </w:rPr>
        <w:t>Предмет исследования</w:t>
      </w:r>
      <w:r w:rsidRPr="00E12E0C">
        <w:rPr>
          <w:sz w:val="28"/>
          <w:szCs w:val="28"/>
        </w:rPr>
        <w:t> </w:t>
      </w:r>
      <w:r w:rsidR="003201E8" w:rsidRPr="003201E8">
        <w:rPr>
          <w:sz w:val="28"/>
          <w:szCs w:val="28"/>
        </w:rPr>
        <w:t xml:space="preserve"> </w:t>
      </w:r>
      <w:r w:rsidRPr="00E12E0C">
        <w:rPr>
          <w:sz w:val="28"/>
          <w:szCs w:val="28"/>
        </w:rPr>
        <w:t>–</w:t>
      </w:r>
      <w:r w:rsidR="003201E8" w:rsidRPr="003201E8">
        <w:rPr>
          <w:sz w:val="28"/>
          <w:szCs w:val="28"/>
        </w:rPr>
        <w:t xml:space="preserve"> </w:t>
      </w:r>
      <w:r w:rsidR="00804F42" w:rsidRPr="00B43479">
        <w:rPr>
          <w:sz w:val="28"/>
          <w:szCs w:val="28"/>
        </w:rPr>
        <w:t>псих</w:t>
      </w:r>
      <w:r w:rsidR="00B43479" w:rsidRPr="00B43479">
        <w:rPr>
          <w:sz w:val="28"/>
          <w:szCs w:val="28"/>
        </w:rPr>
        <w:t>олого</w:t>
      </w:r>
      <w:r w:rsidR="00804F42" w:rsidRPr="00B43479">
        <w:rPr>
          <w:sz w:val="28"/>
          <w:szCs w:val="28"/>
        </w:rPr>
        <w:t>-соц</w:t>
      </w:r>
      <w:r w:rsidR="00B43479" w:rsidRPr="00B43479">
        <w:rPr>
          <w:sz w:val="28"/>
          <w:szCs w:val="28"/>
        </w:rPr>
        <w:t>иальный</w:t>
      </w:r>
      <w:r w:rsidR="00804F42" w:rsidRPr="00B43479">
        <w:rPr>
          <w:sz w:val="28"/>
          <w:szCs w:val="28"/>
        </w:rPr>
        <w:t xml:space="preserve"> аспект одиноч</w:t>
      </w:r>
      <w:r w:rsidR="00B43479" w:rsidRPr="00B43479">
        <w:rPr>
          <w:sz w:val="28"/>
          <w:szCs w:val="28"/>
        </w:rPr>
        <w:t>ества в современном мире</w:t>
      </w:r>
      <w:r w:rsidR="00304125">
        <w:rPr>
          <w:sz w:val="28"/>
          <w:szCs w:val="28"/>
        </w:rPr>
        <w:t>.</w:t>
      </w:r>
    </w:p>
    <w:p w:rsidR="00703FDD" w:rsidRPr="00E553D7" w:rsidRDefault="001825FA" w:rsidP="00E553D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2E0C"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</w:rPr>
        <w:t>Цель исследования:</w:t>
      </w:r>
      <w:r w:rsidR="00E553D7">
        <w:rPr>
          <w:rFonts w:ascii="Times New Roman" w:hAnsi="Times New Roman" w:cs="Times New Roman"/>
          <w:sz w:val="28"/>
          <w:szCs w:val="28"/>
        </w:rPr>
        <w:t xml:space="preserve"> изучить </w:t>
      </w:r>
      <w:r w:rsidR="00FB7AFD">
        <w:rPr>
          <w:rFonts w:ascii="Times New Roman" w:hAnsi="Times New Roman" w:cs="Times New Roman"/>
          <w:sz w:val="28"/>
          <w:szCs w:val="28"/>
        </w:rPr>
        <w:t>особенности переживания один</w:t>
      </w:r>
      <w:r w:rsidR="00E553D7">
        <w:rPr>
          <w:rFonts w:ascii="Times New Roman" w:hAnsi="Times New Roman" w:cs="Times New Roman"/>
          <w:sz w:val="28"/>
          <w:szCs w:val="28"/>
        </w:rPr>
        <w:t xml:space="preserve">очества </w:t>
      </w:r>
      <w:r w:rsidR="00FB7AFD">
        <w:rPr>
          <w:rFonts w:ascii="Times New Roman" w:hAnsi="Times New Roman" w:cs="Times New Roman"/>
          <w:sz w:val="28"/>
          <w:szCs w:val="28"/>
        </w:rPr>
        <w:t xml:space="preserve">в подростковом возрасте. </w:t>
      </w:r>
    </w:p>
    <w:p w:rsidR="00F906B1" w:rsidRDefault="001825FA" w:rsidP="00F906B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</w:rPr>
      </w:pPr>
      <w:r w:rsidRPr="00E12E0C"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</w:rPr>
        <w:t>Задачи исследования:</w:t>
      </w:r>
    </w:p>
    <w:p w:rsidR="008905FD" w:rsidRPr="008905FD" w:rsidRDefault="00FB7AFD" w:rsidP="0045063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</w:pPr>
      <w:r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1.  И</w:t>
      </w:r>
      <w:r w:rsidR="008905F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зучение</w:t>
      </w:r>
      <w:r w:rsidR="002A6B0D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психологической литературы по проблеме переживания одиночества у лиц подросткового возраста;</w:t>
      </w:r>
    </w:p>
    <w:p w:rsidR="00804F42" w:rsidRPr="002837A5" w:rsidRDefault="00FB7AFD" w:rsidP="002837A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2.   </w:t>
      </w:r>
      <w:r w:rsidR="002837A5" w:rsidRPr="009A7A15">
        <w:rPr>
          <w:rFonts w:ascii="Times New Roman" w:hAnsi="Times New Roman" w:cs="Times New Roman"/>
          <w:sz w:val="28"/>
          <w:szCs w:val="28"/>
        </w:rPr>
        <w:t>Выбор и обоснование методик</w:t>
      </w:r>
      <w:r w:rsidR="002837A5">
        <w:rPr>
          <w:rFonts w:ascii="Times New Roman" w:hAnsi="Times New Roman" w:cs="Times New Roman"/>
          <w:sz w:val="28"/>
          <w:szCs w:val="28"/>
        </w:rPr>
        <w:t xml:space="preserve"> исследования;</w:t>
      </w:r>
    </w:p>
    <w:p w:rsidR="00304125" w:rsidRPr="008905FD" w:rsidRDefault="002837A5" w:rsidP="002837A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FB7AFD">
        <w:rPr>
          <w:rFonts w:ascii="Times New Roman" w:hAnsi="Times New Roman" w:cs="Times New Roman"/>
          <w:sz w:val="28"/>
          <w:szCs w:val="28"/>
        </w:rPr>
        <w:t>П</w:t>
      </w:r>
      <w:r w:rsidR="00304125" w:rsidRPr="008905FD">
        <w:rPr>
          <w:rFonts w:ascii="Times New Roman" w:hAnsi="Times New Roman" w:cs="Times New Roman"/>
          <w:sz w:val="28"/>
          <w:szCs w:val="28"/>
        </w:rPr>
        <w:t>роведение эмпирического исследования подросткового одиночества</w:t>
      </w:r>
      <w:r w:rsidR="008905FD">
        <w:rPr>
          <w:rFonts w:ascii="Times New Roman" w:hAnsi="Times New Roman" w:cs="Times New Roman"/>
          <w:sz w:val="28"/>
          <w:szCs w:val="28"/>
        </w:rPr>
        <w:t>.</w:t>
      </w:r>
    </w:p>
    <w:p w:rsidR="007F713D" w:rsidRPr="002837A5" w:rsidRDefault="001825FA" w:rsidP="002837A5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</w:rPr>
      </w:pPr>
      <w:r w:rsidRPr="00E12E0C"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</w:rPr>
        <w:lastRenderedPageBreak/>
        <w:t>Методы исследования:</w:t>
      </w:r>
      <w:r w:rsidR="002837A5"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</w:rPr>
        <w:t xml:space="preserve"> </w:t>
      </w:r>
      <w:r w:rsidR="002837A5">
        <w:rPr>
          <w:rFonts w:ascii="Times New Roman" w:hAnsi="Times New Roman" w:cs="Times New Roman"/>
          <w:sz w:val="28"/>
          <w:szCs w:val="28"/>
        </w:rPr>
        <w:t xml:space="preserve">метод герменевтики, </w:t>
      </w:r>
      <w:r w:rsidR="007F713D" w:rsidRPr="002837A5">
        <w:rPr>
          <w:rFonts w:ascii="Times New Roman" w:hAnsi="Times New Roman" w:cs="Times New Roman"/>
          <w:sz w:val="28"/>
          <w:szCs w:val="28"/>
        </w:rPr>
        <w:t>метод интроспекци</w:t>
      </w:r>
      <w:r w:rsidR="002837A5">
        <w:rPr>
          <w:rFonts w:ascii="Times New Roman" w:hAnsi="Times New Roman" w:cs="Times New Roman"/>
          <w:sz w:val="28"/>
          <w:szCs w:val="28"/>
        </w:rPr>
        <w:t xml:space="preserve">и, синтеза, обобщения, аналогии, </w:t>
      </w:r>
      <w:r w:rsidR="00E76177" w:rsidRPr="002837A5">
        <w:rPr>
          <w:rFonts w:ascii="Times New Roman" w:hAnsi="Times New Roman" w:cs="Times New Roman"/>
          <w:sz w:val="28"/>
          <w:szCs w:val="28"/>
        </w:rPr>
        <w:t>метод сбора эмпирических</w:t>
      </w:r>
      <w:r w:rsidR="002837A5">
        <w:rPr>
          <w:rFonts w:ascii="Times New Roman" w:hAnsi="Times New Roman" w:cs="Times New Roman"/>
          <w:sz w:val="28"/>
          <w:szCs w:val="28"/>
        </w:rPr>
        <w:t xml:space="preserve"> </w:t>
      </w:r>
      <w:r w:rsidR="00E76177" w:rsidRPr="002837A5">
        <w:rPr>
          <w:rFonts w:ascii="Times New Roman" w:hAnsi="Times New Roman" w:cs="Times New Roman"/>
          <w:sz w:val="28"/>
          <w:szCs w:val="28"/>
        </w:rPr>
        <w:t>данных – тестирование;</w:t>
      </w:r>
    </w:p>
    <w:p w:rsidR="00E76177" w:rsidRPr="00E76177" w:rsidRDefault="00E76177" w:rsidP="00E76177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 w:rsidRPr="00E76177">
        <w:rPr>
          <w:rFonts w:ascii="Times New Roman" w:hAnsi="Times New Roman" w:cs="Times New Roman"/>
          <w:b/>
          <w:sz w:val="28"/>
          <w:szCs w:val="28"/>
        </w:rPr>
        <w:t>Методики исследования:</w:t>
      </w:r>
    </w:p>
    <w:p w:rsidR="00E76177" w:rsidRDefault="00FB7AFD" w:rsidP="00450639">
      <w:pPr>
        <w:pStyle w:val="a3"/>
        <w:tabs>
          <w:tab w:val="left" w:pos="99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1.</w:t>
      </w:r>
      <w:r w:rsidR="002837A5">
        <w:rPr>
          <w:rFonts w:ascii="Times New Roman" w:hAnsi="Times New Roman" w:cs="Times New Roman"/>
          <w:sz w:val="28"/>
          <w:szCs w:val="28"/>
        </w:rPr>
        <w:t xml:space="preserve"> </w:t>
      </w:r>
      <w:r w:rsidR="007F713D">
        <w:rPr>
          <w:rFonts w:ascii="Times New Roman" w:hAnsi="Times New Roman" w:cs="Times New Roman"/>
          <w:sz w:val="28"/>
          <w:szCs w:val="28"/>
        </w:rPr>
        <w:t>д</w:t>
      </w:r>
      <w:r w:rsidR="00D2679D" w:rsidRPr="00E12E0C">
        <w:rPr>
          <w:rFonts w:ascii="Times New Roman" w:hAnsi="Times New Roman" w:cs="Times New Roman"/>
          <w:sz w:val="28"/>
          <w:szCs w:val="28"/>
        </w:rPr>
        <w:t>иагностический опросник «Одиночество» С.Г. Корчагиной;</w:t>
      </w:r>
    </w:p>
    <w:p w:rsidR="009A7A15" w:rsidRPr="00E12E0C" w:rsidRDefault="002837A5" w:rsidP="00763AC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FB7AFD">
        <w:rPr>
          <w:rFonts w:ascii="Times New Roman" w:hAnsi="Times New Roman" w:cs="Times New Roman"/>
          <w:sz w:val="28"/>
          <w:szCs w:val="28"/>
        </w:rPr>
        <w:t>2.</w:t>
      </w:r>
      <w:r w:rsidR="00763AC5">
        <w:rPr>
          <w:rFonts w:ascii="Times New Roman" w:hAnsi="Times New Roman" w:cs="Times New Roman"/>
          <w:sz w:val="28"/>
          <w:szCs w:val="28"/>
        </w:rPr>
        <w:t xml:space="preserve"> т</w:t>
      </w:r>
      <w:r w:rsidR="00D2679D" w:rsidRPr="00E12E0C">
        <w:rPr>
          <w:rFonts w:ascii="Times New Roman" w:hAnsi="Times New Roman" w:cs="Times New Roman"/>
          <w:sz w:val="28"/>
          <w:szCs w:val="28"/>
        </w:rPr>
        <w:t>ест «Методика диагностик</w:t>
      </w:r>
      <w:r w:rsidR="00256E3C">
        <w:rPr>
          <w:rFonts w:ascii="Times New Roman" w:hAnsi="Times New Roman" w:cs="Times New Roman"/>
          <w:sz w:val="28"/>
          <w:szCs w:val="28"/>
        </w:rPr>
        <w:t>и уровня субъективного ощущения</w:t>
      </w:r>
    </w:p>
    <w:p w:rsidR="00D2679D" w:rsidRPr="00E12E0C" w:rsidRDefault="00D2679D" w:rsidP="00F2729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2E0C">
        <w:rPr>
          <w:rFonts w:ascii="Times New Roman" w:hAnsi="Times New Roman" w:cs="Times New Roman"/>
          <w:sz w:val="28"/>
          <w:szCs w:val="28"/>
        </w:rPr>
        <w:t>одиноче</w:t>
      </w:r>
      <w:r w:rsidR="00256E3C">
        <w:rPr>
          <w:rFonts w:ascii="Times New Roman" w:hAnsi="Times New Roman" w:cs="Times New Roman"/>
          <w:sz w:val="28"/>
          <w:szCs w:val="28"/>
        </w:rPr>
        <w:t>ства» Д. Рассела и М. Фергюсона;</w:t>
      </w:r>
    </w:p>
    <w:p w:rsidR="0018526C" w:rsidRDefault="00C52305" w:rsidP="002837A5">
      <w:pPr>
        <w:pStyle w:val="a3"/>
        <w:numPr>
          <w:ilvl w:val="0"/>
          <w:numId w:val="38"/>
        </w:numPr>
        <w:tabs>
          <w:tab w:val="left" w:pos="99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2E0C">
        <w:rPr>
          <w:rFonts w:ascii="Times New Roman" w:hAnsi="Times New Roman" w:cs="Times New Roman"/>
          <w:sz w:val="28"/>
          <w:szCs w:val="28"/>
        </w:rPr>
        <w:t>ЕСС на тему «Что такое одиночество?»</w:t>
      </w:r>
      <w:r w:rsidR="00256E3C">
        <w:rPr>
          <w:rFonts w:ascii="Times New Roman" w:hAnsi="Times New Roman" w:cs="Times New Roman"/>
          <w:sz w:val="28"/>
          <w:szCs w:val="28"/>
        </w:rPr>
        <w:t>.</w:t>
      </w:r>
    </w:p>
    <w:p w:rsidR="00763AC5" w:rsidRPr="00E12E0C" w:rsidRDefault="00763AC5" w:rsidP="0045063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База проведения эмпирического исследования:  ЗОШ № 125 г. Одесса и ЗОШ I-III ст. с. Егоровка. Всего в исследовании приняли участие 60 учащихся в 9-х и 11-х классов 14-16 лет.</w:t>
      </w:r>
    </w:p>
    <w:p w:rsidR="0018526C" w:rsidRDefault="00AF27E1" w:rsidP="00AF27E1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27E1">
        <w:rPr>
          <w:rFonts w:ascii="Times New Roman" w:hAnsi="Times New Roman" w:cs="Times New Roman"/>
          <w:b/>
          <w:sz w:val="28"/>
          <w:szCs w:val="28"/>
        </w:rPr>
        <w:t>Практическая значимость исследования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том, что полученные данные могут быть использованы психологами и педиатрами в работе с подростками и их родителями, в том числе в работе психологического консультирования.</w:t>
      </w:r>
    </w:p>
    <w:p w:rsidR="00AF27E1" w:rsidRPr="00AF27E1" w:rsidRDefault="00AF27E1" w:rsidP="00AF27E1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27E1">
        <w:rPr>
          <w:rFonts w:ascii="Times New Roman" w:hAnsi="Times New Roman" w:cs="Times New Roman"/>
          <w:b/>
          <w:sz w:val="28"/>
          <w:szCs w:val="28"/>
        </w:rPr>
        <w:t>Структура работы</w:t>
      </w:r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введение, два раздела, выводы по разделам, заключение, список использованной литературы и приложения.</w:t>
      </w:r>
    </w:p>
    <w:p w:rsidR="00664403" w:rsidRDefault="00664403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4403" w:rsidRDefault="00664403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4403" w:rsidRDefault="00664403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4403" w:rsidRDefault="00664403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7690C" w:rsidRPr="00057B48" w:rsidRDefault="00F7690C" w:rsidP="00057B48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753158" w:rsidRDefault="00753158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3158" w:rsidRDefault="00753158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3158" w:rsidRDefault="00753158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AFD" w:rsidRDefault="00FB7AFD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AFD" w:rsidRDefault="00FB7AFD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AFD" w:rsidRDefault="00FB7AFD" w:rsidP="00F2729D">
      <w:pPr>
        <w:pStyle w:val="a4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65728" w:rsidRPr="00F65728" w:rsidRDefault="00F65728" w:rsidP="00F65728">
      <w:pPr>
        <w:pStyle w:val="a3"/>
        <w:tabs>
          <w:tab w:val="left" w:pos="36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65728" w:rsidRPr="00D26D6E" w:rsidRDefault="00F65728" w:rsidP="00C837F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2F5C" w:rsidRDefault="006A2F5C" w:rsidP="006A2F5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A2F5C" w:rsidRDefault="006A2F5C" w:rsidP="006A2F5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37F42" w:rsidRDefault="0097270E" w:rsidP="003B762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97270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ЗАКЛЮЧЕНИЕ</w:t>
      </w:r>
    </w:p>
    <w:p w:rsidR="00874D63" w:rsidRDefault="00874D63" w:rsidP="0097270E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874D63" w:rsidRDefault="00874D63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74D63">
        <w:rPr>
          <w:rFonts w:ascii="Times New Roman" w:hAnsi="Times New Roman" w:cs="Times New Roman"/>
          <w:sz w:val="28"/>
          <w:szCs w:val="28"/>
          <w:shd w:val="clear" w:color="auto" w:fill="FFFFFF"/>
        </w:rPr>
        <w:t>Пере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живание чувства одиночества определяет степень внешней и внутренней изолированности личности. В подростковом возрасте переживание чувства одиночества становится частью жизни почти каждого, отличаясь лишь по частоте и интенсивности переживания. Психологической особенностью возникновения чувства одиночества в подростковом возрасте является его связь не столько с объективными фактами социальной изоляции человека, сколько с </w:t>
      </w:r>
      <w:r w:rsidR="003125B0">
        <w:rPr>
          <w:rFonts w:ascii="Times New Roman" w:hAnsi="Times New Roman" w:cs="Times New Roman"/>
          <w:sz w:val="28"/>
          <w:szCs w:val="28"/>
          <w:shd w:val="clear" w:color="auto" w:fill="FFFFFF"/>
        </w:rPr>
        <w:t>субъективным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переживанием</w:t>
      </w:r>
      <w:r w:rsidR="003125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нарушения значимых межличностных отношений, разрыву дружеских связей. Дополнительными фактами частоты и интенсивности переживания чувства одиночества являются: личностные качества человека, уровень развития навыков межличностного взаимодействия; критические жизненные ситуации, ухудшения физического или психического здоровья, а также уровень адаптированности к изменениям в образе жизни.</w:t>
      </w:r>
    </w:p>
    <w:p w:rsidR="003125B0" w:rsidRDefault="003125B0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Одиночество переживается подростками, преимущественно как личная ущербность и заброшенность, отсутствие внимания со стороны других, как некое тягостное недобровольное, невыносимое состояние, от которого хочется бежать прочь, появляется страх встречи с самим собой таким, какой есть (неприятие себя). Переживается одиночество от бессилия, от недостатка себя (и тогда возникает желание бежать к другим), нежела</w:t>
      </w:r>
      <w:r w:rsidR="00525DA9">
        <w:rPr>
          <w:rFonts w:ascii="Times New Roman" w:hAnsi="Times New Roman" w:cs="Times New Roman"/>
          <w:sz w:val="28"/>
          <w:szCs w:val="28"/>
          <w:shd w:val="clear" w:color="auto" w:fill="FFFFFF"/>
        </w:rPr>
        <w:t>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я (ибо это требует огромных усилий)</w:t>
      </w:r>
      <w:r w:rsidR="00525DA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неумения использовать свои возможности и ресурсы, от страха встречи с самим собой (таким разным и отличающимся от ожиданий других). Одиночество переживается от безысходности, когда подросток физически один, предоставлен себе и никого рядом, кто помог, понял и поддержал его. И большая часть подростков еще к этому не готов. </w:t>
      </w:r>
    </w:p>
    <w:p w:rsidR="00CF609B" w:rsidRDefault="00525DA9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Подростковый возраст вносит определенный разлад в физическом психическом развитии, и может вызывать различные нервно-психические отклонения. У здоровых подростков нередко наблюдаются колебание настроения, нарушение поведения, повышенная возбудимость, стремление к асоциальным формам поведения. При наличии каких-либо отклонений дисгармония подросткового возраста проявляется более резко и стойко, усложняя адаптацию подрастающего че</w:t>
      </w:r>
      <w:r w:rsidR="00CF60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ловека в обществе. Более сложные  переживания возникают в возрасте от 12 до 16 лет. В этом возрасте подросток нередко впадает в депрессию, его мучают страхи, тревога за свое будущее. Характерными формами поведения в данном случае могут стать, либо уход в свои собственные переживания, замкнутость, либо вызывающая манера повеления. </w:t>
      </w:r>
    </w:p>
    <w:p w:rsidR="00525DA9" w:rsidRDefault="00CF609B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Данная работа посвящена</w:t>
      </w:r>
      <w:r w:rsidR="005D6B2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проблеме ощущения чувства одиночества в подростков 14-16 лет и включает два раздела: в первом представлен аналитический обзор литературы по проблеме исследования, во втором – собственно эмпирическое исследование по заявленной тематике, анализ его результатов их обсуждение.</w:t>
      </w:r>
    </w:p>
    <w:p w:rsidR="00750DD9" w:rsidRDefault="00750DD9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Аналитический обзор психологических работ по проблеме исследования позволил сделать следующие выводы:</w:t>
      </w:r>
    </w:p>
    <w:p w:rsidR="00750DD9" w:rsidRDefault="00750DD9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 под одиночеством понимается состояние и ощущение человека находящегося в условиях реальной или мнимой коммуникативной депривации, по своей сути неприятное переживание, феномен, свойственный подросткам 14-16 лет, характеризуется объективным и субъективным аспектами, позитивным и отрицательным потенциалами.</w:t>
      </w:r>
    </w:p>
    <w:p w:rsidR="00750DD9" w:rsidRDefault="00750DD9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 впервые одиночество осознается человеком в подростковый период в связи с развитием рефлексии в этом возрасте и переходом на новый уровень самосознания, с усилением потребностей в самопознании, принятия и признания, общения и обособления, с кризисом самооценки;</w:t>
      </w:r>
    </w:p>
    <w:p w:rsidR="00750DD9" w:rsidRDefault="00750DD9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подросток, стремясь доказать себе и окружающим свою </w:t>
      </w:r>
      <w:r w:rsidR="00C44A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самостоятельность, ценность своей личности, ее уникальность и неповторимость, неизбежно сталкивается с состоянием одиночества, «разговором с собой», которое в свою очередь помогает ему в этом обособлении, индивидуализации, развитии его личности. </w:t>
      </w:r>
    </w:p>
    <w:p w:rsidR="00C44AD2" w:rsidRDefault="00C44AD2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ходе психологического исследования были изучены особенности подросткового одиночества у подростков сельской и городской местности. В рамках данной работы были выявлены подростки, испытывающие чувства  одиночества, проведена диагностика уровня субъективного ощущения одиночества, глубины его переживания.  </w:t>
      </w:r>
    </w:p>
    <w:p w:rsidR="00C44AD2" w:rsidRDefault="00C44AD2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Полученные данные позволили подтвердить факт существо</w:t>
      </w:r>
      <w:r w:rsidR="00915D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вания подросткового одиночества: 17 </w:t>
      </w:r>
      <w:r w:rsidR="00915D1C" w:rsidRPr="00F721BF">
        <w:rPr>
          <w:rFonts w:ascii="Times New Roman" w:hAnsi="Times New Roman" w:cs="Times New Roman"/>
          <w:sz w:val="28"/>
          <w:szCs w:val="28"/>
        </w:rPr>
        <w:t>%</w:t>
      </w:r>
      <w:r w:rsidR="00915D1C">
        <w:rPr>
          <w:rFonts w:ascii="Times New Roman" w:hAnsi="Times New Roman" w:cs="Times New Roman"/>
          <w:sz w:val="28"/>
          <w:szCs w:val="28"/>
        </w:rPr>
        <w:t xml:space="preserve"> подростков, принявших участие в эксперименте, показали положительный результат проявления </w:t>
      </w:r>
      <w:r w:rsidR="00915D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субъективного чувства одиночества. Более преобладает чувство одиночества и городских подростков. </w:t>
      </w:r>
    </w:p>
    <w:p w:rsidR="00915D1C" w:rsidRDefault="00915D1C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Пров</w:t>
      </w:r>
      <w:r w:rsidR="0082323B">
        <w:rPr>
          <w:rFonts w:ascii="Times New Roman" w:hAnsi="Times New Roman" w:cs="Times New Roman"/>
          <w:sz w:val="28"/>
          <w:szCs w:val="28"/>
          <w:shd w:val="clear" w:color="auto" w:fill="FFFFFF"/>
        </w:rPr>
        <w:t>еденное исследование, в целом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оказало, что одиночество как субъективное переживание зачастую не осознается подростком, либо осознается частично и в искаженном виде. </w:t>
      </w:r>
    </w:p>
    <w:p w:rsidR="00915D1C" w:rsidRDefault="00915D1C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заключении, хотелось бы отметить, что пон</w:t>
      </w:r>
      <w:r w:rsidR="004E3B9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имание переживания одиночества в подростковом возрасте как кризиса личностного роста, ставит перед специалистами проблему оказания кризисной поддержки в ситуации невозможности самостоятельного «преодоления» этой ситуации жизненного пути, не рискуя при этом помешать, подростку приобрести ценный опыт самостоятельного конструктивного преодоления.  </w:t>
      </w:r>
    </w:p>
    <w:p w:rsidR="00FE6FCA" w:rsidRDefault="00FE6FCA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Результаты данного исследования могут быть использованы в работе практических психологов и педагогов, работающих с подростками. Проблема подросткового одиночества остается актуальной и требует дальнейшего изучения.</w:t>
      </w:r>
    </w:p>
    <w:p w:rsidR="0082323B" w:rsidRDefault="0082323B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323B" w:rsidRDefault="0082323B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323B" w:rsidRDefault="0082323B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323B" w:rsidRDefault="0082323B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323B" w:rsidRDefault="0082323B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323B" w:rsidRDefault="0082323B" w:rsidP="00687D5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323B" w:rsidRDefault="0082323B" w:rsidP="00C5013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0852ED" w:rsidRPr="0031029E" w:rsidRDefault="007E7B9A" w:rsidP="0031029E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shd w:val="clear" w:color="auto" w:fill="FFFFFF"/>
        </w:rPr>
      </w:pPr>
      <w:r w:rsidRPr="0031029E">
        <w:rPr>
          <w:rFonts w:ascii="Times New Roman" w:hAnsi="Times New Roman" w:cs="Times New Roman"/>
          <w:b/>
          <w:caps/>
          <w:sz w:val="28"/>
          <w:szCs w:val="28"/>
          <w:shd w:val="clear" w:color="auto" w:fill="FFFFFF"/>
        </w:rPr>
        <w:t>Список используемой литературы</w:t>
      </w:r>
    </w:p>
    <w:p w:rsidR="00581080" w:rsidRDefault="00581080" w:rsidP="007E7B9A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7E7B9A" w:rsidRDefault="00AD0294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Андреева</w:t>
      </w:r>
      <w:r w:rsidR="007E7B9A" w:rsidRPr="00CF006D">
        <w:rPr>
          <w:rFonts w:ascii="Times New Roman" w:hAnsi="Times New Roman" w:cs="Times New Roman"/>
          <w:sz w:val="28"/>
          <w:szCs w:val="28"/>
        </w:rPr>
        <w:t xml:space="preserve"> Г.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="007E7B9A" w:rsidRPr="00CF006D">
        <w:rPr>
          <w:rFonts w:ascii="Times New Roman" w:hAnsi="Times New Roman" w:cs="Times New Roman"/>
          <w:sz w:val="28"/>
          <w:szCs w:val="28"/>
        </w:rPr>
        <w:t>М. Социальная психология : учебник для вузов / Г.</w:t>
      </w:r>
      <w:r w:rsidR="00B045B9">
        <w:rPr>
          <w:rFonts w:ascii="Times New Roman" w:hAnsi="Times New Roman" w:cs="Times New Roman"/>
          <w:sz w:val="28"/>
          <w:szCs w:val="28"/>
        </w:rPr>
        <w:t xml:space="preserve"> </w:t>
      </w:r>
      <w:r w:rsidR="007E7B9A" w:rsidRPr="00CF006D">
        <w:rPr>
          <w:rFonts w:ascii="Times New Roman" w:hAnsi="Times New Roman" w:cs="Times New Roman"/>
          <w:sz w:val="28"/>
          <w:szCs w:val="28"/>
        </w:rPr>
        <w:t xml:space="preserve">М. Андреева 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7E7B9A" w:rsidRPr="00CF006D">
        <w:rPr>
          <w:rFonts w:ascii="Times New Roman" w:hAnsi="Times New Roman" w:cs="Times New Roman"/>
          <w:sz w:val="28"/>
          <w:szCs w:val="28"/>
        </w:rPr>
        <w:t>5-е изд., испр. и доп.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7E7B9A" w:rsidRPr="00CF006D">
        <w:rPr>
          <w:rFonts w:ascii="Times New Roman" w:hAnsi="Times New Roman" w:cs="Times New Roman"/>
          <w:sz w:val="28"/>
          <w:szCs w:val="28"/>
        </w:rPr>
        <w:t xml:space="preserve"> М. : Аспект Пресс, 2010.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7E7B9A" w:rsidRPr="00CF006D">
        <w:rPr>
          <w:rFonts w:ascii="Times New Roman" w:hAnsi="Times New Roman" w:cs="Times New Roman"/>
          <w:sz w:val="28"/>
          <w:szCs w:val="28"/>
        </w:rPr>
        <w:t>С. 121.</w:t>
      </w:r>
    </w:p>
    <w:p w:rsidR="002565E2" w:rsidRPr="00CF006D" w:rsidRDefault="002565E2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Ананьев Б.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Г. Человек как предмет познания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СПб.: Питер, 2001.</w:t>
      </w:r>
    </w:p>
    <w:p w:rsidR="00A20161" w:rsidRPr="002565E2" w:rsidRDefault="00764931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Байярд  </w:t>
      </w:r>
      <w:r w:rsidR="00A20161" w:rsidRPr="002565E2">
        <w:rPr>
          <w:rFonts w:ascii="Times New Roman" w:hAnsi="Times New Roman" w:cs="Times New Roman"/>
          <w:sz w:val="28"/>
          <w:szCs w:val="28"/>
        </w:rPr>
        <w:t xml:space="preserve">Д. Ваш беспокойный подросток. Практическое руководство для отчаявшихся родителей / Д. Байярд.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777280">
        <w:rPr>
          <w:rFonts w:ascii="Times New Roman" w:hAnsi="Times New Roman" w:cs="Times New Roman"/>
          <w:sz w:val="28"/>
          <w:szCs w:val="28"/>
        </w:rPr>
        <w:t>М.: Просвещение, 2006</w:t>
      </w:r>
      <w:r w:rsidR="00A20161" w:rsidRPr="002565E2">
        <w:rPr>
          <w:rFonts w:ascii="Times New Roman" w:hAnsi="Times New Roman" w:cs="Times New Roman"/>
          <w:sz w:val="28"/>
          <w:szCs w:val="28"/>
        </w:rPr>
        <w:t xml:space="preserve">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2565E2">
        <w:rPr>
          <w:rFonts w:ascii="Times New Roman" w:hAnsi="Times New Roman" w:cs="Times New Roman"/>
          <w:sz w:val="28"/>
          <w:szCs w:val="28"/>
        </w:rPr>
        <w:t>С. 192.</w:t>
      </w:r>
    </w:p>
    <w:p w:rsidR="00A20161" w:rsidRDefault="00764931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Березин </w:t>
      </w:r>
      <w:r w:rsidR="00A20161" w:rsidRPr="00CF006D">
        <w:rPr>
          <w:rFonts w:ascii="Times New Roman" w:hAnsi="Times New Roman" w:cs="Times New Roman"/>
          <w:sz w:val="28"/>
          <w:szCs w:val="28"/>
        </w:rPr>
        <w:t>В.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CF006D">
        <w:rPr>
          <w:rFonts w:ascii="Times New Roman" w:hAnsi="Times New Roman" w:cs="Times New Roman"/>
          <w:sz w:val="28"/>
          <w:szCs w:val="28"/>
        </w:rPr>
        <w:t>С. Личностно-развивающий потенциал подростковых конфликтов / В.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CF006D">
        <w:rPr>
          <w:rFonts w:ascii="Times New Roman" w:hAnsi="Times New Roman" w:cs="Times New Roman"/>
          <w:sz w:val="28"/>
          <w:szCs w:val="28"/>
        </w:rPr>
        <w:t>С. Березин, К.С. Лисецкий // Вестник СамГУ. Серия «Психология».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A20161" w:rsidRPr="00CF006D">
        <w:rPr>
          <w:rFonts w:ascii="Times New Roman" w:hAnsi="Times New Roman" w:cs="Times New Roman"/>
          <w:sz w:val="28"/>
          <w:szCs w:val="28"/>
        </w:rPr>
        <w:t xml:space="preserve"> 1996, №1.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CF006D">
        <w:rPr>
          <w:rFonts w:ascii="Times New Roman" w:hAnsi="Times New Roman" w:cs="Times New Roman"/>
          <w:sz w:val="28"/>
          <w:szCs w:val="28"/>
        </w:rPr>
        <w:t>С. 32 - 38.</w:t>
      </w:r>
    </w:p>
    <w:p w:rsidR="002565E2" w:rsidRPr="00CF006D" w:rsidRDefault="002565E2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Бен Миюскович Одиночество: междисциплинарный подход http://www.bim-bad.ru/docs/mijuskovitch_loneliness.pdf (дата обращения: 05.05.2017).</w:t>
      </w:r>
    </w:p>
    <w:p w:rsidR="00A20161" w:rsidRDefault="00764931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Божович</w:t>
      </w:r>
      <w:r w:rsidR="00A20161" w:rsidRPr="002565E2">
        <w:rPr>
          <w:rFonts w:ascii="Times New Roman" w:hAnsi="Times New Roman" w:cs="Times New Roman"/>
          <w:sz w:val="28"/>
          <w:szCs w:val="28"/>
        </w:rPr>
        <w:t xml:space="preserve"> Л.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2565E2">
        <w:rPr>
          <w:rFonts w:ascii="Times New Roman" w:hAnsi="Times New Roman" w:cs="Times New Roman"/>
          <w:sz w:val="28"/>
          <w:szCs w:val="28"/>
        </w:rPr>
        <w:t>И. Личность и ее формирования в детском возрасте. (Психологическое исследование) / Л.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2565E2">
        <w:rPr>
          <w:rFonts w:ascii="Times New Roman" w:hAnsi="Times New Roman" w:cs="Times New Roman"/>
          <w:sz w:val="28"/>
          <w:szCs w:val="28"/>
        </w:rPr>
        <w:t xml:space="preserve">И. Божович.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2565E2">
        <w:rPr>
          <w:rFonts w:ascii="Times New Roman" w:hAnsi="Times New Roman" w:cs="Times New Roman"/>
          <w:sz w:val="28"/>
          <w:szCs w:val="28"/>
        </w:rPr>
        <w:t>М.: Про</w:t>
      </w:r>
      <w:r w:rsidR="00777280">
        <w:rPr>
          <w:rFonts w:ascii="Times New Roman" w:hAnsi="Times New Roman" w:cs="Times New Roman"/>
          <w:sz w:val="28"/>
          <w:szCs w:val="28"/>
        </w:rPr>
        <w:t>свещение, 200</w:t>
      </w:r>
      <w:r w:rsidR="001938C6" w:rsidRPr="002565E2">
        <w:rPr>
          <w:rFonts w:ascii="Times New Roman" w:hAnsi="Times New Roman" w:cs="Times New Roman"/>
          <w:sz w:val="28"/>
          <w:szCs w:val="28"/>
        </w:rPr>
        <w:t xml:space="preserve">8.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1938C6" w:rsidRPr="002565E2">
        <w:rPr>
          <w:rFonts w:ascii="Times New Roman" w:hAnsi="Times New Roman" w:cs="Times New Roman"/>
          <w:sz w:val="28"/>
          <w:szCs w:val="28"/>
        </w:rPr>
        <w:t>С. 464.</w:t>
      </w:r>
    </w:p>
    <w:p w:rsidR="002565E2" w:rsidRPr="00CF006D" w:rsidRDefault="002565E2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Бодалев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А., Психология общения, Избранные психологические труды, Москва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-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Воронеж, 2006.</w:t>
      </w:r>
    </w:p>
    <w:p w:rsidR="00A20161" w:rsidRPr="002565E2" w:rsidRDefault="00A20161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5E2">
        <w:rPr>
          <w:rFonts w:ascii="Times New Roman" w:hAnsi="Times New Roman" w:cs="Times New Roman"/>
          <w:sz w:val="28"/>
          <w:szCs w:val="28"/>
        </w:rPr>
        <w:t>Большой психологический словар</w:t>
      </w:r>
      <w:r w:rsidR="00687D57">
        <w:rPr>
          <w:rFonts w:ascii="Times New Roman" w:hAnsi="Times New Roman" w:cs="Times New Roman"/>
          <w:sz w:val="28"/>
          <w:szCs w:val="28"/>
        </w:rPr>
        <w:t>ь/ Авдеева Н.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="00687D57">
        <w:rPr>
          <w:rFonts w:ascii="Times New Roman" w:hAnsi="Times New Roman" w:cs="Times New Roman"/>
          <w:sz w:val="28"/>
          <w:szCs w:val="28"/>
        </w:rPr>
        <w:t xml:space="preserve">Н. и др. Под ред. </w:t>
      </w:r>
      <w:r w:rsidRPr="002565E2">
        <w:rPr>
          <w:rFonts w:ascii="Times New Roman" w:hAnsi="Times New Roman" w:cs="Times New Roman"/>
          <w:sz w:val="28"/>
          <w:szCs w:val="28"/>
        </w:rPr>
        <w:t>Б.Г.Мещерякова, В.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Pr="002565E2">
        <w:rPr>
          <w:rFonts w:ascii="Times New Roman" w:hAnsi="Times New Roman" w:cs="Times New Roman"/>
          <w:sz w:val="28"/>
          <w:szCs w:val="28"/>
        </w:rPr>
        <w:t>П. Зинченко. СПб.: Прайм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2565E2">
        <w:rPr>
          <w:rFonts w:ascii="Times New Roman" w:hAnsi="Times New Roman" w:cs="Times New Roman"/>
          <w:sz w:val="28"/>
          <w:szCs w:val="28"/>
        </w:rPr>
        <w:t>-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2565E2">
        <w:rPr>
          <w:rFonts w:ascii="Times New Roman" w:hAnsi="Times New Roman" w:cs="Times New Roman"/>
          <w:sz w:val="28"/>
          <w:szCs w:val="28"/>
        </w:rPr>
        <w:t>Еврознак; М.: ОЛМА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="00954E9D" w:rsidRPr="002565E2">
        <w:rPr>
          <w:rFonts w:ascii="Times New Roman" w:hAnsi="Times New Roman" w:cs="Times New Roman"/>
          <w:sz w:val="28"/>
          <w:szCs w:val="28"/>
        </w:rPr>
        <w:t>.</w:t>
      </w:r>
      <w:r w:rsidR="00954E9D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954E9D" w:rsidRPr="00CF006D">
        <w:rPr>
          <w:rFonts w:ascii="Times New Roman" w:hAnsi="Times New Roman" w:cs="Times New Roman"/>
          <w:sz w:val="28"/>
          <w:szCs w:val="28"/>
        </w:rPr>
        <w:t>—</w:t>
      </w:r>
      <w:r w:rsidR="00954E9D" w:rsidRPr="002565E2">
        <w:rPr>
          <w:rFonts w:ascii="Times New Roman" w:hAnsi="Times New Roman" w:cs="Times New Roman"/>
          <w:sz w:val="28"/>
          <w:szCs w:val="28"/>
        </w:rPr>
        <w:t xml:space="preserve"> 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2565E2">
        <w:rPr>
          <w:rFonts w:ascii="Times New Roman" w:hAnsi="Times New Roman" w:cs="Times New Roman"/>
          <w:sz w:val="28"/>
          <w:szCs w:val="28"/>
        </w:rPr>
        <w:t>пресс, 2003.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2565E2">
        <w:rPr>
          <w:rFonts w:ascii="Times New Roman" w:hAnsi="Times New Roman" w:cs="Times New Roman"/>
          <w:sz w:val="28"/>
          <w:szCs w:val="28"/>
        </w:rPr>
        <w:t xml:space="preserve"> 666с.</w:t>
      </w:r>
    </w:p>
    <w:p w:rsidR="00A20161" w:rsidRDefault="00764931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Бондарев</w:t>
      </w:r>
      <w:r w:rsidR="00A20161" w:rsidRPr="00CF006D">
        <w:rPr>
          <w:rFonts w:ascii="Times New Roman" w:hAnsi="Times New Roman" w:cs="Times New Roman"/>
          <w:sz w:val="28"/>
          <w:szCs w:val="28"/>
        </w:rPr>
        <w:t xml:space="preserve"> В.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CF006D">
        <w:rPr>
          <w:rFonts w:ascii="Times New Roman" w:hAnsi="Times New Roman" w:cs="Times New Roman"/>
          <w:sz w:val="28"/>
          <w:szCs w:val="28"/>
        </w:rPr>
        <w:t>П. Выбор профессии / В.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="00A20161" w:rsidRPr="00CF006D">
        <w:rPr>
          <w:rFonts w:ascii="Times New Roman" w:hAnsi="Times New Roman" w:cs="Times New Roman"/>
          <w:sz w:val="28"/>
          <w:szCs w:val="28"/>
        </w:rPr>
        <w:t xml:space="preserve">П. Бондарев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A20161" w:rsidRPr="00CF006D">
        <w:rPr>
          <w:rFonts w:ascii="Times New Roman" w:hAnsi="Times New Roman" w:cs="Times New Roman"/>
          <w:sz w:val="28"/>
          <w:szCs w:val="28"/>
        </w:rPr>
        <w:t xml:space="preserve"> М.: Просвещение,</w:t>
      </w:r>
      <w:r w:rsidR="00777280">
        <w:rPr>
          <w:rFonts w:ascii="Times New Roman" w:hAnsi="Times New Roman" w:cs="Times New Roman"/>
          <w:sz w:val="28"/>
          <w:szCs w:val="28"/>
        </w:rPr>
        <w:t xml:space="preserve"> </w:t>
      </w:r>
      <w:r w:rsidR="001D4583">
        <w:rPr>
          <w:rFonts w:ascii="Times New Roman" w:hAnsi="Times New Roman" w:cs="Times New Roman"/>
          <w:sz w:val="28"/>
          <w:szCs w:val="28"/>
        </w:rPr>
        <w:t>2015</w:t>
      </w:r>
      <w:r w:rsidR="00777280">
        <w:rPr>
          <w:rFonts w:ascii="Times New Roman" w:hAnsi="Times New Roman" w:cs="Times New Roman"/>
          <w:sz w:val="28"/>
          <w:szCs w:val="28"/>
        </w:rPr>
        <w:t>.</w:t>
      </w:r>
    </w:p>
    <w:p w:rsidR="002565E2" w:rsidRPr="002565E2" w:rsidRDefault="002565E2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5E2">
        <w:rPr>
          <w:rFonts w:ascii="Times New Roman" w:hAnsi="Times New Roman" w:cs="Times New Roman"/>
          <w:sz w:val="28"/>
          <w:szCs w:val="28"/>
        </w:rPr>
        <w:t xml:space="preserve">Волков Б. С. Психология подростков / Б. С. Волков.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СПб.</w:t>
      </w:r>
      <w:r w:rsidRPr="002565E2">
        <w:rPr>
          <w:rFonts w:ascii="Times New Roman" w:hAnsi="Times New Roman" w:cs="Times New Roman"/>
          <w:sz w:val="28"/>
          <w:szCs w:val="28"/>
        </w:rPr>
        <w:t xml:space="preserve">: Питер, 2010.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2565E2">
        <w:rPr>
          <w:rFonts w:ascii="Times New Roman" w:hAnsi="Times New Roman" w:cs="Times New Roman"/>
          <w:sz w:val="28"/>
          <w:szCs w:val="28"/>
        </w:rPr>
        <w:t>240 с.</w:t>
      </w:r>
    </w:p>
    <w:p w:rsidR="002565E2" w:rsidRDefault="002565E2" w:rsidP="00B045B9">
      <w:pPr>
        <w:pStyle w:val="a4"/>
        <w:numPr>
          <w:ilvl w:val="0"/>
          <w:numId w:val="35"/>
        </w:numPr>
        <w:tabs>
          <w:tab w:val="left" w:pos="1134"/>
          <w:tab w:val="left" w:pos="269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Волков Б.</w:t>
      </w:r>
      <w:r w:rsidR="00B045B9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С. Методология и метод</w:t>
      </w:r>
      <w:r w:rsidR="00687D57">
        <w:rPr>
          <w:rFonts w:ascii="Times New Roman" w:hAnsi="Times New Roman" w:cs="Times New Roman"/>
          <w:sz w:val="28"/>
          <w:szCs w:val="28"/>
        </w:rPr>
        <w:t>ы психологического исследования</w:t>
      </w:r>
      <w:r w:rsidRPr="00CF006D">
        <w:rPr>
          <w:rFonts w:ascii="Times New Roman" w:hAnsi="Times New Roman" w:cs="Times New Roman"/>
          <w:sz w:val="28"/>
          <w:szCs w:val="28"/>
        </w:rPr>
        <w:t>: учебное пособие для вузов / науч. ред. В.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С. Волков 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6-е изд., испр. и доп.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М. : Академический Проект, 2010. С. 56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565E2" w:rsidRPr="00CF006D" w:rsidRDefault="005E5E2F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Вейс</w:t>
      </w:r>
      <w:r w:rsidR="002565E2" w:rsidRPr="00CF006D">
        <w:rPr>
          <w:rFonts w:ascii="Times New Roman" w:hAnsi="Times New Roman" w:cs="Times New Roman"/>
          <w:sz w:val="28"/>
          <w:szCs w:val="28"/>
        </w:rPr>
        <w:t xml:space="preserve"> Р. Вопросы изучения одиночества // Лабиринты одиночества- М.: Прогресс, 1989,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 xml:space="preserve">— </w:t>
      </w:r>
      <w:r w:rsidR="002565E2" w:rsidRPr="00CF006D">
        <w:rPr>
          <w:rFonts w:ascii="Times New Roman" w:hAnsi="Times New Roman" w:cs="Times New Roman"/>
          <w:sz w:val="28"/>
          <w:szCs w:val="28"/>
        </w:rPr>
        <w:t>С. 114-128</w:t>
      </w:r>
      <w:r w:rsidR="0080781C">
        <w:rPr>
          <w:rFonts w:ascii="Times New Roman" w:hAnsi="Times New Roman" w:cs="Times New Roman"/>
          <w:sz w:val="28"/>
          <w:szCs w:val="28"/>
        </w:rPr>
        <w:t xml:space="preserve"> с</w:t>
      </w:r>
      <w:r w:rsidR="002565E2" w:rsidRPr="00CF006D">
        <w:rPr>
          <w:rFonts w:ascii="Times New Roman" w:hAnsi="Times New Roman" w:cs="Times New Roman"/>
          <w:sz w:val="28"/>
          <w:szCs w:val="28"/>
        </w:rPr>
        <w:t>.</w:t>
      </w:r>
    </w:p>
    <w:p w:rsidR="002565E2" w:rsidRDefault="002565E2" w:rsidP="002565E2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Величковский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Б.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Когнитивная наука. Основы психологии познания. В 2-х т. М.: Академия, 2006;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448с., 432с.</w:t>
      </w:r>
    </w:p>
    <w:p w:rsidR="0080781C" w:rsidRPr="00CF006D" w:rsidRDefault="0080781C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Давыдова М.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А. Как преодолеть одиночество: Многообразие видов одиночества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М., 2001.-232 с.</w:t>
      </w:r>
    </w:p>
    <w:p w:rsidR="0080781C" w:rsidRPr="0080781C" w:rsidRDefault="0080781C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781C">
        <w:rPr>
          <w:rFonts w:ascii="Times New Roman" w:hAnsi="Times New Roman" w:cs="Times New Roman"/>
          <w:sz w:val="28"/>
          <w:szCs w:val="28"/>
        </w:rPr>
        <w:t>Долгинова О.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Pr="0080781C">
        <w:rPr>
          <w:rFonts w:ascii="Times New Roman" w:hAnsi="Times New Roman" w:cs="Times New Roman"/>
          <w:sz w:val="28"/>
          <w:szCs w:val="28"/>
        </w:rPr>
        <w:t>Б. Изучение одиночества как психологического феномена // Прикладная психология.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80781C">
        <w:rPr>
          <w:rFonts w:ascii="Times New Roman" w:hAnsi="Times New Roman" w:cs="Times New Roman"/>
          <w:sz w:val="28"/>
          <w:szCs w:val="28"/>
        </w:rPr>
        <w:t xml:space="preserve"> 2000,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80781C">
        <w:rPr>
          <w:rFonts w:ascii="Times New Roman" w:hAnsi="Times New Roman" w:cs="Times New Roman"/>
          <w:sz w:val="28"/>
          <w:szCs w:val="28"/>
        </w:rPr>
        <w:t xml:space="preserve"> №4 — С. 28-36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565E2" w:rsidRDefault="002565E2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781C">
        <w:rPr>
          <w:rFonts w:ascii="Times New Roman" w:hAnsi="Times New Roman" w:cs="Times New Roman"/>
          <w:sz w:val="28"/>
          <w:szCs w:val="28"/>
        </w:rPr>
        <w:t>Дробышевский B.C. Терапия одиночества или терапия одиночеством?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80781C">
        <w:rPr>
          <w:rFonts w:ascii="Times New Roman" w:hAnsi="Times New Roman" w:cs="Times New Roman"/>
          <w:sz w:val="28"/>
          <w:szCs w:val="28"/>
        </w:rPr>
        <w:t>Чита: ЧитГУ, 2004.- 113 с.</w:t>
      </w:r>
    </w:p>
    <w:p w:rsidR="0080781C" w:rsidRPr="0080781C" w:rsidRDefault="005E5E2F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Елисеев</w:t>
      </w:r>
      <w:r w:rsidR="0080781C" w:rsidRPr="00CF006D">
        <w:rPr>
          <w:rFonts w:ascii="Times New Roman" w:hAnsi="Times New Roman" w:cs="Times New Roman"/>
          <w:sz w:val="28"/>
          <w:szCs w:val="28"/>
        </w:rPr>
        <w:t xml:space="preserve"> О.</w:t>
      </w:r>
      <w:r w:rsidR="00B90C1E">
        <w:rPr>
          <w:rFonts w:ascii="Times New Roman" w:hAnsi="Times New Roman" w:cs="Times New Roman"/>
          <w:sz w:val="28"/>
          <w:szCs w:val="28"/>
        </w:rPr>
        <w:t xml:space="preserve"> </w:t>
      </w:r>
      <w:r w:rsidR="0080781C" w:rsidRPr="00CF006D">
        <w:rPr>
          <w:rFonts w:ascii="Times New Roman" w:hAnsi="Times New Roman" w:cs="Times New Roman"/>
          <w:sz w:val="28"/>
          <w:szCs w:val="28"/>
        </w:rPr>
        <w:t xml:space="preserve">П. Практикум по психологии //СПб.: Питер, 2000.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80781C" w:rsidRPr="00CF006D">
        <w:rPr>
          <w:rFonts w:ascii="Times New Roman" w:hAnsi="Times New Roman" w:cs="Times New Roman"/>
          <w:sz w:val="28"/>
          <w:szCs w:val="28"/>
        </w:rPr>
        <w:t>С. 560</w:t>
      </w:r>
      <w:r w:rsidR="0080781C">
        <w:rPr>
          <w:rFonts w:ascii="Times New Roman" w:hAnsi="Times New Roman" w:cs="Times New Roman"/>
          <w:sz w:val="28"/>
          <w:szCs w:val="28"/>
        </w:rPr>
        <w:t>.</w:t>
      </w:r>
    </w:p>
    <w:p w:rsidR="0080781C" w:rsidRPr="00CF006D" w:rsidRDefault="0080781C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 xml:space="preserve">Зилбург Дж. Одиночество: междисциплинарный подход.// Лабиринты одиночества. / Зилбург Дж. 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 </w:t>
      </w:r>
      <w:r w:rsidRPr="00CF006D">
        <w:rPr>
          <w:rFonts w:ascii="Times New Roman" w:hAnsi="Times New Roman" w:cs="Times New Roman"/>
          <w:sz w:val="28"/>
          <w:szCs w:val="28"/>
        </w:rPr>
        <w:t>М.: Прогресс,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1989 с. 42-44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565E2" w:rsidRDefault="005E5E2F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Истратова</w:t>
      </w:r>
      <w:r w:rsidR="00B90C1E">
        <w:rPr>
          <w:rFonts w:ascii="Times New Roman" w:hAnsi="Times New Roman" w:cs="Times New Roman"/>
          <w:sz w:val="28"/>
          <w:szCs w:val="28"/>
        </w:rPr>
        <w:t xml:space="preserve"> О. Н.</w:t>
      </w:r>
      <w:r w:rsidR="0080781C" w:rsidRPr="00CF006D">
        <w:rPr>
          <w:rFonts w:ascii="Times New Roman" w:hAnsi="Times New Roman" w:cs="Times New Roman"/>
          <w:sz w:val="28"/>
          <w:szCs w:val="28"/>
        </w:rPr>
        <w:t xml:space="preserve"> Эксакусто</w:t>
      </w:r>
      <w:r w:rsidR="0080781C">
        <w:rPr>
          <w:rFonts w:ascii="Times New Roman" w:hAnsi="Times New Roman" w:cs="Times New Roman"/>
          <w:sz w:val="28"/>
          <w:szCs w:val="28"/>
        </w:rPr>
        <w:t xml:space="preserve"> </w:t>
      </w:r>
      <w:r w:rsidR="0080781C" w:rsidRPr="00CF006D">
        <w:rPr>
          <w:rFonts w:ascii="Times New Roman" w:hAnsi="Times New Roman" w:cs="Times New Roman"/>
          <w:sz w:val="28"/>
          <w:szCs w:val="28"/>
        </w:rPr>
        <w:t xml:space="preserve">Т.В. Большая книга подросткового психолога. Феникс . 2010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80781C" w:rsidRPr="00CF006D">
        <w:rPr>
          <w:rFonts w:ascii="Times New Roman" w:hAnsi="Times New Roman" w:cs="Times New Roman"/>
          <w:sz w:val="28"/>
          <w:szCs w:val="28"/>
        </w:rPr>
        <w:t xml:space="preserve"> 640с</w:t>
      </w:r>
      <w:r w:rsidR="0080781C">
        <w:rPr>
          <w:rFonts w:ascii="Times New Roman" w:hAnsi="Times New Roman" w:cs="Times New Roman"/>
          <w:sz w:val="28"/>
          <w:szCs w:val="28"/>
        </w:rPr>
        <w:t>.</w:t>
      </w:r>
    </w:p>
    <w:p w:rsidR="0080781C" w:rsidRPr="0080781C" w:rsidRDefault="0080781C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 xml:space="preserve">Киселева В. Подростковое одиночество // Школьный психолог.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2002.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№ 8.С. 56-59.</w:t>
      </w:r>
    </w:p>
    <w:p w:rsidR="00A20161" w:rsidRDefault="00A20161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Кон И.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С. Какими они себя видят. М., 1975.</w:t>
      </w:r>
    </w:p>
    <w:p w:rsidR="00CB4F7C" w:rsidRPr="00CB4F7C" w:rsidRDefault="00B045B9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Коростылева Л. </w:t>
      </w:r>
      <w:r w:rsidR="00CB4F7C" w:rsidRPr="00CF006D">
        <w:rPr>
          <w:rFonts w:ascii="Times New Roman" w:hAnsi="Times New Roman" w:cs="Times New Roman"/>
          <w:sz w:val="28"/>
          <w:szCs w:val="28"/>
        </w:rPr>
        <w:t>А. Психология самореализации личности: брачно-семейные отношения. /Л.</w:t>
      </w:r>
      <w:r w:rsidR="00687D57">
        <w:rPr>
          <w:rFonts w:ascii="Times New Roman" w:hAnsi="Times New Roman" w:cs="Times New Roman"/>
          <w:sz w:val="28"/>
          <w:szCs w:val="28"/>
        </w:rPr>
        <w:t> А. Коростылева СПб.: Изд-во С.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CB4F7C" w:rsidRPr="00CF006D">
        <w:rPr>
          <w:rFonts w:ascii="Times New Roman" w:hAnsi="Times New Roman" w:cs="Times New Roman"/>
          <w:sz w:val="28"/>
          <w:szCs w:val="28"/>
        </w:rPr>
        <w:t>Петерб. университета, 2000,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CB4F7C" w:rsidRPr="00CF006D">
        <w:rPr>
          <w:rFonts w:ascii="Times New Roman" w:hAnsi="Times New Roman" w:cs="Times New Roman"/>
          <w:sz w:val="28"/>
          <w:szCs w:val="28"/>
        </w:rPr>
        <w:t>222 с.</w:t>
      </w:r>
    </w:p>
    <w:p w:rsidR="0080781C" w:rsidRDefault="0080781C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Корчагина С. Г. Генезис, виды и проявления одиночества [Текст] / С. Г. Корчагина. — М.: Московский психолого-социальный институт, 2005. — 196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B4F7C" w:rsidRP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Корчагина С.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Г. Психология одиночества: учебное пособие.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М.: МПСИ, 2008.</w:t>
      </w:r>
    </w:p>
    <w:p w:rsidR="0080781C" w:rsidRPr="00CF006D" w:rsidRDefault="005E5E2F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Кулагина</w:t>
      </w:r>
      <w:r w:rsidR="0080781C" w:rsidRPr="00CF006D">
        <w:rPr>
          <w:rFonts w:ascii="Times New Roman" w:hAnsi="Times New Roman" w:cs="Times New Roman"/>
          <w:sz w:val="28"/>
          <w:szCs w:val="28"/>
        </w:rPr>
        <w:t xml:space="preserve"> И.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="0080781C" w:rsidRPr="00CF006D">
        <w:rPr>
          <w:rFonts w:ascii="Times New Roman" w:hAnsi="Times New Roman" w:cs="Times New Roman"/>
          <w:sz w:val="28"/>
          <w:szCs w:val="28"/>
        </w:rPr>
        <w:t>Ю. Возрастная психология (Развитие ребенка от рождения до 17 лет).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80781C" w:rsidRPr="00CF006D">
        <w:rPr>
          <w:rFonts w:ascii="Times New Roman" w:hAnsi="Times New Roman" w:cs="Times New Roman"/>
          <w:sz w:val="28"/>
          <w:szCs w:val="28"/>
        </w:rPr>
        <w:t xml:space="preserve"> М.: УРАО, 1997. - С. 176..</w:t>
      </w:r>
    </w:p>
    <w:p w:rsidR="0080781C" w:rsidRPr="0080781C" w:rsidRDefault="0080781C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781C">
        <w:rPr>
          <w:rFonts w:ascii="Times New Roman" w:hAnsi="Times New Roman" w:cs="Times New Roman"/>
          <w:sz w:val="28"/>
          <w:szCs w:val="28"/>
        </w:rPr>
        <w:t xml:space="preserve">Крайг, Г. Психология развития // Пер. с англ.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80781C">
        <w:rPr>
          <w:rFonts w:ascii="Times New Roman" w:hAnsi="Times New Roman" w:cs="Times New Roman"/>
          <w:sz w:val="28"/>
          <w:szCs w:val="28"/>
        </w:rPr>
        <w:t xml:space="preserve">СПб.: Питер, 2000.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80781C">
        <w:rPr>
          <w:rFonts w:ascii="Times New Roman" w:hAnsi="Times New Roman" w:cs="Times New Roman"/>
          <w:sz w:val="28"/>
          <w:szCs w:val="28"/>
        </w:rPr>
        <w:t>С. 992</w:t>
      </w:r>
      <w:r w:rsidR="00687D57">
        <w:rPr>
          <w:rFonts w:ascii="Times New Roman" w:hAnsi="Times New Roman" w:cs="Times New Roman"/>
          <w:sz w:val="28"/>
          <w:szCs w:val="28"/>
        </w:rPr>
        <w:t>.</w:t>
      </w:r>
    </w:p>
    <w:p w:rsidR="0080781C" w:rsidRPr="00CF006D" w:rsidRDefault="0080781C" w:rsidP="0080781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Крысько В.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Г.Социальная психология : учебник для вузов / В.Г. Крысько 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3-е изд., перераб. и доп.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М. : Эксмо, 2010. С. 412.</w:t>
      </w:r>
    </w:p>
    <w:p w:rsidR="00A20161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 xml:space="preserve">Либина Е. В. Психология совладания с жизненными кризисами и сложными ситуациями. (Чтобы не осталась женщина одинокой). / Е. В. Либина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М.: Мысль, 1996.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356 с.</w:t>
      </w:r>
    </w:p>
    <w:p w:rsidR="00CB4F7C" w:rsidRDefault="005E5E2F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Леонтьев</w:t>
      </w:r>
      <w:r w:rsidR="00CB4F7C" w:rsidRPr="00CF006D">
        <w:rPr>
          <w:rFonts w:ascii="Times New Roman" w:hAnsi="Times New Roman" w:cs="Times New Roman"/>
          <w:sz w:val="28"/>
          <w:szCs w:val="28"/>
        </w:rPr>
        <w:t xml:space="preserve"> Н.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="00CB4F7C" w:rsidRPr="00CF006D">
        <w:rPr>
          <w:rFonts w:ascii="Times New Roman" w:hAnsi="Times New Roman" w:cs="Times New Roman"/>
          <w:sz w:val="28"/>
          <w:szCs w:val="28"/>
        </w:rPr>
        <w:t xml:space="preserve">А. Формирование личности / Психология личности. Тексты.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1D4583">
        <w:rPr>
          <w:rFonts w:ascii="Times New Roman" w:hAnsi="Times New Roman" w:cs="Times New Roman"/>
          <w:sz w:val="28"/>
          <w:szCs w:val="28"/>
        </w:rPr>
        <w:t>М.: МГУ, 2004</w:t>
      </w:r>
      <w:r w:rsidR="00CB4F7C" w:rsidRPr="00CF006D">
        <w:rPr>
          <w:rFonts w:ascii="Times New Roman" w:hAnsi="Times New Roman" w:cs="Times New Roman"/>
          <w:sz w:val="28"/>
          <w:szCs w:val="28"/>
        </w:rPr>
        <w:t>.</w:t>
      </w:r>
    </w:p>
    <w:p w:rsidR="00CB4F7C" w:rsidRDefault="005E5E2F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Мамайчук</w:t>
      </w:r>
      <w:r w:rsidR="00CB4F7C" w:rsidRPr="00CF006D">
        <w:rPr>
          <w:rFonts w:ascii="Times New Roman" w:hAnsi="Times New Roman" w:cs="Times New Roman"/>
          <w:sz w:val="28"/>
          <w:szCs w:val="28"/>
        </w:rPr>
        <w:t xml:space="preserve"> И.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="00CB4F7C" w:rsidRPr="00CF006D">
        <w:rPr>
          <w:rFonts w:ascii="Times New Roman" w:hAnsi="Times New Roman" w:cs="Times New Roman"/>
          <w:sz w:val="28"/>
          <w:szCs w:val="28"/>
        </w:rPr>
        <w:t>И. Психологическая помощь детям с проблемами в развитии / СПб: Речь, 2001.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 xml:space="preserve">— </w:t>
      </w:r>
      <w:r w:rsidR="00CB4F7C" w:rsidRPr="00CF006D">
        <w:rPr>
          <w:rFonts w:ascii="Times New Roman" w:hAnsi="Times New Roman" w:cs="Times New Roman"/>
          <w:sz w:val="28"/>
          <w:szCs w:val="28"/>
        </w:rPr>
        <w:t>201с.</w:t>
      </w:r>
    </w:p>
    <w:p w:rsidR="00CB4F7C" w:rsidRPr="00CB4F7C" w:rsidRDefault="005E5E2F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Маринина</w:t>
      </w:r>
      <w:r w:rsidR="00CB4F7C" w:rsidRPr="00CF006D">
        <w:rPr>
          <w:rFonts w:ascii="Times New Roman" w:hAnsi="Times New Roman" w:cs="Times New Roman"/>
          <w:sz w:val="28"/>
          <w:szCs w:val="28"/>
        </w:rPr>
        <w:t xml:space="preserve"> Е., Воронов, Ю. Подросток в «стае». // Воспитание шко</w:t>
      </w:r>
      <w:r w:rsidR="00687D57">
        <w:rPr>
          <w:rFonts w:ascii="Times New Roman" w:hAnsi="Times New Roman" w:cs="Times New Roman"/>
          <w:sz w:val="28"/>
          <w:szCs w:val="28"/>
        </w:rPr>
        <w:t>льников. 1994., № 6. С. 41- 44.</w:t>
      </w:r>
    </w:p>
    <w:p w:rsidR="00CB4F7C" w:rsidRP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Майерс Дэвид. Социальная психология. М., 2000.</w:t>
      </w:r>
    </w:p>
    <w:p w:rsidR="00CB4F7C" w:rsidRPr="00CF006D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 xml:space="preserve">Михайлова Н.В. Одиночество как духовный феномен переживания взаимоотношений с людьми// Интегративный подход в психологии (новые исследования). Сборник научных трудов.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СПб: РГПУ им. А.И. Герцена, 2004. 294с.</w:t>
      </w:r>
    </w:p>
    <w:p w:rsid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Мустакас К. Теоретические подходы к одиночеству // Лабиринты одиночества. / К. Мустакас.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М.: Прогресс, 2010. С. 154-155.</w:t>
      </w:r>
    </w:p>
    <w:p w:rsidR="00CB4F7C" w:rsidRP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Навайтис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Г.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А. Опыт психологического консультирования супружеских конфликтов / Г.А.Навайтис // Психологический журнал.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2006.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Т.4, №3.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С. 55-69.</w:t>
      </w:r>
    </w:p>
    <w:p w:rsidR="00F54E2C" w:rsidRDefault="00F54E2C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Немов</w:t>
      </w:r>
      <w:r w:rsidR="0080781C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Р.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С. </w:t>
      </w:r>
      <w:r w:rsidR="003F4A2E" w:rsidRPr="00CF006D">
        <w:rPr>
          <w:rFonts w:ascii="Times New Roman" w:hAnsi="Times New Roman" w:cs="Times New Roman"/>
          <w:sz w:val="28"/>
          <w:szCs w:val="28"/>
        </w:rPr>
        <w:t>Одиночество //Общие основы психологии. /Р.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="003F4A2E" w:rsidRPr="00CF006D">
        <w:rPr>
          <w:rFonts w:ascii="Times New Roman" w:hAnsi="Times New Roman" w:cs="Times New Roman"/>
          <w:sz w:val="28"/>
          <w:szCs w:val="28"/>
        </w:rPr>
        <w:t>С.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="003F4A2E" w:rsidRPr="00CF006D">
        <w:rPr>
          <w:rFonts w:ascii="Times New Roman" w:hAnsi="Times New Roman" w:cs="Times New Roman"/>
          <w:sz w:val="28"/>
          <w:szCs w:val="28"/>
        </w:rPr>
        <w:t>Немов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1D4583">
        <w:rPr>
          <w:rFonts w:ascii="Times New Roman" w:hAnsi="Times New Roman" w:cs="Times New Roman"/>
          <w:sz w:val="28"/>
          <w:szCs w:val="28"/>
        </w:rPr>
        <w:t>М.: Просвещение, 2001</w:t>
      </w:r>
      <w:r w:rsidR="003F4A2E" w:rsidRPr="00CF006D">
        <w:rPr>
          <w:rFonts w:ascii="Times New Roman" w:hAnsi="Times New Roman" w:cs="Times New Roman"/>
          <w:sz w:val="28"/>
          <w:szCs w:val="28"/>
        </w:rPr>
        <w:t>. С. 31-38</w:t>
      </w:r>
      <w:r w:rsidR="00CB4F7C">
        <w:rPr>
          <w:rFonts w:ascii="Times New Roman" w:hAnsi="Times New Roman" w:cs="Times New Roman"/>
          <w:sz w:val="28"/>
          <w:szCs w:val="28"/>
        </w:rPr>
        <w:t>.</w:t>
      </w:r>
    </w:p>
    <w:p w:rsid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Педагогическая психология: учеб.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пособие / под ред. Л. А. Регуш, А. В. Орловой.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СПб.: Питер, 2010.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416 с.</w:t>
      </w:r>
    </w:p>
    <w:p w:rsidR="00CB4F7C" w:rsidRP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1C74">
        <w:rPr>
          <w:rFonts w:ascii="Times New Roman" w:hAnsi="Times New Roman" w:cs="Times New Roman"/>
          <w:sz w:val="28"/>
          <w:szCs w:val="28"/>
        </w:rPr>
        <w:t xml:space="preserve">Перельман </w:t>
      </w:r>
      <w:r w:rsidR="005E5E2F">
        <w:rPr>
          <w:rFonts w:ascii="Times New Roman" w:hAnsi="Times New Roman" w:cs="Times New Roman"/>
          <w:sz w:val="28"/>
          <w:szCs w:val="28"/>
        </w:rPr>
        <w:t xml:space="preserve"> </w:t>
      </w:r>
      <w:r w:rsidRPr="00401C74">
        <w:rPr>
          <w:rFonts w:ascii="Times New Roman" w:hAnsi="Times New Roman" w:cs="Times New Roman"/>
          <w:sz w:val="28"/>
          <w:szCs w:val="28"/>
        </w:rPr>
        <w:t>Д. Теоретические подходы к одиночеству / Д. Перлман, Л.Э. Пепло / Пер. С. Баньковской // Лабиринты одиночества: Пер. с англ. / Сост.,общ. ред. и предисл. Н.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Pr="00401C74">
        <w:rPr>
          <w:rFonts w:ascii="Times New Roman" w:hAnsi="Times New Roman" w:cs="Times New Roman"/>
          <w:sz w:val="28"/>
          <w:szCs w:val="28"/>
        </w:rPr>
        <w:t xml:space="preserve">Е. Покровского. М.: Прогресс, 1989.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401C74">
        <w:rPr>
          <w:rFonts w:ascii="Times New Roman" w:hAnsi="Times New Roman" w:cs="Times New Roman"/>
          <w:sz w:val="28"/>
          <w:szCs w:val="28"/>
        </w:rPr>
        <w:t>С. 152-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401C74">
        <w:rPr>
          <w:rFonts w:ascii="Times New Roman" w:hAnsi="Times New Roman" w:cs="Times New Roman"/>
          <w:sz w:val="28"/>
          <w:szCs w:val="28"/>
        </w:rPr>
        <w:t>68.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401C74">
        <w:rPr>
          <w:rFonts w:ascii="Times New Roman" w:hAnsi="Times New Roman" w:cs="Times New Roman"/>
          <w:sz w:val="28"/>
          <w:szCs w:val="28"/>
        </w:rPr>
        <w:t>Оди Дж. Рэлф. Человек-существо одинокое: биологические корни одиночества //Лабиринты одиночества. М., 1989. С. 147-148.</w:t>
      </w:r>
    </w:p>
    <w:p w:rsidR="00CB4F7C" w:rsidRP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Поливанова К.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Н. Психологическое содержание подросткового возраста. // Вопросы психологии. 1996. №1. С. 20-33.</w:t>
      </w:r>
    </w:p>
    <w:p w:rsidR="00CB4F7C" w:rsidRPr="00CF006D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Пузько В. И. Экзистенциальный невроз как бегство от оди</w:t>
      </w:r>
      <w:r>
        <w:rPr>
          <w:rFonts w:ascii="Times New Roman" w:hAnsi="Times New Roman" w:cs="Times New Roman"/>
          <w:sz w:val="28"/>
          <w:szCs w:val="28"/>
        </w:rPr>
        <w:t>ночества //</w:t>
      </w:r>
      <w:r w:rsidRPr="00CF006D">
        <w:rPr>
          <w:rFonts w:ascii="Times New Roman" w:hAnsi="Times New Roman" w:cs="Times New Roman"/>
          <w:sz w:val="28"/>
          <w:szCs w:val="28"/>
        </w:rPr>
        <w:t>Материалы научной конференции "Теология, философия и психологияодиночества. / В. И. Пузько. – М.:</w:t>
      </w:r>
      <w:r w:rsidR="00F43B1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Владивосток, 2001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B4F7C" w:rsidRPr="00CB4F7C" w:rsidRDefault="00CB4F7C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Психология подростка от 11 до 18 лет. Методики и тесты. / под редакцией А. А. Реана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Прайм-Еврознак: 2007.</w:t>
      </w:r>
      <w:r w:rsidR="001D4583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1D4583" w:rsidRPr="00CF006D">
        <w:rPr>
          <w:rFonts w:ascii="Times New Roman" w:hAnsi="Times New Roman" w:cs="Times New Roman"/>
          <w:sz w:val="28"/>
          <w:szCs w:val="28"/>
        </w:rPr>
        <w:t xml:space="preserve">— </w:t>
      </w:r>
      <w:r w:rsidRPr="00CF006D">
        <w:rPr>
          <w:rFonts w:ascii="Times New Roman" w:hAnsi="Times New Roman" w:cs="Times New Roman"/>
          <w:sz w:val="28"/>
          <w:szCs w:val="28"/>
        </w:rPr>
        <w:t xml:space="preserve"> 128с.</w:t>
      </w:r>
    </w:p>
    <w:p w:rsidR="00F54E2C" w:rsidRDefault="00C12D3E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Психология подростка / под ред. А. А. Реана .Прайм-Еврознак. 2008.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 xml:space="preserve">— </w:t>
      </w:r>
      <w:r w:rsidRPr="00CF006D">
        <w:rPr>
          <w:rFonts w:ascii="Times New Roman" w:hAnsi="Times New Roman" w:cs="Times New Roman"/>
          <w:sz w:val="28"/>
          <w:szCs w:val="28"/>
        </w:rPr>
        <w:t>512.</w:t>
      </w:r>
    </w:p>
    <w:p w:rsidR="00FD40D9" w:rsidRPr="00CF006D" w:rsidRDefault="00FD40D9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Роджерс К. Искусство консультирования и терапии. / К.Роджерс.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М.: Апрель Пресс, 2002  976 с.</w:t>
      </w:r>
    </w:p>
    <w:p w:rsidR="00FD40D9" w:rsidRDefault="00FD40D9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Романова Н.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П. Одиночество: введение в проблему,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М.: МПУ, 2003,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323 с.</w:t>
      </w:r>
    </w:p>
    <w:p w:rsidR="00FD40D9" w:rsidRDefault="00FD40D9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Садлер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У.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А., Джонсон Т.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Б. От одиночества к аномии //Лабиринты одиночества.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М., 1989. С. 25-27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D40D9" w:rsidRPr="00FD40D9" w:rsidRDefault="00214205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Симеонова Л</w:t>
      </w:r>
      <w:r w:rsidR="00BD431D">
        <w:rPr>
          <w:rFonts w:ascii="Times New Roman" w:hAnsi="Times New Roman" w:cs="Times New Roman"/>
          <w:sz w:val="28"/>
          <w:szCs w:val="28"/>
        </w:rPr>
        <w:t>. </w:t>
      </w:r>
      <w:r>
        <w:rPr>
          <w:rFonts w:ascii="Times New Roman" w:hAnsi="Times New Roman" w:cs="Times New Roman"/>
          <w:sz w:val="28"/>
          <w:szCs w:val="28"/>
        </w:rPr>
        <w:t xml:space="preserve">Человек рядом. </w:t>
      </w:r>
      <w:r w:rsidR="00FD40D9" w:rsidRPr="00CF006D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 xml:space="preserve">, 1989.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160</w:t>
      </w:r>
      <w:r w:rsidR="00FD40D9" w:rsidRPr="00CF006D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C12D3E" w:rsidRDefault="00CA0556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hyperlink r:id="rId8" w:tgtFrame="_blank" w:history="1">
        <w:r w:rsidR="002A4ECE" w:rsidRPr="00C51786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Старшенбаум Г. В. Суицидология и кризисная психотерапия</w:t>
        </w:r>
      </w:hyperlink>
      <w:r w:rsidR="002A4ECE" w:rsidRPr="00CF006D">
        <w:rPr>
          <w:rFonts w:ascii="Times New Roman" w:hAnsi="Times New Roman" w:cs="Times New Roman"/>
          <w:sz w:val="28"/>
          <w:szCs w:val="28"/>
        </w:rPr>
        <w:t xml:space="preserve"> 2005 – 205 с.</w:t>
      </w:r>
    </w:p>
    <w:p w:rsidR="00FD40D9" w:rsidRPr="00CF006D" w:rsidRDefault="00FD40D9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 xml:space="preserve">Тихонов Г.М. Феномен одиночества: теоретические и </w:t>
      </w:r>
      <w:r w:rsidR="00B90C1E">
        <w:rPr>
          <w:rFonts w:ascii="Times New Roman" w:hAnsi="Times New Roman" w:cs="Times New Roman"/>
          <w:sz w:val="28"/>
          <w:szCs w:val="28"/>
        </w:rPr>
        <w:t xml:space="preserve">эмпирические аспекты. Автореф. </w:t>
      </w:r>
      <w:r w:rsidRPr="00CF006D">
        <w:rPr>
          <w:rFonts w:ascii="Times New Roman" w:hAnsi="Times New Roman" w:cs="Times New Roman"/>
          <w:sz w:val="28"/>
          <w:szCs w:val="28"/>
        </w:rPr>
        <w:t>доктор филос. наук.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Н.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Новгород, 2006 48 с.</w:t>
      </w:r>
    </w:p>
    <w:p w:rsidR="00FD40D9" w:rsidRPr="00CF006D" w:rsidRDefault="00FD40D9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Тест Методика диагностики уровня субъективного ощущения одиночества Д. Рассела и М. Фергюсон</w:t>
      </w:r>
      <w:r w:rsidR="00687D57">
        <w:rPr>
          <w:rFonts w:ascii="Times New Roman" w:hAnsi="Times New Roman" w:cs="Times New Roman"/>
          <w:sz w:val="28"/>
          <w:szCs w:val="28"/>
        </w:rPr>
        <w:t>а.</w:t>
      </w:r>
    </w:p>
    <w:p w:rsidR="00FD40D9" w:rsidRDefault="00FD40D9" w:rsidP="00CB4F7C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 xml:space="preserve">Узы брака и свободы: Проблемы семьи и одиночества глазами ученых.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М.: «Литограф», 2000. – 224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D40D9" w:rsidRPr="00CF006D" w:rsidRDefault="00FD40D9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Федосенко Е.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В. Помощь подростку. Полное практическое руководство для психологов, педагогов и родителей . М:. Сфера 2009.</w:t>
      </w:r>
      <w:r w:rsidR="00687D57" w:rsidRP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="00687D57" w:rsidRPr="00CF006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230с.</w:t>
      </w:r>
    </w:p>
    <w:p w:rsidR="00FD40D9" w:rsidRPr="00CF006D" w:rsidRDefault="00FD40D9" w:rsidP="00FD40D9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Фромм Э. Бегство от свободы / Э. Фромм. М.: Университетская книга, 2004.- 289 с.</w:t>
      </w:r>
    </w:p>
    <w:p w:rsidR="00C7312D" w:rsidRPr="00CF006D" w:rsidRDefault="00C7312D" w:rsidP="00C7312D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Хараш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А.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У. Психология одиночества // Педология/новый век. № 4. / А. У. Хараш. – М.: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Политиздат.,</w:t>
      </w:r>
      <w:r w:rsidR="0018586E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2007.С. 14-22.</w:t>
      </w:r>
    </w:p>
    <w:p w:rsidR="00C7312D" w:rsidRPr="00CF006D" w:rsidRDefault="00C7312D" w:rsidP="00C7312D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 xml:space="preserve">Харламенкова Н. Е. Стратегии самоутверждения и ценностные предпочтения одинокого человека / Н. Е. Хараламенкова, И. В. Бабанова // Психогический  журнал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2009.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Т20. </w:t>
      </w:r>
      <w:r w:rsidR="001D4583" w:rsidRPr="00CF006D">
        <w:rPr>
          <w:rFonts w:ascii="Times New Roman" w:hAnsi="Times New Roman" w:cs="Times New Roman"/>
          <w:sz w:val="28"/>
          <w:szCs w:val="28"/>
        </w:rPr>
        <w:t>—</w:t>
      </w:r>
      <w:r w:rsidR="001D4583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№2.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С.21-28.</w:t>
      </w:r>
    </w:p>
    <w:p w:rsidR="00C7312D" w:rsidRPr="00CF006D" w:rsidRDefault="00C7312D" w:rsidP="00C7312D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Цветкова Н.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А. Социально-психологическое обоснование групповой и индивидуальной работы с женщинами в толерантной среде. / Н. А. Цветкова </w:t>
      </w:r>
      <w:r w:rsidR="00687D57" w:rsidRPr="00CF006D">
        <w:rPr>
          <w:rFonts w:ascii="Times New Roman" w:hAnsi="Times New Roman" w:cs="Times New Roman"/>
          <w:sz w:val="28"/>
          <w:szCs w:val="28"/>
        </w:rPr>
        <w:t>—</w:t>
      </w:r>
      <w:r w:rsidR="00687D57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 xml:space="preserve"> М: Редакционно-издательский центр Консорциума, 2007. </w:t>
      </w:r>
      <w:r w:rsidR="00D23184" w:rsidRPr="00CF006D">
        <w:rPr>
          <w:rFonts w:ascii="Times New Roman" w:hAnsi="Times New Roman" w:cs="Times New Roman"/>
          <w:sz w:val="28"/>
          <w:szCs w:val="28"/>
        </w:rPr>
        <w:t>—</w:t>
      </w:r>
      <w:r w:rsidR="00D23184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300 с.</w:t>
      </w:r>
    </w:p>
    <w:p w:rsidR="00FD40D9" w:rsidRPr="00C7312D" w:rsidRDefault="00C7312D" w:rsidP="00C7312D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Целуйко В. М. Психологичес</w:t>
      </w:r>
      <w:r>
        <w:rPr>
          <w:rFonts w:ascii="Times New Roman" w:hAnsi="Times New Roman" w:cs="Times New Roman"/>
          <w:sz w:val="28"/>
          <w:szCs w:val="28"/>
        </w:rPr>
        <w:t>кие проблемы современной семьи.</w:t>
      </w:r>
      <w:r w:rsidRPr="00CF006D">
        <w:rPr>
          <w:rFonts w:ascii="Times New Roman" w:hAnsi="Times New Roman" w:cs="Times New Roman"/>
          <w:sz w:val="28"/>
          <w:szCs w:val="28"/>
        </w:rPr>
        <w:t>- Екатеринбург: У-Фактория./ В. М. Ц</w:t>
      </w:r>
      <w:r>
        <w:rPr>
          <w:rFonts w:ascii="Times New Roman" w:hAnsi="Times New Roman" w:cs="Times New Roman"/>
          <w:sz w:val="28"/>
          <w:szCs w:val="28"/>
        </w:rPr>
        <w:t xml:space="preserve">елуйко. </w:t>
      </w:r>
      <w:r w:rsidR="00D23184" w:rsidRPr="00CF006D">
        <w:rPr>
          <w:rFonts w:ascii="Times New Roman" w:hAnsi="Times New Roman" w:cs="Times New Roman"/>
          <w:sz w:val="28"/>
          <w:szCs w:val="28"/>
        </w:rPr>
        <w:t>—</w:t>
      </w:r>
      <w:r w:rsidR="00D2318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М.: АСТ МОСКВА, 2007. </w:t>
      </w:r>
      <w:r w:rsidR="00D23184" w:rsidRPr="00CF006D">
        <w:rPr>
          <w:rFonts w:ascii="Times New Roman" w:hAnsi="Times New Roman" w:cs="Times New Roman"/>
          <w:sz w:val="28"/>
          <w:szCs w:val="28"/>
        </w:rPr>
        <w:t>—</w:t>
      </w:r>
      <w:r w:rsidRPr="00C7312D">
        <w:rPr>
          <w:rFonts w:ascii="Times New Roman" w:hAnsi="Times New Roman" w:cs="Times New Roman"/>
          <w:sz w:val="28"/>
          <w:szCs w:val="28"/>
        </w:rPr>
        <w:t>496 с.</w:t>
      </w:r>
    </w:p>
    <w:p w:rsidR="00800234" w:rsidRDefault="00800234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Шильштейн</w:t>
      </w:r>
      <w:r w:rsidR="0080781C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Е.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С. Особенности презентации «Я» в подростковом возрасте. // Вопросы психологии. 2000. №6. С. 69-78.</w:t>
      </w:r>
    </w:p>
    <w:p w:rsidR="00C7312D" w:rsidRPr="00C7312D" w:rsidRDefault="00C7312D" w:rsidP="00C7312D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Швалб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Ю.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М. Одиночество: социально-психолог</w:t>
      </w:r>
      <w:r w:rsidR="005E5E2F">
        <w:rPr>
          <w:rFonts w:ascii="Times New Roman" w:hAnsi="Times New Roman" w:cs="Times New Roman"/>
          <w:sz w:val="28"/>
          <w:szCs w:val="28"/>
        </w:rPr>
        <w:t>ические проблемы. / Ю. М. Швалб</w:t>
      </w:r>
      <w:r w:rsidRPr="00CF006D">
        <w:rPr>
          <w:rFonts w:ascii="Times New Roman" w:hAnsi="Times New Roman" w:cs="Times New Roman"/>
          <w:sz w:val="28"/>
          <w:szCs w:val="28"/>
        </w:rPr>
        <w:t xml:space="preserve"> О.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В. Данчева. – К.: Украина, 2001.</w:t>
      </w:r>
      <w:r w:rsidR="00D23184" w:rsidRPr="00D23184">
        <w:rPr>
          <w:rFonts w:ascii="Times New Roman" w:hAnsi="Times New Roman" w:cs="Times New Roman"/>
          <w:sz w:val="28"/>
          <w:szCs w:val="28"/>
        </w:rPr>
        <w:t xml:space="preserve"> </w:t>
      </w:r>
      <w:r w:rsidR="00D23184" w:rsidRPr="00CF006D">
        <w:rPr>
          <w:rFonts w:ascii="Times New Roman" w:hAnsi="Times New Roman" w:cs="Times New Roman"/>
          <w:sz w:val="28"/>
          <w:szCs w:val="28"/>
        </w:rPr>
        <w:t>—</w:t>
      </w:r>
      <w:r w:rsidRPr="00CF006D">
        <w:rPr>
          <w:rFonts w:ascii="Times New Roman" w:hAnsi="Times New Roman" w:cs="Times New Roman"/>
          <w:sz w:val="28"/>
          <w:szCs w:val="28"/>
        </w:rPr>
        <w:t xml:space="preserve"> 270 с.</w:t>
      </w:r>
    </w:p>
    <w:p w:rsidR="003A0C86" w:rsidRPr="00C7312D" w:rsidRDefault="003A0C86" w:rsidP="00C7312D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312D">
        <w:rPr>
          <w:rFonts w:ascii="Times New Roman" w:hAnsi="Times New Roman" w:cs="Times New Roman"/>
          <w:sz w:val="28"/>
          <w:szCs w:val="28"/>
        </w:rPr>
        <w:t xml:space="preserve">Ялом И. Экзистенциальная психотерапия. / И. Ялом. </w:t>
      </w:r>
      <w:r w:rsidR="00D23184" w:rsidRPr="00CF006D">
        <w:rPr>
          <w:rFonts w:ascii="Times New Roman" w:hAnsi="Times New Roman" w:cs="Times New Roman"/>
          <w:sz w:val="28"/>
          <w:szCs w:val="28"/>
        </w:rPr>
        <w:t>—</w:t>
      </w:r>
      <w:r w:rsidR="00D23184">
        <w:rPr>
          <w:rFonts w:ascii="Times New Roman" w:hAnsi="Times New Roman" w:cs="Times New Roman"/>
          <w:sz w:val="28"/>
          <w:szCs w:val="28"/>
        </w:rPr>
        <w:t xml:space="preserve"> </w:t>
      </w:r>
      <w:r w:rsidRPr="00C7312D">
        <w:rPr>
          <w:rFonts w:ascii="Times New Roman" w:hAnsi="Times New Roman" w:cs="Times New Roman"/>
          <w:sz w:val="28"/>
          <w:szCs w:val="28"/>
        </w:rPr>
        <w:t>М.: Римис, 2008</w:t>
      </w:r>
      <w:r w:rsidR="00C7312D">
        <w:rPr>
          <w:rFonts w:ascii="Times New Roman" w:hAnsi="Times New Roman" w:cs="Times New Roman"/>
          <w:sz w:val="28"/>
          <w:szCs w:val="28"/>
        </w:rPr>
        <w:t>.</w:t>
      </w:r>
    </w:p>
    <w:p w:rsidR="003A0C86" w:rsidRDefault="00954E9D" w:rsidP="001938C6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Ялом И.</w:t>
      </w:r>
      <w:r w:rsidR="003A0C86" w:rsidRPr="00C7312D">
        <w:rPr>
          <w:rFonts w:ascii="Times New Roman" w:hAnsi="Times New Roman" w:cs="Times New Roman"/>
          <w:sz w:val="28"/>
          <w:szCs w:val="28"/>
        </w:rPr>
        <w:t xml:space="preserve"> Групповая психотерапия. Теория и практика./ И. Ялом,</w:t>
      </w:r>
      <w:r w:rsidR="00D23184" w:rsidRPr="00D23184">
        <w:rPr>
          <w:rFonts w:ascii="Times New Roman" w:hAnsi="Times New Roman" w:cs="Times New Roman"/>
          <w:sz w:val="28"/>
          <w:szCs w:val="28"/>
        </w:rPr>
        <w:t xml:space="preserve"> </w:t>
      </w:r>
      <w:r w:rsidR="00D23184" w:rsidRPr="00CF006D">
        <w:rPr>
          <w:rFonts w:ascii="Times New Roman" w:hAnsi="Times New Roman" w:cs="Times New Roman"/>
          <w:sz w:val="28"/>
          <w:szCs w:val="28"/>
        </w:rPr>
        <w:t>—</w:t>
      </w:r>
      <w:r w:rsidR="003A0C86" w:rsidRPr="00C7312D">
        <w:rPr>
          <w:rFonts w:ascii="Times New Roman" w:hAnsi="Times New Roman" w:cs="Times New Roman"/>
          <w:sz w:val="28"/>
          <w:szCs w:val="28"/>
        </w:rPr>
        <w:t xml:space="preserve"> СПб: Питер, 2009. - 688 c.</w:t>
      </w:r>
    </w:p>
    <w:p w:rsidR="00C7312D" w:rsidRPr="00CF006D" w:rsidRDefault="00C7312D" w:rsidP="00C7312D">
      <w:pPr>
        <w:pStyle w:val="a4"/>
        <w:numPr>
          <w:ilvl w:val="0"/>
          <w:numId w:val="3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006D">
        <w:rPr>
          <w:rFonts w:ascii="Times New Roman" w:hAnsi="Times New Roman" w:cs="Times New Roman"/>
          <w:sz w:val="28"/>
          <w:szCs w:val="28"/>
        </w:rPr>
        <w:t>Ярцев Д.</w:t>
      </w:r>
      <w:r w:rsidR="00954E9D">
        <w:rPr>
          <w:rFonts w:ascii="Times New Roman" w:hAnsi="Times New Roman" w:cs="Times New Roman"/>
          <w:sz w:val="28"/>
          <w:szCs w:val="28"/>
        </w:rPr>
        <w:t xml:space="preserve"> </w:t>
      </w:r>
      <w:r w:rsidRPr="00CF006D">
        <w:rPr>
          <w:rFonts w:ascii="Times New Roman" w:hAnsi="Times New Roman" w:cs="Times New Roman"/>
          <w:sz w:val="28"/>
          <w:szCs w:val="28"/>
        </w:rPr>
        <w:t>В. Особенности социализации современного подростка. // Вопросы психологии. 2009. №6. С. 54-58.</w:t>
      </w:r>
    </w:p>
    <w:p w:rsidR="00C7312D" w:rsidRPr="00C7312D" w:rsidRDefault="00C7312D" w:rsidP="00C7312D">
      <w:pPr>
        <w:pStyle w:val="a4"/>
        <w:tabs>
          <w:tab w:val="left" w:pos="1134"/>
        </w:tabs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412BEC" w:rsidRDefault="00412BEC" w:rsidP="001938C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2BEC" w:rsidRPr="00662BE8" w:rsidRDefault="00412BEC" w:rsidP="003A0C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10416" w:rsidRDefault="00810416" w:rsidP="003A0C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E687E" w:rsidRDefault="006E687E" w:rsidP="000852E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033AF" w:rsidRPr="006E687E" w:rsidRDefault="00F033AF" w:rsidP="000852E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F033AF" w:rsidRPr="006E687E" w:rsidSect="00811E9F">
      <w:headerReference w:type="default" r:id="rId9"/>
      <w:pgSz w:w="11906" w:h="16838"/>
      <w:pgMar w:top="1134" w:right="851" w:bottom="1134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5B9" w:rsidRDefault="00B045B9" w:rsidP="00836685">
      <w:pPr>
        <w:spacing w:after="0" w:line="240" w:lineRule="auto"/>
      </w:pPr>
      <w:r>
        <w:separator/>
      </w:r>
    </w:p>
  </w:endnote>
  <w:endnote w:type="continuationSeparator" w:id="0">
    <w:p w:rsidR="00B045B9" w:rsidRDefault="00B045B9" w:rsidP="00836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erif">
    <w:altName w:val="Times New Roman"/>
    <w:charset w:val="00"/>
    <w:family w:val="roman"/>
    <w:pitch w:val="variable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5B9" w:rsidRDefault="00B045B9" w:rsidP="00836685">
      <w:pPr>
        <w:spacing w:after="0" w:line="240" w:lineRule="auto"/>
      </w:pPr>
      <w:r>
        <w:separator/>
      </w:r>
    </w:p>
  </w:footnote>
  <w:footnote w:type="continuationSeparator" w:id="0">
    <w:p w:rsidR="00B045B9" w:rsidRDefault="00B045B9" w:rsidP="00836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3204"/>
      <w:docPartObj>
        <w:docPartGallery w:val="Page Numbers (Top of Page)"/>
        <w:docPartUnique/>
      </w:docPartObj>
    </w:sdtPr>
    <w:sdtEndPr/>
    <w:sdtContent>
      <w:p w:rsidR="00B045B9" w:rsidRDefault="00CA0556">
        <w:pPr>
          <w:pStyle w:val="ac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045B9" w:rsidRDefault="00B045B9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542ACF"/>
    <w:multiLevelType w:val="multilevel"/>
    <w:tmpl w:val="FEF8FD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51640FD"/>
    <w:multiLevelType w:val="hybridMultilevel"/>
    <w:tmpl w:val="A35CA964"/>
    <w:lvl w:ilvl="0" w:tplc="D65C319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3E65DD"/>
    <w:multiLevelType w:val="hybridMultilevel"/>
    <w:tmpl w:val="208A9A12"/>
    <w:lvl w:ilvl="0" w:tplc="09C6572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0FF67E7C"/>
    <w:multiLevelType w:val="hybridMultilevel"/>
    <w:tmpl w:val="433826EC"/>
    <w:lvl w:ilvl="0" w:tplc="D750A9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936D02"/>
    <w:multiLevelType w:val="multilevel"/>
    <w:tmpl w:val="4B0A212A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5">
    <w:nsid w:val="14B17F28"/>
    <w:multiLevelType w:val="hybridMultilevel"/>
    <w:tmpl w:val="42E01AD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7676F1"/>
    <w:multiLevelType w:val="multilevel"/>
    <w:tmpl w:val="B57007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CFC2DB9"/>
    <w:multiLevelType w:val="hybridMultilevel"/>
    <w:tmpl w:val="789C6B10"/>
    <w:lvl w:ilvl="0" w:tplc="1FE4EF0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>
    <w:nsid w:val="1ED17503"/>
    <w:multiLevelType w:val="hybridMultilevel"/>
    <w:tmpl w:val="4E08F4D6"/>
    <w:lvl w:ilvl="0" w:tplc="4A40F3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2414CBD"/>
    <w:multiLevelType w:val="multilevel"/>
    <w:tmpl w:val="2626EA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0">
    <w:nsid w:val="27367B2C"/>
    <w:multiLevelType w:val="multilevel"/>
    <w:tmpl w:val="788293C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1">
    <w:nsid w:val="2CD05011"/>
    <w:multiLevelType w:val="hybridMultilevel"/>
    <w:tmpl w:val="E2D0052A"/>
    <w:lvl w:ilvl="0" w:tplc="47F277B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2">
    <w:nsid w:val="2CF45B45"/>
    <w:multiLevelType w:val="hybridMultilevel"/>
    <w:tmpl w:val="592C789E"/>
    <w:lvl w:ilvl="0" w:tplc="04190011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43E6C99"/>
    <w:multiLevelType w:val="hybridMultilevel"/>
    <w:tmpl w:val="04626D6E"/>
    <w:lvl w:ilvl="0" w:tplc="0018F8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B171075"/>
    <w:multiLevelType w:val="hybridMultilevel"/>
    <w:tmpl w:val="1C5A0F3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4559245D"/>
    <w:multiLevelType w:val="hybridMultilevel"/>
    <w:tmpl w:val="5CDC01D2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>
    <w:nsid w:val="455E5EA2"/>
    <w:multiLevelType w:val="hybridMultilevel"/>
    <w:tmpl w:val="4D26FAD4"/>
    <w:lvl w:ilvl="0" w:tplc="09C6572A">
      <w:start w:val="1"/>
      <w:numFmt w:val="bullet"/>
      <w:lvlText w:val="-"/>
      <w:lvlJc w:val="left"/>
      <w:pPr>
        <w:tabs>
          <w:tab w:val="num" w:pos="1609"/>
        </w:tabs>
        <w:ind w:left="1609" w:hanging="532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17">
    <w:nsid w:val="45773C0F"/>
    <w:multiLevelType w:val="hybridMultilevel"/>
    <w:tmpl w:val="8AD806BE"/>
    <w:lvl w:ilvl="0" w:tplc="795070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A912A2"/>
    <w:multiLevelType w:val="multilevel"/>
    <w:tmpl w:val="F06CF9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80C2557"/>
    <w:multiLevelType w:val="hybridMultilevel"/>
    <w:tmpl w:val="80EA36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3F7B63"/>
    <w:multiLevelType w:val="multilevel"/>
    <w:tmpl w:val="CD28F41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abstractNum w:abstractNumId="21">
    <w:nsid w:val="4BC46E51"/>
    <w:multiLevelType w:val="hybridMultilevel"/>
    <w:tmpl w:val="C88E88CA"/>
    <w:lvl w:ilvl="0" w:tplc="04190011">
      <w:start w:val="1"/>
      <w:numFmt w:val="decimal"/>
      <w:lvlText w:val="%1)"/>
      <w:lvlJc w:val="left"/>
      <w:pPr>
        <w:tabs>
          <w:tab w:val="num" w:pos="1620"/>
        </w:tabs>
        <w:ind w:left="16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CB17699"/>
    <w:multiLevelType w:val="multilevel"/>
    <w:tmpl w:val="4C8A9FF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>
    <w:nsid w:val="512709FD"/>
    <w:multiLevelType w:val="hybridMultilevel"/>
    <w:tmpl w:val="535EC1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4A92ECB"/>
    <w:multiLevelType w:val="multilevel"/>
    <w:tmpl w:val="AC22267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25">
    <w:nsid w:val="55027991"/>
    <w:multiLevelType w:val="hybridMultilevel"/>
    <w:tmpl w:val="6674EEEC"/>
    <w:lvl w:ilvl="0" w:tplc="6430004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425A1A"/>
    <w:multiLevelType w:val="multilevel"/>
    <w:tmpl w:val="D52EEC0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0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1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52" w:hanging="2160"/>
      </w:pPr>
      <w:rPr>
        <w:rFonts w:hint="default"/>
      </w:rPr>
    </w:lvl>
  </w:abstractNum>
  <w:abstractNum w:abstractNumId="27">
    <w:nsid w:val="5761636F"/>
    <w:multiLevelType w:val="multilevel"/>
    <w:tmpl w:val="B4803D8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51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46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35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512" w:hanging="2160"/>
      </w:pPr>
      <w:rPr>
        <w:rFonts w:hint="default"/>
      </w:rPr>
    </w:lvl>
  </w:abstractNum>
  <w:abstractNum w:abstractNumId="28">
    <w:nsid w:val="61FC3A4D"/>
    <w:multiLevelType w:val="multilevel"/>
    <w:tmpl w:val="C08A256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2785661"/>
    <w:multiLevelType w:val="hybridMultilevel"/>
    <w:tmpl w:val="82462F54"/>
    <w:lvl w:ilvl="0" w:tplc="EFF072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63D0559"/>
    <w:multiLevelType w:val="hybridMultilevel"/>
    <w:tmpl w:val="7FB8269A"/>
    <w:lvl w:ilvl="0" w:tplc="6066C5C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9F0FAB"/>
    <w:multiLevelType w:val="hybridMultilevel"/>
    <w:tmpl w:val="413607B6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312D5A"/>
    <w:multiLevelType w:val="hybridMultilevel"/>
    <w:tmpl w:val="2C6ED4DC"/>
    <w:lvl w:ilvl="0" w:tplc="09C6572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D7E396B"/>
    <w:multiLevelType w:val="multilevel"/>
    <w:tmpl w:val="00A062F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4">
    <w:nsid w:val="720C11B6"/>
    <w:multiLevelType w:val="hybridMultilevel"/>
    <w:tmpl w:val="DC96E81C"/>
    <w:lvl w:ilvl="0" w:tplc="3438AB94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5">
    <w:nsid w:val="72DF33AE"/>
    <w:multiLevelType w:val="hybridMultilevel"/>
    <w:tmpl w:val="94D679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48B3900"/>
    <w:multiLevelType w:val="hybridMultilevel"/>
    <w:tmpl w:val="82B493B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5B7728"/>
    <w:multiLevelType w:val="hybridMultilevel"/>
    <w:tmpl w:val="1EA6102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585056"/>
    <w:multiLevelType w:val="multilevel"/>
    <w:tmpl w:val="798C7BF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9">
    <w:nsid w:val="7BE01372"/>
    <w:multiLevelType w:val="hybridMultilevel"/>
    <w:tmpl w:val="CF6E23E0"/>
    <w:lvl w:ilvl="0" w:tplc="CB52A796">
      <w:start w:val="1"/>
      <w:numFmt w:val="decimal"/>
      <w:lvlText w:val="%1."/>
      <w:lvlJc w:val="left"/>
      <w:pPr>
        <w:ind w:left="1684" w:hanging="975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36"/>
  </w:num>
  <w:num w:numId="3">
    <w:abstractNumId w:val="23"/>
  </w:num>
  <w:num w:numId="4">
    <w:abstractNumId w:val="35"/>
  </w:num>
  <w:num w:numId="5">
    <w:abstractNumId w:val="5"/>
  </w:num>
  <w:num w:numId="6">
    <w:abstractNumId w:val="37"/>
  </w:num>
  <w:num w:numId="7">
    <w:abstractNumId w:val="19"/>
  </w:num>
  <w:num w:numId="8">
    <w:abstractNumId w:val="14"/>
  </w:num>
  <w:num w:numId="9">
    <w:abstractNumId w:val="7"/>
  </w:num>
  <w:num w:numId="10">
    <w:abstractNumId w:val="13"/>
  </w:num>
  <w:num w:numId="11">
    <w:abstractNumId w:val="11"/>
  </w:num>
  <w:num w:numId="12">
    <w:abstractNumId w:val="17"/>
  </w:num>
  <w:num w:numId="13">
    <w:abstractNumId w:val="10"/>
  </w:num>
  <w:num w:numId="14">
    <w:abstractNumId w:val="29"/>
  </w:num>
  <w:num w:numId="15">
    <w:abstractNumId w:val="4"/>
  </w:num>
  <w:num w:numId="16">
    <w:abstractNumId w:val="39"/>
  </w:num>
  <w:num w:numId="17">
    <w:abstractNumId w:val="6"/>
  </w:num>
  <w:num w:numId="18">
    <w:abstractNumId w:val="18"/>
  </w:num>
  <w:num w:numId="19">
    <w:abstractNumId w:val="1"/>
  </w:num>
  <w:num w:numId="20">
    <w:abstractNumId w:val="33"/>
  </w:num>
  <w:num w:numId="21">
    <w:abstractNumId w:val="38"/>
  </w:num>
  <w:num w:numId="22">
    <w:abstractNumId w:val="24"/>
  </w:num>
  <w:num w:numId="23">
    <w:abstractNumId w:val="26"/>
  </w:num>
  <w:num w:numId="24">
    <w:abstractNumId w:val="27"/>
  </w:num>
  <w:num w:numId="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</w:num>
  <w:num w:numId="30">
    <w:abstractNumId w:val="30"/>
  </w:num>
  <w:num w:numId="31">
    <w:abstractNumId w:val="32"/>
  </w:num>
  <w:num w:numId="32">
    <w:abstractNumId w:val="22"/>
  </w:num>
  <w:num w:numId="33">
    <w:abstractNumId w:val="2"/>
  </w:num>
  <w:num w:numId="34">
    <w:abstractNumId w:val="28"/>
  </w:num>
  <w:num w:numId="35">
    <w:abstractNumId w:val="25"/>
  </w:num>
  <w:num w:numId="36">
    <w:abstractNumId w:val="20"/>
  </w:num>
  <w:num w:numId="37">
    <w:abstractNumId w:val="3"/>
  </w:num>
  <w:num w:numId="38">
    <w:abstractNumId w:val="34"/>
  </w:num>
  <w:num w:numId="39">
    <w:abstractNumId w:val="31"/>
  </w:num>
  <w:num w:numId="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53F"/>
    <w:rsid w:val="00023C31"/>
    <w:rsid w:val="00031CB6"/>
    <w:rsid w:val="000331EF"/>
    <w:rsid w:val="000412FF"/>
    <w:rsid w:val="00057B48"/>
    <w:rsid w:val="0006708B"/>
    <w:rsid w:val="00084551"/>
    <w:rsid w:val="00084917"/>
    <w:rsid w:val="000852ED"/>
    <w:rsid w:val="00086624"/>
    <w:rsid w:val="00095DAB"/>
    <w:rsid w:val="000B3856"/>
    <w:rsid w:val="000D60AA"/>
    <w:rsid w:val="000E18D5"/>
    <w:rsid w:val="000E3691"/>
    <w:rsid w:val="000E57F1"/>
    <w:rsid w:val="000F05F9"/>
    <w:rsid w:val="000F6ECE"/>
    <w:rsid w:val="00105F56"/>
    <w:rsid w:val="00106F59"/>
    <w:rsid w:val="00120DC1"/>
    <w:rsid w:val="00126AC9"/>
    <w:rsid w:val="00137D6B"/>
    <w:rsid w:val="0015040B"/>
    <w:rsid w:val="0015571D"/>
    <w:rsid w:val="001825FA"/>
    <w:rsid w:val="0018526C"/>
    <w:rsid w:val="0018586E"/>
    <w:rsid w:val="00187119"/>
    <w:rsid w:val="001938C6"/>
    <w:rsid w:val="001A15CF"/>
    <w:rsid w:val="001A1A42"/>
    <w:rsid w:val="001A22F7"/>
    <w:rsid w:val="001A4A44"/>
    <w:rsid w:val="001A4AAA"/>
    <w:rsid w:val="001B4418"/>
    <w:rsid w:val="001C3293"/>
    <w:rsid w:val="001C6318"/>
    <w:rsid w:val="001C6D80"/>
    <w:rsid w:val="001D4583"/>
    <w:rsid w:val="00202B7D"/>
    <w:rsid w:val="002048E3"/>
    <w:rsid w:val="00214205"/>
    <w:rsid w:val="00217372"/>
    <w:rsid w:val="00220823"/>
    <w:rsid w:val="00222825"/>
    <w:rsid w:val="00224700"/>
    <w:rsid w:val="00225D16"/>
    <w:rsid w:val="0023546E"/>
    <w:rsid w:val="00237458"/>
    <w:rsid w:val="002419E9"/>
    <w:rsid w:val="002471F9"/>
    <w:rsid w:val="002558C1"/>
    <w:rsid w:val="002565E2"/>
    <w:rsid w:val="00256E3C"/>
    <w:rsid w:val="00264E9D"/>
    <w:rsid w:val="002837A5"/>
    <w:rsid w:val="00290734"/>
    <w:rsid w:val="00295A6B"/>
    <w:rsid w:val="002A4ECE"/>
    <w:rsid w:val="002A6B0D"/>
    <w:rsid w:val="002C6673"/>
    <w:rsid w:val="002D4B3F"/>
    <w:rsid w:val="002D4FC8"/>
    <w:rsid w:val="002D7161"/>
    <w:rsid w:val="002D732C"/>
    <w:rsid w:val="002E1E43"/>
    <w:rsid w:val="002E7447"/>
    <w:rsid w:val="002F586B"/>
    <w:rsid w:val="00304125"/>
    <w:rsid w:val="00307F40"/>
    <w:rsid w:val="0031029E"/>
    <w:rsid w:val="003118D3"/>
    <w:rsid w:val="00312468"/>
    <w:rsid w:val="003125B0"/>
    <w:rsid w:val="003137DD"/>
    <w:rsid w:val="003201E8"/>
    <w:rsid w:val="00321740"/>
    <w:rsid w:val="00325C6C"/>
    <w:rsid w:val="00330814"/>
    <w:rsid w:val="003417F5"/>
    <w:rsid w:val="00351E14"/>
    <w:rsid w:val="0037255C"/>
    <w:rsid w:val="00383D52"/>
    <w:rsid w:val="003A0C86"/>
    <w:rsid w:val="003A486C"/>
    <w:rsid w:val="003B762D"/>
    <w:rsid w:val="003C0A04"/>
    <w:rsid w:val="003C1700"/>
    <w:rsid w:val="003D0E8E"/>
    <w:rsid w:val="003D2863"/>
    <w:rsid w:val="003E1F1F"/>
    <w:rsid w:val="003F4389"/>
    <w:rsid w:val="003F4A2E"/>
    <w:rsid w:val="00401C74"/>
    <w:rsid w:val="00402F97"/>
    <w:rsid w:val="0040690A"/>
    <w:rsid w:val="00412BEC"/>
    <w:rsid w:val="00417969"/>
    <w:rsid w:val="00434893"/>
    <w:rsid w:val="00435A77"/>
    <w:rsid w:val="004376F4"/>
    <w:rsid w:val="00437F42"/>
    <w:rsid w:val="00450639"/>
    <w:rsid w:val="004628C0"/>
    <w:rsid w:val="00464798"/>
    <w:rsid w:val="004701B0"/>
    <w:rsid w:val="00476CA0"/>
    <w:rsid w:val="0048556F"/>
    <w:rsid w:val="00491C87"/>
    <w:rsid w:val="004955E4"/>
    <w:rsid w:val="004B0F21"/>
    <w:rsid w:val="004B61AA"/>
    <w:rsid w:val="004C4AB8"/>
    <w:rsid w:val="004C781D"/>
    <w:rsid w:val="004E091B"/>
    <w:rsid w:val="004E1DDA"/>
    <w:rsid w:val="004E3B97"/>
    <w:rsid w:val="004F5983"/>
    <w:rsid w:val="00502112"/>
    <w:rsid w:val="00510269"/>
    <w:rsid w:val="00525DA9"/>
    <w:rsid w:val="00527DC6"/>
    <w:rsid w:val="00547F25"/>
    <w:rsid w:val="00565C74"/>
    <w:rsid w:val="00567498"/>
    <w:rsid w:val="00572B63"/>
    <w:rsid w:val="00577EA2"/>
    <w:rsid w:val="00581080"/>
    <w:rsid w:val="005946EF"/>
    <w:rsid w:val="005A6C36"/>
    <w:rsid w:val="005B66EB"/>
    <w:rsid w:val="005C0507"/>
    <w:rsid w:val="005D0254"/>
    <w:rsid w:val="005D6B26"/>
    <w:rsid w:val="005D71C0"/>
    <w:rsid w:val="005E5E2F"/>
    <w:rsid w:val="005E7158"/>
    <w:rsid w:val="00604CB4"/>
    <w:rsid w:val="00605BC7"/>
    <w:rsid w:val="006079EA"/>
    <w:rsid w:val="006153D1"/>
    <w:rsid w:val="0062118B"/>
    <w:rsid w:val="006325B1"/>
    <w:rsid w:val="006358E2"/>
    <w:rsid w:val="00651C72"/>
    <w:rsid w:val="006534B7"/>
    <w:rsid w:val="00662BE8"/>
    <w:rsid w:val="00664403"/>
    <w:rsid w:val="00676B55"/>
    <w:rsid w:val="00687D57"/>
    <w:rsid w:val="00687DD8"/>
    <w:rsid w:val="00693FDD"/>
    <w:rsid w:val="0069523E"/>
    <w:rsid w:val="00696A28"/>
    <w:rsid w:val="006A11B5"/>
    <w:rsid w:val="006A2F5C"/>
    <w:rsid w:val="006A3E3A"/>
    <w:rsid w:val="006C0D33"/>
    <w:rsid w:val="006C3CA1"/>
    <w:rsid w:val="006C6708"/>
    <w:rsid w:val="006E1132"/>
    <w:rsid w:val="006E687E"/>
    <w:rsid w:val="006F29BA"/>
    <w:rsid w:val="007002D7"/>
    <w:rsid w:val="00703FDD"/>
    <w:rsid w:val="007062F5"/>
    <w:rsid w:val="00707800"/>
    <w:rsid w:val="00707F84"/>
    <w:rsid w:val="007109F5"/>
    <w:rsid w:val="00712B5A"/>
    <w:rsid w:val="007139C1"/>
    <w:rsid w:val="0072057E"/>
    <w:rsid w:val="00721EB4"/>
    <w:rsid w:val="00731E57"/>
    <w:rsid w:val="00740CC8"/>
    <w:rsid w:val="007469F2"/>
    <w:rsid w:val="00750DD9"/>
    <w:rsid w:val="00753158"/>
    <w:rsid w:val="00762078"/>
    <w:rsid w:val="0076392E"/>
    <w:rsid w:val="00763AC5"/>
    <w:rsid w:val="00764931"/>
    <w:rsid w:val="007679A7"/>
    <w:rsid w:val="00777280"/>
    <w:rsid w:val="00793130"/>
    <w:rsid w:val="007A3DB0"/>
    <w:rsid w:val="007A401C"/>
    <w:rsid w:val="007C3B7E"/>
    <w:rsid w:val="007D6640"/>
    <w:rsid w:val="007E02C8"/>
    <w:rsid w:val="007E3274"/>
    <w:rsid w:val="007E578A"/>
    <w:rsid w:val="007E7B9A"/>
    <w:rsid w:val="007F713D"/>
    <w:rsid w:val="00800234"/>
    <w:rsid w:val="00800CFF"/>
    <w:rsid w:val="00804F42"/>
    <w:rsid w:val="00805A9A"/>
    <w:rsid w:val="0080781C"/>
    <w:rsid w:val="00807C07"/>
    <w:rsid w:val="00810416"/>
    <w:rsid w:val="00811E9F"/>
    <w:rsid w:val="00816463"/>
    <w:rsid w:val="00821FC3"/>
    <w:rsid w:val="0082323B"/>
    <w:rsid w:val="00826D66"/>
    <w:rsid w:val="008276BC"/>
    <w:rsid w:val="00833C56"/>
    <w:rsid w:val="00836685"/>
    <w:rsid w:val="00842B23"/>
    <w:rsid w:val="00847027"/>
    <w:rsid w:val="00850E89"/>
    <w:rsid w:val="008539DD"/>
    <w:rsid w:val="00854BBA"/>
    <w:rsid w:val="00855FE6"/>
    <w:rsid w:val="00866D23"/>
    <w:rsid w:val="00874D63"/>
    <w:rsid w:val="00887B1E"/>
    <w:rsid w:val="008905FD"/>
    <w:rsid w:val="00892F04"/>
    <w:rsid w:val="008935B2"/>
    <w:rsid w:val="00896B72"/>
    <w:rsid w:val="008A1CA9"/>
    <w:rsid w:val="008A58E2"/>
    <w:rsid w:val="008B5BEE"/>
    <w:rsid w:val="008C12F9"/>
    <w:rsid w:val="008C3125"/>
    <w:rsid w:val="008D01A7"/>
    <w:rsid w:val="008D1BE2"/>
    <w:rsid w:val="008D2972"/>
    <w:rsid w:val="008D3EB7"/>
    <w:rsid w:val="008D5FB0"/>
    <w:rsid w:val="008E237B"/>
    <w:rsid w:val="008F3DD9"/>
    <w:rsid w:val="008F7F94"/>
    <w:rsid w:val="0090449C"/>
    <w:rsid w:val="00910137"/>
    <w:rsid w:val="00915032"/>
    <w:rsid w:val="00915D1C"/>
    <w:rsid w:val="0092347B"/>
    <w:rsid w:val="00924E29"/>
    <w:rsid w:val="009346D5"/>
    <w:rsid w:val="00934FAE"/>
    <w:rsid w:val="00936692"/>
    <w:rsid w:val="00936D88"/>
    <w:rsid w:val="009422F4"/>
    <w:rsid w:val="00947CEA"/>
    <w:rsid w:val="00952E66"/>
    <w:rsid w:val="00954E9D"/>
    <w:rsid w:val="00964C58"/>
    <w:rsid w:val="0097270E"/>
    <w:rsid w:val="00982170"/>
    <w:rsid w:val="00987241"/>
    <w:rsid w:val="00992430"/>
    <w:rsid w:val="009A3E69"/>
    <w:rsid w:val="009A524F"/>
    <w:rsid w:val="009A7A15"/>
    <w:rsid w:val="009B12E6"/>
    <w:rsid w:val="009B2E2D"/>
    <w:rsid w:val="009B38A5"/>
    <w:rsid w:val="009B4454"/>
    <w:rsid w:val="009B6DD3"/>
    <w:rsid w:val="009C1F0C"/>
    <w:rsid w:val="009C2A59"/>
    <w:rsid w:val="009C353D"/>
    <w:rsid w:val="009D39E6"/>
    <w:rsid w:val="009E18D8"/>
    <w:rsid w:val="009E7F73"/>
    <w:rsid w:val="009F418F"/>
    <w:rsid w:val="009F4694"/>
    <w:rsid w:val="00A066BB"/>
    <w:rsid w:val="00A0744F"/>
    <w:rsid w:val="00A20161"/>
    <w:rsid w:val="00A231EB"/>
    <w:rsid w:val="00A255CF"/>
    <w:rsid w:val="00A36A40"/>
    <w:rsid w:val="00A37439"/>
    <w:rsid w:val="00A4012C"/>
    <w:rsid w:val="00A43B05"/>
    <w:rsid w:val="00A44BD3"/>
    <w:rsid w:val="00A451F3"/>
    <w:rsid w:val="00A5121E"/>
    <w:rsid w:val="00A61468"/>
    <w:rsid w:val="00A67AA1"/>
    <w:rsid w:val="00A74C86"/>
    <w:rsid w:val="00A750B5"/>
    <w:rsid w:val="00A763F5"/>
    <w:rsid w:val="00A92BBA"/>
    <w:rsid w:val="00AA6148"/>
    <w:rsid w:val="00AB31AC"/>
    <w:rsid w:val="00AB497C"/>
    <w:rsid w:val="00AB7199"/>
    <w:rsid w:val="00AB7234"/>
    <w:rsid w:val="00AC500F"/>
    <w:rsid w:val="00AD0294"/>
    <w:rsid w:val="00AF1767"/>
    <w:rsid w:val="00AF27E1"/>
    <w:rsid w:val="00AF46DB"/>
    <w:rsid w:val="00B034C3"/>
    <w:rsid w:val="00B045B9"/>
    <w:rsid w:val="00B10345"/>
    <w:rsid w:val="00B13EDA"/>
    <w:rsid w:val="00B23639"/>
    <w:rsid w:val="00B3331B"/>
    <w:rsid w:val="00B36EC2"/>
    <w:rsid w:val="00B43479"/>
    <w:rsid w:val="00B461D6"/>
    <w:rsid w:val="00B53BBF"/>
    <w:rsid w:val="00B54E2A"/>
    <w:rsid w:val="00B64B5E"/>
    <w:rsid w:val="00B66CFA"/>
    <w:rsid w:val="00B72ECE"/>
    <w:rsid w:val="00B73D3D"/>
    <w:rsid w:val="00B74370"/>
    <w:rsid w:val="00B75AF1"/>
    <w:rsid w:val="00B81B82"/>
    <w:rsid w:val="00B82044"/>
    <w:rsid w:val="00B85329"/>
    <w:rsid w:val="00B85415"/>
    <w:rsid w:val="00B90C1E"/>
    <w:rsid w:val="00BA13E6"/>
    <w:rsid w:val="00BA7853"/>
    <w:rsid w:val="00BB3503"/>
    <w:rsid w:val="00BC353F"/>
    <w:rsid w:val="00BD1E8C"/>
    <w:rsid w:val="00BD431D"/>
    <w:rsid w:val="00BE599E"/>
    <w:rsid w:val="00BF5CA2"/>
    <w:rsid w:val="00BF5F80"/>
    <w:rsid w:val="00BF631E"/>
    <w:rsid w:val="00C00012"/>
    <w:rsid w:val="00C03C11"/>
    <w:rsid w:val="00C12D3E"/>
    <w:rsid w:val="00C3073F"/>
    <w:rsid w:val="00C32541"/>
    <w:rsid w:val="00C42E2E"/>
    <w:rsid w:val="00C4434B"/>
    <w:rsid w:val="00C44AD2"/>
    <w:rsid w:val="00C5013D"/>
    <w:rsid w:val="00C51786"/>
    <w:rsid w:val="00C52305"/>
    <w:rsid w:val="00C54C7B"/>
    <w:rsid w:val="00C56EC5"/>
    <w:rsid w:val="00C66757"/>
    <w:rsid w:val="00C70383"/>
    <w:rsid w:val="00C7312D"/>
    <w:rsid w:val="00C74982"/>
    <w:rsid w:val="00C76437"/>
    <w:rsid w:val="00C837F7"/>
    <w:rsid w:val="00C85868"/>
    <w:rsid w:val="00C9132D"/>
    <w:rsid w:val="00C9245B"/>
    <w:rsid w:val="00CA0556"/>
    <w:rsid w:val="00CB1E30"/>
    <w:rsid w:val="00CB4F7C"/>
    <w:rsid w:val="00CC19C2"/>
    <w:rsid w:val="00CC3CFC"/>
    <w:rsid w:val="00CC5B9E"/>
    <w:rsid w:val="00CD11BE"/>
    <w:rsid w:val="00CF006D"/>
    <w:rsid w:val="00CF0F4B"/>
    <w:rsid w:val="00CF1BBB"/>
    <w:rsid w:val="00CF609B"/>
    <w:rsid w:val="00CF77E2"/>
    <w:rsid w:val="00D015EC"/>
    <w:rsid w:val="00D0677D"/>
    <w:rsid w:val="00D115D5"/>
    <w:rsid w:val="00D17B59"/>
    <w:rsid w:val="00D214A5"/>
    <w:rsid w:val="00D23184"/>
    <w:rsid w:val="00D2679D"/>
    <w:rsid w:val="00D26D6E"/>
    <w:rsid w:val="00D3170A"/>
    <w:rsid w:val="00D35FC4"/>
    <w:rsid w:val="00D40195"/>
    <w:rsid w:val="00D50743"/>
    <w:rsid w:val="00D53FB7"/>
    <w:rsid w:val="00D61514"/>
    <w:rsid w:val="00D71ADB"/>
    <w:rsid w:val="00D77146"/>
    <w:rsid w:val="00D8615E"/>
    <w:rsid w:val="00D91989"/>
    <w:rsid w:val="00DA4AB9"/>
    <w:rsid w:val="00DB6562"/>
    <w:rsid w:val="00E12E0C"/>
    <w:rsid w:val="00E340ED"/>
    <w:rsid w:val="00E43E8C"/>
    <w:rsid w:val="00E553D7"/>
    <w:rsid w:val="00E6048E"/>
    <w:rsid w:val="00E76177"/>
    <w:rsid w:val="00E852A2"/>
    <w:rsid w:val="00E87860"/>
    <w:rsid w:val="00E87F46"/>
    <w:rsid w:val="00E93516"/>
    <w:rsid w:val="00EA1F7C"/>
    <w:rsid w:val="00EA4EEA"/>
    <w:rsid w:val="00EB0FCD"/>
    <w:rsid w:val="00ED09B9"/>
    <w:rsid w:val="00ED1CA5"/>
    <w:rsid w:val="00ED3D09"/>
    <w:rsid w:val="00EE17E3"/>
    <w:rsid w:val="00EF75E6"/>
    <w:rsid w:val="00F00BA1"/>
    <w:rsid w:val="00F017C6"/>
    <w:rsid w:val="00F01B9C"/>
    <w:rsid w:val="00F033AF"/>
    <w:rsid w:val="00F12310"/>
    <w:rsid w:val="00F20083"/>
    <w:rsid w:val="00F24704"/>
    <w:rsid w:val="00F25B16"/>
    <w:rsid w:val="00F2729D"/>
    <w:rsid w:val="00F30A20"/>
    <w:rsid w:val="00F35BE6"/>
    <w:rsid w:val="00F42063"/>
    <w:rsid w:val="00F43B1D"/>
    <w:rsid w:val="00F54E2C"/>
    <w:rsid w:val="00F568A0"/>
    <w:rsid w:val="00F65728"/>
    <w:rsid w:val="00F712A0"/>
    <w:rsid w:val="00F721BF"/>
    <w:rsid w:val="00F7690C"/>
    <w:rsid w:val="00F906B1"/>
    <w:rsid w:val="00F95605"/>
    <w:rsid w:val="00FA41D4"/>
    <w:rsid w:val="00FA46A4"/>
    <w:rsid w:val="00FA5D86"/>
    <w:rsid w:val="00FB7AFD"/>
    <w:rsid w:val="00FC1F70"/>
    <w:rsid w:val="00FC3A88"/>
    <w:rsid w:val="00FC652C"/>
    <w:rsid w:val="00FD40D9"/>
    <w:rsid w:val="00FE4D77"/>
    <w:rsid w:val="00FE5739"/>
    <w:rsid w:val="00FE6FCA"/>
    <w:rsid w:val="00FF1023"/>
    <w:rsid w:val="00FF37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6CD96D-B70B-490F-93BF-818B29CE7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539D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651C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A4E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39D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8539DD"/>
    <w:pPr>
      <w:spacing w:after="0" w:line="240" w:lineRule="auto"/>
    </w:pPr>
  </w:style>
  <w:style w:type="paragraph" w:styleId="a4">
    <w:name w:val="List Paragraph"/>
    <w:basedOn w:val="a"/>
    <w:uiPriority w:val="99"/>
    <w:qFormat/>
    <w:rsid w:val="008539DD"/>
    <w:pPr>
      <w:ind w:left="720"/>
      <w:contextualSpacing/>
    </w:pPr>
  </w:style>
  <w:style w:type="paragraph" w:styleId="a5">
    <w:name w:val="Normal (Web)"/>
    <w:basedOn w:val="a"/>
    <w:unhideWhenUsed/>
    <w:rsid w:val="004E09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D2679D"/>
  </w:style>
  <w:style w:type="character" w:styleId="a6">
    <w:name w:val="Emphasis"/>
    <w:basedOn w:val="a0"/>
    <w:uiPriority w:val="20"/>
    <w:qFormat/>
    <w:rsid w:val="00FF102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651C7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andard">
    <w:name w:val="Standard"/>
    <w:rsid w:val="00703FDD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Lucida Sans Unicode" w:hAnsi="Liberation Serif" w:cs="Mangal"/>
      <w:kern w:val="3"/>
      <w:sz w:val="24"/>
      <w:szCs w:val="24"/>
      <w:lang w:eastAsia="zh-CN" w:bidi="hi-IN"/>
    </w:rPr>
  </w:style>
  <w:style w:type="character" w:styleId="a7">
    <w:name w:val="Hyperlink"/>
    <w:basedOn w:val="a0"/>
    <w:uiPriority w:val="99"/>
    <w:unhideWhenUsed/>
    <w:rsid w:val="00687DD8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2A4E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8">
    <w:name w:val="Strong"/>
    <w:basedOn w:val="a0"/>
    <w:uiPriority w:val="22"/>
    <w:qFormat/>
    <w:rsid w:val="009E18D8"/>
    <w:rPr>
      <w:b/>
      <w:bCs/>
    </w:rPr>
  </w:style>
  <w:style w:type="table" w:styleId="a9">
    <w:name w:val="Table Grid"/>
    <w:basedOn w:val="a1"/>
    <w:uiPriority w:val="59"/>
    <w:rsid w:val="00AB723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6534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534B7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8366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36685"/>
  </w:style>
  <w:style w:type="paragraph" w:styleId="ae">
    <w:name w:val="footer"/>
    <w:basedOn w:val="a"/>
    <w:link w:val="af"/>
    <w:uiPriority w:val="99"/>
    <w:semiHidden/>
    <w:unhideWhenUsed/>
    <w:rsid w:val="008366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836685"/>
  </w:style>
  <w:style w:type="character" w:styleId="af0">
    <w:name w:val="line number"/>
    <w:basedOn w:val="a0"/>
    <w:uiPriority w:val="99"/>
    <w:semiHidden/>
    <w:unhideWhenUsed/>
    <w:rsid w:val="009B4454"/>
  </w:style>
  <w:style w:type="character" w:customStyle="1" w:styleId="shorttext">
    <w:name w:val="short_text"/>
    <w:basedOn w:val="a0"/>
    <w:rsid w:val="00807C07"/>
  </w:style>
  <w:style w:type="character" w:styleId="af1">
    <w:name w:val="Placeholder Text"/>
    <w:basedOn w:val="a0"/>
    <w:uiPriority w:val="99"/>
    <w:semiHidden/>
    <w:rsid w:val="00D71ADB"/>
    <w:rPr>
      <w:color w:val="808080"/>
    </w:rPr>
  </w:style>
  <w:style w:type="paragraph" w:styleId="af2">
    <w:name w:val="Body Text Indent"/>
    <w:basedOn w:val="a"/>
    <w:link w:val="af3"/>
    <w:uiPriority w:val="99"/>
    <w:rsid w:val="00721EB4"/>
    <w:pPr>
      <w:widowControl w:val="0"/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3">
    <w:name w:val="Основной текст с отступом Знак"/>
    <w:basedOn w:val="a0"/>
    <w:link w:val="af2"/>
    <w:uiPriority w:val="99"/>
    <w:rsid w:val="00721EB4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3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75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8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1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9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6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5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0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4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3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9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enuda.ru/%D0%B3-%D0%B2-%D1%81%D1%82%D0%B0%D1%80%D1%88%D0%B5%D0%BD%D0%B1%D0%B0%D1%83%D0%BC-%D1%81%D1%83%D0%B8%D1%86%D0%B8%D0%B4%D0%BE%D0%BB%D0%BE%D0%B3%D0%B8%D1%8F-%D0%B8-%D0%BA%D1%80%D0%B8%D0%B7%D0%B8%D1%81%D0%BD%D0%B0%D1%8F-%D0%BF%D1%81%D0%B8%D1%85%D0%BE%D1%82%D0%B5%D1%80%D0%B0%D0%BF%D0%B8%D1%8F-stranica-23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14A0C-C647-4784-95F7-9454B65F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2801</Words>
  <Characters>15968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FuckYouBill</dc:creator>
  <cp:lastModifiedBy>libonu</cp:lastModifiedBy>
  <cp:revision>2</cp:revision>
  <dcterms:created xsi:type="dcterms:W3CDTF">2018-04-18T10:35:00Z</dcterms:created>
  <dcterms:modified xsi:type="dcterms:W3CDTF">2018-04-18T10:35:00Z</dcterms:modified>
</cp:coreProperties>
</file>