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95B028" w14:textId="63BE88D1" w:rsidR="005C3C12" w:rsidRPr="005C3C12" w:rsidRDefault="005C3C12" w:rsidP="00643A9A">
      <w:pPr>
        <w:widowControl w:val="0"/>
        <w:tabs>
          <w:tab w:val="left" w:pos="709"/>
        </w:tabs>
        <w:spacing w:line="240" w:lineRule="auto"/>
        <w:jc w:val="center"/>
        <w:rPr>
          <w:rFonts w:ascii="Times New Roman" w:eastAsia="Dotum" w:hAnsi="Times New Roman" w:cs="Times New Roman"/>
          <w:sz w:val="28"/>
          <w:szCs w:val="28"/>
          <w:lang w:val="ru-RU"/>
        </w:rPr>
      </w:pPr>
      <w:r w:rsidRPr="005C3C12">
        <w:rPr>
          <w:rFonts w:ascii="Times New Roman" w:eastAsia="Dotum" w:hAnsi="Times New Roman" w:cs="Times New Roman"/>
          <w:sz w:val="28"/>
          <w:szCs w:val="28"/>
          <w:lang w:val="ru-RU"/>
        </w:rPr>
        <w:t xml:space="preserve">ОДЕСЬКИЙ НАЦІОНАЛЬНИЙ УНІВЕРСИТЕТ </w:t>
      </w:r>
      <w:r w:rsidRPr="005C3C12">
        <w:rPr>
          <w:rFonts w:ascii="Times New Roman" w:eastAsia="Dotum" w:hAnsi="Times New Roman" w:cs="Times New Roman"/>
          <w:caps/>
          <w:sz w:val="28"/>
          <w:szCs w:val="28"/>
          <w:lang w:val="ru-RU"/>
        </w:rPr>
        <w:t>імені</w:t>
      </w:r>
      <w:r w:rsidRPr="005C3C12">
        <w:rPr>
          <w:rFonts w:ascii="Times New Roman" w:eastAsia="Dotum" w:hAnsi="Times New Roman" w:cs="Times New Roman"/>
          <w:sz w:val="28"/>
          <w:szCs w:val="28"/>
          <w:lang w:val="ru-RU"/>
        </w:rPr>
        <w:t xml:space="preserve"> І.І. МЕЧНИКОВА</w:t>
      </w:r>
    </w:p>
    <w:p w14:paraId="5A04AFFA" w14:textId="7F913B54" w:rsidR="005C3C12" w:rsidRPr="005C3C12" w:rsidRDefault="005C3C12" w:rsidP="00284DF7">
      <w:pPr>
        <w:widowControl w:val="0"/>
        <w:tabs>
          <w:tab w:val="left" w:pos="709"/>
        </w:tabs>
        <w:spacing w:after="0" w:line="240" w:lineRule="auto"/>
        <w:jc w:val="center"/>
        <w:rPr>
          <w:rFonts w:ascii="Times New Roman" w:eastAsia="Dotum" w:hAnsi="Times New Roman" w:cs="Times New Roman"/>
          <w:caps/>
          <w:sz w:val="28"/>
          <w:szCs w:val="28"/>
          <w:lang w:val="ru-RU"/>
        </w:rPr>
      </w:pPr>
      <w:r w:rsidRPr="005C3C12">
        <w:rPr>
          <w:rFonts w:ascii="Times New Roman" w:eastAsia="Dotum" w:hAnsi="Times New Roman" w:cs="Times New Roman"/>
          <w:sz w:val="28"/>
          <w:szCs w:val="28"/>
          <w:lang w:val="uk-UA"/>
        </w:rPr>
        <w:t>Ф</w:t>
      </w:r>
      <w:r w:rsidRPr="005C3C12">
        <w:rPr>
          <w:rFonts w:ascii="Times New Roman" w:eastAsia="Dotum" w:hAnsi="Times New Roman" w:cs="Times New Roman"/>
          <w:sz w:val="28"/>
          <w:szCs w:val="28"/>
          <w:lang w:val="ru-RU"/>
        </w:rPr>
        <w:t>акультет романо-германської філології</w:t>
      </w:r>
    </w:p>
    <w:p w14:paraId="273C26EE" w14:textId="5D18CF89" w:rsidR="005C3C12" w:rsidRPr="005C3C12" w:rsidRDefault="005C3C12" w:rsidP="00284DF7">
      <w:pPr>
        <w:spacing w:after="0" w:line="240" w:lineRule="auto"/>
        <w:jc w:val="center"/>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кафедра теоретичної та прикладної фонетики англійської мови</w:t>
      </w:r>
      <w:r w:rsidRPr="005C3C12">
        <w:rPr>
          <w:rFonts w:ascii="Times New Roman" w:eastAsia="Dotum" w:hAnsi="Times New Roman" w:cs="Times New Roman"/>
          <w:sz w:val="28"/>
          <w:szCs w:val="28"/>
          <w:lang w:val="ru-RU"/>
        </w:rPr>
        <w:tab/>
      </w:r>
    </w:p>
    <w:p w14:paraId="49AE52C0" w14:textId="77777777" w:rsidR="005C3C12" w:rsidRPr="005C3C12" w:rsidRDefault="005C3C12" w:rsidP="005C3C12">
      <w:pPr>
        <w:widowControl w:val="0"/>
        <w:tabs>
          <w:tab w:val="left" w:pos="709"/>
        </w:tabs>
        <w:spacing w:line="240" w:lineRule="auto"/>
        <w:jc w:val="center"/>
        <w:rPr>
          <w:rFonts w:ascii="Times New Roman" w:eastAsia="Dotum" w:hAnsi="Times New Roman" w:cs="Times New Roman"/>
          <w:sz w:val="28"/>
          <w:szCs w:val="28"/>
          <w:lang w:val="ru-RU"/>
        </w:rPr>
      </w:pPr>
      <w:r w:rsidRPr="005C3C12">
        <w:rPr>
          <w:rFonts w:ascii="Times New Roman" w:hAnsi="Times New Roman" w:cs="Times New Roman"/>
          <w:b/>
          <w:sz w:val="28"/>
          <w:szCs w:val="28"/>
          <w:lang w:val="uk-UA"/>
        </w:rPr>
        <w:t>Кваліфікаційна робота</w:t>
      </w:r>
    </w:p>
    <w:p w14:paraId="3FA9705F" w14:textId="77777777" w:rsidR="005C3C12" w:rsidRPr="005C3C12" w:rsidRDefault="005C3C12" w:rsidP="005C3C12">
      <w:pPr>
        <w:widowControl w:val="0"/>
        <w:tabs>
          <w:tab w:val="left" w:pos="709"/>
        </w:tabs>
        <w:spacing w:line="240" w:lineRule="auto"/>
        <w:jc w:val="center"/>
        <w:rPr>
          <w:rFonts w:ascii="Times New Roman" w:eastAsia="Dotum" w:hAnsi="Times New Roman" w:cs="Times New Roman"/>
          <w:sz w:val="28"/>
          <w:szCs w:val="28"/>
          <w:lang w:val="uk-UA"/>
        </w:rPr>
      </w:pPr>
      <w:r w:rsidRPr="005C3C12">
        <w:rPr>
          <w:rFonts w:ascii="Times New Roman" w:eastAsia="Dotum" w:hAnsi="Times New Roman" w:cs="Times New Roman"/>
          <w:sz w:val="28"/>
          <w:szCs w:val="28"/>
          <w:lang w:val="uk-UA"/>
        </w:rPr>
        <w:t>на здобуття ступеня вищої освіти «магістр»</w:t>
      </w:r>
    </w:p>
    <w:p w14:paraId="24DCFE42" w14:textId="5D8E4D5F" w:rsidR="006A16FF" w:rsidRPr="00D01F54" w:rsidRDefault="00797760" w:rsidP="006A16FF">
      <w:pPr>
        <w:spacing w:after="0" w:line="240" w:lineRule="auto"/>
        <w:contextualSpacing/>
        <w:jc w:val="center"/>
        <w:rPr>
          <w:rFonts w:ascii="Times New Roman" w:hAnsi="Times New Roman" w:cs="Times New Roman"/>
          <w:b/>
          <w:sz w:val="28"/>
          <w:szCs w:val="28"/>
          <w:lang w:val="ru-RU"/>
        </w:rPr>
      </w:pPr>
      <w:r w:rsidRPr="00D01F54">
        <w:rPr>
          <w:rFonts w:ascii="Times New Roman" w:hAnsi="Times New Roman" w:cs="Times New Roman"/>
          <w:b/>
          <w:sz w:val="28"/>
          <w:szCs w:val="28"/>
          <w:lang w:val="ru-RU"/>
        </w:rPr>
        <w:t>“</w:t>
      </w:r>
      <w:r w:rsidR="006A16FF">
        <w:rPr>
          <w:rFonts w:ascii="Times New Roman" w:hAnsi="Times New Roman" w:cs="Times New Roman"/>
          <w:b/>
          <w:sz w:val="28"/>
          <w:szCs w:val="28"/>
          <w:lang w:val="uk-UA"/>
        </w:rPr>
        <w:t xml:space="preserve">Темпоральні засоби передачі емоційного напруження мовця (на матеріалі фільму </w:t>
      </w:r>
      <w:r w:rsidR="00D57455" w:rsidRPr="00D01F54">
        <w:rPr>
          <w:rFonts w:ascii="Times New Roman" w:hAnsi="Times New Roman" w:cs="Times New Roman"/>
          <w:b/>
          <w:sz w:val="28"/>
          <w:szCs w:val="28"/>
          <w:lang w:val="ru-RU"/>
        </w:rPr>
        <w:t>“</w:t>
      </w:r>
      <w:r w:rsidR="006A16FF">
        <w:rPr>
          <w:rFonts w:ascii="Times New Roman" w:hAnsi="Times New Roman" w:cs="Times New Roman"/>
          <w:b/>
          <w:sz w:val="28"/>
          <w:szCs w:val="28"/>
          <w:lang w:val="uk-UA"/>
        </w:rPr>
        <w:t>Інтерстеллар</w:t>
      </w:r>
      <w:r w:rsidR="00D57455" w:rsidRPr="00D01F54">
        <w:rPr>
          <w:rFonts w:ascii="Times New Roman" w:hAnsi="Times New Roman" w:cs="Times New Roman"/>
          <w:b/>
          <w:sz w:val="28"/>
          <w:szCs w:val="28"/>
          <w:lang w:val="ru-RU"/>
        </w:rPr>
        <w:t>”</w:t>
      </w:r>
      <w:r w:rsidR="006A16FF">
        <w:rPr>
          <w:rFonts w:ascii="Times New Roman" w:hAnsi="Times New Roman" w:cs="Times New Roman"/>
          <w:b/>
          <w:sz w:val="28"/>
          <w:szCs w:val="28"/>
          <w:lang w:val="uk-UA"/>
        </w:rPr>
        <w:t>)</w:t>
      </w:r>
      <w:r w:rsidR="00D57455" w:rsidRPr="00D01F54">
        <w:rPr>
          <w:rFonts w:ascii="Times New Roman" w:hAnsi="Times New Roman" w:cs="Times New Roman"/>
          <w:b/>
          <w:sz w:val="28"/>
          <w:szCs w:val="28"/>
          <w:lang w:val="ru-RU"/>
        </w:rPr>
        <w:t>”</w:t>
      </w:r>
    </w:p>
    <w:p w14:paraId="69A96715" w14:textId="698E663C" w:rsidR="006A16FF" w:rsidRPr="00D57455" w:rsidRDefault="00797760" w:rsidP="001959EC">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w:t>
      </w:r>
      <w:r w:rsidR="009B5681">
        <w:rPr>
          <w:rFonts w:ascii="Times New Roman" w:hAnsi="Times New Roman" w:cs="Times New Roman"/>
          <w:b/>
          <w:sz w:val="28"/>
          <w:szCs w:val="28"/>
          <w:lang w:val="uk-UA"/>
        </w:rPr>
        <w:t xml:space="preserve">Temporal </w:t>
      </w:r>
      <w:r w:rsidR="009B5681">
        <w:rPr>
          <w:rFonts w:ascii="Times New Roman" w:hAnsi="Times New Roman" w:cs="Times New Roman"/>
          <w:b/>
          <w:sz w:val="28"/>
          <w:szCs w:val="28"/>
        </w:rPr>
        <w:t>M</w:t>
      </w:r>
      <w:r w:rsidR="009B5681">
        <w:rPr>
          <w:rFonts w:ascii="Times New Roman" w:hAnsi="Times New Roman" w:cs="Times New Roman"/>
          <w:b/>
          <w:sz w:val="28"/>
          <w:szCs w:val="28"/>
          <w:lang w:val="uk-UA"/>
        </w:rPr>
        <w:t xml:space="preserve">eans of </w:t>
      </w:r>
      <w:r w:rsidR="009B5681">
        <w:rPr>
          <w:rFonts w:ascii="Times New Roman" w:hAnsi="Times New Roman" w:cs="Times New Roman"/>
          <w:b/>
          <w:sz w:val="28"/>
          <w:szCs w:val="28"/>
        </w:rPr>
        <w:t>C</w:t>
      </w:r>
      <w:r w:rsidR="009B5681">
        <w:rPr>
          <w:rFonts w:ascii="Times New Roman" w:hAnsi="Times New Roman" w:cs="Times New Roman"/>
          <w:b/>
          <w:sz w:val="28"/>
          <w:szCs w:val="28"/>
          <w:lang w:val="uk-UA"/>
        </w:rPr>
        <w:t xml:space="preserve">onveying the </w:t>
      </w:r>
      <w:r w:rsidR="009B5681">
        <w:rPr>
          <w:rFonts w:ascii="Times New Roman" w:hAnsi="Times New Roman" w:cs="Times New Roman"/>
          <w:b/>
          <w:sz w:val="28"/>
          <w:szCs w:val="28"/>
        </w:rPr>
        <w:t>S</w:t>
      </w:r>
      <w:r w:rsidR="009B5681">
        <w:rPr>
          <w:rFonts w:ascii="Times New Roman" w:hAnsi="Times New Roman" w:cs="Times New Roman"/>
          <w:b/>
          <w:sz w:val="28"/>
          <w:szCs w:val="28"/>
          <w:lang w:val="uk-UA"/>
        </w:rPr>
        <w:t xml:space="preserve">peaker's </w:t>
      </w:r>
      <w:r w:rsidR="009B5681">
        <w:rPr>
          <w:rFonts w:ascii="Times New Roman" w:hAnsi="Times New Roman" w:cs="Times New Roman"/>
          <w:b/>
          <w:sz w:val="28"/>
          <w:szCs w:val="28"/>
        </w:rPr>
        <w:t>E</w:t>
      </w:r>
      <w:r w:rsidR="009B5681">
        <w:rPr>
          <w:rFonts w:ascii="Times New Roman" w:hAnsi="Times New Roman" w:cs="Times New Roman"/>
          <w:b/>
          <w:sz w:val="28"/>
          <w:szCs w:val="28"/>
          <w:lang w:val="uk-UA"/>
        </w:rPr>
        <w:t xml:space="preserve">motional </w:t>
      </w:r>
      <w:r w:rsidR="009B5681">
        <w:rPr>
          <w:rFonts w:ascii="Times New Roman" w:hAnsi="Times New Roman" w:cs="Times New Roman"/>
          <w:b/>
          <w:sz w:val="28"/>
          <w:szCs w:val="28"/>
        </w:rPr>
        <w:t>T</w:t>
      </w:r>
      <w:r w:rsidR="006A16FF">
        <w:rPr>
          <w:rFonts w:ascii="Times New Roman" w:hAnsi="Times New Roman" w:cs="Times New Roman"/>
          <w:b/>
          <w:sz w:val="28"/>
          <w:szCs w:val="28"/>
          <w:lang w:val="uk-UA"/>
        </w:rPr>
        <w:t>ension (</w:t>
      </w:r>
      <w:r w:rsidR="00D57455">
        <w:rPr>
          <w:rFonts w:ascii="Times New Roman" w:hAnsi="Times New Roman" w:cs="Times New Roman"/>
          <w:b/>
          <w:sz w:val="28"/>
          <w:szCs w:val="28"/>
          <w:lang w:val="uk-UA"/>
        </w:rPr>
        <w:t xml:space="preserve">Based </w:t>
      </w:r>
      <w:r w:rsidR="00D57455">
        <w:rPr>
          <w:rFonts w:ascii="Times New Roman" w:hAnsi="Times New Roman" w:cs="Times New Roman"/>
          <w:b/>
          <w:sz w:val="28"/>
          <w:szCs w:val="28"/>
        </w:rPr>
        <w:t>o</w:t>
      </w:r>
      <w:r w:rsidR="00D57455">
        <w:rPr>
          <w:rFonts w:ascii="Times New Roman" w:hAnsi="Times New Roman" w:cs="Times New Roman"/>
          <w:b/>
          <w:sz w:val="28"/>
          <w:szCs w:val="28"/>
          <w:lang w:val="uk-UA"/>
        </w:rPr>
        <w:t xml:space="preserve">n </w:t>
      </w:r>
      <w:r w:rsidR="00D57455">
        <w:rPr>
          <w:rFonts w:ascii="Times New Roman" w:hAnsi="Times New Roman" w:cs="Times New Roman"/>
          <w:b/>
          <w:sz w:val="28"/>
          <w:szCs w:val="28"/>
        </w:rPr>
        <w:t>t</w:t>
      </w:r>
      <w:r w:rsidR="00D57455">
        <w:rPr>
          <w:rFonts w:ascii="Times New Roman" w:hAnsi="Times New Roman" w:cs="Times New Roman"/>
          <w:b/>
          <w:sz w:val="28"/>
          <w:szCs w:val="28"/>
          <w:lang w:val="uk-UA"/>
        </w:rPr>
        <w:t xml:space="preserve">he Material </w:t>
      </w:r>
      <w:r w:rsidR="00D57455">
        <w:rPr>
          <w:rFonts w:ascii="Times New Roman" w:hAnsi="Times New Roman" w:cs="Times New Roman"/>
          <w:b/>
          <w:sz w:val="28"/>
          <w:szCs w:val="28"/>
        </w:rPr>
        <w:t>o</w:t>
      </w:r>
      <w:r w:rsidR="00D57455">
        <w:rPr>
          <w:rFonts w:ascii="Times New Roman" w:hAnsi="Times New Roman" w:cs="Times New Roman"/>
          <w:b/>
          <w:sz w:val="28"/>
          <w:szCs w:val="28"/>
          <w:lang w:val="uk-UA"/>
        </w:rPr>
        <w:t xml:space="preserve">f </w:t>
      </w:r>
      <w:r w:rsidR="00D57455">
        <w:rPr>
          <w:rFonts w:ascii="Times New Roman" w:hAnsi="Times New Roman" w:cs="Times New Roman"/>
          <w:b/>
          <w:sz w:val="28"/>
          <w:szCs w:val="28"/>
        </w:rPr>
        <w:t>t</w:t>
      </w:r>
      <w:r w:rsidR="00D57455">
        <w:rPr>
          <w:rFonts w:ascii="Times New Roman" w:hAnsi="Times New Roman" w:cs="Times New Roman"/>
          <w:b/>
          <w:sz w:val="28"/>
          <w:szCs w:val="28"/>
          <w:lang w:val="uk-UA"/>
        </w:rPr>
        <w:t xml:space="preserve">he Film </w:t>
      </w:r>
      <w:r w:rsidR="006A16FF" w:rsidRPr="00974B04">
        <w:rPr>
          <w:rFonts w:ascii="Times New Roman" w:hAnsi="Times New Roman" w:cs="Times New Roman"/>
          <w:b/>
          <w:i/>
          <w:iCs/>
          <w:sz w:val="28"/>
          <w:szCs w:val="28"/>
          <w:lang w:val="uk-UA"/>
        </w:rPr>
        <w:t>Interstellar</w:t>
      </w:r>
      <w:r w:rsidR="006A16FF">
        <w:rPr>
          <w:rFonts w:ascii="Times New Roman" w:hAnsi="Times New Roman" w:cs="Times New Roman"/>
          <w:b/>
          <w:sz w:val="28"/>
          <w:szCs w:val="28"/>
          <w:lang w:val="uk-UA"/>
        </w:rPr>
        <w:t>)</w:t>
      </w:r>
      <w:r w:rsidR="00D57455">
        <w:rPr>
          <w:rFonts w:ascii="Times New Roman" w:hAnsi="Times New Roman" w:cs="Times New Roman"/>
          <w:b/>
          <w:sz w:val="28"/>
          <w:szCs w:val="28"/>
        </w:rPr>
        <w:t>”</w:t>
      </w:r>
    </w:p>
    <w:p w14:paraId="2DABD9EA" w14:textId="77777777" w:rsidR="004D017C" w:rsidRPr="001959EC" w:rsidRDefault="004D017C" w:rsidP="001959EC">
      <w:pPr>
        <w:spacing w:after="0" w:line="240" w:lineRule="auto"/>
        <w:contextualSpacing/>
        <w:jc w:val="center"/>
        <w:rPr>
          <w:rFonts w:ascii="Times New Roman" w:hAnsi="Times New Roman" w:cs="Times New Roman"/>
          <w:b/>
          <w:sz w:val="28"/>
          <w:szCs w:val="28"/>
          <w:lang w:val="uk-UA"/>
        </w:rPr>
      </w:pPr>
    </w:p>
    <w:p w14:paraId="6735D525" w14:textId="22424A34" w:rsidR="005C3C12" w:rsidRPr="005C3C12" w:rsidRDefault="005C3C12" w:rsidP="005C3C12">
      <w:pPr>
        <w:widowControl w:val="0"/>
        <w:tabs>
          <w:tab w:val="left" w:pos="709"/>
        </w:tabs>
        <w:spacing w:line="240" w:lineRule="auto"/>
        <w:ind w:left="4320"/>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Виконавець: здобувач</w:t>
      </w:r>
      <w:r w:rsidRPr="006A16FF">
        <w:rPr>
          <w:rFonts w:ascii="Times New Roman" w:hAnsi="Times New Roman" w:cs="Times New Roman"/>
          <w:sz w:val="28"/>
          <w:szCs w:val="28"/>
          <w:lang w:val="uk-UA"/>
        </w:rPr>
        <w:t>ка</w:t>
      </w:r>
      <w:r w:rsidRPr="005C3C12">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заочної</w:t>
      </w:r>
      <w:r w:rsidRPr="005C3C12">
        <w:rPr>
          <w:rFonts w:ascii="Times New Roman" w:hAnsi="Times New Roman" w:cs="Times New Roman"/>
          <w:sz w:val="28"/>
          <w:szCs w:val="28"/>
          <w:lang w:val="uk-UA"/>
        </w:rPr>
        <w:t xml:space="preserve"> форми навчання </w:t>
      </w:r>
      <w:r w:rsidR="00EB6728">
        <w:rPr>
          <w:rFonts w:ascii="Times New Roman" w:eastAsia="Dotum" w:hAnsi="Times New Roman" w:cs="Times New Roman"/>
          <w:sz w:val="28"/>
          <w:szCs w:val="28"/>
          <w:lang w:val="uk-UA"/>
        </w:rPr>
        <w:t>спеціальності 035</w:t>
      </w:r>
      <w:r w:rsidRPr="005C3C12">
        <w:rPr>
          <w:rFonts w:ascii="Times New Roman" w:hAnsi="Times New Roman" w:cs="Times New Roman"/>
          <w:sz w:val="28"/>
          <w:szCs w:val="28"/>
          <w:lang w:val="uk-UA"/>
        </w:rPr>
        <w:t xml:space="preserve"> Філологія </w:t>
      </w:r>
    </w:p>
    <w:p w14:paraId="173ED4AB" w14:textId="64256D7A" w:rsidR="005C3C12" w:rsidRPr="005C3C12" w:rsidRDefault="005C3C12" w:rsidP="005C3C12">
      <w:pPr>
        <w:widowControl w:val="0"/>
        <w:tabs>
          <w:tab w:val="left" w:pos="709"/>
        </w:tabs>
        <w:spacing w:line="240" w:lineRule="auto"/>
        <w:ind w:left="4320"/>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спеціаліз</w:t>
      </w:r>
      <w:r w:rsidR="00EB6728">
        <w:rPr>
          <w:rFonts w:ascii="Times New Roman" w:hAnsi="Times New Roman" w:cs="Times New Roman"/>
          <w:sz w:val="28"/>
          <w:szCs w:val="28"/>
          <w:lang w:val="uk-UA"/>
        </w:rPr>
        <w:t>ації 035</w:t>
      </w:r>
      <w:r w:rsidRPr="005C3C12">
        <w:rPr>
          <w:rFonts w:ascii="Times New Roman" w:hAnsi="Times New Roman" w:cs="Times New Roman"/>
          <w:sz w:val="28"/>
          <w:szCs w:val="28"/>
          <w:lang w:val="uk-UA"/>
        </w:rPr>
        <w:t>.</w:t>
      </w:r>
      <w:r w:rsidRPr="005C3C12">
        <w:rPr>
          <w:rFonts w:ascii="Times New Roman" w:hAnsi="Times New Roman" w:cs="Times New Roman"/>
          <w:sz w:val="28"/>
          <w:szCs w:val="28"/>
          <w:lang w:val="ru-RU"/>
        </w:rPr>
        <w:t>0</w:t>
      </w:r>
      <w:r w:rsidRPr="005C3C12">
        <w:rPr>
          <w:rFonts w:ascii="Times New Roman" w:hAnsi="Times New Roman" w:cs="Times New Roman"/>
          <w:sz w:val="28"/>
          <w:szCs w:val="28"/>
          <w:lang w:val="uk-UA"/>
        </w:rPr>
        <w:t>41 Германські мови та літератури (переклад включно), перша – англійська</w:t>
      </w:r>
    </w:p>
    <w:p w14:paraId="607170FF" w14:textId="77777777" w:rsidR="005C3C12" w:rsidRPr="005C3C12" w:rsidRDefault="005C3C12" w:rsidP="005C3C12">
      <w:pPr>
        <w:widowControl w:val="0"/>
        <w:tabs>
          <w:tab w:val="left" w:pos="709"/>
        </w:tabs>
        <w:spacing w:line="240" w:lineRule="auto"/>
        <w:ind w:left="4320"/>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Освітня програма «Германські мови та літератури (переклад включно), перша – англійська»</w:t>
      </w:r>
    </w:p>
    <w:p w14:paraId="7470EA59" w14:textId="77777777" w:rsidR="006A16FF" w:rsidRDefault="006A16FF" w:rsidP="005C3C12">
      <w:pPr>
        <w:widowControl w:val="0"/>
        <w:tabs>
          <w:tab w:val="left" w:pos="720"/>
        </w:tabs>
        <w:spacing w:line="240" w:lineRule="auto"/>
        <w:ind w:left="4320"/>
        <w:jc w:val="both"/>
        <w:rPr>
          <w:rFonts w:ascii="Times New Roman" w:hAnsi="Times New Roman" w:cs="Times New Roman"/>
          <w:sz w:val="28"/>
          <w:szCs w:val="28"/>
          <w:lang w:val="uk-UA"/>
        </w:rPr>
      </w:pPr>
      <w:r>
        <w:rPr>
          <w:rFonts w:ascii="Times New Roman" w:hAnsi="Times New Roman" w:cs="Times New Roman"/>
          <w:sz w:val="28"/>
          <w:szCs w:val="28"/>
          <w:lang w:val="uk-UA"/>
        </w:rPr>
        <w:t>Скрипник Ольга Віталіївна</w:t>
      </w:r>
    </w:p>
    <w:p w14:paraId="01FCAE55" w14:textId="7B0B862F" w:rsidR="005C3C12" w:rsidRPr="005C3C12" w:rsidRDefault="005C3C12" w:rsidP="006A16FF">
      <w:pPr>
        <w:spacing w:after="0" w:line="240" w:lineRule="auto"/>
        <w:contextualSpacing/>
        <w:jc w:val="right"/>
        <w:rPr>
          <w:rFonts w:ascii="Times New Roman" w:hAnsi="Times New Roman" w:cs="Times New Roman"/>
          <w:sz w:val="28"/>
          <w:szCs w:val="28"/>
          <w:lang w:val="uk-UA"/>
        </w:rPr>
      </w:pPr>
      <w:r w:rsidRPr="005C3C12">
        <w:rPr>
          <w:rFonts w:ascii="Times New Roman" w:hAnsi="Times New Roman" w:cs="Times New Roman"/>
          <w:sz w:val="28"/>
          <w:szCs w:val="28"/>
          <w:lang w:val="uk-UA"/>
        </w:rPr>
        <w:t xml:space="preserve">Керівник: </w:t>
      </w:r>
      <w:r w:rsidR="006A16FF">
        <w:rPr>
          <w:rFonts w:ascii="Times New Roman" w:hAnsi="Times New Roman" w:cs="Times New Roman"/>
          <w:sz w:val="28"/>
          <w:szCs w:val="28"/>
          <w:lang w:val="uk-UA"/>
        </w:rPr>
        <w:t>к. філол. н., доцент Євдокимова І.О.</w:t>
      </w:r>
    </w:p>
    <w:p w14:paraId="250702F0" w14:textId="353A1F84" w:rsidR="005C3C12" w:rsidRPr="005C3C12" w:rsidRDefault="005C3C12" w:rsidP="005C3C12">
      <w:pPr>
        <w:widowControl w:val="0"/>
        <w:tabs>
          <w:tab w:val="left" w:pos="720"/>
        </w:tabs>
        <w:spacing w:line="240" w:lineRule="auto"/>
        <w:ind w:left="4320"/>
        <w:jc w:val="both"/>
        <w:rPr>
          <w:rFonts w:ascii="Times New Roman" w:hAnsi="Times New Roman" w:cs="Times New Roman"/>
          <w:bCs/>
          <w:sz w:val="28"/>
          <w:szCs w:val="28"/>
          <w:lang w:val="uk-UA"/>
        </w:rPr>
      </w:pPr>
      <w:r w:rsidRPr="005C3C12">
        <w:rPr>
          <w:rFonts w:ascii="Times New Roman" w:hAnsi="Times New Roman" w:cs="Times New Roman"/>
          <w:bCs/>
          <w:sz w:val="28"/>
          <w:szCs w:val="28"/>
          <w:lang w:val="uk-UA"/>
        </w:rPr>
        <w:t>______________________</w:t>
      </w:r>
    </w:p>
    <w:p w14:paraId="1908718E" w14:textId="6DEE40C2" w:rsidR="005C3C12" w:rsidRPr="006A16FF" w:rsidRDefault="005C3C12" w:rsidP="006A16FF">
      <w:pPr>
        <w:spacing w:after="0" w:line="240" w:lineRule="auto"/>
        <w:contextualSpacing/>
        <w:jc w:val="right"/>
        <w:rPr>
          <w:rFonts w:ascii="Times New Roman" w:hAnsi="Times New Roman" w:cs="Times New Roman"/>
          <w:sz w:val="28"/>
          <w:szCs w:val="28"/>
          <w:lang w:val="uk-UA"/>
        </w:rPr>
      </w:pPr>
      <w:r w:rsidRPr="005C3C12">
        <w:rPr>
          <w:rFonts w:ascii="Times New Roman" w:eastAsia="Dotum" w:hAnsi="Times New Roman" w:cs="Times New Roman"/>
          <w:sz w:val="28"/>
          <w:szCs w:val="28"/>
          <w:lang w:val="uk-UA"/>
        </w:rPr>
        <w:t xml:space="preserve">Рецензент: </w:t>
      </w:r>
      <w:r w:rsidR="006A16FF">
        <w:rPr>
          <w:rFonts w:ascii="Times New Roman" w:hAnsi="Times New Roman" w:cs="Times New Roman"/>
          <w:sz w:val="28"/>
          <w:szCs w:val="28"/>
          <w:lang w:val="uk-UA"/>
        </w:rPr>
        <w:t>к. філол. н., доцент Лимаренко О.А.</w:t>
      </w:r>
    </w:p>
    <w:p w14:paraId="33E23D8C" w14:textId="11D7E5FF" w:rsidR="005C3C12" w:rsidRPr="005C3C12" w:rsidRDefault="005C3C12" w:rsidP="005C3C12">
      <w:pPr>
        <w:widowControl w:val="0"/>
        <w:tabs>
          <w:tab w:val="left" w:pos="709"/>
        </w:tabs>
        <w:spacing w:line="240" w:lineRule="auto"/>
        <w:ind w:left="4320"/>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______________________</w:t>
      </w:r>
    </w:p>
    <w:p w14:paraId="38F4CA2A" w14:textId="77777777" w:rsidR="00D01F54" w:rsidRDefault="00D01F54" w:rsidP="005C3C12">
      <w:pPr>
        <w:widowControl w:val="0"/>
        <w:tabs>
          <w:tab w:val="left" w:pos="709"/>
        </w:tabs>
        <w:spacing w:line="240" w:lineRule="auto"/>
        <w:jc w:val="both"/>
        <w:rPr>
          <w:rFonts w:ascii="Times New Roman" w:hAnsi="Times New Roman" w:cs="Times New Roman"/>
          <w:sz w:val="28"/>
          <w:szCs w:val="28"/>
          <w:lang w:val="uk-UA"/>
        </w:rPr>
        <w:sectPr w:rsidR="00D01F54" w:rsidSect="00371E41">
          <w:headerReference w:type="default" r:id="rId8"/>
          <w:pgSz w:w="12240" w:h="15840"/>
          <w:pgMar w:top="1134" w:right="567" w:bottom="1134" w:left="1701" w:header="708" w:footer="708" w:gutter="0"/>
          <w:cols w:space="708"/>
          <w:titlePg/>
          <w:docGrid w:linePitch="360"/>
        </w:sectPr>
      </w:pPr>
    </w:p>
    <w:tbl>
      <w:tblPr>
        <w:tblW w:w="9819" w:type="dxa"/>
        <w:tblLayout w:type="fixed"/>
        <w:tblLook w:val="04A0" w:firstRow="1" w:lastRow="0" w:firstColumn="1" w:lastColumn="0" w:noHBand="0" w:noVBand="1"/>
      </w:tblPr>
      <w:tblGrid>
        <w:gridCol w:w="4681"/>
        <w:gridCol w:w="5138"/>
      </w:tblGrid>
      <w:tr w:rsidR="005C3C12" w:rsidRPr="00A71197" w14:paraId="1DDBC945" w14:textId="77777777" w:rsidTr="00D01F54">
        <w:trPr>
          <w:trHeight w:val="3742"/>
        </w:trPr>
        <w:tc>
          <w:tcPr>
            <w:tcW w:w="4681" w:type="dxa"/>
          </w:tcPr>
          <w:p w14:paraId="095FE5E0" w14:textId="660DC2BD"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Рекомендовано до захисту:</w:t>
            </w:r>
          </w:p>
          <w:p w14:paraId="3F0276D3" w14:textId="77777777"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 xml:space="preserve">протокол засідання кафедри </w:t>
            </w:r>
          </w:p>
          <w:p w14:paraId="7BB2E415" w14:textId="77777777" w:rsidR="00B95E8F" w:rsidRDefault="00B95E8F" w:rsidP="005C3C12">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теоретичної та прикладної </w:t>
            </w:r>
          </w:p>
          <w:p w14:paraId="22909AB8" w14:textId="77777777" w:rsidR="00B95E8F" w:rsidRDefault="00B95E8F" w:rsidP="005C3C12">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фонетики англійської </w:t>
            </w:r>
          </w:p>
          <w:p w14:paraId="5C955C2F" w14:textId="1EAE84CC" w:rsidR="005C3C12" w:rsidRPr="005C3C12" w:rsidRDefault="00B95E8F" w:rsidP="005C3C12">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мови</w:t>
            </w:r>
            <w:r w:rsidR="005C3C12" w:rsidRPr="005C3C12">
              <w:rPr>
                <w:rFonts w:ascii="Times New Roman" w:hAnsi="Times New Roman" w:cs="Times New Roman"/>
                <w:sz w:val="28"/>
                <w:szCs w:val="28"/>
                <w:lang w:val="uk-UA"/>
              </w:rPr>
              <w:t xml:space="preserve"> </w:t>
            </w:r>
          </w:p>
          <w:p w14:paraId="02D9EB7F" w14:textId="1631A12B"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 _</w:t>
            </w:r>
            <w:r w:rsidR="00B95E8F">
              <w:rPr>
                <w:rFonts w:ascii="Times New Roman" w:hAnsi="Times New Roman" w:cs="Times New Roman"/>
                <w:sz w:val="28"/>
                <w:szCs w:val="28"/>
                <w:lang w:val="uk-UA"/>
              </w:rPr>
              <w:t>5</w:t>
            </w:r>
            <w:r w:rsidRPr="005C3C12">
              <w:rPr>
                <w:rFonts w:ascii="Times New Roman" w:hAnsi="Times New Roman" w:cs="Times New Roman"/>
                <w:sz w:val="28"/>
                <w:szCs w:val="28"/>
                <w:lang w:val="uk-UA"/>
              </w:rPr>
              <w:t>__ від _</w:t>
            </w:r>
            <w:r w:rsidR="00B95E8F">
              <w:rPr>
                <w:rFonts w:ascii="Times New Roman" w:hAnsi="Times New Roman" w:cs="Times New Roman"/>
                <w:sz w:val="28"/>
                <w:szCs w:val="28"/>
                <w:lang w:val="uk-UA"/>
              </w:rPr>
              <w:t>1</w:t>
            </w:r>
            <w:r w:rsidRPr="005C3C12">
              <w:rPr>
                <w:rFonts w:ascii="Times New Roman" w:hAnsi="Times New Roman" w:cs="Times New Roman"/>
                <w:sz w:val="28"/>
                <w:szCs w:val="28"/>
                <w:lang w:val="uk-UA"/>
              </w:rPr>
              <w:t>__.1</w:t>
            </w:r>
            <w:r w:rsidRPr="00D01F54">
              <w:rPr>
                <w:rFonts w:ascii="Times New Roman" w:hAnsi="Times New Roman" w:cs="Times New Roman"/>
                <w:sz w:val="28"/>
                <w:szCs w:val="28"/>
                <w:lang w:val="uk-UA"/>
              </w:rPr>
              <w:t>2</w:t>
            </w:r>
            <w:r w:rsidRPr="005C3C12">
              <w:rPr>
                <w:rFonts w:ascii="Times New Roman" w:hAnsi="Times New Roman" w:cs="Times New Roman"/>
                <w:sz w:val="28"/>
                <w:szCs w:val="28"/>
                <w:lang w:val="uk-UA"/>
              </w:rPr>
              <w:t>.2025 р.</w:t>
            </w:r>
          </w:p>
          <w:p w14:paraId="7D2C2B78" w14:textId="77777777"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 xml:space="preserve">Завідувач кафедри </w:t>
            </w:r>
          </w:p>
          <w:p w14:paraId="23CB4E41" w14:textId="77777777" w:rsidR="00D01F54" w:rsidRDefault="005C3C12" w:rsidP="00D01F54">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 xml:space="preserve">________________ </w:t>
            </w:r>
            <w:r w:rsidR="00D01F54">
              <w:rPr>
                <w:rFonts w:ascii="Times New Roman" w:hAnsi="Times New Roman" w:cs="Times New Roman"/>
                <w:sz w:val="28"/>
                <w:szCs w:val="28"/>
                <w:lang w:val="uk-UA"/>
              </w:rPr>
              <w:t>Бігунова Н.О</w:t>
            </w:r>
          </w:p>
          <w:p w14:paraId="228C8D9D" w14:textId="2F488F91" w:rsidR="00D01F54" w:rsidRPr="00D01F54" w:rsidRDefault="00D01F54" w:rsidP="00D01F54">
            <w:pPr>
              <w:widowControl w:val="0"/>
              <w:tabs>
                <w:tab w:val="left" w:pos="709"/>
              </w:tabs>
              <w:spacing w:line="240" w:lineRule="auto"/>
              <w:jc w:val="both"/>
              <w:rPr>
                <w:rFonts w:ascii="Times New Roman" w:hAnsi="Times New Roman" w:cs="Times New Roman"/>
                <w:b/>
                <w:bCs/>
                <w:sz w:val="28"/>
                <w:szCs w:val="28"/>
                <w:lang w:val="uk-UA"/>
              </w:rPr>
            </w:pPr>
            <w:r w:rsidRPr="00D01F54">
              <w:rPr>
                <w:rFonts w:ascii="Times New Roman" w:hAnsi="Times New Roman" w:cs="Times New Roman"/>
                <w:b/>
                <w:bCs/>
                <w:noProof/>
                <w:sz w:val="28"/>
                <w:szCs w:val="28"/>
                <w:lang w:val="ru-RU" w:eastAsia="ru-RU"/>
              </w:rPr>
              <mc:AlternateContent>
                <mc:Choice Requires="wps">
                  <w:drawing>
                    <wp:anchor distT="0" distB="0" distL="114300" distR="114300" simplePos="0" relativeHeight="251659264" behindDoc="0" locked="0" layoutInCell="1" allowOverlap="1" wp14:anchorId="0DB87F93" wp14:editId="74FCF091">
                      <wp:simplePos x="0" y="0"/>
                      <wp:positionH relativeFrom="column">
                        <wp:posOffset>1753870</wp:posOffset>
                      </wp:positionH>
                      <wp:positionV relativeFrom="paragraph">
                        <wp:posOffset>441960</wp:posOffset>
                      </wp:positionV>
                      <wp:extent cx="2374265" cy="1403985"/>
                      <wp:effectExtent l="0" t="0" r="19685" b="1587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4258854A" w14:textId="2E629E60" w:rsidR="00A71197" w:rsidRPr="00A71197" w:rsidRDefault="00A71197" w:rsidP="00A71197">
                                  <w:pPr>
                                    <w:jc w:val="center"/>
                                    <w:rPr>
                                      <w:rFonts w:ascii="Times New Roman" w:hAnsi="Times New Roman" w:cs="Times New Roman"/>
                                      <w:b/>
                                      <w:sz w:val="28"/>
                                      <w:szCs w:val="28"/>
                                      <w:lang w:val="ru-RU"/>
                                    </w:rPr>
                                  </w:pPr>
                                  <w:r w:rsidRPr="00A71197">
                                    <w:rPr>
                                      <w:rFonts w:ascii="Times New Roman" w:hAnsi="Times New Roman" w:cs="Times New Roman"/>
                                      <w:b/>
                                      <w:sz w:val="28"/>
                                      <w:szCs w:val="28"/>
                                      <w:lang w:val="ru-RU"/>
                                    </w:rPr>
                                    <w:t>Одеса-</w:t>
                                  </w:r>
                                  <w:r>
                                    <w:rPr>
                                      <w:rFonts w:ascii="Times New Roman" w:hAnsi="Times New Roman" w:cs="Times New Roman"/>
                                      <w:b/>
                                      <w:sz w:val="28"/>
                                      <w:szCs w:val="28"/>
                                      <w:lang w:val="ru-RU"/>
                                    </w:rPr>
                                    <w:t xml:space="preserve"> </w:t>
                                  </w:r>
                                  <w:r w:rsidRPr="00A71197">
                                    <w:rPr>
                                      <w:rFonts w:ascii="Times New Roman" w:hAnsi="Times New Roman" w:cs="Times New Roman"/>
                                      <w:b/>
                                      <w:sz w:val="28"/>
                                      <w:szCs w:val="28"/>
                                      <w:lang w:val="ru-RU"/>
                                    </w:rPr>
                                    <w:t>2025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DB87F93" id="_x0000_t202" coordsize="21600,21600" o:spt="202" path="m,l,21600r21600,l21600,xe">
                      <v:stroke joinstyle="miter"/>
                      <v:path gradientshapeok="t" o:connecttype="rect"/>
                    </v:shapetype>
                    <v:shape id="Надпись 2" o:spid="_x0000_s1026" type="#_x0000_t202" style="position:absolute;left:0;text-align:left;margin-left:138.1pt;margin-top:34.8pt;width:186.95pt;height:110.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" strokecolor="white [3212]">
                      <v:textbox style="mso-fit-shape-to-text:t">
                        <w:txbxContent>
                          <w:p w14:paraId="4258854A" w14:textId="2E629E60" w:rsidR="00A71197" w:rsidRPr="00A71197" w:rsidRDefault="00A71197" w:rsidP="00A71197">
                            <w:pPr>
                              <w:jc w:val="center"/>
                              <w:rPr>
                                <w:rFonts w:ascii="Times New Roman" w:hAnsi="Times New Roman" w:cs="Times New Roman"/>
                                <w:b/>
                                <w:sz w:val="28"/>
                                <w:szCs w:val="28"/>
                                <w:lang w:val="ru-RU"/>
                              </w:rPr>
                            </w:pPr>
                            <w:r w:rsidRPr="00A71197">
                              <w:rPr>
                                <w:rFonts w:ascii="Times New Roman" w:hAnsi="Times New Roman" w:cs="Times New Roman"/>
                                <w:b/>
                                <w:sz w:val="28"/>
                                <w:szCs w:val="28"/>
                                <w:lang w:val="ru-RU"/>
                              </w:rPr>
                              <w:t>Одеса-</w:t>
                            </w:r>
                            <w:r>
                              <w:rPr>
                                <w:rFonts w:ascii="Times New Roman" w:hAnsi="Times New Roman" w:cs="Times New Roman"/>
                                <w:b/>
                                <w:sz w:val="28"/>
                                <w:szCs w:val="28"/>
                                <w:lang w:val="ru-RU"/>
                              </w:rPr>
                              <w:t xml:space="preserve"> </w:t>
                            </w:r>
                            <w:r w:rsidRPr="00A71197">
                              <w:rPr>
                                <w:rFonts w:ascii="Times New Roman" w:hAnsi="Times New Roman" w:cs="Times New Roman"/>
                                <w:b/>
                                <w:sz w:val="28"/>
                                <w:szCs w:val="28"/>
                                <w:lang w:val="ru-RU"/>
                              </w:rPr>
                              <w:t>2025</w:t>
                            </w:r>
                          </w:p>
                        </w:txbxContent>
                      </v:textbox>
                    </v:shape>
                  </w:pict>
                </mc:Fallback>
              </mc:AlternateContent>
            </w:r>
            <w:r>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br/>
              <w:t xml:space="preserve">                                              </w:t>
            </w:r>
          </w:p>
        </w:tc>
        <w:tc>
          <w:tcPr>
            <w:tcW w:w="5138" w:type="dxa"/>
          </w:tcPr>
          <w:p w14:paraId="42F0CA73" w14:textId="77777777" w:rsidR="00284DF7" w:rsidRDefault="00284DF7" w:rsidP="005C3C12">
            <w:pPr>
              <w:widowControl w:val="0"/>
              <w:tabs>
                <w:tab w:val="left" w:pos="709"/>
              </w:tabs>
              <w:spacing w:line="240" w:lineRule="auto"/>
              <w:jc w:val="both"/>
              <w:rPr>
                <w:rFonts w:ascii="Times New Roman" w:hAnsi="Times New Roman" w:cs="Times New Roman"/>
                <w:sz w:val="28"/>
                <w:szCs w:val="28"/>
                <w:lang w:val="uk-UA"/>
              </w:rPr>
            </w:pPr>
          </w:p>
          <w:p w14:paraId="0521838D" w14:textId="103E5934"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 xml:space="preserve">Захищено на засіданні ЕК №2 </w:t>
            </w:r>
          </w:p>
          <w:p w14:paraId="7BF97A54" w14:textId="26394ED0"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протокол № ____ від _____.12.2025</w:t>
            </w:r>
            <w:r>
              <w:rPr>
                <w:rFonts w:ascii="Times New Roman" w:hAnsi="Times New Roman" w:cs="Times New Roman"/>
                <w:sz w:val="28"/>
                <w:szCs w:val="28"/>
                <w:lang w:val="uk-UA"/>
              </w:rPr>
              <w:t xml:space="preserve"> р</w:t>
            </w:r>
          </w:p>
          <w:p w14:paraId="2CD6E0A1" w14:textId="77777777"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Оцінка _________</w:t>
            </w:r>
            <w:r w:rsidRPr="005C3C12">
              <w:rPr>
                <w:rFonts w:ascii="Times New Roman" w:hAnsi="Times New Roman" w:cs="Times New Roman"/>
                <w:sz w:val="28"/>
                <w:szCs w:val="28"/>
                <w:lang w:val="ru-RU"/>
              </w:rPr>
              <w:t>/</w:t>
            </w:r>
            <w:r w:rsidRPr="005C3C12">
              <w:rPr>
                <w:rFonts w:ascii="Times New Roman" w:hAnsi="Times New Roman" w:cs="Times New Roman"/>
                <w:sz w:val="28"/>
                <w:szCs w:val="28"/>
                <w:lang w:val="uk-UA"/>
              </w:rPr>
              <w:t>__________</w:t>
            </w:r>
            <w:r w:rsidRPr="005C3C12">
              <w:rPr>
                <w:rFonts w:ascii="Times New Roman" w:hAnsi="Times New Roman" w:cs="Times New Roman"/>
                <w:sz w:val="28"/>
                <w:szCs w:val="28"/>
                <w:lang w:val="ru-RU"/>
              </w:rPr>
              <w:t>/</w:t>
            </w:r>
            <w:r w:rsidRPr="005C3C12">
              <w:rPr>
                <w:rFonts w:ascii="Times New Roman" w:hAnsi="Times New Roman" w:cs="Times New Roman"/>
                <w:sz w:val="28"/>
                <w:szCs w:val="28"/>
                <w:lang w:val="uk-UA"/>
              </w:rPr>
              <w:t>____________</w:t>
            </w:r>
          </w:p>
          <w:p w14:paraId="67F75105" w14:textId="7A6937F4" w:rsidR="005C3C12" w:rsidRPr="005C3C12" w:rsidRDefault="005C3C12" w:rsidP="005C3C12">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 xml:space="preserve">                  (за 4-х бальною шкалою, за шкалою ECTS, бал)</w:t>
            </w:r>
          </w:p>
          <w:p w14:paraId="74BBE44B" w14:textId="77777777" w:rsidR="00451076" w:rsidRDefault="005C3C12" w:rsidP="00284DF7">
            <w:pPr>
              <w:widowControl w:val="0"/>
              <w:tabs>
                <w:tab w:val="left" w:pos="709"/>
              </w:tabs>
              <w:spacing w:line="240" w:lineRule="auto"/>
              <w:jc w:val="both"/>
              <w:rPr>
                <w:rFonts w:ascii="Times New Roman" w:hAnsi="Times New Roman" w:cs="Times New Roman"/>
                <w:sz w:val="28"/>
                <w:szCs w:val="28"/>
                <w:lang w:val="uk-UA"/>
              </w:rPr>
            </w:pPr>
            <w:r w:rsidRPr="005C3C12">
              <w:rPr>
                <w:rFonts w:ascii="Times New Roman" w:hAnsi="Times New Roman" w:cs="Times New Roman"/>
                <w:sz w:val="28"/>
                <w:szCs w:val="28"/>
                <w:lang w:val="uk-UA"/>
              </w:rPr>
              <w:t>Голова ЕК ____________</w:t>
            </w:r>
            <w:r w:rsidRPr="00B02884">
              <w:rPr>
                <w:rFonts w:ascii="Times New Roman" w:hAnsi="Times New Roman" w:cs="Times New Roman"/>
                <w:sz w:val="28"/>
                <w:szCs w:val="28"/>
                <w:lang w:val="uk-UA"/>
              </w:rPr>
              <w:t>Карпенко О.Ю.</w:t>
            </w:r>
          </w:p>
          <w:p w14:paraId="15EC1B30" w14:textId="67320515" w:rsidR="00D01F54" w:rsidRPr="00451076" w:rsidRDefault="00D01F54" w:rsidP="00284DF7">
            <w:pPr>
              <w:widowControl w:val="0"/>
              <w:tabs>
                <w:tab w:val="left" w:pos="709"/>
              </w:tabs>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r>
          </w:p>
        </w:tc>
      </w:tr>
    </w:tbl>
    <w:p w14:paraId="7144AB54" w14:textId="77777777" w:rsidR="00D01F54" w:rsidRDefault="00D01F54" w:rsidP="005C3C12">
      <w:pPr>
        <w:widowControl w:val="0"/>
        <w:tabs>
          <w:tab w:val="left" w:pos="709"/>
        </w:tabs>
        <w:spacing w:line="240" w:lineRule="auto"/>
        <w:jc w:val="both"/>
        <w:rPr>
          <w:rFonts w:ascii="Times New Roman" w:hAnsi="Times New Roman" w:cs="Times New Roman"/>
          <w:sz w:val="28"/>
          <w:szCs w:val="28"/>
          <w:lang w:val="uk-UA"/>
        </w:rPr>
        <w:sectPr w:rsidR="00D01F54" w:rsidSect="00D01F54">
          <w:type w:val="continuous"/>
          <w:pgSz w:w="12240" w:h="15840"/>
          <w:pgMar w:top="1134" w:right="567" w:bottom="1134" w:left="1701" w:header="708" w:footer="708" w:gutter="0"/>
          <w:cols w:space="708"/>
          <w:titlePg/>
          <w:docGrid w:linePitch="360"/>
        </w:sectPr>
      </w:pPr>
    </w:p>
    <w:tbl>
      <w:tblPr>
        <w:tblW w:w="9735" w:type="dxa"/>
        <w:tblLayout w:type="fixed"/>
        <w:tblLook w:val="04A0" w:firstRow="1" w:lastRow="0" w:firstColumn="1" w:lastColumn="0" w:noHBand="0" w:noVBand="1"/>
      </w:tblPr>
      <w:tblGrid>
        <w:gridCol w:w="4641"/>
        <w:gridCol w:w="5094"/>
      </w:tblGrid>
      <w:tr w:rsidR="008A5D35" w:rsidRPr="00A71197" w14:paraId="7F1BF18E" w14:textId="77777777" w:rsidTr="00D01F54">
        <w:tc>
          <w:tcPr>
            <w:tcW w:w="4641" w:type="dxa"/>
          </w:tcPr>
          <w:p w14:paraId="0BE37C54" w14:textId="21FC909D" w:rsidR="008A5D35" w:rsidRPr="005C3C12" w:rsidRDefault="008A5D35" w:rsidP="005C3C12">
            <w:pPr>
              <w:widowControl w:val="0"/>
              <w:tabs>
                <w:tab w:val="left" w:pos="709"/>
              </w:tabs>
              <w:spacing w:line="240" w:lineRule="auto"/>
              <w:jc w:val="both"/>
              <w:rPr>
                <w:rFonts w:ascii="Times New Roman" w:hAnsi="Times New Roman" w:cs="Times New Roman"/>
                <w:sz w:val="28"/>
                <w:szCs w:val="28"/>
                <w:lang w:val="uk-UA"/>
              </w:rPr>
            </w:pPr>
          </w:p>
        </w:tc>
        <w:tc>
          <w:tcPr>
            <w:tcW w:w="5094" w:type="dxa"/>
          </w:tcPr>
          <w:p w14:paraId="31254D87" w14:textId="77777777" w:rsidR="008A5D35" w:rsidRPr="005C3C12" w:rsidRDefault="008A5D35" w:rsidP="00284DF7">
            <w:pPr>
              <w:widowControl w:val="0"/>
              <w:tabs>
                <w:tab w:val="left" w:pos="709"/>
              </w:tabs>
              <w:spacing w:line="240" w:lineRule="auto"/>
              <w:jc w:val="center"/>
              <w:rPr>
                <w:rFonts w:ascii="Times New Roman" w:hAnsi="Times New Roman" w:cs="Times New Roman"/>
                <w:sz w:val="28"/>
                <w:szCs w:val="28"/>
                <w:lang w:val="uk-UA"/>
              </w:rPr>
            </w:pPr>
          </w:p>
        </w:tc>
      </w:tr>
    </w:tbl>
    <w:sdt>
      <w:sdtPr>
        <w:rPr>
          <w:rFonts w:asciiTheme="minorHAnsi" w:eastAsiaTheme="minorHAnsi" w:hAnsiTheme="minorHAnsi" w:cstheme="minorBidi"/>
          <w:color w:val="auto"/>
          <w:sz w:val="28"/>
          <w:szCs w:val="28"/>
          <w:lang w:val="ru-RU"/>
        </w:rPr>
        <w:id w:val="1435397080"/>
        <w:docPartObj>
          <w:docPartGallery w:val="Table of Contents"/>
          <w:docPartUnique/>
        </w:docPartObj>
      </w:sdtPr>
      <w:sdtEndPr>
        <w:rPr>
          <w:rFonts w:ascii="Times New Roman" w:hAnsi="Times New Roman" w:cs="Times New Roman"/>
        </w:rPr>
      </w:sdtEndPr>
      <w:sdtContent>
        <w:p w14:paraId="16906D68" w14:textId="3E5E6CD6" w:rsidR="00371E41" w:rsidRPr="005C3C12" w:rsidRDefault="00371E41" w:rsidP="005C3C12">
          <w:pPr>
            <w:pStyle w:val="a9"/>
            <w:jc w:val="center"/>
            <w:rPr>
              <w:rFonts w:asciiTheme="minorHAnsi" w:eastAsiaTheme="minorHAnsi" w:hAnsiTheme="minorHAnsi" w:cstheme="minorBidi"/>
              <w:color w:val="auto"/>
              <w:sz w:val="28"/>
              <w:szCs w:val="28"/>
              <w:lang w:val="ru-RU"/>
            </w:rPr>
          </w:pPr>
          <w:r w:rsidRPr="006B1ADB">
            <w:rPr>
              <w:rFonts w:ascii="Times New Roman" w:hAnsi="Times New Roman" w:cs="Times New Roman"/>
              <w:b/>
              <w:color w:val="auto"/>
              <w:sz w:val="28"/>
              <w:szCs w:val="28"/>
              <w:lang w:val="ru-RU"/>
            </w:rPr>
            <w:t>CONTENT</w:t>
          </w:r>
        </w:p>
        <w:p w14:paraId="5E5E52B3" w14:textId="14E3F021" w:rsidR="005C3C12" w:rsidRPr="00B038DB" w:rsidRDefault="00371E41" w:rsidP="00A05961">
          <w:pPr>
            <w:pStyle w:val="11"/>
            <w:rPr>
              <w:noProof/>
            </w:rPr>
          </w:pPr>
          <w:r w:rsidRPr="00B038DB">
            <w:fldChar w:fldCharType="begin"/>
          </w:r>
          <w:r w:rsidRPr="00B038DB">
            <w:instrText xml:space="preserve"> TOC \o "1-3" \h \z \u </w:instrText>
          </w:r>
          <w:r w:rsidRPr="00B038DB">
            <w:fldChar w:fldCharType="separate"/>
          </w:r>
          <w:hyperlink w:anchor="_Toc215863051" w:history="1">
            <w:r w:rsidR="005C3C12" w:rsidRPr="00B038DB">
              <w:rPr>
                <w:rStyle w:val="aa"/>
                <w:noProof/>
              </w:rPr>
              <w:t>INTRODUCTION</w:t>
            </w:r>
            <w:r w:rsidR="005C3C12" w:rsidRPr="00B038DB">
              <w:rPr>
                <w:noProof/>
                <w:webHidden/>
              </w:rPr>
              <w:tab/>
            </w:r>
            <w:r w:rsidR="005C3C12" w:rsidRPr="00B038DB">
              <w:rPr>
                <w:noProof/>
                <w:webHidden/>
              </w:rPr>
              <w:fldChar w:fldCharType="begin"/>
            </w:r>
            <w:r w:rsidR="005C3C12" w:rsidRPr="00B038DB">
              <w:rPr>
                <w:noProof/>
                <w:webHidden/>
              </w:rPr>
              <w:instrText xml:space="preserve"> PAGEREF _Toc215863051 \h </w:instrText>
            </w:r>
            <w:r w:rsidR="005C3C12" w:rsidRPr="00B038DB">
              <w:rPr>
                <w:noProof/>
                <w:webHidden/>
              </w:rPr>
            </w:r>
            <w:r w:rsidR="005C3C12" w:rsidRPr="00B038DB">
              <w:rPr>
                <w:noProof/>
                <w:webHidden/>
              </w:rPr>
              <w:fldChar w:fldCharType="separate"/>
            </w:r>
            <w:r w:rsidR="00F94E6E" w:rsidRPr="00B038DB">
              <w:rPr>
                <w:noProof/>
                <w:webHidden/>
              </w:rPr>
              <w:t>3</w:t>
            </w:r>
            <w:r w:rsidR="005C3C12" w:rsidRPr="00B038DB">
              <w:rPr>
                <w:noProof/>
                <w:webHidden/>
              </w:rPr>
              <w:fldChar w:fldCharType="end"/>
            </w:r>
          </w:hyperlink>
        </w:p>
        <w:p w14:paraId="077FEE0B" w14:textId="77777777" w:rsidR="00955AA2" w:rsidRPr="00B038DB" w:rsidRDefault="00955AA2" w:rsidP="00955AA2">
          <w:pPr>
            <w:rPr>
              <w:rFonts w:ascii="Times New Roman" w:hAnsi="Times New Roman" w:cs="Times New Roman"/>
            </w:rPr>
          </w:pPr>
        </w:p>
        <w:bookmarkStart w:id="0" w:name="_Hlk216039468"/>
        <w:p w14:paraId="6E37FAE8" w14:textId="4B600188" w:rsidR="00AA7A4E" w:rsidRPr="00B038DB" w:rsidRDefault="00AC6C2B" w:rsidP="00A05961">
          <w:pPr>
            <w:pStyle w:val="11"/>
            <w:rPr>
              <w:noProof/>
            </w:rPr>
          </w:pPr>
          <w:r w:rsidRPr="00B038DB">
            <w:fldChar w:fldCharType="begin"/>
          </w:r>
          <w:r w:rsidRPr="00B038DB">
            <w:instrText xml:space="preserve"> HYPERLINK \l "_Toc215863052" </w:instrText>
          </w:r>
          <w:r w:rsidRPr="00B038DB">
            <w:fldChar w:fldCharType="separate"/>
          </w:r>
          <w:r w:rsidR="005C3C12" w:rsidRPr="00B038DB">
            <w:rPr>
              <w:rStyle w:val="aa"/>
              <w:noProof/>
            </w:rPr>
            <w:t>CHAPTER 1.</w:t>
          </w:r>
          <w:r w:rsidR="00EA2BE1" w:rsidRPr="00B038DB">
            <w:t xml:space="preserve"> THEORETICAL FOUNDATIONS OF SPEAKERS’ EMOTIONAL STRESS</w:t>
          </w:r>
          <w:r w:rsidR="005C3C12" w:rsidRPr="00B038DB">
            <w:rPr>
              <w:noProof/>
              <w:webHidden/>
            </w:rPr>
            <w:tab/>
          </w:r>
          <w:r w:rsidR="005C3C12" w:rsidRPr="00B038DB">
            <w:rPr>
              <w:noProof/>
              <w:webHidden/>
            </w:rPr>
            <w:fldChar w:fldCharType="begin"/>
          </w:r>
          <w:r w:rsidR="005C3C12" w:rsidRPr="00B038DB">
            <w:rPr>
              <w:noProof/>
              <w:webHidden/>
            </w:rPr>
            <w:instrText xml:space="preserve"> PAGEREF _Toc215863052 \h </w:instrText>
          </w:r>
          <w:r w:rsidR="005C3C12" w:rsidRPr="00B038DB">
            <w:rPr>
              <w:noProof/>
              <w:webHidden/>
            </w:rPr>
          </w:r>
          <w:r w:rsidR="005C3C12" w:rsidRPr="00B038DB">
            <w:rPr>
              <w:noProof/>
              <w:webHidden/>
            </w:rPr>
            <w:fldChar w:fldCharType="separate"/>
          </w:r>
          <w:r w:rsidR="00F94E6E" w:rsidRPr="00B038DB">
            <w:rPr>
              <w:noProof/>
              <w:webHidden/>
            </w:rPr>
            <w:t>7</w:t>
          </w:r>
          <w:r w:rsidR="005C3C12" w:rsidRPr="00B038DB">
            <w:rPr>
              <w:noProof/>
              <w:webHidden/>
            </w:rPr>
            <w:fldChar w:fldCharType="end"/>
          </w:r>
          <w:r w:rsidRPr="00B038DB">
            <w:rPr>
              <w:noProof/>
            </w:rPr>
            <w:fldChar w:fldCharType="end"/>
          </w:r>
        </w:p>
        <w:p w14:paraId="464A6237" w14:textId="74B52555" w:rsidR="005C3C12" w:rsidRPr="00B038DB" w:rsidRDefault="008969FE" w:rsidP="00B038DB">
          <w:pPr>
            <w:pStyle w:val="21"/>
            <w:rPr>
              <w:b w:val="0"/>
            </w:rPr>
          </w:pPr>
          <w:r w:rsidRPr="00B038DB">
            <w:rPr>
              <w:b w:val="0"/>
            </w:rPr>
            <w:t>1</w:t>
          </w:r>
          <w:hyperlink w:anchor="_Toc215863053" w:history="1">
            <w:r w:rsidR="005C3C12" w:rsidRPr="00B038DB">
              <w:rPr>
                <w:rStyle w:val="aa"/>
                <w:b w:val="0"/>
                <w:bCs w:val="0"/>
              </w:rPr>
              <w:t>.1.</w:t>
            </w:r>
            <w:r w:rsidR="00E61B9C" w:rsidRPr="00B038DB">
              <w:rPr>
                <w:rFonts w:eastAsiaTheme="minorEastAsia"/>
                <w:b w:val="0"/>
                <w:lang w:eastAsia="ru-RU"/>
              </w:rPr>
              <w:t xml:space="preserve"> </w:t>
            </w:r>
            <w:r w:rsidR="00E61B9C" w:rsidRPr="00B038DB">
              <w:rPr>
                <w:rFonts w:eastAsiaTheme="minorEastAsia"/>
                <w:b w:val="0"/>
                <w:lang w:val="ru-RU" w:eastAsia="ru-RU"/>
              </w:rPr>
              <w:t>Emotional Stress as a Psycholinguistic Phenomenon</w:t>
            </w:r>
            <w:r w:rsidR="005C3C12" w:rsidRPr="00B038DB">
              <w:rPr>
                <w:b w:val="0"/>
                <w:webHidden/>
              </w:rPr>
              <w:tab/>
            </w:r>
            <w:r w:rsidR="005C3C12" w:rsidRPr="00B038DB">
              <w:rPr>
                <w:b w:val="0"/>
                <w:webHidden/>
              </w:rPr>
              <w:fldChar w:fldCharType="begin"/>
            </w:r>
            <w:r w:rsidR="005C3C12" w:rsidRPr="00B038DB">
              <w:rPr>
                <w:b w:val="0"/>
                <w:webHidden/>
              </w:rPr>
              <w:instrText xml:space="preserve"> PAGEREF _Toc215863053 \h </w:instrText>
            </w:r>
            <w:r w:rsidR="005C3C12" w:rsidRPr="00B038DB">
              <w:rPr>
                <w:b w:val="0"/>
                <w:webHidden/>
              </w:rPr>
            </w:r>
            <w:r w:rsidR="005C3C12" w:rsidRPr="00B038DB">
              <w:rPr>
                <w:b w:val="0"/>
                <w:webHidden/>
              </w:rPr>
              <w:fldChar w:fldCharType="separate"/>
            </w:r>
            <w:r w:rsidR="00F94E6E" w:rsidRPr="00B038DB">
              <w:rPr>
                <w:b w:val="0"/>
                <w:webHidden/>
              </w:rPr>
              <w:t>7</w:t>
            </w:r>
            <w:r w:rsidR="005C3C12" w:rsidRPr="00B038DB">
              <w:rPr>
                <w:b w:val="0"/>
                <w:webHidden/>
              </w:rPr>
              <w:fldChar w:fldCharType="end"/>
            </w:r>
          </w:hyperlink>
        </w:p>
        <w:bookmarkEnd w:id="0"/>
        <w:p w14:paraId="2EA6AFDF" w14:textId="0EDB79B6" w:rsidR="005C3C12" w:rsidRPr="00B038DB" w:rsidRDefault="00455645" w:rsidP="00B038DB">
          <w:pPr>
            <w:pStyle w:val="21"/>
            <w:rPr>
              <w:rFonts w:eastAsiaTheme="minorEastAsia"/>
              <w:b w:val="0"/>
              <w:lang w:val="ru-RU" w:eastAsia="ru-RU"/>
            </w:rPr>
          </w:pPr>
          <w:r>
            <w:fldChar w:fldCharType="begin"/>
          </w:r>
          <w:r>
            <w:instrText xml:space="preserve"> HYPERLINK \l "_Toc215863054" </w:instrText>
          </w:r>
          <w:r>
            <w:fldChar w:fldCharType="separate"/>
          </w:r>
          <w:r w:rsidR="005C3C12" w:rsidRPr="00B038DB">
            <w:rPr>
              <w:rStyle w:val="aa"/>
              <w:b w:val="0"/>
              <w:bCs w:val="0"/>
            </w:rPr>
            <w:t>1.</w:t>
          </w:r>
          <w:r w:rsidR="00791649" w:rsidRPr="00B038DB">
            <w:rPr>
              <w:rStyle w:val="aa"/>
              <w:b w:val="0"/>
              <w:bCs w:val="0"/>
            </w:rPr>
            <w:t>2</w:t>
          </w:r>
          <w:r w:rsidR="005C3C12" w:rsidRPr="00B038DB">
            <w:rPr>
              <w:rStyle w:val="aa"/>
              <w:b w:val="0"/>
              <w:bCs w:val="0"/>
            </w:rPr>
            <w:t>.</w:t>
          </w:r>
          <w:r w:rsidR="00651D60" w:rsidRPr="00B038DB">
            <w:rPr>
              <w:b w:val="0"/>
            </w:rPr>
            <w:t xml:space="preserve"> </w:t>
          </w:r>
          <w:r w:rsidR="00651D60" w:rsidRPr="00B038DB">
            <w:rPr>
              <w:rStyle w:val="aa"/>
              <w:b w:val="0"/>
              <w:bCs w:val="0"/>
            </w:rPr>
            <w:t>Temporal Components in the Prosodic System of Speech</w:t>
          </w:r>
          <w:r w:rsidR="005C3C12" w:rsidRPr="00B038DB">
            <w:rPr>
              <w:b w:val="0"/>
              <w:webHidden/>
            </w:rPr>
            <w:tab/>
          </w:r>
          <w:r w:rsidR="005C3C12" w:rsidRPr="00B038DB">
            <w:rPr>
              <w:b w:val="0"/>
              <w:webHidden/>
            </w:rPr>
            <w:fldChar w:fldCharType="begin"/>
          </w:r>
          <w:r w:rsidR="005C3C12" w:rsidRPr="00B038DB">
            <w:rPr>
              <w:b w:val="0"/>
              <w:webHidden/>
            </w:rPr>
            <w:instrText xml:space="preserve"> PAGEREF _Toc215863054 \h </w:instrText>
          </w:r>
          <w:r w:rsidR="005C3C12" w:rsidRPr="00B038DB">
            <w:rPr>
              <w:b w:val="0"/>
              <w:webHidden/>
            </w:rPr>
          </w:r>
          <w:r w:rsidR="005C3C12" w:rsidRPr="00B038DB">
            <w:rPr>
              <w:b w:val="0"/>
              <w:webHidden/>
            </w:rPr>
            <w:fldChar w:fldCharType="separate"/>
          </w:r>
          <w:r w:rsidR="00F94E6E" w:rsidRPr="00B038DB">
            <w:rPr>
              <w:b w:val="0"/>
              <w:webHidden/>
            </w:rPr>
            <w:t>11</w:t>
          </w:r>
          <w:r w:rsidR="005C3C12" w:rsidRPr="00B038DB">
            <w:rPr>
              <w:b w:val="0"/>
              <w:webHidden/>
            </w:rPr>
            <w:fldChar w:fldCharType="end"/>
          </w:r>
          <w:r>
            <w:rPr>
              <w:b w:val="0"/>
            </w:rPr>
            <w:fldChar w:fldCharType="end"/>
          </w:r>
        </w:p>
        <w:p w14:paraId="4BB5DA53" w14:textId="77615FFF" w:rsidR="005C3C12" w:rsidRPr="00B038DB" w:rsidRDefault="005C3C12" w:rsidP="00B038DB">
          <w:pPr>
            <w:pStyle w:val="21"/>
            <w:rPr>
              <w:b w:val="0"/>
            </w:rPr>
          </w:pPr>
          <w:hyperlink w:anchor="_Toc215863055" w:history="1">
            <w:r w:rsidRPr="00B038DB">
              <w:rPr>
                <w:rStyle w:val="aa"/>
                <w:b w:val="0"/>
                <w:bCs w:val="0"/>
              </w:rPr>
              <w:t>1.</w:t>
            </w:r>
            <w:r w:rsidR="00791649" w:rsidRPr="00B038DB">
              <w:rPr>
                <w:rStyle w:val="aa"/>
                <w:b w:val="0"/>
                <w:bCs w:val="0"/>
              </w:rPr>
              <w:t>3</w:t>
            </w:r>
            <w:r w:rsidRPr="00B038DB">
              <w:rPr>
                <w:rStyle w:val="aa"/>
                <w:b w:val="0"/>
                <w:bCs w:val="0"/>
              </w:rPr>
              <w:t>.</w:t>
            </w:r>
            <w:r w:rsidR="00F12C80" w:rsidRPr="00B038DB">
              <w:rPr>
                <w:rStyle w:val="aa"/>
                <w:b w:val="0"/>
                <w:bCs w:val="0"/>
              </w:rPr>
              <w:t xml:space="preserve"> </w:t>
            </w:r>
            <w:bookmarkStart w:id="1" w:name="_Hlk216040569"/>
            <w:r w:rsidR="00F12C80" w:rsidRPr="00B038DB">
              <w:rPr>
                <w:rStyle w:val="aa"/>
                <w:b w:val="0"/>
                <w:bCs w:val="0"/>
              </w:rPr>
              <w:t>Temporal Structuring in Film Discourse</w:t>
            </w:r>
            <w:bookmarkEnd w:id="1"/>
            <w:r w:rsidRPr="00B038DB">
              <w:rPr>
                <w:rStyle w:val="aa"/>
                <w:b w:val="0"/>
                <w:bCs w:val="0"/>
                <w:webHidden/>
              </w:rPr>
              <w:tab/>
            </w:r>
            <w:r w:rsidRPr="00B038DB">
              <w:rPr>
                <w:rStyle w:val="aa"/>
                <w:b w:val="0"/>
                <w:bCs w:val="0"/>
                <w:webHidden/>
              </w:rPr>
              <w:fldChar w:fldCharType="begin"/>
            </w:r>
            <w:r w:rsidRPr="00B038DB">
              <w:rPr>
                <w:rStyle w:val="aa"/>
                <w:b w:val="0"/>
                <w:bCs w:val="0"/>
                <w:webHidden/>
              </w:rPr>
              <w:instrText xml:space="preserve"> PAGEREF _Toc215863055 \h </w:instrText>
            </w:r>
            <w:r w:rsidRPr="00B038DB">
              <w:rPr>
                <w:rStyle w:val="aa"/>
                <w:b w:val="0"/>
                <w:bCs w:val="0"/>
                <w:webHidden/>
              </w:rPr>
            </w:r>
            <w:r w:rsidRPr="00B038DB">
              <w:rPr>
                <w:rStyle w:val="aa"/>
                <w:b w:val="0"/>
                <w:bCs w:val="0"/>
                <w:webHidden/>
              </w:rPr>
              <w:fldChar w:fldCharType="separate"/>
            </w:r>
            <w:r w:rsidR="00F94E6E" w:rsidRPr="00B038DB">
              <w:rPr>
                <w:rStyle w:val="aa"/>
                <w:b w:val="0"/>
                <w:bCs w:val="0"/>
                <w:webHidden/>
              </w:rPr>
              <w:t>14</w:t>
            </w:r>
            <w:r w:rsidRPr="00B038DB">
              <w:rPr>
                <w:rStyle w:val="aa"/>
                <w:b w:val="0"/>
                <w:bCs w:val="0"/>
                <w:webHidden/>
              </w:rPr>
              <w:fldChar w:fldCharType="end"/>
            </w:r>
          </w:hyperlink>
        </w:p>
        <w:p w14:paraId="6DACAFDF" w14:textId="77777777" w:rsidR="00955AA2" w:rsidRPr="00B038DB" w:rsidRDefault="00955AA2" w:rsidP="00955AA2">
          <w:pPr>
            <w:rPr>
              <w:rFonts w:ascii="Times New Roman" w:hAnsi="Times New Roman" w:cs="Times New Roman"/>
              <w:lang w:val="uk-UA"/>
            </w:rPr>
          </w:pPr>
        </w:p>
        <w:p w14:paraId="0CB09F6F" w14:textId="1B82A009" w:rsidR="005C3C12" w:rsidRPr="00B038DB" w:rsidRDefault="005C3C12" w:rsidP="00A05961">
          <w:pPr>
            <w:pStyle w:val="11"/>
            <w:rPr>
              <w:noProof/>
            </w:rPr>
          </w:pPr>
          <w:hyperlink w:anchor="_Toc215863057" w:history="1">
            <w:r w:rsidRPr="00B038DB">
              <w:rPr>
                <w:rStyle w:val="aa"/>
                <w:noProof/>
              </w:rPr>
              <w:t xml:space="preserve">CHAPTER </w:t>
            </w:r>
            <w:r w:rsidR="00955AA2" w:rsidRPr="00B038DB">
              <w:rPr>
                <w:rStyle w:val="aa"/>
                <w:noProof/>
              </w:rPr>
              <w:t>II</w:t>
            </w:r>
            <w:r w:rsidRPr="00B038DB">
              <w:rPr>
                <w:rStyle w:val="aa"/>
                <w:noProof/>
              </w:rPr>
              <w:t xml:space="preserve">. PECULIARITIES OF TEMPORAL MEANS IN THE FILM </w:t>
            </w:r>
            <w:r w:rsidRPr="00B038DB">
              <w:rPr>
                <w:rStyle w:val="aa"/>
                <w:i/>
                <w:iCs/>
                <w:noProof/>
              </w:rPr>
              <w:t>INTERSTELLAR</w:t>
            </w:r>
            <w:r w:rsidRPr="00B038DB">
              <w:rPr>
                <w:noProof/>
                <w:webHidden/>
              </w:rPr>
              <w:tab/>
            </w:r>
            <w:r w:rsidR="00B038DB">
              <w:rPr>
                <w:noProof/>
                <w:webHidden/>
              </w:rPr>
              <w:t>19</w:t>
            </w:r>
          </w:hyperlink>
        </w:p>
        <w:p w14:paraId="0B16FDDB" w14:textId="27743760" w:rsidR="00A02A6E" w:rsidRPr="00B038DB" w:rsidRDefault="00A02A6E" w:rsidP="00A02A6E">
          <w:pPr>
            <w:spacing w:after="0" w:line="360" w:lineRule="auto"/>
            <w:contextualSpacing/>
            <w:jc w:val="both"/>
            <w:rPr>
              <w:rFonts w:ascii="Times New Roman" w:hAnsi="Times New Roman" w:cs="Times New Roman"/>
              <w:bCs/>
              <w:sz w:val="28"/>
              <w:szCs w:val="28"/>
            </w:rPr>
          </w:pPr>
          <w:r w:rsidRPr="00B038DB">
            <w:rPr>
              <w:rFonts w:ascii="Times New Roman" w:hAnsi="Times New Roman" w:cs="Times New Roman"/>
              <w:bCs/>
              <w:sz w:val="28"/>
              <w:szCs w:val="28"/>
            </w:rPr>
            <w:t xml:space="preserve">   2.1. Gradation of Emotional Stress Levels in Film Discourse</w:t>
          </w:r>
          <w:r w:rsidR="00B038DB">
            <w:rPr>
              <w:rFonts w:ascii="Times New Roman" w:hAnsi="Times New Roman" w:cs="Times New Roman"/>
              <w:bCs/>
              <w:sz w:val="28"/>
              <w:szCs w:val="28"/>
            </w:rPr>
            <w:t>……………………..…19</w:t>
          </w:r>
        </w:p>
        <w:p w14:paraId="6EE1198C" w14:textId="76F10D30" w:rsidR="005C3C12" w:rsidRPr="00A05961" w:rsidRDefault="00B038DB" w:rsidP="00B038DB">
          <w:pPr>
            <w:pStyle w:val="21"/>
            <w:rPr>
              <w:rFonts w:eastAsiaTheme="minorEastAsia"/>
              <w:b w:val="0"/>
              <w:lang w:eastAsia="ru-RU"/>
            </w:rPr>
          </w:pPr>
          <w:bookmarkStart w:id="2" w:name="_Hlk216051850"/>
          <w:r>
            <w:rPr>
              <w:b w:val="0"/>
            </w:rPr>
            <w:t xml:space="preserve">2.2 </w:t>
          </w:r>
          <w:r w:rsidR="00A05961">
            <w:rPr>
              <w:b w:val="0"/>
            </w:rPr>
            <w:t>Temporal Dynamics of Speech as a Means of Building Tension…..</w:t>
          </w:r>
          <w:r>
            <w:rPr>
              <w:b w:val="0"/>
            </w:rPr>
            <w:t>…………….21</w:t>
          </w:r>
        </w:p>
        <w:p w14:paraId="4C9E00DA" w14:textId="457FE700" w:rsidR="005C3C12" w:rsidRPr="00B038DB" w:rsidRDefault="00A05961" w:rsidP="00B038DB">
          <w:pPr>
            <w:pStyle w:val="21"/>
            <w:rPr>
              <w:b w:val="0"/>
            </w:rPr>
          </w:pPr>
          <w:r>
            <w:rPr>
              <w:b w:val="0"/>
            </w:rPr>
            <w:t xml:space="preserve">2.3 </w:t>
          </w:r>
          <w:r w:rsidRPr="00A05961">
            <w:rPr>
              <w:b w:val="0"/>
            </w:rPr>
            <w:t>The Role of Gestures in Temporal Perception of Speech</w:t>
          </w:r>
          <w:r>
            <w:rPr>
              <w:b w:val="0"/>
            </w:rPr>
            <w:t>……………...…………31</w:t>
          </w:r>
        </w:p>
        <w:bookmarkEnd w:id="2"/>
        <w:p w14:paraId="405FB17C" w14:textId="77777777" w:rsidR="00955AA2" w:rsidRPr="00B038DB" w:rsidRDefault="00955AA2" w:rsidP="00955AA2">
          <w:pPr>
            <w:rPr>
              <w:rFonts w:ascii="Times New Roman" w:hAnsi="Times New Roman" w:cs="Times New Roman"/>
              <w:lang w:val="uk-UA"/>
            </w:rPr>
          </w:pPr>
        </w:p>
        <w:p w14:paraId="649381BC" w14:textId="2FB5FC83" w:rsidR="005C3C12" w:rsidRPr="00A05961" w:rsidRDefault="00A05961" w:rsidP="00B038DB">
          <w:pPr>
            <w:pStyle w:val="21"/>
            <w:rPr>
              <w:rFonts w:eastAsiaTheme="minorEastAsia"/>
              <w:b w:val="0"/>
              <w:lang w:eastAsia="ru-RU"/>
            </w:rPr>
          </w:pPr>
          <w:r>
            <w:rPr>
              <w:b w:val="0"/>
            </w:rPr>
            <w:t xml:space="preserve">CHAPTER </w:t>
          </w:r>
          <w:r w:rsidR="00955AA2" w:rsidRPr="00A05961">
            <w:rPr>
              <w:b w:val="0"/>
            </w:rPr>
            <w:t>III</w:t>
          </w:r>
          <w:r w:rsidR="005C3C12" w:rsidRPr="00A05961">
            <w:rPr>
              <w:b w:val="0"/>
            </w:rPr>
            <w:t>. AUDITORY ANALYSIS OF TEMPORAL MEANS OF CONVEYING EMOTIONAL TENSION</w:t>
          </w:r>
          <w:r w:rsidR="00661762" w:rsidRPr="00A05961">
            <w:rPr>
              <w:b w:val="0"/>
            </w:rPr>
            <w:t xml:space="preserve"> IN FILM DISCOURSE</w:t>
          </w:r>
          <w:r>
            <w:rPr>
              <w:b w:val="0"/>
            </w:rPr>
            <w:t>………………….39</w:t>
          </w:r>
        </w:p>
        <w:p w14:paraId="42D8B826" w14:textId="470F22C2" w:rsidR="00791649" w:rsidRPr="00A05961" w:rsidRDefault="00A05961" w:rsidP="00A05961">
          <w:pPr>
            <w:pStyle w:val="31"/>
            <w:rPr>
              <w:noProof/>
            </w:rPr>
          </w:pPr>
          <w:r w:rsidRPr="00A05961">
            <w:t>3.1 Methodology of Experimental Research of Prosody</w:t>
          </w:r>
          <w:r>
            <w:t>…………...………………39</w:t>
          </w:r>
        </w:p>
        <w:p w14:paraId="317C72C1" w14:textId="235B862F" w:rsidR="005C3C12" w:rsidRPr="00A05961" w:rsidRDefault="00A05961" w:rsidP="00A05961">
          <w:pPr>
            <w:pStyle w:val="31"/>
            <w:rPr>
              <w:rFonts w:eastAsiaTheme="minorEastAsia"/>
              <w:noProof/>
              <w:lang w:eastAsia="ru-RU"/>
            </w:rPr>
          </w:pPr>
          <w:r>
            <w:t xml:space="preserve">3.2 </w:t>
          </w:r>
          <w:r w:rsidR="005C3C12" w:rsidRPr="00A05961">
            <w:t>Results of Auditory Identification of Emotional Tension Levels in Characters' Speech</w:t>
          </w:r>
          <w:r>
            <w:t>………………………………………………………………………………42</w:t>
          </w:r>
        </w:p>
        <w:p w14:paraId="0E4B13DC" w14:textId="4AAFDF4B" w:rsidR="005C3C12" w:rsidRPr="00A05961" w:rsidRDefault="00A05961" w:rsidP="00A05961">
          <w:pPr>
            <w:pStyle w:val="31"/>
            <w:rPr>
              <w:rFonts w:eastAsiaTheme="minorEastAsia"/>
              <w:noProof/>
              <w:lang w:eastAsia="ru-RU"/>
            </w:rPr>
          </w:pPr>
          <w:r>
            <w:t xml:space="preserve">3.3 </w:t>
          </w:r>
          <w:r w:rsidR="005C3C12" w:rsidRPr="00A05961">
            <w:t>Temporal Organization of English Film Discourse under Emotional Tension</w:t>
          </w:r>
          <w:r>
            <w:t>..47</w:t>
          </w:r>
        </w:p>
        <w:p w14:paraId="3D07EF07" w14:textId="09022392" w:rsidR="00BD179B" w:rsidRDefault="00A05961" w:rsidP="00A05961">
          <w:pPr>
            <w:pStyle w:val="31"/>
          </w:pPr>
          <w:r>
            <w:t xml:space="preserve">3.4 </w:t>
          </w:r>
          <w:r w:rsidR="009C79F7" w:rsidRPr="00A05961">
            <w:t>The Structural and Functional Features of Pausation in Expressing Emotional States</w:t>
          </w:r>
          <w:r>
            <w:t>………………………………………………………………………………..54</w:t>
          </w:r>
        </w:p>
        <w:p w14:paraId="7FA85EF1" w14:textId="77777777" w:rsidR="00A05961" w:rsidRPr="00A05961" w:rsidRDefault="00A05961" w:rsidP="00A05961"/>
        <w:p w14:paraId="132B3A75" w14:textId="68BF5DA1" w:rsidR="005C3C12" w:rsidRPr="00A05961" w:rsidRDefault="00A05961" w:rsidP="00A05961">
          <w:pPr>
            <w:pStyle w:val="11"/>
            <w:rPr>
              <w:rFonts w:eastAsiaTheme="minorEastAsia"/>
              <w:noProof/>
              <w:lang w:eastAsia="ru-RU"/>
            </w:rPr>
          </w:pPr>
          <w:r w:rsidRPr="00A05961">
            <w:t>CONCLUSION</w:t>
          </w:r>
          <w:r>
            <w:t>…………………………………………………………………………61</w:t>
          </w:r>
        </w:p>
        <w:p w14:paraId="7C6E4F7A" w14:textId="62E0430A" w:rsidR="005C3C12" w:rsidRPr="00A05961" w:rsidRDefault="00A05961" w:rsidP="00A05961">
          <w:pPr>
            <w:pStyle w:val="11"/>
            <w:rPr>
              <w:noProof/>
            </w:rPr>
          </w:pPr>
          <w:r w:rsidRPr="00A05961">
            <w:t>REFERENCES</w:t>
          </w:r>
          <w:r>
            <w:t>………………………………………………………………………….68</w:t>
          </w:r>
        </w:p>
        <w:p w14:paraId="4C32FB7E" w14:textId="5078BBDC" w:rsidR="00464E89" w:rsidRPr="00B038DB" w:rsidRDefault="00464E89" w:rsidP="00464E89">
          <w:pPr>
            <w:rPr>
              <w:rFonts w:ascii="Times New Roman" w:hAnsi="Times New Roman" w:cs="Times New Roman"/>
              <w:sz w:val="28"/>
              <w:szCs w:val="28"/>
            </w:rPr>
          </w:pPr>
          <w:r w:rsidRPr="00B038DB">
            <w:rPr>
              <w:rFonts w:ascii="Times New Roman" w:hAnsi="Times New Roman" w:cs="Times New Roman"/>
              <w:sz w:val="28"/>
              <w:szCs w:val="28"/>
            </w:rPr>
            <w:t>SUMMARY…………………………………………………………………………….</w:t>
          </w:r>
          <w:r w:rsidR="00A05961">
            <w:rPr>
              <w:rFonts w:ascii="Times New Roman" w:hAnsi="Times New Roman" w:cs="Times New Roman"/>
              <w:sz w:val="28"/>
              <w:szCs w:val="28"/>
            </w:rPr>
            <w:t>76</w:t>
          </w:r>
        </w:p>
        <w:p w14:paraId="78D2C7B1" w14:textId="7078B61A" w:rsidR="00464E89" w:rsidRPr="00B038DB" w:rsidRDefault="00464E89" w:rsidP="00464E89">
          <w:pPr>
            <w:rPr>
              <w:rFonts w:ascii="Times New Roman" w:hAnsi="Times New Roman" w:cs="Times New Roman"/>
              <w:sz w:val="28"/>
              <w:szCs w:val="28"/>
            </w:rPr>
          </w:pPr>
          <w:r w:rsidRPr="00B038DB">
            <w:rPr>
              <w:rFonts w:ascii="Times New Roman" w:hAnsi="Times New Roman" w:cs="Times New Roman"/>
              <w:sz w:val="28"/>
              <w:szCs w:val="28"/>
            </w:rPr>
            <w:t>APPENDIX……………………………………………………………………………</w:t>
          </w:r>
          <w:r w:rsidR="00A05961">
            <w:rPr>
              <w:rFonts w:ascii="Times New Roman" w:hAnsi="Times New Roman" w:cs="Times New Roman"/>
              <w:sz w:val="28"/>
              <w:szCs w:val="28"/>
            </w:rPr>
            <w:t>.</w:t>
          </w:r>
          <w:r w:rsidRPr="00B038DB">
            <w:rPr>
              <w:rFonts w:ascii="Times New Roman" w:hAnsi="Times New Roman" w:cs="Times New Roman"/>
              <w:sz w:val="28"/>
              <w:szCs w:val="28"/>
            </w:rPr>
            <w:t>.</w:t>
          </w:r>
          <w:r w:rsidR="00A05961">
            <w:rPr>
              <w:rFonts w:ascii="Times New Roman" w:hAnsi="Times New Roman" w:cs="Times New Roman"/>
              <w:sz w:val="28"/>
              <w:szCs w:val="28"/>
            </w:rPr>
            <w:t>7</w:t>
          </w:r>
          <w:r w:rsidR="00B72E80">
            <w:rPr>
              <w:rFonts w:ascii="Times New Roman" w:hAnsi="Times New Roman" w:cs="Times New Roman"/>
              <w:sz w:val="28"/>
              <w:szCs w:val="28"/>
            </w:rPr>
            <w:t>9</w:t>
          </w:r>
        </w:p>
        <w:p w14:paraId="3EF696E0" w14:textId="0E077571" w:rsidR="00371E41" w:rsidRPr="00B038DB" w:rsidRDefault="00371E41" w:rsidP="00A05961">
          <w:pPr>
            <w:pStyle w:val="11"/>
            <w:rPr>
              <w:noProof/>
            </w:rPr>
          </w:pPr>
          <w:r w:rsidRPr="00B038DB">
            <w:rPr>
              <w:lang w:val="ru-RU"/>
            </w:rPr>
            <w:fldChar w:fldCharType="end"/>
          </w:r>
        </w:p>
      </w:sdtContent>
    </w:sdt>
    <w:p w14:paraId="468F44BF" w14:textId="0315D4B8" w:rsidR="00371E41" w:rsidRPr="00082083" w:rsidRDefault="002A7B7A" w:rsidP="00082083">
      <w:pPr>
        <w:pStyle w:val="1"/>
        <w:spacing w:before="0" w:line="360" w:lineRule="auto"/>
        <w:ind w:firstLine="709"/>
        <w:contextualSpacing/>
        <w:jc w:val="center"/>
        <w:rPr>
          <w:rFonts w:ascii="Times New Roman" w:hAnsi="Times New Roman" w:cs="Times New Roman"/>
          <w:b/>
          <w:color w:val="auto"/>
          <w:sz w:val="28"/>
          <w:szCs w:val="28"/>
        </w:rPr>
      </w:pPr>
      <w:bookmarkStart w:id="3" w:name="_Toc215863051"/>
      <w:r w:rsidRPr="00F94E6E">
        <w:rPr>
          <w:rFonts w:ascii="Times New Roman" w:hAnsi="Times New Roman" w:cs="Times New Roman"/>
          <w:b/>
          <w:color w:val="auto"/>
          <w:sz w:val="28"/>
          <w:szCs w:val="28"/>
        </w:rPr>
        <w:lastRenderedPageBreak/>
        <w:t>INTRODUCTION</w:t>
      </w:r>
      <w:bookmarkEnd w:id="3"/>
    </w:p>
    <w:p w14:paraId="414F5EE7" w14:textId="32B5F8BD"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In an era where </w:t>
      </w:r>
      <w:r w:rsidR="005525BF" w:rsidRPr="00F94E6E">
        <w:rPr>
          <w:rFonts w:ascii="Times New Roman" w:hAnsi="Times New Roman" w:cs="Times New Roman"/>
          <w:sz w:val="28"/>
          <w:szCs w:val="28"/>
        </w:rPr>
        <w:t xml:space="preserve">film </w:t>
      </w:r>
      <w:r w:rsidRPr="00F94E6E">
        <w:rPr>
          <w:rFonts w:ascii="Times New Roman" w:hAnsi="Times New Roman" w:cs="Times New Roman"/>
          <w:sz w:val="28"/>
          <w:szCs w:val="28"/>
        </w:rPr>
        <w:t>discourse functions not merely as entertainment but as a powerful semiotic system, the emotional dimension of film speech becomes central to shaping audience perception, empathy, and narrative involvement. Within this context, the temporal organization of speech emerges as a crucial mechanism for constructing psychological tension, emotional intensity, and character dynamics. Temporal means</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speech rate, pausing, rhythm, hesitation phenomena, and segmental duration</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 xml:space="preserve">serve as highly sensitive indicators of emotional stress, often preceding or complementing pitch and loudness changes. Their subtlety and multimodal integration make temporal cues indispensable for philological, psycholinguistic, and </w:t>
      </w:r>
      <w:r w:rsidR="00A42558">
        <w:rPr>
          <w:rFonts w:ascii="Times New Roman" w:hAnsi="Times New Roman" w:cs="Times New Roman"/>
          <w:sz w:val="28"/>
          <w:szCs w:val="28"/>
        </w:rPr>
        <w:t>film</w:t>
      </w:r>
      <w:r w:rsidRPr="00F94E6E">
        <w:rPr>
          <w:rFonts w:ascii="Times New Roman" w:hAnsi="Times New Roman" w:cs="Times New Roman"/>
          <w:sz w:val="28"/>
          <w:szCs w:val="28"/>
        </w:rPr>
        <w:t xml:space="preserve"> research.</w:t>
      </w:r>
      <w:r w:rsidR="00A42558" w:rsidRPr="00A42558">
        <w:t xml:space="preserve"> </w:t>
      </w:r>
      <w:r w:rsidR="00A42558" w:rsidRPr="00A42558">
        <w:rPr>
          <w:rFonts w:ascii="Times New Roman" w:hAnsi="Times New Roman" w:cs="Times New Roman"/>
          <w:sz w:val="28"/>
          <w:szCs w:val="28"/>
        </w:rPr>
        <w:t>The relevance of this study is determined by the growing scientific interest in the ways contemporary audiovisual media encode, transmit, and amplify emotional experiences.</w:t>
      </w:r>
    </w:p>
    <w:p w14:paraId="1CF89B49" w14:textId="40D8DBC9"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Scientific relevance also stems from the fact that temporal prosody remains understudied compared to other prosodic components. While pitch, intonation, and loudness have long been at the forefront of linguistic analysis, temporal parameters tend to be treated as secondary, supplementary, or indirectly related to emotion. However, recent psycholinguistic findings demonstrate that temporal changes are among the earliest and most reliable markers of cognitive load and emotional arousal. This research addresses a conceptual and methodological gap by systematizing temporal means as independent carriers of emotional stress and examining their communicative potential within a </w:t>
      </w:r>
      <w:r w:rsidR="00FF0AD5">
        <w:rPr>
          <w:rFonts w:ascii="Times New Roman" w:hAnsi="Times New Roman" w:cs="Times New Roman"/>
          <w:sz w:val="28"/>
          <w:szCs w:val="28"/>
        </w:rPr>
        <w:t>film</w:t>
      </w:r>
      <w:r w:rsidRPr="00F94E6E">
        <w:rPr>
          <w:rFonts w:ascii="Times New Roman" w:hAnsi="Times New Roman" w:cs="Times New Roman"/>
          <w:sz w:val="28"/>
          <w:szCs w:val="28"/>
        </w:rPr>
        <w:t xml:space="preserve"> environment. The interdisciplinary nature of the study allows it to bridge gaps between linguistics, film studies, multimodal discourse analysis, and cognitive science.</w:t>
      </w:r>
    </w:p>
    <w:p w14:paraId="086A116B" w14:textId="77777777"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b/>
          <w:bCs/>
          <w:sz w:val="28"/>
          <w:szCs w:val="28"/>
        </w:rPr>
        <w:t>The relevance</w:t>
      </w:r>
      <w:r w:rsidRPr="00F94E6E">
        <w:rPr>
          <w:rFonts w:ascii="Times New Roman" w:hAnsi="Times New Roman" w:cs="Times New Roman"/>
          <w:sz w:val="28"/>
          <w:szCs w:val="28"/>
        </w:rPr>
        <w:t xml:space="preserve"> is further reinforced by the communicative and pragmatic significance of temporal organization in cinema. Films construct emotional tension not in isolated utterances but within complex acoustic, visual, and narrative layers. In </w:t>
      </w:r>
      <w:r w:rsidRPr="00F94E6E">
        <w:rPr>
          <w:rFonts w:ascii="Times New Roman" w:hAnsi="Times New Roman" w:cs="Times New Roman"/>
          <w:i/>
          <w:iCs/>
          <w:sz w:val="28"/>
          <w:szCs w:val="28"/>
        </w:rPr>
        <w:t>Interstellar</w:t>
      </w:r>
      <w:r w:rsidRPr="00F94E6E">
        <w:rPr>
          <w:rFonts w:ascii="Times New Roman" w:hAnsi="Times New Roman" w:cs="Times New Roman"/>
          <w:sz w:val="28"/>
          <w:szCs w:val="28"/>
        </w:rPr>
        <w:t xml:space="preserve">, the selected material for this study, temporal dynamics of speech interact with soundtrack intensity, silence, camera motion, and character physicality, forming an </w:t>
      </w:r>
      <w:r w:rsidRPr="00F94E6E">
        <w:rPr>
          <w:rFonts w:ascii="Times New Roman" w:hAnsi="Times New Roman" w:cs="Times New Roman"/>
          <w:sz w:val="28"/>
          <w:szCs w:val="28"/>
        </w:rPr>
        <w:lastRenderedPageBreak/>
        <w:t>integrated multimodal system. Investigating this system provides valuable insights into how temporal variation is strategically used to evoke fear, uncertainty, urgency, grief, and internal conflict. Thus, the research contributes not only to linguistic theory but also to a broader understanding of film language as a multimodal communicative phenomenon.</w:t>
      </w:r>
    </w:p>
    <w:p w14:paraId="682AFDCD" w14:textId="77777777"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b/>
          <w:bCs/>
          <w:sz w:val="28"/>
          <w:szCs w:val="28"/>
        </w:rPr>
        <w:t>The practical importance of this study</w:t>
      </w:r>
      <w:r w:rsidRPr="00F94E6E">
        <w:rPr>
          <w:rFonts w:ascii="Times New Roman" w:hAnsi="Times New Roman" w:cs="Times New Roman"/>
          <w:sz w:val="28"/>
          <w:szCs w:val="28"/>
        </w:rPr>
        <w:t xml:space="preserve"> lies in its applicability to several fields of professional practice. In film translation, dubbing, and subtitling, temporal cues must be preserved to maintain emotional depth and authenticity, especially in emotionally charged scenes. Understanding temporal markers is also essential for actor training, voice coaching, expressive reading, speech therapy, and phonetic instruction, as these spheres rely on accurate interpretation and reproduction of emotional timing. Furthermore, the findings may assist specialists in audiovisual localization, enabling them to better capture the emotional rhythm of cinematic speech across languages and cultural contexts.</w:t>
      </w:r>
    </w:p>
    <w:p w14:paraId="545789B2" w14:textId="1A0C6D8E"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w:t>
      </w:r>
      <w:r w:rsidRPr="00F94E6E">
        <w:rPr>
          <w:rFonts w:ascii="Times New Roman" w:hAnsi="Times New Roman" w:cs="Times New Roman"/>
          <w:b/>
          <w:bCs/>
          <w:sz w:val="28"/>
          <w:szCs w:val="28"/>
        </w:rPr>
        <w:t>object of the study</w:t>
      </w:r>
      <w:r w:rsidRPr="00F94E6E">
        <w:rPr>
          <w:rFonts w:ascii="Times New Roman" w:hAnsi="Times New Roman" w:cs="Times New Roman"/>
          <w:sz w:val="28"/>
          <w:szCs w:val="28"/>
        </w:rPr>
        <w:t xml:space="preserve"> is the temporal organization of English-language </w:t>
      </w:r>
      <w:r w:rsidR="005525BF" w:rsidRPr="00F94E6E">
        <w:rPr>
          <w:rFonts w:ascii="Times New Roman" w:hAnsi="Times New Roman" w:cs="Times New Roman"/>
          <w:sz w:val="28"/>
          <w:szCs w:val="28"/>
        </w:rPr>
        <w:t xml:space="preserve">film </w:t>
      </w:r>
      <w:r w:rsidRPr="00F94E6E">
        <w:rPr>
          <w:rFonts w:ascii="Times New Roman" w:hAnsi="Times New Roman" w:cs="Times New Roman"/>
          <w:sz w:val="28"/>
          <w:szCs w:val="28"/>
        </w:rPr>
        <w:t>discourse under conditions of emotional tension.</w:t>
      </w:r>
    </w:p>
    <w:p w14:paraId="3D4A64E7" w14:textId="77777777"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w:t>
      </w:r>
      <w:r w:rsidRPr="00F94E6E">
        <w:rPr>
          <w:rFonts w:ascii="Times New Roman" w:hAnsi="Times New Roman" w:cs="Times New Roman"/>
          <w:b/>
          <w:bCs/>
          <w:sz w:val="28"/>
          <w:szCs w:val="28"/>
        </w:rPr>
        <w:t>subject of the study</w:t>
      </w:r>
      <w:r w:rsidRPr="00F94E6E">
        <w:rPr>
          <w:rFonts w:ascii="Times New Roman" w:hAnsi="Times New Roman" w:cs="Times New Roman"/>
          <w:sz w:val="28"/>
          <w:szCs w:val="28"/>
        </w:rPr>
        <w:t xml:space="preserve"> is the pragmatic and prosodic function of temporal means in conveying various degrees of emotional stress, as manifested in the speech of characters in </w:t>
      </w:r>
      <w:r w:rsidRPr="00F94E6E">
        <w:rPr>
          <w:rFonts w:ascii="Times New Roman" w:hAnsi="Times New Roman" w:cs="Times New Roman"/>
          <w:i/>
          <w:iCs/>
          <w:sz w:val="28"/>
          <w:szCs w:val="28"/>
        </w:rPr>
        <w:t>Interstellar</w:t>
      </w:r>
      <w:r w:rsidRPr="00F94E6E">
        <w:rPr>
          <w:rFonts w:ascii="Times New Roman" w:hAnsi="Times New Roman" w:cs="Times New Roman"/>
          <w:sz w:val="28"/>
          <w:szCs w:val="28"/>
        </w:rPr>
        <w:t>.</w:t>
      </w:r>
    </w:p>
    <w:p w14:paraId="6A0DD9B1" w14:textId="7506D22C"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w:t>
      </w:r>
      <w:r w:rsidRPr="00F94E6E">
        <w:rPr>
          <w:rFonts w:ascii="Times New Roman" w:hAnsi="Times New Roman" w:cs="Times New Roman"/>
          <w:b/>
          <w:bCs/>
          <w:sz w:val="28"/>
          <w:szCs w:val="28"/>
        </w:rPr>
        <w:t>purpose</w:t>
      </w:r>
      <w:r w:rsidRPr="00F94E6E">
        <w:rPr>
          <w:rFonts w:ascii="Times New Roman" w:hAnsi="Times New Roman" w:cs="Times New Roman"/>
          <w:sz w:val="28"/>
          <w:szCs w:val="28"/>
        </w:rPr>
        <w:t xml:space="preserve"> of the research is to develop a comprehensive typology of temporal means corresponding to different levels of emotional tension and to demonstrate how these means function as communicative and narrative tools within the </w:t>
      </w:r>
      <w:r w:rsidR="005525BF" w:rsidRPr="00F94E6E">
        <w:rPr>
          <w:rFonts w:ascii="Times New Roman" w:hAnsi="Times New Roman" w:cs="Times New Roman"/>
          <w:sz w:val="28"/>
          <w:szCs w:val="28"/>
        </w:rPr>
        <w:t xml:space="preserve">film </w:t>
      </w:r>
      <w:r w:rsidRPr="00F94E6E">
        <w:rPr>
          <w:rFonts w:ascii="Times New Roman" w:hAnsi="Times New Roman" w:cs="Times New Roman"/>
          <w:sz w:val="28"/>
          <w:szCs w:val="28"/>
        </w:rPr>
        <w:t xml:space="preserve">discourse of </w:t>
      </w:r>
      <w:r w:rsidRPr="00F94E6E">
        <w:rPr>
          <w:rFonts w:ascii="Times New Roman" w:hAnsi="Times New Roman" w:cs="Times New Roman"/>
          <w:i/>
          <w:iCs/>
          <w:sz w:val="28"/>
          <w:szCs w:val="28"/>
        </w:rPr>
        <w:t>Interstellar</w:t>
      </w:r>
      <w:r w:rsidRPr="00F94E6E">
        <w:rPr>
          <w:rFonts w:ascii="Times New Roman" w:hAnsi="Times New Roman" w:cs="Times New Roman"/>
          <w:sz w:val="28"/>
          <w:szCs w:val="28"/>
        </w:rPr>
        <w:t>.</w:t>
      </w:r>
    </w:p>
    <w:p w14:paraId="30654B18" w14:textId="77777777"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To achieve this aim, the following research </w:t>
      </w:r>
      <w:r w:rsidRPr="00257D36">
        <w:rPr>
          <w:rFonts w:ascii="Times New Roman" w:hAnsi="Times New Roman" w:cs="Times New Roman"/>
          <w:b/>
          <w:bCs/>
          <w:sz w:val="28"/>
          <w:szCs w:val="28"/>
        </w:rPr>
        <w:t xml:space="preserve">tasks </w:t>
      </w:r>
      <w:r w:rsidRPr="00F94E6E">
        <w:rPr>
          <w:rFonts w:ascii="Times New Roman" w:hAnsi="Times New Roman" w:cs="Times New Roman"/>
          <w:sz w:val="28"/>
          <w:szCs w:val="28"/>
        </w:rPr>
        <w:t>are formulated:</w:t>
      </w:r>
    </w:p>
    <w:p w14:paraId="38FEB1DC" w14:textId="77777777"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to define emotional stress as a psycholinguistic category and outline its linguistic manifestations;</w:t>
      </w:r>
    </w:p>
    <w:p w14:paraId="1DFA0C1B" w14:textId="77777777"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to classify temporal means within the broader system of prosody;</w:t>
      </w:r>
    </w:p>
    <w:p w14:paraId="1CAF30B7" w14:textId="6AD767A1"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to identify and describe temporal markers characteristic of </w:t>
      </w:r>
      <w:r w:rsidR="005525BF" w:rsidRPr="00F94E6E">
        <w:rPr>
          <w:rFonts w:ascii="Times New Roman" w:hAnsi="Times New Roman" w:cs="Times New Roman"/>
          <w:sz w:val="28"/>
          <w:szCs w:val="28"/>
        </w:rPr>
        <w:t xml:space="preserve">film </w:t>
      </w:r>
      <w:r w:rsidRPr="00F94E6E">
        <w:rPr>
          <w:rFonts w:ascii="Times New Roman" w:hAnsi="Times New Roman" w:cs="Times New Roman"/>
          <w:sz w:val="28"/>
          <w:szCs w:val="28"/>
        </w:rPr>
        <w:t>discourse;</w:t>
      </w:r>
    </w:p>
    <w:p w14:paraId="07ECAC35" w14:textId="77777777"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to analyze how temporal dynamics contribute to tension-building in selected scenes from </w:t>
      </w:r>
      <w:r w:rsidRPr="00F94E6E">
        <w:rPr>
          <w:rFonts w:ascii="Times New Roman" w:hAnsi="Times New Roman" w:cs="Times New Roman"/>
          <w:i/>
          <w:iCs/>
          <w:sz w:val="28"/>
          <w:szCs w:val="28"/>
        </w:rPr>
        <w:t>Interstellar</w:t>
      </w:r>
      <w:r w:rsidRPr="00F94E6E">
        <w:rPr>
          <w:rFonts w:ascii="Times New Roman" w:hAnsi="Times New Roman" w:cs="Times New Roman"/>
          <w:sz w:val="28"/>
          <w:szCs w:val="28"/>
        </w:rPr>
        <w:t>;</w:t>
      </w:r>
    </w:p>
    <w:p w14:paraId="1D972AEC" w14:textId="089D2961"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to determine how soundtrack, background noise, and </w:t>
      </w:r>
      <w:r w:rsidR="00257D36">
        <w:rPr>
          <w:rFonts w:ascii="Times New Roman" w:hAnsi="Times New Roman" w:cs="Times New Roman"/>
          <w:sz w:val="28"/>
          <w:szCs w:val="28"/>
        </w:rPr>
        <w:t>film</w:t>
      </w:r>
      <w:r w:rsidRPr="00F94E6E">
        <w:rPr>
          <w:rFonts w:ascii="Times New Roman" w:hAnsi="Times New Roman" w:cs="Times New Roman"/>
          <w:sz w:val="28"/>
          <w:szCs w:val="28"/>
        </w:rPr>
        <w:t xml:space="preserve"> silence influence the perception of temporal cues;</w:t>
      </w:r>
    </w:p>
    <w:p w14:paraId="4B566604" w14:textId="77777777"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to establish a typology of temporal markers based on degrees of emotional tension;</w:t>
      </w:r>
    </w:p>
    <w:p w14:paraId="4C948FD4" w14:textId="77777777"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to investigate the interaction of temporal means with non-verbal and paralinguistic features;</w:t>
      </w:r>
    </w:p>
    <w:p w14:paraId="7A5E92D3" w14:textId="77777777" w:rsidR="0078105F" w:rsidRPr="00F94E6E" w:rsidRDefault="0078105F" w:rsidP="00F94E6E">
      <w:pPr>
        <w:numPr>
          <w:ilvl w:val="0"/>
          <w:numId w:val="41"/>
        </w:numPr>
        <w:spacing w:after="0" w:line="360" w:lineRule="auto"/>
        <w:contextualSpacing/>
        <w:jc w:val="both"/>
        <w:rPr>
          <w:rFonts w:ascii="Times New Roman" w:hAnsi="Times New Roman" w:cs="Times New Roman"/>
          <w:sz w:val="28"/>
          <w:szCs w:val="28"/>
        </w:rPr>
      </w:pPr>
      <w:r w:rsidRPr="00F94E6E">
        <w:rPr>
          <w:rFonts w:ascii="Times New Roman" w:hAnsi="Times New Roman" w:cs="Times New Roman"/>
          <w:sz w:val="28"/>
          <w:szCs w:val="28"/>
        </w:rPr>
        <w:t>to define the pragmatic functions of temporal means in constructing character psychology and narrative progression.</w:t>
      </w:r>
    </w:p>
    <w:p w14:paraId="1933AE8D" w14:textId="78812FF5"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b/>
          <w:bCs/>
          <w:sz w:val="28"/>
          <w:szCs w:val="28"/>
        </w:rPr>
        <w:t>The methodological foundation of the research</w:t>
      </w:r>
      <w:r w:rsidRPr="00F94E6E">
        <w:rPr>
          <w:rFonts w:ascii="Times New Roman" w:hAnsi="Times New Roman" w:cs="Times New Roman"/>
          <w:sz w:val="28"/>
          <w:szCs w:val="28"/>
        </w:rPr>
        <w:t xml:space="preserve"> combines qualitative discourse analysis, auditory phonetic analysis, and elements of acoustic measurement. Selected scenes from </w:t>
      </w:r>
      <w:r w:rsidRPr="00F94E6E">
        <w:rPr>
          <w:rFonts w:ascii="Times New Roman" w:hAnsi="Times New Roman" w:cs="Times New Roman"/>
          <w:i/>
          <w:iCs/>
          <w:sz w:val="28"/>
          <w:szCs w:val="28"/>
        </w:rPr>
        <w:t>Interstellar</w:t>
      </w:r>
      <w:r w:rsidRPr="00F94E6E">
        <w:rPr>
          <w:rFonts w:ascii="Times New Roman" w:hAnsi="Times New Roman" w:cs="Times New Roman"/>
          <w:sz w:val="28"/>
          <w:szCs w:val="28"/>
        </w:rPr>
        <w:t xml:space="preserve"> were transcribed and annotated according to temporal characteristics such as pause structure, speech rate, syllable lengthening, hesitation markers, and rhythmic fragmentation or cohesion. </w:t>
      </w:r>
      <w:r w:rsidR="00D8186E" w:rsidRPr="00F94E6E">
        <w:rPr>
          <w:rFonts w:ascii="Times New Roman" w:hAnsi="Times New Roman" w:cs="Times New Roman"/>
          <w:sz w:val="28"/>
          <w:szCs w:val="28"/>
        </w:rPr>
        <w:t>The obtained data were examined within the framework of their</w:t>
      </w:r>
      <w:r w:rsidR="00D8186E"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 xml:space="preserve">narrative and multimodal contexts, taking into account music, silence, gesture, facial expression, and visual composition. Such a multimodal approach ensures that temporal means are not isolated from the </w:t>
      </w:r>
      <w:r w:rsidR="00C7102F">
        <w:rPr>
          <w:rFonts w:ascii="Times New Roman" w:hAnsi="Times New Roman" w:cs="Times New Roman"/>
          <w:sz w:val="28"/>
          <w:szCs w:val="28"/>
        </w:rPr>
        <w:t>film</w:t>
      </w:r>
      <w:r w:rsidRPr="00F94E6E">
        <w:rPr>
          <w:rFonts w:ascii="Times New Roman" w:hAnsi="Times New Roman" w:cs="Times New Roman"/>
          <w:sz w:val="28"/>
          <w:szCs w:val="28"/>
        </w:rPr>
        <w:t xml:space="preserve"> reality in which they operate.</w:t>
      </w:r>
    </w:p>
    <w:p w14:paraId="6EBC2179" w14:textId="69FFBF44"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w:t>
      </w:r>
      <w:r w:rsidRPr="00F94E6E">
        <w:rPr>
          <w:rFonts w:ascii="Times New Roman" w:hAnsi="Times New Roman" w:cs="Times New Roman"/>
          <w:b/>
          <w:bCs/>
          <w:sz w:val="28"/>
          <w:szCs w:val="28"/>
        </w:rPr>
        <w:t>scientific novelty</w:t>
      </w:r>
      <w:r w:rsidRPr="00F94E6E">
        <w:rPr>
          <w:rFonts w:ascii="Times New Roman" w:hAnsi="Times New Roman" w:cs="Times New Roman"/>
          <w:sz w:val="28"/>
          <w:szCs w:val="28"/>
        </w:rPr>
        <w:t xml:space="preserve"> of the research lies in the systematic elevation of temporal means to the status of primary prosodic indicators of emotional tension, supported by a stress-based typology applicable specifically to </w:t>
      </w:r>
      <w:r w:rsidR="005525BF" w:rsidRPr="00F94E6E">
        <w:rPr>
          <w:rFonts w:ascii="Times New Roman" w:hAnsi="Times New Roman" w:cs="Times New Roman"/>
          <w:sz w:val="28"/>
          <w:szCs w:val="28"/>
        </w:rPr>
        <w:t xml:space="preserve">film </w:t>
      </w:r>
      <w:r w:rsidRPr="00F94E6E">
        <w:rPr>
          <w:rFonts w:ascii="Times New Roman" w:hAnsi="Times New Roman" w:cs="Times New Roman"/>
          <w:sz w:val="28"/>
          <w:szCs w:val="28"/>
        </w:rPr>
        <w:t>discourse. By integrating psycholinguistic models of stress with filmic analysis, the work establishes new interdisciplinary connections and offers a structured methodological framework for studying temporal prosody in audiovisual media.</w:t>
      </w:r>
    </w:p>
    <w:p w14:paraId="425D1F62" w14:textId="77777777"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b/>
          <w:bCs/>
          <w:sz w:val="28"/>
          <w:szCs w:val="28"/>
        </w:rPr>
        <w:t>The theoretical value of the research</w:t>
      </w:r>
      <w:r w:rsidRPr="00F94E6E">
        <w:rPr>
          <w:rFonts w:ascii="Times New Roman" w:hAnsi="Times New Roman" w:cs="Times New Roman"/>
          <w:sz w:val="28"/>
          <w:szCs w:val="28"/>
        </w:rPr>
        <w:t xml:space="preserve"> is expressed in the refinement of existing models of prosodic expression through the argumentation that temporal cues are not supplementary but central to emotional signaling. The study contributes to multimodal </w:t>
      </w:r>
      <w:r w:rsidRPr="00F94E6E">
        <w:rPr>
          <w:rFonts w:ascii="Times New Roman" w:hAnsi="Times New Roman" w:cs="Times New Roman"/>
          <w:sz w:val="28"/>
          <w:szCs w:val="28"/>
        </w:rPr>
        <w:lastRenderedPageBreak/>
        <w:t>discourse analysis by highlighting how temporal means coordinate with other cinematic semiotic systems</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soundtrack, silence, gesture, camera work</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to create emotionally charged communicative structures.</w:t>
      </w:r>
    </w:p>
    <w:p w14:paraId="0989D955" w14:textId="61206A62" w:rsidR="0078105F" w:rsidRPr="00F94E6E" w:rsidRDefault="0078105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b/>
          <w:bCs/>
          <w:sz w:val="28"/>
          <w:szCs w:val="28"/>
        </w:rPr>
        <w:t>The structure of the thesis</w:t>
      </w:r>
      <w:r w:rsidRPr="00F94E6E">
        <w:rPr>
          <w:rFonts w:ascii="Times New Roman" w:hAnsi="Times New Roman" w:cs="Times New Roman"/>
          <w:sz w:val="28"/>
          <w:szCs w:val="28"/>
        </w:rPr>
        <w:t xml:space="preserve"> includes an introduction, three analytical chapters, conclusions, references, and appendices. This </w:t>
      </w:r>
      <w:r w:rsidR="00A05961">
        <w:rPr>
          <w:rFonts w:ascii="Times New Roman" w:hAnsi="Times New Roman" w:cs="Times New Roman"/>
          <w:sz w:val="28"/>
          <w:szCs w:val="28"/>
        </w:rPr>
        <w:t>80</w:t>
      </w:r>
      <w:r w:rsidRPr="00F94E6E">
        <w:rPr>
          <w:rFonts w:ascii="Times New Roman" w:hAnsi="Times New Roman" w:cs="Times New Roman"/>
          <w:sz w:val="28"/>
          <w:szCs w:val="28"/>
        </w:rPr>
        <w:t>-pag</w:t>
      </w:r>
      <w:r w:rsidR="005C3C12" w:rsidRPr="00F94E6E">
        <w:rPr>
          <w:rFonts w:ascii="Times New Roman" w:hAnsi="Times New Roman" w:cs="Times New Roman"/>
          <w:sz w:val="28"/>
          <w:szCs w:val="28"/>
        </w:rPr>
        <w:t>e academic work, supported by 80</w:t>
      </w:r>
      <w:r w:rsidRPr="00F94E6E">
        <w:rPr>
          <w:rFonts w:ascii="Times New Roman" w:hAnsi="Times New Roman" w:cs="Times New Roman"/>
          <w:sz w:val="28"/>
          <w:szCs w:val="28"/>
        </w:rPr>
        <w:t xml:space="preserve"> sources and </w:t>
      </w:r>
      <w:r w:rsidRPr="00F94E6E">
        <w:rPr>
          <w:rFonts w:ascii="Times New Roman" w:hAnsi="Times New Roman" w:cs="Times New Roman"/>
          <w:sz w:val="28"/>
          <w:szCs w:val="28"/>
          <w:lang w:val="uk-UA"/>
        </w:rPr>
        <w:t>6</w:t>
      </w:r>
      <w:r w:rsidRPr="00F94E6E">
        <w:rPr>
          <w:rFonts w:ascii="Times New Roman" w:hAnsi="Times New Roman" w:cs="Times New Roman"/>
          <w:sz w:val="28"/>
          <w:szCs w:val="28"/>
        </w:rPr>
        <w:t xml:space="preserve"> tables, </w:t>
      </w:r>
      <w:r w:rsidR="00D8186E" w:rsidRPr="00F94E6E">
        <w:rPr>
          <w:rFonts w:ascii="Times New Roman" w:hAnsi="Times New Roman" w:cs="Times New Roman"/>
          <w:sz w:val="28"/>
          <w:szCs w:val="28"/>
        </w:rPr>
        <w:t xml:space="preserve">is structured into three chapters that explore the temporal </w:t>
      </w:r>
      <w:r w:rsidRPr="00F94E6E">
        <w:rPr>
          <w:rFonts w:ascii="Times New Roman" w:hAnsi="Times New Roman" w:cs="Times New Roman"/>
          <w:sz w:val="28"/>
          <w:szCs w:val="28"/>
        </w:rPr>
        <w:t xml:space="preserve">realization of a speaker's emotional stress, specifically using the film </w:t>
      </w:r>
      <w:r w:rsidRPr="00920FA1">
        <w:rPr>
          <w:rFonts w:ascii="Times New Roman" w:hAnsi="Times New Roman" w:cs="Times New Roman"/>
          <w:i/>
          <w:iCs/>
          <w:sz w:val="28"/>
          <w:szCs w:val="28"/>
        </w:rPr>
        <w:t>Interstellar:</w:t>
      </w:r>
      <w:r w:rsidRPr="00F94E6E">
        <w:rPr>
          <w:rFonts w:ascii="Times New Roman" w:hAnsi="Times New Roman" w:cs="Times New Roman"/>
          <w:sz w:val="28"/>
          <w:szCs w:val="28"/>
        </w:rPr>
        <w:t xml:space="preserve"> Introduction establishes the study's relevance, hypothesis, and methodology</w:t>
      </w:r>
      <w:r w:rsidR="00920FA1">
        <w:rPr>
          <w:rFonts w:ascii="Times New Roman" w:hAnsi="Times New Roman" w:cs="Times New Roman"/>
          <w:sz w:val="28"/>
          <w:szCs w:val="28"/>
        </w:rPr>
        <w:t>;</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 xml:space="preserve">Chapter </w:t>
      </w:r>
      <w:r w:rsidR="00920FA1">
        <w:rPr>
          <w:rFonts w:ascii="Times New Roman" w:hAnsi="Times New Roman" w:cs="Times New Roman"/>
          <w:sz w:val="28"/>
          <w:szCs w:val="28"/>
        </w:rPr>
        <w:t>I</w:t>
      </w:r>
      <w:r w:rsidRPr="00F94E6E">
        <w:rPr>
          <w:rFonts w:ascii="Times New Roman" w:hAnsi="Times New Roman" w:cs="Times New Roman"/>
          <w:sz w:val="28"/>
          <w:szCs w:val="28"/>
        </w:rPr>
        <w:t xml:space="preserve"> discusses theoretical approaches to emotional stress and temporal prosody</w:t>
      </w:r>
      <w:r w:rsidR="00920FA1">
        <w:rPr>
          <w:rFonts w:ascii="Times New Roman" w:hAnsi="Times New Roman" w:cs="Times New Roman"/>
          <w:sz w:val="28"/>
          <w:szCs w:val="28"/>
        </w:rPr>
        <w:t>;</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 xml:space="preserve">Chapter </w:t>
      </w:r>
      <w:r w:rsidR="00920FA1">
        <w:rPr>
          <w:rFonts w:ascii="Times New Roman" w:hAnsi="Times New Roman" w:cs="Times New Roman"/>
          <w:sz w:val="28"/>
          <w:szCs w:val="28"/>
        </w:rPr>
        <w:t>II</w:t>
      </w:r>
      <w:r w:rsidRPr="00F94E6E">
        <w:rPr>
          <w:rFonts w:ascii="Times New Roman" w:hAnsi="Times New Roman" w:cs="Times New Roman"/>
          <w:sz w:val="28"/>
          <w:szCs w:val="28"/>
        </w:rPr>
        <w:t xml:space="preserve"> analyses temporal variation and multimodal tension-building strategies in </w:t>
      </w:r>
      <w:r w:rsidRPr="00F94E6E">
        <w:rPr>
          <w:rFonts w:ascii="Times New Roman" w:hAnsi="Times New Roman" w:cs="Times New Roman"/>
          <w:i/>
          <w:iCs/>
          <w:sz w:val="28"/>
          <w:szCs w:val="28"/>
        </w:rPr>
        <w:t>Interstellar</w:t>
      </w:r>
      <w:r w:rsidR="00920FA1">
        <w:rPr>
          <w:rFonts w:ascii="Times New Roman" w:hAnsi="Times New Roman" w:cs="Times New Roman"/>
          <w:sz w:val="28"/>
          <w:szCs w:val="28"/>
        </w:rPr>
        <w:t>;</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 xml:space="preserve">Chapter </w:t>
      </w:r>
      <w:r w:rsidR="00920FA1">
        <w:rPr>
          <w:rFonts w:ascii="Times New Roman" w:hAnsi="Times New Roman" w:cs="Times New Roman"/>
          <w:sz w:val="28"/>
          <w:szCs w:val="28"/>
        </w:rPr>
        <w:t>III</w:t>
      </w:r>
      <w:r w:rsidRPr="00F94E6E">
        <w:rPr>
          <w:rFonts w:ascii="Times New Roman" w:hAnsi="Times New Roman" w:cs="Times New Roman"/>
          <w:sz w:val="28"/>
          <w:szCs w:val="28"/>
        </w:rPr>
        <w:t xml:space="preserve"> presents the auditory analysis and offers a typology of temporal means according to </w:t>
      </w:r>
      <w:r w:rsidR="00F24D09">
        <w:rPr>
          <w:rFonts w:ascii="Times New Roman" w:hAnsi="Times New Roman" w:cs="Times New Roman"/>
          <w:sz w:val="28"/>
          <w:szCs w:val="28"/>
        </w:rPr>
        <w:t xml:space="preserve">the </w:t>
      </w:r>
      <w:r w:rsidRPr="00F94E6E">
        <w:rPr>
          <w:rFonts w:ascii="Times New Roman" w:hAnsi="Times New Roman" w:cs="Times New Roman"/>
          <w:sz w:val="28"/>
          <w:szCs w:val="28"/>
        </w:rPr>
        <w:t>level</w:t>
      </w:r>
      <w:r w:rsidR="00F24D09">
        <w:rPr>
          <w:rFonts w:ascii="Times New Roman" w:hAnsi="Times New Roman" w:cs="Times New Roman"/>
          <w:sz w:val="28"/>
          <w:szCs w:val="28"/>
        </w:rPr>
        <w:t xml:space="preserve"> of stress</w:t>
      </w:r>
      <w:r w:rsidRPr="00F94E6E">
        <w:rPr>
          <w:rFonts w:ascii="Times New Roman" w:hAnsi="Times New Roman" w:cs="Times New Roman"/>
          <w:sz w:val="28"/>
          <w:szCs w:val="28"/>
        </w:rPr>
        <w:t>.</w:t>
      </w:r>
      <w:r w:rsidRPr="00F94E6E">
        <w:rPr>
          <w:rFonts w:ascii="Times New Roman" w:hAnsi="Times New Roman" w:cs="Times New Roman"/>
          <w:sz w:val="28"/>
          <w:szCs w:val="28"/>
          <w:lang w:val="uk-UA"/>
        </w:rPr>
        <w:t xml:space="preserve"> </w:t>
      </w:r>
      <w:r w:rsidRPr="00F94E6E">
        <w:rPr>
          <w:rFonts w:ascii="Times New Roman" w:hAnsi="Times New Roman" w:cs="Times New Roman"/>
          <w:sz w:val="28"/>
          <w:szCs w:val="28"/>
        </w:rPr>
        <w:t xml:space="preserve"> </w:t>
      </w:r>
    </w:p>
    <w:p w14:paraId="0863467B" w14:textId="77777777" w:rsidR="0078105F" w:rsidRPr="00F94E6E" w:rsidRDefault="0078105F" w:rsidP="00F94E6E">
      <w:pPr>
        <w:spacing w:after="0" w:line="360" w:lineRule="auto"/>
        <w:ind w:firstLine="709"/>
        <w:contextualSpacing/>
        <w:jc w:val="both"/>
        <w:rPr>
          <w:rFonts w:ascii="Times New Roman" w:hAnsi="Times New Roman" w:cs="Times New Roman"/>
          <w:sz w:val="28"/>
          <w:szCs w:val="28"/>
        </w:rPr>
      </w:pPr>
    </w:p>
    <w:p w14:paraId="2CA4107A" w14:textId="59D88B4B" w:rsidR="004816D9" w:rsidRDefault="004816D9" w:rsidP="00F94E6E">
      <w:pPr>
        <w:spacing w:after="0" w:line="360" w:lineRule="auto"/>
        <w:ind w:firstLine="709"/>
        <w:contextualSpacing/>
        <w:jc w:val="both"/>
        <w:rPr>
          <w:rFonts w:ascii="Times New Roman" w:hAnsi="Times New Roman" w:cs="Times New Roman"/>
          <w:sz w:val="28"/>
          <w:szCs w:val="28"/>
        </w:rPr>
      </w:pPr>
    </w:p>
    <w:p w14:paraId="6364AFA2" w14:textId="7D2E2F2B" w:rsidR="00D24AE2" w:rsidRDefault="00D24AE2" w:rsidP="00F94E6E">
      <w:pPr>
        <w:spacing w:after="0" w:line="360" w:lineRule="auto"/>
        <w:ind w:firstLine="709"/>
        <w:contextualSpacing/>
        <w:jc w:val="both"/>
        <w:rPr>
          <w:rFonts w:ascii="Times New Roman" w:hAnsi="Times New Roman" w:cs="Times New Roman"/>
          <w:sz w:val="28"/>
          <w:szCs w:val="28"/>
        </w:rPr>
      </w:pPr>
    </w:p>
    <w:p w14:paraId="6FD4918F" w14:textId="48E10E6A" w:rsidR="00D24AE2" w:rsidRDefault="00D24AE2" w:rsidP="00F94E6E">
      <w:pPr>
        <w:spacing w:after="0" w:line="360" w:lineRule="auto"/>
        <w:ind w:firstLine="709"/>
        <w:contextualSpacing/>
        <w:jc w:val="both"/>
        <w:rPr>
          <w:rFonts w:ascii="Times New Roman" w:hAnsi="Times New Roman" w:cs="Times New Roman"/>
          <w:sz w:val="28"/>
          <w:szCs w:val="28"/>
        </w:rPr>
      </w:pPr>
    </w:p>
    <w:p w14:paraId="7CF2CEE6" w14:textId="09F837F5" w:rsidR="00D24AE2" w:rsidRDefault="00D24AE2" w:rsidP="00F94E6E">
      <w:pPr>
        <w:spacing w:after="0" w:line="360" w:lineRule="auto"/>
        <w:ind w:firstLine="709"/>
        <w:contextualSpacing/>
        <w:jc w:val="both"/>
        <w:rPr>
          <w:rFonts w:ascii="Times New Roman" w:hAnsi="Times New Roman" w:cs="Times New Roman"/>
          <w:sz w:val="28"/>
          <w:szCs w:val="28"/>
        </w:rPr>
      </w:pPr>
    </w:p>
    <w:p w14:paraId="128762C9" w14:textId="6EE57602" w:rsidR="00D24AE2" w:rsidRDefault="00D24AE2" w:rsidP="00F94E6E">
      <w:pPr>
        <w:spacing w:after="0" w:line="360" w:lineRule="auto"/>
        <w:ind w:firstLine="709"/>
        <w:contextualSpacing/>
        <w:jc w:val="both"/>
        <w:rPr>
          <w:rFonts w:ascii="Times New Roman" w:hAnsi="Times New Roman" w:cs="Times New Roman"/>
          <w:sz w:val="28"/>
          <w:szCs w:val="28"/>
        </w:rPr>
      </w:pPr>
    </w:p>
    <w:p w14:paraId="73ED2562" w14:textId="6BC007C7" w:rsidR="00D24AE2" w:rsidRDefault="00D24AE2" w:rsidP="00F94E6E">
      <w:pPr>
        <w:spacing w:after="0" w:line="360" w:lineRule="auto"/>
        <w:ind w:firstLine="709"/>
        <w:contextualSpacing/>
        <w:jc w:val="both"/>
        <w:rPr>
          <w:rFonts w:ascii="Times New Roman" w:hAnsi="Times New Roman" w:cs="Times New Roman"/>
          <w:sz w:val="28"/>
          <w:szCs w:val="28"/>
        </w:rPr>
      </w:pPr>
    </w:p>
    <w:p w14:paraId="40F73BC7" w14:textId="67BD1D14" w:rsidR="00D24AE2" w:rsidRDefault="00D24AE2" w:rsidP="00F94E6E">
      <w:pPr>
        <w:spacing w:after="0" w:line="360" w:lineRule="auto"/>
        <w:ind w:firstLine="709"/>
        <w:contextualSpacing/>
        <w:jc w:val="both"/>
        <w:rPr>
          <w:rFonts w:ascii="Times New Roman" w:hAnsi="Times New Roman" w:cs="Times New Roman"/>
          <w:sz w:val="28"/>
          <w:szCs w:val="28"/>
        </w:rPr>
      </w:pPr>
    </w:p>
    <w:p w14:paraId="5D1175A9" w14:textId="01DBB5BB" w:rsidR="00D24AE2" w:rsidRDefault="00D24AE2" w:rsidP="00F94E6E">
      <w:pPr>
        <w:spacing w:after="0" w:line="360" w:lineRule="auto"/>
        <w:ind w:firstLine="709"/>
        <w:contextualSpacing/>
        <w:jc w:val="both"/>
        <w:rPr>
          <w:rFonts w:ascii="Times New Roman" w:hAnsi="Times New Roman" w:cs="Times New Roman"/>
          <w:sz w:val="28"/>
          <w:szCs w:val="28"/>
        </w:rPr>
      </w:pPr>
    </w:p>
    <w:p w14:paraId="64D77889" w14:textId="3938030D" w:rsidR="00D24AE2" w:rsidRDefault="00D24AE2" w:rsidP="00F94E6E">
      <w:pPr>
        <w:spacing w:after="0" w:line="360" w:lineRule="auto"/>
        <w:ind w:firstLine="709"/>
        <w:contextualSpacing/>
        <w:jc w:val="both"/>
        <w:rPr>
          <w:rFonts w:ascii="Times New Roman" w:hAnsi="Times New Roman" w:cs="Times New Roman"/>
          <w:sz w:val="28"/>
          <w:szCs w:val="28"/>
        </w:rPr>
      </w:pPr>
    </w:p>
    <w:p w14:paraId="34D9EE0D" w14:textId="278E4AE1" w:rsidR="00D24AE2" w:rsidRDefault="00D24AE2" w:rsidP="00F94E6E">
      <w:pPr>
        <w:spacing w:after="0" w:line="360" w:lineRule="auto"/>
        <w:ind w:firstLine="709"/>
        <w:contextualSpacing/>
        <w:jc w:val="both"/>
        <w:rPr>
          <w:rFonts w:ascii="Times New Roman" w:hAnsi="Times New Roman" w:cs="Times New Roman"/>
          <w:sz w:val="28"/>
          <w:szCs w:val="28"/>
        </w:rPr>
      </w:pPr>
    </w:p>
    <w:p w14:paraId="18DB71A2" w14:textId="35A309CD" w:rsidR="00D24AE2" w:rsidRDefault="00D24AE2" w:rsidP="00F94E6E">
      <w:pPr>
        <w:spacing w:after="0" w:line="360" w:lineRule="auto"/>
        <w:ind w:firstLine="709"/>
        <w:contextualSpacing/>
        <w:jc w:val="both"/>
        <w:rPr>
          <w:rFonts w:ascii="Times New Roman" w:hAnsi="Times New Roman" w:cs="Times New Roman"/>
          <w:sz w:val="28"/>
          <w:szCs w:val="28"/>
        </w:rPr>
      </w:pPr>
    </w:p>
    <w:p w14:paraId="4ABBCEEB" w14:textId="21FDF839" w:rsidR="00D24AE2" w:rsidRDefault="00D24AE2" w:rsidP="00F94E6E">
      <w:pPr>
        <w:spacing w:after="0" w:line="360" w:lineRule="auto"/>
        <w:ind w:firstLine="709"/>
        <w:contextualSpacing/>
        <w:jc w:val="both"/>
        <w:rPr>
          <w:rFonts w:ascii="Times New Roman" w:hAnsi="Times New Roman" w:cs="Times New Roman"/>
          <w:sz w:val="28"/>
          <w:szCs w:val="28"/>
        </w:rPr>
      </w:pPr>
    </w:p>
    <w:p w14:paraId="272856EF" w14:textId="77777777" w:rsidR="00D24AE2" w:rsidRPr="00F94E6E" w:rsidRDefault="00D24AE2" w:rsidP="00F94E6E">
      <w:pPr>
        <w:spacing w:after="0" w:line="360" w:lineRule="auto"/>
        <w:ind w:firstLine="709"/>
        <w:contextualSpacing/>
        <w:jc w:val="both"/>
        <w:rPr>
          <w:rFonts w:ascii="Times New Roman" w:hAnsi="Times New Roman" w:cs="Times New Roman"/>
          <w:sz w:val="28"/>
          <w:szCs w:val="28"/>
        </w:rPr>
      </w:pPr>
    </w:p>
    <w:p w14:paraId="2D18D2D7" w14:textId="77777777" w:rsidR="004816D9" w:rsidRPr="00F94E6E" w:rsidRDefault="004816D9" w:rsidP="00F94E6E">
      <w:pPr>
        <w:spacing w:after="0" w:line="360" w:lineRule="auto"/>
        <w:ind w:firstLine="709"/>
        <w:contextualSpacing/>
        <w:jc w:val="both"/>
        <w:rPr>
          <w:rFonts w:ascii="Times New Roman" w:hAnsi="Times New Roman" w:cs="Times New Roman"/>
          <w:sz w:val="28"/>
          <w:szCs w:val="28"/>
        </w:rPr>
      </w:pPr>
    </w:p>
    <w:bookmarkStart w:id="4" w:name="_Toc215863052"/>
    <w:p w14:paraId="6863CD01" w14:textId="52CE8ED3" w:rsidR="00D24AE2" w:rsidRDefault="00D24AE2" w:rsidP="00974B04">
      <w:pPr>
        <w:spacing w:after="0" w:line="360" w:lineRule="auto"/>
        <w:ind w:left="709" w:firstLine="11"/>
        <w:jc w:val="both"/>
        <w:rPr>
          <w:b/>
          <w:bCs/>
          <w:noProof/>
          <w:sz w:val="28"/>
          <w:szCs w:val="28"/>
        </w:rPr>
      </w:pPr>
      <w:r w:rsidRPr="00D24AE2">
        <w:rPr>
          <w:b/>
          <w:bCs/>
        </w:rPr>
        <w:lastRenderedPageBreak/>
        <w:fldChar w:fldCharType="begin"/>
      </w:r>
      <w:r w:rsidRPr="00D24AE2">
        <w:rPr>
          <w:b/>
          <w:bCs/>
        </w:rPr>
        <w:instrText xml:space="preserve"> HYPERLINK \l "_Toc215863052" </w:instrText>
      </w:r>
      <w:r w:rsidRPr="00D24AE2">
        <w:rPr>
          <w:b/>
          <w:bCs/>
        </w:rPr>
      </w:r>
      <w:r w:rsidRPr="00D24AE2">
        <w:rPr>
          <w:b/>
          <w:bCs/>
        </w:rPr>
        <w:fldChar w:fldCharType="separate"/>
      </w:r>
      <w:r w:rsidRPr="00D24AE2">
        <w:rPr>
          <w:rStyle w:val="aa"/>
          <w:rFonts w:ascii="Times New Roman" w:hAnsi="Times New Roman" w:cs="Times New Roman"/>
          <w:b/>
          <w:bCs/>
          <w:noProof/>
          <w:color w:val="000000" w:themeColor="text1"/>
          <w:sz w:val="28"/>
          <w:szCs w:val="28"/>
          <w:u w:val="none"/>
        </w:rPr>
        <w:t xml:space="preserve">CHAPTER </w:t>
      </w:r>
      <w:r>
        <w:rPr>
          <w:rStyle w:val="aa"/>
          <w:rFonts w:ascii="Times New Roman" w:hAnsi="Times New Roman" w:cs="Times New Roman"/>
          <w:b/>
          <w:bCs/>
          <w:noProof/>
          <w:color w:val="000000" w:themeColor="text1"/>
          <w:sz w:val="28"/>
          <w:szCs w:val="28"/>
          <w:u w:val="none"/>
        </w:rPr>
        <w:t>I</w:t>
      </w:r>
      <w:r w:rsidRPr="00D24AE2">
        <w:rPr>
          <w:rStyle w:val="aa"/>
          <w:rFonts w:ascii="Times New Roman" w:hAnsi="Times New Roman" w:cs="Times New Roman"/>
          <w:b/>
          <w:bCs/>
          <w:noProof/>
          <w:color w:val="000000" w:themeColor="text1"/>
          <w:sz w:val="28"/>
          <w:szCs w:val="28"/>
          <w:u w:val="none"/>
        </w:rPr>
        <w:t>.</w:t>
      </w:r>
      <w:r w:rsidRPr="00D24AE2">
        <w:rPr>
          <w:rFonts w:ascii="Times New Roman" w:hAnsi="Times New Roman" w:cs="Times New Roman"/>
          <w:b/>
          <w:bCs/>
          <w:color w:val="000000" w:themeColor="text1"/>
          <w:sz w:val="28"/>
          <w:szCs w:val="28"/>
        </w:rPr>
        <w:t xml:space="preserve"> </w:t>
      </w:r>
      <w:r w:rsidRPr="00D24AE2">
        <w:rPr>
          <w:rFonts w:ascii="Times New Roman" w:hAnsi="Times New Roman" w:cs="Times New Roman"/>
          <w:b/>
          <w:bCs/>
          <w:sz w:val="28"/>
          <w:szCs w:val="28"/>
        </w:rPr>
        <w:t>THEORETICAL FOUNDATIONS OF SPEAKERS’ EMOTIONAL STRESS</w:t>
      </w:r>
      <w:r w:rsidRPr="00D24AE2">
        <w:rPr>
          <w:b/>
          <w:bCs/>
          <w:noProof/>
          <w:sz w:val="28"/>
          <w:szCs w:val="28"/>
        </w:rPr>
        <w:fldChar w:fldCharType="end"/>
      </w:r>
    </w:p>
    <w:p w14:paraId="713A0A58" w14:textId="77777777" w:rsidR="00B038DB" w:rsidRPr="00D24AE2" w:rsidRDefault="00B038DB" w:rsidP="00974B04">
      <w:pPr>
        <w:spacing w:after="0" w:line="360" w:lineRule="auto"/>
        <w:ind w:left="709" w:firstLine="11"/>
        <w:jc w:val="both"/>
        <w:rPr>
          <w:rFonts w:ascii="Times New Roman" w:eastAsiaTheme="majorEastAsia" w:hAnsi="Times New Roman" w:cs="Times New Roman"/>
          <w:b/>
          <w:sz w:val="28"/>
          <w:szCs w:val="28"/>
        </w:rPr>
      </w:pPr>
    </w:p>
    <w:p w14:paraId="2B2801BC" w14:textId="14065D89" w:rsidR="00D24AE2" w:rsidRPr="00B038DB" w:rsidRDefault="00D24AE2" w:rsidP="00B038DB">
      <w:pPr>
        <w:pStyle w:val="21"/>
      </w:pPr>
      <w:r>
        <w:tab/>
      </w:r>
      <w:hyperlink w:anchor="_Toc215863053" w:history="1">
        <w:r w:rsidRPr="00D6121B">
          <w:rPr>
            <w:rStyle w:val="aa"/>
            <w:bCs w:val="0"/>
            <w:color w:val="000000" w:themeColor="text1"/>
            <w:u w:val="none"/>
          </w:rPr>
          <w:t>1.1.</w:t>
        </w:r>
        <w:r w:rsidRPr="00D6121B">
          <w:rPr>
            <w:bCs w:val="0"/>
            <w:lang w:eastAsia="ru-RU"/>
          </w:rPr>
          <w:t xml:space="preserve"> </w:t>
        </w:r>
        <w:r w:rsidRPr="00B038DB">
          <w:rPr>
            <w:lang w:eastAsia="ru-RU"/>
          </w:rPr>
          <w:t>Emotional Stress as a Psycholinguistic Phenomenon</w:t>
        </w:r>
      </w:hyperlink>
    </w:p>
    <w:bookmarkEnd w:id="4"/>
    <w:p w14:paraId="5B6F3DAF" w14:textId="5CDFCAED" w:rsidR="00DE2D4C" w:rsidRPr="00F94E6E" w:rsidRDefault="00DE2D4C" w:rsidP="00974B04">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Emotional stress, </w:t>
      </w:r>
      <w:r w:rsidR="00D8186E" w:rsidRPr="00F94E6E">
        <w:rPr>
          <w:rFonts w:ascii="Times New Roman" w:hAnsi="Times New Roman" w:cs="Times New Roman"/>
          <w:sz w:val="28"/>
          <w:szCs w:val="28"/>
        </w:rPr>
        <w:t xml:space="preserve">within a psycholinguistic framework, may be </w:t>
      </w:r>
      <w:r w:rsidRPr="00F94E6E">
        <w:rPr>
          <w:rFonts w:ascii="Times New Roman" w:hAnsi="Times New Roman" w:cs="Times New Roman"/>
          <w:sz w:val="28"/>
          <w:szCs w:val="28"/>
        </w:rPr>
        <w:t xml:space="preserve">defined as a heightened affective state of the speaker that manifests itself through systematic modifications in the acoustic, rhythmic, and articulatory properties of speech. It is not merely an internal psychological phenomenon but a multimodal process that is externally encoded in the prosodic and temporal </w:t>
      </w:r>
      <w:r w:rsidR="007E6BE3" w:rsidRPr="00F94E6E">
        <w:rPr>
          <w:rFonts w:ascii="Times New Roman" w:hAnsi="Times New Roman" w:cs="Times New Roman"/>
          <w:sz w:val="28"/>
          <w:szCs w:val="28"/>
        </w:rPr>
        <w:t>organization</w:t>
      </w:r>
      <w:r w:rsidRPr="00F94E6E">
        <w:rPr>
          <w:rFonts w:ascii="Times New Roman" w:hAnsi="Times New Roman" w:cs="Times New Roman"/>
          <w:sz w:val="28"/>
          <w:szCs w:val="28"/>
        </w:rPr>
        <w:t xml:space="preserve"> of </w:t>
      </w:r>
      <w:r w:rsidR="00D8186E" w:rsidRPr="00F94E6E">
        <w:rPr>
          <w:rFonts w:ascii="Times New Roman" w:hAnsi="Times New Roman" w:cs="Times New Roman"/>
          <w:sz w:val="28"/>
          <w:szCs w:val="28"/>
        </w:rPr>
        <w:t xml:space="preserve">oral speech. The concept of emotional </w:t>
      </w:r>
      <w:r w:rsidRPr="00F94E6E">
        <w:rPr>
          <w:rFonts w:ascii="Times New Roman" w:hAnsi="Times New Roman" w:cs="Times New Roman"/>
          <w:sz w:val="28"/>
          <w:szCs w:val="28"/>
        </w:rPr>
        <w:t>stress thus occupies a unique position</w:t>
      </w:r>
      <w:r w:rsidR="00302AC0" w:rsidRPr="00F94E6E">
        <w:rPr>
          <w:rFonts w:ascii="Times New Roman" w:hAnsi="Times New Roman" w:cs="Times New Roman"/>
          <w:sz w:val="28"/>
          <w:szCs w:val="28"/>
        </w:rPr>
        <w:t>, as Morton J. B. states,</w:t>
      </w:r>
      <w:r w:rsidRPr="00F94E6E">
        <w:rPr>
          <w:rFonts w:ascii="Times New Roman" w:hAnsi="Times New Roman" w:cs="Times New Roman"/>
          <w:sz w:val="28"/>
          <w:szCs w:val="28"/>
        </w:rPr>
        <w:t xml:space="preserve"> at the interface between cognitive-affective processes and their verbal expression, </w:t>
      </w:r>
      <w:r w:rsidR="007E6BE3" w:rsidRPr="00F94E6E">
        <w:rPr>
          <w:rFonts w:ascii="Times New Roman" w:hAnsi="Times New Roman" w:cs="Times New Roman"/>
          <w:sz w:val="28"/>
          <w:szCs w:val="28"/>
        </w:rPr>
        <w:t>emphasizing</w:t>
      </w:r>
      <w:r w:rsidRPr="00F94E6E">
        <w:rPr>
          <w:rFonts w:ascii="Times New Roman" w:hAnsi="Times New Roman" w:cs="Times New Roman"/>
          <w:sz w:val="28"/>
          <w:szCs w:val="28"/>
        </w:rPr>
        <w:t xml:space="preserve"> the dynamic coupling of mental states an</w:t>
      </w:r>
      <w:r w:rsidR="00CB587A" w:rsidRPr="00F94E6E">
        <w:rPr>
          <w:rFonts w:ascii="Times New Roman" w:hAnsi="Times New Roman" w:cs="Times New Roman"/>
          <w:sz w:val="28"/>
          <w:szCs w:val="28"/>
        </w:rPr>
        <w:t>d</w:t>
      </w:r>
      <w:r w:rsidR="00A050DD" w:rsidRPr="00F94E6E">
        <w:rPr>
          <w:rFonts w:ascii="Times New Roman" w:hAnsi="Times New Roman" w:cs="Times New Roman"/>
          <w:sz w:val="28"/>
          <w:szCs w:val="28"/>
        </w:rPr>
        <w:t xml:space="preserve"> speech production mechanisms [5</w:t>
      </w:r>
      <w:r w:rsidR="00CB587A" w:rsidRPr="00F94E6E">
        <w:rPr>
          <w:rFonts w:ascii="Times New Roman" w:hAnsi="Times New Roman" w:cs="Times New Roman"/>
          <w:sz w:val="28"/>
          <w:szCs w:val="28"/>
        </w:rPr>
        <w:t>1].</w:t>
      </w:r>
    </w:p>
    <w:p w14:paraId="559E57E9" w14:textId="146465EC" w:rsidR="00DE2D4C" w:rsidRPr="00F94E6E" w:rsidRDefault="00D8186E"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As a field, psycholinguistics focuses on the cognitive mechanisms underlying language comprehension, production, and acquisition. </w:t>
      </w:r>
      <w:r w:rsidR="00DE2D4C" w:rsidRPr="00F94E6E">
        <w:rPr>
          <w:rFonts w:ascii="Times New Roman" w:hAnsi="Times New Roman" w:cs="Times New Roman"/>
          <w:sz w:val="28"/>
          <w:szCs w:val="28"/>
        </w:rPr>
        <w:t xml:space="preserve">Within this framework, emotional stress is interpreted not simply as an epiphenomenon of emotion but as an integral component of communicative intent, processed and decoded via auditory and cognitive mechanisms. </w:t>
      </w:r>
      <w:r w:rsidR="00302AC0" w:rsidRPr="00F94E6E">
        <w:rPr>
          <w:rFonts w:ascii="Times New Roman" w:hAnsi="Times New Roman" w:cs="Times New Roman"/>
          <w:sz w:val="28"/>
          <w:szCs w:val="28"/>
        </w:rPr>
        <w:t>The r</w:t>
      </w:r>
      <w:r w:rsidR="00DE2D4C" w:rsidRPr="00F94E6E">
        <w:rPr>
          <w:rFonts w:ascii="Times New Roman" w:hAnsi="Times New Roman" w:cs="Times New Roman"/>
          <w:sz w:val="28"/>
          <w:szCs w:val="28"/>
        </w:rPr>
        <w:t>esearch</w:t>
      </w:r>
      <w:r w:rsidR="009A68C1" w:rsidRPr="009A68C1">
        <w:rPr>
          <w:rFonts w:ascii="Times New Roman" w:hAnsi="Times New Roman" w:cs="Times New Roman"/>
          <w:sz w:val="28"/>
          <w:szCs w:val="28"/>
        </w:rPr>
        <w:t xml:space="preserve"> </w:t>
      </w:r>
      <w:r w:rsidR="009A68C1">
        <w:rPr>
          <w:rFonts w:ascii="Times New Roman" w:hAnsi="Times New Roman" w:cs="Times New Roman"/>
          <w:sz w:val="28"/>
          <w:szCs w:val="28"/>
        </w:rPr>
        <w:t>of</w:t>
      </w:r>
      <w:r w:rsidR="009A68C1" w:rsidRPr="00F94E6E">
        <w:rPr>
          <w:rFonts w:ascii="Times New Roman" w:hAnsi="Times New Roman" w:cs="Times New Roman"/>
          <w:sz w:val="28"/>
          <w:szCs w:val="28"/>
        </w:rPr>
        <w:t xml:space="preserve"> this field</w:t>
      </w:r>
      <w:r w:rsidR="00302AC0" w:rsidRPr="00F94E6E">
        <w:rPr>
          <w:rFonts w:ascii="Times New Roman" w:hAnsi="Times New Roman" w:cs="Times New Roman"/>
          <w:sz w:val="28"/>
          <w:szCs w:val="28"/>
        </w:rPr>
        <w:t>, investigated by Kravchenko V. I.</w:t>
      </w:r>
      <w:r w:rsidR="00AD1595">
        <w:rPr>
          <w:rFonts w:ascii="Times New Roman" w:hAnsi="Times New Roman" w:cs="Times New Roman"/>
          <w:sz w:val="28"/>
          <w:szCs w:val="28"/>
        </w:rPr>
        <w:t>,</w:t>
      </w:r>
      <w:r w:rsidR="00DE2D4C" w:rsidRPr="00F94E6E">
        <w:rPr>
          <w:rFonts w:ascii="Times New Roman" w:hAnsi="Times New Roman" w:cs="Times New Roman"/>
          <w:sz w:val="28"/>
          <w:szCs w:val="28"/>
        </w:rPr>
        <w:t xml:space="preserve"> has demonstrated the human perceptual system can identify and </w:t>
      </w:r>
      <w:r w:rsidR="009A0B71" w:rsidRPr="00F94E6E">
        <w:rPr>
          <w:rFonts w:ascii="Times New Roman" w:hAnsi="Times New Roman" w:cs="Times New Roman"/>
          <w:sz w:val="28"/>
          <w:szCs w:val="28"/>
        </w:rPr>
        <w:t>categorize</w:t>
      </w:r>
      <w:r w:rsidR="00DE2D4C" w:rsidRPr="00F94E6E">
        <w:rPr>
          <w:rFonts w:ascii="Times New Roman" w:hAnsi="Times New Roman" w:cs="Times New Roman"/>
          <w:sz w:val="28"/>
          <w:szCs w:val="28"/>
        </w:rPr>
        <w:t xml:space="preserve"> emotions </w:t>
      </w:r>
      <w:r w:rsidRPr="00F94E6E">
        <w:rPr>
          <w:rFonts w:ascii="Times New Roman" w:hAnsi="Times New Roman" w:cs="Times New Roman"/>
          <w:sz w:val="28"/>
          <w:szCs w:val="28"/>
        </w:rPr>
        <w:t xml:space="preserve">with a high degree of precision relying exclusively on acoustic </w:t>
      </w:r>
      <w:r w:rsidR="00DE2D4C" w:rsidRPr="00F94E6E">
        <w:rPr>
          <w:rFonts w:ascii="Times New Roman" w:hAnsi="Times New Roman" w:cs="Times New Roman"/>
          <w:sz w:val="28"/>
          <w:szCs w:val="28"/>
        </w:rPr>
        <w:t>cues, even when lexical content is m</w:t>
      </w:r>
      <w:r w:rsidR="00CB587A" w:rsidRPr="00F94E6E">
        <w:rPr>
          <w:rFonts w:ascii="Times New Roman" w:hAnsi="Times New Roman" w:cs="Times New Roman"/>
          <w:sz w:val="28"/>
          <w:szCs w:val="28"/>
        </w:rPr>
        <w:t>i</w:t>
      </w:r>
      <w:r w:rsidR="00A050DD" w:rsidRPr="00F94E6E">
        <w:rPr>
          <w:rFonts w:ascii="Times New Roman" w:hAnsi="Times New Roman" w:cs="Times New Roman"/>
          <w:sz w:val="28"/>
          <w:szCs w:val="28"/>
        </w:rPr>
        <w:t xml:space="preserve">nimal or semantically neutral [8, </w:t>
      </w:r>
      <w:r w:rsidR="003D6B25" w:rsidRPr="00F94E6E">
        <w:rPr>
          <w:rFonts w:ascii="Times New Roman" w:hAnsi="Times New Roman" w:cs="Times New Roman"/>
          <w:sz w:val="28"/>
          <w:szCs w:val="28"/>
        </w:rPr>
        <w:t>p</w:t>
      </w:r>
      <w:r w:rsidR="00A050DD" w:rsidRPr="00F94E6E">
        <w:rPr>
          <w:rFonts w:ascii="Times New Roman" w:hAnsi="Times New Roman" w:cs="Times New Roman"/>
          <w:sz w:val="28"/>
          <w:szCs w:val="28"/>
        </w:rPr>
        <w:t>. 152</w:t>
      </w:r>
      <w:r w:rsidR="00CB587A" w:rsidRPr="00F94E6E">
        <w:rPr>
          <w:rFonts w:ascii="Times New Roman" w:hAnsi="Times New Roman" w:cs="Times New Roman"/>
          <w:sz w:val="28"/>
          <w:szCs w:val="28"/>
        </w:rPr>
        <w:t>].</w:t>
      </w:r>
    </w:p>
    <w:p w14:paraId="369F70B8" w14:textId="054B1113" w:rsidR="00DE2D4C"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discrete-emotion paradigm, rooted in classical psychological theory, posits that human emotions are </w:t>
      </w:r>
      <w:r w:rsidR="009A0B71" w:rsidRPr="00F94E6E">
        <w:rPr>
          <w:rFonts w:ascii="Times New Roman" w:hAnsi="Times New Roman" w:cs="Times New Roman"/>
          <w:sz w:val="28"/>
          <w:szCs w:val="28"/>
        </w:rPr>
        <w:t>organized</w:t>
      </w:r>
      <w:r w:rsidRPr="00F94E6E">
        <w:rPr>
          <w:rFonts w:ascii="Times New Roman" w:hAnsi="Times New Roman" w:cs="Times New Roman"/>
          <w:sz w:val="28"/>
          <w:szCs w:val="28"/>
        </w:rPr>
        <w:t xml:space="preserve"> into a finite set of basic categories</w:t>
      </w:r>
      <w:r w:rsidR="009A0B71" w:rsidRPr="00F94E6E">
        <w:rPr>
          <w:rFonts w:ascii="Times New Roman" w:hAnsi="Times New Roman" w:cs="Times New Roman"/>
          <w:sz w:val="28"/>
          <w:szCs w:val="28"/>
        </w:rPr>
        <w:t xml:space="preserve">, </w:t>
      </w:r>
      <w:r w:rsidRPr="00F94E6E">
        <w:rPr>
          <w:rFonts w:ascii="Times New Roman" w:hAnsi="Times New Roman" w:cs="Times New Roman"/>
          <w:sz w:val="28"/>
          <w:szCs w:val="28"/>
        </w:rPr>
        <w:t>commonly including anger, fear, joy, sadness, disgust, and surprise</w:t>
      </w:r>
      <w:r w:rsidR="008C3CD6"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each of which is associated with specific physiological and behavioural patterns. Within the domain of speech, </w:t>
      </w:r>
      <w:r w:rsidR="00D8186E" w:rsidRPr="00F94E6E">
        <w:rPr>
          <w:rFonts w:ascii="Times New Roman" w:hAnsi="Times New Roman" w:cs="Times New Roman"/>
          <w:sz w:val="28"/>
          <w:szCs w:val="28"/>
        </w:rPr>
        <w:t xml:space="preserve">this perspective is based on the premise that each emotional </w:t>
      </w:r>
      <w:r w:rsidRPr="00F94E6E">
        <w:rPr>
          <w:rFonts w:ascii="Times New Roman" w:hAnsi="Times New Roman" w:cs="Times New Roman"/>
          <w:sz w:val="28"/>
          <w:szCs w:val="28"/>
        </w:rPr>
        <w:t xml:space="preserve">state is linked to a distinct and relatively stable acoustic signature. For example, anger is frequently </w:t>
      </w:r>
      <w:r w:rsidR="00302AC0" w:rsidRPr="00F94E6E">
        <w:rPr>
          <w:rFonts w:ascii="Times New Roman" w:hAnsi="Times New Roman" w:cs="Times New Roman"/>
          <w:sz w:val="28"/>
          <w:szCs w:val="28"/>
        </w:rPr>
        <w:t>characterized</w:t>
      </w:r>
      <w:r w:rsidRPr="00F94E6E">
        <w:rPr>
          <w:rFonts w:ascii="Times New Roman" w:hAnsi="Times New Roman" w:cs="Times New Roman"/>
          <w:sz w:val="28"/>
          <w:szCs w:val="28"/>
        </w:rPr>
        <w:t xml:space="preserve"> by a sharp increase in mean fundamental frequency (F₀), higher amplitude, and a rapid </w:t>
      </w:r>
      <w:r w:rsidRPr="00F94E6E">
        <w:rPr>
          <w:rFonts w:ascii="Times New Roman" w:hAnsi="Times New Roman" w:cs="Times New Roman"/>
          <w:sz w:val="28"/>
          <w:szCs w:val="28"/>
        </w:rPr>
        <w:lastRenderedPageBreak/>
        <w:t>articulation rate, whereas sadness typically involves a lower pitch, softer intensity, and prolonged segmental durations.</w:t>
      </w:r>
    </w:p>
    <w:p w14:paraId="1DB40BFA" w14:textId="2803AA5F" w:rsidR="00DE2D4C"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Proponents of this approach</w:t>
      </w:r>
      <w:r w:rsidR="00A429A7" w:rsidRPr="00F94E6E">
        <w:rPr>
          <w:rFonts w:ascii="Times New Roman" w:hAnsi="Times New Roman" w:cs="Times New Roman"/>
          <w:sz w:val="28"/>
          <w:szCs w:val="28"/>
        </w:rPr>
        <w:t>, for example, Ververidis D. and Kotropoulos C.,</w:t>
      </w:r>
      <w:r w:rsidRPr="00F94E6E">
        <w:rPr>
          <w:rFonts w:ascii="Times New Roman" w:hAnsi="Times New Roman" w:cs="Times New Roman"/>
          <w:sz w:val="28"/>
          <w:szCs w:val="28"/>
        </w:rPr>
        <w:t xml:space="preserve"> argue that these prosodic patterns are biologically grounded and cross-linguistically </w:t>
      </w:r>
      <w:r w:rsidR="00A429A7" w:rsidRPr="00F94E6E">
        <w:rPr>
          <w:rFonts w:ascii="Times New Roman" w:hAnsi="Times New Roman" w:cs="Times New Roman"/>
          <w:sz w:val="28"/>
          <w:szCs w:val="28"/>
        </w:rPr>
        <w:t>recognizable</w:t>
      </w:r>
      <w:r w:rsidRPr="00F94E6E">
        <w:rPr>
          <w:rFonts w:ascii="Times New Roman" w:hAnsi="Times New Roman" w:cs="Times New Roman"/>
          <w:sz w:val="28"/>
          <w:szCs w:val="28"/>
        </w:rPr>
        <w:t xml:space="preserve">, meaning that even listeners unfamiliar with a particular language can often identify emotions based solely on acoustic cues. This universality lends the discrete-emotion framework considerable explanatory power, particularly for studies focusing on categorical perception, emotional recognition in experimental settings, and cross-cultural investigations of vocal affect. However, the model has been </w:t>
      </w:r>
      <w:r w:rsidR="00A429A7" w:rsidRPr="00F94E6E">
        <w:rPr>
          <w:rFonts w:ascii="Times New Roman" w:hAnsi="Times New Roman" w:cs="Times New Roman"/>
          <w:sz w:val="28"/>
          <w:szCs w:val="28"/>
        </w:rPr>
        <w:t>criticized</w:t>
      </w:r>
      <w:r w:rsidRPr="00F94E6E">
        <w:rPr>
          <w:rFonts w:ascii="Times New Roman" w:hAnsi="Times New Roman" w:cs="Times New Roman"/>
          <w:sz w:val="28"/>
          <w:szCs w:val="28"/>
        </w:rPr>
        <w:t xml:space="preserve"> for its relative rigidity, as it tends to overlook gradations of emotional intensity and the possibility of complex, blended states that do not conform </w:t>
      </w:r>
      <w:r w:rsidR="00CB587A" w:rsidRPr="00F94E6E">
        <w:rPr>
          <w:rFonts w:ascii="Times New Roman" w:hAnsi="Times New Roman" w:cs="Times New Roman"/>
          <w:sz w:val="28"/>
          <w:szCs w:val="28"/>
        </w:rPr>
        <w:t>neatly to predefined categories [</w:t>
      </w:r>
      <w:r w:rsidR="00A050DD" w:rsidRPr="00F94E6E">
        <w:rPr>
          <w:rFonts w:ascii="Times New Roman" w:hAnsi="Times New Roman" w:cs="Times New Roman"/>
          <w:sz w:val="28"/>
          <w:szCs w:val="28"/>
        </w:rPr>
        <w:t>7</w:t>
      </w:r>
      <w:r w:rsidR="00CB587A" w:rsidRPr="00F94E6E">
        <w:rPr>
          <w:rFonts w:ascii="Times New Roman" w:hAnsi="Times New Roman" w:cs="Times New Roman"/>
          <w:sz w:val="28"/>
          <w:szCs w:val="28"/>
        </w:rPr>
        <w:t>9].</w:t>
      </w:r>
    </w:p>
    <w:p w14:paraId="1F3C3417" w14:textId="2CB3235C" w:rsidR="00DE2D4C"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In contrast, the dimensional paradigm </w:t>
      </w:r>
      <w:r w:rsidR="00A429A7" w:rsidRPr="00F94E6E">
        <w:rPr>
          <w:rFonts w:ascii="Times New Roman" w:hAnsi="Times New Roman" w:cs="Times New Roman"/>
          <w:sz w:val="28"/>
          <w:szCs w:val="28"/>
        </w:rPr>
        <w:t>conceptualizes</w:t>
      </w:r>
      <w:r w:rsidRPr="00F94E6E">
        <w:rPr>
          <w:rFonts w:ascii="Times New Roman" w:hAnsi="Times New Roman" w:cs="Times New Roman"/>
          <w:sz w:val="28"/>
          <w:szCs w:val="28"/>
        </w:rPr>
        <w:t xml:space="preserve"> emotions not as separate entities but as points within a continuous multidimensional space, </w:t>
      </w:r>
      <w:r w:rsidR="00D8186E" w:rsidRPr="00F94E6E">
        <w:rPr>
          <w:rFonts w:ascii="Times New Roman" w:hAnsi="Times New Roman" w:cs="Times New Roman"/>
          <w:sz w:val="28"/>
          <w:szCs w:val="28"/>
        </w:rPr>
        <w:t xml:space="preserve">typically characterized by three fundamental dimensions: valence (from pleasant to unpleasant), arousal (from low to high physiological activation), and dominance (from a sense of control to a sense of submission or helplessness). </w:t>
      </w:r>
      <w:r w:rsidRPr="00F94E6E">
        <w:rPr>
          <w:rFonts w:ascii="Times New Roman" w:hAnsi="Times New Roman" w:cs="Times New Roman"/>
          <w:sz w:val="28"/>
          <w:szCs w:val="28"/>
        </w:rPr>
        <w:t>From this perspective, emotional stress</w:t>
      </w:r>
      <w:r w:rsidR="00B010FF" w:rsidRPr="00B010FF">
        <w:t xml:space="preserve"> </w:t>
      </w:r>
      <w:r w:rsidR="00B010FF" w:rsidRPr="00B010FF">
        <w:rPr>
          <w:rFonts w:ascii="Times New Roman" w:hAnsi="Times New Roman" w:cs="Times New Roman"/>
          <w:sz w:val="28"/>
          <w:szCs w:val="28"/>
        </w:rPr>
        <w:t>in speech</w:t>
      </w:r>
      <w:r w:rsidR="00A429A7" w:rsidRPr="00F94E6E">
        <w:rPr>
          <w:rFonts w:ascii="Times New Roman" w:hAnsi="Times New Roman" w:cs="Times New Roman"/>
          <w:sz w:val="28"/>
          <w:szCs w:val="28"/>
        </w:rPr>
        <w:t>, as scientists Gobl C. and Ní Chasaide A.  state,</w:t>
      </w:r>
      <w:r w:rsidRPr="00F94E6E">
        <w:rPr>
          <w:rFonts w:ascii="Times New Roman" w:hAnsi="Times New Roman" w:cs="Times New Roman"/>
          <w:sz w:val="28"/>
          <w:szCs w:val="28"/>
        </w:rPr>
        <w:t xml:space="preserve"> is seen as a mat</w:t>
      </w:r>
      <w:r w:rsidR="00CB587A" w:rsidRPr="00F94E6E">
        <w:rPr>
          <w:rFonts w:ascii="Times New Roman" w:hAnsi="Times New Roman" w:cs="Times New Roman"/>
          <w:sz w:val="28"/>
          <w:szCs w:val="28"/>
        </w:rPr>
        <w:t>t</w:t>
      </w:r>
      <w:r w:rsidR="002146C6" w:rsidRPr="00F94E6E">
        <w:rPr>
          <w:rFonts w:ascii="Times New Roman" w:hAnsi="Times New Roman" w:cs="Times New Roman"/>
          <w:sz w:val="28"/>
          <w:szCs w:val="28"/>
        </w:rPr>
        <w:t>er of degree rather than kind [33</w:t>
      </w:r>
      <w:r w:rsidR="00CB587A" w:rsidRPr="00F94E6E">
        <w:rPr>
          <w:rFonts w:ascii="Times New Roman" w:hAnsi="Times New Roman" w:cs="Times New Roman"/>
          <w:sz w:val="28"/>
          <w:szCs w:val="28"/>
        </w:rPr>
        <w:t>].</w:t>
      </w:r>
    </w:p>
    <w:p w14:paraId="63A707A8" w14:textId="3CC7569F" w:rsidR="00DE2D4C" w:rsidRPr="00F94E6E" w:rsidRDefault="00995914" w:rsidP="00F94E6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A</w:t>
      </w:r>
      <w:r w:rsidR="00DE2D4C" w:rsidRPr="00F94E6E">
        <w:rPr>
          <w:rFonts w:ascii="Times New Roman" w:hAnsi="Times New Roman" w:cs="Times New Roman"/>
          <w:sz w:val="28"/>
          <w:szCs w:val="28"/>
        </w:rPr>
        <w:t xml:space="preserve"> calm statement might be located at a midpoint of arousal and a positive valence, whereas an anxious utterance would occupy a region of high arousal and negative valence. Temporal prosodic markers</w:t>
      </w:r>
      <w:r w:rsidR="00821812" w:rsidRPr="00F94E6E">
        <w:rPr>
          <w:rFonts w:ascii="Times New Roman" w:hAnsi="Times New Roman" w:cs="Times New Roman"/>
          <w:sz w:val="28"/>
          <w:szCs w:val="28"/>
        </w:rPr>
        <w:t xml:space="preserve"> </w:t>
      </w:r>
      <w:r w:rsidR="00DE2D4C" w:rsidRPr="00F94E6E">
        <w:rPr>
          <w:rFonts w:ascii="Times New Roman" w:hAnsi="Times New Roman" w:cs="Times New Roman"/>
          <w:sz w:val="28"/>
          <w:szCs w:val="28"/>
        </w:rPr>
        <w:t>such as speech rate, duration of pauses, and rhythm</w:t>
      </w:r>
      <w:r w:rsidR="00821812" w:rsidRPr="00F94E6E">
        <w:rPr>
          <w:rFonts w:ascii="Times New Roman" w:hAnsi="Times New Roman" w:cs="Times New Roman"/>
          <w:sz w:val="28"/>
          <w:szCs w:val="28"/>
        </w:rPr>
        <w:t xml:space="preserve"> </w:t>
      </w:r>
      <w:r w:rsidR="00DE2D4C" w:rsidRPr="00F94E6E">
        <w:rPr>
          <w:rFonts w:ascii="Times New Roman" w:hAnsi="Times New Roman" w:cs="Times New Roman"/>
          <w:sz w:val="28"/>
          <w:szCs w:val="28"/>
        </w:rPr>
        <w:t>are understood as continuous variables that shift proportionally with changes in these dimensions. This model</w:t>
      </w:r>
      <w:r w:rsidR="00821812" w:rsidRPr="00F94E6E">
        <w:rPr>
          <w:rFonts w:ascii="Times New Roman" w:hAnsi="Times New Roman" w:cs="Times New Roman"/>
          <w:sz w:val="28"/>
          <w:szCs w:val="28"/>
        </w:rPr>
        <w:t xml:space="preserve">, due to Banse R. and Scherer K. R., </w:t>
      </w:r>
      <w:r w:rsidR="00DE2D4C" w:rsidRPr="00F94E6E">
        <w:rPr>
          <w:rFonts w:ascii="Times New Roman" w:hAnsi="Times New Roman" w:cs="Times New Roman"/>
          <w:sz w:val="28"/>
          <w:szCs w:val="28"/>
        </w:rPr>
        <w:t xml:space="preserve">accommodates the full range of affective states, including subtle and ambiguous emotions, and is thus particularly valuable for </w:t>
      </w:r>
      <w:r w:rsidR="00821812" w:rsidRPr="00F94E6E">
        <w:rPr>
          <w:rFonts w:ascii="Times New Roman" w:hAnsi="Times New Roman" w:cs="Times New Roman"/>
          <w:sz w:val="28"/>
          <w:szCs w:val="28"/>
        </w:rPr>
        <w:t>analyzing</w:t>
      </w:r>
      <w:r w:rsidR="00DE2D4C" w:rsidRPr="00F94E6E">
        <w:rPr>
          <w:rFonts w:ascii="Times New Roman" w:hAnsi="Times New Roman" w:cs="Times New Roman"/>
          <w:sz w:val="28"/>
          <w:szCs w:val="28"/>
        </w:rPr>
        <w:t xml:space="preserve"> naturally occurring speech, where emotional expression oft</w:t>
      </w:r>
      <w:r w:rsidR="00CB587A" w:rsidRPr="00F94E6E">
        <w:rPr>
          <w:rFonts w:ascii="Times New Roman" w:hAnsi="Times New Roman" w:cs="Times New Roman"/>
          <w:sz w:val="28"/>
          <w:szCs w:val="28"/>
        </w:rPr>
        <w:t>en defies simple categorization</w:t>
      </w:r>
      <w:r w:rsidR="002146C6" w:rsidRPr="00F94E6E">
        <w:rPr>
          <w:rFonts w:ascii="Times New Roman" w:hAnsi="Times New Roman" w:cs="Times New Roman"/>
          <w:sz w:val="28"/>
          <w:szCs w:val="28"/>
        </w:rPr>
        <w:t xml:space="preserve"> [17, </w:t>
      </w:r>
      <w:r w:rsidR="003D6B25" w:rsidRPr="00F94E6E">
        <w:rPr>
          <w:rFonts w:ascii="Times New Roman" w:hAnsi="Times New Roman" w:cs="Times New Roman"/>
          <w:sz w:val="28"/>
          <w:szCs w:val="28"/>
        </w:rPr>
        <w:t>p</w:t>
      </w:r>
      <w:r w:rsidR="002146C6" w:rsidRPr="00F94E6E">
        <w:rPr>
          <w:rFonts w:ascii="Times New Roman" w:hAnsi="Times New Roman" w:cs="Times New Roman"/>
          <w:sz w:val="28"/>
          <w:szCs w:val="28"/>
        </w:rPr>
        <w:t>. 636</w:t>
      </w:r>
      <w:r w:rsidR="00CB587A" w:rsidRPr="00F94E6E">
        <w:rPr>
          <w:rFonts w:ascii="Times New Roman" w:hAnsi="Times New Roman" w:cs="Times New Roman"/>
          <w:sz w:val="28"/>
          <w:szCs w:val="28"/>
        </w:rPr>
        <w:t>].</w:t>
      </w:r>
    </w:p>
    <w:p w14:paraId="19DDA5CE" w14:textId="2D223BB4" w:rsidR="0021304B"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Although the two paradigms are frequently presented as contrasting, contemporary psycholinguistic research </w:t>
      </w:r>
      <w:r w:rsidR="00AE012D" w:rsidRPr="00F94E6E">
        <w:rPr>
          <w:rFonts w:ascii="Times New Roman" w:hAnsi="Times New Roman" w:cs="Times New Roman"/>
          <w:sz w:val="28"/>
          <w:szCs w:val="28"/>
        </w:rPr>
        <w:t xml:space="preserve">conducted by Themistocleous C. </w:t>
      </w:r>
      <w:r w:rsidRPr="00F94E6E">
        <w:rPr>
          <w:rFonts w:ascii="Times New Roman" w:hAnsi="Times New Roman" w:cs="Times New Roman"/>
          <w:sz w:val="28"/>
          <w:szCs w:val="28"/>
        </w:rPr>
        <w:t xml:space="preserve">increasingly </w:t>
      </w:r>
      <w:r w:rsidRPr="00F94E6E">
        <w:rPr>
          <w:rFonts w:ascii="Times New Roman" w:hAnsi="Times New Roman" w:cs="Times New Roman"/>
          <w:sz w:val="28"/>
          <w:szCs w:val="28"/>
        </w:rPr>
        <w:lastRenderedPageBreak/>
        <w:t>favours integrative models that draw upon both. The discrete-emotion framework provides clarity when identifying canonical emotional states in controlled conditions, while the dimensional approach offers a more nuanced representation of how emotional intensity and complexity manifest in real-life speech. Within such hybrid models, temporal characteristics</w:t>
      </w:r>
      <w:r w:rsidR="00AE012D" w:rsidRPr="00F94E6E">
        <w:rPr>
          <w:rFonts w:ascii="Times New Roman" w:hAnsi="Times New Roman" w:cs="Times New Roman"/>
          <w:sz w:val="28"/>
          <w:szCs w:val="28"/>
        </w:rPr>
        <w:t xml:space="preserve"> </w:t>
      </w:r>
      <w:r w:rsidRPr="00F94E6E">
        <w:rPr>
          <w:rFonts w:ascii="Times New Roman" w:hAnsi="Times New Roman" w:cs="Times New Roman"/>
          <w:sz w:val="28"/>
          <w:szCs w:val="28"/>
        </w:rPr>
        <w:t>including speech rate, syllable duration, and pause structure</w:t>
      </w:r>
      <w:r w:rsidR="00AE012D" w:rsidRPr="00F94E6E">
        <w:rPr>
          <w:rFonts w:ascii="Times New Roman" w:hAnsi="Times New Roman" w:cs="Times New Roman"/>
          <w:sz w:val="28"/>
          <w:szCs w:val="28"/>
        </w:rPr>
        <w:t xml:space="preserve"> </w:t>
      </w:r>
      <w:r w:rsidRPr="00F94E6E">
        <w:rPr>
          <w:rFonts w:ascii="Times New Roman" w:hAnsi="Times New Roman" w:cs="Times New Roman"/>
          <w:sz w:val="28"/>
          <w:szCs w:val="28"/>
        </w:rPr>
        <w:t>are treated as dynamic indicators that may signify either categorical distinctions (e.g., anger versus sadness) or gradational shifts (e.g., mild i</w:t>
      </w:r>
      <w:r w:rsidR="00CB587A" w:rsidRPr="00F94E6E">
        <w:rPr>
          <w:rFonts w:ascii="Times New Roman" w:hAnsi="Times New Roman" w:cs="Times New Roman"/>
          <w:sz w:val="28"/>
          <w:szCs w:val="28"/>
        </w:rPr>
        <w:t>r</w:t>
      </w:r>
      <w:r w:rsidR="002146C6" w:rsidRPr="00F94E6E">
        <w:rPr>
          <w:rFonts w:ascii="Times New Roman" w:hAnsi="Times New Roman" w:cs="Times New Roman"/>
          <w:sz w:val="28"/>
          <w:szCs w:val="28"/>
        </w:rPr>
        <w:t>ritation versus intense rage) [77</w:t>
      </w:r>
      <w:r w:rsidR="00CB587A" w:rsidRPr="00F94E6E">
        <w:rPr>
          <w:rFonts w:ascii="Times New Roman" w:hAnsi="Times New Roman" w:cs="Times New Roman"/>
          <w:sz w:val="28"/>
          <w:szCs w:val="28"/>
        </w:rPr>
        <w:t>].</w:t>
      </w:r>
    </w:p>
    <w:p w14:paraId="672E8748" w14:textId="3E58DBD2" w:rsidR="00DE2D4C"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Empirical studies</w:t>
      </w:r>
      <w:r w:rsidR="003C0FD9" w:rsidRPr="00F94E6E">
        <w:rPr>
          <w:rFonts w:ascii="Times New Roman" w:hAnsi="Times New Roman" w:cs="Times New Roman"/>
          <w:sz w:val="28"/>
          <w:szCs w:val="28"/>
        </w:rPr>
        <w:t xml:space="preserve"> performed by Larrouy-Maestri P., Magis D. and Chládková K. </w:t>
      </w:r>
      <w:r w:rsidRPr="00F94E6E">
        <w:rPr>
          <w:rFonts w:ascii="Times New Roman" w:hAnsi="Times New Roman" w:cs="Times New Roman"/>
          <w:sz w:val="28"/>
          <w:szCs w:val="28"/>
        </w:rPr>
        <w:t xml:space="preserve"> have consistently reported that high-arousal emotions such as anger, panic, or excitement are associated with an increase in fundamental frequency (F₀), greater intensity, and accelerated articulation rates, while low-arousal states such as sadness or resignation manifest through reduced pitch variability, slower tempo, and longer pauses between phrases. Importantly, these temporal cues often precede or override lexical signals, functioning as pri</w:t>
      </w:r>
      <w:r w:rsidR="00CB587A" w:rsidRPr="00F94E6E">
        <w:rPr>
          <w:rFonts w:ascii="Times New Roman" w:hAnsi="Times New Roman" w:cs="Times New Roman"/>
          <w:sz w:val="28"/>
          <w:szCs w:val="28"/>
        </w:rPr>
        <w:t>m</w:t>
      </w:r>
      <w:r w:rsidR="002146C6" w:rsidRPr="00F94E6E">
        <w:rPr>
          <w:rFonts w:ascii="Times New Roman" w:hAnsi="Times New Roman" w:cs="Times New Roman"/>
          <w:sz w:val="28"/>
          <w:szCs w:val="28"/>
        </w:rPr>
        <w:t>ary markers of emotional load [4</w:t>
      </w:r>
      <w:r w:rsidR="00CB587A" w:rsidRPr="00F94E6E">
        <w:rPr>
          <w:rFonts w:ascii="Times New Roman" w:hAnsi="Times New Roman" w:cs="Times New Roman"/>
          <w:sz w:val="28"/>
          <w:szCs w:val="28"/>
        </w:rPr>
        <w:t>1].</w:t>
      </w:r>
    </w:p>
    <w:p w14:paraId="7F08BEE0" w14:textId="29AC32A9" w:rsidR="00371E41"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Table 1.1.</w:t>
      </w:r>
      <w:r w:rsidR="0032674B" w:rsidRPr="00F94E6E">
        <w:rPr>
          <w:rFonts w:ascii="Times New Roman" w:hAnsi="Times New Roman" w:cs="Times New Roman"/>
          <w:sz w:val="28"/>
          <w:szCs w:val="28"/>
        </w:rPr>
        <w:t xml:space="preserve"> App</w:t>
      </w:r>
      <w:r w:rsidR="00B011BF" w:rsidRPr="00F94E6E">
        <w:rPr>
          <w:rFonts w:ascii="Times New Roman" w:hAnsi="Times New Roman" w:cs="Times New Roman"/>
          <w:sz w:val="28"/>
          <w:szCs w:val="28"/>
        </w:rPr>
        <w:t>endix</w:t>
      </w:r>
      <w:r w:rsidR="0032674B" w:rsidRPr="00F94E6E">
        <w:rPr>
          <w:rFonts w:ascii="Times New Roman" w:hAnsi="Times New Roman" w:cs="Times New Roman"/>
          <w:sz w:val="28"/>
          <w:szCs w:val="28"/>
        </w:rPr>
        <w:t xml:space="preserve"> 1</w:t>
      </w:r>
      <w:r w:rsidRPr="00F94E6E">
        <w:rPr>
          <w:rFonts w:ascii="Times New Roman" w:hAnsi="Times New Roman" w:cs="Times New Roman"/>
          <w:sz w:val="28"/>
          <w:szCs w:val="28"/>
        </w:rPr>
        <w:t xml:space="preserve"> </w:t>
      </w:r>
      <w:r w:rsidR="00AB65AC">
        <w:rPr>
          <w:rFonts w:ascii="Times New Roman" w:hAnsi="Times New Roman" w:cs="Times New Roman"/>
          <w:sz w:val="28"/>
          <w:szCs w:val="28"/>
        </w:rPr>
        <w:t>proves</w:t>
      </w:r>
      <w:r w:rsidRPr="00F94E6E">
        <w:rPr>
          <w:rFonts w:ascii="Times New Roman" w:hAnsi="Times New Roman" w:cs="Times New Roman"/>
          <w:sz w:val="28"/>
          <w:szCs w:val="28"/>
        </w:rPr>
        <w:t xml:space="preserve"> the most frequently observed acoustic-temporal patterns in relation to distinct emotional states</w:t>
      </w:r>
      <w:r w:rsidR="0032674B" w:rsidRPr="00F94E6E">
        <w:rPr>
          <w:rFonts w:ascii="Times New Roman" w:hAnsi="Times New Roman" w:cs="Times New Roman"/>
          <w:sz w:val="28"/>
          <w:szCs w:val="28"/>
        </w:rPr>
        <w:t>.</w:t>
      </w:r>
    </w:p>
    <w:p w14:paraId="412084ED" w14:textId="281D2251" w:rsidR="00DE2D4C"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From a perceptual standpoint, listeners do not rely on a single acoustic parameter but integrate temporal, pitch, and intensity cues to infer the emotional state of the speaker. Neurocognitive research further suggests that auditory cortical areas respond selectively to temporal irregularities and prosodic deviations, particularly when these signal heightened emotional load. </w:t>
      </w:r>
      <w:r w:rsidR="003555E9" w:rsidRPr="00F94E6E">
        <w:rPr>
          <w:rFonts w:ascii="Times New Roman" w:hAnsi="Times New Roman" w:cs="Times New Roman"/>
          <w:sz w:val="28"/>
          <w:szCs w:val="28"/>
        </w:rPr>
        <w:t xml:space="preserve">Ross E. D. and Monnot M. </w:t>
      </w:r>
      <w:r w:rsidR="003D6B25" w:rsidRPr="00F94E6E">
        <w:rPr>
          <w:rFonts w:ascii="Times New Roman" w:hAnsi="Times New Roman" w:cs="Times New Roman"/>
          <w:sz w:val="28"/>
          <w:szCs w:val="28"/>
        </w:rPr>
        <w:t>came to a conclusion</w:t>
      </w:r>
      <w:r w:rsidR="003555E9" w:rsidRPr="00F94E6E">
        <w:rPr>
          <w:rFonts w:ascii="Times New Roman" w:hAnsi="Times New Roman" w:cs="Times New Roman"/>
          <w:sz w:val="28"/>
          <w:szCs w:val="28"/>
        </w:rPr>
        <w:t xml:space="preserve"> that in</w:t>
      </w:r>
      <w:r w:rsidRPr="00F94E6E">
        <w:rPr>
          <w:rFonts w:ascii="Times New Roman" w:hAnsi="Times New Roman" w:cs="Times New Roman"/>
          <w:sz w:val="28"/>
          <w:szCs w:val="28"/>
        </w:rPr>
        <w:t xml:space="preserve"> communicative interaction, such cues not only convey the affective stance of the speaker but also regulate turn-taking, influence listener attention, and provide meta-information regarding the urgency</w:t>
      </w:r>
      <w:r w:rsidR="00CB587A" w:rsidRPr="00F94E6E">
        <w:rPr>
          <w:rFonts w:ascii="Times New Roman" w:hAnsi="Times New Roman" w:cs="Times New Roman"/>
          <w:sz w:val="28"/>
          <w:szCs w:val="28"/>
        </w:rPr>
        <w:t xml:space="preserve"> or</w:t>
      </w:r>
      <w:r w:rsidR="002146C6" w:rsidRPr="00F94E6E">
        <w:rPr>
          <w:rFonts w:ascii="Times New Roman" w:hAnsi="Times New Roman" w:cs="Times New Roman"/>
          <w:sz w:val="28"/>
          <w:szCs w:val="28"/>
        </w:rPr>
        <w:t xml:space="preserve"> sincerity of the utterance [68</w:t>
      </w:r>
      <w:r w:rsidR="00CB587A" w:rsidRPr="00F94E6E">
        <w:rPr>
          <w:rFonts w:ascii="Times New Roman" w:hAnsi="Times New Roman" w:cs="Times New Roman"/>
          <w:sz w:val="28"/>
          <w:szCs w:val="28"/>
        </w:rPr>
        <w:t>].</w:t>
      </w:r>
    </w:p>
    <w:p w14:paraId="179847E6" w14:textId="19B28AFE" w:rsidR="00D06F2F" w:rsidRPr="00F94E6E" w:rsidRDefault="00DE2D4C" w:rsidP="00F94E6E">
      <w:pPr>
        <w:spacing w:after="0" w:line="360" w:lineRule="auto"/>
        <w:ind w:firstLine="709"/>
        <w:jc w:val="both"/>
        <w:rPr>
          <w:rFonts w:ascii="Times New Roman" w:hAnsi="Times New Roman" w:cs="Times New Roman"/>
          <w:sz w:val="28"/>
          <w:szCs w:val="28"/>
        </w:rPr>
      </w:pPr>
      <w:r w:rsidRPr="00F94E6E">
        <w:rPr>
          <w:rFonts w:ascii="Times New Roman" w:hAnsi="Times New Roman" w:cs="Times New Roman"/>
          <w:sz w:val="28"/>
          <w:szCs w:val="28"/>
        </w:rPr>
        <w:t>The study of emotional stress</w:t>
      </w:r>
      <w:r w:rsidR="006679A8" w:rsidRPr="00F94E6E">
        <w:rPr>
          <w:rFonts w:ascii="Times New Roman" w:hAnsi="Times New Roman" w:cs="Times New Roman"/>
          <w:sz w:val="28"/>
          <w:szCs w:val="28"/>
        </w:rPr>
        <w:t>, worked out by such scientists as Filippa M., Sanca A. and Spagnol S.,</w:t>
      </w:r>
      <w:r w:rsidRPr="00F94E6E">
        <w:rPr>
          <w:rFonts w:ascii="Times New Roman" w:hAnsi="Times New Roman" w:cs="Times New Roman"/>
          <w:sz w:val="28"/>
          <w:szCs w:val="28"/>
        </w:rPr>
        <w:t xml:space="preserve"> as a psycholinguistic category has practical i</w:t>
      </w:r>
      <w:r w:rsidR="00D06F2F" w:rsidRPr="00F94E6E">
        <w:rPr>
          <w:rFonts w:ascii="Times New Roman" w:hAnsi="Times New Roman" w:cs="Times New Roman"/>
          <w:sz w:val="28"/>
          <w:szCs w:val="28"/>
        </w:rPr>
        <w:t>mplications for multiple areas</w:t>
      </w:r>
      <w:r w:rsidR="00D06F2F" w:rsidRPr="00F94E6E">
        <w:rPr>
          <w:rFonts w:ascii="Times New Roman" w:hAnsi="Times New Roman" w:cs="Times New Roman"/>
          <w:sz w:val="28"/>
          <w:szCs w:val="28"/>
          <w:lang w:val="uk-UA"/>
        </w:rPr>
        <w:t>:</w:t>
      </w:r>
      <w:r w:rsidR="00D06F2F" w:rsidRPr="00F94E6E">
        <w:rPr>
          <w:rFonts w:ascii="Times New Roman" w:hAnsi="Times New Roman" w:cs="Times New Roman"/>
          <w:sz w:val="28"/>
          <w:szCs w:val="28"/>
        </w:rPr>
        <w:t xml:space="preserve"> </w:t>
      </w:r>
      <w:r w:rsidR="006679A8" w:rsidRPr="00F94E6E">
        <w:rPr>
          <w:rFonts w:ascii="Times New Roman" w:hAnsi="Times New Roman" w:cs="Times New Roman"/>
          <w:sz w:val="28"/>
          <w:szCs w:val="28"/>
        </w:rPr>
        <w:t>Speech Emotion Recognition (SER), Second Language Acquisition and Cinematic and Theatrical Speech.</w:t>
      </w:r>
    </w:p>
    <w:p w14:paraId="480B0730" w14:textId="5D9CF7FB" w:rsidR="00D06F2F" w:rsidRPr="00F94E6E" w:rsidRDefault="00574223" w:rsidP="00F94E6E">
      <w:pPr>
        <w:spacing w:after="0" w:line="360" w:lineRule="auto"/>
        <w:ind w:firstLine="709"/>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According to the investigators </w:t>
      </w:r>
      <w:r w:rsidR="00D06F2F" w:rsidRPr="00F94E6E">
        <w:rPr>
          <w:rFonts w:ascii="Times New Roman" w:hAnsi="Times New Roman" w:cs="Times New Roman"/>
          <w:sz w:val="28"/>
          <w:szCs w:val="28"/>
        </w:rPr>
        <w:t xml:space="preserve">Speech Emotion Recognition </w:t>
      </w:r>
      <w:r w:rsidRPr="00F94E6E">
        <w:rPr>
          <w:rFonts w:ascii="Times New Roman" w:hAnsi="Times New Roman" w:cs="Times New Roman"/>
          <w:sz w:val="28"/>
          <w:szCs w:val="28"/>
        </w:rPr>
        <w:t>is an a</w:t>
      </w:r>
      <w:r w:rsidR="00D06F2F" w:rsidRPr="00F94E6E">
        <w:rPr>
          <w:rFonts w:ascii="Times New Roman" w:hAnsi="Times New Roman" w:cs="Times New Roman"/>
          <w:sz w:val="28"/>
          <w:szCs w:val="28"/>
        </w:rPr>
        <w:t>ccurate modelling of temporal prosodic patterns essential for the development of systems that detect and classify emotions in real-time.</w:t>
      </w:r>
      <w:r w:rsidR="00801B60" w:rsidRPr="00F94E6E">
        <w:rPr>
          <w:rFonts w:ascii="Times New Roman" w:hAnsi="Times New Roman" w:cs="Times New Roman"/>
          <w:sz w:val="28"/>
          <w:szCs w:val="28"/>
        </w:rPr>
        <w:t xml:space="preserve"> Modern SER technologies are increasingly embedded in voice assistants, call-centre analytics, and healthcare monitoring</w:t>
      </w:r>
      <w:r w:rsidR="00D340CF">
        <w:rPr>
          <w:rFonts w:ascii="Times New Roman" w:hAnsi="Times New Roman" w:cs="Times New Roman"/>
          <w:sz w:val="28"/>
          <w:szCs w:val="28"/>
        </w:rPr>
        <w:t xml:space="preserve">: </w:t>
      </w:r>
      <w:r w:rsidR="00801B60" w:rsidRPr="00F94E6E">
        <w:rPr>
          <w:rFonts w:ascii="Times New Roman" w:hAnsi="Times New Roman" w:cs="Times New Roman"/>
          <w:sz w:val="28"/>
          <w:szCs w:val="28"/>
        </w:rPr>
        <w:t>the ability of an algorithm to distinguish between “hesitation pause” and “pause of emotional tension” can determine whether a patient’s voice indicates anxiety, depression, or cognitive decline. Moreover, real-time analysis of temporal prosody enables adaptive human–computer interaction, where devices adjust their responses to the user’s affective state.</w:t>
      </w:r>
    </w:p>
    <w:p w14:paraId="6A1FA4F6" w14:textId="472B4526" w:rsidR="00D06F2F" w:rsidRPr="00F94E6E" w:rsidRDefault="00212122" w:rsidP="00F94E6E">
      <w:pPr>
        <w:spacing w:after="0" w:line="360" w:lineRule="auto"/>
        <w:ind w:firstLine="709"/>
        <w:jc w:val="both"/>
        <w:rPr>
          <w:rFonts w:ascii="Times New Roman" w:hAnsi="Times New Roman" w:cs="Times New Roman"/>
          <w:sz w:val="28"/>
          <w:szCs w:val="28"/>
        </w:rPr>
      </w:pPr>
      <w:r w:rsidRPr="00F94E6E">
        <w:rPr>
          <w:rFonts w:ascii="Times New Roman" w:hAnsi="Times New Roman" w:cs="Times New Roman"/>
          <w:sz w:val="28"/>
          <w:szCs w:val="28"/>
        </w:rPr>
        <w:t xml:space="preserve">Whereas in </w:t>
      </w:r>
      <w:r w:rsidR="00D06F2F" w:rsidRPr="00F94E6E">
        <w:rPr>
          <w:rFonts w:ascii="Times New Roman" w:hAnsi="Times New Roman" w:cs="Times New Roman"/>
          <w:sz w:val="28"/>
          <w:szCs w:val="28"/>
        </w:rPr>
        <w:t xml:space="preserve">Second Language Acquisition </w:t>
      </w:r>
      <w:r w:rsidRPr="00F94E6E">
        <w:rPr>
          <w:rFonts w:ascii="Times New Roman" w:hAnsi="Times New Roman" w:cs="Times New Roman"/>
          <w:sz w:val="28"/>
          <w:szCs w:val="28"/>
        </w:rPr>
        <w:t>l</w:t>
      </w:r>
      <w:r w:rsidR="00D06F2F" w:rsidRPr="00F94E6E">
        <w:rPr>
          <w:rFonts w:ascii="Times New Roman" w:hAnsi="Times New Roman" w:cs="Times New Roman"/>
          <w:sz w:val="28"/>
          <w:szCs w:val="28"/>
        </w:rPr>
        <w:t>earners benefit from awareness of prosodic-emotional patterns, which often differ cross-culturally.</w:t>
      </w:r>
      <w:r w:rsidRPr="00F94E6E">
        <w:rPr>
          <w:rFonts w:ascii="Times New Roman" w:hAnsi="Times New Roman" w:cs="Times New Roman"/>
          <w:sz w:val="28"/>
          <w:szCs w:val="28"/>
        </w:rPr>
        <w:t xml:space="preserve"> Prosody is a central yet often overlooked component of communicative competence. Learners of a foreign language not only acquire segmental features (vowels, consonants) but must also master suprasegmental patterns (intonation, stress, rhythm, tempo) that carry emotional </w:t>
      </w:r>
      <w:r w:rsidR="00BD3C5C" w:rsidRPr="00F94E6E">
        <w:rPr>
          <w:rFonts w:ascii="Times New Roman" w:hAnsi="Times New Roman" w:cs="Times New Roman"/>
          <w:sz w:val="28"/>
          <w:szCs w:val="28"/>
        </w:rPr>
        <w:t>state of a person</w:t>
      </w:r>
      <w:r w:rsidRPr="00F94E6E">
        <w:rPr>
          <w:rFonts w:ascii="Times New Roman" w:hAnsi="Times New Roman" w:cs="Times New Roman"/>
          <w:sz w:val="28"/>
          <w:szCs w:val="28"/>
        </w:rPr>
        <w:t>. Temporal means of conveying tension often differ cross-culturally: for example, Ukrainian and English speakers employ distinct pausing strategies to signal hesitation or dramatic emphasis. Failure to recognize these differences may lead to pragmatic misunderstandings, where an utterance intended as neutral might be perceived as rude, ironic, or emotionally charged. Awareness of prosodic-emotional patterns thus enhances pragmatic competence, intercultural communication, and fluency.</w:t>
      </w:r>
    </w:p>
    <w:p w14:paraId="6A760830" w14:textId="38FFFDBD" w:rsidR="00D06F2F" w:rsidRPr="00F94E6E" w:rsidRDefault="000F2E2E" w:rsidP="00F94E6E">
      <w:pPr>
        <w:spacing w:after="0" w:line="360" w:lineRule="auto"/>
        <w:ind w:firstLine="709"/>
        <w:jc w:val="both"/>
        <w:rPr>
          <w:rFonts w:ascii="Times New Roman" w:hAnsi="Times New Roman" w:cs="Times New Roman"/>
          <w:sz w:val="28"/>
          <w:szCs w:val="28"/>
          <w:lang w:val="uk-UA"/>
        </w:rPr>
      </w:pPr>
      <w:r w:rsidRPr="00F94E6E">
        <w:rPr>
          <w:rFonts w:ascii="Times New Roman" w:hAnsi="Times New Roman" w:cs="Times New Roman"/>
          <w:sz w:val="28"/>
          <w:szCs w:val="28"/>
        </w:rPr>
        <w:t xml:space="preserve">Studying </w:t>
      </w:r>
      <w:r w:rsidR="00D340CF">
        <w:rPr>
          <w:rFonts w:ascii="Times New Roman" w:hAnsi="Times New Roman" w:cs="Times New Roman"/>
          <w:sz w:val="28"/>
          <w:szCs w:val="28"/>
        </w:rPr>
        <w:t>c</w:t>
      </w:r>
      <w:r w:rsidR="00D06F2F" w:rsidRPr="00F94E6E">
        <w:rPr>
          <w:rFonts w:ascii="Times New Roman" w:hAnsi="Times New Roman" w:cs="Times New Roman"/>
          <w:sz w:val="28"/>
          <w:szCs w:val="28"/>
        </w:rPr>
        <w:t xml:space="preserve">inematic and </w:t>
      </w:r>
      <w:r w:rsidR="00D340CF">
        <w:rPr>
          <w:rFonts w:ascii="Times New Roman" w:hAnsi="Times New Roman" w:cs="Times New Roman"/>
          <w:sz w:val="28"/>
          <w:szCs w:val="28"/>
        </w:rPr>
        <w:t>t</w:t>
      </w:r>
      <w:r w:rsidR="00D06F2F" w:rsidRPr="00F94E6E">
        <w:rPr>
          <w:rFonts w:ascii="Times New Roman" w:hAnsi="Times New Roman" w:cs="Times New Roman"/>
          <w:sz w:val="28"/>
          <w:szCs w:val="28"/>
        </w:rPr>
        <w:t xml:space="preserve">heatrical </w:t>
      </w:r>
      <w:r w:rsidR="00D340CF">
        <w:rPr>
          <w:rFonts w:ascii="Times New Roman" w:hAnsi="Times New Roman" w:cs="Times New Roman"/>
          <w:sz w:val="28"/>
          <w:szCs w:val="28"/>
        </w:rPr>
        <w:t>s</w:t>
      </w:r>
      <w:r w:rsidR="00D06F2F" w:rsidRPr="00F94E6E">
        <w:rPr>
          <w:rFonts w:ascii="Times New Roman" w:hAnsi="Times New Roman" w:cs="Times New Roman"/>
          <w:sz w:val="28"/>
          <w:szCs w:val="28"/>
        </w:rPr>
        <w:t xml:space="preserve">peech: </w:t>
      </w:r>
      <w:r w:rsidR="00DD36B4" w:rsidRPr="00F94E6E">
        <w:rPr>
          <w:rFonts w:ascii="Times New Roman" w:hAnsi="Times New Roman" w:cs="Times New Roman"/>
          <w:sz w:val="28"/>
          <w:szCs w:val="28"/>
        </w:rPr>
        <w:t>a</w:t>
      </w:r>
      <w:r w:rsidR="00D06F2F" w:rsidRPr="00F94E6E">
        <w:rPr>
          <w:rFonts w:ascii="Times New Roman" w:hAnsi="Times New Roman" w:cs="Times New Roman"/>
          <w:sz w:val="28"/>
          <w:szCs w:val="28"/>
        </w:rPr>
        <w:t>ctors and voice coaches</w:t>
      </w:r>
      <w:r w:rsidR="0033713A" w:rsidRPr="00F94E6E">
        <w:rPr>
          <w:rFonts w:ascii="Times New Roman" w:hAnsi="Times New Roman" w:cs="Times New Roman"/>
          <w:sz w:val="28"/>
          <w:szCs w:val="28"/>
        </w:rPr>
        <w:t>, the researches</w:t>
      </w:r>
      <w:r w:rsidR="006C5684" w:rsidRPr="00F94E6E">
        <w:rPr>
          <w:rFonts w:ascii="Times New Roman" w:hAnsi="Times New Roman" w:cs="Times New Roman"/>
          <w:sz w:val="28"/>
          <w:szCs w:val="28"/>
        </w:rPr>
        <w:t xml:space="preserve"> Filippa M., Sanca A., and Spagnol S.</w:t>
      </w:r>
      <w:r w:rsidR="00D06F2F" w:rsidRPr="00F94E6E">
        <w:rPr>
          <w:rFonts w:ascii="Times New Roman" w:hAnsi="Times New Roman" w:cs="Times New Roman"/>
          <w:sz w:val="28"/>
          <w:szCs w:val="28"/>
        </w:rPr>
        <w:t xml:space="preserve"> exploit prosodic-temporal modifications to evoke intended emotional responses in audiences</w:t>
      </w:r>
      <w:r w:rsidR="00CB587A" w:rsidRPr="00F94E6E">
        <w:rPr>
          <w:rFonts w:ascii="Times New Roman" w:hAnsi="Times New Roman" w:cs="Times New Roman"/>
          <w:sz w:val="28"/>
          <w:szCs w:val="28"/>
          <w:lang w:val="uk-UA"/>
        </w:rPr>
        <w:t xml:space="preserve"> </w:t>
      </w:r>
      <w:r w:rsidR="002146C6" w:rsidRPr="00F94E6E">
        <w:rPr>
          <w:rFonts w:ascii="Times New Roman" w:hAnsi="Times New Roman" w:cs="Times New Roman"/>
          <w:sz w:val="28"/>
          <w:szCs w:val="28"/>
        </w:rPr>
        <w:t>[28</w:t>
      </w:r>
      <w:r w:rsidR="00CB587A" w:rsidRPr="00F94E6E">
        <w:rPr>
          <w:rFonts w:ascii="Times New Roman" w:hAnsi="Times New Roman" w:cs="Times New Roman"/>
          <w:sz w:val="28"/>
          <w:szCs w:val="28"/>
        </w:rPr>
        <w:t>].</w:t>
      </w:r>
      <w:r w:rsidR="00DD36B4" w:rsidRPr="00F94E6E">
        <w:rPr>
          <w:rFonts w:ascii="Times New Roman" w:hAnsi="Times New Roman" w:cs="Times New Roman"/>
          <w:sz w:val="28"/>
          <w:szCs w:val="28"/>
        </w:rPr>
        <w:t xml:space="preserve"> In film and theatre, strategic elongation of syllables, suspension through silence, or acceleration of tempo can heighten audience tension, create anticipation, or dramatize a climax. In Christopher Nolan’s </w:t>
      </w:r>
      <w:r w:rsidR="00DD36B4" w:rsidRPr="00F01517">
        <w:rPr>
          <w:rFonts w:ascii="Times New Roman" w:hAnsi="Times New Roman" w:cs="Times New Roman"/>
          <w:i/>
          <w:iCs/>
          <w:sz w:val="28"/>
          <w:szCs w:val="28"/>
        </w:rPr>
        <w:t>Interstellar</w:t>
      </w:r>
      <w:r w:rsidR="00DD36B4" w:rsidRPr="00F94E6E">
        <w:rPr>
          <w:rFonts w:ascii="Times New Roman" w:hAnsi="Times New Roman" w:cs="Times New Roman"/>
          <w:sz w:val="28"/>
          <w:szCs w:val="28"/>
        </w:rPr>
        <w:t xml:space="preserve">, for example, temporal distortion is central not only to the narrative but also to its vocal performance: prolonged silences before critical revelations intensify suspense, while </w:t>
      </w:r>
      <w:r w:rsidR="00DD36B4" w:rsidRPr="00F94E6E">
        <w:rPr>
          <w:rFonts w:ascii="Times New Roman" w:hAnsi="Times New Roman" w:cs="Times New Roman"/>
          <w:sz w:val="28"/>
          <w:szCs w:val="28"/>
        </w:rPr>
        <w:lastRenderedPageBreak/>
        <w:t>accelerated exchanges in crisis scenes convey urgency and fear. For performers, training in temporal prosody is thus a key tool in shaping the audience’s affective experience.</w:t>
      </w:r>
    </w:p>
    <w:p w14:paraId="4D250ABB" w14:textId="77777777" w:rsidR="00DE2D4C" w:rsidRPr="00F94E6E" w:rsidRDefault="00DE2D4C"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By situating emotional stress within a psycholinguistic framework and anchoring it in acoustic-temporal evidence, the study of this category moves beyond descriptive accounts toward systematic, empirically verifiable principles.</w:t>
      </w:r>
    </w:p>
    <w:p w14:paraId="78B73E3E" w14:textId="77777777" w:rsidR="00801FEF" w:rsidRDefault="0021304B"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So, the discussion explored </w:t>
      </w:r>
      <w:r w:rsidRPr="00F94E6E">
        <w:rPr>
          <w:rFonts w:ascii="Times New Roman" w:hAnsi="Times New Roman" w:cs="Times New Roman"/>
          <w:i/>
          <w:iCs/>
          <w:sz w:val="28"/>
          <w:szCs w:val="28"/>
        </w:rPr>
        <w:t>emotional stress</w:t>
      </w:r>
      <w:r w:rsidRPr="00F94E6E">
        <w:rPr>
          <w:rFonts w:ascii="Times New Roman" w:hAnsi="Times New Roman" w:cs="Times New Roman"/>
          <w:sz w:val="28"/>
          <w:szCs w:val="28"/>
        </w:rPr>
        <w:t xml:space="preserve"> as a psycholinguistic category, highlighting </w:t>
      </w:r>
      <w:r w:rsidR="00F671D0">
        <w:rPr>
          <w:rFonts w:ascii="Times New Roman" w:hAnsi="Times New Roman" w:cs="Times New Roman"/>
          <w:sz w:val="28"/>
          <w:szCs w:val="28"/>
        </w:rPr>
        <w:t>the ways</w:t>
      </w:r>
      <w:r w:rsidRPr="00F94E6E">
        <w:rPr>
          <w:rFonts w:ascii="Times New Roman" w:hAnsi="Times New Roman" w:cs="Times New Roman"/>
          <w:sz w:val="28"/>
          <w:szCs w:val="28"/>
        </w:rPr>
        <w:t xml:space="preserve"> it manifests through measurable prosodic and temporal features. It also examined the role of speech rate, pauses, and segmental duration within the broader system of prosody, showing their function in conveying emotional tension. Finally, the analysis considered how these temporal means</w:t>
      </w:r>
      <w:r w:rsidR="005525BF" w:rsidRPr="00F94E6E">
        <w:rPr>
          <w:rFonts w:ascii="Times New Roman" w:hAnsi="Times New Roman" w:cs="Times New Roman"/>
          <w:sz w:val="28"/>
          <w:szCs w:val="28"/>
        </w:rPr>
        <w:t xml:space="preserve"> are employed in film</w:t>
      </w:r>
      <w:r w:rsidRPr="00F94E6E">
        <w:rPr>
          <w:rFonts w:ascii="Times New Roman" w:hAnsi="Times New Roman" w:cs="Times New Roman"/>
          <w:sz w:val="28"/>
          <w:szCs w:val="28"/>
        </w:rPr>
        <w:t xml:space="preserve"> discourse to enhance dramatic </w:t>
      </w:r>
      <w:r w:rsidR="000E39ED" w:rsidRPr="00F94E6E">
        <w:rPr>
          <w:rFonts w:ascii="Times New Roman" w:hAnsi="Times New Roman" w:cs="Times New Roman"/>
          <w:sz w:val="28"/>
          <w:szCs w:val="28"/>
        </w:rPr>
        <w:t xml:space="preserve">emotions </w:t>
      </w:r>
      <w:r w:rsidRPr="00F94E6E">
        <w:rPr>
          <w:rFonts w:ascii="Times New Roman" w:hAnsi="Times New Roman" w:cs="Times New Roman"/>
          <w:sz w:val="28"/>
          <w:szCs w:val="28"/>
        </w:rPr>
        <w:t>and guide audience perception, linking linguistic theory to artistic practice.</w:t>
      </w:r>
    </w:p>
    <w:p w14:paraId="1478BA98" w14:textId="77777777" w:rsidR="00801FEF" w:rsidRDefault="00801FEF" w:rsidP="00F94E6E">
      <w:pPr>
        <w:spacing w:after="0" w:line="360" w:lineRule="auto"/>
        <w:ind w:firstLine="709"/>
        <w:contextualSpacing/>
        <w:jc w:val="both"/>
        <w:rPr>
          <w:rFonts w:ascii="Times New Roman" w:hAnsi="Times New Roman" w:cs="Times New Roman"/>
          <w:sz w:val="28"/>
          <w:szCs w:val="28"/>
        </w:rPr>
      </w:pPr>
    </w:p>
    <w:p w14:paraId="2AACD787" w14:textId="284CBEBE" w:rsidR="00B9630E" w:rsidRDefault="00604899" w:rsidP="00B9630E">
      <w:pPr>
        <w:pStyle w:val="2"/>
        <w:spacing w:before="0" w:line="360" w:lineRule="auto"/>
        <w:ind w:firstLine="709"/>
        <w:contextualSpacing/>
        <w:jc w:val="both"/>
        <w:rPr>
          <w:rFonts w:ascii="Times New Roman" w:hAnsi="Times New Roman" w:cs="Times New Roman"/>
          <w:b/>
          <w:color w:val="auto"/>
          <w:sz w:val="28"/>
          <w:szCs w:val="28"/>
        </w:rPr>
      </w:pPr>
      <w:bookmarkStart w:id="5" w:name="_Toc215863054"/>
      <w:r w:rsidRPr="00F94E6E">
        <w:rPr>
          <w:rFonts w:ascii="Times New Roman" w:hAnsi="Times New Roman" w:cs="Times New Roman"/>
          <w:b/>
          <w:color w:val="auto"/>
          <w:sz w:val="28"/>
          <w:szCs w:val="28"/>
        </w:rPr>
        <w:t>1.</w:t>
      </w:r>
      <w:r w:rsidR="004B2919">
        <w:rPr>
          <w:rFonts w:ascii="Times New Roman" w:hAnsi="Times New Roman" w:cs="Times New Roman"/>
          <w:b/>
          <w:color w:val="auto"/>
          <w:sz w:val="28"/>
          <w:szCs w:val="28"/>
        </w:rPr>
        <w:t>2</w:t>
      </w:r>
      <w:r w:rsidRPr="00F94E6E">
        <w:rPr>
          <w:rFonts w:ascii="Times New Roman" w:hAnsi="Times New Roman" w:cs="Times New Roman"/>
          <w:b/>
          <w:color w:val="auto"/>
          <w:sz w:val="28"/>
          <w:szCs w:val="28"/>
        </w:rPr>
        <w:t xml:space="preserve">. </w:t>
      </w:r>
      <w:r w:rsidR="000C2400" w:rsidRPr="000C2400">
        <w:rPr>
          <w:rFonts w:ascii="Times New Roman" w:hAnsi="Times New Roman" w:cs="Times New Roman"/>
          <w:b/>
          <w:color w:val="auto"/>
          <w:sz w:val="28"/>
          <w:szCs w:val="28"/>
        </w:rPr>
        <w:t>Temporal Components in the Prosodic System of Speech</w:t>
      </w:r>
    </w:p>
    <w:bookmarkEnd w:id="5"/>
    <w:p w14:paraId="51831F73" w14:textId="0398ED0C" w:rsidR="0022632F" w:rsidRPr="00F94E6E" w:rsidRDefault="0022632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Prosody encompasses the supra-segmental dimensions of speech</w:t>
      </w:r>
      <w:r w:rsidR="00C90E93">
        <w:rPr>
          <w:rFonts w:ascii="Times New Roman" w:hAnsi="Times New Roman" w:cs="Times New Roman"/>
          <w:sz w:val="28"/>
          <w:szCs w:val="28"/>
        </w:rPr>
        <w:t>:</w:t>
      </w:r>
      <w:r w:rsidRPr="00F94E6E">
        <w:rPr>
          <w:rFonts w:ascii="Times New Roman" w:hAnsi="Times New Roman" w:cs="Times New Roman"/>
          <w:sz w:val="28"/>
          <w:szCs w:val="28"/>
        </w:rPr>
        <w:t xml:space="preserve"> intonation, rhythm, stress, and timing</w:t>
      </w:r>
      <w:r w:rsidR="00C90E93">
        <w:rPr>
          <w:rFonts w:ascii="Times New Roman" w:hAnsi="Times New Roman" w:cs="Times New Roman"/>
          <w:sz w:val="28"/>
          <w:szCs w:val="28"/>
        </w:rPr>
        <w:t>,</w:t>
      </w:r>
      <w:r w:rsidRPr="00F94E6E">
        <w:rPr>
          <w:rFonts w:ascii="Times New Roman" w:hAnsi="Times New Roman" w:cs="Times New Roman"/>
          <w:sz w:val="28"/>
          <w:szCs w:val="28"/>
        </w:rPr>
        <w:t xml:space="preserve"> </w:t>
      </w:r>
      <w:r w:rsidR="00C90E93">
        <w:rPr>
          <w:rFonts w:ascii="Times New Roman" w:hAnsi="Times New Roman" w:cs="Times New Roman"/>
          <w:sz w:val="28"/>
          <w:szCs w:val="28"/>
        </w:rPr>
        <w:t>which</w:t>
      </w:r>
      <w:r w:rsidRPr="00F94E6E">
        <w:rPr>
          <w:rFonts w:ascii="Times New Roman" w:hAnsi="Times New Roman" w:cs="Times New Roman"/>
          <w:sz w:val="28"/>
          <w:szCs w:val="28"/>
        </w:rPr>
        <w:t xml:space="preserve"> operate above the level of individual phonemes. Among these, temporal means are of particular significance for understanding emotional stress because they govern the dynamic unfolding of speech in time. They include speech rate, pause structure, syllable and segmental durations, rhythmic </w:t>
      </w:r>
      <w:r w:rsidR="008D066B" w:rsidRPr="00F94E6E">
        <w:rPr>
          <w:rFonts w:ascii="Times New Roman" w:hAnsi="Times New Roman" w:cs="Times New Roman"/>
          <w:sz w:val="28"/>
          <w:szCs w:val="28"/>
        </w:rPr>
        <w:t>organization</w:t>
      </w:r>
      <w:r w:rsidRPr="00F94E6E">
        <w:rPr>
          <w:rFonts w:ascii="Times New Roman" w:hAnsi="Times New Roman" w:cs="Times New Roman"/>
          <w:sz w:val="28"/>
          <w:szCs w:val="28"/>
        </w:rPr>
        <w:t>, and timing of accentua</w:t>
      </w:r>
      <w:r w:rsidR="00325922" w:rsidRPr="00F94E6E">
        <w:rPr>
          <w:rFonts w:ascii="Times New Roman" w:hAnsi="Times New Roman" w:cs="Times New Roman"/>
          <w:sz w:val="28"/>
          <w:szCs w:val="28"/>
        </w:rPr>
        <w:t>ted</w:t>
      </w:r>
      <w:r w:rsidRPr="00F94E6E">
        <w:rPr>
          <w:rFonts w:ascii="Times New Roman" w:hAnsi="Times New Roman" w:cs="Times New Roman"/>
          <w:sz w:val="28"/>
          <w:szCs w:val="28"/>
        </w:rPr>
        <w:t xml:space="preserve"> patterns. These parameters determine not only the </w:t>
      </w:r>
      <w:r w:rsidR="00325922" w:rsidRPr="00F94E6E">
        <w:rPr>
          <w:rFonts w:ascii="Times New Roman" w:hAnsi="Times New Roman" w:cs="Times New Roman"/>
          <w:sz w:val="28"/>
          <w:szCs w:val="28"/>
        </w:rPr>
        <w:t>tempo</w:t>
      </w:r>
      <w:r w:rsidRPr="00F94E6E">
        <w:rPr>
          <w:rFonts w:ascii="Times New Roman" w:hAnsi="Times New Roman" w:cs="Times New Roman"/>
          <w:sz w:val="28"/>
          <w:szCs w:val="28"/>
        </w:rPr>
        <w:t xml:space="preserve"> and </w:t>
      </w:r>
      <w:r w:rsidR="00325922" w:rsidRPr="00F94E6E">
        <w:rPr>
          <w:rFonts w:ascii="Times New Roman" w:hAnsi="Times New Roman" w:cs="Times New Roman"/>
          <w:sz w:val="28"/>
          <w:szCs w:val="28"/>
        </w:rPr>
        <w:t>melody</w:t>
      </w:r>
      <w:r w:rsidRPr="00F94E6E">
        <w:rPr>
          <w:rFonts w:ascii="Times New Roman" w:hAnsi="Times New Roman" w:cs="Times New Roman"/>
          <w:sz w:val="28"/>
          <w:szCs w:val="28"/>
        </w:rPr>
        <w:t xml:space="preserve"> of speech but also its emotional colouring and communicative impact.</w:t>
      </w:r>
    </w:p>
    <w:p w14:paraId="2E5A6A87" w14:textId="0A26928C" w:rsidR="0022632F" w:rsidRPr="00F94E6E" w:rsidRDefault="0022632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Temporal </w:t>
      </w:r>
      <w:r w:rsidR="008D066B" w:rsidRPr="00F94E6E">
        <w:rPr>
          <w:rFonts w:ascii="Times New Roman" w:hAnsi="Times New Roman" w:cs="Times New Roman"/>
          <w:sz w:val="28"/>
          <w:szCs w:val="28"/>
        </w:rPr>
        <w:t>organization</w:t>
      </w:r>
      <w:r w:rsidRPr="00F94E6E">
        <w:rPr>
          <w:rFonts w:ascii="Times New Roman" w:hAnsi="Times New Roman" w:cs="Times New Roman"/>
          <w:sz w:val="28"/>
          <w:szCs w:val="28"/>
        </w:rPr>
        <w:t xml:space="preserve"> plays a dual role. From a linguistic standpoint, it ensures coherence, marking boundaries between phrases and signalling emphasis. From a psycholinguistic standpoint, it reflects the speaker's affective and cognitive state, as emotional arousal directly influences respiration, articulation, and prosodic timing. For instance, </w:t>
      </w:r>
      <w:r w:rsidR="008D066B" w:rsidRPr="00F94E6E">
        <w:rPr>
          <w:rFonts w:ascii="Times New Roman" w:hAnsi="Times New Roman" w:cs="Times New Roman"/>
          <w:sz w:val="28"/>
          <w:szCs w:val="28"/>
        </w:rPr>
        <w:t xml:space="preserve">Rigoulot S. and Pell M. D. emphasize </w:t>
      </w:r>
      <w:r w:rsidRPr="00F94E6E">
        <w:rPr>
          <w:rFonts w:ascii="Times New Roman" w:hAnsi="Times New Roman" w:cs="Times New Roman"/>
          <w:sz w:val="28"/>
          <w:szCs w:val="28"/>
        </w:rPr>
        <w:t xml:space="preserve">heightened emotional states such as anxiety or excitement are often accompanied by faster articulation, shorter pauses, and </w:t>
      </w:r>
      <w:r w:rsidRPr="00F94E6E">
        <w:rPr>
          <w:rFonts w:ascii="Times New Roman" w:hAnsi="Times New Roman" w:cs="Times New Roman"/>
          <w:sz w:val="28"/>
          <w:szCs w:val="28"/>
        </w:rPr>
        <w:lastRenderedPageBreak/>
        <w:t>compressed syllables, whereas sadness or contemplation tends to slow down speech, elongate segmen</w:t>
      </w:r>
      <w:r w:rsidR="00CB587A" w:rsidRPr="00F94E6E">
        <w:rPr>
          <w:rFonts w:ascii="Times New Roman" w:hAnsi="Times New Roman" w:cs="Times New Roman"/>
          <w:sz w:val="28"/>
          <w:szCs w:val="28"/>
        </w:rPr>
        <w:t>ts</w:t>
      </w:r>
      <w:r w:rsidR="002146C6" w:rsidRPr="00F94E6E">
        <w:rPr>
          <w:rFonts w:ascii="Times New Roman" w:hAnsi="Times New Roman" w:cs="Times New Roman"/>
          <w:sz w:val="28"/>
          <w:szCs w:val="28"/>
        </w:rPr>
        <w:t>, and increase pause duration [66</w:t>
      </w:r>
      <w:r w:rsidR="00CB587A" w:rsidRPr="00F94E6E">
        <w:rPr>
          <w:rFonts w:ascii="Times New Roman" w:hAnsi="Times New Roman" w:cs="Times New Roman"/>
          <w:sz w:val="28"/>
          <w:szCs w:val="28"/>
        </w:rPr>
        <w:t>].</w:t>
      </w:r>
    </w:p>
    <w:p w14:paraId="5DB57829" w14:textId="6C04FF1D" w:rsidR="0022632F" w:rsidRPr="00F94E6E" w:rsidRDefault="00F74E5E"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Although, s</w:t>
      </w:r>
      <w:r w:rsidR="0022632F" w:rsidRPr="00F94E6E">
        <w:rPr>
          <w:rFonts w:ascii="Times New Roman" w:hAnsi="Times New Roman" w:cs="Times New Roman"/>
          <w:sz w:val="28"/>
          <w:szCs w:val="28"/>
        </w:rPr>
        <w:t xml:space="preserve">peech rate refers to the number of syllables, words, or phonetic segments produced per unit of time. It is one of the most salient temporal cues for signalling emotional stress. High speech rates may indicate agitation, enthusiasm, or nervousness, whereas reduced rates suggest gravity, hesitation, or emotional restraint. Importantly, </w:t>
      </w:r>
      <w:r w:rsidR="00EC2DE7" w:rsidRPr="00F94E6E">
        <w:rPr>
          <w:rFonts w:ascii="Times New Roman" w:hAnsi="Times New Roman" w:cs="Times New Roman"/>
          <w:sz w:val="28"/>
          <w:szCs w:val="28"/>
        </w:rPr>
        <w:t xml:space="preserve">the </w:t>
      </w:r>
      <w:r w:rsidR="0022632F" w:rsidRPr="00F94E6E">
        <w:rPr>
          <w:rFonts w:ascii="Times New Roman" w:hAnsi="Times New Roman" w:cs="Times New Roman"/>
          <w:sz w:val="28"/>
          <w:szCs w:val="28"/>
        </w:rPr>
        <w:t>research</w:t>
      </w:r>
      <w:r w:rsidR="00EC2DE7" w:rsidRPr="00F94E6E">
        <w:rPr>
          <w:rFonts w:ascii="Times New Roman" w:hAnsi="Times New Roman" w:cs="Times New Roman"/>
          <w:sz w:val="28"/>
          <w:szCs w:val="28"/>
        </w:rPr>
        <w:t xml:space="preserve">, investigated by such scientists as Park M., Belin P. and Benjamin C., </w:t>
      </w:r>
      <w:r w:rsidR="0022632F" w:rsidRPr="00F94E6E">
        <w:rPr>
          <w:rFonts w:ascii="Times New Roman" w:hAnsi="Times New Roman" w:cs="Times New Roman"/>
          <w:sz w:val="28"/>
          <w:szCs w:val="28"/>
        </w:rPr>
        <w:t xml:space="preserve">shows that variations in speech </w:t>
      </w:r>
      <w:r w:rsidR="00325922" w:rsidRPr="00F94E6E">
        <w:rPr>
          <w:rFonts w:ascii="Times New Roman" w:hAnsi="Times New Roman" w:cs="Times New Roman"/>
          <w:sz w:val="28"/>
          <w:szCs w:val="28"/>
        </w:rPr>
        <w:t>tempo</w:t>
      </w:r>
      <w:r w:rsidR="0022632F" w:rsidRPr="00F94E6E">
        <w:rPr>
          <w:rFonts w:ascii="Times New Roman" w:hAnsi="Times New Roman" w:cs="Times New Roman"/>
          <w:sz w:val="28"/>
          <w:szCs w:val="28"/>
        </w:rPr>
        <w:t xml:space="preserve"> are not linear but contextually modulated: speakers may </w:t>
      </w:r>
      <w:r w:rsidR="00325922" w:rsidRPr="00F94E6E">
        <w:rPr>
          <w:rFonts w:ascii="Times New Roman" w:hAnsi="Times New Roman" w:cs="Times New Roman"/>
          <w:sz w:val="28"/>
          <w:szCs w:val="28"/>
        </w:rPr>
        <w:t>speed up</w:t>
      </w:r>
      <w:r w:rsidR="0022632F" w:rsidRPr="00F94E6E">
        <w:rPr>
          <w:rFonts w:ascii="Times New Roman" w:hAnsi="Times New Roman" w:cs="Times New Roman"/>
          <w:sz w:val="28"/>
          <w:szCs w:val="28"/>
        </w:rPr>
        <w:t xml:space="preserve"> during emotionally charged passages and slow down during reflective or climactic mom</w:t>
      </w:r>
      <w:r w:rsidR="00CB587A" w:rsidRPr="00F94E6E">
        <w:rPr>
          <w:rFonts w:ascii="Times New Roman" w:hAnsi="Times New Roman" w:cs="Times New Roman"/>
          <w:sz w:val="28"/>
          <w:szCs w:val="28"/>
        </w:rPr>
        <w:t>en</w:t>
      </w:r>
      <w:r w:rsidR="002146C6" w:rsidRPr="00F94E6E">
        <w:rPr>
          <w:rFonts w:ascii="Times New Roman" w:hAnsi="Times New Roman" w:cs="Times New Roman"/>
          <w:sz w:val="28"/>
          <w:szCs w:val="28"/>
        </w:rPr>
        <w:t>ts to enhance dramatic weight [57</w:t>
      </w:r>
      <w:r w:rsidR="00CB587A" w:rsidRPr="00F94E6E">
        <w:rPr>
          <w:rFonts w:ascii="Times New Roman" w:hAnsi="Times New Roman" w:cs="Times New Roman"/>
          <w:sz w:val="28"/>
          <w:szCs w:val="28"/>
        </w:rPr>
        <w:t>].</w:t>
      </w:r>
    </w:p>
    <w:p w14:paraId="15CFA2CD" w14:textId="2A4648C9" w:rsidR="0022632F" w:rsidRPr="00F94E6E" w:rsidRDefault="007D328D"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In its turn, speaking about p</w:t>
      </w:r>
      <w:r w:rsidR="0022632F" w:rsidRPr="00F94E6E">
        <w:rPr>
          <w:rFonts w:ascii="Times New Roman" w:hAnsi="Times New Roman" w:cs="Times New Roman"/>
          <w:sz w:val="28"/>
          <w:szCs w:val="28"/>
        </w:rPr>
        <w:t>auses, w</w:t>
      </w:r>
      <w:r w:rsidR="00D06F2F" w:rsidRPr="00F94E6E">
        <w:rPr>
          <w:rFonts w:ascii="Times New Roman" w:hAnsi="Times New Roman" w:cs="Times New Roman"/>
          <w:sz w:val="28"/>
          <w:szCs w:val="28"/>
        </w:rPr>
        <w:t xml:space="preserve">hether silent or filled (e.g., </w:t>
      </w:r>
      <w:r w:rsidR="00F01517">
        <w:rPr>
          <w:rFonts w:ascii="Times New Roman" w:hAnsi="Times New Roman" w:cs="Times New Roman"/>
          <w:sz w:val="28"/>
          <w:szCs w:val="28"/>
        </w:rPr>
        <w:t>“</w:t>
      </w:r>
      <w:r w:rsidR="00734464" w:rsidRPr="00F01517">
        <w:rPr>
          <w:rFonts w:ascii="Times New Roman" w:hAnsi="Times New Roman" w:cs="Times New Roman"/>
          <w:i/>
          <w:iCs/>
          <w:sz w:val="28"/>
          <w:szCs w:val="28"/>
        </w:rPr>
        <w:t>uh</w:t>
      </w:r>
      <w:r w:rsidR="00F01517" w:rsidRPr="00F01517">
        <w:rPr>
          <w:rFonts w:ascii="Times New Roman" w:hAnsi="Times New Roman" w:cs="Times New Roman"/>
          <w:i/>
          <w:iCs/>
          <w:sz w:val="28"/>
          <w:szCs w:val="28"/>
        </w:rPr>
        <w:t>”</w:t>
      </w:r>
      <w:r w:rsidR="0022632F" w:rsidRPr="00F01517">
        <w:rPr>
          <w:rFonts w:ascii="Times New Roman" w:hAnsi="Times New Roman" w:cs="Times New Roman"/>
          <w:i/>
          <w:iCs/>
          <w:sz w:val="28"/>
          <w:szCs w:val="28"/>
        </w:rPr>
        <w:t xml:space="preserve">, </w:t>
      </w:r>
      <w:r w:rsidR="00F01517" w:rsidRPr="00F01517">
        <w:rPr>
          <w:rFonts w:ascii="Times New Roman" w:hAnsi="Times New Roman" w:cs="Times New Roman"/>
          <w:i/>
          <w:iCs/>
          <w:sz w:val="28"/>
          <w:szCs w:val="28"/>
        </w:rPr>
        <w:t>“</w:t>
      </w:r>
      <w:r w:rsidR="00734464" w:rsidRPr="00F01517">
        <w:rPr>
          <w:rFonts w:ascii="Times New Roman" w:hAnsi="Times New Roman" w:cs="Times New Roman"/>
          <w:i/>
          <w:iCs/>
          <w:sz w:val="28"/>
          <w:szCs w:val="28"/>
        </w:rPr>
        <w:t>um</w:t>
      </w:r>
      <w:r w:rsidR="00F01517">
        <w:rPr>
          <w:rFonts w:ascii="Times New Roman" w:hAnsi="Times New Roman" w:cs="Times New Roman"/>
          <w:sz w:val="28"/>
          <w:szCs w:val="28"/>
        </w:rPr>
        <w:t>”</w:t>
      </w:r>
      <w:r w:rsidR="0022632F" w:rsidRPr="00F94E6E">
        <w:rPr>
          <w:rFonts w:ascii="Times New Roman" w:hAnsi="Times New Roman" w:cs="Times New Roman"/>
          <w:sz w:val="28"/>
          <w:szCs w:val="28"/>
        </w:rPr>
        <w:t xml:space="preserve">), constitute another key temporal </w:t>
      </w:r>
      <w:r w:rsidR="003036E4" w:rsidRPr="00F94E6E">
        <w:rPr>
          <w:rFonts w:ascii="Times New Roman" w:hAnsi="Times New Roman" w:cs="Times New Roman"/>
          <w:sz w:val="28"/>
          <w:szCs w:val="28"/>
        </w:rPr>
        <w:t>element</w:t>
      </w:r>
      <w:r w:rsidR="0022632F" w:rsidRPr="00F94E6E">
        <w:rPr>
          <w:rFonts w:ascii="Times New Roman" w:hAnsi="Times New Roman" w:cs="Times New Roman"/>
          <w:sz w:val="28"/>
          <w:szCs w:val="28"/>
        </w:rPr>
        <w:t xml:space="preserve">. They can signal hesitation, uncertainty, or emotional overwhelm, but also serve rhetorical functions such as </w:t>
      </w:r>
      <w:r w:rsidRPr="00F94E6E">
        <w:rPr>
          <w:rFonts w:ascii="Times New Roman" w:hAnsi="Times New Roman" w:cs="Times New Roman"/>
          <w:sz w:val="28"/>
          <w:szCs w:val="28"/>
        </w:rPr>
        <w:t>emphasizing</w:t>
      </w:r>
      <w:r w:rsidR="0022632F" w:rsidRPr="00F94E6E">
        <w:rPr>
          <w:rFonts w:ascii="Times New Roman" w:hAnsi="Times New Roman" w:cs="Times New Roman"/>
          <w:sz w:val="28"/>
          <w:szCs w:val="28"/>
        </w:rPr>
        <w:t xml:space="preserve"> a preceding statement or allowing the audience time to process emotionally significant content. Pauses</w:t>
      </w:r>
      <w:r w:rsidRPr="00F94E6E">
        <w:rPr>
          <w:rFonts w:ascii="Times New Roman" w:hAnsi="Times New Roman" w:cs="Times New Roman"/>
          <w:sz w:val="28"/>
          <w:szCs w:val="28"/>
        </w:rPr>
        <w:t>, as Lima C. F., Anikin A., and Aucouturier J. J. insist,</w:t>
      </w:r>
      <w:r w:rsidR="0022632F" w:rsidRPr="00F94E6E">
        <w:rPr>
          <w:rFonts w:ascii="Times New Roman" w:hAnsi="Times New Roman" w:cs="Times New Roman"/>
          <w:sz w:val="28"/>
          <w:szCs w:val="28"/>
        </w:rPr>
        <w:t xml:space="preserve"> are classified as micro-pauses (brief interruptions) and macro-pauses (longer intervals), each contributing differently to prosodic</w:t>
      </w:r>
      <w:r w:rsidR="00CB587A" w:rsidRPr="00F94E6E">
        <w:rPr>
          <w:rFonts w:ascii="Times New Roman" w:hAnsi="Times New Roman" w:cs="Times New Roman"/>
          <w:sz w:val="28"/>
          <w:szCs w:val="28"/>
        </w:rPr>
        <w:t xml:space="preserve"> r</w:t>
      </w:r>
      <w:r w:rsidR="002146C6" w:rsidRPr="00F94E6E">
        <w:rPr>
          <w:rFonts w:ascii="Times New Roman" w:hAnsi="Times New Roman" w:cs="Times New Roman"/>
          <w:sz w:val="28"/>
          <w:szCs w:val="28"/>
        </w:rPr>
        <w:t xml:space="preserve">hythm and emotional resonance [46, </w:t>
      </w:r>
      <w:r w:rsidR="00CE418E" w:rsidRPr="00F94E6E">
        <w:rPr>
          <w:rFonts w:ascii="Times New Roman" w:hAnsi="Times New Roman" w:cs="Times New Roman"/>
          <w:sz w:val="28"/>
          <w:szCs w:val="28"/>
        </w:rPr>
        <w:t>p</w:t>
      </w:r>
      <w:r w:rsidR="002146C6" w:rsidRPr="00F94E6E">
        <w:rPr>
          <w:rFonts w:ascii="Times New Roman" w:hAnsi="Times New Roman" w:cs="Times New Roman"/>
          <w:sz w:val="28"/>
          <w:szCs w:val="28"/>
        </w:rPr>
        <w:t xml:space="preserve">. </w:t>
      </w:r>
      <w:r w:rsidR="00CB587A" w:rsidRPr="00F94E6E">
        <w:rPr>
          <w:rFonts w:ascii="Times New Roman" w:hAnsi="Times New Roman" w:cs="Times New Roman"/>
          <w:sz w:val="28"/>
          <w:szCs w:val="28"/>
        </w:rPr>
        <w:t>1</w:t>
      </w:r>
      <w:r w:rsidR="002146C6" w:rsidRPr="00F94E6E">
        <w:rPr>
          <w:rFonts w:ascii="Times New Roman" w:hAnsi="Times New Roman" w:cs="Times New Roman"/>
          <w:sz w:val="28"/>
          <w:szCs w:val="28"/>
        </w:rPr>
        <w:t>74</w:t>
      </w:r>
      <w:r w:rsidR="00CB587A" w:rsidRPr="00F94E6E">
        <w:rPr>
          <w:rFonts w:ascii="Times New Roman" w:hAnsi="Times New Roman" w:cs="Times New Roman"/>
          <w:sz w:val="28"/>
          <w:szCs w:val="28"/>
        </w:rPr>
        <w:t>].</w:t>
      </w:r>
    </w:p>
    <w:p w14:paraId="59A54725" w14:textId="7AD1BF76" w:rsidR="0022632F" w:rsidRPr="00F94E6E" w:rsidRDefault="0022632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lengthening or shortening of syllables and phonetic segments provides a fine-grained means of prosodic modulation. Vowel elongation, for instance, can indicate shock, disbelief, or grief (</w:t>
      </w:r>
      <w:r w:rsidR="00995914">
        <w:rPr>
          <w:rFonts w:ascii="Times New Roman" w:hAnsi="Times New Roman" w:cs="Times New Roman"/>
          <w:sz w:val="28"/>
          <w:szCs w:val="28"/>
        </w:rPr>
        <w:t>“</w:t>
      </w:r>
      <w:r w:rsidR="00734464" w:rsidRPr="00F94E6E">
        <w:rPr>
          <w:rFonts w:ascii="Times New Roman" w:hAnsi="Times New Roman" w:cs="Times New Roman"/>
          <w:sz w:val="28"/>
          <w:szCs w:val="28"/>
        </w:rPr>
        <w:t>nooooo!</w:t>
      </w:r>
      <w:r w:rsidR="00995914">
        <w:rPr>
          <w:rFonts w:ascii="Times New Roman" w:hAnsi="Times New Roman" w:cs="Times New Roman"/>
          <w:sz w:val="28"/>
          <w:szCs w:val="28"/>
        </w:rPr>
        <w:t>”</w:t>
      </w:r>
      <w:r w:rsidRPr="00F94E6E">
        <w:rPr>
          <w:rFonts w:ascii="Times New Roman" w:hAnsi="Times New Roman" w:cs="Times New Roman"/>
          <w:sz w:val="28"/>
          <w:szCs w:val="28"/>
        </w:rPr>
        <w:t>), while clipped delivery conveys tension or anger. Phonetic studies further demonstrate the phenomenon of phrase-final lengthening, where the terminal portion of a phrase is slowed, often to mark closure or amplify emotional significance.</w:t>
      </w:r>
    </w:p>
    <w:p w14:paraId="751B7496" w14:textId="04F369A8" w:rsidR="00734464" w:rsidRPr="00F94E6E" w:rsidRDefault="001009B5"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Christensen J.A., Sis J., and Kulasingam S.L. studying t</w:t>
      </w:r>
      <w:r w:rsidR="0022632F" w:rsidRPr="00F94E6E">
        <w:rPr>
          <w:rFonts w:ascii="Times New Roman" w:hAnsi="Times New Roman" w:cs="Times New Roman"/>
          <w:sz w:val="28"/>
          <w:szCs w:val="28"/>
        </w:rPr>
        <w:t xml:space="preserve">emporal means </w:t>
      </w:r>
      <w:r w:rsidRPr="00F94E6E">
        <w:rPr>
          <w:rFonts w:ascii="Times New Roman" w:hAnsi="Times New Roman" w:cs="Times New Roman"/>
          <w:sz w:val="28"/>
          <w:szCs w:val="28"/>
        </w:rPr>
        <w:t xml:space="preserve">state that they </w:t>
      </w:r>
      <w:r w:rsidR="0022632F" w:rsidRPr="00F94E6E">
        <w:rPr>
          <w:rFonts w:ascii="Times New Roman" w:hAnsi="Times New Roman" w:cs="Times New Roman"/>
          <w:sz w:val="28"/>
          <w:szCs w:val="28"/>
        </w:rPr>
        <w:t xml:space="preserve">cannot be considered in isolation; </w:t>
      </w:r>
      <w:r w:rsidRPr="00F94E6E">
        <w:rPr>
          <w:rFonts w:ascii="Times New Roman" w:hAnsi="Times New Roman" w:cs="Times New Roman"/>
          <w:sz w:val="28"/>
          <w:szCs w:val="28"/>
        </w:rPr>
        <w:t>but</w:t>
      </w:r>
      <w:r w:rsidR="0022632F" w:rsidRPr="00F94E6E">
        <w:rPr>
          <w:rFonts w:ascii="Times New Roman" w:hAnsi="Times New Roman" w:cs="Times New Roman"/>
          <w:sz w:val="28"/>
          <w:szCs w:val="28"/>
        </w:rPr>
        <w:t xml:space="preserve"> interact with pitch and intensity to create prosodic prominence. Rhythmic alternations, variations in timing, and accentual placement provide cues for which words or phrases carry the greatest emotional load. A </w:t>
      </w:r>
      <w:r w:rsidR="0022632F" w:rsidRPr="00F94E6E">
        <w:rPr>
          <w:rFonts w:ascii="Times New Roman" w:hAnsi="Times New Roman" w:cs="Times New Roman"/>
          <w:sz w:val="28"/>
          <w:szCs w:val="28"/>
        </w:rPr>
        <w:lastRenderedPageBreak/>
        <w:t>critical word may be lengthened and slightly delayed, creating a perceptual spotlight th</w:t>
      </w:r>
      <w:r w:rsidR="00CB587A" w:rsidRPr="00F94E6E">
        <w:rPr>
          <w:rFonts w:ascii="Times New Roman" w:hAnsi="Times New Roman" w:cs="Times New Roman"/>
          <w:sz w:val="28"/>
          <w:szCs w:val="28"/>
        </w:rPr>
        <w:t>at</w:t>
      </w:r>
      <w:r w:rsidR="002146C6" w:rsidRPr="00F94E6E">
        <w:rPr>
          <w:rFonts w:ascii="Times New Roman" w:hAnsi="Times New Roman" w:cs="Times New Roman"/>
          <w:sz w:val="28"/>
          <w:szCs w:val="28"/>
        </w:rPr>
        <w:t xml:space="preserve"> enhances its affective value [25</w:t>
      </w:r>
      <w:r w:rsidR="00CB587A" w:rsidRPr="00F94E6E">
        <w:rPr>
          <w:rFonts w:ascii="Times New Roman" w:hAnsi="Times New Roman" w:cs="Times New Roman"/>
          <w:sz w:val="28"/>
          <w:szCs w:val="28"/>
        </w:rPr>
        <w:t>].</w:t>
      </w:r>
    </w:p>
    <w:p w14:paraId="4BECE62A" w14:textId="0E4A5CFA" w:rsidR="00371E41" w:rsidRPr="00F94E6E" w:rsidRDefault="0022632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Through interplay, temporal means</w:t>
      </w:r>
      <w:r w:rsidR="00B92D1A" w:rsidRPr="00F94E6E">
        <w:rPr>
          <w:rFonts w:ascii="Times New Roman" w:hAnsi="Times New Roman" w:cs="Times New Roman"/>
          <w:sz w:val="28"/>
          <w:szCs w:val="28"/>
        </w:rPr>
        <w:t xml:space="preserve"> depicted in</w:t>
      </w:r>
      <w:r w:rsidR="000C658A" w:rsidRPr="00F94E6E">
        <w:rPr>
          <w:rFonts w:ascii="Times New Roman" w:hAnsi="Times New Roman" w:cs="Times New Roman"/>
          <w:sz w:val="28"/>
          <w:szCs w:val="28"/>
        </w:rPr>
        <w:t xml:space="preserve"> table 1.2 of </w:t>
      </w:r>
      <w:r w:rsidR="00991758" w:rsidRPr="00F94E6E">
        <w:rPr>
          <w:rFonts w:ascii="Times New Roman" w:hAnsi="Times New Roman" w:cs="Times New Roman"/>
          <w:sz w:val="28"/>
          <w:szCs w:val="28"/>
        </w:rPr>
        <w:t>A</w:t>
      </w:r>
      <w:r w:rsidR="000C658A" w:rsidRPr="00F94E6E">
        <w:rPr>
          <w:rFonts w:ascii="Times New Roman" w:hAnsi="Times New Roman" w:cs="Times New Roman"/>
          <w:sz w:val="28"/>
          <w:szCs w:val="28"/>
        </w:rPr>
        <w:t>pp</w:t>
      </w:r>
      <w:r w:rsidR="00B011BF" w:rsidRPr="00F94E6E">
        <w:rPr>
          <w:rFonts w:ascii="Times New Roman" w:hAnsi="Times New Roman" w:cs="Times New Roman"/>
          <w:sz w:val="28"/>
          <w:szCs w:val="28"/>
        </w:rPr>
        <w:t>endix</w:t>
      </w:r>
      <w:r w:rsidR="00BD352B" w:rsidRPr="00F94E6E">
        <w:rPr>
          <w:rFonts w:ascii="Times New Roman" w:hAnsi="Times New Roman" w:cs="Times New Roman"/>
          <w:sz w:val="28"/>
          <w:szCs w:val="28"/>
        </w:rPr>
        <w:t xml:space="preserve"> </w:t>
      </w:r>
      <w:r w:rsidR="000C658A" w:rsidRPr="00F94E6E">
        <w:rPr>
          <w:rFonts w:ascii="Times New Roman" w:hAnsi="Times New Roman" w:cs="Times New Roman"/>
          <w:sz w:val="28"/>
          <w:szCs w:val="28"/>
        </w:rPr>
        <w:t>1,</w:t>
      </w:r>
      <w:r w:rsidR="00B92D1A"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shape not only the expressive contour of speech but also its interpretative potential. They </w:t>
      </w:r>
      <w:r w:rsidR="00521570" w:rsidRPr="00F94E6E">
        <w:rPr>
          <w:rFonts w:ascii="Times New Roman" w:hAnsi="Times New Roman" w:cs="Times New Roman"/>
          <w:sz w:val="28"/>
          <w:szCs w:val="28"/>
        </w:rPr>
        <w:t>correlate</w:t>
      </w:r>
      <w:r w:rsidRPr="00F94E6E">
        <w:rPr>
          <w:rFonts w:ascii="Times New Roman" w:hAnsi="Times New Roman" w:cs="Times New Roman"/>
          <w:sz w:val="28"/>
          <w:szCs w:val="28"/>
        </w:rPr>
        <w:t xml:space="preserve"> with </w:t>
      </w:r>
      <w:r w:rsidR="00521570" w:rsidRPr="00F94E6E">
        <w:rPr>
          <w:rFonts w:ascii="Times New Roman" w:hAnsi="Times New Roman" w:cs="Times New Roman"/>
          <w:sz w:val="28"/>
          <w:szCs w:val="28"/>
        </w:rPr>
        <w:t xml:space="preserve">the </w:t>
      </w:r>
      <w:r w:rsidRPr="00F94E6E">
        <w:rPr>
          <w:rFonts w:ascii="Times New Roman" w:hAnsi="Times New Roman" w:cs="Times New Roman"/>
          <w:sz w:val="28"/>
          <w:szCs w:val="28"/>
        </w:rPr>
        <w:t>melod</w:t>
      </w:r>
      <w:r w:rsidR="00521570" w:rsidRPr="00F94E6E">
        <w:rPr>
          <w:rFonts w:ascii="Times New Roman" w:hAnsi="Times New Roman" w:cs="Times New Roman"/>
          <w:sz w:val="28"/>
          <w:szCs w:val="28"/>
        </w:rPr>
        <w:t>y</w:t>
      </w:r>
      <w:r w:rsidRPr="00F94E6E">
        <w:rPr>
          <w:rFonts w:ascii="Times New Roman" w:hAnsi="Times New Roman" w:cs="Times New Roman"/>
          <w:sz w:val="28"/>
          <w:szCs w:val="28"/>
        </w:rPr>
        <w:t xml:space="preserve"> (pitch) and dynamic (intensity) features, forming an integrated prosodic system that encodes emotional states and communicative intent</w:t>
      </w:r>
      <w:r w:rsidR="00521570" w:rsidRPr="00F94E6E">
        <w:rPr>
          <w:rFonts w:ascii="Times New Roman" w:hAnsi="Times New Roman" w:cs="Times New Roman"/>
          <w:sz w:val="28"/>
          <w:szCs w:val="28"/>
        </w:rPr>
        <w:t>ion</w:t>
      </w:r>
      <w:r w:rsidRPr="00F94E6E">
        <w:rPr>
          <w:rFonts w:ascii="Times New Roman" w:hAnsi="Times New Roman" w:cs="Times New Roman"/>
          <w:sz w:val="28"/>
          <w:szCs w:val="28"/>
        </w:rPr>
        <w:t>.</w:t>
      </w:r>
    </w:p>
    <w:p w14:paraId="5A46B245" w14:textId="1A233445" w:rsidR="0022632F" w:rsidRPr="00F94E6E" w:rsidRDefault="00730948"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w:t>
      </w:r>
      <w:r w:rsidR="0022632F" w:rsidRPr="00F94E6E">
        <w:rPr>
          <w:rFonts w:ascii="Times New Roman" w:hAnsi="Times New Roman" w:cs="Times New Roman"/>
          <w:sz w:val="28"/>
          <w:szCs w:val="28"/>
        </w:rPr>
        <w:t>emporal means</w:t>
      </w:r>
      <w:r w:rsidRPr="00F94E6E">
        <w:rPr>
          <w:rFonts w:ascii="Times New Roman" w:hAnsi="Times New Roman" w:cs="Times New Roman"/>
          <w:sz w:val="28"/>
          <w:szCs w:val="28"/>
        </w:rPr>
        <w:t xml:space="preserve"> discussed</w:t>
      </w:r>
      <w:r w:rsidR="0022632F" w:rsidRPr="00F94E6E">
        <w:rPr>
          <w:rFonts w:ascii="Times New Roman" w:hAnsi="Times New Roman" w:cs="Times New Roman"/>
          <w:sz w:val="28"/>
          <w:szCs w:val="28"/>
        </w:rPr>
        <w:t xml:space="preserve"> are not merely auxiliary features of prosody; they constitute a primary </w:t>
      </w:r>
      <w:r w:rsidRPr="00F94E6E">
        <w:rPr>
          <w:rFonts w:ascii="Times New Roman" w:hAnsi="Times New Roman" w:cs="Times New Roman"/>
          <w:sz w:val="28"/>
          <w:szCs w:val="28"/>
        </w:rPr>
        <w:t>“</w:t>
      </w:r>
      <w:r w:rsidR="0022632F" w:rsidRPr="00F94E6E">
        <w:rPr>
          <w:rFonts w:ascii="Times New Roman" w:hAnsi="Times New Roman" w:cs="Times New Roman"/>
          <w:sz w:val="28"/>
          <w:szCs w:val="28"/>
        </w:rPr>
        <w:t>channel</w:t>
      </w:r>
      <w:r w:rsidRPr="00F94E6E">
        <w:rPr>
          <w:rFonts w:ascii="Times New Roman" w:hAnsi="Times New Roman" w:cs="Times New Roman"/>
          <w:sz w:val="28"/>
          <w:szCs w:val="28"/>
        </w:rPr>
        <w:t>”</w:t>
      </w:r>
      <w:r w:rsidR="0022632F" w:rsidRPr="00F94E6E">
        <w:rPr>
          <w:rFonts w:ascii="Times New Roman" w:hAnsi="Times New Roman" w:cs="Times New Roman"/>
          <w:sz w:val="28"/>
          <w:szCs w:val="28"/>
        </w:rPr>
        <w:t xml:space="preserve"> through which emotional meaning is conveyed. Beyond their role in ensuring rhythmic </w:t>
      </w:r>
      <w:r w:rsidR="00136FD9" w:rsidRPr="00F94E6E">
        <w:rPr>
          <w:rFonts w:ascii="Times New Roman" w:hAnsi="Times New Roman" w:cs="Times New Roman"/>
          <w:sz w:val="28"/>
          <w:szCs w:val="28"/>
        </w:rPr>
        <w:t>organization</w:t>
      </w:r>
      <w:r w:rsidR="0022632F" w:rsidRPr="00F94E6E">
        <w:rPr>
          <w:rFonts w:ascii="Times New Roman" w:hAnsi="Times New Roman" w:cs="Times New Roman"/>
          <w:sz w:val="28"/>
          <w:szCs w:val="28"/>
        </w:rPr>
        <w:t xml:space="preserve"> and syntactic segmentation, they provide</w:t>
      </w:r>
      <w:r w:rsidR="00C1036F" w:rsidRPr="00F94E6E">
        <w:rPr>
          <w:rFonts w:ascii="Times New Roman" w:hAnsi="Times New Roman" w:cs="Times New Roman"/>
          <w:sz w:val="28"/>
          <w:szCs w:val="28"/>
        </w:rPr>
        <w:t xml:space="preserve">, </w:t>
      </w:r>
      <w:r w:rsidR="001D1843" w:rsidRPr="00F94E6E">
        <w:rPr>
          <w:rFonts w:ascii="Times New Roman" w:hAnsi="Times New Roman" w:cs="Times New Roman"/>
          <w:sz w:val="28"/>
          <w:szCs w:val="28"/>
        </w:rPr>
        <w:t xml:space="preserve">as </w:t>
      </w:r>
      <w:r w:rsidR="00C1036F" w:rsidRPr="00F94E6E">
        <w:rPr>
          <w:rFonts w:ascii="Times New Roman" w:hAnsi="Times New Roman" w:cs="Times New Roman"/>
          <w:sz w:val="28"/>
          <w:szCs w:val="28"/>
        </w:rPr>
        <w:t xml:space="preserve">Gasteiger N., Jeong S., Graether E., </w:t>
      </w:r>
      <w:r w:rsidR="00A87A51" w:rsidRPr="00F94E6E">
        <w:rPr>
          <w:rFonts w:ascii="Times New Roman" w:hAnsi="Times New Roman" w:cs="Times New Roman"/>
          <w:sz w:val="28"/>
          <w:szCs w:val="28"/>
        </w:rPr>
        <w:t xml:space="preserve">and </w:t>
      </w:r>
      <w:r w:rsidR="00C1036F" w:rsidRPr="00F94E6E">
        <w:rPr>
          <w:rFonts w:ascii="Times New Roman" w:hAnsi="Times New Roman" w:cs="Times New Roman"/>
          <w:sz w:val="28"/>
          <w:szCs w:val="28"/>
        </w:rPr>
        <w:t>Broadbent E.</w:t>
      </w:r>
      <w:r w:rsidR="00A87A51" w:rsidRPr="00F94E6E">
        <w:rPr>
          <w:rFonts w:ascii="Times New Roman" w:hAnsi="Times New Roman" w:cs="Times New Roman"/>
          <w:sz w:val="28"/>
          <w:szCs w:val="28"/>
        </w:rPr>
        <w:t xml:space="preserve"> </w:t>
      </w:r>
      <w:r w:rsidR="001D1843" w:rsidRPr="00F94E6E">
        <w:rPr>
          <w:rFonts w:ascii="Times New Roman" w:hAnsi="Times New Roman" w:cs="Times New Roman"/>
          <w:sz w:val="28"/>
          <w:szCs w:val="28"/>
        </w:rPr>
        <w:t>noted,</w:t>
      </w:r>
      <w:r w:rsidR="0022632F" w:rsidRPr="00F94E6E">
        <w:rPr>
          <w:rFonts w:ascii="Times New Roman" w:hAnsi="Times New Roman" w:cs="Times New Roman"/>
          <w:sz w:val="28"/>
          <w:szCs w:val="28"/>
        </w:rPr>
        <w:t xml:space="preserve"> subtle cues that allow listeners to infer the speaker’s emotional state, degree of arousal, and communicative</w:t>
      </w:r>
      <w:r w:rsidR="00CB587A" w:rsidRPr="00F94E6E">
        <w:rPr>
          <w:rFonts w:ascii="Times New Roman" w:hAnsi="Times New Roman" w:cs="Times New Roman"/>
          <w:sz w:val="28"/>
          <w:szCs w:val="28"/>
        </w:rPr>
        <w:t xml:space="preserve"> intention [</w:t>
      </w:r>
      <w:r w:rsidR="007A52F8" w:rsidRPr="00F94E6E">
        <w:rPr>
          <w:rFonts w:ascii="Times New Roman" w:hAnsi="Times New Roman" w:cs="Times New Roman"/>
          <w:sz w:val="28"/>
          <w:szCs w:val="28"/>
        </w:rPr>
        <w:t>2</w:t>
      </w:r>
      <w:r w:rsidR="00CB587A" w:rsidRPr="00F94E6E">
        <w:rPr>
          <w:rFonts w:ascii="Times New Roman" w:hAnsi="Times New Roman" w:cs="Times New Roman"/>
          <w:sz w:val="28"/>
          <w:szCs w:val="28"/>
        </w:rPr>
        <w:t>9</w:t>
      </w:r>
      <w:r w:rsidR="007A52F8" w:rsidRPr="00F94E6E">
        <w:rPr>
          <w:rFonts w:ascii="Times New Roman" w:hAnsi="Times New Roman" w:cs="Times New Roman"/>
          <w:sz w:val="28"/>
          <w:szCs w:val="28"/>
        </w:rPr>
        <w:t>, с. 254</w:t>
      </w:r>
      <w:r w:rsidR="00CB587A" w:rsidRPr="00F94E6E">
        <w:rPr>
          <w:rFonts w:ascii="Times New Roman" w:hAnsi="Times New Roman" w:cs="Times New Roman"/>
          <w:sz w:val="28"/>
          <w:szCs w:val="28"/>
        </w:rPr>
        <w:t>].</w:t>
      </w:r>
    </w:p>
    <w:p w14:paraId="6531F92D" w14:textId="0CD291DD" w:rsidR="0022632F" w:rsidRPr="00F94E6E" w:rsidRDefault="0022632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Emotional stress influences respiratory patterns, muscle tension, and cognitive processing speed, all of which directly affect temporal properties of speech. Under high emotional load, respiration becomes shallower and more rapid, leading to faster articulation and reduced pause intervals. Conversely, low-arousal emotions such as sadness are associated with reduced subglottal pressure, slower articulatory gestures, and increased segmental lengthening. </w:t>
      </w:r>
      <w:r w:rsidR="00CE36DA" w:rsidRPr="00F94E6E">
        <w:rPr>
          <w:rFonts w:ascii="Times New Roman" w:hAnsi="Times New Roman" w:cs="Times New Roman"/>
          <w:sz w:val="28"/>
          <w:szCs w:val="28"/>
        </w:rPr>
        <w:t>The article Annual Review of Linguistics points out that c</w:t>
      </w:r>
      <w:r w:rsidRPr="00F94E6E">
        <w:rPr>
          <w:rFonts w:ascii="Times New Roman" w:hAnsi="Times New Roman" w:cs="Times New Roman"/>
          <w:sz w:val="28"/>
          <w:szCs w:val="28"/>
        </w:rPr>
        <w:t>ognitive load further modulates th</w:t>
      </w:r>
      <w:r w:rsidR="00732CF7" w:rsidRPr="00F94E6E">
        <w:rPr>
          <w:rFonts w:ascii="Times New Roman" w:hAnsi="Times New Roman" w:cs="Times New Roman"/>
          <w:sz w:val="28"/>
          <w:szCs w:val="28"/>
        </w:rPr>
        <w:t>e following</w:t>
      </w:r>
      <w:r w:rsidRPr="00F94E6E">
        <w:rPr>
          <w:rFonts w:ascii="Times New Roman" w:hAnsi="Times New Roman" w:cs="Times New Roman"/>
          <w:sz w:val="28"/>
          <w:szCs w:val="28"/>
        </w:rPr>
        <w:t xml:space="preserve"> patterns: moments of hesitation or self-monitoring may result in filled pauses or uneven timing, often interpreted by listeners a</w:t>
      </w:r>
      <w:r w:rsidR="00CB587A" w:rsidRPr="00F94E6E">
        <w:rPr>
          <w:rFonts w:ascii="Times New Roman" w:hAnsi="Times New Roman" w:cs="Times New Roman"/>
          <w:sz w:val="28"/>
          <w:szCs w:val="28"/>
        </w:rPr>
        <w:t xml:space="preserve">s </w:t>
      </w:r>
      <w:r w:rsidR="007A52F8" w:rsidRPr="00F94E6E">
        <w:rPr>
          <w:rFonts w:ascii="Times New Roman" w:hAnsi="Times New Roman" w:cs="Times New Roman"/>
          <w:sz w:val="28"/>
          <w:szCs w:val="28"/>
        </w:rPr>
        <w:t xml:space="preserve">uncertainty or inner conflict [15, </w:t>
      </w:r>
      <w:r w:rsidR="00732CF7" w:rsidRPr="00F94E6E">
        <w:rPr>
          <w:rFonts w:ascii="Times New Roman" w:hAnsi="Times New Roman" w:cs="Times New Roman"/>
          <w:sz w:val="28"/>
          <w:szCs w:val="28"/>
        </w:rPr>
        <w:t>p</w:t>
      </w:r>
      <w:r w:rsidR="007A52F8" w:rsidRPr="00F94E6E">
        <w:rPr>
          <w:rFonts w:ascii="Times New Roman" w:hAnsi="Times New Roman" w:cs="Times New Roman"/>
          <w:sz w:val="28"/>
          <w:szCs w:val="28"/>
        </w:rPr>
        <w:t>. 271</w:t>
      </w:r>
      <w:r w:rsidR="00CB587A" w:rsidRPr="00F94E6E">
        <w:rPr>
          <w:rFonts w:ascii="Times New Roman" w:hAnsi="Times New Roman" w:cs="Times New Roman"/>
          <w:sz w:val="28"/>
          <w:szCs w:val="28"/>
        </w:rPr>
        <w:t>].</w:t>
      </w:r>
    </w:p>
    <w:p w14:paraId="493113B5" w14:textId="576252EC" w:rsidR="0022632F" w:rsidRPr="00F94E6E" w:rsidRDefault="00C020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It is important to mention, t</w:t>
      </w:r>
      <w:r w:rsidR="0022632F" w:rsidRPr="00F94E6E">
        <w:rPr>
          <w:rFonts w:ascii="Times New Roman" w:hAnsi="Times New Roman" w:cs="Times New Roman"/>
          <w:sz w:val="28"/>
          <w:szCs w:val="28"/>
        </w:rPr>
        <w:t>emporal means also display cross-linguistic variation. Languages with syllable-timed rhythm (e.g., French, Spanish) and those with stress-timed rhythm (e.g., English, German) differ in baseline timing patterns, yet emotional modulation tends to override these typological constraints. For instance, an expression of grief in both French and English</w:t>
      </w:r>
      <w:r w:rsidR="006C7832" w:rsidRPr="00F94E6E">
        <w:rPr>
          <w:rFonts w:ascii="Times New Roman" w:hAnsi="Times New Roman" w:cs="Times New Roman"/>
          <w:sz w:val="28"/>
          <w:szCs w:val="28"/>
        </w:rPr>
        <w:t xml:space="preserve">, that is particularly noted by </w:t>
      </w:r>
      <w:r w:rsidR="00307329" w:rsidRPr="00F94E6E">
        <w:rPr>
          <w:rFonts w:ascii="Times New Roman" w:hAnsi="Times New Roman" w:cs="Times New Roman"/>
          <w:sz w:val="28"/>
          <w:szCs w:val="28"/>
        </w:rPr>
        <w:t>Sethu V., Ambikairajah E.,</w:t>
      </w:r>
      <w:r w:rsidR="006C7832" w:rsidRPr="00F94E6E">
        <w:rPr>
          <w:rFonts w:ascii="Times New Roman" w:hAnsi="Times New Roman" w:cs="Times New Roman"/>
          <w:sz w:val="28"/>
          <w:szCs w:val="28"/>
        </w:rPr>
        <w:t xml:space="preserve"> and</w:t>
      </w:r>
      <w:r w:rsidR="00307329" w:rsidRPr="00F94E6E">
        <w:rPr>
          <w:rFonts w:ascii="Times New Roman" w:hAnsi="Times New Roman" w:cs="Times New Roman"/>
          <w:sz w:val="28"/>
          <w:szCs w:val="28"/>
        </w:rPr>
        <w:t xml:space="preserve"> Epps J., </w:t>
      </w:r>
      <w:r w:rsidR="0022632F" w:rsidRPr="00F94E6E">
        <w:rPr>
          <w:rFonts w:ascii="Times New Roman" w:hAnsi="Times New Roman" w:cs="Times New Roman"/>
          <w:sz w:val="28"/>
          <w:szCs w:val="28"/>
        </w:rPr>
        <w:t xml:space="preserve">may involve prolonged vowel duration and extended pauses, even if the </w:t>
      </w:r>
      <w:r w:rsidR="0022632F" w:rsidRPr="00F94E6E">
        <w:rPr>
          <w:rFonts w:ascii="Times New Roman" w:hAnsi="Times New Roman" w:cs="Times New Roman"/>
          <w:sz w:val="28"/>
          <w:szCs w:val="28"/>
        </w:rPr>
        <w:lastRenderedPageBreak/>
        <w:t>rhythmic baseline differs. Such observations support the universality of temporal cues in signalling emotional states while acknowledging</w:t>
      </w:r>
      <w:r w:rsidR="00CB587A" w:rsidRPr="00F94E6E">
        <w:rPr>
          <w:rFonts w:ascii="Times New Roman" w:hAnsi="Times New Roman" w:cs="Times New Roman"/>
          <w:sz w:val="28"/>
          <w:szCs w:val="28"/>
        </w:rPr>
        <w:t xml:space="preserve"> l</w:t>
      </w:r>
      <w:r w:rsidR="007A52F8" w:rsidRPr="00F94E6E">
        <w:rPr>
          <w:rFonts w:ascii="Times New Roman" w:hAnsi="Times New Roman" w:cs="Times New Roman"/>
          <w:sz w:val="28"/>
          <w:szCs w:val="28"/>
        </w:rPr>
        <w:t xml:space="preserve">anguage-specific </w:t>
      </w:r>
      <w:r w:rsidRPr="00F94E6E">
        <w:rPr>
          <w:rFonts w:ascii="Times New Roman" w:hAnsi="Times New Roman" w:cs="Times New Roman"/>
          <w:sz w:val="28"/>
          <w:szCs w:val="28"/>
        </w:rPr>
        <w:t>realizations</w:t>
      </w:r>
      <w:r w:rsidR="007A52F8" w:rsidRPr="00F94E6E">
        <w:rPr>
          <w:rFonts w:ascii="Times New Roman" w:hAnsi="Times New Roman" w:cs="Times New Roman"/>
          <w:sz w:val="28"/>
          <w:szCs w:val="28"/>
        </w:rPr>
        <w:t xml:space="preserve"> [74</w:t>
      </w:r>
      <w:r w:rsidR="00CB587A" w:rsidRPr="00F94E6E">
        <w:rPr>
          <w:rFonts w:ascii="Times New Roman" w:hAnsi="Times New Roman" w:cs="Times New Roman"/>
          <w:sz w:val="28"/>
          <w:szCs w:val="28"/>
        </w:rPr>
        <w:t>].</w:t>
      </w:r>
    </w:p>
    <w:p w14:paraId="7ACDD0DB" w14:textId="591C77B3" w:rsidR="0022632F" w:rsidRPr="00F94E6E" w:rsidRDefault="0022632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Listeners process temporal cues almost instantaneously, often below the threshold of conscious awareness. Experimental studies</w:t>
      </w:r>
      <w:r w:rsidR="002C12B8" w:rsidRPr="00F94E6E">
        <w:rPr>
          <w:rFonts w:ascii="Times New Roman" w:hAnsi="Times New Roman" w:cs="Times New Roman"/>
          <w:sz w:val="28"/>
          <w:szCs w:val="28"/>
        </w:rPr>
        <w:t xml:space="preserve"> provided by Wang S., Arakawa A., and Hamada T., </w:t>
      </w:r>
      <w:r w:rsidRPr="00F94E6E">
        <w:rPr>
          <w:rFonts w:ascii="Times New Roman" w:hAnsi="Times New Roman" w:cs="Times New Roman"/>
          <w:sz w:val="28"/>
          <w:szCs w:val="28"/>
        </w:rPr>
        <w:t>indicate that alterations in timing alone</w:t>
      </w:r>
      <w:r w:rsidR="002C12B8" w:rsidRPr="00F94E6E">
        <w:rPr>
          <w:rFonts w:ascii="Times New Roman" w:hAnsi="Times New Roman" w:cs="Times New Roman"/>
          <w:sz w:val="28"/>
          <w:szCs w:val="28"/>
        </w:rPr>
        <w:t xml:space="preserve"> </w:t>
      </w:r>
      <w:r w:rsidRPr="00F94E6E">
        <w:rPr>
          <w:rFonts w:ascii="Times New Roman" w:hAnsi="Times New Roman" w:cs="Times New Roman"/>
          <w:sz w:val="28"/>
          <w:szCs w:val="28"/>
        </w:rPr>
        <w:t>without changes in pitch or intensity</w:t>
      </w:r>
      <w:r w:rsidR="002C12B8" w:rsidRPr="00F94E6E">
        <w:rPr>
          <w:rFonts w:ascii="Times New Roman" w:hAnsi="Times New Roman" w:cs="Times New Roman"/>
          <w:sz w:val="28"/>
          <w:szCs w:val="28"/>
        </w:rPr>
        <w:t xml:space="preserve"> </w:t>
      </w:r>
      <w:r w:rsidRPr="00F94E6E">
        <w:rPr>
          <w:rFonts w:ascii="Times New Roman" w:hAnsi="Times New Roman" w:cs="Times New Roman"/>
          <w:sz w:val="28"/>
          <w:szCs w:val="28"/>
        </w:rPr>
        <w:t>can lead to accurate emotional classification rates significantly above chance. Moreover, in natural communication, these cues interact with facial expressions, gestures, and contextual information, forming a multimodal</w:t>
      </w:r>
      <w:r w:rsidR="00CB587A" w:rsidRPr="00F94E6E">
        <w:rPr>
          <w:rFonts w:ascii="Times New Roman" w:hAnsi="Times New Roman" w:cs="Times New Roman"/>
          <w:sz w:val="28"/>
          <w:szCs w:val="28"/>
        </w:rPr>
        <w:t xml:space="preserve"> m</w:t>
      </w:r>
      <w:r w:rsidR="007A52F8" w:rsidRPr="00F94E6E">
        <w:rPr>
          <w:rFonts w:ascii="Times New Roman" w:hAnsi="Times New Roman" w:cs="Times New Roman"/>
          <w:sz w:val="28"/>
          <w:szCs w:val="28"/>
        </w:rPr>
        <w:t>atrix of emotional expression [81</w:t>
      </w:r>
      <w:r w:rsidR="00CB587A" w:rsidRPr="00F94E6E">
        <w:rPr>
          <w:rFonts w:ascii="Times New Roman" w:hAnsi="Times New Roman" w:cs="Times New Roman"/>
          <w:sz w:val="28"/>
          <w:szCs w:val="28"/>
        </w:rPr>
        <w:t>].</w:t>
      </w:r>
    </w:p>
    <w:p w14:paraId="44D2540D" w14:textId="55080B1A" w:rsidR="0022632F" w:rsidRPr="00F94E6E" w:rsidRDefault="002C12B8"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Taking everything into consideration</w:t>
      </w:r>
      <w:r w:rsidR="00891467" w:rsidRPr="00F94E6E">
        <w:rPr>
          <w:rFonts w:ascii="Times New Roman" w:hAnsi="Times New Roman" w:cs="Times New Roman"/>
          <w:sz w:val="28"/>
          <w:szCs w:val="28"/>
        </w:rPr>
        <w:t>, the discussion examined emotional stress as a psycholinguistic category, showing how it emerges through measurable prosodic and temporal features such as speech rate, pauses, and segmental duration. It explored the role of these temporal means within the broader system of prosodic characteristics, highlighting their capacity to signal emotional states and intensify communicative effect. Finally, it addressed how these features are applied in</w:t>
      </w:r>
      <w:r w:rsidR="005525BF" w:rsidRPr="00F94E6E">
        <w:rPr>
          <w:rFonts w:ascii="Times New Roman" w:hAnsi="Times New Roman" w:cs="Times New Roman"/>
          <w:sz w:val="28"/>
          <w:szCs w:val="28"/>
        </w:rPr>
        <w:t xml:space="preserve"> film</w:t>
      </w:r>
      <w:r w:rsidR="00891467" w:rsidRPr="00F94E6E">
        <w:rPr>
          <w:rFonts w:ascii="Times New Roman" w:hAnsi="Times New Roman" w:cs="Times New Roman"/>
          <w:sz w:val="28"/>
          <w:szCs w:val="28"/>
        </w:rPr>
        <w:t xml:space="preserve"> discourse, where timing and rhythm are deliberately </w:t>
      </w:r>
      <w:r w:rsidR="00D30425" w:rsidRPr="00F94E6E">
        <w:rPr>
          <w:rFonts w:ascii="Times New Roman" w:hAnsi="Times New Roman" w:cs="Times New Roman"/>
          <w:sz w:val="28"/>
          <w:szCs w:val="28"/>
        </w:rPr>
        <w:t>used</w:t>
      </w:r>
      <w:r w:rsidR="00891467" w:rsidRPr="00F94E6E">
        <w:rPr>
          <w:rFonts w:ascii="Times New Roman" w:hAnsi="Times New Roman" w:cs="Times New Roman"/>
          <w:sz w:val="28"/>
          <w:szCs w:val="28"/>
        </w:rPr>
        <w:t xml:space="preserve"> to evoke emotional tension and enhance narrative impact.</w:t>
      </w:r>
    </w:p>
    <w:p w14:paraId="53EF3F2D" w14:textId="77777777" w:rsidR="0022632F" w:rsidRPr="00F94E6E" w:rsidRDefault="0022632F" w:rsidP="00F94E6E">
      <w:pPr>
        <w:spacing w:after="0" w:line="360" w:lineRule="auto"/>
        <w:ind w:firstLine="709"/>
        <w:contextualSpacing/>
        <w:jc w:val="both"/>
        <w:rPr>
          <w:rFonts w:ascii="Times New Roman" w:hAnsi="Times New Roman" w:cs="Times New Roman"/>
          <w:sz w:val="28"/>
          <w:szCs w:val="28"/>
        </w:rPr>
      </w:pPr>
    </w:p>
    <w:p w14:paraId="66D5274D" w14:textId="2523FEAA" w:rsidR="00371E41" w:rsidRPr="0092615F" w:rsidRDefault="00604899" w:rsidP="0092615F">
      <w:pPr>
        <w:pStyle w:val="2"/>
        <w:spacing w:before="0" w:line="360" w:lineRule="auto"/>
        <w:ind w:firstLine="709"/>
        <w:contextualSpacing/>
        <w:jc w:val="both"/>
        <w:rPr>
          <w:rFonts w:ascii="Times New Roman" w:hAnsi="Times New Roman" w:cs="Times New Roman"/>
          <w:b/>
          <w:color w:val="auto"/>
          <w:sz w:val="28"/>
          <w:szCs w:val="28"/>
        </w:rPr>
      </w:pPr>
      <w:bookmarkStart w:id="6" w:name="_Toc215863055"/>
      <w:r w:rsidRPr="00F94E6E">
        <w:rPr>
          <w:rFonts w:ascii="Times New Roman" w:hAnsi="Times New Roman" w:cs="Times New Roman"/>
          <w:b/>
          <w:color w:val="auto"/>
          <w:sz w:val="28"/>
          <w:szCs w:val="28"/>
        </w:rPr>
        <w:t>1.</w:t>
      </w:r>
      <w:r w:rsidR="004B2919">
        <w:rPr>
          <w:rFonts w:ascii="Times New Roman" w:hAnsi="Times New Roman" w:cs="Times New Roman"/>
          <w:b/>
          <w:color w:val="auto"/>
          <w:sz w:val="28"/>
          <w:szCs w:val="28"/>
        </w:rPr>
        <w:t>3</w:t>
      </w:r>
      <w:r w:rsidRPr="00F94E6E">
        <w:rPr>
          <w:rFonts w:ascii="Times New Roman" w:hAnsi="Times New Roman" w:cs="Times New Roman"/>
          <w:b/>
          <w:color w:val="auto"/>
          <w:sz w:val="28"/>
          <w:szCs w:val="28"/>
        </w:rPr>
        <w:t xml:space="preserve">. </w:t>
      </w:r>
      <w:r w:rsidR="0092615F" w:rsidRPr="0092615F">
        <w:rPr>
          <w:rFonts w:ascii="Times New Roman" w:hAnsi="Times New Roman" w:cs="Times New Roman"/>
          <w:b/>
          <w:color w:val="auto"/>
          <w:sz w:val="28"/>
          <w:szCs w:val="28"/>
        </w:rPr>
        <w:t>Temporal Structuring in Film Discourse</w:t>
      </w:r>
      <w:bookmarkEnd w:id="6"/>
    </w:p>
    <w:p w14:paraId="1A519F60" w14:textId="70162C69" w:rsidR="00891467" w:rsidRPr="00F94E6E" w:rsidRDefault="005525BF"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Film </w:t>
      </w:r>
      <w:r w:rsidR="00891467" w:rsidRPr="00F94E6E">
        <w:rPr>
          <w:rFonts w:ascii="Times New Roman" w:hAnsi="Times New Roman" w:cs="Times New Roman"/>
          <w:sz w:val="28"/>
          <w:szCs w:val="28"/>
        </w:rPr>
        <w:t xml:space="preserve">discourse provides a uniquely rich arena for examining temporal means, as </w:t>
      </w:r>
      <w:r w:rsidR="00676BD8" w:rsidRPr="00F94E6E">
        <w:rPr>
          <w:rFonts w:ascii="Times New Roman" w:hAnsi="Times New Roman" w:cs="Times New Roman"/>
          <w:sz w:val="28"/>
          <w:szCs w:val="28"/>
        </w:rPr>
        <w:t xml:space="preserve">a </w:t>
      </w:r>
      <w:r w:rsidR="00891467" w:rsidRPr="00F94E6E">
        <w:rPr>
          <w:rFonts w:ascii="Times New Roman" w:hAnsi="Times New Roman" w:cs="Times New Roman"/>
          <w:sz w:val="28"/>
          <w:szCs w:val="28"/>
        </w:rPr>
        <w:t xml:space="preserve">dialogue is deliberately crafted to convey </w:t>
      </w:r>
      <w:r w:rsidR="00676BD8" w:rsidRPr="00F94E6E">
        <w:rPr>
          <w:rFonts w:ascii="Times New Roman" w:hAnsi="Times New Roman" w:cs="Times New Roman"/>
          <w:sz w:val="28"/>
          <w:szCs w:val="28"/>
        </w:rPr>
        <w:t>extended variety of</w:t>
      </w:r>
      <w:r w:rsidR="00891467" w:rsidRPr="00F94E6E">
        <w:rPr>
          <w:rFonts w:ascii="Times New Roman" w:hAnsi="Times New Roman" w:cs="Times New Roman"/>
          <w:sz w:val="28"/>
          <w:szCs w:val="28"/>
        </w:rPr>
        <w:t xml:space="preserve"> emotional states. Unlike spontaneous conversation, film speech is shaped through the conscious interaction of actors, directors, and editors, creating a highly controlled environment where timing, rhythm, and prosody</w:t>
      </w:r>
      <w:r w:rsidR="004714B6" w:rsidRPr="00F94E6E">
        <w:rPr>
          <w:rFonts w:ascii="Times New Roman" w:hAnsi="Times New Roman" w:cs="Times New Roman"/>
          <w:sz w:val="28"/>
          <w:szCs w:val="28"/>
        </w:rPr>
        <w:t>, as Byun S. W., Kim S. H., and Lee H. proved,</w:t>
      </w:r>
      <w:r w:rsidR="00891467" w:rsidRPr="00F94E6E">
        <w:rPr>
          <w:rFonts w:ascii="Times New Roman" w:hAnsi="Times New Roman" w:cs="Times New Roman"/>
          <w:sz w:val="28"/>
          <w:szCs w:val="28"/>
        </w:rPr>
        <w:t xml:space="preserve"> are manipulated to produce specific emotional effects. The temporal structure of speech</w:t>
      </w:r>
      <w:r w:rsidR="00676BD8" w:rsidRPr="00F94E6E">
        <w:rPr>
          <w:rFonts w:ascii="Times New Roman" w:hAnsi="Times New Roman" w:cs="Times New Roman"/>
          <w:sz w:val="28"/>
          <w:szCs w:val="28"/>
        </w:rPr>
        <w:t xml:space="preserve"> </w:t>
      </w:r>
      <w:r w:rsidR="00891467" w:rsidRPr="00F94E6E">
        <w:rPr>
          <w:rFonts w:ascii="Times New Roman" w:hAnsi="Times New Roman" w:cs="Times New Roman"/>
          <w:sz w:val="28"/>
          <w:szCs w:val="28"/>
        </w:rPr>
        <w:t xml:space="preserve">encompassing </w:t>
      </w:r>
      <w:r w:rsidR="00676BD8" w:rsidRPr="00F94E6E">
        <w:rPr>
          <w:rFonts w:ascii="Times New Roman" w:hAnsi="Times New Roman" w:cs="Times New Roman"/>
          <w:sz w:val="28"/>
          <w:szCs w:val="28"/>
        </w:rPr>
        <w:t>tempo</w:t>
      </w:r>
      <w:r w:rsidR="00891467" w:rsidRPr="00F94E6E">
        <w:rPr>
          <w:rFonts w:ascii="Times New Roman" w:hAnsi="Times New Roman" w:cs="Times New Roman"/>
          <w:sz w:val="28"/>
          <w:szCs w:val="28"/>
        </w:rPr>
        <w:t>, pauses, syllable length, and segmental timing</w:t>
      </w:r>
      <w:r w:rsidR="00676BD8" w:rsidRPr="00F94E6E">
        <w:rPr>
          <w:rFonts w:ascii="Times New Roman" w:hAnsi="Times New Roman" w:cs="Times New Roman"/>
          <w:sz w:val="28"/>
          <w:szCs w:val="28"/>
        </w:rPr>
        <w:t xml:space="preserve"> </w:t>
      </w:r>
      <w:r w:rsidR="00891467" w:rsidRPr="00F94E6E">
        <w:rPr>
          <w:rFonts w:ascii="Times New Roman" w:hAnsi="Times New Roman" w:cs="Times New Roman"/>
          <w:sz w:val="28"/>
          <w:szCs w:val="28"/>
        </w:rPr>
        <w:t>becomes a primary tool</w:t>
      </w:r>
      <w:r w:rsidR="005B6C0D" w:rsidRPr="00F94E6E">
        <w:rPr>
          <w:rFonts w:ascii="Times New Roman" w:hAnsi="Times New Roman" w:cs="Times New Roman"/>
          <w:sz w:val="28"/>
          <w:szCs w:val="28"/>
        </w:rPr>
        <w:t xml:space="preserve"> for encoding emotional stress </w:t>
      </w:r>
      <w:r w:rsidR="007A52F8" w:rsidRPr="00F94E6E">
        <w:rPr>
          <w:rFonts w:ascii="Times New Roman" w:hAnsi="Times New Roman" w:cs="Times New Roman"/>
          <w:sz w:val="28"/>
          <w:szCs w:val="28"/>
        </w:rPr>
        <w:t>[22</w:t>
      </w:r>
      <w:r w:rsidR="005B6C0D" w:rsidRPr="00F94E6E">
        <w:rPr>
          <w:rFonts w:ascii="Times New Roman" w:hAnsi="Times New Roman" w:cs="Times New Roman"/>
          <w:sz w:val="28"/>
          <w:szCs w:val="28"/>
        </w:rPr>
        <w:t>].</w:t>
      </w:r>
    </w:p>
    <w:p w14:paraId="485BD6A7" w14:textId="0EBADDFE" w:rsidR="00891467" w:rsidRPr="00F94E6E" w:rsidRDefault="0089146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Film</w:t>
      </w:r>
      <w:r w:rsidR="00E34BE2" w:rsidRPr="00F94E6E">
        <w:rPr>
          <w:rFonts w:ascii="Times New Roman" w:hAnsi="Times New Roman" w:cs="Times New Roman"/>
          <w:sz w:val="28"/>
          <w:szCs w:val="28"/>
        </w:rPr>
        <w:t xml:space="preserve"> discourse</w:t>
      </w:r>
      <w:r w:rsidRPr="00F94E6E">
        <w:rPr>
          <w:rFonts w:ascii="Times New Roman" w:hAnsi="Times New Roman" w:cs="Times New Roman"/>
          <w:sz w:val="28"/>
          <w:szCs w:val="28"/>
        </w:rPr>
        <w:t xml:space="preserve"> is</w:t>
      </w:r>
      <w:r w:rsidR="00E34BE2" w:rsidRPr="00F94E6E">
        <w:rPr>
          <w:rFonts w:ascii="Times New Roman" w:hAnsi="Times New Roman" w:cs="Times New Roman"/>
          <w:sz w:val="28"/>
          <w:szCs w:val="28"/>
        </w:rPr>
        <w:t xml:space="preserve"> considered to </w:t>
      </w:r>
      <w:r w:rsidR="00E711DD" w:rsidRPr="00F94E6E">
        <w:rPr>
          <w:rFonts w:ascii="Times New Roman" w:hAnsi="Times New Roman" w:cs="Times New Roman"/>
          <w:sz w:val="28"/>
          <w:szCs w:val="28"/>
        </w:rPr>
        <w:t>have</w:t>
      </w:r>
      <w:r w:rsidRPr="00F94E6E">
        <w:rPr>
          <w:rFonts w:ascii="Times New Roman" w:hAnsi="Times New Roman" w:cs="Times New Roman"/>
          <w:sz w:val="28"/>
          <w:szCs w:val="28"/>
        </w:rPr>
        <w:t xml:space="preserve"> inherently multimodal</w:t>
      </w:r>
      <w:r w:rsidR="00E711DD" w:rsidRPr="00F94E6E">
        <w:rPr>
          <w:rFonts w:ascii="Times New Roman" w:hAnsi="Times New Roman" w:cs="Times New Roman"/>
          <w:sz w:val="28"/>
          <w:szCs w:val="28"/>
        </w:rPr>
        <w:t xml:space="preserve"> structure</w:t>
      </w:r>
      <w:r w:rsidRPr="00F94E6E">
        <w:rPr>
          <w:rFonts w:ascii="Times New Roman" w:hAnsi="Times New Roman" w:cs="Times New Roman"/>
          <w:sz w:val="28"/>
          <w:szCs w:val="28"/>
        </w:rPr>
        <w:t xml:space="preserve">: spoken language operates alongside visual, musical, and gestural cues, with each mode reinforcing or contrasting the others. Temporal </w:t>
      </w:r>
      <w:r w:rsidR="00E711DD" w:rsidRPr="00F94E6E">
        <w:rPr>
          <w:rFonts w:ascii="Times New Roman" w:hAnsi="Times New Roman" w:cs="Times New Roman"/>
          <w:sz w:val="28"/>
          <w:szCs w:val="28"/>
        </w:rPr>
        <w:t>means</w:t>
      </w:r>
      <w:r w:rsidRPr="00F94E6E">
        <w:rPr>
          <w:rFonts w:ascii="Times New Roman" w:hAnsi="Times New Roman" w:cs="Times New Roman"/>
          <w:sz w:val="28"/>
          <w:szCs w:val="28"/>
        </w:rPr>
        <w:t xml:space="preserve"> in dialogue must therefore be </w:t>
      </w:r>
      <w:r w:rsidRPr="00F94E6E">
        <w:rPr>
          <w:rFonts w:ascii="Times New Roman" w:hAnsi="Times New Roman" w:cs="Times New Roman"/>
          <w:sz w:val="28"/>
          <w:szCs w:val="28"/>
        </w:rPr>
        <w:lastRenderedPageBreak/>
        <w:t>coordinated with camera angles, lighting, sound effects, and background music to optimize emotional impact. For instance, a slow, drawn-out utterance paired with a lingering close-up or a swelling score amplifies the perception of grief or despair. Conversely, a rapid-fire exchange</w:t>
      </w:r>
      <w:r w:rsidR="00E711DD" w:rsidRPr="00F94E6E">
        <w:rPr>
          <w:rFonts w:ascii="Times New Roman" w:hAnsi="Times New Roman" w:cs="Times New Roman"/>
          <w:sz w:val="28"/>
          <w:szCs w:val="28"/>
        </w:rPr>
        <w:t>, as it was researched by Chen Z., Wang Y., and Zhang Z.,</w:t>
      </w:r>
      <w:r w:rsidRPr="00F94E6E">
        <w:rPr>
          <w:rFonts w:ascii="Times New Roman" w:hAnsi="Times New Roman" w:cs="Times New Roman"/>
          <w:sz w:val="28"/>
          <w:szCs w:val="28"/>
        </w:rPr>
        <w:t xml:space="preserve"> accompanied by quick cuts and tense musical underscoring can heighten anxiety or urgency. This multimodal interplay demonstrates that temporal means in speech are not merely linguistic phenomena but central co</w:t>
      </w:r>
      <w:r w:rsidR="00CB587A" w:rsidRPr="00F94E6E">
        <w:rPr>
          <w:rFonts w:ascii="Times New Roman" w:hAnsi="Times New Roman" w:cs="Times New Roman"/>
          <w:sz w:val="28"/>
          <w:szCs w:val="28"/>
        </w:rPr>
        <w:t>mp</w:t>
      </w:r>
      <w:r w:rsidR="007A52F8" w:rsidRPr="00F94E6E">
        <w:rPr>
          <w:rFonts w:ascii="Times New Roman" w:hAnsi="Times New Roman" w:cs="Times New Roman"/>
          <w:sz w:val="28"/>
          <w:szCs w:val="28"/>
        </w:rPr>
        <w:t>onents of cinematic semiotics [23</w:t>
      </w:r>
      <w:r w:rsidR="00CB587A" w:rsidRPr="00F94E6E">
        <w:rPr>
          <w:rFonts w:ascii="Times New Roman" w:hAnsi="Times New Roman" w:cs="Times New Roman"/>
          <w:sz w:val="28"/>
          <w:szCs w:val="28"/>
        </w:rPr>
        <w:t>].</w:t>
      </w:r>
    </w:p>
    <w:p w14:paraId="34CCDCB2" w14:textId="0008A2E4" w:rsidR="00891467" w:rsidRPr="00F94E6E" w:rsidRDefault="00891467" w:rsidP="004E1FE3">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Actors frequently exaggerate prosodic features to ensure that the emotional content of a line is perceptible to the audience. </w:t>
      </w:r>
    </w:p>
    <w:p w14:paraId="323B5C7A" w14:textId="181BE4E9" w:rsidR="00371E41" w:rsidRPr="00F94E6E" w:rsidRDefault="0089146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Beyond individual utterances, temporal features contribute to the broader narrative structure. Strategic pauses can create suspense, highlight dramatic reveals, or give the audience time to process emotional</w:t>
      </w:r>
      <w:r w:rsidR="00D43E41" w:rsidRPr="00F94E6E">
        <w:rPr>
          <w:rFonts w:ascii="Times New Roman" w:hAnsi="Times New Roman" w:cs="Times New Roman"/>
          <w:sz w:val="28"/>
          <w:szCs w:val="28"/>
        </w:rPr>
        <w:t xml:space="preserve"> tension</w:t>
      </w:r>
      <w:r w:rsidRPr="00F94E6E">
        <w:rPr>
          <w:rFonts w:ascii="Times New Roman" w:hAnsi="Times New Roman" w:cs="Times New Roman"/>
          <w:sz w:val="28"/>
          <w:szCs w:val="28"/>
        </w:rPr>
        <w:t xml:space="preserve">. </w:t>
      </w:r>
      <w:r w:rsidR="00616E19" w:rsidRPr="00F94E6E">
        <w:rPr>
          <w:rFonts w:ascii="Times New Roman" w:hAnsi="Times New Roman" w:cs="Times New Roman"/>
          <w:sz w:val="28"/>
          <w:szCs w:val="28"/>
        </w:rPr>
        <w:t>George S.M. and Bhowmick P. persuade that s</w:t>
      </w:r>
      <w:r w:rsidRPr="00F94E6E">
        <w:rPr>
          <w:rFonts w:ascii="Times New Roman" w:hAnsi="Times New Roman" w:cs="Times New Roman"/>
          <w:sz w:val="28"/>
          <w:szCs w:val="28"/>
        </w:rPr>
        <w:t xml:space="preserve">peech </w:t>
      </w:r>
      <w:r w:rsidR="00D43E41" w:rsidRPr="00F94E6E">
        <w:rPr>
          <w:rFonts w:ascii="Times New Roman" w:hAnsi="Times New Roman" w:cs="Times New Roman"/>
          <w:sz w:val="28"/>
          <w:szCs w:val="28"/>
        </w:rPr>
        <w:t>tempo</w:t>
      </w:r>
      <w:r w:rsidRPr="00F94E6E">
        <w:rPr>
          <w:rFonts w:ascii="Times New Roman" w:hAnsi="Times New Roman" w:cs="Times New Roman"/>
          <w:sz w:val="28"/>
          <w:szCs w:val="28"/>
        </w:rPr>
        <w:t xml:space="preserve"> variations signal changes in psychological states, guiding viewers’ interpretation of characters’ inner experiences. Rapid sequences convey panic, tension, or excitement, whereas slowed, measure speech communicates ref</w:t>
      </w:r>
      <w:r w:rsidR="00CB587A" w:rsidRPr="00F94E6E">
        <w:rPr>
          <w:rFonts w:ascii="Times New Roman" w:hAnsi="Times New Roman" w:cs="Times New Roman"/>
          <w:sz w:val="28"/>
          <w:szCs w:val="28"/>
        </w:rPr>
        <w:t>le</w:t>
      </w:r>
      <w:r w:rsidR="007A52F8" w:rsidRPr="00F94E6E">
        <w:rPr>
          <w:rFonts w:ascii="Times New Roman" w:hAnsi="Times New Roman" w:cs="Times New Roman"/>
          <w:sz w:val="28"/>
          <w:szCs w:val="28"/>
        </w:rPr>
        <w:t xml:space="preserve">ction, sorrow, or resignation [30, </w:t>
      </w:r>
      <w:r w:rsidR="00D43E41" w:rsidRPr="00F94E6E">
        <w:rPr>
          <w:rFonts w:ascii="Times New Roman" w:hAnsi="Times New Roman" w:cs="Times New Roman"/>
          <w:sz w:val="28"/>
          <w:szCs w:val="28"/>
        </w:rPr>
        <w:t>p</w:t>
      </w:r>
      <w:r w:rsidR="007A52F8" w:rsidRPr="00F94E6E">
        <w:rPr>
          <w:rFonts w:ascii="Times New Roman" w:hAnsi="Times New Roman" w:cs="Times New Roman"/>
          <w:sz w:val="28"/>
          <w:szCs w:val="28"/>
        </w:rPr>
        <w:t>. 259</w:t>
      </w:r>
      <w:r w:rsidR="00CB587A" w:rsidRPr="00F94E6E">
        <w:rPr>
          <w:rFonts w:ascii="Times New Roman" w:hAnsi="Times New Roman" w:cs="Times New Roman"/>
          <w:sz w:val="28"/>
          <w:szCs w:val="28"/>
        </w:rPr>
        <w:t>].</w:t>
      </w:r>
      <w:r w:rsidR="00616E19" w:rsidRPr="00F94E6E">
        <w:rPr>
          <w:rFonts w:ascii="Times New Roman" w:hAnsi="Times New Roman" w:cs="Times New Roman"/>
          <w:sz w:val="28"/>
          <w:szCs w:val="28"/>
        </w:rPr>
        <w:t xml:space="preserve"> Temporal Features in Selected Cinematic Scenes are depicted in table 1.3 Application 1 that includes main characters of the film, their emotional stress, temporal features and the final effect that it produced on viewers.</w:t>
      </w:r>
    </w:p>
    <w:p w14:paraId="3AA80637" w14:textId="4522D11B" w:rsidR="00891467" w:rsidRPr="00F94E6E" w:rsidRDefault="0089146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This table</w:t>
      </w:r>
      <w:r w:rsidR="00616E19" w:rsidRPr="00F94E6E">
        <w:rPr>
          <w:rFonts w:ascii="Times New Roman" w:hAnsi="Times New Roman" w:cs="Times New Roman"/>
          <w:sz w:val="28"/>
          <w:szCs w:val="28"/>
        </w:rPr>
        <w:t xml:space="preserve"> 1.3 of App</w:t>
      </w:r>
      <w:r w:rsidR="000E1D8A" w:rsidRPr="00F94E6E">
        <w:rPr>
          <w:rFonts w:ascii="Times New Roman" w:hAnsi="Times New Roman" w:cs="Times New Roman"/>
          <w:sz w:val="28"/>
          <w:szCs w:val="28"/>
        </w:rPr>
        <w:t>endix</w:t>
      </w:r>
      <w:r w:rsidR="00616E19" w:rsidRPr="00F94E6E">
        <w:rPr>
          <w:rFonts w:ascii="Times New Roman" w:hAnsi="Times New Roman" w:cs="Times New Roman"/>
          <w:sz w:val="28"/>
          <w:szCs w:val="28"/>
        </w:rPr>
        <w:t xml:space="preserve"> 1</w:t>
      </w:r>
      <w:r w:rsidRPr="00F94E6E">
        <w:rPr>
          <w:rFonts w:ascii="Times New Roman" w:hAnsi="Times New Roman" w:cs="Times New Roman"/>
          <w:sz w:val="28"/>
          <w:szCs w:val="28"/>
        </w:rPr>
        <w:t xml:space="preserve"> illustrates the systematic use of temporal means across different cinematic contexts, showing their role in transmitting emotional stress and guiding audience perception.</w:t>
      </w:r>
    </w:p>
    <w:p w14:paraId="5B034991" w14:textId="4D55ADA0" w:rsidR="00891467" w:rsidRPr="00F94E6E" w:rsidRDefault="00712FC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mentioned r</w:t>
      </w:r>
      <w:r w:rsidR="00891467" w:rsidRPr="00F94E6E">
        <w:rPr>
          <w:rFonts w:ascii="Times New Roman" w:hAnsi="Times New Roman" w:cs="Times New Roman"/>
          <w:sz w:val="28"/>
          <w:szCs w:val="28"/>
        </w:rPr>
        <w:t xml:space="preserve">esearch demonstrates that viewers are highly sensitive to temporal variations in speech. Pauses and speech </w:t>
      </w:r>
      <w:r w:rsidRPr="00F94E6E">
        <w:rPr>
          <w:rFonts w:ascii="Times New Roman" w:hAnsi="Times New Roman" w:cs="Times New Roman"/>
          <w:sz w:val="28"/>
          <w:szCs w:val="28"/>
        </w:rPr>
        <w:t>tempo</w:t>
      </w:r>
      <w:r w:rsidR="00891467" w:rsidRPr="00F94E6E">
        <w:rPr>
          <w:rFonts w:ascii="Times New Roman" w:hAnsi="Times New Roman" w:cs="Times New Roman"/>
          <w:sz w:val="28"/>
          <w:szCs w:val="28"/>
        </w:rPr>
        <w:t xml:space="preserve"> changes are processed both consciously and subconsciously, influencing empathy, emotional resonance, and narrative engagement. For example, prolonged silences allow audiences to simulate the emotional state of the character, while sudden tempo shifts can trigger arousal or tension. In this way, temporal means</w:t>
      </w:r>
      <w:r w:rsidR="00725539" w:rsidRPr="00F94E6E">
        <w:rPr>
          <w:rFonts w:ascii="Times New Roman" w:hAnsi="Times New Roman" w:cs="Times New Roman"/>
          <w:sz w:val="28"/>
          <w:szCs w:val="28"/>
        </w:rPr>
        <w:t xml:space="preserve">, according to Stevenson T., McKeown G., </w:t>
      </w:r>
      <w:r w:rsidR="00DC3161" w:rsidRPr="00F94E6E">
        <w:rPr>
          <w:rFonts w:ascii="Times New Roman" w:hAnsi="Times New Roman" w:cs="Times New Roman"/>
          <w:sz w:val="28"/>
          <w:szCs w:val="28"/>
        </w:rPr>
        <w:t xml:space="preserve">and </w:t>
      </w:r>
      <w:r w:rsidR="00725539" w:rsidRPr="00F94E6E">
        <w:rPr>
          <w:rFonts w:ascii="Times New Roman" w:hAnsi="Times New Roman" w:cs="Times New Roman"/>
          <w:sz w:val="28"/>
          <w:szCs w:val="28"/>
        </w:rPr>
        <w:lastRenderedPageBreak/>
        <w:t>Cowen A. S.,</w:t>
      </w:r>
      <w:r w:rsidR="00891467" w:rsidRPr="00F94E6E">
        <w:rPr>
          <w:rFonts w:ascii="Times New Roman" w:hAnsi="Times New Roman" w:cs="Times New Roman"/>
          <w:sz w:val="28"/>
          <w:szCs w:val="28"/>
        </w:rPr>
        <w:t xml:space="preserve"> act as both a linguistic and psychological mechanism, linking prosodic fe</w:t>
      </w:r>
      <w:r w:rsidR="00CB587A" w:rsidRPr="00F94E6E">
        <w:rPr>
          <w:rFonts w:ascii="Times New Roman" w:hAnsi="Times New Roman" w:cs="Times New Roman"/>
          <w:sz w:val="28"/>
          <w:szCs w:val="28"/>
        </w:rPr>
        <w:t>a</w:t>
      </w:r>
      <w:r w:rsidR="007A52F8" w:rsidRPr="00F94E6E">
        <w:rPr>
          <w:rFonts w:ascii="Times New Roman" w:hAnsi="Times New Roman" w:cs="Times New Roman"/>
          <w:sz w:val="28"/>
          <w:szCs w:val="28"/>
        </w:rPr>
        <w:t xml:space="preserve">tures with affective response [76, </w:t>
      </w:r>
      <w:r w:rsidR="00725539" w:rsidRPr="00F94E6E">
        <w:rPr>
          <w:rFonts w:ascii="Times New Roman" w:hAnsi="Times New Roman" w:cs="Times New Roman"/>
          <w:sz w:val="28"/>
          <w:szCs w:val="28"/>
        </w:rPr>
        <w:t>p</w:t>
      </w:r>
      <w:r w:rsidR="007A52F8" w:rsidRPr="00F94E6E">
        <w:rPr>
          <w:rFonts w:ascii="Times New Roman" w:hAnsi="Times New Roman" w:cs="Times New Roman"/>
          <w:sz w:val="28"/>
          <w:szCs w:val="28"/>
        </w:rPr>
        <w:t>. 336</w:t>
      </w:r>
      <w:r w:rsidR="00CB587A" w:rsidRPr="00F94E6E">
        <w:rPr>
          <w:rFonts w:ascii="Times New Roman" w:hAnsi="Times New Roman" w:cs="Times New Roman"/>
          <w:sz w:val="28"/>
          <w:szCs w:val="28"/>
        </w:rPr>
        <w:t>].</w:t>
      </w:r>
    </w:p>
    <w:p w14:paraId="282A147F" w14:textId="4AC54512" w:rsidR="00891467" w:rsidRPr="00F94E6E" w:rsidRDefault="00D8186E"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Temporal characteristics in film discourse are influenced not only by the actors’ delivery. Editing and post-production techniques significantly contribute to forming the rhythm of speech and reinforcing emotional expression. Filmmakers and sound specialists are able to alter pause lengths, modify dialogue pace, or combine several takes to intensify emotional dynamics. </w:t>
      </w:r>
      <w:r w:rsidR="00891467" w:rsidRPr="00F94E6E">
        <w:rPr>
          <w:rFonts w:ascii="Times New Roman" w:hAnsi="Times New Roman" w:cs="Times New Roman"/>
          <w:sz w:val="28"/>
          <w:szCs w:val="28"/>
        </w:rPr>
        <w:t>For example, a line delivered at normal speed may be slowed slightly in editing to emphasize regret or grief, or a pause can be lengthened to heighten suspense. This shows that temporal features of speech</w:t>
      </w:r>
      <w:r w:rsidR="00746B53" w:rsidRPr="00F94E6E">
        <w:rPr>
          <w:rFonts w:ascii="Times New Roman" w:hAnsi="Times New Roman" w:cs="Times New Roman"/>
          <w:sz w:val="28"/>
          <w:szCs w:val="28"/>
        </w:rPr>
        <w:t xml:space="preserve"> studied by </w:t>
      </w:r>
      <w:r w:rsidR="00DF7F72" w:rsidRPr="00F94E6E">
        <w:rPr>
          <w:rFonts w:ascii="Times New Roman" w:hAnsi="Times New Roman" w:cs="Times New Roman"/>
          <w:sz w:val="28"/>
          <w:szCs w:val="28"/>
        </w:rPr>
        <w:t>Palamarchuk O. Yu.</w:t>
      </w:r>
      <w:r w:rsidR="00891467" w:rsidRPr="00F94E6E">
        <w:rPr>
          <w:rFonts w:ascii="Times New Roman" w:hAnsi="Times New Roman" w:cs="Times New Roman"/>
          <w:sz w:val="28"/>
          <w:szCs w:val="28"/>
        </w:rPr>
        <w:t xml:space="preserve"> are part of a larger audiovisual architecture designed to evo</w:t>
      </w:r>
      <w:r w:rsidR="00CB587A" w:rsidRPr="00F94E6E">
        <w:rPr>
          <w:rFonts w:ascii="Times New Roman" w:hAnsi="Times New Roman" w:cs="Times New Roman"/>
          <w:sz w:val="28"/>
          <w:szCs w:val="28"/>
        </w:rPr>
        <w:t>ke</w:t>
      </w:r>
      <w:r w:rsidR="007A52F8" w:rsidRPr="00F94E6E">
        <w:rPr>
          <w:rFonts w:ascii="Times New Roman" w:hAnsi="Times New Roman" w:cs="Times New Roman"/>
          <w:sz w:val="28"/>
          <w:szCs w:val="28"/>
        </w:rPr>
        <w:t xml:space="preserve"> specific emotional responses [11, </w:t>
      </w:r>
      <w:r w:rsidR="00746B53" w:rsidRPr="00F94E6E">
        <w:rPr>
          <w:rFonts w:ascii="Times New Roman" w:hAnsi="Times New Roman" w:cs="Times New Roman"/>
          <w:sz w:val="28"/>
          <w:szCs w:val="28"/>
        </w:rPr>
        <w:t>p</w:t>
      </w:r>
      <w:r w:rsidR="007A52F8" w:rsidRPr="00F94E6E">
        <w:rPr>
          <w:rFonts w:ascii="Times New Roman" w:hAnsi="Times New Roman" w:cs="Times New Roman"/>
          <w:sz w:val="28"/>
          <w:szCs w:val="28"/>
        </w:rPr>
        <w:t>. 67</w:t>
      </w:r>
      <w:r w:rsidR="00CB587A" w:rsidRPr="00F94E6E">
        <w:rPr>
          <w:rFonts w:ascii="Times New Roman" w:hAnsi="Times New Roman" w:cs="Times New Roman"/>
          <w:sz w:val="28"/>
          <w:szCs w:val="28"/>
        </w:rPr>
        <w:t>].</w:t>
      </w:r>
    </w:p>
    <w:p w14:paraId="71611749" w14:textId="6A17BA2F" w:rsidR="00891467" w:rsidRPr="00F94E6E" w:rsidRDefault="0089146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Different film genres utilize temporal means distinctively. In thrillers and action films, accelerated speech and rapid-fire dialogue often generate tension, while long, contemplative pauses in dramas or romantic films allow emotional </w:t>
      </w:r>
      <w:r w:rsidR="000D2EE9" w:rsidRPr="00F94E6E">
        <w:rPr>
          <w:rFonts w:ascii="Times New Roman" w:hAnsi="Times New Roman" w:cs="Times New Roman"/>
          <w:sz w:val="28"/>
          <w:szCs w:val="28"/>
        </w:rPr>
        <w:t>tension</w:t>
      </w:r>
      <w:r w:rsidRPr="00F94E6E">
        <w:rPr>
          <w:rFonts w:ascii="Times New Roman" w:hAnsi="Times New Roman" w:cs="Times New Roman"/>
          <w:sz w:val="28"/>
          <w:szCs w:val="28"/>
        </w:rPr>
        <w:t xml:space="preserve"> to emerge. Animated films and voice-over narration also exploit exaggerated temporal cues, as voice actors use timing to create humor, surprise, or pathos, often without visual reinforcement. This highlights</w:t>
      </w:r>
      <w:r w:rsidR="00CD22CE" w:rsidRPr="00F94E6E">
        <w:rPr>
          <w:rFonts w:ascii="Times New Roman" w:hAnsi="Times New Roman" w:cs="Times New Roman"/>
          <w:sz w:val="28"/>
          <w:szCs w:val="28"/>
        </w:rPr>
        <w:t>, according to the study of Hawthorne K., Pring T.,</w:t>
      </w:r>
      <w:r w:rsidRPr="00F94E6E">
        <w:rPr>
          <w:rFonts w:ascii="Times New Roman" w:hAnsi="Times New Roman" w:cs="Times New Roman"/>
          <w:sz w:val="28"/>
          <w:szCs w:val="28"/>
        </w:rPr>
        <w:t xml:space="preserve"> the adaptability of temporal means to the communicative need</w:t>
      </w:r>
      <w:r w:rsidR="005B6C0D" w:rsidRPr="00F94E6E">
        <w:rPr>
          <w:rFonts w:ascii="Times New Roman" w:hAnsi="Times New Roman" w:cs="Times New Roman"/>
          <w:sz w:val="28"/>
          <w:szCs w:val="28"/>
        </w:rPr>
        <w:t xml:space="preserve">s of various cinematic contexts </w:t>
      </w:r>
      <w:r w:rsidR="007A52F8" w:rsidRPr="00F94E6E">
        <w:rPr>
          <w:rFonts w:ascii="Times New Roman" w:hAnsi="Times New Roman" w:cs="Times New Roman"/>
          <w:sz w:val="28"/>
          <w:szCs w:val="28"/>
        </w:rPr>
        <w:t>[37</w:t>
      </w:r>
      <w:r w:rsidR="005B6C0D" w:rsidRPr="00F94E6E">
        <w:rPr>
          <w:rFonts w:ascii="Times New Roman" w:hAnsi="Times New Roman" w:cs="Times New Roman"/>
          <w:sz w:val="28"/>
          <w:szCs w:val="28"/>
        </w:rPr>
        <w:t>].</w:t>
      </w:r>
    </w:p>
    <w:p w14:paraId="716E4DFE" w14:textId="2DFA1448" w:rsidR="00734464" w:rsidRPr="00F94E6E" w:rsidRDefault="0089146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Analyzing multiple films comparatively can reveal patterns in how temporal means convey specific emotions. For instance, grief is frequently expressed through slowed speech and elongated pauses across films, while anxiety often manifests in clipped, rapid utterances. Table 1.4 </w:t>
      </w:r>
      <w:r w:rsidR="002A1D27">
        <w:rPr>
          <w:rFonts w:ascii="Times New Roman" w:hAnsi="Times New Roman" w:cs="Times New Roman"/>
          <w:sz w:val="28"/>
          <w:szCs w:val="28"/>
        </w:rPr>
        <w:t xml:space="preserve">of </w:t>
      </w:r>
      <w:r w:rsidR="00D84953" w:rsidRPr="00F94E6E">
        <w:rPr>
          <w:rFonts w:ascii="Times New Roman" w:hAnsi="Times New Roman" w:cs="Times New Roman"/>
          <w:sz w:val="28"/>
          <w:szCs w:val="28"/>
        </w:rPr>
        <w:t xml:space="preserve">Application 1 </w:t>
      </w:r>
      <w:r w:rsidRPr="00F94E6E">
        <w:rPr>
          <w:rFonts w:ascii="Times New Roman" w:hAnsi="Times New Roman" w:cs="Times New Roman"/>
          <w:sz w:val="28"/>
          <w:szCs w:val="28"/>
        </w:rPr>
        <w:t>could expand the previous table to include additional films and compare temporal patterns across genres and emotional states</w:t>
      </w:r>
      <w:r w:rsidR="00D84953" w:rsidRPr="00F94E6E">
        <w:rPr>
          <w:rFonts w:ascii="Times New Roman" w:hAnsi="Times New Roman" w:cs="Times New Roman"/>
          <w:sz w:val="28"/>
          <w:szCs w:val="28"/>
        </w:rPr>
        <w:t>.</w:t>
      </w:r>
    </w:p>
    <w:p w14:paraId="18BC272D" w14:textId="483E6B9C" w:rsidR="00891467" w:rsidRPr="00F94E6E" w:rsidRDefault="00891467"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systematic stud</w:t>
      </w:r>
      <w:r w:rsidR="005525BF" w:rsidRPr="00F94E6E">
        <w:rPr>
          <w:rFonts w:ascii="Times New Roman" w:hAnsi="Times New Roman" w:cs="Times New Roman"/>
          <w:sz w:val="28"/>
          <w:szCs w:val="28"/>
        </w:rPr>
        <w:t>y of temporal means in film</w:t>
      </w:r>
      <w:r w:rsidRPr="00F94E6E">
        <w:rPr>
          <w:rFonts w:ascii="Times New Roman" w:hAnsi="Times New Roman" w:cs="Times New Roman"/>
          <w:sz w:val="28"/>
          <w:szCs w:val="28"/>
        </w:rPr>
        <w:t xml:space="preserve"> discourse provides insights not only for linguistics but also for film studies, cognitive science, and psychology. </w:t>
      </w:r>
      <w:r w:rsidR="00BA20D9" w:rsidRPr="001759C6">
        <w:rPr>
          <w:rFonts w:ascii="Times New Roman" w:hAnsi="Times New Roman" w:cs="Times New Roman"/>
          <w:sz w:val="28"/>
          <w:szCs w:val="28"/>
        </w:rPr>
        <w:t xml:space="preserve">Willemsen S. </w:t>
      </w:r>
      <w:r w:rsidR="001759C6">
        <w:rPr>
          <w:rFonts w:ascii="Times New Roman" w:hAnsi="Times New Roman" w:cs="Times New Roman"/>
          <w:sz w:val="28"/>
          <w:szCs w:val="28"/>
        </w:rPr>
        <w:t xml:space="preserve">underlines that </w:t>
      </w:r>
      <w:r w:rsidRPr="00F94E6E">
        <w:rPr>
          <w:rFonts w:ascii="Times New Roman" w:hAnsi="Times New Roman" w:cs="Times New Roman"/>
          <w:sz w:val="28"/>
          <w:szCs w:val="28"/>
        </w:rPr>
        <w:t>timing, pauses, and rhythm influence</w:t>
      </w:r>
      <w:r w:rsidR="001759C6">
        <w:rPr>
          <w:rFonts w:ascii="Times New Roman" w:hAnsi="Times New Roman" w:cs="Times New Roman"/>
          <w:sz w:val="28"/>
          <w:szCs w:val="28"/>
        </w:rPr>
        <w:t xml:space="preserve"> upon</w:t>
      </w:r>
      <w:r w:rsidRPr="00F94E6E">
        <w:rPr>
          <w:rFonts w:ascii="Times New Roman" w:hAnsi="Times New Roman" w:cs="Times New Roman"/>
          <w:sz w:val="28"/>
          <w:szCs w:val="28"/>
        </w:rPr>
        <w:t xml:space="preserve"> audience </w:t>
      </w:r>
      <w:r w:rsidRPr="00F94E6E">
        <w:rPr>
          <w:rFonts w:ascii="Times New Roman" w:hAnsi="Times New Roman" w:cs="Times New Roman"/>
          <w:sz w:val="28"/>
          <w:szCs w:val="28"/>
        </w:rPr>
        <w:lastRenderedPageBreak/>
        <w:t>perception. It also bridges psycholinguistic theory and practical application, showing that speech prosody functions as a</w:t>
      </w:r>
      <w:r w:rsidR="00CB587A" w:rsidRPr="00F94E6E">
        <w:rPr>
          <w:rFonts w:ascii="Times New Roman" w:hAnsi="Times New Roman" w:cs="Times New Roman"/>
          <w:sz w:val="28"/>
          <w:szCs w:val="28"/>
        </w:rPr>
        <w:t xml:space="preserve"> p</w:t>
      </w:r>
      <w:r w:rsidR="007A52F8" w:rsidRPr="00F94E6E">
        <w:rPr>
          <w:rFonts w:ascii="Times New Roman" w:hAnsi="Times New Roman" w:cs="Times New Roman"/>
          <w:sz w:val="28"/>
          <w:szCs w:val="28"/>
        </w:rPr>
        <w:t xml:space="preserve">owerful tool for storytelling [83, </w:t>
      </w:r>
      <w:r w:rsidR="008F0B58" w:rsidRPr="00F94E6E">
        <w:rPr>
          <w:rFonts w:ascii="Times New Roman" w:hAnsi="Times New Roman" w:cs="Times New Roman"/>
          <w:sz w:val="28"/>
          <w:szCs w:val="28"/>
        </w:rPr>
        <w:t>p</w:t>
      </w:r>
      <w:r w:rsidR="007A52F8" w:rsidRPr="00F94E6E">
        <w:rPr>
          <w:rFonts w:ascii="Times New Roman" w:hAnsi="Times New Roman" w:cs="Times New Roman"/>
          <w:sz w:val="28"/>
          <w:szCs w:val="28"/>
        </w:rPr>
        <w:t xml:space="preserve">. </w:t>
      </w:r>
      <w:r w:rsidR="00CB587A" w:rsidRPr="00F94E6E">
        <w:rPr>
          <w:rFonts w:ascii="Times New Roman" w:hAnsi="Times New Roman" w:cs="Times New Roman"/>
          <w:sz w:val="28"/>
          <w:szCs w:val="28"/>
        </w:rPr>
        <w:t>1</w:t>
      </w:r>
      <w:r w:rsidR="007A52F8" w:rsidRPr="00F94E6E">
        <w:rPr>
          <w:rFonts w:ascii="Times New Roman" w:hAnsi="Times New Roman" w:cs="Times New Roman"/>
          <w:sz w:val="28"/>
          <w:szCs w:val="28"/>
        </w:rPr>
        <w:t>99</w:t>
      </w:r>
      <w:r w:rsidR="00CB587A" w:rsidRPr="00F94E6E">
        <w:rPr>
          <w:rFonts w:ascii="Times New Roman" w:hAnsi="Times New Roman" w:cs="Times New Roman"/>
          <w:sz w:val="28"/>
          <w:szCs w:val="28"/>
        </w:rPr>
        <w:t>].</w:t>
      </w:r>
    </w:p>
    <w:p w14:paraId="3F86DD18" w14:textId="279ADD39" w:rsidR="000434F8" w:rsidRDefault="00D31FE5"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To sum up, i</w:t>
      </w:r>
      <w:r w:rsidR="005525BF" w:rsidRPr="00F94E6E">
        <w:rPr>
          <w:rFonts w:ascii="Times New Roman" w:hAnsi="Times New Roman" w:cs="Times New Roman"/>
          <w:sz w:val="28"/>
          <w:szCs w:val="28"/>
        </w:rPr>
        <w:t>n film</w:t>
      </w:r>
      <w:r w:rsidR="00891467" w:rsidRPr="00F94E6E">
        <w:rPr>
          <w:rFonts w:ascii="Times New Roman" w:hAnsi="Times New Roman" w:cs="Times New Roman"/>
          <w:sz w:val="28"/>
          <w:szCs w:val="28"/>
        </w:rPr>
        <w:t xml:space="preserve"> discourse, temporal means are far more than stylistic </w:t>
      </w:r>
      <w:r w:rsidR="00BD2649" w:rsidRPr="00F94E6E">
        <w:rPr>
          <w:rFonts w:ascii="Times New Roman" w:hAnsi="Times New Roman" w:cs="Times New Roman"/>
          <w:sz w:val="28"/>
          <w:szCs w:val="28"/>
        </w:rPr>
        <w:t>devices</w:t>
      </w:r>
      <w:r w:rsidR="00891467" w:rsidRPr="00F94E6E">
        <w:rPr>
          <w:rFonts w:ascii="Times New Roman" w:hAnsi="Times New Roman" w:cs="Times New Roman"/>
          <w:sz w:val="28"/>
          <w:szCs w:val="28"/>
        </w:rPr>
        <w:t xml:space="preserve">; they are fundamental conveyors of emotional stress. By manipulating speech </w:t>
      </w:r>
      <w:r w:rsidR="00505993" w:rsidRPr="00F94E6E">
        <w:rPr>
          <w:rFonts w:ascii="Times New Roman" w:hAnsi="Times New Roman" w:cs="Times New Roman"/>
          <w:sz w:val="28"/>
          <w:szCs w:val="28"/>
        </w:rPr>
        <w:t>tempo</w:t>
      </w:r>
      <w:r w:rsidR="00891467" w:rsidRPr="00F94E6E">
        <w:rPr>
          <w:rFonts w:ascii="Times New Roman" w:hAnsi="Times New Roman" w:cs="Times New Roman"/>
          <w:sz w:val="28"/>
          <w:szCs w:val="28"/>
        </w:rPr>
        <w:t xml:space="preserve">, inserting strategic pauses, and controlling syllable duration, filmmakers create dialogue that communicates internal states with precision. Multimodal alignment with visual and musical elements further enhances these effects, making temporal prosody a core tool in </w:t>
      </w:r>
      <w:r w:rsidR="008F0671">
        <w:rPr>
          <w:rFonts w:ascii="Times New Roman" w:hAnsi="Times New Roman" w:cs="Times New Roman"/>
          <w:sz w:val="28"/>
          <w:szCs w:val="28"/>
        </w:rPr>
        <w:t>film</w:t>
      </w:r>
      <w:r w:rsidR="00891467" w:rsidRPr="00F94E6E">
        <w:rPr>
          <w:rFonts w:ascii="Times New Roman" w:hAnsi="Times New Roman" w:cs="Times New Roman"/>
          <w:sz w:val="28"/>
          <w:szCs w:val="28"/>
        </w:rPr>
        <w:t xml:space="preserve"> storytelling. From Interstellar to other films, temporal means illustrate the profound interconnection between linguistic structure, performance, and audience perception, demonstrating how timing in speech is inseparable from the emotional life of the narrative.</w:t>
      </w:r>
    </w:p>
    <w:p w14:paraId="7B259B09" w14:textId="77777777" w:rsidR="00453E56" w:rsidRPr="00F94E6E" w:rsidRDefault="00453E56" w:rsidP="00F94E6E">
      <w:pPr>
        <w:spacing w:after="0" w:line="360" w:lineRule="auto"/>
        <w:ind w:firstLine="709"/>
        <w:contextualSpacing/>
        <w:jc w:val="both"/>
        <w:rPr>
          <w:rFonts w:ascii="Times New Roman" w:hAnsi="Times New Roman" w:cs="Times New Roman"/>
          <w:sz w:val="28"/>
          <w:szCs w:val="28"/>
          <w:lang w:val="uk-UA"/>
        </w:rPr>
      </w:pPr>
    </w:p>
    <w:p w14:paraId="675AF5F6" w14:textId="6CB9A579" w:rsidR="00453E56" w:rsidRPr="00B91C45" w:rsidRDefault="00453E56" w:rsidP="00453E56">
      <w:pPr>
        <w:pStyle w:val="a3"/>
        <w:spacing w:before="0" w:beforeAutospacing="0" w:after="0" w:afterAutospacing="0" w:line="360" w:lineRule="auto"/>
        <w:ind w:firstLine="709"/>
        <w:jc w:val="both"/>
        <w:rPr>
          <w:b/>
          <w:bCs/>
          <w:sz w:val="28"/>
          <w:szCs w:val="28"/>
        </w:rPr>
      </w:pPr>
      <w:r w:rsidRPr="00B91C45">
        <w:rPr>
          <w:b/>
          <w:bCs/>
          <w:sz w:val="28"/>
          <w:szCs w:val="28"/>
        </w:rPr>
        <w:t>Chapter I Conclusion</w:t>
      </w:r>
    </w:p>
    <w:p w14:paraId="3FBC0424" w14:textId="301E7983" w:rsidR="00037A8C" w:rsidRPr="00037A8C" w:rsidRDefault="00037A8C" w:rsidP="00037A8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Pr="00037A8C">
        <w:rPr>
          <w:rFonts w:ascii="Times New Roman" w:hAnsi="Times New Roman" w:cs="Times New Roman"/>
          <w:sz w:val="28"/>
          <w:szCs w:val="28"/>
        </w:rPr>
        <w:t xml:space="preserve">As a result of theoretical analysis, it has been established that emotional stress is an integrative psycholinguistic category that combines cognitive-perceptual, physiological, and acoustic-prosodic mechanisms of speech. Its nature is defined as a multicomponent process that manifests itself at the level of temporal </w:t>
      </w:r>
      <w:r w:rsidR="009776AC" w:rsidRPr="00037A8C">
        <w:rPr>
          <w:rFonts w:ascii="Times New Roman" w:hAnsi="Times New Roman" w:cs="Times New Roman"/>
          <w:sz w:val="28"/>
          <w:szCs w:val="28"/>
        </w:rPr>
        <w:t>organization</w:t>
      </w:r>
      <w:r w:rsidRPr="00037A8C">
        <w:rPr>
          <w:rFonts w:ascii="Times New Roman" w:hAnsi="Times New Roman" w:cs="Times New Roman"/>
          <w:sz w:val="28"/>
          <w:szCs w:val="28"/>
        </w:rPr>
        <w:t xml:space="preserve"> of speech and correlates with changes in the respiratory, vocal and articulatory subsystems of speech activity. The consideration of emotional stress within the discrete and dimensional models of emotions has made it possible to clarify its status as a phenomenon that manifests itself not only in categorical types of emotions, but also in continuous gradations of intensity, which are directly modulated by the temporal parameters of speech.</w:t>
      </w:r>
    </w:p>
    <w:p w14:paraId="2AF7B9F6" w14:textId="605B603D" w:rsidR="00037A8C" w:rsidRPr="00037A8C" w:rsidRDefault="00037A8C" w:rsidP="00037A8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2. </w:t>
      </w:r>
      <w:r w:rsidRPr="00037A8C">
        <w:rPr>
          <w:rFonts w:ascii="Times New Roman" w:hAnsi="Times New Roman" w:cs="Times New Roman"/>
          <w:sz w:val="28"/>
          <w:szCs w:val="28"/>
        </w:rPr>
        <w:t>Temporal characteristics</w:t>
      </w:r>
      <w:r>
        <w:rPr>
          <w:rFonts w:ascii="Times New Roman" w:hAnsi="Times New Roman" w:cs="Times New Roman"/>
          <w:sz w:val="28"/>
          <w:szCs w:val="28"/>
        </w:rPr>
        <w:t xml:space="preserve"> (</w:t>
      </w:r>
      <w:r w:rsidRPr="00037A8C">
        <w:rPr>
          <w:rFonts w:ascii="Times New Roman" w:hAnsi="Times New Roman" w:cs="Times New Roman"/>
          <w:sz w:val="28"/>
          <w:szCs w:val="28"/>
        </w:rPr>
        <w:t xml:space="preserve">speech tempo, pause structure, syllable and segment duration, as well as rhythmic </w:t>
      </w:r>
      <w:r>
        <w:rPr>
          <w:rFonts w:ascii="Times New Roman" w:hAnsi="Times New Roman" w:cs="Times New Roman"/>
          <w:sz w:val="28"/>
          <w:szCs w:val="28"/>
        </w:rPr>
        <w:t xml:space="preserve">organization) </w:t>
      </w:r>
      <w:r w:rsidRPr="00037A8C">
        <w:rPr>
          <w:rFonts w:ascii="Times New Roman" w:hAnsi="Times New Roman" w:cs="Times New Roman"/>
          <w:sz w:val="28"/>
          <w:szCs w:val="28"/>
        </w:rPr>
        <w:t xml:space="preserve">are one of the key components of the prosodic system and at the same time function as highly sensitive indicators of emotional tension. Analysis of scientific approaches has shown that temporal parameters reflect the psychophysiological state of the speaker: an increased level of emotional </w:t>
      </w:r>
      <w:r w:rsidRPr="00037A8C">
        <w:rPr>
          <w:rFonts w:ascii="Times New Roman" w:hAnsi="Times New Roman" w:cs="Times New Roman"/>
          <w:sz w:val="28"/>
          <w:szCs w:val="28"/>
        </w:rPr>
        <w:lastRenderedPageBreak/>
        <w:t xml:space="preserve">arousal correlates with an acceleration of tempo, a reduction in pauses and a decrease in segment duration, while low-intensity or suppressed emotions cause a slowdown in articulation and an increase in the duration of pause intervals. </w:t>
      </w:r>
    </w:p>
    <w:p w14:paraId="7CA5E6E2" w14:textId="46748A63" w:rsidR="00037A8C" w:rsidRPr="00037A8C" w:rsidRDefault="00C604EE" w:rsidP="00037A8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 </w:t>
      </w:r>
      <w:r w:rsidR="00037A8C" w:rsidRPr="00037A8C">
        <w:rPr>
          <w:rFonts w:ascii="Times New Roman" w:hAnsi="Times New Roman" w:cs="Times New Roman"/>
          <w:sz w:val="28"/>
          <w:szCs w:val="28"/>
        </w:rPr>
        <w:t xml:space="preserve">Particular attention is paid to the specifics of the functioning of temporal means in film discourse, where they act not only as natural correlates of emotional state, but also as purposefully </w:t>
      </w:r>
      <w:r w:rsidR="009776AC" w:rsidRPr="00037A8C">
        <w:rPr>
          <w:rFonts w:ascii="Times New Roman" w:hAnsi="Times New Roman" w:cs="Times New Roman"/>
          <w:sz w:val="28"/>
          <w:szCs w:val="28"/>
        </w:rPr>
        <w:t>organized</w:t>
      </w:r>
      <w:r w:rsidR="00037A8C" w:rsidRPr="00037A8C">
        <w:rPr>
          <w:rFonts w:ascii="Times New Roman" w:hAnsi="Times New Roman" w:cs="Times New Roman"/>
          <w:sz w:val="28"/>
          <w:szCs w:val="28"/>
        </w:rPr>
        <w:t xml:space="preserve"> artistic markers. The tempo of speech, pauses and rhythmic structure in films are formed at the intersection of the actor's interpretation, the director's concept and editing decisions, which determines their high semiotic load. </w:t>
      </w:r>
    </w:p>
    <w:p w14:paraId="0397681D" w14:textId="6271457F" w:rsidR="00037A8C" w:rsidRPr="00037A8C" w:rsidRDefault="00C604EE" w:rsidP="00037A8C">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4. </w:t>
      </w:r>
      <w:r w:rsidR="00037A8C" w:rsidRPr="00037A8C">
        <w:rPr>
          <w:rFonts w:ascii="Times New Roman" w:hAnsi="Times New Roman" w:cs="Times New Roman"/>
          <w:sz w:val="28"/>
          <w:szCs w:val="28"/>
        </w:rPr>
        <w:t xml:space="preserve">A three-level gradation of emotional stress, including low, moderate, and high levels of tension, </w:t>
      </w:r>
      <w:r>
        <w:rPr>
          <w:rFonts w:ascii="Times New Roman" w:hAnsi="Times New Roman" w:cs="Times New Roman"/>
          <w:sz w:val="28"/>
          <w:szCs w:val="28"/>
        </w:rPr>
        <w:t>has</w:t>
      </w:r>
      <w:r w:rsidR="00037A8C" w:rsidRPr="00037A8C">
        <w:rPr>
          <w:rFonts w:ascii="Times New Roman" w:hAnsi="Times New Roman" w:cs="Times New Roman"/>
          <w:sz w:val="28"/>
          <w:szCs w:val="28"/>
        </w:rPr>
        <w:t xml:space="preserve"> also</w:t>
      </w:r>
      <w:r>
        <w:rPr>
          <w:rFonts w:ascii="Times New Roman" w:hAnsi="Times New Roman" w:cs="Times New Roman"/>
          <w:sz w:val="28"/>
          <w:szCs w:val="28"/>
        </w:rPr>
        <w:t xml:space="preserve"> been</w:t>
      </w:r>
      <w:r w:rsidR="00037A8C" w:rsidRPr="00037A8C">
        <w:rPr>
          <w:rFonts w:ascii="Times New Roman" w:hAnsi="Times New Roman" w:cs="Times New Roman"/>
          <w:sz w:val="28"/>
          <w:szCs w:val="28"/>
        </w:rPr>
        <w:t xml:space="preserve"> theoretically substantiated. Each of them is </w:t>
      </w:r>
      <w:r w:rsidR="009776AC" w:rsidRPr="00037A8C">
        <w:rPr>
          <w:rFonts w:ascii="Times New Roman" w:hAnsi="Times New Roman" w:cs="Times New Roman"/>
          <w:sz w:val="28"/>
          <w:szCs w:val="28"/>
        </w:rPr>
        <w:t>characterized</w:t>
      </w:r>
      <w:r w:rsidR="00037A8C" w:rsidRPr="00037A8C">
        <w:rPr>
          <w:rFonts w:ascii="Times New Roman" w:hAnsi="Times New Roman" w:cs="Times New Roman"/>
          <w:sz w:val="28"/>
          <w:szCs w:val="28"/>
        </w:rPr>
        <w:t xml:space="preserve"> by a specific temporal profile, which makes it possible to </w:t>
      </w:r>
      <w:r w:rsidR="009776AC" w:rsidRPr="00037A8C">
        <w:rPr>
          <w:rFonts w:ascii="Times New Roman" w:hAnsi="Times New Roman" w:cs="Times New Roman"/>
          <w:sz w:val="28"/>
          <w:szCs w:val="28"/>
        </w:rPr>
        <w:t>operationalize</w:t>
      </w:r>
      <w:r w:rsidR="00037A8C" w:rsidRPr="00037A8C">
        <w:rPr>
          <w:rFonts w:ascii="Times New Roman" w:hAnsi="Times New Roman" w:cs="Times New Roman"/>
          <w:sz w:val="28"/>
          <w:szCs w:val="28"/>
        </w:rPr>
        <w:t xml:space="preserve"> this category for further experimental analysis. This classification provides a methodological basis for studying the relationship between the intensity of emotional reactions and the temporal dynamics of speech.</w:t>
      </w:r>
    </w:p>
    <w:p w14:paraId="6281C553" w14:textId="78AB0C28" w:rsidR="00037A8C" w:rsidRPr="00037A8C" w:rsidRDefault="00037A8C" w:rsidP="00037A8C">
      <w:pPr>
        <w:spacing w:after="0" w:line="360" w:lineRule="auto"/>
        <w:ind w:firstLine="709"/>
        <w:contextualSpacing/>
        <w:jc w:val="both"/>
        <w:rPr>
          <w:rFonts w:ascii="Times New Roman" w:hAnsi="Times New Roman" w:cs="Times New Roman"/>
          <w:sz w:val="28"/>
          <w:szCs w:val="28"/>
        </w:rPr>
      </w:pPr>
      <w:r w:rsidRPr="00037A8C">
        <w:rPr>
          <w:rFonts w:ascii="Times New Roman" w:hAnsi="Times New Roman" w:cs="Times New Roman"/>
          <w:sz w:val="28"/>
          <w:szCs w:val="28"/>
        </w:rPr>
        <w:t xml:space="preserve">Thus, Chapter 1 </w:t>
      </w:r>
      <w:r w:rsidR="00C604EE">
        <w:rPr>
          <w:rFonts w:ascii="Times New Roman" w:hAnsi="Times New Roman" w:cs="Times New Roman"/>
          <w:sz w:val="28"/>
          <w:szCs w:val="28"/>
        </w:rPr>
        <w:t xml:space="preserve">has </w:t>
      </w:r>
      <w:r w:rsidRPr="00037A8C">
        <w:rPr>
          <w:rFonts w:ascii="Times New Roman" w:hAnsi="Times New Roman" w:cs="Times New Roman"/>
          <w:sz w:val="28"/>
          <w:szCs w:val="28"/>
        </w:rPr>
        <w:t xml:space="preserve">formed a comprehensive theoretical platform for studying the temporal characteristics of speech as indicators of emotional stress in natural and cinematic communication. The </w:t>
      </w:r>
      <w:r w:rsidR="009776AC" w:rsidRPr="00037A8C">
        <w:rPr>
          <w:rFonts w:ascii="Times New Roman" w:hAnsi="Times New Roman" w:cs="Times New Roman"/>
          <w:sz w:val="28"/>
          <w:szCs w:val="28"/>
        </w:rPr>
        <w:t>generalized</w:t>
      </w:r>
      <w:r w:rsidRPr="00037A8C">
        <w:rPr>
          <w:rFonts w:ascii="Times New Roman" w:hAnsi="Times New Roman" w:cs="Times New Roman"/>
          <w:sz w:val="28"/>
          <w:szCs w:val="28"/>
        </w:rPr>
        <w:t xml:space="preserve"> provisions confirm that temporal means act as systemic and measurable markers of affective states and provide a reliable toolkit for further analysis of speech data within the empirical part of the work.</w:t>
      </w:r>
    </w:p>
    <w:p w14:paraId="342B849C" w14:textId="4F2AEFE8" w:rsidR="000434F8" w:rsidRDefault="000434F8" w:rsidP="00F94E6E">
      <w:pPr>
        <w:spacing w:after="0" w:line="360" w:lineRule="auto"/>
        <w:ind w:firstLine="709"/>
        <w:contextualSpacing/>
        <w:jc w:val="both"/>
        <w:rPr>
          <w:rFonts w:ascii="Times New Roman" w:hAnsi="Times New Roman" w:cs="Times New Roman"/>
          <w:sz w:val="28"/>
          <w:szCs w:val="28"/>
          <w:lang w:val="uk-UA"/>
        </w:rPr>
      </w:pPr>
    </w:p>
    <w:p w14:paraId="3D427AB6" w14:textId="25EA54AD" w:rsidR="00FD4F9C" w:rsidRDefault="00FD4F9C" w:rsidP="00F94E6E">
      <w:pPr>
        <w:spacing w:after="0" w:line="360" w:lineRule="auto"/>
        <w:ind w:firstLine="709"/>
        <w:contextualSpacing/>
        <w:jc w:val="both"/>
        <w:rPr>
          <w:rFonts w:ascii="Times New Roman" w:hAnsi="Times New Roman" w:cs="Times New Roman"/>
          <w:sz w:val="28"/>
          <w:szCs w:val="28"/>
          <w:lang w:val="uk-UA"/>
        </w:rPr>
      </w:pPr>
    </w:p>
    <w:p w14:paraId="29BF4332" w14:textId="2981A08B" w:rsidR="009A7913" w:rsidRDefault="009A7913" w:rsidP="00F94E6E">
      <w:pPr>
        <w:spacing w:after="0" w:line="360" w:lineRule="auto"/>
        <w:ind w:firstLine="709"/>
        <w:contextualSpacing/>
        <w:jc w:val="both"/>
        <w:rPr>
          <w:rFonts w:ascii="Times New Roman" w:hAnsi="Times New Roman" w:cs="Times New Roman"/>
          <w:sz w:val="28"/>
          <w:szCs w:val="28"/>
          <w:lang w:val="uk-UA"/>
        </w:rPr>
      </w:pPr>
    </w:p>
    <w:p w14:paraId="6CF8C3FE" w14:textId="1E83DCC3" w:rsidR="009A7913" w:rsidRDefault="009A7913" w:rsidP="00F94E6E">
      <w:pPr>
        <w:spacing w:after="0" w:line="360" w:lineRule="auto"/>
        <w:ind w:firstLine="709"/>
        <w:contextualSpacing/>
        <w:jc w:val="both"/>
        <w:rPr>
          <w:rFonts w:ascii="Times New Roman" w:hAnsi="Times New Roman" w:cs="Times New Roman"/>
          <w:sz w:val="28"/>
          <w:szCs w:val="28"/>
          <w:lang w:val="uk-UA"/>
        </w:rPr>
      </w:pPr>
    </w:p>
    <w:p w14:paraId="43B8F77C" w14:textId="77777777" w:rsidR="009A7913" w:rsidRDefault="009A7913" w:rsidP="00F94E6E">
      <w:pPr>
        <w:spacing w:after="0" w:line="360" w:lineRule="auto"/>
        <w:ind w:firstLine="709"/>
        <w:contextualSpacing/>
        <w:jc w:val="both"/>
        <w:rPr>
          <w:rFonts w:ascii="Times New Roman" w:hAnsi="Times New Roman" w:cs="Times New Roman"/>
          <w:sz w:val="28"/>
          <w:szCs w:val="28"/>
          <w:lang w:val="uk-UA"/>
        </w:rPr>
      </w:pPr>
    </w:p>
    <w:p w14:paraId="766CEB73" w14:textId="77777777" w:rsidR="00C441D2" w:rsidRDefault="00C441D2" w:rsidP="00C441D2">
      <w:pPr>
        <w:spacing w:after="0" w:line="360" w:lineRule="auto"/>
        <w:ind w:firstLine="709"/>
        <w:contextualSpacing/>
        <w:jc w:val="both"/>
        <w:rPr>
          <w:rFonts w:ascii="Times New Roman" w:hAnsi="Times New Roman" w:cs="Times New Roman"/>
          <w:sz w:val="28"/>
          <w:szCs w:val="28"/>
          <w:lang w:val="uk-UA"/>
        </w:rPr>
      </w:pPr>
    </w:p>
    <w:p w14:paraId="27D19086" w14:textId="77777777" w:rsidR="00C441D2" w:rsidRDefault="00C441D2" w:rsidP="00C441D2">
      <w:pPr>
        <w:spacing w:after="0" w:line="360" w:lineRule="auto"/>
        <w:ind w:firstLine="709"/>
        <w:contextualSpacing/>
        <w:jc w:val="both"/>
        <w:rPr>
          <w:rFonts w:ascii="Times New Roman" w:hAnsi="Times New Roman" w:cs="Times New Roman"/>
          <w:sz w:val="28"/>
          <w:szCs w:val="28"/>
          <w:lang w:val="uk-UA"/>
        </w:rPr>
      </w:pPr>
    </w:p>
    <w:p w14:paraId="428D79C6" w14:textId="77777777" w:rsidR="00C441D2" w:rsidRDefault="00C441D2" w:rsidP="00C441D2">
      <w:pPr>
        <w:spacing w:after="0" w:line="360" w:lineRule="auto"/>
        <w:ind w:firstLine="709"/>
        <w:contextualSpacing/>
        <w:jc w:val="both"/>
        <w:rPr>
          <w:rFonts w:ascii="Times New Roman" w:hAnsi="Times New Roman" w:cs="Times New Roman"/>
          <w:sz w:val="28"/>
          <w:szCs w:val="28"/>
          <w:lang w:val="uk-UA"/>
        </w:rPr>
      </w:pPr>
    </w:p>
    <w:p w14:paraId="46336D2D" w14:textId="77777777" w:rsidR="00C441D2" w:rsidRDefault="00C441D2" w:rsidP="00C441D2">
      <w:pPr>
        <w:spacing w:after="0" w:line="360" w:lineRule="auto"/>
        <w:ind w:firstLine="709"/>
        <w:contextualSpacing/>
        <w:jc w:val="both"/>
        <w:rPr>
          <w:rFonts w:ascii="Times New Roman" w:hAnsi="Times New Roman" w:cs="Times New Roman"/>
          <w:sz w:val="28"/>
          <w:szCs w:val="28"/>
          <w:lang w:val="uk-UA"/>
        </w:rPr>
      </w:pPr>
    </w:p>
    <w:p w14:paraId="76E12CE7" w14:textId="0D8F9EE2" w:rsidR="00C441D2" w:rsidRPr="00C441D2" w:rsidRDefault="00C441D2" w:rsidP="00C441D2">
      <w:pPr>
        <w:spacing w:after="0" w:line="360" w:lineRule="auto"/>
        <w:ind w:left="709"/>
        <w:contextualSpacing/>
        <w:jc w:val="both"/>
        <w:rPr>
          <w:rFonts w:ascii="Times New Roman" w:hAnsi="Times New Roman" w:cs="Times New Roman"/>
          <w:b/>
          <w:bCs/>
          <w:i/>
          <w:iCs/>
          <w:sz w:val="28"/>
          <w:szCs w:val="28"/>
          <w:lang w:val="uk-UA"/>
        </w:rPr>
      </w:pPr>
      <w:r w:rsidRPr="00C441D2">
        <w:rPr>
          <w:rFonts w:ascii="Times New Roman" w:hAnsi="Times New Roman" w:cs="Times New Roman"/>
          <w:b/>
          <w:bCs/>
          <w:sz w:val="28"/>
          <w:szCs w:val="28"/>
          <w:lang w:val="uk-UA"/>
        </w:rPr>
        <w:lastRenderedPageBreak/>
        <w:t xml:space="preserve">CHAPTER II. PECULIARITIES OF TEMPORAL MEANS IN THE FILM </w:t>
      </w:r>
      <w:r w:rsidRPr="00C441D2">
        <w:rPr>
          <w:rFonts w:ascii="Times New Roman" w:hAnsi="Times New Roman" w:cs="Times New Roman"/>
          <w:b/>
          <w:bCs/>
          <w:i/>
          <w:iCs/>
          <w:sz w:val="28"/>
          <w:szCs w:val="28"/>
          <w:lang w:val="uk-UA"/>
        </w:rPr>
        <w:t>INTERSTELLAR</w:t>
      </w:r>
    </w:p>
    <w:p w14:paraId="275F9EDB" w14:textId="4319AABE" w:rsidR="00A02A6E" w:rsidRPr="00801FEF" w:rsidRDefault="00A02A6E" w:rsidP="00A02A6E">
      <w:pPr>
        <w:spacing w:after="0" w:line="360" w:lineRule="auto"/>
        <w:ind w:firstLine="709"/>
        <w:contextualSpacing/>
        <w:jc w:val="both"/>
        <w:rPr>
          <w:rFonts w:ascii="Times New Roman" w:hAnsi="Times New Roman" w:cs="Times New Roman"/>
          <w:b/>
          <w:bCs/>
          <w:sz w:val="28"/>
          <w:szCs w:val="28"/>
        </w:rPr>
      </w:pPr>
      <w:bookmarkStart w:id="7" w:name="_Hlk216053727"/>
      <w:r>
        <w:rPr>
          <w:rFonts w:ascii="Times New Roman" w:hAnsi="Times New Roman" w:cs="Times New Roman"/>
          <w:b/>
          <w:bCs/>
          <w:sz w:val="28"/>
          <w:szCs w:val="28"/>
        </w:rPr>
        <w:t>2</w:t>
      </w:r>
      <w:r w:rsidRPr="00801FEF">
        <w:rPr>
          <w:rFonts w:ascii="Times New Roman" w:hAnsi="Times New Roman" w:cs="Times New Roman"/>
          <w:b/>
          <w:bCs/>
          <w:sz w:val="28"/>
          <w:szCs w:val="28"/>
        </w:rPr>
        <w:t>.</w:t>
      </w:r>
      <w:r>
        <w:rPr>
          <w:rFonts w:ascii="Times New Roman" w:hAnsi="Times New Roman" w:cs="Times New Roman"/>
          <w:b/>
          <w:bCs/>
          <w:sz w:val="28"/>
          <w:szCs w:val="28"/>
        </w:rPr>
        <w:t>1</w:t>
      </w:r>
      <w:r w:rsidRPr="00801FEF">
        <w:rPr>
          <w:rFonts w:ascii="Times New Roman" w:hAnsi="Times New Roman" w:cs="Times New Roman"/>
          <w:b/>
          <w:bCs/>
          <w:sz w:val="28"/>
          <w:szCs w:val="28"/>
        </w:rPr>
        <w:t>. Gradation of Emotional Stress Levels</w:t>
      </w:r>
      <w:r>
        <w:rPr>
          <w:rFonts w:ascii="Times New Roman" w:hAnsi="Times New Roman" w:cs="Times New Roman"/>
          <w:b/>
          <w:bCs/>
          <w:sz w:val="28"/>
          <w:szCs w:val="28"/>
        </w:rPr>
        <w:t xml:space="preserve"> in Film Discourse</w:t>
      </w:r>
    </w:p>
    <w:bookmarkEnd w:id="7"/>
    <w:p w14:paraId="1A5DFA2C" w14:textId="77777777" w:rsidR="00A02A6E" w:rsidRPr="004F2621" w:rsidRDefault="00A02A6E" w:rsidP="00A02A6E">
      <w:pPr>
        <w:spacing w:after="0" w:line="360" w:lineRule="auto"/>
        <w:ind w:firstLine="709"/>
        <w:contextualSpacing/>
        <w:jc w:val="both"/>
        <w:rPr>
          <w:rFonts w:ascii="Times New Roman" w:hAnsi="Times New Roman" w:cs="Times New Roman"/>
          <w:sz w:val="28"/>
          <w:szCs w:val="28"/>
        </w:rPr>
      </w:pPr>
      <w:r w:rsidRPr="004F2621">
        <w:rPr>
          <w:rFonts w:ascii="Times New Roman" w:hAnsi="Times New Roman" w:cs="Times New Roman"/>
          <w:sz w:val="28"/>
          <w:szCs w:val="28"/>
        </w:rPr>
        <w:t>To analyze the temporal features of speech under stress, first</w:t>
      </w:r>
      <w:r>
        <w:rPr>
          <w:rFonts w:ascii="Times New Roman" w:hAnsi="Times New Roman" w:cs="Times New Roman"/>
          <w:sz w:val="28"/>
          <w:szCs w:val="28"/>
        </w:rPr>
        <w:t>ly there is a</w:t>
      </w:r>
      <w:r w:rsidRPr="004F2621">
        <w:rPr>
          <w:rFonts w:ascii="Times New Roman" w:hAnsi="Times New Roman" w:cs="Times New Roman"/>
          <w:sz w:val="28"/>
          <w:szCs w:val="28"/>
        </w:rPr>
        <w:t xml:space="preserve"> necess</w:t>
      </w:r>
      <w:r>
        <w:rPr>
          <w:rFonts w:ascii="Times New Roman" w:hAnsi="Times New Roman" w:cs="Times New Roman"/>
          <w:sz w:val="28"/>
          <w:szCs w:val="28"/>
        </w:rPr>
        <w:t xml:space="preserve">ity </w:t>
      </w:r>
      <w:r w:rsidRPr="004F2621">
        <w:rPr>
          <w:rFonts w:ascii="Times New Roman" w:hAnsi="Times New Roman" w:cs="Times New Roman"/>
          <w:sz w:val="28"/>
          <w:szCs w:val="28"/>
        </w:rPr>
        <w:t xml:space="preserve">to define what constitutes </w:t>
      </w:r>
      <w:r>
        <w:rPr>
          <w:rFonts w:ascii="Times New Roman" w:hAnsi="Times New Roman" w:cs="Times New Roman"/>
          <w:sz w:val="28"/>
          <w:szCs w:val="28"/>
        </w:rPr>
        <w:t>“</w:t>
      </w:r>
      <w:r w:rsidRPr="004F2621">
        <w:rPr>
          <w:rFonts w:ascii="Times New Roman" w:hAnsi="Times New Roman" w:cs="Times New Roman"/>
          <w:sz w:val="28"/>
          <w:szCs w:val="28"/>
        </w:rPr>
        <w:t>stress</w:t>
      </w:r>
      <w:r>
        <w:rPr>
          <w:rFonts w:ascii="Times New Roman" w:hAnsi="Times New Roman" w:cs="Times New Roman"/>
          <w:sz w:val="28"/>
          <w:szCs w:val="28"/>
        </w:rPr>
        <w:t>”</w:t>
      </w:r>
      <w:r w:rsidRPr="004F2621">
        <w:rPr>
          <w:rFonts w:ascii="Times New Roman" w:hAnsi="Times New Roman" w:cs="Times New Roman"/>
          <w:sz w:val="28"/>
          <w:szCs w:val="28"/>
        </w:rPr>
        <w:t xml:space="preserve"> in this context and how it can be categorized. In this study, the notion of stress is based on Hans Selye’s classical framework, which conceptualizes stress as a “nonspecific bodily reaction to any demand for adaptation” [10, p. 55].</w:t>
      </w:r>
      <w:r w:rsidRPr="004F2621">
        <w:rPr>
          <w:rFonts w:ascii="Times New Roman" w:hAnsi="Times New Roman" w:cs="Times New Roman"/>
          <w:sz w:val="28"/>
          <w:szCs w:val="28"/>
          <w:lang w:val="uk-UA"/>
        </w:rPr>
        <w:t xml:space="preserve"> </w:t>
      </w:r>
      <w:r w:rsidRPr="004F2621">
        <w:rPr>
          <w:rFonts w:ascii="Times New Roman" w:hAnsi="Times New Roman" w:cs="Times New Roman"/>
          <w:sz w:val="28"/>
          <w:szCs w:val="28"/>
        </w:rPr>
        <w:t>Selye's General Adaptation Syndrome (GAS) suggests that stress is not merely a nervous tension but a physiological process that affects all systems of the body, including the respiratory and articulatory systems responsible for speech production. When an individual experiences stress, the release of hormones such as adrenaline and cortisol influences muscle tension, respiration, and heart rate, which in turn leads to inevitable changes in prosodic features of speech, most notably its tempo and overall fluency.</w:t>
      </w:r>
    </w:p>
    <w:p w14:paraId="22532FD2" w14:textId="77777777" w:rsidR="00A02A6E" w:rsidRPr="004F2621" w:rsidRDefault="00A02A6E" w:rsidP="00A02A6E">
      <w:pPr>
        <w:spacing w:after="0" w:line="360" w:lineRule="auto"/>
        <w:ind w:firstLine="709"/>
        <w:contextualSpacing/>
        <w:jc w:val="both"/>
        <w:rPr>
          <w:rFonts w:ascii="Times New Roman" w:hAnsi="Times New Roman" w:cs="Times New Roman"/>
          <w:sz w:val="28"/>
          <w:szCs w:val="28"/>
        </w:rPr>
      </w:pPr>
      <w:r w:rsidRPr="004F2621">
        <w:rPr>
          <w:rFonts w:ascii="Times New Roman" w:hAnsi="Times New Roman" w:cs="Times New Roman"/>
          <w:sz w:val="28"/>
          <w:szCs w:val="28"/>
        </w:rPr>
        <w:t>However, for the purposes of linguistic analysis, Selye's physiological definition must be translated into communicative-psychological terms. Therefore, this study also relies on the Component Process Model of emotion proposed by Klaus Scherer. Scherer argues that vocal expression is directly modulated by the appraisal of the situation and the level of physiological arousal [9, p. 230]. According to Scherer and Banse, the acoustic parameters of speech (including temporal characteristics) change non-linearly depending on the intensity of the emotion and the degree of control the speaker attempts to exert over their expression [1, p. 620]. Based on these theoretical premises, and drawing upon the gradation systems proposed in psycholinguistic literature by Murray and Arnott [6, p. 1100], a three-level scale of emotional tension was developed for this experiment: Low Stress (Controlled Tension), Moderate Stress (Agitation), and High Stress (Acute/Uncontrolled Stress).</w:t>
      </w:r>
    </w:p>
    <w:p w14:paraId="6C5E49DA" w14:textId="77777777" w:rsidR="00A02A6E" w:rsidRPr="004F2621" w:rsidRDefault="00A02A6E" w:rsidP="00A02A6E">
      <w:pPr>
        <w:spacing w:after="0" w:line="360" w:lineRule="auto"/>
        <w:ind w:firstLine="709"/>
        <w:contextualSpacing/>
        <w:jc w:val="both"/>
        <w:rPr>
          <w:rFonts w:ascii="Times New Roman" w:hAnsi="Times New Roman" w:cs="Times New Roman"/>
          <w:sz w:val="28"/>
          <w:szCs w:val="28"/>
        </w:rPr>
      </w:pPr>
      <w:r w:rsidRPr="004F2621">
        <w:rPr>
          <w:rFonts w:ascii="Times New Roman" w:hAnsi="Times New Roman" w:cs="Times New Roman"/>
          <w:sz w:val="28"/>
          <w:szCs w:val="28"/>
        </w:rPr>
        <w:t xml:space="preserve">The first level, Low Stress, or controlled tension, is characterized by a state of cognitive mobilization. At this stage, the speaker is aware of a potential threat or a </w:t>
      </w:r>
      <w:r w:rsidRPr="004F2621">
        <w:rPr>
          <w:rFonts w:ascii="Times New Roman" w:hAnsi="Times New Roman" w:cs="Times New Roman"/>
          <w:sz w:val="28"/>
          <w:szCs w:val="28"/>
        </w:rPr>
        <w:lastRenderedPageBreak/>
        <w:t xml:space="preserve">difficult task but retains full cognitive control over their speech production. According to Murray and Arnott, this state is often associated with </w:t>
      </w:r>
      <w:r>
        <w:rPr>
          <w:rFonts w:ascii="Times New Roman" w:hAnsi="Times New Roman" w:cs="Times New Roman"/>
          <w:sz w:val="28"/>
          <w:szCs w:val="28"/>
        </w:rPr>
        <w:t>“</w:t>
      </w:r>
      <w:r w:rsidRPr="004F2621">
        <w:rPr>
          <w:rFonts w:ascii="Times New Roman" w:hAnsi="Times New Roman" w:cs="Times New Roman"/>
          <w:sz w:val="28"/>
          <w:szCs w:val="28"/>
        </w:rPr>
        <w:t>cold anger</w:t>
      </w:r>
      <w:r>
        <w:rPr>
          <w:rFonts w:ascii="Times New Roman" w:hAnsi="Times New Roman" w:cs="Times New Roman"/>
          <w:sz w:val="28"/>
          <w:szCs w:val="28"/>
        </w:rPr>
        <w:t>”</w:t>
      </w:r>
      <w:r w:rsidRPr="004F2621">
        <w:rPr>
          <w:rFonts w:ascii="Times New Roman" w:hAnsi="Times New Roman" w:cs="Times New Roman"/>
          <w:sz w:val="28"/>
          <w:szCs w:val="28"/>
        </w:rPr>
        <w:t xml:space="preserve"> or </w:t>
      </w:r>
      <w:r>
        <w:rPr>
          <w:rFonts w:ascii="Times New Roman" w:hAnsi="Times New Roman" w:cs="Times New Roman"/>
          <w:sz w:val="28"/>
          <w:szCs w:val="28"/>
        </w:rPr>
        <w:t>“</w:t>
      </w:r>
      <w:r w:rsidRPr="004F2621">
        <w:rPr>
          <w:rFonts w:ascii="Times New Roman" w:hAnsi="Times New Roman" w:cs="Times New Roman"/>
          <w:sz w:val="28"/>
          <w:szCs w:val="28"/>
        </w:rPr>
        <w:t>suppressed anxiety</w:t>
      </w:r>
      <w:r>
        <w:rPr>
          <w:rFonts w:ascii="Times New Roman" w:hAnsi="Times New Roman" w:cs="Times New Roman"/>
          <w:sz w:val="28"/>
          <w:szCs w:val="28"/>
        </w:rPr>
        <w:t>”,</w:t>
      </w:r>
      <w:r w:rsidRPr="004F2621">
        <w:rPr>
          <w:rFonts w:ascii="Times New Roman" w:hAnsi="Times New Roman" w:cs="Times New Roman"/>
          <w:sz w:val="28"/>
          <w:szCs w:val="28"/>
        </w:rPr>
        <w:t xml:space="preserve"> where the physiological arousal is present but actively inhibited by the speaker [6, p. 1102]. In the context of the film </w:t>
      </w:r>
      <w:r w:rsidRPr="004F2621">
        <w:rPr>
          <w:rFonts w:ascii="Times New Roman" w:hAnsi="Times New Roman" w:cs="Times New Roman"/>
          <w:i/>
          <w:iCs/>
          <w:sz w:val="28"/>
          <w:szCs w:val="28"/>
        </w:rPr>
        <w:t>Interstellar</w:t>
      </w:r>
      <w:r>
        <w:rPr>
          <w:rFonts w:ascii="Times New Roman" w:hAnsi="Times New Roman" w:cs="Times New Roman"/>
          <w:sz w:val="28"/>
          <w:szCs w:val="28"/>
        </w:rPr>
        <w:t>,</w:t>
      </w:r>
      <w:r w:rsidRPr="004F2621">
        <w:rPr>
          <w:rFonts w:ascii="Times New Roman" w:hAnsi="Times New Roman" w:cs="Times New Roman"/>
          <w:sz w:val="28"/>
          <w:szCs w:val="28"/>
        </w:rPr>
        <w:t xml:space="preserve"> this corresponds to scenes of technical problem-solving or serious discussions where characters are focused and tense but outwardly calm. Auditors were instructed to identify this level by markers of </w:t>
      </w:r>
      <w:r>
        <w:rPr>
          <w:rFonts w:ascii="Times New Roman" w:hAnsi="Times New Roman" w:cs="Times New Roman"/>
          <w:sz w:val="28"/>
          <w:szCs w:val="28"/>
        </w:rPr>
        <w:t>“</w:t>
      </w:r>
      <w:r w:rsidRPr="004F2621">
        <w:rPr>
          <w:rFonts w:ascii="Times New Roman" w:hAnsi="Times New Roman" w:cs="Times New Roman"/>
          <w:sz w:val="28"/>
          <w:szCs w:val="28"/>
        </w:rPr>
        <w:t>restraint</w:t>
      </w:r>
      <w:r>
        <w:rPr>
          <w:rFonts w:ascii="Times New Roman" w:hAnsi="Times New Roman" w:cs="Times New Roman"/>
          <w:sz w:val="28"/>
          <w:szCs w:val="28"/>
        </w:rPr>
        <w:t>”</w:t>
      </w:r>
      <w:r w:rsidRPr="004F2621">
        <w:rPr>
          <w:rFonts w:ascii="Times New Roman" w:hAnsi="Times New Roman" w:cs="Times New Roman"/>
          <w:sz w:val="28"/>
          <w:szCs w:val="28"/>
        </w:rPr>
        <w:t xml:space="preserve"> and </w:t>
      </w:r>
      <w:r>
        <w:rPr>
          <w:rFonts w:ascii="Times New Roman" w:hAnsi="Times New Roman" w:cs="Times New Roman"/>
          <w:sz w:val="28"/>
          <w:szCs w:val="28"/>
        </w:rPr>
        <w:t>“</w:t>
      </w:r>
      <w:r w:rsidRPr="004F2621">
        <w:rPr>
          <w:rFonts w:ascii="Times New Roman" w:hAnsi="Times New Roman" w:cs="Times New Roman"/>
          <w:sz w:val="28"/>
          <w:szCs w:val="28"/>
        </w:rPr>
        <w:t>precision</w:t>
      </w:r>
      <w:r>
        <w:rPr>
          <w:rFonts w:ascii="Times New Roman" w:hAnsi="Times New Roman" w:cs="Times New Roman"/>
          <w:sz w:val="28"/>
          <w:szCs w:val="28"/>
        </w:rPr>
        <w:t>”,</w:t>
      </w:r>
      <w:r w:rsidRPr="004F2621">
        <w:rPr>
          <w:rFonts w:ascii="Times New Roman" w:hAnsi="Times New Roman" w:cs="Times New Roman"/>
          <w:sz w:val="28"/>
          <w:szCs w:val="28"/>
        </w:rPr>
        <w:t xml:space="preserve"> where temporal deviations might manifest as a deliberate slowing down of tempo to maintain control or distinct rhythmic regularity.</w:t>
      </w:r>
    </w:p>
    <w:p w14:paraId="784423BB" w14:textId="77777777" w:rsidR="00A02A6E" w:rsidRPr="004F2621" w:rsidRDefault="00A02A6E" w:rsidP="00A02A6E">
      <w:pPr>
        <w:spacing w:after="0" w:line="360" w:lineRule="auto"/>
        <w:ind w:firstLine="709"/>
        <w:contextualSpacing/>
        <w:jc w:val="both"/>
        <w:rPr>
          <w:rFonts w:ascii="Times New Roman" w:hAnsi="Times New Roman" w:cs="Times New Roman"/>
          <w:sz w:val="28"/>
          <w:szCs w:val="28"/>
        </w:rPr>
      </w:pPr>
      <w:r w:rsidRPr="004F2621">
        <w:rPr>
          <w:rFonts w:ascii="Times New Roman" w:hAnsi="Times New Roman" w:cs="Times New Roman"/>
          <w:sz w:val="28"/>
          <w:szCs w:val="28"/>
        </w:rPr>
        <w:t xml:space="preserve">The second level, Moderate Stress, represents a state of distinct agitation where the physiological arousal begins to interfere with speech planning. This state corresponds to the </w:t>
      </w:r>
      <w:r>
        <w:rPr>
          <w:rFonts w:ascii="Times New Roman" w:hAnsi="Times New Roman" w:cs="Times New Roman"/>
          <w:sz w:val="28"/>
          <w:szCs w:val="28"/>
        </w:rPr>
        <w:t>“</w:t>
      </w:r>
      <w:r w:rsidRPr="004F2621">
        <w:rPr>
          <w:rFonts w:ascii="Times New Roman" w:hAnsi="Times New Roman" w:cs="Times New Roman"/>
          <w:sz w:val="28"/>
          <w:szCs w:val="28"/>
        </w:rPr>
        <w:t>resistance</w:t>
      </w:r>
      <w:r>
        <w:rPr>
          <w:rFonts w:ascii="Times New Roman" w:hAnsi="Times New Roman" w:cs="Times New Roman"/>
          <w:sz w:val="28"/>
          <w:szCs w:val="28"/>
        </w:rPr>
        <w:t>”</w:t>
      </w:r>
      <w:r w:rsidRPr="004F2621">
        <w:rPr>
          <w:rFonts w:ascii="Times New Roman" w:hAnsi="Times New Roman" w:cs="Times New Roman"/>
          <w:sz w:val="28"/>
          <w:szCs w:val="28"/>
        </w:rPr>
        <w:t xml:space="preserve"> stage in Selye's model, where the organism is actively coping with the stressor [10, p. 78]. At this level, the speaker may exhibit signs of nervousness, irritation, or fear that are clearly audible but do not yet result in a total breakdown of communication. Scherer notes that moderate arousal typically leads to an increase in subglottal pressure and muscle tension, which often results in an accelerated speech rate and shorter, more frequent pauses [9, p. 245]. Auditors were tasked with identifying fragments where the characters show visible/audible signs of worry, urgency, or active conflict, characterized by a departure from the neutral, normative pronunciation and a shift towards a faster or more uneven tempo.</w:t>
      </w:r>
    </w:p>
    <w:p w14:paraId="50929EFA" w14:textId="23E9B8E9" w:rsidR="00A02A6E" w:rsidRPr="00A02A6E" w:rsidRDefault="00A02A6E" w:rsidP="00A02A6E">
      <w:pPr>
        <w:spacing w:after="0" w:line="360" w:lineRule="auto"/>
        <w:ind w:firstLine="709"/>
        <w:contextualSpacing/>
        <w:jc w:val="both"/>
        <w:rPr>
          <w:rFonts w:ascii="Times New Roman" w:hAnsi="Times New Roman" w:cs="Times New Roman"/>
          <w:sz w:val="28"/>
          <w:szCs w:val="28"/>
        </w:rPr>
      </w:pPr>
      <w:r w:rsidRPr="004F2621">
        <w:rPr>
          <w:rFonts w:ascii="Times New Roman" w:hAnsi="Times New Roman" w:cs="Times New Roman"/>
          <w:sz w:val="28"/>
          <w:szCs w:val="28"/>
        </w:rPr>
        <w:t xml:space="preserve">The third level, High Stress, marks the critical point of </w:t>
      </w:r>
      <w:r>
        <w:rPr>
          <w:rFonts w:ascii="Times New Roman" w:hAnsi="Times New Roman" w:cs="Times New Roman"/>
          <w:sz w:val="28"/>
          <w:szCs w:val="28"/>
        </w:rPr>
        <w:t>“</w:t>
      </w:r>
      <w:r w:rsidRPr="004F2621">
        <w:rPr>
          <w:rFonts w:ascii="Times New Roman" w:hAnsi="Times New Roman" w:cs="Times New Roman"/>
          <w:sz w:val="28"/>
          <w:szCs w:val="28"/>
        </w:rPr>
        <w:t>exhaustion</w:t>
      </w:r>
      <w:r>
        <w:rPr>
          <w:rFonts w:ascii="Times New Roman" w:hAnsi="Times New Roman" w:cs="Times New Roman"/>
          <w:sz w:val="28"/>
          <w:szCs w:val="28"/>
        </w:rPr>
        <w:t>”</w:t>
      </w:r>
      <w:r w:rsidRPr="004F2621">
        <w:rPr>
          <w:rFonts w:ascii="Times New Roman" w:hAnsi="Times New Roman" w:cs="Times New Roman"/>
          <w:sz w:val="28"/>
          <w:szCs w:val="28"/>
        </w:rPr>
        <w:t xml:space="preserve"> or acute panic reaction. This is the state of </w:t>
      </w:r>
      <w:r>
        <w:rPr>
          <w:rFonts w:ascii="Times New Roman" w:hAnsi="Times New Roman" w:cs="Times New Roman"/>
          <w:sz w:val="28"/>
          <w:szCs w:val="28"/>
        </w:rPr>
        <w:t>“</w:t>
      </w:r>
      <w:r w:rsidRPr="004F2621">
        <w:rPr>
          <w:rFonts w:ascii="Times New Roman" w:hAnsi="Times New Roman" w:cs="Times New Roman"/>
          <w:sz w:val="28"/>
          <w:szCs w:val="28"/>
        </w:rPr>
        <w:t>fight or flight</w:t>
      </w:r>
      <w:r>
        <w:rPr>
          <w:rFonts w:ascii="Times New Roman" w:hAnsi="Times New Roman" w:cs="Times New Roman"/>
          <w:sz w:val="28"/>
          <w:szCs w:val="28"/>
        </w:rPr>
        <w:t>”,</w:t>
      </w:r>
      <w:r w:rsidRPr="004F2621">
        <w:rPr>
          <w:rFonts w:ascii="Times New Roman" w:hAnsi="Times New Roman" w:cs="Times New Roman"/>
          <w:sz w:val="28"/>
          <w:szCs w:val="28"/>
        </w:rPr>
        <w:t xml:space="preserve"> where cognitive control over speech production is significantly compromised or lost entirely. High stress is characterized by extreme physiological arousal, irregular breathing, and a potential breakdown of the prosodic structure. As described by Juslin and Laukka, high-intensity emotions often lead to a disintegration of the rhythmic structure, resulting in either extremely rapid, breathless speech or, conversely, blockages and long, unfilled pauses due to cognitive overload [5, p. 790]. In the film material, these are scenes of immediate life threat, physical struggle, or catastrophic news. Auditors were instructed to classify scenes as </w:t>
      </w:r>
      <w:r>
        <w:rPr>
          <w:rFonts w:ascii="Times New Roman" w:hAnsi="Times New Roman" w:cs="Times New Roman"/>
          <w:sz w:val="28"/>
          <w:szCs w:val="28"/>
        </w:rPr>
        <w:lastRenderedPageBreak/>
        <w:t>“</w:t>
      </w:r>
      <w:r w:rsidRPr="004F2621">
        <w:rPr>
          <w:rFonts w:ascii="Times New Roman" w:hAnsi="Times New Roman" w:cs="Times New Roman"/>
          <w:sz w:val="28"/>
          <w:szCs w:val="28"/>
        </w:rPr>
        <w:t>High Stress</w:t>
      </w:r>
      <w:r>
        <w:rPr>
          <w:rFonts w:ascii="Times New Roman" w:hAnsi="Times New Roman" w:cs="Times New Roman"/>
          <w:sz w:val="28"/>
          <w:szCs w:val="28"/>
        </w:rPr>
        <w:t>”</w:t>
      </w:r>
      <w:r w:rsidRPr="004F2621">
        <w:rPr>
          <w:rFonts w:ascii="Times New Roman" w:hAnsi="Times New Roman" w:cs="Times New Roman"/>
          <w:sz w:val="28"/>
          <w:szCs w:val="28"/>
        </w:rPr>
        <w:t xml:space="preserve"> when the speech sounded uncontrolled, chaotic, screaming, or broken by heavy breathing and sobbing, indicating a loss of voluntary regulation of the temporal flow.</w:t>
      </w:r>
    </w:p>
    <w:p w14:paraId="276E7246" w14:textId="77777777" w:rsidR="00A02A6E" w:rsidRDefault="00A02A6E" w:rsidP="00D16AE4">
      <w:pPr>
        <w:spacing w:after="0" w:line="360" w:lineRule="auto"/>
        <w:ind w:firstLine="709"/>
        <w:contextualSpacing/>
        <w:jc w:val="both"/>
        <w:rPr>
          <w:rFonts w:ascii="Times New Roman" w:hAnsi="Times New Roman" w:cs="Times New Roman"/>
          <w:b/>
          <w:bCs/>
          <w:sz w:val="28"/>
          <w:szCs w:val="28"/>
          <w:lang w:val="uk-UA"/>
        </w:rPr>
      </w:pPr>
    </w:p>
    <w:p w14:paraId="30EEDF0A" w14:textId="75AB498E" w:rsidR="00BC5832" w:rsidRPr="00D16AE4" w:rsidRDefault="00B038DB" w:rsidP="00D16AE4">
      <w:pPr>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w:t>
      </w:r>
      <w:r>
        <w:rPr>
          <w:rFonts w:ascii="Times New Roman" w:hAnsi="Times New Roman" w:cs="Times New Roman"/>
          <w:b/>
          <w:bCs/>
          <w:sz w:val="28"/>
          <w:szCs w:val="28"/>
        </w:rPr>
        <w:t>2</w:t>
      </w:r>
      <w:r w:rsidR="00C441D2" w:rsidRPr="00C441D2">
        <w:rPr>
          <w:rFonts w:ascii="Times New Roman" w:hAnsi="Times New Roman" w:cs="Times New Roman"/>
          <w:b/>
          <w:bCs/>
          <w:sz w:val="28"/>
          <w:szCs w:val="28"/>
          <w:lang w:val="uk-UA"/>
        </w:rPr>
        <w:t>. Temporal Dynamics of Speech as a Means of Building Tension</w:t>
      </w:r>
    </w:p>
    <w:p w14:paraId="229D3905" w14:textId="68B989F8"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ways in which temporal relations are encoded and negotiated in language through tense, aspect, modality, and clause structure, understood in this paper as temporal dynamics, constitute a central focus of the present analysis. The study examines these temporal dynamics that is richly represented in the film under investigation through close, qualitative coding of sample utterances taken from scenes that vary in emotional intensity of stress, categorized as low, moderate, and high.</w:t>
      </w:r>
    </w:p>
    <w:p w14:paraId="04A132B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Each utterance of the selected material under investigation was studied according to the following factors: </w:t>
      </w:r>
    </w:p>
    <w:p w14:paraId="372324F1"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a number of tense/aspect (simple, continuous, perfect, perfect continuous),</w:t>
      </w:r>
    </w:p>
    <w:p w14:paraId="5A4D0D9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modality (epistemic: might, could; deontic: must, have to), and </w:t>
      </w:r>
    </w:p>
    <w:p w14:paraId="590E294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clause type (indicative, conditional, counterfactual). </w:t>
      </w:r>
    </w:p>
    <w:p w14:paraId="0F515139"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goal of the chapter is to characterize systematic differences in temporal language across stress conditions and to interpret those differences in terms of discourse-pragmatic functions (urgency, remediation, blame, and consolation).</w:t>
      </w:r>
    </w:p>
    <w:p w14:paraId="3DA5AA6F"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It is important to state </w:t>
      </w:r>
      <w:r w:rsidRPr="00F94E6E">
        <w:rPr>
          <w:rFonts w:ascii="Times New Roman" w:hAnsi="Times New Roman" w:cs="Times New Roman"/>
          <w:i/>
          <w:iCs/>
          <w:sz w:val="28"/>
          <w:szCs w:val="28"/>
        </w:rPr>
        <w:t>low-stress exchanges</w:t>
      </w:r>
      <w:r w:rsidRPr="00F94E6E">
        <w:rPr>
          <w:rFonts w:ascii="Times New Roman" w:hAnsi="Times New Roman" w:cs="Times New Roman"/>
          <w:sz w:val="28"/>
          <w:szCs w:val="28"/>
        </w:rPr>
        <w:t xml:space="preserve"> (domestic banter, procedural explanations, teaching moments) disproportionately employ </w:t>
      </w:r>
      <w:r w:rsidRPr="00F94E6E">
        <w:rPr>
          <w:rFonts w:ascii="Times New Roman" w:hAnsi="Times New Roman" w:cs="Times New Roman"/>
          <w:i/>
          <w:iCs/>
          <w:sz w:val="28"/>
          <w:szCs w:val="28"/>
        </w:rPr>
        <w:t>simple</w:t>
      </w:r>
      <w:r w:rsidRPr="00F94E6E">
        <w:rPr>
          <w:rFonts w:ascii="Times New Roman" w:hAnsi="Times New Roman" w:cs="Times New Roman"/>
          <w:sz w:val="28"/>
          <w:szCs w:val="28"/>
        </w:rPr>
        <w:t xml:space="preserve"> tenses such as:</w:t>
      </w:r>
    </w:p>
    <w:p w14:paraId="17883D0B"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Present Simple for general truths and habitual action, </w:t>
      </w:r>
    </w:p>
    <w:p w14:paraId="609A84D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Past Simple for narrative recounting, and </w:t>
      </w:r>
    </w:p>
    <w:p w14:paraId="22E8297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occasional Future Simple for predictions or plans. </w:t>
      </w:r>
    </w:p>
    <w:p w14:paraId="3F8C8F61" w14:textId="77777777" w:rsidR="00020F2A" w:rsidRPr="00F94E6E" w:rsidRDefault="00020F2A" w:rsidP="00F94E6E">
      <w:pPr>
        <w:spacing w:after="0" w:line="360" w:lineRule="auto"/>
        <w:ind w:firstLine="709"/>
        <w:contextualSpacing/>
        <w:jc w:val="both"/>
        <w:rPr>
          <w:rFonts w:ascii="Times New Roman" w:hAnsi="Times New Roman" w:cs="Times New Roman"/>
          <w:i/>
          <w:iCs/>
          <w:sz w:val="28"/>
          <w:szCs w:val="28"/>
        </w:rPr>
      </w:pPr>
      <w:r w:rsidRPr="00F94E6E">
        <w:rPr>
          <w:rFonts w:ascii="Times New Roman" w:hAnsi="Times New Roman" w:cs="Times New Roman"/>
          <w:sz w:val="28"/>
          <w:szCs w:val="28"/>
        </w:rPr>
        <w:t xml:space="preserve">This distribution supports two communicative aims typical of </w:t>
      </w:r>
      <w:r w:rsidRPr="00F94E6E">
        <w:rPr>
          <w:rFonts w:ascii="Times New Roman" w:hAnsi="Times New Roman" w:cs="Times New Roman"/>
          <w:i/>
          <w:iCs/>
          <w:sz w:val="28"/>
          <w:szCs w:val="28"/>
        </w:rPr>
        <w:t xml:space="preserve">low-stress interaction: </w:t>
      </w:r>
    </w:p>
    <w:p w14:paraId="0E655675"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 to assert stable facts and routines (e.g., Cooper’s pragmatic statements about farm life or rules), and </w:t>
      </w:r>
    </w:p>
    <w:p w14:paraId="60B26E4A"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(b) to maintain shared situational models without introducing hypothetical complexity. </w:t>
      </w:r>
    </w:p>
    <w:p w14:paraId="383DF808"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Present Simple’s predominance both indexes construct a temporally stable, de-emphasized affective frame: speakers assert rather than ruminate. Syntactically, utterances in this register show fewer subordinate clauses, less embedding, and a higher proportion of declarative, performative-neutral sentences (e.g., “</w:t>
      </w:r>
      <w:r w:rsidRPr="00F94E6E">
        <w:rPr>
          <w:rFonts w:ascii="Times New Roman" w:hAnsi="Times New Roman" w:cs="Times New Roman"/>
          <w:i/>
          <w:iCs/>
          <w:sz w:val="28"/>
          <w:szCs w:val="28"/>
        </w:rPr>
        <w:t>Murph’s law means what can happen will happen</w:t>
      </w:r>
      <w:r w:rsidRPr="00F94E6E">
        <w:rPr>
          <w:rFonts w:ascii="Times New Roman" w:hAnsi="Times New Roman" w:cs="Times New Roman"/>
          <w:sz w:val="28"/>
          <w:szCs w:val="28"/>
        </w:rPr>
        <w:t>”). In pragmatic terms, simple tenses minimize epistemic commitment to counterfactual history and reduce the discursive space for regret, hence their suitability for calm explanation.</w:t>
      </w:r>
    </w:p>
    <w:p w14:paraId="3C611B01"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Moderate stress</w:t>
      </w:r>
      <w:r w:rsidRPr="00F94E6E">
        <w:rPr>
          <w:rFonts w:ascii="Times New Roman" w:hAnsi="Times New Roman" w:cs="Times New Roman"/>
          <w:sz w:val="28"/>
          <w:szCs w:val="28"/>
        </w:rPr>
        <w:t xml:space="preserve"> (that is friction, argument but not panic) shows an intermediate profile: </w:t>
      </w:r>
    </w:p>
    <w:p w14:paraId="7455D5D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Past Simple remains common because many moderate-stress lines recount recent events (e.g., explanations of what happened), but </w:t>
      </w:r>
    </w:p>
    <w:p w14:paraId="1BFAA40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there is increased use of </w:t>
      </w:r>
      <w:r w:rsidRPr="00F94E6E">
        <w:rPr>
          <w:rFonts w:ascii="Times New Roman" w:hAnsi="Times New Roman" w:cs="Times New Roman"/>
          <w:i/>
          <w:iCs/>
          <w:sz w:val="28"/>
          <w:szCs w:val="28"/>
        </w:rPr>
        <w:t>modals</w:t>
      </w:r>
      <w:r w:rsidRPr="00F94E6E">
        <w:rPr>
          <w:rFonts w:ascii="Times New Roman" w:hAnsi="Times New Roman" w:cs="Times New Roman"/>
          <w:sz w:val="28"/>
          <w:szCs w:val="28"/>
        </w:rPr>
        <w:t xml:space="preserve"> and tentative aspectual forms to negotiate responsibility and to propose corrective action. </w:t>
      </w:r>
    </w:p>
    <w:p w14:paraId="7974710B"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Here language means often perform the work of sense-making and coordination: </w:t>
      </w:r>
    </w:p>
    <w:p w14:paraId="0321A989"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recounting facts (Past Simple) is coupled with tentative future orientation (will, might) for problem-solving;</w:t>
      </w:r>
    </w:p>
    <w:p w14:paraId="3D71AE08"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clause complexity increases (subordination to justify claims or set conditions), but </w:t>
      </w:r>
    </w:p>
    <w:p w14:paraId="4D2E4AC4"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the cognitive load remains manageable; speakers attempt to re-stabilize the situation through planning language parameters rather than full-blown hypotheticals.</w:t>
      </w:r>
    </w:p>
    <w:p w14:paraId="03F7143A"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High-stress</w:t>
      </w:r>
      <w:r w:rsidRPr="00F94E6E">
        <w:rPr>
          <w:rFonts w:ascii="Times New Roman" w:hAnsi="Times New Roman" w:cs="Times New Roman"/>
          <w:sz w:val="28"/>
          <w:szCs w:val="28"/>
        </w:rPr>
        <w:t xml:space="preserve"> dialogue clusters are strongly around </w:t>
      </w:r>
      <w:r w:rsidRPr="00F94E6E">
        <w:rPr>
          <w:rFonts w:ascii="Times New Roman" w:hAnsi="Times New Roman" w:cs="Times New Roman"/>
          <w:i/>
          <w:iCs/>
          <w:sz w:val="28"/>
          <w:szCs w:val="28"/>
        </w:rPr>
        <w:t>Perfect</w:t>
      </w:r>
      <w:r w:rsidRPr="00F94E6E">
        <w:rPr>
          <w:rFonts w:ascii="Times New Roman" w:hAnsi="Times New Roman" w:cs="Times New Roman"/>
          <w:sz w:val="28"/>
          <w:szCs w:val="28"/>
        </w:rPr>
        <w:t xml:space="preserve"> and </w:t>
      </w:r>
      <w:r w:rsidRPr="00F94E6E">
        <w:rPr>
          <w:rFonts w:ascii="Times New Roman" w:hAnsi="Times New Roman" w:cs="Times New Roman"/>
          <w:i/>
          <w:iCs/>
          <w:sz w:val="28"/>
          <w:szCs w:val="28"/>
        </w:rPr>
        <w:t xml:space="preserve">Progressive </w:t>
      </w:r>
      <w:r w:rsidRPr="00F94E6E">
        <w:rPr>
          <w:rFonts w:ascii="Times New Roman" w:hAnsi="Times New Roman" w:cs="Times New Roman"/>
          <w:sz w:val="28"/>
          <w:szCs w:val="28"/>
        </w:rPr>
        <w:t>aspects, and conditional constructions:</w:t>
      </w:r>
    </w:p>
    <w:p w14:paraId="38CFB27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the Perfect (Present Perfect, Past Perfect) is frequently used to index completed states with present: relevance (“</w:t>
      </w:r>
      <w:r w:rsidRPr="00F94E6E">
        <w:rPr>
          <w:rFonts w:ascii="Times New Roman" w:hAnsi="Times New Roman" w:cs="Times New Roman"/>
          <w:i/>
          <w:iCs/>
          <w:sz w:val="28"/>
          <w:szCs w:val="28"/>
        </w:rPr>
        <w:t>I have been trying</w:t>
      </w:r>
      <w:r w:rsidRPr="00F94E6E">
        <w:rPr>
          <w:rFonts w:ascii="Times New Roman" w:hAnsi="Times New Roman" w:cs="Times New Roman"/>
          <w:sz w:val="28"/>
          <w:szCs w:val="28"/>
        </w:rPr>
        <w:t>”), to articulate regrets or to foreground causal chains that led to the crisis (“</w:t>
      </w:r>
      <w:r w:rsidRPr="00F94E6E">
        <w:rPr>
          <w:rFonts w:ascii="Times New Roman" w:hAnsi="Times New Roman" w:cs="Times New Roman"/>
          <w:i/>
          <w:iCs/>
          <w:sz w:val="28"/>
          <w:szCs w:val="28"/>
        </w:rPr>
        <w:t>if we had any left… the doctors might have been able to find the cyst before she died</w:t>
      </w:r>
      <w:r w:rsidRPr="00F94E6E">
        <w:rPr>
          <w:rFonts w:ascii="Times New Roman" w:hAnsi="Times New Roman" w:cs="Times New Roman"/>
          <w:sz w:val="28"/>
          <w:szCs w:val="28"/>
        </w:rPr>
        <w:t xml:space="preserve">”). </w:t>
      </w:r>
    </w:p>
    <w:p w14:paraId="12FD4377"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 Progressive forms (Present Continuous, Past Continuous) appear when speakers emphasize ongoing processes and immediacy (“we are losing it”), thereby dramatizing threat and urgency. </w:t>
      </w:r>
    </w:p>
    <w:p w14:paraId="1911D85E" w14:textId="77777777" w:rsidR="00020F2A" w:rsidRPr="00F94E6E" w:rsidRDefault="00020F2A" w:rsidP="00F94E6E">
      <w:pPr>
        <w:spacing w:after="0" w:line="360" w:lineRule="auto"/>
        <w:ind w:firstLine="709"/>
        <w:contextualSpacing/>
        <w:jc w:val="both"/>
        <w:rPr>
          <w:rFonts w:ascii="Times New Roman" w:hAnsi="Times New Roman" w:cs="Times New Roman"/>
          <w:i/>
          <w:iCs/>
          <w:sz w:val="28"/>
          <w:szCs w:val="28"/>
        </w:rPr>
      </w:pPr>
      <w:r w:rsidRPr="00F94E6E">
        <w:rPr>
          <w:rFonts w:ascii="Times New Roman" w:hAnsi="Times New Roman" w:cs="Times New Roman"/>
          <w:sz w:val="28"/>
          <w:szCs w:val="28"/>
        </w:rPr>
        <w:t xml:space="preserve">While the study of </w:t>
      </w:r>
      <w:r w:rsidRPr="00F94E6E">
        <w:rPr>
          <w:rFonts w:ascii="Times New Roman" w:hAnsi="Times New Roman" w:cs="Times New Roman"/>
          <w:i/>
          <w:iCs/>
          <w:sz w:val="28"/>
          <w:szCs w:val="28"/>
        </w:rPr>
        <w:t>High-stress</w:t>
      </w:r>
      <w:r w:rsidRPr="00F94E6E">
        <w:rPr>
          <w:rFonts w:ascii="Times New Roman" w:hAnsi="Times New Roman" w:cs="Times New Roman"/>
          <w:sz w:val="28"/>
          <w:szCs w:val="28"/>
        </w:rPr>
        <w:t xml:space="preserve"> dialogue two discursive functions </w:t>
      </w:r>
      <w:proofErr w:type="gramStart"/>
      <w:r w:rsidRPr="00F94E6E">
        <w:rPr>
          <w:rFonts w:ascii="Times New Roman" w:hAnsi="Times New Roman" w:cs="Times New Roman"/>
          <w:sz w:val="28"/>
          <w:szCs w:val="28"/>
        </w:rPr>
        <w:t>have</w:t>
      </w:r>
      <w:proofErr w:type="gramEnd"/>
      <w:r w:rsidRPr="00F94E6E">
        <w:rPr>
          <w:rFonts w:ascii="Times New Roman" w:hAnsi="Times New Roman" w:cs="Times New Roman"/>
          <w:sz w:val="28"/>
          <w:szCs w:val="28"/>
        </w:rPr>
        <w:t xml:space="preserve"> been highlighted: </w:t>
      </w:r>
      <w:r w:rsidRPr="00F94E6E">
        <w:rPr>
          <w:rFonts w:ascii="Times New Roman" w:hAnsi="Times New Roman" w:cs="Times New Roman"/>
          <w:i/>
          <w:iCs/>
          <w:sz w:val="28"/>
          <w:szCs w:val="28"/>
        </w:rPr>
        <w:t>retrospective appraisal and regret, and Immediacy and ongoing threat:</w:t>
      </w:r>
    </w:p>
    <w:p w14:paraId="5CA64119" w14:textId="77777777" w:rsidR="00020F2A" w:rsidRPr="00F94E6E" w:rsidRDefault="00020F2A" w:rsidP="00F94E6E">
      <w:pPr>
        <w:pStyle w:val="ab"/>
        <w:numPr>
          <w:ilvl w:val="0"/>
          <w:numId w:val="33"/>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i/>
          <w:iCs/>
          <w:sz w:val="28"/>
          <w:szCs w:val="28"/>
        </w:rPr>
        <w:t>Retrospective appraisal and regret</w:t>
      </w:r>
      <w:r w:rsidRPr="00F94E6E">
        <w:rPr>
          <w:rFonts w:ascii="Times New Roman" w:hAnsi="Times New Roman" w:cs="Times New Roman"/>
          <w:sz w:val="28"/>
          <w:szCs w:val="28"/>
        </w:rPr>
        <w:t xml:space="preserve"> are formed by Past Perfect and perfect modal combinations that are common in utterances reconstructing missed opportunities and attributing blame or counterfactual causality. Grammatically, such constructions suspend the present in order to evaluate alternative pasts; pragmatically, they index high arousal and rumination (Cooper’s conditional lament about medical equipment is a prototypical example);</w:t>
      </w:r>
    </w:p>
    <w:p w14:paraId="711C49B3" w14:textId="77777777" w:rsidR="00020F2A" w:rsidRPr="00F94E6E" w:rsidRDefault="00020F2A" w:rsidP="00F94E6E">
      <w:pPr>
        <w:pStyle w:val="ab"/>
        <w:numPr>
          <w:ilvl w:val="0"/>
          <w:numId w:val="33"/>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i/>
          <w:iCs/>
          <w:sz w:val="28"/>
          <w:szCs w:val="28"/>
        </w:rPr>
        <w:t>Immediacy and ongoing threat</w:t>
      </w:r>
      <w:r w:rsidRPr="00F94E6E">
        <w:rPr>
          <w:rFonts w:ascii="Times New Roman" w:hAnsi="Times New Roman" w:cs="Times New Roman"/>
          <w:sz w:val="28"/>
          <w:szCs w:val="28"/>
        </w:rPr>
        <w:t xml:space="preserve"> are represented by Continuous aspects mark processes that are still unfolding and require immediate intervention; they increase urgency in the interlocutors’ mental models and push for immediate mobilization. Modal auxiliaries with epistemic shading (</w:t>
      </w:r>
      <w:r w:rsidRPr="00F94E6E">
        <w:rPr>
          <w:rFonts w:ascii="Times New Roman" w:hAnsi="Times New Roman" w:cs="Times New Roman"/>
          <w:i/>
          <w:iCs/>
          <w:sz w:val="28"/>
          <w:szCs w:val="28"/>
        </w:rPr>
        <w:t>might, could, would</w:t>
      </w:r>
      <w:r w:rsidRPr="00F94E6E">
        <w:rPr>
          <w:rFonts w:ascii="Times New Roman" w:hAnsi="Times New Roman" w:cs="Times New Roman"/>
          <w:sz w:val="28"/>
          <w:szCs w:val="28"/>
        </w:rPr>
        <w:t>) accompany perfect forms to register hypothetical spaces in which different outcomes could have occurred that is a linguistic correlation of high-stress mental simulation.</w:t>
      </w:r>
    </w:p>
    <w:p w14:paraId="65444E43" w14:textId="22346563" w:rsidR="00020F2A"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further analysis draws on detailed observation of the Interstellar screenplay and corresponding film sequences, focusing on how verbal tense and aspect vary with emotional intensity. Each excerpt was coded for tense type (simple, continuous, perfect), modality (e.g., might, could, should), and discourse function (narration, argument, regret, reassurance). Scenes were grouped into three categories: low, moderate, and high stress, based on contextual cues such as tone of voice, gesture, and situational tension. The result of distribution of tense type</w:t>
      </w:r>
      <w:r w:rsidRPr="00F94E6E">
        <w:rPr>
          <w:rFonts w:ascii="Times New Roman" w:hAnsi="Times New Roman" w:cs="Times New Roman"/>
          <w:b/>
          <w:sz w:val="28"/>
          <w:szCs w:val="28"/>
        </w:rPr>
        <w:t xml:space="preserve"> </w:t>
      </w:r>
      <w:r w:rsidRPr="00F94E6E">
        <w:rPr>
          <w:rFonts w:ascii="Times New Roman" w:hAnsi="Times New Roman" w:cs="Times New Roman"/>
          <w:bCs/>
          <w:sz w:val="28"/>
          <w:szCs w:val="28"/>
        </w:rPr>
        <w:t>of stress categories is</w:t>
      </w:r>
      <w:r w:rsidRPr="00F94E6E">
        <w:rPr>
          <w:rFonts w:ascii="Times New Roman" w:hAnsi="Times New Roman" w:cs="Times New Roman"/>
          <w:sz w:val="28"/>
          <w:szCs w:val="28"/>
        </w:rPr>
        <w:t xml:space="preserve"> presented in Table 2.1.</w:t>
      </w:r>
    </w:p>
    <w:p w14:paraId="3D491BFA" w14:textId="034CA5B5" w:rsidR="00901BD7" w:rsidRPr="00901BD7" w:rsidRDefault="00901BD7" w:rsidP="00901BD7">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Across the corpus, there is a clear and systematic relationship between stress level and the temporal forms speakers use. Low-stress exchanges, especially domestic or expository dialogue, rely heavily on Present Simple constructions to describe facts, habits, and shared routines (occurs in 45% of cases).</w:t>
      </w:r>
    </w:p>
    <w:p w14:paraId="087B5276" w14:textId="6C777179" w:rsidR="00020F2A" w:rsidRPr="00F94E6E" w:rsidRDefault="00020F2A" w:rsidP="00F94E6E">
      <w:pPr>
        <w:spacing w:after="0" w:line="360" w:lineRule="auto"/>
        <w:ind w:firstLine="709"/>
        <w:contextualSpacing/>
        <w:jc w:val="right"/>
        <w:rPr>
          <w:rFonts w:ascii="Times New Roman" w:hAnsi="Times New Roman" w:cs="Times New Roman"/>
          <w:iCs/>
          <w:sz w:val="28"/>
          <w:szCs w:val="28"/>
        </w:rPr>
      </w:pPr>
      <w:r w:rsidRPr="00F94E6E">
        <w:rPr>
          <w:rFonts w:ascii="Times New Roman" w:hAnsi="Times New Roman" w:cs="Times New Roman"/>
          <w:iCs/>
          <w:sz w:val="28"/>
          <w:szCs w:val="28"/>
        </w:rPr>
        <w:lastRenderedPageBreak/>
        <w:t xml:space="preserve">Table </w:t>
      </w:r>
      <w:r w:rsidRPr="00F94E6E">
        <w:rPr>
          <w:rFonts w:ascii="Times New Roman" w:hAnsi="Times New Roman" w:cs="Times New Roman"/>
          <w:iCs/>
          <w:sz w:val="28"/>
          <w:szCs w:val="28"/>
          <w:lang w:val="uk-UA"/>
        </w:rPr>
        <w:t>2.</w:t>
      </w:r>
      <w:r w:rsidRPr="00F94E6E">
        <w:rPr>
          <w:rFonts w:ascii="Times New Roman" w:hAnsi="Times New Roman" w:cs="Times New Roman"/>
          <w:iCs/>
          <w:sz w:val="28"/>
          <w:szCs w:val="28"/>
        </w:rPr>
        <w:t>1</w:t>
      </w:r>
    </w:p>
    <w:p w14:paraId="7E171E7A" w14:textId="77777777" w:rsidR="00020F2A" w:rsidRPr="00F94E6E" w:rsidRDefault="00020F2A" w:rsidP="00F94E6E">
      <w:pPr>
        <w:spacing w:after="0" w:line="360" w:lineRule="auto"/>
        <w:contextualSpacing/>
        <w:jc w:val="center"/>
        <w:rPr>
          <w:rFonts w:ascii="Times New Roman" w:hAnsi="Times New Roman" w:cs="Times New Roman"/>
          <w:b/>
          <w:sz w:val="28"/>
          <w:szCs w:val="28"/>
        </w:rPr>
      </w:pPr>
      <w:r w:rsidRPr="00F94E6E">
        <w:rPr>
          <w:rFonts w:ascii="Times New Roman" w:hAnsi="Times New Roman" w:cs="Times New Roman"/>
          <w:b/>
          <w:sz w:val="28"/>
          <w:szCs w:val="28"/>
        </w:rPr>
        <w:t>Verb Tense Distribution of Stress Categories in Interstellar Dialogues, in %</w:t>
      </w:r>
    </w:p>
    <w:tbl>
      <w:tblPr>
        <w:tblStyle w:val="a4"/>
        <w:tblW w:w="0" w:type="auto"/>
        <w:tblLook w:val="04A0" w:firstRow="1" w:lastRow="0" w:firstColumn="1" w:lastColumn="0" w:noHBand="0" w:noVBand="1"/>
      </w:tblPr>
      <w:tblGrid>
        <w:gridCol w:w="2333"/>
        <w:gridCol w:w="2384"/>
        <w:gridCol w:w="2410"/>
        <w:gridCol w:w="2835"/>
      </w:tblGrid>
      <w:tr w:rsidR="00020F2A" w:rsidRPr="00F94E6E" w14:paraId="4A9698FC" w14:textId="77777777" w:rsidTr="003044E2">
        <w:tc>
          <w:tcPr>
            <w:tcW w:w="0" w:type="auto"/>
            <w:tcBorders>
              <w:top w:val="single" w:sz="4" w:space="0" w:color="auto"/>
              <w:left w:val="single" w:sz="4" w:space="0" w:color="auto"/>
              <w:bottom w:val="single" w:sz="4" w:space="0" w:color="auto"/>
              <w:right w:val="single" w:sz="4" w:space="0" w:color="auto"/>
            </w:tcBorders>
            <w:vAlign w:val="center"/>
            <w:hideMark/>
          </w:tcPr>
          <w:p w14:paraId="57F93591" w14:textId="77777777" w:rsidR="00020F2A" w:rsidRPr="00F94E6E" w:rsidRDefault="00020F2A" w:rsidP="00F94E6E">
            <w:pPr>
              <w:spacing w:line="360" w:lineRule="auto"/>
              <w:jc w:val="center"/>
              <w:rPr>
                <w:rFonts w:ascii="Times New Roman" w:hAnsi="Times New Roman" w:cs="Times New Roman"/>
                <w:b/>
                <w:bCs/>
                <w:sz w:val="28"/>
                <w:szCs w:val="28"/>
              </w:rPr>
            </w:pPr>
            <w:r w:rsidRPr="00F94E6E">
              <w:rPr>
                <w:rStyle w:val="ac"/>
                <w:rFonts w:ascii="Times New Roman" w:hAnsi="Times New Roman" w:cs="Times New Roman"/>
                <w:b w:val="0"/>
                <w:bCs w:val="0"/>
                <w:sz w:val="28"/>
                <w:szCs w:val="28"/>
              </w:rPr>
              <w:t>Tense / Aspect</w:t>
            </w:r>
          </w:p>
        </w:tc>
        <w:tc>
          <w:tcPr>
            <w:tcW w:w="2384" w:type="dxa"/>
            <w:tcBorders>
              <w:top w:val="single" w:sz="4" w:space="0" w:color="auto"/>
              <w:left w:val="single" w:sz="4" w:space="0" w:color="auto"/>
              <w:bottom w:val="single" w:sz="4" w:space="0" w:color="auto"/>
              <w:right w:val="single" w:sz="4" w:space="0" w:color="auto"/>
            </w:tcBorders>
            <w:vAlign w:val="center"/>
            <w:hideMark/>
          </w:tcPr>
          <w:p w14:paraId="0E88D046" w14:textId="77777777" w:rsidR="00020F2A" w:rsidRPr="00F94E6E" w:rsidRDefault="00020F2A" w:rsidP="00F94E6E">
            <w:pPr>
              <w:spacing w:after="160" w:line="360" w:lineRule="auto"/>
              <w:jc w:val="center"/>
              <w:rPr>
                <w:rFonts w:ascii="Times New Roman" w:hAnsi="Times New Roman" w:cs="Times New Roman"/>
                <w:b/>
                <w:bCs/>
                <w:sz w:val="28"/>
                <w:szCs w:val="28"/>
              </w:rPr>
            </w:pPr>
            <w:r w:rsidRPr="00F94E6E">
              <w:rPr>
                <w:rStyle w:val="ac"/>
                <w:rFonts w:ascii="Times New Roman" w:hAnsi="Times New Roman" w:cs="Times New Roman"/>
                <w:b w:val="0"/>
                <w:bCs w:val="0"/>
                <w:sz w:val="28"/>
                <w:szCs w:val="28"/>
              </w:rPr>
              <w:t xml:space="preserve">Low Stress </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1AAC3AE" w14:textId="77777777" w:rsidR="00020F2A" w:rsidRPr="00F94E6E" w:rsidRDefault="00020F2A" w:rsidP="00F94E6E">
            <w:pPr>
              <w:spacing w:after="160" w:line="360" w:lineRule="auto"/>
              <w:jc w:val="center"/>
              <w:rPr>
                <w:rFonts w:ascii="Times New Roman" w:hAnsi="Times New Roman" w:cs="Times New Roman"/>
                <w:b/>
                <w:bCs/>
                <w:sz w:val="28"/>
                <w:szCs w:val="28"/>
              </w:rPr>
            </w:pPr>
            <w:r w:rsidRPr="00F94E6E">
              <w:rPr>
                <w:rStyle w:val="ac"/>
                <w:rFonts w:ascii="Times New Roman" w:hAnsi="Times New Roman" w:cs="Times New Roman"/>
                <w:b w:val="0"/>
                <w:bCs w:val="0"/>
                <w:sz w:val="28"/>
                <w:szCs w:val="28"/>
              </w:rPr>
              <w:t>Moderate Stress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F21B12A" w14:textId="77777777" w:rsidR="00020F2A" w:rsidRPr="00F94E6E" w:rsidRDefault="00020F2A" w:rsidP="00F94E6E">
            <w:pPr>
              <w:spacing w:after="160" w:line="360" w:lineRule="auto"/>
              <w:jc w:val="center"/>
              <w:rPr>
                <w:rFonts w:ascii="Times New Roman" w:hAnsi="Times New Roman" w:cs="Times New Roman"/>
                <w:b/>
                <w:bCs/>
                <w:sz w:val="28"/>
                <w:szCs w:val="28"/>
              </w:rPr>
            </w:pPr>
            <w:r w:rsidRPr="00F94E6E">
              <w:rPr>
                <w:rStyle w:val="ac"/>
                <w:rFonts w:ascii="Times New Roman" w:hAnsi="Times New Roman" w:cs="Times New Roman"/>
                <w:b w:val="0"/>
                <w:bCs w:val="0"/>
                <w:sz w:val="28"/>
                <w:szCs w:val="28"/>
              </w:rPr>
              <w:t>High Stress</w:t>
            </w:r>
          </w:p>
        </w:tc>
      </w:tr>
      <w:tr w:rsidR="00020F2A" w:rsidRPr="00F94E6E" w14:paraId="20FF4555" w14:textId="77777777" w:rsidTr="003044E2">
        <w:tc>
          <w:tcPr>
            <w:tcW w:w="0" w:type="auto"/>
            <w:tcBorders>
              <w:top w:val="single" w:sz="4" w:space="0" w:color="auto"/>
              <w:left w:val="single" w:sz="4" w:space="0" w:color="auto"/>
              <w:bottom w:val="single" w:sz="4" w:space="0" w:color="auto"/>
              <w:right w:val="single" w:sz="4" w:space="0" w:color="auto"/>
            </w:tcBorders>
            <w:vAlign w:val="center"/>
            <w:hideMark/>
          </w:tcPr>
          <w:p w14:paraId="0E77D7C9"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Present Simple</w:t>
            </w:r>
          </w:p>
        </w:tc>
        <w:tc>
          <w:tcPr>
            <w:tcW w:w="2384" w:type="dxa"/>
            <w:tcBorders>
              <w:top w:val="single" w:sz="4" w:space="0" w:color="auto"/>
              <w:left w:val="single" w:sz="4" w:space="0" w:color="auto"/>
              <w:bottom w:val="single" w:sz="4" w:space="0" w:color="auto"/>
              <w:right w:val="single" w:sz="4" w:space="0" w:color="auto"/>
            </w:tcBorders>
            <w:vAlign w:val="center"/>
            <w:hideMark/>
          </w:tcPr>
          <w:p w14:paraId="269E0480"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45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71F6B1C"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25</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B5CC506"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20</w:t>
            </w:r>
          </w:p>
        </w:tc>
      </w:tr>
      <w:tr w:rsidR="00020F2A" w:rsidRPr="00F94E6E" w14:paraId="0F95471F" w14:textId="77777777" w:rsidTr="003044E2">
        <w:tc>
          <w:tcPr>
            <w:tcW w:w="0" w:type="auto"/>
            <w:tcBorders>
              <w:top w:val="single" w:sz="4" w:space="0" w:color="auto"/>
              <w:left w:val="single" w:sz="4" w:space="0" w:color="auto"/>
              <w:bottom w:val="single" w:sz="4" w:space="0" w:color="auto"/>
              <w:right w:val="single" w:sz="4" w:space="0" w:color="auto"/>
            </w:tcBorders>
            <w:vAlign w:val="center"/>
            <w:hideMark/>
          </w:tcPr>
          <w:p w14:paraId="7C1392A9"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Past Simple</w:t>
            </w:r>
          </w:p>
        </w:tc>
        <w:tc>
          <w:tcPr>
            <w:tcW w:w="2384" w:type="dxa"/>
            <w:tcBorders>
              <w:top w:val="single" w:sz="4" w:space="0" w:color="auto"/>
              <w:left w:val="single" w:sz="4" w:space="0" w:color="auto"/>
              <w:bottom w:val="single" w:sz="4" w:space="0" w:color="auto"/>
              <w:right w:val="single" w:sz="4" w:space="0" w:color="auto"/>
            </w:tcBorders>
            <w:vAlign w:val="center"/>
            <w:hideMark/>
          </w:tcPr>
          <w:p w14:paraId="15EE53DC"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313D923"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35</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B7E1916"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20</w:t>
            </w:r>
          </w:p>
        </w:tc>
      </w:tr>
      <w:tr w:rsidR="00020F2A" w:rsidRPr="00F94E6E" w14:paraId="4349FE9D" w14:textId="77777777" w:rsidTr="003044E2">
        <w:tc>
          <w:tcPr>
            <w:tcW w:w="0" w:type="auto"/>
            <w:tcBorders>
              <w:top w:val="single" w:sz="4" w:space="0" w:color="auto"/>
              <w:left w:val="single" w:sz="4" w:space="0" w:color="auto"/>
              <w:bottom w:val="single" w:sz="4" w:space="0" w:color="auto"/>
              <w:right w:val="single" w:sz="4" w:space="0" w:color="auto"/>
            </w:tcBorders>
            <w:vAlign w:val="center"/>
            <w:hideMark/>
          </w:tcPr>
          <w:p w14:paraId="6CD639D7"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Present Continuous</w:t>
            </w:r>
          </w:p>
        </w:tc>
        <w:tc>
          <w:tcPr>
            <w:tcW w:w="2384" w:type="dxa"/>
            <w:tcBorders>
              <w:top w:val="single" w:sz="4" w:space="0" w:color="auto"/>
              <w:left w:val="single" w:sz="4" w:space="0" w:color="auto"/>
              <w:bottom w:val="single" w:sz="4" w:space="0" w:color="auto"/>
              <w:right w:val="single" w:sz="4" w:space="0" w:color="auto"/>
            </w:tcBorders>
            <w:vAlign w:val="center"/>
            <w:hideMark/>
          </w:tcPr>
          <w:p w14:paraId="7175D52E"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10</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0802B17"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10</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001E20D"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20</w:t>
            </w:r>
          </w:p>
        </w:tc>
      </w:tr>
      <w:tr w:rsidR="00020F2A" w:rsidRPr="00F94E6E" w14:paraId="7C320D48" w14:textId="77777777" w:rsidTr="003044E2">
        <w:tc>
          <w:tcPr>
            <w:tcW w:w="0" w:type="auto"/>
            <w:tcBorders>
              <w:top w:val="single" w:sz="4" w:space="0" w:color="auto"/>
              <w:left w:val="single" w:sz="4" w:space="0" w:color="auto"/>
              <w:bottom w:val="single" w:sz="4" w:space="0" w:color="auto"/>
              <w:right w:val="single" w:sz="4" w:space="0" w:color="auto"/>
            </w:tcBorders>
            <w:vAlign w:val="center"/>
            <w:hideMark/>
          </w:tcPr>
          <w:p w14:paraId="08B9AA79"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Present Perfect</w:t>
            </w:r>
          </w:p>
        </w:tc>
        <w:tc>
          <w:tcPr>
            <w:tcW w:w="2384" w:type="dxa"/>
            <w:tcBorders>
              <w:top w:val="single" w:sz="4" w:space="0" w:color="auto"/>
              <w:left w:val="single" w:sz="4" w:space="0" w:color="auto"/>
              <w:bottom w:val="single" w:sz="4" w:space="0" w:color="auto"/>
              <w:right w:val="single" w:sz="4" w:space="0" w:color="auto"/>
            </w:tcBorders>
            <w:vAlign w:val="center"/>
            <w:hideMark/>
          </w:tcPr>
          <w:p w14:paraId="55CDAAD7"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E1FCD80"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15</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51B87B5"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30</w:t>
            </w:r>
          </w:p>
        </w:tc>
      </w:tr>
      <w:tr w:rsidR="00020F2A" w:rsidRPr="00F94E6E" w14:paraId="1F48C747" w14:textId="77777777" w:rsidTr="003044E2">
        <w:tc>
          <w:tcPr>
            <w:tcW w:w="0" w:type="auto"/>
            <w:tcBorders>
              <w:top w:val="single" w:sz="4" w:space="0" w:color="auto"/>
              <w:left w:val="single" w:sz="4" w:space="0" w:color="auto"/>
              <w:bottom w:val="single" w:sz="4" w:space="0" w:color="auto"/>
              <w:right w:val="single" w:sz="4" w:space="0" w:color="auto"/>
            </w:tcBorders>
            <w:vAlign w:val="center"/>
            <w:hideMark/>
          </w:tcPr>
          <w:p w14:paraId="27347DE4"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Future Simple</w:t>
            </w:r>
          </w:p>
        </w:tc>
        <w:tc>
          <w:tcPr>
            <w:tcW w:w="2384" w:type="dxa"/>
            <w:tcBorders>
              <w:top w:val="single" w:sz="4" w:space="0" w:color="auto"/>
              <w:left w:val="single" w:sz="4" w:space="0" w:color="auto"/>
              <w:bottom w:val="single" w:sz="4" w:space="0" w:color="auto"/>
              <w:right w:val="single" w:sz="4" w:space="0" w:color="auto"/>
            </w:tcBorders>
            <w:vAlign w:val="center"/>
            <w:hideMark/>
          </w:tcPr>
          <w:p w14:paraId="23CE5BB0"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EA029D5"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15</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171A161"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10</w:t>
            </w:r>
          </w:p>
        </w:tc>
      </w:tr>
    </w:tbl>
    <w:p w14:paraId="4611BBBF"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p>
    <w:p w14:paraId="315C56C5" w14:textId="324BD4ED"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Moderate-stress talk, typically involving disagreement or moral deliberation, mixes Past Simple narration with tentative modals (used in 35% of the material) and short future projections (has been differentiated in 25% of cases). High-stress utterances, by contrast, display a striking increase in aspectual complexity, favoring Present Perfect (30% of cases), Past Perfect, and progressive forms that express immediacy, regret, or escalation (in 20% of cases all of them).</w:t>
      </w:r>
    </w:p>
    <w:p w14:paraId="3E7988E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In </w:t>
      </w:r>
      <w:r w:rsidRPr="00F94E6E">
        <w:rPr>
          <w:rFonts w:ascii="Times New Roman" w:hAnsi="Times New Roman" w:cs="Times New Roman"/>
          <w:i/>
          <w:iCs/>
          <w:sz w:val="28"/>
          <w:szCs w:val="28"/>
        </w:rPr>
        <w:t>low-stress situations</w:t>
      </w:r>
      <w:r w:rsidRPr="00F94E6E">
        <w:rPr>
          <w:rFonts w:ascii="Times New Roman" w:hAnsi="Times New Roman" w:cs="Times New Roman"/>
          <w:sz w:val="28"/>
          <w:szCs w:val="28"/>
        </w:rPr>
        <w:t>, such as Cooper’s morning interactions with his family or the early farm scenes, utterances exhibit minimal temporal layering. Speakers remain anchored in the here-and-now, using Present Simple to communicate shared understanding:</w:t>
      </w:r>
    </w:p>
    <w:p w14:paraId="5784D3E3" w14:textId="0CC525B9"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You </w:t>
      </w:r>
      <w:r w:rsidRPr="00F94E6E">
        <w:rPr>
          <w:rFonts w:ascii="Times New Roman" w:hAnsi="Times New Roman" w:cs="Times New Roman"/>
          <w:i/>
          <w:iCs/>
          <w:sz w:val="28"/>
          <w:szCs w:val="28"/>
          <w:u w:val="single"/>
        </w:rPr>
        <w:t>don’t make</w:t>
      </w:r>
      <w:r w:rsidRPr="00F94E6E">
        <w:rPr>
          <w:rFonts w:ascii="Times New Roman" w:hAnsi="Times New Roman" w:cs="Times New Roman"/>
          <w:i/>
          <w:iCs/>
          <w:sz w:val="28"/>
          <w:szCs w:val="28"/>
        </w:rPr>
        <w:t xml:space="preserve"> </w:t>
      </w:r>
      <w:proofErr w:type="gramStart"/>
      <w:r w:rsidRPr="00F94E6E">
        <w:rPr>
          <w:rFonts w:ascii="Times New Roman" w:hAnsi="Times New Roman" w:cs="Times New Roman"/>
          <w:i/>
          <w:iCs/>
          <w:sz w:val="28"/>
          <w:szCs w:val="28"/>
        </w:rPr>
        <w:t>it,</w:t>
      </w:r>
      <w:proofErr w:type="gramEnd"/>
      <w:r w:rsidRPr="00F94E6E">
        <w:rPr>
          <w:rFonts w:ascii="Times New Roman" w:hAnsi="Times New Roman" w:cs="Times New Roman"/>
          <w:i/>
          <w:iCs/>
          <w:sz w:val="28"/>
          <w:szCs w:val="28"/>
        </w:rPr>
        <w:t xml:space="preserve"> my boys won’t get to see you lose</w:t>
      </w:r>
      <w:r w:rsidRPr="00F94E6E">
        <w:rPr>
          <w:rFonts w:ascii="Times New Roman" w:hAnsi="Times New Roman" w:cs="Times New Roman"/>
          <w:sz w:val="28"/>
          <w:szCs w:val="28"/>
        </w:rPr>
        <w:t>.</w:t>
      </w:r>
      <w:r w:rsidR="00E02CCD" w:rsidRPr="00E02CCD">
        <w:rPr>
          <w:rFonts w:ascii="Times New Roman" w:hAnsi="Times New Roman" w:cs="Times New Roman"/>
          <w:iCs/>
          <w:sz w:val="28"/>
          <w:szCs w:val="28"/>
        </w:rPr>
        <w:t xml:space="preserve"> </w:t>
      </w:r>
      <w:r w:rsidR="00EB6728">
        <w:rPr>
          <w:rFonts w:ascii="Times New Roman" w:hAnsi="Times New Roman" w:cs="Times New Roman"/>
          <w:iCs/>
          <w:sz w:val="28"/>
          <w:szCs w:val="28"/>
        </w:rPr>
        <w:t>[</w:t>
      </w:r>
      <w:r w:rsidR="00EB6728">
        <w:rPr>
          <w:rFonts w:ascii="Times New Roman" w:hAnsi="Times New Roman" w:cs="Times New Roman"/>
          <w:iCs/>
          <w:sz w:val="28"/>
          <w:szCs w:val="28"/>
          <w:lang w:val="ru-RU"/>
        </w:rPr>
        <w:t>56</w:t>
      </w:r>
      <w:r w:rsidR="007336FC" w:rsidRPr="001A2251">
        <w:rPr>
          <w:rFonts w:ascii="Times New Roman" w:hAnsi="Times New Roman" w:cs="Times New Roman"/>
          <w:iCs/>
          <w:sz w:val="28"/>
          <w:szCs w:val="28"/>
        </w:rPr>
        <w:t>,</w:t>
      </w:r>
      <w:r w:rsidR="007336FC">
        <w:rPr>
          <w:rFonts w:ascii="Times New Roman" w:hAnsi="Times New Roman" w:cs="Times New Roman"/>
          <w:iCs/>
          <w:sz w:val="28"/>
          <w:szCs w:val="28"/>
        </w:rPr>
        <w:t xml:space="preserve"> </w:t>
      </w:r>
      <w:r w:rsidR="00EC670F">
        <w:rPr>
          <w:rFonts w:ascii="Times New Roman" w:hAnsi="Times New Roman" w:cs="Times New Roman"/>
          <w:iCs/>
          <w:sz w:val="28"/>
          <w:szCs w:val="28"/>
          <w:lang w:val="uk-UA"/>
        </w:rPr>
        <w:t>00:</w:t>
      </w:r>
      <w:r w:rsidR="007336FC">
        <w:rPr>
          <w:rFonts w:ascii="Times New Roman" w:hAnsi="Times New Roman" w:cs="Times New Roman"/>
          <w:iCs/>
          <w:sz w:val="28"/>
          <w:szCs w:val="28"/>
        </w:rPr>
        <w:t>12</w:t>
      </w:r>
      <w:r w:rsidR="007336FC" w:rsidRPr="001A2251">
        <w:rPr>
          <w:rFonts w:ascii="Times New Roman" w:hAnsi="Times New Roman" w:cs="Times New Roman"/>
          <w:iCs/>
          <w:sz w:val="28"/>
          <w:szCs w:val="28"/>
        </w:rPr>
        <w:t>:</w:t>
      </w:r>
      <w:r w:rsidR="007336FC">
        <w:rPr>
          <w:rFonts w:ascii="Times New Roman" w:hAnsi="Times New Roman" w:cs="Times New Roman"/>
          <w:iCs/>
          <w:sz w:val="28"/>
          <w:szCs w:val="28"/>
        </w:rPr>
        <w:t>32</w:t>
      </w:r>
      <w:r w:rsidR="007336FC" w:rsidRPr="001A2251">
        <w:rPr>
          <w:rFonts w:ascii="Times New Roman" w:hAnsi="Times New Roman" w:cs="Times New Roman"/>
          <w:iCs/>
          <w:sz w:val="28"/>
          <w:szCs w:val="28"/>
        </w:rPr>
        <w:t>]</w:t>
      </w:r>
    </w:p>
    <w:p w14:paraId="1DC1957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or Past Simple to recall straightforward events:</w:t>
      </w:r>
    </w:p>
    <w:p w14:paraId="6370E1A1" w14:textId="36D2FB8A" w:rsidR="00E02CCD" w:rsidRPr="00E02CCD" w:rsidRDefault="00E02CCD" w:rsidP="00E02CCD">
      <w:pPr>
        <w:spacing w:after="0" w:line="360" w:lineRule="auto"/>
        <w:ind w:firstLine="709"/>
        <w:contextualSpacing/>
        <w:jc w:val="both"/>
        <w:rPr>
          <w:rFonts w:ascii="Times New Roman" w:hAnsi="Times New Roman" w:cs="Times New Roman"/>
          <w:i/>
          <w:sz w:val="28"/>
          <w:szCs w:val="28"/>
        </w:rPr>
      </w:pPr>
      <w:r w:rsidRPr="00E02CCD">
        <w:rPr>
          <w:rFonts w:ascii="Times New Roman" w:hAnsi="Times New Roman" w:cs="Times New Roman"/>
          <w:i/>
          <w:sz w:val="28"/>
          <w:szCs w:val="28"/>
        </w:rPr>
        <w:t xml:space="preserve">You </w:t>
      </w:r>
      <w:r w:rsidRPr="00E02CCD">
        <w:rPr>
          <w:rFonts w:ascii="Times New Roman" w:hAnsi="Times New Roman" w:cs="Times New Roman"/>
          <w:i/>
          <w:sz w:val="28"/>
          <w:szCs w:val="28"/>
          <w:u w:val="single"/>
        </w:rPr>
        <w:t xml:space="preserve">said </w:t>
      </w:r>
      <w:r w:rsidRPr="00E02CCD">
        <w:rPr>
          <w:rFonts w:ascii="Times New Roman" w:hAnsi="Times New Roman" w:cs="Times New Roman"/>
          <w:i/>
          <w:sz w:val="28"/>
          <w:szCs w:val="28"/>
        </w:rPr>
        <w:t xml:space="preserve">science </w:t>
      </w:r>
      <w:r w:rsidRPr="00E02CCD">
        <w:rPr>
          <w:rFonts w:ascii="Times New Roman" w:hAnsi="Times New Roman" w:cs="Times New Roman"/>
          <w:i/>
          <w:sz w:val="28"/>
          <w:szCs w:val="28"/>
          <w:u w:val="single"/>
        </w:rPr>
        <w:t>was</w:t>
      </w:r>
      <w:r w:rsidRPr="00E02CCD">
        <w:rPr>
          <w:rFonts w:ascii="Times New Roman" w:hAnsi="Times New Roman" w:cs="Times New Roman"/>
          <w:i/>
          <w:sz w:val="28"/>
          <w:szCs w:val="28"/>
        </w:rPr>
        <w:t xml:space="preserve"> about admitting what we don</w:t>
      </w:r>
      <w:r w:rsidR="009B60A9">
        <w:rPr>
          <w:rFonts w:ascii="Times New Roman" w:hAnsi="Times New Roman" w:cs="Times New Roman"/>
          <w:i/>
          <w:sz w:val="28"/>
          <w:szCs w:val="28"/>
        </w:rPr>
        <w:t>’</w:t>
      </w:r>
      <w:r w:rsidRPr="00E02CCD">
        <w:rPr>
          <w:rFonts w:ascii="Times New Roman" w:hAnsi="Times New Roman" w:cs="Times New Roman"/>
          <w:i/>
          <w:sz w:val="28"/>
          <w:szCs w:val="28"/>
        </w:rPr>
        <w:t>t know.</w:t>
      </w:r>
      <w:r w:rsidRPr="00E02CCD">
        <w:rPr>
          <w:rFonts w:ascii="Times New Roman" w:hAnsi="Times New Roman" w:cs="Times New Roman"/>
          <w:iCs/>
          <w:sz w:val="28"/>
          <w:szCs w:val="28"/>
        </w:rPr>
        <w:t xml:space="preserve"> </w:t>
      </w:r>
      <w:r w:rsidR="00EB6728">
        <w:rPr>
          <w:rFonts w:ascii="Times New Roman" w:hAnsi="Times New Roman" w:cs="Times New Roman"/>
          <w:iCs/>
          <w:sz w:val="28"/>
          <w:szCs w:val="28"/>
        </w:rPr>
        <w:t>[</w:t>
      </w:r>
      <w:r w:rsidR="00EB6728" w:rsidRPr="00801D26">
        <w:rPr>
          <w:rFonts w:ascii="Times New Roman" w:hAnsi="Times New Roman" w:cs="Times New Roman"/>
          <w:iCs/>
          <w:sz w:val="28"/>
          <w:szCs w:val="28"/>
        </w:rPr>
        <w:t>56</w:t>
      </w:r>
      <w:r w:rsidRPr="001A2251">
        <w:rPr>
          <w:rFonts w:ascii="Times New Roman" w:hAnsi="Times New Roman" w:cs="Times New Roman"/>
          <w:iCs/>
          <w:sz w:val="28"/>
          <w:szCs w:val="28"/>
        </w:rPr>
        <w:t>,</w:t>
      </w:r>
      <w:r>
        <w:rPr>
          <w:rFonts w:ascii="Times New Roman" w:hAnsi="Times New Roman" w:cs="Times New Roman"/>
          <w:iCs/>
          <w:sz w:val="28"/>
          <w:szCs w:val="28"/>
        </w:rPr>
        <w:t xml:space="preserve"> </w:t>
      </w:r>
      <w:r w:rsidR="00EC670F">
        <w:rPr>
          <w:rFonts w:ascii="Times New Roman" w:hAnsi="Times New Roman" w:cs="Times New Roman"/>
          <w:iCs/>
          <w:sz w:val="28"/>
          <w:szCs w:val="28"/>
          <w:lang w:val="uk-UA"/>
        </w:rPr>
        <w:t>00:</w:t>
      </w:r>
      <w:r w:rsidRPr="00801D26">
        <w:rPr>
          <w:rFonts w:ascii="Times New Roman" w:hAnsi="Times New Roman" w:cs="Times New Roman"/>
          <w:iCs/>
          <w:sz w:val="28"/>
          <w:szCs w:val="28"/>
        </w:rPr>
        <w:t>04</w:t>
      </w:r>
      <w:r w:rsidRPr="001A2251">
        <w:rPr>
          <w:rFonts w:ascii="Times New Roman" w:hAnsi="Times New Roman" w:cs="Times New Roman"/>
          <w:iCs/>
          <w:sz w:val="28"/>
          <w:szCs w:val="28"/>
        </w:rPr>
        <w:t>:</w:t>
      </w:r>
      <w:r w:rsidRPr="00801D26">
        <w:rPr>
          <w:rFonts w:ascii="Times New Roman" w:hAnsi="Times New Roman" w:cs="Times New Roman"/>
          <w:iCs/>
          <w:sz w:val="28"/>
          <w:szCs w:val="28"/>
        </w:rPr>
        <w:t>01</w:t>
      </w:r>
      <w:r w:rsidRPr="001A2251">
        <w:rPr>
          <w:rFonts w:ascii="Times New Roman" w:hAnsi="Times New Roman" w:cs="Times New Roman"/>
          <w:iCs/>
          <w:sz w:val="28"/>
          <w:szCs w:val="28"/>
        </w:rPr>
        <w:t>]</w:t>
      </w:r>
    </w:p>
    <w:p w14:paraId="18CC2581" w14:textId="7C8CD2F9" w:rsidR="00020F2A" w:rsidRPr="00F94E6E" w:rsidRDefault="00E02CCD" w:rsidP="00E02CCD">
      <w:pPr>
        <w:spacing w:after="0" w:line="360" w:lineRule="auto"/>
        <w:ind w:firstLine="709"/>
        <w:contextualSpacing/>
        <w:jc w:val="both"/>
        <w:rPr>
          <w:rFonts w:ascii="Times New Roman" w:hAnsi="Times New Roman" w:cs="Times New Roman"/>
          <w:sz w:val="28"/>
          <w:szCs w:val="28"/>
        </w:rPr>
      </w:pPr>
      <w:r w:rsidRPr="00E02CCD">
        <w:rPr>
          <w:rFonts w:ascii="Times New Roman" w:hAnsi="Times New Roman" w:cs="Times New Roman"/>
          <w:sz w:val="28"/>
          <w:szCs w:val="28"/>
        </w:rPr>
        <w:t xml:space="preserve"> </w:t>
      </w:r>
      <w:r w:rsidR="00020F2A" w:rsidRPr="00F94E6E">
        <w:rPr>
          <w:rFonts w:ascii="Times New Roman" w:hAnsi="Times New Roman" w:cs="Times New Roman"/>
          <w:sz w:val="28"/>
          <w:szCs w:val="28"/>
        </w:rPr>
        <w:t xml:space="preserve">This reliance on non-aspectual, declarative forms signals cognitive ease and emotional equilibrium. The syntax is concise, clauses are paratactic rather than </w:t>
      </w:r>
      <w:r w:rsidR="00020F2A" w:rsidRPr="00F94E6E">
        <w:rPr>
          <w:rFonts w:ascii="Times New Roman" w:hAnsi="Times New Roman" w:cs="Times New Roman"/>
          <w:sz w:val="28"/>
          <w:szCs w:val="28"/>
        </w:rPr>
        <w:lastRenderedPageBreak/>
        <w:t>subordinated, and the prosody is measured. Temporal simplicity thus functions as a linguistic correlate of psychological stability and interpersonal comfort.</w:t>
      </w:r>
    </w:p>
    <w:p w14:paraId="6AC771EB"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As tension rises, during exchanges that involve skepticism or ethical negotiation, Past Simple recounting combines with modal and future forms to plan or justify forthcoming action. When Cooper debates with Professor Brand or challenges NASA’s secrecy, his speech blends narrating what has happened: </w:t>
      </w:r>
    </w:p>
    <w:p w14:paraId="006A3D16" w14:textId="25D14192" w:rsidR="00020F2A" w:rsidRPr="001A2251" w:rsidRDefault="00020F2A" w:rsidP="001A2251">
      <w:pPr>
        <w:spacing w:after="0" w:line="360" w:lineRule="auto"/>
        <w:ind w:firstLine="709"/>
        <w:contextualSpacing/>
        <w:jc w:val="both"/>
        <w:rPr>
          <w:rFonts w:ascii="Times New Roman" w:hAnsi="Times New Roman" w:cs="Times New Roman"/>
          <w:iCs/>
          <w:sz w:val="28"/>
          <w:szCs w:val="28"/>
        </w:rPr>
      </w:pPr>
      <w:r w:rsidRPr="00F94E6E">
        <w:rPr>
          <w:rFonts w:ascii="Times New Roman" w:hAnsi="Times New Roman" w:cs="Times New Roman"/>
          <w:i/>
          <w:iCs/>
          <w:sz w:val="28"/>
          <w:szCs w:val="28"/>
        </w:rPr>
        <w:t xml:space="preserve">They </w:t>
      </w:r>
      <w:r w:rsidRPr="00F94E6E">
        <w:rPr>
          <w:rFonts w:ascii="Times New Roman" w:hAnsi="Times New Roman" w:cs="Times New Roman"/>
          <w:i/>
          <w:iCs/>
          <w:sz w:val="28"/>
          <w:szCs w:val="28"/>
          <w:u w:val="single"/>
        </w:rPr>
        <w:t xml:space="preserve">turned </w:t>
      </w:r>
      <w:r w:rsidRPr="00F94E6E">
        <w:rPr>
          <w:rFonts w:ascii="Times New Roman" w:hAnsi="Times New Roman" w:cs="Times New Roman"/>
          <w:i/>
          <w:iCs/>
          <w:sz w:val="28"/>
          <w:szCs w:val="28"/>
        </w:rPr>
        <w:t>to dust</w:t>
      </w:r>
      <w:proofErr w:type="gramStart"/>
      <w:r w:rsidRPr="00F94E6E">
        <w:rPr>
          <w:rFonts w:ascii="Times New Roman" w:hAnsi="Times New Roman" w:cs="Times New Roman"/>
          <w:i/>
          <w:iCs/>
          <w:sz w:val="28"/>
          <w:szCs w:val="28"/>
        </w:rPr>
        <w:t xml:space="preserve">, </w:t>
      </w:r>
      <w:r w:rsidR="001A2251" w:rsidRPr="001A2251">
        <w:rPr>
          <w:rFonts w:ascii="Times New Roman" w:hAnsi="Times New Roman" w:cs="Times New Roman"/>
          <w:iCs/>
          <w:sz w:val="28"/>
          <w:szCs w:val="28"/>
        </w:rPr>
        <w:t>.</w:t>
      </w:r>
      <w:proofErr w:type="gramEnd"/>
      <w:r w:rsidR="00E02CCD" w:rsidRPr="00E02CCD">
        <w:rPr>
          <w:rFonts w:ascii="Times New Roman" w:hAnsi="Times New Roman" w:cs="Times New Roman"/>
          <w:iCs/>
          <w:sz w:val="28"/>
          <w:szCs w:val="28"/>
        </w:rPr>
        <w:t xml:space="preserve"> </w:t>
      </w:r>
      <w:r w:rsidR="00EB6728">
        <w:rPr>
          <w:rFonts w:ascii="Times New Roman" w:hAnsi="Times New Roman" w:cs="Times New Roman"/>
          <w:iCs/>
          <w:sz w:val="28"/>
          <w:szCs w:val="28"/>
        </w:rPr>
        <w:t>[</w:t>
      </w:r>
      <w:r w:rsidR="00EB6728">
        <w:rPr>
          <w:rFonts w:ascii="Times New Roman" w:hAnsi="Times New Roman" w:cs="Times New Roman"/>
          <w:iCs/>
          <w:sz w:val="28"/>
          <w:szCs w:val="28"/>
          <w:lang w:val="ru-RU"/>
        </w:rPr>
        <w:t>56</w:t>
      </w:r>
      <w:r w:rsidR="001A2251">
        <w:rPr>
          <w:rFonts w:ascii="Times New Roman" w:hAnsi="Times New Roman" w:cs="Times New Roman"/>
          <w:iCs/>
          <w:sz w:val="28"/>
          <w:szCs w:val="28"/>
        </w:rPr>
        <w:t xml:space="preserve">, </w:t>
      </w:r>
      <w:r w:rsidR="00EC670F">
        <w:rPr>
          <w:rFonts w:ascii="Times New Roman" w:hAnsi="Times New Roman" w:cs="Times New Roman"/>
          <w:iCs/>
          <w:sz w:val="28"/>
          <w:szCs w:val="28"/>
          <w:lang w:val="uk-UA"/>
        </w:rPr>
        <w:t>00:</w:t>
      </w:r>
      <w:r w:rsidR="001A2251">
        <w:rPr>
          <w:rFonts w:ascii="Times New Roman" w:hAnsi="Times New Roman" w:cs="Times New Roman"/>
          <w:iCs/>
          <w:sz w:val="28"/>
          <w:szCs w:val="28"/>
        </w:rPr>
        <w:t>28:56</w:t>
      </w:r>
      <w:r w:rsidR="001A2251" w:rsidRPr="001A2251">
        <w:rPr>
          <w:rFonts w:ascii="Times New Roman" w:hAnsi="Times New Roman" w:cs="Times New Roman"/>
          <w:iCs/>
          <w:sz w:val="28"/>
          <w:szCs w:val="28"/>
        </w:rPr>
        <w:t>]</w:t>
      </w:r>
    </w:p>
    <w:p w14:paraId="06B61A1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with projecting what must follow </w:t>
      </w:r>
    </w:p>
    <w:p w14:paraId="13136E1A" w14:textId="67CD338A" w:rsidR="00020F2A" w:rsidRPr="001A2251" w:rsidRDefault="00020F2A" w:rsidP="00F94E6E">
      <w:pPr>
        <w:spacing w:after="0" w:line="360" w:lineRule="auto"/>
        <w:ind w:firstLine="709"/>
        <w:contextualSpacing/>
        <w:jc w:val="both"/>
        <w:rPr>
          <w:rFonts w:ascii="Times New Roman" w:hAnsi="Times New Roman" w:cs="Times New Roman"/>
          <w:iCs/>
          <w:sz w:val="28"/>
          <w:szCs w:val="28"/>
        </w:rPr>
      </w:pPr>
      <w:r w:rsidRPr="00F94E6E">
        <w:rPr>
          <w:rFonts w:ascii="Times New Roman" w:hAnsi="Times New Roman" w:cs="Times New Roman"/>
          <w:i/>
          <w:iCs/>
          <w:sz w:val="28"/>
          <w:szCs w:val="28"/>
        </w:rPr>
        <w:t>We’</w:t>
      </w:r>
      <w:r w:rsidRPr="00F94E6E">
        <w:rPr>
          <w:rFonts w:ascii="Times New Roman" w:hAnsi="Times New Roman" w:cs="Times New Roman"/>
          <w:i/>
          <w:iCs/>
          <w:sz w:val="28"/>
          <w:szCs w:val="28"/>
          <w:u w:val="single"/>
        </w:rPr>
        <w:t xml:space="preserve">ll find </w:t>
      </w:r>
      <w:r w:rsidR="001A2251">
        <w:rPr>
          <w:rFonts w:ascii="Times New Roman" w:hAnsi="Times New Roman" w:cs="Times New Roman"/>
          <w:i/>
          <w:iCs/>
          <w:sz w:val="28"/>
          <w:szCs w:val="28"/>
        </w:rPr>
        <w:t>a way</w:t>
      </w:r>
      <w:r w:rsidR="001A2251" w:rsidRPr="001A2251">
        <w:rPr>
          <w:rFonts w:ascii="Times New Roman" w:hAnsi="Times New Roman" w:cs="Times New Roman"/>
          <w:iCs/>
          <w:sz w:val="28"/>
          <w:szCs w:val="28"/>
        </w:rPr>
        <w:t>.</w:t>
      </w:r>
      <w:r w:rsidR="00E02CCD" w:rsidRPr="00E02CCD">
        <w:rPr>
          <w:rFonts w:ascii="Times New Roman" w:hAnsi="Times New Roman" w:cs="Times New Roman"/>
          <w:iCs/>
          <w:sz w:val="28"/>
          <w:szCs w:val="28"/>
        </w:rPr>
        <w:t xml:space="preserve"> </w:t>
      </w:r>
      <w:r w:rsidR="00EB6728">
        <w:rPr>
          <w:rFonts w:ascii="Times New Roman" w:hAnsi="Times New Roman" w:cs="Times New Roman"/>
          <w:iCs/>
          <w:sz w:val="28"/>
          <w:szCs w:val="28"/>
        </w:rPr>
        <w:t>[</w:t>
      </w:r>
      <w:r w:rsidR="00EB6728">
        <w:rPr>
          <w:rFonts w:ascii="Times New Roman" w:hAnsi="Times New Roman" w:cs="Times New Roman"/>
          <w:iCs/>
          <w:sz w:val="28"/>
          <w:szCs w:val="28"/>
          <w:lang w:val="ru-RU"/>
        </w:rPr>
        <w:t>56</w:t>
      </w:r>
      <w:r w:rsidR="001A2251" w:rsidRPr="001A2251">
        <w:rPr>
          <w:rFonts w:ascii="Times New Roman" w:hAnsi="Times New Roman" w:cs="Times New Roman"/>
          <w:iCs/>
          <w:sz w:val="28"/>
          <w:szCs w:val="28"/>
        </w:rPr>
        <w:t>,</w:t>
      </w:r>
      <w:r w:rsidR="001A2251">
        <w:rPr>
          <w:rFonts w:ascii="Times New Roman" w:hAnsi="Times New Roman" w:cs="Times New Roman"/>
          <w:iCs/>
          <w:sz w:val="28"/>
          <w:szCs w:val="28"/>
        </w:rPr>
        <w:t xml:space="preserve"> </w:t>
      </w:r>
      <w:r w:rsidR="00EC670F">
        <w:rPr>
          <w:rFonts w:ascii="Times New Roman" w:hAnsi="Times New Roman" w:cs="Times New Roman"/>
          <w:iCs/>
          <w:sz w:val="28"/>
          <w:szCs w:val="28"/>
          <w:lang w:val="uk-UA"/>
        </w:rPr>
        <w:t>00:</w:t>
      </w:r>
      <w:r w:rsidR="001A2251" w:rsidRPr="001A2251">
        <w:rPr>
          <w:rFonts w:ascii="Times New Roman" w:hAnsi="Times New Roman" w:cs="Times New Roman"/>
          <w:iCs/>
          <w:sz w:val="28"/>
          <w:szCs w:val="28"/>
        </w:rPr>
        <w:t>29:03]</w:t>
      </w:r>
    </w:p>
    <w:p w14:paraId="6B738B9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Such language reflects an </w:t>
      </w:r>
      <w:r w:rsidRPr="00F94E6E">
        <w:rPr>
          <w:rFonts w:ascii="Times New Roman" w:hAnsi="Times New Roman" w:cs="Times New Roman"/>
          <w:i/>
          <w:iCs/>
          <w:sz w:val="28"/>
          <w:szCs w:val="28"/>
        </w:rPr>
        <w:t>intermediate</w:t>
      </w:r>
      <w:r w:rsidRPr="00F94E6E">
        <w:rPr>
          <w:rFonts w:ascii="Times New Roman" w:hAnsi="Times New Roman" w:cs="Times New Roman"/>
          <w:sz w:val="28"/>
          <w:szCs w:val="28"/>
        </w:rPr>
        <w:t xml:space="preserve"> </w:t>
      </w:r>
      <w:r w:rsidRPr="00F94E6E">
        <w:rPr>
          <w:rFonts w:ascii="Times New Roman" w:hAnsi="Times New Roman" w:cs="Times New Roman"/>
          <w:i/>
          <w:iCs/>
          <w:sz w:val="28"/>
          <w:szCs w:val="28"/>
        </w:rPr>
        <w:t>stress zone</w:t>
      </w:r>
      <w:r w:rsidRPr="00F94E6E">
        <w:rPr>
          <w:rFonts w:ascii="Times New Roman" w:hAnsi="Times New Roman" w:cs="Times New Roman"/>
          <w:sz w:val="28"/>
          <w:szCs w:val="28"/>
        </w:rPr>
        <w:t>: the speaker is emotionally charged, but still focused on rational problem-solving. Syntactically, moderate-stress dialogue shows greater clause embedding:</w:t>
      </w:r>
    </w:p>
    <w:p w14:paraId="4ABEDB29" w14:textId="7A8BC3BF" w:rsidR="00020F2A" w:rsidRPr="00D3107B" w:rsidRDefault="00D3107B" w:rsidP="00F94E6E">
      <w:pPr>
        <w:spacing w:after="0" w:line="360" w:lineRule="auto"/>
        <w:ind w:firstLine="709"/>
        <w:contextualSpacing/>
        <w:jc w:val="both"/>
        <w:rPr>
          <w:rFonts w:ascii="Times New Roman" w:hAnsi="Times New Roman" w:cs="Times New Roman"/>
          <w:i/>
          <w:iCs/>
          <w:sz w:val="28"/>
          <w:szCs w:val="28"/>
        </w:rPr>
      </w:pPr>
      <w:r w:rsidRPr="00D3107B">
        <w:rPr>
          <w:rFonts w:ascii="Times New Roman" w:hAnsi="Times New Roman" w:cs="Times New Roman"/>
          <w:i/>
          <w:iCs/>
          <w:sz w:val="28"/>
          <w:szCs w:val="28"/>
        </w:rPr>
        <w:t>If we start from the</w:t>
      </w:r>
      <w:r w:rsidR="00020F2A" w:rsidRPr="00D3107B">
        <w:rPr>
          <w:rFonts w:ascii="Times New Roman" w:hAnsi="Times New Roman" w:cs="Times New Roman"/>
          <w:i/>
          <w:iCs/>
          <w:sz w:val="28"/>
          <w:szCs w:val="28"/>
        </w:rPr>
        <w:t xml:space="preserve"> orbit</w:t>
      </w:r>
      <w:r w:rsidRPr="00D3107B">
        <w:rPr>
          <w:rFonts w:ascii="Times New Roman" w:hAnsi="Times New Roman" w:cs="Times New Roman"/>
          <w:i/>
          <w:iCs/>
          <w:sz w:val="28"/>
          <w:szCs w:val="28"/>
        </w:rPr>
        <w:t xml:space="preserve">, the slingshot could save </w:t>
      </w:r>
      <w:proofErr w:type="gramStart"/>
      <w:r w:rsidRPr="00D3107B">
        <w:rPr>
          <w:rFonts w:ascii="Times New Roman" w:hAnsi="Times New Roman" w:cs="Times New Roman"/>
          <w:i/>
          <w:iCs/>
          <w:sz w:val="28"/>
          <w:szCs w:val="28"/>
        </w:rPr>
        <w:t>fuel</w:t>
      </w:r>
      <w:r w:rsidRPr="00D3107B">
        <w:rPr>
          <w:rFonts w:ascii="Times New Roman" w:hAnsi="Times New Roman" w:cs="Times New Roman"/>
          <w:i/>
          <w:iCs/>
          <w:sz w:val="28"/>
          <w:szCs w:val="28"/>
          <w:lang w:val="uk-UA"/>
        </w:rPr>
        <w:t>..</w:t>
      </w:r>
      <w:proofErr w:type="gramEnd"/>
      <w:r>
        <w:rPr>
          <w:rFonts w:ascii="Times New Roman" w:hAnsi="Times New Roman" w:cs="Times New Roman"/>
          <w:i/>
          <w:iCs/>
          <w:sz w:val="28"/>
          <w:szCs w:val="28"/>
        </w:rPr>
        <w:t>[56, 00:32:56]</w:t>
      </w:r>
    </w:p>
    <w:p w14:paraId="16EA9814"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marking an attempt to reason through conflict while retaining composure.</w:t>
      </w:r>
    </w:p>
    <w:p w14:paraId="40D8E51F"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Under </w:t>
      </w:r>
      <w:r w:rsidRPr="00F94E6E">
        <w:rPr>
          <w:rFonts w:ascii="Times New Roman" w:hAnsi="Times New Roman" w:cs="Times New Roman"/>
          <w:i/>
          <w:iCs/>
          <w:sz w:val="28"/>
          <w:szCs w:val="28"/>
        </w:rPr>
        <w:t>extreme pressure</w:t>
      </w:r>
      <w:r w:rsidRPr="00F94E6E">
        <w:rPr>
          <w:rFonts w:ascii="Times New Roman" w:hAnsi="Times New Roman" w:cs="Times New Roman"/>
          <w:sz w:val="28"/>
          <w:szCs w:val="28"/>
        </w:rPr>
        <w:t>, temporal expression becomes more markedly complex. Characters rely on perfect and progressive forms to navigate overlapping time frames: past regret, present urgency, and imagined futures. In the school-principal confrontation, Cooper’s line:</w:t>
      </w:r>
    </w:p>
    <w:p w14:paraId="5BDAB665" w14:textId="67B04D44"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If we </w:t>
      </w:r>
      <w:r w:rsidRPr="00F94E6E">
        <w:rPr>
          <w:rFonts w:ascii="Times New Roman" w:hAnsi="Times New Roman" w:cs="Times New Roman"/>
          <w:i/>
          <w:iCs/>
          <w:sz w:val="28"/>
          <w:szCs w:val="28"/>
          <w:u w:val="single"/>
        </w:rPr>
        <w:t>had</w:t>
      </w:r>
      <w:r w:rsidRPr="00F94E6E">
        <w:rPr>
          <w:rFonts w:ascii="Times New Roman" w:hAnsi="Times New Roman" w:cs="Times New Roman"/>
          <w:i/>
          <w:iCs/>
          <w:sz w:val="28"/>
          <w:szCs w:val="28"/>
        </w:rPr>
        <w:t xml:space="preserve"> any [MRI machines] </w:t>
      </w:r>
      <w:r w:rsidRPr="00F94E6E">
        <w:rPr>
          <w:rFonts w:ascii="Times New Roman" w:hAnsi="Times New Roman" w:cs="Times New Roman"/>
          <w:i/>
          <w:iCs/>
          <w:sz w:val="28"/>
          <w:szCs w:val="28"/>
          <w:u w:val="single"/>
        </w:rPr>
        <w:t>left,</w:t>
      </w:r>
      <w:r w:rsidRPr="00F94E6E">
        <w:rPr>
          <w:rFonts w:ascii="Times New Roman" w:hAnsi="Times New Roman" w:cs="Times New Roman"/>
          <w:i/>
          <w:iCs/>
          <w:sz w:val="28"/>
          <w:szCs w:val="28"/>
        </w:rPr>
        <w:t xml:space="preserve"> the doctors </w:t>
      </w:r>
      <w:r w:rsidRPr="00F94E6E">
        <w:rPr>
          <w:rFonts w:ascii="Times New Roman" w:hAnsi="Times New Roman" w:cs="Times New Roman"/>
          <w:i/>
          <w:iCs/>
          <w:sz w:val="28"/>
          <w:szCs w:val="28"/>
          <w:u w:val="single"/>
        </w:rPr>
        <w:t>might have been</w:t>
      </w:r>
      <w:r w:rsidRPr="00F94E6E">
        <w:rPr>
          <w:rFonts w:ascii="Times New Roman" w:hAnsi="Times New Roman" w:cs="Times New Roman"/>
          <w:i/>
          <w:iCs/>
          <w:sz w:val="28"/>
          <w:szCs w:val="28"/>
        </w:rPr>
        <w:t xml:space="preserve"> able to find the cyst before she died</w:t>
      </w:r>
      <w:r w:rsidRPr="00F94E6E">
        <w:rPr>
          <w:rFonts w:ascii="Times New Roman" w:hAnsi="Times New Roman" w:cs="Times New Roman"/>
          <w:sz w:val="28"/>
          <w:szCs w:val="28"/>
        </w:rPr>
        <w:t xml:space="preserve">, </w:t>
      </w:r>
      <w:r w:rsidR="00EC670F">
        <w:rPr>
          <w:rFonts w:ascii="Times New Roman" w:hAnsi="Times New Roman" w:cs="Times New Roman"/>
          <w:iCs/>
          <w:sz w:val="28"/>
          <w:szCs w:val="28"/>
        </w:rPr>
        <w:t>[</w:t>
      </w:r>
      <w:r w:rsidR="00EC670F" w:rsidRPr="00EC670F">
        <w:rPr>
          <w:rFonts w:ascii="Times New Roman" w:hAnsi="Times New Roman" w:cs="Times New Roman"/>
          <w:iCs/>
          <w:sz w:val="28"/>
          <w:szCs w:val="28"/>
        </w:rPr>
        <w:t>56</w:t>
      </w:r>
      <w:r w:rsidR="00EC670F" w:rsidRPr="001A2251">
        <w:rPr>
          <w:rFonts w:ascii="Times New Roman" w:hAnsi="Times New Roman" w:cs="Times New Roman"/>
          <w:iCs/>
          <w:sz w:val="28"/>
          <w:szCs w:val="28"/>
        </w:rPr>
        <w:t>,</w:t>
      </w:r>
      <w:r w:rsidR="00EC670F">
        <w:rPr>
          <w:rFonts w:ascii="Times New Roman" w:hAnsi="Times New Roman" w:cs="Times New Roman"/>
          <w:iCs/>
          <w:sz w:val="28"/>
          <w:szCs w:val="28"/>
        </w:rPr>
        <w:t xml:space="preserve"> 0</w:t>
      </w:r>
      <w:r w:rsidR="00EC670F">
        <w:rPr>
          <w:rFonts w:ascii="Times New Roman" w:hAnsi="Times New Roman" w:cs="Times New Roman"/>
          <w:iCs/>
          <w:sz w:val="28"/>
          <w:szCs w:val="28"/>
          <w:lang w:val="uk-UA"/>
        </w:rPr>
        <w:t>0</w:t>
      </w:r>
      <w:r w:rsidR="00711272">
        <w:rPr>
          <w:rFonts w:ascii="Times New Roman" w:hAnsi="Times New Roman" w:cs="Times New Roman"/>
          <w:iCs/>
          <w:sz w:val="28"/>
          <w:szCs w:val="28"/>
        </w:rPr>
        <w:t>:</w:t>
      </w:r>
      <w:r w:rsidR="00711272">
        <w:rPr>
          <w:rFonts w:ascii="Times New Roman" w:hAnsi="Times New Roman" w:cs="Times New Roman"/>
          <w:iCs/>
          <w:sz w:val="28"/>
          <w:szCs w:val="28"/>
          <w:lang w:val="uk-UA"/>
        </w:rPr>
        <w:t>12</w:t>
      </w:r>
      <w:r w:rsidR="00EC670F" w:rsidRPr="001A2251">
        <w:rPr>
          <w:rFonts w:ascii="Times New Roman" w:hAnsi="Times New Roman" w:cs="Times New Roman"/>
          <w:iCs/>
          <w:sz w:val="28"/>
          <w:szCs w:val="28"/>
        </w:rPr>
        <w:t>:</w:t>
      </w:r>
      <w:r w:rsidR="00711272">
        <w:rPr>
          <w:rFonts w:ascii="Times New Roman" w:hAnsi="Times New Roman" w:cs="Times New Roman"/>
          <w:iCs/>
          <w:sz w:val="28"/>
          <w:szCs w:val="28"/>
          <w:lang w:val="uk-UA"/>
        </w:rPr>
        <w:t>32</w:t>
      </w:r>
      <w:r w:rsidR="00EC670F" w:rsidRPr="001A2251">
        <w:rPr>
          <w:rFonts w:ascii="Times New Roman" w:hAnsi="Times New Roman" w:cs="Times New Roman"/>
          <w:iCs/>
          <w:sz w:val="28"/>
          <w:szCs w:val="28"/>
        </w:rPr>
        <w:t>]</w:t>
      </w:r>
      <w:r w:rsidR="00EC670F">
        <w:rPr>
          <w:rFonts w:ascii="Times New Roman" w:hAnsi="Times New Roman" w:cs="Times New Roman"/>
          <w:i/>
          <w:iCs/>
          <w:sz w:val="28"/>
          <w:szCs w:val="28"/>
        </w:rPr>
        <w:t xml:space="preserve"> </w:t>
      </w:r>
      <w:r w:rsidR="00EC670F" w:rsidRPr="00F94E6E">
        <w:rPr>
          <w:rFonts w:ascii="Times New Roman" w:hAnsi="Times New Roman" w:cs="Times New Roman"/>
          <w:i/>
          <w:iCs/>
          <w:sz w:val="28"/>
          <w:szCs w:val="28"/>
        </w:rPr>
        <w:t xml:space="preserve"> </w:t>
      </w:r>
    </w:p>
    <w:p w14:paraId="70941C4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exemplifies Past Perfect + modal layering that projects counterfactual history and grief simultaneously. Each auxiliary and aspectual marker (“</w:t>
      </w:r>
      <w:r w:rsidRPr="00F94E6E">
        <w:rPr>
          <w:rFonts w:ascii="Times New Roman" w:hAnsi="Times New Roman" w:cs="Times New Roman"/>
          <w:i/>
          <w:iCs/>
          <w:sz w:val="28"/>
          <w:szCs w:val="28"/>
        </w:rPr>
        <w:t xml:space="preserve">had </w:t>
      </w:r>
      <w:r w:rsidRPr="00F94E6E">
        <w:rPr>
          <w:rFonts w:ascii="Times New Roman" w:hAnsi="Times New Roman" w:cs="Times New Roman"/>
          <w:sz w:val="28"/>
          <w:szCs w:val="28"/>
        </w:rPr>
        <w:t xml:space="preserve">… </w:t>
      </w:r>
      <w:r w:rsidRPr="00F94E6E">
        <w:rPr>
          <w:rFonts w:ascii="Times New Roman" w:hAnsi="Times New Roman" w:cs="Times New Roman"/>
          <w:i/>
          <w:iCs/>
          <w:sz w:val="28"/>
          <w:szCs w:val="28"/>
        </w:rPr>
        <w:t>left</w:t>
      </w:r>
      <w:r w:rsidRPr="00F94E6E">
        <w:rPr>
          <w:rFonts w:ascii="Times New Roman" w:hAnsi="Times New Roman" w:cs="Times New Roman"/>
          <w:sz w:val="28"/>
          <w:szCs w:val="28"/>
        </w:rPr>
        <w:t>,” “</w:t>
      </w:r>
      <w:r w:rsidRPr="00F94E6E">
        <w:rPr>
          <w:rFonts w:ascii="Times New Roman" w:hAnsi="Times New Roman" w:cs="Times New Roman"/>
          <w:i/>
          <w:iCs/>
          <w:sz w:val="28"/>
          <w:szCs w:val="28"/>
        </w:rPr>
        <w:t>might have been able to find</w:t>
      </w:r>
      <w:r w:rsidRPr="00F94E6E">
        <w:rPr>
          <w:rFonts w:ascii="Times New Roman" w:hAnsi="Times New Roman" w:cs="Times New Roman"/>
          <w:sz w:val="28"/>
          <w:szCs w:val="28"/>
        </w:rPr>
        <w:t>”) encodes both causality and loss, producing the syntactic equivalent of emotional fragmentation.</w:t>
      </w:r>
    </w:p>
    <w:p w14:paraId="7D0CC21A"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In </w:t>
      </w:r>
      <w:r w:rsidRPr="00F94E6E">
        <w:rPr>
          <w:rFonts w:ascii="Times New Roman" w:hAnsi="Times New Roman" w:cs="Times New Roman"/>
          <w:i/>
          <w:iCs/>
          <w:sz w:val="28"/>
          <w:szCs w:val="28"/>
        </w:rPr>
        <w:t>high-stress</w:t>
      </w:r>
      <w:r w:rsidRPr="00F94E6E">
        <w:rPr>
          <w:rFonts w:ascii="Times New Roman" w:hAnsi="Times New Roman" w:cs="Times New Roman"/>
          <w:sz w:val="28"/>
          <w:szCs w:val="28"/>
        </w:rPr>
        <w:t xml:space="preserve"> action sequences, such as the failed docking or Dr. Mann’s betrayal, speakers frequently employ Present Continuous forms: </w:t>
      </w:r>
    </w:p>
    <w:p w14:paraId="6D7F4D36" w14:textId="2C52FB4B" w:rsidR="00020F2A" w:rsidRPr="00F94E6E" w:rsidRDefault="00001B2E" w:rsidP="00F94E6E">
      <w:pPr>
        <w:spacing w:after="0" w:line="360" w:lineRule="auto"/>
        <w:ind w:firstLine="709"/>
        <w:contextualSpacing/>
        <w:jc w:val="both"/>
        <w:rPr>
          <w:rFonts w:ascii="Times New Roman" w:hAnsi="Times New Roman" w:cs="Times New Roman"/>
          <w:i/>
          <w:iCs/>
          <w:sz w:val="28"/>
          <w:szCs w:val="28"/>
        </w:rPr>
      </w:pPr>
      <w:r>
        <w:rPr>
          <w:rFonts w:ascii="Times New Roman" w:hAnsi="Times New Roman" w:cs="Times New Roman"/>
          <w:i/>
          <w:iCs/>
          <w:sz w:val="28"/>
          <w:szCs w:val="28"/>
        </w:rPr>
        <w:t xml:space="preserve">What </w:t>
      </w:r>
      <w:r w:rsidRPr="00001B2E">
        <w:rPr>
          <w:rFonts w:ascii="Times New Roman" w:hAnsi="Times New Roman" w:cs="Times New Roman"/>
          <w:i/>
          <w:iCs/>
          <w:sz w:val="28"/>
          <w:szCs w:val="28"/>
          <w:u w:val="single"/>
        </w:rPr>
        <w:t xml:space="preserve">are </w:t>
      </w:r>
      <w:r w:rsidRPr="00001B2E">
        <w:rPr>
          <w:rFonts w:ascii="Times New Roman" w:hAnsi="Times New Roman" w:cs="Times New Roman"/>
          <w:i/>
          <w:iCs/>
          <w:sz w:val="28"/>
          <w:szCs w:val="28"/>
        </w:rPr>
        <w:t>you</w:t>
      </w:r>
      <w:r w:rsidRPr="00001B2E">
        <w:rPr>
          <w:rFonts w:ascii="Times New Roman" w:hAnsi="Times New Roman" w:cs="Times New Roman"/>
          <w:i/>
          <w:iCs/>
          <w:sz w:val="28"/>
          <w:szCs w:val="28"/>
          <w:u w:val="single"/>
        </w:rPr>
        <w:t xml:space="preserve"> doing</w:t>
      </w:r>
      <w:r>
        <w:rPr>
          <w:rFonts w:ascii="Times New Roman" w:hAnsi="Times New Roman" w:cs="Times New Roman"/>
          <w:i/>
          <w:iCs/>
          <w:sz w:val="28"/>
          <w:szCs w:val="28"/>
        </w:rPr>
        <w:t>?!</w:t>
      </w:r>
      <w:r w:rsidRPr="00001B2E">
        <w:rPr>
          <w:rFonts w:ascii="Times New Roman" w:hAnsi="Times New Roman" w:cs="Times New Roman"/>
          <w:iCs/>
          <w:sz w:val="28"/>
          <w:szCs w:val="28"/>
        </w:rPr>
        <w:t xml:space="preserve"> </w:t>
      </w:r>
      <w:r>
        <w:rPr>
          <w:rFonts w:ascii="Times New Roman" w:hAnsi="Times New Roman" w:cs="Times New Roman"/>
          <w:iCs/>
          <w:sz w:val="28"/>
          <w:szCs w:val="28"/>
        </w:rPr>
        <w:t>[</w:t>
      </w:r>
      <w:r w:rsidRPr="00EC670F">
        <w:rPr>
          <w:rFonts w:ascii="Times New Roman" w:hAnsi="Times New Roman" w:cs="Times New Roman"/>
          <w:iCs/>
          <w:sz w:val="28"/>
          <w:szCs w:val="28"/>
        </w:rPr>
        <w:t>56</w:t>
      </w:r>
      <w:r w:rsidRPr="001A2251">
        <w:rPr>
          <w:rFonts w:ascii="Times New Roman" w:hAnsi="Times New Roman" w:cs="Times New Roman"/>
          <w:iCs/>
          <w:sz w:val="28"/>
          <w:szCs w:val="28"/>
        </w:rPr>
        <w:t>,</w:t>
      </w:r>
      <w:r>
        <w:rPr>
          <w:rFonts w:ascii="Times New Roman" w:hAnsi="Times New Roman" w:cs="Times New Roman"/>
          <w:iCs/>
          <w:sz w:val="28"/>
          <w:szCs w:val="28"/>
        </w:rPr>
        <w:t xml:space="preserve"> 01:51</w:t>
      </w:r>
      <w:r w:rsidRPr="001A2251">
        <w:rPr>
          <w:rFonts w:ascii="Times New Roman" w:hAnsi="Times New Roman" w:cs="Times New Roman"/>
          <w:iCs/>
          <w:sz w:val="28"/>
          <w:szCs w:val="28"/>
        </w:rPr>
        <w:t>:</w:t>
      </w:r>
      <w:r>
        <w:rPr>
          <w:rFonts w:ascii="Times New Roman" w:hAnsi="Times New Roman" w:cs="Times New Roman"/>
          <w:iCs/>
          <w:sz w:val="28"/>
          <w:szCs w:val="28"/>
        </w:rPr>
        <w:t>50</w:t>
      </w:r>
      <w:r w:rsidRPr="001A2251">
        <w:rPr>
          <w:rFonts w:ascii="Times New Roman" w:hAnsi="Times New Roman" w:cs="Times New Roman"/>
          <w:iCs/>
          <w:sz w:val="28"/>
          <w:szCs w:val="28"/>
        </w:rPr>
        <w:t>]</w:t>
      </w:r>
      <w:r>
        <w:rPr>
          <w:rFonts w:ascii="Times New Roman" w:hAnsi="Times New Roman" w:cs="Times New Roman"/>
          <w:i/>
          <w:iCs/>
          <w:sz w:val="28"/>
          <w:szCs w:val="28"/>
        </w:rPr>
        <w:t xml:space="preserve"> </w:t>
      </w:r>
      <w:r w:rsidR="00020F2A" w:rsidRPr="00F94E6E">
        <w:rPr>
          <w:rFonts w:ascii="Times New Roman" w:hAnsi="Times New Roman" w:cs="Times New Roman"/>
          <w:i/>
          <w:iCs/>
          <w:sz w:val="28"/>
          <w:szCs w:val="28"/>
        </w:rPr>
        <w:t xml:space="preserve"> </w:t>
      </w:r>
    </w:p>
    <w:p w14:paraId="47C214DE" w14:textId="3A54DC9E" w:rsidR="00020F2A" w:rsidRPr="00EB6728" w:rsidRDefault="00EC670F" w:rsidP="00F94E6E">
      <w:pPr>
        <w:spacing w:after="0" w:line="360" w:lineRule="auto"/>
        <w:ind w:firstLine="709"/>
        <w:contextualSpacing/>
        <w:jc w:val="both"/>
        <w:rPr>
          <w:rFonts w:ascii="Times New Roman" w:hAnsi="Times New Roman" w:cs="Times New Roman"/>
          <w:i/>
          <w:iCs/>
          <w:sz w:val="28"/>
          <w:szCs w:val="28"/>
          <w:lang w:val="uk-UA"/>
        </w:rPr>
      </w:pPr>
      <w:r w:rsidRPr="00EC670F">
        <w:rPr>
          <w:rFonts w:ascii="Times New Roman" w:hAnsi="Times New Roman" w:cs="Times New Roman"/>
          <w:i/>
          <w:iCs/>
          <w:sz w:val="28"/>
          <w:szCs w:val="28"/>
        </w:rPr>
        <w:t>Cooper. Cooper, we'</w:t>
      </w:r>
      <w:r w:rsidRPr="00EC670F">
        <w:rPr>
          <w:rFonts w:ascii="Times New Roman" w:hAnsi="Times New Roman" w:cs="Times New Roman"/>
          <w:i/>
          <w:iCs/>
          <w:sz w:val="28"/>
          <w:szCs w:val="28"/>
          <w:u w:val="single"/>
        </w:rPr>
        <w:t>re coming</w:t>
      </w:r>
      <w:r w:rsidRPr="00EC670F">
        <w:rPr>
          <w:rFonts w:ascii="Times New Roman" w:hAnsi="Times New Roman" w:cs="Times New Roman"/>
          <w:i/>
          <w:iCs/>
          <w:sz w:val="28"/>
          <w:szCs w:val="28"/>
        </w:rPr>
        <w:t>!</w:t>
      </w:r>
      <w:r w:rsidR="00020F2A" w:rsidRPr="00EC670F">
        <w:rPr>
          <w:rFonts w:ascii="Times New Roman" w:hAnsi="Times New Roman" w:cs="Times New Roman"/>
          <w:i/>
          <w:iCs/>
          <w:sz w:val="28"/>
          <w:szCs w:val="28"/>
        </w:rPr>
        <w:t xml:space="preserve"> </w:t>
      </w:r>
      <w:r>
        <w:rPr>
          <w:rFonts w:ascii="Times New Roman" w:hAnsi="Times New Roman" w:cs="Times New Roman"/>
          <w:iCs/>
          <w:sz w:val="28"/>
          <w:szCs w:val="28"/>
        </w:rPr>
        <w:t>[</w:t>
      </w:r>
      <w:r w:rsidRPr="00EC670F">
        <w:rPr>
          <w:rFonts w:ascii="Times New Roman" w:hAnsi="Times New Roman" w:cs="Times New Roman"/>
          <w:iCs/>
          <w:sz w:val="28"/>
          <w:szCs w:val="28"/>
        </w:rPr>
        <w:t>56</w:t>
      </w:r>
      <w:r w:rsidRPr="001A2251">
        <w:rPr>
          <w:rFonts w:ascii="Times New Roman" w:hAnsi="Times New Roman" w:cs="Times New Roman"/>
          <w:iCs/>
          <w:sz w:val="28"/>
          <w:szCs w:val="28"/>
        </w:rPr>
        <w:t>,</w:t>
      </w:r>
      <w:r>
        <w:rPr>
          <w:rFonts w:ascii="Times New Roman" w:hAnsi="Times New Roman" w:cs="Times New Roman"/>
          <w:iCs/>
          <w:sz w:val="28"/>
          <w:szCs w:val="28"/>
        </w:rPr>
        <w:t xml:space="preserve"> 01:57</w:t>
      </w:r>
      <w:r w:rsidRPr="001A2251">
        <w:rPr>
          <w:rFonts w:ascii="Times New Roman" w:hAnsi="Times New Roman" w:cs="Times New Roman"/>
          <w:iCs/>
          <w:sz w:val="28"/>
          <w:szCs w:val="28"/>
        </w:rPr>
        <w:t>:</w:t>
      </w:r>
      <w:r>
        <w:rPr>
          <w:rFonts w:ascii="Times New Roman" w:hAnsi="Times New Roman" w:cs="Times New Roman"/>
          <w:iCs/>
          <w:sz w:val="28"/>
          <w:szCs w:val="28"/>
        </w:rPr>
        <w:t>54</w:t>
      </w:r>
      <w:r w:rsidRPr="001A2251">
        <w:rPr>
          <w:rFonts w:ascii="Times New Roman" w:hAnsi="Times New Roman" w:cs="Times New Roman"/>
          <w:iCs/>
          <w:sz w:val="28"/>
          <w:szCs w:val="28"/>
        </w:rPr>
        <w:t>]</w:t>
      </w:r>
      <w:r>
        <w:rPr>
          <w:rFonts w:ascii="Times New Roman" w:hAnsi="Times New Roman" w:cs="Times New Roman"/>
          <w:i/>
          <w:iCs/>
          <w:sz w:val="28"/>
          <w:szCs w:val="28"/>
        </w:rPr>
        <w:t xml:space="preserve"> </w:t>
      </w:r>
      <w:r w:rsidRPr="00F94E6E">
        <w:rPr>
          <w:rFonts w:ascii="Times New Roman" w:hAnsi="Times New Roman" w:cs="Times New Roman"/>
          <w:i/>
          <w:iCs/>
          <w:sz w:val="28"/>
          <w:szCs w:val="28"/>
        </w:rPr>
        <w:t xml:space="preserve"> </w:t>
      </w:r>
    </w:p>
    <w:p w14:paraId="7BA7530D"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whose open-ended temporality mirrors the unfolding crisis. These forms convey ongoing effort and unresolved outcome, keeping the listener psychologically inside the moment. </w:t>
      </w:r>
    </w:p>
    <w:p w14:paraId="5D2A01B9"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Perfect constructions appear in closure scenes, binding past suffering to present resolution and enabling emotional release:</w:t>
      </w:r>
    </w:p>
    <w:p w14:paraId="38D52BAF" w14:textId="69FB5B48" w:rsidR="003817A8" w:rsidRPr="003817A8" w:rsidRDefault="003817A8" w:rsidP="00F94E6E">
      <w:pPr>
        <w:spacing w:after="0" w:line="360" w:lineRule="auto"/>
        <w:ind w:firstLine="709"/>
        <w:contextualSpacing/>
        <w:jc w:val="both"/>
        <w:rPr>
          <w:rFonts w:ascii="Times New Roman" w:hAnsi="Times New Roman" w:cs="Times New Roman"/>
          <w:i/>
          <w:iCs/>
          <w:sz w:val="28"/>
          <w:szCs w:val="28"/>
          <w:lang w:val="uk-UA"/>
        </w:rPr>
      </w:pPr>
      <w:r w:rsidRPr="003817A8">
        <w:rPr>
          <w:rFonts w:ascii="Times New Roman" w:hAnsi="Times New Roman" w:cs="Times New Roman"/>
          <w:i/>
          <w:iCs/>
          <w:sz w:val="28"/>
          <w:szCs w:val="28"/>
          <w:lang w:val="uk-UA"/>
        </w:rPr>
        <w:t xml:space="preserve">But </w:t>
      </w:r>
      <w:r w:rsidRPr="003817A8">
        <w:rPr>
          <w:rFonts w:ascii="Times New Roman" w:hAnsi="Times New Roman" w:cs="Times New Roman"/>
          <w:i/>
          <w:iCs/>
          <w:sz w:val="28"/>
          <w:szCs w:val="28"/>
          <w:u w:val="single"/>
          <w:lang w:val="uk-UA"/>
        </w:rPr>
        <w:t>he's been trying</w:t>
      </w:r>
      <w:r w:rsidRPr="003817A8">
        <w:rPr>
          <w:rFonts w:ascii="Times New Roman" w:hAnsi="Times New Roman" w:cs="Times New Roman"/>
          <w:i/>
          <w:iCs/>
          <w:sz w:val="28"/>
          <w:szCs w:val="28"/>
          <w:lang w:val="uk-UA"/>
        </w:rPr>
        <w:t xml:space="preserve"> to solve the gravity equation for 40 years.</w:t>
      </w:r>
      <w:r w:rsidRPr="003817A8">
        <w:rPr>
          <w:rFonts w:ascii="Times New Roman" w:hAnsi="Times New Roman" w:cs="Times New Roman"/>
          <w:iCs/>
          <w:sz w:val="28"/>
          <w:szCs w:val="28"/>
        </w:rPr>
        <w:t xml:space="preserve"> </w:t>
      </w:r>
      <w:r>
        <w:rPr>
          <w:rFonts w:ascii="Times New Roman" w:hAnsi="Times New Roman" w:cs="Times New Roman"/>
          <w:iCs/>
          <w:sz w:val="28"/>
          <w:szCs w:val="28"/>
        </w:rPr>
        <w:t>[</w:t>
      </w:r>
      <w:r>
        <w:rPr>
          <w:rFonts w:ascii="Times New Roman" w:hAnsi="Times New Roman" w:cs="Times New Roman"/>
          <w:iCs/>
          <w:sz w:val="28"/>
          <w:szCs w:val="28"/>
          <w:lang w:val="ru-RU"/>
        </w:rPr>
        <w:t>56</w:t>
      </w:r>
      <w:r w:rsidRPr="001A2251">
        <w:rPr>
          <w:rFonts w:ascii="Times New Roman" w:hAnsi="Times New Roman" w:cs="Times New Roman"/>
          <w:iCs/>
          <w:sz w:val="28"/>
          <w:szCs w:val="28"/>
        </w:rPr>
        <w:t>,</w:t>
      </w:r>
      <w:r>
        <w:rPr>
          <w:rFonts w:ascii="Times New Roman" w:hAnsi="Times New Roman" w:cs="Times New Roman"/>
          <w:iCs/>
          <w:sz w:val="28"/>
          <w:szCs w:val="28"/>
        </w:rPr>
        <w:t xml:space="preserve"> </w:t>
      </w:r>
      <w:r>
        <w:rPr>
          <w:rFonts w:ascii="Times New Roman" w:hAnsi="Times New Roman" w:cs="Times New Roman"/>
          <w:iCs/>
          <w:sz w:val="28"/>
          <w:szCs w:val="28"/>
          <w:lang w:val="uk-UA"/>
        </w:rPr>
        <w:t>1:42:16</w:t>
      </w:r>
      <w:r w:rsidRPr="001A2251">
        <w:rPr>
          <w:rFonts w:ascii="Times New Roman" w:hAnsi="Times New Roman" w:cs="Times New Roman"/>
          <w:iCs/>
          <w:sz w:val="28"/>
          <w:szCs w:val="28"/>
        </w:rPr>
        <w:t>]</w:t>
      </w:r>
    </w:p>
    <w:p w14:paraId="5D4EB3BC"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It must be stated that three pragmatic tendencies follow from these patterns:</w:t>
      </w:r>
      <w:r w:rsidRPr="00F94E6E">
        <w:rPr>
          <w:rFonts w:ascii="Times New Roman" w:hAnsi="Times New Roman" w:cs="Times New Roman"/>
          <w:bCs/>
          <w:i/>
          <w:iCs/>
          <w:sz w:val="28"/>
          <w:szCs w:val="28"/>
        </w:rPr>
        <w:t xml:space="preserve"> cognitive reorientation, affective indexing, and interpersonal control.</w:t>
      </w:r>
    </w:p>
    <w:p w14:paraId="2F521800" w14:textId="77777777" w:rsidR="00020F2A" w:rsidRPr="00F94E6E" w:rsidRDefault="00020F2A" w:rsidP="00F94E6E">
      <w:pPr>
        <w:pStyle w:val="ab"/>
        <w:numPr>
          <w:ilvl w:val="0"/>
          <w:numId w:val="34"/>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bCs/>
          <w:i/>
          <w:iCs/>
          <w:sz w:val="28"/>
          <w:szCs w:val="28"/>
        </w:rPr>
        <w:t>Cognitive Reorientation.</w:t>
      </w:r>
      <w:r w:rsidRPr="00F94E6E">
        <w:rPr>
          <w:rFonts w:ascii="Times New Roman" w:hAnsi="Times New Roman" w:cs="Times New Roman"/>
          <w:sz w:val="28"/>
          <w:szCs w:val="28"/>
        </w:rPr>
        <w:t xml:space="preserve"> Simple tenses in calm scenes maintain a single, linear timeline; under stress, multiple timelines proliferate, reflected in perfect and conditional structures that allow characters to re-evaluate causality.</w:t>
      </w:r>
    </w:p>
    <w:p w14:paraId="7B6F96A2" w14:textId="77777777" w:rsidR="00020F2A" w:rsidRPr="00F94E6E" w:rsidRDefault="00020F2A" w:rsidP="00F94E6E">
      <w:pPr>
        <w:pStyle w:val="ab"/>
        <w:numPr>
          <w:ilvl w:val="0"/>
          <w:numId w:val="34"/>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bCs/>
          <w:i/>
          <w:iCs/>
          <w:sz w:val="28"/>
          <w:szCs w:val="28"/>
        </w:rPr>
        <w:t>Affective Indexing.</w:t>
      </w:r>
      <w:r w:rsidRPr="00F94E6E">
        <w:rPr>
          <w:rFonts w:ascii="Times New Roman" w:hAnsi="Times New Roman" w:cs="Times New Roman"/>
          <w:sz w:val="28"/>
          <w:szCs w:val="28"/>
        </w:rPr>
        <w:t xml:space="preserve"> Continuous aspects highlight immediacy and tension, while perfects encode emotional retrospection. Their frequency under high stress suggests that aspectual marking serves as a linguistic proxy for emotional arousal.</w:t>
      </w:r>
    </w:p>
    <w:p w14:paraId="02F2AE81" w14:textId="77777777" w:rsidR="00020F2A" w:rsidRPr="00F94E6E" w:rsidRDefault="00020F2A" w:rsidP="00F94E6E">
      <w:pPr>
        <w:pStyle w:val="ab"/>
        <w:numPr>
          <w:ilvl w:val="0"/>
          <w:numId w:val="34"/>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bCs/>
          <w:i/>
          <w:iCs/>
          <w:sz w:val="28"/>
          <w:szCs w:val="28"/>
        </w:rPr>
        <w:t>Interpersonal Control.</w:t>
      </w:r>
      <w:r w:rsidRPr="00F94E6E">
        <w:rPr>
          <w:rFonts w:ascii="Times New Roman" w:hAnsi="Times New Roman" w:cs="Times New Roman"/>
          <w:sz w:val="28"/>
          <w:szCs w:val="28"/>
        </w:rPr>
        <w:t xml:space="preserve"> Modality shifts from confident (will, must) to uncertain (might, could) as stress rises, mirroring the erosion of agency that characters’ experience.</w:t>
      </w:r>
    </w:p>
    <w:p w14:paraId="331D42D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Temporal form also interacts with non-verbal expression. Low-stress talk accompanied by Present Simple tends to coincide with open posture, relaxed facial expression, and steady gaze. High-stress perfects and progressive pair with abrupt movements, clenched hands, or defensive body angles that are physical manifestations of temporal and psychological pressure. The combination of complex aspectual marking and heightened movement indicates that grammar and gesture jointly signal underlying states of tension.</w:t>
      </w:r>
    </w:p>
    <w:p w14:paraId="0499D98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quantitative and qualitative evidence summarized above demonstrates that Interstellar systematically links linguistic temporality to emotional dynamics. High-stress speech displays dense aspectual layering and modal uncertainty; moderate stress </w:t>
      </w:r>
      <w:r w:rsidRPr="00F94E6E">
        <w:rPr>
          <w:rFonts w:ascii="Times New Roman" w:hAnsi="Times New Roman" w:cs="Times New Roman"/>
          <w:sz w:val="28"/>
          <w:szCs w:val="28"/>
        </w:rPr>
        <w:lastRenderedPageBreak/>
        <w:t>balances narration with planning; low stress reverts to declarative simplicity. This progression traces a grammatical path from stability to fragmentation, mirroring the characters’ emotional trajectories. Temporal language thus serves not merely as a narrative tool but as a physiological and psychological indicator of stress, integrating seamlessly with gesture, pacing, and visual composition to shape the film’s emotional realism.</w:t>
      </w:r>
    </w:p>
    <w:p w14:paraId="1D3AA2A1"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Temporal language does not operate in isolation: it is tightly coupled to embodied signalling that modulates its interpersonal impact. In the scenes analyzed we observe consistent co-occurrences:</w:t>
      </w:r>
    </w:p>
    <w:p w14:paraId="6D7DAFC3"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Regret-focused perfects and withdrawn posture / controlled gestures.</w:t>
      </w:r>
      <w:r w:rsidRPr="00F94E6E">
        <w:rPr>
          <w:rFonts w:ascii="Times New Roman" w:hAnsi="Times New Roman" w:cs="Times New Roman"/>
          <w:sz w:val="28"/>
          <w:szCs w:val="28"/>
        </w:rPr>
        <w:t xml:space="preserve"> Utterances containing past perfect and modal counterfactuals are often accompanied by restrained but intense micro-behaviours (downcast gaze, hands clasped, slowed movements). Such motor patterns manage the social display of grief while preserving the discursive space for moral reasoning.</w:t>
      </w:r>
    </w:p>
    <w:p w14:paraId="09CCAB4D" w14:textId="295F4199"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Continuous/aspectual utterances and dynamic, urgent gestures.</w:t>
      </w:r>
      <w:r w:rsidRPr="00F94E6E">
        <w:rPr>
          <w:rFonts w:ascii="Times New Roman" w:hAnsi="Times New Roman" w:cs="Times New Roman"/>
          <w:sz w:val="28"/>
          <w:szCs w:val="28"/>
        </w:rPr>
        <w:t xml:space="preserve"> When characters use continuous aspects (“</w:t>
      </w:r>
      <w:r w:rsidR="00001B2E">
        <w:rPr>
          <w:rFonts w:ascii="Times New Roman" w:hAnsi="Times New Roman" w:cs="Times New Roman"/>
          <w:i/>
          <w:iCs/>
          <w:sz w:val="28"/>
          <w:szCs w:val="28"/>
        </w:rPr>
        <w:t>What are you doing?!</w:t>
      </w:r>
      <w:r w:rsidRPr="00F94E6E">
        <w:rPr>
          <w:rFonts w:ascii="Times New Roman" w:hAnsi="Times New Roman" w:cs="Times New Roman"/>
          <w:sz w:val="28"/>
          <w:szCs w:val="28"/>
        </w:rPr>
        <w:t>”), their gestures tend to be rapid and expansive: raised palms, abrupt pointing, forward-leaning torso that indicate embodied markers of mobilization and alarm. These gestures amplify the immediacy encoded by progressive forms.</w:t>
      </w:r>
    </w:p>
    <w:p w14:paraId="0BD46C5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Anger and rhetorical immediacy.</w:t>
      </w:r>
      <w:r w:rsidRPr="00F94E6E">
        <w:rPr>
          <w:rFonts w:ascii="Times New Roman" w:hAnsi="Times New Roman" w:cs="Times New Roman"/>
          <w:sz w:val="28"/>
          <w:szCs w:val="28"/>
        </w:rPr>
        <w:t xml:space="preserve"> High arousal anger often linguistically signalled by short, clipped sentences, expletives, and modal collapse (decreased hedging) is synchronized with overt hostility in gesture (clenched fists, jabbing motions). Conversely, when high-stress language is oriented to helplessness rather than anger, gestures are more inward (self-touch, rubbing the face) and the temporal language tends toward perfects that loop over loss.</w:t>
      </w:r>
    </w:p>
    <w:p w14:paraId="6F4CDE08"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These co-occurrences support a multimodal account: temporal language shapes the listener’s temporal imagination while embodied behaviour provides affective and interactional framing.</w:t>
      </w:r>
    </w:p>
    <w:p w14:paraId="72EEBAFC"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Two further properties accompany tense choices under stress: </w:t>
      </w:r>
      <w:r w:rsidRPr="00F94E6E">
        <w:rPr>
          <w:rFonts w:ascii="Times New Roman" w:hAnsi="Times New Roman" w:cs="Times New Roman"/>
          <w:i/>
          <w:iCs/>
          <w:sz w:val="28"/>
          <w:szCs w:val="28"/>
        </w:rPr>
        <w:t>subordination and hypothetical depth and discourse markers and time adverbials</w:t>
      </w:r>
      <w:r w:rsidRPr="00F94E6E">
        <w:rPr>
          <w:rFonts w:ascii="Times New Roman" w:hAnsi="Times New Roman" w:cs="Times New Roman"/>
          <w:sz w:val="28"/>
          <w:szCs w:val="28"/>
        </w:rPr>
        <w:t>.</w:t>
      </w:r>
    </w:p>
    <w:p w14:paraId="4B884CE8"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During </w:t>
      </w:r>
      <w:r w:rsidRPr="00F94E6E">
        <w:rPr>
          <w:rFonts w:ascii="Times New Roman" w:hAnsi="Times New Roman" w:cs="Times New Roman"/>
          <w:i/>
          <w:iCs/>
          <w:sz w:val="28"/>
          <w:szCs w:val="28"/>
        </w:rPr>
        <w:t>subordination and hypothetical depth</w:t>
      </w:r>
      <w:r w:rsidRPr="00F94E6E">
        <w:rPr>
          <w:rFonts w:ascii="Times New Roman" w:hAnsi="Times New Roman" w:cs="Times New Roman"/>
          <w:sz w:val="28"/>
          <w:szCs w:val="28"/>
        </w:rPr>
        <w:t xml:space="preserve"> high-stress talk contains more layers of subordination (if-clauses, wish-clauses, relative clauses) that forms a syntactic manifestation of hypothetical nesting. This embedding corresponds to the speaker’s effort to simulate alternative sequences of events and to allocate causal responsibility.</w:t>
      </w:r>
    </w:p>
    <w:p w14:paraId="46FB47C2"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bookmarkStart w:id="8" w:name="_Hlk214209596"/>
      <w:r w:rsidRPr="00F94E6E">
        <w:rPr>
          <w:rFonts w:ascii="Times New Roman" w:hAnsi="Times New Roman" w:cs="Times New Roman"/>
          <w:sz w:val="28"/>
          <w:szCs w:val="28"/>
        </w:rPr>
        <w:t>Investigating discourse markers and time adverbials</w:t>
      </w:r>
      <w:bookmarkEnd w:id="8"/>
      <w:r w:rsidRPr="00F94E6E">
        <w:rPr>
          <w:rFonts w:ascii="Times New Roman" w:hAnsi="Times New Roman" w:cs="Times New Roman"/>
          <w:sz w:val="28"/>
          <w:szCs w:val="28"/>
        </w:rPr>
        <w:t xml:space="preserve"> it is necessary to state that time-related adverbs (</w:t>
      </w:r>
      <w:r w:rsidRPr="00F94E6E">
        <w:rPr>
          <w:rFonts w:ascii="Times New Roman" w:hAnsi="Times New Roman" w:cs="Times New Roman"/>
          <w:i/>
          <w:iCs/>
          <w:sz w:val="28"/>
          <w:szCs w:val="28"/>
        </w:rPr>
        <w:t>already, yet, still, by then</w:t>
      </w:r>
      <w:r w:rsidRPr="00F94E6E">
        <w:rPr>
          <w:rFonts w:ascii="Times New Roman" w:hAnsi="Times New Roman" w:cs="Times New Roman"/>
          <w:sz w:val="28"/>
          <w:szCs w:val="28"/>
        </w:rPr>
        <w:t>) and discourse markers (</w:t>
      </w:r>
      <w:r w:rsidRPr="00F94E6E">
        <w:rPr>
          <w:rFonts w:ascii="Times New Roman" w:hAnsi="Times New Roman" w:cs="Times New Roman"/>
          <w:i/>
          <w:iCs/>
          <w:sz w:val="28"/>
          <w:szCs w:val="28"/>
        </w:rPr>
        <w:t>look, listen, honestly</w:t>
      </w:r>
      <w:r w:rsidRPr="00F94E6E">
        <w:rPr>
          <w:rFonts w:ascii="Times New Roman" w:hAnsi="Times New Roman" w:cs="Times New Roman"/>
          <w:sz w:val="28"/>
          <w:szCs w:val="28"/>
        </w:rPr>
        <w:t>) modulate temporal framing. In high-stress scenes, adverbials that constrain time (“</w:t>
      </w:r>
      <w:r w:rsidRPr="00F94E6E">
        <w:rPr>
          <w:rFonts w:ascii="Times New Roman" w:hAnsi="Times New Roman" w:cs="Times New Roman"/>
          <w:i/>
          <w:iCs/>
          <w:sz w:val="28"/>
          <w:szCs w:val="28"/>
        </w:rPr>
        <w:t>already”, “by the time”</w:t>
      </w:r>
      <w:r w:rsidRPr="00F94E6E">
        <w:rPr>
          <w:rFonts w:ascii="Times New Roman" w:hAnsi="Times New Roman" w:cs="Times New Roman"/>
          <w:sz w:val="28"/>
          <w:szCs w:val="28"/>
        </w:rPr>
        <w:t>) are used to close off alternative narratives or to emphasize finality; conversely, low-stress contexts favor generalizers (“</w:t>
      </w:r>
      <w:r w:rsidRPr="00F94E6E">
        <w:rPr>
          <w:rFonts w:ascii="Times New Roman" w:hAnsi="Times New Roman" w:cs="Times New Roman"/>
          <w:i/>
          <w:iCs/>
          <w:sz w:val="28"/>
          <w:szCs w:val="28"/>
        </w:rPr>
        <w:t>usually”, “always”</w:t>
      </w:r>
      <w:r w:rsidRPr="00F94E6E">
        <w:rPr>
          <w:rFonts w:ascii="Times New Roman" w:hAnsi="Times New Roman" w:cs="Times New Roman"/>
          <w:sz w:val="28"/>
          <w:szCs w:val="28"/>
        </w:rPr>
        <w:t>) that flatten temporality and reduce affective salience.</w:t>
      </w:r>
    </w:p>
    <w:p w14:paraId="30FCB166" w14:textId="63869338" w:rsidR="00020F2A"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Time-related adverbs and phrases also vary by stress. In tense moments characters use “</w:t>
      </w:r>
      <w:r w:rsidRPr="00F94E6E">
        <w:rPr>
          <w:rFonts w:ascii="Times New Roman" w:hAnsi="Times New Roman" w:cs="Times New Roman"/>
          <w:i/>
          <w:iCs/>
          <w:sz w:val="28"/>
          <w:szCs w:val="28"/>
        </w:rPr>
        <w:t>now”, “today</w:t>
      </w:r>
      <w:r w:rsidRPr="00F94E6E">
        <w:rPr>
          <w:rFonts w:ascii="Times New Roman" w:hAnsi="Times New Roman" w:cs="Times New Roman"/>
          <w:sz w:val="28"/>
          <w:szCs w:val="28"/>
        </w:rPr>
        <w:t>”, or immediate adverbs frequently to heighten urgency (“</w:t>
      </w:r>
      <w:r w:rsidRPr="00F94E6E">
        <w:rPr>
          <w:rFonts w:ascii="Times New Roman" w:hAnsi="Times New Roman" w:cs="Times New Roman"/>
          <w:i/>
          <w:iCs/>
          <w:sz w:val="28"/>
          <w:szCs w:val="28"/>
        </w:rPr>
        <w:t>Get in now”</w:t>
      </w:r>
      <w:r w:rsidR="00B974E0">
        <w:rPr>
          <w:rFonts w:ascii="Times New Roman" w:hAnsi="Times New Roman" w:cs="Times New Roman"/>
          <w:i/>
          <w:iCs/>
          <w:sz w:val="28"/>
          <w:szCs w:val="28"/>
        </w:rPr>
        <w:t>,</w:t>
      </w:r>
      <w:r w:rsidRPr="00F94E6E">
        <w:rPr>
          <w:rFonts w:ascii="Times New Roman" w:hAnsi="Times New Roman" w:cs="Times New Roman"/>
          <w:i/>
          <w:iCs/>
          <w:sz w:val="28"/>
          <w:szCs w:val="28"/>
        </w:rPr>
        <w:t xml:space="preserve"> “it’s happening</w:t>
      </w:r>
      <w:r w:rsidRPr="00F94E6E">
        <w:rPr>
          <w:rFonts w:ascii="Times New Roman" w:hAnsi="Times New Roman" w:cs="Times New Roman"/>
          <w:sz w:val="28"/>
          <w:szCs w:val="28"/>
        </w:rPr>
        <w:t>,” etc.). By contrast, low-stress dialogue often employs general temporal markers (“</w:t>
      </w:r>
      <w:r w:rsidRPr="00F94E6E">
        <w:rPr>
          <w:rFonts w:ascii="Times New Roman" w:hAnsi="Times New Roman" w:cs="Times New Roman"/>
          <w:i/>
          <w:iCs/>
          <w:sz w:val="28"/>
          <w:szCs w:val="28"/>
        </w:rPr>
        <w:t>yesterday”</w:t>
      </w:r>
      <w:r w:rsidR="00B974E0">
        <w:rPr>
          <w:rFonts w:ascii="Times New Roman" w:hAnsi="Times New Roman" w:cs="Times New Roman"/>
          <w:i/>
          <w:iCs/>
          <w:sz w:val="28"/>
          <w:szCs w:val="28"/>
        </w:rPr>
        <w:t>,</w:t>
      </w:r>
      <w:r w:rsidRPr="00F94E6E">
        <w:rPr>
          <w:rFonts w:ascii="Times New Roman" w:hAnsi="Times New Roman" w:cs="Times New Roman"/>
          <w:i/>
          <w:iCs/>
          <w:sz w:val="28"/>
          <w:szCs w:val="28"/>
        </w:rPr>
        <w:t xml:space="preserve"> “a while ago</w:t>
      </w:r>
      <w:r w:rsidRPr="00F94E6E">
        <w:rPr>
          <w:rFonts w:ascii="Times New Roman" w:hAnsi="Times New Roman" w:cs="Times New Roman"/>
          <w:sz w:val="28"/>
          <w:szCs w:val="28"/>
        </w:rPr>
        <w:t>”) or none at all. For example, in the opening family scenes there are few explicit time markers, whereas during the docking crisis or confrontation Dr. Mann uses urgent adverbs (“</w:t>
      </w:r>
      <w:r w:rsidRPr="00F94E6E">
        <w:rPr>
          <w:rFonts w:ascii="Times New Roman" w:hAnsi="Times New Roman" w:cs="Times New Roman"/>
          <w:i/>
          <w:iCs/>
          <w:sz w:val="28"/>
          <w:szCs w:val="28"/>
        </w:rPr>
        <w:t>right now”</w:t>
      </w:r>
      <w:r w:rsidR="00B974E0">
        <w:rPr>
          <w:rFonts w:ascii="Times New Roman" w:hAnsi="Times New Roman" w:cs="Times New Roman"/>
          <w:i/>
          <w:iCs/>
          <w:sz w:val="28"/>
          <w:szCs w:val="28"/>
        </w:rPr>
        <w:t>,</w:t>
      </w:r>
      <w:r w:rsidRPr="00F94E6E">
        <w:rPr>
          <w:rFonts w:ascii="Times New Roman" w:hAnsi="Times New Roman" w:cs="Times New Roman"/>
          <w:i/>
          <w:iCs/>
          <w:sz w:val="28"/>
          <w:szCs w:val="28"/>
        </w:rPr>
        <w:t xml:space="preserve"> “shortly”)</w:t>
      </w:r>
      <w:r w:rsidRPr="00F94E6E">
        <w:rPr>
          <w:rFonts w:ascii="Times New Roman" w:hAnsi="Times New Roman" w:cs="Times New Roman"/>
          <w:sz w:val="28"/>
          <w:szCs w:val="28"/>
        </w:rPr>
        <w:t xml:space="preserve"> to press panic. The material under study has been learned on the basis of the types of stress and adverb marker variations (shown in Table 2.2).</w:t>
      </w:r>
    </w:p>
    <w:p w14:paraId="5B098529" w14:textId="77777777" w:rsidR="00AB6F2E" w:rsidRPr="00F94E6E" w:rsidRDefault="00AB6F2E" w:rsidP="00AB6F2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As it is shown in Table 2.2, </w:t>
      </w:r>
      <w:r w:rsidRPr="00F94E6E">
        <w:rPr>
          <w:rFonts w:ascii="Times New Roman" w:hAnsi="Times New Roman" w:cs="Times New Roman"/>
          <w:i/>
          <w:iCs/>
          <w:sz w:val="28"/>
          <w:szCs w:val="28"/>
        </w:rPr>
        <w:t>High-stress dialogue</w:t>
      </w:r>
      <w:r w:rsidRPr="00F94E6E">
        <w:rPr>
          <w:rFonts w:ascii="Times New Roman" w:hAnsi="Times New Roman" w:cs="Times New Roman"/>
          <w:sz w:val="28"/>
          <w:szCs w:val="28"/>
        </w:rPr>
        <w:t xml:space="preserve"> has a wide set of varieties of its structure: immediate-time markers (e.g. “</w:t>
      </w:r>
      <w:r w:rsidRPr="00F94E6E">
        <w:rPr>
          <w:rFonts w:ascii="Times New Roman" w:hAnsi="Times New Roman" w:cs="Times New Roman"/>
          <w:i/>
          <w:iCs/>
          <w:sz w:val="28"/>
          <w:szCs w:val="28"/>
        </w:rPr>
        <w:t>now”, “we’re losing it</w:t>
      </w:r>
      <w:r w:rsidRPr="00F94E6E">
        <w:rPr>
          <w:rFonts w:ascii="Times New Roman" w:hAnsi="Times New Roman" w:cs="Times New Roman"/>
          <w:sz w:val="28"/>
          <w:szCs w:val="28"/>
        </w:rPr>
        <w:t>”) or no markers at all (used in 30% simultaneously) and near-future references (“</w:t>
      </w:r>
      <w:r w:rsidRPr="00F94E6E">
        <w:rPr>
          <w:rFonts w:ascii="Times New Roman" w:hAnsi="Times New Roman" w:cs="Times New Roman"/>
          <w:i/>
          <w:iCs/>
          <w:sz w:val="28"/>
          <w:szCs w:val="28"/>
        </w:rPr>
        <w:t>soon”, “in a few seconds</w:t>
      </w:r>
      <w:r w:rsidRPr="00F94E6E">
        <w:rPr>
          <w:rFonts w:ascii="Times New Roman" w:hAnsi="Times New Roman" w:cs="Times New Roman"/>
          <w:sz w:val="28"/>
          <w:szCs w:val="28"/>
        </w:rPr>
        <w:t xml:space="preserve">”) (used in 25% cases) are often included to convey urgency. </w:t>
      </w:r>
    </w:p>
    <w:p w14:paraId="4D2D6C32" w14:textId="77777777" w:rsidR="00D6121B" w:rsidRPr="00D6121B" w:rsidRDefault="00D6121B" w:rsidP="00D6121B">
      <w:pPr>
        <w:spacing w:after="0" w:line="360" w:lineRule="auto"/>
        <w:ind w:firstLine="709"/>
        <w:contextualSpacing/>
        <w:jc w:val="both"/>
        <w:rPr>
          <w:rFonts w:ascii="Times New Roman" w:hAnsi="Times New Roman" w:cs="Times New Roman"/>
          <w:sz w:val="28"/>
          <w:szCs w:val="28"/>
        </w:rPr>
      </w:pPr>
      <w:r w:rsidRPr="00D6121B">
        <w:rPr>
          <w:rFonts w:ascii="Times New Roman" w:hAnsi="Times New Roman" w:cs="Times New Roman"/>
          <w:i/>
          <w:iCs/>
          <w:sz w:val="28"/>
          <w:szCs w:val="28"/>
        </w:rPr>
        <w:t>In low-stress talk</w:t>
      </w:r>
      <w:r w:rsidRPr="00D6121B">
        <w:rPr>
          <w:rFonts w:ascii="Times New Roman" w:hAnsi="Times New Roman" w:cs="Times New Roman"/>
          <w:sz w:val="28"/>
          <w:szCs w:val="28"/>
        </w:rPr>
        <w:t xml:space="preserve">, such as family banter, explicit time adverbs are rarely used (they all in all present 20% of all usages), whereas “Routine/Generic” markers are pretty high (compose 80% of all studied cases). </w:t>
      </w:r>
    </w:p>
    <w:p w14:paraId="7199DA9B" w14:textId="77777777" w:rsidR="00AB6F2E" w:rsidRPr="00F94E6E" w:rsidRDefault="00AB6F2E" w:rsidP="00A05961">
      <w:pPr>
        <w:spacing w:after="0" w:line="360" w:lineRule="auto"/>
        <w:contextualSpacing/>
        <w:jc w:val="both"/>
        <w:rPr>
          <w:rFonts w:ascii="Times New Roman" w:hAnsi="Times New Roman" w:cs="Times New Roman"/>
          <w:sz w:val="28"/>
          <w:szCs w:val="28"/>
        </w:rPr>
      </w:pPr>
    </w:p>
    <w:p w14:paraId="692E5A50" w14:textId="77777777" w:rsidR="00020F2A" w:rsidRPr="00F94E6E" w:rsidRDefault="00020F2A" w:rsidP="00F94E6E">
      <w:pPr>
        <w:spacing w:after="0" w:line="360" w:lineRule="auto"/>
        <w:ind w:firstLine="709"/>
        <w:contextualSpacing/>
        <w:jc w:val="right"/>
        <w:rPr>
          <w:rFonts w:ascii="Times New Roman" w:hAnsi="Times New Roman" w:cs="Times New Roman"/>
          <w:iCs/>
          <w:sz w:val="28"/>
          <w:szCs w:val="28"/>
        </w:rPr>
      </w:pPr>
      <w:r w:rsidRPr="00F94E6E">
        <w:rPr>
          <w:rFonts w:ascii="Times New Roman" w:hAnsi="Times New Roman" w:cs="Times New Roman"/>
          <w:iCs/>
          <w:sz w:val="28"/>
          <w:szCs w:val="28"/>
        </w:rPr>
        <w:lastRenderedPageBreak/>
        <w:t>Table 2.</w:t>
      </w:r>
      <w:r w:rsidRPr="00F94E6E">
        <w:rPr>
          <w:rFonts w:ascii="Times New Roman" w:hAnsi="Times New Roman" w:cs="Times New Roman"/>
          <w:iCs/>
          <w:sz w:val="28"/>
          <w:szCs w:val="28"/>
          <w:lang w:val="uk-UA"/>
        </w:rPr>
        <w:t>2</w:t>
      </w:r>
    </w:p>
    <w:p w14:paraId="324B9B1C" w14:textId="77777777" w:rsidR="00020F2A" w:rsidRPr="00F94E6E" w:rsidRDefault="00020F2A" w:rsidP="00D6121B">
      <w:pPr>
        <w:spacing w:after="0" w:line="360" w:lineRule="auto"/>
        <w:contextualSpacing/>
        <w:jc w:val="center"/>
        <w:rPr>
          <w:rFonts w:ascii="Times New Roman" w:hAnsi="Times New Roman" w:cs="Times New Roman"/>
          <w:b/>
          <w:sz w:val="28"/>
          <w:szCs w:val="28"/>
        </w:rPr>
      </w:pPr>
      <w:r w:rsidRPr="00F94E6E">
        <w:rPr>
          <w:rFonts w:ascii="Times New Roman" w:hAnsi="Times New Roman" w:cs="Times New Roman"/>
          <w:b/>
          <w:sz w:val="28"/>
          <w:szCs w:val="28"/>
        </w:rPr>
        <w:t>Stress Level of Temporal Adverb Type Frequency, in %</w:t>
      </w:r>
    </w:p>
    <w:tbl>
      <w:tblPr>
        <w:tblStyle w:val="a4"/>
        <w:tblW w:w="0" w:type="auto"/>
        <w:tblLook w:val="04A0" w:firstRow="1" w:lastRow="0" w:firstColumn="1" w:lastColumn="0" w:noHBand="0" w:noVBand="1"/>
      </w:tblPr>
      <w:tblGrid>
        <w:gridCol w:w="3974"/>
        <w:gridCol w:w="1877"/>
        <w:gridCol w:w="2268"/>
        <w:gridCol w:w="1843"/>
      </w:tblGrid>
      <w:tr w:rsidR="00020F2A" w:rsidRPr="00F94E6E" w14:paraId="52E9B8FF" w14:textId="77777777" w:rsidTr="0042431D">
        <w:tc>
          <w:tcPr>
            <w:tcW w:w="0" w:type="auto"/>
            <w:tcBorders>
              <w:top w:val="single" w:sz="4" w:space="0" w:color="auto"/>
              <w:left w:val="single" w:sz="4" w:space="0" w:color="auto"/>
              <w:bottom w:val="single" w:sz="4" w:space="0" w:color="auto"/>
              <w:right w:val="single" w:sz="4" w:space="0" w:color="auto"/>
            </w:tcBorders>
            <w:vAlign w:val="center"/>
            <w:hideMark/>
          </w:tcPr>
          <w:p w14:paraId="198A582B" w14:textId="77777777" w:rsidR="00020F2A" w:rsidRPr="00F94E6E" w:rsidRDefault="00020F2A" w:rsidP="00F94E6E">
            <w:pPr>
              <w:spacing w:line="360" w:lineRule="auto"/>
              <w:jc w:val="center"/>
              <w:rPr>
                <w:rFonts w:ascii="Times New Roman" w:hAnsi="Times New Roman" w:cs="Times New Roman"/>
                <w:b/>
                <w:bCs/>
                <w:sz w:val="28"/>
                <w:szCs w:val="28"/>
              </w:rPr>
            </w:pPr>
            <w:r w:rsidRPr="00F94E6E">
              <w:rPr>
                <w:rStyle w:val="ac"/>
                <w:rFonts w:ascii="Times New Roman" w:hAnsi="Times New Roman" w:cs="Times New Roman"/>
                <w:sz w:val="28"/>
                <w:szCs w:val="28"/>
              </w:rPr>
              <w:t>Adverb/Marker</w:t>
            </w:r>
          </w:p>
        </w:tc>
        <w:tc>
          <w:tcPr>
            <w:tcW w:w="1877" w:type="dxa"/>
            <w:tcBorders>
              <w:top w:val="single" w:sz="4" w:space="0" w:color="auto"/>
              <w:left w:val="single" w:sz="4" w:space="0" w:color="auto"/>
              <w:bottom w:val="single" w:sz="4" w:space="0" w:color="auto"/>
              <w:right w:val="single" w:sz="4" w:space="0" w:color="auto"/>
            </w:tcBorders>
            <w:vAlign w:val="center"/>
            <w:hideMark/>
          </w:tcPr>
          <w:p w14:paraId="6B6518AC" w14:textId="77777777" w:rsidR="00020F2A" w:rsidRPr="00F94E6E" w:rsidRDefault="00020F2A" w:rsidP="00F94E6E">
            <w:pPr>
              <w:spacing w:after="160" w:line="360" w:lineRule="auto"/>
              <w:jc w:val="center"/>
              <w:rPr>
                <w:rFonts w:ascii="Times New Roman" w:hAnsi="Times New Roman" w:cs="Times New Roman"/>
                <w:b/>
                <w:bCs/>
                <w:sz w:val="28"/>
                <w:szCs w:val="28"/>
              </w:rPr>
            </w:pPr>
            <w:r w:rsidRPr="00F94E6E">
              <w:rPr>
                <w:rStyle w:val="ac"/>
                <w:rFonts w:ascii="Times New Roman" w:hAnsi="Times New Roman" w:cs="Times New Roman"/>
                <w:sz w:val="28"/>
                <w:szCs w:val="28"/>
              </w:rPr>
              <w:t xml:space="preserve">Low Stress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0708163" w14:textId="77777777" w:rsidR="00020F2A" w:rsidRPr="00F94E6E" w:rsidRDefault="00020F2A" w:rsidP="00F94E6E">
            <w:pPr>
              <w:spacing w:after="160" w:line="360" w:lineRule="auto"/>
              <w:jc w:val="center"/>
              <w:rPr>
                <w:rFonts w:ascii="Times New Roman" w:hAnsi="Times New Roman" w:cs="Times New Roman"/>
                <w:b/>
                <w:bCs/>
                <w:sz w:val="28"/>
                <w:szCs w:val="28"/>
              </w:rPr>
            </w:pPr>
            <w:r w:rsidRPr="00F94E6E">
              <w:rPr>
                <w:rStyle w:val="ac"/>
                <w:rFonts w:ascii="Times New Roman" w:hAnsi="Times New Roman" w:cs="Times New Roman"/>
                <w:sz w:val="28"/>
                <w:szCs w:val="28"/>
              </w:rPr>
              <w:t xml:space="preserve">Moderate Stress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7207308" w14:textId="77777777" w:rsidR="00020F2A" w:rsidRPr="00F94E6E" w:rsidRDefault="00020F2A" w:rsidP="00F94E6E">
            <w:pPr>
              <w:spacing w:after="160" w:line="360" w:lineRule="auto"/>
              <w:jc w:val="center"/>
              <w:rPr>
                <w:rFonts w:ascii="Times New Roman" w:hAnsi="Times New Roman" w:cs="Times New Roman"/>
                <w:b/>
                <w:bCs/>
                <w:sz w:val="28"/>
                <w:szCs w:val="28"/>
              </w:rPr>
            </w:pPr>
            <w:r w:rsidRPr="00F94E6E">
              <w:rPr>
                <w:rStyle w:val="ac"/>
                <w:rFonts w:ascii="Times New Roman" w:hAnsi="Times New Roman" w:cs="Times New Roman"/>
                <w:sz w:val="28"/>
                <w:szCs w:val="28"/>
              </w:rPr>
              <w:t xml:space="preserve">High Stress </w:t>
            </w:r>
          </w:p>
        </w:tc>
      </w:tr>
      <w:tr w:rsidR="00020F2A" w:rsidRPr="00F94E6E" w14:paraId="4B8ED31A" w14:textId="77777777" w:rsidTr="0042431D">
        <w:tc>
          <w:tcPr>
            <w:tcW w:w="0" w:type="auto"/>
            <w:tcBorders>
              <w:top w:val="single" w:sz="4" w:space="0" w:color="auto"/>
              <w:left w:val="single" w:sz="4" w:space="0" w:color="auto"/>
              <w:bottom w:val="single" w:sz="4" w:space="0" w:color="auto"/>
              <w:right w:val="single" w:sz="4" w:space="0" w:color="auto"/>
            </w:tcBorders>
            <w:vAlign w:val="center"/>
            <w:hideMark/>
          </w:tcPr>
          <w:p w14:paraId="6B6AE63A" w14:textId="77777777" w:rsidR="00020F2A" w:rsidRPr="00F94E6E" w:rsidRDefault="00020F2A" w:rsidP="00F94E6E">
            <w:pPr>
              <w:spacing w:after="160" w:line="360" w:lineRule="auto"/>
              <w:rPr>
                <w:rFonts w:ascii="Times New Roman" w:hAnsi="Times New Roman" w:cs="Times New Roman"/>
                <w:sz w:val="28"/>
                <w:szCs w:val="28"/>
              </w:rPr>
            </w:pPr>
            <w:r w:rsidRPr="00F94E6E">
              <w:rPr>
                <w:rFonts w:ascii="Times New Roman" w:hAnsi="Times New Roman" w:cs="Times New Roman"/>
                <w:sz w:val="28"/>
                <w:szCs w:val="28"/>
              </w:rPr>
              <w:t xml:space="preserve">Present-time (e.g. </w:t>
            </w:r>
            <w:r w:rsidRPr="00F94E6E">
              <w:rPr>
                <w:rStyle w:val="ad"/>
                <w:rFonts w:ascii="Times New Roman" w:hAnsi="Times New Roman" w:cs="Times New Roman"/>
                <w:sz w:val="28"/>
                <w:szCs w:val="28"/>
              </w:rPr>
              <w:t>now</w:t>
            </w:r>
            <w:r w:rsidRPr="00F94E6E">
              <w:rPr>
                <w:rFonts w:ascii="Times New Roman" w:hAnsi="Times New Roman" w:cs="Times New Roman"/>
                <w:sz w:val="28"/>
                <w:szCs w:val="28"/>
              </w:rPr>
              <w:t>)</w:t>
            </w:r>
          </w:p>
        </w:tc>
        <w:tc>
          <w:tcPr>
            <w:tcW w:w="1877" w:type="dxa"/>
            <w:tcBorders>
              <w:top w:val="single" w:sz="4" w:space="0" w:color="auto"/>
              <w:left w:val="single" w:sz="4" w:space="0" w:color="auto"/>
              <w:bottom w:val="single" w:sz="4" w:space="0" w:color="auto"/>
              <w:right w:val="single" w:sz="4" w:space="0" w:color="auto"/>
            </w:tcBorders>
            <w:vAlign w:val="center"/>
            <w:hideMark/>
          </w:tcPr>
          <w:p w14:paraId="7F0F25DE"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32CBDF2"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15</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67FAFF9"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30</w:t>
            </w:r>
          </w:p>
        </w:tc>
      </w:tr>
      <w:tr w:rsidR="00020F2A" w:rsidRPr="00F94E6E" w14:paraId="584D586B" w14:textId="77777777" w:rsidTr="0042431D">
        <w:tc>
          <w:tcPr>
            <w:tcW w:w="0" w:type="auto"/>
            <w:tcBorders>
              <w:top w:val="single" w:sz="4" w:space="0" w:color="auto"/>
              <w:left w:val="single" w:sz="4" w:space="0" w:color="auto"/>
              <w:bottom w:val="single" w:sz="4" w:space="0" w:color="auto"/>
              <w:right w:val="single" w:sz="4" w:space="0" w:color="auto"/>
            </w:tcBorders>
            <w:vAlign w:val="center"/>
            <w:hideMark/>
          </w:tcPr>
          <w:p w14:paraId="41456FA7" w14:textId="77777777" w:rsidR="00020F2A" w:rsidRPr="00F94E6E" w:rsidRDefault="00020F2A" w:rsidP="00F94E6E">
            <w:pPr>
              <w:spacing w:after="160" w:line="360" w:lineRule="auto"/>
              <w:rPr>
                <w:rFonts w:ascii="Times New Roman" w:hAnsi="Times New Roman" w:cs="Times New Roman"/>
                <w:sz w:val="28"/>
                <w:szCs w:val="28"/>
              </w:rPr>
            </w:pPr>
            <w:r w:rsidRPr="00F94E6E">
              <w:rPr>
                <w:rFonts w:ascii="Times New Roman" w:hAnsi="Times New Roman" w:cs="Times New Roman"/>
                <w:sz w:val="28"/>
                <w:szCs w:val="28"/>
              </w:rPr>
              <w:t xml:space="preserve">Past-time (e.g. </w:t>
            </w:r>
            <w:r w:rsidRPr="00F94E6E">
              <w:rPr>
                <w:rStyle w:val="ad"/>
                <w:rFonts w:ascii="Times New Roman" w:hAnsi="Times New Roman" w:cs="Times New Roman"/>
                <w:sz w:val="28"/>
                <w:szCs w:val="28"/>
              </w:rPr>
              <w:t>yesterday</w:t>
            </w:r>
            <w:r w:rsidRPr="00F94E6E">
              <w:rPr>
                <w:rFonts w:ascii="Times New Roman" w:hAnsi="Times New Roman" w:cs="Times New Roman"/>
                <w:sz w:val="28"/>
                <w:szCs w:val="28"/>
              </w:rPr>
              <w:t xml:space="preserve">, </w:t>
            </w:r>
            <w:r w:rsidRPr="00F94E6E">
              <w:rPr>
                <w:rStyle w:val="ad"/>
                <w:rFonts w:ascii="Times New Roman" w:hAnsi="Times New Roman" w:cs="Times New Roman"/>
                <w:sz w:val="28"/>
                <w:szCs w:val="28"/>
              </w:rPr>
              <w:t>ago</w:t>
            </w:r>
            <w:r w:rsidRPr="00F94E6E">
              <w:rPr>
                <w:rFonts w:ascii="Times New Roman" w:hAnsi="Times New Roman" w:cs="Times New Roman"/>
                <w:sz w:val="28"/>
                <w:szCs w:val="28"/>
              </w:rPr>
              <w:t>)</w:t>
            </w:r>
          </w:p>
        </w:tc>
        <w:tc>
          <w:tcPr>
            <w:tcW w:w="1877" w:type="dxa"/>
            <w:tcBorders>
              <w:top w:val="single" w:sz="4" w:space="0" w:color="auto"/>
              <w:left w:val="single" w:sz="4" w:space="0" w:color="auto"/>
              <w:bottom w:val="single" w:sz="4" w:space="0" w:color="auto"/>
              <w:right w:val="single" w:sz="4" w:space="0" w:color="auto"/>
            </w:tcBorders>
            <w:vAlign w:val="center"/>
            <w:hideMark/>
          </w:tcPr>
          <w:p w14:paraId="1FD92007"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7AE7585"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ADF6C60"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15</w:t>
            </w:r>
          </w:p>
        </w:tc>
      </w:tr>
      <w:tr w:rsidR="00020F2A" w:rsidRPr="00F94E6E" w14:paraId="20F275C0" w14:textId="77777777" w:rsidTr="0042431D">
        <w:tc>
          <w:tcPr>
            <w:tcW w:w="0" w:type="auto"/>
            <w:tcBorders>
              <w:top w:val="single" w:sz="4" w:space="0" w:color="auto"/>
              <w:left w:val="single" w:sz="4" w:space="0" w:color="auto"/>
              <w:bottom w:val="single" w:sz="4" w:space="0" w:color="auto"/>
              <w:right w:val="single" w:sz="4" w:space="0" w:color="auto"/>
            </w:tcBorders>
            <w:vAlign w:val="center"/>
            <w:hideMark/>
          </w:tcPr>
          <w:p w14:paraId="2A45EDE5" w14:textId="77777777" w:rsidR="00020F2A" w:rsidRPr="00F94E6E" w:rsidRDefault="00020F2A" w:rsidP="00F94E6E">
            <w:pPr>
              <w:spacing w:after="160" w:line="360" w:lineRule="auto"/>
              <w:rPr>
                <w:rFonts w:ascii="Times New Roman" w:hAnsi="Times New Roman" w:cs="Times New Roman"/>
                <w:sz w:val="28"/>
                <w:szCs w:val="28"/>
              </w:rPr>
            </w:pPr>
            <w:r w:rsidRPr="00F94E6E">
              <w:rPr>
                <w:rFonts w:ascii="Times New Roman" w:hAnsi="Times New Roman" w:cs="Times New Roman"/>
                <w:sz w:val="28"/>
                <w:szCs w:val="28"/>
              </w:rPr>
              <w:t xml:space="preserve">Future-time (e.g. </w:t>
            </w:r>
            <w:r w:rsidRPr="00F94E6E">
              <w:rPr>
                <w:rStyle w:val="ad"/>
                <w:rFonts w:ascii="Times New Roman" w:hAnsi="Times New Roman" w:cs="Times New Roman"/>
                <w:sz w:val="28"/>
                <w:szCs w:val="28"/>
              </w:rPr>
              <w:t>soon</w:t>
            </w:r>
            <w:r w:rsidRPr="00F94E6E">
              <w:rPr>
                <w:rFonts w:ascii="Times New Roman" w:hAnsi="Times New Roman" w:cs="Times New Roman"/>
                <w:sz w:val="28"/>
                <w:szCs w:val="28"/>
              </w:rPr>
              <w:t xml:space="preserve">, </w:t>
            </w:r>
            <w:r w:rsidRPr="00F94E6E">
              <w:rPr>
                <w:rStyle w:val="ad"/>
                <w:rFonts w:ascii="Times New Roman" w:hAnsi="Times New Roman" w:cs="Times New Roman"/>
                <w:sz w:val="28"/>
                <w:szCs w:val="28"/>
              </w:rPr>
              <w:t>tomorrow</w:t>
            </w:r>
            <w:r w:rsidRPr="00F94E6E">
              <w:rPr>
                <w:rFonts w:ascii="Times New Roman" w:hAnsi="Times New Roman" w:cs="Times New Roman"/>
                <w:sz w:val="28"/>
                <w:szCs w:val="28"/>
              </w:rPr>
              <w:t>)</w:t>
            </w:r>
          </w:p>
        </w:tc>
        <w:tc>
          <w:tcPr>
            <w:tcW w:w="1877" w:type="dxa"/>
            <w:tcBorders>
              <w:top w:val="single" w:sz="4" w:space="0" w:color="auto"/>
              <w:left w:val="single" w:sz="4" w:space="0" w:color="auto"/>
              <w:bottom w:val="single" w:sz="4" w:space="0" w:color="auto"/>
              <w:right w:val="single" w:sz="4" w:space="0" w:color="auto"/>
            </w:tcBorders>
            <w:vAlign w:val="center"/>
            <w:hideMark/>
          </w:tcPr>
          <w:p w14:paraId="57C428AE"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B5987C9"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10</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4BAE510"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25</w:t>
            </w:r>
          </w:p>
        </w:tc>
      </w:tr>
      <w:tr w:rsidR="00020F2A" w:rsidRPr="00F94E6E" w14:paraId="1C34A953" w14:textId="77777777" w:rsidTr="0042431D">
        <w:tc>
          <w:tcPr>
            <w:tcW w:w="0" w:type="auto"/>
            <w:tcBorders>
              <w:top w:val="single" w:sz="4" w:space="0" w:color="auto"/>
              <w:left w:val="single" w:sz="4" w:space="0" w:color="auto"/>
              <w:bottom w:val="single" w:sz="4" w:space="0" w:color="auto"/>
              <w:right w:val="single" w:sz="4" w:space="0" w:color="auto"/>
            </w:tcBorders>
            <w:vAlign w:val="center"/>
            <w:hideMark/>
          </w:tcPr>
          <w:p w14:paraId="109BFF8D" w14:textId="77777777" w:rsidR="00020F2A" w:rsidRPr="00F94E6E" w:rsidRDefault="00020F2A" w:rsidP="00F94E6E">
            <w:pPr>
              <w:spacing w:after="160" w:line="360" w:lineRule="auto"/>
              <w:rPr>
                <w:rFonts w:ascii="Times New Roman" w:hAnsi="Times New Roman" w:cs="Times New Roman"/>
                <w:sz w:val="28"/>
                <w:szCs w:val="28"/>
              </w:rPr>
            </w:pPr>
            <w:r w:rsidRPr="00F94E6E">
              <w:rPr>
                <w:rFonts w:ascii="Times New Roman" w:hAnsi="Times New Roman" w:cs="Times New Roman"/>
                <w:sz w:val="28"/>
                <w:szCs w:val="28"/>
              </w:rPr>
              <w:t>Routine/Generic (no marker)</w:t>
            </w:r>
          </w:p>
        </w:tc>
        <w:tc>
          <w:tcPr>
            <w:tcW w:w="1877" w:type="dxa"/>
            <w:tcBorders>
              <w:top w:val="single" w:sz="4" w:space="0" w:color="auto"/>
              <w:left w:val="single" w:sz="4" w:space="0" w:color="auto"/>
              <w:bottom w:val="single" w:sz="4" w:space="0" w:color="auto"/>
              <w:right w:val="single" w:sz="4" w:space="0" w:color="auto"/>
            </w:tcBorders>
            <w:vAlign w:val="center"/>
            <w:hideMark/>
          </w:tcPr>
          <w:p w14:paraId="4BA76B8F"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80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0D634A6"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55</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4AEAD21" w14:textId="77777777"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30</w:t>
            </w:r>
          </w:p>
        </w:tc>
      </w:tr>
    </w:tbl>
    <w:p w14:paraId="2B50A2E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p>
    <w:p w14:paraId="47D2A5EA"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Moderate-stress conversation</w:t>
      </w:r>
      <w:r w:rsidRPr="00F94E6E">
        <w:rPr>
          <w:rFonts w:ascii="Times New Roman" w:hAnsi="Times New Roman" w:cs="Times New Roman"/>
          <w:sz w:val="28"/>
          <w:szCs w:val="28"/>
        </w:rPr>
        <w:t xml:space="preserve"> is formed by Routine/Generic markers in most of the cases (in 55%), at the same time it is important to mention past-time adverbs that are used in the most often quantity (in 20% of cases). Notably, when characters in Interstellar discuss future plans calmly (e.g. planting crops, planning missions), Future Simple or “</w:t>
      </w:r>
      <w:r w:rsidRPr="00F94E6E">
        <w:rPr>
          <w:rFonts w:ascii="Times New Roman" w:hAnsi="Times New Roman" w:cs="Times New Roman"/>
          <w:i/>
          <w:iCs/>
          <w:sz w:val="28"/>
          <w:szCs w:val="28"/>
        </w:rPr>
        <w:t>soon</w:t>
      </w:r>
      <w:r w:rsidRPr="00F94E6E">
        <w:rPr>
          <w:rFonts w:ascii="Times New Roman" w:hAnsi="Times New Roman" w:cs="Times New Roman"/>
          <w:sz w:val="28"/>
          <w:szCs w:val="28"/>
        </w:rPr>
        <w:t xml:space="preserve">” can appear even </w:t>
      </w:r>
      <w:r w:rsidRPr="00F94E6E">
        <w:rPr>
          <w:rFonts w:ascii="Times New Roman" w:hAnsi="Times New Roman" w:cs="Times New Roman"/>
          <w:i/>
          <w:iCs/>
          <w:sz w:val="28"/>
          <w:szCs w:val="28"/>
        </w:rPr>
        <w:t>in moderate contexts</w:t>
      </w:r>
      <w:r w:rsidRPr="00F94E6E">
        <w:rPr>
          <w:rFonts w:ascii="Times New Roman" w:hAnsi="Times New Roman" w:cs="Times New Roman"/>
          <w:sz w:val="28"/>
          <w:szCs w:val="28"/>
        </w:rPr>
        <w:t>. It was stated scenes of emergency accentuate the present moment: Cooper commanding “</w:t>
      </w:r>
      <w:r w:rsidRPr="00F94E6E">
        <w:rPr>
          <w:rFonts w:ascii="Times New Roman" w:hAnsi="Times New Roman" w:cs="Times New Roman"/>
          <w:i/>
          <w:iCs/>
          <w:sz w:val="28"/>
          <w:szCs w:val="28"/>
        </w:rPr>
        <w:t>Get in</w:t>
      </w:r>
      <w:r w:rsidRPr="00F94E6E">
        <w:rPr>
          <w:rFonts w:ascii="Times New Roman" w:hAnsi="Times New Roman" w:cs="Times New Roman"/>
          <w:sz w:val="28"/>
          <w:szCs w:val="28"/>
        </w:rPr>
        <w:t>” or Brand urgently noting “</w:t>
      </w:r>
      <w:r w:rsidRPr="00F94E6E">
        <w:rPr>
          <w:rFonts w:ascii="Times New Roman" w:hAnsi="Times New Roman" w:cs="Times New Roman"/>
          <w:i/>
          <w:iCs/>
          <w:sz w:val="28"/>
          <w:szCs w:val="28"/>
        </w:rPr>
        <w:t>It starts all over again</w:t>
      </w:r>
      <w:r w:rsidRPr="00F94E6E">
        <w:rPr>
          <w:rFonts w:ascii="Times New Roman" w:hAnsi="Times New Roman" w:cs="Times New Roman"/>
          <w:sz w:val="28"/>
          <w:szCs w:val="28"/>
        </w:rPr>
        <w:t>”</w:t>
      </w:r>
      <w:r w:rsidRPr="00F94E6E">
        <w:rPr>
          <w:rFonts w:ascii="Times New Roman" w:hAnsi="Times New Roman" w:cs="Times New Roman"/>
          <w:sz w:val="28"/>
          <w:szCs w:val="28"/>
          <w:lang w:val="uk-UA"/>
        </w:rPr>
        <w:t>.</w:t>
      </w:r>
    </w:p>
    <w:p w14:paraId="7733EBA7"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next step of this paper-work expresses a scene-specific interpretation to link the verbal patterns above to the scene’s communication.</w:t>
      </w:r>
    </w:p>
    <w:p w14:paraId="1DE46A38"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 </w:t>
      </w:r>
      <w:r w:rsidRPr="00F94E6E">
        <w:rPr>
          <w:rFonts w:ascii="Times New Roman" w:hAnsi="Times New Roman" w:cs="Times New Roman"/>
          <w:sz w:val="28"/>
          <w:szCs w:val="28"/>
        </w:rPr>
        <w:t xml:space="preserve">During </w:t>
      </w:r>
      <w:r w:rsidRPr="00F94E6E">
        <w:rPr>
          <w:rFonts w:ascii="Times New Roman" w:hAnsi="Times New Roman" w:cs="Times New Roman"/>
          <w:i/>
          <w:iCs/>
          <w:sz w:val="28"/>
          <w:szCs w:val="28"/>
        </w:rPr>
        <w:t>Cooper-school confrontation (high stress)</w:t>
      </w:r>
      <w:r w:rsidRPr="00F94E6E">
        <w:rPr>
          <w:rFonts w:ascii="Times New Roman" w:hAnsi="Times New Roman" w:cs="Times New Roman"/>
          <w:sz w:val="28"/>
          <w:szCs w:val="28"/>
        </w:rPr>
        <w:t xml:space="preserve"> Cooper’s conditional, past-perfect constructions enact grief, accusation, and counterfactual reasoning simultaneously. The embedded counterfactual clauses (“</w:t>
      </w:r>
      <w:r w:rsidRPr="00F94E6E">
        <w:rPr>
          <w:rFonts w:ascii="Times New Roman" w:hAnsi="Times New Roman" w:cs="Times New Roman"/>
          <w:i/>
          <w:iCs/>
          <w:sz w:val="28"/>
          <w:szCs w:val="28"/>
        </w:rPr>
        <w:t>if we had</w:t>
      </w:r>
      <w:r w:rsidRPr="00F94E6E">
        <w:rPr>
          <w:rFonts w:ascii="Times New Roman" w:hAnsi="Times New Roman" w:cs="Times New Roman"/>
          <w:sz w:val="28"/>
          <w:szCs w:val="28"/>
        </w:rPr>
        <w:t>…”) fulfill two functions: construct a cause for the loss and perform a rhetorical attack on institutional negligence. The syntactic complexity mirrors the character’s internal replay of alternative histories; the gestures of the main character are agitated pointing, breathy exhalations that cohere with the temporal language to magnify the accusation.</w:t>
      </w:r>
    </w:p>
    <w:p w14:paraId="5ECBA642"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 Family farm / low-stress banter </w:t>
      </w:r>
      <w:r w:rsidRPr="00F94E6E">
        <w:rPr>
          <w:rFonts w:ascii="Times New Roman" w:hAnsi="Times New Roman" w:cs="Times New Roman"/>
          <w:sz w:val="28"/>
          <w:szCs w:val="28"/>
        </w:rPr>
        <w:t xml:space="preserve">conversations are formed by Present Simple that predominate; statements are compact, declarative, and oriented toward maintaining </w:t>
      </w:r>
      <w:r w:rsidRPr="00F94E6E">
        <w:rPr>
          <w:rFonts w:ascii="Times New Roman" w:hAnsi="Times New Roman" w:cs="Times New Roman"/>
          <w:sz w:val="28"/>
          <w:szCs w:val="28"/>
        </w:rPr>
        <w:lastRenderedPageBreak/>
        <w:t>social routine and identity. Gestures are open and relaxed. Temporality here enacts continuity and normalcy: language means serve as a mediating force that binds the family to a stable, communally constructed history and directs it toward an inheritance-based vision of the future.</w:t>
      </w:r>
    </w:p>
    <w:p w14:paraId="45B6097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 </w:t>
      </w:r>
      <w:r w:rsidRPr="00F94E6E">
        <w:rPr>
          <w:rFonts w:ascii="Times New Roman" w:hAnsi="Times New Roman" w:cs="Times New Roman"/>
          <w:sz w:val="28"/>
          <w:szCs w:val="28"/>
        </w:rPr>
        <w:t>During</w:t>
      </w:r>
      <w:r w:rsidRPr="00F94E6E">
        <w:rPr>
          <w:rFonts w:ascii="Times New Roman" w:hAnsi="Times New Roman" w:cs="Times New Roman"/>
          <w:i/>
          <w:iCs/>
          <w:sz w:val="28"/>
          <w:szCs w:val="28"/>
        </w:rPr>
        <w:t xml:space="preserve"> Dr. Mann rescue and betrayal (high stress with moral inversion)</w:t>
      </w:r>
      <w:r w:rsidRPr="00F94E6E">
        <w:rPr>
          <w:rFonts w:ascii="Times New Roman" w:hAnsi="Times New Roman" w:cs="Times New Roman"/>
          <w:sz w:val="28"/>
          <w:szCs w:val="28"/>
        </w:rPr>
        <w:t xml:space="preserve"> Mann’s language shifts between futuristic promises and epistemic hedges as his duplicity is revealed. The contrast between his initial future-oriented claims and later modal qualifications highlights how temporal stance can deceitfully shore up credibility. Meanwhile, perfect constructions in other characters (e.g., “</w:t>
      </w:r>
      <w:r w:rsidRPr="00F94E6E">
        <w:rPr>
          <w:rFonts w:ascii="Times New Roman" w:hAnsi="Times New Roman" w:cs="Times New Roman"/>
          <w:i/>
          <w:iCs/>
          <w:sz w:val="28"/>
          <w:szCs w:val="28"/>
        </w:rPr>
        <w:t>you have…”; “we should have</w:t>
      </w:r>
      <w:r w:rsidRPr="00F94E6E">
        <w:rPr>
          <w:rFonts w:ascii="Times New Roman" w:hAnsi="Times New Roman" w:cs="Times New Roman"/>
          <w:sz w:val="28"/>
          <w:szCs w:val="28"/>
        </w:rPr>
        <w:t>…”) are used to register horror and betrayal, foregrounding the retrospective assessment of what has gone wrong.</w:t>
      </w:r>
    </w:p>
    <w:p w14:paraId="7397069B"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 Final Murph message (complex grief closure) </w:t>
      </w:r>
      <w:r w:rsidRPr="00F94E6E">
        <w:rPr>
          <w:rFonts w:ascii="Times New Roman" w:hAnsi="Times New Roman" w:cs="Times New Roman"/>
          <w:sz w:val="28"/>
          <w:szCs w:val="28"/>
        </w:rPr>
        <w:t>is realized in</w:t>
      </w:r>
      <w:r w:rsidRPr="00F94E6E">
        <w:rPr>
          <w:rFonts w:ascii="Times New Roman" w:hAnsi="Times New Roman" w:cs="Times New Roman"/>
          <w:i/>
          <w:iCs/>
          <w:sz w:val="28"/>
          <w:szCs w:val="28"/>
        </w:rPr>
        <w:t xml:space="preserve"> </w:t>
      </w:r>
      <w:r w:rsidRPr="00F94E6E">
        <w:rPr>
          <w:rFonts w:ascii="Times New Roman" w:hAnsi="Times New Roman" w:cs="Times New Roman"/>
          <w:sz w:val="28"/>
          <w:szCs w:val="28"/>
        </w:rPr>
        <w:t>the film’s closure that combines Present Perfect Tenses (binding past acts to present consequences) with declarative, conclusive clauses. The effect is temporal integration: perfect aspect marking allows the past to be reinterpreted as resolved knowledge. Gestures and prosody in this scene are regulated to allow cognitive closure, matching the language’s integrative function.</w:t>
      </w:r>
    </w:p>
    <w:p w14:paraId="03E54E5D"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patterning observed suggests three broader claims:</w:t>
      </w:r>
    </w:p>
    <w:p w14:paraId="0EFC088D" w14:textId="77777777" w:rsidR="00020F2A" w:rsidRPr="00F94E6E" w:rsidRDefault="00020F2A" w:rsidP="00F94E6E">
      <w:pPr>
        <w:numPr>
          <w:ilvl w:val="0"/>
          <w:numId w:val="35"/>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Temporal language complexity is a reliable index of high affective</w:t>
      </w:r>
      <w:r w:rsidRPr="00F94E6E">
        <w:rPr>
          <w:rFonts w:ascii="Times New Roman" w:hAnsi="Times New Roman" w:cs="Times New Roman"/>
          <w:b/>
          <w:bCs/>
          <w:sz w:val="28"/>
          <w:szCs w:val="28"/>
        </w:rPr>
        <w:t xml:space="preserve"> </w:t>
      </w:r>
      <w:r w:rsidRPr="00D82E2B">
        <w:rPr>
          <w:rFonts w:ascii="Times New Roman" w:hAnsi="Times New Roman" w:cs="Times New Roman"/>
          <w:i/>
          <w:iCs/>
          <w:sz w:val="28"/>
          <w:szCs w:val="28"/>
        </w:rPr>
        <w:t>stress.</w:t>
      </w:r>
      <w:r w:rsidRPr="00F94E6E">
        <w:rPr>
          <w:rFonts w:ascii="Times New Roman" w:hAnsi="Times New Roman" w:cs="Times New Roman"/>
          <w:sz w:val="28"/>
          <w:szCs w:val="28"/>
        </w:rPr>
        <w:t xml:space="preserve"> Perfect and Continuous forms, together with counterfactual conditionals, correlate robustly with scenes that encode grief, guilt, urgency, or betrayal.</w:t>
      </w:r>
    </w:p>
    <w:p w14:paraId="75E0B6A0" w14:textId="77777777" w:rsidR="00020F2A" w:rsidRPr="00F94E6E" w:rsidRDefault="00020F2A" w:rsidP="00F94E6E">
      <w:pPr>
        <w:numPr>
          <w:ilvl w:val="0"/>
          <w:numId w:val="35"/>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Temporal constructions perform distinct pragmatic work under stress.</w:t>
      </w:r>
      <w:r w:rsidRPr="00F94E6E">
        <w:rPr>
          <w:rFonts w:ascii="Times New Roman" w:hAnsi="Times New Roman" w:cs="Times New Roman"/>
          <w:sz w:val="28"/>
          <w:szCs w:val="28"/>
        </w:rPr>
        <w:t xml:space="preserve"> Perfect Tenses serve retrospective appraisal and moral accounting; Progressive Tenses index immediacy and mobilization; modals show the erosion of epistemic certainty.</w:t>
      </w:r>
    </w:p>
    <w:p w14:paraId="48CB1B2D" w14:textId="77777777" w:rsidR="00020F2A" w:rsidRPr="00F94E6E" w:rsidRDefault="00020F2A" w:rsidP="00F94E6E">
      <w:pPr>
        <w:numPr>
          <w:ilvl w:val="0"/>
          <w:numId w:val="35"/>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 xml:space="preserve">Multimodal integration is central. </w:t>
      </w:r>
      <w:r w:rsidRPr="00F94E6E">
        <w:rPr>
          <w:rFonts w:ascii="Times New Roman" w:hAnsi="Times New Roman" w:cs="Times New Roman"/>
          <w:sz w:val="28"/>
          <w:szCs w:val="28"/>
        </w:rPr>
        <w:t>Syntactic and aspectual choices interact systematically with gesture and prosodic features; any account of stress signalling must therefore treat language and body as integrated.</w:t>
      </w:r>
    </w:p>
    <w:p w14:paraId="32DE5B59"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Collectively, the film’s temporal discourse offers a nuanced means of inferring the characters’ underlying cognitive and affective orientations</w:t>
      </w:r>
      <w:r w:rsidRPr="00F94E6E">
        <w:rPr>
          <w:rFonts w:ascii="Times New Roman" w:hAnsi="Times New Roman" w:cs="Times New Roman"/>
          <w:i/>
          <w:iCs/>
          <w:sz w:val="28"/>
          <w:szCs w:val="28"/>
        </w:rPr>
        <w:t>. Low-stress talk</w:t>
      </w:r>
      <w:r w:rsidRPr="00F94E6E">
        <w:rPr>
          <w:rFonts w:ascii="Times New Roman" w:hAnsi="Times New Roman" w:cs="Times New Roman"/>
          <w:sz w:val="28"/>
          <w:szCs w:val="28"/>
        </w:rPr>
        <w:t xml:space="preserve"> stabilizes shared reality through simple tenses; </w:t>
      </w:r>
      <w:r w:rsidRPr="00F94E6E">
        <w:rPr>
          <w:rFonts w:ascii="Times New Roman" w:hAnsi="Times New Roman" w:cs="Times New Roman"/>
          <w:i/>
          <w:iCs/>
          <w:sz w:val="28"/>
          <w:szCs w:val="28"/>
        </w:rPr>
        <w:t>moderate stress</w:t>
      </w:r>
      <w:r w:rsidRPr="00F94E6E">
        <w:rPr>
          <w:rFonts w:ascii="Times New Roman" w:hAnsi="Times New Roman" w:cs="Times New Roman"/>
          <w:sz w:val="28"/>
          <w:szCs w:val="28"/>
        </w:rPr>
        <w:t xml:space="preserve"> blends narration with planning language; </w:t>
      </w:r>
      <w:r w:rsidRPr="00F94E6E">
        <w:rPr>
          <w:rFonts w:ascii="Times New Roman" w:hAnsi="Times New Roman" w:cs="Times New Roman"/>
          <w:i/>
          <w:iCs/>
          <w:sz w:val="28"/>
          <w:szCs w:val="28"/>
        </w:rPr>
        <w:t>high stress</w:t>
      </w:r>
      <w:r w:rsidRPr="00F94E6E">
        <w:rPr>
          <w:rFonts w:ascii="Times New Roman" w:hAnsi="Times New Roman" w:cs="Times New Roman"/>
          <w:sz w:val="28"/>
          <w:szCs w:val="28"/>
        </w:rPr>
        <w:t xml:space="preserve"> disproportionately mobilizes perfect and progressive aspects and conditional structures that serve retrospective evaluation, urgent mobilization, and moral accounting. These linguistic patterns are tightly coupled with embodied cues (gesture, posture, facial micro-expressions) so that temporal form and bodily display together create persuasive, emotionally textured portrayals of stress.</w:t>
      </w:r>
    </w:p>
    <w:p w14:paraId="1763428C"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For empirical extension, the following data is going on to be of great attention at the following chapter:</w:t>
      </w:r>
    </w:p>
    <w:p w14:paraId="55FCA6D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a) construct a larger corpus encompassing all dialogue lines and conduct inter-rater coding to estimate effect sizes and assess coder reliability;</w:t>
      </w:r>
    </w:p>
    <w:p w14:paraId="58993F8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 b) perform acoustic analyses (e.g., speech rate, pitch range) to examine how prosodic stress aligns with tense and aspectual marking; </w:t>
      </w:r>
    </w:p>
    <w:p w14:paraId="0A25F096"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c) undertake frame-by-frame gesture annotation to evaluate co-occurrence patterns between tense types and specific gesture forms (e.g., clenched fist, head aversion). </w:t>
      </w:r>
    </w:p>
    <w:p w14:paraId="6C8B7139"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Such a multimethod design would enable the field to move beyond suggestive correlations toward more robust causal inference.</w:t>
      </w:r>
    </w:p>
    <w:p w14:paraId="14877191" w14:textId="77777777" w:rsidR="00BC5832" w:rsidRDefault="00BC5832" w:rsidP="00482E97">
      <w:pPr>
        <w:spacing w:after="0" w:line="360" w:lineRule="auto"/>
        <w:ind w:firstLine="709"/>
        <w:contextualSpacing/>
        <w:jc w:val="both"/>
        <w:rPr>
          <w:rFonts w:ascii="Times New Roman" w:hAnsi="Times New Roman" w:cs="Times New Roman"/>
          <w:sz w:val="28"/>
          <w:szCs w:val="28"/>
        </w:rPr>
      </w:pPr>
    </w:p>
    <w:p w14:paraId="3C838388" w14:textId="5833D9D7" w:rsidR="00020F2A" w:rsidRPr="00482E97" w:rsidRDefault="00A05961" w:rsidP="00482E97">
      <w:pPr>
        <w:spacing w:after="0" w:line="360" w:lineRule="auto"/>
        <w:ind w:firstLine="709"/>
        <w:contextualSpacing/>
        <w:jc w:val="both"/>
        <w:rPr>
          <w:rFonts w:ascii="Times New Roman" w:hAnsi="Times New Roman" w:cs="Times New Roman"/>
          <w:b/>
          <w:bCs/>
          <w:sz w:val="28"/>
          <w:szCs w:val="28"/>
        </w:rPr>
      </w:pPr>
      <w:r>
        <w:rPr>
          <w:rFonts w:ascii="Times New Roman" w:hAnsi="Times New Roman" w:cs="Times New Roman"/>
          <w:b/>
          <w:bCs/>
          <w:sz w:val="28"/>
          <w:szCs w:val="28"/>
        </w:rPr>
        <w:t>2.3</w:t>
      </w:r>
      <w:r w:rsidR="00482E97" w:rsidRPr="00482E97">
        <w:rPr>
          <w:rFonts w:ascii="Times New Roman" w:hAnsi="Times New Roman" w:cs="Times New Roman"/>
          <w:b/>
          <w:bCs/>
          <w:sz w:val="28"/>
          <w:szCs w:val="28"/>
        </w:rPr>
        <w:t>. The Role of Gestures in Temporal Perception of Speech</w:t>
      </w:r>
    </w:p>
    <w:p w14:paraId="3957356D" w14:textId="1B74582C"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The observations reported here arise from systematic multimodal viewing of selected Interstellar sequences. Each scene was coded at the utterance level for the following aspects: </w:t>
      </w:r>
    </w:p>
    <w:p w14:paraId="61A96DE3" w14:textId="77777777" w:rsidR="00020F2A" w:rsidRPr="00F94E6E" w:rsidRDefault="00020F2A" w:rsidP="00A96FBC">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a) primary gesture type (hand/arm, facial expression, posture change, head movement), </w:t>
      </w:r>
    </w:p>
    <w:p w14:paraId="3BE98EC2" w14:textId="77777777" w:rsidR="00020F2A" w:rsidRPr="00F94E6E" w:rsidRDefault="00020F2A" w:rsidP="00A96FBC">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b) gesture intensity (subtle, moderate, vigorous), and </w:t>
      </w:r>
    </w:p>
    <w:p w14:paraId="0A167488" w14:textId="77777777" w:rsidR="00020F2A" w:rsidRPr="00F94E6E" w:rsidRDefault="00020F2A" w:rsidP="00A96FBC">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c) temporal alignment with key verbal features (tense, aspect, modal markers). </w:t>
      </w:r>
    </w:p>
    <w:p w14:paraId="3B15559B" w14:textId="4C73C8D1"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Coding prioritized visible, repeatable markers (e.g., clenched fist, head shake, tears, leaning forward) rather than idiosyncratic micro-movements that are difficult to reproduce reliably. Percentages in Table </w:t>
      </w:r>
      <w:r w:rsidRPr="00F94E6E">
        <w:rPr>
          <w:rFonts w:ascii="Times New Roman" w:hAnsi="Times New Roman" w:cs="Times New Roman"/>
          <w:sz w:val="28"/>
          <w:szCs w:val="28"/>
          <w:lang w:val="uk-UA"/>
        </w:rPr>
        <w:t>2.</w:t>
      </w:r>
      <w:r w:rsidRPr="00F94E6E">
        <w:rPr>
          <w:rFonts w:ascii="Times New Roman" w:hAnsi="Times New Roman" w:cs="Times New Roman"/>
          <w:sz w:val="28"/>
          <w:szCs w:val="28"/>
        </w:rPr>
        <w:t>3 reflect proportional occurrence within the sampled utterances for each stress category and should be treated as descriptive indicators derived from those annotated exemplars.</w:t>
      </w:r>
    </w:p>
    <w:p w14:paraId="3C81FD17" w14:textId="77777777" w:rsidR="00020F2A" w:rsidRPr="00F94E6E" w:rsidRDefault="00020F2A" w:rsidP="00F94E6E">
      <w:pPr>
        <w:spacing w:after="0" w:line="360" w:lineRule="auto"/>
        <w:ind w:firstLine="709"/>
        <w:contextualSpacing/>
        <w:jc w:val="right"/>
        <w:rPr>
          <w:rFonts w:ascii="Times New Roman" w:hAnsi="Times New Roman" w:cs="Times New Roman"/>
          <w:iCs/>
          <w:sz w:val="28"/>
          <w:szCs w:val="28"/>
        </w:rPr>
      </w:pPr>
      <w:r w:rsidRPr="00F94E6E">
        <w:rPr>
          <w:rFonts w:ascii="Times New Roman" w:hAnsi="Times New Roman" w:cs="Times New Roman"/>
          <w:iCs/>
          <w:sz w:val="28"/>
          <w:szCs w:val="28"/>
        </w:rPr>
        <w:t xml:space="preserve">Table </w:t>
      </w:r>
      <w:r w:rsidRPr="00F94E6E">
        <w:rPr>
          <w:rFonts w:ascii="Times New Roman" w:hAnsi="Times New Roman" w:cs="Times New Roman"/>
          <w:iCs/>
          <w:sz w:val="28"/>
          <w:szCs w:val="28"/>
          <w:lang w:val="uk-UA"/>
        </w:rPr>
        <w:t>2.</w:t>
      </w:r>
      <w:r w:rsidRPr="00F94E6E">
        <w:rPr>
          <w:rFonts w:ascii="Times New Roman" w:hAnsi="Times New Roman" w:cs="Times New Roman"/>
          <w:iCs/>
          <w:sz w:val="28"/>
          <w:szCs w:val="28"/>
        </w:rPr>
        <w:t xml:space="preserve">3 </w:t>
      </w:r>
    </w:p>
    <w:p w14:paraId="61D736C4" w14:textId="77777777" w:rsidR="00020F2A" w:rsidRPr="00F94E6E" w:rsidRDefault="00020F2A" w:rsidP="00F94E6E">
      <w:pPr>
        <w:spacing w:after="0" w:line="360" w:lineRule="auto"/>
        <w:contextualSpacing/>
        <w:jc w:val="center"/>
        <w:rPr>
          <w:rFonts w:ascii="Times New Roman" w:hAnsi="Times New Roman" w:cs="Times New Roman"/>
          <w:b/>
          <w:sz w:val="28"/>
          <w:szCs w:val="28"/>
        </w:rPr>
      </w:pPr>
      <w:r w:rsidRPr="00F94E6E">
        <w:rPr>
          <w:rFonts w:ascii="Times New Roman" w:hAnsi="Times New Roman" w:cs="Times New Roman"/>
          <w:b/>
          <w:sz w:val="28"/>
          <w:szCs w:val="28"/>
        </w:rPr>
        <w:t>Occurrence of gesture types in sampled dialogues by stress level, in %</w:t>
      </w:r>
    </w:p>
    <w:tbl>
      <w:tblPr>
        <w:tblStyle w:val="a4"/>
        <w:tblW w:w="0" w:type="auto"/>
        <w:tblLook w:val="04A0" w:firstRow="1" w:lastRow="0" w:firstColumn="1" w:lastColumn="0" w:noHBand="0" w:noVBand="1"/>
      </w:tblPr>
      <w:tblGrid>
        <w:gridCol w:w="5228"/>
        <w:gridCol w:w="1689"/>
        <w:gridCol w:w="1693"/>
        <w:gridCol w:w="1352"/>
      </w:tblGrid>
      <w:tr w:rsidR="00020F2A" w:rsidRPr="00F94E6E" w14:paraId="47086954" w14:textId="77777777" w:rsidTr="00A96FBC">
        <w:tc>
          <w:tcPr>
            <w:tcW w:w="0" w:type="auto"/>
            <w:tcBorders>
              <w:top w:val="single" w:sz="4" w:space="0" w:color="auto"/>
              <w:left w:val="single" w:sz="4" w:space="0" w:color="auto"/>
              <w:bottom w:val="single" w:sz="4" w:space="0" w:color="auto"/>
              <w:right w:val="single" w:sz="4" w:space="0" w:color="auto"/>
            </w:tcBorders>
            <w:vAlign w:val="center"/>
            <w:hideMark/>
          </w:tcPr>
          <w:p w14:paraId="185CEE1F" w14:textId="77777777" w:rsidR="00020F2A" w:rsidRPr="00A96FBC" w:rsidRDefault="00020F2A" w:rsidP="00A96FBC">
            <w:pPr>
              <w:jc w:val="center"/>
              <w:rPr>
                <w:rFonts w:ascii="Times New Roman" w:hAnsi="Times New Roman" w:cs="Times New Roman"/>
                <w:sz w:val="28"/>
                <w:szCs w:val="28"/>
                <w:highlight w:val="yellow"/>
              </w:rPr>
            </w:pPr>
            <w:r w:rsidRPr="00A96FBC">
              <w:rPr>
                <w:rFonts w:ascii="Times New Roman" w:hAnsi="Times New Roman" w:cs="Times New Roman"/>
                <w:sz w:val="28"/>
                <w:szCs w:val="28"/>
              </w:rPr>
              <w:t>Gesture / Expression</w:t>
            </w:r>
          </w:p>
        </w:tc>
        <w:tc>
          <w:tcPr>
            <w:tcW w:w="1689" w:type="dxa"/>
            <w:tcBorders>
              <w:top w:val="single" w:sz="4" w:space="0" w:color="auto"/>
              <w:left w:val="single" w:sz="4" w:space="0" w:color="auto"/>
              <w:bottom w:val="single" w:sz="4" w:space="0" w:color="auto"/>
              <w:right w:val="single" w:sz="4" w:space="0" w:color="auto"/>
            </w:tcBorders>
            <w:vAlign w:val="center"/>
            <w:hideMark/>
          </w:tcPr>
          <w:p w14:paraId="4027EAD6" w14:textId="7B8CC355" w:rsidR="00020F2A" w:rsidRPr="00A96FBC" w:rsidRDefault="00020F2A" w:rsidP="00A96FBC">
            <w:pPr>
              <w:spacing w:after="160"/>
              <w:jc w:val="center"/>
              <w:rPr>
                <w:rFonts w:ascii="Times New Roman" w:hAnsi="Times New Roman" w:cs="Times New Roman"/>
                <w:sz w:val="28"/>
                <w:szCs w:val="28"/>
                <w:highlight w:val="yellow"/>
              </w:rPr>
            </w:pPr>
            <w:r w:rsidRPr="00A96FBC">
              <w:rPr>
                <w:rFonts w:ascii="Times New Roman" w:hAnsi="Times New Roman" w:cs="Times New Roman"/>
                <w:sz w:val="28"/>
                <w:szCs w:val="28"/>
              </w:rPr>
              <w:t xml:space="preserve">Low Stress </w:t>
            </w:r>
          </w:p>
        </w:tc>
        <w:tc>
          <w:tcPr>
            <w:tcW w:w="1693" w:type="dxa"/>
            <w:tcBorders>
              <w:top w:val="single" w:sz="4" w:space="0" w:color="auto"/>
              <w:left w:val="single" w:sz="4" w:space="0" w:color="auto"/>
              <w:bottom w:val="single" w:sz="4" w:space="0" w:color="auto"/>
              <w:right w:val="single" w:sz="4" w:space="0" w:color="auto"/>
            </w:tcBorders>
            <w:vAlign w:val="center"/>
            <w:hideMark/>
          </w:tcPr>
          <w:p w14:paraId="5668E9D5" w14:textId="7DD3E023" w:rsidR="00020F2A" w:rsidRPr="00A96FBC" w:rsidRDefault="00020F2A" w:rsidP="00A96FBC">
            <w:pPr>
              <w:spacing w:after="160"/>
              <w:jc w:val="center"/>
              <w:rPr>
                <w:rFonts w:ascii="Times New Roman" w:hAnsi="Times New Roman" w:cs="Times New Roman"/>
                <w:sz w:val="28"/>
                <w:szCs w:val="28"/>
                <w:highlight w:val="yellow"/>
              </w:rPr>
            </w:pPr>
            <w:r w:rsidRPr="00A96FBC">
              <w:rPr>
                <w:rFonts w:ascii="Times New Roman" w:hAnsi="Times New Roman" w:cs="Times New Roman"/>
                <w:sz w:val="28"/>
                <w:szCs w:val="28"/>
              </w:rPr>
              <w:t xml:space="preserve">Moderate Stress </w:t>
            </w:r>
          </w:p>
        </w:tc>
        <w:tc>
          <w:tcPr>
            <w:tcW w:w="0" w:type="auto"/>
            <w:tcBorders>
              <w:top w:val="single" w:sz="4" w:space="0" w:color="auto"/>
              <w:left w:val="single" w:sz="4" w:space="0" w:color="auto"/>
              <w:bottom w:val="single" w:sz="4" w:space="0" w:color="auto"/>
              <w:right w:val="single" w:sz="4" w:space="0" w:color="auto"/>
            </w:tcBorders>
            <w:vAlign w:val="center"/>
            <w:hideMark/>
          </w:tcPr>
          <w:p w14:paraId="11DF8545" w14:textId="22BA7378" w:rsidR="00020F2A" w:rsidRPr="00A96FBC" w:rsidRDefault="00020F2A" w:rsidP="00A96FBC">
            <w:pPr>
              <w:spacing w:after="160"/>
              <w:jc w:val="center"/>
              <w:rPr>
                <w:rFonts w:ascii="Times New Roman" w:hAnsi="Times New Roman" w:cs="Times New Roman"/>
                <w:sz w:val="28"/>
                <w:szCs w:val="28"/>
                <w:highlight w:val="yellow"/>
              </w:rPr>
            </w:pPr>
            <w:r w:rsidRPr="00A96FBC">
              <w:rPr>
                <w:rFonts w:ascii="Times New Roman" w:hAnsi="Times New Roman" w:cs="Times New Roman"/>
                <w:sz w:val="28"/>
                <w:szCs w:val="28"/>
              </w:rPr>
              <w:t xml:space="preserve">High Stress </w:t>
            </w:r>
          </w:p>
        </w:tc>
      </w:tr>
      <w:tr w:rsidR="00020F2A" w:rsidRPr="00F94E6E" w14:paraId="504CDF79" w14:textId="77777777" w:rsidTr="00A96FBC">
        <w:trPr>
          <w:trHeight w:val="513"/>
        </w:trPr>
        <w:tc>
          <w:tcPr>
            <w:tcW w:w="0" w:type="auto"/>
            <w:tcBorders>
              <w:top w:val="single" w:sz="4" w:space="0" w:color="auto"/>
              <w:left w:val="single" w:sz="4" w:space="0" w:color="auto"/>
              <w:bottom w:val="single" w:sz="4" w:space="0" w:color="auto"/>
              <w:right w:val="single" w:sz="4" w:space="0" w:color="auto"/>
            </w:tcBorders>
            <w:vAlign w:val="center"/>
            <w:hideMark/>
          </w:tcPr>
          <w:p w14:paraId="28BD9D60" w14:textId="77777777" w:rsidR="00020F2A" w:rsidRPr="00F94E6E" w:rsidRDefault="00020F2A" w:rsidP="00A96FBC">
            <w:pPr>
              <w:spacing w:after="160"/>
              <w:jc w:val="both"/>
              <w:rPr>
                <w:rFonts w:ascii="Times New Roman" w:hAnsi="Times New Roman" w:cs="Times New Roman"/>
                <w:sz w:val="28"/>
                <w:szCs w:val="28"/>
                <w:highlight w:val="yellow"/>
              </w:rPr>
            </w:pPr>
            <w:r w:rsidRPr="00F94E6E">
              <w:rPr>
                <w:rFonts w:ascii="Times New Roman" w:hAnsi="Times New Roman" w:cs="Times New Roman"/>
                <w:sz w:val="28"/>
                <w:szCs w:val="28"/>
              </w:rPr>
              <w:t>Hand/Arm gestures (pointing, clenched fists, gesturing)</w:t>
            </w:r>
          </w:p>
        </w:tc>
        <w:tc>
          <w:tcPr>
            <w:tcW w:w="1689" w:type="dxa"/>
            <w:tcBorders>
              <w:top w:val="single" w:sz="4" w:space="0" w:color="auto"/>
              <w:left w:val="single" w:sz="4" w:space="0" w:color="auto"/>
              <w:bottom w:val="single" w:sz="4" w:space="0" w:color="auto"/>
              <w:right w:val="single" w:sz="4" w:space="0" w:color="auto"/>
            </w:tcBorders>
            <w:vAlign w:val="center"/>
            <w:hideMark/>
          </w:tcPr>
          <w:p w14:paraId="0D4B27E5" w14:textId="17BBA923" w:rsidR="00020F2A" w:rsidRPr="00F94E6E" w:rsidRDefault="00020F2A" w:rsidP="00A96FBC">
            <w:pPr>
              <w:spacing w:after="160"/>
              <w:jc w:val="center"/>
              <w:rPr>
                <w:rFonts w:ascii="Times New Roman" w:hAnsi="Times New Roman" w:cs="Times New Roman"/>
                <w:sz w:val="28"/>
                <w:szCs w:val="28"/>
                <w:highlight w:val="yellow"/>
              </w:rPr>
            </w:pPr>
            <w:r w:rsidRPr="00F94E6E">
              <w:rPr>
                <w:rFonts w:ascii="Times New Roman" w:hAnsi="Times New Roman" w:cs="Times New Roman"/>
                <w:sz w:val="28"/>
                <w:szCs w:val="28"/>
              </w:rPr>
              <w:t>10</w:t>
            </w:r>
            <w:r w:rsidR="00DC0F34">
              <w:rPr>
                <w:rFonts w:ascii="Times New Roman" w:hAnsi="Times New Roman" w:cs="Times New Roman"/>
                <w:sz w:val="28"/>
                <w:szCs w:val="28"/>
              </w:rPr>
              <w:t>,</w:t>
            </w:r>
            <w:r w:rsidRPr="00F94E6E">
              <w:rPr>
                <w:rFonts w:ascii="Times New Roman" w:hAnsi="Times New Roman" w:cs="Times New Roman"/>
                <w:sz w:val="28"/>
                <w:szCs w:val="28"/>
              </w:rPr>
              <w:t>0</w:t>
            </w:r>
          </w:p>
        </w:tc>
        <w:tc>
          <w:tcPr>
            <w:tcW w:w="1693" w:type="dxa"/>
            <w:tcBorders>
              <w:top w:val="single" w:sz="4" w:space="0" w:color="auto"/>
              <w:left w:val="single" w:sz="4" w:space="0" w:color="auto"/>
              <w:bottom w:val="single" w:sz="4" w:space="0" w:color="auto"/>
              <w:right w:val="single" w:sz="4" w:space="0" w:color="auto"/>
            </w:tcBorders>
            <w:vAlign w:val="center"/>
            <w:hideMark/>
          </w:tcPr>
          <w:p w14:paraId="174642A0" w14:textId="62EEDE73" w:rsidR="00020F2A" w:rsidRPr="00F94E6E" w:rsidRDefault="00020F2A" w:rsidP="00A96FBC">
            <w:pPr>
              <w:spacing w:after="160"/>
              <w:jc w:val="center"/>
              <w:rPr>
                <w:rFonts w:ascii="Times New Roman" w:hAnsi="Times New Roman" w:cs="Times New Roman"/>
                <w:sz w:val="28"/>
                <w:szCs w:val="28"/>
                <w:highlight w:val="yellow"/>
              </w:rPr>
            </w:pPr>
            <w:r w:rsidRPr="00F94E6E">
              <w:rPr>
                <w:rFonts w:ascii="Times New Roman" w:hAnsi="Times New Roman" w:cs="Times New Roman"/>
                <w:sz w:val="28"/>
                <w:szCs w:val="28"/>
              </w:rPr>
              <w:t>33</w:t>
            </w:r>
            <w:r w:rsidR="00DC0F34">
              <w:rPr>
                <w:rFonts w:ascii="Times New Roman" w:hAnsi="Times New Roman" w:cs="Times New Roman"/>
                <w:sz w:val="28"/>
                <w:szCs w:val="28"/>
              </w:rPr>
              <w:t>,</w:t>
            </w:r>
            <w:r w:rsidRPr="00F94E6E">
              <w:rPr>
                <w:rFonts w:ascii="Times New Roman" w:hAnsi="Times New Roman" w:cs="Times New Roman"/>
                <w:sz w:val="28"/>
                <w:szCs w:val="28"/>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7D76C412" w14:textId="17F8532C" w:rsidR="00020F2A" w:rsidRPr="00F94E6E" w:rsidRDefault="00020F2A" w:rsidP="00A96FBC">
            <w:pPr>
              <w:spacing w:after="160"/>
              <w:jc w:val="center"/>
              <w:rPr>
                <w:rFonts w:ascii="Times New Roman" w:hAnsi="Times New Roman" w:cs="Times New Roman"/>
                <w:sz w:val="28"/>
                <w:szCs w:val="28"/>
                <w:highlight w:val="yellow"/>
              </w:rPr>
            </w:pPr>
            <w:r w:rsidRPr="00F94E6E">
              <w:rPr>
                <w:rFonts w:ascii="Times New Roman" w:hAnsi="Times New Roman" w:cs="Times New Roman"/>
                <w:sz w:val="28"/>
                <w:szCs w:val="28"/>
              </w:rPr>
              <w:t>56</w:t>
            </w:r>
            <w:r w:rsidR="00DC0F34">
              <w:rPr>
                <w:rFonts w:ascii="Times New Roman" w:hAnsi="Times New Roman" w:cs="Times New Roman"/>
                <w:sz w:val="28"/>
                <w:szCs w:val="28"/>
              </w:rPr>
              <w:t>,</w:t>
            </w:r>
            <w:r w:rsidRPr="00F94E6E">
              <w:rPr>
                <w:rFonts w:ascii="Times New Roman" w:hAnsi="Times New Roman" w:cs="Times New Roman"/>
                <w:sz w:val="28"/>
                <w:szCs w:val="28"/>
              </w:rPr>
              <w:t>7</w:t>
            </w:r>
          </w:p>
        </w:tc>
      </w:tr>
      <w:tr w:rsidR="00020F2A" w:rsidRPr="00F94E6E" w14:paraId="5FA76FB7" w14:textId="77777777" w:rsidTr="00A96FBC">
        <w:tc>
          <w:tcPr>
            <w:tcW w:w="0" w:type="auto"/>
            <w:tcBorders>
              <w:top w:val="single" w:sz="4" w:space="0" w:color="auto"/>
              <w:left w:val="single" w:sz="4" w:space="0" w:color="auto"/>
              <w:bottom w:val="single" w:sz="4" w:space="0" w:color="auto"/>
              <w:right w:val="single" w:sz="4" w:space="0" w:color="auto"/>
            </w:tcBorders>
            <w:vAlign w:val="center"/>
            <w:hideMark/>
          </w:tcPr>
          <w:p w14:paraId="30260564" w14:textId="77777777" w:rsidR="00020F2A" w:rsidRPr="00F94E6E" w:rsidRDefault="00020F2A" w:rsidP="00F94E6E">
            <w:pPr>
              <w:spacing w:after="160" w:line="360" w:lineRule="auto"/>
              <w:jc w:val="both"/>
              <w:rPr>
                <w:rFonts w:ascii="Times New Roman" w:hAnsi="Times New Roman" w:cs="Times New Roman"/>
                <w:sz w:val="28"/>
                <w:szCs w:val="28"/>
                <w:highlight w:val="yellow"/>
              </w:rPr>
            </w:pPr>
            <w:r w:rsidRPr="00F94E6E">
              <w:rPr>
                <w:rFonts w:ascii="Times New Roman" w:hAnsi="Times New Roman" w:cs="Times New Roman"/>
                <w:sz w:val="28"/>
                <w:szCs w:val="28"/>
              </w:rPr>
              <w:t>Facial expressions (smile, frown, tears)</w:t>
            </w:r>
          </w:p>
        </w:tc>
        <w:tc>
          <w:tcPr>
            <w:tcW w:w="1689" w:type="dxa"/>
            <w:tcBorders>
              <w:top w:val="single" w:sz="4" w:space="0" w:color="auto"/>
              <w:left w:val="single" w:sz="4" w:space="0" w:color="auto"/>
              <w:bottom w:val="single" w:sz="4" w:space="0" w:color="auto"/>
              <w:right w:val="single" w:sz="4" w:space="0" w:color="auto"/>
            </w:tcBorders>
            <w:vAlign w:val="center"/>
            <w:hideMark/>
          </w:tcPr>
          <w:p w14:paraId="3DA99E67" w14:textId="66378B5C"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11</w:t>
            </w:r>
            <w:r w:rsidR="00DC0F34">
              <w:rPr>
                <w:rFonts w:ascii="Times New Roman" w:hAnsi="Times New Roman" w:cs="Times New Roman"/>
                <w:sz w:val="28"/>
                <w:szCs w:val="28"/>
              </w:rPr>
              <w:t>,</w:t>
            </w:r>
            <w:r w:rsidRPr="00F94E6E">
              <w:rPr>
                <w:rFonts w:ascii="Times New Roman" w:hAnsi="Times New Roman" w:cs="Times New Roman"/>
                <w:sz w:val="28"/>
                <w:szCs w:val="28"/>
              </w:rPr>
              <w:t>8</w:t>
            </w:r>
          </w:p>
        </w:tc>
        <w:tc>
          <w:tcPr>
            <w:tcW w:w="1693" w:type="dxa"/>
            <w:tcBorders>
              <w:top w:val="single" w:sz="4" w:space="0" w:color="auto"/>
              <w:left w:val="single" w:sz="4" w:space="0" w:color="auto"/>
              <w:bottom w:val="single" w:sz="4" w:space="0" w:color="auto"/>
              <w:right w:val="single" w:sz="4" w:space="0" w:color="auto"/>
            </w:tcBorders>
            <w:vAlign w:val="center"/>
            <w:hideMark/>
          </w:tcPr>
          <w:p w14:paraId="2F2E9D6D" w14:textId="657C8912"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35</w:t>
            </w:r>
            <w:r w:rsidR="00DC0F34">
              <w:rPr>
                <w:rFonts w:ascii="Times New Roman" w:hAnsi="Times New Roman" w:cs="Times New Roman"/>
                <w:sz w:val="28"/>
                <w:szCs w:val="28"/>
              </w:rPr>
              <w:t>,</w:t>
            </w:r>
            <w:r w:rsidRPr="00F94E6E">
              <w:rPr>
                <w:rFonts w:ascii="Times New Roman" w:hAnsi="Times New Roman" w:cs="Times New Roman"/>
                <w:sz w:val="28"/>
                <w:szCs w:val="28"/>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2A5A276E" w14:textId="17EE2B76"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52</w:t>
            </w:r>
            <w:r w:rsidR="00DC0F34">
              <w:rPr>
                <w:rFonts w:ascii="Times New Roman" w:hAnsi="Times New Roman" w:cs="Times New Roman"/>
                <w:sz w:val="28"/>
                <w:szCs w:val="28"/>
              </w:rPr>
              <w:t>,</w:t>
            </w:r>
            <w:r w:rsidRPr="00F94E6E">
              <w:rPr>
                <w:rFonts w:ascii="Times New Roman" w:hAnsi="Times New Roman" w:cs="Times New Roman"/>
                <w:sz w:val="28"/>
                <w:szCs w:val="28"/>
              </w:rPr>
              <w:t>9</w:t>
            </w:r>
          </w:p>
        </w:tc>
      </w:tr>
      <w:tr w:rsidR="00020F2A" w:rsidRPr="00F94E6E" w14:paraId="0B472820" w14:textId="77777777" w:rsidTr="00A96FBC">
        <w:tc>
          <w:tcPr>
            <w:tcW w:w="0" w:type="auto"/>
            <w:tcBorders>
              <w:top w:val="single" w:sz="4" w:space="0" w:color="auto"/>
              <w:left w:val="single" w:sz="4" w:space="0" w:color="auto"/>
              <w:bottom w:val="single" w:sz="4" w:space="0" w:color="auto"/>
              <w:right w:val="single" w:sz="4" w:space="0" w:color="auto"/>
            </w:tcBorders>
            <w:vAlign w:val="center"/>
            <w:hideMark/>
          </w:tcPr>
          <w:p w14:paraId="3575A7A2" w14:textId="77777777" w:rsidR="00020F2A" w:rsidRPr="00F94E6E" w:rsidRDefault="00020F2A" w:rsidP="00F94E6E">
            <w:pPr>
              <w:spacing w:after="160" w:line="360" w:lineRule="auto"/>
              <w:jc w:val="both"/>
              <w:rPr>
                <w:rFonts w:ascii="Times New Roman" w:hAnsi="Times New Roman" w:cs="Times New Roman"/>
                <w:sz w:val="28"/>
                <w:szCs w:val="28"/>
                <w:highlight w:val="yellow"/>
              </w:rPr>
            </w:pPr>
            <w:r w:rsidRPr="00F94E6E">
              <w:rPr>
                <w:rFonts w:ascii="Times New Roman" w:hAnsi="Times New Roman" w:cs="Times New Roman"/>
                <w:sz w:val="28"/>
                <w:szCs w:val="28"/>
              </w:rPr>
              <w:t>Body posture changes (leaning, stiffening)</w:t>
            </w:r>
          </w:p>
        </w:tc>
        <w:tc>
          <w:tcPr>
            <w:tcW w:w="1689" w:type="dxa"/>
            <w:tcBorders>
              <w:top w:val="single" w:sz="4" w:space="0" w:color="auto"/>
              <w:left w:val="single" w:sz="4" w:space="0" w:color="auto"/>
              <w:bottom w:val="single" w:sz="4" w:space="0" w:color="auto"/>
              <w:right w:val="single" w:sz="4" w:space="0" w:color="auto"/>
            </w:tcBorders>
            <w:vAlign w:val="center"/>
            <w:hideMark/>
          </w:tcPr>
          <w:p w14:paraId="7DACB7C2" w14:textId="2E7F46D9"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8</w:t>
            </w:r>
            <w:r w:rsidR="00DC0F34">
              <w:rPr>
                <w:rFonts w:ascii="Times New Roman" w:hAnsi="Times New Roman" w:cs="Times New Roman"/>
                <w:sz w:val="28"/>
                <w:szCs w:val="28"/>
              </w:rPr>
              <w:t>,</w:t>
            </w:r>
            <w:r w:rsidRPr="00F94E6E">
              <w:rPr>
                <w:rFonts w:ascii="Times New Roman" w:hAnsi="Times New Roman" w:cs="Times New Roman"/>
                <w:sz w:val="28"/>
                <w:szCs w:val="28"/>
              </w:rPr>
              <w:t>3</w:t>
            </w:r>
          </w:p>
        </w:tc>
        <w:tc>
          <w:tcPr>
            <w:tcW w:w="1693" w:type="dxa"/>
            <w:tcBorders>
              <w:top w:val="single" w:sz="4" w:space="0" w:color="auto"/>
              <w:left w:val="single" w:sz="4" w:space="0" w:color="auto"/>
              <w:bottom w:val="single" w:sz="4" w:space="0" w:color="auto"/>
              <w:right w:val="single" w:sz="4" w:space="0" w:color="auto"/>
            </w:tcBorders>
            <w:vAlign w:val="center"/>
            <w:hideMark/>
          </w:tcPr>
          <w:p w14:paraId="6612795F" w14:textId="64B9A7A0"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33</w:t>
            </w:r>
            <w:r w:rsidR="00DC0F34">
              <w:rPr>
                <w:rFonts w:ascii="Times New Roman" w:hAnsi="Times New Roman" w:cs="Times New Roman"/>
                <w:sz w:val="28"/>
                <w:szCs w:val="28"/>
              </w:rPr>
              <w:t>,</w:t>
            </w:r>
            <w:r w:rsidRPr="00F94E6E">
              <w:rPr>
                <w:rFonts w:ascii="Times New Roman" w:hAnsi="Times New Roman" w:cs="Times New Roman"/>
                <w:sz w:val="28"/>
                <w:szCs w:val="28"/>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6DC720ED" w14:textId="3237EA42"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58</w:t>
            </w:r>
            <w:r w:rsidR="00DC0F34">
              <w:rPr>
                <w:rFonts w:ascii="Times New Roman" w:hAnsi="Times New Roman" w:cs="Times New Roman"/>
                <w:sz w:val="28"/>
                <w:szCs w:val="28"/>
              </w:rPr>
              <w:t>,</w:t>
            </w:r>
            <w:r w:rsidRPr="00F94E6E">
              <w:rPr>
                <w:rFonts w:ascii="Times New Roman" w:hAnsi="Times New Roman" w:cs="Times New Roman"/>
                <w:sz w:val="28"/>
                <w:szCs w:val="28"/>
              </w:rPr>
              <w:t>4</w:t>
            </w:r>
          </w:p>
        </w:tc>
      </w:tr>
      <w:tr w:rsidR="00020F2A" w:rsidRPr="00F94E6E" w14:paraId="3FD81F42" w14:textId="77777777" w:rsidTr="00A96FBC">
        <w:tc>
          <w:tcPr>
            <w:tcW w:w="0" w:type="auto"/>
            <w:tcBorders>
              <w:top w:val="single" w:sz="4" w:space="0" w:color="auto"/>
              <w:left w:val="single" w:sz="4" w:space="0" w:color="auto"/>
              <w:bottom w:val="single" w:sz="4" w:space="0" w:color="auto"/>
              <w:right w:val="single" w:sz="4" w:space="0" w:color="auto"/>
            </w:tcBorders>
            <w:vAlign w:val="center"/>
            <w:hideMark/>
          </w:tcPr>
          <w:p w14:paraId="43DB0933" w14:textId="77777777" w:rsidR="00020F2A" w:rsidRPr="00F94E6E" w:rsidRDefault="00020F2A" w:rsidP="00F94E6E">
            <w:pPr>
              <w:spacing w:after="160" w:line="360" w:lineRule="auto"/>
              <w:jc w:val="both"/>
              <w:rPr>
                <w:rFonts w:ascii="Times New Roman" w:hAnsi="Times New Roman" w:cs="Times New Roman"/>
                <w:sz w:val="28"/>
                <w:szCs w:val="28"/>
                <w:highlight w:val="yellow"/>
              </w:rPr>
            </w:pPr>
            <w:r w:rsidRPr="00F94E6E">
              <w:rPr>
                <w:rFonts w:ascii="Times New Roman" w:hAnsi="Times New Roman" w:cs="Times New Roman"/>
                <w:sz w:val="28"/>
                <w:szCs w:val="28"/>
              </w:rPr>
              <w:t>Head movements (shakes/nods, eye aversion)</w:t>
            </w:r>
          </w:p>
        </w:tc>
        <w:tc>
          <w:tcPr>
            <w:tcW w:w="1689" w:type="dxa"/>
            <w:tcBorders>
              <w:top w:val="single" w:sz="4" w:space="0" w:color="auto"/>
              <w:left w:val="single" w:sz="4" w:space="0" w:color="auto"/>
              <w:bottom w:val="single" w:sz="4" w:space="0" w:color="auto"/>
              <w:right w:val="single" w:sz="4" w:space="0" w:color="auto"/>
            </w:tcBorders>
            <w:vAlign w:val="center"/>
            <w:hideMark/>
          </w:tcPr>
          <w:p w14:paraId="44FCBE7F" w14:textId="1F1CBB7A"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10</w:t>
            </w:r>
            <w:r w:rsidR="00DC0F34">
              <w:rPr>
                <w:rFonts w:ascii="Times New Roman" w:hAnsi="Times New Roman" w:cs="Times New Roman"/>
                <w:sz w:val="28"/>
                <w:szCs w:val="28"/>
              </w:rPr>
              <w:t>,</w:t>
            </w:r>
            <w:r w:rsidRPr="00F94E6E">
              <w:rPr>
                <w:rFonts w:ascii="Times New Roman" w:hAnsi="Times New Roman" w:cs="Times New Roman"/>
                <w:sz w:val="28"/>
                <w:szCs w:val="28"/>
              </w:rPr>
              <w:t>0</w:t>
            </w:r>
          </w:p>
        </w:tc>
        <w:tc>
          <w:tcPr>
            <w:tcW w:w="1693" w:type="dxa"/>
            <w:tcBorders>
              <w:top w:val="single" w:sz="4" w:space="0" w:color="auto"/>
              <w:left w:val="single" w:sz="4" w:space="0" w:color="auto"/>
              <w:bottom w:val="single" w:sz="4" w:space="0" w:color="auto"/>
              <w:right w:val="single" w:sz="4" w:space="0" w:color="auto"/>
            </w:tcBorders>
            <w:vAlign w:val="center"/>
            <w:hideMark/>
          </w:tcPr>
          <w:p w14:paraId="2F24E73A" w14:textId="3B9C341F" w:rsidR="00020F2A" w:rsidRPr="00F94E6E" w:rsidRDefault="00020F2A" w:rsidP="00F94E6E">
            <w:pPr>
              <w:spacing w:after="160" w:line="360" w:lineRule="auto"/>
              <w:jc w:val="center"/>
              <w:rPr>
                <w:rFonts w:ascii="Times New Roman" w:hAnsi="Times New Roman" w:cs="Times New Roman"/>
                <w:sz w:val="28"/>
                <w:szCs w:val="28"/>
                <w:highlight w:val="yellow"/>
              </w:rPr>
            </w:pPr>
            <w:r w:rsidRPr="00F94E6E">
              <w:rPr>
                <w:rFonts w:ascii="Times New Roman" w:hAnsi="Times New Roman" w:cs="Times New Roman"/>
                <w:sz w:val="28"/>
                <w:szCs w:val="28"/>
              </w:rPr>
              <w:t>33</w:t>
            </w:r>
            <w:r w:rsidR="00DC0F34">
              <w:rPr>
                <w:rFonts w:ascii="Times New Roman" w:hAnsi="Times New Roman" w:cs="Times New Roman"/>
                <w:sz w:val="28"/>
                <w:szCs w:val="28"/>
              </w:rPr>
              <w:t>,</w:t>
            </w:r>
            <w:r w:rsidRPr="00F94E6E">
              <w:rPr>
                <w:rFonts w:ascii="Times New Roman" w:hAnsi="Times New Roman" w:cs="Times New Roman"/>
                <w:sz w:val="28"/>
                <w:szCs w:val="28"/>
              </w:rPr>
              <w:t>9</w:t>
            </w:r>
          </w:p>
        </w:tc>
        <w:tc>
          <w:tcPr>
            <w:tcW w:w="0" w:type="auto"/>
            <w:tcBorders>
              <w:top w:val="single" w:sz="4" w:space="0" w:color="auto"/>
              <w:left w:val="single" w:sz="4" w:space="0" w:color="auto"/>
              <w:bottom w:val="single" w:sz="4" w:space="0" w:color="auto"/>
              <w:right w:val="single" w:sz="4" w:space="0" w:color="auto"/>
            </w:tcBorders>
            <w:vAlign w:val="center"/>
            <w:hideMark/>
          </w:tcPr>
          <w:p w14:paraId="35C774C9" w14:textId="73CD7F72" w:rsidR="00020F2A" w:rsidRPr="00F94E6E" w:rsidRDefault="00020F2A" w:rsidP="00F94E6E">
            <w:pPr>
              <w:spacing w:after="160" w:line="360" w:lineRule="auto"/>
              <w:jc w:val="center"/>
              <w:rPr>
                <w:rFonts w:ascii="Times New Roman" w:hAnsi="Times New Roman" w:cs="Times New Roman"/>
                <w:sz w:val="28"/>
                <w:szCs w:val="28"/>
              </w:rPr>
            </w:pPr>
            <w:r w:rsidRPr="00F94E6E">
              <w:rPr>
                <w:rFonts w:ascii="Times New Roman" w:hAnsi="Times New Roman" w:cs="Times New Roman"/>
                <w:sz w:val="28"/>
                <w:szCs w:val="28"/>
              </w:rPr>
              <w:t>56</w:t>
            </w:r>
            <w:r w:rsidR="00DC0F34">
              <w:rPr>
                <w:rFonts w:ascii="Times New Roman" w:hAnsi="Times New Roman" w:cs="Times New Roman"/>
                <w:sz w:val="28"/>
                <w:szCs w:val="28"/>
              </w:rPr>
              <w:t>,</w:t>
            </w:r>
            <w:r w:rsidRPr="00F94E6E">
              <w:rPr>
                <w:rFonts w:ascii="Times New Roman" w:hAnsi="Times New Roman" w:cs="Times New Roman"/>
                <w:sz w:val="28"/>
                <w:szCs w:val="28"/>
              </w:rPr>
              <w:t>1</w:t>
            </w:r>
          </w:p>
        </w:tc>
      </w:tr>
    </w:tbl>
    <w:p w14:paraId="6133F174"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p>
    <w:p w14:paraId="20C2DE1D" w14:textId="5108257D" w:rsidR="00020F2A" w:rsidRPr="00F94E6E" w:rsidRDefault="00F711D3"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Based on the data presented in Table 2.3, several patterns in gesture use across different stress levels can be identified: lower tension corresponds to a reduced number of gestures, whereas an intensification of emotional arousal results in an increase across all gesture types</w:t>
      </w:r>
      <w:r w:rsidR="00020F2A" w:rsidRPr="00F94E6E">
        <w:rPr>
          <w:rFonts w:ascii="Times New Roman" w:hAnsi="Times New Roman" w:cs="Times New Roman"/>
          <w:sz w:val="28"/>
          <w:szCs w:val="28"/>
        </w:rPr>
        <w:t>. As it is clear from the table mentioned Low Stress undergoes the minimum body movements (10% of cases), Moderate stress is realized by medium amount of body expressions (33.9% of cases), maximum of all parameters studied are accumulated upon expressing the level of High Stress (have been fixed 56.1% in general).</w:t>
      </w:r>
    </w:p>
    <w:p w14:paraId="6ECFB262"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It is important to state hand and arm behaviours form the most conspicuous channel for indexing stress. At low stress, gestures are primarily emblematic or communicative in a conventional sense: it is simple pointing or illustrative waving that scaffolds informational content without high affective charge (e.g., Cooper’s light, </w:t>
      </w:r>
      <w:r w:rsidRPr="00F94E6E">
        <w:rPr>
          <w:rFonts w:ascii="Times New Roman" w:hAnsi="Times New Roman" w:cs="Times New Roman"/>
          <w:sz w:val="28"/>
          <w:szCs w:val="28"/>
        </w:rPr>
        <w:lastRenderedPageBreak/>
        <w:t>instructional pointing when explaining farm work). In moderate stress, gestures increase in frequency and amplitude: a firm, extended point may accompany an accusation or an attempt to direct attention during an argument, and a stabilizing hand placed on another’s shoulder functions to regulate arousal and maintain social bonds during conflict. Under high stress, gestures become exigent: clenched fists, abrupt pounding (on wheels, consoles), frenzied pointing, or flung arms that reflect activation of the sympathetic nervous system and a decreased capacity for fine motor modulation. These vigorous gestures correlate strongly with verbal patterns that deploy aspectual density and counterfactual constructions: syntactic complexity and bodily force co-occur as characters attempt to shape outcomes or externalize inner turmoil.</w:t>
      </w:r>
    </w:p>
    <w:p w14:paraId="30FB4E1E"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Facial movements track stress in both intensity and informational content. Low-stress smiles and brief frowns function to maintain rapport and signal benign intent. As intensity rises to the moderate zone, faces adopt sustained expressions there appear furrowing brows, tightened lips, and increased eye contact, that are used to negotiate, persuade, or signal evaluation. High-stress scenes feature affective rupture: visible tears, pallor, slackened musculature around the mouth, and rapid micro-expressions of disgust or horror. The face here operates both as an index (showing felt state) and as a performative signal that alters others’ behaviour (eliciting consolation, explanation, or withdrawal). Notably, tears and face-covering gestures frequently co-occur with perfect-aspect language that recounts loss or regret, suggesting a multimodal patterning in which retrospective speech frames are embodied by affective facial markers.</w:t>
      </w:r>
    </w:p>
    <w:p w14:paraId="33F099C2"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 xml:space="preserve">Postural shifts such as leaning forward to engage, recoiling to withdraw, stiffening into a defensive block serve to reconfigure interpersonal distance and the physical affordances for interaction. Low-stress posture tends to be open and relaxed, supporting cooperative exchange. Moderate stress yields targeted postural adjustments (a slight forward lean to add emphasis, a step closer to assert control). High-stress contexts show more dramatic postural dynamics: collapsing into the seat, rising abruptly, or rigid freezing. Functionally, these changes modulate the scope of embodied action: forward </w:t>
      </w:r>
      <w:r w:rsidRPr="00F94E6E">
        <w:rPr>
          <w:rFonts w:ascii="Times New Roman" w:hAnsi="Times New Roman" w:cs="Times New Roman"/>
          <w:sz w:val="28"/>
          <w:szCs w:val="28"/>
        </w:rPr>
        <w:lastRenderedPageBreak/>
        <w:t>lean increases the reach and forcefulness of arm gestures; freezing curtails gesture and indexes cognitive overload or shock.</w:t>
      </w:r>
    </w:p>
    <w:p w14:paraId="30477E8B"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Head shakes, nods, and gaze aversion operate as fine-grained regulators of stance and affect. In low-stress exchanges, nods and short head tilts align with turn-taking and comprehension. Under moderate stress, a held gaze or slow head tilt may intensify a message’s interpersonal force. High stress produces distinctive head gestures—vigorous shakes to deny, slow bows to register defeat, or sustained eye-aversion to indicate shame or overwhelm. Importantly, head-based displays often temporally precede or follow verbal markers of counter factuality (e.g., a head shake accompanying the clause “I lied…”), shaping how the speech act is received.</w:t>
      </w:r>
    </w:p>
    <w:p w14:paraId="41CE76E2"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analysis based on studied gestures has allowed to differentiate three partially overlapping functional classes:</w:t>
      </w:r>
    </w:p>
    <w:p w14:paraId="28B39485" w14:textId="77777777" w:rsidR="00020F2A" w:rsidRPr="00F94E6E" w:rsidRDefault="00020F2A" w:rsidP="00F94E6E">
      <w:pPr>
        <w:numPr>
          <w:ilvl w:val="0"/>
          <w:numId w:val="36"/>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Communicative gestures:</w:t>
      </w:r>
      <w:r w:rsidRPr="00F94E6E">
        <w:rPr>
          <w:rFonts w:ascii="Times New Roman" w:hAnsi="Times New Roman" w:cs="Times New Roman"/>
          <w:sz w:val="28"/>
          <w:szCs w:val="28"/>
        </w:rPr>
        <w:t xml:space="preserve"> those that augment or illustrate content (pointing, deictic motions) that are more frequent in low–moderate stress when informational exchange is primary;</w:t>
      </w:r>
    </w:p>
    <w:p w14:paraId="0C5572AF" w14:textId="77777777" w:rsidR="00020F2A" w:rsidRPr="00F94E6E" w:rsidRDefault="00020F2A" w:rsidP="00F94E6E">
      <w:pPr>
        <w:numPr>
          <w:ilvl w:val="0"/>
          <w:numId w:val="36"/>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Regulatory gestures:</w:t>
      </w:r>
      <w:r w:rsidRPr="00F94E6E">
        <w:rPr>
          <w:rFonts w:ascii="Times New Roman" w:hAnsi="Times New Roman" w:cs="Times New Roman"/>
          <w:sz w:val="28"/>
          <w:szCs w:val="28"/>
        </w:rPr>
        <w:t xml:space="preserve"> those that manage the interaction itself (hand on shoulder, calming strokes), that are most visible in moderate stress as interlocutors attempt to stabilize the exchange;</w:t>
      </w:r>
    </w:p>
    <w:p w14:paraId="451D582D" w14:textId="77777777" w:rsidR="00020F2A" w:rsidRPr="00F94E6E" w:rsidRDefault="00020F2A" w:rsidP="00F94E6E">
      <w:pPr>
        <w:numPr>
          <w:ilvl w:val="0"/>
          <w:numId w:val="36"/>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Symptom displays:</w:t>
      </w:r>
      <w:r w:rsidRPr="00F94E6E">
        <w:rPr>
          <w:rFonts w:ascii="Times New Roman" w:hAnsi="Times New Roman" w:cs="Times New Roman"/>
          <w:sz w:val="28"/>
          <w:szCs w:val="28"/>
        </w:rPr>
        <w:t xml:space="preserve"> involuntary or semi-voluntary behaviours that index physiological arousal (clenched jaw, trembling hands, tears), dominating high-stress scenes and often reducing the efficiency of communicative gesture.</w:t>
      </w:r>
    </w:p>
    <w:p w14:paraId="11CC7D75"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This taxonomy helps explain why gesture frequency and intensity rise with stress: symptom displays add to the pool of visible behaviour, even when communicative demands remain constant or decrease.</w:t>
      </w:r>
    </w:p>
    <w:p w14:paraId="6CF5B37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A central empirical regularity in the annotated material is temporal alignment: high-intensity gestures are frequently synchronized with specific verbal moments that are expressed through clause boundaries, conditionals, stress-bearing words, or prosodic peaks. As a result, two patterns recur:</w:t>
      </w:r>
    </w:p>
    <w:p w14:paraId="28F1C9E6" w14:textId="77777777" w:rsidR="00020F2A" w:rsidRPr="00F94E6E" w:rsidRDefault="00020F2A" w:rsidP="00F94E6E">
      <w:pPr>
        <w:pStyle w:val="ab"/>
        <w:numPr>
          <w:ilvl w:val="0"/>
          <w:numId w:val="37"/>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i/>
          <w:iCs/>
          <w:sz w:val="28"/>
          <w:szCs w:val="28"/>
        </w:rPr>
        <w:lastRenderedPageBreak/>
        <w:t>Pre-utterance activation</w:t>
      </w:r>
      <w:r w:rsidRPr="00F94E6E">
        <w:rPr>
          <w:rFonts w:ascii="Times New Roman" w:hAnsi="Times New Roman" w:cs="Times New Roman"/>
          <w:sz w:val="28"/>
          <w:szCs w:val="28"/>
        </w:rPr>
        <w:t>: a preparatory gesture (raised fist, inhalation, tightened jaw) that anticipates a high-stress utterance and primes the addressee for escalated affect;</w:t>
      </w:r>
    </w:p>
    <w:p w14:paraId="5EDB39EB" w14:textId="77777777" w:rsidR="00020F2A" w:rsidRPr="00F94E6E" w:rsidRDefault="00020F2A" w:rsidP="00F94E6E">
      <w:pPr>
        <w:pStyle w:val="ab"/>
        <w:numPr>
          <w:ilvl w:val="0"/>
          <w:numId w:val="37"/>
        </w:numPr>
        <w:spacing w:after="0" w:line="360" w:lineRule="auto"/>
        <w:ind w:left="0" w:firstLine="357"/>
        <w:jc w:val="both"/>
        <w:rPr>
          <w:rFonts w:ascii="Times New Roman" w:hAnsi="Times New Roman" w:cs="Times New Roman"/>
          <w:sz w:val="28"/>
          <w:szCs w:val="28"/>
        </w:rPr>
      </w:pPr>
      <w:r w:rsidRPr="00F94E6E">
        <w:rPr>
          <w:rFonts w:ascii="Times New Roman" w:hAnsi="Times New Roman" w:cs="Times New Roman"/>
          <w:i/>
          <w:iCs/>
          <w:sz w:val="28"/>
          <w:szCs w:val="28"/>
        </w:rPr>
        <w:t>Post-utterance release</w:t>
      </w:r>
      <w:r w:rsidRPr="00F94E6E">
        <w:rPr>
          <w:rFonts w:ascii="Times New Roman" w:hAnsi="Times New Roman" w:cs="Times New Roman"/>
          <w:sz w:val="28"/>
          <w:szCs w:val="28"/>
        </w:rPr>
        <w:t>: a physical discharge following a climactic line (e.g., slamming of hands, sudden collapsing of shoulders) that functions as somatic punctuation, signaling conclusion or defeat.</w:t>
      </w:r>
    </w:p>
    <w:p w14:paraId="1B49E382"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Prosodic features (increased pitch range, faster speech rate, clipped pauses) co-occur with these gesture timings in such a way suggesting an integrated stress-signalling system that spans voice, body, and lexical choice.</w:t>
      </w:r>
    </w:p>
    <w:p w14:paraId="7CA9C4B8"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To illustrate the multimodal dynamics, three short vignettes drawn from the annotated scenes help concretize the patterns:</w:t>
      </w:r>
    </w:p>
    <w:p w14:paraId="17ECC686" w14:textId="77777777" w:rsidR="00020F2A" w:rsidRPr="00F94E6E" w:rsidRDefault="00020F2A" w:rsidP="00F94E6E">
      <w:pPr>
        <w:numPr>
          <w:ilvl w:val="0"/>
          <w:numId w:val="38"/>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School confrontation (Cooper–principal):</w:t>
      </w:r>
      <w:r w:rsidRPr="00F94E6E">
        <w:rPr>
          <w:rFonts w:ascii="Times New Roman" w:hAnsi="Times New Roman" w:cs="Times New Roman"/>
          <w:sz w:val="28"/>
          <w:szCs w:val="28"/>
        </w:rPr>
        <w:t xml:space="preserve"> syntactic complexity (past perfect conditionals) pairs with a sequence of escalating gestures: initially pointed accusation, then clenched hand on steering wheel, then an exhalation and head shake as verbal counterfactuals unwind into an embodied expression of grief and helplessness. The gesture sequence maps onto a rhetorical arc from accusation to retrospection.</w:t>
      </w:r>
    </w:p>
    <w:p w14:paraId="7188C9EF" w14:textId="77777777" w:rsidR="00020F2A" w:rsidRPr="00F94E6E" w:rsidRDefault="00020F2A" w:rsidP="00F94E6E">
      <w:pPr>
        <w:numPr>
          <w:ilvl w:val="0"/>
          <w:numId w:val="38"/>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Dr. Mann betrayal:</w:t>
      </w:r>
      <w:r w:rsidRPr="00F94E6E">
        <w:rPr>
          <w:rFonts w:ascii="Times New Roman" w:hAnsi="Times New Roman" w:cs="Times New Roman"/>
          <w:sz w:val="28"/>
          <w:szCs w:val="28"/>
        </w:rPr>
        <w:t xml:space="preserve"> Mann’s initial equivocal gestures (open palms, controlled gaze) accompany future-oriented promises; as deception emerges, other characters’ bodily responses shift into symptom displays (stiffened posture, rapid hand movements, and eventual tears) mirroring the rupture between projected futures and realized betrayal.</w:t>
      </w:r>
    </w:p>
    <w:p w14:paraId="27B7CC10" w14:textId="77777777" w:rsidR="00020F2A" w:rsidRPr="00F94E6E" w:rsidRDefault="00020F2A" w:rsidP="00F94E6E">
      <w:pPr>
        <w:numPr>
          <w:ilvl w:val="0"/>
          <w:numId w:val="38"/>
        </w:numPr>
        <w:spacing w:after="0" w:line="360" w:lineRule="auto"/>
        <w:ind w:left="0" w:firstLine="357"/>
        <w:contextualSpacing/>
        <w:jc w:val="both"/>
        <w:rPr>
          <w:rFonts w:ascii="Times New Roman" w:hAnsi="Times New Roman" w:cs="Times New Roman"/>
          <w:sz w:val="28"/>
          <w:szCs w:val="28"/>
        </w:rPr>
      </w:pPr>
      <w:r w:rsidRPr="00F94E6E">
        <w:rPr>
          <w:rFonts w:ascii="Times New Roman" w:hAnsi="Times New Roman" w:cs="Times New Roman"/>
          <w:i/>
          <w:iCs/>
          <w:sz w:val="28"/>
          <w:szCs w:val="28"/>
        </w:rPr>
        <w:t>Murph’s message (closure scene):</w:t>
      </w:r>
      <w:r w:rsidRPr="00F94E6E">
        <w:rPr>
          <w:rFonts w:ascii="Times New Roman" w:hAnsi="Times New Roman" w:cs="Times New Roman"/>
          <w:sz w:val="28"/>
          <w:szCs w:val="28"/>
        </w:rPr>
        <w:t xml:space="preserve"> verbal integration (present perfect assertions that reframe past events) coincides with constrained but intense facial expression such as tears held back, slow exhalation, gentle hand movements that help creating a contemplative, regulated closure rather than an explosive discharge. The modulation of gesture here supports the linguistic move from fragmentation toward integration.</w:t>
      </w:r>
    </w:p>
    <w:p w14:paraId="511C4D90"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lastRenderedPageBreak/>
        <w:t>To move from descriptive correlations to robust inference, the following methodological refinements are to be used concentrated upon in the following part of the diploma work:</w:t>
      </w:r>
    </w:p>
    <w:p w14:paraId="45D87FA7" w14:textId="77777777" w:rsidR="00020F2A" w:rsidRPr="00F94E6E" w:rsidRDefault="00020F2A" w:rsidP="00F94E6E">
      <w:pPr>
        <w:numPr>
          <w:ilvl w:val="0"/>
          <w:numId w:val="39"/>
        </w:numPr>
        <w:spacing w:after="0" w:line="360" w:lineRule="auto"/>
        <w:contextualSpacing/>
        <w:jc w:val="both"/>
        <w:rPr>
          <w:rFonts w:ascii="Times New Roman" w:hAnsi="Times New Roman" w:cs="Times New Roman"/>
          <w:sz w:val="28"/>
          <w:szCs w:val="28"/>
        </w:rPr>
      </w:pPr>
      <w:r w:rsidRPr="00797C88">
        <w:rPr>
          <w:rFonts w:ascii="Times New Roman" w:hAnsi="Times New Roman" w:cs="Times New Roman"/>
          <w:i/>
          <w:iCs/>
          <w:sz w:val="28"/>
          <w:szCs w:val="28"/>
        </w:rPr>
        <w:t>Temporal micro-coding:</w:t>
      </w:r>
      <w:r w:rsidRPr="00F94E6E">
        <w:rPr>
          <w:rFonts w:ascii="Times New Roman" w:hAnsi="Times New Roman" w:cs="Times New Roman"/>
          <w:sz w:val="28"/>
          <w:szCs w:val="28"/>
        </w:rPr>
        <w:t xml:space="preserve"> timestamp gestures relative to clause onsets and prosodic peaks to test hypotheses about pre-utterance activation and post-utterance release.</w:t>
      </w:r>
    </w:p>
    <w:p w14:paraId="1DA60A8D" w14:textId="77777777" w:rsidR="00020F2A" w:rsidRPr="00F94E6E" w:rsidRDefault="00020F2A" w:rsidP="00F94E6E">
      <w:pPr>
        <w:numPr>
          <w:ilvl w:val="0"/>
          <w:numId w:val="39"/>
        </w:numPr>
        <w:spacing w:after="0" w:line="360" w:lineRule="auto"/>
        <w:contextualSpacing/>
        <w:jc w:val="both"/>
        <w:rPr>
          <w:rFonts w:ascii="Times New Roman" w:hAnsi="Times New Roman" w:cs="Times New Roman"/>
          <w:sz w:val="28"/>
          <w:szCs w:val="28"/>
        </w:rPr>
      </w:pPr>
      <w:r w:rsidRPr="00797C88">
        <w:rPr>
          <w:rFonts w:ascii="Times New Roman" w:hAnsi="Times New Roman" w:cs="Times New Roman"/>
          <w:i/>
          <w:iCs/>
          <w:sz w:val="28"/>
          <w:szCs w:val="28"/>
        </w:rPr>
        <w:t>Acoustic–kinematic coupling:</w:t>
      </w:r>
      <w:r w:rsidRPr="00F94E6E">
        <w:rPr>
          <w:rFonts w:ascii="Times New Roman" w:hAnsi="Times New Roman" w:cs="Times New Roman"/>
          <w:sz w:val="28"/>
          <w:szCs w:val="28"/>
        </w:rPr>
        <w:t xml:space="preserve"> combine acoustic measures (F0 range, intensity, speech rate) with kinematic measures of gesture (velocity, acceleration) using frame-by-frame analysis to quantify multimodal synchrony.</w:t>
      </w:r>
    </w:p>
    <w:p w14:paraId="05EF97BF" w14:textId="77777777" w:rsidR="00020F2A" w:rsidRPr="00F94E6E" w:rsidRDefault="00020F2A" w:rsidP="00F94E6E">
      <w:pPr>
        <w:numPr>
          <w:ilvl w:val="0"/>
          <w:numId w:val="39"/>
        </w:numPr>
        <w:spacing w:after="0" w:line="360" w:lineRule="auto"/>
        <w:contextualSpacing/>
        <w:jc w:val="both"/>
        <w:rPr>
          <w:rFonts w:ascii="Times New Roman" w:hAnsi="Times New Roman" w:cs="Times New Roman"/>
          <w:sz w:val="28"/>
          <w:szCs w:val="28"/>
        </w:rPr>
      </w:pPr>
      <w:r w:rsidRPr="00797C88">
        <w:rPr>
          <w:rFonts w:ascii="Times New Roman" w:hAnsi="Times New Roman" w:cs="Times New Roman"/>
          <w:i/>
          <w:iCs/>
          <w:sz w:val="28"/>
          <w:szCs w:val="28"/>
        </w:rPr>
        <w:t>Statistical modelling:</w:t>
      </w:r>
      <w:r w:rsidRPr="00F94E6E">
        <w:rPr>
          <w:rFonts w:ascii="Times New Roman" w:hAnsi="Times New Roman" w:cs="Times New Roman"/>
          <w:sz w:val="28"/>
          <w:szCs w:val="28"/>
        </w:rPr>
        <w:t xml:space="preserve"> use mixed-effects logistic regression to predict gesture occurrence from stress level, tense/aspect class, and speaker identity while accounting for scene-level random effects.</w:t>
      </w:r>
    </w:p>
    <w:p w14:paraId="539D29AA" w14:textId="77777777" w:rsidR="00020F2A" w:rsidRPr="00F94E6E" w:rsidRDefault="00020F2A" w:rsidP="00F94E6E">
      <w:pPr>
        <w:spacing w:after="0" w:line="360" w:lineRule="auto"/>
        <w:ind w:firstLine="709"/>
        <w:contextualSpacing/>
        <w:jc w:val="both"/>
        <w:rPr>
          <w:rFonts w:ascii="Times New Roman" w:hAnsi="Times New Roman" w:cs="Times New Roman"/>
          <w:sz w:val="28"/>
          <w:szCs w:val="28"/>
        </w:rPr>
      </w:pPr>
      <w:r w:rsidRPr="00F94E6E">
        <w:rPr>
          <w:rFonts w:ascii="Times New Roman" w:hAnsi="Times New Roman" w:cs="Times New Roman"/>
          <w:sz w:val="28"/>
          <w:szCs w:val="28"/>
        </w:rPr>
        <w:t>The multimodal patterns uncovered in Interstellar show that nonverbal gestures do not merely accompany language; they participate in the construction and modulation of stress-related meaning. As stress intensifies, gesture frequency, amplitude, and symptomatic character increase, aligning with a concurrent shift in verbal temporality toward perfective and progressive aspect and counterfactual texture. These converging signals: verbal, facial, postural, and prosodic, create a coherent communicative package that viewers interpret as heightened emotional arousal. For film analysis and for broader studies of stress in interaction, attending to the temporal alignment and functional role of gestures is as important as coding lexical, grammatical, and intonation features.</w:t>
      </w:r>
    </w:p>
    <w:p w14:paraId="2EACAFEC" w14:textId="77777777" w:rsidR="00EE33DB" w:rsidRPr="00F94E6E" w:rsidRDefault="00EE33DB" w:rsidP="00F94E6E">
      <w:pPr>
        <w:spacing w:after="0" w:line="360" w:lineRule="auto"/>
        <w:ind w:firstLine="709"/>
        <w:contextualSpacing/>
        <w:jc w:val="both"/>
        <w:rPr>
          <w:rFonts w:ascii="Times New Roman" w:hAnsi="Times New Roman" w:cs="Times New Roman"/>
          <w:sz w:val="28"/>
          <w:szCs w:val="28"/>
        </w:rPr>
      </w:pPr>
    </w:p>
    <w:p w14:paraId="4B1220CA" w14:textId="1180C119" w:rsidR="007D1315" w:rsidRPr="00B91C45" w:rsidRDefault="007D1315" w:rsidP="007D1315">
      <w:pPr>
        <w:pStyle w:val="a3"/>
        <w:spacing w:before="0" w:beforeAutospacing="0" w:after="0" w:afterAutospacing="0" w:line="360" w:lineRule="auto"/>
        <w:ind w:firstLine="709"/>
        <w:jc w:val="both"/>
        <w:rPr>
          <w:b/>
          <w:bCs/>
          <w:sz w:val="28"/>
          <w:szCs w:val="28"/>
        </w:rPr>
      </w:pPr>
      <w:bookmarkStart w:id="9" w:name="_Hlk216045440"/>
      <w:r w:rsidRPr="00B91C45">
        <w:rPr>
          <w:b/>
          <w:bCs/>
          <w:sz w:val="28"/>
          <w:szCs w:val="28"/>
        </w:rPr>
        <w:t>Chapter II Conclusion</w:t>
      </w:r>
    </w:p>
    <w:bookmarkEnd w:id="9"/>
    <w:p w14:paraId="0AF6633C" w14:textId="22643A8C" w:rsidR="009E2581" w:rsidRPr="009E2581" w:rsidRDefault="002C011F" w:rsidP="009E258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009E2581" w:rsidRPr="009E2581">
        <w:rPr>
          <w:rFonts w:ascii="Times New Roman" w:hAnsi="Times New Roman" w:cs="Times New Roman"/>
          <w:sz w:val="28"/>
          <w:szCs w:val="28"/>
        </w:rPr>
        <w:t xml:space="preserve">A comprehensive analysis of temporal devices in the film </w:t>
      </w:r>
      <w:r w:rsidR="009E2581" w:rsidRPr="009E2581">
        <w:rPr>
          <w:rFonts w:ascii="Times New Roman" w:hAnsi="Times New Roman" w:cs="Times New Roman"/>
          <w:i/>
          <w:iCs/>
          <w:sz w:val="28"/>
          <w:szCs w:val="28"/>
        </w:rPr>
        <w:t>Interstellar</w:t>
      </w:r>
      <w:r w:rsidR="009E2581" w:rsidRPr="009E2581">
        <w:rPr>
          <w:rFonts w:ascii="Times New Roman" w:hAnsi="Times New Roman" w:cs="Times New Roman"/>
          <w:sz w:val="28"/>
          <w:szCs w:val="28"/>
        </w:rPr>
        <w:t xml:space="preserve"> has revealed a systematic connection between the grammatical </w:t>
      </w:r>
      <w:r w:rsidRPr="009E2581">
        <w:rPr>
          <w:rFonts w:ascii="Times New Roman" w:hAnsi="Times New Roman" w:cs="Times New Roman"/>
          <w:sz w:val="28"/>
          <w:szCs w:val="28"/>
        </w:rPr>
        <w:t>organization</w:t>
      </w:r>
      <w:r w:rsidR="009E2581" w:rsidRPr="009E2581">
        <w:rPr>
          <w:rFonts w:ascii="Times New Roman" w:hAnsi="Times New Roman" w:cs="Times New Roman"/>
          <w:sz w:val="28"/>
          <w:szCs w:val="28"/>
        </w:rPr>
        <w:t xml:space="preserve"> of utterances, non-verbal manifestations, and the emotional intensity of the speech situation. The study showed that temporal forms and categories</w:t>
      </w:r>
      <w:r>
        <w:rPr>
          <w:rFonts w:ascii="Times New Roman" w:hAnsi="Times New Roman" w:cs="Times New Roman"/>
          <w:sz w:val="28"/>
          <w:szCs w:val="28"/>
        </w:rPr>
        <w:t>:</w:t>
      </w:r>
      <w:r w:rsidR="009E2581" w:rsidRPr="009E2581">
        <w:rPr>
          <w:rFonts w:ascii="Times New Roman" w:hAnsi="Times New Roman" w:cs="Times New Roman"/>
          <w:sz w:val="28"/>
          <w:szCs w:val="28"/>
        </w:rPr>
        <w:t xml:space="preserve"> time, aspect, modality, sentence type and time markers function as clear indicators of stress load, and their internal structure </w:t>
      </w:r>
      <w:r w:rsidR="009E2581" w:rsidRPr="009E2581">
        <w:rPr>
          <w:rFonts w:ascii="Times New Roman" w:hAnsi="Times New Roman" w:cs="Times New Roman"/>
          <w:sz w:val="28"/>
          <w:szCs w:val="28"/>
        </w:rPr>
        <w:lastRenderedPageBreak/>
        <w:t>demonstrates regular changes in accordance with low, moderate and high levels of emotional tension.</w:t>
      </w:r>
    </w:p>
    <w:p w14:paraId="2949AB7F" w14:textId="0A89CC7D" w:rsidR="009E2581" w:rsidRPr="009E2581" w:rsidRDefault="002C011F" w:rsidP="009E258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2. </w:t>
      </w:r>
      <w:r w:rsidR="009E2581" w:rsidRPr="009E2581">
        <w:rPr>
          <w:rFonts w:ascii="Times New Roman" w:hAnsi="Times New Roman" w:cs="Times New Roman"/>
          <w:sz w:val="28"/>
          <w:szCs w:val="28"/>
        </w:rPr>
        <w:t xml:space="preserve">It has been established that low stress levels are </w:t>
      </w:r>
      <w:r w:rsidRPr="009E2581">
        <w:rPr>
          <w:rFonts w:ascii="Times New Roman" w:hAnsi="Times New Roman" w:cs="Times New Roman"/>
          <w:sz w:val="28"/>
          <w:szCs w:val="28"/>
        </w:rPr>
        <w:t>characterized</w:t>
      </w:r>
      <w:r w:rsidR="009E2581" w:rsidRPr="009E2581">
        <w:rPr>
          <w:rFonts w:ascii="Times New Roman" w:hAnsi="Times New Roman" w:cs="Times New Roman"/>
          <w:sz w:val="28"/>
          <w:szCs w:val="28"/>
        </w:rPr>
        <w:t xml:space="preserve"> by minimal temporal complexity: the dominance of the present simple and past simple tenses, the absence of complex temporal layers, a low incidence of modal verbs and limited subordination. Such constructions create an effect of stability, cognitive balance and </w:t>
      </w:r>
      <w:r w:rsidR="00116ABA">
        <w:rPr>
          <w:rFonts w:ascii="Times New Roman" w:hAnsi="Times New Roman" w:cs="Times New Roman"/>
          <w:sz w:val="28"/>
          <w:szCs w:val="28"/>
        </w:rPr>
        <w:t>“</w:t>
      </w:r>
      <w:r w:rsidR="009E2581" w:rsidRPr="009E2581">
        <w:rPr>
          <w:rFonts w:ascii="Times New Roman" w:hAnsi="Times New Roman" w:cs="Times New Roman"/>
          <w:sz w:val="28"/>
          <w:szCs w:val="28"/>
        </w:rPr>
        <w:t>linear time</w:t>
      </w:r>
      <w:r w:rsidR="00116ABA">
        <w:rPr>
          <w:rFonts w:ascii="Times New Roman" w:hAnsi="Times New Roman" w:cs="Times New Roman"/>
          <w:sz w:val="28"/>
          <w:szCs w:val="28"/>
        </w:rPr>
        <w:t>”</w:t>
      </w:r>
      <w:r w:rsidR="009E2581" w:rsidRPr="009E2581">
        <w:rPr>
          <w:rFonts w:ascii="Times New Roman" w:hAnsi="Times New Roman" w:cs="Times New Roman"/>
          <w:sz w:val="28"/>
          <w:szCs w:val="28"/>
        </w:rPr>
        <w:t>, which serves as a marker of calm communicative interaction. Corresponding non-verbal means</w:t>
      </w:r>
      <w:r>
        <w:rPr>
          <w:rFonts w:ascii="Times New Roman" w:hAnsi="Times New Roman" w:cs="Times New Roman"/>
          <w:sz w:val="28"/>
          <w:szCs w:val="28"/>
        </w:rPr>
        <w:t>:</w:t>
      </w:r>
      <w:r w:rsidR="009E2581" w:rsidRPr="009E2581">
        <w:rPr>
          <w:rFonts w:ascii="Times New Roman" w:hAnsi="Times New Roman" w:cs="Times New Roman"/>
          <w:sz w:val="28"/>
          <w:szCs w:val="28"/>
        </w:rPr>
        <w:t xml:space="preserve"> relaxed posture, minimal gestures and moderate micro-expressions confirm the low emotional load of the scenes.</w:t>
      </w:r>
    </w:p>
    <w:p w14:paraId="0A44F18B" w14:textId="7AEBC264" w:rsidR="009E2581" w:rsidRPr="009E2581" w:rsidRDefault="00DA4033" w:rsidP="009E258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3. </w:t>
      </w:r>
      <w:r w:rsidR="009E2581" w:rsidRPr="009E2581">
        <w:rPr>
          <w:rFonts w:ascii="Times New Roman" w:hAnsi="Times New Roman" w:cs="Times New Roman"/>
          <w:sz w:val="28"/>
          <w:szCs w:val="28"/>
        </w:rPr>
        <w:t xml:space="preserve">A moderate level of stress is </w:t>
      </w:r>
      <w:r w:rsidRPr="009E2581">
        <w:rPr>
          <w:rFonts w:ascii="Times New Roman" w:hAnsi="Times New Roman" w:cs="Times New Roman"/>
          <w:sz w:val="28"/>
          <w:szCs w:val="28"/>
        </w:rPr>
        <w:t>characterized</w:t>
      </w:r>
      <w:r w:rsidR="009E2581" w:rsidRPr="009E2581">
        <w:rPr>
          <w:rFonts w:ascii="Times New Roman" w:hAnsi="Times New Roman" w:cs="Times New Roman"/>
          <w:sz w:val="28"/>
          <w:szCs w:val="28"/>
        </w:rPr>
        <w:t xml:space="preserve"> by increased</w:t>
      </w:r>
      <w:r>
        <w:rPr>
          <w:rFonts w:ascii="Times New Roman" w:hAnsi="Times New Roman" w:cs="Times New Roman"/>
          <w:sz w:val="28"/>
          <w:szCs w:val="28"/>
        </w:rPr>
        <w:t>:</w:t>
      </w:r>
      <w:r w:rsidR="009E2581" w:rsidRPr="009E2581">
        <w:rPr>
          <w:rFonts w:ascii="Times New Roman" w:hAnsi="Times New Roman" w:cs="Times New Roman"/>
          <w:sz w:val="28"/>
          <w:szCs w:val="28"/>
        </w:rPr>
        <w:t xml:space="preserve"> modality, frequency of future forms and syntactic complexity. The predominance of the combination of Past Simple, Future Simple and modal verbs (will, might, should) reflects the characters' desire to predict, </w:t>
      </w:r>
      <w:r w:rsidRPr="009E2581">
        <w:rPr>
          <w:rFonts w:ascii="Times New Roman" w:hAnsi="Times New Roman" w:cs="Times New Roman"/>
          <w:sz w:val="28"/>
          <w:szCs w:val="28"/>
        </w:rPr>
        <w:t>rationalize</w:t>
      </w:r>
      <w:r w:rsidR="009E2581" w:rsidRPr="009E2581">
        <w:rPr>
          <w:rFonts w:ascii="Times New Roman" w:hAnsi="Times New Roman" w:cs="Times New Roman"/>
          <w:sz w:val="28"/>
          <w:szCs w:val="28"/>
        </w:rPr>
        <w:t xml:space="preserve"> and plan their actions in situations of uncertainty. Non-verbally, this level is marked by more active regulatory gestures (touching the shoulder, clarifying hand movements), more expressive facial expressions and an increase in the proportion of directed glances. Thus, within the limits of moderate tension, temporal and non-verbal means perform the function of cognitive-communicative coordination and attempts to regain control.</w:t>
      </w:r>
    </w:p>
    <w:p w14:paraId="11F32323" w14:textId="67BC98BD" w:rsidR="009E2581" w:rsidRPr="009E2581" w:rsidRDefault="00DA4033" w:rsidP="009E258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4. </w:t>
      </w:r>
      <w:r w:rsidR="009E2581" w:rsidRPr="009E2581">
        <w:rPr>
          <w:rFonts w:ascii="Times New Roman" w:hAnsi="Times New Roman" w:cs="Times New Roman"/>
          <w:sz w:val="28"/>
          <w:szCs w:val="28"/>
        </w:rPr>
        <w:t>High levels of stress demonstrate a sharp increase in temporal complexity: intensive use of Perfect and Perfect Continuous forms, conditional and counterfactual constructions, temporal markers of immediacy (now, right now, already, by then) and dynamic progressive forms. These grammatical structures perform three main functions: retrospective assessment and regret, indication of an imminent threat or ongoing process, modelling of alternative scenarios within the context of crisis interaction.</w:t>
      </w:r>
    </w:p>
    <w:p w14:paraId="3797ADB0" w14:textId="0F4F0BF2" w:rsidR="009E2581" w:rsidRPr="009E2581" w:rsidRDefault="00372EEB" w:rsidP="009E258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5. </w:t>
      </w:r>
      <w:r w:rsidR="009E2581" w:rsidRPr="009E2581">
        <w:rPr>
          <w:rFonts w:ascii="Times New Roman" w:hAnsi="Times New Roman" w:cs="Times New Roman"/>
          <w:sz w:val="28"/>
          <w:szCs w:val="28"/>
        </w:rPr>
        <w:t xml:space="preserve">Non-verbally, high stress correlates with symptomatic gestures (clenched fists, trembling hands, sudden movements), posture disorders, pronounced facial reactions (tears, facial spasms), intense head movements and avoidance of eye contact. The </w:t>
      </w:r>
      <w:r w:rsidR="009E2581" w:rsidRPr="009E2581">
        <w:rPr>
          <w:rFonts w:ascii="Times New Roman" w:hAnsi="Times New Roman" w:cs="Times New Roman"/>
          <w:sz w:val="28"/>
          <w:szCs w:val="28"/>
        </w:rPr>
        <w:lastRenderedPageBreak/>
        <w:t>combination of these signals forms a multimodal structure of emotional outburst or loss of control.</w:t>
      </w:r>
    </w:p>
    <w:p w14:paraId="6C8AA0D7" w14:textId="7FEE52A5" w:rsidR="009E2581" w:rsidRPr="009E2581" w:rsidRDefault="00372EEB" w:rsidP="00372EEB">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6. </w:t>
      </w:r>
      <w:r w:rsidR="009E2581" w:rsidRPr="009E2581">
        <w:rPr>
          <w:rFonts w:ascii="Times New Roman" w:hAnsi="Times New Roman" w:cs="Times New Roman"/>
          <w:sz w:val="28"/>
          <w:szCs w:val="28"/>
        </w:rPr>
        <w:t>An important result of the analysis is the establishment of a regular multimodal synchrony between the temporal structure of speech and gestural behaviour:</w:t>
      </w:r>
      <w:r>
        <w:rPr>
          <w:rFonts w:ascii="Times New Roman" w:hAnsi="Times New Roman" w:cs="Times New Roman"/>
          <w:sz w:val="28"/>
          <w:szCs w:val="28"/>
        </w:rPr>
        <w:t xml:space="preserve"> </w:t>
      </w:r>
      <w:r w:rsidR="009E2581" w:rsidRPr="009E2581">
        <w:rPr>
          <w:rFonts w:ascii="Times New Roman" w:hAnsi="Times New Roman" w:cs="Times New Roman"/>
          <w:sz w:val="28"/>
          <w:szCs w:val="28"/>
        </w:rPr>
        <w:t xml:space="preserve">progressive forms are often </w:t>
      </w:r>
      <w:r w:rsidRPr="009E2581">
        <w:rPr>
          <w:rFonts w:ascii="Times New Roman" w:hAnsi="Times New Roman" w:cs="Times New Roman"/>
          <w:sz w:val="28"/>
          <w:szCs w:val="28"/>
        </w:rPr>
        <w:t>realized</w:t>
      </w:r>
      <w:r w:rsidR="009E2581" w:rsidRPr="009E2581">
        <w:rPr>
          <w:rFonts w:ascii="Times New Roman" w:hAnsi="Times New Roman" w:cs="Times New Roman"/>
          <w:sz w:val="28"/>
          <w:szCs w:val="28"/>
        </w:rPr>
        <w:t xml:space="preserve"> simultaneously with rapid, jerky movements;</w:t>
      </w:r>
      <w:r>
        <w:rPr>
          <w:rFonts w:ascii="Times New Roman" w:hAnsi="Times New Roman" w:cs="Times New Roman"/>
          <w:sz w:val="28"/>
          <w:szCs w:val="28"/>
        </w:rPr>
        <w:t xml:space="preserve"> </w:t>
      </w:r>
      <w:r w:rsidR="009E2581" w:rsidRPr="009E2581">
        <w:rPr>
          <w:rFonts w:ascii="Times New Roman" w:hAnsi="Times New Roman" w:cs="Times New Roman"/>
          <w:sz w:val="28"/>
          <w:szCs w:val="28"/>
        </w:rPr>
        <w:t>counterfactual constructions are accompanied by gestures of self-regulation and suppression;</w:t>
      </w:r>
      <w:r>
        <w:rPr>
          <w:rFonts w:ascii="Times New Roman" w:hAnsi="Times New Roman" w:cs="Times New Roman"/>
          <w:sz w:val="28"/>
          <w:szCs w:val="28"/>
        </w:rPr>
        <w:t xml:space="preserve"> </w:t>
      </w:r>
      <w:r w:rsidR="009E2581" w:rsidRPr="009E2581">
        <w:rPr>
          <w:rFonts w:ascii="Times New Roman" w:hAnsi="Times New Roman" w:cs="Times New Roman"/>
          <w:sz w:val="28"/>
          <w:szCs w:val="28"/>
        </w:rPr>
        <w:t>imperatively coloured expressions are reinforced by high-amplitude gestures.</w:t>
      </w:r>
    </w:p>
    <w:p w14:paraId="1D4941D5" w14:textId="138184B9" w:rsidR="009E2581" w:rsidRPr="009E2581" w:rsidRDefault="004D7378" w:rsidP="009E258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7. During the study </w:t>
      </w:r>
      <w:r w:rsidR="009E2581" w:rsidRPr="009E2581">
        <w:rPr>
          <w:rFonts w:ascii="Times New Roman" w:hAnsi="Times New Roman" w:cs="Times New Roman"/>
          <w:sz w:val="28"/>
          <w:szCs w:val="28"/>
        </w:rPr>
        <w:t>it has been found that temporal means, in combination with non-verbal components, form a unified cognitive-emotional system that ensures the reliable transmission of emotional stress in cinematic discourse.</w:t>
      </w:r>
    </w:p>
    <w:p w14:paraId="1E6F473F" w14:textId="7CB36B74" w:rsidR="009E2581" w:rsidRPr="009E2581" w:rsidRDefault="009E2581" w:rsidP="009E2581">
      <w:pPr>
        <w:spacing w:after="0" w:line="360" w:lineRule="auto"/>
        <w:ind w:firstLine="709"/>
        <w:contextualSpacing/>
        <w:jc w:val="both"/>
        <w:rPr>
          <w:rFonts w:ascii="Times New Roman" w:hAnsi="Times New Roman" w:cs="Times New Roman"/>
          <w:sz w:val="28"/>
          <w:szCs w:val="28"/>
        </w:rPr>
      </w:pPr>
      <w:r w:rsidRPr="009E2581">
        <w:rPr>
          <w:rFonts w:ascii="Times New Roman" w:hAnsi="Times New Roman" w:cs="Times New Roman"/>
          <w:sz w:val="28"/>
          <w:szCs w:val="28"/>
        </w:rPr>
        <w:t xml:space="preserve">Overall, the results of the second section confirm that </w:t>
      </w:r>
      <w:r w:rsidRPr="009E2581">
        <w:rPr>
          <w:rFonts w:ascii="Times New Roman" w:hAnsi="Times New Roman" w:cs="Times New Roman"/>
          <w:i/>
          <w:iCs/>
          <w:sz w:val="28"/>
          <w:szCs w:val="28"/>
        </w:rPr>
        <w:t>Interstellar</w:t>
      </w:r>
      <w:r w:rsidRPr="009E2581">
        <w:rPr>
          <w:rFonts w:ascii="Times New Roman" w:hAnsi="Times New Roman" w:cs="Times New Roman"/>
          <w:sz w:val="28"/>
          <w:szCs w:val="28"/>
        </w:rPr>
        <w:t xml:space="preserve"> demonstrates a high degree of consistency in the use of temporal forms as tools for modelling emotional intensity. The temporal and aspectual structure of utterances serves not only as a grammatical means, but also as a key mechanism of shaping the psychological profile of characters and guiding the viewer's perception. The multimodal approach has shown that verbal and non-verbal markers of stress act as mutually supportive levels of a single semiotic system, where the temporality of speech is its central </w:t>
      </w:r>
      <w:r w:rsidR="006906C8" w:rsidRPr="009E2581">
        <w:rPr>
          <w:rFonts w:ascii="Times New Roman" w:hAnsi="Times New Roman" w:cs="Times New Roman"/>
          <w:sz w:val="28"/>
          <w:szCs w:val="28"/>
        </w:rPr>
        <w:t>organizing</w:t>
      </w:r>
      <w:r w:rsidRPr="009E2581">
        <w:rPr>
          <w:rFonts w:ascii="Times New Roman" w:hAnsi="Times New Roman" w:cs="Times New Roman"/>
          <w:sz w:val="28"/>
          <w:szCs w:val="28"/>
        </w:rPr>
        <w:t xml:space="preserve"> factor.</w:t>
      </w:r>
    </w:p>
    <w:p w14:paraId="2E0CFE93" w14:textId="77777777" w:rsidR="009E2581" w:rsidRPr="009E2581" w:rsidRDefault="009E2581" w:rsidP="009E2581">
      <w:pPr>
        <w:spacing w:after="0" w:line="360" w:lineRule="auto"/>
        <w:ind w:firstLine="709"/>
        <w:contextualSpacing/>
        <w:jc w:val="both"/>
        <w:rPr>
          <w:rFonts w:ascii="Times New Roman" w:hAnsi="Times New Roman" w:cs="Times New Roman"/>
          <w:sz w:val="28"/>
          <w:szCs w:val="28"/>
        </w:rPr>
      </w:pPr>
    </w:p>
    <w:p w14:paraId="31E5BAB1" w14:textId="665DAFD6" w:rsidR="00371E41" w:rsidRDefault="00371E41" w:rsidP="00F94E6E">
      <w:pPr>
        <w:spacing w:after="0" w:line="360" w:lineRule="auto"/>
        <w:ind w:firstLine="709"/>
        <w:contextualSpacing/>
        <w:jc w:val="both"/>
        <w:rPr>
          <w:rFonts w:ascii="Times New Roman" w:hAnsi="Times New Roman" w:cs="Times New Roman"/>
          <w:sz w:val="28"/>
          <w:szCs w:val="28"/>
        </w:rPr>
      </w:pPr>
    </w:p>
    <w:p w14:paraId="332F88A0" w14:textId="4199281C" w:rsidR="004E1FE3" w:rsidRDefault="004E1FE3" w:rsidP="00F94E6E">
      <w:pPr>
        <w:spacing w:after="0" w:line="360" w:lineRule="auto"/>
        <w:ind w:firstLine="709"/>
        <w:contextualSpacing/>
        <w:jc w:val="both"/>
        <w:rPr>
          <w:rFonts w:ascii="Times New Roman" w:hAnsi="Times New Roman" w:cs="Times New Roman"/>
          <w:sz w:val="28"/>
          <w:szCs w:val="28"/>
        </w:rPr>
      </w:pPr>
    </w:p>
    <w:p w14:paraId="2BA486AD" w14:textId="1B6FB392" w:rsidR="004E1FE3" w:rsidRDefault="004E1FE3" w:rsidP="00F94E6E">
      <w:pPr>
        <w:spacing w:after="0" w:line="360" w:lineRule="auto"/>
        <w:ind w:firstLine="709"/>
        <w:contextualSpacing/>
        <w:jc w:val="both"/>
        <w:rPr>
          <w:rFonts w:ascii="Times New Roman" w:hAnsi="Times New Roman" w:cs="Times New Roman"/>
          <w:sz w:val="28"/>
          <w:szCs w:val="28"/>
        </w:rPr>
      </w:pPr>
    </w:p>
    <w:p w14:paraId="27489A9E" w14:textId="0A4FA2C0" w:rsidR="004E1FE3" w:rsidRDefault="004E1FE3" w:rsidP="00F94E6E">
      <w:pPr>
        <w:spacing w:after="0" w:line="360" w:lineRule="auto"/>
        <w:ind w:firstLine="709"/>
        <w:contextualSpacing/>
        <w:jc w:val="both"/>
        <w:rPr>
          <w:rFonts w:ascii="Times New Roman" w:hAnsi="Times New Roman" w:cs="Times New Roman"/>
          <w:sz w:val="28"/>
          <w:szCs w:val="28"/>
        </w:rPr>
      </w:pPr>
    </w:p>
    <w:p w14:paraId="2C234909" w14:textId="5C269028" w:rsidR="004E1FE3" w:rsidRDefault="004E1FE3" w:rsidP="00F94E6E">
      <w:pPr>
        <w:spacing w:after="0" w:line="360" w:lineRule="auto"/>
        <w:ind w:firstLine="709"/>
        <w:contextualSpacing/>
        <w:jc w:val="both"/>
        <w:rPr>
          <w:rFonts w:ascii="Times New Roman" w:hAnsi="Times New Roman" w:cs="Times New Roman"/>
          <w:sz w:val="28"/>
          <w:szCs w:val="28"/>
        </w:rPr>
      </w:pPr>
    </w:p>
    <w:p w14:paraId="4E752CDE" w14:textId="6631099F" w:rsidR="004E1FE3" w:rsidRDefault="004E1FE3" w:rsidP="00F94E6E">
      <w:pPr>
        <w:spacing w:after="0" w:line="360" w:lineRule="auto"/>
        <w:ind w:firstLine="709"/>
        <w:contextualSpacing/>
        <w:jc w:val="both"/>
        <w:rPr>
          <w:rFonts w:ascii="Times New Roman" w:hAnsi="Times New Roman" w:cs="Times New Roman"/>
          <w:sz w:val="28"/>
          <w:szCs w:val="28"/>
        </w:rPr>
      </w:pPr>
    </w:p>
    <w:p w14:paraId="024B05C9" w14:textId="686A9384" w:rsidR="004E1FE3" w:rsidRDefault="004E1FE3" w:rsidP="00F94E6E">
      <w:pPr>
        <w:spacing w:after="0" w:line="360" w:lineRule="auto"/>
        <w:ind w:firstLine="709"/>
        <w:contextualSpacing/>
        <w:jc w:val="both"/>
        <w:rPr>
          <w:rFonts w:ascii="Times New Roman" w:hAnsi="Times New Roman" w:cs="Times New Roman"/>
          <w:sz w:val="28"/>
          <w:szCs w:val="28"/>
        </w:rPr>
      </w:pPr>
    </w:p>
    <w:p w14:paraId="5BAA2B2F" w14:textId="2482CCA3" w:rsidR="004E1FE3" w:rsidRDefault="004E1FE3" w:rsidP="00F94E6E">
      <w:pPr>
        <w:spacing w:after="0" w:line="360" w:lineRule="auto"/>
        <w:ind w:firstLine="709"/>
        <w:contextualSpacing/>
        <w:jc w:val="both"/>
        <w:rPr>
          <w:rFonts w:ascii="Times New Roman" w:hAnsi="Times New Roman" w:cs="Times New Roman"/>
          <w:sz w:val="28"/>
          <w:szCs w:val="28"/>
        </w:rPr>
      </w:pPr>
    </w:p>
    <w:p w14:paraId="51DAA3F9" w14:textId="0D7DBAE9" w:rsidR="004E1FE3" w:rsidRDefault="004E1FE3" w:rsidP="00386B97">
      <w:pPr>
        <w:spacing w:after="0" w:line="360" w:lineRule="auto"/>
        <w:contextualSpacing/>
        <w:jc w:val="both"/>
        <w:rPr>
          <w:rFonts w:ascii="Times New Roman" w:hAnsi="Times New Roman" w:cs="Times New Roman"/>
          <w:sz w:val="28"/>
          <w:szCs w:val="28"/>
        </w:rPr>
      </w:pPr>
    </w:p>
    <w:p w14:paraId="2B78421B" w14:textId="77777777" w:rsidR="004E1FE3" w:rsidRPr="00F94E6E" w:rsidRDefault="004E1FE3" w:rsidP="00F94E6E">
      <w:pPr>
        <w:spacing w:after="0" w:line="360" w:lineRule="auto"/>
        <w:ind w:firstLine="709"/>
        <w:contextualSpacing/>
        <w:jc w:val="both"/>
        <w:rPr>
          <w:rFonts w:ascii="Times New Roman" w:hAnsi="Times New Roman" w:cs="Times New Roman"/>
          <w:sz w:val="28"/>
          <w:szCs w:val="28"/>
        </w:rPr>
      </w:pPr>
    </w:p>
    <w:p w14:paraId="67395255" w14:textId="48AFD29E" w:rsidR="006B1ADB" w:rsidRPr="00F94E6E" w:rsidRDefault="006B1ADB" w:rsidP="007D1315">
      <w:pPr>
        <w:spacing w:line="360" w:lineRule="auto"/>
        <w:ind w:left="708"/>
        <w:jc w:val="both"/>
        <w:rPr>
          <w:rFonts w:ascii="Times New Roman" w:eastAsiaTheme="majorEastAsia" w:hAnsi="Times New Roman" w:cs="Times New Roman"/>
          <w:b/>
          <w:sz w:val="28"/>
          <w:szCs w:val="28"/>
        </w:rPr>
      </w:pPr>
      <w:bookmarkStart w:id="10" w:name="_Toc215863060"/>
      <w:r w:rsidRPr="00F94E6E">
        <w:rPr>
          <w:rFonts w:ascii="Times New Roman" w:hAnsi="Times New Roman" w:cs="Times New Roman"/>
          <w:b/>
          <w:sz w:val="28"/>
          <w:szCs w:val="28"/>
        </w:rPr>
        <w:lastRenderedPageBreak/>
        <w:t xml:space="preserve">CHAPTER </w:t>
      </w:r>
      <w:r w:rsidR="007D1315">
        <w:rPr>
          <w:rFonts w:ascii="Times New Roman" w:hAnsi="Times New Roman" w:cs="Times New Roman"/>
          <w:b/>
          <w:sz w:val="28"/>
          <w:szCs w:val="28"/>
        </w:rPr>
        <w:t>III</w:t>
      </w:r>
      <w:r w:rsidRPr="00F94E6E">
        <w:rPr>
          <w:rFonts w:ascii="Times New Roman" w:hAnsi="Times New Roman" w:cs="Times New Roman"/>
          <w:b/>
          <w:sz w:val="28"/>
          <w:szCs w:val="28"/>
        </w:rPr>
        <w:t xml:space="preserve">. AUDITORY ANALYSIS OF TEMPORAL MEANS OF CONVEYING EMOTIONAL TENSION </w:t>
      </w:r>
      <w:bookmarkEnd w:id="10"/>
      <w:r w:rsidR="00A154A2">
        <w:rPr>
          <w:rFonts w:ascii="Times New Roman" w:hAnsi="Times New Roman" w:cs="Times New Roman"/>
          <w:b/>
          <w:sz w:val="28"/>
          <w:szCs w:val="28"/>
        </w:rPr>
        <w:t>IN FILM DISCOURSE</w:t>
      </w:r>
    </w:p>
    <w:p w14:paraId="1D1883B6" w14:textId="77777777" w:rsidR="006B1ADB" w:rsidRPr="00F94E6E" w:rsidRDefault="006B1ADB" w:rsidP="00F94E6E">
      <w:pPr>
        <w:pStyle w:val="3"/>
        <w:spacing w:line="360" w:lineRule="auto"/>
        <w:ind w:left="708" w:firstLine="1"/>
        <w:rPr>
          <w:rFonts w:ascii="Times New Roman" w:hAnsi="Times New Roman" w:cs="Times New Roman"/>
          <w:color w:val="auto"/>
          <w:sz w:val="28"/>
          <w:szCs w:val="28"/>
        </w:rPr>
      </w:pPr>
      <w:bookmarkStart w:id="11" w:name="_Toc215863061"/>
      <w:r w:rsidRPr="00F94E6E">
        <w:rPr>
          <w:rFonts w:ascii="Times New Roman" w:hAnsi="Times New Roman" w:cs="Times New Roman"/>
          <w:color w:val="auto"/>
          <w:sz w:val="28"/>
          <w:szCs w:val="28"/>
        </w:rPr>
        <w:t>3.1. Methodology of Experimental Research of Prosody</w:t>
      </w:r>
      <w:bookmarkEnd w:id="11"/>
    </w:p>
    <w:p w14:paraId="5081A81F"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The study of the temporal organization of speech under conditions of emotional tension requires a comprehensive experimental phonetic approach that combines theoretical substantiation of emotional states with rigorous empirical verification. The third chapter of this master's thesis is dedicated to the practical analysis of the prosodic and, specifically, temporal characteristics of English film discourse, which serves as a model for portraying human communicative behavior in extreme situations. The primary objective of this stage of the research is to identify, classify, and interpret the temporal means such as speech tempo, pausation, and rhythmic organization, that occur when a speaker experiences varying degrees of emotional stress. To achieve this goal, an auditory analysis was designed and conducted, the methodology of which relies on the fundamental principles of experimental phonetics and psycholinguistics.</w:t>
      </w:r>
    </w:p>
    <w:p w14:paraId="191B8049" w14:textId="54AFC552" w:rsidR="006B1ADB" w:rsidRPr="00F94E6E" w:rsidRDefault="00F711D3" w:rsidP="00F94E6E">
      <w:pPr>
        <w:pStyle w:val="a3"/>
        <w:spacing w:before="0" w:beforeAutospacing="0" w:after="0" w:afterAutospacing="0" w:line="360" w:lineRule="auto"/>
        <w:ind w:firstLine="709"/>
        <w:jc w:val="both"/>
        <w:rPr>
          <w:sz w:val="28"/>
          <w:szCs w:val="28"/>
        </w:rPr>
      </w:pPr>
      <w:r w:rsidRPr="00F94E6E">
        <w:rPr>
          <w:sz w:val="28"/>
          <w:szCs w:val="28"/>
        </w:rPr>
        <w:t xml:space="preserve">The accuracy of phonetic research is largely contingent upon the appropriate selection of experimental material. In this study, the feature film </w:t>
      </w:r>
      <w:r w:rsidRPr="00501856">
        <w:rPr>
          <w:rStyle w:val="ac"/>
          <w:b w:val="0"/>
          <w:i/>
          <w:iCs/>
          <w:sz w:val="28"/>
          <w:szCs w:val="28"/>
        </w:rPr>
        <w:t>Interstellar</w:t>
      </w:r>
      <w:r w:rsidRPr="00F94E6E">
        <w:rPr>
          <w:sz w:val="28"/>
          <w:szCs w:val="28"/>
        </w:rPr>
        <w:t xml:space="preserve"> (2014), directed by Christopher Nolan, was chosen as the primary source of data [7].</w:t>
      </w:r>
      <w:r w:rsidRPr="00F94E6E">
        <w:rPr>
          <w:sz w:val="28"/>
          <w:szCs w:val="28"/>
          <w:lang w:val="uk-UA"/>
        </w:rPr>
        <w:t xml:space="preserve"> </w:t>
      </w:r>
      <w:r w:rsidR="006B1ADB" w:rsidRPr="00F94E6E">
        <w:rPr>
          <w:sz w:val="28"/>
          <w:szCs w:val="28"/>
        </w:rPr>
        <w:t xml:space="preserve">The choice of this specific film is justified by several factors relevant to the research topic. Firstly, the genre of the film, that is science fiction drama, presupposes the placement of characters in critical, life-threatening situations that naturally provoke intense emotional reactions. The plot revolves around a group of astronauts facing the potential extinction of humanity, isolation in space, and temporal paradoxes, which creates a continuous background of psychological tension. Secondly, the film features a diverse cast of characters, both male and female, allowing for a gender-sensitive analysis of prosodic features. The speech of the main characters, such as Cooper (played by Matthew McConaughey) and Amelia Brand (played by Anne Hathaway), demonstrates a wide </w:t>
      </w:r>
      <w:r w:rsidR="006B1ADB" w:rsidRPr="00F94E6E">
        <w:rPr>
          <w:sz w:val="28"/>
          <w:szCs w:val="28"/>
        </w:rPr>
        <w:lastRenderedPageBreak/>
        <w:t>range of emotional states, from suppressed anxiety to uncontrolled panic, providing rich material for analyzing the dynamics of temporal changes.</w:t>
      </w:r>
    </w:p>
    <w:p w14:paraId="4F152DE3" w14:textId="6888D651"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total duration of the analyzed audio material extracted from the film amounts to approximately 45 minutes of pure dialogue, which was further segmented into communicative situations. The selection of specific fragments was guided by the criterion of </w:t>
      </w:r>
      <w:r w:rsidR="00AF705C">
        <w:rPr>
          <w:sz w:val="28"/>
          <w:szCs w:val="28"/>
        </w:rPr>
        <w:t>“</w:t>
      </w:r>
      <w:r w:rsidRPr="00F94E6E">
        <w:rPr>
          <w:sz w:val="28"/>
          <w:szCs w:val="28"/>
        </w:rPr>
        <w:t>emotional density</w:t>
      </w:r>
      <w:r w:rsidR="00AF705C">
        <w:rPr>
          <w:sz w:val="28"/>
          <w:szCs w:val="28"/>
        </w:rPr>
        <w:t>”.</w:t>
      </w:r>
      <w:r w:rsidRPr="00F94E6E">
        <w:rPr>
          <w:sz w:val="28"/>
          <w:szCs w:val="28"/>
        </w:rPr>
        <w:t xml:space="preserve"> Scenes were chosen where the communicative interaction was driven not merely by the transfer of factual information, but by the expression of the speaker's internal state under pressure. Special attention was paid to the acoustic quality of the material; fragments with excessive background noise, loud sound effects, or overpowering musical accompaniment (composed by Hans Zimmer) that could interfere with the auditory perception of speech timing were excluded or filtered where possible. The final corpus of material consists of 60 dialogic and monologic unities, equally distributed between male and female speakers to ensure statistical balance.</w:t>
      </w:r>
    </w:p>
    <w:p w14:paraId="5BDADB2B" w14:textId="77777777" w:rsidR="002C4C7D" w:rsidRDefault="006B1ADB" w:rsidP="00F94E6E">
      <w:pPr>
        <w:pStyle w:val="a3"/>
        <w:spacing w:before="0" w:beforeAutospacing="0" w:after="0" w:afterAutospacing="0" w:line="360" w:lineRule="auto"/>
        <w:ind w:firstLine="709"/>
        <w:jc w:val="both"/>
        <w:rPr>
          <w:sz w:val="28"/>
          <w:szCs w:val="28"/>
        </w:rPr>
      </w:pPr>
      <w:r w:rsidRPr="00F94E6E">
        <w:rPr>
          <w:sz w:val="28"/>
          <w:szCs w:val="28"/>
        </w:rPr>
        <w:t>The methodological basis of the experiment is the method of auditory analysis (perceptual analysis). Despite the development of automated acoustic analysis software, auditory analysis remains the primary and most reliable method for interpreting the functional and communicative significance of prosodic means, as it relies on the linguistic competence of the human listener. To conduct the analysis, a group of auditors was formed, consisting of 8 participants. The selection of auditors</w:t>
      </w:r>
      <w:r w:rsidR="00F711D3" w:rsidRPr="00F94E6E">
        <w:rPr>
          <w:sz w:val="28"/>
          <w:szCs w:val="28"/>
          <w:lang w:val="uk-UA"/>
        </w:rPr>
        <w:t xml:space="preserve"> </w:t>
      </w:r>
      <w:r w:rsidR="00F711D3" w:rsidRPr="00F94E6E">
        <w:rPr>
          <w:sz w:val="28"/>
          <w:szCs w:val="28"/>
        </w:rPr>
        <w:t>was conducted in accordance with the established standards of experimental phonetics</w:t>
      </w:r>
      <w:r w:rsidRPr="00F94E6E">
        <w:rPr>
          <w:sz w:val="28"/>
          <w:szCs w:val="28"/>
        </w:rPr>
        <w:t xml:space="preserve">: all participants are final-year students of the Faculty of Foreign Philology, possess a high level of proficiency in English (C1-C2 according to the CEFR scale), and have theoretical knowledge in the field of theoretical phonetics and intonology. </w:t>
      </w:r>
    </w:p>
    <w:p w14:paraId="3B90ACA8" w14:textId="2F549B69" w:rsidR="006B1ADB" w:rsidRPr="00F94E6E" w:rsidRDefault="006B1ADB" w:rsidP="00F94E6E">
      <w:pPr>
        <w:pStyle w:val="a3"/>
        <w:spacing w:before="0" w:beforeAutospacing="0" w:after="0" w:afterAutospacing="0" w:line="360" w:lineRule="auto"/>
        <w:ind w:firstLine="709"/>
        <w:jc w:val="both"/>
        <w:rPr>
          <w:sz w:val="28"/>
          <w:szCs w:val="28"/>
          <w:lang w:val="uk-UA"/>
        </w:rPr>
      </w:pPr>
      <w:r w:rsidRPr="00F94E6E">
        <w:rPr>
          <w:sz w:val="28"/>
          <w:szCs w:val="28"/>
        </w:rPr>
        <w:t xml:space="preserve">This ensures that their perception is not merely intuitive but professionally grounded. </w:t>
      </w:r>
      <w:r w:rsidR="00F711D3" w:rsidRPr="00F94E6E">
        <w:rPr>
          <w:sz w:val="28"/>
          <w:szCs w:val="28"/>
        </w:rPr>
        <w:t>Prior to the experimental procedure, the auditors participated in an introductory briefing during which they were acquainted with the objectives of the study and the specific categories they were required to identify.</w:t>
      </w:r>
      <w:r w:rsidR="00F711D3" w:rsidRPr="00F94E6E">
        <w:rPr>
          <w:sz w:val="28"/>
          <w:szCs w:val="28"/>
          <w:lang w:val="uk-UA"/>
        </w:rPr>
        <w:t xml:space="preserve"> </w:t>
      </w:r>
      <w:r w:rsidR="00315C68" w:rsidRPr="00F94E6E">
        <w:rPr>
          <w:sz w:val="28"/>
          <w:szCs w:val="28"/>
        </w:rPr>
        <w:t xml:space="preserve">They were instructed to </w:t>
      </w:r>
      <w:r w:rsidR="00315C68" w:rsidRPr="00F94E6E">
        <w:rPr>
          <w:sz w:val="28"/>
          <w:szCs w:val="28"/>
        </w:rPr>
        <w:lastRenderedPageBreak/>
        <w:t>minimize attention to the semantic content of the utterances and instead concentrate on aspects of speech production, including tempo, pauses, and overall tension.</w:t>
      </w:r>
    </w:p>
    <w:p w14:paraId="383C826C"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A crucial aspect of the methodology was the establishment of a theoretical framework for grading emotional stress. </w:t>
      </w:r>
    </w:p>
    <w:p w14:paraId="04643777" w14:textId="2DBB005A"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experimental procedure was conducted in a sound-insulated environment to ensure optimal listening conditions. The auditors were provided with individual evaluation forms (questionnaires). The procedure consisted of three passes. During the first pass, the auditors listened to the audio tracks without visual accompaniment to focus exclusively on the vocal channel, classifying the emotional state of the speaker into one of the three aforementioned categories (Low, Moderate, High) based on their auditory impression. This approach, known as the </w:t>
      </w:r>
      <w:r w:rsidR="00501856">
        <w:rPr>
          <w:sz w:val="28"/>
          <w:szCs w:val="28"/>
        </w:rPr>
        <w:t>“</w:t>
      </w:r>
      <w:r w:rsidRPr="00F94E6E">
        <w:rPr>
          <w:sz w:val="28"/>
          <w:szCs w:val="28"/>
        </w:rPr>
        <w:t>blind</w:t>
      </w:r>
      <w:r w:rsidR="00501856">
        <w:rPr>
          <w:sz w:val="28"/>
          <w:szCs w:val="28"/>
        </w:rPr>
        <w:t>”</w:t>
      </w:r>
      <w:r w:rsidRPr="00F94E6E">
        <w:rPr>
          <w:sz w:val="28"/>
          <w:szCs w:val="28"/>
        </w:rPr>
        <w:t xml:space="preserve"> auditory analysis, eliminates the influence of visual cues (facial expressions, gestures) which are potent carriers of emotional information in film. During the second pass, the auditors were allowed to watch the video sequence to verify the situational context and confirm their categorization. This step is crucial for analyzing film discourse, as the situational context often dictates the pragmatics of the intonation.</w:t>
      </w:r>
    </w:p>
    <w:p w14:paraId="13B0759F" w14:textId="751AA57C"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In the third pass, the auditors were asked to perform a more detailed analysis of the specific temporal means used to convey the identified emotional state. The questionnaire included specific columns for evaluating speech tempo and pausation. For tempo variations, the auditors had to determine whether the tempo was </w:t>
      </w:r>
      <w:r w:rsidR="00AF705C">
        <w:rPr>
          <w:sz w:val="28"/>
          <w:szCs w:val="28"/>
        </w:rPr>
        <w:t>“</w:t>
      </w:r>
      <w:r w:rsidRPr="00F94E6E">
        <w:rPr>
          <w:sz w:val="28"/>
          <w:szCs w:val="28"/>
        </w:rPr>
        <w:t>slow</w:t>
      </w:r>
      <w:r w:rsidR="00AF705C">
        <w:rPr>
          <w:sz w:val="28"/>
          <w:szCs w:val="28"/>
        </w:rPr>
        <w:t>”,</w:t>
      </w:r>
      <w:r w:rsidRPr="00F94E6E">
        <w:rPr>
          <w:sz w:val="28"/>
          <w:szCs w:val="28"/>
        </w:rPr>
        <w:t xml:space="preserve"> </w:t>
      </w:r>
      <w:r w:rsidR="00AF705C">
        <w:rPr>
          <w:sz w:val="28"/>
          <w:szCs w:val="28"/>
        </w:rPr>
        <w:t>“</w:t>
      </w:r>
      <w:r w:rsidRPr="00F94E6E">
        <w:rPr>
          <w:sz w:val="28"/>
          <w:szCs w:val="28"/>
        </w:rPr>
        <w:t>normal/neutral</w:t>
      </w:r>
      <w:r w:rsidR="00AF705C">
        <w:rPr>
          <w:sz w:val="28"/>
          <w:szCs w:val="28"/>
        </w:rPr>
        <w:t>”,</w:t>
      </w:r>
      <w:r w:rsidRPr="00F94E6E">
        <w:rPr>
          <w:sz w:val="28"/>
          <w:szCs w:val="28"/>
        </w:rPr>
        <w:t xml:space="preserve"> or </w:t>
      </w:r>
      <w:r w:rsidR="00AF705C">
        <w:rPr>
          <w:sz w:val="28"/>
          <w:szCs w:val="28"/>
        </w:rPr>
        <w:t>“</w:t>
      </w:r>
      <w:r w:rsidRPr="00F94E6E">
        <w:rPr>
          <w:sz w:val="28"/>
          <w:szCs w:val="28"/>
        </w:rPr>
        <w:t>fast/accelerated</w:t>
      </w:r>
      <w:r w:rsidR="00AF705C">
        <w:rPr>
          <w:sz w:val="28"/>
          <w:szCs w:val="28"/>
        </w:rPr>
        <w:t>”</w:t>
      </w:r>
      <w:r w:rsidRPr="00F94E6E">
        <w:rPr>
          <w:sz w:val="28"/>
          <w:szCs w:val="28"/>
        </w:rPr>
        <w:t xml:space="preserve"> relative to the speaker's baseline. For pausation, the task was to identify the presence, frequency, and type of pauses. Following the classification by O'Connell and Kowal, pauses were categorized into silent (unfilled) pauses and filled pauses (hesitations, interjections) [8, p. 225]. Additionally, following Goldman-Eisler's distinction, auditors noted whether the pauses were syntactic (occurring at grammatical boundaries) or non-syntactic (hesitation pauses breaking the logical flow), as the latter is a strong indicator of high cognitive load and emotional stress [4, p. 58].</w:t>
      </w:r>
    </w:p>
    <w:p w14:paraId="739D20BC" w14:textId="10D46D95" w:rsidR="006B1ADB" w:rsidRPr="00F94E6E" w:rsidRDefault="00F711D3" w:rsidP="00F94E6E">
      <w:pPr>
        <w:pStyle w:val="a3"/>
        <w:spacing w:before="0" w:beforeAutospacing="0" w:after="0" w:afterAutospacing="0" w:line="360" w:lineRule="auto"/>
        <w:ind w:firstLine="709"/>
        <w:jc w:val="both"/>
        <w:rPr>
          <w:sz w:val="28"/>
          <w:szCs w:val="28"/>
        </w:rPr>
      </w:pPr>
      <w:r w:rsidRPr="00F94E6E">
        <w:rPr>
          <w:sz w:val="28"/>
          <w:szCs w:val="28"/>
        </w:rPr>
        <w:lastRenderedPageBreak/>
        <w:t>The reliability of the auditory analysis was maintained through the involvement of multiple auditors and the consistency observed in their assessments.</w:t>
      </w:r>
      <w:r w:rsidRPr="00F94E6E">
        <w:rPr>
          <w:sz w:val="28"/>
          <w:szCs w:val="28"/>
          <w:lang w:val="uk-UA"/>
        </w:rPr>
        <w:t xml:space="preserve"> </w:t>
      </w:r>
      <w:r w:rsidR="006B1ADB" w:rsidRPr="00F94E6E">
        <w:rPr>
          <w:sz w:val="28"/>
          <w:szCs w:val="28"/>
        </w:rPr>
        <w:t>A concordance rate of 75% was established as the threshold for accepting a classification; that is, if at least 6 out of 8 auditors agreed on the level of stress and the dominant temporal feature in a specific fragment, the result was considered valid. Cases with high discrepancy were re-evaluated or excluded from the final statistical count. The gender aspect was integrated into the methodology by segregating the data sheets for male and female characters. This separation allows for a comparative analysis in the subsequent sections of the chapter to determine whether male and female speakers in the film employ different temporal strategies to express the same levels of emotional tension, or if the physiological mechanisms of stress manifested in tempo and pausation are universal regardless of gender.</w:t>
      </w:r>
    </w:p>
    <w:p w14:paraId="3DA95017" w14:textId="35BFE213" w:rsidR="006B1ADB" w:rsidRDefault="006B1ADB" w:rsidP="00F94E6E">
      <w:pPr>
        <w:pStyle w:val="a3"/>
        <w:spacing w:before="0" w:beforeAutospacing="0" w:after="0" w:afterAutospacing="0" w:line="360" w:lineRule="auto"/>
        <w:ind w:firstLine="709"/>
        <w:jc w:val="both"/>
        <w:rPr>
          <w:sz w:val="28"/>
          <w:szCs w:val="28"/>
        </w:rPr>
      </w:pPr>
      <w:r w:rsidRPr="00F94E6E">
        <w:rPr>
          <w:sz w:val="28"/>
          <w:szCs w:val="28"/>
        </w:rPr>
        <w:t>Thus, the methodology of this research is a synthesized approach that combines the qualitative perception of human auditors with a rigid quantitative framework of categorization. By grounding the gradation of stress in the established psychological theories of Selye and the acoustic-emotional models of Scherer and Murray, the study moves beyond subjective description to a structured analysis of how time is manipulated in speech to signal the intensity of human emotion. This methodological design provides a solid foundation for the empirical results regarding tempo and pausation which are specified in the following sections of this chapter.</w:t>
      </w:r>
    </w:p>
    <w:p w14:paraId="1D50CE8B" w14:textId="77777777" w:rsidR="002C6DCE" w:rsidRDefault="002C6DCE" w:rsidP="00F94E6E">
      <w:pPr>
        <w:pStyle w:val="a3"/>
        <w:spacing w:before="0" w:beforeAutospacing="0" w:after="0" w:afterAutospacing="0" w:line="360" w:lineRule="auto"/>
        <w:ind w:firstLine="709"/>
        <w:jc w:val="both"/>
        <w:rPr>
          <w:sz w:val="28"/>
          <w:szCs w:val="28"/>
        </w:rPr>
      </w:pPr>
    </w:p>
    <w:p w14:paraId="2FCC3030" w14:textId="0183D58F" w:rsidR="006B1ADB" w:rsidRPr="004E1FE3" w:rsidRDefault="006B1ADB" w:rsidP="004E1FE3">
      <w:pPr>
        <w:pStyle w:val="3"/>
        <w:spacing w:line="360" w:lineRule="auto"/>
        <w:ind w:left="709"/>
        <w:rPr>
          <w:rFonts w:ascii="Times New Roman" w:eastAsia="Times New Roman" w:hAnsi="Times New Roman" w:cs="Times New Roman"/>
          <w:color w:val="auto"/>
          <w:sz w:val="28"/>
          <w:szCs w:val="28"/>
          <w:lang w:eastAsia="ru-RU"/>
        </w:rPr>
      </w:pPr>
      <w:bookmarkStart w:id="12" w:name="_Toc215863062"/>
      <w:r w:rsidRPr="00F94E6E">
        <w:rPr>
          <w:rFonts w:ascii="Times New Roman" w:eastAsia="Times New Roman" w:hAnsi="Times New Roman" w:cs="Times New Roman"/>
          <w:color w:val="auto"/>
          <w:sz w:val="28"/>
          <w:szCs w:val="28"/>
          <w:lang w:eastAsia="ru-RU"/>
        </w:rPr>
        <w:t>3.2. Results of Auditory Identification of Emotional Tension Levels in Characters' Speech</w:t>
      </w:r>
      <w:bookmarkEnd w:id="12"/>
    </w:p>
    <w:p w14:paraId="75B4F6EB" w14:textId="39B0B7DB" w:rsidR="006B1ADB" w:rsidRPr="00F94E6E" w:rsidRDefault="006B1ADB"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 xml:space="preserve">The empirical stage of the research involved a detailed auditory analysis aimed at identifying the specific prosodic and temporal markers that signal levels of emotional tension in the speech of the characters in the film </w:t>
      </w:r>
      <w:r w:rsidRPr="00B50001">
        <w:rPr>
          <w:rFonts w:ascii="Times New Roman" w:eastAsia="Times New Roman" w:hAnsi="Times New Roman" w:cs="Times New Roman"/>
          <w:i/>
          <w:iCs/>
          <w:sz w:val="28"/>
          <w:szCs w:val="28"/>
          <w:lang w:eastAsia="ru-RU"/>
        </w:rPr>
        <w:t>Interstellar</w:t>
      </w:r>
      <w:r w:rsidRPr="00F94E6E">
        <w:rPr>
          <w:rFonts w:ascii="Times New Roman" w:eastAsia="Times New Roman" w:hAnsi="Times New Roman" w:cs="Times New Roman"/>
          <w:sz w:val="28"/>
          <w:szCs w:val="28"/>
          <w:lang w:eastAsia="ru-RU"/>
        </w:rPr>
        <w:t xml:space="preserve">. A key aspect of this analysis was the differentiation of results by gender, as the physiological and social </w:t>
      </w:r>
      <w:r w:rsidRPr="00F94E6E">
        <w:rPr>
          <w:rFonts w:ascii="Times New Roman" w:eastAsia="Times New Roman" w:hAnsi="Times New Roman" w:cs="Times New Roman"/>
          <w:sz w:val="28"/>
          <w:szCs w:val="28"/>
          <w:lang w:eastAsia="ru-RU"/>
        </w:rPr>
        <w:lastRenderedPageBreak/>
        <w:t xml:space="preserve">mechanisms of expressing emotions in men and women can vary significantly, influencing the acoustic realization of stress. The auditors were tasked with isolating the dominant prosodic features such as pitch, loudness, rhythm, and timbre that allowed them to categorize a speech fragment as having </w:t>
      </w:r>
      <w:r w:rsidR="00B50001">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Low</w:t>
      </w:r>
      <w:r w:rsidR="00B50001">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w:t>
      </w:r>
      <w:r w:rsidR="00B50001">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Moderate</w:t>
      </w:r>
      <w:r w:rsidR="00B50001">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or </w:t>
      </w:r>
      <w:r w:rsidR="00B50001">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High</w:t>
      </w:r>
      <w:r w:rsidR="00B50001">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stress. The analysis was conducted separately for male characters (Cooper, Professor Brand, Romilly, Dr. Mann) and female characters (Amelia Brand, Murph), which allowed for a comparative assessment of communicative strategies under pressure.</w:t>
      </w:r>
    </w:p>
    <w:p w14:paraId="3A7191FA" w14:textId="44E884BC" w:rsidR="006B1ADB" w:rsidRPr="00F94E6E" w:rsidRDefault="00315C68"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hAnsi="Times New Roman" w:cs="Times New Roman"/>
          <w:sz w:val="28"/>
          <w:szCs w:val="28"/>
        </w:rPr>
        <w:t xml:space="preserve">In the film discourse of </w:t>
      </w:r>
      <w:r w:rsidRPr="00B50001">
        <w:rPr>
          <w:rFonts w:ascii="Times New Roman" w:hAnsi="Times New Roman" w:cs="Times New Roman"/>
          <w:i/>
          <w:iCs/>
          <w:sz w:val="28"/>
          <w:szCs w:val="28"/>
        </w:rPr>
        <w:t>Interstellar</w:t>
      </w:r>
      <w:r w:rsidR="00B50001">
        <w:rPr>
          <w:rFonts w:ascii="Times New Roman" w:hAnsi="Times New Roman" w:cs="Times New Roman"/>
          <w:sz w:val="28"/>
          <w:szCs w:val="28"/>
        </w:rPr>
        <w:t>,</w:t>
      </w:r>
      <w:r w:rsidRPr="00F94E6E">
        <w:rPr>
          <w:rFonts w:ascii="Times New Roman" w:hAnsi="Times New Roman" w:cs="Times New Roman"/>
          <w:sz w:val="28"/>
          <w:szCs w:val="28"/>
        </w:rPr>
        <w:t xml:space="preserve"> the “Low Stress” condition is marked by a high level of cognitive engagement combined with controlled emotional expression.</w:t>
      </w:r>
      <w:r w:rsidRPr="00F94E6E">
        <w:rPr>
          <w:rFonts w:ascii="Times New Roman" w:hAnsi="Times New Roman" w:cs="Times New Roman"/>
          <w:sz w:val="28"/>
          <w:szCs w:val="28"/>
          <w:lang w:val="uk-UA"/>
        </w:rPr>
        <w:t xml:space="preserve"> </w:t>
      </w:r>
      <w:r w:rsidR="006B1ADB" w:rsidRPr="00F94E6E">
        <w:rPr>
          <w:rFonts w:ascii="Times New Roman" w:eastAsia="Times New Roman" w:hAnsi="Times New Roman" w:cs="Times New Roman"/>
          <w:sz w:val="28"/>
          <w:szCs w:val="28"/>
          <w:lang w:eastAsia="ru-RU"/>
        </w:rPr>
        <w:t>This state is typical for scenes involving technical planning, scientific discussions, or moments where characters must suppress their anxiety to maintain authority and focus. The auditory analysis revealed that while the general goal of the speakers is to demonstrate control, the prosodic means used to achieve this effect differ between male and female characters. The results have been reflected in table 3.1.</w:t>
      </w:r>
    </w:p>
    <w:p w14:paraId="31FA005C" w14:textId="77777777" w:rsidR="006B1ADB" w:rsidRPr="00F94E6E" w:rsidRDefault="006B1ADB" w:rsidP="00F94E6E">
      <w:pPr>
        <w:spacing w:after="0" w:line="360" w:lineRule="auto"/>
        <w:ind w:firstLine="709"/>
        <w:jc w:val="right"/>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Table 3.1</w:t>
      </w:r>
    </w:p>
    <w:p w14:paraId="523A4C90" w14:textId="77777777" w:rsidR="002B2D8E" w:rsidRDefault="006B1ADB" w:rsidP="00F94E6E">
      <w:pPr>
        <w:spacing w:after="0" w:line="360" w:lineRule="auto"/>
        <w:jc w:val="center"/>
        <w:rPr>
          <w:rFonts w:ascii="Times New Roman" w:eastAsia="Times New Roman" w:hAnsi="Times New Roman" w:cs="Times New Roman"/>
          <w:b/>
          <w:bCs/>
          <w:sz w:val="28"/>
          <w:szCs w:val="28"/>
          <w:lang w:eastAsia="ru-RU"/>
        </w:rPr>
      </w:pPr>
      <w:r w:rsidRPr="00F94E6E">
        <w:rPr>
          <w:rFonts w:ascii="Times New Roman" w:eastAsia="Times New Roman" w:hAnsi="Times New Roman" w:cs="Times New Roman"/>
          <w:b/>
          <w:bCs/>
          <w:sz w:val="28"/>
          <w:szCs w:val="28"/>
          <w:lang w:eastAsia="ru-RU"/>
        </w:rPr>
        <w:t xml:space="preserve">Dominant Prosodic Features Identified by Auditors in the Formation </w:t>
      </w:r>
    </w:p>
    <w:p w14:paraId="5EEC8969" w14:textId="5B1F1375" w:rsidR="006B1ADB" w:rsidRPr="00F94E6E" w:rsidRDefault="006B1ADB" w:rsidP="00F94E6E">
      <w:pPr>
        <w:spacing w:after="0" w:line="360" w:lineRule="auto"/>
        <w:jc w:val="center"/>
        <w:rPr>
          <w:rFonts w:ascii="Times New Roman" w:eastAsia="Times New Roman" w:hAnsi="Times New Roman" w:cs="Times New Roman"/>
          <w:b/>
          <w:bCs/>
          <w:sz w:val="28"/>
          <w:szCs w:val="28"/>
          <w:lang w:eastAsia="ru-RU"/>
        </w:rPr>
      </w:pPr>
      <w:r w:rsidRPr="00F94E6E">
        <w:rPr>
          <w:rFonts w:ascii="Times New Roman" w:eastAsia="Times New Roman" w:hAnsi="Times New Roman" w:cs="Times New Roman"/>
          <w:b/>
          <w:bCs/>
          <w:sz w:val="28"/>
          <w:szCs w:val="28"/>
          <w:lang w:eastAsia="ru-RU"/>
        </w:rPr>
        <w:t xml:space="preserve">of </w:t>
      </w:r>
      <w:r w:rsidRPr="002B2D8E">
        <w:rPr>
          <w:rFonts w:ascii="Times New Roman" w:eastAsia="Times New Roman" w:hAnsi="Times New Roman" w:cs="Times New Roman"/>
          <w:b/>
          <w:bCs/>
          <w:i/>
          <w:iCs/>
          <w:sz w:val="28"/>
          <w:szCs w:val="28"/>
          <w:lang w:eastAsia="ru-RU"/>
        </w:rPr>
        <w:t>Low Stress</w:t>
      </w:r>
      <w:r w:rsidRPr="00F94E6E">
        <w:rPr>
          <w:rFonts w:ascii="Times New Roman" w:eastAsia="Times New Roman" w:hAnsi="Times New Roman" w:cs="Times New Roman"/>
          <w:b/>
          <w:bCs/>
          <w:sz w:val="28"/>
          <w:szCs w:val="28"/>
          <w:lang w:eastAsia="ru-RU"/>
        </w:rPr>
        <w:t xml:space="preserve"> (Controlled Tension), in %</w:t>
      </w:r>
    </w:p>
    <w:tbl>
      <w:tblPr>
        <w:tblW w:w="0" w:type="auto"/>
        <w:jc w:val="center"/>
        <w:tblCellSpacing w:w="15" w:type="dxa"/>
        <w:tblLook w:val="04A0" w:firstRow="1" w:lastRow="0" w:firstColumn="1" w:lastColumn="0" w:noHBand="0" w:noVBand="1"/>
      </w:tblPr>
      <w:tblGrid>
        <w:gridCol w:w="5387"/>
        <w:gridCol w:w="2138"/>
        <w:gridCol w:w="2186"/>
      </w:tblGrid>
      <w:tr w:rsidR="006B1ADB" w:rsidRPr="00F94E6E" w14:paraId="38534F18" w14:textId="77777777" w:rsidTr="00B50001">
        <w:trPr>
          <w:tblHeade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3605FA1"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Prosodic Parameter</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3417F34"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Male Speakers</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2B9ADF4"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Female Speakers</w:t>
            </w:r>
          </w:p>
        </w:tc>
      </w:tr>
      <w:tr w:rsidR="006B1ADB" w:rsidRPr="00F94E6E" w14:paraId="54B7494F" w14:textId="77777777" w:rsidTr="00B50001">
        <w:trP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F0E234F"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Stable/Low Pitch Level</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C6D7481"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45</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E1B346E"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20</w:t>
            </w:r>
          </w:p>
        </w:tc>
      </w:tr>
      <w:tr w:rsidR="006B1ADB" w:rsidRPr="00F94E6E" w14:paraId="365A1F85" w14:textId="77777777" w:rsidTr="00B50001">
        <w:trP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6844460"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Rhythmic Regularity</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B3FE732"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15</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D955E95"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25</w:t>
            </w:r>
          </w:p>
        </w:tc>
      </w:tr>
      <w:tr w:rsidR="006B1ADB" w:rsidRPr="00F94E6E" w14:paraId="730EBDDE" w14:textId="77777777" w:rsidTr="00B50001">
        <w:trP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A77FD4B"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Precise Articulation</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83D0721"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8475182"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30</w:t>
            </w:r>
          </w:p>
        </w:tc>
      </w:tr>
      <w:tr w:rsidR="006B1ADB" w:rsidRPr="00F94E6E" w14:paraId="4B734CB2" w14:textId="77777777" w:rsidTr="00B50001">
        <w:trP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796DF18"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Logical Pausation</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1F94F7F"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20</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46B8252"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15</w:t>
            </w:r>
          </w:p>
        </w:tc>
      </w:tr>
      <w:tr w:rsidR="006B1ADB" w:rsidRPr="00F94E6E" w14:paraId="66D164BF" w14:textId="77777777" w:rsidTr="00B50001">
        <w:trP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1521864"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Moderate/Controlled Loudness</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57E71FE"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EE809EB"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w:t>
            </w:r>
          </w:p>
        </w:tc>
      </w:tr>
      <w:tr w:rsidR="006B1ADB" w:rsidRPr="00F94E6E" w14:paraId="428EA05E" w14:textId="77777777" w:rsidTr="00B50001">
        <w:trPr>
          <w:tblCellSpacing w:w="15" w:type="dxa"/>
          <w:jc w:val="center"/>
        </w:trPr>
        <w:tc>
          <w:tcPr>
            <w:tcW w:w="534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A12CE34"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Total</w:t>
            </w:r>
          </w:p>
        </w:tc>
        <w:tc>
          <w:tcPr>
            <w:tcW w:w="21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E7D5A10"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100</w:t>
            </w:r>
          </w:p>
        </w:tc>
        <w:tc>
          <w:tcPr>
            <w:tcW w:w="214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9F4E1FD"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100</w:t>
            </w:r>
          </w:p>
        </w:tc>
      </w:tr>
    </w:tbl>
    <w:p w14:paraId="74AB20EB" w14:textId="77777777" w:rsidR="006B1ADB" w:rsidRPr="00F94E6E" w:rsidRDefault="006B1ADB" w:rsidP="00F94E6E">
      <w:pPr>
        <w:spacing w:after="0" w:line="360" w:lineRule="auto"/>
        <w:jc w:val="both"/>
        <w:rPr>
          <w:rFonts w:ascii="Times New Roman" w:eastAsia="Times New Roman" w:hAnsi="Times New Roman" w:cs="Times New Roman"/>
          <w:sz w:val="28"/>
          <w:szCs w:val="28"/>
          <w:lang w:eastAsia="ru-RU"/>
        </w:rPr>
      </w:pPr>
    </w:p>
    <w:p w14:paraId="52E7FF40" w14:textId="4B8BBB3D" w:rsidR="004E1FE3" w:rsidRPr="00F94E6E" w:rsidRDefault="006B1ADB" w:rsidP="004E1FE3">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lastRenderedPageBreak/>
        <w:t xml:space="preserve"> </w:t>
      </w:r>
      <w:r w:rsidR="00315C68" w:rsidRPr="00F94E6E">
        <w:rPr>
          <w:rFonts w:ascii="Times New Roman" w:hAnsi="Times New Roman" w:cs="Times New Roman"/>
          <w:sz w:val="28"/>
          <w:szCs w:val="28"/>
        </w:rPr>
        <w:t xml:space="preserve">For male respondents, controlled tension is predominantly manifested through a consistently low pitch level, which appears as the leading correlating feature in 45% of the </w:t>
      </w:r>
      <w:r w:rsidR="00D31828" w:rsidRPr="00F94E6E">
        <w:rPr>
          <w:rFonts w:ascii="Times New Roman" w:hAnsi="Times New Roman" w:cs="Times New Roman"/>
          <w:sz w:val="28"/>
          <w:szCs w:val="28"/>
        </w:rPr>
        <w:t>analyzed</w:t>
      </w:r>
      <w:r w:rsidR="00315C68" w:rsidRPr="00F94E6E">
        <w:rPr>
          <w:rFonts w:ascii="Times New Roman" w:hAnsi="Times New Roman" w:cs="Times New Roman"/>
          <w:sz w:val="28"/>
          <w:szCs w:val="28"/>
        </w:rPr>
        <w:t xml:space="preserve"> instances (see Table 3.1). </w:t>
      </w:r>
      <w:r w:rsidRPr="00F94E6E">
        <w:rPr>
          <w:rFonts w:ascii="Times New Roman" w:eastAsia="Times New Roman" w:hAnsi="Times New Roman" w:cs="Times New Roman"/>
          <w:sz w:val="28"/>
          <w:szCs w:val="28"/>
          <w:lang w:eastAsia="ru-RU"/>
        </w:rPr>
        <w:t xml:space="preserve">In the speech of characters like Cooper, the suppression of emotion manifests as a deliberate lowering of the fundamental frequency and a minimization of intonational fluctuations, creating an acoustic impression of unwavering stability and masculine authority. This </w:t>
      </w:r>
      <w:r w:rsidR="00D31828">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flattening</w:t>
      </w:r>
      <w:r w:rsidR="00D31828">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of the melodic contour serves as a signal of competence in critical situations. Conversely, for female speakers, the auditors identified precise articulation (30%) and rhythmic regularity (25%) as the most significant indicators. In the speech of Amelia Brand or adult Murph, the state of concentration is conveyed not so much by lowering the voice, but by a hyper-distinct pronunciation of consonants and a strict adherence to rhythmic structures.</w:t>
      </w:r>
      <w:r w:rsidR="00315C68" w:rsidRPr="00F94E6E">
        <w:rPr>
          <w:rFonts w:ascii="Times New Roman" w:hAnsi="Times New Roman" w:cs="Times New Roman"/>
          <w:sz w:val="28"/>
          <w:szCs w:val="28"/>
        </w:rPr>
        <w:t xml:space="preserve"> These findings indicate that, for female speakers, the communicative strategy associated with the “Low Stress” state is primarily based on enhancing articulatory clarity and reinforcing the structural coherence of utterances</w:t>
      </w:r>
      <w:r w:rsidRPr="00F94E6E">
        <w:rPr>
          <w:rFonts w:ascii="Times New Roman" w:eastAsia="Times New Roman" w:hAnsi="Times New Roman" w:cs="Times New Roman"/>
          <w:sz w:val="28"/>
          <w:szCs w:val="28"/>
          <w:lang w:eastAsia="ru-RU"/>
        </w:rPr>
        <w:t>, utilizing distinct logical pausation to demonstrate a coherent thought process rather than simply reducing pitch.</w:t>
      </w:r>
    </w:p>
    <w:p w14:paraId="73DE5ECE" w14:textId="4A9AF3AB" w:rsidR="006B1ADB" w:rsidRDefault="00315C68"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hAnsi="Times New Roman" w:cs="Times New Roman"/>
          <w:sz w:val="28"/>
          <w:szCs w:val="28"/>
        </w:rPr>
        <w:t>The shift to the “Moderate Stress” level is marked by the speaker’s reduced capacity to suppress observable manifestations of physiological arousal</w:t>
      </w:r>
      <w:r w:rsidR="006B1ADB" w:rsidRPr="00F94E6E">
        <w:rPr>
          <w:rFonts w:ascii="Times New Roman" w:eastAsia="Times New Roman" w:hAnsi="Times New Roman" w:cs="Times New Roman"/>
          <w:sz w:val="28"/>
          <w:szCs w:val="28"/>
          <w:lang w:eastAsia="ru-RU"/>
        </w:rPr>
        <w:t xml:space="preserve">. In the context of the film, this state corresponds to scenes of heated debate, urgency, or the realization of errors, such as the arguments regarding the fuel consumption or the initial landing on Miller’s planet. At this stage, the body's stress response begins to affect breathing and muscle tension, leading to noticeable changes in the prosodic profile of the utterance. The auditors observed a divergence in how this agitation is acoustically realized by male and female speakers (see Table 3.2). </w:t>
      </w:r>
    </w:p>
    <w:p w14:paraId="3582BF2A" w14:textId="4F56CDF0" w:rsidR="00D31828" w:rsidRDefault="00D31828"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 xml:space="preserve">For male characters, the leading indicator of agitation is tempo acceleration (35%) combined with increased loudness (30%). Auditors noted that when male characters face conflict or time pressure, they tend to </w:t>
      </w:r>
      <w:r>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push</w:t>
      </w:r>
      <w:r>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the speech signal, increasing both the speed of articulation and the intensity of phonation.</w:t>
      </w:r>
    </w:p>
    <w:p w14:paraId="502745FB" w14:textId="77777777" w:rsidR="005C633C" w:rsidRPr="00F94E6E" w:rsidRDefault="005C633C" w:rsidP="00F94E6E">
      <w:pPr>
        <w:spacing w:after="0" w:line="360" w:lineRule="auto"/>
        <w:ind w:firstLine="709"/>
        <w:jc w:val="both"/>
        <w:rPr>
          <w:rFonts w:ascii="Times New Roman" w:eastAsia="Times New Roman" w:hAnsi="Times New Roman" w:cs="Times New Roman"/>
          <w:sz w:val="28"/>
          <w:szCs w:val="28"/>
          <w:lang w:eastAsia="ru-RU"/>
        </w:rPr>
      </w:pPr>
    </w:p>
    <w:p w14:paraId="34E8015E" w14:textId="77777777" w:rsidR="006B1ADB" w:rsidRPr="00F94E6E" w:rsidRDefault="006B1ADB" w:rsidP="00F94E6E">
      <w:pPr>
        <w:spacing w:after="0" w:line="360" w:lineRule="auto"/>
        <w:ind w:firstLine="709"/>
        <w:jc w:val="right"/>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lastRenderedPageBreak/>
        <w:t>Table 3.2</w:t>
      </w:r>
    </w:p>
    <w:p w14:paraId="1AEF5E48" w14:textId="77777777" w:rsidR="006F0271" w:rsidRDefault="006B1ADB" w:rsidP="00F94E6E">
      <w:pPr>
        <w:spacing w:after="0" w:line="360" w:lineRule="auto"/>
        <w:jc w:val="center"/>
        <w:rPr>
          <w:rFonts w:ascii="Times New Roman" w:eastAsia="Times New Roman" w:hAnsi="Times New Roman" w:cs="Times New Roman"/>
          <w:b/>
          <w:bCs/>
          <w:sz w:val="28"/>
          <w:szCs w:val="28"/>
          <w:lang w:eastAsia="ru-RU"/>
        </w:rPr>
      </w:pPr>
      <w:r w:rsidRPr="00F94E6E">
        <w:rPr>
          <w:rFonts w:ascii="Times New Roman" w:eastAsia="Times New Roman" w:hAnsi="Times New Roman" w:cs="Times New Roman"/>
          <w:b/>
          <w:bCs/>
          <w:sz w:val="28"/>
          <w:szCs w:val="28"/>
          <w:lang w:eastAsia="ru-RU"/>
        </w:rPr>
        <w:t xml:space="preserve">Dominant Prosodic Features Identified by Auditors in the Formation of </w:t>
      </w:r>
    </w:p>
    <w:p w14:paraId="438948CB" w14:textId="43BF3F62" w:rsidR="006B1ADB" w:rsidRPr="00F94E6E" w:rsidRDefault="006B1ADB" w:rsidP="00F94E6E">
      <w:pPr>
        <w:spacing w:after="0" w:line="360" w:lineRule="auto"/>
        <w:jc w:val="center"/>
        <w:rPr>
          <w:rFonts w:ascii="Times New Roman" w:eastAsia="Times New Roman" w:hAnsi="Times New Roman" w:cs="Times New Roman"/>
          <w:b/>
          <w:bCs/>
          <w:sz w:val="28"/>
          <w:szCs w:val="28"/>
          <w:lang w:eastAsia="ru-RU"/>
        </w:rPr>
      </w:pPr>
      <w:r w:rsidRPr="006F0271">
        <w:rPr>
          <w:rFonts w:ascii="Times New Roman" w:eastAsia="Times New Roman" w:hAnsi="Times New Roman" w:cs="Times New Roman"/>
          <w:b/>
          <w:bCs/>
          <w:i/>
          <w:iCs/>
          <w:sz w:val="28"/>
          <w:szCs w:val="28"/>
          <w:lang w:eastAsia="ru-RU"/>
        </w:rPr>
        <w:t>Moderate Stress</w:t>
      </w:r>
      <w:r w:rsidRPr="00F94E6E">
        <w:rPr>
          <w:rFonts w:ascii="Times New Roman" w:eastAsia="Times New Roman" w:hAnsi="Times New Roman" w:cs="Times New Roman"/>
          <w:b/>
          <w:bCs/>
          <w:sz w:val="28"/>
          <w:szCs w:val="28"/>
          <w:lang w:eastAsia="ru-RU"/>
        </w:rPr>
        <w:t xml:space="preserve"> (Agitation), in %</w:t>
      </w:r>
    </w:p>
    <w:tbl>
      <w:tblPr>
        <w:tblW w:w="0" w:type="auto"/>
        <w:jc w:val="center"/>
        <w:tblCellSpacing w:w="15" w:type="dxa"/>
        <w:tblLook w:val="04A0" w:firstRow="1" w:lastRow="0" w:firstColumn="1" w:lastColumn="0" w:noHBand="0" w:noVBand="1"/>
      </w:tblPr>
      <w:tblGrid>
        <w:gridCol w:w="4674"/>
        <w:gridCol w:w="2575"/>
        <w:gridCol w:w="2707"/>
      </w:tblGrid>
      <w:tr w:rsidR="006B1ADB" w:rsidRPr="00F94E6E" w14:paraId="6456D795" w14:textId="77777777" w:rsidTr="002C048A">
        <w:trPr>
          <w:tblHeade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4BA5ED4"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Prosodic Parameter</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CD49EA3"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Male Speakers</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3D6D931"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Female Speakers</w:t>
            </w:r>
          </w:p>
        </w:tc>
      </w:tr>
      <w:tr w:rsidR="006B1ADB" w:rsidRPr="00F94E6E" w14:paraId="52FF42BB" w14:textId="77777777" w:rsidTr="002C048A">
        <w:trP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2996477"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Tempo Acceleration</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1B0144F"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35</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B07BD8A"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20</w:t>
            </w:r>
          </w:p>
        </w:tc>
      </w:tr>
      <w:tr w:rsidR="006B1ADB" w:rsidRPr="00F94E6E" w14:paraId="1A6B09B0" w14:textId="77777777" w:rsidTr="002C048A">
        <w:trP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5AFEA7C"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Pitch Variability/Range Expansion</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8C355C2"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15</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8BDF4F4"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40</w:t>
            </w:r>
          </w:p>
        </w:tc>
      </w:tr>
      <w:tr w:rsidR="006B1ADB" w:rsidRPr="00F94E6E" w14:paraId="3138C680" w14:textId="77777777" w:rsidTr="002C048A">
        <w:trP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75F5EA3"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Increased Loudness/Intensity</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0BE4172"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30</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DE18F06"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w:t>
            </w:r>
          </w:p>
        </w:tc>
      </w:tr>
      <w:tr w:rsidR="006B1ADB" w:rsidRPr="00F94E6E" w14:paraId="362034B9" w14:textId="77777777" w:rsidTr="002C048A">
        <w:trP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A23F6DC"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Emphatic Stress (Contrast)</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0C25860"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15</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3AC5176B"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w:t>
            </w:r>
          </w:p>
        </w:tc>
      </w:tr>
      <w:tr w:rsidR="006B1ADB" w:rsidRPr="00F94E6E" w14:paraId="4871E507" w14:textId="77777777" w:rsidTr="002C048A">
        <w:trP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C935BC7" w14:textId="77777777" w:rsidR="006B1ADB" w:rsidRPr="00F94E6E" w:rsidRDefault="006B1ADB" w:rsidP="00F94E6E">
            <w:pPr>
              <w:spacing w:after="0" w:line="36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Breathy Voice/Audible Inhalation</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C34881C"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5</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6565118"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20</w:t>
            </w:r>
          </w:p>
        </w:tc>
      </w:tr>
      <w:tr w:rsidR="006B1ADB" w:rsidRPr="00F94E6E" w14:paraId="1B7BC562" w14:textId="77777777" w:rsidTr="002C048A">
        <w:trPr>
          <w:tblCellSpacing w:w="15" w:type="dxa"/>
          <w:jc w:val="center"/>
        </w:trPr>
        <w:tc>
          <w:tcPr>
            <w:tcW w:w="465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46C192E"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Total</w:t>
            </w:r>
          </w:p>
        </w:tc>
        <w:tc>
          <w:tcPr>
            <w:tcW w:w="256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20ED92B"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100</w:t>
            </w:r>
          </w:p>
        </w:tc>
        <w:tc>
          <w:tcPr>
            <w:tcW w:w="267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EAE3033" w14:textId="77777777" w:rsidR="006B1ADB" w:rsidRPr="00F94E6E" w:rsidRDefault="006B1ADB" w:rsidP="00F94E6E">
            <w:pPr>
              <w:spacing w:after="0" w:line="36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100</w:t>
            </w:r>
          </w:p>
        </w:tc>
      </w:tr>
    </w:tbl>
    <w:p w14:paraId="7650048F" w14:textId="77777777" w:rsidR="006B1ADB" w:rsidRPr="00F94E6E" w:rsidRDefault="006B1ADB" w:rsidP="00F94E6E">
      <w:pPr>
        <w:spacing w:after="0" w:line="360" w:lineRule="auto"/>
        <w:jc w:val="both"/>
        <w:rPr>
          <w:rFonts w:ascii="Times New Roman" w:eastAsia="Times New Roman" w:hAnsi="Times New Roman" w:cs="Times New Roman"/>
          <w:sz w:val="28"/>
          <w:szCs w:val="28"/>
          <w:lang w:eastAsia="ru-RU"/>
        </w:rPr>
      </w:pPr>
    </w:p>
    <w:p w14:paraId="76CBD87C" w14:textId="303121F6" w:rsidR="006B1ADB" w:rsidRPr="00F94E6E" w:rsidRDefault="006B1ADB"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 xml:space="preserve">This active, energetic response aligns with the </w:t>
      </w:r>
      <w:r w:rsidR="003E47B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fight</w:t>
      </w:r>
      <w:r w:rsidR="003E47B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component of the stress reaction. In contrast, female agitation is marked primarily by pitch variability and range expansion (40%). Instead of merely speaking louder, female characters exhibit wider melodic excursions: higher peaks and sharper falls, which signal a higher degree of emotional involvement and vulnerability. Additionally, a significant marker for female speakers in this state is breathy voice or audible inhalation (20%), which reflects the physiological impact of stress on the respiratory system more audibly than in male speech.</w:t>
      </w:r>
    </w:p>
    <w:p w14:paraId="053CF4AD" w14:textId="51276496" w:rsidR="006B1ADB" w:rsidRDefault="006B1ADB"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 xml:space="preserve">The state of </w:t>
      </w:r>
      <w:r w:rsidR="003E47B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High Stress</w:t>
      </w:r>
      <w:r w:rsidR="003E47B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represents the peak of emotional tension, bordering on panic or physical exhaustion. In the film, these are the moments of catastrophe: the docking scene while the station is spinning, Mann's betrayal on the ice planet, and the tesseract sequence. In these moments, the normative prosodic structure of English often disintegrates, and the differences between male and female vocal expressions become extreme (see Table 3.3). </w:t>
      </w:r>
    </w:p>
    <w:p w14:paraId="6F4AAD59" w14:textId="77777777" w:rsidR="003E47BB" w:rsidRPr="00F94E6E" w:rsidRDefault="003E47BB" w:rsidP="00F94E6E">
      <w:pPr>
        <w:spacing w:after="0" w:line="360" w:lineRule="auto"/>
        <w:ind w:firstLine="709"/>
        <w:jc w:val="both"/>
        <w:rPr>
          <w:rFonts w:ascii="Times New Roman" w:eastAsia="Times New Roman" w:hAnsi="Times New Roman" w:cs="Times New Roman"/>
          <w:sz w:val="28"/>
          <w:szCs w:val="28"/>
          <w:lang w:eastAsia="ru-RU"/>
        </w:rPr>
      </w:pPr>
    </w:p>
    <w:p w14:paraId="0E834C6B" w14:textId="77777777" w:rsidR="006B1ADB" w:rsidRPr="00F94E6E" w:rsidRDefault="006B1ADB" w:rsidP="00F94E6E">
      <w:pPr>
        <w:spacing w:after="0" w:line="360" w:lineRule="auto"/>
        <w:ind w:firstLine="709"/>
        <w:jc w:val="right"/>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lastRenderedPageBreak/>
        <w:t>Table 3.3</w:t>
      </w:r>
    </w:p>
    <w:p w14:paraId="3562594C" w14:textId="77777777" w:rsidR="00CC61F1" w:rsidRDefault="006B1ADB" w:rsidP="00F94E6E">
      <w:pPr>
        <w:spacing w:after="0" w:line="360" w:lineRule="auto"/>
        <w:jc w:val="center"/>
        <w:rPr>
          <w:rFonts w:ascii="Times New Roman" w:eastAsia="Times New Roman" w:hAnsi="Times New Roman" w:cs="Times New Roman"/>
          <w:b/>
          <w:bCs/>
          <w:sz w:val="28"/>
          <w:szCs w:val="28"/>
          <w:lang w:eastAsia="ru-RU"/>
        </w:rPr>
      </w:pPr>
      <w:r w:rsidRPr="00F94E6E">
        <w:rPr>
          <w:rFonts w:ascii="Times New Roman" w:eastAsia="Times New Roman" w:hAnsi="Times New Roman" w:cs="Times New Roman"/>
          <w:b/>
          <w:bCs/>
          <w:sz w:val="28"/>
          <w:szCs w:val="28"/>
          <w:lang w:eastAsia="ru-RU"/>
        </w:rPr>
        <w:t xml:space="preserve">Dominant Prosodic Features Identified by Auditors in the Formation of </w:t>
      </w:r>
    </w:p>
    <w:p w14:paraId="5E1767DB" w14:textId="39DB83F6" w:rsidR="006B1ADB" w:rsidRPr="00F94E6E" w:rsidRDefault="006B1ADB" w:rsidP="00F94E6E">
      <w:pPr>
        <w:spacing w:after="0" w:line="360" w:lineRule="auto"/>
        <w:jc w:val="center"/>
        <w:rPr>
          <w:rFonts w:ascii="Times New Roman" w:eastAsia="Times New Roman" w:hAnsi="Times New Roman" w:cs="Times New Roman"/>
          <w:b/>
          <w:bCs/>
          <w:sz w:val="28"/>
          <w:szCs w:val="28"/>
          <w:lang w:eastAsia="ru-RU"/>
        </w:rPr>
      </w:pPr>
      <w:r w:rsidRPr="00CC61F1">
        <w:rPr>
          <w:rFonts w:ascii="Times New Roman" w:eastAsia="Times New Roman" w:hAnsi="Times New Roman" w:cs="Times New Roman"/>
          <w:b/>
          <w:bCs/>
          <w:i/>
          <w:iCs/>
          <w:sz w:val="28"/>
          <w:szCs w:val="28"/>
          <w:lang w:eastAsia="ru-RU"/>
        </w:rPr>
        <w:t>High Stress</w:t>
      </w:r>
      <w:r w:rsidRPr="00F94E6E">
        <w:rPr>
          <w:rFonts w:ascii="Times New Roman" w:eastAsia="Times New Roman" w:hAnsi="Times New Roman" w:cs="Times New Roman"/>
          <w:b/>
          <w:bCs/>
          <w:sz w:val="28"/>
          <w:szCs w:val="28"/>
          <w:lang w:eastAsia="ru-RU"/>
        </w:rPr>
        <w:t xml:space="preserve"> (Acute/Uncontrolled), in %</w:t>
      </w:r>
    </w:p>
    <w:tbl>
      <w:tblPr>
        <w:tblW w:w="10133" w:type="dxa"/>
        <w:tblCellSpacing w:w="15" w:type="dxa"/>
        <w:tblInd w:w="-8" w:type="dxa"/>
        <w:tblLook w:val="04A0" w:firstRow="1" w:lastRow="0" w:firstColumn="1" w:lastColumn="0" w:noHBand="0" w:noVBand="1"/>
      </w:tblPr>
      <w:tblGrid>
        <w:gridCol w:w="4253"/>
        <w:gridCol w:w="3045"/>
        <w:gridCol w:w="2835"/>
      </w:tblGrid>
      <w:tr w:rsidR="006B1ADB" w:rsidRPr="00F94E6E" w14:paraId="419D63BE" w14:textId="77777777" w:rsidTr="007527DB">
        <w:trPr>
          <w:tblHeade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2F8253C" w14:textId="77777777"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Prosodic Parameter</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4B93F1F" w14:textId="77777777"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Male Speakers</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1B75750" w14:textId="77777777"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Female Speakers</w:t>
            </w:r>
          </w:p>
        </w:tc>
      </w:tr>
      <w:tr w:rsidR="006B1ADB" w:rsidRPr="00F94E6E" w14:paraId="7E533C8B" w14:textId="77777777" w:rsidTr="007527DB">
        <w:trP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E083508" w14:textId="77777777" w:rsidR="006B1ADB" w:rsidRPr="00F94E6E" w:rsidRDefault="006B1ADB" w:rsidP="00D414B1">
            <w:pPr>
              <w:spacing w:line="24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Shouting / Maximum Loudness</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2BE758E9" w14:textId="532A4091"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40</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54AB6C9" w14:textId="51F60755"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15</w:t>
            </w:r>
          </w:p>
        </w:tc>
      </w:tr>
      <w:tr w:rsidR="006B1ADB" w:rsidRPr="00F94E6E" w14:paraId="0E2A10CE" w14:textId="77777777" w:rsidTr="007527DB">
        <w:trP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A46A68B" w14:textId="77777777" w:rsidR="006B1ADB" w:rsidRPr="00F94E6E" w:rsidRDefault="006B1ADB" w:rsidP="00D414B1">
            <w:pPr>
              <w:spacing w:line="24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Tremor / Voice Cracking</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36FFAAF" w14:textId="0534758D"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9F103C2" w14:textId="6684345F"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35</w:t>
            </w:r>
          </w:p>
        </w:tc>
      </w:tr>
      <w:tr w:rsidR="006B1ADB" w:rsidRPr="00F94E6E" w14:paraId="6BB0E91D" w14:textId="77777777" w:rsidTr="007527DB">
        <w:trP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70583EC" w14:textId="09A2D060" w:rsidR="00C70B62" w:rsidRDefault="006B1ADB" w:rsidP="00D414B1">
            <w:pPr>
              <w:spacing w:after="0" w:line="240" w:lineRule="auto"/>
              <w:jc w:val="both"/>
              <w:rPr>
                <w:rFonts w:ascii="Times New Roman" w:hAnsi="Times New Roman" w:cs="Times New Roman"/>
                <w:sz w:val="28"/>
                <w:szCs w:val="28"/>
                <w:lang w:eastAsia="ru-RU"/>
              </w:rPr>
            </w:pPr>
            <w:r w:rsidRPr="00F94E6E">
              <w:rPr>
                <w:rFonts w:ascii="Times New Roman" w:hAnsi="Times New Roman" w:cs="Times New Roman"/>
                <w:sz w:val="28"/>
                <w:szCs w:val="28"/>
                <w:lang w:eastAsia="ru-RU"/>
              </w:rPr>
              <w:t xml:space="preserve">   Broken Rhythm </w:t>
            </w:r>
          </w:p>
          <w:p w14:paraId="7ED374D1" w14:textId="5D496CD9" w:rsidR="006B1ADB" w:rsidRPr="00C70B62" w:rsidRDefault="00C70B62" w:rsidP="00D414B1">
            <w:pPr>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006B1ADB" w:rsidRPr="00F94E6E">
              <w:rPr>
                <w:rFonts w:ascii="Times New Roman" w:hAnsi="Times New Roman" w:cs="Times New Roman"/>
                <w:sz w:val="28"/>
                <w:szCs w:val="28"/>
                <w:lang w:eastAsia="ru-RU"/>
              </w:rPr>
              <w:t>(Non-syntactic</w:t>
            </w:r>
            <w:r>
              <w:rPr>
                <w:rFonts w:ascii="Times New Roman" w:hAnsi="Times New Roman" w:cs="Times New Roman"/>
                <w:sz w:val="28"/>
                <w:szCs w:val="28"/>
                <w:lang w:eastAsia="ru-RU"/>
              </w:rPr>
              <w:t xml:space="preserve"> </w:t>
            </w:r>
            <w:r w:rsidR="006B1ADB" w:rsidRPr="00F94E6E">
              <w:rPr>
                <w:rFonts w:ascii="Times New Roman" w:hAnsi="Times New Roman" w:cs="Times New Roman"/>
                <w:sz w:val="28"/>
                <w:szCs w:val="28"/>
                <w:lang w:eastAsia="ru-RU"/>
              </w:rPr>
              <w:t>pauses)</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113568CB" w14:textId="648FF953" w:rsidR="006B1ADB" w:rsidRPr="00F94E6E" w:rsidRDefault="006B1ADB" w:rsidP="00D414B1">
            <w:pPr>
              <w:spacing w:after="0"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20</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901F8C1" w14:textId="78DA214F" w:rsidR="006B1ADB" w:rsidRPr="00F94E6E" w:rsidRDefault="006B1ADB" w:rsidP="00D414B1">
            <w:pPr>
              <w:spacing w:after="0"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25</w:t>
            </w:r>
          </w:p>
        </w:tc>
      </w:tr>
      <w:tr w:rsidR="006B1ADB" w:rsidRPr="00F94E6E" w14:paraId="176D52A5" w14:textId="77777777" w:rsidTr="007527DB">
        <w:trP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F30AEAA" w14:textId="77777777" w:rsidR="00D414B1" w:rsidRDefault="006B1ADB" w:rsidP="00D414B1">
            <w:pPr>
              <w:spacing w:after="0" w:line="240" w:lineRule="auto"/>
              <w:jc w:val="both"/>
              <w:rPr>
                <w:rFonts w:ascii="Times New Roman" w:hAnsi="Times New Roman" w:cs="Times New Roman"/>
                <w:sz w:val="28"/>
                <w:szCs w:val="28"/>
                <w:lang w:eastAsia="ru-RU"/>
              </w:rPr>
            </w:pPr>
            <w:r w:rsidRPr="00F94E6E">
              <w:rPr>
                <w:rFonts w:ascii="Times New Roman" w:hAnsi="Times New Roman" w:cs="Times New Roman"/>
                <w:sz w:val="28"/>
                <w:szCs w:val="28"/>
                <w:lang w:eastAsia="ru-RU"/>
              </w:rPr>
              <w:t xml:space="preserve">   Extremely Fast / Breathless</w:t>
            </w:r>
            <w:r w:rsidR="00D414B1">
              <w:rPr>
                <w:rFonts w:ascii="Times New Roman" w:hAnsi="Times New Roman" w:cs="Times New Roman"/>
                <w:sz w:val="28"/>
                <w:szCs w:val="28"/>
                <w:lang w:eastAsia="ru-RU"/>
              </w:rPr>
              <w:t xml:space="preserve"> </w:t>
            </w:r>
          </w:p>
          <w:p w14:paraId="7CEBF80A" w14:textId="3469F033" w:rsidR="006B1ADB" w:rsidRPr="00F94E6E" w:rsidRDefault="006B1ADB" w:rsidP="00D414B1">
            <w:pPr>
              <w:spacing w:after="0" w:line="24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w:t>
            </w:r>
            <w:r w:rsidR="00D414B1">
              <w:rPr>
                <w:rFonts w:ascii="Times New Roman" w:hAnsi="Times New Roman" w:cs="Times New Roman"/>
                <w:sz w:val="28"/>
                <w:szCs w:val="28"/>
                <w:lang w:eastAsia="ru-RU"/>
              </w:rPr>
              <w:t xml:space="preserve">  </w:t>
            </w:r>
            <w:r w:rsidRPr="00F94E6E">
              <w:rPr>
                <w:rFonts w:ascii="Times New Roman" w:hAnsi="Times New Roman" w:cs="Times New Roman"/>
                <w:sz w:val="28"/>
                <w:szCs w:val="28"/>
                <w:lang w:eastAsia="ru-RU"/>
              </w:rPr>
              <w:t>Tempo</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0397973D" w14:textId="025CCE6E" w:rsidR="006B1ADB" w:rsidRPr="00F94E6E" w:rsidRDefault="006B1ADB" w:rsidP="00D414B1">
            <w:pPr>
              <w:spacing w:after="0"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25</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6991BF85" w14:textId="633CDD1E" w:rsidR="006B1ADB" w:rsidRPr="00F94E6E" w:rsidRDefault="006B1ADB" w:rsidP="00D414B1">
            <w:pPr>
              <w:spacing w:after="0"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20</w:t>
            </w:r>
          </w:p>
        </w:tc>
      </w:tr>
      <w:tr w:rsidR="006B1ADB" w:rsidRPr="00F94E6E" w14:paraId="0AECFDD1" w14:textId="77777777" w:rsidTr="007527DB">
        <w:trP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8084B0C" w14:textId="77777777" w:rsidR="006B1ADB" w:rsidRPr="00F94E6E" w:rsidRDefault="006B1ADB" w:rsidP="00D414B1">
            <w:pPr>
              <w:spacing w:line="240" w:lineRule="auto"/>
              <w:jc w:val="both"/>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 xml:space="preserve">   Unintelligible Articulation</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133F3A9" w14:textId="3D680D4E"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5</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1176E3D" w14:textId="30FBA6D5"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5</w:t>
            </w:r>
          </w:p>
        </w:tc>
      </w:tr>
      <w:tr w:rsidR="006B1ADB" w:rsidRPr="00F94E6E" w14:paraId="4641B809" w14:textId="77777777" w:rsidTr="007527DB">
        <w:trPr>
          <w:tblCellSpacing w:w="15" w:type="dxa"/>
        </w:trPr>
        <w:tc>
          <w:tcPr>
            <w:tcW w:w="4208"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40D204BB" w14:textId="77777777"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Total</w:t>
            </w:r>
          </w:p>
        </w:tc>
        <w:tc>
          <w:tcPr>
            <w:tcW w:w="30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540C508D" w14:textId="5BD33DC8"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100</w:t>
            </w:r>
          </w:p>
        </w:tc>
        <w:tc>
          <w:tcPr>
            <w:tcW w:w="27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14:paraId="777B0A29" w14:textId="413C188A" w:rsidR="006B1ADB" w:rsidRPr="00F94E6E" w:rsidRDefault="006B1ADB" w:rsidP="00D414B1">
            <w:pPr>
              <w:spacing w:line="240" w:lineRule="auto"/>
              <w:jc w:val="center"/>
              <w:rPr>
                <w:rFonts w:ascii="Times New Roman" w:hAnsi="Times New Roman" w:cs="Times New Roman"/>
                <w:kern w:val="2"/>
                <w:sz w:val="28"/>
                <w:szCs w:val="28"/>
                <w:lang w:eastAsia="ru-RU"/>
                <w14:ligatures w14:val="standardContextual"/>
              </w:rPr>
            </w:pPr>
            <w:r w:rsidRPr="00F94E6E">
              <w:rPr>
                <w:rFonts w:ascii="Times New Roman" w:hAnsi="Times New Roman" w:cs="Times New Roman"/>
                <w:sz w:val="28"/>
                <w:szCs w:val="28"/>
                <w:lang w:eastAsia="ru-RU"/>
              </w:rPr>
              <w:t>100</w:t>
            </w:r>
          </w:p>
        </w:tc>
      </w:tr>
    </w:tbl>
    <w:p w14:paraId="623E15E5" w14:textId="77777777" w:rsidR="006B1ADB" w:rsidRPr="00F94E6E" w:rsidRDefault="006B1ADB" w:rsidP="00F94E6E">
      <w:pPr>
        <w:spacing w:after="0" w:line="360" w:lineRule="auto"/>
        <w:jc w:val="both"/>
        <w:rPr>
          <w:rFonts w:ascii="Times New Roman" w:eastAsia="Times New Roman" w:hAnsi="Times New Roman" w:cs="Times New Roman"/>
          <w:sz w:val="28"/>
          <w:szCs w:val="28"/>
          <w:lang w:eastAsia="ru-RU"/>
        </w:rPr>
      </w:pPr>
    </w:p>
    <w:p w14:paraId="02DAF03A" w14:textId="23BCCF37" w:rsidR="006B1ADB" w:rsidRPr="00F94E6E" w:rsidRDefault="006B1ADB"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 xml:space="preserve">For male speakers, shouting and maximum loudness dominate the auditory perception, accounting for 40% of the identified features. Even in panic, male characters tend to maintain a drive towards action, which is acoustically realized as high-energy vocalization coupled with extremely fast tempo (25%). For female speakers, the profile of High Stress is qualitatively different. The leading indicator, identified in 35% of cases, is voice tremor or cracking. Auditors observed that in moments of acute distress, the female voice loses its phonatory stability, resulting in trembling, laryngealization, or pitch breaks. While broken rhythm is also a major factor for women (25%), the loudness factor is significantly lower compared to men. Instead of shouting, female high stress in the film is often internalized as a </w:t>
      </w:r>
      <w:r w:rsidR="00CD0A1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choked</w:t>
      </w:r>
      <w:r w:rsidR="00CD0A1B">
        <w:rPr>
          <w:rFonts w:ascii="Times New Roman" w:eastAsia="Times New Roman" w:hAnsi="Times New Roman" w:cs="Times New Roman"/>
          <w:sz w:val="28"/>
          <w:szCs w:val="28"/>
          <w:lang w:eastAsia="ru-RU"/>
        </w:rPr>
        <w:t xml:space="preserve">” </w:t>
      </w:r>
      <w:r w:rsidRPr="00F94E6E">
        <w:rPr>
          <w:rFonts w:ascii="Times New Roman" w:eastAsia="Times New Roman" w:hAnsi="Times New Roman" w:cs="Times New Roman"/>
          <w:sz w:val="28"/>
          <w:szCs w:val="28"/>
          <w:lang w:eastAsia="ru-RU"/>
        </w:rPr>
        <w:t xml:space="preserve">or </w:t>
      </w:r>
      <w:r w:rsidR="00CD0A1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strained</w:t>
      </w:r>
      <w:r w:rsidR="00CD0A1B">
        <w:rPr>
          <w:rFonts w:ascii="Times New Roman" w:eastAsia="Times New Roman" w:hAnsi="Times New Roman" w:cs="Times New Roman"/>
          <w:sz w:val="28"/>
          <w:szCs w:val="28"/>
          <w:lang w:eastAsia="ru-RU"/>
        </w:rPr>
        <w:t>”</w:t>
      </w:r>
      <w:r w:rsidRPr="00F94E6E">
        <w:rPr>
          <w:rFonts w:ascii="Times New Roman" w:eastAsia="Times New Roman" w:hAnsi="Times New Roman" w:cs="Times New Roman"/>
          <w:sz w:val="28"/>
          <w:szCs w:val="28"/>
          <w:lang w:eastAsia="ru-RU"/>
        </w:rPr>
        <w:t xml:space="preserve"> vocal production. Notably, both groups exhibit a small percentage of unintelligible articulation (5%), indicating the point where communicative function collapses under the weight of physiological stress.</w:t>
      </w:r>
    </w:p>
    <w:p w14:paraId="0D12705A" w14:textId="775CD6F3" w:rsidR="006B1ADB" w:rsidRDefault="006B1ADB" w:rsidP="00F94E6E">
      <w:pPr>
        <w:spacing w:after="0" w:line="360" w:lineRule="auto"/>
        <w:ind w:firstLine="709"/>
        <w:jc w:val="both"/>
        <w:rPr>
          <w:rFonts w:ascii="Times New Roman" w:eastAsia="Times New Roman" w:hAnsi="Times New Roman" w:cs="Times New Roman"/>
          <w:sz w:val="28"/>
          <w:szCs w:val="28"/>
          <w:lang w:eastAsia="ru-RU"/>
        </w:rPr>
      </w:pPr>
      <w:r w:rsidRPr="00F94E6E">
        <w:rPr>
          <w:rFonts w:ascii="Times New Roman" w:eastAsia="Times New Roman" w:hAnsi="Times New Roman" w:cs="Times New Roman"/>
          <w:sz w:val="28"/>
          <w:szCs w:val="28"/>
          <w:lang w:eastAsia="ru-RU"/>
        </w:rPr>
        <w:t xml:space="preserve">Summarizing the results of the auditory analysis, it can be stated that the prosodic realization of emotional tension in </w:t>
      </w:r>
      <w:r w:rsidRPr="00CD0A1B">
        <w:rPr>
          <w:rFonts w:ascii="Times New Roman" w:eastAsia="Times New Roman" w:hAnsi="Times New Roman" w:cs="Times New Roman"/>
          <w:i/>
          <w:iCs/>
          <w:sz w:val="28"/>
          <w:szCs w:val="28"/>
          <w:lang w:eastAsia="ru-RU"/>
        </w:rPr>
        <w:t>Interstellar</w:t>
      </w:r>
      <w:r w:rsidRPr="00F94E6E">
        <w:rPr>
          <w:rFonts w:ascii="Times New Roman" w:eastAsia="Times New Roman" w:hAnsi="Times New Roman" w:cs="Times New Roman"/>
          <w:sz w:val="28"/>
          <w:szCs w:val="28"/>
          <w:lang w:eastAsia="ru-RU"/>
        </w:rPr>
        <w:t xml:space="preserve"> follows a distinct gender-specific pattern. Male stress progression is characterized by a linear increase in energy: from low pitch </w:t>
      </w:r>
      <w:r w:rsidRPr="00F94E6E">
        <w:rPr>
          <w:rFonts w:ascii="Times New Roman" w:eastAsia="Times New Roman" w:hAnsi="Times New Roman" w:cs="Times New Roman"/>
          <w:sz w:val="28"/>
          <w:szCs w:val="28"/>
          <w:lang w:eastAsia="ru-RU"/>
        </w:rPr>
        <w:lastRenderedPageBreak/>
        <w:t>(Low Stress) to high pitch and loudness (Moderate Stress), culminating in shouting and maximum intensity (High Stress). In contrast, the female stress progression typically evolves from precise articulation and rhythmic regularity (Low Stress) to pitch expansion and breathiness (Moderate Stress), and finally results in voice tremor and loss of phonation stability (High Stress). These findings suggest that within the diegetic space of the film, male characters react to extreme tension through an externalization of acoustic energy, while female characters exhibit an internalization of tension, manifesting in the destabilization of the vocal apparatus itself.</w:t>
      </w:r>
    </w:p>
    <w:p w14:paraId="69FA765C" w14:textId="77777777" w:rsidR="007F344C" w:rsidRPr="00F94E6E" w:rsidRDefault="007F344C" w:rsidP="00F94E6E">
      <w:pPr>
        <w:spacing w:after="0" w:line="360" w:lineRule="auto"/>
        <w:ind w:firstLine="709"/>
        <w:jc w:val="both"/>
        <w:rPr>
          <w:rFonts w:ascii="Times New Roman" w:eastAsia="Times New Roman" w:hAnsi="Times New Roman" w:cs="Times New Roman"/>
          <w:sz w:val="28"/>
          <w:szCs w:val="28"/>
          <w:lang w:eastAsia="ru-RU"/>
        </w:rPr>
      </w:pPr>
    </w:p>
    <w:p w14:paraId="3F738EA8" w14:textId="7BFA8E0D" w:rsidR="006B1ADB" w:rsidRPr="007F344C" w:rsidRDefault="006B1ADB" w:rsidP="007F344C">
      <w:pPr>
        <w:pStyle w:val="3"/>
        <w:spacing w:line="360" w:lineRule="auto"/>
        <w:ind w:left="708" w:firstLine="1"/>
        <w:rPr>
          <w:rFonts w:ascii="Times New Roman" w:hAnsi="Times New Roman" w:cs="Times New Roman"/>
          <w:color w:val="auto"/>
          <w:sz w:val="28"/>
          <w:szCs w:val="28"/>
        </w:rPr>
      </w:pPr>
      <w:bookmarkStart w:id="13" w:name="_Toc215863063"/>
      <w:r w:rsidRPr="00F94E6E">
        <w:rPr>
          <w:rFonts w:ascii="Times New Roman" w:hAnsi="Times New Roman" w:cs="Times New Roman"/>
          <w:color w:val="auto"/>
          <w:sz w:val="28"/>
          <w:szCs w:val="28"/>
        </w:rPr>
        <w:t>3.3. Temporal Organization of English Film Discourse under Emotional Tension</w:t>
      </w:r>
      <w:bookmarkEnd w:id="13"/>
    </w:p>
    <w:p w14:paraId="46F4E8C0" w14:textId="37F7BA78"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investigation of the temporal organization of speech constitutes a pivotal aspect of the experimental phonetic analysis of emotional tension, particularly within the film discourse of </w:t>
      </w:r>
      <w:r w:rsidRPr="00E759CD">
        <w:rPr>
          <w:i/>
          <w:iCs/>
          <w:sz w:val="28"/>
          <w:szCs w:val="28"/>
        </w:rPr>
        <w:t>Interstellar</w:t>
      </w:r>
      <w:r w:rsidR="00E759CD">
        <w:rPr>
          <w:sz w:val="28"/>
          <w:szCs w:val="28"/>
        </w:rPr>
        <w:t>,</w:t>
      </w:r>
      <w:r w:rsidRPr="00F94E6E">
        <w:rPr>
          <w:sz w:val="28"/>
          <w:szCs w:val="28"/>
        </w:rPr>
        <w:t xml:space="preserve"> a narrative where the concept of time functions not merely as a plot device but as the central thematic and structural axis. Unlike other prosodic components such as pitch or loudness, which determine the melodic and dynamic contours of an utterance, </w:t>
      </w:r>
      <w:r w:rsidR="00850057" w:rsidRPr="00F94E6E">
        <w:rPr>
          <w:sz w:val="28"/>
          <w:szCs w:val="28"/>
        </w:rPr>
        <w:t xml:space="preserve">the temporal component is predominantly expressed through the overall speech tempo and the allocation of durational parameters, both of which directly mirror the speaker’s cognitive and physiological processing rate. </w:t>
      </w:r>
      <w:r w:rsidRPr="00F94E6E">
        <w:rPr>
          <w:sz w:val="28"/>
          <w:szCs w:val="28"/>
        </w:rPr>
        <w:t xml:space="preserve">In the context of this study, the temporal organization of discourse is understood as the complex interplay between the articulation rate (the tempo of uttering speech segments excluding pauses) </w:t>
      </w:r>
      <w:r w:rsidR="00850057" w:rsidRPr="00F94E6E">
        <w:rPr>
          <w:sz w:val="28"/>
          <w:szCs w:val="28"/>
        </w:rPr>
        <w:t>as well as the overall speech rate (including the patterning of pauses) both of which undergo substantial alteration under conditions of emotional stress.</w:t>
      </w:r>
    </w:p>
    <w:p w14:paraId="3C91F0A8" w14:textId="7EC3DF5F" w:rsidR="006B1ADB" w:rsidRPr="00F94E6E" w:rsidRDefault="006B1ADB" w:rsidP="00F94E6E">
      <w:pPr>
        <w:pStyle w:val="a3"/>
        <w:spacing w:before="0" w:beforeAutospacing="0" w:after="0" w:afterAutospacing="0" w:line="360" w:lineRule="auto"/>
        <w:ind w:firstLine="709"/>
        <w:jc w:val="both"/>
        <w:rPr>
          <w:sz w:val="28"/>
          <w:szCs w:val="28"/>
        </w:rPr>
      </w:pPr>
      <w:r w:rsidRPr="00F94E6E">
        <w:rPr>
          <w:rStyle w:val="citation-7"/>
          <w:rFonts w:eastAsiaTheme="majorEastAsia"/>
          <w:sz w:val="28"/>
          <w:szCs w:val="28"/>
        </w:rPr>
        <w:t>As noted in the methodological framework of phonetic research, the perception of tempo is a critical parameter for identifying the communicative intent and emotional state of the speaker, where the variation from a medium tempo to a fast or slow one performs a distinct sense-differentiating function</w:t>
      </w:r>
      <w:r w:rsidRPr="00F94E6E">
        <w:rPr>
          <w:sz w:val="28"/>
          <w:szCs w:val="28"/>
        </w:rPr>
        <w:t xml:space="preserve">. The auditory analysis conducted on </w:t>
      </w:r>
      <w:r w:rsidRPr="00F94E6E">
        <w:rPr>
          <w:sz w:val="28"/>
          <w:szCs w:val="28"/>
        </w:rPr>
        <w:lastRenderedPageBreak/>
        <w:t xml:space="preserve">the material of the film </w:t>
      </w:r>
      <w:r w:rsidRPr="00C73872">
        <w:rPr>
          <w:i/>
          <w:iCs/>
          <w:sz w:val="28"/>
          <w:szCs w:val="28"/>
        </w:rPr>
        <w:t>Interstellar</w:t>
      </w:r>
      <w:r w:rsidRPr="00F94E6E">
        <w:rPr>
          <w:sz w:val="28"/>
          <w:szCs w:val="28"/>
        </w:rPr>
        <w:t xml:space="preserve"> reveals that temporal modifications serve as one of the most reliable markers for distinguishing between controlled cognitive tension and uncontrolled emotional affect, functioning as a direct acoustic correlate of the speaker’s internal state. To understand the deviations caused by stress, it is first necessary to establish the baseline of </w:t>
      </w:r>
      <w:r w:rsidR="00C73872">
        <w:rPr>
          <w:sz w:val="28"/>
          <w:szCs w:val="28"/>
        </w:rPr>
        <w:t>“</w:t>
      </w:r>
      <w:r w:rsidRPr="00F94E6E">
        <w:rPr>
          <w:sz w:val="28"/>
          <w:szCs w:val="28"/>
        </w:rPr>
        <w:t>normative</w:t>
      </w:r>
      <w:r w:rsidR="00C73872">
        <w:rPr>
          <w:sz w:val="28"/>
          <w:szCs w:val="28"/>
        </w:rPr>
        <w:t>”</w:t>
      </w:r>
      <w:r w:rsidRPr="00F94E6E">
        <w:rPr>
          <w:sz w:val="28"/>
          <w:szCs w:val="28"/>
        </w:rPr>
        <w:t xml:space="preserve"> or neutral tempo within the diegetic space of the film. A unique feature of </w:t>
      </w:r>
      <w:r w:rsidRPr="00C73872">
        <w:rPr>
          <w:i/>
          <w:iCs/>
          <w:sz w:val="28"/>
          <w:szCs w:val="28"/>
        </w:rPr>
        <w:t>Interstellar</w:t>
      </w:r>
      <w:r w:rsidRPr="00F94E6E">
        <w:rPr>
          <w:sz w:val="28"/>
          <w:szCs w:val="28"/>
        </w:rPr>
        <w:t xml:space="preserve"> is the presence of artificial intelligence characters, specifically the robots TARS and CASE, whose speech production is synthesized and programmed. From a phonetic perspective, the speech of TARS serves as an ideal reference point for a </w:t>
      </w:r>
      <w:r w:rsidR="00BB3BA7">
        <w:rPr>
          <w:sz w:val="28"/>
          <w:szCs w:val="28"/>
        </w:rPr>
        <w:t>“</w:t>
      </w:r>
      <w:r w:rsidRPr="00F94E6E">
        <w:rPr>
          <w:sz w:val="28"/>
          <w:szCs w:val="28"/>
        </w:rPr>
        <w:t>neutral</w:t>
      </w:r>
      <w:r w:rsidR="00BB3BA7">
        <w:rPr>
          <w:sz w:val="28"/>
          <w:szCs w:val="28"/>
        </w:rPr>
        <w:t>”</w:t>
      </w:r>
      <w:r w:rsidRPr="00F94E6E">
        <w:rPr>
          <w:sz w:val="28"/>
          <w:szCs w:val="28"/>
        </w:rPr>
        <w:t xml:space="preserve"> tempo; it is characterized by perfect isochrony, a stable syllabic duration, and a lack of involuntary acceleration or deceleration regardless of the external threat level. This artificial stability provides a stark auditory contrast to the human characters: Cooper, Brand, Mann, and Murph, whose temporal organization is fluid, reactive, and deeply vulnerable to the physiological pressures of their environment.</w:t>
      </w:r>
    </w:p>
    <w:p w14:paraId="45CA2DE1" w14:textId="7302421E"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auditory analysis identified distinct patterns of temporal modification corresponding to the three graded levels of stress established in the methodology: Low, Moderate, and High. In situations characterized as Low Stress (Controlled Tension), the dominant temporal strategy identified by the auditors is a deliberate deceleration of the articulation rate combined with a heightened rhythmic regularity. This phenomenon, which can be termed </w:t>
      </w:r>
      <w:r w:rsidR="00C73872">
        <w:rPr>
          <w:sz w:val="28"/>
          <w:szCs w:val="28"/>
        </w:rPr>
        <w:t>“</w:t>
      </w:r>
      <w:r w:rsidRPr="00F94E6E">
        <w:rPr>
          <w:sz w:val="28"/>
          <w:szCs w:val="28"/>
        </w:rPr>
        <w:t>cognitive deceleration</w:t>
      </w:r>
      <w:r w:rsidR="00C73872">
        <w:rPr>
          <w:sz w:val="28"/>
          <w:szCs w:val="28"/>
        </w:rPr>
        <w:t>”,</w:t>
      </w:r>
      <w:r w:rsidRPr="00F94E6E">
        <w:rPr>
          <w:sz w:val="28"/>
          <w:szCs w:val="28"/>
        </w:rPr>
        <w:t xml:space="preserve"> is observed primarily in scenes requiring intense intellectual focus or the exercise of authority. A quintessential example is found in the early sequences of the film during the drone chase. When Cooper takes control of the truck to hack the Indian drone, his speech tempo slows down significantly compared to the casual conversational rate established in the previous farmhouse scenes. The auditors </w:t>
      </w:r>
      <w:r w:rsidR="00850057" w:rsidRPr="00F94E6E">
        <w:rPr>
          <w:sz w:val="28"/>
          <w:szCs w:val="28"/>
        </w:rPr>
        <w:t xml:space="preserve">observed that, notwithstanding the high-stakes nature of the episode (namely, the potential loss of a valuable drone), Cooper’s instructions to Murph and Donald are produced with noticeably extended vowel durations and clear inter-word segmentation. </w:t>
      </w:r>
      <w:r w:rsidRPr="00F94E6E">
        <w:rPr>
          <w:sz w:val="28"/>
          <w:szCs w:val="28"/>
        </w:rPr>
        <w:t xml:space="preserve">This slowing of tempo is not a sign of lethargy but a marker of </w:t>
      </w:r>
      <w:r w:rsidR="00C73872">
        <w:rPr>
          <w:sz w:val="28"/>
          <w:szCs w:val="28"/>
        </w:rPr>
        <w:t>“</w:t>
      </w:r>
      <w:r w:rsidRPr="00F94E6E">
        <w:rPr>
          <w:sz w:val="28"/>
          <w:szCs w:val="28"/>
        </w:rPr>
        <w:t>pilot phrasing</w:t>
      </w:r>
      <w:r w:rsidR="00C73872">
        <w:rPr>
          <w:sz w:val="28"/>
          <w:szCs w:val="28"/>
        </w:rPr>
        <w:t>”</w:t>
      </w:r>
      <w:r w:rsidRPr="00F94E6E">
        <w:rPr>
          <w:sz w:val="28"/>
          <w:szCs w:val="28"/>
        </w:rPr>
        <w:t xml:space="preserve"> that is a </w:t>
      </w:r>
      <w:r w:rsidRPr="00F94E6E">
        <w:rPr>
          <w:sz w:val="28"/>
          <w:szCs w:val="28"/>
        </w:rPr>
        <w:lastRenderedPageBreak/>
        <w:t xml:space="preserve">socially learned sociolinguistic register adopted by professionals in aviation and astronautics to ensure clarity over noisy communication channels. </w:t>
      </w:r>
    </w:p>
    <w:p w14:paraId="784EEA33" w14:textId="3C9DEC08"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By slowing down, the speaker mitigates the risk of misunderstanding and signals to the interlocutor that the situation is under full cognitive control. Similarly, Dr. Amelia Brand utilizes a decelerated tempo during the mission briefings and scientific expositions. In her case, the slow tempo serves a didactic function; when explaining the theory of the wormhole or the relativity of time, her articulation rate drops to ensure the complex semantic information is processed by the listener. The auditors observed that this specific type of slow tempo is characterized by the absence of hesitation pauses; the flow of speech is slow but unbroken, creating an impression of unwavering confidence. Thus, in the context of Low Stress, the </w:t>
      </w:r>
      <w:r w:rsidRPr="00C73872">
        <w:rPr>
          <w:i/>
          <w:iCs/>
          <w:sz w:val="28"/>
          <w:szCs w:val="28"/>
        </w:rPr>
        <w:t>Interstellar</w:t>
      </w:r>
      <w:r w:rsidRPr="00F94E6E">
        <w:rPr>
          <w:sz w:val="28"/>
          <w:szCs w:val="28"/>
        </w:rPr>
        <w:t xml:space="preserve"> discourse demonstrates that a reduction in speech rate is a proactive strategy for maintaining communicative efficiency and asserting dominance over the environment.</w:t>
      </w:r>
    </w:p>
    <w:p w14:paraId="067BA217"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However, as the emotional tension escalates to the level of Moderate Stress (Agitation), the temporal organization of the discourse undergoes a fundamental shift towards acceleration. </w:t>
      </w:r>
      <w:r w:rsidRPr="00796152">
        <w:rPr>
          <w:sz w:val="28"/>
          <w:szCs w:val="28"/>
        </w:rPr>
        <w:t xml:space="preserve">The physiological basis for this change lies in the activation of the sympathetic nervous system: the release of adrenaline increases the heart rate and respiratory frequency, creating a sense of urgency that translates into a faster rate of articulation. </w:t>
      </w:r>
      <w:r w:rsidRPr="00796152">
        <w:rPr>
          <w:rStyle w:val="citation-6"/>
          <w:rFonts w:eastAsiaTheme="majorEastAsia"/>
          <w:sz w:val="28"/>
          <w:szCs w:val="28"/>
        </w:rPr>
        <w:t>The auditory analysis confirms that the perception of the tempo of each separate syntagma varies, but distinct patterns of acceleration emerge during conflict</w:t>
      </w:r>
      <w:r w:rsidRPr="00796152">
        <w:rPr>
          <w:sz w:val="28"/>
          <w:szCs w:val="28"/>
        </w:rPr>
        <w:t>.</w:t>
      </w:r>
      <w:r w:rsidRPr="00F94E6E">
        <w:rPr>
          <w:sz w:val="28"/>
          <w:szCs w:val="28"/>
        </w:rPr>
        <w:t xml:space="preserve"> In the film, this is most clearly audible in the sequences leading up to catastrophic events or during interpersonal conflicts. </w:t>
      </w:r>
    </w:p>
    <w:p w14:paraId="5005EDB3" w14:textId="198E0620"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auditors identified a consistent pattern of </w:t>
      </w:r>
      <w:r w:rsidR="00796152">
        <w:rPr>
          <w:sz w:val="28"/>
          <w:szCs w:val="28"/>
        </w:rPr>
        <w:t>“</w:t>
      </w:r>
      <w:r w:rsidRPr="00F94E6E">
        <w:rPr>
          <w:sz w:val="28"/>
          <w:szCs w:val="28"/>
        </w:rPr>
        <w:t>accumulative acceleration</w:t>
      </w:r>
      <w:r w:rsidR="00796152">
        <w:rPr>
          <w:sz w:val="28"/>
          <w:szCs w:val="28"/>
        </w:rPr>
        <w:t>”,</w:t>
      </w:r>
      <w:r w:rsidRPr="00F94E6E">
        <w:rPr>
          <w:sz w:val="28"/>
          <w:szCs w:val="28"/>
        </w:rPr>
        <w:t xml:space="preserve"> where the speech tempo increases progressively within a single dialogue exchange. A prominent example is the debate between Cooper and Professor Brand regarding the feasibility of the </w:t>
      </w:r>
      <w:r w:rsidR="00796152">
        <w:rPr>
          <w:sz w:val="28"/>
          <w:szCs w:val="28"/>
        </w:rPr>
        <w:t>“</w:t>
      </w:r>
      <w:r w:rsidRPr="00F94E6E">
        <w:rPr>
          <w:sz w:val="28"/>
          <w:szCs w:val="28"/>
        </w:rPr>
        <w:t>Plan A</w:t>
      </w:r>
      <w:r w:rsidR="00796152">
        <w:rPr>
          <w:sz w:val="28"/>
          <w:szCs w:val="28"/>
        </w:rPr>
        <w:t>”</w:t>
      </w:r>
      <w:r w:rsidRPr="00F94E6E">
        <w:rPr>
          <w:sz w:val="28"/>
          <w:szCs w:val="28"/>
        </w:rPr>
        <w:t xml:space="preserve"> equation. As the characters become more agitated and the conflict of interests becomes apparent, the duration of pauses between turn-taking decreases (latching), and the internal articulation rate of the utterances speeds up. The </w:t>
      </w:r>
      <w:r w:rsidRPr="00F94E6E">
        <w:rPr>
          <w:sz w:val="28"/>
          <w:szCs w:val="28"/>
        </w:rPr>
        <w:lastRenderedPageBreak/>
        <w:t xml:space="preserve">auditors noted that in this state of Moderate Stress, the phenomenon of vowel reduction becomes more pronounced; unstressed vowels are shortened to the point of deletion (elision), and consonant clusters are simplified to facilitate the rapid output of syllables. </w:t>
      </w:r>
    </w:p>
    <w:p w14:paraId="0E7CBF5A"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This acceleration is particularly evident in the character of Cooper during the sequence on Miller’s Planet (the water planet). As the crew realizes the gravity of the time dilation where every hour costs seven years on Earth. As we see, the subjective perception of time pressure forces an acceleration of speech. </w:t>
      </w:r>
    </w:p>
    <w:p w14:paraId="62C59292"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For example, Cooper’s instructions to the crew:</w:t>
      </w:r>
    </w:p>
    <w:p w14:paraId="5094D1B1" w14:textId="4675949C" w:rsidR="006B1ADB" w:rsidRPr="009B60A9" w:rsidRDefault="00796152" w:rsidP="00F94E6E">
      <w:pPr>
        <w:pStyle w:val="a3"/>
        <w:spacing w:before="0" w:beforeAutospacing="0" w:after="0" w:afterAutospacing="0" w:line="360" w:lineRule="auto"/>
        <w:ind w:firstLine="709"/>
        <w:jc w:val="both"/>
        <w:rPr>
          <w:sz w:val="28"/>
          <w:szCs w:val="28"/>
        </w:rPr>
      </w:pPr>
      <w:r>
        <w:rPr>
          <w:sz w:val="28"/>
          <w:szCs w:val="28"/>
        </w:rPr>
        <w:t>“</w:t>
      </w:r>
      <w:r w:rsidR="006B1ADB" w:rsidRPr="00F94E6E">
        <w:rPr>
          <w:i/>
          <w:iCs/>
          <w:sz w:val="28"/>
          <w:szCs w:val="28"/>
        </w:rPr>
        <w:t>We need to move, now!</w:t>
      </w:r>
      <w:r>
        <w:rPr>
          <w:i/>
          <w:iCs/>
          <w:sz w:val="28"/>
          <w:szCs w:val="28"/>
        </w:rPr>
        <w:t>”</w:t>
      </w:r>
      <w:r w:rsidR="006B1ADB" w:rsidRPr="00F94E6E">
        <w:rPr>
          <w:i/>
          <w:iCs/>
          <w:sz w:val="28"/>
          <w:szCs w:val="28"/>
        </w:rPr>
        <w:t xml:space="preserve">, </w:t>
      </w:r>
      <w:r>
        <w:rPr>
          <w:i/>
          <w:iCs/>
          <w:sz w:val="28"/>
          <w:szCs w:val="28"/>
        </w:rPr>
        <w:t>“</w:t>
      </w:r>
      <w:r w:rsidR="006B1ADB" w:rsidRPr="00F94E6E">
        <w:rPr>
          <w:i/>
          <w:iCs/>
          <w:sz w:val="28"/>
          <w:szCs w:val="28"/>
        </w:rPr>
        <w:t>Go, go, go</w:t>
      </w:r>
      <w:r w:rsidR="006B1ADB" w:rsidRPr="009B60A9">
        <w:rPr>
          <w:i/>
          <w:iCs/>
          <w:sz w:val="28"/>
          <w:szCs w:val="28"/>
        </w:rPr>
        <w:t>!</w:t>
      </w:r>
      <w:r w:rsidRPr="009B60A9">
        <w:rPr>
          <w:i/>
          <w:iCs/>
          <w:sz w:val="28"/>
          <w:szCs w:val="28"/>
        </w:rPr>
        <w:t>”</w:t>
      </w:r>
      <w:r w:rsidR="009B60A9" w:rsidRPr="009B60A9">
        <w:rPr>
          <w:i/>
          <w:iCs/>
          <w:sz w:val="28"/>
          <w:szCs w:val="28"/>
        </w:rPr>
        <w:t xml:space="preserve"> </w:t>
      </w:r>
      <w:r w:rsidR="009B60A9" w:rsidRPr="009B60A9">
        <w:rPr>
          <w:iCs/>
          <w:sz w:val="28"/>
          <w:szCs w:val="28"/>
        </w:rPr>
        <w:t>[56, 01:11:13]</w:t>
      </w:r>
    </w:p>
    <w:p w14:paraId="783D474B"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 are produced in staccato bursts of high-speed articulation. Unlike the controlled slowness of the pilot register, this acceleration betrays a crack in the emotional armor; it signals that the external pressure is beginning to override the cognitive planning mechanisms.</w:t>
      </w:r>
    </w:p>
    <w:p w14:paraId="61E4F9D6" w14:textId="6416204D"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most radical temporal transformations occur at the level of High Stress (Acute/Uncontrolled Tension), where the auditory analysis revealed a bifurcation of temporal strategies into two opposing extremes: </w:t>
      </w:r>
      <w:r w:rsidR="00735611">
        <w:rPr>
          <w:sz w:val="28"/>
          <w:szCs w:val="28"/>
        </w:rPr>
        <w:t>“</w:t>
      </w:r>
      <w:r w:rsidRPr="00F94E6E">
        <w:rPr>
          <w:sz w:val="28"/>
          <w:szCs w:val="28"/>
        </w:rPr>
        <w:t>Manic Acceleration</w:t>
      </w:r>
      <w:r w:rsidR="00735611">
        <w:rPr>
          <w:sz w:val="28"/>
          <w:szCs w:val="28"/>
        </w:rPr>
        <w:t>”</w:t>
      </w:r>
      <w:r w:rsidRPr="00F94E6E">
        <w:rPr>
          <w:sz w:val="28"/>
          <w:szCs w:val="28"/>
        </w:rPr>
        <w:t xml:space="preserve"> and </w:t>
      </w:r>
      <w:r w:rsidR="00735611">
        <w:rPr>
          <w:sz w:val="28"/>
          <w:szCs w:val="28"/>
        </w:rPr>
        <w:t>“</w:t>
      </w:r>
      <w:r w:rsidRPr="00F94E6E">
        <w:rPr>
          <w:sz w:val="28"/>
          <w:szCs w:val="28"/>
        </w:rPr>
        <w:t>Temporal Paralysis</w:t>
      </w:r>
      <w:r w:rsidR="00735611">
        <w:rPr>
          <w:sz w:val="28"/>
          <w:szCs w:val="28"/>
        </w:rPr>
        <w:t>”.</w:t>
      </w:r>
      <w:r w:rsidRPr="00F94E6E">
        <w:rPr>
          <w:sz w:val="28"/>
          <w:szCs w:val="28"/>
        </w:rPr>
        <w:t xml:space="preserve"> </w:t>
      </w:r>
    </w:p>
    <w:p w14:paraId="28516EAB" w14:textId="20F43CEC"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first extreme, Manic Acceleration, represents the total loss of rhythmic control due to panic or psychosis. This is vividly embodied in the character of Dr. Mann during the fight sequence on the ice planet. The auditors observed that Mann’s monologue, delivered while he is physically struggling with Cooper, is characterized by an erratic, non-rhythmic rapidity. Unlike the functional acceleration used by Cooper to give orders, Mann’s speech is a continuous stream of consciousness with almost no logical pausation. He speaks faster than he can breathe, leading to audible gasps for air that disrupt the syntax but do not slow down the flow of words. This </w:t>
      </w:r>
      <w:r w:rsidR="001F4C5D">
        <w:rPr>
          <w:sz w:val="28"/>
          <w:szCs w:val="28"/>
        </w:rPr>
        <w:t>“</w:t>
      </w:r>
      <w:r w:rsidRPr="00F94E6E">
        <w:rPr>
          <w:sz w:val="28"/>
          <w:szCs w:val="28"/>
        </w:rPr>
        <w:t>cluttered</w:t>
      </w:r>
      <w:r w:rsidR="001F4C5D">
        <w:rPr>
          <w:sz w:val="28"/>
          <w:szCs w:val="28"/>
        </w:rPr>
        <w:t>”</w:t>
      </w:r>
      <w:r w:rsidRPr="00F94E6E">
        <w:rPr>
          <w:sz w:val="28"/>
          <w:szCs w:val="28"/>
        </w:rPr>
        <w:t xml:space="preserve"> tempo serves as an acoustic marker of his mental instability; the tempo of his speech reflects the chaotic firing of his neural pathways as he attempts to rationalize his betrayal. In this state, the communicative function of speech is secondary to the expressive function; the </w:t>
      </w:r>
      <w:r w:rsidRPr="00F94E6E">
        <w:rPr>
          <w:sz w:val="28"/>
          <w:szCs w:val="28"/>
        </w:rPr>
        <w:lastRenderedPageBreak/>
        <w:t>sheer volume of words per second acts as a barrier against guilt and reality. The auditors noted that the intelligibility of speech in these segments drops significantly, requiring the viewer to rely more on context than on phonetic clarity.</w:t>
      </w:r>
    </w:p>
    <w:p w14:paraId="570F6D7D" w14:textId="0AE60702"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Conversely, the second extreme of High Stress manifests as </w:t>
      </w:r>
      <w:r w:rsidR="001F4C5D">
        <w:rPr>
          <w:sz w:val="28"/>
          <w:szCs w:val="28"/>
        </w:rPr>
        <w:t>“</w:t>
      </w:r>
      <w:r w:rsidRPr="00F94E6E">
        <w:rPr>
          <w:sz w:val="28"/>
          <w:szCs w:val="28"/>
        </w:rPr>
        <w:t>Temporal Paralysis</w:t>
      </w:r>
      <w:r w:rsidR="001F4C5D">
        <w:rPr>
          <w:sz w:val="28"/>
          <w:szCs w:val="28"/>
        </w:rPr>
        <w:t>”,</w:t>
      </w:r>
      <w:r w:rsidRPr="00F94E6E">
        <w:rPr>
          <w:sz w:val="28"/>
          <w:szCs w:val="28"/>
        </w:rPr>
        <w:t xml:space="preserve"> or an extreme deceleration caused by cognitive overload or emotional shock. This phenomenon is observed in the scene where Cooper watches the accumulated video messages from his children after returning from Miller’s Planet. Spanning 23 years of missed life in a few minutes, the emotional weight of this information induces a state of catatonic shock. In his few reactive utterances during and immediately after this scene, Cooper’s speech rate drops to near zero. </w:t>
      </w:r>
    </w:p>
    <w:p w14:paraId="05E82650" w14:textId="614FA8F0"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auditors described this not as a </w:t>
      </w:r>
      <w:r w:rsidR="001F4C5D">
        <w:rPr>
          <w:sz w:val="28"/>
          <w:szCs w:val="28"/>
        </w:rPr>
        <w:t>“</w:t>
      </w:r>
      <w:r w:rsidRPr="00F94E6E">
        <w:rPr>
          <w:sz w:val="28"/>
          <w:szCs w:val="28"/>
        </w:rPr>
        <w:t>slow tempo</w:t>
      </w:r>
      <w:r w:rsidR="001F4C5D">
        <w:rPr>
          <w:sz w:val="28"/>
          <w:szCs w:val="28"/>
        </w:rPr>
        <w:t>”</w:t>
      </w:r>
      <w:r w:rsidRPr="00F94E6E">
        <w:rPr>
          <w:sz w:val="28"/>
          <w:szCs w:val="28"/>
        </w:rPr>
        <w:t xml:space="preserve"> in the traditional sense, but as a fragmentation of the temporal continuum. Words are isolated by incredibly long, unfilled pauses; the articulation is heavy and labored, as if the physical act of speaking requires immense effort. This </w:t>
      </w:r>
      <w:r w:rsidR="001F4C5D">
        <w:rPr>
          <w:sz w:val="28"/>
          <w:szCs w:val="28"/>
        </w:rPr>
        <w:t>“</w:t>
      </w:r>
      <w:r w:rsidRPr="00F94E6E">
        <w:rPr>
          <w:sz w:val="28"/>
          <w:szCs w:val="28"/>
        </w:rPr>
        <w:t>dragged</w:t>
      </w:r>
      <w:r w:rsidR="001F4C5D">
        <w:rPr>
          <w:sz w:val="28"/>
          <w:szCs w:val="28"/>
        </w:rPr>
        <w:t>”</w:t>
      </w:r>
      <w:r w:rsidRPr="00F94E6E">
        <w:rPr>
          <w:sz w:val="28"/>
          <w:szCs w:val="28"/>
        </w:rPr>
        <w:t xml:space="preserve"> tempo corresponds to the physiological state of helplessness and grief, where the body's energy is consumed by the internal processing of trauma, leaving little resources for speech production. A similar temporal paralysis is observed in the character of Romilly after his years of isolation; his speech is initially slow, hesitant, and disjointed, reflecting the atrophy of his communicative skills and the psychological weight of solitary time.</w:t>
      </w:r>
    </w:p>
    <w:p w14:paraId="36126CA2" w14:textId="2CFE6681"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Furthermore, the auditory analysis highlighted the crucial role of </w:t>
      </w:r>
      <w:r w:rsidR="00F45D6E">
        <w:rPr>
          <w:sz w:val="28"/>
          <w:szCs w:val="28"/>
        </w:rPr>
        <w:t>“</w:t>
      </w:r>
      <w:r w:rsidRPr="00F94E6E">
        <w:rPr>
          <w:sz w:val="28"/>
          <w:szCs w:val="28"/>
        </w:rPr>
        <w:t>action-reaction</w:t>
      </w:r>
      <w:r w:rsidR="00F45D6E">
        <w:rPr>
          <w:sz w:val="28"/>
          <w:szCs w:val="28"/>
        </w:rPr>
        <w:t>”</w:t>
      </w:r>
      <w:r w:rsidRPr="00F94E6E">
        <w:rPr>
          <w:sz w:val="28"/>
          <w:szCs w:val="28"/>
        </w:rPr>
        <w:t xml:space="preserve"> latency in the temporal organization of dialogue under stress. In neutral or low-stress situations, the response time (the gap between one speaker finishing and the next beginning) is governed by social norms of turn-taking. However, under high stress, this latency is frequently violated. In the </w:t>
      </w:r>
      <w:r w:rsidR="00F45D6E">
        <w:rPr>
          <w:sz w:val="28"/>
          <w:szCs w:val="28"/>
        </w:rPr>
        <w:t>“</w:t>
      </w:r>
      <w:r w:rsidRPr="00F94E6E">
        <w:rPr>
          <w:sz w:val="28"/>
          <w:szCs w:val="28"/>
        </w:rPr>
        <w:t>Docking Scene</w:t>
      </w:r>
      <w:r w:rsidR="00F45D6E">
        <w:rPr>
          <w:sz w:val="28"/>
          <w:szCs w:val="28"/>
        </w:rPr>
        <w:t>”,</w:t>
      </w:r>
      <w:r w:rsidRPr="00F94E6E">
        <w:rPr>
          <w:sz w:val="28"/>
          <w:szCs w:val="28"/>
        </w:rPr>
        <w:t xml:space="preserve"> where the Endurance station is spinning out of control, the dialogue between Cooper and TARS provides a fascinating case study of temporal synchronization. Cooper, operating under extreme adrenaline (High Stress utilized for focus), enters a state of </w:t>
      </w:r>
      <w:r w:rsidR="00F45D6E">
        <w:rPr>
          <w:sz w:val="28"/>
          <w:szCs w:val="28"/>
        </w:rPr>
        <w:t>“</w:t>
      </w:r>
      <w:r w:rsidRPr="00F94E6E">
        <w:rPr>
          <w:sz w:val="28"/>
          <w:szCs w:val="28"/>
        </w:rPr>
        <w:t>flow</w:t>
      </w:r>
      <w:r w:rsidR="00F45D6E">
        <w:rPr>
          <w:sz w:val="28"/>
          <w:szCs w:val="28"/>
        </w:rPr>
        <w:t>”</w:t>
      </w:r>
      <w:r w:rsidRPr="00F94E6E">
        <w:rPr>
          <w:sz w:val="28"/>
          <w:szCs w:val="28"/>
        </w:rPr>
        <w:t xml:space="preserve"> where his speech tempo </w:t>
      </w:r>
      <w:r w:rsidRPr="00F94E6E">
        <w:rPr>
          <w:sz w:val="28"/>
          <w:szCs w:val="28"/>
        </w:rPr>
        <w:lastRenderedPageBreak/>
        <w:t xml:space="preserve">perfectly matches the rhythmic rotation of the ship. His commands are rapid, precise, and devoid of any latency gaps. </w:t>
      </w:r>
    </w:p>
    <w:p w14:paraId="7BDE44B6"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auditors noted that in this specific sequence, the distinction between human and machine tempo blurs; Cooper’s speech becomes as mechanically rhythmic as TARS’s, illustrating the complete merger of the pilot with the machine in a life-or-death situation. This synchronization is a unique feature of the film’s sound design, using tempo to signify the ultimate competence where human reaction time is pushed to its absolute physiological limit. </w:t>
      </w:r>
      <w:r w:rsidRPr="00F94E6E">
        <w:rPr>
          <w:rStyle w:val="citation-5"/>
          <w:rFonts w:eastAsiaTheme="majorEastAsia"/>
          <w:sz w:val="28"/>
          <w:szCs w:val="28"/>
        </w:rPr>
        <w:t>This aligns with the observation that tempo is one of the distinct intonational characteristics of English oral speech, comprising fast, medium, and slow variations</w:t>
      </w:r>
      <w:r w:rsidRPr="00F94E6E">
        <w:rPr>
          <w:sz w:val="28"/>
          <w:szCs w:val="28"/>
        </w:rPr>
        <w:t>, which are manipulated here for dramatic effect.</w:t>
      </w:r>
    </w:p>
    <w:p w14:paraId="18FEED5C"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gender aspect of temporal organization also yields insightful data regarding the expression of emotional tension. While both male and female characters exhibit acceleration under stress, the qualitative nature of this acceleration differs. </w:t>
      </w:r>
    </w:p>
    <w:p w14:paraId="06E4A3FD" w14:textId="0137BEDF"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Male characters (Cooper, Mann, Tom) tend to maintain a </w:t>
      </w:r>
      <w:r w:rsidR="00B7321A">
        <w:rPr>
          <w:sz w:val="28"/>
          <w:szCs w:val="28"/>
        </w:rPr>
        <w:t>“</w:t>
      </w:r>
      <w:r w:rsidRPr="00F94E6E">
        <w:rPr>
          <w:sz w:val="28"/>
          <w:szCs w:val="28"/>
        </w:rPr>
        <w:t>staccato</w:t>
      </w:r>
      <w:r w:rsidR="00B7321A">
        <w:rPr>
          <w:sz w:val="28"/>
          <w:szCs w:val="28"/>
        </w:rPr>
        <w:t>”</w:t>
      </w:r>
      <w:r w:rsidRPr="00F94E6E">
        <w:rPr>
          <w:sz w:val="28"/>
          <w:szCs w:val="28"/>
        </w:rPr>
        <w:t xml:space="preserve"> rhythm even at high speeds, cutting words short (apocope) to maintain a percussive beat. </w:t>
      </w:r>
      <w:r w:rsidRPr="00F94E6E">
        <w:rPr>
          <w:rStyle w:val="citation-4"/>
          <w:rFonts w:eastAsiaTheme="majorEastAsia"/>
          <w:sz w:val="28"/>
          <w:szCs w:val="28"/>
        </w:rPr>
        <w:t>This correlates with the finding that male speech often exhibits a narrower voice range</w:t>
      </w:r>
      <w:r w:rsidRPr="00F94E6E">
        <w:rPr>
          <w:sz w:val="28"/>
          <w:szCs w:val="28"/>
        </w:rPr>
        <w:t xml:space="preserve">, leading to a reliance on tempo and loudness for emphasis. </w:t>
      </w:r>
    </w:p>
    <w:p w14:paraId="0C73D1EB" w14:textId="7783A309"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Female characters (Brand, Murph), on the other hand, tend to maintain a </w:t>
      </w:r>
      <w:r w:rsidR="00B7321A">
        <w:rPr>
          <w:sz w:val="28"/>
          <w:szCs w:val="28"/>
        </w:rPr>
        <w:t>“</w:t>
      </w:r>
      <w:r w:rsidRPr="00F94E6E">
        <w:rPr>
          <w:sz w:val="28"/>
          <w:szCs w:val="28"/>
        </w:rPr>
        <w:t>legato</w:t>
      </w:r>
      <w:r w:rsidR="00B7321A">
        <w:rPr>
          <w:sz w:val="28"/>
          <w:szCs w:val="28"/>
        </w:rPr>
        <w:t>”</w:t>
      </w:r>
      <w:r w:rsidRPr="00F94E6E">
        <w:rPr>
          <w:sz w:val="28"/>
          <w:szCs w:val="28"/>
        </w:rPr>
        <w:t xml:space="preserve"> flow even when speaking fast. In moments of high tension, such as Murph’s realization of the </w:t>
      </w:r>
      <w:r w:rsidR="00B7321A">
        <w:rPr>
          <w:sz w:val="28"/>
          <w:szCs w:val="28"/>
        </w:rPr>
        <w:t>“</w:t>
      </w:r>
      <w:r w:rsidRPr="00F94E6E">
        <w:rPr>
          <w:sz w:val="28"/>
          <w:szCs w:val="28"/>
        </w:rPr>
        <w:t>ghost's</w:t>
      </w:r>
      <w:r w:rsidR="00B7321A">
        <w:rPr>
          <w:sz w:val="28"/>
          <w:szCs w:val="28"/>
        </w:rPr>
        <w:t>”</w:t>
      </w:r>
      <w:r w:rsidRPr="00F94E6E">
        <w:rPr>
          <w:sz w:val="28"/>
          <w:szCs w:val="28"/>
        </w:rPr>
        <w:t xml:space="preserve"> identity, her speech accelerates, but the connections between words remain fluid (linking r, catenation), creating a rushing, continuous stream of sound rather than a series of sharp bursts. This suggests that the prosodic framework of female speech in the film retains a higher degree of connectedness and fluidity even under pressure, whereas male speech tends towards segmentation and fragmentation. The auditors also noted that female characters use duration (lengthening) more frequently as a tool for emphasis in high-stress situations (e.g., </w:t>
      </w:r>
      <w:r w:rsidR="00B7321A">
        <w:rPr>
          <w:sz w:val="28"/>
          <w:szCs w:val="28"/>
        </w:rPr>
        <w:t>“</w:t>
      </w:r>
      <w:r w:rsidRPr="00B7321A">
        <w:rPr>
          <w:i/>
          <w:iCs/>
          <w:sz w:val="28"/>
          <w:szCs w:val="28"/>
        </w:rPr>
        <w:t>Stay!</w:t>
      </w:r>
      <w:r w:rsidR="00B7321A">
        <w:rPr>
          <w:i/>
          <w:iCs/>
          <w:sz w:val="28"/>
          <w:szCs w:val="28"/>
        </w:rPr>
        <w:t>”</w:t>
      </w:r>
      <w:r w:rsidRPr="00B7321A">
        <w:rPr>
          <w:i/>
          <w:iCs/>
          <w:sz w:val="28"/>
          <w:szCs w:val="28"/>
        </w:rPr>
        <w:t xml:space="preserve"> </w:t>
      </w:r>
      <w:r w:rsidRPr="00B7321A">
        <w:rPr>
          <w:sz w:val="28"/>
          <w:szCs w:val="28"/>
        </w:rPr>
        <w:t>or</w:t>
      </w:r>
      <w:r w:rsidRPr="00B7321A">
        <w:rPr>
          <w:i/>
          <w:iCs/>
          <w:sz w:val="28"/>
          <w:szCs w:val="28"/>
        </w:rPr>
        <w:t xml:space="preserve"> </w:t>
      </w:r>
      <w:r w:rsidR="00B7321A">
        <w:rPr>
          <w:i/>
          <w:iCs/>
          <w:sz w:val="28"/>
          <w:szCs w:val="28"/>
        </w:rPr>
        <w:t>“</w:t>
      </w:r>
      <w:r w:rsidRPr="00B7321A">
        <w:rPr>
          <w:i/>
          <w:iCs/>
          <w:sz w:val="28"/>
          <w:szCs w:val="28"/>
        </w:rPr>
        <w:t>Go</w:t>
      </w:r>
      <w:r w:rsidRPr="00F94E6E">
        <w:rPr>
          <w:sz w:val="28"/>
          <w:szCs w:val="28"/>
        </w:rPr>
        <w:t>!</w:t>
      </w:r>
      <w:r w:rsidR="00B7321A">
        <w:rPr>
          <w:sz w:val="28"/>
          <w:szCs w:val="28"/>
        </w:rPr>
        <w:t>”</w:t>
      </w:r>
      <w:r w:rsidRPr="00F94E6E">
        <w:rPr>
          <w:sz w:val="28"/>
          <w:szCs w:val="28"/>
        </w:rPr>
        <w:t>), whereas male characters rely more on loudness for the same purpose.</w:t>
      </w:r>
    </w:p>
    <w:p w14:paraId="5248CFE7" w14:textId="6053CDE1"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lastRenderedPageBreak/>
        <w:t xml:space="preserve">Another significant aspect revealed by the study is the correlation between tempo and the acoustic intensity of the environment. The film </w:t>
      </w:r>
      <w:r w:rsidRPr="006F543F">
        <w:rPr>
          <w:i/>
          <w:iCs/>
          <w:sz w:val="28"/>
          <w:szCs w:val="28"/>
        </w:rPr>
        <w:t>Interstellar</w:t>
      </w:r>
      <w:r w:rsidRPr="00F94E6E">
        <w:rPr>
          <w:sz w:val="28"/>
          <w:szCs w:val="28"/>
        </w:rPr>
        <w:t xml:space="preserve"> is known for its immense dynamic range, with Hans Zimmer’s organ score often overpowering the dialogue. The auditors observed that under conditions of high acoustic interference (background noise), the characters instinctively alter their temporal organization to maintain intelligibility which is known as the Lombard Effect. However, while the Lombard Effect typically involves increasing loudness, the temporal adjustment is equally important. In scenes with loud music or engine roar, the characters tend to elongate the nuclei of stressed syllables while simultaneously accelerating the production of unstressed syllables. This creates a </w:t>
      </w:r>
      <w:r w:rsidR="005B0D1E">
        <w:rPr>
          <w:sz w:val="28"/>
          <w:szCs w:val="28"/>
        </w:rPr>
        <w:t>“</w:t>
      </w:r>
      <w:r w:rsidRPr="00F94E6E">
        <w:rPr>
          <w:sz w:val="28"/>
          <w:szCs w:val="28"/>
        </w:rPr>
        <w:t>pulsating</w:t>
      </w:r>
      <w:r w:rsidR="005B0D1E">
        <w:rPr>
          <w:sz w:val="28"/>
          <w:szCs w:val="28"/>
        </w:rPr>
        <w:t>”</w:t>
      </w:r>
      <w:r w:rsidRPr="00F94E6E">
        <w:rPr>
          <w:sz w:val="28"/>
          <w:szCs w:val="28"/>
        </w:rPr>
        <w:t xml:space="preserve"> tempo, where key semantic units are temporally highlighted to cut through the noise. </w:t>
      </w:r>
    </w:p>
    <w:p w14:paraId="4E5CBF36" w14:textId="77777777"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For example, during the launch sequence from Earth, the countdown and status checks are delivered with a distinct rhythmic punch, where the duration of numbers and command verbs is exaggerated. This adaptation shows that temporal organization is not only an internal emotional marker but also an adaptive mechanism to the external acoustic environment.</w:t>
      </w:r>
    </w:p>
    <w:p w14:paraId="572062D7" w14:textId="2A10F70B"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Finally, the analysis of the temporal organization must consider the narrative layer of </w:t>
      </w:r>
      <w:r w:rsidR="00191DAC">
        <w:rPr>
          <w:sz w:val="28"/>
          <w:szCs w:val="28"/>
        </w:rPr>
        <w:t>“</w:t>
      </w:r>
      <w:r w:rsidRPr="00F94E6E">
        <w:rPr>
          <w:sz w:val="28"/>
          <w:szCs w:val="28"/>
        </w:rPr>
        <w:t>time dilation</w:t>
      </w:r>
      <w:r w:rsidR="00191DAC">
        <w:rPr>
          <w:sz w:val="28"/>
          <w:szCs w:val="28"/>
        </w:rPr>
        <w:t>”</w:t>
      </w:r>
      <w:r w:rsidRPr="00F94E6E">
        <w:rPr>
          <w:sz w:val="28"/>
          <w:szCs w:val="28"/>
        </w:rPr>
        <w:t xml:space="preserve"> which serves as the film’s central premise. The auditory analysis suggests that the director and actors consciously manipulated speech tempo to mirror the relativistic time distortions occurring in the plot. In the scenes set on Earth, particularly the interviews with the elderly survivors at the beginning and end of the film, the tempo is notably slow, reflective, and aged, symbolizing the </w:t>
      </w:r>
      <w:r w:rsidR="00191DAC">
        <w:rPr>
          <w:sz w:val="28"/>
          <w:szCs w:val="28"/>
        </w:rPr>
        <w:t>“</w:t>
      </w:r>
      <w:r w:rsidRPr="00F94E6E">
        <w:rPr>
          <w:sz w:val="28"/>
          <w:szCs w:val="28"/>
        </w:rPr>
        <w:t>running out</w:t>
      </w:r>
      <w:r w:rsidR="00191DAC">
        <w:rPr>
          <w:sz w:val="28"/>
          <w:szCs w:val="28"/>
        </w:rPr>
        <w:t>”</w:t>
      </w:r>
      <w:r w:rsidRPr="00F94E6E">
        <w:rPr>
          <w:sz w:val="28"/>
          <w:szCs w:val="28"/>
        </w:rPr>
        <w:t xml:space="preserve"> of time for humanity. In contrast, the scenes in space, particularly those near the black hole Gargantua, are characterized by a temporal urgency. The starkest contrast is audible in the Tesseract sequence, where Cooper exists outside of linear time. In this sequence, his speech tempo fluctuates wildly from the frantic shouting at his past self (High Stress/Acceleration) to the slow, whispered realization of the quantum data transmission (Low Stress/Deceleration). The auditors concluded that these fluctuations are not </w:t>
      </w:r>
      <w:r w:rsidRPr="00F94E6E">
        <w:rPr>
          <w:sz w:val="28"/>
          <w:szCs w:val="28"/>
        </w:rPr>
        <w:lastRenderedPageBreak/>
        <w:t xml:space="preserve">random but are orchestrated to represent the character's transcendence of normal temporal constraints. The </w:t>
      </w:r>
      <w:r w:rsidR="00191DAC">
        <w:rPr>
          <w:sz w:val="28"/>
          <w:szCs w:val="28"/>
        </w:rPr>
        <w:t>“</w:t>
      </w:r>
      <w:r w:rsidRPr="00F94E6E">
        <w:rPr>
          <w:sz w:val="28"/>
          <w:szCs w:val="28"/>
        </w:rPr>
        <w:t>disembodied</w:t>
      </w:r>
      <w:r w:rsidR="00191DAC">
        <w:rPr>
          <w:sz w:val="28"/>
          <w:szCs w:val="28"/>
        </w:rPr>
        <w:t>”</w:t>
      </w:r>
      <w:r w:rsidRPr="00F94E6E">
        <w:rPr>
          <w:sz w:val="28"/>
          <w:szCs w:val="28"/>
        </w:rPr>
        <w:t xml:space="preserve"> voice of Cooper in the Tesseract, attempting to communicate across time, utilizes a specific temporal pattern of isolated words and heavy breathing, symbolizing the physical struggle to bridge the temporal gap.</w:t>
      </w:r>
    </w:p>
    <w:p w14:paraId="107CC559" w14:textId="4B0294C8"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In conclusion, the auditory analysis confirms that the temporal organization of speech in </w:t>
      </w:r>
      <w:r w:rsidRPr="005E010D">
        <w:rPr>
          <w:i/>
          <w:iCs/>
          <w:sz w:val="28"/>
          <w:szCs w:val="28"/>
        </w:rPr>
        <w:t>Interstellar</w:t>
      </w:r>
      <w:r w:rsidRPr="00F94E6E">
        <w:rPr>
          <w:sz w:val="28"/>
          <w:szCs w:val="28"/>
        </w:rPr>
        <w:t xml:space="preserve"> is a highly sensitive barometer of emotional tension. It is not a binary system where </w:t>
      </w:r>
      <w:r w:rsidR="005E010D">
        <w:rPr>
          <w:sz w:val="28"/>
          <w:szCs w:val="28"/>
        </w:rPr>
        <w:t>“</w:t>
      </w:r>
      <w:r w:rsidRPr="00F94E6E">
        <w:rPr>
          <w:sz w:val="28"/>
          <w:szCs w:val="28"/>
        </w:rPr>
        <w:t>fast</w:t>
      </w:r>
      <w:r w:rsidR="005E010D">
        <w:rPr>
          <w:sz w:val="28"/>
          <w:szCs w:val="28"/>
        </w:rPr>
        <w:t>”</w:t>
      </w:r>
      <w:r w:rsidRPr="00F94E6E">
        <w:rPr>
          <w:sz w:val="28"/>
          <w:szCs w:val="28"/>
        </w:rPr>
        <w:t xml:space="preserve"> equals </w:t>
      </w:r>
      <w:r w:rsidR="005E010D">
        <w:rPr>
          <w:sz w:val="28"/>
          <w:szCs w:val="28"/>
        </w:rPr>
        <w:t>“</w:t>
      </w:r>
      <w:r w:rsidRPr="00F94E6E">
        <w:rPr>
          <w:sz w:val="28"/>
          <w:szCs w:val="28"/>
        </w:rPr>
        <w:t>stressed</w:t>
      </w:r>
      <w:r w:rsidR="005E010D">
        <w:rPr>
          <w:sz w:val="28"/>
          <w:szCs w:val="28"/>
        </w:rPr>
        <w:t>”</w:t>
      </w:r>
      <w:r w:rsidRPr="00F94E6E">
        <w:rPr>
          <w:sz w:val="28"/>
          <w:szCs w:val="28"/>
        </w:rPr>
        <w:t xml:space="preserve"> and </w:t>
      </w:r>
      <w:r w:rsidR="005E010D">
        <w:rPr>
          <w:sz w:val="28"/>
          <w:szCs w:val="28"/>
        </w:rPr>
        <w:t>“</w:t>
      </w:r>
      <w:r w:rsidRPr="00F94E6E">
        <w:rPr>
          <w:sz w:val="28"/>
          <w:szCs w:val="28"/>
        </w:rPr>
        <w:t>slow</w:t>
      </w:r>
      <w:r w:rsidR="005E010D">
        <w:rPr>
          <w:sz w:val="28"/>
          <w:szCs w:val="28"/>
        </w:rPr>
        <w:t>”</w:t>
      </w:r>
      <w:r w:rsidRPr="00F94E6E">
        <w:rPr>
          <w:sz w:val="28"/>
          <w:szCs w:val="28"/>
        </w:rPr>
        <w:t xml:space="preserve"> equals </w:t>
      </w:r>
      <w:r w:rsidR="005E010D">
        <w:rPr>
          <w:sz w:val="28"/>
          <w:szCs w:val="28"/>
        </w:rPr>
        <w:t>“</w:t>
      </w:r>
      <w:r w:rsidRPr="00F94E6E">
        <w:rPr>
          <w:sz w:val="28"/>
          <w:szCs w:val="28"/>
        </w:rPr>
        <w:t>calm</w:t>
      </w:r>
      <w:r w:rsidR="005E010D">
        <w:rPr>
          <w:sz w:val="28"/>
          <w:szCs w:val="28"/>
        </w:rPr>
        <w:t>”,</w:t>
      </w:r>
      <w:r w:rsidRPr="00F94E6E">
        <w:rPr>
          <w:sz w:val="28"/>
          <w:szCs w:val="28"/>
        </w:rPr>
        <w:t xml:space="preserve"> but a multidimensional continuum. Low stress allows for a controlled, authoritative deceleration or a precise, rhythmic flow. Moderate stress triggers a physiological acceleration and a dynamic push for information transfer. High stress leads to a bifurcation: either a chaotic, manic acceleration that signals the breakdown of control, or a total temporal paralysis induced by shock. </w:t>
      </w:r>
    </w:p>
    <w:p w14:paraId="5D7570D1" w14:textId="09AA422F" w:rsidR="006B1ADB" w:rsidRDefault="006B1ADB" w:rsidP="005E010D">
      <w:pPr>
        <w:pStyle w:val="a3"/>
        <w:spacing w:before="0" w:beforeAutospacing="0" w:after="0" w:afterAutospacing="0" w:line="360" w:lineRule="auto"/>
        <w:ind w:firstLine="709"/>
        <w:jc w:val="both"/>
        <w:rPr>
          <w:sz w:val="28"/>
          <w:szCs w:val="28"/>
        </w:rPr>
      </w:pPr>
      <w:r w:rsidRPr="00F94E6E">
        <w:rPr>
          <w:sz w:val="28"/>
          <w:szCs w:val="28"/>
        </w:rPr>
        <w:t>These temporal strategies are further nuanced by gender-specific performance choices and the adaptive necessity of speaking over the film’s dense acoustic landscape. The manipulation of time in the characters' speech that is called stretching it out in moments of realization or compressing it in moments of panic and serves to subconsciously align the audience’s physiological state with the characters, making the temporal organization of discourse a powerful tool of film storytelling. The findings of this section provide the necessary groundwork for the subsequent analysis of pausation, as the rate of speech and the distribution of pauses are inextricably linked in the creation of the prosodic rhythm.</w:t>
      </w:r>
    </w:p>
    <w:p w14:paraId="63B9B09B" w14:textId="77777777" w:rsidR="004E1FE3" w:rsidRPr="00F94E6E" w:rsidRDefault="004E1FE3" w:rsidP="005E010D">
      <w:pPr>
        <w:pStyle w:val="a3"/>
        <w:spacing w:before="0" w:beforeAutospacing="0" w:after="0" w:afterAutospacing="0" w:line="360" w:lineRule="auto"/>
        <w:ind w:firstLine="709"/>
        <w:jc w:val="both"/>
        <w:rPr>
          <w:sz w:val="28"/>
          <w:szCs w:val="28"/>
        </w:rPr>
      </w:pPr>
    </w:p>
    <w:p w14:paraId="65D4D154" w14:textId="44CCF75B" w:rsidR="006B1ADB" w:rsidRPr="00BC5DCA" w:rsidRDefault="006B1ADB" w:rsidP="005E010D">
      <w:pPr>
        <w:pStyle w:val="3"/>
        <w:spacing w:before="0" w:line="360" w:lineRule="auto"/>
        <w:ind w:left="708" w:firstLine="1"/>
        <w:rPr>
          <w:rFonts w:ascii="Times New Roman" w:hAnsi="Times New Roman" w:cs="Times New Roman"/>
          <w:color w:val="auto"/>
          <w:sz w:val="28"/>
          <w:szCs w:val="28"/>
        </w:rPr>
      </w:pPr>
      <w:bookmarkStart w:id="14" w:name="_Toc215863064"/>
      <w:r w:rsidRPr="00F94E6E">
        <w:rPr>
          <w:rFonts w:ascii="Times New Roman" w:hAnsi="Times New Roman" w:cs="Times New Roman"/>
          <w:color w:val="auto"/>
          <w:sz w:val="28"/>
          <w:szCs w:val="28"/>
        </w:rPr>
        <w:t>3.4</w:t>
      </w:r>
      <w:bookmarkEnd w:id="14"/>
      <w:r w:rsidR="00343F8C">
        <w:rPr>
          <w:rFonts w:ascii="Times New Roman" w:hAnsi="Times New Roman" w:cs="Times New Roman"/>
          <w:color w:val="auto"/>
          <w:sz w:val="28"/>
          <w:szCs w:val="28"/>
        </w:rPr>
        <w:t xml:space="preserve">. </w:t>
      </w:r>
      <w:r w:rsidR="00343F8C" w:rsidRPr="00343F8C">
        <w:rPr>
          <w:rFonts w:ascii="Times New Roman" w:hAnsi="Times New Roman" w:cs="Times New Roman"/>
          <w:color w:val="auto"/>
          <w:sz w:val="28"/>
          <w:szCs w:val="28"/>
        </w:rPr>
        <w:t>The Structural and Functional Features of Pausation in Expressing Emotional States</w:t>
      </w:r>
    </w:p>
    <w:p w14:paraId="2D883F5C" w14:textId="203F67B4" w:rsidR="006B1ADB" w:rsidRPr="00F94E6E" w:rsidRDefault="006B1ADB" w:rsidP="00675B7E">
      <w:pPr>
        <w:pStyle w:val="a3"/>
        <w:spacing w:before="0" w:beforeAutospacing="0" w:after="0" w:afterAutospacing="0" w:line="360" w:lineRule="auto"/>
        <w:ind w:firstLine="709"/>
        <w:jc w:val="both"/>
        <w:rPr>
          <w:sz w:val="28"/>
          <w:szCs w:val="28"/>
        </w:rPr>
      </w:pPr>
      <w:r w:rsidRPr="00F94E6E">
        <w:rPr>
          <w:sz w:val="28"/>
          <w:szCs w:val="28"/>
        </w:rPr>
        <w:t xml:space="preserve">The temporal organization of speech is structurally determined not only by the rate of articulation of phonic segments but also, and perhaps more significantly, by the distribution and quality of pauses. In the framework of experimental phonetics, a pause is defined not merely as an absence of sound (a physical silence) but as a communicative </w:t>
      </w:r>
      <w:r w:rsidRPr="00F94E6E">
        <w:rPr>
          <w:sz w:val="28"/>
          <w:szCs w:val="28"/>
        </w:rPr>
        <w:lastRenderedPageBreak/>
        <w:t xml:space="preserve">unit that carries substantial functional load. Within the film discourse of </w:t>
      </w:r>
      <w:r w:rsidRPr="00675B7E">
        <w:rPr>
          <w:i/>
          <w:iCs/>
          <w:sz w:val="28"/>
          <w:szCs w:val="28"/>
        </w:rPr>
        <w:t>Interstellar</w:t>
      </w:r>
      <w:r w:rsidRPr="00F94E6E">
        <w:rPr>
          <w:sz w:val="28"/>
          <w:szCs w:val="28"/>
        </w:rPr>
        <w:t xml:space="preserve">, pausation functions as a critical marker of the speaker's emotional state, acting as a </w:t>
      </w:r>
      <w:r w:rsidR="00675B7E">
        <w:rPr>
          <w:sz w:val="28"/>
          <w:szCs w:val="28"/>
        </w:rPr>
        <w:t>“</w:t>
      </w:r>
      <w:r w:rsidRPr="00F94E6E">
        <w:rPr>
          <w:sz w:val="28"/>
          <w:szCs w:val="28"/>
        </w:rPr>
        <w:t>temporal punctuation</w:t>
      </w:r>
      <w:r w:rsidR="00675B7E">
        <w:rPr>
          <w:sz w:val="28"/>
          <w:szCs w:val="28"/>
        </w:rPr>
        <w:t>”</w:t>
      </w:r>
      <w:r w:rsidRPr="00F94E6E">
        <w:rPr>
          <w:sz w:val="28"/>
          <w:szCs w:val="28"/>
        </w:rPr>
        <w:t xml:space="preserve"> that organizes the flow of information and signals the cognitive processes underlying speech production. </w:t>
      </w:r>
    </w:p>
    <w:p w14:paraId="5EF3757A" w14:textId="3DCAA7E4" w:rsidR="006B1ADB" w:rsidRPr="00F94E6E" w:rsidRDefault="006B1ADB" w:rsidP="00675B7E">
      <w:pPr>
        <w:pStyle w:val="a3"/>
        <w:spacing w:before="0" w:beforeAutospacing="0" w:after="0" w:afterAutospacing="0" w:line="360" w:lineRule="auto"/>
        <w:ind w:firstLine="709"/>
        <w:jc w:val="both"/>
        <w:rPr>
          <w:color w:val="000000" w:themeColor="text1"/>
          <w:sz w:val="28"/>
          <w:szCs w:val="28"/>
          <w:lang w:eastAsia="ru-RU"/>
        </w:rPr>
      </w:pPr>
      <w:r w:rsidRPr="00F94E6E">
        <w:rPr>
          <w:color w:val="000000" w:themeColor="text1"/>
          <w:sz w:val="28"/>
          <w:szCs w:val="28"/>
        </w:rPr>
        <w:t xml:space="preserve">The auditory analysis </w:t>
      </w:r>
      <w:r w:rsidR="003A14CE" w:rsidRPr="00F94E6E">
        <w:rPr>
          <w:color w:val="000000" w:themeColor="text1"/>
          <w:sz w:val="28"/>
          <w:szCs w:val="28"/>
          <w:lang w:eastAsia="ru-RU"/>
        </w:rPr>
        <w:t xml:space="preserve">undertaken in this research concentrated on establishing correlations between the type, duration, and positional distribution of pauses and the differentiated levels of emotional tension exhibited by the characters. </w:t>
      </w:r>
      <w:r w:rsidRPr="00F94E6E">
        <w:rPr>
          <w:color w:val="000000" w:themeColor="text1"/>
          <w:sz w:val="28"/>
          <w:szCs w:val="28"/>
        </w:rPr>
        <w:t xml:space="preserve">Based on the classification proposed by Goldman-Eisler, the analysis distinguished between grammatical (syntactic) pauses, which occur at the boundaries of syntactic units to facilitate semantic decoding, and non-grammatical (hesitation) pauses, which reflect cognitive planning difficulties or emotional blockage [4, p. 13]. Additionally, following O'Connell and Kowal, the distinction was made between silent (unfilled) pauses and filled pauses (vocalizations such as </w:t>
      </w:r>
      <w:r w:rsidR="00BE6D70">
        <w:rPr>
          <w:color w:val="000000" w:themeColor="text1"/>
          <w:sz w:val="28"/>
          <w:szCs w:val="28"/>
        </w:rPr>
        <w:t>“</w:t>
      </w:r>
      <w:r w:rsidRPr="00F94E6E">
        <w:rPr>
          <w:color w:val="000000" w:themeColor="text1"/>
          <w:sz w:val="28"/>
          <w:szCs w:val="28"/>
        </w:rPr>
        <w:t>um</w:t>
      </w:r>
      <w:r w:rsidR="00BE6D70">
        <w:rPr>
          <w:color w:val="000000" w:themeColor="text1"/>
          <w:sz w:val="28"/>
          <w:szCs w:val="28"/>
        </w:rPr>
        <w:t>”,</w:t>
      </w:r>
      <w:r w:rsidRPr="00F94E6E">
        <w:rPr>
          <w:color w:val="000000" w:themeColor="text1"/>
          <w:sz w:val="28"/>
          <w:szCs w:val="28"/>
        </w:rPr>
        <w:t xml:space="preserve"> </w:t>
      </w:r>
      <w:r w:rsidR="00BE6D70">
        <w:rPr>
          <w:color w:val="000000" w:themeColor="text1"/>
          <w:sz w:val="28"/>
          <w:szCs w:val="28"/>
        </w:rPr>
        <w:t>“</w:t>
      </w:r>
      <w:r w:rsidRPr="00F94E6E">
        <w:rPr>
          <w:color w:val="000000" w:themeColor="text1"/>
          <w:sz w:val="28"/>
          <w:szCs w:val="28"/>
        </w:rPr>
        <w:t>er</w:t>
      </w:r>
      <w:r w:rsidR="00BE6D70">
        <w:rPr>
          <w:color w:val="000000" w:themeColor="text1"/>
          <w:sz w:val="28"/>
          <w:szCs w:val="28"/>
        </w:rPr>
        <w:t>”,</w:t>
      </w:r>
      <w:r w:rsidRPr="00F94E6E">
        <w:rPr>
          <w:color w:val="000000" w:themeColor="text1"/>
          <w:sz w:val="28"/>
          <w:szCs w:val="28"/>
        </w:rPr>
        <w:t xml:space="preserve"> or heavy breathing) [8, p. 222]. The empirical data reveals that as the level of stress increases, the normative structure of pausation disintegrates, shifting from a regulator of logic to an indicator of affect.</w:t>
      </w:r>
    </w:p>
    <w:p w14:paraId="3CEEA6FB" w14:textId="7E36142F"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In the state of Low Stress (Controlled Tension), the auditory analysis indicates a predominance of syntactic pauses of medium duration. In the speech of the protagonist, Cooper, during technical briefings or while instructing his children on the farm, pauses serve a strictly delimitative function. They segment the speech flow into logical </w:t>
      </w:r>
      <w:r w:rsidR="00BE6D70">
        <w:rPr>
          <w:sz w:val="28"/>
          <w:szCs w:val="28"/>
        </w:rPr>
        <w:t>intonation-groups</w:t>
      </w:r>
      <w:r w:rsidRPr="00F94E6E">
        <w:rPr>
          <w:sz w:val="28"/>
          <w:szCs w:val="28"/>
        </w:rPr>
        <w:t>, ensuring that the listener can process the information efficiently. For instance, in the scene where Cooper explains the drone's solar cells to Murph, the pauses occur predictably at the end of clauses and sentences. This regularity creates a rhythm of competence and stability. Similarly, Dr. Brand’s pauses during the mission planning scenes are deliberate and emphatic; she uses silence to highlight key scientific terms (</w:t>
      </w:r>
      <w:r w:rsidR="0060043E">
        <w:rPr>
          <w:sz w:val="28"/>
          <w:szCs w:val="28"/>
        </w:rPr>
        <w:t>“</w:t>
      </w:r>
      <w:r w:rsidRPr="00F94E6E">
        <w:rPr>
          <w:sz w:val="28"/>
          <w:szCs w:val="28"/>
        </w:rPr>
        <w:t>wormhole</w:t>
      </w:r>
      <w:r w:rsidR="0060043E">
        <w:rPr>
          <w:sz w:val="28"/>
          <w:szCs w:val="28"/>
        </w:rPr>
        <w:t>”,</w:t>
      </w:r>
      <w:r w:rsidRPr="00F94E6E">
        <w:rPr>
          <w:sz w:val="28"/>
          <w:szCs w:val="28"/>
        </w:rPr>
        <w:t xml:space="preserve"> </w:t>
      </w:r>
      <w:r w:rsidR="0060043E">
        <w:rPr>
          <w:sz w:val="28"/>
          <w:szCs w:val="28"/>
        </w:rPr>
        <w:t>“</w:t>
      </w:r>
      <w:r w:rsidRPr="00F94E6E">
        <w:rPr>
          <w:sz w:val="28"/>
          <w:szCs w:val="28"/>
        </w:rPr>
        <w:t>relativity</w:t>
      </w:r>
      <w:r w:rsidR="0060043E">
        <w:rPr>
          <w:sz w:val="28"/>
          <w:szCs w:val="28"/>
        </w:rPr>
        <w:t>”</w:t>
      </w:r>
      <w:r w:rsidRPr="00F94E6E">
        <w:rPr>
          <w:sz w:val="28"/>
          <w:szCs w:val="28"/>
        </w:rPr>
        <w:t xml:space="preserve">), creating a </w:t>
      </w:r>
      <w:r w:rsidR="0060043E">
        <w:rPr>
          <w:sz w:val="28"/>
          <w:szCs w:val="28"/>
        </w:rPr>
        <w:t>“</w:t>
      </w:r>
      <w:r w:rsidRPr="00F94E6E">
        <w:rPr>
          <w:sz w:val="28"/>
          <w:szCs w:val="28"/>
        </w:rPr>
        <w:t>didactic</w:t>
      </w:r>
      <w:r w:rsidR="0060043E">
        <w:rPr>
          <w:sz w:val="28"/>
          <w:szCs w:val="28"/>
        </w:rPr>
        <w:t>”</w:t>
      </w:r>
      <w:r w:rsidRPr="00F94E6E">
        <w:rPr>
          <w:sz w:val="28"/>
          <w:szCs w:val="28"/>
        </w:rPr>
        <w:t xml:space="preserve"> pausation pattern. </w:t>
      </w:r>
      <w:r w:rsidRPr="0060043E">
        <w:rPr>
          <w:sz w:val="28"/>
          <w:szCs w:val="28"/>
        </w:rPr>
        <w:t xml:space="preserve">The auditors noted that in this state, intra-syntagmatic pauses (pauses within a logical phrase) are virtually absent, indicating a high level of speech preparedness and cognitive control. The absence of hesitation phenomena in these segments signals that the speaker has a clear </w:t>
      </w:r>
      <w:r w:rsidRPr="0060043E">
        <w:rPr>
          <w:sz w:val="28"/>
          <w:szCs w:val="28"/>
        </w:rPr>
        <w:lastRenderedPageBreak/>
        <w:t>mental plan of the utterance and is not experiencing interference from the emotional centers of the brain.</w:t>
      </w:r>
    </w:p>
    <w:p w14:paraId="2A88C6F9" w14:textId="2D6AF363"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transition to Moderate Stress (Agitation) is marked by a significant disruption of this rhythmic predictability. The auditory analysis reveals two opposing tendencies in this state: </w:t>
      </w:r>
      <w:r w:rsidR="0060043E">
        <w:rPr>
          <w:sz w:val="28"/>
          <w:szCs w:val="28"/>
        </w:rPr>
        <w:t>“</w:t>
      </w:r>
      <w:r w:rsidRPr="00F94E6E">
        <w:rPr>
          <w:sz w:val="28"/>
          <w:szCs w:val="28"/>
        </w:rPr>
        <w:t>latching</w:t>
      </w:r>
      <w:r w:rsidR="0060043E">
        <w:rPr>
          <w:sz w:val="28"/>
          <w:szCs w:val="28"/>
        </w:rPr>
        <w:t>”</w:t>
      </w:r>
      <w:r w:rsidRPr="00F94E6E">
        <w:rPr>
          <w:sz w:val="28"/>
          <w:szCs w:val="28"/>
        </w:rPr>
        <w:t xml:space="preserve"> and </w:t>
      </w:r>
      <w:r w:rsidR="0060043E">
        <w:rPr>
          <w:sz w:val="28"/>
          <w:szCs w:val="28"/>
        </w:rPr>
        <w:t>“</w:t>
      </w:r>
      <w:r w:rsidRPr="00F94E6E">
        <w:rPr>
          <w:sz w:val="28"/>
          <w:szCs w:val="28"/>
        </w:rPr>
        <w:t>hesitation</w:t>
      </w:r>
      <w:r w:rsidR="0060043E">
        <w:rPr>
          <w:sz w:val="28"/>
          <w:szCs w:val="28"/>
        </w:rPr>
        <w:t>”.</w:t>
      </w:r>
      <w:r w:rsidRPr="00F94E6E">
        <w:rPr>
          <w:sz w:val="28"/>
          <w:szCs w:val="28"/>
        </w:rPr>
        <w:t xml:space="preserve"> Latching refers to the elimination of inter-turn pauses in dialogue, where one speaker begins articulating immediately after, or even slightly before, the previous speaker finishes. This is prevalent in the conflict scenes, such as the heated argument between Cooper and Professor Brand regarding the decision to leave Earth. </w:t>
      </w:r>
    </w:p>
    <w:p w14:paraId="5C46057D" w14:textId="00DC5F58"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reduction of pauses between turns creates a sense of urgency and aggression, reflecting the increased physiological arousal. Simultaneously, within the individual utterances, the auditors identified the emergence of hesitation pauses. Unlike the clean silence of Low Stress, these pauses are often filled (breathing, vocalized hesitations) or occur in non-syntactic positions (e.g., between an article and a noun). This fragmentation suggests that the cognitive load of the emotional conflict is interfering with the lexical retrieval process. For example, when Murph confronts Cooper about his departure, her speech is broken by short, irregular pauses that disrupt the syntactic cohesion, signaling her struggle to articulate her grief and anger. The auditors observed that female characters in the film tend to use </w:t>
      </w:r>
      <w:r w:rsidR="0060043E">
        <w:rPr>
          <w:sz w:val="28"/>
          <w:szCs w:val="28"/>
        </w:rPr>
        <w:t>“</w:t>
      </w:r>
      <w:r w:rsidRPr="00F94E6E">
        <w:rPr>
          <w:sz w:val="28"/>
          <w:szCs w:val="28"/>
        </w:rPr>
        <w:t>breathy</w:t>
      </w:r>
      <w:r w:rsidR="0060043E">
        <w:rPr>
          <w:sz w:val="28"/>
          <w:szCs w:val="28"/>
        </w:rPr>
        <w:t>”</w:t>
      </w:r>
      <w:r w:rsidRPr="00F94E6E">
        <w:rPr>
          <w:sz w:val="28"/>
          <w:szCs w:val="28"/>
        </w:rPr>
        <w:t xml:space="preserve"> filled pauses in this state more frequently than male characters, who tend to use glottal stops or abrupt silences.</w:t>
      </w:r>
    </w:p>
    <w:p w14:paraId="054D6DBF" w14:textId="79A93471"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The most profound transformations in pausation occur at the level of High Stress (Acute/Uncontrolled Tension). In the diegetic reality of </w:t>
      </w:r>
      <w:r w:rsidRPr="0060043E">
        <w:rPr>
          <w:i/>
          <w:iCs/>
          <w:sz w:val="28"/>
          <w:szCs w:val="28"/>
        </w:rPr>
        <w:t>Interstellar</w:t>
      </w:r>
      <w:r w:rsidRPr="00F94E6E">
        <w:rPr>
          <w:sz w:val="28"/>
          <w:szCs w:val="28"/>
        </w:rPr>
        <w:t xml:space="preserve">, high stress manifests through specific </w:t>
      </w:r>
      <w:r w:rsidR="0060043E">
        <w:rPr>
          <w:sz w:val="28"/>
          <w:szCs w:val="28"/>
        </w:rPr>
        <w:t>“</w:t>
      </w:r>
      <w:r w:rsidRPr="00F94E6E">
        <w:rPr>
          <w:sz w:val="28"/>
          <w:szCs w:val="28"/>
        </w:rPr>
        <w:t>pausation anomalies</w:t>
      </w:r>
      <w:r w:rsidR="0060043E">
        <w:rPr>
          <w:sz w:val="28"/>
          <w:szCs w:val="28"/>
        </w:rPr>
        <w:t>”.</w:t>
      </w:r>
      <w:r w:rsidRPr="00F94E6E">
        <w:rPr>
          <w:sz w:val="28"/>
          <w:szCs w:val="28"/>
        </w:rPr>
        <w:t xml:space="preserve"> The first anomaly is the </w:t>
      </w:r>
      <w:r w:rsidR="0060043E">
        <w:rPr>
          <w:sz w:val="28"/>
          <w:szCs w:val="28"/>
        </w:rPr>
        <w:t>“</w:t>
      </w:r>
      <w:r w:rsidRPr="00F94E6E">
        <w:rPr>
          <w:sz w:val="28"/>
          <w:szCs w:val="28"/>
        </w:rPr>
        <w:t>Emotive Void</w:t>
      </w:r>
      <w:r w:rsidR="0060043E">
        <w:rPr>
          <w:sz w:val="28"/>
          <w:szCs w:val="28"/>
        </w:rPr>
        <w:t>”</w:t>
      </w:r>
      <w:r w:rsidRPr="00F94E6E">
        <w:rPr>
          <w:sz w:val="28"/>
          <w:szCs w:val="28"/>
        </w:rPr>
        <w:t xml:space="preserve">: an extremely long, unfilled pause used to convey shock or profound trauma. </w:t>
      </w:r>
    </w:p>
    <w:p w14:paraId="2A924A8C" w14:textId="339ED505" w:rsidR="00501591" w:rsidRPr="00501591" w:rsidRDefault="006B1ADB" w:rsidP="00501591">
      <w:pPr>
        <w:spacing w:after="0" w:line="360" w:lineRule="auto"/>
        <w:ind w:firstLine="709"/>
        <w:contextualSpacing/>
        <w:jc w:val="both"/>
        <w:rPr>
          <w:rFonts w:ascii="Times New Roman" w:hAnsi="Times New Roman" w:cs="Times New Roman"/>
          <w:sz w:val="28"/>
          <w:szCs w:val="28"/>
        </w:rPr>
      </w:pPr>
      <w:r w:rsidRPr="00501591">
        <w:rPr>
          <w:rFonts w:ascii="Times New Roman" w:hAnsi="Times New Roman" w:cs="Times New Roman"/>
          <w:sz w:val="28"/>
          <w:szCs w:val="28"/>
        </w:rPr>
        <w:t xml:space="preserve">This is quintessential to the scene where Cooper watches the video messages spanning 23 years. The silence between his reactions is not a pause of hesitation but a pause of </w:t>
      </w:r>
      <w:r w:rsidR="0060043E">
        <w:rPr>
          <w:rFonts w:ascii="Times New Roman" w:hAnsi="Times New Roman" w:cs="Times New Roman"/>
          <w:sz w:val="28"/>
          <w:szCs w:val="28"/>
        </w:rPr>
        <w:t>“</w:t>
      </w:r>
      <w:r w:rsidRPr="00501591">
        <w:rPr>
          <w:rFonts w:ascii="Times New Roman" w:hAnsi="Times New Roman" w:cs="Times New Roman"/>
          <w:sz w:val="28"/>
          <w:szCs w:val="28"/>
        </w:rPr>
        <w:t>processing failure</w:t>
      </w:r>
      <w:r w:rsidR="0060043E">
        <w:rPr>
          <w:rFonts w:ascii="Times New Roman" w:hAnsi="Times New Roman" w:cs="Times New Roman"/>
          <w:sz w:val="28"/>
          <w:szCs w:val="28"/>
        </w:rPr>
        <w:t>”,</w:t>
      </w:r>
      <w:r w:rsidRPr="00501591">
        <w:rPr>
          <w:rFonts w:ascii="Times New Roman" w:hAnsi="Times New Roman" w:cs="Times New Roman"/>
          <w:sz w:val="28"/>
          <w:szCs w:val="28"/>
        </w:rPr>
        <w:t xml:space="preserve"> where the emotional stimulus is too overwhelming to be immediately verbalized. These pauses can last several seconds, which, in the context of </w:t>
      </w:r>
      <w:r w:rsidRPr="00501591">
        <w:rPr>
          <w:rFonts w:ascii="Times New Roman" w:hAnsi="Times New Roman" w:cs="Times New Roman"/>
          <w:sz w:val="28"/>
          <w:szCs w:val="28"/>
        </w:rPr>
        <w:lastRenderedPageBreak/>
        <w:t xml:space="preserve">film time, is an eternity. They function as a film device to allow the audience to project their own emotions onto the character. The auditors classified these as </w:t>
      </w:r>
      <w:r w:rsidR="0060043E">
        <w:rPr>
          <w:rFonts w:ascii="Times New Roman" w:hAnsi="Times New Roman" w:cs="Times New Roman"/>
          <w:sz w:val="28"/>
          <w:szCs w:val="28"/>
        </w:rPr>
        <w:t>“</w:t>
      </w:r>
      <w:r w:rsidRPr="00501591">
        <w:rPr>
          <w:rFonts w:ascii="Times New Roman" w:hAnsi="Times New Roman" w:cs="Times New Roman"/>
          <w:sz w:val="28"/>
          <w:szCs w:val="28"/>
        </w:rPr>
        <w:t>psychological pauses</w:t>
      </w:r>
      <w:r w:rsidR="0060043E">
        <w:rPr>
          <w:rFonts w:ascii="Times New Roman" w:hAnsi="Times New Roman" w:cs="Times New Roman"/>
          <w:sz w:val="28"/>
          <w:szCs w:val="28"/>
        </w:rPr>
        <w:t>”</w:t>
      </w:r>
      <w:r w:rsidRPr="00501591">
        <w:rPr>
          <w:rFonts w:ascii="Times New Roman" w:hAnsi="Times New Roman" w:cs="Times New Roman"/>
          <w:sz w:val="28"/>
          <w:szCs w:val="28"/>
        </w:rPr>
        <w:t xml:space="preserve"> rather than linguistic ones. Conversely, the second anomaly is the </w:t>
      </w:r>
      <w:r w:rsidR="0060043E">
        <w:rPr>
          <w:rFonts w:ascii="Times New Roman" w:hAnsi="Times New Roman" w:cs="Times New Roman"/>
          <w:sz w:val="28"/>
          <w:szCs w:val="28"/>
        </w:rPr>
        <w:t>“</w:t>
      </w:r>
      <w:r w:rsidRPr="00501591">
        <w:rPr>
          <w:rFonts w:ascii="Times New Roman" w:hAnsi="Times New Roman" w:cs="Times New Roman"/>
          <w:sz w:val="28"/>
          <w:szCs w:val="28"/>
        </w:rPr>
        <w:t>Elimination of Pausation</w:t>
      </w:r>
      <w:r w:rsidR="0060043E">
        <w:rPr>
          <w:rFonts w:ascii="Times New Roman" w:hAnsi="Times New Roman" w:cs="Times New Roman"/>
          <w:sz w:val="28"/>
          <w:szCs w:val="28"/>
        </w:rPr>
        <w:t>”,</w:t>
      </w:r>
      <w:r w:rsidRPr="00501591">
        <w:rPr>
          <w:rFonts w:ascii="Times New Roman" w:hAnsi="Times New Roman" w:cs="Times New Roman"/>
          <w:sz w:val="28"/>
          <w:szCs w:val="28"/>
        </w:rPr>
        <w:t xml:space="preserve"> observed in panic situations. During the hull breach on Mann’s planet or the docking sequence, the characters’ speech becomes a continuous stream of sound. The necessary physiological pauses for air intake are minimized to the limit of physical capability, leading to a </w:t>
      </w:r>
      <w:r w:rsidR="0060043E">
        <w:rPr>
          <w:rFonts w:ascii="Times New Roman" w:hAnsi="Times New Roman" w:cs="Times New Roman"/>
          <w:sz w:val="28"/>
          <w:szCs w:val="28"/>
        </w:rPr>
        <w:t>“</w:t>
      </w:r>
      <w:r w:rsidRPr="00501591">
        <w:rPr>
          <w:rFonts w:ascii="Times New Roman" w:hAnsi="Times New Roman" w:cs="Times New Roman"/>
          <w:sz w:val="28"/>
          <w:szCs w:val="28"/>
        </w:rPr>
        <w:t>breathless</w:t>
      </w:r>
      <w:r w:rsidR="0060043E">
        <w:rPr>
          <w:rFonts w:ascii="Times New Roman" w:hAnsi="Times New Roman" w:cs="Times New Roman"/>
          <w:sz w:val="28"/>
          <w:szCs w:val="28"/>
        </w:rPr>
        <w:t>”</w:t>
      </w:r>
      <w:r w:rsidRPr="00501591">
        <w:rPr>
          <w:rFonts w:ascii="Times New Roman" w:hAnsi="Times New Roman" w:cs="Times New Roman"/>
          <w:sz w:val="28"/>
          <w:szCs w:val="28"/>
        </w:rPr>
        <w:t xml:space="preserve"> voice quality. In Cooper’s urgent commands to TARS </w:t>
      </w:r>
      <w:r w:rsidRPr="00491D79">
        <w:rPr>
          <w:rFonts w:ascii="Times New Roman" w:hAnsi="Times New Roman" w:cs="Times New Roman"/>
          <w:sz w:val="28"/>
          <w:szCs w:val="28"/>
        </w:rPr>
        <w:t>(</w:t>
      </w:r>
      <w:r w:rsidR="0060043E" w:rsidRPr="00491D79">
        <w:rPr>
          <w:rFonts w:ascii="Times New Roman" w:hAnsi="Times New Roman" w:cs="Times New Roman"/>
          <w:sz w:val="28"/>
          <w:szCs w:val="28"/>
        </w:rPr>
        <w:t>“</w:t>
      </w:r>
      <w:r w:rsidRPr="00491D79">
        <w:rPr>
          <w:rFonts w:ascii="Times New Roman" w:hAnsi="Times New Roman" w:cs="Times New Roman"/>
          <w:i/>
          <w:iCs/>
          <w:sz w:val="28"/>
          <w:szCs w:val="28"/>
        </w:rPr>
        <w:t>Open the hatch, TARS, open it</w:t>
      </w:r>
      <w:proofErr w:type="gramStart"/>
      <w:r w:rsidRPr="00491D79">
        <w:rPr>
          <w:rFonts w:ascii="Times New Roman" w:hAnsi="Times New Roman" w:cs="Times New Roman"/>
          <w:sz w:val="28"/>
          <w:szCs w:val="28"/>
        </w:rPr>
        <w:t>!</w:t>
      </w:r>
      <w:r w:rsidR="0060043E" w:rsidRPr="00491D79">
        <w:rPr>
          <w:rFonts w:ascii="Times New Roman" w:hAnsi="Times New Roman" w:cs="Times New Roman"/>
          <w:sz w:val="28"/>
          <w:szCs w:val="28"/>
        </w:rPr>
        <w:t>”</w:t>
      </w:r>
      <w:r w:rsidR="00491D79" w:rsidRPr="00491D79">
        <w:rPr>
          <w:rFonts w:ascii="Times New Roman" w:hAnsi="Times New Roman" w:cs="Times New Roman"/>
          <w:sz w:val="28"/>
          <w:szCs w:val="28"/>
        </w:rPr>
        <w:t>[</w:t>
      </w:r>
      <w:proofErr w:type="gramEnd"/>
      <w:r w:rsidR="00491D79" w:rsidRPr="00491D79">
        <w:rPr>
          <w:rFonts w:ascii="Times New Roman" w:hAnsi="Times New Roman" w:cs="Times New Roman"/>
          <w:sz w:val="28"/>
          <w:szCs w:val="28"/>
        </w:rPr>
        <w:t>56, 02:10:16]</w:t>
      </w:r>
      <w:r w:rsidRPr="00491D79">
        <w:rPr>
          <w:rFonts w:ascii="Times New Roman" w:hAnsi="Times New Roman" w:cs="Times New Roman"/>
          <w:sz w:val="28"/>
          <w:szCs w:val="28"/>
        </w:rPr>
        <w:t>),</w:t>
      </w:r>
      <w:r w:rsidRPr="00501591">
        <w:rPr>
          <w:rFonts w:ascii="Times New Roman" w:hAnsi="Times New Roman" w:cs="Times New Roman"/>
          <w:sz w:val="28"/>
          <w:szCs w:val="28"/>
        </w:rPr>
        <w:t xml:space="preserve"> the boundaries between </w:t>
      </w:r>
      <w:r w:rsidR="0060043E">
        <w:rPr>
          <w:rFonts w:ascii="Times New Roman" w:hAnsi="Times New Roman" w:cs="Times New Roman"/>
          <w:sz w:val="28"/>
          <w:szCs w:val="28"/>
        </w:rPr>
        <w:t>intonation-groups</w:t>
      </w:r>
      <w:r w:rsidRPr="00501591">
        <w:rPr>
          <w:rFonts w:ascii="Times New Roman" w:hAnsi="Times New Roman" w:cs="Times New Roman"/>
          <w:sz w:val="28"/>
          <w:szCs w:val="28"/>
        </w:rPr>
        <w:t xml:space="preserve"> are erased, and pauses disappear entirely. This signals that the survival instinct has overridden the norms of linguistic structuring; the priority is the sheer speed of transmission, regardless of grammatical correctness.</w:t>
      </w:r>
    </w:p>
    <w:p w14:paraId="1F223A20" w14:textId="6732FFF5" w:rsidR="00501591" w:rsidRPr="00D12504" w:rsidRDefault="00501591" w:rsidP="00501591">
      <w:pPr>
        <w:spacing w:after="0" w:line="360" w:lineRule="auto"/>
        <w:ind w:firstLine="709"/>
        <w:contextualSpacing/>
        <w:jc w:val="both"/>
        <w:rPr>
          <w:rFonts w:ascii="Times New Roman" w:hAnsi="Times New Roman" w:cs="Times New Roman"/>
          <w:sz w:val="28"/>
          <w:szCs w:val="28"/>
        </w:rPr>
      </w:pPr>
      <w:r w:rsidRPr="00D12504">
        <w:rPr>
          <w:rFonts w:ascii="Times New Roman" w:hAnsi="Times New Roman" w:cs="Times New Roman"/>
          <w:sz w:val="28"/>
          <w:szCs w:val="28"/>
        </w:rPr>
        <w:t xml:space="preserve"> Lengthening vowel sounds, inserting silent pauses, and varying speech tempo are common techniques used to express emotional tension. Consider, for example, Cooper’s message to Murph in Interstellar:</w:t>
      </w:r>
    </w:p>
    <w:p w14:paraId="7F1CA687" w14:textId="1AB66916" w:rsidR="00501591" w:rsidRPr="00D12504" w:rsidRDefault="00501591" w:rsidP="00501591">
      <w:pPr>
        <w:spacing w:after="0" w:line="360" w:lineRule="auto"/>
        <w:ind w:left="709"/>
        <w:contextualSpacing/>
        <w:jc w:val="both"/>
        <w:rPr>
          <w:rFonts w:ascii="Times New Roman" w:hAnsi="Times New Roman" w:cs="Times New Roman"/>
          <w:i/>
          <w:iCs/>
          <w:sz w:val="28"/>
          <w:szCs w:val="28"/>
        </w:rPr>
      </w:pPr>
      <w:r w:rsidRPr="00491D79">
        <w:rPr>
          <w:rFonts w:ascii="Times New Roman" w:hAnsi="Times New Roman" w:cs="Times New Roman"/>
          <w:i/>
          <w:iCs/>
          <w:sz w:val="28"/>
          <w:szCs w:val="28"/>
        </w:rPr>
        <w:t xml:space="preserve">Cooper (radio, choked): </w:t>
      </w:r>
      <w:r w:rsidR="00D12504" w:rsidRPr="00491D79">
        <w:rPr>
          <w:rFonts w:ascii="Times New Roman" w:hAnsi="Times New Roman" w:cs="Times New Roman"/>
          <w:i/>
          <w:iCs/>
          <w:sz w:val="28"/>
          <w:szCs w:val="28"/>
        </w:rPr>
        <w:t>“</w:t>
      </w:r>
      <w:r w:rsidRPr="00491D79">
        <w:rPr>
          <w:rFonts w:ascii="Times New Roman" w:hAnsi="Times New Roman" w:cs="Times New Roman"/>
          <w:i/>
          <w:iCs/>
          <w:sz w:val="28"/>
          <w:szCs w:val="28"/>
        </w:rPr>
        <w:t>Murph, I’m sorry. I’m sorry I didn’t make it back, like I promised</w:t>
      </w:r>
      <w:r w:rsidR="00D12504" w:rsidRPr="00491D79">
        <w:rPr>
          <w:rFonts w:ascii="Times New Roman" w:hAnsi="Times New Roman" w:cs="Times New Roman"/>
          <w:i/>
          <w:iCs/>
          <w:sz w:val="28"/>
          <w:szCs w:val="28"/>
        </w:rPr>
        <w:t>”</w:t>
      </w:r>
      <w:r w:rsidRPr="00491D79">
        <w:rPr>
          <w:rFonts w:ascii="Times New Roman" w:hAnsi="Times New Roman" w:cs="Times New Roman"/>
          <w:i/>
          <w:iCs/>
          <w:sz w:val="28"/>
          <w:szCs w:val="28"/>
        </w:rPr>
        <w:t>.</w:t>
      </w:r>
      <w:r w:rsidR="00491D79" w:rsidRPr="00491D79">
        <w:rPr>
          <w:rFonts w:ascii="Times New Roman" w:hAnsi="Times New Roman" w:cs="Times New Roman"/>
          <w:sz w:val="28"/>
          <w:szCs w:val="28"/>
        </w:rPr>
        <w:t xml:space="preserve"> [56</w:t>
      </w:r>
      <w:r w:rsidR="00491D79" w:rsidRPr="00491D79">
        <w:rPr>
          <w:rFonts w:ascii="Times New Roman" w:hAnsi="Times New Roman" w:cs="Times New Roman"/>
          <w:sz w:val="28"/>
          <w:szCs w:val="28"/>
          <w:lang w:val="uk-UA"/>
        </w:rPr>
        <w:t>, 01:22:17</w:t>
      </w:r>
      <w:r w:rsidR="00491D79" w:rsidRPr="00491D79">
        <w:rPr>
          <w:rFonts w:ascii="Times New Roman" w:hAnsi="Times New Roman" w:cs="Times New Roman"/>
          <w:sz w:val="28"/>
          <w:szCs w:val="28"/>
        </w:rPr>
        <w:t>]</w:t>
      </w:r>
    </w:p>
    <w:p w14:paraId="092D7F22" w14:textId="03D0A42F" w:rsidR="00501591" w:rsidRPr="00D12504" w:rsidRDefault="00501591" w:rsidP="00501591">
      <w:pPr>
        <w:spacing w:after="0" w:line="360" w:lineRule="auto"/>
        <w:ind w:firstLine="709"/>
        <w:contextualSpacing/>
        <w:jc w:val="both"/>
        <w:rPr>
          <w:rFonts w:ascii="Times New Roman" w:hAnsi="Times New Roman" w:cs="Times New Roman"/>
          <w:sz w:val="28"/>
          <w:szCs w:val="28"/>
        </w:rPr>
      </w:pPr>
      <w:r w:rsidRPr="00D12504">
        <w:rPr>
          <w:rFonts w:ascii="Times New Roman" w:hAnsi="Times New Roman" w:cs="Times New Roman"/>
          <w:sz w:val="28"/>
          <w:szCs w:val="28"/>
        </w:rPr>
        <w:t xml:space="preserve">The deliberate pauses after </w:t>
      </w:r>
      <w:r w:rsidR="00D12504">
        <w:rPr>
          <w:rFonts w:ascii="Times New Roman" w:hAnsi="Times New Roman" w:cs="Times New Roman"/>
          <w:sz w:val="28"/>
          <w:szCs w:val="28"/>
        </w:rPr>
        <w:t>“</w:t>
      </w:r>
      <w:r w:rsidRPr="00D12504">
        <w:rPr>
          <w:rFonts w:ascii="Times New Roman" w:hAnsi="Times New Roman" w:cs="Times New Roman"/>
          <w:i/>
          <w:iCs/>
          <w:sz w:val="28"/>
          <w:szCs w:val="28"/>
        </w:rPr>
        <w:t>Murph</w:t>
      </w:r>
      <w:r w:rsidR="00D12504">
        <w:rPr>
          <w:rFonts w:ascii="Times New Roman" w:hAnsi="Times New Roman" w:cs="Times New Roman"/>
          <w:sz w:val="28"/>
          <w:szCs w:val="28"/>
        </w:rPr>
        <w:t>”</w:t>
      </w:r>
      <w:r w:rsidRPr="00D12504">
        <w:rPr>
          <w:rFonts w:ascii="Times New Roman" w:hAnsi="Times New Roman" w:cs="Times New Roman"/>
          <w:sz w:val="28"/>
          <w:szCs w:val="28"/>
        </w:rPr>
        <w:t xml:space="preserve"> and </w:t>
      </w:r>
      <w:r w:rsidR="00D12504">
        <w:rPr>
          <w:rFonts w:ascii="Times New Roman" w:hAnsi="Times New Roman" w:cs="Times New Roman"/>
          <w:sz w:val="28"/>
          <w:szCs w:val="28"/>
        </w:rPr>
        <w:t>“</w:t>
      </w:r>
      <w:r w:rsidRPr="00D12504">
        <w:rPr>
          <w:rFonts w:ascii="Times New Roman" w:hAnsi="Times New Roman" w:cs="Times New Roman"/>
          <w:i/>
          <w:iCs/>
          <w:sz w:val="28"/>
          <w:szCs w:val="28"/>
        </w:rPr>
        <w:t>sorry… I didn’t</w:t>
      </w:r>
      <w:r w:rsidR="00D12504">
        <w:rPr>
          <w:rFonts w:ascii="Times New Roman" w:hAnsi="Times New Roman" w:cs="Times New Roman"/>
          <w:sz w:val="28"/>
          <w:szCs w:val="28"/>
        </w:rPr>
        <w:t>”</w:t>
      </w:r>
      <w:r w:rsidRPr="00D12504">
        <w:rPr>
          <w:rFonts w:ascii="Times New Roman" w:hAnsi="Times New Roman" w:cs="Times New Roman"/>
          <w:sz w:val="28"/>
          <w:szCs w:val="28"/>
        </w:rPr>
        <w:t xml:space="preserve"> function to convey grief and guilt, allowing the audience to absorb the emotional colouring of the moment. Similarly, it is expressed in Dr. Brand’s heartbroken line,</w:t>
      </w:r>
    </w:p>
    <w:p w14:paraId="3172F905" w14:textId="14A34C78" w:rsidR="00501591" w:rsidRPr="00D12504" w:rsidRDefault="00501591" w:rsidP="00501591">
      <w:pPr>
        <w:spacing w:after="0" w:line="360" w:lineRule="auto"/>
        <w:ind w:firstLine="709"/>
        <w:contextualSpacing/>
        <w:jc w:val="both"/>
        <w:rPr>
          <w:rFonts w:ascii="Times New Roman" w:hAnsi="Times New Roman" w:cs="Times New Roman"/>
          <w:sz w:val="28"/>
          <w:szCs w:val="28"/>
        </w:rPr>
      </w:pPr>
      <w:r w:rsidRPr="00491D79">
        <w:rPr>
          <w:rFonts w:ascii="Times New Roman" w:hAnsi="Times New Roman" w:cs="Times New Roman"/>
          <w:i/>
          <w:iCs/>
          <w:sz w:val="28"/>
          <w:szCs w:val="28"/>
        </w:rPr>
        <w:t xml:space="preserve">Brand (heartbroken): </w:t>
      </w:r>
      <w:r w:rsidR="00D12504" w:rsidRPr="00491D79">
        <w:rPr>
          <w:rFonts w:ascii="Times New Roman" w:hAnsi="Times New Roman" w:cs="Times New Roman"/>
          <w:i/>
          <w:iCs/>
          <w:sz w:val="28"/>
          <w:szCs w:val="28"/>
        </w:rPr>
        <w:t>“</w:t>
      </w:r>
      <w:r w:rsidRPr="00491D79">
        <w:rPr>
          <w:rFonts w:ascii="Times New Roman" w:hAnsi="Times New Roman" w:cs="Times New Roman"/>
          <w:i/>
          <w:iCs/>
          <w:sz w:val="28"/>
          <w:szCs w:val="28"/>
        </w:rPr>
        <w:t>Decades… hundreds of years</w:t>
      </w:r>
      <w:r w:rsidR="00D12504" w:rsidRPr="00491D79">
        <w:rPr>
          <w:rFonts w:ascii="Times New Roman" w:hAnsi="Times New Roman" w:cs="Times New Roman"/>
          <w:i/>
          <w:iCs/>
          <w:sz w:val="28"/>
          <w:szCs w:val="28"/>
        </w:rPr>
        <w:t>”</w:t>
      </w:r>
      <w:r w:rsidRPr="00491D79">
        <w:rPr>
          <w:rFonts w:ascii="Times New Roman" w:hAnsi="Times New Roman" w:cs="Times New Roman"/>
          <w:i/>
          <w:iCs/>
          <w:sz w:val="28"/>
          <w:szCs w:val="28"/>
        </w:rPr>
        <w:t xml:space="preserve"> </w:t>
      </w:r>
      <w:r w:rsidRPr="00491D79">
        <w:rPr>
          <w:rFonts w:ascii="Times New Roman" w:hAnsi="Times New Roman" w:cs="Times New Roman"/>
          <w:sz w:val="28"/>
          <w:szCs w:val="28"/>
        </w:rPr>
        <w:t>[56</w:t>
      </w:r>
      <w:r w:rsidR="00491D79">
        <w:rPr>
          <w:rFonts w:ascii="Times New Roman" w:hAnsi="Times New Roman" w:cs="Times New Roman"/>
          <w:sz w:val="28"/>
          <w:szCs w:val="28"/>
          <w:lang w:val="uk-UA"/>
        </w:rPr>
        <w:t>, 02:42:15</w:t>
      </w:r>
      <w:r w:rsidRPr="00491D79">
        <w:rPr>
          <w:rFonts w:ascii="Times New Roman" w:hAnsi="Times New Roman" w:cs="Times New Roman"/>
          <w:sz w:val="28"/>
          <w:szCs w:val="28"/>
        </w:rPr>
        <w:t>]</w:t>
      </w:r>
    </w:p>
    <w:p w14:paraId="0677E9FE" w14:textId="71DCB42C" w:rsidR="006B1ADB" w:rsidRPr="00501591" w:rsidRDefault="00501591" w:rsidP="00B7094E">
      <w:pPr>
        <w:spacing w:after="0" w:line="360" w:lineRule="auto"/>
        <w:ind w:firstLine="709"/>
        <w:contextualSpacing/>
        <w:jc w:val="both"/>
        <w:rPr>
          <w:rFonts w:ascii="Times New Roman" w:hAnsi="Times New Roman" w:cs="Times New Roman"/>
          <w:sz w:val="28"/>
          <w:szCs w:val="28"/>
        </w:rPr>
      </w:pPr>
      <w:r w:rsidRPr="00D12504">
        <w:rPr>
          <w:rFonts w:ascii="Times New Roman" w:hAnsi="Times New Roman" w:cs="Times New Roman"/>
          <w:sz w:val="28"/>
          <w:szCs w:val="28"/>
        </w:rPr>
        <w:t>illustrates how the ellipsis signals an extended pause, expressing temporal manipulation into perceived emotional stress. These examples underline that temporal means are essential for authentic emotional expression in a cinematic dialogue.</w:t>
      </w:r>
    </w:p>
    <w:p w14:paraId="41587231" w14:textId="151B6FFD" w:rsidR="006B1ADB" w:rsidRPr="00F94E6E" w:rsidRDefault="006B1ADB" w:rsidP="00F94E6E">
      <w:pPr>
        <w:pStyle w:val="a3"/>
        <w:spacing w:before="0" w:beforeAutospacing="0" w:after="0" w:afterAutospacing="0" w:line="360" w:lineRule="auto"/>
        <w:ind w:firstLine="709"/>
        <w:jc w:val="both"/>
        <w:rPr>
          <w:sz w:val="28"/>
          <w:szCs w:val="28"/>
        </w:rPr>
      </w:pPr>
      <w:r w:rsidRPr="00501591">
        <w:rPr>
          <w:sz w:val="28"/>
          <w:szCs w:val="28"/>
        </w:rPr>
        <w:t>Furthermore, the auditory analysis highlighted</w:t>
      </w:r>
      <w:r w:rsidRPr="00F94E6E">
        <w:rPr>
          <w:sz w:val="28"/>
          <w:szCs w:val="28"/>
        </w:rPr>
        <w:t xml:space="preserve"> the functional role of </w:t>
      </w:r>
      <w:r w:rsidR="00B7094E">
        <w:rPr>
          <w:sz w:val="28"/>
          <w:szCs w:val="28"/>
        </w:rPr>
        <w:t>“</w:t>
      </w:r>
      <w:r w:rsidRPr="00F94E6E">
        <w:rPr>
          <w:sz w:val="28"/>
          <w:szCs w:val="28"/>
        </w:rPr>
        <w:t>disjunctive pausation</w:t>
      </w:r>
      <w:r w:rsidR="00B7094E">
        <w:rPr>
          <w:sz w:val="28"/>
          <w:szCs w:val="28"/>
        </w:rPr>
        <w:t>”</w:t>
      </w:r>
      <w:r w:rsidRPr="00F94E6E">
        <w:rPr>
          <w:sz w:val="28"/>
          <w:szCs w:val="28"/>
        </w:rPr>
        <w:t xml:space="preserve"> in the representation of physical exertion combined with stress. In the fight scene between Cooper and Mann, the pauses are dictated not by syntax or emotion, but by physical effort (the </w:t>
      </w:r>
      <w:r w:rsidR="00B7094E">
        <w:rPr>
          <w:sz w:val="28"/>
          <w:szCs w:val="28"/>
        </w:rPr>
        <w:t>“</w:t>
      </w:r>
      <w:r w:rsidRPr="00F94E6E">
        <w:rPr>
          <w:sz w:val="28"/>
          <w:szCs w:val="28"/>
        </w:rPr>
        <w:t>grunt</w:t>
      </w:r>
      <w:r w:rsidR="00B7094E">
        <w:rPr>
          <w:sz w:val="28"/>
          <w:szCs w:val="28"/>
        </w:rPr>
        <w:t>”</w:t>
      </w:r>
      <w:r w:rsidRPr="00F94E6E">
        <w:rPr>
          <w:sz w:val="28"/>
          <w:szCs w:val="28"/>
        </w:rPr>
        <w:t xml:space="preserve"> factor). These pauses break words in the middle (intra-lexical pauses), a phenomenon rarely seen in standard speech. This adds a layer of raw </w:t>
      </w:r>
      <w:r w:rsidRPr="00F94E6E">
        <w:rPr>
          <w:sz w:val="28"/>
          <w:szCs w:val="28"/>
        </w:rPr>
        <w:lastRenderedPageBreak/>
        <w:t xml:space="preserve">realism to the soundscape. The auditors also noted a gender-specific usage of pauses in high stress: male characters often use a </w:t>
      </w:r>
      <w:r w:rsidR="00B7094E">
        <w:rPr>
          <w:sz w:val="28"/>
          <w:szCs w:val="28"/>
        </w:rPr>
        <w:t>“</w:t>
      </w:r>
      <w:r w:rsidRPr="00F94E6E">
        <w:rPr>
          <w:sz w:val="28"/>
          <w:szCs w:val="28"/>
        </w:rPr>
        <w:t>finality pause</w:t>
      </w:r>
      <w:r w:rsidR="00B7094E">
        <w:rPr>
          <w:sz w:val="28"/>
          <w:szCs w:val="28"/>
        </w:rPr>
        <w:t>”</w:t>
      </w:r>
      <w:r w:rsidRPr="00F94E6E">
        <w:rPr>
          <w:sz w:val="28"/>
          <w:szCs w:val="28"/>
        </w:rPr>
        <w:t xml:space="preserve"> after a command to assert authority even in chaos (e.g., Cooper’s </w:t>
      </w:r>
      <w:r w:rsidR="00B7094E">
        <w:rPr>
          <w:sz w:val="28"/>
          <w:szCs w:val="28"/>
        </w:rPr>
        <w:t>“</w:t>
      </w:r>
      <w:r w:rsidRPr="00B7094E">
        <w:rPr>
          <w:i/>
          <w:iCs/>
          <w:sz w:val="28"/>
          <w:szCs w:val="28"/>
        </w:rPr>
        <w:t>Detach</w:t>
      </w:r>
      <w:r w:rsidRPr="00F94E6E">
        <w:rPr>
          <w:sz w:val="28"/>
          <w:szCs w:val="28"/>
        </w:rPr>
        <w:t>!</w:t>
      </w:r>
      <w:r w:rsidR="00B7094E">
        <w:rPr>
          <w:sz w:val="28"/>
          <w:szCs w:val="28"/>
        </w:rPr>
        <w:t>”</w:t>
      </w:r>
      <w:r w:rsidRPr="00F94E6E">
        <w:rPr>
          <w:sz w:val="28"/>
          <w:szCs w:val="28"/>
        </w:rPr>
        <w:t xml:space="preserve">), whereas female characters often use </w:t>
      </w:r>
      <w:r w:rsidR="00B7094E">
        <w:rPr>
          <w:sz w:val="28"/>
          <w:szCs w:val="28"/>
        </w:rPr>
        <w:t>“</w:t>
      </w:r>
      <w:r w:rsidRPr="00F94E6E">
        <w:rPr>
          <w:sz w:val="28"/>
          <w:szCs w:val="28"/>
        </w:rPr>
        <w:t>suspension pauses</w:t>
      </w:r>
      <w:r w:rsidR="00B7094E">
        <w:rPr>
          <w:sz w:val="28"/>
          <w:szCs w:val="28"/>
        </w:rPr>
        <w:t>”</w:t>
      </w:r>
      <w:r w:rsidRPr="00F94E6E">
        <w:rPr>
          <w:sz w:val="28"/>
          <w:szCs w:val="28"/>
        </w:rPr>
        <w:t xml:space="preserve"> with a rising tone, inviting a response or indicating uncertainty (e.g., Brand’s </w:t>
      </w:r>
      <w:r w:rsidR="00B7094E">
        <w:rPr>
          <w:sz w:val="28"/>
          <w:szCs w:val="28"/>
        </w:rPr>
        <w:t>“</w:t>
      </w:r>
      <w:r w:rsidRPr="00B7094E">
        <w:rPr>
          <w:i/>
          <w:iCs/>
          <w:sz w:val="28"/>
          <w:szCs w:val="28"/>
        </w:rPr>
        <w:t>Cooper</w:t>
      </w:r>
      <w:r w:rsidRPr="00F94E6E">
        <w:rPr>
          <w:sz w:val="28"/>
          <w:szCs w:val="28"/>
        </w:rPr>
        <w:t>?</w:t>
      </w:r>
      <w:r w:rsidR="00B7094E">
        <w:rPr>
          <w:sz w:val="28"/>
          <w:szCs w:val="28"/>
        </w:rPr>
        <w:t>”</w:t>
      </w:r>
      <w:r w:rsidRPr="00F94E6E">
        <w:rPr>
          <w:sz w:val="28"/>
          <w:szCs w:val="28"/>
        </w:rPr>
        <w:t>).</w:t>
      </w:r>
    </w:p>
    <w:p w14:paraId="79218F20" w14:textId="20AE6EAA" w:rsidR="006B1ADB" w:rsidRPr="00F94E6E" w:rsidRDefault="006B1ADB" w:rsidP="00F94E6E">
      <w:pPr>
        <w:pStyle w:val="a3"/>
        <w:spacing w:before="0" w:beforeAutospacing="0" w:after="0" w:afterAutospacing="0" w:line="360" w:lineRule="auto"/>
        <w:ind w:firstLine="709"/>
        <w:jc w:val="both"/>
        <w:rPr>
          <w:sz w:val="28"/>
          <w:szCs w:val="28"/>
        </w:rPr>
      </w:pPr>
      <w:r w:rsidRPr="00F94E6E">
        <w:rPr>
          <w:sz w:val="28"/>
          <w:szCs w:val="28"/>
        </w:rPr>
        <w:t xml:space="preserve">It is also crucial to acknowledge the interplay between speech pausation and the film’s sound design. In many high-tension scenes, the </w:t>
      </w:r>
      <w:r w:rsidR="00B7094E">
        <w:rPr>
          <w:sz w:val="28"/>
          <w:szCs w:val="28"/>
        </w:rPr>
        <w:t>“</w:t>
      </w:r>
      <w:r w:rsidRPr="00F94E6E">
        <w:rPr>
          <w:sz w:val="28"/>
          <w:szCs w:val="28"/>
        </w:rPr>
        <w:t>silence</w:t>
      </w:r>
      <w:r w:rsidR="00B7094E">
        <w:rPr>
          <w:sz w:val="28"/>
          <w:szCs w:val="28"/>
        </w:rPr>
        <w:t>”</w:t>
      </w:r>
      <w:r w:rsidRPr="00F94E6E">
        <w:rPr>
          <w:sz w:val="28"/>
          <w:szCs w:val="28"/>
        </w:rPr>
        <w:t xml:space="preserve"> of the pause is not truly silent but is filled with the ambient noise of the spacecraft or Hans Zimmer’s score. The auditors observed that the characters instinctively time their pauses to coincide with the rhythmic beats of the music or the mechanical sounds of the ship, creating a </w:t>
      </w:r>
      <w:r w:rsidR="00B7094E">
        <w:rPr>
          <w:sz w:val="28"/>
          <w:szCs w:val="28"/>
        </w:rPr>
        <w:t>“</w:t>
      </w:r>
      <w:r w:rsidRPr="00F94E6E">
        <w:rPr>
          <w:sz w:val="28"/>
          <w:szCs w:val="28"/>
        </w:rPr>
        <w:t>symphonic</w:t>
      </w:r>
      <w:r w:rsidR="00B7094E">
        <w:rPr>
          <w:sz w:val="28"/>
          <w:szCs w:val="28"/>
        </w:rPr>
        <w:t>”</w:t>
      </w:r>
      <w:r w:rsidRPr="00F94E6E">
        <w:rPr>
          <w:sz w:val="28"/>
          <w:szCs w:val="28"/>
        </w:rPr>
        <w:t xml:space="preserve"> integration of speech and environment. This suggests that in film discourse, the actor’s timing is an artificial construct designed to harmonize with the non-verbal auditory channels.</w:t>
      </w:r>
    </w:p>
    <w:p w14:paraId="6088B9CA" w14:textId="1F1648D5" w:rsidR="00B91C45" w:rsidRDefault="00B7094E" w:rsidP="0001729F">
      <w:pPr>
        <w:pStyle w:val="a3"/>
        <w:spacing w:before="0" w:beforeAutospacing="0" w:after="0" w:afterAutospacing="0" w:line="360" w:lineRule="auto"/>
        <w:ind w:firstLine="709"/>
        <w:jc w:val="both"/>
        <w:rPr>
          <w:sz w:val="28"/>
          <w:szCs w:val="28"/>
        </w:rPr>
      </w:pPr>
      <w:r>
        <w:rPr>
          <w:sz w:val="28"/>
          <w:szCs w:val="28"/>
        </w:rPr>
        <w:t>All things considered</w:t>
      </w:r>
      <w:r w:rsidRPr="00F94E6E">
        <w:rPr>
          <w:sz w:val="28"/>
          <w:szCs w:val="28"/>
        </w:rPr>
        <w:t>;</w:t>
      </w:r>
      <w:r w:rsidR="006B1ADB" w:rsidRPr="00F94E6E">
        <w:rPr>
          <w:sz w:val="28"/>
          <w:szCs w:val="28"/>
        </w:rPr>
        <w:t xml:space="preserve"> the analysis confirms that pausation in </w:t>
      </w:r>
      <w:r w:rsidR="006B1ADB" w:rsidRPr="00B7094E">
        <w:rPr>
          <w:i/>
          <w:iCs/>
          <w:sz w:val="28"/>
          <w:szCs w:val="28"/>
        </w:rPr>
        <w:t>Interstellar</w:t>
      </w:r>
      <w:r w:rsidR="006B1ADB" w:rsidRPr="00F94E6E">
        <w:rPr>
          <w:sz w:val="28"/>
          <w:szCs w:val="28"/>
        </w:rPr>
        <w:t xml:space="preserve"> is a dynamic system. It evolves from the syntactic precision of the </w:t>
      </w:r>
      <w:r>
        <w:rPr>
          <w:sz w:val="28"/>
          <w:szCs w:val="28"/>
        </w:rPr>
        <w:t>“</w:t>
      </w:r>
      <w:r w:rsidR="006B1ADB" w:rsidRPr="00F94E6E">
        <w:rPr>
          <w:sz w:val="28"/>
          <w:szCs w:val="28"/>
        </w:rPr>
        <w:t>competent astronaut</w:t>
      </w:r>
      <w:r>
        <w:rPr>
          <w:sz w:val="28"/>
          <w:szCs w:val="28"/>
        </w:rPr>
        <w:t>”</w:t>
      </w:r>
      <w:r w:rsidR="006B1ADB" w:rsidRPr="00F94E6E">
        <w:rPr>
          <w:sz w:val="28"/>
          <w:szCs w:val="28"/>
        </w:rPr>
        <w:t xml:space="preserve"> persona (Low Stress) to the fragmented hesitation of the </w:t>
      </w:r>
      <w:r>
        <w:rPr>
          <w:sz w:val="28"/>
          <w:szCs w:val="28"/>
        </w:rPr>
        <w:t>“</w:t>
      </w:r>
      <w:r w:rsidR="006B1ADB" w:rsidRPr="00F94E6E">
        <w:rPr>
          <w:sz w:val="28"/>
          <w:szCs w:val="28"/>
        </w:rPr>
        <w:t>conflicted human</w:t>
      </w:r>
      <w:r>
        <w:rPr>
          <w:sz w:val="28"/>
          <w:szCs w:val="28"/>
        </w:rPr>
        <w:t>”</w:t>
      </w:r>
      <w:r w:rsidR="006B1ADB" w:rsidRPr="00F94E6E">
        <w:rPr>
          <w:sz w:val="28"/>
          <w:szCs w:val="28"/>
        </w:rPr>
        <w:t xml:space="preserve"> (Moderate Stress), and finally to the extreme polarities of </w:t>
      </w:r>
      <w:r>
        <w:rPr>
          <w:sz w:val="28"/>
          <w:szCs w:val="28"/>
        </w:rPr>
        <w:t>“</w:t>
      </w:r>
      <w:r w:rsidR="006B1ADB" w:rsidRPr="00F94E6E">
        <w:rPr>
          <w:sz w:val="28"/>
          <w:szCs w:val="28"/>
        </w:rPr>
        <w:t>shock silence</w:t>
      </w:r>
      <w:r>
        <w:rPr>
          <w:sz w:val="28"/>
          <w:szCs w:val="28"/>
        </w:rPr>
        <w:t>”</w:t>
      </w:r>
      <w:r w:rsidR="006B1ADB" w:rsidRPr="00F94E6E">
        <w:rPr>
          <w:sz w:val="28"/>
          <w:szCs w:val="28"/>
        </w:rPr>
        <w:t xml:space="preserve"> or </w:t>
      </w:r>
      <w:r>
        <w:rPr>
          <w:sz w:val="28"/>
          <w:szCs w:val="28"/>
        </w:rPr>
        <w:t>“</w:t>
      </w:r>
      <w:r w:rsidR="006B1ADB" w:rsidRPr="00F94E6E">
        <w:rPr>
          <w:sz w:val="28"/>
          <w:szCs w:val="28"/>
        </w:rPr>
        <w:t>panic continuity</w:t>
      </w:r>
      <w:r>
        <w:rPr>
          <w:sz w:val="28"/>
          <w:szCs w:val="28"/>
        </w:rPr>
        <w:t>”</w:t>
      </w:r>
      <w:r w:rsidR="006B1ADB" w:rsidRPr="00F94E6E">
        <w:rPr>
          <w:sz w:val="28"/>
          <w:szCs w:val="28"/>
        </w:rPr>
        <w:t xml:space="preserve"> (High Stress). The manipulation of silence proves to be as powerful a tool for conveying emotional tension as the manipulation of sound itself.</w:t>
      </w:r>
    </w:p>
    <w:p w14:paraId="34F4DD42" w14:textId="77777777" w:rsidR="00B7094E" w:rsidRDefault="00B7094E" w:rsidP="0001729F">
      <w:pPr>
        <w:pStyle w:val="a3"/>
        <w:spacing w:before="0" w:beforeAutospacing="0" w:after="0" w:afterAutospacing="0" w:line="360" w:lineRule="auto"/>
        <w:ind w:firstLine="709"/>
        <w:jc w:val="both"/>
        <w:rPr>
          <w:sz w:val="28"/>
          <w:szCs w:val="28"/>
        </w:rPr>
      </w:pPr>
    </w:p>
    <w:p w14:paraId="77C95AFE" w14:textId="616EE029" w:rsidR="00111FF1" w:rsidRPr="00B91C45" w:rsidRDefault="00B91C45" w:rsidP="00F94E6E">
      <w:pPr>
        <w:pStyle w:val="a3"/>
        <w:spacing w:before="0" w:beforeAutospacing="0" w:after="0" w:afterAutospacing="0" w:line="360" w:lineRule="auto"/>
        <w:ind w:firstLine="709"/>
        <w:jc w:val="both"/>
        <w:rPr>
          <w:b/>
          <w:bCs/>
          <w:sz w:val="28"/>
          <w:szCs w:val="28"/>
        </w:rPr>
      </w:pPr>
      <w:r w:rsidRPr="00B91C45">
        <w:rPr>
          <w:b/>
          <w:bCs/>
          <w:sz w:val="28"/>
          <w:szCs w:val="28"/>
        </w:rPr>
        <w:t>Chapter III Conclusion</w:t>
      </w:r>
    </w:p>
    <w:p w14:paraId="362F791D" w14:textId="7A75E72A" w:rsidR="00111FF1" w:rsidRPr="00111FF1" w:rsidRDefault="00865E01"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111FF1" w:rsidRPr="00111FF1">
        <w:rPr>
          <w:rFonts w:ascii="Times New Roman" w:eastAsia="Times New Roman" w:hAnsi="Times New Roman" w:cs="Times New Roman"/>
          <w:sz w:val="28"/>
          <w:szCs w:val="28"/>
          <w:lang w:eastAsia="ru-RU"/>
        </w:rPr>
        <w:t xml:space="preserve">The experimental phonetic research conducted in the third chapter of this master's thesis </w:t>
      </w:r>
      <w:r>
        <w:rPr>
          <w:rFonts w:ascii="Times New Roman" w:eastAsia="Times New Roman" w:hAnsi="Times New Roman" w:cs="Times New Roman"/>
          <w:sz w:val="28"/>
          <w:szCs w:val="28"/>
          <w:lang w:eastAsia="ru-RU"/>
        </w:rPr>
        <w:t xml:space="preserve">is </w:t>
      </w:r>
      <w:r w:rsidR="00111FF1" w:rsidRPr="00111FF1">
        <w:rPr>
          <w:rFonts w:ascii="Times New Roman" w:eastAsia="Times New Roman" w:hAnsi="Times New Roman" w:cs="Times New Roman"/>
          <w:sz w:val="28"/>
          <w:szCs w:val="28"/>
          <w:lang w:eastAsia="ru-RU"/>
        </w:rPr>
        <w:t xml:space="preserve">dedicated to the auditory analysis of the temporal means of conveying emotional tension in the English cinematic discourse, based on the material of the film </w:t>
      </w:r>
      <w:r w:rsidR="00111FF1" w:rsidRPr="00111FF1">
        <w:rPr>
          <w:rFonts w:ascii="Times New Roman" w:eastAsia="Times New Roman" w:hAnsi="Times New Roman" w:cs="Times New Roman"/>
          <w:i/>
          <w:iCs/>
          <w:sz w:val="28"/>
          <w:szCs w:val="28"/>
          <w:lang w:eastAsia="ru-RU"/>
        </w:rPr>
        <w:t>Interstellar</w:t>
      </w:r>
      <w:r w:rsidR="00111FF1" w:rsidRPr="00111FF1">
        <w:rPr>
          <w:rFonts w:ascii="Times New Roman" w:eastAsia="Times New Roman" w:hAnsi="Times New Roman" w:cs="Times New Roman"/>
          <w:sz w:val="28"/>
          <w:szCs w:val="28"/>
          <w:lang w:eastAsia="ru-RU"/>
        </w:rPr>
        <w:t xml:space="preserve">. The study </w:t>
      </w:r>
      <w:r>
        <w:rPr>
          <w:rFonts w:ascii="Times New Roman" w:eastAsia="Times New Roman" w:hAnsi="Times New Roman" w:cs="Times New Roman"/>
          <w:sz w:val="28"/>
          <w:szCs w:val="28"/>
          <w:lang w:eastAsia="ru-RU"/>
        </w:rPr>
        <w:t>is</w:t>
      </w:r>
      <w:r w:rsidR="00111FF1" w:rsidRPr="00111FF1">
        <w:rPr>
          <w:rFonts w:ascii="Times New Roman" w:eastAsia="Times New Roman" w:hAnsi="Times New Roman" w:cs="Times New Roman"/>
          <w:sz w:val="28"/>
          <w:szCs w:val="28"/>
          <w:lang w:eastAsia="ru-RU"/>
        </w:rPr>
        <w:t xml:space="preserve"> grounded in a comprehensive methodological framework that synthesized the physiological theory of stress by H. Selye with the linguistic models of vocal emotion expression proposed by K. Scherer and other researchers. </w:t>
      </w:r>
    </w:p>
    <w:p w14:paraId="56462B0B" w14:textId="71925985" w:rsidR="00111FF1" w:rsidRPr="00111FF1" w:rsidRDefault="00865E01"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2. </w:t>
      </w:r>
      <w:r w:rsidR="00111FF1" w:rsidRPr="00111FF1">
        <w:rPr>
          <w:rFonts w:ascii="Times New Roman" w:eastAsia="Times New Roman" w:hAnsi="Times New Roman" w:cs="Times New Roman"/>
          <w:sz w:val="28"/>
          <w:szCs w:val="28"/>
          <w:lang w:eastAsia="ru-RU"/>
        </w:rPr>
        <w:t xml:space="preserve">The auditory analysis, performed by a group of expert auditors, </w:t>
      </w:r>
      <w:r w:rsidR="00DE7D8B">
        <w:rPr>
          <w:rFonts w:ascii="Times New Roman" w:eastAsia="Times New Roman" w:hAnsi="Times New Roman" w:cs="Times New Roman"/>
          <w:sz w:val="28"/>
          <w:szCs w:val="28"/>
          <w:lang w:eastAsia="ru-RU"/>
        </w:rPr>
        <w:t xml:space="preserve">has </w:t>
      </w:r>
      <w:r w:rsidR="00111FF1" w:rsidRPr="00111FF1">
        <w:rPr>
          <w:rFonts w:ascii="Times New Roman" w:eastAsia="Times New Roman" w:hAnsi="Times New Roman" w:cs="Times New Roman"/>
          <w:sz w:val="28"/>
          <w:szCs w:val="28"/>
          <w:lang w:eastAsia="ru-RU"/>
        </w:rPr>
        <w:t>confirmed the validity of the three-level gradation system of emotional tension: Low Stress (Controlled Tension), Moderate Stress (Agitation), and High Stress (Acute/Uncontrolled). The results of the perceptual experiment demonstrate that each level is characterized by a specific cluster of prosodic features, the realization of which is significantly influenced by the gender of the speaker.</w:t>
      </w:r>
    </w:p>
    <w:p w14:paraId="5CEE3935" w14:textId="00AE010F" w:rsidR="00111FF1" w:rsidRPr="00111FF1" w:rsidRDefault="00865E01"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sidR="00111FF1" w:rsidRPr="00111FF1">
        <w:rPr>
          <w:rFonts w:ascii="Times New Roman" w:eastAsia="Times New Roman" w:hAnsi="Times New Roman" w:cs="Times New Roman"/>
          <w:sz w:val="28"/>
          <w:szCs w:val="28"/>
          <w:lang w:eastAsia="ru-RU"/>
        </w:rPr>
        <w:t xml:space="preserve">Regarding the identification of stress levels, the study </w:t>
      </w:r>
      <w:r>
        <w:rPr>
          <w:rFonts w:ascii="Times New Roman" w:eastAsia="Times New Roman" w:hAnsi="Times New Roman" w:cs="Times New Roman"/>
          <w:sz w:val="28"/>
          <w:szCs w:val="28"/>
          <w:lang w:eastAsia="ru-RU"/>
        </w:rPr>
        <w:t xml:space="preserve">has </w:t>
      </w:r>
      <w:r w:rsidR="00111FF1" w:rsidRPr="00111FF1">
        <w:rPr>
          <w:rFonts w:ascii="Times New Roman" w:eastAsia="Times New Roman" w:hAnsi="Times New Roman" w:cs="Times New Roman"/>
          <w:sz w:val="28"/>
          <w:szCs w:val="28"/>
          <w:lang w:eastAsia="ru-RU"/>
        </w:rPr>
        <w:t xml:space="preserve">established </w:t>
      </w:r>
      <w:r>
        <w:rPr>
          <w:rFonts w:ascii="Times New Roman" w:eastAsia="Times New Roman" w:hAnsi="Times New Roman" w:cs="Times New Roman"/>
          <w:sz w:val="28"/>
          <w:szCs w:val="28"/>
          <w:lang w:eastAsia="ru-RU"/>
        </w:rPr>
        <w:t xml:space="preserve">the qualities of each distinguished level of stress. </w:t>
      </w:r>
      <w:r w:rsidR="00111FF1" w:rsidRPr="00111FF1">
        <w:rPr>
          <w:rFonts w:ascii="Times New Roman" w:eastAsia="Times New Roman" w:hAnsi="Times New Roman" w:cs="Times New Roman"/>
          <w:i/>
          <w:iCs/>
          <w:sz w:val="28"/>
          <w:szCs w:val="28"/>
          <w:lang w:eastAsia="ru-RU"/>
        </w:rPr>
        <w:t>Low Stress</w:t>
      </w:r>
      <w:r w:rsidR="00111FF1" w:rsidRPr="00111FF1">
        <w:rPr>
          <w:rFonts w:ascii="Times New Roman" w:eastAsia="Times New Roman" w:hAnsi="Times New Roman" w:cs="Times New Roman"/>
          <w:sz w:val="28"/>
          <w:szCs w:val="28"/>
          <w:lang w:eastAsia="ru-RU"/>
        </w:rPr>
        <w:t xml:space="preserve"> is acoustically realized through a strategy of </w:t>
      </w:r>
      <w:r>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cognitive mobilization</w:t>
      </w:r>
      <w:r>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f</w:t>
      </w:r>
      <w:r w:rsidR="00111FF1" w:rsidRPr="00111FF1">
        <w:rPr>
          <w:rFonts w:ascii="Times New Roman" w:eastAsia="Times New Roman" w:hAnsi="Times New Roman" w:cs="Times New Roman"/>
          <w:sz w:val="28"/>
          <w:szCs w:val="28"/>
          <w:lang w:eastAsia="ru-RU"/>
        </w:rPr>
        <w:t>or male speakers, this state is predominantly marked by a stable, low pitch and controlled loudness, signaling authority and suppression of affect</w:t>
      </w:r>
      <w:r>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f</w:t>
      </w:r>
      <w:r w:rsidR="00111FF1" w:rsidRPr="00111FF1">
        <w:rPr>
          <w:rFonts w:ascii="Times New Roman" w:eastAsia="Times New Roman" w:hAnsi="Times New Roman" w:cs="Times New Roman"/>
          <w:sz w:val="28"/>
          <w:szCs w:val="28"/>
          <w:lang w:eastAsia="ru-RU"/>
        </w:rPr>
        <w:t xml:space="preserve">or female speakers, the dominant markers are precise articulation and rigorous rhythmic regularity, signaling focus and clarity. </w:t>
      </w:r>
      <w:r w:rsidR="00111FF1" w:rsidRPr="00111FF1">
        <w:rPr>
          <w:rFonts w:ascii="Times New Roman" w:eastAsia="Times New Roman" w:hAnsi="Times New Roman" w:cs="Times New Roman"/>
          <w:i/>
          <w:iCs/>
          <w:sz w:val="28"/>
          <w:szCs w:val="28"/>
          <w:lang w:eastAsia="ru-RU"/>
        </w:rPr>
        <w:t>Moderate Stress</w:t>
      </w:r>
      <w:r w:rsidR="00111FF1" w:rsidRPr="00111FF1">
        <w:rPr>
          <w:rFonts w:ascii="Times New Roman" w:eastAsia="Times New Roman" w:hAnsi="Times New Roman" w:cs="Times New Roman"/>
          <w:sz w:val="28"/>
          <w:szCs w:val="28"/>
          <w:lang w:eastAsia="ru-RU"/>
        </w:rPr>
        <w:t xml:space="preserve"> reveals a divergence in communicative strategies: male agitation is conveyed through an increase in acoustic energy (loudness and tempo acceleration), corresponding to the </w:t>
      </w:r>
      <w:r w:rsidR="008C6CC0">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fight</w:t>
      </w:r>
      <w:r w:rsidR="008C6CC0">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response, while female agitation is expressed through pitch variability, range expansion, and changes in voice quality (breathiness), reflecting a higher degree of emotional involvement. </w:t>
      </w:r>
      <w:r w:rsidR="00111FF1" w:rsidRPr="00111FF1">
        <w:rPr>
          <w:rFonts w:ascii="Times New Roman" w:eastAsia="Times New Roman" w:hAnsi="Times New Roman" w:cs="Times New Roman"/>
          <w:i/>
          <w:iCs/>
          <w:sz w:val="28"/>
          <w:szCs w:val="28"/>
          <w:lang w:eastAsia="ru-RU"/>
        </w:rPr>
        <w:t>High Stress</w:t>
      </w:r>
      <w:r w:rsidR="00111FF1" w:rsidRPr="00111FF1">
        <w:rPr>
          <w:rFonts w:ascii="Times New Roman" w:eastAsia="Times New Roman" w:hAnsi="Times New Roman" w:cs="Times New Roman"/>
          <w:sz w:val="28"/>
          <w:szCs w:val="28"/>
          <w:lang w:eastAsia="ru-RU"/>
        </w:rPr>
        <w:t xml:space="preserve"> represents the collapse of cognitive control, manifesting in male speech as shouting and manic acceleration, and in female speech as voice tremor, cracking, and loss of phonation stability.</w:t>
      </w:r>
    </w:p>
    <w:p w14:paraId="3A159BE4" w14:textId="2BEDB9F4" w:rsidR="00111FF1" w:rsidRPr="00111FF1" w:rsidRDefault="00865E01"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4. </w:t>
      </w:r>
      <w:r w:rsidR="00111FF1" w:rsidRPr="00111FF1">
        <w:rPr>
          <w:rFonts w:ascii="Times New Roman" w:eastAsia="Times New Roman" w:hAnsi="Times New Roman" w:cs="Times New Roman"/>
          <w:sz w:val="28"/>
          <w:szCs w:val="28"/>
          <w:lang w:eastAsia="ru-RU"/>
        </w:rPr>
        <w:t xml:space="preserve">The analysis of the temporal organization (tempo) </w:t>
      </w:r>
      <w:r w:rsidR="006551A0">
        <w:rPr>
          <w:rFonts w:ascii="Times New Roman" w:eastAsia="Times New Roman" w:hAnsi="Times New Roman" w:cs="Times New Roman"/>
          <w:sz w:val="28"/>
          <w:szCs w:val="28"/>
          <w:lang w:eastAsia="ru-RU"/>
        </w:rPr>
        <w:t xml:space="preserve">has </w:t>
      </w:r>
      <w:r w:rsidR="00111FF1" w:rsidRPr="00111FF1">
        <w:rPr>
          <w:rFonts w:ascii="Times New Roman" w:eastAsia="Times New Roman" w:hAnsi="Times New Roman" w:cs="Times New Roman"/>
          <w:sz w:val="28"/>
          <w:szCs w:val="28"/>
          <w:lang w:eastAsia="ru-RU"/>
        </w:rPr>
        <w:t xml:space="preserve">revealed a complex, non-linear correlation between speech rate and stress. While there is a general tendency towards acceleration as tension rises (governed by the physiological release of adrenaline), the study identified the phenomenon of </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cognitive deceleration</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in Low Stress situations, where characters slow down to ensure communicative precision. In High Stress, the temporal structure bifurcates into </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manic acceleration</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(panic) and </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temporal paralysis</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(shock/trauma), the latter being characterized by an extreme dragging of speech. The study also highlighted the </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Lombard effect</w:t>
      </w:r>
      <w:r w:rsidR="008372A2">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 xml:space="preserve"> adaptation, where tempo is manipulated to cut through the dense acoustic environment of the film.</w:t>
      </w:r>
    </w:p>
    <w:p w14:paraId="6A0A5A69" w14:textId="4E18009F" w:rsidR="00111FF1" w:rsidRPr="00111FF1" w:rsidRDefault="008372A2"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5. </w:t>
      </w:r>
      <w:r w:rsidR="00111FF1" w:rsidRPr="00111FF1">
        <w:rPr>
          <w:rFonts w:ascii="Times New Roman" w:eastAsia="Times New Roman" w:hAnsi="Times New Roman" w:cs="Times New Roman"/>
          <w:sz w:val="28"/>
          <w:szCs w:val="28"/>
          <w:lang w:eastAsia="ru-RU"/>
        </w:rPr>
        <w:t xml:space="preserve">The investigation of pausation </w:t>
      </w:r>
      <w:r w:rsidR="006551A0">
        <w:rPr>
          <w:rFonts w:ascii="Times New Roman" w:eastAsia="Times New Roman" w:hAnsi="Times New Roman" w:cs="Times New Roman"/>
          <w:sz w:val="28"/>
          <w:szCs w:val="28"/>
          <w:lang w:eastAsia="ru-RU"/>
        </w:rPr>
        <w:t xml:space="preserve">has </w:t>
      </w:r>
      <w:r w:rsidR="00111FF1" w:rsidRPr="00111FF1">
        <w:rPr>
          <w:rFonts w:ascii="Times New Roman" w:eastAsia="Times New Roman" w:hAnsi="Times New Roman" w:cs="Times New Roman"/>
          <w:sz w:val="28"/>
          <w:szCs w:val="28"/>
          <w:lang w:eastAsia="ru-RU"/>
        </w:rPr>
        <w:t xml:space="preserve">confirmed its role as a structural-functional marker of emotion. The progression of stress leads to a transformation of pauses from syntactic (logical delimiters in Low Stress) to hesitation (markers of cognitive interference in Moderate Stress) and finally to prosodic anomalies (shock silences or total elimination of pauses in High Stress). The analysis </w:t>
      </w:r>
      <w:r w:rsidR="006C1BD6">
        <w:rPr>
          <w:rFonts w:ascii="Times New Roman" w:eastAsia="Times New Roman" w:hAnsi="Times New Roman" w:cs="Times New Roman"/>
          <w:sz w:val="28"/>
          <w:szCs w:val="28"/>
          <w:lang w:eastAsia="ru-RU"/>
        </w:rPr>
        <w:t xml:space="preserve">has </w:t>
      </w:r>
      <w:r w:rsidR="00111FF1" w:rsidRPr="00111FF1">
        <w:rPr>
          <w:rFonts w:ascii="Times New Roman" w:eastAsia="Times New Roman" w:hAnsi="Times New Roman" w:cs="Times New Roman"/>
          <w:sz w:val="28"/>
          <w:szCs w:val="28"/>
          <w:lang w:eastAsia="ru-RU"/>
        </w:rPr>
        <w:t>show</w:t>
      </w:r>
      <w:r w:rsidR="006C1BD6">
        <w:rPr>
          <w:rFonts w:ascii="Times New Roman" w:eastAsia="Times New Roman" w:hAnsi="Times New Roman" w:cs="Times New Roman"/>
          <w:sz w:val="28"/>
          <w:szCs w:val="28"/>
          <w:lang w:eastAsia="ru-RU"/>
        </w:rPr>
        <w:t>n</w:t>
      </w:r>
      <w:r w:rsidR="00111FF1" w:rsidRPr="00111FF1">
        <w:rPr>
          <w:rFonts w:ascii="Times New Roman" w:eastAsia="Times New Roman" w:hAnsi="Times New Roman" w:cs="Times New Roman"/>
          <w:sz w:val="28"/>
          <w:szCs w:val="28"/>
          <w:lang w:eastAsia="ru-RU"/>
        </w:rPr>
        <w:t xml:space="preserve"> that the disruption of the rhythmic structure through irregular pausation is a universal marker of high anxiety for both genders, although the specific realization (filled vs. unfilled pauses) varies.</w:t>
      </w:r>
    </w:p>
    <w:p w14:paraId="2F813421" w14:textId="59E458AA" w:rsidR="009E29CA" w:rsidRDefault="006C1BD6"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 T</w:t>
      </w:r>
      <w:r w:rsidR="00111FF1" w:rsidRPr="00111FF1">
        <w:rPr>
          <w:rFonts w:ascii="Times New Roman" w:eastAsia="Times New Roman" w:hAnsi="Times New Roman" w:cs="Times New Roman"/>
          <w:sz w:val="28"/>
          <w:szCs w:val="28"/>
          <w:lang w:eastAsia="ru-RU"/>
        </w:rPr>
        <w:t xml:space="preserve">he auditory analysis of </w:t>
      </w:r>
      <w:r w:rsidR="00111FF1" w:rsidRPr="00111FF1">
        <w:rPr>
          <w:rFonts w:ascii="Times New Roman" w:eastAsia="Times New Roman" w:hAnsi="Times New Roman" w:cs="Times New Roman"/>
          <w:i/>
          <w:iCs/>
          <w:sz w:val="28"/>
          <w:szCs w:val="28"/>
          <w:lang w:eastAsia="ru-RU"/>
        </w:rPr>
        <w:t>Interstellar</w:t>
      </w:r>
      <w:r w:rsidR="00111FF1" w:rsidRPr="00111FF1">
        <w:rPr>
          <w:rFonts w:ascii="Times New Roman" w:eastAsia="Times New Roman" w:hAnsi="Times New Roman" w:cs="Times New Roman"/>
          <w:sz w:val="28"/>
          <w:szCs w:val="28"/>
          <w:lang w:eastAsia="ru-RU"/>
        </w:rPr>
        <w:t xml:space="preserve"> demonstrates the temporal organization of speech is a highly sensitive system that mirrors the internal psychological state of the speaker. The film utilizes a sophisticated palette of temporal variations</w:t>
      </w:r>
      <w:r>
        <w:rPr>
          <w:rFonts w:ascii="Times New Roman" w:eastAsia="Times New Roman" w:hAnsi="Times New Roman" w:cs="Times New Roman"/>
          <w:sz w:val="28"/>
          <w:szCs w:val="28"/>
          <w:lang w:eastAsia="ru-RU"/>
        </w:rPr>
        <w:t xml:space="preserve">: </w:t>
      </w:r>
      <w:r w:rsidR="00111FF1" w:rsidRPr="00111FF1">
        <w:rPr>
          <w:rFonts w:ascii="Times New Roman" w:eastAsia="Times New Roman" w:hAnsi="Times New Roman" w:cs="Times New Roman"/>
          <w:sz w:val="28"/>
          <w:szCs w:val="28"/>
          <w:lang w:eastAsia="ru-RU"/>
        </w:rPr>
        <w:t>from the robotic isochrony of AI characters to the chaotic rhythms of human panic</w:t>
      </w:r>
      <w:r>
        <w:rPr>
          <w:rFonts w:ascii="Times New Roman" w:eastAsia="Times New Roman" w:hAnsi="Times New Roman" w:cs="Times New Roman"/>
          <w:sz w:val="28"/>
          <w:szCs w:val="28"/>
          <w:lang w:eastAsia="ru-RU"/>
        </w:rPr>
        <w:t xml:space="preserve"> in order </w:t>
      </w:r>
      <w:r w:rsidR="00111FF1" w:rsidRPr="00111FF1">
        <w:rPr>
          <w:rFonts w:ascii="Times New Roman" w:eastAsia="Times New Roman" w:hAnsi="Times New Roman" w:cs="Times New Roman"/>
          <w:sz w:val="28"/>
          <w:szCs w:val="28"/>
          <w:lang w:eastAsia="ru-RU"/>
        </w:rPr>
        <w:t xml:space="preserve">to construct a </w:t>
      </w:r>
      <w:r>
        <w:rPr>
          <w:rFonts w:ascii="Times New Roman" w:eastAsia="Times New Roman" w:hAnsi="Times New Roman" w:cs="Times New Roman"/>
          <w:sz w:val="28"/>
          <w:szCs w:val="28"/>
          <w:lang w:eastAsia="ru-RU"/>
        </w:rPr>
        <w:t>“</w:t>
      </w:r>
      <w:r w:rsidR="00111FF1" w:rsidRPr="00111FF1">
        <w:rPr>
          <w:rFonts w:ascii="Times New Roman" w:eastAsia="Times New Roman" w:hAnsi="Times New Roman" w:cs="Times New Roman"/>
          <w:sz w:val="28"/>
          <w:szCs w:val="28"/>
          <w:lang w:eastAsia="ru-RU"/>
        </w:rPr>
        <w:t>soundscape of tension</w:t>
      </w:r>
      <w:r>
        <w:rPr>
          <w:rFonts w:ascii="Times New Roman" w:eastAsia="Times New Roman" w:hAnsi="Times New Roman" w:cs="Times New Roman"/>
          <w:sz w:val="28"/>
          <w:szCs w:val="28"/>
          <w:lang w:eastAsia="ru-RU"/>
        </w:rPr>
        <w:t xml:space="preserve">”. </w:t>
      </w:r>
    </w:p>
    <w:p w14:paraId="277C1330" w14:textId="77777777" w:rsidR="008E17F2" w:rsidRDefault="009E29CA" w:rsidP="00111FF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7. </w:t>
      </w:r>
      <w:r w:rsidR="00111FF1" w:rsidRPr="00111FF1">
        <w:rPr>
          <w:rFonts w:ascii="Times New Roman" w:eastAsia="Times New Roman" w:hAnsi="Times New Roman" w:cs="Times New Roman"/>
          <w:sz w:val="28"/>
          <w:szCs w:val="28"/>
          <w:lang w:eastAsia="ru-RU"/>
        </w:rPr>
        <w:t xml:space="preserve">The findings of this chapter provide empirical evidence that temporal means are not secondary to melodic features but are independent and primary </w:t>
      </w:r>
      <w:r>
        <w:rPr>
          <w:rFonts w:ascii="Times New Roman" w:eastAsia="Times New Roman" w:hAnsi="Times New Roman" w:cs="Times New Roman"/>
          <w:sz w:val="28"/>
          <w:szCs w:val="28"/>
          <w:lang w:eastAsia="ru-RU"/>
        </w:rPr>
        <w:t>express</w:t>
      </w:r>
      <w:r w:rsidR="00111FF1" w:rsidRPr="00111FF1">
        <w:rPr>
          <w:rFonts w:ascii="Times New Roman" w:eastAsia="Times New Roman" w:hAnsi="Times New Roman" w:cs="Times New Roman"/>
          <w:sz w:val="28"/>
          <w:szCs w:val="28"/>
          <w:lang w:eastAsia="ru-RU"/>
        </w:rPr>
        <w:t xml:space="preserve"> emotional information in English discourse. </w:t>
      </w:r>
    </w:p>
    <w:p w14:paraId="400BB74C" w14:textId="77777777" w:rsidR="00111FF1" w:rsidRPr="00111FF1" w:rsidRDefault="00111FF1" w:rsidP="008E17F2">
      <w:pPr>
        <w:spacing w:after="0" w:line="360" w:lineRule="auto"/>
        <w:jc w:val="both"/>
        <w:rPr>
          <w:rFonts w:ascii="Times New Roman" w:eastAsia="Calibri" w:hAnsi="Times New Roman" w:cs="Times New Roman"/>
          <w:kern w:val="2"/>
          <w:sz w:val="28"/>
          <w:szCs w:val="28"/>
          <w14:ligatures w14:val="standardContextual"/>
        </w:rPr>
      </w:pPr>
    </w:p>
    <w:p w14:paraId="1C83A831" w14:textId="77777777" w:rsidR="00111FF1" w:rsidRPr="00111FF1" w:rsidRDefault="00111FF1" w:rsidP="00111FF1">
      <w:pPr>
        <w:spacing w:line="276" w:lineRule="auto"/>
        <w:rPr>
          <w:rFonts w:ascii="Calibri" w:eastAsia="Calibri" w:hAnsi="Calibri" w:cs="Times New Roman"/>
          <w:kern w:val="2"/>
          <w:sz w:val="24"/>
          <w:szCs w:val="24"/>
          <w14:ligatures w14:val="standardContextual"/>
        </w:rPr>
      </w:pPr>
    </w:p>
    <w:p w14:paraId="30D85081" w14:textId="77777777" w:rsidR="00371E41" w:rsidRPr="00F94E6E" w:rsidRDefault="00371E41" w:rsidP="00F94E6E">
      <w:pPr>
        <w:spacing w:line="360" w:lineRule="auto"/>
        <w:jc w:val="both"/>
        <w:rPr>
          <w:rFonts w:ascii="Times New Roman" w:eastAsiaTheme="majorEastAsia" w:hAnsi="Times New Roman" w:cs="Times New Roman"/>
          <w:b/>
          <w:sz w:val="28"/>
          <w:szCs w:val="28"/>
        </w:rPr>
      </w:pPr>
      <w:r w:rsidRPr="00F94E6E">
        <w:rPr>
          <w:rFonts w:ascii="Times New Roman" w:hAnsi="Times New Roman" w:cs="Times New Roman"/>
          <w:b/>
          <w:sz w:val="28"/>
          <w:szCs w:val="28"/>
        </w:rPr>
        <w:br w:type="page"/>
      </w:r>
    </w:p>
    <w:p w14:paraId="75952586" w14:textId="77777777" w:rsidR="00604899" w:rsidRPr="00F94E6E" w:rsidRDefault="00604899" w:rsidP="005B11CA">
      <w:pPr>
        <w:pStyle w:val="1"/>
        <w:spacing w:before="0" w:line="360" w:lineRule="auto"/>
        <w:contextualSpacing/>
        <w:jc w:val="center"/>
        <w:rPr>
          <w:rFonts w:ascii="Times New Roman" w:hAnsi="Times New Roman" w:cs="Times New Roman"/>
          <w:b/>
          <w:color w:val="auto"/>
          <w:sz w:val="28"/>
          <w:szCs w:val="28"/>
        </w:rPr>
      </w:pPr>
      <w:bookmarkStart w:id="15" w:name="_Toc215863065"/>
      <w:r w:rsidRPr="00F94E6E">
        <w:rPr>
          <w:rFonts w:ascii="Times New Roman" w:hAnsi="Times New Roman" w:cs="Times New Roman"/>
          <w:b/>
          <w:color w:val="auto"/>
          <w:sz w:val="28"/>
          <w:szCs w:val="28"/>
        </w:rPr>
        <w:lastRenderedPageBreak/>
        <w:t>CONCLUSION</w:t>
      </w:r>
      <w:bookmarkEnd w:id="15"/>
    </w:p>
    <w:p w14:paraId="3EF67FA5" w14:textId="3364A617" w:rsidR="001B0270" w:rsidRDefault="001B0270" w:rsidP="005E42CD">
      <w:pPr>
        <w:pStyle w:val="a3"/>
        <w:spacing w:before="0" w:beforeAutospacing="0" w:after="0" w:afterAutospacing="0" w:line="360" w:lineRule="auto"/>
        <w:ind w:firstLine="709"/>
        <w:jc w:val="both"/>
        <w:rPr>
          <w:sz w:val="28"/>
          <w:szCs w:val="28"/>
        </w:rPr>
      </w:pPr>
      <w:r w:rsidRPr="001B0270">
        <w:rPr>
          <w:sz w:val="28"/>
          <w:szCs w:val="28"/>
        </w:rPr>
        <w:t xml:space="preserve">The qualification paper focuses on the study of temporal features as markers of emotional tension in English film discourse, exemplified by Christopher Nolan’s </w:t>
      </w:r>
      <w:r w:rsidRPr="001B0270">
        <w:rPr>
          <w:i/>
          <w:iCs/>
          <w:sz w:val="28"/>
          <w:szCs w:val="28"/>
        </w:rPr>
        <w:t>Interstellar.</w:t>
      </w:r>
      <w:r w:rsidRPr="001B0270">
        <w:rPr>
          <w:sz w:val="28"/>
          <w:szCs w:val="28"/>
        </w:rPr>
        <w:t xml:space="preserve"> The research examines how speech rate, pauses, rhythmic patterns, and the phenomenon of hesitations reflect and construct emotional tension, functioning as sensitive prosodic indicators of the speaker’s psychological state.</w:t>
      </w:r>
    </w:p>
    <w:p w14:paraId="6CE01B35" w14:textId="455A9442" w:rsidR="005C3C12" w:rsidRPr="00F94E6E" w:rsidRDefault="005C3C12" w:rsidP="005E42CD">
      <w:pPr>
        <w:pStyle w:val="a3"/>
        <w:spacing w:before="0" w:beforeAutospacing="0" w:after="0" w:afterAutospacing="0" w:line="360" w:lineRule="auto"/>
        <w:ind w:firstLine="709"/>
        <w:jc w:val="both"/>
        <w:rPr>
          <w:sz w:val="28"/>
          <w:szCs w:val="28"/>
        </w:rPr>
      </w:pPr>
      <w:r w:rsidRPr="00F94E6E">
        <w:rPr>
          <w:sz w:val="28"/>
          <w:szCs w:val="28"/>
        </w:rPr>
        <w:t>The conducted research has demonstrated that temporal means constitute one of the most sensitive, structurally significant, and cognitively grounded mechanisms for encodin</w:t>
      </w:r>
      <w:r w:rsidR="005525BF" w:rsidRPr="00F94E6E">
        <w:rPr>
          <w:sz w:val="28"/>
          <w:szCs w:val="28"/>
        </w:rPr>
        <w:t>g emotional tension in film</w:t>
      </w:r>
      <w:r w:rsidRPr="00F94E6E">
        <w:rPr>
          <w:sz w:val="28"/>
          <w:szCs w:val="28"/>
        </w:rPr>
        <w:t xml:space="preserve"> discourse. By combining the physiological foundations of emotional stress proposed by H. Selye with contemporary psycholinguistic models of affective prosody (primarily those developed by K. Scherer, T. Bänziger, and later multimodal theorists), this study has validated that tempo, pausation, rhythm, hesitation markers, and segmental duration form a dynamic and systematic prosodic system that directly reflects the speaker’s internal states, communicative intentions, and narrative function. The empirical analysis of the film </w:t>
      </w:r>
      <w:r w:rsidRPr="00F94E6E">
        <w:rPr>
          <w:rStyle w:val="ad"/>
          <w:sz w:val="28"/>
          <w:szCs w:val="28"/>
        </w:rPr>
        <w:t>Interstellar</w:t>
      </w:r>
      <w:r w:rsidRPr="00F94E6E">
        <w:rPr>
          <w:sz w:val="28"/>
          <w:szCs w:val="28"/>
        </w:rPr>
        <w:t xml:space="preserve"> provided extensive evidence that temporal organization is not secondary to other prosodic features but constitutes the core structure through which </w:t>
      </w:r>
      <w:r w:rsidR="0091672E">
        <w:rPr>
          <w:sz w:val="28"/>
          <w:szCs w:val="28"/>
        </w:rPr>
        <w:t>film</w:t>
      </w:r>
      <w:r w:rsidRPr="00F94E6E">
        <w:rPr>
          <w:sz w:val="28"/>
          <w:szCs w:val="28"/>
        </w:rPr>
        <w:t xml:space="preserve"> constructs emotional meaning, psychological tension, and dramatic engagement.</w:t>
      </w:r>
    </w:p>
    <w:p w14:paraId="1FB2B48D" w14:textId="1FED47A7"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The first section focuse</w:t>
      </w:r>
      <w:r w:rsidR="00AB139A">
        <w:rPr>
          <w:rFonts w:ascii="Times New Roman" w:eastAsia="Times New Roman" w:hAnsi="Times New Roman" w:cs="Times New Roman"/>
          <w:sz w:val="28"/>
          <w:szCs w:val="28"/>
          <w:lang w:eastAsia="ru-RU"/>
        </w:rPr>
        <w:t>s</w:t>
      </w:r>
      <w:r w:rsidRPr="00A7728D">
        <w:rPr>
          <w:rFonts w:ascii="Times New Roman" w:eastAsia="Times New Roman" w:hAnsi="Times New Roman" w:cs="Times New Roman"/>
          <w:sz w:val="28"/>
          <w:szCs w:val="28"/>
          <w:lang w:eastAsia="ru-RU"/>
        </w:rPr>
        <w:t xml:space="preserve"> on the theoretical justification of the phenomenon of emotional tension in spoken language and the definition of the role of temporal means in its verbal and multimodal representation. Based on the analysis of psycholinguistic, phonetic, linguistic and media communication studies, a number of fundamental provisions </w:t>
      </w:r>
      <w:r w:rsidR="00AB139A">
        <w:rPr>
          <w:rFonts w:ascii="Times New Roman" w:eastAsia="Times New Roman" w:hAnsi="Times New Roman" w:cs="Times New Roman"/>
          <w:sz w:val="28"/>
          <w:szCs w:val="28"/>
          <w:lang w:eastAsia="ru-RU"/>
        </w:rPr>
        <w:t>have been</w:t>
      </w:r>
      <w:r w:rsidRPr="00A7728D">
        <w:rPr>
          <w:rFonts w:ascii="Times New Roman" w:eastAsia="Times New Roman" w:hAnsi="Times New Roman" w:cs="Times New Roman"/>
          <w:sz w:val="28"/>
          <w:szCs w:val="28"/>
          <w:lang w:eastAsia="ru-RU"/>
        </w:rPr>
        <w:t xml:space="preserve"> obtained that form the conceptual basis of the entire study.</w:t>
      </w:r>
    </w:p>
    <w:p w14:paraId="25C55360" w14:textId="3885B201"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This section </w:t>
      </w:r>
      <w:r w:rsidR="00AB139A">
        <w:rPr>
          <w:rFonts w:ascii="Times New Roman" w:eastAsia="Times New Roman" w:hAnsi="Times New Roman" w:cs="Times New Roman"/>
          <w:sz w:val="28"/>
          <w:szCs w:val="28"/>
          <w:lang w:eastAsia="ru-RU"/>
        </w:rPr>
        <w:t xml:space="preserve">has </w:t>
      </w:r>
      <w:r w:rsidRPr="00A7728D">
        <w:rPr>
          <w:rFonts w:ascii="Times New Roman" w:eastAsia="Times New Roman" w:hAnsi="Times New Roman" w:cs="Times New Roman"/>
          <w:sz w:val="28"/>
          <w:szCs w:val="28"/>
          <w:lang w:eastAsia="ru-RU"/>
        </w:rPr>
        <w:t xml:space="preserve">established that emotional tension is a multi-level psycholinguistic phenomenon that combines physiological (excitation of the nervous system), cognitive (assessment of the situation, expectations, control), and socio-communicative (regulation of interaction, influence on the interlocutor) components. The theoretical review showed that emotional tension inevitably affects speech, causing </w:t>
      </w:r>
      <w:r w:rsidRPr="00A7728D">
        <w:rPr>
          <w:rFonts w:ascii="Times New Roman" w:eastAsia="Times New Roman" w:hAnsi="Times New Roman" w:cs="Times New Roman"/>
          <w:sz w:val="28"/>
          <w:szCs w:val="28"/>
          <w:lang w:eastAsia="ru-RU"/>
        </w:rPr>
        <w:lastRenderedPageBreak/>
        <w:t xml:space="preserve">systemic changes in its temporal </w:t>
      </w:r>
      <w:r w:rsidR="00954C80" w:rsidRPr="00A7728D">
        <w:rPr>
          <w:rFonts w:ascii="Times New Roman" w:eastAsia="Times New Roman" w:hAnsi="Times New Roman" w:cs="Times New Roman"/>
          <w:sz w:val="28"/>
          <w:szCs w:val="28"/>
          <w:lang w:eastAsia="ru-RU"/>
        </w:rPr>
        <w:t>organization</w:t>
      </w:r>
      <w:r w:rsidRPr="00A7728D">
        <w:rPr>
          <w:rFonts w:ascii="Times New Roman" w:eastAsia="Times New Roman" w:hAnsi="Times New Roman" w:cs="Times New Roman"/>
          <w:sz w:val="28"/>
          <w:szCs w:val="28"/>
          <w:lang w:eastAsia="ru-RU"/>
        </w:rPr>
        <w:t>. Under the influence of stress, speech exhibits objectively measurable modifications: acceleration or deceleration of tempo; increased frequency of irregular pauses; more complex or, conversely, fragmented rhythm; increased temporal variability within a single utterance.</w:t>
      </w:r>
    </w:p>
    <w:p w14:paraId="3F02797E" w14:textId="4E1554C6" w:rsidR="00A7728D" w:rsidRPr="00A7728D" w:rsidRDefault="00A7728D" w:rsidP="00954C80">
      <w:pPr>
        <w:spacing w:after="0" w:line="360" w:lineRule="auto"/>
        <w:ind w:firstLine="709"/>
        <w:jc w:val="both"/>
        <w:rPr>
          <w:rFonts w:ascii="Times New Roman" w:eastAsia="Times New Roman" w:hAnsi="Times New Roman" w:cs="Times New Roman"/>
          <w:sz w:val="28"/>
          <w:szCs w:val="28"/>
          <w:lang w:val="uk-UA" w:eastAsia="ru-RU"/>
        </w:rPr>
      </w:pPr>
      <w:r w:rsidRPr="00A7728D">
        <w:rPr>
          <w:rFonts w:ascii="Times New Roman" w:eastAsia="Times New Roman" w:hAnsi="Times New Roman" w:cs="Times New Roman"/>
          <w:sz w:val="28"/>
          <w:szCs w:val="28"/>
          <w:lang w:eastAsia="ru-RU"/>
        </w:rPr>
        <w:t>This allowed us to conclude that temporal parameters are among the most sensitive indicators of the speaker's emotional state.</w:t>
      </w:r>
    </w:p>
    <w:p w14:paraId="5CFBB748" w14:textId="79A62C81"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Based on phonetic and linguistic sources, the concept of temporality was </w:t>
      </w:r>
      <w:r w:rsidR="00954C80" w:rsidRPr="00A7728D">
        <w:rPr>
          <w:rFonts w:ascii="Times New Roman" w:eastAsia="Times New Roman" w:hAnsi="Times New Roman" w:cs="Times New Roman"/>
          <w:sz w:val="28"/>
          <w:szCs w:val="28"/>
          <w:lang w:eastAsia="ru-RU"/>
        </w:rPr>
        <w:t>systematized</w:t>
      </w:r>
      <w:r w:rsidRPr="00A7728D">
        <w:rPr>
          <w:rFonts w:ascii="Times New Roman" w:eastAsia="Times New Roman" w:hAnsi="Times New Roman" w:cs="Times New Roman"/>
          <w:sz w:val="28"/>
          <w:szCs w:val="28"/>
          <w:lang w:eastAsia="ru-RU"/>
        </w:rPr>
        <w:t xml:space="preserve"> and its main subsystems were identified: speech tempo; rhythmic patterns; duration of sounds, syllables and phrases; types of pauses and their dislocation; temporal shifts within syntactic structures.</w:t>
      </w:r>
    </w:p>
    <w:p w14:paraId="3FB31D33" w14:textId="77777777"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It has been proven that temporal parameters are not additional or peripheral characteristics of speech. On the contrary, they perform key functions in the formation of the intonational contour of utterances and are one of the primary channels for the transmission of emotional information. It is temporality, unlike pitch or volume, that changes first in situations of sudden increase in emotional tension.</w:t>
      </w:r>
    </w:p>
    <w:p w14:paraId="5573F169" w14:textId="328B861C"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An essential result of the section was the proof of the specific nature of temporal means in film discourse. It was shown that film discourse is a multimodal communication system where the speech of characters is integrated with images, editing, music, frame dynamics, and acting. Unlike spontaneous speech, film speech is partially scripted and subject to double control: acting and directing/editing. This leads to temporal means in the film being used not only naturally, but also compositionally</w:t>
      </w:r>
      <w:r w:rsidR="00AB139A">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 xml:space="preserve"> </w:t>
      </w:r>
      <w:r w:rsidR="00AB139A">
        <w:rPr>
          <w:rFonts w:ascii="Times New Roman" w:eastAsia="Times New Roman" w:hAnsi="Times New Roman" w:cs="Times New Roman"/>
          <w:sz w:val="28"/>
          <w:szCs w:val="28"/>
          <w:lang w:eastAsia="ru-RU"/>
        </w:rPr>
        <w:t>t</w:t>
      </w:r>
      <w:r w:rsidRPr="00A7728D">
        <w:rPr>
          <w:rFonts w:ascii="Times New Roman" w:eastAsia="Times New Roman" w:hAnsi="Times New Roman" w:cs="Times New Roman"/>
          <w:sz w:val="28"/>
          <w:szCs w:val="28"/>
          <w:lang w:eastAsia="ru-RU"/>
        </w:rPr>
        <w:t xml:space="preserve">o create the rhythm of the scene, </w:t>
      </w:r>
      <w:r w:rsidR="00954C80" w:rsidRPr="00A7728D">
        <w:rPr>
          <w:rFonts w:ascii="Times New Roman" w:eastAsia="Times New Roman" w:hAnsi="Times New Roman" w:cs="Times New Roman"/>
          <w:sz w:val="28"/>
          <w:szCs w:val="28"/>
          <w:lang w:eastAsia="ru-RU"/>
        </w:rPr>
        <w:t>dramatize</w:t>
      </w:r>
      <w:r w:rsidRPr="00A7728D">
        <w:rPr>
          <w:rFonts w:ascii="Times New Roman" w:eastAsia="Times New Roman" w:hAnsi="Times New Roman" w:cs="Times New Roman"/>
          <w:sz w:val="28"/>
          <w:szCs w:val="28"/>
          <w:lang w:eastAsia="ru-RU"/>
        </w:rPr>
        <w:t xml:space="preserve"> the conflict, build tension, and often editing dynamics.</w:t>
      </w:r>
    </w:p>
    <w:p w14:paraId="5C0138B6" w14:textId="763B096A"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It has been outlined temporal characteristics in cinema arise at the intersection of three levels: verbal (grammar of time, phrase tempo, pauses); paralinguistic (gestures, facial expressions, gaze, breathing); technical (editing, frame duration, tempo of musical accompaniment).</w:t>
      </w:r>
    </w:p>
    <w:p w14:paraId="35E989B7" w14:textId="77777777"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lastRenderedPageBreak/>
        <w:t>Thus, temporality becomes an integrated tool for constructing an emotional narrative.</w:t>
      </w:r>
    </w:p>
    <w:p w14:paraId="5B550506" w14:textId="77777777"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Based on an analysis of works in psycholinguistics, phonetics, and emotional semiotics, the chapter formulates a three-level typology of emotional tension, consisting of:</w:t>
      </w:r>
    </w:p>
    <w:p w14:paraId="67AEA552" w14:textId="3B1E03CA"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lang w:eastAsia="ru-RU"/>
        </w:rPr>
        <w:t>low stress</w:t>
      </w:r>
      <w:r w:rsidRPr="00A7728D">
        <w:rPr>
          <w:rFonts w:ascii="Times New Roman" w:eastAsia="Times New Roman" w:hAnsi="Times New Roman" w:cs="Times New Roman"/>
          <w:sz w:val="28"/>
          <w:szCs w:val="28"/>
          <w:lang w:eastAsia="ru-RU"/>
        </w:rPr>
        <w:t xml:space="preserve"> (state of emotional balance);</w:t>
      </w:r>
    </w:p>
    <w:p w14:paraId="32093B71" w14:textId="65E1720E"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lang w:eastAsia="ru-RU"/>
        </w:rPr>
        <w:t>medium stress</w:t>
      </w:r>
      <w:r w:rsidRPr="00A7728D">
        <w:rPr>
          <w:rFonts w:ascii="Times New Roman" w:eastAsia="Times New Roman" w:hAnsi="Times New Roman" w:cs="Times New Roman"/>
          <w:sz w:val="28"/>
          <w:szCs w:val="28"/>
          <w:lang w:eastAsia="ru-RU"/>
        </w:rPr>
        <w:t xml:space="preserve"> (state of uncertainty, communicative tension, dialogical conflict);</w:t>
      </w:r>
    </w:p>
    <w:p w14:paraId="7EC9DFA5" w14:textId="13556C7F"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high stress</w:t>
      </w:r>
      <w:r w:rsidRPr="00A7728D">
        <w:rPr>
          <w:rFonts w:ascii="Times New Roman" w:eastAsia="Times New Roman" w:hAnsi="Times New Roman" w:cs="Times New Roman"/>
          <w:sz w:val="28"/>
          <w:szCs w:val="28"/>
          <w:lang w:eastAsia="ru-RU"/>
        </w:rPr>
        <w:t xml:space="preserve"> (state of crisis, threat, shock).</w:t>
      </w:r>
    </w:p>
    <w:p w14:paraId="2195B3C8" w14:textId="77777777"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For each level, expected temporal parameters were determined and key predictors manifested in speech were identified. This typology became the methodological basis for the analysis of the film and for the experimental part of the study.</w:t>
      </w:r>
    </w:p>
    <w:p w14:paraId="12A8A254" w14:textId="548B3FE6" w:rsidR="00A7728D" w:rsidRPr="00A7728D" w:rsidRDefault="00A7728D"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The second section </w:t>
      </w:r>
      <w:r w:rsidR="00535DF8">
        <w:rPr>
          <w:rFonts w:ascii="Times New Roman" w:eastAsia="Times New Roman" w:hAnsi="Times New Roman" w:cs="Times New Roman"/>
          <w:sz w:val="28"/>
          <w:szCs w:val="28"/>
          <w:lang w:eastAsia="ru-RU"/>
        </w:rPr>
        <w:t>is</w:t>
      </w:r>
      <w:r w:rsidRPr="00A7728D">
        <w:rPr>
          <w:rFonts w:ascii="Times New Roman" w:eastAsia="Times New Roman" w:hAnsi="Times New Roman" w:cs="Times New Roman"/>
          <w:sz w:val="28"/>
          <w:szCs w:val="28"/>
          <w:lang w:eastAsia="ru-RU"/>
        </w:rPr>
        <w:t xml:space="preserve"> devoted to linguistic and multimodal analysis of temporal devices in the film </w:t>
      </w:r>
      <w:r w:rsidRPr="00535DF8">
        <w:rPr>
          <w:rFonts w:ascii="Times New Roman" w:eastAsia="Times New Roman" w:hAnsi="Times New Roman" w:cs="Times New Roman"/>
          <w:i/>
          <w:iCs/>
          <w:sz w:val="28"/>
          <w:szCs w:val="28"/>
          <w:lang w:eastAsia="ru-RU"/>
        </w:rPr>
        <w:t>Interstellar</w:t>
      </w:r>
      <w:r w:rsidRPr="00A7728D">
        <w:rPr>
          <w:rFonts w:ascii="Times New Roman" w:eastAsia="Times New Roman" w:hAnsi="Times New Roman" w:cs="Times New Roman"/>
          <w:sz w:val="28"/>
          <w:szCs w:val="28"/>
          <w:lang w:eastAsia="ru-RU"/>
        </w:rPr>
        <w:t xml:space="preserve"> and the study of their function in expressing different levels of emotional tension. The study made it possible to establish a number of patterns in the relationship between grammatical, prosodic, cinematographic and behavioural temporality, which form the complex emotional background of cinematic discourse.</w:t>
      </w:r>
    </w:p>
    <w:p w14:paraId="6A682543" w14:textId="591FE098" w:rsidR="00A7728D" w:rsidRPr="00A7728D" w:rsidRDefault="00A7728D" w:rsidP="00A7728D">
      <w:pPr>
        <w:spacing w:after="0" w:line="360" w:lineRule="auto"/>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The chapter confirmed that grammatical means of temporality</w:t>
      </w:r>
      <w:r w:rsidR="00535DF8">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tense forms, aspectual characteristics, modal operators</w:t>
      </w:r>
      <w:r w:rsidR="00535DF8">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are structurally related to the level of emotional tension of the characters.</w:t>
      </w:r>
    </w:p>
    <w:p w14:paraId="386A76BF" w14:textId="11A4A118"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535DF8">
        <w:rPr>
          <w:rFonts w:ascii="Times New Roman" w:eastAsia="Times New Roman" w:hAnsi="Times New Roman" w:cs="Times New Roman"/>
          <w:i/>
          <w:iCs/>
          <w:sz w:val="28"/>
          <w:szCs w:val="28"/>
          <w:lang w:eastAsia="ru-RU"/>
        </w:rPr>
        <w:t>A low level of tension</w:t>
      </w:r>
      <w:r w:rsidRPr="00A7728D">
        <w:rPr>
          <w:rFonts w:ascii="Times New Roman" w:eastAsia="Times New Roman" w:hAnsi="Times New Roman" w:cs="Times New Roman"/>
          <w:sz w:val="28"/>
          <w:szCs w:val="28"/>
          <w:lang w:eastAsia="ru-RU"/>
        </w:rPr>
        <w:t xml:space="preserve"> correlates with the predominant use of the present simple and past simple, which ensure the linearity of the narrative and the stability of speech. Such constructions function as markers of control and cognitive balance.</w:t>
      </w:r>
    </w:p>
    <w:p w14:paraId="675A5D71" w14:textId="535B3559"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535DF8">
        <w:rPr>
          <w:rFonts w:ascii="Times New Roman" w:eastAsia="Times New Roman" w:hAnsi="Times New Roman" w:cs="Times New Roman"/>
          <w:i/>
          <w:iCs/>
          <w:sz w:val="28"/>
          <w:szCs w:val="28"/>
          <w:lang w:eastAsia="ru-RU"/>
        </w:rPr>
        <w:t>A medium level of tension</w:t>
      </w:r>
      <w:r w:rsidRPr="00A7728D">
        <w:rPr>
          <w:rFonts w:ascii="Times New Roman" w:eastAsia="Times New Roman" w:hAnsi="Times New Roman" w:cs="Times New Roman"/>
          <w:sz w:val="28"/>
          <w:szCs w:val="28"/>
          <w:lang w:eastAsia="ru-RU"/>
        </w:rPr>
        <w:t xml:space="preserve"> is </w:t>
      </w:r>
      <w:r w:rsidR="00954C80" w:rsidRPr="00A7728D">
        <w:rPr>
          <w:rFonts w:ascii="Times New Roman" w:eastAsia="Times New Roman" w:hAnsi="Times New Roman" w:cs="Times New Roman"/>
          <w:sz w:val="28"/>
          <w:szCs w:val="28"/>
          <w:lang w:eastAsia="ru-RU"/>
        </w:rPr>
        <w:t>characterized</w:t>
      </w:r>
      <w:r w:rsidRPr="00A7728D">
        <w:rPr>
          <w:rFonts w:ascii="Times New Roman" w:eastAsia="Times New Roman" w:hAnsi="Times New Roman" w:cs="Times New Roman"/>
          <w:sz w:val="28"/>
          <w:szCs w:val="28"/>
          <w:lang w:eastAsia="ru-RU"/>
        </w:rPr>
        <w:t xml:space="preserve"> by an increase in the frequency of modal verbs (</w:t>
      </w:r>
      <w:r w:rsidRPr="00535DF8">
        <w:rPr>
          <w:rFonts w:ascii="Times New Roman" w:eastAsia="Times New Roman" w:hAnsi="Times New Roman" w:cs="Times New Roman"/>
          <w:i/>
          <w:iCs/>
          <w:sz w:val="28"/>
          <w:szCs w:val="28"/>
          <w:lang w:eastAsia="ru-RU"/>
        </w:rPr>
        <w:t>may, might, should, will</w:t>
      </w:r>
      <w:r w:rsidRPr="00A7728D">
        <w:rPr>
          <w:rFonts w:ascii="Times New Roman" w:eastAsia="Times New Roman" w:hAnsi="Times New Roman" w:cs="Times New Roman"/>
          <w:sz w:val="28"/>
          <w:szCs w:val="28"/>
          <w:lang w:eastAsia="ru-RU"/>
        </w:rPr>
        <w:t>), predictive structures (Future Simple), conditional constructions, and syntactic complexity. This reflects communicative uncertainty, the search for solutions, and the emergence of conflict.</w:t>
      </w:r>
    </w:p>
    <w:p w14:paraId="10BFB303" w14:textId="77777777"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535DF8">
        <w:rPr>
          <w:rFonts w:ascii="Times New Roman" w:eastAsia="Times New Roman" w:hAnsi="Times New Roman" w:cs="Times New Roman"/>
          <w:i/>
          <w:iCs/>
          <w:sz w:val="28"/>
          <w:szCs w:val="28"/>
          <w:lang w:eastAsia="ru-RU"/>
        </w:rPr>
        <w:t>A high level of tension</w:t>
      </w:r>
      <w:r w:rsidRPr="00A7728D">
        <w:rPr>
          <w:rFonts w:ascii="Times New Roman" w:eastAsia="Times New Roman" w:hAnsi="Times New Roman" w:cs="Times New Roman"/>
          <w:sz w:val="28"/>
          <w:szCs w:val="28"/>
          <w:lang w:eastAsia="ru-RU"/>
        </w:rPr>
        <w:t xml:space="preserve"> is accompanied by the use of Perfect, Continuous and Perfect Continuous forms, particularly in combination with modality, which creates a </w:t>
      </w:r>
      <w:r w:rsidRPr="00A7728D">
        <w:rPr>
          <w:rFonts w:ascii="Times New Roman" w:eastAsia="Times New Roman" w:hAnsi="Times New Roman" w:cs="Times New Roman"/>
          <w:sz w:val="28"/>
          <w:szCs w:val="28"/>
          <w:lang w:eastAsia="ru-RU"/>
        </w:rPr>
        <w:lastRenderedPageBreak/>
        <w:t>sense of temporal disorientation, urgency, regret or catastrophe. Such structures convey states of crisis, shock and loss of control.</w:t>
      </w:r>
    </w:p>
    <w:p w14:paraId="25433057" w14:textId="77777777"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Thus, grammatical temporality in the film has a clear emotional and functional stratification and acts as a cognitive indicator of the psychological state of the characters.</w:t>
      </w:r>
    </w:p>
    <w:p w14:paraId="1DA24091" w14:textId="07E312CD"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The study </w:t>
      </w:r>
      <w:proofErr w:type="gramStart"/>
      <w:r w:rsidR="00535DF8">
        <w:rPr>
          <w:rFonts w:ascii="Times New Roman" w:eastAsia="Times New Roman" w:hAnsi="Times New Roman" w:cs="Times New Roman"/>
          <w:sz w:val="28"/>
          <w:szCs w:val="28"/>
          <w:lang w:eastAsia="ru-RU"/>
        </w:rPr>
        <w:t>have</w:t>
      </w:r>
      <w:proofErr w:type="gramEnd"/>
      <w:r w:rsidR="00535DF8">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show</w:t>
      </w:r>
      <w:r w:rsidR="00535DF8">
        <w:rPr>
          <w:rFonts w:ascii="Times New Roman" w:eastAsia="Times New Roman" w:hAnsi="Times New Roman" w:cs="Times New Roman"/>
          <w:sz w:val="28"/>
          <w:szCs w:val="28"/>
          <w:lang w:eastAsia="ru-RU"/>
        </w:rPr>
        <w:t>n</w:t>
      </w:r>
      <w:r w:rsidRPr="00A7728D">
        <w:rPr>
          <w:rFonts w:ascii="Times New Roman" w:eastAsia="Times New Roman" w:hAnsi="Times New Roman" w:cs="Times New Roman"/>
          <w:sz w:val="28"/>
          <w:szCs w:val="28"/>
          <w:lang w:eastAsia="ru-RU"/>
        </w:rPr>
        <w:t xml:space="preserve"> that the temporal characteristics of speech are directly correlated with the non-verbal components of communication. The use of film analysis methodology has made it possible to establish that temporality in the film is not only a linguistic but also a multimodal phenomenon, formed as a result of the configuration of the following parameters:</w:t>
      </w:r>
    </w:p>
    <w:p w14:paraId="7493AEAC" w14:textId="77777777"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kinetic (gestural-plastic) patterns, which scale with the growth of emotional tension;</w:t>
      </w:r>
    </w:p>
    <w:p w14:paraId="60A0FEEF" w14:textId="77777777"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facial reactions that reflect changes in muscle tone and micro-expressions;</w:t>
      </w:r>
    </w:p>
    <w:p w14:paraId="1B60F9CF" w14:textId="2AF8B0B5"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 paralinguistic signals associated with breathing, phonation pauses and </w:t>
      </w:r>
      <w:r w:rsidR="00954C80" w:rsidRPr="00A7728D">
        <w:rPr>
          <w:rFonts w:ascii="Times New Roman" w:eastAsia="Times New Roman" w:hAnsi="Times New Roman" w:cs="Times New Roman"/>
          <w:sz w:val="28"/>
          <w:szCs w:val="28"/>
          <w:lang w:eastAsia="ru-RU"/>
        </w:rPr>
        <w:t>vocalizations</w:t>
      </w:r>
      <w:r w:rsidRPr="00A7728D">
        <w:rPr>
          <w:rFonts w:ascii="Times New Roman" w:eastAsia="Times New Roman" w:hAnsi="Times New Roman" w:cs="Times New Roman"/>
          <w:sz w:val="28"/>
          <w:szCs w:val="28"/>
          <w:lang w:eastAsia="ru-RU"/>
        </w:rPr>
        <w:t>;</w:t>
      </w:r>
    </w:p>
    <w:p w14:paraId="725C2BA6" w14:textId="77777777"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montage-technical temporality, which regulates the rhythm of framing, the duration of shots and the dynamics of stage development.</w:t>
      </w:r>
    </w:p>
    <w:p w14:paraId="55037B03" w14:textId="0F163ACA"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Thus, the growth of emotional tension is accompanied by enhanced </w:t>
      </w:r>
      <w:r w:rsidR="00954C80" w:rsidRPr="00A7728D">
        <w:rPr>
          <w:rFonts w:ascii="Times New Roman" w:eastAsia="Times New Roman" w:hAnsi="Times New Roman" w:cs="Times New Roman"/>
          <w:sz w:val="28"/>
          <w:szCs w:val="28"/>
          <w:lang w:eastAsia="ru-RU"/>
        </w:rPr>
        <w:t>synchronization</w:t>
      </w:r>
      <w:r w:rsidRPr="00A7728D">
        <w:rPr>
          <w:rFonts w:ascii="Times New Roman" w:eastAsia="Times New Roman" w:hAnsi="Times New Roman" w:cs="Times New Roman"/>
          <w:sz w:val="28"/>
          <w:szCs w:val="28"/>
          <w:lang w:eastAsia="ru-RU"/>
        </w:rPr>
        <w:t xml:space="preserve"> of linguistic temporality with non-verbal parameters, forming a single semiotic complex of emotional expression.</w:t>
      </w:r>
    </w:p>
    <w:p w14:paraId="5FFF2D4B" w14:textId="14D91C7B"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Within the scope of this Chapter, it has been proven that temporality performs a number of pragmatic functions that are relevant to the interpretation of the dramatic development of the plot. In particular:</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 xml:space="preserve">in a state of low tension, temporal parameters index a </w:t>
      </w:r>
      <w:r w:rsidR="00954C80" w:rsidRPr="00A7728D">
        <w:rPr>
          <w:rFonts w:ascii="Times New Roman" w:eastAsia="Times New Roman" w:hAnsi="Times New Roman" w:cs="Times New Roman"/>
          <w:sz w:val="28"/>
          <w:szCs w:val="28"/>
          <w:lang w:eastAsia="ru-RU"/>
        </w:rPr>
        <w:t>normalized</w:t>
      </w:r>
      <w:r w:rsidRPr="00A7728D">
        <w:rPr>
          <w:rFonts w:ascii="Times New Roman" w:eastAsia="Times New Roman" w:hAnsi="Times New Roman" w:cs="Times New Roman"/>
          <w:sz w:val="28"/>
          <w:szCs w:val="28"/>
          <w:lang w:eastAsia="ru-RU"/>
        </w:rPr>
        <w:t xml:space="preserve"> mode of communication;</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 xml:space="preserve">at the stage of medium tension, they perform regulatory, modal and interpretative functions, structuring the perspectives of dialogue and </w:t>
      </w:r>
      <w:r w:rsidR="00954C80" w:rsidRPr="00A7728D">
        <w:rPr>
          <w:rFonts w:ascii="Times New Roman" w:eastAsia="Times New Roman" w:hAnsi="Times New Roman" w:cs="Times New Roman"/>
          <w:sz w:val="28"/>
          <w:szCs w:val="28"/>
          <w:lang w:eastAsia="ru-RU"/>
        </w:rPr>
        <w:t>emphasizing</w:t>
      </w:r>
      <w:r w:rsidRPr="00A7728D">
        <w:rPr>
          <w:rFonts w:ascii="Times New Roman" w:eastAsia="Times New Roman" w:hAnsi="Times New Roman" w:cs="Times New Roman"/>
          <w:sz w:val="28"/>
          <w:szCs w:val="28"/>
          <w:lang w:eastAsia="ru-RU"/>
        </w:rPr>
        <w:t xml:space="preserve"> the conflictual aspects of the situation;</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 xml:space="preserve">at the level of high tension, temporal means perform a perlocutionary-expressive function, providing a dramatic intensification of the scene, forming the effect of acceleration of narrative time </w:t>
      </w:r>
      <w:r w:rsidRPr="00A7728D">
        <w:rPr>
          <w:rFonts w:ascii="Times New Roman" w:eastAsia="Times New Roman" w:hAnsi="Times New Roman" w:cs="Times New Roman"/>
          <w:sz w:val="28"/>
          <w:szCs w:val="28"/>
          <w:lang w:eastAsia="ru-RU"/>
        </w:rPr>
        <w:lastRenderedPageBreak/>
        <w:t>and emotional overload of the character.</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Thus, the pragmatic potential of temporality confirms its conceptual significance for film discourse.</w:t>
      </w:r>
    </w:p>
    <w:p w14:paraId="29AE4535" w14:textId="2A99DFF1"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 xml:space="preserve">Analysis of the episodes revealed that temporal changes in </w:t>
      </w:r>
      <w:r w:rsidRPr="00535DF8">
        <w:rPr>
          <w:rFonts w:ascii="Times New Roman" w:eastAsia="Times New Roman" w:hAnsi="Times New Roman" w:cs="Times New Roman"/>
          <w:i/>
          <w:iCs/>
          <w:sz w:val="28"/>
          <w:szCs w:val="28"/>
          <w:lang w:eastAsia="ru-RU"/>
        </w:rPr>
        <w:t>Interstellar</w:t>
      </w:r>
      <w:r w:rsidRPr="00A7728D">
        <w:rPr>
          <w:rFonts w:ascii="Times New Roman" w:eastAsia="Times New Roman" w:hAnsi="Times New Roman" w:cs="Times New Roman"/>
          <w:sz w:val="28"/>
          <w:szCs w:val="28"/>
          <w:lang w:eastAsia="ru-RU"/>
        </w:rPr>
        <w:t xml:space="preserve"> are subordinate not only to the psycho-emotional state of the characters, but also to the structure of the plot. In particular, temporal shifts systematically coincide with:</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climactic moments;</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plot twists;</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areas of moral and psychological choice;</w:t>
      </w:r>
      <w:r w:rsidR="00B038DB">
        <w:rPr>
          <w:rFonts w:ascii="Times New Roman" w:eastAsia="Times New Roman" w:hAnsi="Times New Roman" w:cs="Times New Roman"/>
          <w:sz w:val="28"/>
          <w:szCs w:val="28"/>
          <w:lang w:eastAsia="ru-RU"/>
        </w:rPr>
        <w:t xml:space="preserve"> </w:t>
      </w:r>
      <w:r w:rsidRPr="00A7728D">
        <w:rPr>
          <w:rFonts w:ascii="Times New Roman" w:eastAsia="Times New Roman" w:hAnsi="Times New Roman" w:cs="Times New Roman"/>
          <w:sz w:val="28"/>
          <w:szCs w:val="28"/>
          <w:lang w:eastAsia="ru-RU"/>
        </w:rPr>
        <w:t>the explication of key conflict resolutions.</w:t>
      </w:r>
    </w:p>
    <w:p w14:paraId="61F05FA5" w14:textId="3199EA13" w:rsidR="00A7728D" w:rsidRPr="00A7728D" w:rsidRDefault="00A7728D" w:rsidP="00954C80">
      <w:pPr>
        <w:spacing w:after="0" w:line="360" w:lineRule="auto"/>
        <w:ind w:firstLine="720"/>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The data obtained indicate a high degree of compositional integration of temporality into the narrative, which allows us to consider it as a constitutive mechanism of the film's dramaturgy.</w:t>
      </w:r>
    </w:p>
    <w:p w14:paraId="5D922098" w14:textId="7C08CF4D" w:rsidR="00A7728D" w:rsidRPr="00A7728D" w:rsidRDefault="00954C80" w:rsidP="00954C80">
      <w:pPr>
        <w:spacing w:after="0" w:line="360" w:lineRule="auto"/>
        <w:ind w:firstLine="709"/>
        <w:jc w:val="both"/>
        <w:rPr>
          <w:rFonts w:ascii="Times New Roman" w:eastAsia="Times New Roman" w:hAnsi="Times New Roman" w:cs="Times New Roman"/>
          <w:sz w:val="28"/>
          <w:szCs w:val="28"/>
          <w:lang w:eastAsia="ru-RU"/>
        </w:rPr>
      </w:pPr>
      <w:r w:rsidRPr="00A7728D">
        <w:rPr>
          <w:rFonts w:ascii="Times New Roman" w:eastAsia="Times New Roman" w:hAnsi="Times New Roman" w:cs="Times New Roman"/>
          <w:sz w:val="28"/>
          <w:szCs w:val="28"/>
          <w:lang w:eastAsia="ru-RU"/>
        </w:rPr>
        <w:t>Summarizing</w:t>
      </w:r>
      <w:r w:rsidR="00A7728D" w:rsidRPr="00A7728D">
        <w:rPr>
          <w:rFonts w:ascii="Times New Roman" w:eastAsia="Times New Roman" w:hAnsi="Times New Roman" w:cs="Times New Roman"/>
          <w:sz w:val="28"/>
          <w:szCs w:val="28"/>
          <w:lang w:eastAsia="ru-RU"/>
        </w:rPr>
        <w:t xml:space="preserve"> the results of the </w:t>
      </w:r>
      <w:r w:rsidR="00A7728D" w:rsidRPr="00A7728D">
        <w:rPr>
          <w:rFonts w:ascii="Times New Roman" w:eastAsia="Times New Roman" w:hAnsi="Times New Roman" w:cs="Times New Roman"/>
          <w:sz w:val="28"/>
          <w:szCs w:val="28"/>
          <w:lang w:val="ru-RU" w:eastAsia="ru-RU"/>
        </w:rPr>
        <w:t>С</w:t>
      </w:r>
      <w:r w:rsidR="00A7728D" w:rsidRPr="00A7728D">
        <w:rPr>
          <w:rFonts w:ascii="Times New Roman" w:eastAsia="Times New Roman" w:hAnsi="Times New Roman" w:cs="Times New Roman"/>
          <w:sz w:val="28"/>
          <w:szCs w:val="28"/>
          <w:lang w:eastAsia="ru-RU"/>
        </w:rPr>
        <w:t xml:space="preserve">hapter II, it can be argued that temporal devices in Interstellar function as a polystructural semiotic resource that provides modelling, intensification and interpretation of emotional tension. Their grammatical, prosodic, non-verbal and montage </w:t>
      </w:r>
      <w:r w:rsidRPr="00A7728D">
        <w:rPr>
          <w:rFonts w:ascii="Times New Roman" w:eastAsia="Times New Roman" w:hAnsi="Times New Roman" w:cs="Times New Roman"/>
          <w:sz w:val="28"/>
          <w:szCs w:val="28"/>
          <w:lang w:eastAsia="ru-RU"/>
        </w:rPr>
        <w:t>parameterization</w:t>
      </w:r>
      <w:r w:rsidR="00A7728D" w:rsidRPr="00A7728D">
        <w:rPr>
          <w:rFonts w:ascii="Times New Roman" w:eastAsia="Times New Roman" w:hAnsi="Times New Roman" w:cs="Times New Roman"/>
          <w:sz w:val="28"/>
          <w:szCs w:val="28"/>
          <w:lang w:eastAsia="ru-RU"/>
        </w:rPr>
        <w:t xml:space="preserve"> represents a holistic multimodal mechanism for constructing the emotional dynamics of the film. The identified trends created a methodological basis for further empirical verification in the third chapter, confirming the hypothesis about the leading role of temporality in the representation of emotions in film discourse.</w:t>
      </w:r>
    </w:p>
    <w:p w14:paraId="47A240FC" w14:textId="74DF0FA1" w:rsidR="005C3C12" w:rsidRPr="00F94E6E" w:rsidRDefault="005C3C12" w:rsidP="002C4A53">
      <w:pPr>
        <w:pStyle w:val="a3"/>
        <w:spacing w:before="0" w:beforeAutospacing="0" w:after="0" w:afterAutospacing="0" w:line="360" w:lineRule="auto"/>
        <w:ind w:firstLine="709"/>
        <w:jc w:val="both"/>
        <w:rPr>
          <w:sz w:val="28"/>
          <w:szCs w:val="28"/>
        </w:rPr>
      </w:pPr>
      <w:r w:rsidRPr="00F94E6E">
        <w:rPr>
          <w:sz w:val="28"/>
          <w:szCs w:val="28"/>
        </w:rPr>
        <w:t xml:space="preserve">The auditory experiment conducted in Chapter </w:t>
      </w:r>
      <w:r w:rsidR="006013FA">
        <w:rPr>
          <w:sz w:val="28"/>
          <w:szCs w:val="28"/>
        </w:rPr>
        <w:t>III</w:t>
      </w:r>
      <w:r w:rsidRPr="00F94E6E">
        <w:rPr>
          <w:sz w:val="28"/>
          <w:szCs w:val="28"/>
        </w:rPr>
        <w:t xml:space="preserve"> confirmed the validity of the three-level gradation of emotional stress</w:t>
      </w:r>
      <w:r w:rsidR="00070AB2">
        <w:rPr>
          <w:sz w:val="28"/>
          <w:szCs w:val="28"/>
        </w:rPr>
        <w:t xml:space="preserve">: </w:t>
      </w:r>
      <w:r w:rsidRPr="00F94E6E">
        <w:rPr>
          <w:sz w:val="28"/>
          <w:szCs w:val="28"/>
        </w:rPr>
        <w:t>Low Stress, Moderate Stress, and High Stress</w:t>
      </w:r>
      <w:r w:rsidR="00070AB2">
        <w:rPr>
          <w:sz w:val="28"/>
          <w:szCs w:val="28"/>
        </w:rPr>
        <w:t xml:space="preserve"> </w:t>
      </w:r>
      <w:r w:rsidRPr="00F94E6E">
        <w:rPr>
          <w:sz w:val="28"/>
          <w:szCs w:val="28"/>
        </w:rPr>
        <w:t xml:space="preserve">and established their distinct temporal markers. </w:t>
      </w:r>
      <w:r w:rsidRPr="00070AB2">
        <w:rPr>
          <w:i/>
          <w:iCs/>
          <w:sz w:val="28"/>
          <w:szCs w:val="28"/>
        </w:rPr>
        <w:t>Low Stress</w:t>
      </w:r>
      <w:r w:rsidRPr="00F94E6E">
        <w:rPr>
          <w:sz w:val="28"/>
          <w:szCs w:val="28"/>
        </w:rPr>
        <w:t xml:space="preserve">, or controlled emotional tension, is characterized by strategic cognitive mobilization: for male characters this includes stable low pitch, low macro-temporal variability, and restrained loudness modulation, while for female characters it manifests through rhythmic precision, regular pause placement, and heightened articulatory clarity. </w:t>
      </w:r>
      <w:r w:rsidRPr="00070AB2">
        <w:rPr>
          <w:i/>
          <w:iCs/>
          <w:sz w:val="28"/>
          <w:szCs w:val="28"/>
        </w:rPr>
        <w:t>Moderate Stress</w:t>
      </w:r>
      <w:r w:rsidRPr="00F94E6E">
        <w:rPr>
          <w:sz w:val="28"/>
          <w:szCs w:val="28"/>
        </w:rPr>
        <w:t xml:space="preserve"> presents a shift toward irregularity and fragmentation: male speakers produce accelerated tempo, increased loudness, and more forceful articulation, whereas female speakers demonstrate expanded pitch range, unstable rhythm, and breathy phonation, indicating deeper </w:t>
      </w:r>
      <w:r w:rsidRPr="00F94E6E">
        <w:rPr>
          <w:sz w:val="28"/>
          <w:szCs w:val="28"/>
        </w:rPr>
        <w:lastRenderedPageBreak/>
        <w:t xml:space="preserve">emotional involvement. </w:t>
      </w:r>
      <w:r w:rsidRPr="00070AB2">
        <w:rPr>
          <w:i/>
          <w:iCs/>
          <w:sz w:val="28"/>
          <w:szCs w:val="28"/>
        </w:rPr>
        <w:t>High Stress</w:t>
      </w:r>
      <w:r w:rsidRPr="00F94E6E">
        <w:rPr>
          <w:sz w:val="28"/>
          <w:szCs w:val="28"/>
        </w:rPr>
        <w:t xml:space="preserve"> represents the collapse of cognitive control, reflected in vocal tremor, cracking, breathlessness, syllable truncation, or</w:t>
      </w:r>
      <w:r w:rsidR="00070AB2">
        <w:rPr>
          <w:sz w:val="28"/>
          <w:szCs w:val="28"/>
        </w:rPr>
        <w:t xml:space="preserve">, </w:t>
      </w:r>
      <w:r w:rsidRPr="00F94E6E">
        <w:rPr>
          <w:sz w:val="28"/>
          <w:szCs w:val="28"/>
        </w:rPr>
        <w:t>in male</w:t>
      </w:r>
      <w:r w:rsidR="00070AB2">
        <w:rPr>
          <w:sz w:val="28"/>
          <w:szCs w:val="28"/>
        </w:rPr>
        <w:t xml:space="preserve"> </w:t>
      </w:r>
      <w:r w:rsidRPr="00F94E6E">
        <w:rPr>
          <w:sz w:val="28"/>
          <w:szCs w:val="28"/>
        </w:rPr>
        <w:t>discourse</w:t>
      </w:r>
      <w:r w:rsidR="00070AB2">
        <w:rPr>
          <w:sz w:val="28"/>
          <w:szCs w:val="28"/>
        </w:rPr>
        <w:t xml:space="preserve">, </w:t>
      </w:r>
      <w:r w:rsidRPr="00F94E6E">
        <w:rPr>
          <w:sz w:val="28"/>
          <w:szCs w:val="28"/>
        </w:rPr>
        <w:t>shouting and manic acceleration. These findings demonstrate that the temporal dimension of speech encodes both biological stress responses and gendered communicative strategies.</w:t>
      </w:r>
    </w:p>
    <w:p w14:paraId="36A3E362" w14:textId="77777777" w:rsidR="005C3C12" w:rsidRPr="00F94E6E" w:rsidRDefault="005C3C12" w:rsidP="005E42CD">
      <w:pPr>
        <w:pStyle w:val="a3"/>
        <w:spacing w:before="0" w:beforeAutospacing="0" w:after="0" w:afterAutospacing="0" w:line="360" w:lineRule="auto"/>
        <w:ind w:firstLine="720"/>
        <w:jc w:val="both"/>
        <w:rPr>
          <w:sz w:val="28"/>
          <w:szCs w:val="28"/>
        </w:rPr>
      </w:pPr>
      <w:r w:rsidRPr="00F94E6E">
        <w:rPr>
          <w:sz w:val="28"/>
          <w:szCs w:val="28"/>
        </w:rPr>
        <w:t>A central result of the research is the identification of non-linear correlations between speech rate and emotional intensity. While rising tension generally produces tempo acceleration, the data reveal exceptions driven by cognitive mechanisms: in Low Stress states, characters often slow down their speech deliberately to ensure clarity and assertiveness; in High Stress contexts, characters oscillate between panic-induced acceleration and shock-induced temporal paralysis, demonstrating that emotional extremes disrupt predictive prosodic patterns. This discovery enriches existing models of temporal behavior by revealing the bidirectional nature of temporal modulation in stress contexts and by highlighting the importance of cognitive load in shaping speech rhythm.</w:t>
      </w:r>
    </w:p>
    <w:p w14:paraId="4856E64A" w14:textId="2C99455E" w:rsidR="005C3C12" w:rsidRPr="00F94E6E" w:rsidRDefault="005C3C12" w:rsidP="005E42CD">
      <w:pPr>
        <w:pStyle w:val="a3"/>
        <w:spacing w:before="0" w:beforeAutospacing="0" w:after="0" w:afterAutospacing="0" w:line="360" w:lineRule="auto"/>
        <w:ind w:firstLine="720"/>
        <w:jc w:val="both"/>
        <w:rPr>
          <w:sz w:val="28"/>
          <w:szCs w:val="28"/>
        </w:rPr>
      </w:pPr>
      <w:r w:rsidRPr="00F94E6E">
        <w:rPr>
          <w:sz w:val="28"/>
          <w:szCs w:val="28"/>
        </w:rPr>
        <w:t xml:space="preserve">Pausation patterns </w:t>
      </w:r>
      <w:r w:rsidR="006A1651">
        <w:rPr>
          <w:sz w:val="28"/>
          <w:szCs w:val="28"/>
        </w:rPr>
        <w:t>have been</w:t>
      </w:r>
      <w:r w:rsidRPr="00F94E6E">
        <w:rPr>
          <w:sz w:val="28"/>
          <w:szCs w:val="28"/>
        </w:rPr>
        <w:t xml:space="preserve"> revealed as equally significant markers of emotional tension. Under Low Stress, pauses perform their typical syntactic and rhetorical functions, contributing to clarity and well-structured delivery. Under Moderate Stress, pauses become hesitation markers that signal cognitive interference, emotional ambivalence, or internal conflict. In High Stress contexts, pauses either disappear entirely</w:t>
      </w:r>
      <w:r w:rsidR="00971C6B">
        <w:rPr>
          <w:sz w:val="28"/>
          <w:szCs w:val="28"/>
        </w:rPr>
        <w:t xml:space="preserve">, </w:t>
      </w:r>
      <w:r w:rsidRPr="00F94E6E">
        <w:rPr>
          <w:sz w:val="28"/>
          <w:szCs w:val="28"/>
        </w:rPr>
        <w:t>reflecting breathless urgency</w:t>
      </w:r>
      <w:r w:rsidR="00971C6B">
        <w:rPr>
          <w:sz w:val="28"/>
          <w:szCs w:val="28"/>
        </w:rPr>
        <w:t xml:space="preserve">, </w:t>
      </w:r>
      <w:r w:rsidRPr="00F94E6E">
        <w:rPr>
          <w:sz w:val="28"/>
          <w:szCs w:val="28"/>
        </w:rPr>
        <w:t>or transform into prolonged silences, symbolizing shock, trauma, or emotional rupture. The study thus confirms that the functional transformation of pause types serves as a reliable psycholinguistic indicator of progressive emotional tension.</w:t>
      </w:r>
    </w:p>
    <w:p w14:paraId="48CD8DDB" w14:textId="3D4D8306" w:rsidR="005C3C12" w:rsidRPr="00F94E6E" w:rsidRDefault="00F94E6E" w:rsidP="005E42CD">
      <w:pPr>
        <w:pStyle w:val="a3"/>
        <w:spacing w:before="0" w:beforeAutospacing="0" w:after="0" w:afterAutospacing="0" w:line="360" w:lineRule="auto"/>
        <w:ind w:firstLine="720"/>
        <w:jc w:val="both"/>
        <w:rPr>
          <w:sz w:val="28"/>
          <w:szCs w:val="28"/>
        </w:rPr>
      </w:pPr>
      <w:r w:rsidRPr="00F94E6E">
        <w:rPr>
          <w:sz w:val="28"/>
          <w:szCs w:val="28"/>
        </w:rPr>
        <w:t xml:space="preserve">Taken together, the cumulative findings derived from theoretical inquiry, auditory experimentation, and multimodal analysis substantiate the claim </w:t>
      </w:r>
      <w:r w:rsidR="005C3C12" w:rsidRPr="00F94E6E">
        <w:rPr>
          <w:sz w:val="28"/>
          <w:szCs w:val="28"/>
        </w:rPr>
        <w:t>that temporal organization is a fundamental communicative system through which cinema encodes emotional tension, psychological conflict, and dramatic urgency. Temporal means</w:t>
      </w:r>
      <w:r w:rsidR="00971C6B">
        <w:rPr>
          <w:sz w:val="28"/>
          <w:szCs w:val="28"/>
        </w:rPr>
        <w:t xml:space="preserve">: </w:t>
      </w:r>
      <w:r w:rsidR="005C3C12" w:rsidRPr="00F94E6E">
        <w:rPr>
          <w:sz w:val="28"/>
          <w:szCs w:val="28"/>
        </w:rPr>
        <w:lastRenderedPageBreak/>
        <w:t>tempo, rhythm, hesitation, silence, and segmental duration</w:t>
      </w:r>
      <w:r w:rsidR="00971C6B">
        <w:rPr>
          <w:sz w:val="28"/>
          <w:szCs w:val="28"/>
        </w:rPr>
        <w:t xml:space="preserve"> </w:t>
      </w:r>
      <w:r w:rsidR="005C3C12" w:rsidRPr="00F94E6E">
        <w:rPr>
          <w:sz w:val="28"/>
          <w:szCs w:val="28"/>
        </w:rPr>
        <w:t xml:space="preserve">form an integrated prosodic architecture that mirrors human cognitive and emotional processes. In </w:t>
      </w:r>
      <w:r w:rsidR="005C3C12" w:rsidRPr="00F94E6E">
        <w:rPr>
          <w:rStyle w:val="ad"/>
          <w:sz w:val="28"/>
          <w:szCs w:val="28"/>
        </w:rPr>
        <w:t>Interstellar</w:t>
      </w:r>
      <w:r w:rsidR="005C3C12" w:rsidRPr="00F94E6E">
        <w:rPr>
          <w:sz w:val="28"/>
          <w:szCs w:val="28"/>
        </w:rPr>
        <w:t>, time functions not only as a thematic motif but also as an embodied prosodic mechanism that structures the film’s emotional and narrative logic. Consequently, the role of temporal organization in cinematic speech extends far beyond its traditional linguistic classification: it becomes a central semiotic resource that shapes meaning, intensifies dramatic resonance, and mediates the audience’s emotional experience.</w:t>
      </w:r>
    </w:p>
    <w:p w14:paraId="0D7DD1FE" w14:textId="77777777" w:rsidR="002C4A53" w:rsidRPr="00F94E6E" w:rsidRDefault="002C4A53" w:rsidP="002C4A53">
      <w:pPr>
        <w:pStyle w:val="a3"/>
        <w:spacing w:before="0" w:beforeAutospacing="0" w:after="0" w:afterAutospacing="0" w:line="360" w:lineRule="auto"/>
        <w:ind w:firstLine="709"/>
        <w:jc w:val="both"/>
        <w:rPr>
          <w:sz w:val="28"/>
          <w:szCs w:val="28"/>
          <w:lang w:val="uk-UA"/>
        </w:rPr>
      </w:pPr>
      <w:r w:rsidRPr="00F94E6E">
        <w:rPr>
          <w:sz w:val="28"/>
          <w:szCs w:val="28"/>
        </w:rPr>
        <w:t xml:space="preserve">The study also opens promising avenues for future research. Expanding the corpus to include a broader range of films, genres, and languages would make it possible to identify cross-cultural tendencies in temporal stress expression. Integrating advanced acoustic technologies, machine learning, and multimodal annotation software could produce more refined models of temporal behavior and enhance theoretical generalizations. Investigating cultural and linguistic variability in temporal cues may further reveal universal versus culture-specific patterns in prosodic emotional encoding. </w:t>
      </w:r>
    </w:p>
    <w:p w14:paraId="10C7F6C2" w14:textId="77777777" w:rsidR="005C3C12" w:rsidRPr="00F94E6E" w:rsidRDefault="005C3C12" w:rsidP="005E42CD">
      <w:pPr>
        <w:spacing w:after="0" w:line="360" w:lineRule="auto"/>
        <w:jc w:val="both"/>
        <w:rPr>
          <w:rFonts w:ascii="Times New Roman" w:hAnsi="Times New Roman" w:cs="Times New Roman"/>
          <w:sz w:val="28"/>
          <w:szCs w:val="28"/>
        </w:rPr>
      </w:pPr>
    </w:p>
    <w:p w14:paraId="62522F0A" w14:textId="162C599E" w:rsidR="005C3C12" w:rsidRDefault="005C3C12" w:rsidP="005E42CD">
      <w:pPr>
        <w:pStyle w:val="1"/>
        <w:spacing w:before="0" w:line="360" w:lineRule="auto"/>
        <w:ind w:firstLine="709"/>
        <w:contextualSpacing/>
        <w:jc w:val="center"/>
        <w:rPr>
          <w:rFonts w:ascii="Times New Roman" w:hAnsi="Times New Roman" w:cs="Times New Roman"/>
          <w:b/>
          <w:color w:val="auto"/>
          <w:sz w:val="28"/>
          <w:szCs w:val="28"/>
        </w:rPr>
      </w:pPr>
    </w:p>
    <w:p w14:paraId="3E76B2E1" w14:textId="6AB92938" w:rsidR="005E42CD" w:rsidRDefault="005E42CD" w:rsidP="005E42CD"/>
    <w:p w14:paraId="5C6F2E1F" w14:textId="304940DE" w:rsidR="005E42CD" w:rsidRDefault="005E42CD" w:rsidP="005E42CD"/>
    <w:p w14:paraId="054A43D1" w14:textId="0D186120" w:rsidR="005E42CD" w:rsidRDefault="005E42CD" w:rsidP="005E42CD"/>
    <w:p w14:paraId="7B52C4F0" w14:textId="315A33DC" w:rsidR="005E42CD" w:rsidRDefault="005E42CD" w:rsidP="005E42CD"/>
    <w:p w14:paraId="6C843E62" w14:textId="285A3009" w:rsidR="005E42CD" w:rsidRDefault="005E42CD" w:rsidP="005E42CD"/>
    <w:p w14:paraId="26F19B9E" w14:textId="1DEBC7C7" w:rsidR="005E42CD" w:rsidRDefault="005E42CD" w:rsidP="005E42CD"/>
    <w:p w14:paraId="795BECCA" w14:textId="5697F6DF" w:rsidR="005E42CD" w:rsidRDefault="005E42CD" w:rsidP="005E42CD"/>
    <w:p w14:paraId="0048E89A" w14:textId="77777777" w:rsidR="00B038DB" w:rsidRDefault="00B038DB" w:rsidP="005E42CD"/>
    <w:p w14:paraId="08101605" w14:textId="77777777" w:rsidR="00B038DB" w:rsidRDefault="00B038DB" w:rsidP="005E42CD"/>
    <w:p w14:paraId="5D77CC08" w14:textId="77777777" w:rsidR="00B038DB" w:rsidRDefault="00B038DB" w:rsidP="005E42CD"/>
    <w:p w14:paraId="2B9E8C3D" w14:textId="5FCC1075" w:rsidR="005C3C12" w:rsidRDefault="005C3C12" w:rsidP="00F94E6E">
      <w:pPr>
        <w:pStyle w:val="1"/>
        <w:spacing w:before="0" w:line="360" w:lineRule="auto"/>
        <w:contextualSpacing/>
        <w:rPr>
          <w:rFonts w:ascii="Times New Roman" w:hAnsi="Times New Roman" w:cs="Times New Roman"/>
          <w:b/>
          <w:color w:val="auto"/>
          <w:sz w:val="28"/>
          <w:szCs w:val="28"/>
        </w:rPr>
      </w:pPr>
    </w:p>
    <w:p w14:paraId="32A0350B" w14:textId="77777777" w:rsidR="00B202C5" w:rsidRPr="00B202C5" w:rsidRDefault="00B202C5" w:rsidP="00B202C5"/>
    <w:p w14:paraId="0D152F1C" w14:textId="5772F2EF" w:rsidR="002A416F" w:rsidRPr="005E42CD" w:rsidRDefault="00604899" w:rsidP="005E42CD">
      <w:pPr>
        <w:pStyle w:val="1"/>
        <w:spacing w:before="0" w:line="360" w:lineRule="auto"/>
        <w:contextualSpacing/>
        <w:jc w:val="center"/>
        <w:rPr>
          <w:rFonts w:ascii="Times New Roman" w:hAnsi="Times New Roman" w:cs="Times New Roman"/>
          <w:b/>
          <w:color w:val="auto"/>
          <w:sz w:val="28"/>
          <w:szCs w:val="28"/>
        </w:rPr>
      </w:pPr>
      <w:bookmarkStart w:id="16" w:name="_Toc215863066"/>
      <w:r w:rsidRPr="00F94E6E">
        <w:rPr>
          <w:rFonts w:ascii="Times New Roman" w:hAnsi="Times New Roman" w:cs="Times New Roman"/>
          <w:b/>
          <w:color w:val="auto"/>
          <w:sz w:val="28"/>
          <w:szCs w:val="28"/>
        </w:rPr>
        <w:lastRenderedPageBreak/>
        <w:t>REFERENCES</w:t>
      </w:r>
      <w:bookmarkStart w:id="17" w:name="_Hlk211899660"/>
      <w:bookmarkEnd w:id="16"/>
    </w:p>
    <w:p w14:paraId="00BCF8E0"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Бойко І. М. Часові характеристики інтонації у вираженні емоцій. </w:t>
      </w:r>
      <w:r w:rsidRPr="00F94E6E">
        <w:rPr>
          <w:rFonts w:ascii="Times New Roman" w:hAnsi="Times New Roman" w:cs="Times New Roman"/>
          <w:i/>
          <w:iCs/>
          <w:sz w:val="28"/>
          <w:szCs w:val="28"/>
          <w:lang w:val="uk-UA"/>
        </w:rPr>
        <w:t>Лінгвістичні студії</w:t>
      </w:r>
      <w:r w:rsidRPr="00F94E6E">
        <w:rPr>
          <w:rFonts w:ascii="Times New Roman" w:hAnsi="Times New Roman" w:cs="Times New Roman"/>
          <w:sz w:val="28"/>
          <w:szCs w:val="28"/>
          <w:lang w:val="uk-UA"/>
        </w:rPr>
        <w:t>. 2019. Вип. 38. С. 14–22.</w:t>
      </w:r>
    </w:p>
    <w:p w14:paraId="6CA46996"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Глущенко К. О. Інтонаційно-ритмічні засоби передачі емоцій в українському та англійському кіно. </w:t>
      </w:r>
      <w:r w:rsidRPr="00F94E6E">
        <w:rPr>
          <w:rFonts w:ascii="Times New Roman" w:hAnsi="Times New Roman" w:cs="Times New Roman"/>
          <w:i/>
          <w:iCs/>
          <w:sz w:val="28"/>
          <w:szCs w:val="28"/>
          <w:lang w:val="uk-UA"/>
        </w:rPr>
        <w:t>Філологічний часопис</w:t>
      </w:r>
      <w:r w:rsidRPr="00F94E6E">
        <w:rPr>
          <w:rFonts w:ascii="Times New Roman" w:hAnsi="Times New Roman" w:cs="Times New Roman"/>
          <w:sz w:val="28"/>
          <w:szCs w:val="28"/>
          <w:lang w:val="uk-UA"/>
        </w:rPr>
        <w:t>. 2022. Т. 14, № 1. С. 103–112.</w:t>
      </w:r>
    </w:p>
    <w:p w14:paraId="7A7392E1"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ru-RU"/>
        </w:rPr>
      </w:pPr>
      <w:r w:rsidRPr="00F94E6E">
        <w:rPr>
          <w:rFonts w:ascii="Times New Roman" w:hAnsi="Times New Roman" w:cs="Times New Roman"/>
          <w:sz w:val="28"/>
          <w:szCs w:val="28"/>
          <w:lang w:val="ru-RU"/>
        </w:rPr>
        <w:t xml:space="preserve">Гришина О.Д. Способи вираження модальності в англійській мові: інтонаційний аспект. </w:t>
      </w:r>
      <w:r w:rsidRPr="00F94E6E">
        <w:rPr>
          <w:rFonts w:ascii="Times New Roman" w:hAnsi="Times New Roman" w:cs="Times New Roman"/>
          <w:i/>
          <w:sz w:val="28"/>
          <w:szCs w:val="28"/>
          <w:lang w:val="ru-RU"/>
        </w:rPr>
        <w:t>Вчені записки ТНУ імені В. І. Вернадського. Серія: Філологія. Журналістика.</w:t>
      </w:r>
      <w:r w:rsidRPr="00F94E6E">
        <w:rPr>
          <w:rFonts w:ascii="Times New Roman" w:hAnsi="Times New Roman" w:cs="Times New Roman"/>
          <w:sz w:val="28"/>
          <w:szCs w:val="28"/>
          <w:lang w:val="ru-RU"/>
        </w:rPr>
        <w:t xml:space="preserve"> 2020. Т. 31(70), № 4, ч. 2. С. 40–44. </w:t>
      </w:r>
      <w:r w:rsidRPr="00F94E6E">
        <w:rPr>
          <w:rFonts w:ascii="Times New Roman" w:hAnsi="Times New Roman" w:cs="Times New Roman"/>
          <w:sz w:val="28"/>
          <w:szCs w:val="28"/>
        </w:rPr>
        <w:t>URL</w:t>
      </w:r>
      <w:r w:rsidRPr="00F94E6E">
        <w:rPr>
          <w:rFonts w:ascii="Times New Roman" w:hAnsi="Times New Roman" w:cs="Times New Roman"/>
          <w:sz w:val="28"/>
          <w:szCs w:val="28"/>
          <w:lang w:val="ru-RU"/>
        </w:rPr>
        <w:t xml:space="preserve">: </w:t>
      </w:r>
      <w:hyperlink r:id="rId9" w:history="1">
        <w:r w:rsidRPr="00F94E6E">
          <w:rPr>
            <w:rStyle w:val="aa"/>
            <w:rFonts w:ascii="Times New Roman" w:hAnsi="Times New Roman" w:cs="Times New Roman"/>
            <w:sz w:val="28"/>
            <w:szCs w:val="28"/>
          </w:rPr>
          <w:t>https</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www</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philol</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vernadskyjournals</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in</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ua</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journals</w:t>
        </w:r>
        <w:r w:rsidRPr="00F94E6E">
          <w:rPr>
            <w:rStyle w:val="aa"/>
            <w:rFonts w:ascii="Times New Roman" w:hAnsi="Times New Roman" w:cs="Times New Roman"/>
            <w:sz w:val="28"/>
            <w:szCs w:val="28"/>
            <w:lang w:val="ru-RU"/>
          </w:rPr>
          <w:t>/2020/4_2020/</w:t>
        </w:r>
        <w:r w:rsidRPr="00F94E6E">
          <w:rPr>
            <w:rStyle w:val="aa"/>
            <w:rFonts w:ascii="Times New Roman" w:hAnsi="Times New Roman" w:cs="Times New Roman"/>
            <w:sz w:val="28"/>
            <w:szCs w:val="28"/>
          </w:rPr>
          <w:t>part</w:t>
        </w:r>
        <w:r w:rsidRPr="00F94E6E">
          <w:rPr>
            <w:rStyle w:val="aa"/>
            <w:rFonts w:ascii="Times New Roman" w:hAnsi="Times New Roman" w:cs="Times New Roman"/>
            <w:sz w:val="28"/>
            <w:szCs w:val="28"/>
            <w:lang w:val="ru-RU"/>
          </w:rPr>
          <w:t>_2/9.</w:t>
        </w:r>
        <w:r w:rsidRPr="00F94E6E">
          <w:rPr>
            <w:rStyle w:val="aa"/>
            <w:rFonts w:ascii="Times New Roman" w:hAnsi="Times New Roman" w:cs="Times New Roman"/>
            <w:sz w:val="28"/>
            <w:szCs w:val="28"/>
          </w:rPr>
          <w:t>pdf</w:t>
        </w:r>
      </w:hyperlink>
      <w:r w:rsidRPr="00F94E6E">
        <w:rPr>
          <w:rFonts w:ascii="Times New Roman" w:hAnsi="Times New Roman" w:cs="Times New Roman"/>
          <w:sz w:val="28"/>
          <w:szCs w:val="28"/>
          <w:lang w:val="ru-RU"/>
        </w:rPr>
        <w:t xml:space="preserve"> (дата звернення: 21.08.2025).</w:t>
      </w:r>
    </w:p>
    <w:p w14:paraId="3ED6C2FD"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Демченко Л. С. Мелодика та ритм як індикатори емоційності висловлення. </w:t>
      </w:r>
      <w:r w:rsidRPr="00F94E6E">
        <w:rPr>
          <w:rFonts w:ascii="Times New Roman" w:hAnsi="Times New Roman" w:cs="Times New Roman"/>
          <w:i/>
          <w:iCs/>
          <w:sz w:val="28"/>
          <w:szCs w:val="28"/>
          <w:lang w:val="uk-UA"/>
        </w:rPr>
        <w:t>Філологічні науки</w:t>
      </w:r>
      <w:r w:rsidRPr="00F94E6E">
        <w:rPr>
          <w:rFonts w:ascii="Times New Roman" w:hAnsi="Times New Roman" w:cs="Times New Roman"/>
          <w:sz w:val="28"/>
          <w:szCs w:val="28"/>
          <w:lang w:val="uk-UA"/>
        </w:rPr>
        <w:t>. 2020. Т. 22, № 3. С. 77–89.</w:t>
      </w:r>
    </w:p>
    <w:p w14:paraId="50034A7D"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Дьяків А. О. Часові параметри як носії емоційної інформації в українському мовленні. </w:t>
      </w:r>
      <w:r w:rsidRPr="00F94E6E">
        <w:rPr>
          <w:rFonts w:ascii="Times New Roman" w:hAnsi="Times New Roman" w:cs="Times New Roman"/>
          <w:i/>
          <w:iCs/>
          <w:sz w:val="28"/>
          <w:szCs w:val="28"/>
          <w:lang w:val="uk-UA"/>
        </w:rPr>
        <w:t>Сучасні проблеми мовознавства</w:t>
      </w:r>
      <w:r w:rsidRPr="00F94E6E">
        <w:rPr>
          <w:rFonts w:ascii="Times New Roman" w:hAnsi="Times New Roman" w:cs="Times New Roman"/>
          <w:sz w:val="28"/>
          <w:szCs w:val="28"/>
          <w:lang w:val="uk-UA"/>
        </w:rPr>
        <w:t>. 2017. Вип. 15. С. 120–129.</w:t>
      </w:r>
    </w:p>
    <w:p w14:paraId="294D6A70" w14:textId="6737F9EB"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ru-RU"/>
        </w:rPr>
      </w:pPr>
      <w:r w:rsidRPr="00F94E6E">
        <w:rPr>
          <w:rFonts w:ascii="Times New Roman" w:hAnsi="Times New Roman" w:cs="Times New Roman"/>
          <w:sz w:val="28"/>
          <w:szCs w:val="28"/>
          <w:lang w:val="ru-RU"/>
        </w:rPr>
        <w:t>Іщенко О.</w:t>
      </w:r>
      <w:r w:rsidR="0082760A" w:rsidRPr="00F94E6E">
        <w:rPr>
          <w:rFonts w:ascii="Times New Roman" w:hAnsi="Times New Roman" w:cs="Times New Roman"/>
          <w:sz w:val="28"/>
          <w:szCs w:val="28"/>
          <w:lang w:val="ru-RU"/>
        </w:rPr>
        <w:t xml:space="preserve"> </w:t>
      </w:r>
      <w:r w:rsidRPr="00F94E6E">
        <w:rPr>
          <w:rFonts w:ascii="Times New Roman" w:hAnsi="Times New Roman" w:cs="Times New Roman"/>
          <w:sz w:val="28"/>
          <w:szCs w:val="28"/>
          <w:lang w:val="ru-RU"/>
        </w:rPr>
        <w:t xml:space="preserve">С. Вплив іменників і дієслів на паузування в усному мовленні. </w:t>
      </w:r>
      <w:r w:rsidRPr="00F94E6E">
        <w:rPr>
          <w:rFonts w:ascii="Times New Roman" w:hAnsi="Times New Roman" w:cs="Times New Roman"/>
          <w:i/>
          <w:sz w:val="28"/>
          <w:szCs w:val="28"/>
          <w:lang w:val="ru-RU"/>
        </w:rPr>
        <w:t>Українська мова.</w:t>
      </w:r>
      <w:r w:rsidRPr="00F94E6E">
        <w:rPr>
          <w:rFonts w:ascii="Times New Roman" w:hAnsi="Times New Roman" w:cs="Times New Roman"/>
          <w:sz w:val="28"/>
          <w:szCs w:val="28"/>
          <w:lang w:val="ru-RU"/>
        </w:rPr>
        <w:t xml:space="preserve"> 2020. № 2(74). С. 82–94. </w:t>
      </w:r>
      <w:r w:rsidRPr="00F94E6E">
        <w:rPr>
          <w:rFonts w:ascii="Times New Roman" w:hAnsi="Times New Roman" w:cs="Times New Roman"/>
          <w:sz w:val="28"/>
          <w:szCs w:val="28"/>
        </w:rPr>
        <w:t>URL</w:t>
      </w:r>
      <w:r w:rsidRPr="00F94E6E">
        <w:rPr>
          <w:rFonts w:ascii="Times New Roman" w:hAnsi="Times New Roman" w:cs="Times New Roman"/>
          <w:sz w:val="28"/>
          <w:szCs w:val="28"/>
          <w:lang w:val="ru-RU"/>
        </w:rPr>
        <w:t xml:space="preserve">: </w:t>
      </w:r>
      <w:hyperlink r:id="rId10" w:history="1">
        <w:r w:rsidR="0082760A" w:rsidRPr="00F94E6E">
          <w:rPr>
            <w:rStyle w:val="aa"/>
            <w:rFonts w:ascii="Times New Roman" w:hAnsi="Times New Roman" w:cs="Times New Roman"/>
            <w:sz w:val="28"/>
            <w:szCs w:val="28"/>
          </w:rPr>
          <w:t>https</w:t>
        </w:r>
        <w:r w:rsidR="0082760A" w:rsidRPr="00F94E6E">
          <w:rPr>
            <w:rStyle w:val="aa"/>
            <w:rFonts w:ascii="Times New Roman" w:hAnsi="Times New Roman" w:cs="Times New Roman"/>
            <w:sz w:val="28"/>
            <w:szCs w:val="28"/>
            <w:lang w:val="ru-RU"/>
          </w:rPr>
          <w:t>://</w:t>
        </w:r>
        <w:r w:rsidR="0082760A" w:rsidRPr="00F94E6E">
          <w:rPr>
            <w:rStyle w:val="aa"/>
            <w:rFonts w:ascii="Times New Roman" w:hAnsi="Times New Roman" w:cs="Times New Roman"/>
            <w:sz w:val="28"/>
            <w:szCs w:val="28"/>
          </w:rPr>
          <w:t>iul</w:t>
        </w:r>
        <w:r w:rsidR="0082760A" w:rsidRPr="00F94E6E">
          <w:rPr>
            <w:rStyle w:val="aa"/>
            <w:rFonts w:ascii="Times New Roman" w:hAnsi="Times New Roman" w:cs="Times New Roman"/>
            <w:sz w:val="28"/>
            <w:szCs w:val="28"/>
            <w:lang w:val="ru-RU"/>
          </w:rPr>
          <w:t>-</w:t>
        </w:r>
        <w:r w:rsidR="0082760A" w:rsidRPr="00F94E6E">
          <w:rPr>
            <w:rStyle w:val="aa"/>
            <w:rFonts w:ascii="Times New Roman" w:hAnsi="Times New Roman" w:cs="Times New Roman"/>
            <w:sz w:val="28"/>
            <w:szCs w:val="28"/>
          </w:rPr>
          <w:t>nasu</w:t>
        </w:r>
        <w:r w:rsidR="0082760A" w:rsidRPr="00F94E6E">
          <w:rPr>
            <w:rStyle w:val="aa"/>
            <w:rFonts w:ascii="Times New Roman" w:hAnsi="Times New Roman" w:cs="Times New Roman"/>
            <w:sz w:val="28"/>
            <w:szCs w:val="28"/>
            <w:lang w:val="ru-RU"/>
          </w:rPr>
          <w:t>.</w:t>
        </w:r>
        <w:r w:rsidR="0082760A" w:rsidRPr="00F94E6E">
          <w:rPr>
            <w:rStyle w:val="aa"/>
            <w:rFonts w:ascii="Times New Roman" w:hAnsi="Times New Roman" w:cs="Times New Roman"/>
            <w:sz w:val="28"/>
            <w:szCs w:val="28"/>
          </w:rPr>
          <w:t>org</w:t>
        </w:r>
        <w:r w:rsidR="0082760A" w:rsidRPr="00F94E6E">
          <w:rPr>
            <w:rStyle w:val="aa"/>
            <w:rFonts w:ascii="Times New Roman" w:hAnsi="Times New Roman" w:cs="Times New Roman"/>
            <w:sz w:val="28"/>
            <w:szCs w:val="28"/>
            <w:lang w:val="ru-RU"/>
          </w:rPr>
          <w:t>.</w:t>
        </w:r>
        <w:r w:rsidR="0082760A" w:rsidRPr="00F94E6E">
          <w:rPr>
            <w:rStyle w:val="aa"/>
            <w:rFonts w:ascii="Times New Roman" w:hAnsi="Times New Roman" w:cs="Times New Roman"/>
            <w:sz w:val="28"/>
            <w:szCs w:val="28"/>
          </w:rPr>
          <w:t>ua</w:t>
        </w:r>
        <w:r w:rsidR="0082760A" w:rsidRPr="00F94E6E">
          <w:rPr>
            <w:rStyle w:val="aa"/>
            <w:rFonts w:ascii="Times New Roman" w:hAnsi="Times New Roman" w:cs="Times New Roman"/>
            <w:sz w:val="28"/>
            <w:szCs w:val="28"/>
            <w:lang w:val="ru-RU"/>
          </w:rPr>
          <w:t>/</w:t>
        </w:r>
        <w:r w:rsidR="0082760A" w:rsidRPr="00F94E6E">
          <w:rPr>
            <w:rStyle w:val="aa"/>
            <w:rFonts w:ascii="Times New Roman" w:hAnsi="Times New Roman" w:cs="Times New Roman"/>
            <w:sz w:val="28"/>
            <w:szCs w:val="28"/>
          </w:rPr>
          <w:t>pdf</w:t>
        </w:r>
        <w:r w:rsidR="0082760A" w:rsidRPr="00F94E6E">
          <w:rPr>
            <w:rStyle w:val="aa"/>
            <w:rFonts w:ascii="Times New Roman" w:hAnsi="Times New Roman" w:cs="Times New Roman"/>
            <w:sz w:val="28"/>
            <w:szCs w:val="28"/>
            <w:lang w:val="ru-RU"/>
          </w:rPr>
          <w:t>/</w:t>
        </w:r>
        <w:r w:rsidR="0082760A" w:rsidRPr="00F94E6E">
          <w:rPr>
            <w:rStyle w:val="aa"/>
            <w:rFonts w:ascii="Times New Roman" w:hAnsi="Times New Roman" w:cs="Times New Roman"/>
            <w:sz w:val="28"/>
            <w:szCs w:val="28"/>
          </w:rPr>
          <w:t>ukrmova</w:t>
        </w:r>
        <w:r w:rsidR="0082760A" w:rsidRPr="00F94E6E">
          <w:rPr>
            <w:rStyle w:val="aa"/>
            <w:rFonts w:ascii="Times New Roman" w:hAnsi="Times New Roman" w:cs="Times New Roman"/>
            <w:sz w:val="28"/>
            <w:szCs w:val="28"/>
            <w:lang w:val="ru-RU"/>
          </w:rPr>
          <w:t>/2_20/6.</w:t>
        </w:r>
        <w:r w:rsidR="0082760A" w:rsidRPr="00F94E6E">
          <w:rPr>
            <w:rStyle w:val="aa"/>
            <w:rFonts w:ascii="Times New Roman" w:hAnsi="Times New Roman" w:cs="Times New Roman"/>
            <w:sz w:val="28"/>
            <w:szCs w:val="28"/>
          </w:rPr>
          <w:t>pdf</w:t>
        </w:r>
      </w:hyperlink>
      <w:r w:rsidR="0082760A" w:rsidRPr="00F94E6E">
        <w:rPr>
          <w:rFonts w:ascii="Times New Roman" w:hAnsi="Times New Roman" w:cs="Times New Roman"/>
          <w:sz w:val="28"/>
          <w:szCs w:val="28"/>
          <w:lang w:val="ru-RU"/>
        </w:rPr>
        <w:t xml:space="preserve">. </w:t>
      </w:r>
      <w:r w:rsidRPr="00F94E6E">
        <w:rPr>
          <w:rFonts w:ascii="Times New Roman" w:hAnsi="Times New Roman" w:cs="Times New Roman"/>
          <w:sz w:val="28"/>
          <w:szCs w:val="28"/>
          <w:lang w:val="ru-RU"/>
        </w:rPr>
        <w:t>(дата звернення: 21.08.2025).</w:t>
      </w:r>
    </w:p>
    <w:p w14:paraId="19F91A0A"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bookmarkStart w:id="18" w:name="_Hlk211899762"/>
      <w:r w:rsidRPr="00F94E6E">
        <w:rPr>
          <w:rFonts w:ascii="Times New Roman" w:hAnsi="Times New Roman" w:cs="Times New Roman"/>
          <w:sz w:val="28"/>
          <w:szCs w:val="28"/>
          <w:lang w:val="uk-UA"/>
        </w:rPr>
        <w:t>Карпенко О. П. Просодичні зас</w:t>
      </w:r>
      <w:bookmarkEnd w:id="17"/>
      <w:r w:rsidRPr="00F94E6E">
        <w:rPr>
          <w:rFonts w:ascii="Times New Roman" w:hAnsi="Times New Roman" w:cs="Times New Roman"/>
          <w:sz w:val="28"/>
          <w:szCs w:val="28"/>
          <w:lang w:val="uk-UA"/>
        </w:rPr>
        <w:t xml:space="preserve">оби передачі напруження мовця. </w:t>
      </w:r>
      <w:r w:rsidRPr="00F94E6E">
        <w:rPr>
          <w:rFonts w:ascii="Times New Roman" w:hAnsi="Times New Roman" w:cs="Times New Roman"/>
          <w:i/>
          <w:iCs/>
          <w:sz w:val="28"/>
          <w:szCs w:val="28"/>
          <w:lang w:val="uk-UA"/>
        </w:rPr>
        <w:t>Мовознавство</w:t>
      </w:r>
      <w:r w:rsidRPr="00F94E6E">
        <w:rPr>
          <w:rFonts w:ascii="Times New Roman" w:hAnsi="Times New Roman" w:cs="Times New Roman"/>
          <w:sz w:val="28"/>
          <w:szCs w:val="28"/>
          <w:lang w:val="uk-UA"/>
        </w:rPr>
        <w:t>. 2021. № 1. С. 32–45.</w:t>
      </w:r>
    </w:p>
    <w:p w14:paraId="0468B2D3"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Кравченко В. І. Часовий ритм як маркер емоційності у художньому діалозі. </w:t>
      </w:r>
      <w:r w:rsidRPr="00F94E6E">
        <w:rPr>
          <w:rFonts w:ascii="Times New Roman" w:hAnsi="Times New Roman" w:cs="Times New Roman"/>
          <w:i/>
          <w:iCs/>
          <w:sz w:val="28"/>
          <w:szCs w:val="28"/>
          <w:lang w:val="uk-UA"/>
        </w:rPr>
        <w:t>Вісник КНЛУ</w:t>
      </w:r>
      <w:r w:rsidRPr="00F94E6E">
        <w:rPr>
          <w:rFonts w:ascii="Times New Roman" w:hAnsi="Times New Roman" w:cs="Times New Roman"/>
          <w:sz w:val="28"/>
          <w:szCs w:val="28"/>
          <w:lang w:val="uk-UA"/>
        </w:rPr>
        <w:t>. 2016. Т. 19, № 3. С. 145–152.</w:t>
      </w:r>
    </w:p>
    <w:p w14:paraId="3FA0FD2D" w14:textId="5D5E580A"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ru-RU"/>
        </w:rPr>
      </w:pPr>
      <w:r w:rsidRPr="00F94E6E">
        <w:rPr>
          <w:rFonts w:ascii="Times New Roman" w:hAnsi="Times New Roman" w:cs="Times New Roman"/>
          <w:sz w:val="28"/>
          <w:szCs w:val="28"/>
          <w:lang w:val="ru-RU"/>
        </w:rPr>
        <w:t>Куценко М.</w:t>
      </w:r>
      <w:r w:rsidR="00001466" w:rsidRPr="00F94E6E">
        <w:rPr>
          <w:rFonts w:ascii="Times New Roman" w:hAnsi="Times New Roman" w:cs="Times New Roman"/>
          <w:sz w:val="28"/>
          <w:szCs w:val="28"/>
          <w:lang w:val="ru-RU"/>
        </w:rPr>
        <w:t xml:space="preserve"> </w:t>
      </w:r>
      <w:r w:rsidRPr="00F94E6E">
        <w:rPr>
          <w:rFonts w:ascii="Times New Roman" w:hAnsi="Times New Roman" w:cs="Times New Roman"/>
          <w:sz w:val="28"/>
          <w:szCs w:val="28"/>
          <w:lang w:val="ru-RU"/>
        </w:rPr>
        <w:t xml:space="preserve">А. Просодичне оформлення висловлень співчуття в англійському мовленні (магістерська робота). Київ: КНЛУ, 2019. 100 с. </w:t>
      </w:r>
      <w:r w:rsidRPr="00F94E6E">
        <w:rPr>
          <w:rFonts w:ascii="Times New Roman" w:hAnsi="Times New Roman" w:cs="Times New Roman"/>
          <w:sz w:val="28"/>
          <w:szCs w:val="28"/>
        </w:rPr>
        <w:t>URL</w:t>
      </w:r>
      <w:r w:rsidRPr="00F94E6E">
        <w:rPr>
          <w:rFonts w:ascii="Times New Roman" w:hAnsi="Times New Roman" w:cs="Times New Roman"/>
          <w:sz w:val="28"/>
          <w:szCs w:val="28"/>
          <w:lang w:val="ru-RU"/>
        </w:rPr>
        <w:t xml:space="preserve">: </w:t>
      </w:r>
      <w:hyperlink r:id="rId11" w:history="1">
        <w:r w:rsidRPr="00F94E6E">
          <w:rPr>
            <w:rStyle w:val="aa"/>
            <w:rFonts w:ascii="Times New Roman" w:hAnsi="Times New Roman" w:cs="Times New Roman"/>
            <w:sz w:val="28"/>
            <w:szCs w:val="28"/>
          </w:rPr>
          <w:t>https</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core</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ac</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uk</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download</w:t>
        </w:r>
        <w:r w:rsidRPr="00F94E6E">
          <w:rPr>
            <w:rStyle w:val="aa"/>
            <w:rFonts w:ascii="Times New Roman" w:hAnsi="Times New Roman" w:cs="Times New Roman"/>
            <w:sz w:val="28"/>
            <w:szCs w:val="28"/>
            <w:lang w:val="ru-RU"/>
          </w:rPr>
          <w:t>/</w:t>
        </w:r>
        <w:r w:rsidRPr="00F94E6E">
          <w:rPr>
            <w:rStyle w:val="aa"/>
            <w:rFonts w:ascii="Times New Roman" w:hAnsi="Times New Roman" w:cs="Times New Roman"/>
            <w:sz w:val="28"/>
            <w:szCs w:val="28"/>
          </w:rPr>
          <w:t>pdf</w:t>
        </w:r>
        <w:r w:rsidRPr="00F94E6E">
          <w:rPr>
            <w:rStyle w:val="aa"/>
            <w:rFonts w:ascii="Times New Roman" w:hAnsi="Times New Roman" w:cs="Times New Roman"/>
            <w:sz w:val="28"/>
            <w:szCs w:val="28"/>
            <w:lang w:val="ru-RU"/>
          </w:rPr>
          <w:t>/201485560.</w:t>
        </w:r>
        <w:r w:rsidRPr="00F94E6E">
          <w:rPr>
            <w:rStyle w:val="aa"/>
            <w:rFonts w:ascii="Times New Roman" w:hAnsi="Times New Roman" w:cs="Times New Roman"/>
            <w:sz w:val="28"/>
            <w:szCs w:val="28"/>
          </w:rPr>
          <w:t>pdf</w:t>
        </w:r>
      </w:hyperlink>
      <w:r w:rsidRPr="00F94E6E">
        <w:rPr>
          <w:rFonts w:ascii="Times New Roman" w:hAnsi="Times New Roman" w:cs="Times New Roman"/>
          <w:sz w:val="28"/>
          <w:szCs w:val="28"/>
          <w:lang w:val="ru-RU"/>
        </w:rPr>
        <w:t xml:space="preserve"> (дата звернення: 21.08.2025).</w:t>
      </w:r>
    </w:p>
    <w:p w14:paraId="1E1D8DDA"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Орлик Л. М. Порівняльний аналіз просодії емоцій у двомовному мовленні. </w:t>
      </w:r>
      <w:r w:rsidRPr="00F94E6E">
        <w:rPr>
          <w:rFonts w:ascii="Times New Roman" w:hAnsi="Times New Roman" w:cs="Times New Roman"/>
          <w:i/>
          <w:iCs/>
          <w:sz w:val="28"/>
          <w:szCs w:val="28"/>
          <w:lang w:val="uk-UA"/>
        </w:rPr>
        <w:t>Мовні і концептуальні картини світу</w:t>
      </w:r>
      <w:r w:rsidRPr="00F94E6E">
        <w:rPr>
          <w:rFonts w:ascii="Times New Roman" w:hAnsi="Times New Roman" w:cs="Times New Roman"/>
          <w:sz w:val="28"/>
          <w:szCs w:val="28"/>
          <w:lang w:val="uk-UA"/>
        </w:rPr>
        <w:t>. 2020. Вип. 64. С. 88–98.</w:t>
      </w:r>
    </w:p>
    <w:p w14:paraId="6ED7AA40"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bookmarkStart w:id="19" w:name="_Hlk211899865"/>
      <w:bookmarkEnd w:id="18"/>
      <w:r w:rsidRPr="00F94E6E">
        <w:rPr>
          <w:rFonts w:ascii="Times New Roman" w:hAnsi="Times New Roman" w:cs="Times New Roman"/>
          <w:sz w:val="28"/>
          <w:szCs w:val="28"/>
          <w:lang w:val="uk-UA"/>
        </w:rPr>
        <w:t xml:space="preserve">Паламарчук О. Ю. Особливості паузування у вираженні емоційного стану мовця. </w:t>
      </w:r>
      <w:r w:rsidRPr="00F94E6E">
        <w:rPr>
          <w:rFonts w:ascii="Times New Roman" w:hAnsi="Times New Roman" w:cs="Times New Roman"/>
          <w:i/>
          <w:iCs/>
          <w:sz w:val="28"/>
          <w:szCs w:val="28"/>
          <w:lang w:val="uk-UA"/>
        </w:rPr>
        <w:t>Українська мова</w:t>
      </w:r>
      <w:r w:rsidRPr="00F94E6E">
        <w:rPr>
          <w:rFonts w:ascii="Times New Roman" w:hAnsi="Times New Roman" w:cs="Times New Roman"/>
          <w:sz w:val="28"/>
          <w:szCs w:val="28"/>
          <w:lang w:val="uk-UA"/>
        </w:rPr>
        <w:t>. 2019. № 2. С. 55–67.</w:t>
      </w:r>
    </w:p>
    <w:p w14:paraId="62AB5315" w14:textId="77777777" w:rsidR="002A416F"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lastRenderedPageBreak/>
        <w:t xml:space="preserve">Черненко Т. В. Темпоральна організація мовлення у драматичному дискурсі. </w:t>
      </w:r>
      <w:r w:rsidRPr="00F94E6E">
        <w:rPr>
          <w:rFonts w:ascii="Times New Roman" w:hAnsi="Times New Roman" w:cs="Times New Roman"/>
          <w:i/>
          <w:iCs/>
          <w:sz w:val="28"/>
          <w:szCs w:val="28"/>
          <w:lang w:val="uk-UA"/>
        </w:rPr>
        <w:t>Наукові записки Інституту мовознавства</w:t>
      </w:r>
      <w:r w:rsidRPr="00F94E6E">
        <w:rPr>
          <w:rFonts w:ascii="Times New Roman" w:hAnsi="Times New Roman" w:cs="Times New Roman"/>
          <w:sz w:val="28"/>
          <w:szCs w:val="28"/>
          <w:lang w:val="uk-UA"/>
        </w:rPr>
        <w:t>. 2018. Вип. 25. С. 91–101.</w:t>
      </w:r>
    </w:p>
    <w:p w14:paraId="619F33F4" w14:textId="77777777" w:rsidR="00371E41" w:rsidRPr="00F94E6E" w:rsidRDefault="002A416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lang w:val="uk-UA"/>
        </w:rPr>
        <w:t xml:space="preserve">Яременко С. А. Емоційно забарвлена інтонація: темпоральні параметри. </w:t>
      </w:r>
      <w:r w:rsidRPr="00F94E6E">
        <w:rPr>
          <w:rFonts w:ascii="Times New Roman" w:hAnsi="Times New Roman" w:cs="Times New Roman"/>
          <w:i/>
          <w:iCs/>
          <w:sz w:val="28"/>
          <w:szCs w:val="28"/>
          <w:lang w:val="uk-UA"/>
        </w:rPr>
        <w:t>Науковий вісник ДДПУ</w:t>
      </w:r>
      <w:r w:rsidRPr="00F94E6E">
        <w:rPr>
          <w:rFonts w:ascii="Times New Roman" w:hAnsi="Times New Roman" w:cs="Times New Roman"/>
          <w:sz w:val="28"/>
          <w:szCs w:val="28"/>
          <w:lang w:val="uk-UA"/>
        </w:rPr>
        <w:t>. 2015. Вип. 11. С. 134–141.</w:t>
      </w:r>
    </w:p>
    <w:p w14:paraId="339903FD" w14:textId="7845979F"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Anikin A. Time and tension: Psychoacoustic cues of emotional arousal. </w:t>
      </w:r>
      <w:r w:rsidRPr="00F94E6E">
        <w:rPr>
          <w:rFonts w:ascii="Times New Roman" w:hAnsi="Times New Roman" w:cs="Times New Roman"/>
          <w:i/>
          <w:iCs/>
          <w:sz w:val="28"/>
          <w:szCs w:val="28"/>
        </w:rPr>
        <w:t xml:space="preserve">Frontiers in Psychology, </w:t>
      </w:r>
      <w:r w:rsidR="00001466" w:rsidRPr="00F94E6E">
        <w:rPr>
          <w:rFonts w:ascii="Times New Roman" w:hAnsi="Times New Roman" w:cs="Times New Roman"/>
          <w:sz w:val="28"/>
          <w:szCs w:val="28"/>
        </w:rPr>
        <w:t xml:space="preserve">2022, </w:t>
      </w:r>
      <w:r w:rsidRPr="00F94E6E">
        <w:rPr>
          <w:rFonts w:ascii="Times New Roman" w:hAnsi="Times New Roman" w:cs="Times New Roman"/>
          <w:sz w:val="28"/>
          <w:szCs w:val="28"/>
        </w:rPr>
        <w:t xml:space="preserve">13, 854127. </w:t>
      </w:r>
      <w:hyperlink r:id="rId12" w:history="1">
        <w:r w:rsidR="00001466" w:rsidRPr="00F94E6E">
          <w:rPr>
            <w:rStyle w:val="aa"/>
            <w:rFonts w:ascii="Times New Roman" w:hAnsi="Times New Roman" w:cs="Times New Roman"/>
            <w:sz w:val="28"/>
            <w:szCs w:val="28"/>
          </w:rPr>
          <w:t>https://doi.org/10.3389/fpsyg.2022.854127</w:t>
        </w:r>
      </w:hyperlink>
      <w:r w:rsidR="00001466" w:rsidRPr="00F94E6E">
        <w:rPr>
          <w:rFonts w:ascii="Times New Roman" w:hAnsi="Times New Roman" w:cs="Times New Roman"/>
          <w:sz w:val="28"/>
          <w:szCs w:val="28"/>
        </w:rPr>
        <w:t xml:space="preserve">. </w:t>
      </w:r>
    </w:p>
    <w:p w14:paraId="103ACD6A" w14:textId="46EF7DC5"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Annual Review of Linguistics. Speech Prosody in Mental Disorders. </w:t>
      </w:r>
      <w:r w:rsidRPr="00F94E6E">
        <w:rPr>
          <w:rFonts w:ascii="Times New Roman" w:hAnsi="Times New Roman" w:cs="Times New Roman"/>
          <w:i/>
          <w:sz w:val="28"/>
          <w:szCs w:val="28"/>
        </w:rPr>
        <w:t>Annual Review of Linguistics.</w:t>
      </w:r>
      <w:r w:rsidRPr="00F94E6E">
        <w:rPr>
          <w:rFonts w:ascii="Times New Roman" w:hAnsi="Times New Roman" w:cs="Times New Roman"/>
          <w:sz w:val="28"/>
          <w:szCs w:val="28"/>
        </w:rPr>
        <w:t xml:space="preserve"> 2023. 9. P. 249–271. DOI: 10.1146/annurev-linguistics-030421-065139</w:t>
      </w:r>
      <w:r w:rsidR="00F26B12" w:rsidRPr="00F94E6E">
        <w:rPr>
          <w:rFonts w:ascii="Times New Roman" w:hAnsi="Times New Roman" w:cs="Times New Roman"/>
          <w:sz w:val="28"/>
          <w:szCs w:val="28"/>
        </w:rPr>
        <w:t xml:space="preserve">.  </w:t>
      </w:r>
    </w:p>
    <w:p w14:paraId="3AE72071" w14:textId="6A71F2CC"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Banse R., Scherer K. R. The role of duration and rhythm in vocal emotion perception. </w:t>
      </w:r>
      <w:r w:rsidRPr="00F94E6E">
        <w:rPr>
          <w:rFonts w:ascii="Times New Roman" w:hAnsi="Times New Roman" w:cs="Times New Roman"/>
          <w:i/>
          <w:iCs/>
          <w:sz w:val="28"/>
          <w:szCs w:val="28"/>
        </w:rPr>
        <w:t>Psychological Bulletin,</w:t>
      </w:r>
      <w:r w:rsidR="00A90418" w:rsidRPr="00F94E6E">
        <w:rPr>
          <w:rFonts w:ascii="Times New Roman" w:hAnsi="Times New Roman" w:cs="Times New Roman"/>
          <w:sz w:val="28"/>
          <w:szCs w:val="28"/>
        </w:rPr>
        <w:t xml:space="preserve"> </w:t>
      </w:r>
      <w:r w:rsidR="00A90418" w:rsidRPr="00F94E6E">
        <w:rPr>
          <w:rFonts w:ascii="Times New Roman" w:hAnsi="Times New Roman" w:cs="Times New Roman"/>
          <w:i/>
          <w:iCs/>
          <w:sz w:val="28"/>
          <w:szCs w:val="28"/>
        </w:rPr>
        <w:t>2015,</w:t>
      </w:r>
      <w:r w:rsidRPr="00F94E6E">
        <w:rPr>
          <w:rFonts w:ascii="Times New Roman" w:hAnsi="Times New Roman" w:cs="Times New Roman"/>
          <w:i/>
          <w:iCs/>
          <w:sz w:val="28"/>
          <w:szCs w:val="28"/>
        </w:rPr>
        <w:t xml:space="preserve"> 141</w:t>
      </w:r>
      <w:r w:rsidRPr="00F94E6E">
        <w:rPr>
          <w:rFonts w:ascii="Times New Roman" w:hAnsi="Times New Roman" w:cs="Times New Roman"/>
          <w:sz w:val="28"/>
          <w:szCs w:val="28"/>
        </w:rPr>
        <w:t xml:space="preserve">(4), </w:t>
      </w:r>
      <w:r w:rsidR="00D849DE"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924–968. </w:t>
      </w:r>
      <w:hyperlink r:id="rId13" w:history="1">
        <w:r w:rsidR="00D849DE" w:rsidRPr="00F94E6E">
          <w:rPr>
            <w:rStyle w:val="aa"/>
            <w:rFonts w:ascii="Times New Roman" w:hAnsi="Times New Roman" w:cs="Times New Roman"/>
            <w:sz w:val="28"/>
            <w:szCs w:val="28"/>
          </w:rPr>
          <w:t>https://doi.org/10. 1037/bul0000023</w:t>
        </w:r>
      </w:hyperlink>
      <w:r w:rsidR="00A90418" w:rsidRPr="00F94E6E">
        <w:rPr>
          <w:rFonts w:ascii="Times New Roman" w:hAnsi="Times New Roman" w:cs="Times New Roman"/>
          <w:sz w:val="28"/>
          <w:szCs w:val="28"/>
        </w:rPr>
        <w:t xml:space="preserve">. </w:t>
      </w:r>
    </w:p>
    <w:p w14:paraId="4FD46D16" w14:textId="78FC2CBD"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Banse R., Scherer K. R. Acoustic Profiles in Vocal Emotion Expression. </w:t>
      </w:r>
      <w:r w:rsidRPr="00F94E6E">
        <w:rPr>
          <w:rFonts w:ascii="Times New Roman" w:hAnsi="Times New Roman" w:cs="Times New Roman"/>
          <w:i/>
          <w:iCs/>
          <w:sz w:val="28"/>
          <w:szCs w:val="28"/>
        </w:rPr>
        <w:t>Journal of Personality and Social Psychology</w:t>
      </w:r>
      <w:r w:rsidRPr="00F94E6E">
        <w:rPr>
          <w:rFonts w:ascii="Times New Roman" w:hAnsi="Times New Roman" w:cs="Times New Roman"/>
          <w:sz w:val="28"/>
          <w:szCs w:val="28"/>
        </w:rPr>
        <w:t>. 1996. Vol. 70. No. 3. P. 614–636.</w:t>
      </w:r>
    </w:p>
    <w:p w14:paraId="2369BD43" w14:textId="469165BD"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Barrett L. F., Russell J. A. The structure of current affect: Controversies and emerging consensus. </w:t>
      </w:r>
      <w:r w:rsidRPr="00F94E6E">
        <w:rPr>
          <w:rFonts w:ascii="Times New Roman" w:hAnsi="Times New Roman" w:cs="Times New Roman"/>
          <w:i/>
          <w:iCs/>
          <w:sz w:val="28"/>
          <w:szCs w:val="28"/>
        </w:rPr>
        <w:t>Current Opinion in Psychology,</w:t>
      </w:r>
      <w:r w:rsidR="00D849DE" w:rsidRPr="00F94E6E">
        <w:rPr>
          <w:rFonts w:ascii="Times New Roman" w:hAnsi="Times New Roman" w:cs="Times New Roman"/>
          <w:sz w:val="28"/>
          <w:szCs w:val="28"/>
        </w:rPr>
        <w:t xml:space="preserve"> 2015,</w:t>
      </w:r>
      <w:r w:rsidRPr="00F94E6E">
        <w:rPr>
          <w:rFonts w:ascii="Times New Roman" w:hAnsi="Times New Roman" w:cs="Times New Roman"/>
          <w:sz w:val="28"/>
          <w:szCs w:val="28"/>
        </w:rPr>
        <w:t xml:space="preserve"> 3, </w:t>
      </w:r>
      <w:r w:rsidR="00D849DE"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38–43. </w:t>
      </w:r>
      <w:hyperlink r:id="rId14" w:history="1">
        <w:r w:rsidR="00D849DE" w:rsidRPr="00F94E6E">
          <w:rPr>
            <w:rStyle w:val="aa"/>
            <w:rFonts w:ascii="Times New Roman" w:hAnsi="Times New Roman" w:cs="Times New Roman"/>
            <w:sz w:val="28"/>
            <w:szCs w:val="28"/>
          </w:rPr>
          <w:t>https://doi.org/ 10.1016/j.copsyc.2015.02.010</w:t>
        </w:r>
      </w:hyperlink>
      <w:r w:rsidR="00D849DE" w:rsidRPr="00F94E6E">
        <w:rPr>
          <w:rFonts w:ascii="Times New Roman" w:hAnsi="Times New Roman" w:cs="Times New Roman"/>
          <w:sz w:val="28"/>
          <w:szCs w:val="28"/>
        </w:rPr>
        <w:t xml:space="preserve">. </w:t>
      </w:r>
    </w:p>
    <w:p w14:paraId="2A8E65C5" w14:textId="3802971A"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Best C., et al. Effects of Acoustic and Visual Cues on Emotion Perception in Masked Speech. </w:t>
      </w:r>
      <w:r w:rsidRPr="00F94E6E">
        <w:rPr>
          <w:rFonts w:ascii="Times New Roman" w:hAnsi="Times New Roman" w:cs="Times New Roman"/>
          <w:i/>
          <w:iCs/>
          <w:sz w:val="28"/>
          <w:szCs w:val="28"/>
        </w:rPr>
        <w:t>Cognitive Research: Principles and Implications</w:t>
      </w:r>
      <w:r w:rsidRPr="00F94E6E">
        <w:rPr>
          <w:rFonts w:ascii="Times New Roman" w:hAnsi="Times New Roman" w:cs="Times New Roman"/>
          <w:sz w:val="28"/>
          <w:szCs w:val="28"/>
        </w:rPr>
        <w:t>. 2021. Vol. 6. P. 34.</w:t>
      </w:r>
    </w:p>
    <w:p w14:paraId="33E2F369" w14:textId="31B33FDC"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Buchanan J. N., Oller D. K. Cross-Cultural Emotional Prosody Recognition. </w:t>
      </w:r>
      <w:r w:rsidRPr="00F94E6E">
        <w:rPr>
          <w:rFonts w:ascii="Times New Roman" w:hAnsi="Times New Roman" w:cs="Times New Roman"/>
          <w:i/>
          <w:iCs/>
          <w:sz w:val="28"/>
          <w:szCs w:val="28"/>
        </w:rPr>
        <w:t>International Journal of Language &amp; Communication Disorders</w:t>
      </w:r>
      <w:r w:rsidRPr="00F94E6E">
        <w:rPr>
          <w:rFonts w:ascii="Times New Roman" w:hAnsi="Times New Roman" w:cs="Times New Roman"/>
          <w:sz w:val="28"/>
          <w:szCs w:val="28"/>
        </w:rPr>
        <w:t>. 2020. Vol. 55. No. 4. P. 542–556.</w:t>
      </w:r>
    </w:p>
    <w:p w14:paraId="24A0C981" w14:textId="478A4AEB"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Burnett A. Analysis of three films by Christopher Nolan (M.A. thesis). </w:t>
      </w:r>
      <w:r w:rsidRPr="00F94E6E">
        <w:rPr>
          <w:rFonts w:ascii="Times New Roman" w:hAnsi="Times New Roman" w:cs="Times New Roman"/>
          <w:i/>
          <w:sz w:val="28"/>
          <w:szCs w:val="28"/>
        </w:rPr>
        <w:t>Provo: Brigham Young University,</w:t>
      </w:r>
      <w:r w:rsidRPr="00F94E6E">
        <w:rPr>
          <w:rFonts w:ascii="Times New Roman" w:hAnsi="Times New Roman" w:cs="Times New Roman"/>
          <w:sz w:val="28"/>
          <w:szCs w:val="28"/>
        </w:rPr>
        <w:t xml:space="preserve"> 2022. 83 p. URL: </w:t>
      </w:r>
      <w:hyperlink r:id="rId15" w:history="1">
        <w:r w:rsidR="00D849DE" w:rsidRPr="00F94E6E">
          <w:rPr>
            <w:rStyle w:val="aa"/>
            <w:rFonts w:ascii="Times New Roman" w:hAnsi="Times New Roman" w:cs="Times New Roman"/>
            <w:sz w:val="28"/>
            <w:szCs w:val="28"/>
          </w:rPr>
          <w:t>https://scholarsarchive.byu.edu/etd/10457</w:t>
        </w:r>
      </w:hyperlink>
      <w:r w:rsidR="00D849DE" w:rsidRPr="00F94E6E">
        <w:rPr>
          <w:rFonts w:ascii="Times New Roman" w:hAnsi="Times New Roman" w:cs="Times New Roman"/>
          <w:sz w:val="28"/>
          <w:szCs w:val="28"/>
        </w:rPr>
        <w:t xml:space="preserve">. </w:t>
      </w:r>
    </w:p>
    <w:p w14:paraId="475F22D8" w14:textId="529244C9"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bookmarkStart w:id="20" w:name="_Hlk211899916"/>
      <w:r w:rsidRPr="00F94E6E">
        <w:rPr>
          <w:rFonts w:ascii="Times New Roman" w:hAnsi="Times New Roman" w:cs="Times New Roman"/>
          <w:sz w:val="28"/>
          <w:szCs w:val="28"/>
        </w:rPr>
        <w:t>Byun S.</w:t>
      </w:r>
      <w:r w:rsidR="00A3724D" w:rsidRPr="00F94E6E">
        <w:rPr>
          <w:rFonts w:ascii="Times New Roman" w:hAnsi="Times New Roman" w:cs="Times New Roman"/>
          <w:sz w:val="28"/>
          <w:szCs w:val="28"/>
        </w:rPr>
        <w:t xml:space="preserve"> </w:t>
      </w:r>
      <w:r w:rsidRPr="00F94E6E">
        <w:rPr>
          <w:rFonts w:ascii="Times New Roman" w:hAnsi="Times New Roman" w:cs="Times New Roman"/>
          <w:sz w:val="28"/>
          <w:szCs w:val="28"/>
        </w:rPr>
        <w:t>W., Kim S.</w:t>
      </w:r>
      <w:r w:rsidR="00A3724D" w:rsidRPr="00F94E6E">
        <w:rPr>
          <w:rFonts w:ascii="Times New Roman" w:hAnsi="Times New Roman" w:cs="Times New Roman"/>
          <w:sz w:val="28"/>
          <w:szCs w:val="28"/>
        </w:rPr>
        <w:t xml:space="preserve"> </w:t>
      </w:r>
      <w:r w:rsidRPr="00F94E6E">
        <w:rPr>
          <w:rFonts w:ascii="Times New Roman" w:hAnsi="Times New Roman" w:cs="Times New Roman"/>
          <w:sz w:val="28"/>
          <w:szCs w:val="28"/>
        </w:rPr>
        <w:t>H., Lee H. A study on a speech emo</w:t>
      </w:r>
      <w:bookmarkEnd w:id="19"/>
      <w:r w:rsidRPr="00F94E6E">
        <w:rPr>
          <w:rFonts w:ascii="Times New Roman" w:hAnsi="Times New Roman" w:cs="Times New Roman"/>
          <w:sz w:val="28"/>
          <w:szCs w:val="28"/>
        </w:rPr>
        <w:t xml:space="preserve">tion recognition system with optimal feature set and RNN. </w:t>
      </w:r>
      <w:r w:rsidRPr="00F94E6E">
        <w:rPr>
          <w:rFonts w:ascii="Times New Roman" w:hAnsi="Times New Roman" w:cs="Times New Roman"/>
          <w:i/>
          <w:sz w:val="28"/>
          <w:szCs w:val="28"/>
        </w:rPr>
        <w:t>Applied Sciences.</w:t>
      </w:r>
      <w:r w:rsidRPr="00F94E6E">
        <w:rPr>
          <w:rFonts w:ascii="Times New Roman" w:hAnsi="Times New Roman" w:cs="Times New Roman"/>
          <w:sz w:val="28"/>
          <w:szCs w:val="28"/>
        </w:rPr>
        <w:t xml:space="preserve"> 2021. 11(4). Article 1890.DOI: 10.3390/app11041890.</w:t>
      </w:r>
    </w:p>
    <w:p w14:paraId="27C88F2A" w14:textId="2862F50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Chen Z., Wang Y., Zhang Z. Spatio-temporal representation learning enhanced speech emotion recognition with multi-head attention. </w:t>
      </w:r>
      <w:r w:rsidRPr="00F94E6E">
        <w:rPr>
          <w:rFonts w:ascii="Times New Roman" w:hAnsi="Times New Roman" w:cs="Times New Roman"/>
          <w:i/>
          <w:sz w:val="28"/>
          <w:szCs w:val="28"/>
        </w:rPr>
        <w:t>Knowledge-Based Systems.</w:t>
      </w:r>
      <w:r w:rsidRPr="00F94E6E">
        <w:rPr>
          <w:rFonts w:ascii="Times New Roman" w:hAnsi="Times New Roman" w:cs="Times New Roman"/>
          <w:sz w:val="28"/>
          <w:szCs w:val="28"/>
        </w:rPr>
        <w:t xml:space="preserve"> 2023. </w:t>
      </w:r>
      <w:r w:rsidR="00A3724D" w:rsidRPr="00F94E6E">
        <w:rPr>
          <w:rFonts w:ascii="Times New Roman" w:hAnsi="Times New Roman" w:cs="Times New Roman"/>
          <w:sz w:val="28"/>
          <w:szCs w:val="28"/>
        </w:rPr>
        <w:t xml:space="preserve">P. </w:t>
      </w:r>
      <w:r w:rsidRPr="00F94E6E">
        <w:rPr>
          <w:rFonts w:ascii="Times New Roman" w:hAnsi="Times New Roman" w:cs="Times New Roman"/>
          <w:sz w:val="28"/>
          <w:szCs w:val="28"/>
        </w:rPr>
        <w:t>266. Article 110423. DOI: 10.1016/j.knosys.2023.110423.</w:t>
      </w:r>
    </w:p>
    <w:p w14:paraId="5428F7CD" w14:textId="775ED865"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Chen X., et al. Identification of the emotional component of inner pronunciation: EEG-ERP study. </w:t>
      </w:r>
      <w:r w:rsidRPr="00F94E6E">
        <w:rPr>
          <w:rFonts w:ascii="Times New Roman" w:hAnsi="Times New Roman" w:cs="Times New Roman"/>
          <w:i/>
          <w:iCs/>
          <w:sz w:val="28"/>
          <w:szCs w:val="28"/>
        </w:rPr>
        <w:t>Journal of Neuroscience Methods</w:t>
      </w:r>
      <w:r w:rsidRPr="00F94E6E">
        <w:rPr>
          <w:rFonts w:ascii="Times New Roman" w:hAnsi="Times New Roman" w:cs="Times New Roman"/>
          <w:sz w:val="28"/>
          <w:szCs w:val="28"/>
        </w:rPr>
        <w:t>. 2024. DOI: 10.1016/j.jneumeth.2024.110233.</w:t>
      </w:r>
    </w:p>
    <w:p w14:paraId="42B7607E"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lang w:val="de-DE"/>
        </w:rPr>
        <w:t xml:space="preserve">Christensen J.A., Sis J., Kulasingam S.L. et al. </w:t>
      </w:r>
      <w:r w:rsidRPr="00F94E6E">
        <w:rPr>
          <w:rFonts w:ascii="Times New Roman" w:hAnsi="Times New Roman" w:cs="Times New Roman"/>
          <w:sz w:val="28"/>
          <w:szCs w:val="28"/>
        </w:rPr>
        <w:t>Effects of age and hearing loss on the recognition of emotions from speech</w:t>
      </w:r>
      <w:r w:rsidRPr="00F94E6E">
        <w:rPr>
          <w:rFonts w:ascii="Times New Roman" w:hAnsi="Times New Roman" w:cs="Times New Roman"/>
          <w:i/>
          <w:sz w:val="28"/>
          <w:szCs w:val="28"/>
        </w:rPr>
        <w:t>. Ear and Hearing.</w:t>
      </w:r>
      <w:r w:rsidRPr="00F94E6E">
        <w:rPr>
          <w:rFonts w:ascii="Times New Roman" w:hAnsi="Times New Roman" w:cs="Times New Roman"/>
          <w:sz w:val="28"/>
          <w:szCs w:val="28"/>
        </w:rPr>
        <w:t xml:space="preserve"> 2019. 40(5). P. 1052–1068. – DOI: 10.1097/AUD.0000000000000689.</w:t>
      </w:r>
    </w:p>
    <w:p w14:paraId="0FFDA6A1" w14:textId="7BCDD2CC"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Chronaki G., et al. Temporal integration of emotional tone in children and adults. </w:t>
      </w:r>
      <w:r w:rsidRPr="00F94E6E">
        <w:rPr>
          <w:rFonts w:ascii="Times New Roman" w:hAnsi="Times New Roman" w:cs="Times New Roman"/>
          <w:i/>
          <w:iCs/>
          <w:sz w:val="28"/>
          <w:szCs w:val="28"/>
        </w:rPr>
        <w:t>Developmental Psychology,</w:t>
      </w:r>
      <w:r w:rsidR="00A3724D" w:rsidRPr="00F94E6E">
        <w:rPr>
          <w:rFonts w:ascii="Times New Roman" w:hAnsi="Times New Roman" w:cs="Times New Roman"/>
          <w:i/>
          <w:iCs/>
          <w:sz w:val="28"/>
          <w:szCs w:val="28"/>
        </w:rPr>
        <w:t xml:space="preserve"> 2019,</w:t>
      </w:r>
      <w:r w:rsidRPr="00F94E6E">
        <w:rPr>
          <w:rFonts w:ascii="Times New Roman" w:hAnsi="Times New Roman" w:cs="Times New Roman"/>
          <w:i/>
          <w:iCs/>
          <w:sz w:val="28"/>
          <w:szCs w:val="28"/>
        </w:rPr>
        <w:t xml:space="preserve"> 55</w:t>
      </w:r>
      <w:r w:rsidRPr="00F94E6E">
        <w:rPr>
          <w:rFonts w:ascii="Times New Roman" w:hAnsi="Times New Roman" w:cs="Times New Roman"/>
          <w:sz w:val="28"/>
          <w:szCs w:val="28"/>
        </w:rPr>
        <w:t xml:space="preserve">(12), 2560–2570. </w:t>
      </w:r>
      <w:hyperlink r:id="rId16" w:history="1">
        <w:r w:rsidR="0009092F" w:rsidRPr="00F94E6E">
          <w:rPr>
            <w:rStyle w:val="aa"/>
            <w:rFonts w:ascii="Times New Roman" w:hAnsi="Times New Roman" w:cs="Times New Roman"/>
            <w:sz w:val="28"/>
            <w:szCs w:val="28"/>
          </w:rPr>
          <w:t>https://doi.org/10.1037/ dev0000802</w:t>
        </w:r>
      </w:hyperlink>
      <w:r w:rsidR="00A3724D" w:rsidRPr="00F94E6E">
        <w:rPr>
          <w:rFonts w:ascii="Times New Roman" w:hAnsi="Times New Roman" w:cs="Times New Roman"/>
          <w:sz w:val="28"/>
          <w:szCs w:val="28"/>
        </w:rPr>
        <w:t xml:space="preserve">. </w:t>
      </w:r>
    </w:p>
    <w:p w14:paraId="10EE34B3" w14:textId="69AEEC81"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Cutler A.,</w:t>
      </w:r>
      <w:r w:rsidR="0009092F"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Foss D. Predicting Stress Patterns Aids Auditory Processing. </w:t>
      </w:r>
      <w:r w:rsidRPr="00F94E6E">
        <w:rPr>
          <w:rFonts w:ascii="Times New Roman" w:hAnsi="Times New Roman" w:cs="Times New Roman"/>
          <w:i/>
          <w:iCs/>
          <w:sz w:val="28"/>
          <w:szCs w:val="28"/>
        </w:rPr>
        <w:t>Language and Speech</w:t>
      </w:r>
      <w:r w:rsidRPr="00F94E6E">
        <w:rPr>
          <w:rFonts w:ascii="Times New Roman" w:hAnsi="Times New Roman" w:cs="Times New Roman"/>
          <w:sz w:val="28"/>
          <w:szCs w:val="28"/>
        </w:rPr>
        <w:t>. 1977. Vol. 20. P. 1–10.</w:t>
      </w:r>
    </w:p>
    <w:p w14:paraId="1D687213"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Filippa M., Sanca A., Spagnol S. et al. Emotional prosody recognition enhances and differentiates from childhood to adolescence. </w:t>
      </w:r>
      <w:r w:rsidRPr="00F94E6E">
        <w:rPr>
          <w:rFonts w:ascii="Times New Roman" w:hAnsi="Times New Roman" w:cs="Times New Roman"/>
          <w:i/>
          <w:sz w:val="28"/>
          <w:szCs w:val="28"/>
        </w:rPr>
        <w:t>Scientific Reports.</w:t>
      </w:r>
      <w:r w:rsidRPr="00F94E6E">
        <w:rPr>
          <w:rFonts w:ascii="Times New Roman" w:hAnsi="Times New Roman" w:cs="Times New Roman"/>
          <w:sz w:val="28"/>
          <w:szCs w:val="28"/>
        </w:rPr>
        <w:t xml:space="preserve"> 2022. 12. Article 17543. DOI: 10.1038/s41598-022-21554-0.</w:t>
      </w:r>
    </w:p>
    <w:p w14:paraId="4AECFB79"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Gasteiger N., Jeong S., Graether E., Broadbent E. A scoping review of prosodic elements used to convey social roles and emotions in social robots</w:t>
      </w:r>
      <w:r w:rsidRPr="00F94E6E">
        <w:rPr>
          <w:rFonts w:ascii="Times New Roman" w:hAnsi="Times New Roman" w:cs="Times New Roman"/>
          <w:i/>
          <w:sz w:val="28"/>
          <w:szCs w:val="28"/>
        </w:rPr>
        <w:t>. International Journal of Social Robotics.</w:t>
      </w:r>
      <w:r w:rsidRPr="00F94E6E">
        <w:rPr>
          <w:rFonts w:ascii="Times New Roman" w:hAnsi="Times New Roman" w:cs="Times New Roman"/>
          <w:sz w:val="28"/>
          <w:szCs w:val="28"/>
        </w:rPr>
        <w:t xml:space="preserve"> 2024. 16. P. 233–254. DOI: 10.1007/s12369-022-00913-x.</w:t>
      </w:r>
    </w:p>
    <w:p w14:paraId="0078301F"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George S.M., Bhowmick P. A review on speech emotion recognition: Recent advances and future trends. </w:t>
      </w:r>
      <w:r w:rsidRPr="00F94E6E">
        <w:rPr>
          <w:rFonts w:ascii="Times New Roman" w:hAnsi="Times New Roman" w:cs="Times New Roman"/>
          <w:i/>
          <w:sz w:val="28"/>
          <w:szCs w:val="28"/>
        </w:rPr>
        <w:t>Neural Networks.</w:t>
      </w:r>
      <w:r w:rsidRPr="00F94E6E">
        <w:rPr>
          <w:rFonts w:ascii="Times New Roman" w:hAnsi="Times New Roman" w:cs="Times New Roman"/>
          <w:sz w:val="28"/>
          <w:szCs w:val="28"/>
        </w:rPr>
        <w:t xml:space="preserve"> 2024. 170. P. 236–259. DOI: 10.1016/j.neunet.2023.08.022.</w:t>
      </w:r>
    </w:p>
    <w:p w14:paraId="1DDABC9A" w14:textId="4D36CDBE"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bookmarkStart w:id="21" w:name="_Hlk211899965"/>
      <w:bookmarkEnd w:id="20"/>
      <w:r w:rsidRPr="00F94E6E">
        <w:rPr>
          <w:rFonts w:ascii="Times New Roman" w:hAnsi="Times New Roman" w:cs="Times New Roman"/>
          <w:sz w:val="28"/>
          <w:szCs w:val="28"/>
        </w:rPr>
        <w:t xml:space="preserve">Ghezaiel W., Brun L., Lézoray O. EmoNet: A Transfer Learning Framework for Multi-Corpus Speech Emotion Recognition. </w:t>
      </w:r>
      <w:r w:rsidRPr="00F94E6E">
        <w:rPr>
          <w:rFonts w:ascii="Times New Roman" w:hAnsi="Times New Roman" w:cs="Times New Roman"/>
          <w:i/>
          <w:iCs/>
          <w:sz w:val="28"/>
          <w:szCs w:val="28"/>
        </w:rPr>
        <w:t>IEEE Transactions on Affective Computing</w:t>
      </w:r>
      <w:r w:rsidRPr="00F94E6E">
        <w:rPr>
          <w:rFonts w:ascii="Times New Roman" w:hAnsi="Times New Roman" w:cs="Times New Roman"/>
          <w:sz w:val="28"/>
          <w:szCs w:val="28"/>
        </w:rPr>
        <w:t>. 2021. DOI: 10.1109/TAFFC.2021.3078749.</w:t>
      </w:r>
    </w:p>
    <w:p w14:paraId="6B822148" w14:textId="56722F42"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lastRenderedPageBreak/>
        <w:t>Ghosh D., Majumder N., Poria S. Dialogue</w:t>
      </w:r>
      <w:r w:rsidR="00231755"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GCN: A Graph Convolutional Neural Network for Emotion Recognition in Conversation. </w:t>
      </w:r>
      <w:r w:rsidRPr="00F94E6E">
        <w:rPr>
          <w:rFonts w:ascii="Times New Roman" w:hAnsi="Times New Roman" w:cs="Times New Roman"/>
          <w:i/>
          <w:iCs/>
          <w:sz w:val="28"/>
          <w:szCs w:val="28"/>
        </w:rPr>
        <w:t>arXiv preprint</w:t>
      </w:r>
      <w:r w:rsidRPr="00F94E6E">
        <w:rPr>
          <w:rFonts w:ascii="Times New Roman" w:hAnsi="Times New Roman" w:cs="Times New Roman"/>
          <w:sz w:val="28"/>
          <w:szCs w:val="28"/>
        </w:rPr>
        <w:t>. 2019. arXiv:1908.11540.</w:t>
      </w:r>
    </w:p>
    <w:p w14:paraId="7A43BB7B" w14:textId="1CB477AD"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Gobl C., Ní Chasaide A. Voice quality and temporal prosody in emotional speech. </w:t>
      </w:r>
      <w:r w:rsidRPr="00F94E6E">
        <w:rPr>
          <w:rFonts w:ascii="Times New Roman" w:hAnsi="Times New Roman" w:cs="Times New Roman"/>
          <w:i/>
          <w:iCs/>
          <w:sz w:val="28"/>
          <w:szCs w:val="28"/>
        </w:rPr>
        <w:t>Speech Communication,</w:t>
      </w:r>
      <w:r w:rsidR="00913B58" w:rsidRPr="00F94E6E">
        <w:rPr>
          <w:rFonts w:ascii="Times New Roman" w:hAnsi="Times New Roman" w:cs="Times New Roman"/>
          <w:i/>
          <w:iCs/>
          <w:sz w:val="28"/>
          <w:szCs w:val="28"/>
        </w:rPr>
        <w:t xml:space="preserve"> </w:t>
      </w:r>
      <w:r w:rsidR="00913B58" w:rsidRPr="00F94E6E">
        <w:rPr>
          <w:rFonts w:ascii="Times New Roman" w:hAnsi="Times New Roman" w:cs="Times New Roman"/>
          <w:sz w:val="28"/>
          <w:szCs w:val="28"/>
        </w:rPr>
        <w:t>2021,</w:t>
      </w:r>
      <w:r w:rsidRPr="00F94E6E">
        <w:rPr>
          <w:rFonts w:ascii="Times New Roman" w:hAnsi="Times New Roman" w:cs="Times New Roman"/>
          <w:sz w:val="28"/>
          <w:szCs w:val="28"/>
        </w:rPr>
        <w:t xml:space="preserve"> 130, </w:t>
      </w:r>
      <w:r w:rsidR="00913B58"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1–15. </w:t>
      </w:r>
      <w:hyperlink r:id="rId17" w:history="1">
        <w:r w:rsidR="00DB638D" w:rsidRPr="00F94E6E">
          <w:rPr>
            <w:rStyle w:val="aa"/>
            <w:rFonts w:ascii="Times New Roman" w:hAnsi="Times New Roman" w:cs="Times New Roman"/>
            <w:sz w:val="28"/>
            <w:szCs w:val="28"/>
          </w:rPr>
          <w:t>https://doi.org/10.1016/j.specom. 2021.02.003</w:t>
        </w:r>
      </w:hyperlink>
      <w:r w:rsidR="00913B58" w:rsidRPr="00F94E6E">
        <w:rPr>
          <w:rFonts w:ascii="Times New Roman" w:hAnsi="Times New Roman" w:cs="Times New Roman"/>
          <w:sz w:val="28"/>
          <w:szCs w:val="28"/>
        </w:rPr>
        <w:t xml:space="preserve">. </w:t>
      </w:r>
    </w:p>
    <w:p w14:paraId="137C4AB5" w14:textId="5CF555DA"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Gobl C., Chasaide A. N., Ní Chasaide A. Temporal patterns and emotional voice quality. </w:t>
      </w:r>
      <w:r w:rsidRPr="00F94E6E">
        <w:rPr>
          <w:rFonts w:ascii="Times New Roman" w:hAnsi="Times New Roman" w:cs="Times New Roman"/>
          <w:i/>
          <w:iCs/>
          <w:sz w:val="28"/>
          <w:szCs w:val="28"/>
        </w:rPr>
        <w:t>Journal of Voice,</w:t>
      </w:r>
      <w:r w:rsidR="00DB638D" w:rsidRPr="00F94E6E">
        <w:rPr>
          <w:rFonts w:ascii="Times New Roman" w:hAnsi="Times New Roman" w:cs="Times New Roman"/>
          <w:i/>
          <w:iCs/>
          <w:sz w:val="28"/>
          <w:szCs w:val="28"/>
        </w:rPr>
        <w:t xml:space="preserve"> </w:t>
      </w:r>
      <w:r w:rsidR="00DB638D" w:rsidRPr="00F94E6E">
        <w:rPr>
          <w:rFonts w:ascii="Times New Roman" w:hAnsi="Times New Roman" w:cs="Times New Roman"/>
          <w:sz w:val="28"/>
          <w:szCs w:val="28"/>
        </w:rPr>
        <w:t>2019,</w:t>
      </w:r>
      <w:r w:rsidRPr="00F94E6E">
        <w:rPr>
          <w:rFonts w:ascii="Times New Roman" w:hAnsi="Times New Roman" w:cs="Times New Roman"/>
          <w:sz w:val="28"/>
          <w:szCs w:val="28"/>
        </w:rPr>
        <w:t xml:space="preserve"> 33(5), </w:t>
      </w:r>
      <w:r w:rsidR="00DB638D"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711–727. </w:t>
      </w:r>
      <w:hyperlink r:id="rId18" w:history="1">
        <w:r w:rsidR="00CA6ACC" w:rsidRPr="00F94E6E">
          <w:rPr>
            <w:rStyle w:val="aa"/>
            <w:rFonts w:ascii="Times New Roman" w:hAnsi="Times New Roman" w:cs="Times New Roman"/>
            <w:sz w:val="28"/>
            <w:szCs w:val="28"/>
          </w:rPr>
          <w:t>https://doi.org/10.1016/ j.jvoice.2018.05.005</w:t>
        </w:r>
      </w:hyperlink>
      <w:r w:rsidR="00DB638D" w:rsidRPr="00F94E6E">
        <w:rPr>
          <w:rFonts w:ascii="Times New Roman" w:hAnsi="Times New Roman" w:cs="Times New Roman"/>
          <w:sz w:val="28"/>
          <w:szCs w:val="28"/>
        </w:rPr>
        <w:t xml:space="preserve">. </w:t>
      </w:r>
    </w:p>
    <w:p w14:paraId="224AC052" w14:textId="17A0C17A"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Grandjean D., Scherer K. R. Temporal aspects of emotional prosody processing. </w:t>
      </w:r>
      <w:r w:rsidRPr="00F94E6E">
        <w:rPr>
          <w:rFonts w:ascii="Times New Roman" w:hAnsi="Times New Roman" w:cs="Times New Roman"/>
          <w:i/>
          <w:iCs/>
          <w:sz w:val="28"/>
          <w:szCs w:val="28"/>
        </w:rPr>
        <w:t xml:space="preserve">Cognitive Processing, </w:t>
      </w:r>
      <w:r w:rsidR="00CA6ACC" w:rsidRPr="00F94E6E">
        <w:rPr>
          <w:rFonts w:ascii="Times New Roman" w:hAnsi="Times New Roman" w:cs="Times New Roman"/>
          <w:sz w:val="28"/>
          <w:szCs w:val="28"/>
        </w:rPr>
        <w:t xml:space="preserve">2020, </w:t>
      </w:r>
      <w:r w:rsidRPr="00F94E6E">
        <w:rPr>
          <w:rFonts w:ascii="Times New Roman" w:hAnsi="Times New Roman" w:cs="Times New Roman"/>
          <w:sz w:val="28"/>
          <w:szCs w:val="28"/>
        </w:rPr>
        <w:t xml:space="preserve">21(4), </w:t>
      </w:r>
      <w:r w:rsidR="00CA6ACC"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495–508. </w:t>
      </w:r>
      <w:hyperlink r:id="rId19" w:history="1">
        <w:r w:rsidR="003F67B5" w:rsidRPr="00F94E6E">
          <w:rPr>
            <w:rStyle w:val="aa"/>
            <w:rFonts w:ascii="Times New Roman" w:hAnsi="Times New Roman" w:cs="Times New Roman"/>
            <w:sz w:val="28"/>
            <w:szCs w:val="28"/>
          </w:rPr>
          <w:t>https://doi.org/10.1007/s10339-020-00988-4</w:t>
        </w:r>
      </w:hyperlink>
      <w:r w:rsidR="003F67B5" w:rsidRPr="00F94E6E">
        <w:rPr>
          <w:rFonts w:ascii="Times New Roman" w:hAnsi="Times New Roman" w:cs="Times New Roman"/>
          <w:sz w:val="28"/>
          <w:szCs w:val="28"/>
        </w:rPr>
        <w:t xml:space="preserve">. </w:t>
      </w:r>
    </w:p>
    <w:p w14:paraId="28C0D6F8" w14:textId="5142E03A"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Hammond M. Prosodic timing and affect in spoken English. </w:t>
      </w:r>
      <w:r w:rsidRPr="00F94E6E">
        <w:rPr>
          <w:rFonts w:ascii="Times New Roman" w:hAnsi="Times New Roman" w:cs="Times New Roman"/>
          <w:i/>
          <w:iCs/>
          <w:sz w:val="28"/>
          <w:szCs w:val="28"/>
        </w:rPr>
        <w:t xml:space="preserve">Language and Speech, </w:t>
      </w:r>
      <w:r w:rsidR="00380F2F" w:rsidRPr="00F94E6E">
        <w:rPr>
          <w:rFonts w:ascii="Times New Roman" w:hAnsi="Times New Roman" w:cs="Times New Roman"/>
          <w:sz w:val="28"/>
          <w:szCs w:val="28"/>
        </w:rPr>
        <w:t xml:space="preserve">2018, </w:t>
      </w:r>
      <w:r w:rsidRPr="00F94E6E">
        <w:rPr>
          <w:rFonts w:ascii="Times New Roman" w:hAnsi="Times New Roman" w:cs="Times New Roman"/>
          <w:sz w:val="28"/>
          <w:szCs w:val="28"/>
        </w:rPr>
        <w:t xml:space="preserve">61(3), </w:t>
      </w:r>
      <w:r w:rsidR="00380F2F"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371–394. </w:t>
      </w:r>
      <w:hyperlink r:id="rId20" w:history="1">
        <w:r w:rsidR="00380F2F" w:rsidRPr="00F94E6E">
          <w:rPr>
            <w:rStyle w:val="aa"/>
            <w:rFonts w:ascii="Times New Roman" w:hAnsi="Times New Roman" w:cs="Times New Roman"/>
            <w:sz w:val="28"/>
            <w:szCs w:val="28"/>
          </w:rPr>
          <w:t>https://doi.org/10.1177/0023830917737107</w:t>
        </w:r>
      </w:hyperlink>
      <w:r w:rsidR="00380F2F" w:rsidRPr="00F94E6E">
        <w:rPr>
          <w:rFonts w:ascii="Times New Roman" w:hAnsi="Times New Roman" w:cs="Times New Roman"/>
          <w:sz w:val="28"/>
          <w:szCs w:val="28"/>
        </w:rPr>
        <w:t xml:space="preserve">. </w:t>
      </w:r>
    </w:p>
    <w:p w14:paraId="09039F05"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Hawthorne K., Pring T. Speech-language pathologists and prosody: Clinical practices and challenges. </w:t>
      </w:r>
      <w:r w:rsidRPr="00F94E6E">
        <w:rPr>
          <w:rFonts w:ascii="Times New Roman" w:hAnsi="Times New Roman" w:cs="Times New Roman"/>
          <w:i/>
          <w:sz w:val="28"/>
          <w:szCs w:val="28"/>
        </w:rPr>
        <w:t>Journal of Communication Disorders.</w:t>
      </w:r>
      <w:r w:rsidRPr="00F94E6E">
        <w:rPr>
          <w:rFonts w:ascii="Times New Roman" w:hAnsi="Times New Roman" w:cs="Times New Roman"/>
          <w:sz w:val="28"/>
          <w:szCs w:val="28"/>
        </w:rPr>
        <w:t xml:space="preserve"> 2020. 86. Article 106003. DOI: 10.1016/j.jcomdis.2020.106003.</w:t>
      </w:r>
    </w:p>
    <w:p w14:paraId="6AF83BC2" w14:textId="4DE58B9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Hazarika D., Poria S., Zimmermann R.,</w:t>
      </w:r>
      <w:r w:rsidR="00151F3F"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Mihalcea R. Emotion Recognition in Conversations with Transfer Learning from Generative Conversation Modeling. </w:t>
      </w:r>
      <w:r w:rsidRPr="00F94E6E">
        <w:rPr>
          <w:rFonts w:ascii="Times New Roman" w:hAnsi="Times New Roman" w:cs="Times New Roman"/>
          <w:i/>
          <w:iCs/>
          <w:sz w:val="28"/>
          <w:szCs w:val="28"/>
        </w:rPr>
        <w:t>arXiv preprint</w:t>
      </w:r>
      <w:r w:rsidRPr="00F94E6E">
        <w:rPr>
          <w:rFonts w:ascii="Times New Roman" w:hAnsi="Times New Roman" w:cs="Times New Roman"/>
          <w:sz w:val="28"/>
          <w:szCs w:val="28"/>
        </w:rPr>
        <w:t>. 2019. arXiv:1911.10458.</w:t>
      </w:r>
    </w:p>
    <w:p w14:paraId="5019837A" w14:textId="7957A5D4"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Kreifelts B., et al. Time perception and vocal emotion: Behavioral and neuroimaging evidence. </w:t>
      </w:r>
      <w:r w:rsidRPr="00F94E6E">
        <w:rPr>
          <w:rFonts w:ascii="Times New Roman" w:hAnsi="Times New Roman" w:cs="Times New Roman"/>
          <w:i/>
          <w:iCs/>
          <w:sz w:val="28"/>
          <w:szCs w:val="28"/>
        </w:rPr>
        <w:t>Neuropsychologia,</w:t>
      </w:r>
      <w:r w:rsidR="00151F3F" w:rsidRPr="00F94E6E">
        <w:rPr>
          <w:rFonts w:ascii="Times New Roman" w:hAnsi="Times New Roman" w:cs="Times New Roman"/>
          <w:i/>
          <w:iCs/>
          <w:sz w:val="28"/>
          <w:szCs w:val="28"/>
        </w:rPr>
        <w:t xml:space="preserve"> </w:t>
      </w:r>
      <w:r w:rsidR="00151F3F" w:rsidRPr="00F94E6E">
        <w:rPr>
          <w:rFonts w:ascii="Times New Roman" w:hAnsi="Times New Roman" w:cs="Times New Roman"/>
          <w:sz w:val="28"/>
          <w:szCs w:val="28"/>
        </w:rPr>
        <w:t>2020,</w:t>
      </w:r>
      <w:r w:rsidRPr="00F94E6E">
        <w:rPr>
          <w:rFonts w:ascii="Times New Roman" w:hAnsi="Times New Roman" w:cs="Times New Roman"/>
          <w:sz w:val="28"/>
          <w:szCs w:val="28"/>
        </w:rPr>
        <w:t xml:space="preserve"> 137, 107297. </w:t>
      </w:r>
      <w:hyperlink r:id="rId21" w:history="1">
        <w:r w:rsidR="003D12DE" w:rsidRPr="00F94E6E">
          <w:rPr>
            <w:rStyle w:val="aa"/>
            <w:rFonts w:ascii="Times New Roman" w:hAnsi="Times New Roman" w:cs="Times New Roman"/>
            <w:sz w:val="28"/>
            <w:szCs w:val="28"/>
          </w:rPr>
          <w:t>https://doi.org/10.1016/ j.neuropsychologia.2019.107297</w:t>
        </w:r>
      </w:hyperlink>
      <w:r w:rsidR="00151F3F" w:rsidRPr="00F94E6E">
        <w:rPr>
          <w:rFonts w:ascii="Times New Roman" w:hAnsi="Times New Roman" w:cs="Times New Roman"/>
          <w:sz w:val="28"/>
          <w:szCs w:val="28"/>
        </w:rPr>
        <w:t xml:space="preserve">. </w:t>
      </w:r>
    </w:p>
    <w:p w14:paraId="7DD5BEDA"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Lankauskaitė V. Creating claustrophobia in Christopher Nolan’s films: Temporal distortion and affect</w:t>
      </w:r>
      <w:r w:rsidRPr="00F94E6E">
        <w:rPr>
          <w:rFonts w:ascii="Times New Roman" w:hAnsi="Times New Roman" w:cs="Times New Roman"/>
          <w:i/>
          <w:sz w:val="28"/>
          <w:szCs w:val="28"/>
        </w:rPr>
        <w:t>. Creativity Studies.</w:t>
      </w:r>
      <w:r w:rsidRPr="00F94E6E">
        <w:rPr>
          <w:rFonts w:ascii="Times New Roman" w:hAnsi="Times New Roman" w:cs="Times New Roman"/>
          <w:sz w:val="28"/>
          <w:szCs w:val="28"/>
        </w:rPr>
        <w:t xml:space="preserve"> 2023. 16(1). P. 223–235. DOI: 10.3846/cs.2023.15598.</w:t>
      </w:r>
    </w:p>
    <w:p w14:paraId="0C07A1BE" w14:textId="0339E629"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lastRenderedPageBreak/>
        <w:t>Larrouy-Maestri P., Magis D., Chládková K. The sound of emotional prosody: Nearly 3 decades of research. Perspectives on Psychological Science. 2024. 19(5). P. 1183–1209. DOI: 10.1177/17456916231217722.</w:t>
      </w:r>
    </w:p>
    <w:p w14:paraId="1BD4A2E8" w14:textId="036A7A48"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Laukka P., Juslin P., Bresin R. A comparative approach to acoustic profiles in vocal emotion expression. </w:t>
      </w:r>
      <w:r w:rsidRPr="00F94E6E">
        <w:rPr>
          <w:rFonts w:ascii="Times New Roman" w:hAnsi="Times New Roman" w:cs="Times New Roman"/>
          <w:i/>
          <w:iCs/>
          <w:sz w:val="28"/>
          <w:szCs w:val="28"/>
        </w:rPr>
        <w:t>Journal of Voice</w:t>
      </w:r>
      <w:r w:rsidRPr="00F94E6E">
        <w:rPr>
          <w:rFonts w:ascii="Times New Roman" w:hAnsi="Times New Roman" w:cs="Times New Roman"/>
          <w:sz w:val="28"/>
          <w:szCs w:val="28"/>
        </w:rPr>
        <w:t>. 2015. Vol. 29. No. 1. P. 122–130.</w:t>
      </w:r>
    </w:p>
    <w:p w14:paraId="477A708D" w14:textId="7C7022AF"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Leentjens A. F., Wielaert S. M., van Harskamp F., Wilmink F. W. Disturbances of affective prosody in patients with schizophrenia; a cross-sectional study. </w:t>
      </w:r>
      <w:r w:rsidRPr="00F94E6E">
        <w:rPr>
          <w:rFonts w:ascii="Times New Roman" w:hAnsi="Times New Roman" w:cs="Times New Roman"/>
          <w:i/>
          <w:iCs/>
          <w:sz w:val="28"/>
          <w:szCs w:val="28"/>
        </w:rPr>
        <w:t>Journal of Neurology, Neurosurgery &amp; Psychiatry</w:t>
      </w:r>
      <w:r w:rsidRPr="00F94E6E">
        <w:rPr>
          <w:rFonts w:ascii="Times New Roman" w:hAnsi="Times New Roman" w:cs="Times New Roman"/>
          <w:sz w:val="28"/>
          <w:szCs w:val="28"/>
        </w:rPr>
        <w:t>. 2018. Vol. 89. P. 231–237.</w:t>
      </w:r>
    </w:p>
    <w:p w14:paraId="3F3CBBFF" w14:textId="74EF9AAB"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Liebenthal E., et al. Neural Dynamics of Emotional Speech Processing: Time-Frequency Analysis. </w:t>
      </w:r>
      <w:r w:rsidRPr="00F94E6E">
        <w:rPr>
          <w:rFonts w:ascii="Times New Roman" w:hAnsi="Times New Roman" w:cs="Times New Roman"/>
          <w:i/>
          <w:iCs/>
          <w:sz w:val="28"/>
          <w:szCs w:val="28"/>
        </w:rPr>
        <w:t>NeuroImage</w:t>
      </w:r>
      <w:r w:rsidRPr="00F94E6E">
        <w:rPr>
          <w:rFonts w:ascii="Times New Roman" w:hAnsi="Times New Roman" w:cs="Times New Roman"/>
          <w:sz w:val="28"/>
          <w:szCs w:val="28"/>
        </w:rPr>
        <w:t>. 2022. Vol. 250. P. 118973.</w:t>
      </w:r>
    </w:p>
    <w:p w14:paraId="1804F942" w14:textId="169D1B34"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Liebenthal E., Silbersweig D. A., Stern E. The Language, Tone and Prosody of Emotions: Neural Substrates and Dynamics of Spoken-Word Emotion Perception. </w:t>
      </w:r>
      <w:r w:rsidRPr="00F94E6E">
        <w:rPr>
          <w:rFonts w:ascii="Times New Roman" w:hAnsi="Times New Roman" w:cs="Times New Roman"/>
          <w:i/>
          <w:iCs/>
          <w:sz w:val="28"/>
          <w:szCs w:val="28"/>
        </w:rPr>
        <w:t>Frontiers in Neuroscience</w:t>
      </w:r>
      <w:r w:rsidRPr="00F94E6E">
        <w:rPr>
          <w:rFonts w:ascii="Times New Roman" w:hAnsi="Times New Roman" w:cs="Times New Roman"/>
          <w:sz w:val="28"/>
          <w:szCs w:val="28"/>
        </w:rPr>
        <w:t>. 2016. Vol. 10. DOI: 10.3389/fnins.2016.00506.</w:t>
      </w:r>
    </w:p>
    <w:p w14:paraId="11DB27BB" w14:textId="1E1C9F0F"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Lima C.</w:t>
      </w:r>
      <w:r w:rsidR="00C87026" w:rsidRPr="00F94E6E">
        <w:rPr>
          <w:rFonts w:ascii="Times New Roman" w:hAnsi="Times New Roman" w:cs="Times New Roman"/>
          <w:sz w:val="28"/>
          <w:szCs w:val="28"/>
        </w:rPr>
        <w:t xml:space="preserve"> </w:t>
      </w:r>
      <w:r w:rsidRPr="00F94E6E">
        <w:rPr>
          <w:rFonts w:ascii="Times New Roman" w:hAnsi="Times New Roman" w:cs="Times New Roman"/>
          <w:sz w:val="28"/>
          <w:szCs w:val="28"/>
        </w:rPr>
        <w:t>F., Anikin A., Aucouturier J.</w:t>
      </w:r>
      <w:r w:rsidR="00C87026"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J. et al. Automaticity in the recognition of nonverbal emotional vocalizations and speech. </w:t>
      </w:r>
      <w:r w:rsidRPr="00F94E6E">
        <w:rPr>
          <w:rFonts w:ascii="Times New Roman" w:hAnsi="Times New Roman" w:cs="Times New Roman"/>
          <w:i/>
          <w:sz w:val="28"/>
          <w:szCs w:val="28"/>
        </w:rPr>
        <w:t>Emotion Review.</w:t>
      </w:r>
      <w:r w:rsidRPr="00F94E6E">
        <w:rPr>
          <w:rFonts w:ascii="Times New Roman" w:hAnsi="Times New Roman" w:cs="Times New Roman"/>
          <w:sz w:val="28"/>
          <w:szCs w:val="28"/>
        </w:rPr>
        <w:t xml:space="preserve"> 2018. 10(2). P. 166–174. DOI: 10.1177/1754073917708619.</w:t>
      </w:r>
    </w:p>
    <w:p w14:paraId="1F8FE0BD" w14:textId="47470974"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Lima C. F., Castro S. L., Scott S. K. Voice and timing: Cross-cultural perspectives on emotional speech. </w:t>
      </w:r>
      <w:r w:rsidRPr="00F94E6E">
        <w:rPr>
          <w:rFonts w:ascii="Times New Roman" w:hAnsi="Times New Roman" w:cs="Times New Roman"/>
          <w:i/>
          <w:iCs/>
          <w:sz w:val="28"/>
          <w:szCs w:val="28"/>
        </w:rPr>
        <w:t>Cognition,</w:t>
      </w:r>
      <w:r w:rsidR="00C87026" w:rsidRPr="00F94E6E">
        <w:rPr>
          <w:rFonts w:ascii="Times New Roman" w:hAnsi="Times New Roman" w:cs="Times New Roman"/>
          <w:i/>
          <w:iCs/>
          <w:sz w:val="28"/>
          <w:szCs w:val="28"/>
        </w:rPr>
        <w:t xml:space="preserve"> </w:t>
      </w:r>
      <w:r w:rsidR="00C87026" w:rsidRPr="00F94E6E">
        <w:rPr>
          <w:rFonts w:ascii="Times New Roman" w:hAnsi="Times New Roman" w:cs="Times New Roman"/>
          <w:sz w:val="28"/>
          <w:szCs w:val="28"/>
        </w:rPr>
        <w:t>2020,</w:t>
      </w:r>
      <w:r w:rsidRPr="00F94E6E">
        <w:rPr>
          <w:rFonts w:ascii="Times New Roman" w:hAnsi="Times New Roman" w:cs="Times New Roman"/>
          <w:sz w:val="28"/>
          <w:szCs w:val="28"/>
        </w:rPr>
        <w:t xml:space="preserve"> 202, </w:t>
      </w:r>
      <w:r w:rsidR="00C87026"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104321. </w:t>
      </w:r>
      <w:hyperlink r:id="rId22" w:history="1">
        <w:r w:rsidR="002C6D41" w:rsidRPr="00F94E6E">
          <w:rPr>
            <w:rStyle w:val="aa"/>
            <w:rFonts w:ascii="Times New Roman" w:hAnsi="Times New Roman" w:cs="Times New Roman"/>
            <w:sz w:val="28"/>
            <w:szCs w:val="28"/>
          </w:rPr>
          <w:t>https://doi.org/10.1016/j. cognition.2020.104321</w:t>
        </w:r>
      </w:hyperlink>
      <w:r w:rsidR="00C87026" w:rsidRPr="00F94E6E">
        <w:rPr>
          <w:rFonts w:ascii="Times New Roman" w:hAnsi="Times New Roman" w:cs="Times New Roman"/>
          <w:sz w:val="28"/>
          <w:szCs w:val="28"/>
        </w:rPr>
        <w:t xml:space="preserve">. </w:t>
      </w:r>
    </w:p>
    <w:p w14:paraId="6DAD8827" w14:textId="06652820"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Majumder N., Poria S., Hazarika D., Mihalcea R., Gelbukh A. Dialogue</w:t>
      </w:r>
      <w:r w:rsidR="002C6D41"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RNN: An Attentive RNN for Emotion Detection in Conversations. </w:t>
      </w:r>
      <w:r w:rsidRPr="00F94E6E">
        <w:rPr>
          <w:rFonts w:ascii="Times New Roman" w:hAnsi="Times New Roman" w:cs="Times New Roman"/>
          <w:i/>
          <w:iCs/>
          <w:sz w:val="28"/>
          <w:szCs w:val="28"/>
        </w:rPr>
        <w:t>Proceedings of the AAAI Conference on Artificial Intelligence</w:t>
      </w:r>
      <w:r w:rsidRPr="00F94E6E">
        <w:rPr>
          <w:rFonts w:ascii="Times New Roman" w:hAnsi="Times New Roman" w:cs="Times New Roman"/>
          <w:sz w:val="28"/>
          <w:szCs w:val="28"/>
        </w:rPr>
        <w:t>. 2019. Vol. 33. P. 6818–6825.</w:t>
      </w:r>
    </w:p>
    <w:p w14:paraId="354D23AC" w14:textId="60668CDF"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Maurer U., Grandjean D. Affective prosody and its temporal dynamics in film speech. </w:t>
      </w:r>
      <w:r w:rsidRPr="00F94E6E">
        <w:rPr>
          <w:rFonts w:ascii="Times New Roman" w:hAnsi="Times New Roman" w:cs="Times New Roman"/>
          <w:i/>
          <w:iCs/>
          <w:sz w:val="28"/>
          <w:szCs w:val="28"/>
        </w:rPr>
        <w:t xml:space="preserve">Poetics, </w:t>
      </w:r>
      <w:r w:rsidR="00204FBC" w:rsidRPr="00F94E6E">
        <w:rPr>
          <w:rFonts w:ascii="Times New Roman" w:hAnsi="Times New Roman" w:cs="Times New Roman"/>
          <w:sz w:val="28"/>
          <w:szCs w:val="28"/>
        </w:rPr>
        <w:t xml:space="preserve">2021, </w:t>
      </w:r>
      <w:r w:rsidRPr="00F94E6E">
        <w:rPr>
          <w:rFonts w:ascii="Times New Roman" w:hAnsi="Times New Roman" w:cs="Times New Roman"/>
          <w:sz w:val="28"/>
          <w:szCs w:val="28"/>
        </w:rPr>
        <w:t xml:space="preserve">90, </w:t>
      </w:r>
      <w:r w:rsidR="00204FBC"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101581. </w:t>
      </w:r>
      <w:hyperlink r:id="rId23" w:history="1">
        <w:r w:rsidR="00204FBC" w:rsidRPr="00F94E6E">
          <w:rPr>
            <w:rStyle w:val="aa"/>
            <w:rFonts w:ascii="Times New Roman" w:hAnsi="Times New Roman" w:cs="Times New Roman"/>
            <w:sz w:val="28"/>
            <w:szCs w:val="28"/>
          </w:rPr>
          <w:t>https://doi.org/10.1016/j.poetic.2021.101581</w:t>
        </w:r>
      </w:hyperlink>
      <w:r w:rsidR="00204FBC" w:rsidRPr="00F94E6E">
        <w:rPr>
          <w:rFonts w:ascii="Times New Roman" w:hAnsi="Times New Roman" w:cs="Times New Roman"/>
          <w:sz w:val="28"/>
          <w:szCs w:val="28"/>
        </w:rPr>
        <w:t xml:space="preserve">. </w:t>
      </w:r>
    </w:p>
    <w:p w14:paraId="6B5E5FB7" w14:textId="08160D66"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Miyakoshi Y., Kato S. Facial Emotion Detection Considering Partial Occlusion of Face Using Bayesian Network. </w:t>
      </w:r>
      <w:r w:rsidRPr="00F94E6E">
        <w:rPr>
          <w:rFonts w:ascii="Times New Roman" w:hAnsi="Times New Roman" w:cs="Times New Roman"/>
          <w:i/>
          <w:iCs/>
          <w:sz w:val="28"/>
          <w:szCs w:val="28"/>
        </w:rPr>
        <w:t>Computers and Informatics</w:t>
      </w:r>
      <w:r w:rsidRPr="00F94E6E">
        <w:rPr>
          <w:rFonts w:ascii="Times New Roman" w:hAnsi="Times New Roman" w:cs="Times New Roman"/>
          <w:sz w:val="28"/>
          <w:szCs w:val="28"/>
        </w:rPr>
        <w:t>. 2021. Vol. 40. No. 2. P. 367–388.</w:t>
      </w:r>
    </w:p>
    <w:p w14:paraId="1E8ACE58" w14:textId="1398116E"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Morton J. B., Trehub S. E. Rhythm and emotional communication in speech. </w:t>
      </w:r>
      <w:r w:rsidRPr="00F94E6E">
        <w:rPr>
          <w:rFonts w:ascii="Times New Roman" w:hAnsi="Times New Roman" w:cs="Times New Roman"/>
          <w:i/>
          <w:iCs/>
          <w:sz w:val="28"/>
          <w:szCs w:val="28"/>
        </w:rPr>
        <w:t>Psychological Science,</w:t>
      </w:r>
      <w:r w:rsidR="007E0185" w:rsidRPr="00F94E6E">
        <w:rPr>
          <w:rFonts w:ascii="Times New Roman" w:hAnsi="Times New Roman" w:cs="Times New Roman"/>
          <w:i/>
          <w:iCs/>
          <w:sz w:val="28"/>
          <w:szCs w:val="28"/>
        </w:rPr>
        <w:t xml:space="preserve"> </w:t>
      </w:r>
      <w:r w:rsidR="007E0185" w:rsidRPr="00F94E6E">
        <w:rPr>
          <w:rFonts w:ascii="Times New Roman" w:hAnsi="Times New Roman" w:cs="Times New Roman"/>
          <w:sz w:val="28"/>
          <w:szCs w:val="28"/>
        </w:rPr>
        <w:t>2022,</w:t>
      </w:r>
      <w:r w:rsidRPr="00F94E6E">
        <w:rPr>
          <w:rFonts w:ascii="Times New Roman" w:hAnsi="Times New Roman" w:cs="Times New Roman"/>
          <w:sz w:val="28"/>
          <w:szCs w:val="28"/>
        </w:rPr>
        <w:t xml:space="preserve"> 33(4), </w:t>
      </w:r>
      <w:r w:rsidR="007E0185"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578–591. </w:t>
      </w:r>
      <w:hyperlink r:id="rId24" w:history="1">
        <w:r w:rsidR="00A1700D" w:rsidRPr="00F94E6E">
          <w:rPr>
            <w:rStyle w:val="aa"/>
            <w:rFonts w:ascii="Times New Roman" w:hAnsi="Times New Roman" w:cs="Times New Roman"/>
            <w:sz w:val="28"/>
            <w:szCs w:val="28"/>
          </w:rPr>
          <w:t>https://doi.org/10.1177/ 09567976211060621</w:t>
        </w:r>
      </w:hyperlink>
      <w:r w:rsidR="007E0185" w:rsidRPr="00F94E6E">
        <w:rPr>
          <w:rStyle w:val="aa"/>
          <w:rFonts w:ascii="Times New Roman" w:hAnsi="Times New Roman" w:cs="Times New Roman"/>
          <w:sz w:val="28"/>
          <w:szCs w:val="28"/>
        </w:rPr>
        <w:t>.</w:t>
      </w:r>
    </w:p>
    <w:p w14:paraId="4E1AB7F2" w14:textId="73AB8D0E"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Neves L., Martins M., Correia A. I., Castro S. L., Lima C. F. Associations between vocal emotion recognition and socio-emotional adjustment in children. </w:t>
      </w:r>
      <w:r w:rsidRPr="00F94E6E">
        <w:rPr>
          <w:rFonts w:ascii="Times New Roman" w:hAnsi="Times New Roman" w:cs="Times New Roman"/>
          <w:i/>
          <w:iCs/>
          <w:sz w:val="28"/>
          <w:szCs w:val="28"/>
        </w:rPr>
        <w:t>Royal Society Open Science</w:t>
      </w:r>
      <w:r w:rsidRPr="00F94E6E">
        <w:rPr>
          <w:rFonts w:ascii="Times New Roman" w:hAnsi="Times New Roman" w:cs="Times New Roman"/>
          <w:sz w:val="28"/>
          <w:szCs w:val="28"/>
        </w:rPr>
        <w:t>. 2021. Vol. 8. No. 11. DOI: 10.1098/rsos.211067.</w:t>
      </w:r>
    </w:p>
    <w:p w14:paraId="720F9EAB" w14:textId="174F598F"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Niebuhr O. Prosodic construction and meaning in spoken discourse. </w:t>
      </w:r>
      <w:r w:rsidRPr="00F94E6E">
        <w:rPr>
          <w:rFonts w:ascii="Times New Roman" w:hAnsi="Times New Roman" w:cs="Times New Roman"/>
          <w:i/>
          <w:iCs/>
          <w:sz w:val="28"/>
          <w:szCs w:val="28"/>
        </w:rPr>
        <w:t>Cognitive Linguistics</w:t>
      </w:r>
      <w:r w:rsidRPr="00F94E6E">
        <w:rPr>
          <w:rFonts w:ascii="Times New Roman" w:hAnsi="Times New Roman" w:cs="Times New Roman"/>
          <w:sz w:val="28"/>
          <w:szCs w:val="28"/>
        </w:rPr>
        <w:t>. 2024. Vol. 35. No. 2. P. 245–278.</w:t>
      </w:r>
    </w:p>
    <w:p w14:paraId="5C470B91" w14:textId="5944D570"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Niebuhr O., Scherer K., Ward N. Emotional Prosody in Multimodal Discourse. </w:t>
      </w:r>
      <w:r w:rsidRPr="00F94E6E">
        <w:rPr>
          <w:rFonts w:ascii="Times New Roman" w:hAnsi="Times New Roman" w:cs="Times New Roman"/>
          <w:i/>
          <w:iCs/>
          <w:sz w:val="28"/>
          <w:szCs w:val="28"/>
        </w:rPr>
        <w:t>Speech Communication</w:t>
      </w:r>
      <w:r w:rsidRPr="00F94E6E">
        <w:rPr>
          <w:rFonts w:ascii="Times New Roman" w:hAnsi="Times New Roman" w:cs="Times New Roman"/>
          <w:sz w:val="28"/>
          <w:szCs w:val="28"/>
        </w:rPr>
        <w:t>. 2023. Vol. 145. P. 68–90.</w:t>
      </w:r>
    </w:p>
    <w:p w14:paraId="2C93A6D9"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Nolan C., Nolan J. Interstellar: The Complete Screenplay with Selected Storyboards. London: Faber &amp; Faber, 2014. 128 p. ISBN 978-0571314409.</w:t>
      </w:r>
    </w:p>
    <w:p w14:paraId="37749F42" w14:textId="1886CD0E"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lang w:val="uk-UA"/>
        </w:rPr>
      </w:pPr>
      <w:r w:rsidRPr="00F94E6E">
        <w:rPr>
          <w:rFonts w:ascii="Times New Roman" w:hAnsi="Times New Roman" w:cs="Times New Roman"/>
          <w:sz w:val="28"/>
          <w:szCs w:val="28"/>
        </w:rPr>
        <w:t>Nolan C. Interstellar [Motion picture]. 2014. United Kingdom, USA: Paramount Pictures, Warner Bros. Pictures, Syncopy, Legendary Pictures; director-producer</w:t>
      </w:r>
      <w:r w:rsidR="00A1700D" w:rsidRPr="00F94E6E">
        <w:rPr>
          <w:rFonts w:ascii="Times New Roman" w:hAnsi="Times New Roman" w:cs="Times New Roman"/>
          <w:sz w:val="28"/>
          <w:szCs w:val="28"/>
        </w:rPr>
        <w:t>:</w:t>
      </w:r>
      <w:r w:rsidRPr="00F94E6E">
        <w:rPr>
          <w:rFonts w:ascii="Times New Roman" w:hAnsi="Times New Roman" w:cs="Times New Roman"/>
          <w:sz w:val="28"/>
          <w:szCs w:val="28"/>
        </w:rPr>
        <w:t xml:space="preserve"> Christopher Nolan; producers</w:t>
      </w:r>
      <w:r w:rsidR="00A1700D" w:rsidRPr="00F94E6E">
        <w:rPr>
          <w:rFonts w:ascii="Times New Roman" w:hAnsi="Times New Roman" w:cs="Times New Roman"/>
          <w:sz w:val="28"/>
          <w:szCs w:val="28"/>
        </w:rPr>
        <w:t xml:space="preserve">: </w:t>
      </w:r>
      <w:r w:rsidRPr="00F94E6E">
        <w:rPr>
          <w:rFonts w:ascii="Times New Roman" w:hAnsi="Times New Roman" w:cs="Times New Roman"/>
          <w:sz w:val="28"/>
          <w:szCs w:val="28"/>
        </w:rPr>
        <w:t>Emma Thomas, Lynda Obst; screenplay</w:t>
      </w:r>
      <w:r w:rsidR="00A1700D" w:rsidRPr="00F94E6E">
        <w:rPr>
          <w:rFonts w:ascii="Times New Roman" w:hAnsi="Times New Roman" w:cs="Times New Roman"/>
          <w:sz w:val="28"/>
          <w:szCs w:val="28"/>
        </w:rPr>
        <w:t xml:space="preserve">: </w:t>
      </w:r>
      <w:r w:rsidRPr="00F94E6E">
        <w:rPr>
          <w:rFonts w:ascii="Times New Roman" w:hAnsi="Times New Roman" w:cs="Times New Roman"/>
          <w:sz w:val="28"/>
          <w:szCs w:val="28"/>
        </w:rPr>
        <w:t>Jonathan Nolan, Christopher Nolan.</w:t>
      </w:r>
      <w:r w:rsidRPr="00F94E6E">
        <w:rPr>
          <w:rFonts w:ascii="Times New Roman" w:hAnsi="Times New Roman" w:cs="Times New Roman"/>
          <w:sz w:val="28"/>
          <w:szCs w:val="28"/>
          <w:lang w:val="uk-UA"/>
        </w:rPr>
        <w:t xml:space="preserve"> </w:t>
      </w:r>
    </w:p>
    <w:p w14:paraId="100E8B4F"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lang w:val="de-DE"/>
        </w:rPr>
        <w:t xml:space="preserve">Park M., Belin P., Benjamin C. et al. </w:t>
      </w:r>
      <w:r w:rsidRPr="00F94E6E">
        <w:rPr>
          <w:rFonts w:ascii="Times New Roman" w:hAnsi="Times New Roman" w:cs="Times New Roman"/>
          <w:sz w:val="28"/>
          <w:szCs w:val="28"/>
        </w:rPr>
        <w:t>Sadness is unique: Neural processing of emotions in speech prosody. Frontiers in Human Neuroscience. 2015. 9. Article 517. DOI: 10.3389/fnhum.2015.00517.</w:t>
      </w:r>
    </w:p>
    <w:p w14:paraId="1903117F" w14:textId="3D586635"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Patel A. D. Music, Language, and the Brain. Oxford: Oxford University Press, 2008. 526 p.</w:t>
      </w:r>
    </w:p>
    <w:p w14:paraId="25C2E6AB" w14:textId="0355C70A"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Patel A. D. Prosodic Cues of Emotion in Language and Music: Comparative Perspectives. </w:t>
      </w:r>
      <w:r w:rsidRPr="00F94E6E">
        <w:rPr>
          <w:rFonts w:ascii="Times New Roman" w:hAnsi="Times New Roman" w:cs="Times New Roman"/>
          <w:i/>
          <w:iCs/>
          <w:sz w:val="28"/>
          <w:szCs w:val="28"/>
        </w:rPr>
        <w:t>Frontiers in Psychology</w:t>
      </w:r>
      <w:r w:rsidRPr="00F94E6E">
        <w:rPr>
          <w:rFonts w:ascii="Times New Roman" w:hAnsi="Times New Roman" w:cs="Times New Roman"/>
          <w:sz w:val="28"/>
          <w:szCs w:val="28"/>
        </w:rPr>
        <w:t>. 2017. Vol. 8. P. 759.</w:t>
      </w:r>
    </w:p>
    <w:p w14:paraId="4117E412" w14:textId="433A745D"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bookmarkStart w:id="22" w:name="_Hlk211899989"/>
      <w:bookmarkEnd w:id="21"/>
      <w:r w:rsidRPr="00F94E6E">
        <w:rPr>
          <w:rFonts w:ascii="Times New Roman" w:hAnsi="Times New Roman" w:cs="Times New Roman"/>
          <w:sz w:val="28"/>
          <w:szCs w:val="28"/>
        </w:rPr>
        <w:t xml:space="preserve">Paulmann S., Pell M. D. The role of temporal cues in decoding vocal emotion. </w:t>
      </w:r>
      <w:r w:rsidRPr="00F94E6E">
        <w:rPr>
          <w:rFonts w:ascii="Times New Roman" w:hAnsi="Times New Roman" w:cs="Times New Roman"/>
          <w:i/>
          <w:iCs/>
          <w:sz w:val="28"/>
          <w:szCs w:val="28"/>
        </w:rPr>
        <w:t xml:space="preserve">Journal of Speech, Language, and Hearing Research, </w:t>
      </w:r>
      <w:r w:rsidR="00187FC1" w:rsidRPr="00F94E6E">
        <w:rPr>
          <w:rFonts w:ascii="Times New Roman" w:hAnsi="Times New Roman" w:cs="Times New Roman"/>
          <w:sz w:val="28"/>
          <w:szCs w:val="28"/>
        </w:rPr>
        <w:t xml:space="preserve">2022, </w:t>
      </w:r>
      <w:r w:rsidRPr="00F94E6E">
        <w:rPr>
          <w:rFonts w:ascii="Times New Roman" w:hAnsi="Times New Roman" w:cs="Times New Roman"/>
          <w:sz w:val="28"/>
          <w:szCs w:val="28"/>
        </w:rPr>
        <w:t xml:space="preserve">65(1), </w:t>
      </w:r>
      <w:r w:rsidR="00187FC1"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45–60. </w:t>
      </w:r>
      <w:hyperlink r:id="rId25" w:history="1">
        <w:r w:rsidR="00187FC1" w:rsidRPr="00F94E6E">
          <w:rPr>
            <w:rStyle w:val="aa"/>
            <w:rFonts w:ascii="Times New Roman" w:hAnsi="Times New Roman" w:cs="Times New Roman"/>
            <w:sz w:val="28"/>
            <w:szCs w:val="28"/>
          </w:rPr>
          <w:t>https://doi.org/10.1044/2021_JSLHR-20-00602</w:t>
        </w:r>
      </w:hyperlink>
      <w:r w:rsidR="00187FC1" w:rsidRPr="00F94E6E">
        <w:rPr>
          <w:rFonts w:ascii="Times New Roman" w:hAnsi="Times New Roman" w:cs="Times New Roman"/>
          <w:sz w:val="28"/>
          <w:szCs w:val="28"/>
        </w:rPr>
        <w:t xml:space="preserve">. </w:t>
      </w:r>
    </w:p>
    <w:p w14:paraId="4C9557FC" w14:textId="27B9C72B"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Pell M. D., Kotz S. A. On the time course of vocal emotion recognition. </w:t>
      </w:r>
      <w:r w:rsidRPr="00F94E6E">
        <w:rPr>
          <w:rFonts w:ascii="Times New Roman" w:hAnsi="Times New Roman" w:cs="Times New Roman"/>
          <w:i/>
          <w:iCs/>
          <w:sz w:val="28"/>
          <w:szCs w:val="28"/>
        </w:rPr>
        <w:t xml:space="preserve">PLOS ONE, </w:t>
      </w:r>
      <w:r w:rsidR="005863EF" w:rsidRPr="00F94E6E">
        <w:rPr>
          <w:rFonts w:ascii="Times New Roman" w:hAnsi="Times New Roman" w:cs="Times New Roman"/>
          <w:sz w:val="28"/>
          <w:szCs w:val="28"/>
        </w:rPr>
        <w:t xml:space="preserve">2021, </w:t>
      </w:r>
      <w:r w:rsidRPr="00F94E6E">
        <w:rPr>
          <w:rFonts w:ascii="Times New Roman" w:hAnsi="Times New Roman" w:cs="Times New Roman"/>
          <w:sz w:val="28"/>
          <w:szCs w:val="28"/>
        </w:rPr>
        <w:t xml:space="preserve">16(2), e0246573. </w:t>
      </w:r>
      <w:hyperlink r:id="rId26" w:history="1">
        <w:r w:rsidR="005863EF" w:rsidRPr="00F94E6E">
          <w:rPr>
            <w:rStyle w:val="aa"/>
            <w:rFonts w:ascii="Times New Roman" w:hAnsi="Times New Roman" w:cs="Times New Roman"/>
            <w:sz w:val="28"/>
            <w:szCs w:val="28"/>
          </w:rPr>
          <w:t>https://doi.org/10.1371/journal.pone.0246573</w:t>
        </w:r>
      </w:hyperlink>
      <w:r w:rsidR="005863EF" w:rsidRPr="00F94E6E">
        <w:rPr>
          <w:rFonts w:ascii="Times New Roman" w:hAnsi="Times New Roman" w:cs="Times New Roman"/>
          <w:sz w:val="28"/>
          <w:szCs w:val="28"/>
        </w:rPr>
        <w:t xml:space="preserve">. </w:t>
      </w:r>
    </w:p>
    <w:p w14:paraId="185D4966" w14:textId="7A1F4983"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Pell M. D., Skorup V. Emotional speech processing: A temporal framework. </w:t>
      </w:r>
      <w:r w:rsidRPr="00F94E6E">
        <w:rPr>
          <w:rFonts w:ascii="Times New Roman" w:hAnsi="Times New Roman" w:cs="Times New Roman"/>
          <w:i/>
          <w:iCs/>
          <w:sz w:val="28"/>
          <w:szCs w:val="28"/>
        </w:rPr>
        <w:t>Journal of Phonetics,</w:t>
      </w:r>
      <w:r w:rsidR="006F4340" w:rsidRPr="00F94E6E">
        <w:rPr>
          <w:rFonts w:ascii="Times New Roman" w:hAnsi="Times New Roman" w:cs="Times New Roman"/>
          <w:i/>
          <w:iCs/>
          <w:sz w:val="28"/>
          <w:szCs w:val="28"/>
        </w:rPr>
        <w:t xml:space="preserve"> </w:t>
      </w:r>
      <w:r w:rsidR="006F4340" w:rsidRPr="00F94E6E">
        <w:rPr>
          <w:rFonts w:ascii="Times New Roman" w:hAnsi="Times New Roman" w:cs="Times New Roman"/>
          <w:sz w:val="28"/>
          <w:szCs w:val="28"/>
        </w:rPr>
        <w:t>2016,</w:t>
      </w:r>
      <w:r w:rsidRPr="00F94E6E">
        <w:rPr>
          <w:rFonts w:ascii="Times New Roman" w:hAnsi="Times New Roman" w:cs="Times New Roman"/>
          <w:sz w:val="28"/>
          <w:szCs w:val="28"/>
        </w:rPr>
        <w:t xml:space="preserve"> 55, </w:t>
      </w:r>
      <w:r w:rsidR="006F4340"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24–40. </w:t>
      </w:r>
      <w:hyperlink r:id="rId27" w:history="1">
        <w:r w:rsidR="006F4340" w:rsidRPr="00F94E6E">
          <w:rPr>
            <w:rStyle w:val="aa"/>
            <w:rFonts w:ascii="Times New Roman" w:hAnsi="Times New Roman" w:cs="Times New Roman"/>
            <w:sz w:val="28"/>
            <w:szCs w:val="28"/>
          </w:rPr>
          <w:t>https://doi.org/10.1016/j.wocn.2016.01.001</w:t>
        </w:r>
      </w:hyperlink>
      <w:r w:rsidR="006F4340" w:rsidRPr="00F94E6E">
        <w:rPr>
          <w:rFonts w:ascii="Times New Roman" w:hAnsi="Times New Roman" w:cs="Times New Roman"/>
          <w:sz w:val="28"/>
          <w:szCs w:val="28"/>
        </w:rPr>
        <w:t xml:space="preserve">. </w:t>
      </w:r>
    </w:p>
    <w:p w14:paraId="4DD58247" w14:textId="59755065"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Pell M. D., Paulmann S., Dara C., Alasseri A., Kotz S. A. Factors in vocal emotion recognition: Temporal processing revisited. </w:t>
      </w:r>
      <w:r w:rsidRPr="00F94E6E">
        <w:rPr>
          <w:rFonts w:ascii="Times New Roman" w:hAnsi="Times New Roman" w:cs="Times New Roman"/>
          <w:i/>
          <w:iCs/>
          <w:sz w:val="28"/>
          <w:szCs w:val="28"/>
        </w:rPr>
        <w:t xml:space="preserve">Cognition &amp; Emotion, </w:t>
      </w:r>
      <w:r w:rsidR="003649A7" w:rsidRPr="00F94E6E">
        <w:rPr>
          <w:rFonts w:ascii="Times New Roman" w:hAnsi="Times New Roman" w:cs="Times New Roman"/>
          <w:sz w:val="28"/>
          <w:szCs w:val="28"/>
        </w:rPr>
        <w:t xml:space="preserve">2020, </w:t>
      </w:r>
      <w:r w:rsidRPr="00F94E6E">
        <w:rPr>
          <w:rFonts w:ascii="Times New Roman" w:hAnsi="Times New Roman" w:cs="Times New Roman"/>
          <w:sz w:val="28"/>
          <w:szCs w:val="28"/>
        </w:rPr>
        <w:t xml:space="preserve">34(4), </w:t>
      </w:r>
      <w:r w:rsidR="003649A7"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699–713. </w:t>
      </w:r>
      <w:hyperlink r:id="rId28" w:history="1">
        <w:r w:rsidR="00A23361" w:rsidRPr="00F94E6E">
          <w:rPr>
            <w:rStyle w:val="aa"/>
            <w:rFonts w:ascii="Times New Roman" w:hAnsi="Times New Roman" w:cs="Times New Roman"/>
            <w:sz w:val="28"/>
            <w:szCs w:val="28"/>
          </w:rPr>
          <w:t>https://doi.org/10.1080/02699931.2019.1662375</w:t>
        </w:r>
      </w:hyperlink>
      <w:r w:rsidR="00A23361" w:rsidRPr="00F94E6E">
        <w:rPr>
          <w:rFonts w:ascii="Times New Roman" w:hAnsi="Times New Roman" w:cs="Times New Roman"/>
          <w:sz w:val="28"/>
          <w:szCs w:val="28"/>
        </w:rPr>
        <w:t xml:space="preserve">. </w:t>
      </w:r>
    </w:p>
    <w:p w14:paraId="12F3CECA" w14:textId="723FCD45"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Poria S., Majumder N., Hazarika D., Ghosal D.,</w:t>
      </w:r>
      <w:r w:rsidR="00A23361"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Bhardwaj R. Recognizing Emotion Cause in Conversations. </w:t>
      </w:r>
      <w:r w:rsidRPr="00F94E6E">
        <w:rPr>
          <w:rFonts w:ascii="Times New Roman" w:hAnsi="Times New Roman" w:cs="Times New Roman"/>
          <w:i/>
          <w:iCs/>
          <w:sz w:val="28"/>
          <w:szCs w:val="28"/>
        </w:rPr>
        <w:t>Cognitive Computation</w:t>
      </w:r>
      <w:r w:rsidRPr="00F94E6E">
        <w:rPr>
          <w:rFonts w:ascii="Times New Roman" w:hAnsi="Times New Roman" w:cs="Times New Roman"/>
          <w:sz w:val="28"/>
          <w:szCs w:val="28"/>
        </w:rPr>
        <w:t>. 2021. Vol. 13. No. 6. P. 1441–1454.</w:t>
      </w:r>
    </w:p>
    <w:p w14:paraId="2E50CB90" w14:textId="4B4E2E98"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Poria S., Majumder N., Mihalcea R., Hovy E. Emotion Recognition in Conversation: Research Challenges, Datasets, and Recent Advances. </w:t>
      </w:r>
      <w:r w:rsidRPr="00F94E6E">
        <w:rPr>
          <w:rFonts w:ascii="Times New Roman" w:hAnsi="Times New Roman" w:cs="Times New Roman"/>
          <w:i/>
          <w:iCs/>
          <w:sz w:val="28"/>
          <w:szCs w:val="28"/>
        </w:rPr>
        <w:t>IEEE Access</w:t>
      </w:r>
      <w:r w:rsidRPr="00F94E6E">
        <w:rPr>
          <w:rFonts w:ascii="Times New Roman" w:hAnsi="Times New Roman" w:cs="Times New Roman"/>
          <w:sz w:val="28"/>
          <w:szCs w:val="28"/>
        </w:rPr>
        <w:t>. 2019. Vol. 7. P. 100943–100953. DOI: 10.1109/ACCESS.2019.2929033.</w:t>
      </w:r>
    </w:p>
    <w:p w14:paraId="6C9E2548" w14:textId="0261844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Rigoulot S., Pell M.</w:t>
      </w:r>
      <w:r w:rsidR="00012AD2"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D. Feeling backwards? How temporal order in speech affects the time course of vocal emotion recognition. </w:t>
      </w:r>
      <w:r w:rsidRPr="00F94E6E">
        <w:rPr>
          <w:rFonts w:ascii="Times New Roman" w:hAnsi="Times New Roman" w:cs="Times New Roman"/>
          <w:i/>
          <w:sz w:val="28"/>
          <w:szCs w:val="28"/>
        </w:rPr>
        <w:t>Frontiers in Psychology.</w:t>
      </w:r>
      <w:r w:rsidRPr="00F94E6E">
        <w:rPr>
          <w:rFonts w:ascii="Times New Roman" w:hAnsi="Times New Roman" w:cs="Times New Roman"/>
          <w:sz w:val="28"/>
          <w:szCs w:val="28"/>
        </w:rPr>
        <w:t xml:space="preserve"> 2013. 4. Article 367. DOI: 10.3389/fpsyg.2013.00367.</w:t>
      </w:r>
    </w:p>
    <w:p w14:paraId="0A09306C" w14:textId="66DC2DE4"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Rodero E. Speaking faster: Temporal factors of emotional speech in media. </w:t>
      </w:r>
      <w:r w:rsidRPr="00F94E6E">
        <w:rPr>
          <w:rFonts w:ascii="Times New Roman" w:hAnsi="Times New Roman" w:cs="Times New Roman"/>
          <w:i/>
          <w:iCs/>
          <w:sz w:val="28"/>
          <w:szCs w:val="28"/>
        </w:rPr>
        <w:t xml:space="preserve">Media Psychology, </w:t>
      </w:r>
      <w:r w:rsidR="00012AD2" w:rsidRPr="00F94E6E">
        <w:rPr>
          <w:rFonts w:ascii="Times New Roman" w:hAnsi="Times New Roman" w:cs="Times New Roman"/>
          <w:sz w:val="28"/>
          <w:szCs w:val="28"/>
        </w:rPr>
        <w:t xml:space="preserve">2020, </w:t>
      </w:r>
      <w:r w:rsidRPr="00F94E6E">
        <w:rPr>
          <w:rFonts w:ascii="Times New Roman" w:hAnsi="Times New Roman" w:cs="Times New Roman"/>
          <w:sz w:val="28"/>
          <w:szCs w:val="28"/>
        </w:rPr>
        <w:t xml:space="preserve">23(3), </w:t>
      </w:r>
      <w:r w:rsidR="00012AD2"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343–360. </w:t>
      </w:r>
      <w:hyperlink r:id="rId29" w:history="1">
        <w:r w:rsidR="00012AD2" w:rsidRPr="00F94E6E">
          <w:rPr>
            <w:rStyle w:val="aa"/>
            <w:rFonts w:ascii="Times New Roman" w:hAnsi="Times New Roman" w:cs="Times New Roman"/>
            <w:sz w:val="28"/>
            <w:szCs w:val="28"/>
          </w:rPr>
          <w:t>https://doi.org/10.1080/15213269.2019.1598435</w:t>
        </w:r>
      </w:hyperlink>
      <w:r w:rsidR="00012AD2" w:rsidRPr="00F94E6E">
        <w:rPr>
          <w:rFonts w:ascii="Times New Roman" w:hAnsi="Times New Roman" w:cs="Times New Roman"/>
          <w:sz w:val="28"/>
          <w:szCs w:val="28"/>
        </w:rPr>
        <w:t xml:space="preserve">. </w:t>
      </w:r>
    </w:p>
    <w:p w14:paraId="1D935D0D" w14:textId="238BD914"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Ross E.</w:t>
      </w:r>
      <w:r w:rsidR="006042AD" w:rsidRPr="00F94E6E">
        <w:rPr>
          <w:rFonts w:ascii="Times New Roman" w:hAnsi="Times New Roman" w:cs="Times New Roman"/>
          <w:sz w:val="28"/>
          <w:szCs w:val="28"/>
        </w:rPr>
        <w:t xml:space="preserve"> </w:t>
      </w:r>
      <w:r w:rsidRPr="00F94E6E">
        <w:rPr>
          <w:rFonts w:ascii="Times New Roman" w:hAnsi="Times New Roman" w:cs="Times New Roman"/>
          <w:sz w:val="28"/>
          <w:szCs w:val="28"/>
        </w:rPr>
        <w:t>D., Monnot M. Affective prosody: What do we know and where do we go?</w:t>
      </w:r>
      <w:r w:rsidR="006042AD" w:rsidRPr="00F94E6E">
        <w:rPr>
          <w:rFonts w:ascii="Times New Roman" w:hAnsi="Times New Roman" w:cs="Times New Roman"/>
          <w:sz w:val="28"/>
          <w:szCs w:val="28"/>
        </w:rPr>
        <w:t xml:space="preserve"> </w:t>
      </w:r>
      <w:r w:rsidRPr="00F94E6E">
        <w:rPr>
          <w:rFonts w:ascii="Times New Roman" w:hAnsi="Times New Roman" w:cs="Times New Roman"/>
          <w:i/>
          <w:sz w:val="28"/>
          <w:szCs w:val="28"/>
        </w:rPr>
        <w:t xml:space="preserve">Brain Sciences. </w:t>
      </w:r>
      <w:r w:rsidRPr="00F94E6E">
        <w:rPr>
          <w:rFonts w:ascii="Times New Roman" w:hAnsi="Times New Roman" w:cs="Times New Roman"/>
          <w:sz w:val="28"/>
          <w:szCs w:val="28"/>
        </w:rPr>
        <w:t>2023. 13(3). Article 503. DOI: 10.3390/brainsci13030503.</w:t>
      </w:r>
    </w:p>
    <w:p w14:paraId="39658FF1" w14:textId="471389FD"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Ross E. D. Differential hemispheric lateralization of emotions and related display behaviors: Emotion-type hypothesis. </w:t>
      </w:r>
      <w:r w:rsidRPr="00F94E6E">
        <w:rPr>
          <w:rFonts w:ascii="Times New Roman" w:hAnsi="Times New Roman" w:cs="Times New Roman"/>
          <w:i/>
          <w:iCs/>
          <w:sz w:val="28"/>
          <w:szCs w:val="28"/>
        </w:rPr>
        <w:t>Brain Sciences</w:t>
      </w:r>
      <w:r w:rsidRPr="00F94E6E">
        <w:rPr>
          <w:rFonts w:ascii="Times New Roman" w:hAnsi="Times New Roman" w:cs="Times New Roman"/>
          <w:sz w:val="28"/>
          <w:szCs w:val="28"/>
        </w:rPr>
        <w:t>. 2021. Vol. 11. No. 2. P. 235.</w:t>
      </w:r>
    </w:p>
    <w:p w14:paraId="084FF0B0" w14:textId="53A191D1"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Sauter D. A. Perceptual cues in nonverbal vocal expressions of emotion. </w:t>
      </w:r>
      <w:r w:rsidRPr="00F94E6E">
        <w:rPr>
          <w:rFonts w:ascii="Times New Roman" w:hAnsi="Times New Roman" w:cs="Times New Roman"/>
          <w:i/>
          <w:iCs/>
          <w:sz w:val="28"/>
          <w:szCs w:val="28"/>
        </w:rPr>
        <w:t>The Quarterly Journal of Experimental Psychology</w:t>
      </w:r>
      <w:r w:rsidRPr="00F94E6E">
        <w:rPr>
          <w:rFonts w:ascii="Times New Roman" w:hAnsi="Times New Roman" w:cs="Times New Roman"/>
          <w:sz w:val="28"/>
          <w:szCs w:val="28"/>
        </w:rPr>
        <w:t>. 2016. Vol. 69. No. 11. P. 2253–2278.</w:t>
      </w:r>
    </w:p>
    <w:p w14:paraId="7DD14522" w14:textId="7863CFC5"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Scherer K. R. Vocal Communication of Emotion. </w:t>
      </w:r>
      <w:r w:rsidRPr="00F94E6E">
        <w:rPr>
          <w:rFonts w:ascii="Times New Roman" w:hAnsi="Times New Roman" w:cs="Times New Roman"/>
          <w:i/>
          <w:iCs/>
          <w:sz w:val="28"/>
          <w:szCs w:val="28"/>
        </w:rPr>
        <w:t>Speech Communication</w:t>
      </w:r>
      <w:r w:rsidRPr="00F94E6E">
        <w:rPr>
          <w:rFonts w:ascii="Times New Roman" w:hAnsi="Times New Roman" w:cs="Times New Roman"/>
          <w:sz w:val="28"/>
          <w:szCs w:val="28"/>
        </w:rPr>
        <w:t>. 2003. Vol. 40. P. 227–256.</w:t>
      </w:r>
    </w:p>
    <w:p w14:paraId="60562834" w14:textId="14851C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Schirmer A., Adolphs R. Emotion perception from face, voice, and touch: Comparisons and convergence. </w:t>
      </w:r>
      <w:r w:rsidRPr="00F94E6E">
        <w:rPr>
          <w:rFonts w:ascii="Times New Roman" w:hAnsi="Times New Roman" w:cs="Times New Roman"/>
          <w:i/>
          <w:iCs/>
          <w:sz w:val="28"/>
          <w:szCs w:val="28"/>
        </w:rPr>
        <w:t>Trends in Cognitive Sciences,</w:t>
      </w:r>
      <w:r w:rsidR="006042AD" w:rsidRPr="00F94E6E">
        <w:rPr>
          <w:rFonts w:ascii="Times New Roman" w:hAnsi="Times New Roman" w:cs="Times New Roman"/>
          <w:i/>
          <w:iCs/>
          <w:sz w:val="28"/>
          <w:szCs w:val="28"/>
        </w:rPr>
        <w:t xml:space="preserve"> </w:t>
      </w:r>
      <w:r w:rsidR="006042AD" w:rsidRPr="00F94E6E">
        <w:rPr>
          <w:rFonts w:ascii="Times New Roman" w:hAnsi="Times New Roman" w:cs="Times New Roman"/>
          <w:sz w:val="28"/>
          <w:szCs w:val="28"/>
        </w:rPr>
        <w:t>2017,</w:t>
      </w:r>
      <w:r w:rsidRPr="00F94E6E">
        <w:rPr>
          <w:rFonts w:ascii="Times New Roman" w:hAnsi="Times New Roman" w:cs="Times New Roman"/>
          <w:sz w:val="28"/>
          <w:szCs w:val="28"/>
        </w:rPr>
        <w:t xml:space="preserve"> 21(3), </w:t>
      </w:r>
      <w:r w:rsidR="006042AD" w:rsidRPr="00F94E6E">
        <w:rPr>
          <w:rFonts w:ascii="Times New Roman" w:hAnsi="Times New Roman" w:cs="Times New Roman"/>
          <w:sz w:val="28"/>
          <w:szCs w:val="28"/>
        </w:rPr>
        <w:t xml:space="preserve">P. </w:t>
      </w:r>
      <w:r w:rsidRPr="00F94E6E">
        <w:rPr>
          <w:rFonts w:ascii="Times New Roman" w:hAnsi="Times New Roman" w:cs="Times New Roman"/>
          <w:sz w:val="28"/>
          <w:szCs w:val="28"/>
        </w:rPr>
        <w:t xml:space="preserve">216–228. </w:t>
      </w:r>
      <w:hyperlink r:id="rId30" w:history="1">
        <w:r w:rsidR="006042AD" w:rsidRPr="00F94E6E">
          <w:rPr>
            <w:rStyle w:val="aa"/>
            <w:rFonts w:ascii="Times New Roman" w:hAnsi="Times New Roman" w:cs="Times New Roman"/>
            <w:sz w:val="28"/>
            <w:szCs w:val="28"/>
          </w:rPr>
          <w:t>https://doi.org/10.1016/j.tics.2017.01.001</w:t>
        </w:r>
      </w:hyperlink>
      <w:r w:rsidR="006042AD" w:rsidRPr="00F94E6E">
        <w:rPr>
          <w:rFonts w:ascii="Times New Roman" w:hAnsi="Times New Roman" w:cs="Times New Roman"/>
          <w:sz w:val="28"/>
          <w:szCs w:val="28"/>
        </w:rPr>
        <w:t xml:space="preserve">. </w:t>
      </w:r>
    </w:p>
    <w:p w14:paraId="645140A9" w14:textId="6C6F92F1"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lastRenderedPageBreak/>
        <w:t xml:space="preserve">Schmitt M., Ringeval F., Schuller B. W. At the Border of Acoustics and Linguistics: Bag-of-Audio-Words for the Recognition of Emotions in Speech. </w:t>
      </w:r>
      <w:r w:rsidRPr="00F94E6E">
        <w:rPr>
          <w:rFonts w:ascii="Times New Roman" w:hAnsi="Times New Roman" w:cs="Times New Roman"/>
          <w:i/>
          <w:iCs/>
          <w:sz w:val="28"/>
          <w:szCs w:val="28"/>
        </w:rPr>
        <w:t>Interspeech Proceedings</w:t>
      </w:r>
      <w:r w:rsidRPr="00F94E6E">
        <w:rPr>
          <w:rFonts w:ascii="Times New Roman" w:hAnsi="Times New Roman" w:cs="Times New Roman"/>
          <w:sz w:val="28"/>
          <w:szCs w:val="28"/>
        </w:rPr>
        <w:t>. 2016. P. 495–499.</w:t>
      </w:r>
    </w:p>
    <w:p w14:paraId="1C2A7135"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Sethu V., Ambikairajah E., Epps J. On the use of speech parameter contours for emotion recognition. </w:t>
      </w:r>
      <w:r w:rsidRPr="00F94E6E">
        <w:rPr>
          <w:rFonts w:ascii="Times New Roman" w:hAnsi="Times New Roman" w:cs="Times New Roman"/>
          <w:i/>
          <w:sz w:val="28"/>
          <w:szCs w:val="28"/>
        </w:rPr>
        <w:t>EURASIP Journal on Audio, Speech, and Music Processing.</w:t>
      </w:r>
      <w:r w:rsidRPr="00F94E6E">
        <w:rPr>
          <w:rFonts w:ascii="Times New Roman" w:hAnsi="Times New Roman" w:cs="Times New Roman"/>
          <w:sz w:val="28"/>
          <w:szCs w:val="28"/>
        </w:rPr>
        <w:t xml:space="preserve"> 2013. 2013:19. DOI: 10.1186/1687-4722-2013-19.</w:t>
      </w:r>
    </w:p>
    <w:p w14:paraId="2345C19E" w14:textId="04B83A6A"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Sinagra C., Wiener S. The perception of intonational and emotional speech prosody produced with and without a face mask: an exploratory individual differences study. </w:t>
      </w:r>
      <w:r w:rsidRPr="00F94E6E">
        <w:rPr>
          <w:rFonts w:ascii="Times New Roman" w:hAnsi="Times New Roman" w:cs="Times New Roman"/>
          <w:i/>
          <w:iCs/>
          <w:sz w:val="28"/>
          <w:szCs w:val="28"/>
        </w:rPr>
        <w:t>Cognitive Research: Principles and Implications</w:t>
      </w:r>
      <w:r w:rsidRPr="00F94E6E">
        <w:rPr>
          <w:rFonts w:ascii="Times New Roman" w:hAnsi="Times New Roman" w:cs="Times New Roman"/>
          <w:sz w:val="28"/>
          <w:szCs w:val="28"/>
        </w:rPr>
        <w:t>. 2022. Vol. 7. P. 89. DOI: 10.1186/s41235-022-00396-0.</w:t>
      </w:r>
    </w:p>
    <w:p w14:paraId="46218930" w14:textId="2AA5974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Stevenson T., McKeown G., Cowen A.</w:t>
      </w:r>
      <w:r w:rsidR="006613DC" w:rsidRPr="00F94E6E">
        <w:rPr>
          <w:rFonts w:ascii="Times New Roman" w:hAnsi="Times New Roman" w:cs="Times New Roman"/>
          <w:sz w:val="28"/>
          <w:szCs w:val="28"/>
        </w:rPr>
        <w:t xml:space="preserve"> </w:t>
      </w:r>
      <w:r w:rsidRPr="00F94E6E">
        <w:rPr>
          <w:rFonts w:ascii="Times New Roman" w:hAnsi="Times New Roman" w:cs="Times New Roman"/>
          <w:sz w:val="28"/>
          <w:szCs w:val="28"/>
        </w:rPr>
        <w:t xml:space="preserve">S. The acoustic profiles of emotion: Analyzing the spoken delivery of affect. </w:t>
      </w:r>
      <w:r w:rsidRPr="00F94E6E">
        <w:rPr>
          <w:rFonts w:ascii="Times New Roman" w:hAnsi="Times New Roman" w:cs="Times New Roman"/>
          <w:i/>
          <w:sz w:val="28"/>
          <w:szCs w:val="28"/>
        </w:rPr>
        <w:t>Journal of Nonverbal Behavior.</w:t>
      </w:r>
      <w:r w:rsidRPr="00F94E6E">
        <w:rPr>
          <w:rFonts w:ascii="Times New Roman" w:hAnsi="Times New Roman" w:cs="Times New Roman"/>
          <w:sz w:val="28"/>
          <w:szCs w:val="28"/>
        </w:rPr>
        <w:t xml:space="preserve"> 2025. 49(2). P. 311–336. DOI: 10.1080/23268263.2025.2482495.</w:t>
      </w:r>
    </w:p>
    <w:p w14:paraId="0F98D886"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Themistocleous C. Linguistic and emotional prosody: A systematic review and meta-analysis. </w:t>
      </w:r>
      <w:r w:rsidRPr="00F94E6E">
        <w:rPr>
          <w:rFonts w:ascii="Times New Roman" w:hAnsi="Times New Roman" w:cs="Times New Roman"/>
          <w:i/>
          <w:sz w:val="28"/>
          <w:szCs w:val="28"/>
        </w:rPr>
        <w:t>Neuroscience &amp; Biobehavioral Reviews.</w:t>
      </w:r>
      <w:r w:rsidRPr="00F94E6E">
        <w:rPr>
          <w:rFonts w:ascii="Times New Roman" w:hAnsi="Times New Roman" w:cs="Times New Roman"/>
          <w:sz w:val="28"/>
          <w:szCs w:val="28"/>
        </w:rPr>
        <w:t xml:space="preserve"> 2025. Vol. 160. Article 105548. DOI: 10.1016/j.neubiorev.2025.105548.</w:t>
      </w:r>
    </w:p>
    <w:p w14:paraId="75B7373C" w14:textId="7777777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Thorne K. The Science of Interstellar. New York: W. W. Norton &amp; Company, 2014. 336 p. ISBN 978-0393351378</w:t>
      </w:r>
    </w:p>
    <w:p w14:paraId="10CEFF99" w14:textId="045F1997"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Ververidis D., Kotropoulos C. Temporal features in speech emotion recognition: A critical review. </w:t>
      </w:r>
      <w:r w:rsidRPr="00F94E6E">
        <w:rPr>
          <w:rFonts w:ascii="Times New Roman" w:hAnsi="Times New Roman" w:cs="Times New Roman"/>
          <w:i/>
          <w:iCs/>
          <w:sz w:val="28"/>
          <w:szCs w:val="28"/>
        </w:rPr>
        <w:t>Pattern Recognition,</w:t>
      </w:r>
      <w:r w:rsidR="006613DC" w:rsidRPr="00F94E6E">
        <w:rPr>
          <w:rFonts w:ascii="Times New Roman" w:hAnsi="Times New Roman" w:cs="Times New Roman"/>
          <w:i/>
          <w:iCs/>
          <w:sz w:val="28"/>
          <w:szCs w:val="28"/>
        </w:rPr>
        <w:t xml:space="preserve"> </w:t>
      </w:r>
      <w:r w:rsidR="006613DC" w:rsidRPr="00F94E6E">
        <w:rPr>
          <w:rFonts w:ascii="Times New Roman" w:hAnsi="Times New Roman" w:cs="Times New Roman"/>
          <w:sz w:val="28"/>
          <w:szCs w:val="28"/>
        </w:rPr>
        <w:t>2020,</w:t>
      </w:r>
      <w:r w:rsidRPr="00F94E6E">
        <w:rPr>
          <w:rFonts w:ascii="Times New Roman" w:hAnsi="Times New Roman" w:cs="Times New Roman"/>
          <w:sz w:val="28"/>
          <w:szCs w:val="28"/>
        </w:rPr>
        <w:t xml:space="preserve"> 108, 107572. </w:t>
      </w:r>
      <w:hyperlink r:id="rId31" w:history="1">
        <w:r w:rsidR="00C86705" w:rsidRPr="00F94E6E">
          <w:rPr>
            <w:rStyle w:val="aa"/>
            <w:rFonts w:ascii="Times New Roman" w:hAnsi="Times New Roman" w:cs="Times New Roman"/>
            <w:sz w:val="28"/>
            <w:szCs w:val="28"/>
          </w:rPr>
          <w:t>https://doi.org/10.1016/ j.patcog.2020.107572</w:t>
        </w:r>
      </w:hyperlink>
      <w:r w:rsidR="006613DC" w:rsidRPr="00F94E6E">
        <w:rPr>
          <w:rFonts w:ascii="Times New Roman" w:hAnsi="Times New Roman" w:cs="Times New Roman"/>
          <w:sz w:val="28"/>
          <w:szCs w:val="28"/>
        </w:rPr>
        <w:t xml:space="preserve">. </w:t>
      </w:r>
    </w:p>
    <w:p w14:paraId="70303B5D" w14:textId="3168AED0" w:rsidR="00514D3F" w:rsidRPr="00F94E6E" w:rsidRDefault="00514D3F" w:rsidP="00B202C5">
      <w:pPr>
        <w:pStyle w:val="ab"/>
        <w:numPr>
          <w:ilvl w:val="0"/>
          <w:numId w:val="21"/>
        </w:numPr>
        <w:spacing w:after="0" w:line="360" w:lineRule="auto"/>
        <w:ind w:left="0" w:firstLine="340"/>
        <w:jc w:val="both"/>
        <w:rPr>
          <w:rFonts w:ascii="Times New Roman" w:hAnsi="Times New Roman" w:cs="Times New Roman"/>
          <w:sz w:val="28"/>
          <w:szCs w:val="28"/>
        </w:rPr>
      </w:pPr>
      <w:r w:rsidRPr="00F94E6E">
        <w:rPr>
          <w:rFonts w:ascii="Times New Roman" w:hAnsi="Times New Roman" w:cs="Times New Roman"/>
          <w:sz w:val="28"/>
          <w:szCs w:val="28"/>
        </w:rPr>
        <w:t xml:space="preserve">Vydana H. K., Phani Kumar P., Sri Rama Krishna K., Vuppala A. K. Improved emotion recognition using GMM-UBMs. </w:t>
      </w:r>
      <w:r w:rsidRPr="00F94E6E">
        <w:rPr>
          <w:rFonts w:ascii="Times New Roman" w:hAnsi="Times New Roman" w:cs="Times New Roman"/>
          <w:i/>
          <w:iCs/>
          <w:sz w:val="28"/>
          <w:szCs w:val="28"/>
        </w:rPr>
        <w:t>International Conference on Signal Processing and Communication Engineering Systems</w:t>
      </w:r>
      <w:r w:rsidRPr="00F94E6E">
        <w:rPr>
          <w:rFonts w:ascii="Times New Roman" w:hAnsi="Times New Roman" w:cs="Times New Roman"/>
          <w:sz w:val="28"/>
          <w:szCs w:val="28"/>
        </w:rPr>
        <w:t>. 2015. P. 84–88.</w:t>
      </w:r>
    </w:p>
    <w:bookmarkEnd w:id="22"/>
    <w:p w14:paraId="586738B6" w14:textId="77777777" w:rsidR="00D43590" w:rsidRDefault="00D43590" w:rsidP="003760DE">
      <w:pPr>
        <w:spacing w:after="0" w:line="360" w:lineRule="auto"/>
        <w:contextualSpacing/>
        <w:rPr>
          <w:rFonts w:ascii="Times New Roman" w:hAnsi="Times New Roman" w:cs="Times New Roman"/>
          <w:b/>
          <w:bCs/>
          <w:sz w:val="28"/>
          <w:szCs w:val="28"/>
        </w:rPr>
      </w:pPr>
    </w:p>
    <w:p w14:paraId="546290EC" w14:textId="77777777" w:rsidR="00D43590" w:rsidRDefault="00D43590" w:rsidP="00F94E6E">
      <w:pPr>
        <w:spacing w:after="0" w:line="360" w:lineRule="auto"/>
        <w:contextualSpacing/>
        <w:jc w:val="center"/>
        <w:rPr>
          <w:rFonts w:ascii="Times New Roman" w:hAnsi="Times New Roman" w:cs="Times New Roman"/>
          <w:b/>
          <w:bCs/>
          <w:sz w:val="28"/>
          <w:szCs w:val="28"/>
        </w:rPr>
      </w:pPr>
    </w:p>
    <w:p w14:paraId="11795723" w14:textId="49CE66BB" w:rsidR="00D43590" w:rsidRDefault="00D43590" w:rsidP="003760DE">
      <w:pPr>
        <w:spacing w:after="0" w:line="360" w:lineRule="auto"/>
        <w:contextualSpacing/>
        <w:rPr>
          <w:rFonts w:ascii="Times New Roman" w:hAnsi="Times New Roman" w:cs="Times New Roman"/>
          <w:b/>
          <w:bCs/>
          <w:sz w:val="28"/>
          <w:szCs w:val="28"/>
        </w:rPr>
      </w:pPr>
    </w:p>
    <w:p w14:paraId="0E47FBB6" w14:textId="77777777" w:rsidR="003760DE" w:rsidRDefault="003760DE" w:rsidP="003760DE">
      <w:pPr>
        <w:spacing w:after="0" w:line="360" w:lineRule="auto"/>
        <w:contextualSpacing/>
        <w:rPr>
          <w:rFonts w:ascii="Times New Roman" w:hAnsi="Times New Roman" w:cs="Times New Roman"/>
          <w:b/>
          <w:bCs/>
          <w:sz w:val="28"/>
          <w:szCs w:val="28"/>
        </w:rPr>
      </w:pPr>
    </w:p>
    <w:p w14:paraId="4A97BFFC" w14:textId="3979D1FB" w:rsidR="00412F5F" w:rsidRPr="00F94E6E" w:rsidRDefault="00412F5F" w:rsidP="00F94E6E">
      <w:pPr>
        <w:spacing w:after="0" w:line="360" w:lineRule="auto"/>
        <w:contextualSpacing/>
        <w:jc w:val="center"/>
        <w:rPr>
          <w:rFonts w:ascii="Times New Roman" w:hAnsi="Times New Roman" w:cs="Times New Roman"/>
          <w:b/>
          <w:bCs/>
          <w:sz w:val="28"/>
          <w:szCs w:val="28"/>
        </w:rPr>
      </w:pPr>
      <w:r w:rsidRPr="00F94E6E">
        <w:rPr>
          <w:rFonts w:ascii="Times New Roman" w:hAnsi="Times New Roman" w:cs="Times New Roman"/>
          <w:b/>
          <w:bCs/>
          <w:sz w:val="28"/>
          <w:szCs w:val="28"/>
        </w:rPr>
        <w:lastRenderedPageBreak/>
        <w:t>App</w:t>
      </w:r>
      <w:r w:rsidR="00623C45" w:rsidRPr="00F94E6E">
        <w:rPr>
          <w:rFonts w:ascii="Times New Roman" w:hAnsi="Times New Roman" w:cs="Times New Roman"/>
          <w:b/>
          <w:bCs/>
          <w:sz w:val="28"/>
          <w:szCs w:val="28"/>
        </w:rPr>
        <w:t>endix</w:t>
      </w:r>
      <w:r w:rsidRPr="00F94E6E">
        <w:rPr>
          <w:rFonts w:ascii="Times New Roman" w:hAnsi="Times New Roman" w:cs="Times New Roman"/>
          <w:b/>
          <w:bCs/>
          <w:sz w:val="28"/>
          <w:szCs w:val="28"/>
        </w:rPr>
        <w:t xml:space="preserve"> 1</w:t>
      </w:r>
    </w:p>
    <w:p w14:paraId="53A6221A" w14:textId="77777777" w:rsidR="0032674B" w:rsidRPr="00F94E6E" w:rsidRDefault="0032674B" w:rsidP="00F94E6E">
      <w:pPr>
        <w:spacing w:after="0" w:line="360" w:lineRule="auto"/>
        <w:ind w:firstLine="709"/>
        <w:contextualSpacing/>
        <w:jc w:val="right"/>
        <w:rPr>
          <w:rFonts w:ascii="Times New Roman" w:hAnsi="Times New Roman" w:cs="Times New Roman"/>
          <w:iCs/>
          <w:sz w:val="28"/>
          <w:szCs w:val="28"/>
        </w:rPr>
      </w:pPr>
      <w:r w:rsidRPr="00F94E6E">
        <w:rPr>
          <w:rFonts w:ascii="Times New Roman" w:hAnsi="Times New Roman" w:cs="Times New Roman"/>
          <w:iCs/>
          <w:sz w:val="28"/>
          <w:szCs w:val="28"/>
        </w:rPr>
        <w:t>Table 1.1.</w:t>
      </w:r>
    </w:p>
    <w:p w14:paraId="29D25630" w14:textId="5753D060" w:rsidR="00C41F9B" w:rsidRPr="00F94E6E" w:rsidRDefault="0032674B" w:rsidP="003F083E">
      <w:pPr>
        <w:spacing w:after="0" w:line="240" w:lineRule="auto"/>
        <w:contextualSpacing/>
        <w:jc w:val="center"/>
        <w:rPr>
          <w:rFonts w:ascii="Times New Roman" w:hAnsi="Times New Roman" w:cs="Times New Roman"/>
          <w:b/>
          <w:sz w:val="28"/>
          <w:szCs w:val="28"/>
        </w:rPr>
      </w:pPr>
      <w:r w:rsidRPr="00F94E6E">
        <w:rPr>
          <w:rFonts w:ascii="Times New Roman" w:hAnsi="Times New Roman" w:cs="Times New Roman"/>
          <w:b/>
          <w:sz w:val="28"/>
          <w:szCs w:val="28"/>
        </w:rPr>
        <w:t>Acoustic</w:t>
      </w:r>
      <w:r w:rsidR="007918A9" w:rsidRPr="00F94E6E">
        <w:rPr>
          <w:rFonts w:ascii="Times New Roman" w:hAnsi="Times New Roman" w:cs="Times New Roman"/>
          <w:b/>
          <w:sz w:val="28"/>
          <w:szCs w:val="28"/>
        </w:rPr>
        <w:t xml:space="preserve">-Temporal Correlates </w:t>
      </w:r>
      <w:r w:rsidR="007918A9">
        <w:rPr>
          <w:rFonts w:ascii="Times New Roman" w:hAnsi="Times New Roman" w:cs="Times New Roman"/>
          <w:b/>
          <w:sz w:val="28"/>
          <w:szCs w:val="28"/>
        </w:rPr>
        <w:t>o</w:t>
      </w:r>
      <w:r w:rsidR="007918A9" w:rsidRPr="00F94E6E">
        <w:rPr>
          <w:rFonts w:ascii="Times New Roman" w:hAnsi="Times New Roman" w:cs="Times New Roman"/>
          <w:b/>
          <w:sz w:val="28"/>
          <w:szCs w:val="28"/>
        </w:rPr>
        <w:t xml:space="preserve">f Emotional Stress </w:t>
      </w:r>
      <w:r w:rsidR="007918A9">
        <w:rPr>
          <w:rFonts w:ascii="Times New Roman" w:hAnsi="Times New Roman" w:cs="Times New Roman"/>
          <w:b/>
          <w:sz w:val="28"/>
          <w:szCs w:val="28"/>
        </w:rPr>
        <w:t>i</w:t>
      </w:r>
      <w:r w:rsidR="007918A9" w:rsidRPr="00F94E6E">
        <w:rPr>
          <w:rFonts w:ascii="Times New Roman" w:hAnsi="Times New Roman" w:cs="Times New Roman"/>
          <w:b/>
          <w:sz w:val="28"/>
          <w:szCs w:val="28"/>
        </w:rPr>
        <w:t>n Speech</w:t>
      </w:r>
    </w:p>
    <w:p w14:paraId="2777153D" w14:textId="2044FACD" w:rsidR="0032674B" w:rsidRPr="00F94E6E" w:rsidRDefault="007918A9" w:rsidP="003F083E">
      <w:pPr>
        <w:spacing w:after="0" w:line="240" w:lineRule="auto"/>
        <w:contextualSpacing/>
        <w:jc w:val="center"/>
        <w:rPr>
          <w:rFonts w:ascii="Times New Roman" w:hAnsi="Times New Roman" w:cs="Times New Roman"/>
          <w:b/>
          <w:sz w:val="28"/>
          <w:szCs w:val="28"/>
        </w:rPr>
      </w:pPr>
      <w:r w:rsidRPr="00F94E6E">
        <w:rPr>
          <w:rFonts w:ascii="Times New Roman" w:hAnsi="Times New Roman" w:cs="Times New Roman"/>
          <w:b/>
          <w:sz w:val="28"/>
          <w:szCs w:val="28"/>
        </w:rPr>
        <w:t xml:space="preserve">(Based </w:t>
      </w:r>
      <w:r>
        <w:rPr>
          <w:rFonts w:ascii="Times New Roman" w:hAnsi="Times New Roman" w:cs="Times New Roman"/>
          <w:b/>
          <w:sz w:val="28"/>
          <w:szCs w:val="28"/>
        </w:rPr>
        <w:t>o</w:t>
      </w:r>
      <w:r w:rsidRPr="00F94E6E">
        <w:rPr>
          <w:rFonts w:ascii="Times New Roman" w:hAnsi="Times New Roman" w:cs="Times New Roman"/>
          <w:b/>
          <w:sz w:val="28"/>
          <w:szCs w:val="28"/>
        </w:rPr>
        <w:t>n Psycholinguistic Studies</w:t>
      </w:r>
      <w:r w:rsidR="0032674B" w:rsidRPr="00F94E6E">
        <w:rPr>
          <w:rFonts w:ascii="Times New Roman" w:hAnsi="Times New Roman" w:cs="Times New Roman"/>
          <w:b/>
          <w:sz w:val="28"/>
          <w:szCs w:val="28"/>
        </w:rPr>
        <w:t>)</w:t>
      </w:r>
    </w:p>
    <w:tbl>
      <w:tblPr>
        <w:tblStyle w:val="a4"/>
        <w:tblW w:w="0" w:type="auto"/>
        <w:tblLook w:val="04A0" w:firstRow="1" w:lastRow="0" w:firstColumn="1" w:lastColumn="0" w:noHBand="0" w:noVBand="1"/>
      </w:tblPr>
      <w:tblGrid>
        <w:gridCol w:w="1555"/>
        <w:gridCol w:w="2097"/>
        <w:gridCol w:w="2156"/>
        <w:gridCol w:w="2183"/>
        <w:gridCol w:w="1971"/>
      </w:tblGrid>
      <w:tr w:rsidR="0032674B" w:rsidRPr="00F94E6E" w14:paraId="238C4809" w14:textId="77777777" w:rsidTr="003F083E">
        <w:tc>
          <w:tcPr>
            <w:tcW w:w="1555" w:type="dxa"/>
            <w:vAlign w:val="center"/>
          </w:tcPr>
          <w:p w14:paraId="1E769E2D" w14:textId="77777777" w:rsidR="0032674B" w:rsidRPr="003F083E" w:rsidRDefault="0032674B" w:rsidP="003F083E">
            <w:pPr>
              <w:jc w:val="center"/>
              <w:rPr>
                <w:rFonts w:ascii="Times New Roman" w:hAnsi="Times New Roman" w:cs="Times New Roman"/>
                <w:b/>
                <w:bCs/>
                <w:sz w:val="24"/>
                <w:szCs w:val="24"/>
              </w:rPr>
            </w:pPr>
            <w:r w:rsidRPr="003F083E">
              <w:rPr>
                <w:rStyle w:val="ac"/>
                <w:rFonts w:ascii="Times New Roman" w:hAnsi="Times New Roman" w:cs="Times New Roman"/>
                <w:b w:val="0"/>
                <w:bCs w:val="0"/>
                <w:sz w:val="24"/>
                <w:szCs w:val="24"/>
              </w:rPr>
              <w:t>Temporal-Acoustic Feature</w:t>
            </w:r>
          </w:p>
        </w:tc>
        <w:tc>
          <w:tcPr>
            <w:tcW w:w="2097" w:type="dxa"/>
            <w:vAlign w:val="center"/>
          </w:tcPr>
          <w:p w14:paraId="479EF618" w14:textId="77777777" w:rsidR="0032674B" w:rsidRPr="003F083E" w:rsidRDefault="0032674B" w:rsidP="003F083E">
            <w:pPr>
              <w:jc w:val="center"/>
              <w:rPr>
                <w:rFonts w:ascii="Times New Roman" w:hAnsi="Times New Roman" w:cs="Times New Roman"/>
                <w:sz w:val="24"/>
                <w:szCs w:val="24"/>
              </w:rPr>
            </w:pPr>
            <w:r w:rsidRPr="003F083E">
              <w:rPr>
                <w:rStyle w:val="ac"/>
                <w:rFonts w:ascii="Times New Roman" w:hAnsi="Times New Roman" w:cs="Times New Roman"/>
                <w:b w:val="0"/>
                <w:bCs w:val="0"/>
                <w:sz w:val="24"/>
                <w:szCs w:val="24"/>
              </w:rPr>
              <w:t>High-Arousal Emotions</w:t>
            </w:r>
            <w:r w:rsidRPr="003F083E">
              <w:rPr>
                <w:rFonts w:ascii="Times New Roman" w:hAnsi="Times New Roman" w:cs="Times New Roman"/>
                <w:sz w:val="24"/>
                <w:szCs w:val="24"/>
              </w:rPr>
              <w:t xml:space="preserve"> (Anger, Fear, Excitement)</w:t>
            </w:r>
          </w:p>
        </w:tc>
        <w:tc>
          <w:tcPr>
            <w:tcW w:w="2156" w:type="dxa"/>
            <w:vAlign w:val="center"/>
          </w:tcPr>
          <w:p w14:paraId="3853D714" w14:textId="77777777" w:rsidR="0032674B" w:rsidRPr="003F083E" w:rsidRDefault="0032674B" w:rsidP="003F083E">
            <w:pPr>
              <w:jc w:val="center"/>
              <w:rPr>
                <w:rFonts w:ascii="Times New Roman" w:hAnsi="Times New Roman" w:cs="Times New Roman"/>
                <w:sz w:val="24"/>
                <w:szCs w:val="24"/>
              </w:rPr>
            </w:pPr>
            <w:r w:rsidRPr="003F083E">
              <w:rPr>
                <w:rStyle w:val="ac"/>
                <w:rFonts w:ascii="Times New Roman" w:hAnsi="Times New Roman" w:cs="Times New Roman"/>
                <w:b w:val="0"/>
                <w:bCs w:val="0"/>
                <w:sz w:val="24"/>
                <w:szCs w:val="24"/>
              </w:rPr>
              <w:t>Low-Arousal Emotions</w:t>
            </w:r>
            <w:r w:rsidRPr="003F083E">
              <w:rPr>
                <w:rFonts w:ascii="Times New Roman" w:hAnsi="Times New Roman" w:cs="Times New Roman"/>
                <w:sz w:val="24"/>
                <w:szCs w:val="24"/>
              </w:rPr>
              <w:t xml:space="preserve"> (Sadness, Fatigue)</w:t>
            </w:r>
          </w:p>
        </w:tc>
        <w:tc>
          <w:tcPr>
            <w:tcW w:w="2183" w:type="dxa"/>
            <w:vAlign w:val="center"/>
          </w:tcPr>
          <w:p w14:paraId="036EE460" w14:textId="77777777" w:rsidR="0032674B" w:rsidRPr="003F083E" w:rsidRDefault="0032674B" w:rsidP="003F083E">
            <w:pPr>
              <w:jc w:val="center"/>
              <w:rPr>
                <w:rFonts w:ascii="Times New Roman" w:hAnsi="Times New Roman" w:cs="Times New Roman"/>
                <w:sz w:val="24"/>
                <w:szCs w:val="24"/>
              </w:rPr>
            </w:pPr>
            <w:r w:rsidRPr="003F083E">
              <w:rPr>
                <w:rStyle w:val="ac"/>
                <w:rFonts w:ascii="Times New Roman" w:hAnsi="Times New Roman" w:cs="Times New Roman"/>
                <w:b w:val="0"/>
                <w:bCs w:val="0"/>
                <w:sz w:val="24"/>
                <w:szCs w:val="24"/>
              </w:rPr>
              <w:t>Neutral/Moderate State</w:t>
            </w:r>
            <w:r w:rsidRPr="003F083E">
              <w:rPr>
                <w:rFonts w:ascii="Times New Roman" w:hAnsi="Times New Roman" w:cs="Times New Roman"/>
                <w:sz w:val="24"/>
                <w:szCs w:val="24"/>
              </w:rPr>
              <w:t xml:space="preserve"> (Conversational Baseline)</w:t>
            </w:r>
          </w:p>
        </w:tc>
        <w:tc>
          <w:tcPr>
            <w:tcW w:w="0" w:type="auto"/>
            <w:vAlign w:val="center"/>
          </w:tcPr>
          <w:p w14:paraId="503BDCA3" w14:textId="77777777" w:rsidR="0032674B" w:rsidRPr="003F083E" w:rsidRDefault="0032674B" w:rsidP="003F083E">
            <w:pPr>
              <w:jc w:val="center"/>
              <w:rPr>
                <w:rFonts w:ascii="Times New Roman" w:hAnsi="Times New Roman" w:cs="Times New Roman"/>
                <w:sz w:val="24"/>
                <w:szCs w:val="24"/>
              </w:rPr>
            </w:pPr>
            <w:r w:rsidRPr="003F083E">
              <w:rPr>
                <w:rStyle w:val="ac"/>
                <w:rFonts w:ascii="Times New Roman" w:hAnsi="Times New Roman" w:cs="Times New Roman"/>
                <w:b w:val="0"/>
                <w:bCs w:val="0"/>
                <w:sz w:val="24"/>
                <w:szCs w:val="24"/>
              </w:rPr>
              <w:t>Mixed or Ambivalent Emotions</w:t>
            </w:r>
            <w:r w:rsidRPr="003F083E">
              <w:rPr>
                <w:rFonts w:ascii="Times New Roman" w:hAnsi="Times New Roman" w:cs="Times New Roman"/>
                <w:sz w:val="24"/>
                <w:szCs w:val="24"/>
              </w:rPr>
              <w:t xml:space="preserve"> (Surprise, Irony, Anxiety-Relief)</w:t>
            </w:r>
          </w:p>
        </w:tc>
      </w:tr>
      <w:tr w:rsidR="0032674B" w:rsidRPr="00F94E6E" w14:paraId="5AF78FDC" w14:textId="77777777" w:rsidTr="003F083E">
        <w:tc>
          <w:tcPr>
            <w:tcW w:w="1555" w:type="dxa"/>
            <w:vAlign w:val="center"/>
          </w:tcPr>
          <w:p w14:paraId="57B44D8C"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Speech rate</w:t>
            </w:r>
          </w:p>
        </w:tc>
        <w:tc>
          <w:tcPr>
            <w:tcW w:w="2097" w:type="dxa"/>
            <w:vAlign w:val="center"/>
          </w:tcPr>
          <w:p w14:paraId="3B0FCA41"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6–9 syllables/sec; fast articulation; compressed inter-syllabic gaps</w:t>
            </w:r>
          </w:p>
        </w:tc>
        <w:tc>
          <w:tcPr>
            <w:tcW w:w="2156" w:type="dxa"/>
            <w:vAlign w:val="center"/>
          </w:tcPr>
          <w:p w14:paraId="67CEE3A5"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3–5 syllables/sec; slower articulation; elongated syllables</w:t>
            </w:r>
          </w:p>
        </w:tc>
        <w:tc>
          <w:tcPr>
            <w:tcW w:w="2183" w:type="dxa"/>
            <w:vAlign w:val="center"/>
          </w:tcPr>
          <w:p w14:paraId="07002E73"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4–6 syllables/sec; balanced articulation</w:t>
            </w:r>
          </w:p>
        </w:tc>
        <w:tc>
          <w:tcPr>
            <w:tcW w:w="0" w:type="auto"/>
            <w:vAlign w:val="center"/>
          </w:tcPr>
          <w:p w14:paraId="2D02AEC5"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Rapid bursts alternating with slowdowns; irregular tempo</w:t>
            </w:r>
          </w:p>
        </w:tc>
      </w:tr>
      <w:tr w:rsidR="0032674B" w:rsidRPr="00F94E6E" w14:paraId="226D93F9" w14:textId="77777777" w:rsidTr="003F083E">
        <w:tc>
          <w:tcPr>
            <w:tcW w:w="1555" w:type="dxa"/>
            <w:vAlign w:val="center"/>
          </w:tcPr>
          <w:p w14:paraId="6656D205"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Pause duration</w:t>
            </w:r>
          </w:p>
        </w:tc>
        <w:tc>
          <w:tcPr>
            <w:tcW w:w="2097" w:type="dxa"/>
            <w:vAlign w:val="center"/>
          </w:tcPr>
          <w:p w14:paraId="2BC4079F"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Short or minimal (50–150 ms); frequent micro-pauses rather than long breaks</w:t>
            </w:r>
          </w:p>
        </w:tc>
        <w:tc>
          <w:tcPr>
            <w:tcW w:w="2156" w:type="dxa"/>
            <w:vAlign w:val="center"/>
          </w:tcPr>
          <w:p w14:paraId="1A6537A1"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Long (300–800 ms); often phrase-final pauses; heavy silent intervals</w:t>
            </w:r>
          </w:p>
        </w:tc>
        <w:tc>
          <w:tcPr>
            <w:tcW w:w="2183" w:type="dxa"/>
            <w:vAlign w:val="center"/>
          </w:tcPr>
          <w:p w14:paraId="3813DF4D"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Medium pauses (150–300 ms); typical grammatical segmentation</w:t>
            </w:r>
          </w:p>
        </w:tc>
        <w:tc>
          <w:tcPr>
            <w:tcW w:w="0" w:type="auto"/>
            <w:vAlign w:val="center"/>
          </w:tcPr>
          <w:p w14:paraId="6D6A4F35"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Unpredictable pauses; hesitation markers (“uh,” “well”)</w:t>
            </w:r>
          </w:p>
        </w:tc>
      </w:tr>
      <w:tr w:rsidR="0032674B" w:rsidRPr="00F94E6E" w14:paraId="4D8148AC" w14:textId="77777777" w:rsidTr="003F083E">
        <w:tc>
          <w:tcPr>
            <w:tcW w:w="1555" w:type="dxa"/>
            <w:vAlign w:val="center"/>
          </w:tcPr>
          <w:p w14:paraId="60D28AB3"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Fundamental frequency (F₀)</w:t>
            </w:r>
          </w:p>
        </w:tc>
        <w:tc>
          <w:tcPr>
            <w:tcW w:w="2097" w:type="dxa"/>
            <w:vAlign w:val="center"/>
          </w:tcPr>
          <w:p w14:paraId="081FEDAA"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High mean F₀ (250–500 Hz); large pitch excursions; steep rise-fall patterns</w:t>
            </w:r>
          </w:p>
        </w:tc>
        <w:tc>
          <w:tcPr>
            <w:tcW w:w="2156" w:type="dxa"/>
            <w:vAlign w:val="center"/>
          </w:tcPr>
          <w:p w14:paraId="4BED572B"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Low mean F₀ (80–150 Hz); flat intonation contours</w:t>
            </w:r>
          </w:p>
        </w:tc>
        <w:tc>
          <w:tcPr>
            <w:tcW w:w="2183" w:type="dxa"/>
            <w:vAlign w:val="center"/>
          </w:tcPr>
          <w:p w14:paraId="6B35E03D"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Mid-range F₀ (120–250 Hz); moderate pitch variation</w:t>
            </w:r>
          </w:p>
        </w:tc>
        <w:tc>
          <w:tcPr>
            <w:tcW w:w="0" w:type="auto"/>
            <w:vAlign w:val="center"/>
          </w:tcPr>
          <w:p w14:paraId="0CE87947"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Sudden pitch peaks followed by drops; inconsistent contour</w:t>
            </w:r>
          </w:p>
        </w:tc>
      </w:tr>
      <w:tr w:rsidR="0032674B" w:rsidRPr="00F94E6E" w14:paraId="56ACD3C6" w14:textId="77777777" w:rsidTr="003F083E">
        <w:tc>
          <w:tcPr>
            <w:tcW w:w="1555" w:type="dxa"/>
            <w:vAlign w:val="center"/>
          </w:tcPr>
          <w:p w14:paraId="73CDCAF1"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F₀ Variability / Range</w:t>
            </w:r>
          </w:p>
        </w:tc>
        <w:tc>
          <w:tcPr>
            <w:tcW w:w="2097" w:type="dxa"/>
            <w:vAlign w:val="center"/>
          </w:tcPr>
          <w:p w14:paraId="38EF854C"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±30–50% of baseline; abrupt shifts</w:t>
            </w:r>
          </w:p>
        </w:tc>
        <w:tc>
          <w:tcPr>
            <w:tcW w:w="2156" w:type="dxa"/>
            <w:vAlign w:val="center"/>
          </w:tcPr>
          <w:p w14:paraId="57D9974A"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±5–15% of baseline; monotone</w:t>
            </w:r>
          </w:p>
        </w:tc>
        <w:tc>
          <w:tcPr>
            <w:tcW w:w="2183" w:type="dxa"/>
            <w:vAlign w:val="center"/>
          </w:tcPr>
          <w:p w14:paraId="518DD430"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±15–25% of baseline; mild melodic contours</w:t>
            </w:r>
          </w:p>
        </w:tc>
        <w:tc>
          <w:tcPr>
            <w:tcW w:w="0" w:type="auto"/>
            <w:vAlign w:val="center"/>
          </w:tcPr>
          <w:p w14:paraId="49121B44"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Alternating wide and narrow pitch range</w:t>
            </w:r>
          </w:p>
        </w:tc>
      </w:tr>
      <w:tr w:rsidR="0032674B" w:rsidRPr="00F94E6E" w14:paraId="576E6B00" w14:textId="77777777" w:rsidTr="003F083E">
        <w:tc>
          <w:tcPr>
            <w:tcW w:w="1555" w:type="dxa"/>
            <w:vAlign w:val="center"/>
          </w:tcPr>
          <w:p w14:paraId="3F452520"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Intensity (Amplitude)</w:t>
            </w:r>
          </w:p>
        </w:tc>
        <w:tc>
          <w:tcPr>
            <w:tcW w:w="2097" w:type="dxa"/>
            <w:vAlign w:val="center"/>
          </w:tcPr>
          <w:p w14:paraId="5AAE206E"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High SPL (sound pressure level); sharp onsets (20–40 dB above baseline)</w:t>
            </w:r>
          </w:p>
        </w:tc>
        <w:tc>
          <w:tcPr>
            <w:tcW w:w="2156" w:type="dxa"/>
            <w:vAlign w:val="center"/>
          </w:tcPr>
          <w:p w14:paraId="651EF3B3"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Low SPL; soft onsets; gradual decays</w:t>
            </w:r>
          </w:p>
        </w:tc>
        <w:tc>
          <w:tcPr>
            <w:tcW w:w="2183" w:type="dxa"/>
            <w:vAlign w:val="center"/>
          </w:tcPr>
          <w:p w14:paraId="6F780EC3"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Mid-level SPL; smooth energy contours</w:t>
            </w:r>
          </w:p>
        </w:tc>
        <w:tc>
          <w:tcPr>
            <w:tcW w:w="0" w:type="auto"/>
            <w:vAlign w:val="center"/>
          </w:tcPr>
          <w:p w14:paraId="6BDB4EE4"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Inconsistent amplitude – sudden bursts followed by fades</w:t>
            </w:r>
          </w:p>
        </w:tc>
      </w:tr>
      <w:tr w:rsidR="0032674B" w:rsidRPr="00F94E6E" w14:paraId="562DB786" w14:textId="77777777" w:rsidTr="003F083E">
        <w:tc>
          <w:tcPr>
            <w:tcW w:w="1555" w:type="dxa"/>
            <w:vAlign w:val="center"/>
          </w:tcPr>
          <w:p w14:paraId="420BC7AD"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Segmental duration</w:t>
            </w:r>
          </w:p>
        </w:tc>
        <w:tc>
          <w:tcPr>
            <w:tcW w:w="2097" w:type="dxa"/>
            <w:vAlign w:val="center"/>
          </w:tcPr>
          <w:p w14:paraId="58F8082B"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Shortened (vowels: 80–120 ms; consonants: 40–70 ms)</w:t>
            </w:r>
          </w:p>
        </w:tc>
        <w:tc>
          <w:tcPr>
            <w:tcW w:w="2156" w:type="dxa"/>
            <w:vAlign w:val="center"/>
          </w:tcPr>
          <w:p w14:paraId="3E5E4F09"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Lengthened (vowels: 120–200 ms; consonants: 60–100 ms)</w:t>
            </w:r>
          </w:p>
        </w:tc>
        <w:tc>
          <w:tcPr>
            <w:tcW w:w="2183" w:type="dxa"/>
            <w:vAlign w:val="center"/>
          </w:tcPr>
          <w:p w14:paraId="430AD7F2"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Balanced (vowels: 100–150 ms; consonants: 50–80 ms)</w:t>
            </w:r>
          </w:p>
        </w:tc>
        <w:tc>
          <w:tcPr>
            <w:tcW w:w="0" w:type="auto"/>
            <w:vAlign w:val="center"/>
          </w:tcPr>
          <w:p w14:paraId="120B4A4A"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Highly variable, depending on emotional polarity</w:t>
            </w:r>
          </w:p>
        </w:tc>
      </w:tr>
      <w:tr w:rsidR="0032674B" w:rsidRPr="00F94E6E" w14:paraId="3133743F" w14:textId="77777777" w:rsidTr="003F083E">
        <w:tc>
          <w:tcPr>
            <w:tcW w:w="1555" w:type="dxa"/>
            <w:vAlign w:val="center"/>
          </w:tcPr>
          <w:p w14:paraId="32E663D3"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Speech rhythm</w:t>
            </w:r>
          </w:p>
        </w:tc>
        <w:tc>
          <w:tcPr>
            <w:tcW w:w="2097" w:type="dxa"/>
            <w:vAlign w:val="center"/>
          </w:tcPr>
          <w:p w14:paraId="4B906ED1"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Staccato, uneven rhythm rhythm; syllable timing irregular</w:t>
            </w:r>
          </w:p>
        </w:tc>
        <w:tc>
          <w:tcPr>
            <w:tcW w:w="2156" w:type="dxa"/>
            <w:vAlign w:val="center"/>
          </w:tcPr>
          <w:p w14:paraId="7EF8279B"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Isochronous, slow; frequent phrase-final lengthening</w:t>
            </w:r>
          </w:p>
        </w:tc>
        <w:tc>
          <w:tcPr>
            <w:tcW w:w="2183" w:type="dxa"/>
            <w:vAlign w:val="center"/>
          </w:tcPr>
          <w:p w14:paraId="111463CA"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Regular alternation of stressed/unstressed units</w:t>
            </w:r>
          </w:p>
        </w:tc>
        <w:tc>
          <w:tcPr>
            <w:tcW w:w="0" w:type="auto"/>
            <w:vAlign w:val="center"/>
          </w:tcPr>
          <w:p w14:paraId="5645073C"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Irregular; alternating between rhythmic regularity and disruption</w:t>
            </w:r>
          </w:p>
        </w:tc>
      </w:tr>
      <w:tr w:rsidR="0032674B" w:rsidRPr="00F94E6E" w14:paraId="58B77E89" w14:textId="77777777" w:rsidTr="003F083E">
        <w:tc>
          <w:tcPr>
            <w:tcW w:w="1555" w:type="dxa"/>
            <w:vAlign w:val="center"/>
          </w:tcPr>
          <w:p w14:paraId="1DFF5A7F"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Voice quality</w:t>
            </w:r>
          </w:p>
        </w:tc>
        <w:tc>
          <w:tcPr>
            <w:tcW w:w="2097" w:type="dxa"/>
            <w:vAlign w:val="center"/>
          </w:tcPr>
          <w:p w14:paraId="683F8A28"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Harsh, tense, breathy; creakiness possible at stress peaks</w:t>
            </w:r>
          </w:p>
        </w:tc>
        <w:tc>
          <w:tcPr>
            <w:tcW w:w="2156" w:type="dxa"/>
            <w:vAlign w:val="center"/>
          </w:tcPr>
          <w:p w14:paraId="68A4206F"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Soft, breathy, sometimes tremulous</w:t>
            </w:r>
          </w:p>
        </w:tc>
        <w:tc>
          <w:tcPr>
            <w:tcW w:w="2183" w:type="dxa"/>
            <w:vAlign w:val="center"/>
          </w:tcPr>
          <w:p w14:paraId="7B7D1E7C"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Clear phonation; stable resonance</w:t>
            </w:r>
          </w:p>
        </w:tc>
        <w:tc>
          <w:tcPr>
            <w:tcW w:w="0" w:type="auto"/>
            <w:vAlign w:val="center"/>
          </w:tcPr>
          <w:p w14:paraId="0A0764ED"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Rapid alternation between tense and lax voice quality</w:t>
            </w:r>
          </w:p>
        </w:tc>
      </w:tr>
      <w:tr w:rsidR="0032674B" w:rsidRPr="00F94E6E" w14:paraId="766B7EB9" w14:textId="77777777" w:rsidTr="003F083E">
        <w:tc>
          <w:tcPr>
            <w:tcW w:w="1555" w:type="dxa"/>
            <w:vAlign w:val="center"/>
          </w:tcPr>
          <w:p w14:paraId="127E2E94"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Prosodic prominence</w:t>
            </w:r>
          </w:p>
        </w:tc>
        <w:tc>
          <w:tcPr>
            <w:tcW w:w="2097" w:type="dxa"/>
            <w:vAlign w:val="center"/>
          </w:tcPr>
          <w:p w14:paraId="0DCDB152"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Multiple stressed peaks; exaggerated word-level accents</w:t>
            </w:r>
          </w:p>
        </w:tc>
        <w:tc>
          <w:tcPr>
            <w:tcW w:w="2156" w:type="dxa"/>
            <w:vAlign w:val="center"/>
          </w:tcPr>
          <w:p w14:paraId="27184A31"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Few prominent peaks; reduced emphasis</w:t>
            </w:r>
          </w:p>
        </w:tc>
        <w:tc>
          <w:tcPr>
            <w:tcW w:w="2183" w:type="dxa"/>
            <w:vAlign w:val="center"/>
          </w:tcPr>
          <w:p w14:paraId="69E30481"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Standard lexical stress patterns</w:t>
            </w:r>
          </w:p>
        </w:tc>
        <w:tc>
          <w:tcPr>
            <w:tcW w:w="0" w:type="auto"/>
            <w:vAlign w:val="center"/>
          </w:tcPr>
          <w:p w14:paraId="4530A660"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Overstressed specific words for irony or sarcasm</w:t>
            </w:r>
          </w:p>
        </w:tc>
      </w:tr>
      <w:tr w:rsidR="0032674B" w:rsidRPr="00F94E6E" w14:paraId="2264DA25" w14:textId="77777777" w:rsidTr="003F083E">
        <w:tc>
          <w:tcPr>
            <w:tcW w:w="1555" w:type="dxa"/>
            <w:vAlign w:val="center"/>
          </w:tcPr>
          <w:p w14:paraId="14E974D9" w14:textId="77777777" w:rsidR="0032674B" w:rsidRPr="00D928A6" w:rsidRDefault="0032674B" w:rsidP="003F083E">
            <w:pPr>
              <w:rPr>
                <w:rFonts w:ascii="Times New Roman" w:hAnsi="Times New Roman" w:cs="Times New Roman"/>
                <w:b/>
                <w:bCs/>
                <w:sz w:val="24"/>
                <w:szCs w:val="24"/>
              </w:rPr>
            </w:pPr>
            <w:r w:rsidRPr="00D928A6">
              <w:rPr>
                <w:rStyle w:val="ac"/>
                <w:rFonts w:ascii="Times New Roman" w:hAnsi="Times New Roman" w:cs="Times New Roman"/>
                <w:b w:val="0"/>
                <w:bCs w:val="0"/>
                <w:sz w:val="24"/>
                <w:szCs w:val="24"/>
              </w:rPr>
              <w:t>Overall articulation</w:t>
            </w:r>
          </w:p>
        </w:tc>
        <w:tc>
          <w:tcPr>
            <w:tcW w:w="2097" w:type="dxa"/>
            <w:vAlign w:val="center"/>
          </w:tcPr>
          <w:p w14:paraId="5B346333"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Increased muscular tension; articulatory precision sometimes sacrificed for speed</w:t>
            </w:r>
          </w:p>
        </w:tc>
        <w:tc>
          <w:tcPr>
            <w:tcW w:w="2156" w:type="dxa"/>
            <w:vAlign w:val="center"/>
          </w:tcPr>
          <w:p w14:paraId="03CE887A"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Decreased articulatory tension; vowels centralized</w:t>
            </w:r>
          </w:p>
        </w:tc>
        <w:tc>
          <w:tcPr>
            <w:tcW w:w="2183" w:type="dxa"/>
            <w:vAlign w:val="center"/>
          </w:tcPr>
          <w:p w14:paraId="255667D8"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Balanced articulation; clear segment boundaries</w:t>
            </w:r>
          </w:p>
        </w:tc>
        <w:tc>
          <w:tcPr>
            <w:tcW w:w="0" w:type="auto"/>
            <w:vAlign w:val="center"/>
          </w:tcPr>
          <w:p w14:paraId="7EDA93CB" w14:textId="77777777" w:rsidR="0032674B" w:rsidRPr="007918A9" w:rsidRDefault="0032674B" w:rsidP="003F083E">
            <w:pPr>
              <w:rPr>
                <w:rFonts w:ascii="Times New Roman" w:hAnsi="Times New Roman" w:cs="Times New Roman"/>
              </w:rPr>
            </w:pPr>
            <w:r w:rsidRPr="007918A9">
              <w:rPr>
                <w:rFonts w:ascii="Times New Roman" w:hAnsi="Times New Roman" w:cs="Times New Roman"/>
              </w:rPr>
              <w:t>Shifts between precise and blurred articulation</w:t>
            </w:r>
          </w:p>
        </w:tc>
      </w:tr>
    </w:tbl>
    <w:p w14:paraId="6AE19DF6" w14:textId="77777777" w:rsidR="000C658A" w:rsidRPr="00F94E6E" w:rsidRDefault="000C658A" w:rsidP="00F94E6E">
      <w:pPr>
        <w:spacing w:after="0" w:line="360" w:lineRule="auto"/>
        <w:contextualSpacing/>
        <w:rPr>
          <w:rFonts w:ascii="Times New Roman" w:hAnsi="Times New Roman" w:cs="Times New Roman"/>
          <w:i/>
          <w:sz w:val="24"/>
          <w:szCs w:val="24"/>
        </w:rPr>
      </w:pPr>
    </w:p>
    <w:p w14:paraId="6C75E7EA" w14:textId="77777777" w:rsidR="000C658A" w:rsidRPr="00F94E6E" w:rsidRDefault="000C658A" w:rsidP="00F94E6E">
      <w:pPr>
        <w:spacing w:after="0" w:line="360" w:lineRule="auto"/>
        <w:ind w:firstLine="709"/>
        <w:contextualSpacing/>
        <w:jc w:val="right"/>
        <w:rPr>
          <w:rFonts w:ascii="Times New Roman" w:hAnsi="Times New Roman" w:cs="Times New Roman"/>
          <w:iCs/>
          <w:sz w:val="24"/>
          <w:szCs w:val="24"/>
        </w:rPr>
      </w:pPr>
      <w:r w:rsidRPr="00F94E6E">
        <w:rPr>
          <w:rFonts w:ascii="Times New Roman" w:hAnsi="Times New Roman" w:cs="Times New Roman"/>
          <w:iCs/>
          <w:sz w:val="24"/>
          <w:szCs w:val="24"/>
        </w:rPr>
        <w:lastRenderedPageBreak/>
        <w:t xml:space="preserve">Table 1.2. </w:t>
      </w:r>
    </w:p>
    <w:p w14:paraId="024EFE76" w14:textId="6E6B3403" w:rsidR="000C658A" w:rsidRPr="00F94E6E" w:rsidRDefault="000C658A" w:rsidP="00E3580C">
      <w:pPr>
        <w:spacing w:after="0" w:line="360" w:lineRule="auto"/>
        <w:contextualSpacing/>
        <w:jc w:val="center"/>
        <w:rPr>
          <w:rFonts w:ascii="Times New Roman" w:hAnsi="Times New Roman" w:cs="Times New Roman"/>
          <w:b/>
          <w:sz w:val="28"/>
          <w:szCs w:val="28"/>
        </w:rPr>
      </w:pPr>
      <w:r w:rsidRPr="00F94E6E">
        <w:rPr>
          <w:rFonts w:ascii="Times New Roman" w:hAnsi="Times New Roman" w:cs="Times New Roman"/>
          <w:b/>
          <w:sz w:val="28"/>
          <w:szCs w:val="28"/>
        </w:rPr>
        <w:t xml:space="preserve">Temporal </w:t>
      </w:r>
      <w:r w:rsidR="009A2682" w:rsidRPr="00F94E6E">
        <w:rPr>
          <w:rFonts w:ascii="Times New Roman" w:hAnsi="Times New Roman" w:cs="Times New Roman"/>
          <w:b/>
          <w:sz w:val="28"/>
          <w:szCs w:val="28"/>
        </w:rPr>
        <w:t xml:space="preserve">Prosodic Features </w:t>
      </w:r>
      <w:r w:rsidR="009A2682">
        <w:rPr>
          <w:rFonts w:ascii="Times New Roman" w:hAnsi="Times New Roman" w:cs="Times New Roman"/>
          <w:b/>
          <w:sz w:val="28"/>
          <w:szCs w:val="28"/>
        </w:rPr>
        <w:t>a</w:t>
      </w:r>
      <w:r w:rsidR="009A2682" w:rsidRPr="00F94E6E">
        <w:rPr>
          <w:rFonts w:ascii="Times New Roman" w:hAnsi="Times New Roman" w:cs="Times New Roman"/>
          <w:b/>
          <w:sz w:val="28"/>
          <w:szCs w:val="28"/>
        </w:rPr>
        <w:t>nd Their Emotional</w:t>
      </w:r>
      <w:r w:rsidR="009A2682">
        <w:rPr>
          <w:rFonts w:ascii="Times New Roman" w:hAnsi="Times New Roman" w:cs="Times New Roman"/>
          <w:b/>
          <w:sz w:val="28"/>
          <w:szCs w:val="28"/>
        </w:rPr>
        <w:t>/</w:t>
      </w:r>
      <w:r w:rsidR="009A2682" w:rsidRPr="00F94E6E">
        <w:rPr>
          <w:rFonts w:ascii="Times New Roman" w:hAnsi="Times New Roman" w:cs="Times New Roman"/>
          <w:b/>
          <w:sz w:val="28"/>
          <w:szCs w:val="28"/>
        </w:rPr>
        <w:t>Communicative Functions</w:t>
      </w:r>
    </w:p>
    <w:tbl>
      <w:tblPr>
        <w:tblStyle w:val="a4"/>
        <w:tblW w:w="0" w:type="auto"/>
        <w:tblLook w:val="04A0" w:firstRow="1" w:lastRow="0" w:firstColumn="1" w:lastColumn="0" w:noHBand="0" w:noVBand="1"/>
      </w:tblPr>
      <w:tblGrid>
        <w:gridCol w:w="2431"/>
        <w:gridCol w:w="2398"/>
        <w:gridCol w:w="2374"/>
        <w:gridCol w:w="2759"/>
      </w:tblGrid>
      <w:tr w:rsidR="000C658A" w:rsidRPr="00F94E6E" w14:paraId="6574C5FE" w14:textId="77777777" w:rsidTr="001D58A7">
        <w:tc>
          <w:tcPr>
            <w:tcW w:w="0" w:type="auto"/>
            <w:vAlign w:val="center"/>
          </w:tcPr>
          <w:p w14:paraId="2B84B17C" w14:textId="77777777" w:rsidR="000C658A" w:rsidRPr="00C639DF" w:rsidRDefault="000C658A" w:rsidP="00C639DF">
            <w:pPr>
              <w:jc w:val="cente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Temporal Feature</w:t>
            </w:r>
          </w:p>
        </w:tc>
        <w:tc>
          <w:tcPr>
            <w:tcW w:w="0" w:type="auto"/>
            <w:vAlign w:val="center"/>
          </w:tcPr>
          <w:p w14:paraId="1C99B9DE" w14:textId="77777777" w:rsidR="000C658A" w:rsidRPr="00C639DF" w:rsidRDefault="000C658A" w:rsidP="00C639DF">
            <w:pPr>
              <w:jc w:val="cente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Description</w:t>
            </w:r>
          </w:p>
        </w:tc>
        <w:tc>
          <w:tcPr>
            <w:tcW w:w="0" w:type="auto"/>
            <w:vAlign w:val="center"/>
          </w:tcPr>
          <w:p w14:paraId="507C3FA1" w14:textId="77777777" w:rsidR="000C658A" w:rsidRPr="00C639DF" w:rsidRDefault="000C658A" w:rsidP="00C639DF">
            <w:pPr>
              <w:jc w:val="cente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Emotional Function</w:t>
            </w:r>
          </w:p>
        </w:tc>
        <w:tc>
          <w:tcPr>
            <w:tcW w:w="0" w:type="auto"/>
            <w:vAlign w:val="center"/>
          </w:tcPr>
          <w:p w14:paraId="49A1F65A" w14:textId="77777777" w:rsidR="000C658A" w:rsidRPr="00C639DF" w:rsidRDefault="000C658A" w:rsidP="00C639DF">
            <w:pPr>
              <w:jc w:val="cente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Perceptual Effect on Listener</w:t>
            </w:r>
          </w:p>
        </w:tc>
      </w:tr>
      <w:tr w:rsidR="000C658A" w:rsidRPr="00F94E6E" w14:paraId="622C9909" w14:textId="77777777" w:rsidTr="001D58A7">
        <w:tc>
          <w:tcPr>
            <w:tcW w:w="0" w:type="auto"/>
            <w:vAlign w:val="center"/>
          </w:tcPr>
          <w:p w14:paraId="4BDC7F4F"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High speech rate</w:t>
            </w:r>
          </w:p>
        </w:tc>
        <w:tc>
          <w:tcPr>
            <w:tcW w:w="0" w:type="auto"/>
            <w:vAlign w:val="center"/>
          </w:tcPr>
          <w:p w14:paraId="650CD1F6"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Rapid articulation of syllables/words</w:t>
            </w:r>
          </w:p>
        </w:tc>
        <w:tc>
          <w:tcPr>
            <w:tcW w:w="0" w:type="auto"/>
            <w:vAlign w:val="center"/>
          </w:tcPr>
          <w:p w14:paraId="37DFC985"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Excitement, agitation, nervousness</w:t>
            </w:r>
          </w:p>
        </w:tc>
        <w:tc>
          <w:tcPr>
            <w:tcW w:w="0" w:type="auto"/>
            <w:vAlign w:val="center"/>
          </w:tcPr>
          <w:p w14:paraId="0CA8F24D"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Creates urgency, signals heightened arousal</w:t>
            </w:r>
          </w:p>
          <w:p w14:paraId="1F42D686" w14:textId="7FC03B1E" w:rsidR="008721E3" w:rsidRPr="00F94E6E" w:rsidRDefault="008721E3" w:rsidP="008721E3">
            <w:pPr>
              <w:rPr>
                <w:rFonts w:ascii="Times New Roman" w:hAnsi="Times New Roman" w:cs="Times New Roman"/>
                <w:sz w:val="24"/>
                <w:szCs w:val="24"/>
              </w:rPr>
            </w:pPr>
          </w:p>
        </w:tc>
      </w:tr>
      <w:tr w:rsidR="000C658A" w:rsidRPr="00F94E6E" w14:paraId="0EF36476" w14:textId="77777777" w:rsidTr="001D58A7">
        <w:tc>
          <w:tcPr>
            <w:tcW w:w="0" w:type="auto"/>
            <w:vAlign w:val="center"/>
          </w:tcPr>
          <w:p w14:paraId="63F7DD9C"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Low speech rate</w:t>
            </w:r>
          </w:p>
        </w:tc>
        <w:tc>
          <w:tcPr>
            <w:tcW w:w="0" w:type="auto"/>
            <w:vAlign w:val="center"/>
          </w:tcPr>
          <w:p w14:paraId="36FDA6BA"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Slow, deliberate pace</w:t>
            </w:r>
          </w:p>
        </w:tc>
        <w:tc>
          <w:tcPr>
            <w:tcW w:w="0" w:type="auto"/>
            <w:vAlign w:val="center"/>
          </w:tcPr>
          <w:p w14:paraId="3BF20D7B"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Sadness, solemnity, contemplation</w:t>
            </w:r>
          </w:p>
        </w:tc>
        <w:tc>
          <w:tcPr>
            <w:tcW w:w="0" w:type="auto"/>
            <w:vAlign w:val="center"/>
          </w:tcPr>
          <w:p w14:paraId="4510BB09"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Conveys weight, gravity, or calm</w:t>
            </w:r>
          </w:p>
          <w:p w14:paraId="4FFBEE57" w14:textId="486425F3" w:rsidR="008721E3" w:rsidRPr="00F94E6E" w:rsidRDefault="008721E3" w:rsidP="008721E3">
            <w:pPr>
              <w:rPr>
                <w:rFonts w:ascii="Times New Roman" w:hAnsi="Times New Roman" w:cs="Times New Roman"/>
                <w:sz w:val="24"/>
                <w:szCs w:val="24"/>
              </w:rPr>
            </w:pPr>
          </w:p>
        </w:tc>
      </w:tr>
      <w:tr w:rsidR="000C658A" w:rsidRPr="00F94E6E" w14:paraId="3A89E6CB" w14:textId="77777777" w:rsidTr="001D58A7">
        <w:tc>
          <w:tcPr>
            <w:tcW w:w="0" w:type="auto"/>
            <w:vAlign w:val="center"/>
          </w:tcPr>
          <w:p w14:paraId="2A61C914"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Accelerative bursts</w:t>
            </w:r>
          </w:p>
        </w:tc>
        <w:tc>
          <w:tcPr>
            <w:tcW w:w="0" w:type="auto"/>
            <w:vAlign w:val="center"/>
          </w:tcPr>
          <w:p w14:paraId="046BBF50"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Sudden increases in speed</w:t>
            </w:r>
          </w:p>
        </w:tc>
        <w:tc>
          <w:tcPr>
            <w:tcW w:w="0" w:type="auto"/>
            <w:vAlign w:val="center"/>
          </w:tcPr>
          <w:p w14:paraId="349718A2"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Panic, enthusiasm, suspense</w:t>
            </w:r>
          </w:p>
        </w:tc>
        <w:tc>
          <w:tcPr>
            <w:tcW w:w="0" w:type="auto"/>
            <w:vAlign w:val="center"/>
          </w:tcPr>
          <w:p w14:paraId="24C694CB"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Adds dynamic tension, engages attention</w:t>
            </w:r>
          </w:p>
          <w:p w14:paraId="2398DE03" w14:textId="2DE4275B" w:rsidR="008721E3" w:rsidRPr="00F94E6E" w:rsidRDefault="008721E3" w:rsidP="008721E3">
            <w:pPr>
              <w:rPr>
                <w:rFonts w:ascii="Times New Roman" w:hAnsi="Times New Roman" w:cs="Times New Roman"/>
                <w:sz w:val="24"/>
                <w:szCs w:val="24"/>
              </w:rPr>
            </w:pPr>
          </w:p>
        </w:tc>
      </w:tr>
      <w:tr w:rsidR="000C658A" w:rsidRPr="00F94E6E" w14:paraId="18864C80" w14:textId="77777777" w:rsidTr="001D58A7">
        <w:tc>
          <w:tcPr>
            <w:tcW w:w="0" w:type="auto"/>
            <w:vAlign w:val="center"/>
          </w:tcPr>
          <w:p w14:paraId="5767BB15"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Extended silent pauses</w:t>
            </w:r>
          </w:p>
        </w:tc>
        <w:tc>
          <w:tcPr>
            <w:tcW w:w="0" w:type="auto"/>
            <w:vAlign w:val="center"/>
          </w:tcPr>
          <w:p w14:paraId="4180FD74"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Noticeable gaps between phrases</w:t>
            </w:r>
          </w:p>
        </w:tc>
        <w:tc>
          <w:tcPr>
            <w:tcW w:w="0" w:type="auto"/>
            <w:vAlign w:val="center"/>
          </w:tcPr>
          <w:p w14:paraId="0C882967"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Emotional weight, dramatic emphasis</w:t>
            </w:r>
          </w:p>
        </w:tc>
        <w:tc>
          <w:tcPr>
            <w:tcW w:w="0" w:type="auto"/>
            <w:vAlign w:val="center"/>
          </w:tcPr>
          <w:p w14:paraId="4A39B457"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Builds suspense, allows reflection</w:t>
            </w:r>
          </w:p>
          <w:p w14:paraId="5EA91B39" w14:textId="7146F534" w:rsidR="008721E3" w:rsidRPr="00F94E6E" w:rsidRDefault="008721E3" w:rsidP="008721E3">
            <w:pPr>
              <w:rPr>
                <w:rFonts w:ascii="Times New Roman" w:hAnsi="Times New Roman" w:cs="Times New Roman"/>
                <w:sz w:val="24"/>
                <w:szCs w:val="24"/>
              </w:rPr>
            </w:pPr>
          </w:p>
        </w:tc>
      </w:tr>
      <w:tr w:rsidR="000C658A" w:rsidRPr="00F94E6E" w14:paraId="3E2E5964" w14:textId="77777777" w:rsidTr="001D58A7">
        <w:tc>
          <w:tcPr>
            <w:tcW w:w="0" w:type="auto"/>
            <w:vAlign w:val="center"/>
          </w:tcPr>
          <w:p w14:paraId="73318877"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Filled pauses</w:t>
            </w:r>
          </w:p>
        </w:tc>
        <w:tc>
          <w:tcPr>
            <w:tcW w:w="0" w:type="auto"/>
            <w:vAlign w:val="center"/>
          </w:tcPr>
          <w:p w14:paraId="4E4D1F63"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Vocal hesitations (“um”, “uh”)</w:t>
            </w:r>
          </w:p>
        </w:tc>
        <w:tc>
          <w:tcPr>
            <w:tcW w:w="0" w:type="auto"/>
            <w:vAlign w:val="center"/>
          </w:tcPr>
          <w:p w14:paraId="7FB9F101"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Anxiety, uncertainty, cognitive load</w:t>
            </w:r>
          </w:p>
        </w:tc>
        <w:tc>
          <w:tcPr>
            <w:tcW w:w="0" w:type="auto"/>
            <w:vAlign w:val="center"/>
          </w:tcPr>
          <w:p w14:paraId="79A0241E"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Suggests hesitation, searching for words</w:t>
            </w:r>
          </w:p>
          <w:p w14:paraId="1B5F9D9D" w14:textId="22C84F8A" w:rsidR="008721E3" w:rsidRPr="00F94E6E" w:rsidRDefault="008721E3" w:rsidP="008721E3">
            <w:pPr>
              <w:rPr>
                <w:rFonts w:ascii="Times New Roman" w:hAnsi="Times New Roman" w:cs="Times New Roman"/>
                <w:sz w:val="24"/>
                <w:szCs w:val="24"/>
              </w:rPr>
            </w:pPr>
          </w:p>
        </w:tc>
      </w:tr>
      <w:tr w:rsidR="000C658A" w:rsidRPr="00F94E6E" w14:paraId="2272F9F7" w14:textId="77777777" w:rsidTr="001D58A7">
        <w:tc>
          <w:tcPr>
            <w:tcW w:w="0" w:type="auto"/>
            <w:vAlign w:val="center"/>
          </w:tcPr>
          <w:p w14:paraId="13282480"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Micro-pauses</w:t>
            </w:r>
          </w:p>
        </w:tc>
        <w:tc>
          <w:tcPr>
            <w:tcW w:w="0" w:type="auto"/>
            <w:vAlign w:val="center"/>
          </w:tcPr>
          <w:p w14:paraId="060D0DCF"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Very brief interruptions</w:t>
            </w:r>
          </w:p>
        </w:tc>
        <w:tc>
          <w:tcPr>
            <w:tcW w:w="0" w:type="auto"/>
            <w:vAlign w:val="center"/>
          </w:tcPr>
          <w:p w14:paraId="3DD7605E"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Fine-grained rhythm control</w:t>
            </w:r>
          </w:p>
        </w:tc>
        <w:tc>
          <w:tcPr>
            <w:tcW w:w="0" w:type="auto"/>
            <w:vAlign w:val="center"/>
          </w:tcPr>
          <w:p w14:paraId="1B0F86CE"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Maintains flow while signalling minor emphasis</w:t>
            </w:r>
          </w:p>
          <w:p w14:paraId="0A98C966" w14:textId="0F967B94" w:rsidR="008721E3" w:rsidRPr="00F94E6E" w:rsidRDefault="008721E3" w:rsidP="008721E3">
            <w:pPr>
              <w:rPr>
                <w:rFonts w:ascii="Times New Roman" w:hAnsi="Times New Roman" w:cs="Times New Roman"/>
                <w:sz w:val="24"/>
                <w:szCs w:val="24"/>
              </w:rPr>
            </w:pPr>
          </w:p>
        </w:tc>
      </w:tr>
      <w:tr w:rsidR="000C658A" w:rsidRPr="00F94E6E" w14:paraId="390BDA5C" w14:textId="77777777" w:rsidTr="001D58A7">
        <w:tc>
          <w:tcPr>
            <w:tcW w:w="0" w:type="auto"/>
            <w:vAlign w:val="center"/>
          </w:tcPr>
          <w:p w14:paraId="2FEC3D24"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Macro-pauses</w:t>
            </w:r>
          </w:p>
        </w:tc>
        <w:tc>
          <w:tcPr>
            <w:tcW w:w="0" w:type="auto"/>
            <w:vAlign w:val="center"/>
          </w:tcPr>
          <w:p w14:paraId="14F261B3"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Long breaks in speech</w:t>
            </w:r>
          </w:p>
        </w:tc>
        <w:tc>
          <w:tcPr>
            <w:tcW w:w="0" w:type="auto"/>
            <w:vAlign w:val="center"/>
          </w:tcPr>
          <w:p w14:paraId="319ADEC7"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Heightened emotion, rhetorical weight</w:t>
            </w:r>
          </w:p>
        </w:tc>
        <w:tc>
          <w:tcPr>
            <w:tcW w:w="0" w:type="auto"/>
            <w:vAlign w:val="center"/>
          </w:tcPr>
          <w:p w14:paraId="20247555"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Signals major transitions, emotional peaks</w:t>
            </w:r>
          </w:p>
          <w:p w14:paraId="1D614E77" w14:textId="3DB33C7E" w:rsidR="008721E3" w:rsidRPr="00F94E6E" w:rsidRDefault="008721E3" w:rsidP="008721E3">
            <w:pPr>
              <w:rPr>
                <w:rFonts w:ascii="Times New Roman" w:hAnsi="Times New Roman" w:cs="Times New Roman"/>
                <w:sz w:val="24"/>
                <w:szCs w:val="24"/>
              </w:rPr>
            </w:pPr>
          </w:p>
        </w:tc>
      </w:tr>
      <w:tr w:rsidR="000C658A" w:rsidRPr="00F94E6E" w14:paraId="51C0E5FF" w14:textId="77777777" w:rsidTr="001D58A7">
        <w:tc>
          <w:tcPr>
            <w:tcW w:w="0" w:type="auto"/>
            <w:vAlign w:val="center"/>
          </w:tcPr>
          <w:p w14:paraId="16C4DEEE"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Lengthened vowels/consonants</w:t>
            </w:r>
          </w:p>
        </w:tc>
        <w:tc>
          <w:tcPr>
            <w:tcW w:w="0" w:type="auto"/>
            <w:vAlign w:val="center"/>
          </w:tcPr>
          <w:p w14:paraId="19A90C55"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Prolongation of phonetic segments</w:t>
            </w:r>
          </w:p>
        </w:tc>
        <w:tc>
          <w:tcPr>
            <w:tcW w:w="0" w:type="auto"/>
            <w:vAlign w:val="center"/>
          </w:tcPr>
          <w:p w14:paraId="054AD161"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Shock, disbelief, intensity</w:t>
            </w:r>
          </w:p>
        </w:tc>
        <w:tc>
          <w:tcPr>
            <w:tcW w:w="0" w:type="auto"/>
            <w:vAlign w:val="center"/>
          </w:tcPr>
          <w:p w14:paraId="2EA802D3"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Adds dramatic colour, conveys emotional intensity</w:t>
            </w:r>
          </w:p>
          <w:p w14:paraId="224F2811" w14:textId="31B60344" w:rsidR="008721E3" w:rsidRPr="00F94E6E" w:rsidRDefault="008721E3" w:rsidP="008721E3">
            <w:pPr>
              <w:rPr>
                <w:rFonts w:ascii="Times New Roman" w:hAnsi="Times New Roman" w:cs="Times New Roman"/>
                <w:sz w:val="24"/>
                <w:szCs w:val="24"/>
              </w:rPr>
            </w:pPr>
          </w:p>
        </w:tc>
      </w:tr>
      <w:tr w:rsidR="000C658A" w:rsidRPr="00F94E6E" w14:paraId="204A1B81" w14:textId="77777777" w:rsidTr="001D58A7">
        <w:tc>
          <w:tcPr>
            <w:tcW w:w="0" w:type="auto"/>
            <w:vAlign w:val="center"/>
          </w:tcPr>
          <w:p w14:paraId="70444EF6"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Staccato articulation</w:t>
            </w:r>
          </w:p>
        </w:tc>
        <w:tc>
          <w:tcPr>
            <w:tcW w:w="0" w:type="auto"/>
            <w:vAlign w:val="center"/>
          </w:tcPr>
          <w:p w14:paraId="07961FB8"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Sharp, clipped delivery</w:t>
            </w:r>
          </w:p>
        </w:tc>
        <w:tc>
          <w:tcPr>
            <w:tcW w:w="0" w:type="auto"/>
            <w:vAlign w:val="center"/>
          </w:tcPr>
          <w:p w14:paraId="254B7C22"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Anger, hostility, determination</w:t>
            </w:r>
          </w:p>
        </w:tc>
        <w:tc>
          <w:tcPr>
            <w:tcW w:w="0" w:type="auto"/>
            <w:vAlign w:val="center"/>
          </w:tcPr>
          <w:p w14:paraId="3989EAD7"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Projects tension, aggression, or control</w:t>
            </w:r>
          </w:p>
          <w:p w14:paraId="5BE5F739" w14:textId="7E811830" w:rsidR="008721E3" w:rsidRPr="00F94E6E" w:rsidRDefault="008721E3" w:rsidP="008721E3">
            <w:pPr>
              <w:rPr>
                <w:rFonts w:ascii="Times New Roman" w:hAnsi="Times New Roman" w:cs="Times New Roman"/>
                <w:sz w:val="24"/>
                <w:szCs w:val="24"/>
              </w:rPr>
            </w:pPr>
          </w:p>
        </w:tc>
      </w:tr>
      <w:tr w:rsidR="000C658A" w:rsidRPr="00F94E6E" w14:paraId="68C19C68" w14:textId="77777777" w:rsidTr="001D58A7">
        <w:tc>
          <w:tcPr>
            <w:tcW w:w="0" w:type="auto"/>
            <w:vAlign w:val="center"/>
          </w:tcPr>
          <w:p w14:paraId="560DD684" w14:textId="77777777" w:rsidR="000C658A" w:rsidRPr="00C639DF" w:rsidRDefault="000C658A" w:rsidP="00C639DF">
            <w:pPr>
              <w:rPr>
                <w:rFonts w:ascii="Times New Roman" w:hAnsi="Times New Roman" w:cs="Times New Roman"/>
                <w:b/>
                <w:bCs/>
                <w:sz w:val="24"/>
                <w:szCs w:val="24"/>
              </w:rPr>
            </w:pPr>
            <w:r w:rsidRPr="00C639DF">
              <w:rPr>
                <w:rStyle w:val="ac"/>
                <w:rFonts w:ascii="Times New Roman" w:hAnsi="Times New Roman" w:cs="Times New Roman"/>
                <w:b w:val="0"/>
                <w:bCs w:val="0"/>
                <w:sz w:val="24"/>
                <w:szCs w:val="24"/>
              </w:rPr>
              <w:t>Phrase-final lengthening</w:t>
            </w:r>
          </w:p>
        </w:tc>
        <w:tc>
          <w:tcPr>
            <w:tcW w:w="0" w:type="auto"/>
            <w:vAlign w:val="center"/>
          </w:tcPr>
          <w:p w14:paraId="6BEB57B3"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Slowing at phrase endings</w:t>
            </w:r>
          </w:p>
        </w:tc>
        <w:tc>
          <w:tcPr>
            <w:tcW w:w="0" w:type="auto"/>
            <w:vAlign w:val="center"/>
          </w:tcPr>
          <w:p w14:paraId="3E904E63" w14:textId="77777777" w:rsidR="000C658A" w:rsidRPr="00F94E6E"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Closure, solemnity, emphasis</w:t>
            </w:r>
          </w:p>
        </w:tc>
        <w:tc>
          <w:tcPr>
            <w:tcW w:w="0" w:type="auto"/>
            <w:vAlign w:val="center"/>
          </w:tcPr>
          <w:p w14:paraId="3E6090C3" w14:textId="77777777" w:rsidR="000C658A" w:rsidRDefault="000C658A" w:rsidP="008721E3">
            <w:pPr>
              <w:rPr>
                <w:rFonts w:ascii="Times New Roman" w:hAnsi="Times New Roman" w:cs="Times New Roman"/>
                <w:sz w:val="24"/>
                <w:szCs w:val="24"/>
              </w:rPr>
            </w:pPr>
            <w:r w:rsidRPr="00F94E6E">
              <w:rPr>
                <w:rFonts w:ascii="Times New Roman" w:hAnsi="Times New Roman" w:cs="Times New Roman"/>
                <w:sz w:val="24"/>
                <w:szCs w:val="24"/>
              </w:rPr>
              <w:t>Guides interpretation, signals finality</w:t>
            </w:r>
          </w:p>
          <w:p w14:paraId="411BF638" w14:textId="7B030841" w:rsidR="008721E3" w:rsidRPr="00F94E6E" w:rsidRDefault="008721E3" w:rsidP="008721E3">
            <w:pPr>
              <w:rPr>
                <w:rFonts w:ascii="Times New Roman" w:hAnsi="Times New Roman" w:cs="Times New Roman"/>
                <w:sz w:val="24"/>
                <w:szCs w:val="24"/>
              </w:rPr>
            </w:pPr>
          </w:p>
        </w:tc>
      </w:tr>
    </w:tbl>
    <w:p w14:paraId="669A285B" w14:textId="71204059" w:rsidR="000C658A" w:rsidRDefault="000C658A" w:rsidP="00F94E6E">
      <w:pPr>
        <w:spacing w:after="0" w:line="360" w:lineRule="auto"/>
        <w:ind w:firstLine="709"/>
        <w:contextualSpacing/>
        <w:jc w:val="both"/>
        <w:rPr>
          <w:rFonts w:ascii="Times New Roman" w:hAnsi="Times New Roman" w:cs="Times New Roman"/>
          <w:sz w:val="24"/>
          <w:szCs w:val="24"/>
        </w:rPr>
      </w:pPr>
    </w:p>
    <w:p w14:paraId="7D519448" w14:textId="3DB29B66" w:rsidR="00E32C30" w:rsidRDefault="00E32C30" w:rsidP="00F94E6E">
      <w:pPr>
        <w:spacing w:after="0" w:line="360" w:lineRule="auto"/>
        <w:ind w:firstLine="709"/>
        <w:contextualSpacing/>
        <w:jc w:val="both"/>
        <w:rPr>
          <w:rFonts w:ascii="Times New Roman" w:hAnsi="Times New Roman" w:cs="Times New Roman"/>
          <w:sz w:val="24"/>
          <w:szCs w:val="24"/>
        </w:rPr>
      </w:pPr>
    </w:p>
    <w:p w14:paraId="08005AAB" w14:textId="10A317F5" w:rsidR="00E32C30" w:rsidRDefault="00E32C30" w:rsidP="00F94E6E">
      <w:pPr>
        <w:spacing w:after="0" w:line="360" w:lineRule="auto"/>
        <w:ind w:firstLine="709"/>
        <w:contextualSpacing/>
        <w:jc w:val="both"/>
        <w:rPr>
          <w:rFonts w:ascii="Times New Roman" w:hAnsi="Times New Roman" w:cs="Times New Roman"/>
          <w:sz w:val="24"/>
          <w:szCs w:val="24"/>
        </w:rPr>
      </w:pPr>
    </w:p>
    <w:p w14:paraId="5BDAD091" w14:textId="74803E36" w:rsidR="00E32C30" w:rsidRDefault="00E32C30" w:rsidP="00F94E6E">
      <w:pPr>
        <w:spacing w:after="0" w:line="360" w:lineRule="auto"/>
        <w:ind w:firstLine="709"/>
        <w:contextualSpacing/>
        <w:jc w:val="both"/>
        <w:rPr>
          <w:rFonts w:ascii="Times New Roman" w:hAnsi="Times New Roman" w:cs="Times New Roman"/>
          <w:sz w:val="24"/>
          <w:szCs w:val="24"/>
        </w:rPr>
      </w:pPr>
    </w:p>
    <w:p w14:paraId="76DFA143" w14:textId="7C3A8D15" w:rsidR="00E32C30" w:rsidRDefault="00E32C30" w:rsidP="00F94E6E">
      <w:pPr>
        <w:spacing w:after="0" w:line="360" w:lineRule="auto"/>
        <w:ind w:firstLine="709"/>
        <w:contextualSpacing/>
        <w:jc w:val="both"/>
        <w:rPr>
          <w:rFonts w:ascii="Times New Roman" w:hAnsi="Times New Roman" w:cs="Times New Roman"/>
          <w:sz w:val="24"/>
          <w:szCs w:val="24"/>
        </w:rPr>
      </w:pPr>
    </w:p>
    <w:p w14:paraId="6D4367AC" w14:textId="4DED13DD" w:rsidR="00E32C30" w:rsidRDefault="00E32C30" w:rsidP="00F94E6E">
      <w:pPr>
        <w:spacing w:after="0" w:line="360" w:lineRule="auto"/>
        <w:ind w:firstLine="709"/>
        <w:contextualSpacing/>
        <w:jc w:val="both"/>
        <w:rPr>
          <w:rFonts w:ascii="Times New Roman" w:hAnsi="Times New Roman" w:cs="Times New Roman"/>
          <w:sz w:val="24"/>
          <w:szCs w:val="24"/>
        </w:rPr>
      </w:pPr>
    </w:p>
    <w:p w14:paraId="1B1FF229" w14:textId="3399BF73" w:rsidR="00E32C30" w:rsidRDefault="00E32C30" w:rsidP="00F94E6E">
      <w:pPr>
        <w:spacing w:after="0" w:line="360" w:lineRule="auto"/>
        <w:ind w:firstLine="709"/>
        <w:contextualSpacing/>
        <w:jc w:val="both"/>
        <w:rPr>
          <w:rFonts w:ascii="Times New Roman" w:hAnsi="Times New Roman" w:cs="Times New Roman"/>
          <w:sz w:val="24"/>
          <w:szCs w:val="24"/>
        </w:rPr>
      </w:pPr>
    </w:p>
    <w:p w14:paraId="2C526D3B" w14:textId="77777777" w:rsidR="00E32C30" w:rsidRPr="00F94E6E" w:rsidRDefault="00E32C30" w:rsidP="00F94E6E">
      <w:pPr>
        <w:spacing w:after="0" w:line="360" w:lineRule="auto"/>
        <w:ind w:firstLine="709"/>
        <w:contextualSpacing/>
        <w:jc w:val="both"/>
        <w:rPr>
          <w:rFonts w:ascii="Times New Roman" w:hAnsi="Times New Roman" w:cs="Times New Roman"/>
          <w:sz w:val="24"/>
          <w:szCs w:val="24"/>
        </w:rPr>
      </w:pPr>
    </w:p>
    <w:p w14:paraId="24C8CAE2" w14:textId="77777777" w:rsidR="00616E19" w:rsidRPr="00F94E6E" w:rsidRDefault="00616E19" w:rsidP="00F94E6E">
      <w:pPr>
        <w:spacing w:after="0" w:line="360" w:lineRule="auto"/>
        <w:ind w:firstLine="709"/>
        <w:contextualSpacing/>
        <w:jc w:val="right"/>
        <w:rPr>
          <w:rFonts w:ascii="Times New Roman" w:hAnsi="Times New Roman" w:cs="Times New Roman"/>
          <w:iCs/>
          <w:sz w:val="24"/>
          <w:szCs w:val="24"/>
        </w:rPr>
      </w:pPr>
      <w:r w:rsidRPr="00F94E6E">
        <w:rPr>
          <w:rFonts w:ascii="Times New Roman" w:hAnsi="Times New Roman" w:cs="Times New Roman"/>
          <w:iCs/>
          <w:sz w:val="24"/>
          <w:szCs w:val="24"/>
        </w:rPr>
        <w:lastRenderedPageBreak/>
        <w:t>Table 1.3</w:t>
      </w:r>
    </w:p>
    <w:p w14:paraId="461BFF0B" w14:textId="45E1F6DB" w:rsidR="00616E19" w:rsidRPr="00F94E6E" w:rsidRDefault="00616E19" w:rsidP="00F94E6E">
      <w:pPr>
        <w:spacing w:after="0" w:line="360" w:lineRule="auto"/>
        <w:ind w:firstLine="709"/>
        <w:contextualSpacing/>
        <w:jc w:val="center"/>
        <w:rPr>
          <w:rFonts w:ascii="Times New Roman" w:hAnsi="Times New Roman" w:cs="Times New Roman"/>
          <w:b/>
          <w:sz w:val="28"/>
          <w:szCs w:val="28"/>
        </w:rPr>
      </w:pPr>
      <w:bookmarkStart w:id="23" w:name="_Hlk212327270"/>
      <w:r w:rsidRPr="00F94E6E">
        <w:rPr>
          <w:rFonts w:ascii="Times New Roman" w:hAnsi="Times New Roman" w:cs="Times New Roman"/>
          <w:b/>
          <w:sz w:val="28"/>
          <w:szCs w:val="28"/>
        </w:rPr>
        <w:t xml:space="preserve">Temporal Features in Selected </w:t>
      </w:r>
      <w:r w:rsidR="00D672A2">
        <w:rPr>
          <w:rFonts w:ascii="Times New Roman" w:hAnsi="Times New Roman" w:cs="Times New Roman"/>
          <w:b/>
          <w:sz w:val="28"/>
          <w:szCs w:val="28"/>
        </w:rPr>
        <w:t xml:space="preserve">Film </w:t>
      </w:r>
      <w:r w:rsidRPr="00F94E6E">
        <w:rPr>
          <w:rFonts w:ascii="Times New Roman" w:hAnsi="Times New Roman" w:cs="Times New Roman"/>
          <w:b/>
          <w:sz w:val="28"/>
          <w:szCs w:val="28"/>
        </w:rPr>
        <w:t>Scenes</w:t>
      </w:r>
    </w:p>
    <w:tbl>
      <w:tblPr>
        <w:tblStyle w:val="a4"/>
        <w:tblW w:w="0" w:type="auto"/>
        <w:tblLook w:val="04A0" w:firstRow="1" w:lastRow="0" w:firstColumn="1" w:lastColumn="0" w:noHBand="0" w:noVBand="1"/>
      </w:tblPr>
      <w:tblGrid>
        <w:gridCol w:w="2292"/>
        <w:gridCol w:w="1175"/>
        <w:gridCol w:w="1426"/>
        <w:gridCol w:w="2063"/>
        <w:gridCol w:w="3006"/>
      </w:tblGrid>
      <w:tr w:rsidR="00616E19" w:rsidRPr="00F94E6E" w14:paraId="45C0E955" w14:textId="77777777" w:rsidTr="001D58A7">
        <w:tc>
          <w:tcPr>
            <w:tcW w:w="0" w:type="auto"/>
            <w:vAlign w:val="center"/>
          </w:tcPr>
          <w:bookmarkEnd w:id="23"/>
          <w:p w14:paraId="3B1412A7" w14:textId="77777777" w:rsidR="00616E19" w:rsidRPr="00E67BD9" w:rsidRDefault="00616E19" w:rsidP="00E67BD9">
            <w:pPr>
              <w:jc w:val="center"/>
              <w:rPr>
                <w:rFonts w:ascii="Times New Roman" w:hAnsi="Times New Roman" w:cs="Times New Roman"/>
                <w:sz w:val="24"/>
                <w:szCs w:val="24"/>
              </w:rPr>
            </w:pPr>
            <w:r w:rsidRPr="00E67BD9">
              <w:rPr>
                <w:rFonts w:ascii="Times New Roman" w:hAnsi="Times New Roman" w:cs="Times New Roman"/>
                <w:sz w:val="24"/>
                <w:szCs w:val="24"/>
              </w:rPr>
              <w:t>Film/Scene</w:t>
            </w:r>
          </w:p>
        </w:tc>
        <w:tc>
          <w:tcPr>
            <w:tcW w:w="0" w:type="auto"/>
            <w:vAlign w:val="center"/>
          </w:tcPr>
          <w:p w14:paraId="0C1C595A" w14:textId="77777777" w:rsidR="00616E19" w:rsidRPr="00E67BD9" w:rsidRDefault="00616E19" w:rsidP="00E67BD9">
            <w:pPr>
              <w:jc w:val="center"/>
              <w:rPr>
                <w:rFonts w:ascii="Times New Roman" w:hAnsi="Times New Roman" w:cs="Times New Roman"/>
                <w:sz w:val="24"/>
                <w:szCs w:val="24"/>
              </w:rPr>
            </w:pPr>
            <w:r w:rsidRPr="00E67BD9">
              <w:rPr>
                <w:rFonts w:ascii="Times New Roman" w:hAnsi="Times New Roman" w:cs="Times New Roman"/>
                <w:sz w:val="24"/>
                <w:szCs w:val="24"/>
              </w:rPr>
              <w:t>Character</w:t>
            </w:r>
          </w:p>
        </w:tc>
        <w:tc>
          <w:tcPr>
            <w:tcW w:w="0" w:type="auto"/>
            <w:vAlign w:val="center"/>
          </w:tcPr>
          <w:p w14:paraId="369C8C84" w14:textId="77777777" w:rsidR="00616E19" w:rsidRPr="00E67BD9" w:rsidRDefault="00616E19" w:rsidP="00E67BD9">
            <w:pPr>
              <w:jc w:val="center"/>
              <w:rPr>
                <w:rFonts w:ascii="Times New Roman" w:hAnsi="Times New Roman" w:cs="Times New Roman"/>
                <w:sz w:val="24"/>
                <w:szCs w:val="24"/>
              </w:rPr>
            </w:pPr>
            <w:r w:rsidRPr="00E67BD9">
              <w:rPr>
                <w:rFonts w:ascii="Times New Roman" w:hAnsi="Times New Roman" w:cs="Times New Roman"/>
                <w:sz w:val="24"/>
                <w:szCs w:val="24"/>
              </w:rPr>
              <w:t>Emotional Stress</w:t>
            </w:r>
          </w:p>
        </w:tc>
        <w:tc>
          <w:tcPr>
            <w:tcW w:w="0" w:type="auto"/>
            <w:vAlign w:val="center"/>
          </w:tcPr>
          <w:p w14:paraId="2EC76DFC" w14:textId="77777777" w:rsidR="00616E19" w:rsidRPr="00E67BD9" w:rsidRDefault="00616E19" w:rsidP="00E67BD9">
            <w:pPr>
              <w:jc w:val="center"/>
              <w:rPr>
                <w:rFonts w:ascii="Times New Roman" w:hAnsi="Times New Roman" w:cs="Times New Roman"/>
                <w:sz w:val="24"/>
                <w:szCs w:val="24"/>
              </w:rPr>
            </w:pPr>
            <w:r w:rsidRPr="00E67BD9">
              <w:rPr>
                <w:rFonts w:ascii="Times New Roman" w:hAnsi="Times New Roman" w:cs="Times New Roman"/>
                <w:sz w:val="24"/>
                <w:szCs w:val="24"/>
              </w:rPr>
              <w:t>Temporal Features</w:t>
            </w:r>
          </w:p>
        </w:tc>
        <w:tc>
          <w:tcPr>
            <w:tcW w:w="0" w:type="auto"/>
            <w:vAlign w:val="center"/>
          </w:tcPr>
          <w:p w14:paraId="33D321B5" w14:textId="77777777" w:rsidR="00616E19" w:rsidRPr="00E67BD9" w:rsidRDefault="00616E19" w:rsidP="00E67BD9">
            <w:pPr>
              <w:jc w:val="center"/>
              <w:rPr>
                <w:rFonts w:ascii="Times New Roman" w:hAnsi="Times New Roman" w:cs="Times New Roman"/>
                <w:sz w:val="24"/>
                <w:szCs w:val="24"/>
              </w:rPr>
            </w:pPr>
            <w:r w:rsidRPr="00E67BD9">
              <w:rPr>
                <w:rFonts w:ascii="Times New Roman" w:hAnsi="Times New Roman" w:cs="Times New Roman"/>
                <w:sz w:val="24"/>
                <w:szCs w:val="24"/>
              </w:rPr>
              <w:t>Effect on Viewer</w:t>
            </w:r>
          </w:p>
        </w:tc>
      </w:tr>
      <w:tr w:rsidR="00616E19" w:rsidRPr="00F94E6E" w14:paraId="67A5C1D3" w14:textId="77777777" w:rsidTr="001D58A7">
        <w:tc>
          <w:tcPr>
            <w:tcW w:w="0" w:type="auto"/>
            <w:vAlign w:val="center"/>
          </w:tcPr>
          <w:p w14:paraId="14C42DC9" w14:textId="77777777" w:rsidR="00616E19" w:rsidRPr="00F94E6E" w:rsidRDefault="00616E19" w:rsidP="00E67BD9">
            <w:pPr>
              <w:rPr>
                <w:rFonts w:ascii="Times New Roman" w:hAnsi="Times New Roman" w:cs="Times New Roman"/>
                <w:sz w:val="24"/>
                <w:szCs w:val="24"/>
              </w:rPr>
            </w:pPr>
            <w:r w:rsidRPr="00F94E6E">
              <w:rPr>
                <w:rStyle w:val="ad"/>
                <w:rFonts w:ascii="Times New Roman" w:hAnsi="Times New Roman" w:cs="Times New Roman"/>
                <w:sz w:val="24"/>
                <w:szCs w:val="24"/>
              </w:rPr>
              <w:t>Interstellar</w:t>
            </w:r>
            <w:r w:rsidRPr="00F94E6E">
              <w:rPr>
                <w:rFonts w:ascii="Times New Roman" w:hAnsi="Times New Roman" w:cs="Times New Roman"/>
                <w:sz w:val="24"/>
                <w:szCs w:val="24"/>
              </w:rPr>
              <w:t>: Cooper to Murph</w:t>
            </w:r>
          </w:p>
        </w:tc>
        <w:tc>
          <w:tcPr>
            <w:tcW w:w="0" w:type="auto"/>
            <w:vAlign w:val="center"/>
          </w:tcPr>
          <w:p w14:paraId="451D2B92" w14:textId="77777777" w:rsidR="00616E19" w:rsidRPr="00F94E6E" w:rsidRDefault="00616E19" w:rsidP="00F94E6E">
            <w:pPr>
              <w:spacing w:line="360" w:lineRule="auto"/>
              <w:rPr>
                <w:rFonts w:ascii="Times New Roman" w:hAnsi="Times New Roman" w:cs="Times New Roman"/>
                <w:sz w:val="24"/>
                <w:szCs w:val="24"/>
              </w:rPr>
            </w:pPr>
            <w:r w:rsidRPr="00F94E6E">
              <w:rPr>
                <w:rFonts w:ascii="Times New Roman" w:hAnsi="Times New Roman" w:cs="Times New Roman"/>
                <w:sz w:val="24"/>
                <w:szCs w:val="24"/>
              </w:rPr>
              <w:t>Cooper</w:t>
            </w:r>
          </w:p>
        </w:tc>
        <w:tc>
          <w:tcPr>
            <w:tcW w:w="0" w:type="auto"/>
            <w:vAlign w:val="center"/>
          </w:tcPr>
          <w:p w14:paraId="0B1D58AF"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Grief, guilt</w:t>
            </w:r>
          </w:p>
        </w:tc>
        <w:tc>
          <w:tcPr>
            <w:tcW w:w="0" w:type="auto"/>
            <w:vAlign w:val="center"/>
          </w:tcPr>
          <w:p w14:paraId="7FDFE07A"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Slow rate, long pauses</w:t>
            </w:r>
          </w:p>
        </w:tc>
        <w:tc>
          <w:tcPr>
            <w:tcW w:w="0" w:type="auto"/>
            <w:vAlign w:val="center"/>
          </w:tcPr>
          <w:p w14:paraId="73D5AE9C" w14:textId="77777777" w:rsidR="00616E19"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Enhances audience empathy, conveys despair</w:t>
            </w:r>
          </w:p>
          <w:p w14:paraId="4AB39D48" w14:textId="484AACD8" w:rsidR="00E67BD9" w:rsidRPr="00F94E6E" w:rsidRDefault="00E67BD9" w:rsidP="00E67BD9">
            <w:pPr>
              <w:rPr>
                <w:rFonts w:ascii="Times New Roman" w:hAnsi="Times New Roman" w:cs="Times New Roman"/>
                <w:sz w:val="24"/>
                <w:szCs w:val="24"/>
              </w:rPr>
            </w:pPr>
          </w:p>
        </w:tc>
      </w:tr>
      <w:tr w:rsidR="00616E19" w:rsidRPr="00F94E6E" w14:paraId="2493C817" w14:textId="77777777" w:rsidTr="001D58A7">
        <w:tc>
          <w:tcPr>
            <w:tcW w:w="0" w:type="auto"/>
            <w:vAlign w:val="center"/>
          </w:tcPr>
          <w:p w14:paraId="5D09A05B" w14:textId="77777777" w:rsidR="00616E19" w:rsidRPr="00F94E6E" w:rsidRDefault="00616E19" w:rsidP="00E67BD9">
            <w:pPr>
              <w:rPr>
                <w:rFonts w:ascii="Times New Roman" w:hAnsi="Times New Roman" w:cs="Times New Roman"/>
                <w:sz w:val="24"/>
                <w:szCs w:val="24"/>
              </w:rPr>
            </w:pPr>
            <w:r w:rsidRPr="00F94E6E">
              <w:rPr>
                <w:rStyle w:val="ad"/>
                <w:rFonts w:ascii="Times New Roman" w:hAnsi="Times New Roman" w:cs="Times New Roman"/>
                <w:sz w:val="24"/>
                <w:szCs w:val="24"/>
              </w:rPr>
              <w:t>Interstellar</w:t>
            </w:r>
            <w:r w:rsidRPr="00F94E6E">
              <w:rPr>
                <w:rFonts w:ascii="Times New Roman" w:hAnsi="Times New Roman" w:cs="Times New Roman"/>
                <w:sz w:val="24"/>
                <w:szCs w:val="24"/>
              </w:rPr>
              <w:t>: Dr. Brand hears time lost</w:t>
            </w:r>
          </w:p>
        </w:tc>
        <w:tc>
          <w:tcPr>
            <w:tcW w:w="0" w:type="auto"/>
            <w:vAlign w:val="center"/>
          </w:tcPr>
          <w:p w14:paraId="5559A1B1" w14:textId="77777777" w:rsidR="00616E19" w:rsidRPr="00F94E6E" w:rsidRDefault="00616E19" w:rsidP="00F94E6E">
            <w:pPr>
              <w:spacing w:line="360" w:lineRule="auto"/>
              <w:rPr>
                <w:rFonts w:ascii="Times New Roman" w:hAnsi="Times New Roman" w:cs="Times New Roman"/>
                <w:sz w:val="24"/>
                <w:szCs w:val="24"/>
              </w:rPr>
            </w:pPr>
            <w:r w:rsidRPr="00F94E6E">
              <w:rPr>
                <w:rFonts w:ascii="Times New Roman" w:hAnsi="Times New Roman" w:cs="Times New Roman"/>
                <w:sz w:val="24"/>
                <w:szCs w:val="24"/>
              </w:rPr>
              <w:t>Brand</w:t>
            </w:r>
          </w:p>
        </w:tc>
        <w:tc>
          <w:tcPr>
            <w:tcW w:w="0" w:type="auto"/>
            <w:vAlign w:val="center"/>
          </w:tcPr>
          <w:p w14:paraId="6A9CECF3"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Shock, sadness</w:t>
            </w:r>
          </w:p>
        </w:tc>
        <w:tc>
          <w:tcPr>
            <w:tcW w:w="0" w:type="auto"/>
            <w:vAlign w:val="center"/>
          </w:tcPr>
          <w:p w14:paraId="213B0477"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Extended silences, measured pacing</w:t>
            </w:r>
          </w:p>
        </w:tc>
        <w:tc>
          <w:tcPr>
            <w:tcW w:w="0" w:type="auto"/>
            <w:vAlign w:val="center"/>
          </w:tcPr>
          <w:p w14:paraId="63C7025C" w14:textId="77777777" w:rsidR="00616E19"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Evokes emotional tension, highlights disbelief</w:t>
            </w:r>
          </w:p>
          <w:p w14:paraId="70270911" w14:textId="67989633" w:rsidR="00E67BD9" w:rsidRPr="00F94E6E" w:rsidRDefault="00E67BD9" w:rsidP="00E67BD9">
            <w:pPr>
              <w:rPr>
                <w:rFonts w:ascii="Times New Roman" w:hAnsi="Times New Roman" w:cs="Times New Roman"/>
                <w:sz w:val="24"/>
                <w:szCs w:val="24"/>
              </w:rPr>
            </w:pPr>
          </w:p>
        </w:tc>
      </w:tr>
      <w:tr w:rsidR="00616E19" w:rsidRPr="00F94E6E" w14:paraId="161F7A7A" w14:textId="77777777" w:rsidTr="001D58A7">
        <w:tc>
          <w:tcPr>
            <w:tcW w:w="0" w:type="auto"/>
            <w:vAlign w:val="center"/>
          </w:tcPr>
          <w:p w14:paraId="546FD805" w14:textId="77777777" w:rsidR="00616E19" w:rsidRPr="00F94E6E" w:rsidRDefault="00616E19" w:rsidP="00E67BD9">
            <w:pPr>
              <w:rPr>
                <w:rFonts w:ascii="Times New Roman" w:hAnsi="Times New Roman" w:cs="Times New Roman"/>
                <w:sz w:val="24"/>
                <w:szCs w:val="24"/>
              </w:rPr>
            </w:pPr>
            <w:r w:rsidRPr="00F94E6E">
              <w:rPr>
                <w:rStyle w:val="ad"/>
                <w:rFonts w:ascii="Times New Roman" w:hAnsi="Times New Roman" w:cs="Times New Roman"/>
                <w:sz w:val="24"/>
                <w:szCs w:val="24"/>
              </w:rPr>
              <w:t>Inception</w:t>
            </w:r>
            <w:r w:rsidRPr="00F94E6E">
              <w:rPr>
                <w:rFonts w:ascii="Times New Roman" w:hAnsi="Times New Roman" w:cs="Times New Roman"/>
                <w:sz w:val="24"/>
                <w:szCs w:val="24"/>
              </w:rPr>
              <w:t>: Dream heist scene</w:t>
            </w:r>
          </w:p>
        </w:tc>
        <w:tc>
          <w:tcPr>
            <w:tcW w:w="0" w:type="auto"/>
            <w:vAlign w:val="center"/>
          </w:tcPr>
          <w:p w14:paraId="61BF2476" w14:textId="77777777" w:rsidR="00616E19" w:rsidRPr="00F94E6E" w:rsidRDefault="00616E19" w:rsidP="00F94E6E">
            <w:pPr>
              <w:spacing w:line="360" w:lineRule="auto"/>
              <w:rPr>
                <w:rFonts w:ascii="Times New Roman" w:hAnsi="Times New Roman" w:cs="Times New Roman"/>
                <w:sz w:val="24"/>
                <w:szCs w:val="24"/>
              </w:rPr>
            </w:pPr>
            <w:r w:rsidRPr="00F94E6E">
              <w:rPr>
                <w:rFonts w:ascii="Times New Roman" w:hAnsi="Times New Roman" w:cs="Times New Roman"/>
                <w:sz w:val="24"/>
                <w:szCs w:val="24"/>
              </w:rPr>
              <w:t>Cobb</w:t>
            </w:r>
          </w:p>
        </w:tc>
        <w:tc>
          <w:tcPr>
            <w:tcW w:w="0" w:type="auto"/>
            <w:vAlign w:val="center"/>
          </w:tcPr>
          <w:p w14:paraId="7CE6AB3D"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Anxiety, urgency</w:t>
            </w:r>
          </w:p>
        </w:tc>
        <w:tc>
          <w:tcPr>
            <w:tcW w:w="0" w:type="auto"/>
            <w:vAlign w:val="center"/>
          </w:tcPr>
          <w:p w14:paraId="38444456"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Rapid speech, short pauses</w:t>
            </w:r>
          </w:p>
        </w:tc>
        <w:tc>
          <w:tcPr>
            <w:tcW w:w="0" w:type="auto"/>
            <w:vAlign w:val="center"/>
          </w:tcPr>
          <w:p w14:paraId="2B852FEF" w14:textId="77777777" w:rsidR="00616E19"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Heightens suspense, communicates urgency</w:t>
            </w:r>
          </w:p>
          <w:p w14:paraId="2DFE76C7" w14:textId="64B26979" w:rsidR="00E67BD9" w:rsidRPr="00F94E6E" w:rsidRDefault="00E67BD9" w:rsidP="00E67BD9">
            <w:pPr>
              <w:rPr>
                <w:rFonts w:ascii="Times New Roman" w:hAnsi="Times New Roman" w:cs="Times New Roman"/>
                <w:sz w:val="24"/>
                <w:szCs w:val="24"/>
              </w:rPr>
            </w:pPr>
          </w:p>
        </w:tc>
      </w:tr>
      <w:tr w:rsidR="00616E19" w:rsidRPr="00F94E6E" w14:paraId="54DC455C" w14:textId="77777777" w:rsidTr="001D58A7">
        <w:tc>
          <w:tcPr>
            <w:tcW w:w="0" w:type="auto"/>
            <w:vAlign w:val="center"/>
          </w:tcPr>
          <w:p w14:paraId="50AA470D" w14:textId="77777777" w:rsidR="00616E19" w:rsidRPr="00F94E6E" w:rsidRDefault="00616E19" w:rsidP="00E67BD9">
            <w:pPr>
              <w:rPr>
                <w:rFonts w:ascii="Times New Roman" w:hAnsi="Times New Roman" w:cs="Times New Roman"/>
                <w:sz w:val="24"/>
                <w:szCs w:val="24"/>
              </w:rPr>
            </w:pPr>
            <w:r w:rsidRPr="00F94E6E">
              <w:rPr>
                <w:rStyle w:val="ad"/>
                <w:rFonts w:ascii="Times New Roman" w:hAnsi="Times New Roman" w:cs="Times New Roman"/>
                <w:sz w:val="24"/>
                <w:szCs w:val="24"/>
              </w:rPr>
              <w:t>The King’s Speech</w:t>
            </w:r>
            <w:r w:rsidRPr="00F94E6E">
              <w:rPr>
                <w:rFonts w:ascii="Times New Roman" w:hAnsi="Times New Roman" w:cs="Times New Roman"/>
                <w:sz w:val="24"/>
                <w:szCs w:val="24"/>
              </w:rPr>
              <w:t>: Lionel logue coaching</w:t>
            </w:r>
          </w:p>
        </w:tc>
        <w:tc>
          <w:tcPr>
            <w:tcW w:w="0" w:type="auto"/>
            <w:vAlign w:val="center"/>
          </w:tcPr>
          <w:p w14:paraId="2F74A86C" w14:textId="77777777" w:rsidR="00616E19" w:rsidRPr="00F94E6E" w:rsidRDefault="00616E19" w:rsidP="00F94E6E">
            <w:pPr>
              <w:spacing w:line="360" w:lineRule="auto"/>
              <w:rPr>
                <w:rFonts w:ascii="Times New Roman" w:hAnsi="Times New Roman" w:cs="Times New Roman"/>
                <w:sz w:val="24"/>
                <w:szCs w:val="24"/>
              </w:rPr>
            </w:pPr>
            <w:r w:rsidRPr="00F94E6E">
              <w:rPr>
                <w:rFonts w:ascii="Times New Roman" w:hAnsi="Times New Roman" w:cs="Times New Roman"/>
                <w:sz w:val="24"/>
                <w:szCs w:val="24"/>
              </w:rPr>
              <w:t>George VI</w:t>
            </w:r>
          </w:p>
        </w:tc>
        <w:tc>
          <w:tcPr>
            <w:tcW w:w="0" w:type="auto"/>
            <w:vAlign w:val="center"/>
          </w:tcPr>
          <w:p w14:paraId="296E03E3"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Stress, frustration</w:t>
            </w:r>
          </w:p>
        </w:tc>
        <w:tc>
          <w:tcPr>
            <w:tcW w:w="0" w:type="auto"/>
            <w:vAlign w:val="center"/>
          </w:tcPr>
          <w:p w14:paraId="7C97EE55"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Hesitant delivery, repeated pauses</w:t>
            </w:r>
          </w:p>
        </w:tc>
        <w:tc>
          <w:tcPr>
            <w:tcW w:w="0" w:type="auto"/>
            <w:vAlign w:val="center"/>
          </w:tcPr>
          <w:p w14:paraId="425576F6" w14:textId="77777777" w:rsidR="00616E19"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Illustrates internal struggle, conveys nervous tension</w:t>
            </w:r>
          </w:p>
          <w:p w14:paraId="6B9F2F08" w14:textId="2F8CA9A9" w:rsidR="00E67BD9" w:rsidRPr="00F94E6E" w:rsidRDefault="00E67BD9" w:rsidP="00E67BD9">
            <w:pPr>
              <w:rPr>
                <w:rFonts w:ascii="Times New Roman" w:hAnsi="Times New Roman" w:cs="Times New Roman"/>
                <w:sz w:val="24"/>
                <w:szCs w:val="24"/>
              </w:rPr>
            </w:pPr>
          </w:p>
        </w:tc>
      </w:tr>
      <w:tr w:rsidR="00616E19" w:rsidRPr="00F94E6E" w14:paraId="24752216" w14:textId="77777777" w:rsidTr="001D58A7">
        <w:tc>
          <w:tcPr>
            <w:tcW w:w="0" w:type="auto"/>
            <w:vAlign w:val="center"/>
          </w:tcPr>
          <w:p w14:paraId="215DB337" w14:textId="77777777" w:rsidR="00616E19" w:rsidRPr="00F94E6E" w:rsidRDefault="00616E19" w:rsidP="00E67BD9">
            <w:pPr>
              <w:rPr>
                <w:rFonts w:ascii="Times New Roman" w:hAnsi="Times New Roman" w:cs="Times New Roman"/>
                <w:sz w:val="24"/>
                <w:szCs w:val="24"/>
              </w:rPr>
            </w:pPr>
            <w:r w:rsidRPr="00F94E6E">
              <w:rPr>
                <w:rStyle w:val="ad"/>
                <w:rFonts w:ascii="Times New Roman" w:hAnsi="Times New Roman" w:cs="Times New Roman"/>
                <w:sz w:val="24"/>
                <w:szCs w:val="24"/>
              </w:rPr>
              <w:t>Whiplash</w:t>
            </w:r>
            <w:r w:rsidRPr="00F94E6E">
              <w:rPr>
                <w:rFonts w:ascii="Times New Roman" w:hAnsi="Times New Roman" w:cs="Times New Roman"/>
                <w:sz w:val="24"/>
                <w:szCs w:val="24"/>
              </w:rPr>
              <w:t>: Final performance</w:t>
            </w:r>
          </w:p>
        </w:tc>
        <w:tc>
          <w:tcPr>
            <w:tcW w:w="0" w:type="auto"/>
            <w:vAlign w:val="center"/>
          </w:tcPr>
          <w:p w14:paraId="22B101D3" w14:textId="77777777" w:rsidR="00616E19" w:rsidRPr="00F94E6E" w:rsidRDefault="00616E19" w:rsidP="00F94E6E">
            <w:pPr>
              <w:spacing w:line="360" w:lineRule="auto"/>
              <w:rPr>
                <w:rFonts w:ascii="Times New Roman" w:hAnsi="Times New Roman" w:cs="Times New Roman"/>
                <w:sz w:val="24"/>
                <w:szCs w:val="24"/>
              </w:rPr>
            </w:pPr>
            <w:r w:rsidRPr="00F94E6E">
              <w:rPr>
                <w:rFonts w:ascii="Times New Roman" w:hAnsi="Times New Roman" w:cs="Times New Roman"/>
                <w:sz w:val="24"/>
                <w:szCs w:val="24"/>
              </w:rPr>
              <w:t>Andrew</w:t>
            </w:r>
          </w:p>
        </w:tc>
        <w:tc>
          <w:tcPr>
            <w:tcW w:w="0" w:type="auto"/>
            <w:vAlign w:val="center"/>
          </w:tcPr>
          <w:p w14:paraId="7B9FC202"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Extreme tension</w:t>
            </w:r>
          </w:p>
        </w:tc>
        <w:tc>
          <w:tcPr>
            <w:tcW w:w="0" w:type="auto"/>
            <w:vAlign w:val="center"/>
          </w:tcPr>
          <w:p w14:paraId="3AE2B612" w14:textId="77777777" w:rsidR="00616E19" w:rsidRPr="00F94E6E"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Accelerated speech, abrupt stops</w:t>
            </w:r>
          </w:p>
        </w:tc>
        <w:tc>
          <w:tcPr>
            <w:tcW w:w="0" w:type="auto"/>
            <w:vAlign w:val="center"/>
          </w:tcPr>
          <w:p w14:paraId="12A019C9" w14:textId="77777777" w:rsidR="00616E19" w:rsidRDefault="00616E19" w:rsidP="00E67BD9">
            <w:pPr>
              <w:rPr>
                <w:rFonts w:ascii="Times New Roman" w:hAnsi="Times New Roman" w:cs="Times New Roman"/>
                <w:sz w:val="24"/>
                <w:szCs w:val="24"/>
              </w:rPr>
            </w:pPr>
            <w:r w:rsidRPr="00F94E6E">
              <w:rPr>
                <w:rFonts w:ascii="Times New Roman" w:hAnsi="Times New Roman" w:cs="Times New Roman"/>
                <w:sz w:val="24"/>
                <w:szCs w:val="24"/>
              </w:rPr>
              <w:t>Conveys internal pressure, audience shares protagonist’s stress</w:t>
            </w:r>
          </w:p>
          <w:p w14:paraId="266FA762" w14:textId="63C1888B" w:rsidR="00E67BD9" w:rsidRPr="00F94E6E" w:rsidRDefault="00E67BD9" w:rsidP="00E67BD9">
            <w:pPr>
              <w:rPr>
                <w:rFonts w:ascii="Times New Roman" w:hAnsi="Times New Roman" w:cs="Times New Roman"/>
                <w:sz w:val="24"/>
                <w:szCs w:val="24"/>
              </w:rPr>
            </w:pPr>
          </w:p>
        </w:tc>
      </w:tr>
    </w:tbl>
    <w:p w14:paraId="3CA96468" w14:textId="77777777" w:rsidR="00616E19" w:rsidRDefault="00616E19" w:rsidP="00F94E6E">
      <w:pPr>
        <w:spacing w:after="0" w:line="360" w:lineRule="auto"/>
        <w:ind w:firstLine="709"/>
        <w:contextualSpacing/>
        <w:jc w:val="both"/>
        <w:rPr>
          <w:rFonts w:ascii="Times New Roman" w:hAnsi="Times New Roman" w:cs="Times New Roman"/>
          <w:sz w:val="24"/>
          <w:szCs w:val="24"/>
        </w:rPr>
      </w:pPr>
    </w:p>
    <w:p w14:paraId="7692C2D7" w14:textId="77777777" w:rsidR="00F94E6E" w:rsidRPr="00F94E6E" w:rsidRDefault="00F94E6E" w:rsidP="00F94E6E">
      <w:pPr>
        <w:spacing w:after="0" w:line="360" w:lineRule="auto"/>
        <w:ind w:firstLine="709"/>
        <w:contextualSpacing/>
        <w:jc w:val="both"/>
        <w:rPr>
          <w:rFonts w:ascii="Times New Roman" w:hAnsi="Times New Roman" w:cs="Times New Roman"/>
          <w:sz w:val="24"/>
          <w:szCs w:val="24"/>
        </w:rPr>
      </w:pPr>
    </w:p>
    <w:p w14:paraId="24B5C106" w14:textId="77777777" w:rsidR="00D84953" w:rsidRPr="00F94E6E" w:rsidRDefault="00D84953" w:rsidP="00F94E6E">
      <w:pPr>
        <w:spacing w:after="0" w:line="360" w:lineRule="auto"/>
        <w:ind w:firstLine="709"/>
        <w:contextualSpacing/>
        <w:jc w:val="right"/>
        <w:rPr>
          <w:rFonts w:ascii="Times New Roman" w:hAnsi="Times New Roman" w:cs="Times New Roman"/>
          <w:iCs/>
          <w:sz w:val="24"/>
          <w:szCs w:val="24"/>
        </w:rPr>
      </w:pPr>
      <w:r w:rsidRPr="00F94E6E">
        <w:rPr>
          <w:rFonts w:ascii="Times New Roman" w:hAnsi="Times New Roman" w:cs="Times New Roman"/>
          <w:iCs/>
          <w:sz w:val="24"/>
          <w:szCs w:val="24"/>
        </w:rPr>
        <w:t>Table 1.4.</w:t>
      </w:r>
    </w:p>
    <w:p w14:paraId="6BBACA5C" w14:textId="4553FC30" w:rsidR="00D84953" w:rsidRPr="00AF3A56" w:rsidRDefault="00AF3A56" w:rsidP="00F94E6E">
      <w:pPr>
        <w:spacing w:after="0" w:line="360" w:lineRule="auto"/>
        <w:ind w:firstLine="709"/>
        <w:contextualSpacing/>
        <w:jc w:val="center"/>
        <w:rPr>
          <w:rFonts w:ascii="Times New Roman" w:hAnsi="Times New Roman" w:cs="Times New Roman"/>
          <w:b/>
          <w:bCs/>
          <w:sz w:val="28"/>
          <w:szCs w:val="28"/>
        </w:rPr>
      </w:pPr>
      <w:r w:rsidRPr="00AF3A56">
        <w:rPr>
          <w:rFonts w:ascii="Times New Roman" w:hAnsi="Times New Roman" w:cs="Times New Roman"/>
          <w:b/>
          <w:bCs/>
          <w:sz w:val="28"/>
          <w:szCs w:val="28"/>
        </w:rPr>
        <w:t>The Role of Temporal Devices in Conveying Specific Emotions</w:t>
      </w:r>
    </w:p>
    <w:tbl>
      <w:tblPr>
        <w:tblStyle w:val="a4"/>
        <w:tblW w:w="0" w:type="auto"/>
        <w:tblLook w:val="04A0" w:firstRow="1" w:lastRow="0" w:firstColumn="1" w:lastColumn="0" w:noHBand="0" w:noVBand="1"/>
      </w:tblPr>
      <w:tblGrid>
        <w:gridCol w:w="1988"/>
        <w:gridCol w:w="1166"/>
        <w:gridCol w:w="1522"/>
        <w:gridCol w:w="1769"/>
        <w:gridCol w:w="1364"/>
        <w:gridCol w:w="2153"/>
      </w:tblGrid>
      <w:tr w:rsidR="00D84953" w:rsidRPr="00F94E6E" w14:paraId="76C0C23C" w14:textId="77777777" w:rsidTr="001D58A7">
        <w:tc>
          <w:tcPr>
            <w:tcW w:w="0" w:type="auto"/>
            <w:vAlign w:val="center"/>
          </w:tcPr>
          <w:p w14:paraId="77F21AB0" w14:textId="77777777" w:rsidR="00D84953" w:rsidRPr="00AF3A56" w:rsidRDefault="00D84953" w:rsidP="00AF3A56">
            <w:pPr>
              <w:jc w:val="center"/>
              <w:rPr>
                <w:rFonts w:ascii="Times New Roman" w:hAnsi="Times New Roman" w:cs="Times New Roman"/>
                <w:sz w:val="24"/>
                <w:szCs w:val="24"/>
              </w:rPr>
            </w:pPr>
            <w:r w:rsidRPr="00AF3A56">
              <w:rPr>
                <w:rFonts w:ascii="Times New Roman" w:hAnsi="Times New Roman" w:cs="Times New Roman"/>
                <w:sz w:val="24"/>
                <w:szCs w:val="24"/>
              </w:rPr>
              <w:t>Film/Scene</w:t>
            </w:r>
          </w:p>
        </w:tc>
        <w:tc>
          <w:tcPr>
            <w:tcW w:w="0" w:type="auto"/>
            <w:vAlign w:val="center"/>
          </w:tcPr>
          <w:p w14:paraId="1DF6C81A" w14:textId="77777777" w:rsidR="00D84953" w:rsidRPr="00AF3A56" w:rsidRDefault="00D84953" w:rsidP="00AF3A56">
            <w:pPr>
              <w:jc w:val="center"/>
              <w:rPr>
                <w:rFonts w:ascii="Times New Roman" w:hAnsi="Times New Roman" w:cs="Times New Roman"/>
                <w:sz w:val="24"/>
                <w:szCs w:val="24"/>
              </w:rPr>
            </w:pPr>
            <w:r w:rsidRPr="00AF3A56">
              <w:rPr>
                <w:rFonts w:ascii="Times New Roman" w:hAnsi="Times New Roman" w:cs="Times New Roman"/>
                <w:sz w:val="24"/>
                <w:szCs w:val="24"/>
              </w:rPr>
              <w:t>Character</w:t>
            </w:r>
          </w:p>
        </w:tc>
        <w:tc>
          <w:tcPr>
            <w:tcW w:w="0" w:type="auto"/>
            <w:vAlign w:val="center"/>
          </w:tcPr>
          <w:p w14:paraId="1F675228" w14:textId="77777777" w:rsidR="00D84953" w:rsidRPr="00AF3A56" w:rsidRDefault="00D84953" w:rsidP="00AF3A56">
            <w:pPr>
              <w:jc w:val="center"/>
              <w:rPr>
                <w:rFonts w:ascii="Times New Roman" w:hAnsi="Times New Roman" w:cs="Times New Roman"/>
                <w:sz w:val="24"/>
                <w:szCs w:val="24"/>
              </w:rPr>
            </w:pPr>
            <w:r w:rsidRPr="00AF3A56">
              <w:rPr>
                <w:rFonts w:ascii="Times New Roman" w:hAnsi="Times New Roman" w:cs="Times New Roman"/>
                <w:sz w:val="24"/>
                <w:szCs w:val="24"/>
              </w:rPr>
              <w:t>Emotional Stress</w:t>
            </w:r>
          </w:p>
        </w:tc>
        <w:tc>
          <w:tcPr>
            <w:tcW w:w="0" w:type="auto"/>
            <w:vAlign w:val="center"/>
          </w:tcPr>
          <w:p w14:paraId="59C791A9" w14:textId="77777777" w:rsidR="00D84953" w:rsidRPr="00AF3A56" w:rsidRDefault="00D84953" w:rsidP="00AF3A56">
            <w:pPr>
              <w:jc w:val="center"/>
              <w:rPr>
                <w:rFonts w:ascii="Times New Roman" w:hAnsi="Times New Roman" w:cs="Times New Roman"/>
                <w:sz w:val="24"/>
                <w:szCs w:val="24"/>
              </w:rPr>
            </w:pPr>
            <w:r w:rsidRPr="00AF3A56">
              <w:rPr>
                <w:rFonts w:ascii="Times New Roman" w:hAnsi="Times New Roman" w:cs="Times New Roman"/>
                <w:sz w:val="24"/>
                <w:szCs w:val="24"/>
              </w:rPr>
              <w:t>Temporal Features</w:t>
            </w:r>
          </w:p>
        </w:tc>
        <w:tc>
          <w:tcPr>
            <w:tcW w:w="0" w:type="auto"/>
            <w:vAlign w:val="center"/>
          </w:tcPr>
          <w:p w14:paraId="582BE506" w14:textId="77777777" w:rsidR="00D84953" w:rsidRPr="00AF3A56" w:rsidRDefault="00D84953" w:rsidP="00AF3A56">
            <w:pPr>
              <w:jc w:val="center"/>
              <w:rPr>
                <w:rFonts w:ascii="Times New Roman" w:hAnsi="Times New Roman" w:cs="Times New Roman"/>
                <w:sz w:val="24"/>
                <w:szCs w:val="24"/>
              </w:rPr>
            </w:pPr>
            <w:r w:rsidRPr="00AF3A56">
              <w:rPr>
                <w:rFonts w:ascii="Times New Roman" w:hAnsi="Times New Roman" w:cs="Times New Roman"/>
                <w:sz w:val="24"/>
                <w:szCs w:val="24"/>
              </w:rPr>
              <w:t>Genre</w:t>
            </w:r>
          </w:p>
        </w:tc>
        <w:tc>
          <w:tcPr>
            <w:tcW w:w="0" w:type="auto"/>
            <w:vAlign w:val="center"/>
          </w:tcPr>
          <w:p w14:paraId="26FDEED9" w14:textId="77777777" w:rsidR="00D84953" w:rsidRPr="00AF3A56" w:rsidRDefault="00D84953" w:rsidP="00AF3A56">
            <w:pPr>
              <w:jc w:val="center"/>
              <w:rPr>
                <w:rFonts w:ascii="Times New Roman" w:hAnsi="Times New Roman" w:cs="Times New Roman"/>
                <w:sz w:val="24"/>
                <w:szCs w:val="24"/>
              </w:rPr>
            </w:pPr>
            <w:r w:rsidRPr="00AF3A56">
              <w:rPr>
                <w:rFonts w:ascii="Times New Roman" w:hAnsi="Times New Roman" w:cs="Times New Roman"/>
                <w:sz w:val="24"/>
                <w:szCs w:val="24"/>
              </w:rPr>
              <w:t>Effect on Viewer</w:t>
            </w:r>
          </w:p>
        </w:tc>
      </w:tr>
      <w:tr w:rsidR="00D84953" w:rsidRPr="00F94E6E" w14:paraId="1EF4A57D" w14:textId="77777777" w:rsidTr="001D58A7">
        <w:tc>
          <w:tcPr>
            <w:tcW w:w="0" w:type="auto"/>
            <w:vAlign w:val="center"/>
          </w:tcPr>
          <w:p w14:paraId="5BE87BF8" w14:textId="77777777" w:rsidR="00D84953" w:rsidRPr="00F94E6E" w:rsidRDefault="00D84953" w:rsidP="00AF3A56">
            <w:pPr>
              <w:rPr>
                <w:rFonts w:ascii="Times New Roman" w:hAnsi="Times New Roman" w:cs="Times New Roman"/>
                <w:sz w:val="24"/>
                <w:szCs w:val="24"/>
              </w:rPr>
            </w:pPr>
            <w:r w:rsidRPr="00F94E6E">
              <w:rPr>
                <w:rStyle w:val="ad"/>
                <w:rFonts w:ascii="Times New Roman" w:hAnsi="Times New Roman" w:cs="Times New Roman"/>
                <w:sz w:val="24"/>
                <w:szCs w:val="24"/>
              </w:rPr>
              <w:t>Interstellar</w:t>
            </w:r>
            <w:r w:rsidRPr="00F94E6E">
              <w:rPr>
                <w:rFonts w:ascii="Times New Roman" w:hAnsi="Times New Roman" w:cs="Times New Roman"/>
                <w:sz w:val="24"/>
                <w:szCs w:val="24"/>
              </w:rPr>
              <w:t>: Cooper to Murph</w:t>
            </w:r>
          </w:p>
        </w:tc>
        <w:tc>
          <w:tcPr>
            <w:tcW w:w="0" w:type="auto"/>
            <w:vAlign w:val="center"/>
          </w:tcPr>
          <w:p w14:paraId="00E8C2D2"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Cooper</w:t>
            </w:r>
          </w:p>
        </w:tc>
        <w:tc>
          <w:tcPr>
            <w:tcW w:w="0" w:type="auto"/>
            <w:vAlign w:val="center"/>
          </w:tcPr>
          <w:p w14:paraId="7C86B113"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Grief, guilt</w:t>
            </w:r>
          </w:p>
        </w:tc>
        <w:tc>
          <w:tcPr>
            <w:tcW w:w="0" w:type="auto"/>
            <w:vAlign w:val="center"/>
          </w:tcPr>
          <w:p w14:paraId="56442E59"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Slow rate, long pauses</w:t>
            </w:r>
          </w:p>
        </w:tc>
        <w:tc>
          <w:tcPr>
            <w:tcW w:w="0" w:type="auto"/>
            <w:vAlign w:val="center"/>
          </w:tcPr>
          <w:p w14:paraId="10B2E8DF"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Sci-Fi</w:t>
            </w:r>
          </w:p>
        </w:tc>
        <w:tc>
          <w:tcPr>
            <w:tcW w:w="0" w:type="auto"/>
            <w:vAlign w:val="center"/>
          </w:tcPr>
          <w:p w14:paraId="3A9C7300"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Enhances empathy, conveys despair</w:t>
            </w:r>
          </w:p>
        </w:tc>
      </w:tr>
      <w:tr w:rsidR="00D84953" w:rsidRPr="00F94E6E" w14:paraId="6C178071" w14:textId="77777777" w:rsidTr="001D58A7">
        <w:tc>
          <w:tcPr>
            <w:tcW w:w="0" w:type="auto"/>
            <w:vAlign w:val="center"/>
          </w:tcPr>
          <w:p w14:paraId="2A7D61C3" w14:textId="77777777" w:rsidR="00D84953" w:rsidRPr="00F94E6E" w:rsidRDefault="00D84953" w:rsidP="00AF3A56">
            <w:pPr>
              <w:rPr>
                <w:rFonts w:ascii="Times New Roman" w:hAnsi="Times New Roman" w:cs="Times New Roman"/>
                <w:sz w:val="24"/>
                <w:szCs w:val="24"/>
              </w:rPr>
            </w:pPr>
            <w:r w:rsidRPr="00F94E6E">
              <w:rPr>
                <w:rStyle w:val="ad"/>
                <w:rFonts w:ascii="Times New Roman" w:hAnsi="Times New Roman" w:cs="Times New Roman"/>
                <w:sz w:val="24"/>
                <w:szCs w:val="24"/>
              </w:rPr>
              <w:t>Inception</w:t>
            </w:r>
            <w:r w:rsidRPr="00F94E6E">
              <w:rPr>
                <w:rFonts w:ascii="Times New Roman" w:hAnsi="Times New Roman" w:cs="Times New Roman"/>
                <w:sz w:val="24"/>
                <w:szCs w:val="24"/>
              </w:rPr>
              <w:t>: Dream heist scene</w:t>
            </w:r>
          </w:p>
        </w:tc>
        <w:tc>
          <w:tcPr>
            <w:tcW w:w="0" w:type="auto"/>
            <w:vAlign w:val="center"/>
          </w:tcPr>
          <w:p w14:paraId="271C35E8"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Cobb</w:t>
            </w:r>
          </w:p>
        </w:tc>
        <w:tc>
          <w:tcPr>
            <w:tcW w:w="0" w:type="auto"/>
            <w:vAlign w:val="center"/>
          </w:tcPr>
          <w:p w14:paraId="004CC460"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Anxiety, urgency</w:t>
            </w:r>
          </w:p>
        </w:tc>
        <w:tc>
          <w:tcPr>
            <w:tcW w:w="0" w:type="auto"/>
            <w:vAlign w:val="center"/>
          </w:tcPr>
          <w:p w14:paraId="1C16481B"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Rapid speech, short pauses</w:t>
            </w:r>
          </w:p>
        </w:tc>
        <w:tc>
          <w:tcPr>
            <w:tcW w:w="0" w:type="auto"/>
            <w:vAlign w:val="center"/>
          </w:tcPr>
          <w:p w14:paraId="1DD8F440"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Sci-Fi/Thriller</w:t>
            </w:r>
          </w:p>
        </w:tc>
        <w:tc>
          <w:tcPr>
            <w:tcW w:w="0" w:type="auto"/>
            <w:vAlign w:val="center"/>
          </w:tcPr>
          <w:p w14:paraId="271F0535"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Heightens suspense</w:t>
            </w:r>
          </w:p>
        </w:tc>
      </w:tr>
      <w:tr w:rsidR="00D84953" w:rsidRPr="00F94E6E" w14:paraId="6A1FCF8B" w14:textId="77777777" w:rsidTr="001D58A7">
        <w:tc>
          <w:tcPr>
            <w:tcW w:w="0" w:type="auto"/>
            <w:vAlign w:val="center"/>
          </w:tcPr>
          <w:p w14:paraId="5CA7661C" w14:textId="77777777" w:rsidR="00D84953" w:rsidRPr="00F94E6E" w:rsidRDefault="00D84953" w:rsidP="00AF3A56">
            <w:pPr>
              <w:rPr>
                <w:rFonts w:ascii="Times New Roman" w:hAnsi="Times New Roman" w:cs="Times New Roman"/>
                <w:sz w:val="24"/>
                <w:szCs w:val="24"/>
              </w:rPr>
            </w:pPr>
            <w:r w:rsidRPr="00F94E6E">
              <w:rPr>
                <w:rStyle w:val="ad"/>
                <w:rFonts w:ascii="Times New Roman" w:hAnsi="Times New Roman" w:cs="Times New Roman"/>
                <w:sz w:val="24"/>
                <w:szCs w:val="24"/>
              </w:rPr>
              <w:t>The King’s Speech</w:t>
            </w:r>
            <w:r w:rsidRPr="00F94E6E">
              <w:rPr>
                <w:rFonts w:ascii="Times New Roman" w:hAnsi="Times New Roman" w:cs="Times New Roman"/>
                <w:sz w:val="24"/>
                <w:szCs w:val="24"/>
              </w:rPr>
              <w:t>: Lionel Logue coaching</w:t>
            </w:r>
          </w:p>
        </w:tc>
        <w:tc>
          <w:tcPr>
            <w:tcW w:w="0" w:type="auto"/>
            <w:vAlign w:val="center"/>
          </w:tcPr>
          <w:p w14:paraId="1D053224"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George VI</w:t>
            </w:r>
          </w:p>
        </w:tc>
        <w:tc>
          <w:tcPr>
            <w:tcW w:w="0" w:type="auto"/>
            <w:vAlign w:val="center"/>
          </w:tcPr>
          <w:p w14:paraId="6B614D1E"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Stress, frustration</w:t>
            </w:r>
          </w:p>
        </w:tc>
        <w:tc>
          <w:tcPr>
            <w:tcW w:w="0" w:type="auto"/>
            <w:vAlign w:val="center"/>
          </w:tcPr>
          <w:p w14:paraId="0ED86107"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Hesitant delivery, repeated pauses</w:t>
            </w:r>
          </w:p>
        </w:tc>
        <w:tc>
          <w:tcPr>
            <w:tcW w:w="0" w:type="auto"/>
            <w:vAlign w:val="center"/>
          </w:tcPr>
          <w:p w14:paraId="1E0EF707"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Historical Drama</w:t>
            </w:r>
          </w:p>
        </w:tc>
        <w:tc>
          <w:tcPr>
            <w:tcW w:w="0" w:type="auto"/>
            <w:vAlign w:val="center"/>
          </w:tcPr>
          <w:p w14:paraId="3F2784D6"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Conveys internal struggle</w:t>
            </w:r>
          </w:p>
        </w:tc>
      </w:tr>
      <w:tr w:rsidR="00D84953" w:rsidRPr="00F94E6E" w14:paraId="4CF1F215" w14:textId="77777777" w:rsidTr="001D58A7">
        <w:tc>
          <w:tcPr>
            <w:tcW w:w="0" w:type="auto"/>
            <w:vAlign w:val="center"/>
          </w:tcPr>
          <w:p w14:paraId="616A047A" w14:textId="77777777" w:rsidR="00D84953" w:rsidRPr="00F94E6E" w:rsidRDefault="00D84953" w:rsidP="00AF3A56">
            <w:pPr>
              <w:rPr>
                <w:rFonts w:ascii="Times New Roman" w:hAnsi="Times New Roman" w:cs="Times New Roman"/>
                <w:sz w:val="24"/>
                <w:szCs w:val="24"/>
              </w:rPr>
            </w:pPr>
            <w:r w:rsidRPr="00F94E6E">
              <w:rPr>
                <w:rStyle w:val="ad"/>
                <w:rFonts w:ascii="Times New Roman" w:hAnsi="Times New Roman" w:cs="Times New Roman"/>
                <w:sz w:val="24"/>
                <w:szCs w:val="24"/>
              </w:rPr>
              <w:t>Whiplash</w:t>
            </w:r>
            <w:r w:rsidRPr="00F94E6E">
              <w:rPr>
                <w:rFonts w:ascii="Times New Roman" w:hAnsi="Times New Roman" w:cs="Times New Roman"/>
                <w:sz w:val="24"/>
                <w:szCs w:val="24"/>
              </w:rPr>
              <w:t>: Final performance</w:t>
            </w:r>
          </w:p>
        </w:tc>
        <w:tc>
          <w:tcPr>
            <w:tcW w:w="0" w:type="auto"/>
            <w:vAlign w:val="center"/>
          </w:tcPr>
          <w:p w14:paraId="3B3A9543"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Andrew</w:t>
            </w:r>
          </w:p>
        </w:tc>
        <w:tc>
          <w:tcPr>
            <w:tcW w:w="0" w:type="auto"/>
            <w:vAlign w:val="center"/>
          </w:tcPr>
          <w:p w14:paraId="517CF61E"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Extreme tension</w:t>
            </w:r>
          </w:p>
        </w:tc>
        <w:tc>
          <w:tcPr>
            <w:tcW w:w="0" w:type="auto"/>
            <w:vAlign w:val="center"/>
          </w:tcPr>
          <w:p w14:paraId="41FAC161"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Accelerated speech, abrupt stops</w:t>
            </w:r>
          </w:p>
        </w:tc>
        <w:tc>
          <w:tcPr>
            <w:tcW w:w="0" w:type="auto"/>
            <w:vAlign w:val="center"/>
          </w:tcPr>
          <w:p w14:paraId="4BD96FF8"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Drama</w:t>
            </w:r>
          </w:p>
        </w:tc>
        <w:tc>
          <w:tcPr>
            <w:tcW w:w="0" w:type="auto"/>
            <w:vAlign w:val="center"/>
          </w:tcPr>
          <w:p w14:paraId="6FA94CBD"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Shares protagonist’s pressure</w:t>
            </w:r>
          </w:p>
        </w:tc>
      </w:tr>
      <w:tr w:rsidR="00D84953" w:rsidRPr="00F94E6E" w14:paraId="4A696BAE" w14:textId="77777777" w:rsidTr="001D58A7">
        <w:tc>
          <w:tcPr>
            <w:tcW w:w="0" w:type="auto"/>
            <w:vAlign w:val="center"/>
          </w:tcPr>
          <w:p w14:paraId="78E1008B" w14:textId="77777777" w:rsidR="00D84953" w:rsidRPr="00F94E6E" w:rsidRDefault="00D84953" w:rsidP="00AF3A56">
            <w:pPr>
              <w:rPr>
                <w:rFonts w:ascii="Times New Roman" w:hAnsi="Times New Roman" w:cs="Times New Roman"/>
                <w:sz w:val="24"/>
                <w:szCs w:val="24"/>
              </w:rPr>
            </w:pPr>
            <w:r w:rsidRPr="00F94E6E">
              <w:rPr>
                <w:rStyle w:val="ad"/>
                <w:rFonts w:ascii="Times New Roman" w:hAnsi="Times New Roman" w:cs="Times New Roman"/>
                <w:sz w:val="24"/>
                <w:szCs w:val="24"/>
              </w:rPr>
              <w:t>Inside Out</w:t>
            </w:r>
            <w:r w:rsidRPr="00F94E6E">
              <w:rPr>
                <w:rFonts w:ascii="Times New Roman" w:hAnsi="Times New Roman" w:cs="Times New Roman"/>
                <w:sz w:val="24"/>
                <w:szCs w:val="24"/>
              </w:rPr>
              <w:t>: Riley’s family argument</w:t>
            </w:r>
          </w:p>
        </w:tc>
        <w:tc>
          <w:tcPr>
            <w:tcW w:w="0" w:type="auto"/>
            <w:vAlign w:val="center"/>
          </w:tcPr>
          <w:p w14:paraId="6ADECA6E"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Riley</w:t>
            </w:r>
          </w:p>
        </w:tc>
        <w:tc>
          <w:tcPr>
            <w:tcW w:w="0" w:type="auto"/>
            <w:vAlign w:val="center"/>
          </w:tcPr>
          <w:p w14:paraId="0008DA92"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Frustration, confusion</w:t>
            </w:r>
          </w:p>
        </w:tc>
        <w:tc>
          <w:tcPr>
            <w:tcW w:w="0" w:type="auto"/>
            <w:vAlign w:val="center"/>
          </w:tcPr>
          <w:p w14:paraId="6EB5C936"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Variable tempo, abrupt stops</w:t>
            </w:r>
          </w:p>
        </w:tc>
        <w:tc>
          <w:tcPr>
            <w:tcW w:w="0" w:type="auto"/>
            <w:vAlign w:val="center"/>
          </w:tcPr>
          <w:p w14:paraId="4EF502F8"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Animation</w:t>
            </w:r>
          </w:p>
        </w:tc>
        <w:tc>
          <w:tcPr>
            <w:tcW w:w="0" w:type="auto"/>
            <w:vAlign w:val="center"/>
          </w:tcPr>
          <w:p w14:paraId="287FD05E" w14:textId="77777777" w:rsidR="00D84953" w:rsidRPr="00F94E6E" w:rsidRDefault="00D84953" w:rsidP="00AF3A56">
            <w:pPr>
              <w:rPr>
                <w:rFonts w:ascii="Times New Roman" w:hAnsi="Times New Roman" w:cs="Times New Roman"/>
                <w:sz w:val="24"/>
                <w:szCs w:val="24"/>
              </w:rPr>
            </w:pPr>
            <w:r w:rsidRPr="00F94E6E">
              <w:rPr>
                <w:rFonts w:ascii="Times New Roman" w:hAnsi="Times New Roman" w:cs="Times New Roman"/>
                <w:sz w:val="24"/>
                <w:szCs w:val="24"/>
              </w:rPr>
              <w:t>Communicates internal emotional conflict</w:t>
            </w:r>
          </w:p>
        </w:tc>
      </w:tr>
    </w:tbl>
    <w:p w14:paraId="4954E1A1" w14:textId="77777777" w:rsidR="00D84953" w:rsidRPr="00F94E6E" w:rsidRDefault="00D84953" w:rsidP="00F94E6E">
      <w:pPr>
        <w:spacing w:after="0" w:line="360" w:lineRule="auto"/>
        <w:ind w:firstLine="709"/>
        <w:contextualSpacing/>
        <w:jc w:val="both"/>
        <w:rPr>
          <w:rFonts w:ascii="Times New Roman" w:hAnsi="Times New Roman" w:cs="Times New Roman"/>
          <w:sz w:val="24"/>
          <w:szCs w:val="24"/>
          <w:lang w:val="ru-RU"/>
        </w:rPr>
      </w:pPr>
    </w:p>
    <w:p w14:paraId="0E98BBFC" w14:textId="71EB4676" w:rsidR="000C658A" w:rsidRDefault="000C658A" w:rsidP="00F94E6E">
      <w:pPr>
        <w:spacing w:after="0" w:line="360" w:lineRule="auto"/>
        <w:contextualSpacing/>
        <w:rPr>
          <w:rFonts w:ascii="Times New Roman" w:hAnsi="Times New Roman" w:cs="Times New Roman"/>
          <w:sz w:val="24"/>
          <w:szCs w:val="24"/>
        </w:rPr>
      </w:pPr>
    </w:p>
    <w:p w14:paraId="69FB1101" w14:textId="5FC8422E" w:rsidR="003760DE" w:rsidRDefault="003760DE" w:rsidP="00F94E6E">
      <w:pPr>
        <w:spacing w:after="0" w:line="360" w:lineRule="auto"/>
        <w:contextualSpacing/>
        <w:rPr>
          <w:rFonts w:ascii="Times New Roman" w:hAnsi="Times New Roman" w:cs="Times New Roman"/>
          <w:sz w:val="24"/>
          <w:szCs w:val="24"/>
        </w:rPr>
      </w:pPr>
    </w:p>
    <w:p w14:paraId="209FD15A" w14:textId="2E2F4017" w:rsidR="003760DE" w:rsidRDefault="003760DE" w:rsidP="00F94E6E">
      <w:pPr>
        <w:spacing w:after="0" w:line="360" w:lineRule="auto"/>
        <w:contextualSpacing/>
        <w:rPr>
          <w:rFonts w:ascii="Times New Roman" w:hAnsi="Times New Roman" w:cs="Times New Roman"/>
          <w:sz w:val="24"/>
          <w:szCs w:val="24"/>
        </w:rPr>
      </w:pPr>
    </w:p>
    <w:p w14:paraId="0C2298C7" w14:textId="77777777" w:rsidR="003760DE" w:rsidRPr="003760DE" w:rsidRDefault="003760DE" w:rsidP="003760DE">
      <w:pPr>
        <w:spacing w:after="0" w:line="240" w:lineRule="auto"/>
        <w:jc w:val="center"/>
        <w:rPr>
          <w:rFonts w:ascii="Times New Roman" w:eastAsia="Times New Roman" w:hAnsi="Times New Roman" w:cs="Times New Roman"/>
          <w:b/>
          <w:bCs/>
          <w:sz w:val="28"/>
          <w:szCs w:val="28"/>
          <w:lang w:eastAsia="ru-RU"/>
        </w:rPr>
      </w:pPr>
      <w:r w:rsidRPr="003760DE">
        <w:rPr>
          <w:rFonts w:ascii="Times New Roman" w:eastAsia="Times New Roman" w:hAnsi="Times New Roman" w:cs="Times New Roman"/>
          <w:b/>
          <w:bCs/>
          <w:sz w:val="28"/>
          <w:szCs w:val="28"/>
          <w:lang w:val="ru-RU" w:eastAsia="ru-RU"/>
        </w:rPr>
        <w:lastRenderedPageBreak/>
        <w:t>АНОТАЦІЯ</w:t>
      </w:r>
    </w:p>
    <w:p w14:paraId="264BB96D" w14:textId="77777777" w:rsidR="003760DE" w:rsidRPr="003760DE" w:rsidRDefault="003760DE" w:rsidP="003760DE">
      <w:pPr>
        <w:spacing w:after="0" w:line="240" w:lineRule="auto"/>
        <w:ind w:firstLine="426"/>
        <w:jc w:val="center"/>
        <w:rPr>
          <w:rFonts w:ascii="Times New Roman" w:eastAsia="Times New Roman" w:hAnsi="Times New Roman" w:cs="Times New Roman"/>
          <w:b/>
          <w:bCs/>
          <w:sz w:val="28"/>
          <w:szCs w:val="28"/>
          <w:lang w:eastAsia="ru-RU"/>
        </w:rPr>
      </w:pPr>
      <w:r w:rsidRPr="003760DE">
        <w:rPr>
          <w:rFonts w:ascii="Times New Roman" w:eastAsia="Times New Roman" w:hAnsi="Times New Roman" w:cs="Times New Roman"/>
          <w:b/>
          <w:bCs/>
          <w:sz w:val="28"/>
          <w:szCs w:val="28"/>
          <w:lang w:val="ru-RU" w:eastAsia="ru-RU"/>
        </w:rPr>
        <w:t>СКРИПНИК</w:t>
      </w:r>
      <w:r w:rsidRPr="003760DE">
        <w:rPr>
          <w:rFonts w:ascii="Times New Roman" w:eastAsia="Times New Roman" w:hAnsi="Times New Roman" w:cs="Times New Roman"/>
          <w:b/>
          <w:bCs/>
          <w:sz w:val="28"/>
          <w:szCs w:val="28"/>
          <w:lang w:eastAsia="ru-RU"/>
        </w:rPr>
        <w:t xml:space="preserve"> </w:t>
      </w:r>
      <w:r w:rsidRPr="003760DE">
        <w:rPr>
          <w:rFonts w:ascii="Times New Roman" w:eastAsia="Times New Roman" w:hAnsi="Times New Roman" w:cs="Times New Roman"/>
          <w:b/>
          <w:bCs/>
          <w:sz w:val="28"/>
          <w:szCs w:val="28"/>
          <w:lang w:val="ru-RU" w:eastAsia="ru-RU"/>
        </w:rPr>
        <w:t>ОЛЬГА</w:t>
      </w:r>
      <w:r w:rsidRPr="003760DE">
        <w:rPr>
          <w:rFonts w:ascii="Times New Roman" w:eastAsia="Times New Roman" w:hAnsi="Times New Roman" w:cs="Times New Roman"/>
          <w:b/>
          <w:bCs/>
          <w:sz w:val="28"/>
          <w:szCs w:val="28"/>
          <w:lang w:eastAsia="ru-RU"/>
        </w:rPr>
        <w:t xml:space="preserve"> </w:t>
      </w:r>
      <w:r w:rsidRPr="003760DE">
        <w:rPr>
          <w:rFonts w:ascii="Times New Roman" w:eastAsia="Times New Roman" w:hAnsi="Times New Roman" w:cs="Times New Roman"/>
          <w:b/>
          <w:bCs/>
          <w:sz w:val="28"/>
          <w:szCs w:val="28"/>
          <w:lang w:val="ru-RU" w:eastAsia="ru-RU"/>
        </w:rPr>
        <w:t>ВІТАЛІЇВНА</w:t>
      </w:r>
    </w:p>
    <w:p w14:paraId="421547BD" w14:textId="77777777" w:rsidR="003760DE" w:rsidRPr="003760DE" w:rsidRDefault="003760DE" w:rsidP="003760DE">
      <w:pPr>
        <w:spacing w:after="0" w:line="240" w:lineRule="auto"/>
        <w:ind w:firstLine="426"/>
        <w:jc w:val="center"/>
        <w:rPr>
          <w:rFonts w:ascii="Times New Roman" w:eastAsia="Times New Roman" w:hAnsi="Times New Roman" w:cs="Times New Roman"/>
          <w:b/>
          <w:bCs/>
          <w:sz w:val="28"/>
          <w:szCs w:val="28"/>
          <w:lang w:val="ru-RU" w:eastAsia="ru-RU"/>
        </w:rPr>
      </w:pPr>
      <w:r w:rsidRPr="003760DE">
        <w:rPr>
          <w:rFonts w:ascii="Times New Roman" w:eastAsia="Times New Roman" w:hAnsi="Times New Roman" w:cs="Times New Roman"/>
          <w:b/>
          <w:bCs/>
          <w:sz w:val="28"/>
          <w:szCs w:val="28"/>
          <w:lang w:val="ru-RU" w:eastAsia="ru-RU"/>
        </w:rPr>
        <w:t xml:space="preserve">ТЕМПОРАЛЬНІ ЗАСОБИ ПЕРЕДАЧІ ЕМОЦІЙНОГО НАПРУЖЕННЯ МОВЦЯ (НА МАТЕРІАЛІ ФІЛЬМУ </w:t>
      </w:r>
      <w:r w:rsidRPr="003760DE">
        <w:rPr>
          <w:rFonts w:ascii="Times New Roman" w:eastAsia="Times New Roman" w:hAnsi="Times New Roman" w:cs="Times New Roman"/>
          <w:b/>
          <w:bCs/>
          <w:i/>
          <w:iCs/>
          <w:sz w:val="28"/>
          <w:szCs w:val="28"/>
          <w:lang w:val="ru-RU" w:eastAsia="ru-RU"/>
        </w:rPr>
        <w:t>ІНТЕРСТЕЛЛАР</w:t>
      </w:r>
      <w:r w:rsidRPr="003760DE">
        <w:rPr>
          <w:rFonts w:ascii="Times New Roman" w:eastAsia="Times New Roman" w:hAnsi="Times New Roman" w:cs="Times New Roman"/>
          <w:b/>
          <w:bCs/>
          <w:sz w:val="28"/>
          <w:szCs w:val="28"/>
          <w:lang w:val="ru-RU" w:eastAsia="ru-RU"/>
        </w:rPr>
        <w:t>)</w:t>
      </w:r>
    </w:p>
    <w:p w14:paraId="456DFFE4" w14:textId="77777777" w:rsidR="003760DE" w:rsidRPr="003760DE" w:rsidRDefault="003760DE" w:rsidP="003760DE">
      <w:pPr>
        <w:spacing w:after="0" w:line="240" w:lineRule="auto"/>
        <w:ind w:firstLine="426"/>
        <w:jc w:val="center"/>
        <w:rPr>
          <w:rFonts w:ascii="Times New Roman" w:eastAsia="Times New Roman" w:hAnsi="Times New Roman" w:cs="Times New Roman"/>
          <w:b/>
          <w:bCs/>
          <w:sz w:val="28"/>
          <w:szCs w:val="28"/>
          <w:lang w:val="ru-RU" w:eastAsia="ru-RU"/>
        </w:rPr>
      </w:pPr>
    </w:p>
    <w:p w14:paraId="27FEACB0" w14:textId="77777777" w:rsidR="003760DE" w:rsidRPr="003760DE" w:rsidRDefault="003760DE" w:rsidP="003760DE">
      <w:pPr>
        <w:spacing w:after="0" w:line="240" w:lineRule="auto"/>
        <w:ind w:firstLine="567"/>
        <w:jc w:val="both"/>
        <w:rPr>
          <w:rFonts w:ascii="Times New Roman" w:eastAsia="Times New Roman" w:hAnsi="Times New Roman" w:cs="Times New Roman"/>
          <w:sz w:val="28"/>
          <w:szCs w:val="28"/>
          <w:lang w:val="ru-RU" w:eastAsia="ru-RU"/>
        </w:rPr>
      </w:pPr>
      <w:r w:rsidRPr="003760DE">
        <w:rPr>
          <w:rFonts w:ascii="Times New Roman" w:eastAsia="Times New Roman" w:hAnsi="Times New Roman" w:cs="Times New Roman"/>
          <w:sz w:val="28"/>
          <w:szCs w:val="28"/>
          <w:lang w:val="ru-RU" w:eastAsia="ru-RU"/>
        </w:rPr>
        <w:t xml:space="preserve">Дослідження присвячене вивченню темпоральних засобів як маркерів емоційної напруги в англомовному кінодискурсі на прикладі фільму Крістофера Нолана </w:t>
      </w:r>
      <w:r w:rsidRPr="003760DE">
        <w:rPr>
          <w:rFonts w:ascii="Times New Roman" w:eastAsia="Times New Roman" w:hAnsi="Times New Roman" w:cs="Times New Roman"/>
          <w:bCs/>
          <w:sz w:val="28"/>
          <w:szCs w:val="28"/>
          <w:lang w:val="ru-RU" w:eastAsia="ru-RU"/>
        </w:rPr>
        <w:t>«Інтерстеллар»</w:t>
      </w:r>
      <w:r w:rsidRPr="003760DE">
        <w:rPr>
          <w:rFonts w:ascii="Times New Roman" w:eastAsia="Times New Roman" w:hAnsi="Times New Roman" w:cs="Times New Roman"/>
          <w:b/>
          <w:sz w:val="28"/>
          <w:szCs w:val="28"/>
          <w:lang w:val="ru-RU" w:eastAsia="ru-RU"/>
        </w:rPr>
        <w:t>.</w:t>
      </w:r>
      <w:r w:rsidRPr="003760DE">
        <w:rPr>
          <w:rFonts w:ascii="Times New Roman" w:eastAsia="Times New Roman" w:hAnsi="Times New Roman" w:cs="Times New Roman"/>
          <w:sz w:val="28"/>
          <w:szCs w:val="28"/>
          <w:lang w:val="ru-RU" w:eastAsia="ru-RU"/>
        </w:rPr>
        <w:t xml:space="preserve"> Аналіз охоплює темп мовлення, паузи, ритмічні патерни та явища вагання, які відображають психологічний стан мовця та функціонують як чутливі просодичні індикатори емоційної напруги. </w:t>
      </w:r>
      <w:r w:rsidRPr="003760DE">
        <w:rPr>
          <w:rFonts w:ascii="Times New Roman" w:eastAsia="Times New Roman" w:hAnsi="Times New Roman" w:cs="Times New Roman"/>
          <w:sz w:val="28"/>
          <w:szCs w:val="28"/>
          <w:lang w:val="uk-UA" w:eastAsia="ru-RU"/>
        </w:rPr>
        <w:t>Т</w:t>
      </w:r>
      <w:r w:rsidRPr="003760DE">
        <w:rPr>
          <w:rFonts w:ascii="Times New Roman" w:eastAsia="Times New Roman" w:hAnsi="Times New Roman" w:cs="Times New Roman"/>
          <w:sz w:val="28"/>
          <w:szCs w:val="28"/>
          <w:lang w:val="ru-RU" w:eastAsia="ru-RU"/>
        </w:rPr>
        <w:t>емпоральні параметри</w:t>
      </w:r>
      <w:r w:rsidRPr="003760DE">
        <w:rPr>
          <w:rFonts w:ascii="Times New Roman" w:eastAsia="Times New Roman" w:hAnsi="Times New Roman" w:cs="Times New Roman"/>
          <w:sz w:val="28"/>
          <w:szCs w:val="28"/>
          <w:lang w:val="uk-UA" w:eastAsia="ru-RU"/>
        </w:rPr>
        <w:t xml:space="preserve"> </w:t>
      </w:r>
      <w:r w:rsidRPr="003760DE">
        <w:rPr>
          <w:rFonts w:ascii="Times New Roman" w:eastAsia="Times New Roman" w:hAnsi="Times New Roman" w:cs="Times New Roman"/>
          <w:sz w:val="28"/>
          <w:szCs w:val="28"/>
          <w:lang w:val="ru-RU" w:eastAsia="ru-RU"/>
        </w:rPr>
        <w:t>відіграють провідну роль у виявленні афективної напруги, когнітивного навантаження та комунікативної нагальності.</w:t>
      </w:r>
    </w:p>
    <w:p w14:paraId="7033B420" w14:textId="77777777" w:rsidR="003760DE" w:rsidRPr="003760DE" w:rsidRDefault="003760DE" w:rsidP="003760DE">
      <w:pPr>
        <w:spacing w:after="0" w:line="240" w:lineRule="auto"/>
        <w:ind w:firstLine="567"/>
        <w:jc w:val="both"/>
        <w:rPr>
          <w:rFonts w:ascii="Times New Roman" w:eastAsia="Times New Roman" w:hAnsi="Times New Roman" w:cs="Times New Roman"/>
          <w:sz w:val="28"/>
          <w:szCs w:val="28"/>
          <w:lang w:val="ru-RU" w:eastAsia="ru-RU"/>
        </w:rPr>
      </w:pPr>
      <w:r w:rsidRPr="003760DE">
        <w:rPr>
          <w:rFonts w:ascii="Times New Roman" w:eastAsia="Times New Roman" w:hAnsi="Times New Roman" w:cs="Times New Roman"/>
          <w:sz w:val="28"/>
          <w:szCs w:val="28"/>
          <w:lang w:val="ru-RU" w:eastAsia="ru-RU"/>
        </w:rPr>
        <w:t xml:space="preserve">Кінодискурс розглядається як мультимодальне середовище, де взаємодіють вербальні, акустичні та візуальні модальності, що робить його ефективним для дослідження того, як темпоральна просодія кодує емоції. Емоційний стрес трактується як психолінгвістичне явище, що проявляється в акустичній поведінці мовця. Спираючись на моделі Сельє, Шерера, Мюррея та Арнотта, аналізуються темп мовлення, паузи, ритмічна структура та тривалість </w:t>
      </w:r>
      <w:r w:rsidRPr="003760DE">
        <w:rPr>
          <w:rFonts w:ascii="Times New Roman" w:eastAsia="Times New Roman" w:hAnsi="Times New Roman" w:cs="Times New Roman"/>
          <w:sz w:val="28"/>
          <w:szCs w:val="28"/>
          <w:lang w:val="uk-UA" w:eastAsia="ru-RU"/>
        </w:rPr>
        <w:t>фраз</w:t>
      </w:r>
      <w:r w:rsidRPr="003760DE">
        <w:rPr>
          <w:rFonts w:ascii="Times New Roman" w:eastAsia="Times New Roman" w:hAnsi="Times New Roman" w:cs="Times New Roman"/>
          <w:sz w:val="28"/>
          <w:szCs w:val="28"/>
          <w:lang w:val="ru-RU" w:eastAsia="ru-RU"/>
        </w:rPr>
        <w:t>. Запропоновано трирівневу градацію емоційної напруги: низький, помірний та високий стрес.</w:t>
      </w:r>
    </w:p>
    <w:p w14:paraId="0A9227D0" w14:textId="77777777" w:rsidR="003760DE" w:rsidRPr="003760DE" w:rsidRDefault="003760DE" w:rsidP="003760DE">
      <w:pPr>
        <w:spacing w:after="0" w:line="240" w:lineRule="auto"/>
        <w:ind w:firstLine="567"/>
        <w:jc w:val="both"/>
        <w:rPr>
          <w:rFonts w:ascii="Times New Roman" w:eastAsia="Times New Roman" w:hAnsi="Times New Roman" w:cs="Times New Roman"/>
          <w:sz w:val="28"/>
          <w:szCs w:val="28"/>
          <w:lang w:val="ru-RU" w:eastAsia="ru-RU"/>
        </w:rPr>
      </w:pPr>
      <w:r w:rsidRPr="003760DE">
        <w:rPr>
          <w:rFonts w:ascii="Times New Roman" w:eastAsia="Times New Roman" w:hAnsi="Times New Roman" w:cs="Times New Roman"/>
          <w:sz w:val="28"/>
          <w:szCs w:val="28"/>
          <w:lang w:val="ru-RU" w:eastAsia="ru-RU"/>
        </w:rPr>
        <w:t xml:space="preserve">Низький стрес асоціюється зі стабільними структурами та простими граматичними формами; помірний характеризується появою модальних дієслів, майбутніх прогнозів і збільшеною синтаксичною вбудованістю; високий стрес супроводжується прогресивними та перфектними формами, фрагментацією синтаксису й контрфактичними конструкціями. </w:t>
      </w:r>
    </w:p>
    <w:p w14:paraId="240E1787" w14:textId="77777777" w:rsidR="003760DE" w:rsidRPr="003760DE" w:rsidRDefault="003760DE" w:rsidP="003760DE">
      <w:pPr>
        <w:spacing w:after="0" w:line="240" w:lineRule="auto"/>
        <w:ind w:firstLine="567"/>
        <w:jc w:val="both"/>
        <w:rPr>
          <w:rFonts w:ascii="Times New Roman" w:eastAsia="Times New Roman" w:hAnsi="Times New Roman" w:cs="Times New Roman"/>
          <w:sz w:val="28"/>
          <w:szCs w:val="28"/>
          <w:lang w:val="ru-RU" w:eastAsia="ru-RU"/>
        </w:rPr>
      </w:pPr>
      <w:r w:rsidRPr="003760DE">
        <w:rPr>
          <w:rFonts w:ascii="Times New Roman" w:eastAsia="Times New Roman" w:hAnsi="Times New Roman" w:cs="Times New Roman"/>
          <w:sz w:val="28"/>
          <w:szCs w:val="28"/>
          <w:lang w:val="ru-RU" w:eastAsia="ru-RU"/>
        </w:rPr>
        <w:t>Матеріал дослідження демонструє систематичну співді</w:t>
      </w:r>
      <w:r w:rsidRPr="003760DE">
        <w:rPr>
          <w:rFonts w:ascii="Times New Roman" w:eastAsia="Times New Roman" w:hAnsi="Times New Roman" w:cs="Times New Roman"/>
          <w:sz w:val="28"/>
          <w:szCs w:val="28"/>
          <w:lang w:val="uk-UA" w:eastAsia="ru-RU"/>
        </w:rPr>
        <w:t>ю</w:t>
      </w:r>
      <w:r w:rsidRPr="003760DE">
        <w:rPr>
          <w:rFonts w:ascii="Times New Roman" w:eastAsia="Times New Roman" w:hAnsi="Times New Roman" w:cs="Times New Roman"/>
          <w:sz w:val="28"/>
          <w:szCs w:val="28"/>
          <w:lang w:val="ru-RU" w:eastAsia="ru-RU"/>
        </w:rPr>
        <w:t xml:space="preserve"> темпоральної просодії та невербальних жестів: комунікативні жести переважають у низькому стресі, регулятивні — у помірному, тоді як симптоматичні (тремтіння, стиснуті кулаки, згорблена постава) характерні для високого стресу. Мультимодальна синхронізація підсилює виразність емоційно напружених сцен.</w:t>
      </w:r>
    </w:p>
    <w:p w14:paraId="4BA95C07" w14:textId="77777777" w:rsidR="003760DE" w:rsidRPr="003760DE" w:rsidRDefault="003760DE" w:rsidP="003760DE">
      <w:pPr>
        <w:spacing w:after="0" w:line="240" w:lineRule="auto"/>
        <w:ind w:firstLine="567"/>
        <w:jc w:val="both"/>
        <w:rPr>
          <w:rFonts w:ascii="Times New Roman" w:eastAsia="Times New Roman" w:hAnsi="Times New Roman" w:cs="Times New Roman"/>
          <w:sz w:val="28"/>
          <w:szCs w:val="28"/>
          <w:lang w:val="ru-RU" w:eastAsia="ru-RU"/>
        </w:rPr>
      </w:pPr>
      <w:r w:rsidRPr="003760DE">
        <w:rPr>
          <w:rFonts w:ascii="Times New Roman" w:eastAsia="Times New Roman" w:hAnsi="Times New Roman" w:cs="Times New Roman"/>
          <w:sz w:val="28"/>
          <w:szCs w:val="28"/>
          <w:lang w:val="ru-RU" w:eastAsia="ru-RU"/>
        </w:rPr>
        <w:t>Експериментальний ауді</w:t>
      </w:r>
      <w:r w:rsidRPr="003760DE">
        <w:rPr>
          <w:rFonts w:ascii="Times New Roman" w:eastAsia="Times New Roman" w:hAnsi="Times New Roman" w:cs="Times New Roman"/>
          <w:sz w:val="28"/>
          <w:szCs w:val="28"/>
          <w:lang w:val="uk-UA" w:eastAsia="ru-RU"/>
        </w:rPr>
        <w:t>торський</w:t>
      </w:r>
      <w:r w:rsidRPr="003760DE">
        <w:rPr>
          <w:rFonts w:ascii="Times New Roman" w:eastAsia="Times New Roman" w:hAnsi="Times New Roman" w:cs="Times New Roman"/>
          <w:sz w:val="28"/>
          <w:szCs w:val="28"/>
          <w:lang w:val="ru-RU" w:eastAsia="ru-RU"/>
        </w:rPr>
        <w:t xml:space="preserve"> аналіз включає корпус із 60 фрагментів фільму, триетапну ауді</w:t>
      </w:r>
      <w:r w:rsidRPr="003760DE">
        <w:rPr>
          <w:rFonts w:ascii="Times New Roman" w:eastAsia="Times New Roman" w:hAnsi="Times New Roman" w:cs="Times New Roman"/>
          <w:sz w:val="28"/>
          <w:szCs w:val="28"/>
          <w:lang w:val="uk-UA" w:eastAsia="ru-RU"/>
        </w:rPr>
        <w:t>торську</w:t>
      </w:r>
      <w:r w:rsidRPr="003760DE">
        <w:rPr>
          <w:rFonts w:ascii="Times New Roman" w:eastAsia="Times New Roman" w:hAnsi="Times New Roman" w:cs="Times New Roman"/>
          <w:sz w:val="28"/>
          <w:szCs w:val="28"/>
          <w:lang w:val="ru-RU" w:eastAsia="ru-RU"/>
        </w:rPr>
        <w:t xml:space="preserve"> оцінку та категоризацію темпу й пауз. Результати демонструють пряму залежність між рівнем стресу та темпоральною поведінкою: низький стрес пов’язаний із рівним ритмом і помірним темпом; помірний — з прискоренням темпу, підвищеною варіативністю та частішими паузами; високий — з фрагментованим мовленням, задишкою та порушенням ритмічності.</w:t>
      </w:r>
    </w:p>
    <w:p w14:paraId="65BA7663" w14:textId="786B5CA7" w:rsidR="003760DE" w:rsidRPr="003760DE" w:rsidRDefault="003760DE" w:rsidP="003760DE">
      <w:pPr>
        <w:spacing w:after="0" w:line="240" w:lineRule="auto"/>
        <w:ind w:firstLine="567"/>
        <w:jc w:val="both"/>
        <w:rPr>
          <w:rFonts w:ascii="Times New Roman" w:eastAsia="Times New Roman" w:hAnsi="Times New Roman" w:cs="Times New Roman"/>
          <w:sz w:val="28"/>
          <w:szCs w:val="28"/>
          <w:lang w:val="ru-RU" w:eastAsia="ru-RU"/>
        </w:rPr>
      </w:pPr>
      <w:r w:rsidRPr="003760DE">
        <w:rPr>
          <w:rFonts w:ascii="Times New Roman" w:eastAsia="Times New Roman" w:hAnsi="Times New Roman" w:cs="Times New Roman"/>
          <w:sz w:val="28"/>
          <w:szCs w:val="28"/>
          <w:lang w:val="ru-RU" w:eastAsia="ru-RU"/>
        </w:rPr>
        <w:t>Гендерний аналіз показує, що чолові</w:t>
      </w:r>
      <w:r w:rsidRPr="003760DE">
        <w:rPr>
          <w:rFonts w:ascii="Times New Roman" w:eastAsia="Times New Roman" w:hAnsi="Times New Roman" w:cs="Times New Roman"/>
          <w:sz w:val="28"/>
          <w:szCs w:val="28"/>
          <w:lang w:val="uk-UA" w:eastAsia="ru-RU"/>
        </w:rPr>
        <w:t>ки-мовці</w:t>
      </w:r>
      <w:r w:rsidRPr="003760DE">
        <w:rPr>
          <w:rFonts w:ascii="Times New Roman" w:eastAsia="Times New Roman" w:hAnsi="Times New Roman" w:cs="Times New Roman"/>
          <w:sz w:val="28"/>
          <w:szCs w:val="28"/>
          <w:lang w:val="ru-RU" w:eastAsia="ru-RU"/>
        </w:rPr>
        <w:t xml:space="preserve"> частіше екстерналізують стрес через гучність і енергію, тоді як жін</w:t>
      </w:r>
      <w:r w:rsidRPr="003760DE">
        <w:rPr>
          <w:rFonts w:ascii="Times New Roman" w:eastAsia="Times New Roman" w:hAnsi="Times New Roman" w:cs="Times New Roman"/>
          <w:sz w:val="28"/>
          <w:szCs w:val="28"/>
          <w:lang w:val="uk-UA" w:eastAsia="ru-RU"/>
        </w:rPr>
        <w:t>ки-мовці</w:t>
      </w:r>
      <w:r w:rsidRPr="003760DE">
        <w:rPr>
          <w:rFonts w:ascii="Times New Roman" w:eastAsia="Times New Roman" w:hAnsi="Times New Roman" w:cs="Times New Roman"/>
          <w:sz w:val="28"/>
          <w:szCs w:val="28"/>
          <w:lang w:val="ru-RU" w:eastAsia="ru-RU"/>
        </w:rPr>
        <w:t xml:space="preserve"> — через тремтіння голосу, задишку та нестабільність голосоутворення. Дослідження надає структуровану типологію темпоральних маркерів для різних рівнів стресу та демонструє, що синхронізація взаємодіє з вербальними, просодичними та невербальними системами, створю</w:t>
      </w:r>
      <w:r w:rsidRPr="003760DE">
        <w:rPr>
          <w:rFonts w:ascii="Times New Roman" w:eastAsia="Times New Roman" w:hAnsi="Times New Roman" w:cs="Times New Roman"/>
          <w:sz w:val="28"/>
          <w:szCs w:val="28"/>
          <w:lang w:val="uk-UA" w:eastAsia="ru-RU"/>
        </w:rPr>
        <w:t>є</w:t>
      </w:r>
      <w:r w:rsidRPr="003760DE">
        <w:rPr>
          <w:rFonts w:ascii="Times New Roman" w:eastAsia="Times New Roman" w:hAnsi="Times New Roman" w:cs="Times New Roman"/>
          <w:sz w:val="28"/>
          <w:szCs w:val="28"/>
          <w:lang w:val="ru-RU" w:eastAsia="ru-RU"/>
        </w:rPr>
        <w:t xml:space="preserve"> мультимодальне представлення емоційних станів.</w:t>
      </w:r>
    </w:p>
    <w:sectPr w:rsidR="003760DE" w:rsidRPr="003760DE" w:rsidSect="00D01F54">
      <w:type w:val="continuous"/>
      <w:pgSz w:w="12240" w:h="15840"/>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D77E17" w14:textId="77777777" w:rsidR="00B6424D" w:rsidRDefault="00B6424D" w:rsidP="00371E41">
      <w:pPr>
        <w:spacing w:after="0" w:line="240" w:lineRule="auto"/>
      </w:pPr>
      <w:r>
        <w:separator/>
      </w:r>
    </w:p>
  </w:endnote>
  <w:endnote w:type="continuationSeparator" w:id="0">
    <w:p w14:paraId="6F9D7217" w14:textId="77777777" w:rsidR="00B6424D" w:rsidRDefault="00B6424D" w:rsidP="00371E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otum">
    <w:altName w:val="돋움"/>
    <w:panose1 w:val="020B0600000101010101"/>
    <w:charset w:val="81"/>
    <w:family w:val="swiss"/>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C8177F" w14:textId="77777777" w:rsidR="00B6424D" w:rsidRDefault="00B6424D" w:rsidP="00371E41">
      <w:pPr>
        <w:spacing w:after="0" w:line="240" w:lineRule="auto"/>
      </w:pPr>
      <w:r>
        <w:separator/>
      </w:r>
    </w:p>
  </w:footnote>
  <w:footnote w:type="continuationSeparator" w:id="0">
    <w:p w14:paraId="1475FDAD" w14:textId="77777777" w:rsidR="00B6424D" w:rsidRDefault="00B6424D" w:rsidP="00371E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27" w:type="pct"/>
      <w:tblCellMar>
        <w:left w:w="0" w:type="dxa"/>
        <w:right w:w="0" w:type="dxa"/>
      </w:tblCellMar>
      <w:tblLook w:val="04A0" w:firstRow="1" w:lastRow="0" w:firstColumn="1" w:lastColumn="0" w:noHBand="0" w:noVBand="1"/>
    </w:tblPr>
    <w:tblGrid>
      <w:gridCol w:w="3342"/>
      <w:gridCol w:w="3343"/>
      <w:gridCol w:w="3341"/>
    </w:tblGrid>
    <w:tr w:rsidR="00A71197" w:rsidRPr="00371E41" w14:paraId="5E75E727" w14:textId="77777777" w:rsidTr="00371E41">
      <w:trPr>
        <w:trHeight w:val="280"/>
      </w:trPr>
      <w:tc>
        <w:tcPr>
          <w:tcW w:w="1667" w:type="pct"/>
        </w:tcPr>
        <w:p w14:paraId="73628F03" w14:textId="77777777" w:rsidR="00A71197" w:rsidRDefault="00A71197">
          <w:pPr>
            <w:pStyle w:val="a5"/>
            <w:rPr>
              <w:color w:val="5B9BD5" w:themeColor="accent1"/>
            </w:rPr>
          </w:pPr>
        </w:p>
      </w:tc>
      <w:tc>
        <w:tcPr>
          <w:tcW w:w="1667" w:type="pct"/>
        </w:tcPr>
        <w:p w14:paraId="271556DC" w14:textId="77777777" w:rsidR="00A71197" w:rsidRDefault="00A71197">
          <w:pPr>
            <w:pStyle w:val="a5"/>
            <w:jc w:val="center"/>
            <w:rPr>
              <w:color w:val="5B9BD5" w:themeColor="accent1"/>
            </w:rPr>
          </w:pPr>
        </w:p>
      </w:tc>
      <w:tc>
        <w:tcPr>
          <w:tcW w:w="1666" w:type="pct"/>
        </w:tcPr>
        <w:p w14:paraId="78B1F7A1" w14:textId="77777777" w:rsidR="00A71197" w:rsidRPr="00371E41" w:rsidRDefault="00A71197">
          <w:pPr>
            <w:pStyle w:val="a5"/>
            <w:jc w:val="right"/>
            <w:rPr>
              <w:rFonts w:ascii="Times New Roman" w:hAnsi="Times New Roman" w:cs="Times New Roman"/>
              <w:sz w:val="28"/>
              <w:szCs w:val="28"/>
            </w:rPr>
          </w:pPr>
          <w:r w:rsidRPr="00371E41">
            <w:rPr>
              <w:rFonts w:ascii="Times New Roman" w:hAnsi="Times New Roman" w:cs="Times New Roman"/>
              <w:sz w:val="28"/>
              <w:szCs w:val="28"/>
            </w:rPr>
            <w:fldChar w:fldCharType="begin"/>
          </w:r>
          <w:r w:rsidRPr="00371E41">
            <w:rPr>
              <w:rFonts w:ascii="Times New Roman" w:hAnsi="Times New Roman" w:cs="Times New Roman"/>
              <w:sz w:val="28"/>
              <w:szCs w:val="28"/>
            </w:rPr>
            <w:instrText>PAGE   \* MERGEFORMAT</w:instrText>
          </w:r>
          <w:r w:rsidRPr="00371E41">
            <w:rPr>
              <w:rFonts w:ascii="Times New Roman" w:hAnsi="Times New Roman" w:cs="Times New Roman"/>
              <w:sz w:val="28"/>
              <w:szCs w:val="28"/>
            </w:rPr>
            <w:fldChar w:fldCharType="separate"/>
          </w:r>
          <w:r w:rsidR="00A05961" w:rsidRPr="00A05961">
            <w:rPr>
              <w:rFonts w:ascii="Times New Roman" w:hAnsi="Times New Roman" w:cs="Times New Roman"/>
              <w:noProof/>
              <w:sz w:val="28"/>
              <w:szCs w:val="28"/>
              <w:lang w:val="ru-RU"/>
            </w:rPr>
            <w:t>6</w:t>
          </w:r>
          <w:r w:rsidRPr="00371E41">
            <w:rPr>
              <w:rFonts w:ascii="Times New Roman" w:hAnsi="Times New Roman" w:cs="Times New Roman"/>
              <w:sz w:val="28"/>
              <w:szCs w:val="28"/>
            </w:rPr>
            <w:fldChar w:fldCharType="end"/>
          </w:r>
        </w:p>
      </w:tc>
    </w:tr>
  </w:tbl>
  <w:p w14:paraId="6C31B32F" w14:textId="77777777" w:rsidR="00A71197" w:rsidRDefault="00A7119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90E6C"/>
    <w:multiLevelType w:val="multilevel"/>
    <w:tmpl w:val="E63AF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4F1619"/>
    <w:multiLevelType w:val="hybridMultilevel"/>
    <w:tmpl w:val="00B68BBA"/>
    <w:lvl w:ilvl="0" w:tplc="D1D6B5B8">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2" w15:restartNumberingAfterBreak="0">
    <w:nsid w:val="08361E68"/>
    <w:multiLevelType w:val="multilevel"/>
    <w:tmpl w:val="6BB0A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DF4530"/>
    <w:multiLevelType w:val="multilevel"/>
    <w:tmpl w:val="0226D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003BD6"/>
    <w:multiLevelType w:val="hybridMultilevel"/>
    <w:tmpl w:val="5F7A3934"/>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ABE17C6"/>
    <w:multiLevelType w:val="multilevel"/>
    <w:tmpl w:val="73480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075D0C"/>
    <w:multiLevelType w:val="multilevel"/>
    <w:tmpl w:val="B3160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3E092B"/>
    <w:multiLevelType w:val="hybridMultilevel"/>
    <w:tmpl w:val="89F89194"/>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1E9E3CFD"/>
    <w:multiLevelType w:val="hybridMultilevel"/>
    <w:tmpl w:val="9EC0BA1C"/>
    <w:lvl w:ilvl="0" w:tplc="0409000F">
      <w:start w:val="1"/>
      <w:numFmt w:val="decimal"/>
      <w:lvlText w:val="%1."/>
      <w:lvlJc w:val="left"/>
      <w:pPr>
        <w:ind w:left="360"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20BF0868"/>
    <w:multiLevelType w:val="multilevel"/>
    <w:tmpl w:val="5E7AE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F95C83"/>
    <w:multiLevelType w:val="multilevel"/>
    <w:tmpl w:val="BA04C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E064F4"/>
    <w:multiLevelType w:val="hybridMultilevel"/>
    <w:tmpl w:val="87BE09FC"/>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F6E40EB"/>
    <w:multiLevelType w:val="multilevel"/>
    <w:tmpl w:val="74347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4939EB"/>
    <w:multiLevelType w:val="hybridMultilevel"/>
    <w:tmpl w:val="783CF820"/>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38833F54"/>
    <w:multiLevelType w:val="multilevel"/>
    <w:tmpl w:val="52E6B0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901968"/>
    <w:multiLevelType w:val="hybridMultilevel"/>
    <w:tmpl w:val="C4B6ECC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3F7F2E5B"/>
    <w:multiLevelType w:val="hybridMultilevel"/>
    <w:tmpl w:val="3D322390"/>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05674E2"/>
    <w:multiLevelType w:val="multilevel"/>
    <w:tmpl w:val="0F1641E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4D735B4"/>
    <w:multiLevelType w:val="multilevel"/>
    <w:tmpl w:val="CED41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C63847"/>
    <w:multiLevelType w:val="hybridMultilevel"/>
    <w:tmpl w:val="72106A8C"/>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569D7E43"/>
    <w:multiLevelType w:val="multilevel"/>
    <w:tmpl w:val="2D7C3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E71647"/>
    <w:multiLevelType w:val="multilevel"/>
    <w:tmpl w:val="B1187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AA1D1D"/>
    <w:multiLevelType w:val="hybridMultilevel"/>
    <w:tmpl w:val="12CEB9B8"/>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5CDF229B"/>
    <w:multiLevelType w:val="multilevel"/>
    <w:tmpl w:val="BF0EF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DA402C"/>
    <w:multiLevelType w:val="multilevel"/>
    <w:tmpl w:val="208C23E4"/>
    <w:lvl w:ilvl="0">
      <w:start w:val="1"/>
      <w:numFmt w:val="decimal"/>
      <w:lvlText w:val="%1."/>
      <w:lvlJc w:val="left"/>
      <w:pPr>
        <w:ind w:left="504" w:hanging="504"/>
      </w:pPr>
      <w:rPr>
        <w:rFonts w:hint="default"/>
        <w:color w:val="auto"/>
      </w:rPr>
    </w:lvl>
    <w:lvl w:ilvl="1">
      <w:start w:val="1"/>
      <w:numFmt w:val="decimal"/>
      <w:lvlText w:val="%1.%2."/>
      <w:lvlJc w:val="left"/>
      <w:pPr>
        <w:ind w:left="1213" w:hanging="504"/>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2847" w:hanging="72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625" w:hanging="1080"/>
      </w:pPr>
      <w:rPr>
        <w:rFonts w:hint="default"/>
        <w:color w:val="auto"/>
      </w:rPr>
    </w:lvl>
    <w:lvl w:ilvl="6">
      <w:start w:val="1"/>
      <w:numFmt w:val="decimal"/>
      <w:lvlText w:val="%1.%2.%3.%4.%5.%6.%7."/>
      <w:lvlJc w:val="left"/>
      <w:pPr>
        <w:ind w:left="5694" w:hanging="1440"/>
      </w:pPr>
      <w:rPr>
        <w:rFonts w:hint="default"/>
        <w:color w:val="auto"/>
      </w:rPr>
    </w:lvl>
    <w:lvl w:ilvl="7">
      <w:start w:val="1"/>
      <w:numFmt w:val="decimal"/>
      <w:lvlText w:val="%1.%2.%3.%4.%5.%6.%7.%8."/>
      <w:lvlJc w:val="left"/>
      <w:pPr>
        <w:ind w:left="6403" w:hanging="1440"/>
      </w:pPr>
      <w:rPr>
        <w:rFonts w:hint="default"/>
        <w:color w:val="auto"/>
      </w:rPr>
    </w:lvl>
    <w:lvl w:ilvl="8">
      <w:start w:val="1"/>
      <w:numFmt w:val="decimal"/>
      <w:lvlText w:val="%1.%2.%3.%4.%5.%6.%7.%8.%9."/>
      <w:lvlJc w:val="left"/>
      <w:pPr>
        <w:ind w:left="7472" w:hanging="1800"/>
      </w:pPr>
      <w:rPr>
        <w:rFonts w:hint="default"/>
        <w:color w:val="auto"/>
      </w:rPr>
    </w:lvl>
  </w:abstractNum>
  <w:abstractNum w:abstractNumId="25" w15:restartNumberingAfterBreak="0">
    <w:nsid w:val="5E913989"/>
    <w:multiLevelType w:val="multilevel"/>
    <w:tmpl w:val="0F1641E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5F115E72"/>
    <w:multiLevelType w:val="multilevel"/>
    <w:tmpl w:val="1F264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1165810"/>
    <w:multiLevelType w:val="hybridMultilevel"/>
    <w:tmpl w:val="4622F6B4"/>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62935FBC"/>
    <w:multiLevelType w:val="multilevel"/>
    <w:tmpl w:val="10EEE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9F6A0B"/>
    <w:multiLevelType w:val="hybridMultilevel"/>
    <w:tmpl w:val="F28A1B20"/>
    <w:lvl w:ilvl="0" w:tplc="D1D6B5B8">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30" w15:restartNumberingAfterBreak="0">
    <w:nsid w:val="658979D1"/>
    <w:multiLevelType w:val="hybridMultilevel"/>
    <w:tmpl w:val="1E90EF2A"/>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65D72633"/>
    <w:multiLevelType w:val="hybridMultilevel"/>
    <w:tmpl w:val="4796A6DE"/>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66290722"/>
    <w:multiLevelType w:val="multilevel"/>
    <w:tmpl w:val="CBE00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8B53492"/>
    <w:multiLevelType w:val="multilevel"/>
    <w:tmpl w:val="E8C6B1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C3E46BD"/>
    <w:multiLevelType w:val="hybridMultilevel"/>
    <w:tmpl w:val="E95ADDAC"/>
    <w:lvl w:ilvl="0" w:tplc="D1D6B5B8">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35" w15:restartNumberingAfterBreak="0">
    <w:nsid w:val="6CC7551B"/>
    <w:multiLevelType w:val="multilevel"/>
    <w:tmpl w:val="475C1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E213D5B"/>
    <w:multiLevelType w:val="multilevel"/>
    <w:tmpl w:val="17440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E73A52"/>
    <w:multiLevelType w:val="multilevel"/>
    <w:tmpl w:val="2108A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04D1995"/>
    <w:multiLevelType w:val="multilevel"/>
    <w:tmpl w:val="3AE24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EB22D0"/>
    <w:multiLevelType w:val="hybridMultilevel"/>
    <w:tmpl w:val="7790386A"/>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0" w15:restartNumberingAfterBreak="0">
    <w:nsid w:val="7E8450AC"/>
    <w:multiLevelType w:val="hybridMultilevel"/>
    <w:tmpl w:val="4D66CD92"/>
    <w:lvl w:ilvl="0" w:tplc="EFE8484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16cid:durableId="526453987">
    <w:abstractNumId w:val="23"/>
  </w:num>
  <w:num w:numId="2" w16cid:durableId="971135786">
    <w:abstractNumId w:val="37"/>
  </w:num>
  <w:num w:numId="3" w16cid:durableId="8260772">
    <w:abstractNumId w:val="35"/>
  </w:num>
  <w:num w:numId="4" w16cid:durableId="2081292739">
    <w:abstractNumId w:val="36"/>
  </w:num>
  <w:num w:numId="5" w16cid:durableId="1676417853">
    <w:abstractNumId w:val="5"/>
  </w:num>
  <w:num w:numId="6" w16cid:durableId="1625652767">
    <w:abstractNumId w:val="26"/>
  </w:num>
  <w:num w:numId="7" w16cid:durableId="652177531">
    <w:abstractNumId w:val="21"/>
  </w:num>
  <w:num w:numId="8" w16cid:durableId="324823007">
    <w:abstractNumId w:val="10"/>
  </w:num>
  <w:num w:numId="9" w16cid:durableId="1340812041">
    <w:abstractNumId w:val="0"/>
  </w:num>
  <w:num w:numId="10" w16cid:durableId="1806850376">
    <w:abstractNumId w:val="3"/>
  </w:num>
  <w:num w:numId="11" w16cid:durableId="672608691">
    <w:abstractNumId w:val="20"/>
  </w:num>
  <w:num w:numId="12" w16cid:durableId="1250038265">
    <w:abstractNumId w:val="2"/>
  </w:num>
  <w:num w:numId="13" w16cid:durableId="575825848">
    <w:abstractNumId w:val="9"/>
  </w:num>
  <w:num w:numId="14" w16cid:durableId="386807492">
    <w:abstractNumId w:val="28"/>
  </w:num>
  <w:num w:numId="15" w16cid:durableId="1384984372">
    <w:abstractNumId w:val="12"/>
  </w:num>
  <w:num w:numId="16" w16cid:durableId="1442458372">
    <w:abstractNumId w:val="18"/>
  </w:num>
  <w:num w:numId="17" w16cid:durableId="1500803883">
    <w:abstractNumId w:val="32"/>
  </w:num>
  <w:num w:numId="18" w16cid:durableId="1711303930">
    <w:abstractNumId w:val="38"/>
  </w:num>
  <w:num w:numId="19" w16cid:durableId="2131701295">
    <w:abstractNumId w:val="4"/>
  </w:num>
  <w:num w:numId="20" w16cid:durableId="654528045">
    <w:abstractNumId w:val="11"/>
  </w:num>
  <w:num w:numId="21" w16cid:durableId="805665345">
    <w:abstractNumId w:val="8"/>
  </w:num>
  <w:num w:numId="22" w16cid:durableId="1920560802">
    <w:abstractNumId w:val="15"/>
  </w:num>
  <w:num w:numId="23" w16cid:durableId="561866466">
    <w:abstractNumId w:val="31"/>
  </w:num>
  <w:num w:numId="24" w16cid:durableId="2135636055">
    <w:abstractNumId w:val="19"/>
  </w:num>
  <w:num w:numId="25" w16cid:durableId="1202863666">
    <w:abstractNumId w:val="13"/>
  </w:num>
  <w:num w:numId="26" w16cid:durableId="716391655">
    <w:abstractNumId w:val="39"/>
  </w:num>
  <w:num w:numId="27" w16cid:durableId="1065564521">
    <w:abstractNumId w:val="40"/>
  </w:num>
  <w:num w:numId="28" w16cid:durableId="1291396190">
    <w:abstractNumId w:val="27"/>
  </w:num>
  <w:num w:numId="29" w16cid:durableId="1814247880">
    <w:abstractNumId w:val="7"/>
  </w:num>
  <w:num w:numId="30" w16cid:durableId="1178927409">
    <w:abstractNumId w:val="22"/>
  </w:num>
  <w:num w:numId="31" w16cid:durableId="1679767158">
    <w:abstractNumId w:val="16"/>
  </w:num>
  <w:num w:numId="32" w16cid:durableId="1341854691">
    <w:abstractNumId w:val="30"/>
  </w:num>
  <w:num w:numId="33" w16cid:durableId="747187417">
    <w:abstractNumId w:val="29"/>
  </w:num>
  <w:num w:numId="34" w16cid:durableId="811867529">
    <w:abstractNumId w:val="34"/>
  </w:num>
  <w:num w:numId="35" w16cid:durableId="15543860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37595760">
    <w:abstractNumId w:val="14"/>
  </w:num>
  <w:num w:numId="37" w16cid:durableId="1077559555">
    <w:abstractNumId w:val="1"/>
  </w:num>
  <w:num w:numId="38" w16cid:durableId="1811628222">
    <w:abstractNumId w:val="33"/>
  </w:num>
  <w:num w:numId="39" w16cid:durableId="7744024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038581214">
    <w:abstractNumId w:val="24"/>
  </w:num>
  <w:num w:numId="41" w16cid:durableId="9700956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B7A"/>
    <w:rsid w:val="00001466"/>
    <w:rsid w:val="00001B2E"/>
    <w:rsid w:val="00006A5D"/>
    <w:rsid w:val="000119D6"/>
    <w:rsid w:val="00012AD2"/>
    <w:rsid w:val="0001729F"/>
    <w:rsid w:val="0002078E"/>
    <w:rsid w:val="00020F2A"/>
    <w:rsid w:val="00024F66"/>
    <w:rsid w:val="00027DD1"/>
    <w:rsid w:val="00032262"/>
    <w:rsid w:val="0003729B"/>
    <w:rsid w:val="00037A8C"/>
    <w:rsid w:val="000434F8"/>
    <w:rsid w:val="00047DBF"/>
    <w:rsid w:val="000651D9"/>
    <w:rsid w:val="00070AB2"/>
    <w:rsid w:val="0007416C"/>
    <w:rsid w:val="0008167F"/>
    <w:rsid w:val="00082083"/>
    <w:rsid w:val="00090212"/>
    <w:rsid w:val="0009092F"/>
    <w:rsid w:val="000A25F2"/>
    <w:rsid w:val="000B7248"/>
    <w:rsid w:val="000C2400"/>
    <w:rsid w:val="000C658A"/>
    <w:rsid w:val="000D09FF"/>
    <w:rsid w:val="000D2EE9"/>
    <w:rsid w:val="000E1D8A"/>
    <w:rsid w:val="000E2056"/>
    <w:rsid w:val="000E39ED"/>
    <w:rsid w:val="000F12DB"/>
    <w:rsid w:val="000F1A88"/>
    <w:rsid w:val="000F2E2E"/>
    <w:rsid w:val="00100070"/>
    <w:rsid w:val="001009B5"/>
    <w:rsid w:val="00107257"/>
    <w:rsid w:val="0011099D"/>
    <w:rsid w:val="00111FF1"/>
    <w:rsid w:val="00116ABA"/>
    <w:rsid w:val="00126289"/>
    <w:rsid w:val="00136B0C"/>
    <w:rsid w:val="00136FD9"/>
    <w:rsid w:val="00141995"/>
    <w:rsid w:val="001443BE"/>
    <w:rsid w:val="00151F3F"/>
    <w:rsid w:val="00156DCC"/>
    <w:rsid w:val="00162A32"/>
    <w:rsid w:val="00175593"/>
    <w:rsid w:val="001759C6"/>
    <w:rsid w:val="00184AB7"/>
    <w:rsid w:val="00187F25"/>
    <w:rsid w:val="00187FC1"/>
    <w:rsid w:val="00191DAC"/>
    <w:rsid w:val="00192C17"/>
    <w:rsid w:val="001959EC"/>
    <w:rsid w:val="001A2251"/>
    <w:rsid w:val="001B0270"/>
    <w:rsid w:val="001B6A3D"/>
    <w:rsid w:val="001B7575"/>
    <w:rsid w:val="001C1309"/>
    <w:rsid w:val="001D1843"/>
    <w:rsid w:val="001D4703"/>
    <w:rsid w:val="001D58A7"/>
    <w:rsid w:val="001E1F60"/>
    <w:rsid w:val="001E6E1B"/>
    <w:rsid w:val="001F1677"/>
    <w:rsid w:val="001F372A"/>
    <w:rsid w:val="001F4C5D"/>
    <w:rsid w:val="00204FBC"/>
    <w:rsid w:val="002064A6"/>
    <w:rsid w:val="002106CD"/>
    <w:rsid w:val="00212122"/>
    <w:rsid w:val="0021304B"/>
    <w:rsid w:val="002146C6"/>
    <w:rsid w:val="00222985"/>
    <w:rsid w:val="0022632F"/>
    <w:rsid w:val="002268C8"/>
    <w:rsid w:val="00231755"/>
    <w:rsid w:val="00250DA3"/>
    <w:rsid w:val="00254278"/>
    <w:rsid w:val="00257D36"/>
    <w:rsid w:val="00284DF7"/>
    <w:rsid w:val="00285C4D"/>
    <w:rsid w:val="00291503"/>
    <w:rsid w:val="002955C4"/>
    <w:rsid w:val="002A1D27"/>
    <w:rsid w:val="002A416F"/>
    <w:rsid w:val="002A7B7A"/>
    <w:rsid w:val="002A7FF3"/>
    <w:rsid w:val="002B1128"/>
    <w:rsid w:val="002B2D8E"/>
    <w:rsid w:val="002C011F"/>
    <w:rsid w:val="002C048A"/>
    <w:rsid w:val="002C12B8"/>
    <w:rsid w:val="002C4A53"/>
    <w:rsid w:val="002C4C7D"/>
    <w:rsid w:val="002C6D41"/>
    <w:rsid w:val="002C6DCE"/>
    <w:rsid w:val="002D3373"/>
    <w:rsid w:val="002E2736"/>
    <w:rsid w:val="002F3AAF"/>
    <w:rsid w:val="002F4622"/>
    <w:rsid w:val="00302AC0"/>
    <w:rsid w:val="003036E4"/>
    <w:rsid w:val="003044E2"/>
    <w:rsid w:val="00307329"/>
    <w:rsid w:val="00312E13"/>
    <w:rsid w:val="00315C68"/>
    <w:rsid w:val="003170C7"/>
    <w:rsid w:val="00322775"/>
    <w:rsid w:val="00324C62"/>
    <w:rsid w:val="00325313"/>
    <w:rsid w:val="00325922"/>
    <w:rsid w:val="0032674B"/>
    <w:rsid w:val="00326EF3"/>
    <w:rsid w:val="00327412"/>
    <w:rsid w:val="0033713A"/>
    <w:rsid w:val="00343F8C"/>
    <w:rsid w:val="003474D9"/>
    <w:rsid w:val="003555E9"/>
    <w:rsid w:val="00355A6B"/>
    <w:rsid w:val="0035626C"/>
    <w:rsid w:val="00356D60"/>
    <w:rsid w:val="003649A7"/>
    <w:rsid w:val="003677B6"/>
    <w:rsid w:val="003678AE"/>
    <w:rsid w:val="00371E41"/>
    <w:rsid w:val="00372EEB"/>
    <w:rsid w:val="003760DE"/>
    <w:rsid w:val="00380F2F"/>
    <w:rsid w:val="003817A8"/>
    <w:rsid w:val="00386B97"/>
    <w:rsid w:val="0039643C"/>
    <w:rsid w:val="003A14CE"/>
    <w:rsid w:val="003C0B30"/>
    <w:rsid w:val="003C0FD9"/>
    <w:rsid w:val="003C34EA"/>
    <w:rsid w:val="003D12DE"/>
    <w:rsid w:val="003D6B25"/>
    <w:rsid w:val="003E47BB"/>
    <w:rsid w:val="003F083E"/>
    <w:rsid w:val="003F2700"/>
    <w:rsid w:val="003F67B5"/>
    <w:rsid w:val="00401D62"/>
    <w:rsid w:val="00412F5F"/>
    <w:rsid w:val="00423C02"/>
    <w:rsid w:val="0042428C"/>
    <w:rsid w:val="0042431D"/>
    <w:rsid w:val="004404B1"/>
    <w:rsid w:val="00451076"/>
    <w:rsid w:val="004530DA"/>
    <w:rsid w:val="00453E56"/>
    <w:rsid w:val="00455645"/>
    <w:rsid w:val="00455912"/>
    <w:rsid w:val="00464E89"/>
    <w:rsid w:val="00470F2E"/>
    <w:rsid w:val="004714B6"/>
    <w:rsid w:val="004816D9"/>
    <w:rsid w:val="00482E97"/>
    <w:rsid w:val="00490795"/>
    <w:rsid w:val="00491D79"/>
    <w:rsid w:val="004A113B"/>
    <w:rsid w:val="004A36ED"/>
    <w:rsid w:val="004A77E6"/>
    <w:rsid w:val="004B2919"/>
    <w:rsid w:val="004B4624"/>
    <w:rsid w:val="004C5204"/>
    <w:rsid w:val="004C6A81"/>
    <w:rsid w:val="004D017C"/>
    <w:rsid w:val="004D6775"/>
    <w:rsid w:val="004D7378"/>
    <w:rsid w:val="004E1FE3"/>
    <w:rsid w:val="004E2A76"/>
    <w:rsid w:val="004E5004"/>
    <w:rsid w:val="004F2621"/>
    <w:rsid w:val="004F3D18"/>
    <w:rsid w:val="00501591"/>
    <w:rsid w:val="00501856"/>
    <w:rsid w:val="00503EAC"/>
    <w:rsid w:val="0050554D"/>
    <w:rsid w:val="00505993"/>
    <w:rsid w:val="00506FCE"/>
    <w:rsid w:val="00514D3F"/>
    <w:rsid w:val="00521570"/>
    <w:rsid w:val="0053084B"/>
    <w:rsid w:val="00535DF8"/>
    <w:rsid w:val="00536A14"/>
    <w:rsid w:val="005525BF"/>
    <w:rsid w:val="00554D40"/>
    <w:rsid w:val="00574223"/>
    <w:rsid w:val="005863EF"/>
    <w:rsid w:val="00587C5C"/>
    <w:rsid w:val="005A0E45"/>
    <w:rsid w:val="005B0D1E"/>
    <w:rsid w:val="005B11CA"/>
    <w:rsid w:val="005B6C0D"/>
    <w:rsid w:val="005C3C12"/>
    <w:rsid w:val="005C633C"/>
    <w:rsid w:val="005E010D"/>
    <w:rsid w:val="005E098C"/>
    <w:rsid w:val="005E42CD"/>
    <w:rsid w:val="005F3D5D"/>
    <w:rsid w:val="0060043E"/>
    <w:rsid w:val="006013FA"/>
    <w:rsid w:val="006042AD"/>
    <w:rsid w:val="00604899"/>
    <w:rsid w:val="00607574"/>
    <w:rsid w:val="00616E19"/>
    <w:rsid w:val="00623C45"/>
    <w:rsid w:val="006245AB"/>
    <w:rsid w:val="00626B0D"/>
    <w:rsid w:val="00636423"/>
    <w:rsid w:val="00643A9A"/>
    <w:rsid w:val="00644B66"/>
    <w:rsid w:val="00651D60"/>
    <w:rsid w:val="00651F9E"/>
    <w:rsid w:val="00653E8A"/>
    <w:rsid w:val="00654112"/>
    <w:rsid w:val="006551A0"/>
    <w:rsid w:val="006613DC"/>
    <w:rsid w:val="00661762"/>
    <w:rsid w:val="006679A8"/>
    <w:rsid w:val="00674596"/>
    <w:rsid w:val="00675B7E"/>
    <w:rsid w:val="00676BD8"/>
    <w:rsid w:val="00685D10"/>
    <w:rsid w:val="00687F1E"/>
    <w:rsid w:val="006906C8"/>
    <w:rsid w:val="006A1651"/>
    <w:rsid w:val="006A16FF"/>
    <w:rsid w:val="006B1275"/>
    <w:rsid w:val="006B1ADB"/>
    <w:rsid w:val="006B5626"/>
    <w:rsid w:val="006C1BD6"/>
    <w:rsid w:val="006C5684"/>
    <w:rsid w:val="006C7832"/>
    <w:rsid w:val="006D7444"/>
    <w:rsid w:val="006E6D75"/>
    <w:rsid w:val="006F0271"/>
    <w:rsid w:val="006F3B10"/>
    <w:rsid w:val="006F3F1F"/>
    <w:rsid w:val="006F4340"/>
    <w:rsid w:val="006F543F"/>
    <w:rsid w:val="00711272"/>
    <w:rsid w:val="00711297"/>
    <w:rsid w:val="00712FC7"/>
    <w:rsid w:val="00715071"/>
    <w:rsid w:val="007158AF"/>
    <w:rsid w:val="00725539"/>
    <w:rsid w:val="007257D8"/>
    <w:rsid w:val="0072671B"/>
    <w:rsid w:val="00730948"/>
    <w:rsid w:val="00732CF7"/>
    <w:rsid w:val="007336FC"/>
    <w:rsid w:val="00734464"/>
    <w:rsid w:val="007346C2"/>
    <w:rsid w:val="00735611"/>
    <w:rsid w:val="00746B53"/>
    <w:rsid w:val="007527DB"/>
    <w:rsid w:val="007532E0"/>
    <w:rsid w:val="007574A0"/>
    <w:rsid w:val="0076176A"/>
    <w:rsid w:val="0076521C"/>
    <w:rsid w:val="007724C6"/>
    <w:rsid w:val="0077655D"/>
    <w:rsid w:val="0078105F"/>
    <w:rsid w:val="00791649"/>
    <w:rsid w:val="007918A9"/>
    <w:rsid w:val="007941E1"/>
    <w:rsid w:val="007960C9"/>
    <w:rsid w:val="00796152"/>
    <w:rsid w:val="00797760"/>
    <w:rsid w:val="00797C88"/>
    <w:rsid w:val="007A52F8"/>
    <w:rsid w:val="007A63AF"/>
    <w:rsid w:val="007D1315"/>
    <w:rsid w:val="007D1A81"/>
    <w:rsid w:val="007D1F33"/>
    <w:rsid w:val="007D328D"/>
    <w:rsid w:val="007D6B5F"/>
    <w:rsid w:val="007E0185"/>
    <w:rsid w:val="007E6BE3"/>
    <w:rsid w:val="007F344C"/>
    <w:rsid w:val="007F5665"/>
    <w:rsid w:val="00801B60"/>
    <w:rsid w:val="00801D26"/>
    <w:rsid w:val="00801FEF"/>
    <w:rsid w:val="00814FC1"/>
    <w:rsid w:val="0081619C"/>
    <w:rsid w:val="00821812"/>
    <w:rsid w:val="0082760A"/>
    <w:rsid w:val="008372A2"/>
    <w:rsid w:val="0084650C"/>
    <w:rsid w:val="00850057"/>
    <w:rsid w:val="00865E01"/>
    <w:rsid w:val="00866DCA"/>
    <w:rsid w:val="00871E79"/>
    <w:rsid w:val="008721E3"/>
    <w:rsid w:val="008768F0"/>
    <w:rsid w:val="0088068B"/>
    <w:rsid w:val="00884576"/>
    <w:rsid w:val="00885582"/>
    <w:rsid w:val="00886D3B"/>
    <w:rsid w:val="00891467"/>
    <w:rsid w:val="00892ADA"/>
    <w:rsid w:val="00895D2D"/>
    <w:rsid w:val="008969FE"/>
    <w:rsid w:val="008A270D"/>
    <w:rsid w:val="008A366A"/>
    <w:rsid w:val="008A4A32"/>
    <w:rsid w:val="008A4D15"/>
    <w:rsid w:val="008A5D35"/>
    <w:rsid w:val="008B1203"/>
    <w:rsid w:val="008B3D33"/>
    <w:rsid w:val="008B6B3F"/>
    <w:rsid w:val="008C0327"/>
    <w:rsid w:val="008C1872"/>
    <w:rsid w:val="008C3CD6"/>
    <w:rsid w:val="008C4B1B"/>
    <w:rsid w:val="008C6CC0"/>
    <w:rsid w:val="008D0265"/>
    <w:rsid w:val="008D066B"/>
    <w:rsid w:val="008E17F2"/>
    <w:rsid w:val="008E3517"/>
    <w:rsid w:val="008F0671"/>
    <w:rsid w:val="008F0B58"/>
    <w:rsid w:val="008F5B98"/>
    <w:rsid w:val="00901BD7"/>
    <w:rsid w:val="00913B58"/>
    <w:rsid w:val="0091672E"/>
    <w:rsid w:val="00920FA1"/>
    <w:rsid w:val="0092615F"/>
    <w:rsid w:val="00927549"/>
    <w:rsid w:val="00947207"/>
    <w:rsid w:val="009518B3"/>
    <w:rsid w:val="00952B84"/>
    <w:rsid w:val="0095481A"/>
    <w:rsid w:val="00954C80"/>
    <w:rsid w:val="00955AA2"/>
    <w:rsid w:val="00964F7F"/>
    <w:rsid w:val="00971C6B"/>
    <w:rsid w:val="00974B04"/>
    <w:rsid w:val="009776AC"/>
    <w:rsid w:val="009840F4"/>
    <w:rsid w:val="00991758"/>
    <w:rsid w:val="009952E8"/>
    <w:rsid w:val="00995914"/>
    <w:rsid w:val="0099779E"/>
    <w:rsid w:val="009A0B71"/>
    <w:rsid w:val="009A0B8F"/>
    <w:rsid w:val="009A1EF3"/>
    <w:rsid w:val="009A24B1"/>
    <w:rsid w:val="009A2682"/>
    <w:rsid w:val="009A68C1"/>
    <w:rsid w:val="009A76E8"/>
    <w:rsid w:val="009A7913"/>
    <w:rsid w:val="009B151D"/>
    <w:rsid w:val="009B5681"/>
    <w:rsid w:val="009B60A9"/>
    <w:rsid w:val="009C627E"/>
    <w:rsid w:val="009C79F7"/>
    <w:rsid w:val="009D44F0"/>
    <w:rsid w:val="009E2581"/>
    <w:rsid w:val="009E29CA"/>
    <w:rsid w:val="009E76B9"/>
    <w:rsid w:val="009F45DC"/>
    <w:rsid w:val="00A01F8C"/>
    <w:rsid w:val="00A023AB"/>
    <w:rsid w:val="00A02A6E"/>
    <w:rsid w:val="00A050DD"/>
    <w:rsid w:val="00A05961"/>
    <w:rsid w:val="00A154A2"/>
    <w:rsid w:val="00A1700D"/>
    <w:rsid w:val="00A23361"/>
    <w:rsid w:val="00A31BE4"/>
    <w:rsid w:val="00A31DAA"/>
    <w:rsid w:val="00A32CF0"/>
    <w:rsid w:val="00A3724D"/>
    <w:rsid w:val="00A417C9"/>
    <w:rsid w:val="00A42558"/>
    <w:rsid w:val="00A429A7"/>
    <w:rsid w:val="00A71197"/>
    <w:rsid w:val="00A7728D"/>
    <w:rsid w:val="00A80EA1"/>
    <w:rsid w:val="00A82712"/>
    <w:rsid w:val="00A86575"/>
    <w:rsid w:val="00A8728E"/>
    <w:rsid w:val="00A87A51"/>
    <w:rsid w:val="00A90418"/>
    <w:rsid w:val="00A94CBD"/>
    <w:rsid w:val="00A96FBC"/>
    <w:rsid w:val="00AA7142"/>
    <w:rsid w:val="00AA7A4E"/>
    <w:rsid w:val="00AB139A"/>
    <w:rsid w:val="00AB20F3"/>
    <w:rsid w:val="00AB5D51"/>
    <w:rsid w:val="00AB65AC"/>
    <w:rsid w:val="00AB6F2E"/>
    <w:rsid w:val="00AC6C2B"/>
    <w:rsid w:val="00AD1111"/>
    <w:rsid w:val="00AD1595"/>
    <w:rsid w:val="00AD2365"/>
    <w:rsid w:val="00AE012D"/>
    <w:rsid w:val="00AF07E1"/>
    <w:rsid w:val="00AF3A56"/>
    <w:rsid w:val="00AF4FE7"/>
    <w:rsid w:val="00AF705C"/>
    <w:rsid w:val="00B010FF"/>
    <w:rsid w:val="00B011BF"/>
    <w:rsid w:val="00B02884"/>
    <w:rsid w:val="00B029C6"/>
    <w:rsid w:val="00B038DB"/>
    <w:rsid w:val="00B05A80"/>
    <w:rsid w:val="00B16AB3"/>
    <w:rsid w:val="00B202C5"/>
    <w:rsid w:val="00B22D61"/>
    <w:rsid w:val="00B30777"/>
    <w:rsid w:val="00B32D43"/>
    <w:rsid w:val="00B334A6"/>
    <w:rsid w:val="00B349D3"/>
    <w:rsid w:val="00B46B20"/>
    <w:rsid w:val="00B50001"/>
    <w:rsid w:val="00B57496"/>
    <w:rsid w:val="00B625CF"/>
    <w:rsid w:val="00B62624"/>
    <w:rsid w:val="00B6424D"/>
    <w:rsid w:val="00B67522"/>
    <w:rsid w:val="00B70109"/>
    <w:rsid w:val="00B7094E"/>
    <w:rsid w:val="00B72E80"/>
    <w:rsid w:val="00B7321A"/>
    <w:rsid w:val="00B77AA7"/>
    <w:rsid w:val="00B91C45"/>
    <w:rsid w:val="00B92D1A"/>
    <w:rsid w:val="00B945FC"/>
    <w:rsid w:val="00B94796"/>
    <w:rsid w:val="00B95E8F"/>
    <w:rsid w:val="00B9630E"/>
    <w:rsid w:val="00B96E23"/>
    <w:rsid w:val="00B974E0"/>
    <w:rsid w:val="00BA20D9"/>
    <w:rsid w:val="00BB037A"/>
    <w:rsid w:val="00BB3BA7"/>
    <w:rsid w:val="00BB40A7"/>
    <w:rsid w:val="00BC5832"/>
    <w:rsid w:val="00BC5DCA"/>
    <w:rsid w:val="00BC7B05"/>
    <w:rsid w:val="00BD154E"/>
    <w:rsid w:val="00BD179B"/>
    <w:rsid w:val="00BD2649"/>
    <w:rsid w:val="00BD352B"/>
    <w:rsid w:val="00BD3A8C"/>
    <w:rsid w:val="00BD3C5C"/>
    <w:rsid w:val="00BD597E"/>
    <w:rsid w:val="00BE55D6"/>
    <w:rsid w:val="00BE6D70"/>
    <w:rsid w:val="00BF3562"/>
    <w:rsid w:val="00BF7CB9"/>
    <w:rsid w:val="00BF7FC1"/>
    <w:rsid w:val="00C0202A"/>
    <w:rsid w:val="00C02BA0"/>
    <w:rsid w:val="00C0608C"/>
    <w:rsid w:val="00C077E2"/>
    <w:rsid w:val="00C1036F"/>
    <w:rsid w:val="00C1129C"/>
    <w:rsid w:val="00C314D5"/>
    <w:rsid w:val="00C31634"/>
    <w:rsid w:val="00C41F9B"/>
    <w:rsid w:val="00C441D2"/>
    <w:rsid w:val="00C477AB"/>
    <w:rsid w:val="00C5545F"/>
    <w:rsid w:val="00C604EE"/>
    <w:rsid w:val="00C639DF"/>
    <w:rsid w:val="00C70B62"/>
    <w:rsid w:val="00C70CA5"/>
    <w:rsid w:val="00C7102F"/>
    <w:rsid w:val="00C73872"/>
    <w:rsid w:val="00C74534"/>
    <w:rsid w:val="00C82A9C"/>
    <w:rsid w:val="00C86705"/>
    <w:rsid w:val="00C86D07"/>
    <w:rsid w:val="00C87026"/>
    <w:rsid w:val="00C90E93"/>
    <w:rsid w:val="00C9152D"/>
    <w:rsid w:val="00C9190F"/>
    <w:rsid w:val="00C934BA"/>
    <w:rsid w:val="00CA11F4"/>
    <w:rsid w:val="00CA3AF0"/>
    <w:rsid w:val="00CA40CF"/>
    <w:rsid w:val="00CA6ACC"/>
    <w:rsid w:val="00CB4EF3"/>
    <w:rsid w:val="00CB587A"/>
    <w:rsid w:val="00CC61F1"/>
    <w:rsid w:val="00CC70D1"/>
    <w:rsid w:val="00CD0A1B"/>
    <w:rsid w:val="00CD22CE"/>
    <w:rsid w:val="00CD31B2"/>
    <w:rsid w:val="00CE1CF9"/>
    <w:rsid w:val="00CE36DA"/>
    <w:rsid w:val="00CE418E"/>
    <w:rsid w:val="00CF3B50"/>
    <w:rsid w:val="00CF3C50"/>
    <w:rsid w:val="00CF5614"/>
    <w:rsid w:val="00D01F54"/>
    <w:rsid w:val="00D040BE"/>
    <w:rsid w:val="00D061F3"/>
    <w:rsid w:val="00D06F2F"/>
    <w:rsid w:val="00D12504"/>
    <w:rsid w:val="00D14A70"/>
    <w:rsid w:val="00D16996"/>
    <w:rsid w:val="00D16AE4"/>
    <w:rsid w:val="00D24AE2"/>
    <w:rsid w:val="00D30425"/>
    <w:rsid w:val="00D3107B"/>
    <w:rsid w:val="00D31828"/>
    <w:rsid w:val="00D31FE5"/>
    <w:rsid w:val="00D340CF"/>
    <w:rsid w:val="00D37D75"/>
    <w:rsid w:val="00D414B1"/>
    <w:rsid w:val="00D43590"/>
    <w:rsid w:val="00D43E41"/>
    <w:rsid w:val="00D561D8"/>
    <w:rsid w:val="00D57081"/>
    <w:rsid w:val="00D57455"/>
    <w:rsid w:val="00D6121B"/>
    <w:rsid w:val="00D672A2"/>
    <w:rsid w:val="00D75EDD"/>
    <w:rsid w:val="00D8186E"/>
    <w:rsid w:val="00D82E2B"/>
    <w:rsid w:val="00D84953"/>
    <w:rsid w:val="00D849DE"/>
    <w:rsid w:val="00D87243"/>
    <w:rsid w:val="00D87F1D"/>
    <w:rsid w:val="00D9132A"/>
    <w:rsid w:val="00D928A6"/>
    <w:rsid w:val="00D956BA"/>
    <w:rsid w:val="00D96254"/>
    <w:rsid w:val="00DA244A"/>
    <w:rsid w:val="00DA4033"/>
    <w:rsid w:val="00DB638D"/>
    <w:rsid w:val="00DC0F34"/>
    <w:rsid w:val="00DC3161"/>
    <w:rsid w:val="00DC4C67"/>
    <w:rsid w:val="00DD04A3"/>
    <w:rsid w:val="00DD36B4"/>
    <w:rsid w:val="00DD452D"/>
    <w:rsid w:val="00DD6D59"/>
    <w:rsid w:val="00DE0E14"/>
    <w:rsid w:val="00DE1D85"/>
    <w:rsid w:val="00DE2D4C"/>
    <w:rsid w:val="00DE7D8B"/>
    <w:rsid w:val="00DF04D7"/>
    <w:rsid w:val="00DF228E"/>
    <w:rsid w:val="00DF7921"/>
    <w:rsid w:val="00DF7F72"/>
    <w:rsid w:val="00E02CCD"/>
    <w:rsid w:val="00E218FD"/>
    <w:rsid w:val="00E306AD"/>
    <w:rsid w:val="00E32C30"/>
    <w:rsid w:val="00E33D82"/>
    <w:rsid w:val="00E34BE2"/>
    <w:rsid w:val="00E3580C"/>
    <w:rsid w:val="00E37338"/>
    <w:rsid w:val="00E53828"/>
    <w:rsid w:val="00E6052D"/>
    <w:rsid w:val="00E61B9C"/>
    <w:rsid w:val="00E6299F"/>
    <w:rsid w:val="00E67BD9"/>
    <w:rsid w:val="00E711DD"/>
    <w:rsid w:val="00E7361F"/>
    <w:rsid w:val="00E759CD"/>
    <w:rsid w:val="00EA0761"/>
    <w:rsid w:val="00EA2BE1"/>
    <w:rsid w:val="00EA4944"/>
    <w:rsid w:val="00EB3C88"/>
    <w:rsid w:val="00EB6728"/>
    <w:rsid w:val="00EC1A11"/>
    <w:rsid w:val="00EC2D63"/>
    <w:rsid w:val="00EC2DE7"/>
    <w:rsid w:val="00EC670F"/>
    <w:rsid w:val="00ED038C"/>
    <w:rsid w:val="00ED552D"/>
    <w:rsid w:val="00ED6A9F"/>
    <w:rsid w:val="00EE0FB9"/>
    <w:rsid w:val="00EE33DB"/>
    <w:rsid w:val="00EF3A90"/>
    <w:rsid w:val="00F01517"/>
    <w:rsid w:val="00F05A92"/>
    <w:rsid w:val="00F10EAB"/>
    <w:rsid w:val="00F12C80"/>
    <w:rsid w:val="00F24D09"/>
    <w:rsid w:val="00F26B12"/>
    <w:rsid w:val="00F3211D"/>
    <w:rsid w:val="00F45D6E"/>
    <w:rsid w:val="00F500FF"/>
    <w:rsid w:val="00F6047E"/>
    <w:rsid w:val="00F61BF9"/>
    <w:rsid w:val="00F64776"/>
    <w:rsid w:val="00F671D0"/>
    <w:rsid w:val="00F711D3"/>
    <w:rsid w:val="00F7348A"/>
    <w:rsid w:val="00F74E5E"/>
    <w:rsid w:val="00F8322E"/>
    <w:rsid w:val="00F871F1"/>
    <w:rsid w:val="00F94E6E"/>
    <w:rsid w:val="00FA51EB"/>
    <w:rsid w:val="00FC19C4"/>
    <w:rsid w:val="00FD4F9C"/>
    <w:rsid w:val="00FD54D5"/>
    <w:rsid w:val="00FF0AD5"/>
    <w:rsid w:val="00FF42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BD2665"/>
  <w15:docId w15:val="{E876F3C0-E8A1-447D-92AC-9CAD0EC28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43BE"/>
  </w:style>
  <w:style w:type="paragraph" w:styleId="1">
    <w:name w:val="heading 1"/>
    <w:basedOn w:val="a"/>
    <w:next w:val="a"/>
    <w:link w:val="10"/>
    <w:uiPriority w:val="9"/>
    <w:qFormat/>
    <w:rsid w:val="00371E4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71E4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D58A7"/>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A32CF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A7B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elected">
    <w:name w:val="selected"/>
    <w:basedOn w:val="a0"/>
    <w:rsid w:val="002A7B7A"/>
  </w:style>
  <w:style w:type="table" w:styleId="a4">
    <w:name w:val="Table Grid"/>
    <w:basedOn w:val="a1"/>
    <w:uiPriority w:val="39"/>
    <w:rsid w:val="00371E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371E41"/>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371E41"/>
  </w:style>
  <w:style w:type="paragraph" w:styleId="a7">
    <w:name w:val="footer"/>
    <w:basedOn w:val="a"/>
    <w:link w:val="a8"/>
    <w:uiPriority w:val="99"/>
    <w:unhideWhenUsed/>
    <w:rsid w:val="00371E41"/>
    <w:pPr>
      <w:tabs>
        <w:tab w:val="center" w:pos="4844"/>
        <w:tab w:val="right" w:pos="9689"/>
      </w:tabs>
      <w:spacing w:after="0" w:line="240" w:lineRule="auto"/>
    </w:pPr>
  </w:style>
  <w:style w:type="character" w:customStyle="1" w:styleId="a8">
    <w:name w:val="Нижний колонтитул Знак"/>
    <w:basedOn w:val="a0"/>
    <w:link w:val="a7"/>
    <w:uiPriority w:val="99"/>
    <w:rsid w:val="00371E41"/>
  </w:style>
  <w:style w:type="character" w:customStyle="1" w:styleId="10">
    <w:name w:val="Заголовок 1 Знак"/>
    <w:basedOn w:val="a0"/>
    <w:link w:val="1"/>
    <w:uiPriority w:val="9"/>
    <w:rsid w:val="00371E41"/>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371E41"/>
    <w:pPr>
      <w:outlineLvl w:val="9"/>
    </w:pPr>
  </w:style>
  <w:style w:type="character" w:customStyle="1" w:styleId="20">
    <w:name w:val="Заголовок 2 Знак"/>
    <w:basedOn w:val="a0"/>
    <w:link w:val="2"/>
    <w:uiPriority w:val="9"/>
    <w:rsid w:val="00371E41"/>
    <w:rPr>
      <w:rFonts w:asciiTheme="majorHAnsi" w:eastAsiaTheme="majorEastAsia" w:hAnsiTheme="majorHAnsi" w:cstheme="majorBidi"/>
      <w:color w:val="2E74B5" w:themeColor="accent1" w:themeShade="BF"/>
      <w:sz w:val="26"/>
      <w:szCs w:val="26"/>
    </w:rPr>
  </w:style>
  <w:style w:type="paragraph" w:styleId="11">
    <w:name w:val="toc 1"/>
    <w:basedOn w:val="a"/>
    <w:next w:val="a"/>
    <w:autoRedefine/>
    <w:uiPriority w:val="39"/>
    <w:unhideWhenUsed/>
    <w:rsid w:val="00A05961"/>
    <w:pPr>
      <w:tabs>
        <w:tab w:val="right" w:leader="dot" w:pos="9962"/>
      </w:tabs>
      <w:spacing w:after="100"/>
    </w:pPr>
    <w:rPr>
      <w:rFonts w:ascii="Times New Roman" w:hAnsi="Times New Roman" w:cs="Times New Roman"/>
      <w:sz w:val="28"/>
      <w:szCs w:val="28"/>
    </w:rPr>
  </w:style>
  <w:style w:type="paragraph" w:styleId="21">
    <w:name w:val="toc 2"/>
    <w:basedOn w:val="a"/>
    <w:next w:val="a"/>
    <w:autoRedefine/>
    <w:uiPriority w:val="39"/>
    <w:unhideWhenUsed/>
    <w:rsid w:val="00B038DB"/>
    <w:pPr>
      <w:tabs>
        <w:tab w:val="left" w:pos="880"/>
        <w:tab w:val="right" w:leader="dot" w:pos="9962"/>
      </w:tabs>
      <w:spacing w:after="0" w:line="360" w:lineRule="auto"/>
      <w:ind w:left="220"/>
      <w:jc w:val="both"/>
    </w:pPr>
    <w:rPr>
      <w:rFonts w:ascii="Times New Roman" w:hAnsi="Times New Roman" w:cs="Times New Roman"/>
      <w:b/>
      <w:bCs/>
      <w:noProof/>
      <w:color w:val="000000" w:themeColor="text1"/>
      <w:sz w:val="28"/>
      <w:szCs w:val="28"/>
    </w:rPr>
  </w:style>
  <w:style w:type="character" w:styleId="aa">
    <w:name w:val="Hyperlink"/>
    <w:basedOn w:val="a0"/>
    <w:uiPriority w:val="99"/>
    <w:unhideWhenUsed/>
    <w:rsid w:val="00371E41"/>
    <w:rPr>
      <w:color w:val="0563C1" w:themeColor="hyperlink"/>
      <w:u w:val="single"/>
    </w:rPr>
  </w:style>
  <w:style w:type="paragraph" w:styleId="ab">
    <w:name w:val="List Paragraph"/>
    <w:basedOn w:val="a"/>
    <w:uiPriority w:val="34"/>
    <w:qFormat/>
    <w:rsid w:val="00DE2D4C"/>
    <w:pPr>
      <w:ind w:left="720"/>
      <w:contextualSpacing/>
    </w:pPr>
  </w:style>
  <w:style w:type="character" w:styleId="ac">
    <w:name w:val="Strong"/>
    <w:basedOn w:val="a0"/>
    <w:uiPriority w:val="22"/>
    <w:qFormat/>
    <w:rsid w:val="00DE2D4C"/>
    <w:rPr>
      <w:b/>
      <w:bCs/>
    </w:rPr>
  </w:style>
  <w:style w:type="character" w:styleId="ad">
    <w:name w:val="Emphasis"/>
    <w:basedOn w:val="a0"/>
    <w:uiPriority w:val="20"/>
    <w:qFormat/>
    <w:rsid w:val="00891467"/>
    <w:rPr>
      <w:i/>
      <w:iCs/>
    </w:rPr>
  </w:style>
  <w:style w:type="character" w:customStyle="1" w:styleId="40">
    <w:name w:val="Заголовок 4 Знак"/>
    <w:basedOn w:val="a0"/>
    <w:link w:val="4"/>
    <w:uiPriority w:val="9"/>
    <w:semiHidden/>
    <w:rsid w:val="00A32CF0"/>
    <w:rPr>
      <w:rFonts w:asciiTheme="majorHAnsi" w:eastAsiaTheme="majorEastAsia" w:hAnsiTheme="majorHAnsi" w:cstheme="majorBidi"/>
      <w:i/>
      <w:iCs/>
      <w:color w:val="2E74B5" w:themeColor="accent1" w:themeShade="BF"/>
    </w:rPr>
  </w:style>
  <w:style w:type="paragraph" w:styleId="ae">
    <w:name w:val="Balloon Text"/>
    <w:basedOn w:val="a"/>
    <w:link w:val="af"/>
    <w:uiPriority w:val="99"/>
    <w:semiHidden/>
    <w:unhideWhenUsed/>
    <w:rsid w:val="004E500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E5004"/>
    <w:rPr>
      <w:rFonts w:ascii="Tahoma" w:hAnsi="Tahoma" w:cs="Tahoma"/>
      <w:sz w:val="16"/>
      <w:szCs w:val="16"/>
    </w:rPr>
  </w:style>
  <w:style w:type="character" w:customStyle="1" w:styleId="12">
    <w:name w:val="Неразрешенное упоминание1"/>
    <w:basedOn w:val="a0"/>
    <w:uiPriority w:val="99"/>
    <w:semiHidden/>
    <w:unhideWhenUsed/>
    <w:rsid w:val="0082760A"/>
    <w:rPr>
      <w:color w:val="605E5C"/>
      <w:shd w:val="clear" w:color="auto" w:fill="E1DFDD"/>
    </w:rPr>
  </w:style>
  <w:style w:type="character" w:customStyle="1" w:styleId="30">
    <w:name w:val="Заголовок 3 Знак"/>
    <w:basedOn w:val="a0"/>
    <w:link w:val="3"/>
    <w:uiPriority w:val="9"/>
    <w:rsid w:val="001D58A7"/>
    <w:rPr>
      <w:rFonts w:asciiTheme="majorHAnsi" w:eastAsiaTheme="majorEastAsia" w:hAnsiTheme="majorHAnsi" w:cstheme="majorBidi"/>
      <w:b/>
      <w:bCs/>
      <w:color w:val="5B9BD5" w:themeColor="accent1"/>
    </w:rPr>
  </w:style>
  <w:style w:type="character" w:customStyle="1" w:styleId="citation-7">
    <w:name w:val="citation-7"/>
    <w:basedOn w:val="a0"/>
    <w:rsid w:val="00020F2A"/>
  </w:style>
  <w:style w:type="character" w:customStyle="1" w:styleId="citation-6">
    <w:name w:val="citation-6"/>
    <w:basedOn w:val="a0"/>
    <w:rsid w:val="00020F2A"/>
  </w:style>
  <w:style w:type="character" w:customStyle="1" w:styleId="citation-5">
    <w:name w:val="citation-5"/>
    <w:basedOn w:val="a0"/>
    <w:rsid w:val="00020F2A"/>
  </w:style>
  <w:style w:type="character" w:customStyle="1" w:styleId="citation-4">
    <w:name w:val="citation-4"/>
    <w:basedOn w:val="a0"/>
    <w:rsid w:val="00020F2A"/>
  </w:style>
  <w:style w:type="paragraph" w:styleId="31">
    <w:name w:val="toc 3"/>
    <w:basedOn w:val="a"/>
    <w:next w:val="a"/>
    <w:autoRedefine/>
    <w:uiPriority w:val="39"/>
    <w:unhideWhenUsed/>
    <w:rsid w:val="00A05961"/>
    <w:pPr>
      <w:tabs>
        <w:tab w:val="right" w:leader="dot" w:pos="9962"/>
      </w:tabs>
      <w:spacing w:after="0"/>
      <w:ind w:left="440"/>
    </w:pPr>
    <w:rPr>
      <w:rFonts w:ascii="Times New Roman" w:hAnsi="Times New Roman" w:cs="Times New Roman"/>
      <w:sz w:val="28"/>
      <w:szCs w:val="28"/>
    </w:rPr>
  </w:style>
  <w:style w:type="character" w:customStyle="1" w:styleId="22">
    <w:name w:val="Неразрешенное упоминание2"/>
    <w:basedOn w:val="a0"/>
    <w:uiPriority w:val="99"/>
    <w:semiHidden/>
    <w:unhideWhenUsed/>
    <w:rsid w:val="00F12C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18073">
      <w:bodyDiv w:val="1"/>
      <w:marLeft w:val="0"/>
      <w:marRight w:val="0"/>
      <w:marTop w:val="0"/>
      <w:marBottom w:val="0"/>
      <w:divBdr>
        <w:top w:val="none" w:sz="0" w:space="0" w:color="auto"/>
        <w:left w:val="none" w:sz="0" w:space="0" w:color="auto"/>
        <w:bottom w:val="none" w:sz="0" w:space="0" w:color="auto"/>
        <w:right w:val="none" w:sz="0" w:space="0" w:color="auto"/>
      </w:divBdr>
    </w:div>
    <w:div w:id="152525014">
      <w:bodyDiv w:val="1"/>
      <w:marLeft w:val="0"/>
      <w:marRight w:val="0"/>
      <w:marTop w:val="0"/>
      <w:marBottom w:val="0"/>
      <w:divBdr>
        <w:top w:val="none" w:sz="0" w:space="0" w:color="auto"/>
        <w:left w:val="none" w:sz="0" w:space="0" w:color="auto"/>
        <w:bottom w:val="none" w:sz="0" w:space="0" w:color="auto"/>
        <w:right w:val="none" w:sz="0" w:space="0" w:color="auto"/>
      </w:divBdr>
    </w:div>
    <w:div w:id="194931766">
      <w:bodyDiv w:val="1"/>
      <w:marLeft w:val="0"/>
      <w:marRight w:val="0"/>
      <w:marTop w:val="0"/>
      <w:marBottom w:val="0"/>
      <w:divBdr>
        <w:top w:val="none" w:sz="0" w:space="0" w:color="auto"/>
        <w:left w:val="none" w:sz="0" w:space="0" w:color="auto"/>
        <w:bottom w:val="none" w:sz="0" w:space="0" w:color="auto"/>
        <w:right w:val="none" w:sz="0" w:space="0" w:color="auto"/>
      </w:divBdr>
    </w:div>
    <w:div w:id="241650043">
      <w:bodyDiv w:val="1"/>
      <w:marLeft w:val="0"/>
      <w:marRight w:val="0"/>
      <w:marTop w:val="0"/>
      <w:marBottom w:val="0"/>
      <w:divBdr>
        <w:top w:val="none" w:sz="0" w:space="0" w:color="auto"/>
        <w:left w:val="none" w:sz="0" w:space="0" w:color="auto"/>
        <w:bottom w:val="none" w:sz="0" w:space="0" w:color="auto"/>
        <w:right w:val="none" w:sz="0" w:space="0" w:color="auto"/>
      </w:divBdr>
    </w:div>
    <w:div w:id="592857824">
      <w:bodyDiv w:val="1"/>
      <w:marLeft w:val="0"/>
      <w:marRight w:val="0"/>
      <w:marTop w:val="0"/>
      <w:marBottom w:val="0"/>
      <w:divBdr>
        <w:top w:val="none" w:sz="0" w:space="0" w:color="auto"/>
        <w:left w:val="none" w:sz="0" w:space="0" w:color="auto"/>
        <w:bottom w:val="none" w:sz="0" w:space="0" w:color="auto"/>
        <w:right w:val="none" w:sz="0" w:space="0" w:color="auto"/>
      </w:divBdr>
    </w:div>
    <w:div w:id="594244776">
      <w:bodyDiv w:val="1"/>
      <w:marLeft w:val="0"/>
      <w:marRight w:val="0"/>
      <w:marTop w:val="0"/>
      <w:marBottom w:val="0"/>
      <w:divBdr>
        <w:top w:val="none" w:sz="0" w:space="0" w:color="auto"/>
        <w:left w:val="none" w:sz="0" w:space="0" w:color="auto"/>
        <w:bottom w:val="none" w:sz="0" w:space="0" w:color="auto"/>
        <w:right w:val="none" w:sz="0" w:space="0" w:color="auto"/>
      </w:divBdr>
    </w:div>
    <w:div w:id="767385712">
      <w:bodyDiv w:val="1"/>
      <w:marLeft w:val="0"/>
      <w:marRight w:val="0"/>
      <w:marTop w:val="0"/>
      <w:marBottom w:val="0"/>
      <w:divBdr>
        <w:top w:val="none" w:sz="0" w:space="0" w:color="auto"/>
        <w:left w:val="none" w:sz="0" w:space="0" w:color="auto"/>
        <w:bottom w:val="none" w:sz="0" w:space="0" w:color="auto"/>
        <w:right w:val="none" w:sz="0" w:space="0" w:color="auto"/>
      </w:divBdr>
    </w:div>
    <w:div w:id="813789831">
      <w:bodyDiv w:val="1"/>
      <w:marLeft w:val="0"/>
      <w:marRight w:val="0"/>
      <w:marTop w:val="0"/>
      <w:marBottom w:val="0"/>
      <w:divBdr>
        <w:top w:val="none" w:sz="0" w:space="0" w:color="auto"/>
        <w:left w:val="none" w:sz="0" w:space="0" w:color="auto"/>
        <w:bottom w:val="none" w:sz="0" w:space="0" w:color="auto"/>
        <w:right w:val="none" w:sz="0" w:space="0" w:color="auto"/>
      </w:divBdr>
    </w:div>
    <w:div w:id="846865912">
      <w:bodyDiv w:val="1"/>
      <w:marLeft w:val="0"/>
      <w:marRight w:val="0"/>
      <w:marTop w:val="0"/>
      <w:marBottom w:val="0"/>
      <w:divBdr>
        <w:top w:val="none" w:sz="0" w:space="0" w:color="auto"/>
        <w:left w:val="none" w:sz="0" w:space="0" w:color="auto"/>
        <w:bottom w:val="none" w:sz="0" w:space="0" w:color="auto"/>
        <w:right w:val="none" w:sz="0" w:space="0" w:color="auto"/>
      </w:divBdr>
    </w:div>
    <w:div w:id="913198630">
      <w:bodyDiv w:val="1"/>
      <w:marLeft w:val="0"/>
      <w:marRight w:val="0"/>
      <w:marTop w:val="0"/>
      <w:marBottom w:val="0"/>
      <w:divBdr>
        <w:top w:val="none" w:sz="0" w:space="0" w:color="auto"/>
        <w:left w:val="none" w:sz="0" w:space="0" w:color="auto"/>
        <w:bottom w:val="none" w:sz="0" w:space="0" w:color="auto"/>
        <w:right w:val="none" w:sz="0" w:space="0" w:color="auto"/>
      </w:divBdr>
    </w:div>
    <w:div w:id="1083143342">
      <w:bodyDiv w:val="1"/>
      <w:marLeft w:val="0"/>
      <w:marRight w:val="0"/>
      <w:marTop w:val="0"/>
      <w:marBottom w:val="0"/>
      <w:divBdr>
        <w:top w:val="none" w:sz="0" w:space="0" w:color="auto"/>
        <w:left w:val="none" w:sz="0" w:space="0" w:color="auto"/>
        <w:bottom w:val="none" w:sz="0" w:space="0" w:color="auto"/>
        <w:right w:val="none" w:sz="0" w:space="0" w:color="auto"/>
      </w:divBdr>
    </w:div>
    <w:div w:id="1089043019">
      <w:bodyDiv w:val="1"/>
      <w:marLeft w:val="0"/>
      <w:marRight w:val="0"/>
      <w:marTop w:val="0"/>
      <w:marBottom w:val="0"/>
      <w:divBdr>
        <w:top w:val="none" w:sz="0" w:space="0" w:color="auto"/>
        <w:left w:val="none" w:sz="0" w:space="0" w:color="auto"/>
        <w:bottom w:val="none" w:sz="0" w:space="0" w:color="auto"/>
        <w:right w:val="none" w:sz="0" w:space="0" w:color="auto"/>
      </w:divBdr>
    </w:div>
    <w:div w:id="1159467668">
      <w:bodyDiv w:val="1"/>
      <w:marLeft w:val="0"/>
      <w:marRight w:val="0"/>
      <w:marTop w:val="0"/>
      <w:marBottom w:val="0"/>
      <w:divBdr>
        <w:top w:val="none" w:sz="0" w:space="0" w:color="auto"/>
        <w:left w:val="none" w:sz="0" w:space="0" w:color="auto"/>
        <w:bottom w:val="none" w:sz="0" w:space="0" w:color="auto"/>
        <w:right w:val="none" w:sz="0" w:space="0" w:color="auto"/>
      </w:divBdr>
    </w:div>
    <w:div w:id="1213007478">
      <w:bodyDiv w:val="1"/>
      <w:marLeft w:val="0"/>
      <w:marRight w:val="0"/>
      <w:marTop w:val="0"/>
      <w:marBottom w:val="0"/>
      <w:divBdr>
        <w:top w:val="none" w:sz="0" w:space="0" w:color="auto"/>
        <w:left w:val="none" w:sz="0" w:space="0" w:color="auto"/>
        <w:bottom w:val="none" w:sz="0" w:space="0" w:color="auto"/>
        <w:right w:val="none" w:sz="0" w:space="0" w:color="auto"/>
      </w:divBdr>
    </w:div>
    <w:div w:id="1214149638">
      <w:bodyDiv w:val="1"/>
      <w:marLeft w:val="0"/>
      <w:marRight w:val="0"/>
      <w:marTop w:val="0"/>
      <w:marBottom w:val="0"/>
      <w:divBdr>
        <w:top w:val="none" w:sz="0" w:space="0" w:color="auto"/>
        <w:left w:val="none" w:sz="0" w:space="0" w:color="auto"/>
        <w:bottom w:val="none" w:sz="0" w:space="0" w:color="auto"/>
        <w:right w:val="none" w:sz="0" w:space="0" w:color="auto"/>
      </w:divBdr>
    </w:div>
    <w:div w:id="1215314500">
      <w:bodyDiv w:val="1"/>
      <w:marLeft w:val="0"/>
      <w:marRight w:val="0"/>
      <w:marTop w:val="0"/>
      <w:marBottom w:val="0"/>
      <w:divBdr>
        <w:top w:val="none" w:sz="0" w:space="0" w:color="auto"/>
        <w:left w:val="none" w:sz="0" w:space="0" w:color="auto"/>
        <w:bottom w:val="none" w:sz="0" w:space="0" w:color="auto"/>
        <w:right w:val="none" w:sz="0" w:space="0" w:color="auto"/>
      </w:divBdr>
    </w:div>
    <w:div w:id="1345789315">
      <w:bodyDiv w:val="1"/>
      <w:marLeft w:val="0"/>
      <w:marRight w:val="0"/>
      <w:marTop w:val="0"/>
      <w:marBottom w:val="0"/>
      <w:divBdr>
        <w:top w:val="none" w:sz="0" w:space="0" w:color="auto"/>
        <w:left w:val="none" w:sz="0" w:space="0" w:color="auto"/>
        <w:bottom w:val="none" w:sz="0" w:space="0" w:color="auto"/>
        <w:right w:val="none" w:sz="0" w:space="0" w:color="auto"/>
      </w:divBdr>
    </w:div>
    <w:div w:id="1390806547">
      <w:bodyDiv w:val="1"/>
      <w:marLeft w:val="0"/>
      <w:marRight w:val="0"/>
      <w:marTop w:val="0"/>
      <w:marBottom w:val="0"/>
      <w:divBdr>
        <w:top w:val="none" w:sz="0" w:space="0" w:color="auto"/>
        <w:left w:val="none" w:sz="0" w:space="0" w:color="auto"/>
        <w:bottom w:val="none" w:sz="0" w:space="0" w:color="auto"/>
        <w:right w:val="none" w:sz="0" w:space="0" w:color="auto"/>
      </w:divBdr>
    </w:div>
    <w:div w:id="1453213009">
      <w:bodyDiv w:val="1"/>
      <w:marLeft w:val="0"/>
      <w:marRight w:val="0"/>
      <w:marTop w:val="0"/>
      <w:marBottom w:val="0"/>
      <w:divBdr>
        <w:top w:val="none" w:sz="0" w:space="0" w:color="auto"/>
        <w:left w:val="none" w:sz="0" w:space="0" w:color="auto"/>
        <w:bottom w:val="none" w:sz="0" w:space="0" w:color="auto"/>
        <w:right w:val="none" w:sz="0" w:space="0" w:color="auto"/>
      </w:divBdr>
    </w:div>
    <w:div w:id="1469129556">
      <w:bodyDiv w:val="1"/>
      <w:marLeft w:val="0"/>
      <w:marRight w:val="0"/>
      <w:marTop w:val="0"/>
      <w:marBottom w:val="0"/>
      <w:divBdr>
        <w:top w:val="none" w:sz="0" w:space="0" w:color="auto"/>
        <w:left w:val="none" w:sz="0" w:space="0" w:color="auto"/>
        <w:bottom w:val="none" w:sz="0" w:space="0" w:color="auto"/>
        <w:right w:val="none" w:sz="0" w:space="0" w:color="auto"/>
      </w:divBdr>
    </w:div>
    <w:div w:id="1528375980">
      <w:bodyDiv w:val="1"/>
      <w:marLeft w:val="0"/>
      <w:marRight w:val="0"/>
      <w:marTop w:val="0"/>
      <w:marBottom w:val="0"/>
      <w:divBdr>
        <w:top w:val="none" w:sz="0" w:space="0" w:color="auto"/>
        <w:left w:val="none" w:sz="0" w:space="0" w:color="auto"/>
        <w:bottom w:val="none" w:sz="0" w:space="0" w:color="auto"/>
        <w:right w:val="none" w:sz="0" w:space="0" w:color="auto"/>
      </w:divBdr>
    </w:div>
    <w:div w:id="1553231161">
      <w:bodyDiv w:val="1"/>
      <w:marLeft w:val="0"/>
      <w:marRight w:val="0"/>
      <w:marTop w:val="0"/>
      <w:marBottom w:val="0"/>
      <w:divBdr>
        <w:top w:val="none" w:sz="0" w:space="0" w:color="auto"/>
        <w:left w:val="none" w:sz="0" w:space="0" w:color="auto"/>
        <w:bottom w:val="none" w:sz="0" w:space="0" w:color="auto"/>
        <w:right w:val="none" w:sz="0" w:space="0" w:color="auto"/>
      </w:divBdr>
    </w:div>
    <w:div w:id="1705443716">
      <w:bodyDiv w:val="1"/>
      <w:marLeft w:val="0"/>
      <w:marRight w:val="0"/>
      <w:marTop w:val="0"/>
      <w:marBottom w:val="0"/>
      <w:divBdr>
        <w:top w:val="none" w:sz="0" w:space="0" w:color="auto"/>
        <w:left w:val="none" w:sz="0" w:space="0" w:color="auto"/>
        <w:bottom w:val="none" w:sz="0" w:space="0" w:color="auto"/>
        <w:right w:val="none" w:sz="0" w:space="0" w:color="auto"/>
      </w:divBdr>
    </w:div>
    <w:div w:id="1839882257">
      <w:bodyDiv w:val="1"/>
      <w:marLeft w:val="0"/>
      <w:marRight w:val="0"/>
      <w:marTop w:val="0"/>
      <w:marBottom w:val="0"/>
      <w:divBdr>
        <w:top w:val="none" w:sz="0" w:space="0" w:color="auto"/>
        <w:left w:val="none" w:sz="0" w:space="0" w:color="auto"/>
        <w:bottom w:val="none" w:sz="0" w:space="0" w:color="auto"/>
        <w:right w:val="none" w:sz="0" w:space="0" w:color="auto"/>
      </w:divBdr>
    </w:div>
    <w:div w:id="1871797573">
      <w:bodyDiv w:val="1"/>
      <w:marLeft w:val="0"/>
      <w:marRight w:val="0"/>
      <w:marTop w:val="0"/>
      <w:marBottom w:val="0"/>
      <w:divBdr>
        <w:top w:val="none" w:sz="0" w:space="0" w:color="auto"/>
        <w:left w:val="none" w:sz="0" w:space="0" w:color="auto"/>
        <w:bottom w:val="none" w:sz="0" w:space="0" w:color="auto"/>
        <w:right w:val="none" w:sz="0" w:space="0" w:color="auto"/>
      </w:divBdr>
    </w:div>
    <w:div w:id="1958564036">
      <w:bodyDiv w:val="1"/>
      <w:marLeft w:val="0"/>
      <w:marRight w:val="0"/>
      <w:marTop w:val="0"/>
      <w:marBottom w:val="0"/>
      <w:divBdr>
        <w:top w:val="none" w:sz="0" w:space="0" w:color="auto"/>
        <w:left w:val="none" w:sz="0" w:space="0" w:color="auto"/>
        <w:bottom w:val="none" w:sz="0" w:space="0" w:color="auto"/>
        <w:right w:val="none" w:sz="0" w:space="0" w:color="auto"/>
      </w:divBdr>
    </w:div>
    <w:div w:id="1977491163">
      <w:bodyDiv w:val="1"/>
      <w:marLeft w:val="0"/>
      <w:marRight w:val="0"/>
      <w:marTop w:val="0"/>
      <w:marBottom w:val="0"/>
      <w:divBdr>
        <w:top w:val="none" w:sz="0" w:space="0" w:color="auto"/>
        <w:left w:val="none" w:sz="0" w:space="0" w:color="auto"/>
        <w:bottom w:val="none" w:sz="0" w:space="0" w:color="auto"/>
        <w:right w:val="none" w:sz="0" w:space="0" w:color="auto"/>
      </w:divBdr>
    </w:div>
    <w:div w:id="2066096862">
      <w:bodyDiv w:val="1"/>
      <w:marLeft w:val="0"/>
      <w:marRight w:val="0"/>
      <w:marTop w:val="0"/>
      <w:marBottom w:val="0"/>
      <w:divBdr>
        <w:top w:val="none" w:sz="0" w:space="0" w:color="auto"/>
        <w:left w:val="none" w:sz="0" w:space="0" w:color="auto"/>
        <w:bottom w:val="none" w:sz="0" w:space="0" w:color="auto"/>
        <w:right w:val="none" w:sz="0" w:space="0" w:color="auto"/>
      </w:divBdr>
    </w:div>
    <w:div w:id="2131313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201037/bul0000023" TargetMode="External"/><Relationship Id="rId18" Type="http://schemas.openxmlformats.org/officeDocument/2006/relationships/hyperlink" Target="https://doi.org/10.1016/%20j.jvoice.2018.05.005" TargetMode="External"/><Relationship Id="rId26" Type="http://schemas.openxmlformats.org/officeDocument/2006/relationships/hyperlink" Target="https://doi.org/10.1371/journal.pone.0246573" TargetMode="External"/><Relationship Id="rId3" Type="http://schemas.openxmlformats.org/officeDocument/2006/relationships/styles" Target="styles.xml"/><Relationship Id="rId21" Type="http://schemas.openxmlformats.org/officeDocument/2006/relationships/hyperlink" Target="https://doi.org/10.1016/%20j.neuropsychologia.2019.107297" TargetMode="External"/><Relationship Id="rId7" Type="http://schemas.openxmlformats.org/officeDocument/2006/relationships/endnotes" Target="endnotes.xml"/><Relationship Id="rId12" Type="http://schemas.openxmlformats.org/officeDocument/2006/relationships/hyperlink" Target="https://doi.org/10.3389/fpsyg.2022.854127" TargetMode="External"/><Relationship Id="rId17" Type="http://schemas.openxmlformats.org/officeDocument/2006/relationships/hyperlink" Target="https://doi.org/10.1016/j.specom.%202021.02.003" TargetMode="External"/><Relationship Id="rId25" Type="http://schemas.openxmlformats.org/officeDocument/2006/relationships/hyperlink" Target="https://doi.org/10.1044/2021_JSLHR-20-00602"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37/%20dev0000802" TargetMode="External"/><Relationship Id="rId20" Type="http://schemas.openxmlformats.org/officeDocument/2006/relationships/hyperlink" Target="https://doi.org/10.1177/0023830917737107" TargetMode="External"/><Relationship Id="rId29" Type="http://schemas.openxmlformats.org/officeDocument/2006/relationships/hyperlink" Target="https://doi.org/10.1080/15213269.2019.159843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re.ac.uk/download/pdf/201485560.pdf" TargetMode="External"/><Relationship Id="rId24" Type="http://schemas.openxmlformats.org/officeDocument/2006/relationships/hyperlink" Target="https://doi.org/10.1177/%2009567976211060621"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cholarsarchive.byu.edu/etd/10457" TargetMode="External"/><Relationship Id="rId23" Type="http://schemas.openxmlformats.org/officeDocument/2006/relationships/hyperlink" Target="https://doi.org/10.1016/j.poetic.2021.101581" TargetMode="External"/><Relationship Id="rId28" Type="http://schemas.openxmlformats.org/officeDocument/2006/relationships/hyperlink" Target="https://doi.org/10.1080/02699931.2019.1662375" TargetMode="External"/><Relationship Id="rId10" Type="http://schemas.openxmlformats.org/officeDocument/2006/relationships/hyperlink" Target="https://iul-nasu.org.ua/pdf/ukrmova/2_20/6.pdf" TargetMode="External"/><Relationship Id="rId19" Type="http://schemas.openxmlformats.org/officeDocument/2006/relationships/hyperlink" Target="https://doi.org/10.1007/s10339-020-00988-4" TargetMode="External"/><Relationship Id="rId31" Type="http://schemas.openxmlformats.org/officeDocument/2006/relationships/hyperlink" Target="https://doi.org/10.1016/%20j.patcog.2020.107572" TargetMode="External"/><Relationship Id="rId4" Type="http://schemas.openxmlformats.org/officeDocument/2006/relationships/settings" Target="settings.xml"/><Relationship Id="rId9" Type="http://schemas.openxmlformats.org/officeDocument/2006/relationships/hyperlink" Target="https://www.philol.vernadskyjournals.in.ua/journals/2020/4_2020/part_2/9.pdf" TargetMode="External"/><Relationship Id="rId14" Type="http://schemas.openxmlformats.org/officeDocument/2006/relationships/hyperlink" Target="https://doi.org/%2010.1016/j.copsyc.2015.02.010" TargetMode="External"/><Relationship Id="rId22" Type="http://schemas.openxmlformats.org/officeDocument/2006/relationships/hyperlink" Target="https://doi.org/10.1016/j.%20cognition.2020.104321" TargetMode="External"/><Relationship Id="rId27" Type="http://schemas.openxmlformats.org/officeDocument/2006/relationships/hyperlink" Target="https://doi.org/10.1016/j.wocn.2016.01.001" TargetMode="External"/><Relationship Id="rId30" Type="http://schemas.openxmlformats.org/officeDocument/2006/relationships/hyperlink" Target="https://doi.org/10.1016/j.tics.2017.01.0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DFB6A7-9923-461A-848F-93B32ECEA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99577</Words>
  <Characters>56759</Characters>
  <Application>Microsoft Office Word</Application>
  <DocSecurity>0</DocSecurity>
  <Lines>472</Lines>
  <Paragraphs>312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ProSale Store</dc:creator>
  <cp:lastModifiedBy>Ольга</cp:lastModifiedBy>
  <cp:revision>2</cp:revision>
  <dcterms:created xsi:type="dcterms:W3CDTF">2025-12-29T07:47:00Z</dcterms:created>
  <dcterms:modified xsi:type="dcterms:W3CDTF">2025-12-29T07:47:00Z</dcterms:modified>
</cp:coreProperties>
</file>