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8140526" w14:textId="77777777" w:rsidR="00942AC2" w:rsidRPr="00356194" w:rsidRDefault="00942AC2" w:rsidP="00942AC2">
      <w:pPr>
        <w:pBdr>
          <w:bottom w:val="single" w:sz="4" w:space="1" w:color="000000"/>
        </w:pBdr>
        <w:jc w:val="center"/>
        <w:rPr>
          <w:rFonts w:ascii="Times New Roman" w:hAnsi="Times New Roman" w:cs="Times New Roman"/>
          <w:sz w:val="28"/>
          <w:szCs w:val="28"/>
        </w:rPr>
      </w:pPr>
      <w:r w:rsidRPr="00356194">
        <w:rPr>
          <w:rFonts w:ascii="Times New Roman" w:hAnsi="Times New Roman" w:cs="Times New Roman"/>
          <w:sz w:val="28"/>
          <w:szCs w:val="28"/>
        </w:rPr>
        <w:t>ОДЕСЬКИЙ НАЦІОНАЛЬНИЙ УНІВЕРСИТЕТ ІМЕНІ І. І. МЕЧНИКОВА</w:t>
      </w:r>
    </w:p>
    <w:p w14:paraId="58872931" w14:textId="77777777" w:rsidR="002F4EDD" w:rsidRPr="003F41D4" w:rsidRDefault="002F4EDD" w:rsidP="002F4EDD">
      <w:pPr>
        <w:spacing w:after="0" w:line="240" w:lineRule="auto"/>
        <w:jc w:val="center"/>
        <w:rPr>
          <w:rFonts w:ascii="Times New Roman" w:eastAsia="Times New Roman" w:hAnsi="Times New Roman" w:cs="Times New Roman"/>
          <w:sz w:val="28"/>
          <w:szCs w:val="28"/>
        </w:rPr>
      </w:pPr>
      <w:r w:rsidRPr="003F41D4">
        <w:rPr>
          <w:rFonts w:ascii="Times New Roman" w:eastAsia="Times New Roman" w:hAnsi="Times New Roman" w:cs="Times New Roman"/>
          <w:sz w:val="28"/>
          <w:szCs w:val="28"/>
        </w:rPr>
        <w:t>(повне найменування вищого навчального закладу)</w:t>
      </w:r>
    </w:p>
    <w:p w14:paraId="544411EB" w14:textId="77777777" w:rsidR="002F4EDD" w:rsidRPr="003F41D4" w:rsidRDefault="002F4EDD" w:rsidP="002F4EDD">
      <w:pPr>
        <w:pBdr>
          <w:bottom w:val="single" w:sz="4" w:space="1" w:color="auto"/>
        </w:pBdr>
        <w:spacing w:before="240" w:after="0" w:line="240" w:lineRule="auto"/>
        <w:jc w:val="center"/>
        <w:rPr>
          <w:rFonts w:ascii="Times New Roman" w:eastAsia="Times New Roman" w:hAnsi="Times New Roman" w:cs="Times New Roman"/>
          <w:sz w:val="28"/>
          <w:szCs w:val="28"/>
        </w:rPr>
      </w:pPr>
      <w:r w:rsidRPr="003F41D4">
        <w:rPr>
          <w:rFonts w:ascii="Times New Roman" w:eastAsia="Times New Roman" w:hAnsi="Times New Roman" w:cs="Times New Roman"/>
          <w:sz w:val="28"/>
          <w:szCs w:val="28"/>
        </w:rPr>
        <w:t>Факультет психології та соціальної роботи</w:t>
      </w:r>
    </w:p>
    <w:p w14:paraId="52704B66" w14:textId="77777777" w:rsidR="002F4EDD" w:rsidRPr="003F41D4" w:rsidRDefault="002F4EDD" w:rsidP="002F4EDD">
      <w:pPr>
        <w:spacing w:after="0" w:line="240" w:lineRule="auto"/>
        <w:jc w:val="center"/>
        <w:rPr>
          <w:rFonts w:ascii="Times New Roman" w:eastAsia="Times New Roman" w:hAnsi="Times New Roman" w:cs="Times New Roman"/>
          <w:sz w:val="28"/>
          <w:szCs w:val="28"/>
        </w:rPr>
      </w:pPr>
      <w:r w:rsidRPr="003F41D4">
        <w:rPr>
          <w:rFonts w:ascii="Times New Roman" w:eastAsia="Times New Roman" w:hAnsi="Times New Roman" w:cs="Times New Roman"/>
          <w:sz w:val="28"/>
          <w:szCs w:val="28"/>
        </w:rPr>
        <w:t>(повне найменування інституту/факультету)</w:t>
      </w:r>
    </w:p>
    <w:p w14:paraId="39095887" w14:textId="77777777" w:rsidR="002F4EDD" w:rsidRPr="003F41D4" w:rsidRDefault="002F4EDD" w:rsidP="002F4EDD">
      <w:pPr>
        <w:pBdr>
          <w:bottom w:val="single" w:sz="4" w:space="1" w:color="auto"/>
        </w:pBdr>
        <w:spacing w:before="240" w:after="0" w:line="240" w:lineRule="auto"/>
        <w:jc w:val="center"/>
        <w:rPr>
          <w:rFonts w:ascii="Times New Roman" w:eastAsia="Times New Roman" w:hAnsi="Times New Roman" w:cs="Times New Roman"/>
          <w:sz w:val="28"/>
          <w:szCs w:val="28"/>
        </w:rPr>
      </w:pPr>
      <w:r w:rsidRPr="003F41D4">
        <w:rPr>
          <w:rFonts w:ascii="Times New Roman" w:eastAsia="Times New Roman" w:hAnsi="Times New Roman" w:cs="Times New Roman"/>
          <w:sz w:val="28"/>
          <w:szCs w:val="28"/>
        </w:rPr>
        <w:t xml:space="preserve">кафедра </w:t>
      </w:r>
      <w:r>
        <w:rPr>
          <w:rFonts w:ascii="Times New Roman" w:eastAsia="Times New Roman" w:hAnsi="Times New Roman" w:cs="Times New Roman"/>
          <w:sz w:val="28"/>
          <w:szCs w:val="28"/>
        </w:rPr>
        <w:t>загальної психології та психології розвитку особистості</w:t>
      </w:r>
    </w:p>
    <w:p w14:paraId="36961008" w14:textId="77777777" w:rsidR="002F4EDD" w:rsidRPr="003F41D4" w:rsidRDefault="002F4EDD" w:rsidP="002F4EDD">
      <w:pPr>
        <w:spacing w:after="0" w:line="240" w:lineRule="auto"/>
        <w:jc w:val="center"/>
        <w:rPr>
          <w:rFonts w:ascii="Times New Roman" w:eastAsia="Times New Roman" w:hAnsi="Times New Roman" w:cs="Times New Roman"/>
          <w:sz w:val="28"/>
          <w:szCs w:val="28"/>
        </w:rPr>
      </w:pPr>
      <w:r w:rsidRPr="003F41D4">
        <w:rPr>
          <w:rFonts w:ascii="Times New Roman" w:eastAsia="Times New Roman" w:hAnsi="Times New Roman" w:cs="Times New Roman"/>
          <w:sz w:val="28"/>
          <w:szCs w:val="28"/>
        </w:rPr>
        <w:t>(повна назва кафедри)</w:t>
      </w:r>
    </w:p>
    <w:p w14:paraId="35F1C658" w14:textId="77777777" w:rsidR="002F4EDD" w:rsidRPr="003F41D4" w:rsidRDefault="002F4EDD" w:rsidP="002F4EDD">
      <w:pPr>
        <w:spacing w:after="0" w:line="240" w:lineRule="auto"/>
        <w:rPr>
          <w:rFonts w:ascii="Times New Roman" w:eastAsia="Times New Roman" w:hAnsi="Times New Roman" w:cs="Times New Roman"/>
          <w:b/>
          <w:spacing w:val="60"/>
          <w:sz w:val="28"/>
          <w:szCs w:val="28"/>
        </w:rPr>
      </w:pPr>
    </w:p>
    <w:p w14:paraId="1752E3BB" w14:textId="77777777" w:rsidR="002F4EDD" w:rsidRPr="003F41D4" w:rsidRDefault="002F4EDD" w:rsidP="002F4EDD">
      <w:pPr>
        <w:spacing w:after="0" w:line="240" w:lineRule="auto"/>
        <w:jc w:val="center"/>
        <w:rPr>
          <w:rFonts w:ascii="Times New Roman" w:eastAsia="Times New Roman" w:hAnsi="Times New Roman" w:cs="Times New Roman"/>
          <w:b/>
          <w:spacing w:val="60"/>
          <w:sz w:val="28"/>
          <w:szCs w:val="28"/>
        </w:rPr>
      </w:pPr>
    </w:p>
    <w:p w14:paraId="61F73487" w14:textId="77777777" w:rsidR="002F4EDD" w:rsidRPr="003F41D4" w:rsidRDefault="002F4EDD" w:rsidP="002F4EDD">
      <w:pPr>
        <w:spacing w:after="0" w:line="240" w:lineRule="auto"/>
        <w:jc w:val="center"/>
        <w:rPr>
          <w:rFonts w:ascii="Times New Roman" w:eastAsia="Times New Roman" w:hAnsi="Times New Roman" w:cs="Times New Roman"/>
          <w:b/>
          <w:spacing w:val="60"/>
          <w:sz w:val="28"/>
          <w:szCs w:val="28"/>
        </w:rPr>
      </w:pPr>
    </w:p>
    <w:p w14:paraId="1C1ED44E" w14:textId="3C01A48D" w:rsidR="002F4EDD" w:rsidRPr="00942AC2" w:rsidRDefault="00942AC2" w:rsidP="00942AC2">
      <w:pPr>
        <w:jc w:val="center"/>
        <w:rPr>
          <w:rFonts w:ascii="Times New Roman" w:hAnsi="Times New Roman" w:cs="Times New Roman"/>
          <w:b/>
          <w:sz w:val="32"/>
          <w:szCs w:val="32"/>
        </w:rPr>
      </w:pPr>
      <w:r w:rsidRPr="00356194">
        <w:rPr>
          <w:rFonts w:ascii="Times New Roman" w:hAnsi="Times New Roman" w:cs="Times New Roman"/>
          <w:b/>
          <w:sz w:val="32"/>
          <w:szCs w:val="32"/>
        </w:rPr>
        <w:t>Кваліфікаційна робота</w:t>
      </w:r>
    </w:p>
    <w:p w14:paraId="65C370CD" w14:textId="77777777" w:rsidR="002F4EDD" w:rsidRPr="003F41D4" w:rsidRDefault="002F4EDD" w:rsidP="002F4EDD">
      <w:pPr>
        <w:spacing w:after="0" w:line="240" w:lineRule="auto"/>
        <w:jc w:val="center"/>
        <w:rPr>
          <w:rFonts w:ascii="Times New Roman" w:eastAsia="Times New Roman" w:hAnsi="Times New Roman" w:cs="Times New Roman"/>
          <w:sz w:val="28"/>
          <w:szCs w:val="28"/>
          <w:u w:val="single"/>
        </w:rPr>
      </w:pPr>
      <w:r w:rsidRPr="003F41D4">
        <w:rPr>
          <w:rFonts w:ascii="Times New Roman" w:eastAsia="Times New Roman" w:hAnsi="Times New Roman" w:cs="Times New Roman"/>
          <w:sz w:val="28"/>
          <w:szCs w:val="28"/>
          <w:u w:val="single"/>
        </w:rPr>
        <w:t>на здобуття ступеня вищої освіти «магістр»</w:t>
      </w:r>
    </w:p>
    <w:p w14:paraId="15CB58B8" w14:textId="77777777" w:rsidR="002F4EDD" w:rsidRPr="003F41D4" w:rsidRDefault="002F4EDD" w:rsidP="002F4EDD">
      <w:pPr>
        <w:spacing w:after="0" w:line="240" w:lineRule="auto"/>
        <w:jc w:val="center"/>
        <w:rPr>
          <w:rFonts w:ascii="Times New Roman" w:eastAsia="Times New Roman" w:hAnsi="Times New Roman" w:cs="Times New Roman"/>
          <w:sz w:val="28"/>
          <w:szCs w:val="28"/>
        </w:rPr>
      </w:pPr>
    </w:p>
    <w:p w14:paraId="35174211" w14:textId="619E4664" w:rsidR="002F4EDD" w:rsidRPr="00AC48F0" w:rsidRDefault="008D1081" w:rsidP="002F4EDD">
      <w:pPr>
        <w:tabs>
          <w:tab w:val="right" w:pos="9355"/>
        </w:tabs>
        <w:spacing w:after="0" w:line="240" w:lineRule="auto"/>
        <w:jc w:val="center"/>
        <w:rPr>
          <w:rFonts w:ascii="Times New Roman" w:hAnsi="Times New Roman" w:cs="Times New Roman"/>
          <w:bCs/>
          <w:sz w:val="28"/>
          <w:szCs w:val="28"/>
          <w:lang w:val="uk-UA"/>
        </w:rPr>
      </w:pPr>
      <w:r>
        <w:rPr>
          <w:rFonts w:ascii="Times New Roman" w:eastAsia="Times New Roman" w:hAnsi="Times New Roman" w:cs="Times New Roman"/>
          <w:sz w:val="28"/>
          <w:szCs w:val="28"/>
          <w:lang w:val="uk-UA"/>
        </w:rPr>
        <w:t xml:space="preserve"> </w:t>
      </w:r>
      <w:r w:rsidR="00CB3BB2">
        <w:rPr>
          <w:rFonts w:ascii="Times New Roman" w:eastAsia="Times New Roman" w:hAnsi="Times New Roman" w:cs="Times New Roman"/>
          <w:sz w:val="28"/>
          <w:szCs w:val="28"/>
          <w:lang w:val="uk-UA"/>
        </w:rPr>
        <w:t>«</w:t>
      </w:r>
      <w:r w:rsidR="002F4EDD" w:rsidRPr="00AC48F0">
        <w:rPr>
          <w:rFonts w:ascii="Times New Roman" w:hAnsi="Times New Roman" w:cs="Times New Roman"/>
          <w:bCs/>
          <w:sz w:val="28"/>
          <w:szCs w:val="28"/>
        </w:rPr>
        <w:t>В</w:t>
      </w:r>
      <w:r w:rsidR="002F4EDD" w:rsidRPr="00AC48F0">
        <w:rPr>
          <w:rFonts w:ascii="Times New Roman" w:hAnsi="Times New Roman" w:cs="Times New Roman"/>
          <w:bCs/>
          <w:sz w:val="28"/>
          <w:szCs w:val="28"/>
          <w:lang w:val="uk-UA"/>
        </w:rPr>
        <w:t>плив</w:t>
      </w:r>
      <w:r w:rsidR="002F4EDD" w:rsidRPr="00AC48F0">
        <w:rPr>
          <w:rFonts w:ascii="Times New Roman" w:hAnsi="Times New Roman" w:cs="Times New Roman"/>
          <w:bCs/>
          <w:sz w:val="28"/>
          <w:szCs w:val="28"/>
        </w:rPr>
        <w:t xml:space="preserve"> </w:t>
      </w:r>
      <w:r w:rsidR="002F4EDD" w:rsidRPr="00AC48F0">
        <w:rPr>
          <w:rFonts w:ascii="Times New Roman" w:hAnsi="Times New Roman" w:cs="Times New Roman"/>
          <w:bCs/>
          <w:sz w:val="28"/>
          <w:szCs w:val="28"/>
          <w:lang w:val="uk-UA"/>
        </w:rPr>
        <w:t>соціальних мереж</w:t>
      </w:r>
      <w:r w:rsidR="002F4EDD" w:rsidRPr="00AC48F0">
        <w:rPr>
          <w:rFonts w:ascii="Times New Roman" w:hAnsi="Times New Roman" w:cs="Times New Roman"/>
          <w:bCs/>
          <w:sz w:val="28"/>
          <w:szCs w:val="28"/>
        </w:rPr>
        <w:t xml:space="preserve"> на </w:t>
      </w:r>
      <w:r w:rsidR="002F4EDD" w:rsidRPr="00AC48F0">
        <w:rPr>
          <w:rFonts w:ascii="Times New Roman" w:hAnsi="Times New Roman" w:cs="Times New Roman"/>
          <w:bCs/>
          <w:sz w:val="28"/>
          <w:szCs w:val="28"/>
          <w:lang w:val="uk-UA"/>
        </w:rPr>
        <w:t>сучасного</w:t>
      </w:r>
      <w:r w:rsidR="002F4EDD" w:rsidRPr="00AC48F0">
        <w:rPr>
          <w:rFonts w:ascii="Times New Roman" w:hAnsi="Times New Roman" w:cs="Times New Roman"/>
          <w:bCs/>
          <w:sz w:val="28"/>
          <w:szCs w:val="28"/>
        </w:rPr>
        <w:t xml:space="preserve"> суб’єкта</w:t>
      </w:r>
      <w:r w:rsidR="00CB3BB2" w:rsidRPr="00AC48F0">
        <w:rPr>
          <w:rFonts w:ascii="Times New Roman" w:hAnsi="Times New Roman" w:cs="Times New Roman"/>
          <w:bCs/>
          <w:sz w:val="28"/>
          <w:szCs w:val="28"/>
          <w:lang w:val="uk-UA"/>
        </w:rPr>
        <w:t>»</w:t>
      </w:r>
      <w:r w:rsidR="002F4EDD" w:rsidRPr="00AC48F0">
        <w:rPr>
          <w:rFonts w:ascii="Times New Roman" w:hAnsi="Times New Roman" w:cs="Times New Roman"/>
          <w:bCs/>
          <w:sz w:val="28"/>
          <w:szCs w:val="28"/>
        </w:rPr>
        <w:t xml:space="preserve"> </w:t>
      </w:r>
    </w:p>
    <w:p w14:paraId="584E5AFE" w14:textId="098C8852" w:rsidR="002F4EDD" w:rsidRPr="00AC48F0" w:rsidRDefault="00CB3BB2" w:rsidP="002F4EDD">
      <w:pPr>
        <w:tabs>
          <w:tab w:val="right" w:pos="9355"/>
        </w:tabs>
        <w:spacing w:after="0" w:line="240" w:lineRule="auto"/>
        <w:jc w:val="center"/>
        <w:rPr>
          <w:rFonts w:ascii="Times New Roman" w:eastAsia="Times New Roman" w:hAnsi="Times New Roman" w:cs="Times New Roman"/>
          <w:bCs/>
          <w:sz w:val="28"/>
          <w:szCs w:val="28"/>
          <w:lang w:val="en-US"/>
        </w:rPr>
      </w:pPr>
      <w:r w:rsidRPr="00AC48F0">
        <w:rPr>
          <w:rFonts w:ascii="Times New Roman" w:hAnsi="Times New Roman" w:cs="Times New Roman"/>
          <w:bCs/>
          <w:sz w:val="28"/>
          <w:szCs w:val="28"/>
          <w:lang w:val="uk-UA"/>
        </w:rPr>
        <w:t>«</w:t>
      </w:r>
      <w:r w:rsidR="002F4EDD" w:rsidRPr="00AC48F0">
        <w:rPr>
          <w:rFonts w:ascii="Times New Roman" w:hAnsi="Times New Roman" w:cs="Times New Roman"/>
          <w:bCs/>
          <w:sz w:val="28"/>
          <w:szCs w:val="28"/>
          <w:lang w:val="en-US"/>
        </w:rPr>
        <w:t>The influence of social network to the modern entity</w:t>
      </w:r>
      <w:r w:rsidRPr="00AC48F0">
        <w:rPr>
          <w:rFonts w:ascii="Times New Roman" w:hAnsi="Times New Roman" w:cs="Times New Roman"/>
          <w:bCs/>
          <w:sz w:val="28"/>
          <w:szCs w:val="28"/>
          <w:lang w:val="uk-UA"/>
        </w:rPr>
        <w:t>»</w:t>
      </w:r>
      <w:r w:rsidR="002F4EDD" w:rsidRPr="00AC48F0">
        <w:rPr>
          <w:rFonts w:ascii="Times New Roman" w:eastAsia="Times New Roman" w:hAnsi="Times New Roman" w:cs="Times New Roman"/>
          <w:bCs/>
          <w:sz w:val="28"/>
          <w:szCs w:val="28"/>
          <w:lang w:val="en-US"/>
        </w:rPr>
        <w:t xml:space="preserve"> </w:t>
      </w:r>
    </w:p>
    <w:p w14:paraId="5105B3CA" w14:textId="77777777" w:rsidR="002F4EDD" w:rsidRPr="002F4EDD" w:rsidRDefault="002F4EDD" w:rsidP="002F4EDD">
      <w:pPr>
        <w:tabs>
          <w:tab w:val="right" w:pos="9355"/>
        </w:tabs>
        <w:spacing w:after="0" w:line="240" w:lineRule="auto"/>
        <w:jc w:val="center"/>
        <w:rPr>
          <w:rFonts w:ascii="Times New Roman" w:eastAsia="Times New Roman" w:hAnsi="Times New Roman" w:cs="Times New Roman"/>
          <w:sz w:val="28"/>
          <w:szCs w:val="28"/>
          <w:u w:val="single"/>
          <w:lang w:val="en-US"/>
        </w:rPr>
      </w:pPr>
    </w:p>
    <w:p w14:paraId="62CF2D57" w14:textId="77777777" w:rsidR="002F4EDD" w:rsidRPr="002F4EDD" w:rsidRDefault="002F4EDD" w:rsidP="002F4EDD">
      <w:pPr>
        <w:tabs>
          <w:tab w:val="right" w:pos="9355"/>
        </w:tabs>
        <w:spacing w:after="0" w:line="240" w:lineRule="auto"/>
        <w:rPr>
          <w:rFonts w:ascii="Times New Roman" w:eastAsia="Times New Roman" w:hAnsi="Times New Roman" w:cs="Times New Roman"/>
          <w:sz w:val="28"/>
          <w:szCs w:val="28"/>
          <w:u w:val="single"/>
          <w:lang w:val="en-US"/>
        </w:rPr>
      </w:pPr>
    </w:p>
    <w:p w14:paraId="410B3E18" w14:textId="6C27A024" w:rsidR="002F4EDD" w:rsidRPr="003F41D4" w:rsidRDefault="002F4EDD" w:rsidP="00CB3BB2">
      <w:pPr>
        <w:spacing w:after="0" w:line="240" w:lineRule="auto"/>
        <w:jc w:val="right"/>
        <w:rPr>
          <w:rFonts w:ascii="Times New Roman" w:eastAsia="Times New Roman" w:hAnsi="Times New Roman" w:cs="Times New Roman"/>
          <w:sz w:val="28"/>
          <w:szCs w:val="28"/>
        </w:rPr>
      </w:pPr>
      <w:r w:rsidRPr="00EC29CC">
        <w:rPr>
          <w:rFonts w:ascii="Times New Roman" w:eastAsia="Times New Roman" w:hAnsi="Times New Roman" w:cs="Times New Roman"/>
          <w:sz w:val="28"/>
          <w:szCs w:val="28"/>
          <w:lang w:val="en-US"/>
        </w:rPr>
        <w:t xml:space="preserve">                                           </w:t>
      </w:r>
      <w:r w:rsidRPr="003F41D4">
        <w:rPr>
          <w:rFonts w:ascii="Times New Roman" w:eastAsia="Times New Roman" w:hAnsi="Times New Roman" w:cs="Times New Roman"/>
          <w:sz w:val="28"/>
          <w:szCs w:val="28"/>
        </w:rPr>
        <w:t xml:space="preserve">Виконала: </w:t>
      </w:r>
      <w:r w:rsidR="008D1081">
        <w:rPr>
          <w:rFonts w:ascii="Times New Roman" w:eastAsia="Times New Roman" w:hAnsi="Times New Roman" w:cs="Times New Roman"/>
          <w:sz w:val="28"/>
          <w:szCs w:val="28"/>
          <w:lang w:val="uk-UA"/>
        </w:rPr>
        <w:t>студент</w:t>
      </w:r>
      <w:r w:rsidR="00CB3BB2">
        <w:rPr>
          <w:rFonts w:ascii="Times New Roman" w:eastAsia="Times New Roman" w:hAnsi="Times New Roman" w:cs="Times New Roman"/>
          <w:sz w:val="28"/>
          <w:szCs w:val="28"/>
          <w:lang w:val="uk-UA"/>
        </w:rPr>
        <w:t>ка</w:t>
      </w:r>
      <w:r w:rsidRPr="003F41D4">
        <w:rPr>
          <w:rFonts w:ascii="Times New Roman" w:eastAsia="Times New Roman" w:hAnsi="Times New Roman" w:cs="Times New Roman"/>
          <w:sz w:val="28"/>
          <w:szCs w:val="28"/>
        </w:rPr>
        <w:t xml:space="preserve"> </w:t>
      </w:r>
      <w:r w:rsidRPr="00017FC0">
        <w:rPr>
          <w:rFonts w:ascii="Times New Roman" w:eastAsia="Times New Roman" w:hAnsi="Times New Roman" w:cs="Times New Roman"/>
          <w:sz w:val="28"/>
          <w:szCs w:val="28"/>
        </w:rPr>
        <w:t>денно</w:t>
      </w:r>
      <w:r w:rsidRPr="003F41D4">
        <w:rPr>
          <w:rFonts w:ascii="Times New Roman" w:eastAsia="Times New Roman" w:hAnsi="Times New Roman" w:cs="Times New Roman"/>
          <w:sz w:val="28"/>
          <w:szCs w:val="28"/>
        </w:rPr>
        <w:t>ї форми навчання</w:t>
      </w:r>
    </w:p>
    <w:p w14:paraId="6759F03D" w14:textId="7152D563" w:rsidR="002F4EDD" w:rsidRDefault="002F4EDD" w:rsidP="00CB3BB2">
      <w:pPr>
        <w:spacing w:after="0" w:line="240" w:lineRule="auto"/>
        <w:jc w:val="right"/>
        <w:rPr>
          <w:rFonts w:ascii="Times New Roman" w:eastAsia="Times New Roman" w:hAnsi="Times New Roman" w:cs="Times New Roman"/>
          <w:sz w:val="28"/>
          <w:szCs w:val="28"/>
        </w:rPr>
      </w:pPr>
      <w:r w:rsidRPr="003F41D4">
        <w:rPr>
          <w:rFonts w:ascii="Times New Roman" w:eastAsia="Times New Roman" w:hAnsi="Times New Roman" w:cs="Times New Roman"/>
          <w:sz w:val="28"/>
          <w:szCs w:val="28"/>
        </w:rPr>
        <w:t xml:space="preserve">                                           спеціальн</w:t>
      </w:r>
      <w:r w:rsidR="00942AC2">
        <w:rPr>
          <w:rFonts w:ascii="Times New Roman" w:eastAsia="Times New Roman" w:hAnsi="Times New Roman" w:cs="Times New Roman"/>
          <w:sz w:val="28"/>
          <w:szCs w:val="28"/>
        </w:rPr>
        <w:t>ост</w:t>
      </w:r>
      <w:r w:rsidR="00942AC2">
        <w:rPr>
          <w:rFonts w:ascii="Times New Roman" w:eastAsia="Times New Roman" w:hAnsi="Times New Roman" w:cs="Times New Roman"/>
          <w:sz w:val="28"/>
          <w:szCs w:val="28"/>
          <w:lang w:val="uk-UA"/>
        </w:rPr>
        <w:t>і</w:t>
      </w:r>
      <w:r w:rsidRPr="003F41D4">
        <w:rPr>
          <w:rFonts w:ascii="Times New Roman" w:eastAsia="Times New Roman" w:hAnsi="Times New Roman" w:cs="Times New Roman"/>
          <w:sz w:val="28"/>
          <w:szCs w:val="28"/>
        </w:rPr>
        <w:t xml:space="preserve"> _</w:t>
      </w:r>
      <w:r w:rsidRPr="003F41D4">
        <w:rPr>
          <w:rFonts w:ascii="Times New Roman" w:eastAsia="Times New Roman" w:hAnsi="Times New Roman" w:cs="Times New Roman"/>
          <w:sz w:val="28"/>
          <w:szCs w:val="28"/>
          <w:u w:val="single"/>
        </w:rPr>
        <w:t>053</w:t>
      </w:r>
      <w:r w:rsidRPr="003F41D4">
        <w:rPr>
          <w:rFonts w:ascii="Times New Roman" w:eastAsia="Times New Roman" w:hAnsi="Times New Roman" w:cs="Times New Roman"/>
          <w:sz w:val="28"/>
          <w:szCs w:val="28"/>
        </w:rPr>
        <w:t>__   ________</w:t>
      </w:r>
      <w:r w:rsidRPr="003F41D4">
        <w:rPr>
          <w:rFonts w:ascii="Times New Roman" w:eastAsia="Times New Roman" w:hAnsi="Times New Roman" w:cs="Times New Roman"/>
          <w:sz w:val="28"/>
          <w:szCs w:val="28"/>
          <w:u w:val="single"/>
        </w:rPr>
        <w:t>Психологія</w:t>
      </w:r>
      <w:r w:rsidRPr="003F41D4">
        <w:rPr>
          <w:rFonts w:ascii="Times New Roman" w:eastAsia="Times New Roman" w:hAnsi="Times New Roman" w:cs="Times New Roman"/>
          <w:sz w:val="28"/>
          <w:szCs w:val="28"/>
        </w:rPr>
        <w:t>__</w:t>
      </w:r>
    </w:p>
    <w:p w14:paraId="11D139A5" w14:textId="229D1A07" w:rsidR="00942AC2" w:rsidRPr="003F41D4" w:rsidRDefault="00942AC2" w:rsidP="00CB3BB2">
      <w:pPr>
        <w:spacing w:after="0" w:line="24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Освітня програма </w:t>
      </w:r>
      <w:r w:rsidRPr="00A47591">
        <w:rPr>
          <w:rFonts w:ascii="Times New Roman" w:eastAsia="Times New Roman" w:hAnsi="Times New Roman" w:cs="Times New Roman"/>
          <w:sz w:val="28"/>
          <w:szCs w:val="28"/>
          <w:u w:val="single"/>
          <w:lang w:val="uk-UA"/>
        </w:rPr>
        <w:t>Психологія</w:t>
      </w:r>
    </w:p>
    <w:p w14:paraId="55235E49" w14:textId="451E2F2A" w:rsidR="002F4EDD" w:rsidRPr="00AC48F0" w:rsidRDefault="00C7067B" w:rsidP="00AC48F0">
      <w:pPr>
        <w:spacing w:after="0" w:line="240" w:lineRule="auto"/>
        <w:ind w:left="2832" w:firstLine="708"/>
        <w:jc w:val="right"/>
        <w:rPr>
          <w:rFonts w:ascii="Times New Roman" w:eastAsia="Times New Roman" w:hAnsi="Times New Roman" w:cs="Times New Roman"/>
          <w:b/>
          <w:sz w:val="28"/>
          <w:szCs w:val="28"/>
          <w:u w:val="single"/>
          <w:lang w:val="uk-UA"/>
        </w:rPr>
      </w:pPr>
      <w:r>
        <w:rPr>
          <w:rFonts w:ascii="Times New Roman" w:eastAsia="Times New Roman" w:hAnsi="Times New Roman" w:cs="Times New Roman"/>
          <w:b/>
          <w:sz w:val="28"/>
          <w:szCs w:val="28"/>
          <w:u w:val="single"/>
          <w:lang w:val="uk-UA"/>
        </w:rPr>
        <w:t>Вигна</w:t>
      </w:r>
      <w:r w:rsidR="005C0B22">
        <w:rPr>
          <w:rFonts w:ascii="Times New Roman" w:eastAsia="Times New Roman" w:hAnsi="Times New Roman" w:cs="Times New Roman"/>
          <w:b/>
          <w:sz w:val="28"/>
          <w:szCs w:val="28"/>
          <w:u w:val="single"/>
          <w:lang w:val="uk-UA"/>
        </w:rPr>
        <w:t>н</w:t>
      </w:r>
      <w:r>
        <w:rPr>
          <w:rFonts w:ascii="Times New Roman" w:eastAsia="Times New Roman" w:hAnsi="Times New Roman" w:cs="Times New Roman"/>
          <w:b/>
          <w:sz w:val="28"/>
          <w:szCs w:val="28"/>
          <w:u w:val="single"/>
          <w:lang w:val="uk-UA"/>
        </w:rPr>
        <w:t>юк Олександра</w:t>
      </w:r>
      <w:r w:rsidR="00AC48F0">
        <w:rPr>
          <w:rFonts w:ascii="Times New Roman" w:eastAsia="Times New Roman" w:hAnsi="Times New Roman" w:cs="Times New Roman"/>
          <w:b/>
          <w:sz w:val="28"/>
          <w:szCs w:val="28"/>
          <w:u w:val="single"/>
          <w:lang w:val="uk-UA"/>
        </w:rPr>
        <w:t xml:space="preserve"> Вікторівна</w:t>
      </w:r>
    </w:p>
    <w:p w14:paraId="48E507E3" w14:textId="77777777" w:rsidR="002F4EDD" w:rsidRPr="003F41D4" w:rsidRDefault="002F4EDD" w:rsidP="00CB3BB2">
      <w:pPr>
        <w:tabs>
          <w:tab w:val="left" w:pos="5245"/>
          <w:tab w:val="right" w:pos="9355"/>
        </w:tabs>
        <w:spacing w:before="120" w:after="0" w:line="240" w:lineRule="auto"/>
        <w:jc w:val="right"/>
        <w:rPr>
          <w:rFonts w:ascii="Times New Roman" w:eastAsia="Times New Roman" w:hAnsi="Times New Roman" w:cs="Times New Roman"/>
          <w:sz w:val="28"/>
          <w:szCs w:val="28"/>
          <w:u w:val="single"/>
        </w:rPr>
      </w:pPr>
      <w:r w:rsidRPr="003F41D4">
        <w:rPr>
          <w:rFonts w:ascii="Times New Roman" w:eastAsia="Times New Roman" w:hAnsi="Times New Roman" w:cs="Times New Roman"/>
          <w:sz w:val="28"/>
          <w:szCs w:val="28"/>
        </w:rPr>
        <w:t xml:space="preserve">                                           Керівник     </w:t>
      </w:r>
      <w:r w:rsidRPr="003F41D4">
        <w:rPr>
          <w:rFonts w:ascii="Times New Roman" w:eastAsia="Times New Roman" w:hAnsi="Times New Roman" w:cs="Times New Roman"/>
          <w:sz w:val="28"/>
          <w:szCs w:val="28"/>
          <w:u w:val="single"/>
        </w:rPr>
        <w:t>к.психол.н., доц. Кокоріна Ю.Є.</w:t>
      </w:r>
    </w:p>
    <w:p w14:paraId="3DF9C802" w14:textId="77777777" w:rsidR="00942AC2" w:rsidRDefault="00942AC2" w:rsidP="00CB3BB2">
      <w:pPr>
        <w:shd w:val="clear" w:color="auto" w:fill="FFFFFF"/>
        <w:spacing w:after="0" w:line="240" w:lineRule="auto"/>
        <w:ind w:left="2832" w:right="-108"/>
        <w:jc w:val="right"/>
        <w:rPr>
          <w:rFonts w:ascii="Times New Roman" w:eastAsia="Times New Roman" w:hAnsi="Times New Roman" w:cs="Times New Roman"/>
          <w:sz w:val="28"/>
          <w:szCs w:val="28"/>
        </w:rPr>
      </w:pPr>
    </w:p>
    <w:p w14:paraId="1A44B79C" w14:textId="77777777" w:rsidR="00AC48F0" w:rsidRDefault="002F4EDD" w:rsidP="00CB3BB2">
      <w:pPr>
        <w:shd w:val="clear" w:color="auto" w:fill="FFFFFF"/>
        <w:spacing w:after="0" w:line="240" w:lineRule="auto"/>
        <w:ind w:left="2832" w:right="-108"/>
        <w:jc w:val="right"/>
        <w:rPr>
          <w:rFonts w:ascii="Times New Roman" w:eastAsia="Times New Roman" w:hAnsi="Times New Roman" w:cs="Times New Roman"/>
          <w:sz w:val="28"/>
          <w:szCs w:val="28"/>
          <w:u w:val="single"/>
        </w:rPr>
      </w:pPr>
      <w:r w:rsidRPr="003F41D4">
        <w:rPr>
          <w:rFonts w:ascii="Times New Roman" w:eastAsia="Times New Roman" w:hAnsi="Times New Roman" w:cs="Times New Roman"/>
          <w:sz w:val="28"/>
          <w:szCs w:val="28"/>
        </w:rPr>
        <w:t xml:space="preserve">Рецензент    </w:t>
      </w:r>
      <w:r>
        <w:rPr>
          <w:rFonts w:ascii="Times New Roman" w:eastAsia="Times New Roman" w:hAnsi="Times New Roman" w:cs="Times New Roman"/>
          <w:sz w:val="28"/>
          <w:szCs w:val="28"/>
          <w:u w:val="single"/>
        </w:rPr>
        <w:t>завідувач кафедри філософії</w:t>
      </w:r>
      <w:r w:rsidR="00AC48F0">
        <w:rPr>
          <w:rFonts w:ascii="Times New Roman" w:eastAsia="Times New Roman" w:hAnsi="Times New Roman" w:cs="Times New Roman"/>
          <w:sz w:val="28"/>
          <w:szCs w:val="28"/>
          <w:u w:val="single"/>
          <w:lang w:val="uk-UA"/>
        </w:rPr>
        <w:t>,</w:t>
      </w:r>
      <w:r>
        <w:rPr>
          <w:rFonts w:ascii="Times New Roman" w:eastAsia="Times New Roman" w:hAnsi="Times New Roman" w:cs="Times New Roman"/>
          <w:sz w:val="28"/>
          <w:szCs w:val="28"/>
          <w:u w:val="single"/>
        </w:rPr>
        <w:t xml:space="preserve"> біоетики </w:t>
      </w:r>
      <w:r w:rsidR="00AC48F0">
        <w:rPr>
          <w:rFonts w:ascii="Times New Roman" w:eastAsia="Times New Roman" w:hAnsi="Times New Roman" w:cs="Times New Roman"/>
          <w:sz w:val="28"/>
          <w:szCs w:val="28"/>
          <w:u w:val="single"/>
          <w:lang w:val="uk-UA"/>
        </w:rPr>
        <w:t xml:space="preserve">та іноземної мови </w:t>
      </w:r>
      <w:r>
        <w:rPr>
          <w:rFonts w:ascii="Times New Roman" w:eastAsia="Times New Roman" w:hAnsi="Times New Roman" w:cs="Times New Roman"/>
          <w:sz w:val="28"/>
          <w:szCs w:val="28"/>
          <w:u w:val="single"/>
        </w:rPr>
        <w:t xml:space="preserve">ОНМедУ, професор, д.філос.н. </w:t>
      </w:r>
    </w:p>
    <w:p w14:paraId="4AAB9813" w14:textId="1E46B970" w:rsidR="002F4EDD" w:rsidRPr="003F41D4" w:rsidRDefault="002F4EDD" w:rsidP="00CB3BB2">
      <w:pPr>
        <w:shd w:val="clear" w:color="auto" w:fill="FFFFFF"/>
        <w:spacing w:after="0" w:line="240" w:lineRule="auto"/>
        <w:ind w:left="2832" w:right="-108"/>
        <w:jc w:val="right"/>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Ханжи В.Б.</w:t>
      </w:r>
    </w:p>
    <w:p w14:paraId="33F5DEC1" w14:textId="77777777" w:rsidR="002F4EDD" w:rsidRPr="003F41D4" w:rsidRDefault="002F4EDD" w:rsidP="002F4EDD">
      <w:pPr>
        <w:shd w:val="clear" w:color="auto" w:fill="FFFFFF"/>
        <w:spacing w:after="0" w:line="240" w:lineRule="auto"/>
        <w:ind w:right="-108"/>
        <w:rPr>
          <w:rFonts w:ascii="Times New Roman" w:eastAsia="Times New Roman" w:hAnsi="Times New Roman" w:cs="Times New Roman"/>
          <w:sz w:val="28"/>
          <w:szCs w:val="28"/>
          <w:u w:val="single"/>
        </w:rPr>
      </w:pPr>
    </w:p>
    <w:p w14:paraId="7A6F6162" w14:textId="77777777" w:rsidR="002F4EDD" w:rsidRPr="004441AF" w:rsidRDefault="002F4EDD" w:rsidP="002F4EDD">
      <w:pPr>
        <w:shd w:val="clear" w:color="auto" w:fill="FFFFFF"/>
        <w:spacing w:after="0" w:line="240" w:lineRule="auto"/>
        <w:ind w:right="-108"/>
        <w:rPr>
          <w:rFonts w:ascii="Times New Roman" w:eastAsia="Times New Roman" w:hAnsi="Times New Roman" w:cs="Times New Roman"/>
          <w:sz w:val="24"/>
          <w:szCs w:val="24"/>
        </w:rPr>
      </w:pPr>
    </w:p>
    <w:tbl>
      <w:tblPr>
        <w:tblW w:w="5155" w:type="pct"/>
        <w:jc w:val="center"/>
        <w:tblLook w:val="00A0" w:firstRow="1" w:lastRow="0" w:firstColumn="1" w:lastColumn="0" w:noHBand="0" w:noVBand="0"/>
      </w:tblPr>
      <w:tblGrid>
        <w:gridCol w:w="5081"/>
        <w:gridCol w:w="4786"/>
      </w:tblGrid>
      <w:tr w:rsidR="002F4EDD" w:rsidRPr="003F41D4" w14:paraId="13779AFA" w14:textId="77777777" w:rsidTr="00AE6EF9">
        <w:trPr>
          <w:jc w:val="center"/>
        </w:trPr>
        <w:tc>
          <w:tcPr>
            <w:tcW w:w="4967" w:type="dxa"/>
          </w:tcPr>
          <w:p w14:paraId="1DF7F38D" w14:textId="77777777" w:rsidR="002F4EDD" w:rsidRPr="003F41D4" w:rsidRDefault="002F4EDD" w:rsidP="00AE6EF9">
            <w:pPr>
              <w:spacing w:after="0" w:line="240" w:lineRule="auto"/>
              <w:rPr>
                <w:rFonts w:ascii="Times New Roman" w:eastAsia="Times New Roman" w:hAnsi="Times New Roman" w:cs="Times New Roman"/>
                <w:sz w:val="28"/>
                <w:szCs w:val="28"/>
              </w:rPr>
            </w:pPr>
            <w:r w:rsidRPr="003F41D4">
              <w:rPr>
                <w:rFonts w:ascii="Times New Roman" w:eastAsia="Times New Roman" w:hAnsi="Times New Roman" w:cs="Times New Roman"/>
                <w:sz w:val="28"/>
                <w:szCs w:val="28"/>
              </w:rPr>
              <w:t>Рекомендовано до захисту:</w:t>
            </w:r>
          </w:p>
          <w:p w14:paraId="4C4720F1" w14:textId="77777777" w:rsidR="002F4EDD" w:rsidRPr="003F41D4" w:rsidRDefault="002F4EDD" w:rsidP="00AE6EF9">
            <w:pPr>
              <w:spacing w:before="120" w:after="0" w:line="240" w:lineRule="auto"/>
              <w:rPr>
                <w:rFonts w:ascii="Times New Roman" w:eastAsia="Times New Roman" w:hAnsi="Times New Roman" w:cs="Times New Roman"/>
                <w:sz w:val="28"/>
                <w:szCs w:val="28"/>
              </w:rPr>
            </w:pPr>
            <w:r w:rsidRPr="003F41D4">
              <w:rPr>
                <w:rFonts w:ascii="Times New Roman" w:eastAsia="Times New Roman" w:hAnsi="Times New Roman" w:cs="Times New Roman"/>
                <w:sz w:val="28"/>
                <w:szCs w:val="28"/>
              </w:rPr>
              <w:t>Протокол засідання кафедри</w:t>
            </w:r>
          </w:p>
          <w:p w14:paraId="5FC7AAA5" w14:textId="77777777" w:rsidR="002F4EDD" w:rsidRPr="003F41D4" w:rsidRDefault="00C7067B" w:rsidP="00AE6EF9">
            <w:pPr>
              <w:spacing w:before="120"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_____від ____________20</w:t>
            </w:r>
            <w:r w:rsidR="002F4EDD" w:rsidRPr="003F41D4">
              <w:rPr>
                <w:rFonts w:ascii="Times New Roman" w:eastAsia="Times New Roman" w:hAnsi="Times New Roman" w:cs="Times New Roman"/>
                <w:sz w:val="28"/>
                <w:szCs w:val="28"/>
              </w:rPr>
              <w:t xml:space="preserve">__р. </w:t>
            </w:r>
          </w:p>
          <w:p w14:paraId="09EA67C4" w14:textId="77777777" w:rsidR="002F4EDD" w:rsidRPr="003F41D4" w:rsidRDefault="002F4EDD" w:rsidP="00AE6EF9">
            <w:pPr>
              <w:spacing w:before="600" w:after="0" w:line="240" w:lineRule="auto"/>
              <w:rPr>
                <w:rFonts w:ascii="Times New Roman" w:eastAsia="Times New Roman" w:hAnsi="Times New Roman" w:cs="Times New Roman"/>
                <w:sz w:val="28"/>
                <w:szCs w:val="28"/>
              </w:rPr>
            </w:pPr>
            <w:r w:rsidRPr="003F41D4">
              <w:rPr>
                <w:rFonts w:ascii="Times New Roman" w:eastAsia="Times New Roman" w:hAnsi="Times New Roman" w:cs="Times New Roman"/>
                <w:sz w:val="28"/>
                <w:szCs w:val="28"/>
              </w:rPr>
              <w:t>Завідувач кафедри</w:t>
            </w:r>
          </w:p>
          <w:p w14:paraId="009B8C4B" w14:textId="77777777" w:rsidR="002F4EDD" w:rsidRPr="003F41D4" w:rsidRDefault="002F4EDD" w:rsidP="00AE6EF9">
            <w:pPr>
              <w:tabs>
                <w:tab w:val="left" w:pos="1168"/>
                <w:tab w:val="left" w:pos="3861"/>
              </w:tabs>
              <w:spacing w:before="360" w:after="0" w:line="240" w:lineRule="auto"/>
              <w:rPr>
                <w:rFonts w:ascii="Times New Roman" w:eastAsia="Times New Roman" w:hAnsi="Times New Roman" w:cs="Times New Roman"/>
                <w:sz w:val="28"/>
                <w:szCs w:val="28"/>
                <w:u w:val="single"/>
              </w:rPr>
            </w:pPr>
            <w:r w:rsidRPr="003F41D4">
              <w:rPr>
                <w:rFonts w:ascii="Times New Roman" w:eastAsia="Times New Roman" w:hAnsi="Times New Roman" w:cs="Times New Roman"/>
                <w:sz w:val="28"/>
                <w:szCs w:val="28"/>
                <w:u w:val="single"/>
              </w:rPr>
              <w:tab/>
            </w:r>
            <w:r w:rsidRPr="003F41D4">
              <w:rPr>
                <w:rFonts w:ascii="Times New Roman" w:eastAsia="Times New Roman" w:hAnsi="Times New Roman" w:cs="Times New Roman"/>
                <w:sz w:val="28"/>
                <w:szCs w:val="28"/>
              </w:rPr>
              <w:t xml:space="preserve">              ___________</w:t>
            </w:r>
          </w:p>
          <w:p w14:paraId="6A61D4A9" w14:textId="77777777" w:rsidR="002F4EDD" w:rsidRPr="003F41D4" w:rsidRDefault="002F4EDD" w:rsidP="00AE6EF9">
            <w:pPr>
              <w:tabs>
                <w:tab w:val="left" w:pos="284"/>
                <w:tab w:val="left" w:pos="1767"/>
              </w:tabs>
              <w:spacing w:after="0" w:line="240" w:lineRule="auto"/>
              <w:rPr>
                <w:rFonts w:ascii="Times New Roman" w:eastAsia="Times New Roman" w:hAnsi="Times New Roman" w:cs="Times New Roman"/>
                <w:sz w:val="28"/>
                <w:szCs w:val="28"/>
              </w:rPr>
            </w:pPr>
            <w:r w:rsidRPr="003F41D4">
              <w:rPr>
                <w:rFonts w:ascii="Times New Roman" w:eastAsia="Times New Roman" w:hAnsi="Times New Roman" w:cs="Times New Roman"/>
                <w:sz w:val="28"/>
                <w:szCs w:val="28"/>
              </w:rPr>
              <w:tab/>
              <w:t>(підпис)</w:t>
            </w:r>
            <w:r w:rsidRPr="003F41D4">
              <w:rPr>
                <w:rFonts w:ascii="Times New Roman" w:eastAsia="Times New Roman" w:hAnsi="Times New Roman" w:cs="Times New Roman"/>
                <w:sz w:val="28"/>
                <w:szCs w:val="28"/>
              </w:rPr>
              <w:tab/>
            </w:r>
            <w:r w:rsidRPr="003F41D4">
              <w:rPr>
                <w:rFonts w:ascii="Times New Roman" w:eastAsia="Times New Roman" w:hAnsi="Times New Roman" w:cs="Times New Roman"/>
                <w:sz w:val="28"/>
                <w:szCs w:val="28"/>
              </w:rPr>
              <w:tab/>
              <w:t xml:space="preserve">  </w:t>
            </w:r>
            <w:proofErr w:type="gramStart"/>
            <w:r w:rsidRPr="003F41D4">
              <w:rPr>
                <w:rFonts w:ascii="Times New Roman" w:eastAsia="Times New Roman" w:hAnsi="Times New Roman" w:cs="Times New Roman"/>
                <w:sz w:val="28"/>
                <w:szCs w:val="28"/>
              </w:rPr>
              <w:t xml:space="preserve">   (</w:t>
            </w:r>
            <w:proofErr w:type="gramEnd"/>
            <w:r w:rsidRPr="003F41D4">
              <w:rPr>
                <w:rFonts w:ascii="Times New Roman" w:eastAsia="Times New Roman" w:hAnsi="Times New Roman" w:cs="Times New Roman"/>
                <w:sz w:val="28"/>
                <w:szCs w:val="28"/>
              </w:rPr>
              <w:t>ПІП)</w:t>
            </w:r>
          </w:p>
        </w:tc>
        <w:tc>
          <w:tcPr>
            <w:tcW w:w="4678" w:type="dxa"/>
          </w:tcPr>
          <w:p w14:paraId="4628592C" w14:textId="77777777" w:rsidR="002F4EDD" w:rsidRPr="003F41D4" w:rsidRDefault="002F4EDD" w:rsidP="00AE6EF9">
            <w:pPr>
              <w:tabs>
                <w:tab w:val="right" w:pos="4462"/>
              </w:tabs>
              <w:spacing w:after="0" w:line="240" w:lineRule="auto"/>
              <w:rPr>
                <w:rFonts w:ascii="Times New Roman" w:eastAsia="Times New Roman" w:hAnsi="Times New Roman" w:cs="Times New Roman"/>
                <w:sz w:val="28"/>
                <w:szCs w:val="28"/>
              </w:rPr>
            </w:pPr>
            <w:r w:rsidRPr="003F41D4">
              <w:rPr>
                <w:rFonts w:ascii="Times New Roman" w:eastAsia="Times New Roman" w:hAnsi="Times New Roman" w:cs="Times New Roman"/>
                <w:sz w:val="28"/>
                <w:szCs w:val="28"/>
              </w:rPr>
              <w:t>Захищено на засіданні ЕК № _</w:t>
            </w:r>
          </w:p>
          <w:p w14:paraId="14F1C301" w14:textId="77777777" w:rsidR="002F4EDD" w:rsidRPr="003F41D4" w:rsidRDefault="00C7067B" w:rsidP="00AE6EF9">
            <w:pPr>
              <w:tabs>
                <w:tab w:val="right" w:pos="4462"/>
              </w:tabs>
              <w:spacing w:before="120"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 _ від _____20</w:t>
            </w:r>
            <w:r w:rsidR="002F4EDD" w:rsidRPr="003F41D4">
              <w:rPr>
                <w:rFonts w:ascii="Times New Roman" w:eastAsia="Times New Roman" w:hAnsi="Times New Roman" w:cs="Times New Roman"/>
                <w:sz w:val="28"/>
                <w:szCs w:val="28"/>
              </w:rPr>
              <w:t>____ р.</w:t>
            </w:r>
            <w:r w:rsidR="002F4EDD" w:rsidRPr="003F41D4">
              <w:rPr>
                <w:rFonts w:ascii="Times New Roman" w:eastAsia="Times New Roman" w:hAnsi="Times New Roman" w:cs="Times New Roman"/>
                <w:sz w:val="28"/>
                <w:szCs w:val="28"/>
              </w:rPr>
              <w:tab/>
            </w:r>
          </w:p>
          <w:p w14:paraId="19D2C4EC" w14:textId="77777777" w:rsidR="002F4EDD" w:rsidRPr="003F41D4" w:rsidRDefault="002F4EDD" w:rsidP="00AE6EF9">
            <w:pPr>
              <w:tabs>
                <w:tab w:val="right" w:pos="4462"/>
              </w:tabs>
              <w:spacing w:before="120" w:after="0" w:line="240" w:lineRule="auto"/>
              <w:rPr>
                <w:rFonts w:ascii="Times New Roman" w:eastAsia="Times New Roman" w:hAnsi="Times New Roman" w:cs="Times New Roman"/>
                <w:sz w:val="28"/>
                <w:szCs w:val="28"/>
              </w:rPr>
            </w:pPr>
            <w:r w:rsidRPr="003F41D4">
              <w:rPr>
                <w:rFonts w:ascii="Times New Roman" w:eastAsia="Times New Roman" w:hAnsi="Times New Roman" w:cs="Times New Roman"/>
                <w:sz w:val="28"/>
                <w:szCs w:val="28"/>
              </w:rPr>
              <w:t>Оц</w:t>
            </w:r>
            <w:r>
              <w:rPr>
                <w:rFonts w:ascii="Times New Roman" w:eastAsia="Times New Roman" w:hAnsi="Times New Roman" w:cs="Times New Roman"/>
                <w:sz w:val="28"/>
                <w:szCs w:val="28"/>
              </w:rPr>
              <w:t>інка______________/___</w:t>
            </w:r>
            <w:r>
              <w:rPr>
                <w:rFonts w:ascii="Times New Roman" w:eastAsia="Times New Roman" w:hAnsi="Times New Roman" w:cs="Times New Roman"/>
                <w:sz w:val="28"/>
                <w:szCs w:val="28"/>
              </w:rPr>
              <w:tab/>
              <w:t>___/____</w:t>
            </w:r>
          </w:p>
          <w:p w14:paraId="45D9571E" w14:textId="77777777" w:rsidR="002F4EDD" w:rsidRPr="003F41D4" w:rsidRDefault="002F4EDD" w:rsidP="00AE6EF9">
            <w:pPr>
              <w:spacing w:after="0" w:line="240" w:lineRule="auto"/>
              <w:jc w:val="center"/>
              <w:rPr>
                <w:rFonts w:ascii="Times New Roman" w:eastAsia="Times New Roman" w:hAnsi="Times New Roman" w:cs="Times New Roman"/>
                <w:sz w:val="28"/>
                <w:szCs w:val="28"/>
              </w:rPr>
            </w:pPr>
            <w:r w:rsidRPr="003F41D4">
              <w:rPr>
                <w:rFonts w:ascii="Times New Roman" w:eastAsia="Times New Roman" w:hAnsi="Times New Roman" w:cs="Times New Roman"/>
                <w:sz w:val="28"/>
                <w:szCs w:val="28"/>
              </w:rPr>
              <w:t>(за національною шкалою, шкалою ЕСТS, бали)</w:t>
            </w:r>
          </w:p>
          <w:p w14:paraId="3DEFFB61" w14:textId="77777777" w:rsidR="002F4EDD" w:rsidRPr="003F41D4" w:rsidRDefault="002F4EDD" w:rsidP="00AE6EF9">
            <w:pPr>
              <w:spacing w:after="0" w:line="240" w:lineRule="auto"/>
              <w:rPr>
                <w:rFonts w:ascii="Times New Roman" w:eastAsia="Times New Roman" w:hAnsi="Times New Roman" w:cs="Times New Roman"/>
                <w:sz w:val="28"/>
                <w:szCs w:val="28"/>
              </w:rPr>
            </w:pPr>
            <w:r w:rsidRPr="003F41D4">
              <w:rPr>
                <w:rFonts w:ascii="Times New Roman" w:eastAsia="Times New Roman" w:hAnsi="Times New Roman" w:cs="Times New Roman"/>
                <w:sz w:val="28"/>
                <w:szCs w:val="28"/>
              </w:rPr>
              <w:t>Голова ДЕК</w:t>
            </w:r>
          </w:p>
          <w:p w14:paraId="3A8B9E24" w14:textId="77777777" w:rsidR="002F4EDD" w:rsidRPr="003F41D4" w:rsidRDefault="002F4EDD" w:rsidP="00AE6EF9">
            <w:pPr>
              <w:tabs>
                <w:tab w:val="left" w:pos="1446"/>
                <w:tab w:val="right" w:pos="4462"/>
              </w:tabs>
              <w:spacing w:before="360" w:after="0" w:line="240" w:lineRule="auto"/>
              <w:rPr>
                <w:rFonts w:ascii="Times New Roman" w:eastAsia="Times New Roman" w:hAnsi="Times New Roman" w:cs="Times New Roman"/>
                <w:sz w:val="28"/>
                <w:szCs w:val="28"/>
                <w:u w:val="single"/>
              </w:rPr>
            </w:pPr>
            <w:r w:rsidRPr="003F41D4">
              <w:rPr>
                <w:rFonts w:ascii="Times New Roman" w:eastAsia="Times New Roman" w:hAnsi="Times New Roman" w:cs="Times New Roman"/>
                <w:sz w:val="28"/>
                <w:szCs w:val="28"/>
                <w:u w:val="single"/>
              </w:rPr>
              <w:tab/>
            </w:r>
            <w:r w:rsidRPr="003F41D4">
              <w:rPr>
                <w:rFonts w:ascii="Times New Roman" w:eastAsia="Times New Roman" w:hAnsi="Times New Roman" w:cs="Times New Roman"/>
                <w:sz w:val="28"/>
                <w:szCs w:val="28"/>
              </w:rPr>
              <w:t xml:space="preserve">               ____________</w:t>
            </w:r>
          </w:p>
          <w:p w14:paraId="193EA61E" w14:textId="77777777" w:rsidR="002F4EDD" w:rsidRPr="003F41D4" w:rsidRDefault="002F4EDD" w:rsidP="00AE6EF9">
            <w:pPr>
              <w:tabs>
                <w:tab w:val="left" w:pos="454"/>
                <w:tab w:val="left" w:pos="2155"/>
              </w:tabs>
              <w:spacing w:after="0" w:line="240" w:lineRule="auto"/>
              <w:rPr>
                <w:rFonts w:ascii="Times New Roman" w:eastAsia="Times New Roman" w:hAnsi="Times New Roman" w:cs="Times New Roman"/>
                <w:sz w:val="28"/>
                <w:szCs w:val="28"/>
              </w:rPr>
            </w:pPr>
            <w:r w:rsidRPr="003F41D4">
              <w:rPr>
                <w:rFonts w:ascii="Times New Roman" w:eastAsia="Times New Roman" w:hAnsi="Times New Roman" w:cs="Times New Roman"/>
                <w:sz w:val="28"/>
                <w:szCs w:val="28"/>
              </w:rPr>
              <w:tab/>
              <w:t>(підпис)</w:t>
            </w:r>
            <w:r w:rsidRPr="003F41D4">
              <w:rPr>
                <w:rFonts w:ascii="Times New Roman" w:eastAsia="Times New Roman" w:hAnsi="Times New Roman" w:cs="Times New Roman"/>
                <w:sz w:val="28"/>
                <w:szCs w:val="28"/>
              </w:rPr>
              <w:tab/>
            </w:r>
            <w:r w:rsidRPr="003F41D4">
              <w:rPr>
                <w:rFonts w:ascii="Times New Roman" w:eastAsia="Times New Roman" w:hAnsi="Times New Roman" w:cs="Times New Roman"/>
                <w:sz w:val="28"/>
                <w:szCs w:val="28"/>
              </w:rPr>
              <w:tab/>
              <w:t>(ПІП)</w:t>
            </w:r>
          </w:p>
        </w:tc>
      </w:tr>
      <w:tr w:rsidR="002F4EDD" w:rsidRPr="003F41D4" w14:paraId="2C55F59D" w14:textId="77777777" w:rsidTr="00AE6EF9">
        <w:trPr>
          <w:jc w:val="center"/>
        </w:trPr>
        <w:tc>
          <w:tcPr>
            <w:tcW w:w="4967" w:type="dxa"/>
          </w:tcPr>
          <w:p w14:paraId="6E8126A2" w14:textId="77777777" w:rsidR="002F4EDD" w:rsidRDefault="002F4EDD" w:rsidP="00AE6EF9">
            <w:pPr>
              <w:spacing w:after="0" w:line="240" w:lineRule="auto"/>
              <w:rPr>
                <w:rFonts w:ascii="Times New Roman" w:eastAsia="Times New Roman" w:hAnsi="Times New Roman" w:cs="Times New Roman"/>
                <w:sz w:val="28"/>
                <w:szCs w:val="28"/>
                <w:lang w:val="uk-UA"/>
              </w:rPr>
            </w:pPr>
          </w:p>
          <w:p w14:paraId="6BB40F6F" w14:textId="77777777" w:rsidR="002F4EDD" w:rsidRDefault="002F4EDD" w:rsidP="00AE6EF9">
            <w:pPr>
              <w:spacing w:after="0" w:line="240" w:lineRule="auto"/>
              <w:rPr>
                <w:rFonts w:ascii="Times New Roman" w:eastAsia="Times New Roman" w:hAnsi="Times New Roman" w:cs="Times New Roman"/>
                <w:sz w:val="28"/>
                <w:szCs w:val="28"/>
                <w:lang w:val="uk-UA"/>
              </w:rPr>
            </w:pPr>
          </w:p>
          <w:p w14:paraId="75C0F574" w14:textId="77777777" w:rsidR="002F4EDD" w:rsidRPr="002F4EDD" w:rsidRDefault="002F4EDD" w:rsidP="00AE6EF9">
            <w:pPr>
              <w:spacing w:after="0" w:line="240" w:lineRule="auto"/>
              <w:rPr>
                <w:rFonts w:ascii="Times New Roman" w:eastAsia="Times New Roman" w:hAnsi="Times New Roman" w:cs="Times New Roman"/>
                <w:sz w:val="28"/>
                <w:szCs w:val="28"/>
                <w:lang w:val="uk-UA"/>
              </w:rPr>
            </w:pPr>
          </w:p>
        </w:tc>
        <w:tc>
          <w:tcPr>
            <w:tcW w:w="4678" w:type="dxa"/>
          </w:tcPr>
          <w:p w14:paraId="06956525" w14:textId="77777777" w:rsidR="002F4EDD" w:rsidRPr="003F41D4" w:rsidRDefault="002F4EDD" w:rsidP="00AE6EF9">
            <w:pPr>
              <w:spacing w:after="0" w:line="240" w:lineRule="auto"/>
              <w:rPr>
                <w:rFonts w:ascii="Times New Roman" w:eastAsia="Times New Roman" w:hAnsi="Times New Roman" w:cs="Times New Roman"/>
                <w:sz w:val="28"/>
                <w:szCs w:val="28"/>
              </w:rPr>
            </w:pPr>
          </w:p>
        </w:tc>
      </w:tr>
    </w:tbl>
    <w:p w14:paraId="78BC5236" w14:textId="77777777" w:rsidR="002F4EDD" w:rsidRPr="002F4EDD" w:rsidRDefault="002F4EDD" w:rsidP="002F4EDD">
      <w:pPr>
        <w:jc w:val="center"/>
        <w:rPr>
          <w:rFonts w:ascii="Times New Roman" w:eastAsia="Times New Roman" w:hAnsi="Times New Roman" w:cs="Times New Roman"/>
          <w:sz w:val="28"/>
          <w:szCs w:val="28"/>
          <w:lang w:val="uk-UA"/>
        </w:rPr>
      </w:pPr>
      <w:r w:rsidRPr="00E87D2B">
        <w:rPr>
          <w:rFonts w:ascii="Times New Roman" w:eastAsia="Times New Roman" w:hAnsi="Times New Roman" w:cs="Times New Roman"/>
          <w:sz w:val="28"/>
          <w:szCs w:val="28"/>
        </w:rPr>
        <w:t xml:space="preserve">Одеса </w:t>
      </w:r>
      <w:r>
        <w:rPr>
          <w:rFonts w:ascii="Times New Roman" w:eastAsia="Times New Roman" w:hAnsi="Times New Roman" w:cs="Times New Roman"/>
          <w:sz w:val="28"/>
          <w:szCs w:val="28"/>
        </w:rPr>
        <w:t>– 202</w:t>
      </w:r>
      <w:r>
        <w:rPr>
          <w:rFonts w:ascii="Times New Roman" w:eastAsia="Times New Roman" w:hAnsi="Times New Roman" w:cs="Times New Roman"/>
          <w:sz w:val="28"/>
          <w:szCs w:val="28"/>
          <w:lang w:val="uk-UA"/>
        </w:rPr>
        <w:t>2</w:t>
      </w:r>
    </w:p>
    <w:p w14:paraId="6BAADB13" w14:textId="77777777" w:rsidR="002F4EDD" w:rsidRPr="003F41D4" w:rsidRDefault="002F4EDD" w:rsidP="002F4EDD">
      <w:pPr>
        <w:jc w:val="center"/>
        <w:rPr>
          <w:rFonts w:ascii="Times New Roman" w:eastAsia="Calibri" w:hAnsi="Times New Roman" w:cs="Times New Roman"/>
          <w:b/>
          <w:sz w:val="28"/>
          <w:szCs w:val="28"/>
        </w:rPr>
        <w:sectPr w:rsidR="002F4EDD" w:rsidRPr="003F41D4" w:rsidSect="00B3019A">
          <w:headerReference w:type="default" r:id="rId7"/>
          <w:pgSz w:w="11906" w:h="16838" w:code="9"/>
          <w:pgMar w:top="1134" w:right="851" w:bottom="1134" w:left="1701" w:header="709" w:footer="709" w:gutter="0"/>
          <w:pgNumType w:start="2"/>
          <w:cols w:space="708"/>
          <w:docGrid w:linePitch="360"/>
        </w:sectPr>
      </w:pPr>
    </w:p>
    <w:p w14:paraId="14A352AE" w14:textId="77777777" w:rsidR="002F4EDD" w:rsidRPr="00D217DD" w:rsidRDefault="002F4EDD" w:rsidP="00D217DD">
      <w:pPr>
        <w:spacing w:after="0" w:line="360" w:lineRule="auto"/>
        <w:jc w:val="center"/>
        <w:rPr>
          <w:rFonts w:ascii="Times New Roman" w:eastAsia="Times New Roman" w:hAnsi="Times New Roman" w:cs="Times New Roman"/>
          <w:sz w:val="28"/>
          <w:szCs w:val="28"/>
          <w:lang w:val="uk-UA"/>
        </w:rPr>
      </w:pPr>
      <w:r w:rsidRPr="003F41D4">
        <w:rPr>
          <w:rFonts w:ascii="Times New Roman" w:eastAsia="Calibri" w:hAnsi="Times New Roman" w:cs="Times New Roman"/>
          <w:b/>
          <w:sz w:val="28"/>
          <w:szCs w:val="28"/>
        </w:rPr>
        <w:lastRenderedPageBreak/>
        <w:t>ЗМІСТ</w:t>
      </w:r>
    </w:p>
    <w:p w14:paraId="58A78A8B" w14:textId="77777777" w:rsidR="002F4EDD" w:rsidRPr="003F41D4" w:rsidRDefault="002F4EDD" w:rsidP="005C4D12">
      <w:pPr>
        <w:spacing w:after="0" w:line="360" w:lineRule="auto"/>
        <w:contextualSpacing/>
        <w:jc w:val="both"/>
        <w:rPr>
          <w:rFonts w:ascii="Times New Roman" w:eastAsia="Calibri" w:hAnsi="Times New Roman" w:cs="Times New Roman"/>
          <w:sz w:val="28"/>
          <w:szCs w:val="28"/>
        </w:rPr>
      </w:pPr>
      <w:r w:rsidRPr="003F41D4">
        <w:rPr>
          <w:rFonts w:ascii="Times New Roman" w:eastAsia="Calibri" w:hAnsi="Times New Roman" w:cs="Times New Roman"/>
          <w:b/>
          <w:sz w:val="28"/>
          <w:szCs w:val="28"/>
        </w:rPr>
        <w:t>ВСТУП</w:t>
      </w:r>
      <w:r w:rsidRPr="003F41D4">
        <w:rPr>
          <w:rFonts w:ascii="Times New Roman" w:eastAsia="Calibri" w:hAnsi="Times New Roman" w:cs="Times New Roman"/>
          <w:sz w:val="28"/>
          <w:szCs w:val="28"/>
        </w:rPr>
        <w:t>……………………………………………………………………...</w:t>
      </w:r>
      <w:r w:rsidR="002050D7">
        <w:rPr>
          <w:rFonts w:ascii="Times New Roman" w:eastAsia="Calibri" w:hAnsi="Times New Roman" w:cs="Times New Roman"/>
          <w:sz w:val="28"/>
          <w:szCs w:val="28"/>
          <w:lang w:val="uk-UA"/>
        </w:rPr>
        <w:t>........</w:t>
      </w:r>
      <w:r w:rsidRPr="003F41D4">
        <w:rPr>
          <w:rFonts w:ascii="Times New Roman" w:eastAsia="Calibri" w:hAnsi="Times New Roman" w:cs="Times New Roman"/>
          <w:sz w:val="28"/>
          <w:szCs w:val="28"/>
        </w:rPr>
        <w:t>3</w:t>
      </w:r>
    </w:p>
    <w:p w14:paraId="2E7ACC37" w14:textId="6B1CB689" w:rsidR="00AE6EF9" w:rsidRDefault="009F171E" w:rsidP="005C4D12">
      <w:pPr>
        <w:spacing w:after="0" w:line="360" w:lineRule="auto"/>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rPr>
        <w:t xml:space="preserve">РОЗДІЛ </w:t>
      </w:r>
      <w:r>
        <w:rPr>
          <w:rFonts w:ascii="Times New Roman" w:eastAsia="Calibri" w:hAnsi="Times New Roman" w:cs="Times New Roman"/>
          <w:b/>
          <w:sz w:val="28"/>
          <w:szCs w:val="28"/>
          <w:lang w:val="uk-UA"/>
        </w:rPr>
        <w:t>І</w:t>
      </w:r>
      <w:r w:rsidR="002F4EDD" w:rsidRPr="003F41D4">
        <w:rPr>
          <w:rFonts w:ascii="Times New Roman" w:eastAsia="Calibri" w:hAnsi="Times New Roman" w:cs="Times New Roman"/>
          <w:b/>
          <w:sz w:val="28"/>
          <w:szCs w:val="28"/>
        </w:rPr>
        <w:t>. ТЕОРЕ</w:t>
      </w:r>
      <w:r w:rsidR="00D217DD">
        <w:rPr>
          <w:rFonts w:ascii="Times New Roman" w:eastAsia="Calibri" w:hAnsi="Times New Roman" w:cs="Times New Roman"/>
          <w:b/>
          <w:sz w:val="28"/>
          <w:szCs w:val="28"/>
          <w:lang w:val="uk-UA"/>
        </w:rPr>
        <w:t>ТИЧНИ</w:t>
      </w:r>
      <w:r w:rsidR="005C4D12">
        <w:rPr>
          <w:rFonts w:ascii="Times New Roman" w:eastAsia="Calibri" w:hAnsi="Times New Roman" w:cs="Times New Roman"/>
          <w:b/>
          <w:sz w:val="28"/>
          <w:szCs w:val="28"/>
          <w:lang w:val="uk-UA"/>
        </w:rPr>
        <w:t xml:space="preserve"> ЗАСАДИ ДОС</w:t>
      </w:r>
      <w:r w:rsidR="005270EC">
        <w:rPr>
          <w:rFonts w:ascii="Times New Roman" w:eastAsia="Calibri" w:hAnsi="Times New Roman" w:cs="Times New Roman"/>
          <w:b/>
          <w:sz w:val="28"/>
          <w:szCs w:val="28"/>
          <w:lang w:val="uk-UA"/>
        </w:rPr>
        <w:t>Л</w:t>
      </w:r>
      <w:r w:rsidR="005C4D12">
        <w:rPr>
          <w:rFonts w:ascii="Times New Roman" w:eastAsia="Calibri" w:hAnsi="Times New Roman" w:cs="Times New Roman"/>
          <w:b/>
          <w:sz w:val="28"/>
          <w:szCs w:val="28"/>
          <w:lang w:val="uk-UA"/>
        </w:rPr>
        <w:t>ІДЖЕННЯ</w:t>
      </w:r>
      <w:r w:rsidR="00D217DD">
        <w:rPr>
          <w:rFonts w:ascii="Times New Roman" w:eastAsia="Calibri" w:hAnsi="Times New Roman" w:cs="Times New Roman"/>
          <w:b/>
          <w:sz w:val="28"/>
          <w:szCs w:val="28"/>
          <w:lang w:val="uk-UA"/>
        </w:rPr>
        <w:t xml:space="preserve"> ВПЛИВУ СОЦІАЛЬНИХ МЕРЕЖ НА СУЧАСНОГО СУБ</w:t>
      </w:r>
      <w:r w:rsidR="00D217DD" w:rsidRPr="00D217DD">
        <w:rPr>
          <w:rFonts w:ascii="Times New Roman" w:eastAsia="Calibri" w:hAnsi="Times New Roman" w:cs="Times New Roman"/>
          <w:b/>
          <w:sz w:val="28"/>
          <w:szCs w:val="28"/>
        </w:rPr>
        <w:t>’</w:t>
      </w:r>
      <w:r w:rsidR="00D217DD">
        <w:rPr>
          <w:rFonts w:ascii="Times New Roman" w:eastAsia="Calibri" w:hAnsi="Times New Roman" w:cs="Times New Roman"/>
          <w:b/>
          <w:sz w:val="28"/>
          <w:szCs w:val="28"/>
          <w:lang w:val="uk-UA"/>
        </w:rPr>
        <w:t>ЄКТА</w:t>
      </w:r>
    </w:p>
    <w:p w14:paraId="37F92C07" w14:textId="6DC871A0" w:rsidR="00D217DD" w:rsidRPr="00371CDC" w:rsidRDefault="00D217DD" w:rsidP="005C4D12">
      <w:pPr>
        <w:spacing w:after="0" w:line="360" w:lineRule="auto"/>
        <w:jc w:val="both"/>
        <w:rPr>
          <w:rFonts w:ascii="Times New Roman" w:eastAsia="Calibri" w:hAnsi="Times New Roman" w:cs="Times New Roman"/>
          <w:sz w:val="28"/>
          <w:szCs w:val="28"/>
        </w:rPr>
      </w:pPr>
      <w:r w:rsidRPr="00130701">
        <w:rPr>
          <w:rFonts w:ascii="Times New Roman" w:eastAsia="Calibri" w:hAnsi="Times New Roman" w:cs="Times New Roman"/>
          <w:sz w:val="28"/>
          <w:szCs w:val="28"/>
          <w:lang w:val="uk-UA"/>
        </w:rPr>
        <w:t>1.1.</w:t>
      </w:r>
      <w:r w:rsidR="003349B2">
        <w:rPr>
          <w:rFonts w:ascii="Times New Roman" w:eastAsia="Calibri" w:hAnsi="Times New Roman" w:cs="Times New Roman"/>
          <w:sz w:val="28"/>
          <w:szCs w:val="28"/>
          <w:lang w:val="uk-UA"/>
        </w:rPr>
        <w:t xml:space="preserve"> </w:t>
      </w:r>
      <w:bookmarkStart w:id="0" w:name="_Hlk117205177"/>
      <w:r w:rsidR="003349B2">
        <w:rPr>
          <w:rFonts w:ascii="Times New Roman" w:eastAsia="Calibri" w:hAnsi="Times New Roman" w:cs="Times New Roman"/>
          <w:sz w:val="28"/>
          <w:szCs w:val="28"/>
          <w:lang w:val="uk-UA"/>
        </w:rPr>
        <w:t xml:space="preserve">Аналіз поняття «соціальні мережі» та їх вплив на життя особистості </w:t>
      </w:r>
      <w:bookmarkEnd w:id="0"/>
      <w:r w:rsidR="003349B2">
        <w:rPr>
          <w:rFonts w:ascii="Times New Roman" w:eastAsia="Calibri" w:hAnsi="Times New Roman" w:cs="Times New Roman"/>
          <w:sz w:val="28"/>
          <w:szCs w:val="28"/>
          <w:lang w:val="uk-UA"/>
        </w:rPr>
        <w:t>…</w:t>
      </w:r>
      <w:r w:rsidR="00371CDC" w:rsidRPr="00371CDC">
        <w:rPr>
          <w:rFonts w:ascii="Times New Roman" w:eastAsia="Calibri" w:hAnsi="Times New Roman" w:cs="Times New Roman"/>
          <w:sz w:val="28"/>
          <w:szCs w:val="28"/>
        </w:rPr>
        <w:t>..5</w:t>
      </w:r>
    </w:p>
    <w:p w14:paraId="6D1ADE69" w14:textId="47E228D8" w:rsidR="00D217DD" w:rsidRPr="00371CDC" w:rsidRDefault="00D217DD" w:rsidP="005C4D12">
      <w:pPr>
        <w:spacing w:after="0" w:line="360" w:lineRule="auto"/>
        <w:jc w:val="both"/>
        <w:rPr>
          <w:rFonts w:ascii="Times New Roman" w:eastAsia="Calibri" w:hAnsi="Times New Roman" w:cs="Times New Roman"/>
          <w:sz w:val="28"/>
          <w:szCs w:val="28"/>
        </w:rPr>
      </w:pPr>
      <w:r w:rsidRPr="00130701">
        <w:rPr>
          <w:rFonts w:ascii="Times New Roman" w:eastAsia="Calibri" w:hAnsi="Times New Roman" w:cs="Times New Roman"/>
          <w:sz w:val="28"/>
          <w:szCs w:val="28"/>
          <w:lang w:val="uk-UA"/>
        </w:rPr>
        <w:t>1.2.</w:t>
      </w:r>
      <w:r w:rsidR="003349B2">
        <w:rPr>
          <w:rFonts w:ascii="Times New Roman" w:eastAsia="Calibri" w:hAnsi="Times New Roman" w:cs="Times New Roman"/>
          <w:sz w:val="28"/>
          <w:szCs w:val="28"/>
          <w:lang w:val="uk-UA"/>
        </w:rPr>
        <w:t xml:space="preserve"> Вплив соціальних мереж на систему сенсожиттєвих орієнтирів та </w:t>
      </w:r>
      <w:r w:rsidR="003349B2">
        <w:rPr>
          <w:rFonts w:ascii="Times New Roman" w:eastAsia="Times New Roman" w:hAnsi="Times New Roman" w:cs="Times New Roman"/>
          <w:bCs/>
          <w:kern w:val="36"/>
          <w:sz w:val="28"/>
          <w:szCs w:val="28"/>
          <w:lang w:val="uk-UA"/>
        </w:rPr>
        <w:t xml:space="preserve">соціально-психологічних установок </w:t>
      </w:r>
      <w:r w:rsidR="003349B2">
        <w:rPr>
          <w:rFonts w:ascii="Times New Roman" w:eastAsia="Calibri" w:hAnsi="Times New Roman" w:cs="Times New Roman"/>
          <w:sz w:val="28"/>
          <w:szCs w:val="28"/>
          <w:lang w:val="uk-UA"/>
        </w:rPr>
        <w:t xml:space="preserve">особистості </w:t>
      </w:r>
    </w:p>
    <w:p w14:paraId="3AD34221" w14:textId="073B5649" w:rsidR="00D217DD" w:rsidRPr="00371CDC" w:rsidRDefault="00D217DD" w:rsidP="005C4D12">
      <w:pPr>
        <w:spacing w:after="0" w:line="360" w:lineRule="auto"/>
        <w:jc w:val="both"/>
        <w:rPr>
          <w:rFonts w:ascii="Times New Roman" w:eastAsia="Calibri" w:hAnsi="Times New Roman" w:cs="Times New Roman"/>
          <w:sz w:val="28"/>
          <w:szCs w:val="28"/>
        </w:rPr>
      </w:pPr>
      <w:r w:rsidRPr="00130701">
        <w:rPr>
          <w:rFonts w:ascii="Times New Roman" w:eastAsia="Calibri" w:hAnsi="Times New Roman" w:cs="Times New Roman"/>
          <w:sz w:val="28"/>
          <w:szCs w:val="28"/>
          <w:lang w:val="uk-UA"/>
        </w:rPr>
        <w:t>1.3.</w:t>
      </w:r>
      <w:r w:rsidR="003349B2" w:rsidRPr="003349B2">
        <w:rPr>
          <w:rFonts w:ascii="Times New Roman" w:eastAsia="Times New Roman" w:hAnsi="Times New Roman" w:cs="Times New Roman"/>
          <w:bCs/>
          <w:kern w:val="36"/>
          <w:sz w:val="28"/>
          <w:szCs w:val="28"/>
          <w:lang w:val="uk-UA"/>
        </w:rPr>
        <w:t xml:space="preserve"> </w:t>
      </w:r>
      <w:bookmarkStart w:id="1" w:name="_Hlk120009120"/>
      <w:r w:rsidR="00B86A01">
        <w:rPr>
          <w:rFonts w:ascii="Times New Roman" w:eastAsia="Times New Roman" w:hAnsi="Times New Roman" w:cs="Times New Roman"/>
          <w:bCs/>
          <w:kern w:val="36"/>
          <w:sz w:val="28"/>
          <w:szCs w:val="28"/>
          <w:lang w:val="uk-UA"/>
        </w:rPr>
        <w:t>Вплив соціальних мереж на</w:t>
      </w:r>
      <w:r w:rsidR="00550B52" w:rsidRPr="00550B52">
        <w:rPr>
          <w:rFonts w:ascii="Times New Roman" w:eastAsia="Times New Roman" w:hAnsi="Times New Roman" w:cs="Times New Roman"/>
          <w:bCs/>
          <w:kern w:val="36"/>
          <w:sz w:val="28"/>
          <w:szCs w:val="28"/>
        </w:rPr>
        <w:t xml:space="preserve"> </w:t>
      </w:r>
      <w:r w:rsidR="00624705">
        <w:rPr>
          <w:rFonts w:ascii="Times New Roman" w:eastAsia="Times New Roman" w:hAnsi="Times New Roman" w:cs="Times New Roman"/>
          <w:bCs/>
          <w:kern w:val="36"/>
          <w:sz w:val="28"/>
          <w:szCs w:val="28"/>
          <w:lang w:val="uk-UA"/>
        </w:rPr>
        <w:t>когнітивн</w:t>
      </w:r>
      <w:r w:rsidR="00550B52">
        <w:rPr>
          <w:rFonts w:ascii="Times New Roman" w:eastAsia="Times New Roman" w:hAnsi="Times New Roman" w:cs="Times New Roman"/>
          <w:bCs/>
          <w:kern w:val="36"/>
          <w:sz w:val="28"/>
          <w:szCs w:val="28"/>
          <w:lang w:val="uk-UA"/>
        </w:rPr>
        <w:t xml:space="preserve">і </w:t>
      </w:r>
      <w:r w:rsidR="00473B19">
        <w:rPr>
          <w:rFonts w:ascii="Times New Roman" w:eastAsia="Times New Roman" w:hAnsi="Times New Roman" w:cs="Times New Roman"/>
          <w:bCs/>
          <w:kern w:val="36"/>
          <w:sz w:val="28"/>
          <w:szCs w:val="28"/>
          <w:lang w:val="uk-UA"/>
        </w:rPr>
        <w:t>стиль</w:t>
      </w:r>
      <w:r w:rsidR="00550B52">
        <w:rPr>
          <w:rFonts w:ascii="Times New Roman" w:eastAsia="Times New Roman" w:hAnsi="Times New Roman" w:cs="Times New Roman"/>
          <w:bCs/>
          <w:kern w:val="36"/>
          <w:sz w:val="28"/>
          <w:szCs w:val="28"/>
          <w:lang w:val="uk-UA"/>
        </w:rPr>
        <w:t xml:space="preserve"> та психічний стан особистості</w:t>
      </w:r>
      <w:bookmarkEnd w:id="1"/>
      <w:r w:rsidR="00624705">
        <w:rPr>
          <w:rFonts w:ascii="Times New Roman" w:eastAsia="Times New Roman" w:hAnsi="Times New Roman" w:cs="Times New Roman"/>
          <w:bCs/>
          <w:kern w:val="36"/>
          <w:sz w:val="28"/>
          <w:szCs w:val="28"/>
          <w:lang w:val="uk-UA"/>
        </w:rPr>
        <w:t>…………………………………………</w:t>
      </w:r>
      <w:r w:rsidR="00550B52">
        <w:rPr>
          <w:rFonts w:ascii="Times New Roman" w:eastAsia="Times New Roman" w:hAnsi="Times New Roman" w:cs="Times New Roman"/>
          <w:bCs/>
          <w:kern w:val="36"/>
          <w:sz w:val="28"/>
          <w:szCs w:val="28"/>
          <w:lang w:val="uk-UA"/>
        </w:rPr>
        <w:t>…………………………</w:t>
      </w:r>
      <w:r w:rsidR="00371CDC">
        <w:rPr>
          <w:rFonts w:ascii="Times New Roman" w:eastAsia="Times New Roman" w:hAnsi="Times New Roman" w:cs="Times New Roman"/>
          <w:bCs/>
          <w:kern w:val="36"/>
          <w:sz w:val="28"/>
          <w:szCs w:val="28"/>
        </w:rPr>
        <w:t>…</w:t>
      </w:r>
      <w:r w:rsidR="00371CDC" w:rsidRPr="00371CDC">
        <w:rPr>
          <w:rFonts w:ascii="Times New Roman" w:eastAsia="Times New Roman" w:hAnsi="Times New Roman" w:cs="Times New Roman"/>
          <w:bCs/>
          <w:kern w:val="36"/>
          <w:sz w:val="28"/>
          <w:szCs w:val="28"/>
        </w:rPr>
        <w:t>.27</w:t>
      </w:r>
    </w:p>
    <w:p w14:paraId="559CB9B0" w14:textId="33710D56" w:rsidR="00D217DD" w:rsidRPr="00774428" w:rsidRDefault="00130701" w:rsidP="005C4D12">
      <w:pPr>
        <w:spacing w:after="0" w:line="360" w:lineRule="auto"/>
        <w:jc w:val="both"/>
        <w:rPr>
          <w:rFonts w:ascii="Times New Roman" w:eastAsia="Calibri" w:hAnsi="Times New Roman" w:cs="Times New Roman"/>
          <w:b/>
          <w:sz w:val="28"/>
          <w:szCs w:val="28"/>
        </w:rPr>
      </w:pPr>
      <w:r w:rsidRPr="00130701">
        <w:rPr>
          <w:rFonts w:ascii="Times New Roman" w:eastAsia="Calibri" w:hAnsi="Times New Roman" w:cs="Times New Roman"/>
          <w:sz w:val="28"/>
          <w:szCs w:val="28"/>
          <w:lang w:val="uk-UA"/>
        </w:rPr>
        <w:t>Висновки до 1</w:t>
      </w:r>
      <w:r w:rsidR="00D217DD" w:rsidRPr="00130701">
        <w:rPr>
          <w:rFonts w:ascii="Times New Roman" w:eastAsia="Calibri" w:hAnsi="Times New Roman" w:cs="Times New Roman"/>
          <w:sz w:val="28"/>
          <w:szCs w:val="28"/>
          <w:lang w:val="uk-UA"/>
        </w:rPr>
        <w:t xml:space="preserve"> розділу</w:t>
      </w:r>
      <w:r w:rsidR="002050D7">
        <w:rPr>
          <w:rFonts w:ascii="Times New Roman" w:eastAsia="Calibri" w:hAnsi="Times New Roman" w:cs="Times New Roman"/>
          <w:b/>
          <w:sz w:val="28"/>
          <w:szCs w:val="28"/>
          <w:lang w:val="uk-UA"/>
        </w:rPr>
        <w:t xml:space="preserve"> </w:t>
      </w:r>
      <w:r w:rsidR="002050D7" w:rsidRPr="002050D7">
        <w:rPr>
          <w:rFonts w:ascii="Times New Roman" w:eastAsia="Calibri" w:hAnsi="Times New Roman" w:cs="Times New Roman"/>
          <w:sz w:val="28"/>
          <w:szCs w:val="28"/>
          <w:lang w:val="uk-UA"/>
        </w:rPr>
        <w:t>………………………………………………………</w:t>
      </w:r>
      <w:r w:rsidR="00371CDC" w:rsidRPr="00774428">
        <w:rPr>
          <w:rFonts w:ascii="Times New Roman" w:eastAsia="Calibri" w:hAnsi="Times New Roman" w:cs="Times New Roman"/>
          <w:sz w:val="28"/>
          <w:szCs w:val="28"/>
        </w:rPr>
        <w:t>…..34</w:t>
      </w:r>
    </w:p>
    <w:p w14:paraId="788C7CA3" w14:textId="02432B6A" w:rsidR="00D217DD" w:rsidRDefault="00D217DD" w:rsidP="005C4D12">
      <w:pPr>
        <w:spacing w:after="0" w:line="360" w:lineRule="auto"/>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РОЗДІЛ ІІ. ОРГАНІЗАЦІЯ ТА МЕТОДИ ДОСЛІДЖЕННЯ ВПЛИВУ СОЦІАЛЬНИХ МЕРЕЖ НА СУЧАСНОГО СУБЄКТА</w:t>
      </w:r>
    </w:p>
    <w:p w14:paraId="4096620A" w14:textId="15368878" w:rsidR="00D217DD" w:rsidRPr="00AD5E1A" w:rsidRDefault="00D217DD" w:rsidP="005C4D12">
      <w:pPr>
        <w:spacing w:after="0" w:line="360" w:lineRule="auto"/>
        <w:jc w:val="both"/>
        <w:rPr>
          <w:rFonts w:ascii="Times New Roman" w:eastAsia="Calibri" w:hAnsi="Times New Roman" w:cs="Times New Roman"/>
          <w:sz w:val="28"/>
          <w:szCs w:val="28"/>
        </w:rPr>
      </w:pPr>
      <w:r w:rsidRPr="00130701">
        <w:rPr>
          <w:rFonts w:ascii="Times New Roman" w:eastAsia="Calibri" w:hAnsi="Times New Roman" w:cs="Times New Roman"/>
          <w:sz w:val="28"/>
          <w:szCs w:val="28"/>
          <w:lang w:val="uk-UA"/>
        </w:rPr>
        <w:t>2.1. Організація дослідження</w:t>
      </w:r>
      <w:r w:rsidR="002050D7" w:rsidRPr="00130701">
        <w:rPr>
          <w:rFonts w:ascii="Times New Roman" w:eastAsia="Calibri" w:hAnsi="Times New Roman" w:cs="Times New Roman"/>
          <w:sz w:val="28"/>
          <w:szCs w:val="28"/>
          <w:lang w:val="uk-UA"/>
        </w:rPr>
        <w:t xml:space="preserve"> …………………………………………………</w:t>
      </w:r>
      <w:r w:rsidR="00AD5E1A" w:rsidRPr="00AD5E1A">
        <w:rPr>
          <w:rFonts w:ascii="Times New Roman" w:eastAsia="Calibri" w:hAnsi="Times New Roman" w:cs="Times New Roman"/>
          <w:sz w:val="28"/>
          <w:szCs w:val="28"/>
        </w:rPr>
        <w:t>...37</w:t>
      </w:r>
    </w:p>
    <w:p w14:paraId="643BF7F7" w14:textId="1BD2A5C7" w:rsidR="00D217DD" w:rsidRPr="00AD5E1A" w:rsidRDefault="00D217DD" w:rsidP="005C4D12">
      <w:pPr>
        <w:spacing w:after="0" w:line="360" w:lineRule="auto"/>
        <w:jc w:val="both"/>
        <w:rPr>
          <w:rFonts w:ascii="Times New Roman" w:eastAsia="Calibri" w:hAnsi="Times New Roman" w:cs="Times New Roman"/>
          <w:sz w:val="28"/>
          <w:szCs w:val="28"/>
        </w:rPr>
      </w:pPr>
      <w:r w:rsidRPr="00130701">
        <w:rPr>
          <w:rFonts w:ascii="Times New Roman" w:eastAsia="Calibri" w:hAnsi="Times New Roman" w:cs="Times New Roman"/>
          <w:sz w:val="28"/>
          <w:szCs w:val="28"/>
          <w:lang w:val="uk-UA"/>
        </w:rPr>
        <w:t>2.2.</w:t>
      </w:r>
      <w:r>
        <w:rPr>
          <w:rFonts w:ascii="Times New Roman" w:eastAsia="Calibri" w:hAnsi="Times New Roman" w:cs="Times New Roman"/>
          <w:b/>
          <w:sz w:val="28"/>
          <w:szCs w:val="28"/>
          <w:lang w:val="uk-UA"/>
        </w:rPr>
        <w:t xml:space="preserve"> </w:t>
      </w:r>
      <w:r w:rsidRPr="00E420D9">
        <w:rPr>
          <w:rFonts w:ascii="Times New Roman" w:eastAsia="Calibri" w:hAnsi="Times New Roman" w:cs="Times New Roman"/>
          <w:sz w:val="28"/>
          <w:szCs w:val="28"/>
          <w:lang w:val="uk-UA"/>
        </w:rPr>
        <w:t>Методи дослідження</w:t>
      </w:r>
      <w:r w:rsidR="002050D7">
        <w:rPr>
          <w:rFonts w:ascii="Times New Roman" w:eastAsia="Calibri" w:hAnsi="Times New Roman" w:cs="Times New Roman"/>
          <w:b/>
          <w:sz w:val="28"/>
          <w:szCs w:val="28"/>
          <w:lang w:val="uk-UA"/>
        </w:rPr>
        <w:t xml:space="preserve"> </w:t>
      </w:r>
      <w:r w:rsidR="002050D7">
        <w:rPr>
          <w:rFonts w:ascii="Times New Roman" w:eastAsia="Calibri" w:hAnsi="Times New Roman" w:cs="Times New Roman"/>
          <w:sz w:val="28"/>
          <w:szCs w:val="28"/>
          <w:lang w:val="uk-UA"/>
        </w:rPr>
        <w:t>………………………………………………………</w:t>
      </w:r>
      <w:r w:rsidR="00AD5E1A" w:rsidRPr="00AD5E1A">
        <w:rPr>
          <w:rFonts w:ascii="Times New Roman" w:eastAsia="Calibri" w:hAnsi="Times New Roman" w:cs="Times New Roman"/>
          <w:sz w:val="28"/>
          <w:szCs w:val="28"/>
        </w:rPr>
        <w:t>.38</w:t>
      </w:r>
    </w:p>
    <w:p w14:paraId="6BA4B2DE" w14:textId="171E22E8" w:rsidR="00D217DD" w:rsidRPr="00AD5E1A" w:rsidRDefault="00D217DD" w:rsidP="005C4D12">
      <w:pPr>
        <w:spacing w:after="0" w:line="360" w:lineRule="auto"/>
        <w:jc w:val="both"/>
        <w:rPr>
          <w:rFonts w:ascii="Times New Roman" w:eastAsia="Calibri" w:hAnsi="Times New Roman" w:cs="Times New Roman"/>
          <w:sz w:val="28"/>
          <w:szCs w:val="28"/>
        </w:rPr>
      </w:pPr>
      <w:r w:rsidRPr="00130701">
        <w:rPr>
          <w:rFonts w:ascii="Times New Roman" w:eastAsia="Calibri" w:hAnsi="Times New Roman" w:cs="Times New Roman"/>
          <w:sz w:val="28"/>
          <w:szCs w:val="28"/>
          <w:lang w:val="uk-UA"/>
        </w:rPr>
        <w:t>Висновк</w:t>
      </w:r>
      <w:r w:rsidR="00130701" w:rsidRPr="00130701">
        <w:rPr>
          <w:rFonts w:ascii="Times New Roman" w:eastAsia="Calibri" w:hAnsi="Times New Roman" w:cs="Times New Roman"/>
          <w:sz w:val="28"/>
          <w:szCs w:val="28"/>
          <w:lang w:val="uk-UA"/>
        </w:rPr>
        <w:t>и до 2</w:t>
      </w:r>
      <w:r w:rsidRPr="00130701">
        <w:rPr>
          <w:rFonts w:ascii="Times New Roman" w:eastAsia="Calibri" w:hAnsi="Times New Roman" w:cs="Times New Roman"/>
          <w:sz w:val="28"/>
          <w:szCs w:val="28"/>
          <w:lang w:val="uk-UA"/>
        </w:rPr>
        <w:t xml:space="preserve"> розділу</w:t>
      </w:r>
      <w:r w:rsidR="002050D7">
        <w:rPr>
          <w:rFonts w:ascii="Times New Roman" w:eastAsia="Calibri" w:hAnsi="Times New Roman" w:cs="Times New Roman"/>
          <w:b/>
          <w:sz w:val="28"/>
          <w:szCs w:val="28"/>
          <w:lang w:val="uk-UA"/>
        </w:rPr>
        <w:t xml:space="preserve"> </w:t>
      </w:r>
      <w:r w:rsidR="002050D7">
        <w:rPr>
          <w:rFonts w:ascii="Times New Roman" w:eastAsia="Calibri" w:hAnsi="Times New Roman" w:cs="Times New Roman"/>
          <w:sz w:val="28"/>
          <w:szCs w:val="28"/>
          <w:lang w:val="uk-UA"/>
        </w:rPr>
        <w:t>…………………………………………………………</w:t>
      </w:r>
      <w:r w:rsidR="00AD5E1A" w:rsidRPr="00AD5E1A">
        <w:rPr>
          <w:rFonts w:ascii="Times New Roman" w:eastAsia="Calibri" w:hAnsi="Times New Roman" w:cs="Times New Roman"/>
          <w:sz w:val="28"/>
          <w:szCs w:val="28"/>
        </w:rPr>
        <w:t>47</w:t>
      </w:r>
    </w:p>
    <w:p w14:paraId="286EDD52" w14:textId="77777777" w:rsidR="00D217DD" w:rsidRDefault="00D217DD" w:rsidP="005C4D12">
      <w:pPr>
        <w:spacing w:after="0" w:line="360" w:lineRule="auto"/>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РОЗДІЛ ІІІ. ЕМПИРИЧНЕ ДОСЛІДЖЕННЯ ВПЛИВУ СОЦІАЛЬНИХ МЕРЕЖ НА СУЧАСНОГО СУБЄКТА</w:t>
      </w:r>
    </w:p>
    <w:p w14:paraId="402D5134" w14:textId="1C365D36" w:rsidR="00D217DD" w:rsidRPr="00AD5E1A" w:rsidRDefault="00D217DD" w:rsidP="005C4D12">
      <w:pPr>
        <w:spacing w:after="0" w:line="360" w:lineRule="auto"/>
        <w:jc w:val="both"/>
        <w:rPr>
          <w:rFonts w:ascii="Times New Roman" w:eastAsia="Calibri" w:hAnsi="Times New Roman" w:cs="Times New Roman"/>
          <w:sz w:val="28"/>
          <w:szCs w:val="28"/>
        </w:rPr>
      </w:pPr>
      <w:r w:rsidRPr="00130701">
        <w:rPr>
          <w:rFonts w:ascii="Times New Roman" w:eastAsia="Calibri" w:hAnsi="Times New Roman" w:cs="Times New Roman"/>
          <w:sz w:val="28"/>
          <w:szCs w:val="28"/>
          <w:lang w:val="uk-UA"/>
        </w:rPr>
        <w:t>3.1.</w:t>
      </w:r>
      <w:r w:rsidR="00130701">
        <w:rPr>
          <w:rFonts w:ascii="Times New Roman" w:eastAsia="Calibri" w:hAnsi="Times New Roman" w:cs="Times New Roman"/>
          <w:sz w:val="28"/>
          <w:szCs w:val="28"/>
          <w:lang w:val="uk-UA"/>
        </w:rPr>
        <w:t xml:space="preserve"> </w:t>
      </w:r>
      <w:r w:rsidR="008639FD">
        <w:rPr>
          <w:rFonts w:ascii="Times New Roman" w:eastAsia="Calibri" w:hAnsi="Times New Roman" w:cs="Times New Roman"/>
          <w:sz w:val="28"/>
          <w:szCs w:val="28"/>
          <w:lang w:val="uk-UA"/>
        </w:rPr>
        <w:t>Вивчення зв’язку сенсожиттєвих орієнтирів із соціально-психологічними установками особистості………………………………………………………</w:t>
      </w:r>
      <w:r w:rsidR="00AD5E1A" w:rsidRPr="00AD5E1A">
        <w:rPr>
          <w:rFonts w:ascii="Times New Roman" w:eastAsia="Calibri" w:hAnsi="Times New Roman" w:cs="Times New Roman"/>
          <w:sz w:val="28"/>
          <w:szCs w:val="28"/>
        </w:rPr>
        <w:t>..49</w:t>
      </w:r>
    </w:p>
    <w:p w14:paraId="25911D7F" w14:textId="224A96B4" w:rsidR="00D217DD" w:rsidRPr="00AD5E1A" w:rsidRDefault="00D217DD" w:rsidP="005C4D12">
      <w:pPr>
        <w:spacing w:after="0" w:line="360" w:lineRule="auto"/>
        <w:jc w:val="both"/>
        <w:rPr>
          <w:rFonts w:ascii="Times New Roman" w:eastAsia="Calibri" w:hAnsi="Times New Roman" w:cs="Times New Roman"/>
          <w:sz w:val="28"/>
          <w:szCs w:val="28"/>
        </w:rPr>
      </w:pPr>
      <w:r w:rsidRPr="00130701">
        <w:rPr>
          <w:rFonts w:ascii="Times New Roman" w:eastAsia="Calibri" w:hAnsi="Times New Roman" w:cs="Times New Roman"/>
          <w:sz w:val="28"/>
          <w:szCs w:val="28"/>
          <w:lang w:val="uk-UA"/>
        </w:rPr>
        <w:t>3.2.</w:t>
      </w:r>
      <w:r w:rsidR="008639FD">
        <w:rPr>
          <w:rFonts w:ascii="Times New Roman" w:eastAsia="Calibri" w:hAnsi="Times New Roman" w:cs="Times New Roman"/>
          <w:sz w:val="28"/>
          <w:szCs w:val="28"/>
          <w:lang w:val="uk-UA"/>
        </w:rPr>
        <w:t xml:space="preserve"> Вивчення зв’язку когнітивного стилю особистості та психічних станів особистості ………………………………………………………………………</w:t>
      </w:r>
      <w:r w:rsidR="00AD5E1A" w:rsidRPr="00AD5E1A">
        <w:rPr>
          <w:rFonts w:ascii="Times New Roman" w:eastAsia="Calibri" w:hAnsi="Times New Roman" w:cs="Times New Roman"/>
          <w:sz w:val="28"/>
          <w:szCs w:val="28"/>
        </w:rPr>
        <w:t>56</w:t>
      </w:r>
    </w:p>
    <w:p w14:paraId="4B25504D" w14:textId="53821E57" w:rsidR="00D217DD" w:rsidRPr="001020AD" w:rsidRDefault="00D217DD" w:rsidP="005C4D12">
      <w:pPr>
        <w:spacing w:after="0" w:line="360" w:lineRule="auto"/>
        <w:jc w:val="both"/>
        <w:rPr>
          <w:rFonts w:ascii="Times New Roman" w:eastAsia="Calibri" w:hAnsi="Times New Roman" w:cs="Times New Roman"/>
          <w:sz w:val="28"/>
          <w:szCs w:val="28"/>
        </w:rPr>
      </w:pPr>
      <w:r w:rsidRPr="00130701">
        <w:rPr>
          <w:rFonts w:ascii="Times New Roman" w:eastAsia="Calibri" w:hAnsi="Times New Roman" w:cs="Times New Roman"/>
          <w:sz w:val="28"/>
          <w:szCs w:val="28"/>
          <w:lang w:val="uk-UA"/>
        </w:rPr>
        <w:t>3.3.</w:t>
      </w:r>
      <w:r w:rsidR="008639FD">
        <w:rPr>
          <w:rFonts w:ascii="Times New Roman" w:eastAsia="Calibri" w:hAnsi="Times New Roman" w:cs="Times New Roman"/>
          <w:sz w:val="28"/>
          <w:szCs w:val="28"/>
          <w:lang w:val="uk-UA"/>
        </w:rPr>
        <w:t xml:space="preserve"> Порівняльний аналіз отриманих даних ………………………………….</w:t>
      </w:r>
      <w:r w:rsidR="00AD5E1A" w:rsidRPr="001020AD">
        <w:rPr>
          <w:rFonts w:ascii="Times New Roman" w:eastAsia="Calibri" w:hAnsi="Times New Roman" w:cs="Times New Roman"/>
          <w:sz w:val="28"/>
          <w:szCs w:val="28"/>
        </w:rPr>
        <w:t>..61</w:t>
      </w:r>
    </w:p>
    <w:p w14:paraId="71867888" w14:textId="778DE287" w:rsidR="00D217DD" w:rsidRPr="001020AD" w:rsidRDefault="00130701" w:rsidP="005C4D12">
      <w:pPr>
        <w:spacing w:after="0" w:line="360" w:lineRule="auto"/>
        <w:jc w:val="both"/>
        <w:rPr>
          <w:rFonts w:ascii="Times New Roman" w:eastAsia="Calibri" w:hAnsi="Times New Roman" w:cs="Times New Roman"/>
          <w:sz w:val="28"/>
          <w:szCs w:val="28"/>
        </w:rPr>
      </w:pPr>
      <w:r w:rsidRPr="00130701">
        <w:rPr>
          <w:rFonts w:ascii="Times New Roman" w:eastAsia="Calibri" w:hAnsi="Times New Roman" w:cs="Times New Roman"/>
          <w:sz w:val="28"/>
          <w:szCs w:val="28"/>
          <w:lang w:val="uk-UA"/>
        </w:rPr>
        <w:t>Висновки до 3</w:t>
      </w:r>
      <w:r w:rsidR="00D217DD" w:rsidRPr="00130701">
        <w:rPr>
          <w:rFonts w:ascii="Times New Roman" w:eastAsia="Calibri" w:hAnsi="Times New Roman" w:cs="Times New Roman"/>
          <w:sz w:val="28"/>
          <w:szCs w:val="28"/>
          <w:lang w:val="uk-UA"/>
        </w:rPr>
        <w:t xml:space="preserve"> розділу</w:t>
      </w:r>
      <w:r w:rsidR="008639FD">
        <w:rPr>
          <w:rFonts w:ascii="Times New Roman" w:eastAsia="Calibri" w:hAnsi="Times New Roman" w:cs="Times New Roman"/>
          <w:sz w:val="28"/>
          <w:szCs w:val="28"/>
          <w:lang w:val="uk-UA"/>
        </w:rPr>
        <w:t xml:space="preserve"> ………………………………………………………</w:t>
      </w:r>
      <w:r w:rsidR="00AD5E1A">
        <w:rPr>
          <w:rFonts w:ascii="Times New Roman" w:eastAsia="Calibri" w:hAnsi="Times New Roman" w:cs="Times New Roman"/>
          <w:sz w:val="28"/>
          <w:szCs w:val="28"/>
          <w:lang w:val="uk-UA"/>
        </w:rPr>
        <w:t>…</w:t>
      </w:r>
      <w:r w:rsidR="00AD5E1A" w:rsidRPr="001020AD">
        <w:rPr>
          <w:rFonts w:ascii="Times New Roman" w:eastAsia="Calibri" w:hAnsi="Times New Roman" w:cs="Times New Roman"/>
          <w:sz w:val="28"/>
          <w:szCs w:val="28"/>
        </w:rPr>
        <w:t>..68</w:t>
      </w:r>
    </w:p>
    <w:p w14:paraId="4ECADC16" w14:textId="6B4F0D20" w:rsidR="00D217DD" w:rsidRDefault="00D217DD" w:rsidP="005C4D12">
      <w:pPr>
        <w:spacing w:after="0" w:line="360" w:lineRule="auto"/>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ВИСНОВКИ</w:t>
      </w:r>
      <w:r w:rsidR="008639FD">
        <w:rPr>
          <w:rFonts w:ascii="Times New Roman" w:eastAsia="Calibri" w:hAnsi="Times New Roman" w:cs="Times New Roman"/>
          <w:b/>
          <w:sz w:val="28"/>
          <w:szCs w:val="28"/>
          <w:lang w:val="uk-UA"/>
        </w:rPr>
        <w:t xml:space="preserve"> </w:t>
      </w:r>
      <w:r w:rsidR="008639FD" w:rsidRPr="008639FD">
        <w:rPr>
          <w:rFonts w:ascii="Times New Roman" w:eastAsia="Calibri" w:hAnsi="Times New Roman" w:cs="Times New Roman"/>
          <w:sz w:val="28"/>
          <w:szCs w:val="28"/>
          <w:lang w:val="uk-UA"/>
        </w:rPr>
        <w:t>……</w:t>
      </w:r>
      <w:r w:rsidR="008639FD">
        <w:rPr>
          <w:rFonts w:ascii="Times New Roman" w:eastAsia="Calibri" w:hAnsi="Times New Roman" w:cs="Times New Roman"/>
          <w:sz w:val="28"/>
          <w:szCs w:val="28"/>
          <w:lang w:val="uk-UA"/>
        </w:rPr>
        <w:t>…………………………………………………………</w:t>
      </w:r>
      <w:r w:rsidR="00371CDC">
        <w:rPr>
          <w:rFonts w:ascii="Times New Roman" w:eastAsia="Calibri" w:hAnsi="Times New Roman" w:cs="Times New Roman"/>
          <w:sz w:val="28"/>
          <w:szCs w:val="28"/>
          <w:lang w:val="uk-UA"/>
        </w:rPr>
        <w:t>…</w:t>
      </w:r>
      <w:r w:rsidR="00371CDC" w:rsidRPr="001020AD">
        <w:rPr>
          <w:rFonts w:ascii="Times New Roman" w:eastAsia="Calibri" w:hAnsi="Times New Roman" w:cs="Times New Roman"/>
          <w:sz w:val="28"/>
          <w:szCs w:val="28"/>
        </w:rPr>
        <w:t>….</w:t>
      </w:r>
      <w:r w:rsidR="00371CDC">
        <w:rPr>
          <w:rFonts w:ascii="Times New Roman" w:eastAsia="Calibri" w:hAnsi="Times New Roman" w:cs="Times New Roman"/>
          <w:sz w:val="28"/>
          <w:szCs w:val="28"/>
          <w:lang w:val="uk-UA"/>
        </w:rPr>
        <w:t>73</w:t>
      </w:r>
    </w:p>
    <w:p w14:paraId="576A1A5F" w14:textId="715CC99A" w:rsidR="00D217DD" w:rsidRPr="001020AD" w:rsidRDefault="00D217DD" w:rsidP="005C4D12">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b/>
          <w:sz w:val="28"/>
          <w:szCs w:val="28"/>
          <w:lang w:val="uk-UA"/>
        </w:rPr>
        <w:t>СПИСОК ВИКОРИСТАНИХ ДЖЕРЕЛ</w:t>
      </w:r>
      <w:r w:rsidR="008639FD">
        <w:rPr>
          <w:rFonts w:ascii="Times New Roman" w:eastAsia="Calibri" w:hAnsi="Times New Roman" w:cs="Times New Roman"/>
          <w:b/>
          <w:sz w:val="28"/>
          <w:szCs w:val="28"/>
          <w:lang w:val="uk-UA"/>
        </w:rPr>
        <w:t xml:space="preserve"> </w:t>
      </w:r>
      <w:r w:rsidR="008639FD">
        <w:rPr>
          <w:rFonts w:ascii="Times New Roman" w:eastAsia="Calibri" w:hAnsi="Times New Roman" w:cs="Times New Roman"/>
          <w:sz w:val="28"/>
          <w:szCs w:val="28"/>
          <w:lang w:val="uk-UA"/>
        </w:rPr>
        <w:t>……………………………</w:t>
      </w:r>
      <w:r w:rsidR="00371CDC">
        <w:rPr>
          <w:rFonts w:ascii="Times New Roman" w:eastAsia="Calibri" w:hAnsi="Times New Roman" w:cs="Times New Roman"/>
          <w:sz w:val="28"/>
          <w:szCs w:val="28"/>
          <w:lang w:val="uk-UA"/>
        </w:rPr>
        <w:t>…</w:t>
      </w:r>
      <w:r w:rsidR="00371CDC" w:rsidRPr="001020AD">
        <w:rPr>
          <w:rFonts w:ascii="Times New Roman" w:eastAsia="Calibri" w:hAnsi="Times New Roman" w:cs="Times New Roman"/>
          <w:sz w:val="28"/>
          <w:szCs w:val="28"/>
        </w:rPr>
        <w:t>……</w:t>
      </w:r>
      <w:r w:rsidR="00EF4859">
        <w:rPr>
          <w:rFonts w:ascii="Times New Roman" w:eastAsia="Calibri" w:hAnsi="Times New Roman" w:cs="Times New Roman"/>
          <w:sz w:val="28"/>
          <w:szCs w:val="28"/>
          <w:lang w:val="uk-UA"/>
        </w:rPr>
        <w:t>7</w:t>
      </w:r>
      <w:r w:rsidR="00371CDC">
        <w:rPr>
          <w:rFonts w:ascii="Times New Roman" w:eastAsia="Calibri" w:hAnsi="Times New Roman" w:cs="Times New Roman"/>
          <w:sz w:val="28"/>
          <w:szCs w:val="28"/>
          <w:lang w:val="uk-UA"/>
        </w:rPr>
        <w:t>7</w:t>
      </w:r>
    </w:p>
    <w:p w14:paraId="1C829B4F" w14:textId="77777777" w:rsidR="00D217DD" w:rsidRDefault="00D217DD" w:rsidP="00D217DD">
      <w:pPr>
        <w:spacing w:after="0" w:line="360" w:lineRule="auto"/>
        <w:rPr>
          <w:rFonts w:ascii="Times New Roman" w:eastAsia="Calibri" w:hAnsi="Times New Roman" w:cs="Times New Roman"/>
          <w:b/>
          <w:sz w:val="28"/>
          <w:szCs w:val="28"/>
          <w:lang w:val="uk-UA"/>
        </w:rPr>
      </w:pPr>
    </w:p>
    <w:p w14:paraId="598CF5A5" w14:textId="77777777" w:rsidR="00D217DD" w:rsidRDefault="00D217DD" w:rsidP="00D217DD">
      <w:pPr>
        <w:spacing w:after="0" w:line="360" w:lineRule="auto"/>
        <w:rPr>
          <w:rFonts w:ascii="Times New Roman" w:eastAsia="Calibri" w:hAnsi="Times New Roman" w:cs="Times New Roman"/>
          <w:b/>
          <w:sz w:val="28"/>
          <w:szCs w:val="28"/>
          <w:lang w:val="uk-UA"/>
        </w:rPr>
      </w:pPr>
    </w:p>
    <w:p w14:paraId="0FB8B3E1" w14:textId="77777777" w:rsidR="00D217DD" w:rsidRDefault="00D217DD" w:rsidP="002F4EDD">
      <w:pPr>
        <w:rPr>
          <w:rFonts w:ascii="Times New Roman" w:eastAsia="Calibri" w:hAnsi="Times New Roman" w:cs="Times New Roman"/>
          <w:b/>
          <w:sz w:val="28"/>
          <w:szCs w:val="28"/>
          <w:lang w:val="uk-UA"/>
        </w:rPr>
      </w:pPr>
    </w:p>
    <w:p w14:paraId="3BD978A9" w14:textId="173291DC" w:rsidR="002050D7" w:rsidRDefault="002050D7" w:rsidP="002F4EDD">
      <w:pPr>
        <w:rPr>
          <w:rFonts w:ascii="Times New Roman" w:eastAsia="Calibri" w:hAnsi="Times New Roman" w:cs="Times New Roman"/>
          <w:b/>
          <w:sz w:val="28"/>
          <w:szCs w:val="28"/>
          <w:lang w:val="uk-UA"/>
        </w:rPr>
      </w:pPr>
    </w:p>
    <w:p w14:paraId="0A1267D6" w14:textId="77777777" w:rsidR="00630337" w:rsidRDefault="00630337" w:rsidP="002F4EDD">
      <w:pPr>
        <w:rPr>
          <w:rFonts w:ascii="Times New Roman" w:eastAsia="Calibri" w:hAnsi="Times New Roman" w:cs="Times New Roman"/>
          <w:b/>
          <w:sz w:val="28"/>
          <w:szCs w:val="28"/>
          <w:lang w:val="uk-UA"/>
        </w:rPr>
      </w:pPr>
    </w:p>
    <w:p w14:paraId="20F6AE88" w14:textId="77777777" w:rsidR="00D217DD" w:rsidRDefault="00D217DD" w:rsidP="00D217DD">
      <w:pPr>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ВСТУП</w:t>
      </w:r>
    </w:p>
    <w:p w14:paraId="329267A8" w14:textId="77777777" w:rsidR="00147117" w:rsidRPr="00795370" w:rsidRDefault="00D217DD" w:rsidP="00E420D9">
      <w:pPr>
        <w:spacing w:after="0" w:line="360" w:lineRule="auto"/>
        <w:ind w:firstLine="709"/>
        <w:jc w:val="both"/>
        <w:rPr>
          <w:rFonts w:ascii="Times New Roman" w:eastAsia="Calibri" w:hAnsi="Times New Roman" w:cs="Times New Roman"/>
          <w:sz w:val="28"/>
          <w:szCs w:val="28"/>
          <w:lang w:val="uk-UA"/>
        </w:rPr>
      </w:pPr>
      <w:bookmarkStart w:id="2" w:name="_Hlk118239790"/>
      <w:r w:rsidRPr="00E420D9">
        <w:rPr>
          <w:rFonts w:ascii="Times New Roman" w:eastAsia="Calibri" w:hAnsi="Times New Roman" w:cs="Times New Roman"/>
          <w:b/>
          <w:sz w:val="28"/>
          <w:szCs w:val="28"/>
          <w:lang w:val="uk-UA"/>
        </w:rPr>
        <w:t xml:space="preserve">Актуальність теми. </w:t>
      </w:r>
      <w:r w:rsidR="00147117" w:rsidRPr="00795370">
        <w:rPr>
          <w:rFonts w:ascii="Times New Roman" w:eastAsia="Calibri" w:hAnsi="Times New Roman" w:cs="Times New Roman"/>
          <w:sz w:val="28"/>
          <w:szCs w:val="28"/>
          <w:lang w:val="uk-UA"/>
        </w:rPr>
        <w:t>У сучасному світі дедалі більшого значення для життєдіяльності людини набуває віртуальне середовище, зокрема соціальні мережі, які стають джерелом інформації, способом спілкування, професійного та особистого розвитку</w:t>
      </w:r>
      <w:r w:rsidR="003304BA" w:rsidRPr="00795370">
        <w:rPr>
          <w:rFonts w:ascii="Times New Roman" w:eastAsia="Calibri" w:hAnsi="Times New Roman" w:cs="Times New Roman"/>
          <w:sz w:val="28"/>
          <w:szCs w:val="28"/>
          <w:lang w:val="uk-UA"/>
        </w:rPr>
        <w:t xml:space="preserve"> людини</w:t>
      </w:r>
      <w:r w:rsidR="00147117" w:rsidRPr="00795370">
        <w:rPr>
          <w:rFonts w:ascii="Times New Roman" w:eastAsia="Calibri" w:hAnsi="Times New Roman" w:cs="Times New Roman"/>
          <w:sz w:val="28"/>
          <w:szCs w:val="28"/>
          <w:lang w:val="uk-UA"/>
        </w:rPr>
        <w:t>, а також способом розваги. Слід зазначити, як будь-який феномен соціальні мережі, крім позитивного впливу, залишають і негативний слід у житті людини: залежність від їх використан</w:t>
      </w:r>
      <w:r w:rsidR="003304BA" w:rsidRPr="00795370">
        <w:rPr>
          <w:rFonts w:ascii="Times New Roman" w:eastAsia="Calibri" w:hAnsi="Times New Roman" w:cs="Times New Roman"/>
          <w:sz w:val="28"/>
          <w:szCs w:val="28"/>
          <w:lang w:val="uk-UA"/>
        </w:rPr>
        <w:t>ня, агресивні форми комунікації тощо.</w:t>
      </w:r>
    </w:p>
    <w:p w14:paraId="359F601D" w14:textId="77777777" w:rsidR="00217448" w:rsidRPr="00795370" w:rsidRDefault="00217448" w:rsidP="00217448">
      <w:pPr>
        <w:spacing w:after="0" w:line="360" w:lineRule="auto"/>
        <w:ind w:firstLine="709"/>
        <w:jc w:val="both"/>
        <w:rPr>
          <w:rFonts w:ascii="Times New Roman" w:hAnsi="Times New Roman" w:cs="Times New Roman"/>
          <w:sz w:val="28"/>
          <w:szCs w:val="28"/>
          <w:lang w:val="uk-UA"/>
        </w:rPr>
      </w:pPr>
      <w:r w:rsidRPr="00795370">
        <w:rPr>
          <w:rFonts w:ascii="Times New Roman" w:hAnsi="Times New Roman" w:cs="Times New Roman"/>
          <w:sz w:val="28"/>
          <w:szCs w:val="28"/>
          <w:lang w:val="uk-UA"/>
        </w:rPr>
        <w:t>Аналізуючи проблеми віртуального простору, ми спиралися на роботи Р. Алена, П. Бурдьє, Г. Зіммеля, І. Кононова, А. Лефевра, С. Романенко, П. Сорокіна, О. Філіппова; інтерпретуючи процеси інтернетизації та віртуалізації сучасного соціуму, зверталися до ідей З. Баумана, А. Бюля, Д. Іванова, С. Кастельса, Н. Покровського, Г. Рейнгольда, Б. Уеллмана.</w:t>
      </w:r>
    </w:p>
    <w:p w14:paraId="3E370856" w14:textId="77777777" w:rsidR="00D217DD" w:rsidRPr="00795370" w:rsidRDefault="00147117" w:rsidP="007F0250">
      <w:pPr>
        <w:spacing w:after="0" w:line="360" w:lineRule="auto"/>
        <w:ind w:firstLine="709"/>
        <w:jc w:val="both"/>
        <w:rPr>
          <w:rFonts w:ascii="Times New Roman" w:hAnsi="Times New Roman" w:cs="Times New Roman"/>
          <w:sz w:val="28"/>
          <w:szCs w:val="28"/>
          <w:lang w:val="uk-UA"/>
        </w:rPr>
      </w:pPr>
      <w:r w:rsidRPr="00795370">
        <w:rPr>
          <w:rFonts w:ascii="Times New Roman" w:hAnsi="Times New Roman" w:cs="Times New Roman"/>
          <w:sz w:val="28"/>
          <w:szCs w:val="28"/>
          <w:lang w:val="uk-UA"/>
        </w:rPr>
        <w:t>Про особливості та властивості соціальних мереж як нового типу спільнот, що виникають і функціонують у кіберпросторі говорять О. П. Бєлінська, Т. О. Галіч, Г. В. Градосельська, Є. І. Нестерова, В. Ю. Нестеров, В. Л. Сілаєва. Психологічні феномени міжособистісної взаємодії, опосередкованої новітніми інформаційними технологіями вивчали О. П. Бєлінська, О. Є. Войскунський, А.Голдберг, А. Є. Жичкіна, А. Л. Радкевич, серед вітчизняних вчених – І. В. Кузнєцова, Б. П. Лазоренко, Т. О. Ларіна, Г. В. Мироненко, Л. А. Найдьонова, О. В. Петрунько, В. В. Посохова, Х. І. Турецька, М. В. Яворський та ін.</w:t>
      </w:r>
    </w:p>
    <w:p w14:paraId="60478FE0" w14:textId="77777777" w:rsidR="008639FD" w:rsidRPr="00795370" w:rsidRDefault="008639FD" w:rsidP="007F0250">
      <w:pPr>
        <w:spacing w:after="0" w:line="360" w:lineRule="auto"/>
        <w:ind w:firstLine="709"/>
        <w:jc w:val="both"/>
        <w:rPr>
          <w:rFonts w:ascii="Times New Roman" w:eastAsia="Calibri" w:hAnsi="Times New Roman" w:cs="Times New Roman"/>
          <w:b/>
          <w:sz w:val="28"/>
          <w:szCs w:val="28"/>
          <w:lang w:val="uk-UA"/>
        </w:rPr>
      </w:pPr>
      <w:bookmarkStart w:id="3" w:name="_Hlk118239994"/>
      <w:r w:rsidRPr="00795370">
        <w:rPr>
          <w:rFonts w:ascii="Times New Roman" w:hAnsi="Times New Roman" w:cs="Times New Roman"/>
          <w:sz w:val="28"/>
          <w:szCs w:val="28"/>
          <w:lang w:val="uk-UA"/>
        </w:rPr>
        <w:t>Однак вивчення впливу соціальних мереж на особистість, її психічн</w:t>
      </w:r>
      <w:r w:rsidR="00795370" w:rsidRPr="00795370">
        <w:rPr>
          <w:rFonts w:ascii="Times New Roman" w:hAnsi="Times New Roman" w:cs="Times New Roman"/>
          <w:sz w:val="28"/>
          <w:szCs w:val="28"/>
          <w:lang w:val="uk-UA"/>
        </w:rPr>
        <w:t>их</w:t>
      </w:r>
      <w:r w:rsidRPr="00795370">
        <w:rPr>
          <w:rFonts w:ascii="Times New Roman" w:hAnsi="Times New Roman" w:cs="Times New Roman"/>
          <w:sz w:val="28"/>
          <w:szCs w:val="28"/>
          <w:lang w:val="uk-UA"/>
        </w:rPr>
        <w:t xml:space="preserve"> стан</w:t>
      </w:r>
      <w:r w:rsidR="00795370" w:rsidRPr="00795370">
        <w:rPr>
          <w:rFonts w:ascii="Times New Roman" w:hAnsi="Times New Roman" w:cs="Times New Roman"/>
          <w:sz w:val="28"/>
          <w:szCs w:val="28"/>
          <w:lang w:val="uk-UA"/>
        </w:rPr>
        <w:t>ів</w:t>
      </w:r>
      <w:r w:rsidRPr="00795370">
        <w:rPr>
          <w:rFonts w:ascii="Times New Roman" w:hAnsi="Times New Roman" w:cs="Times New Roman"/>
          <w:sz w:val="28"/>
          <w:szCs w:val="28"/>
          <w:lang w:val="uk-UA"/>
        </w:rPr>
        <w:t xml:space="preserve"> та сенсожиттєви</w:t>
      </w:r>
      <w:r w:rsidR="00795370" w:rsidRPr="00795370">
        <w:rPr>
          <w:rFonts w:ascii="Times New Roman" w:hAnsi="Times New Roman" w:cs="Times New Roman"/>
          <w:sz w:val="28"/>
          <w:szCs w:val="28"/>
          <w:lang w:val="uk-UA"/>
        </w:rPr>
        <w:t>х</w:t>
      </w:r>
      <w:r w:rsidRPr="00795370">
        <w:rPr>
          <w:rFonts w:ascii="Times New Roman" w:hAnsi="Times New Roman" w:cs="Times New Roman"/>
          <w:sz w:val="28"/>
          <w:szCs w:val="28"/>
          <w:lang w:val="uk-UA"/>
        </w:rPr>
        <w:t xml:space="preserve"> орієнтирі</w:t>
      </w:r>
      <w:r w:rsidR="00795370" w:rsidRPr="00795370">
        <w:rPr>
          <w:rFonts w:ascii="Times New Roman" w:hAnsi="Times New Roman" w:cs="Times New Roman"/>
          <w:sz w:val="28"/>
          <w:szCs w:val="28"/>
          <w:lang w:val="uk-UA"/>
        </w:rPr>
        <w:t xml:space="preserve">в досі залишається актуальним. </w:t>
      </w:r>
    </w:p>
    <w:bookmarkEnd w:id="2"/>
    <w:p w14:paraId="34676CE7" w14:textId="77777777" w:rsidR="00795370" w:rsidRDefault="00795370" w:rsidP="00795370">
      <w:pPr>
        <w:spacing w:after="0" w:line="360" w:lineRule="auto"/>
        <w:ind w:firstLine="709"/>
        <w:jc w:val="both"/>
        <w:rPr>
          <w:rFonts w:ascii="Times New Roman" w:hAnsi="Times New Roman" w:cs="Times New Roman"/>
          <w:sz w:val="28"/>
          <w:szCs w:val="28"/>
          <w:lang w:val="uk-UA"/>
        </w:rPr>
      </w:pPr>
      <w:r w:rsidRPr="00482BB1">
        <w:rPr>
          <w:rFonts w:ascii="Times New Roman" w:hAnsi="Times New Roman" w:cs="Times New Roman"/>
          <w:b/>
          <w:sz w:val="28"/>
          <w:szCs w:val="28"/>
          <w:lang w:val="uk-UA"/>
        </w:rPr>
        <w:t>Об’єкт дослідження</w:t>
      </w:r>
      <w:r>
        <w:rPr>
          <w:rFonts w:ascii="Times New Roman" w:hAnsi="Times New Roman" w:cs="Times New Roman"/>
          <w:sz w:val="28"/>
          <w:szCs w:val="28"/>
          <w:lang w:val="uk-UA"/>
        </w:rPr>
        <w:t xml:space="preserve"> – віртуальне середовище сучасного світу.</w:t>
      </w:r>
    </w:p>
    <w:p w14:paraId="7EC99C4D" w14:textId="77777777" w:rsidR="00795370" w:rsidRDefault="00795370" w:rsidP="00795370">
      <w:pPr>
        <w:spacing w:after="0" w:line="360" w:lineRule="auto"/>
        <w:ind w:firstLine="709"/>
        <w:jc w:val="both"/>
        <w:rPr>
          <w:rFonts w:ascii="Times New Roman" w:hAnsi="Times New Roman" w:cs="Times New Roman"/>
          <w:sz w:val="28"/>
          <w:szCs w:val="28"/>
          <w:lang w:val="uk-UA"/>
        </w:rPr>
      </w:pPr>
      <w:r w:rsidRPr="00482BB1">
        <w:rPr>
          <w:rFonts w:ascii="Times New Roman" w:hAnsi="Times New Roman" w:cs="Times New Roman"/>
          <w:b/>
          <w:sz w:val="28"/>
          <w:szCs w:val="28"/>
          <w:lang w:val="uk-UA"/>
        </w:rPr>
        <w:t>Предмет дослідження</w:t>
      </w:r>
      <w:r>
        <w:rPr>
          <w:rFonts w:ascii="Times New Roman" w:hAnsi="Times New Roman" w:cs="Times New Roman"/>
          <w:sz w:val="28"/>
          <w:szCs w:val="28"/>
          <w:lang w:val="uk-UA"/>
        </w:rPr>
        <w:t xml:space="preserve"> – вплив соціальних мереж на сучасного суб’єкта.</w:t>
      </w:r>
    </w:p>
    <w:p w14:paraId="177E33A1" w14:textId="77777777" w:rsidR="00D217DD" w:rsidRPr="00E420D9" w:rsidRDefault="00F26F82" w:rsidP="00E420D9">
      <w:pPr>
        <w:spacing w:after="0" w:line="360" w:lineRule="auto"/>
        <w:ind w:firstLine="709"/>
        <w:jc w:val="both"/>
        <w:rPr>
          <w:rFonts w:ascii="Times New Roman" w:hAnsi="Times New Roman" w:cs="Times New Roman"/>
          <w:sz w:val="28"/>
          <w:szCs w:val="28"/>
          <w:lang w:val="uk-UA"/>
        </w:rPr>
      </w:pPr>
      <w:r w:rsidRPr="00D44365">
        <w:rPr>
          <w:rFonts w:ascii="Times New Roman" w:hAnsi="Times New Roman" w:cs="Times New Roman"/>
          <w:b/>
          <w:sz w:val="28"/>
          <w:szCs w:val="28"/>
          <w:lang w:val="uk-UA"/>
        </w:rPr>
        <w:lastRenderedPageBreak/>
        <w:t>М</w:t>
      </w:r>
      <w:r w:rsidR="00D217DD" w:rsidRPr="00D44365">
        <w:rPr>
          <w:rFonts w:ascii="Times New Roman" w:hAnsi="Times New Roman" w:cs="Times New Roman"/>
          <w:b/>
          <w:sz w:val="28"/>
          <w:szCs w:val="28"/>
          <w:lang w:val="uk-UA"/>
        </w:rPr>
        <w:t xml:space="preserve">ета </w:t>
      </w:r>
      <w:r w:rsidR="00D217DD" w:rsidRPr="00E420D9">
        <w:rPr>
          <w:rFonts w:ascii="Times New Roman" w:hAnsi="Times New Roman" w:cs="Times New Roman"/>
          <w:sz w:val="28"/>
          <w:szCs w:val="28"/>
          <w:lang w:val="uk-UA"/>
        </w:rPr>
        <w:t>даної робот</w:t>
      </w:r>
      <w:r>
        <w:rPr>
          <w:rFonts w:ascii="Times New Roman" w:hAnsi="Times New Roman" w:cs="Times New Roman"/>
          <w:sz w:val="28"/>
          <w:szCs w:val="28"/>
          <w:lang w:val="uk-UA"/>
        </w:rPr>
        <w:t>и полягає у вивченні</w:t>
      </w:r>
      <w:r w:rsidR="00D217DD" w:rsidRPr="00E420D9">
        <w:rPr>
          <w:rFonts w:ascii="Times New Roman" w:hAnsi="Times New Roman" w:cs="Times New Roman"/>
          <w:sz w:val="28"/>
          <w:szCs w:val="28"/>
          <w:lang w:val="uk-UA"/>
        </w:rPr>
        <w:t xml:space="preserve"> </w:t>
      </w:r>
      <w:r>
        <w:rPr>
          <w:rFonts w:ascii="Times New Roman" w:hAnsi="Times New Roman" w:cs="Times New Roman"/>
          <w:sz w:val="28"/>
          <w:szCs w:val="28"/>
          <w:lang w:val="uk-UA"/>
        </w:rPr>
        <w:t>впливу соціальних мереж</w:t>
      </w:r>
      <w:r w:rsidR="00D217DD" w:rsidRPr="00E420D9">
        <w:rPr>
          <w:rFonts w:ascii="Times New Roman" w:hAnsi="Times New Roman" w:cs="Times New Roman"/>
          <w:sz w:val="28"/>
          <w:szCs w:val="28"/>
          <w:lang w:val="uk-UA"/>
        </w:rPr>
        <w:t xml:space="preserve"> на </w:t>
      </w:r>
      <w:r>
        <w:rPr>
          <w:rFonts w:ascii="Times New Roman" w:hAnsi="Times New Roman" w:cs="Times New Roman"/>
          <w:sz w:val="28"/>
          <w:szCs w:val="28"/>
          <w:lang w:val="uk-UA"/>
        </w:rPr>
        <w:t xml:space="preserve">сучасного суб’єкта, </w:t>
      </w:r>
      <w:r w:rsidR="00141378">
        <w:rPr>
          <w:rFonts w:ascii="Times New Roman" w:hAnsi="Times New Roman" w:cs="Times New Roman"/>
          <w:sz w:val="28"/>
          <w:szCs w:val="28"/>
          <w:lang w:val="uk-UA"/>
        </w:rPr>
        <w:t>зокрема основних факторів особистості, цінностей, сенсожиттєвих орієнтирів, установок та когнітивного стилю</w:t>
      </w:r>
      <w:r w:rsidR="00D217DD" w:rsidRPr="00E420D9">
        <w:rPr>
          <w:rFonts w:ascii="Times New Roman" w:hAnsi="Times New Roman" w:cs="Times New Roman"/>
          <w:sz w:val="28"/>
          <w:szCs w:val="28"/>
          <w:lang w:val="uk-UA"/>
        </w:rPr>
        <w:t>.</w:t>
      </w:r>
    </w:p>
    <w:bookmarkEnd w:id="3"/>
    <w:p w14:paraId="5F8F727D" w14:textId="77777777" w:rsidR="00D217DD" w:rsidRPr="00E420D9" w:rsidRDefault="00D217DD" w:rsidP="00E420D9">
      <w:pPr>
        <w:spacing w:after="0" w:line="360" w:lineRule="auto"/>
        <w:ind w:firstLine="709"/>
        <w:jc w:val="both"/>
        <w:rPr>
          <w:rFonts w:ascii="Times New Roman" w:hAnsi="Times New Roman" w:cs="Times New Roman"/>
          <w:sz w:val="28"/>
          <w:szCs w:val="28"/>
          <w:lang w:val="uk-UA"/>
        </w:rPr>
      </w:pPr>
      <w:r w:rsidRPr="00E420D9">
        <w:rPr>
          <w:rFonts w:ascii="Times New Roman" w:hAnsi="Times New Roman" w:cs="Times New Roman"/>
          <w:iCs/>
          <w:sz w:val="28"/>
          <w:szCs w:val="28"/>
          <w:lang w:val="uk-UA"/>
        </w:rPr>
        <w:t xml:space="preserve"> </w:t>
      </w:r>
      <w:r w:rsidR="00F26F82">
        <w:rPr>
          <w:rFonts w:ascii="Times New Roman" w:hAnsi="Times New Roman" w:cs="Times New Roman"/>
          <w:iCs/>
          <w:sz w:val="28"/>
          <w:szCs w:val="28"/>
          <w:lang w:val="uk-UA"/>
        </w:rPr>
        <w:t xml:space="preserve">Для досягнення цієї мети передбачається вивчення наступних </w:t>
      </w:r>
      <w:r w:rsidR="00F26F82" w:rsidRPr="007F0250">
        <w:rPr>
          <w:rFonts w:ascii="Times New Roman" w:hAnsi="Times New Roman" w:cs="Times New Roman"/>
          <w:b/>
          <w:iCs/>
          <w:sz w:val="28"/>
          <w:szCs w:val="28"/>
          <w:lang w:val="uk-UA"/>
        </w:rPr>
        <w:t>завдань</w:t>
      </w:r>
      <w:r w:rsidR="00F26F82">
        <w:rPr>
          <w:rFonts w:ascii="Times New Roman" w:hAnsi="Times New Roman" w:cs="Times New Roman"/>
          <w:iCs/>
          <w:sz w:val="28"/>
          <w:szCs w:val="28"/>
          <w:lang w:val="uk-UA"/>
        </w:rPr>
        <w:t>:</w:t>
      </w:r>
    </w:p>
    <w:p w14:paraId="1D281ECC" w14:textId="77777777" w:rsidR="00D217DD" w:rsidRPr="00E420D9" w:rsidRDefault="00F26F82" w:rsidP="00E420D9">
      <w:pPr>
        <w:pStyle w:val="a7"/>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Проаналізувати погляди науковців щодо вивчення впливу соціальних мереж на людину</w:t>
      </w:r>
      <w:r w:rsidR="00D217DD" w:rsidRPr="00E420D9">
        <w:rPr>
          <w:rFonts w:ascii="Times New Roman" w:hAnsi="Times New Roman" w:cs="Times New Roman"/>
          <w:sz w:val="28"/>
          <w:szCs w:val="28"/>
        </w:rPr>
        <w:t>.</w:t>
      </w:r>
    </w:p>
    <w:p w14:paraId="2732357A" w14:textId="4E3A412E" w:rsidR="00D217DD" w:rsidRPr="00E420D9" w:rsidRDefault="00AE6EF9" w:rsidP="00E420D9">
      <w:pPr>
        <w:pStyle w:val="a7"/>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Емпірично дослідити вплив соціальних мереж на сенсожиттєв</w:t>
      </w:r>
      <w:r w:rsidR="005270EC">
        <w:rPr>
          <w:rFonts w:ascii="Times New Roman" w:hAnsi="Times New Roman" w:cs="Times New Roman"/>
          <w:sz w:val="28"/>
          <w:szCs w:val="28"/>
        </w:rPr>
        <w:t xml:space="preserve">і </w:t>
      </w:r>
      <w:r>
        <w:rPr>
          <w:rFonts w:ascii="Times New Roman" w:hAnsi="Times New Roman" w:cs="Times New Roman"/>
          <w:sz w:val="28"/>
          <w:szCs w:val="28"/>
        </w:rPr>
        <w:t xml:space="preserve">орієнтири особистості, її соціально-психологічні установки та </w:t>
      </w:r>
      <w:r w:rsidR="005830D6">
        <w:rPr>
          <w:rFonts w:ascii="Times New Roman" w:hAnsi="Times New Roman" w:cs="Times New Roman"/>
          <w:sz w:val="28"/>
          <w:szCs w:val="28"/>
        </w:rPr>
        <w:t>когнітивний стиль</w:t>
      </w:r>
      <w:r w:rsidR="00D217DD" w:rsidRPr="00E420D9">
        <w:rPr>
          <w:rFonts w:ascii="Times New Roman" w:hAnsi="Times New Roman" w:cs="Times New Roman"/>
          <w:sz w:val="28"/>
          <w:szCs w:val="28"/>
        </w:rPr>
        <w:t>.</w:t>
      </w:r>
    </w:p>
    <w:p w14:paraId="4C3A5A18" w14:textId="77777777" w:rsidR="00C47470" w:rsidRDefault="00AE6EF9" w:rsidP="00E420D9">
      <w:pPr>
        <w:pStyle w:val="a7"/>
        <w:numPr>
          <w:ilvl w:val="0"/>
          <w:numId w:val="1"/>
        </w:numPr>
        <w:spacing w:after="0" w:line="360" w:lineRule="auto"/>
        <w:ind w:left="0" w:firstLine="709"/>
        <w:jc w:val="both"/>
        <w:rPr>
          <w:rFonts w:ascii="Times New Roman" w:hAnsi="Times New Roman" w:cs="Times New Roman"/>
          <w:sz w:val="28"/>
          <w:szCs w:val="28"/>
        </w:rPr>
      </w:pPr>
      <w:r w:rsidRPr="00C47470">
        <w:rPr>
          <w:rFonts w:ascii="Times New Roman" w:hAnsi="Times New Roman" w:cs="Times New Roman"/>
          <w:sz w:val="28"/>
          <w:szCs w:val="28"/>
        </w:rPr>
        <w:t>Вивчити</w:t>
      </w:r>
      <w:r w:rsidR="00D217DD" w:rsidRPr="00C47470">
        <w:rPr>
          <w:rFonts w:ascii="Times New Roman" w:hAnsi="Times New Roman" w:cs="Times New Roman"/>
          <w:color w:val="FF0000"/>
          <w:sz w:val="28"/>
          <w:szCs w:val="28"/>
        </w:rPr>
        <w:t xml:space="preserve"> </w:t>
      </w:r>
      <w:r w:rsidR="00C47470" w:rsidRPr="00C47470">
        <w:rPr>
          <w:rFonts w:ascii="Times New Roman" w:hAnsi="Times New Roman" w:cs="Times New Roman"/>
          <w:sz w:val="28"/>
          <w:szCs w:val="28"/>
        </w:rPr>
        <w:t>вплив</w:t>
      </w:r>
      <w:r w:rsidR="00C47470" w:rsidRPr="00C47470">
        <w:rPr>
          <w:rFonts w:ascii="Times New Roman" w:eastAsia="Times New Roman" w:hAnsi="Times New Roman" w:cs="Times New Roman"/>
          <w:bCs/>
          <w:kern w:val="36"/>
          <w:sz w:val="28"/>
          <w:szCs w:val="28"/>
        </w:rPr>
        <w:t xml:space="preserve"> </w:t>
      </w:r>
      <w:r w:rsidR="00C47470">
        <w:rPr>
          <w:rFonts w:ascii="Times New Roman" w:eastAsia="Times New Roman" w:hAnsi="Times New Roman" w:cs="Times New Roman"/>
          <w:bCs/>
          <w:kern w:val="36"/>
          <w:sz w:val="28"/>
          <w:szCs w:val="28"/>
        </w:rPr>
        <w:t>соціальних мереж на співвідношення когнітивного стилю та психічних станів особистості</w:t>
      </w:r>
      <w:r w:rsidR="00C47470">
        <w:rPr>
          <w:rFonts w:ascii="Times New Roman" w:hAnsi="Times New Roman" w:cs="Times New Roman"/>
          <w:sz w:val="28"/>
          <w:szCs w:val="28"/>
        </w:rPr>
        <w:t>.</w:t>
      </w:r>
    </w:p>
    <w:p w14:paraId="759F1D36" w14:textId="77777777" w:rsidR="00D217DD" w:rsidRPr="00C47470" w:rsidRDefault="00D217DD" w:rsidP="00E420D9">
      <w:pPr>
        <w:pStyle w:val="a7"/>
        <w:numPr>
          <w:ilvl w:val="0"/>
          <w:numId w:val="1"/>
        </w:numPr>
        <w:spacing w:after="0" w:line="360" w:lineRule="auto"/>
        <w:ind w:left="0" w:firstLine="709"/>
        <w:jc w:val="both"/>
        <w:rPr>
          <w:rFonts w:ascii="Times New Roman" w:hAnsi="Times New Roman" w:cs="Times New Roman"/>
          <w:sz w:val="28"/>
          <w:szCs w:val="28"/>
        </w:rPr>
      </w:pPr>
      <w:r w:rsidRPr="00C47470">
        <w:rPr>
          <w:rFonts w:ascii="Times New Roman" w:hAnsi="Times New Roman" w:cs="Times New Roman"/>
          <w:sz w:val="28"/>
          <w:szCs w:val="28"/>
        </w:rPr>
        <w:t xml:space="preserve">Зробити </w:t>
      </w:r>
      <w:r w:rsidR="00AE6EF9" w:rsidRPr="00C47470">
        <w:rPr>
          <w:rFonts w:ascii="Times New Roman" w:hAnsi="Times New Roman" w:cs="Times New Roman"/>
          <w:sz w:val="28"/>
          <w:szCs w:val="28"/>
        </w:rPr>
        <w:t>порівняльний аналіз отриманих результатів дослідження</w:t>
      </w:r>
      <w:r w:rsidRPr="00C47470">
        <w:rPr>
          <w:rFonts w:ascii="Times New Roman" w:hAnsi="Times New Roman" w:cs="Times New Roman"/>
          <w:sz w:val="28"/>
          <w:szCs w:val="28"/>
        </w:rPr>
        <w:t>.</w:t>
      </w:r>
    </w:p>
    <w:p w14:paraId="1C94D82B" w14:textId="77777777" w:rsidR="00F7314C" w:rsidRDefault="005830D6" w:rsidP="00F7314C">
      <w:pPr>
        <w:spacing w:after="0" w:line="360" w:lineRule="auto"/>
        <w:ind w:firstLine="709"/>
        <w:jc w:val="both"/>
        <w:rPr>
          <w:rFonts w:ascii="Times New Roman" w:eastAsia="Times New Roman" w:hAnsi="Times New Roman" w:cs="Times New Roman"/>
          <w:bCs/>
          <w:kern w:val="36"/>
          <w:sz w:val="28"/>
          <w:szCs w:val="28"/>
          <w:lang w:val="uk-UA"/>
        </w:rPr>
      </w:pPr>
      <w:r w:rsidRPr="00482BB1">
        <w:rPr>
          <w:rFonts w:ascii="Times New Roman" w:hAnsi="Times New Roman" w:cs="Times New Roman"/>
          <w:b/>
          <w:sz w:val="28"/>
          <w:szCs w:val="28"/>
          <w:lang w:val="uk-UA"/>
        </w:rPr>
        <w:t>Методи дослідження</w:t>
      </w:r>
      <w:r w:rsidRPr="00482BB1">
        <w:rPr>
          <w:rFonts w:ascii="Times New Roman" w:hAnsi="Times New Roman" w:cs="Times New Roman"/>
          <w:sz w:val="28"/>
          <w:szCs w:val="28"/>
          <w:lang w:val="uk-UA"/>
        </w:rPr>
        <w:t xml:space="preserve">. Для досягнення поставленої мети в роботі використано загальнонаукові методи: узагальнення, аналіз і синтез, методи системно-структурного аналізу </w:t>
      </w:r>
      <w:r w:rsidR="00482BB1" w:rsidRPr="00482BB1">
        <w:rPr>
          <w:rFonts w:ascii="Times New Roman" w:hAnsi="Times New Roman" w:cs="Times New Roman"/>
          <w:sz w:val="28"/>
          <w:szCs w:val="28"/>
          <w:lang w:val="uk-UA"/>
        </w:rPr>
        <w:t>літератури з питань теми дослідження; емпіричні:</w:t>
      </w:r>
      <w:r w:rsidR="00130701">
        <w:rPr>
          <w:rFonts w:ascii="Times New Roman" w:hAnsi="Times New Roman" w:cs="Times New Roman"/>
          <w:sz w:val="28"/>
          <w:szCs w:val="28"/>
          <w:lang w:val="uk-UA"/>
        </w:rPr>
        <w:t xml:space="preserve"> анкета;</w:t>
      </w:r>
      <w:r w:rsidR="00482BB1" w:rsidRPr="00482BB1">
        <w:rPr>
          <w:rFonts w:ascii="Times New Roman" w:hAnsi="Times New Roman" w:cs="Times New Roman"/>
          <w:sz w:val="28"/>
          <w:szCs w:val="28"/>
          <w:lang w:val="uk-UA"/>
        </w:rPr>
        <w:t xml:space="preserve"> </w:t>
      </w:r>
      <w:r w:rsidR="000835B0">
        <w:rPr>
          <w:rFonts w:ascii="Times New Roman" w:hAnsi="Times New Roman" w:cs="Times New Roman"/>
          <w:sz w:val="28"/>
          <w:szCs w:val="28"/>
          <w:lang w:val="uk-UA"/>
        </w:rPr>
        <w:t>Багатофакторний опитувальник</w:t>
      </w:r>
      <w:r w:rsidR="00482BB1">
        <w:rPr>
          <w:rFonts w:ascii="Times New Roman" w:hAnsi="Times New Roman" w:cs="Times New Roman"/>
          <w:sz w:val="28"/>
          <w:szCs w:val="28"/>
          <w:lang w:val="uk-UA"/>
        </w:rPr>
        <w:t xml:space="preserve"> Т.</w:t>
      </w:r>
      <w:r w:rsidR="000835B0">
        <w:rPr>
          <w:rFonts w:ascii="Times New Roman" w:hAnsi="Times New Roman" w:cs="Times New Roman"/>
          <w:sz w:val="28"/>
          <w:szCs w:val="28"/>
          <w:lang w:val="uk-UA"/>
        </w:rPr>
        <w:t xml:space="preserve"> </w:t>
      </w:r>
      <w:r w:rsidR="00482BB1">
        <w:rPr>
          <w:rFonts w:ascii="Times New Roman" w:hAnsi="Times New Roman" w:cs="Times New Roman"/>
          <w:sz w:val="28"/>
          <w:szCs w:val="28"/>
          <w:lang w:val="uk-UA"/>
        </w:rPr>
        <w:t>Кеттелла; Ціннісний опитувальник (Ш.</w:t>
      </w:r>
      <w:r w:rsidR="000835B0">
        <w:rPr>
          <w:rFonts w:ascii="Times New Roman" w:hAnsi="Times New Roman" w:cs="Times New Roman"/>
          <w:sz w:val="28"/>
          <w:szCs w:val="28"/>
          <w:lang w:val="uk-UA"/>
        </w:rPr>
        <w:t xml:space="preserve"> </w:t>
      </w:r>
      <w:r w:rsidR="00482BB1">
        <w:rPr>
          <w:rFonts w:ascii="Times New Roman" w:hAnsi="Times New Roman" w:cs="Times New Roman"/>
          <w:sz w:val="28"/>
          <w:szCs w:val="28"/>
          <w:lang w:val="uk-UA"/>
        </w:rPr>
        <w:t xml:space="preserve">Шварц); </w:t>
      </w:r>
      <w:r w:rsidR="00482BB1" w:rsidRPr="003349B2">
        <w:rPr>
          <w:rFonts w:ascii="Times New Roman" w:hAnsi="Times New Roman" w:cs="Times New Roman"/>
          <w:sz w:val="28"/>
          <w:szCs w:val="28"/>
          <w:lang w:val="uk-UA"/>
        </w:rPr>
        <w:t xml:space="preserve">Методика діагностики когнітивного стилю </w:t>
      </w:r>
      <w:r w:rsidR="00130701" w:rsidRPr="003349B2">
        <w:rPr>
          <w:rFonts w:ascii="Times New Roman" w:hAnsi="Times New Roman" w:cs="Times New Roman"/>
          <w:sz w:val="28"/>
          <w:szCs w:val="28"/>
          <w:lang w:val="uk-UA"/>
        </w:rPr>
        <w:t>(</w:t>
      </w:r>
      <w:r w:rsidR="00130701" w:rsidRPr="00F7314C">
        <w:rPr>
          <w:rFonts w:ascii="Times New Roman" w:hAnsi="Times New Roman" w:cs="Times New Roman"/>
          <w:sz w:val="28"/>
          <w:szCs w:val="28"/>
          <w:lang w:val="uk-UA"/>
        </w:rPr>
        <w:t>В.В. Селиванов</w:t>
      </w:r>
      <w:r w:rsidR="00482BB1" w:rsidRPr="003349B2">
        <w:rPr>
          <w:rFonts w:ascii="Times New Roman" w:hAnsi="Times New Roman" w:cs="Times New Roman"/>
          <w:sz w:val="28"/>
          <w:szCs w:val="28"/>
          <w:lang w:val="uk-UA"/>
        </w:rPr>
        <w:t xml:space="preserve">, </w:t>
      </w:r>
      <w:r w:rsidR="00130701" w:rsidRPr="003349B2">
        <w:rPr>
          <w:rFonts w:ascii="Times New Roman" w:hAnsi="Times New Roman" w:cs="Times New Roman"/>
          <w:sz w:val="28"/>
          <w:szCs w:val="28"/>
          <w:lang w:val="uk-UA"/>
        </w:rPr>
        <w:t>К.А. Осокина</w:t>
      </w:r>
      <w:r w:rsidR="00482BB1" w:rsidRPr="00482BB1">
        <w:rPr>
          <w:rFonts w:ascii="Times New Roman" w:hAnsi="Times New Roman" w:cs="Times New Roman"/>
          <w:sz w:val="28"/>
          <w:szCs w:val="28"/>
          <w:lang w:val="uk-UA"/>
        </w:rPr>
        <w:t xml:space="preserve">); </w:t>
      </w:r>
      <w:r w:rsidR="00482BB1">
        <w:rPr>
          <w:rFonts w:ascii="Times New Roman" w:hAnsi="Times New Roman" w:cs="Times New Roman"/>
          <w:sz w:val="28"/>
          <w:szCs w:val="28"/>
          <w:lang w:val="uk-UA"/>
        </w:rPr>
        <w:t>О</w:t>
      </w:r>
      <w:r w:rsidR="00482BB1" w:rsidRPr="00482BB1">
        <w:rPr>
          <w:rFonts w:ascii="Times New Roman" w:hAnsi="Times New Roman" w:cs="Times New Roman"/>
          <w:sz w:val="28"/>
          <w:szCs w:val="28"/>
          <w:lang w:val="uk-UA"/>
        </w:rPr>
        <w:t xml:space="preserve">питувальник особистісних станів (А.Т. Джерсайлд); </w:t>
      </w:r>
      <w:r w:rsidR="00482BB1">
        <w:rPr>
          <w:rFonts w:ascii="Times New Roman" w:hAnsi="Times New Roman" w:cs="Times New Roman"/>
          <w:sz w:val="28"/>
          <w:szCs w:val="28"/>
          <w:lang w:val="uk-UA"/>
        </w:rPr>
        <w:t>Методика д</w:t>
      </w:r>
      <w:r w:rsidR="00482BB1">
        <w:rPr>
          <w:rFonts w:ascii="Times New Roman" w:eastAsia="Times New Roman" w:hAnsi="Times New Roman" w:cs="Times New Roman"/>
          <w:bCs/>
          <w:kern w:val="36"/>
          <w:sz w:val="28"/>
          <w:szCs w:val="28"/>
          <w:lang w:val="uk-UA"/>
        </w:rPr>
        <w:t>іагностики соціально-психологічних установок особистості в мотиваційно-потребової сфері</w:t>
      </w:r>
      <w:r w:rsidR="00482BB1" w:rsidRPr="00482BB1">
        <w:rPr>
          <w:rFonts w:ascii="Times New Roman" w:eastAsia="Times New Roman" w:hAnsi="Times New Roman" w:cs="Times New Roman"/>
          <w:bCs/>
          <w:kern w:val="36"/>
          <w:sz w:val="28"/>
          <w:szCs w:val="28"/>
          <w:lang w:val="uk-UA"/>
        </w:rPr>
        <w:t xml:space="preserve"> (Потемкіна)</w:t>
      </w:r>
    </w:p>
    <w:p w14:paraId="097EF69A" w14:textId="77777777" w:rsidR="005830D6" w:rsidRPr="00795370" w:rsidRDefault="00D44365" w:rsidP="00D44365">
      <w:pPr>
        <w:spacing w:after="0" w:line="360" w:lineRule="auto"/>
        <w:ind w:firstLine="709"/>
        <w:jc w:val="both"/>
        <w:rPr>
          <w:rFonts w:ascii="Times New Roman" w:hAnsi="Times New Roman" w:cs="Times New Roman"/>
          <w:bCs/>
          <w:color w:val="000000"/>
          <w:sz w:val="28"/>
          <w:szCs w:val="28"/>
          <w:lang w:val="uk-UA"/>
        </w:rPr>
      </w:pPr>
      <w:r w:rsidRPr="00D44365">
        <w:rPr>
          <w:rFonts w:ascii="Times New Roman" w:eastAsia="Times New Roman" w:hAnsi="Times New Roman" w:cs="Times New Roman"/>
          <w:b/>
          <w:bCs/>
          <w:color w:val="000000"/>
          <w:sz w:val="28"/>
          <w:szCs w:val="28"/>
          <w:lang w:val="uk-UA"/>
        </w:rPr>
        <w:t>Організація і база проведення емпіричної роботи</w:t>
      </w:r>
      <w:r>
        <w:rPr>
          <w:rFonts w:ascii="Times New Roman" w:eastAsia="Times New Roman" w:hAnsi="Times New Roman" w:cs="Times New Roman"/>
          <w:b/>
          <w:bCs/>
          <w:color w:val="000000"/>
          <w:sz w:val="28"/>
          <w:szCs w:val="28"/>
          <w:lang w:val="uk-UA"/>
        </w:rPr>
        <w:t xml:space="preserve">. </w:t>
      </w:r>
      <w:r>
        <w:rPr>
          <w:rFonts w:ascii="Times New Roman" w:eastAsia="Times New Roman" w:hAnsi="Times New Roman" w:cs="Times New Roman"/>
          <w:bCs/>
          <w:color w:val="000000"/>
          <w:sz w:val="28"/>
          <w:szCs w:val="28"/>
          <w:lang w:val="uk-UA"/>
        </w:rPr>
        <w:t xml:space="preserve">Емпіричне дослідження проводилося на </w:t>
      </w:r>
      <w:r>
        <w:rPr>
          <w:rFonts w:ascii="Times New Roman" w:eastAsia="Times New Roman" w:hAnsi="Times New Roman" w:cs="Times New Roman"/>
          <w:bCs/>
          <w:color w:val="000000"/>
          <w:sz w:val="28"/>
          <w:szCs w:val="28"/>
          <w:lang w:val="en-US"/>
        </w:rPr>
        <w:t>online</w:t>
      </w:r>
      <w:r>
        <w:rPr>
          <w:rFonts w:ascii="Times New Roman" w:eastAsia="Times New Roman" w:hAnsi="Times New Roman" w:cs="Times New Roman"/>
          <w:bCs/>
          <w:color w:val="000000"/>
          <w:sz w:val="28"/>
          <w:szCs w:val="28"/>
          <w:lang w:val="uk-UA"/>
        </w:rPr>
        <w:t xml:space="preserve"> платформі </w:t>
      </w:r>
      <w:r>
        <w:rPr>
          <w:rFonts w:ascii="Times New Roman" w:eastAsia="Times New Roman" w:hAnsi="Times New Roman" w:cs="Times New Roman"/>
          <w:bCs/>
          <w:color w:val="000000"/>
          <w:sz w:val="28"/>
          <w:szCs w:val="28"/>
          <w:lang w:val="en-US"/>
        </w:rPr>
        <w:t>Google</w:t>
      </w:r>
      <w:r w:rsidRPr="00D44365">
        <w:rPr>
          <w:rFonts w:ascii="Times New Roman" w:eastAsia="Times New Roman" w:hAnsi="Times New Roman" w:cs="Times New Roman"/>
          <w:bCs/>
          <w:color w:val="000000"/>
          <w:sz w:val="28"/>
          <w:szCs w:val="28"/>
          <w:lang w:val="uk-UA"/>
        </w:rPr>
        <w:t xml:space="preserve"> </w:t>
      </w:r>
      <w:r>
        <w:rPr>
          <w:rFonts w:ascii="Times New Roman" w:eastAsia="Times New Roman" w:hAnsi="Times New Roman" w:cs="Times New Roman"/>
          <w:bCs/>
          <w:color w:val="000000"/>
          <w:sz w:val="28"/>
          <w:szCs w:val="28"/>
          <w:lang w:val="en-US"/>
        </w:rPr>
        <w:t>Form</w:t>
      </w:r>
      <w:r w:rsidR="00795370">
        <w:rPr>
          <w:rFonts w:ascii="Times New Roman" w:eastAsia="Times New Roman" w:hAnsi="Times New Roman" w:cs="Times New Roman"/>
          <w:bCs/>
          <w:color w:val="000000"/>
          <w:sz w:val="28"/>
          <w:szCs w:val="28"/>
          <w:lang w:val="uk-UA"/>
        </w:rPr>
        <w:t>.</w:t>
      </w:r>
    </w:p>
    <w:p w14:paraId="66C71E27" w14:textId="77777777" w:rsidR="00D44365" w:rsidRPr="00D44365" w:rsidRDefault="00D44365" w:rsidP="00D44365">
      <w:pPr>
        <w:spacing w:after="0" w:line="360" w:lineRule="auto"/>
        <w:ind w:firstLine="709"/>
        <w:jc w:val="both"/>
        <w:rPr>
          <w:rFonts w:ascii="Times New Roman" w:hAnsi="Times New Roman" w:cs="Times New Roman"/>
          <w:b/>
          <w:bCs/>
          <w:sz w:val="28"/>
          <w:szCs w:val="28"/>
          <w:lang w:val="uk-UA"/>
        </w:rPr>
      </w:pPr>
      <w:r w:rsidRPr="00D44365">
        <w:rPr>
          <w:rFonts w:ascii="Times New Roman" w:eastAsia="Times New Roman" w:hAnsi="Times New Roman" w:cs="Times New Roman"/>
          <w:b/>
          <w:bCs/>
          <w:sz w:val="28"/>
          <w:szCs w:val="28"/>
          <w:lang w:val="uk-UA"/>
        </w:rPr>
        <w:t>Практичне значення роботи</w:t>
      </w:r>
      <w:r w:rsidRPr="00D44365">
        <w:rPr>
          <w:szCs w:val="28"/>
        </w:rPr>
        <w:t xml:space="preserve"> </w:t>
      </w:r>
      <w:r w:rsidRPr="00D44365">
        <w:rPr>
          <w:rFonts w:ascii="Times New Roman" w:hAnsi="Times New Roman" w:cs="Times New Roman"/>
          <w:sz w:val="28"/>
          <w:szCs w:val="28"/>
          <w:lang w:val="uk-UA"/>
        </w:rPr>
        <w:t>полягає в емпіричному  вивченні,  порівняльному аналізі та представленні результатів дослідження</w:t>
      </w:r>
      <w:r w:rsidR="00795370">
        <w:rPr>
          <w:rFonts w:ascii="Times New Roman" w:hAnsi="Times New Roman" w:cs="Times New Roman"/>
          <w:sz w:val="28"/>
          <w:szCs w:val="28"/>
          <w:lang w:val="uk-UA"/>
        </w:rPr>
        <w:t>, які можуть бути використовани психологами в своїй практиці.</w:t>
      </w:r>
    </w:p>
    <w:p w14:paraId="4DB78B47" w14:textId="53E53358" w:rsidR="00D217DD" w:rsidRPr="00E420D9" w:rsidRDefault="00D44365" w:rsidP="00D44365">
      <w:pPr>
        <w:spacing w:after="0" w:line="360" w:lineRule="auto"/>
        <w:ind w:firstLine="709"/>
        <w:jc w:val="both"/>
        <w:rPr>
          <w:rFonts w:ascii="Times New Roman" w:hAnsi="Times New Roman" w:cs="Times New Roman"/>
          <w:sz w:val="28"/>
          <w:szCs w:val="28"/>
          <w:lang w:val="uk-UA"/>
        </w:rPr>
      </w:pPr>
      <w:r w:rsidRPr="00D44365">
        <w:rPr>
          <w:rFonts w:ascii="Times New Roman" w:eastAsia="Times New Roman" w:hAnsi="Times New Roman" w:cs="Times New Roman"/>
          <w:b/>
          <w:bCs/>
          <w:color w:val="000000"/>
          <w:sz w:val="28"/>
          <w:szCs w:val="28"/>
          <w:lang w:val="uk-UA"/>
        </w:rPr>
        <w:t>Структура роботи</w:t>
      </w:r>
      <w:r w:rsidRPr="00D44365">
        <w:rPr>
          <w:rFonts w:ascii="Times New Roman" w:hAnsi="Times New Roman" w:cs="Times New Roman"/>
          <w:b/>
          <w:bCs/>
          <w:color w:val="000000"/>
          <w:sz w:val="28"/>
          <w:szCs w:val="28"/>
          <w:lang w:val="uk-UA"/>
        </w:rPr>
        <w:t>.</w:t>
      </w:r>
      <w:r w:rsidRPr="00D44365">
        <w:rPr>
          <w:rFonts w:ascii="Times New Roman" w:eastAsia="Times New Roman" w:hAnsi="Times New Roman" w:cs="Times New Roman"/>
          <w:b/>
          <w:bCs/>
          <w:color w:val="000000"/>
          <w:sz w:val="28"/>
          <w:szCs w:val="28"/>
          <w:lang w:val="uk-UA"/>
        </w:rPr>
        <w:t xml:space="preserve"> </w:t>
      </w:r>
      <w:r w:rsidR="00D217DD" w:rsidRPr="00E420D9">
        <w:rPr>
          <w:rFonts w:ascii="Times New Roman" w:hAnsi="Times New Roman" w:cs="Times New Roman"/>
          <w:sz w:val="28"/>
          <w:szCs w:val="28"/>
          <w:lang w:val="uk-UA"/>
        </w:rPr>
        <w:t>Дана науков</w:t>
      </w:r>
      <w:r>
        <w:rPr>
          <w:rFonts w:ascii="Times New Roman" w:hAnsi="Times New Roman" w:cs="Times New Roman"/>
          <w:sz w:val="28"/>
          <w:szCs w:val="28"/>
          <w:lang w:val="uk-UA"/>
        </w:rPr>
        <w:t>а робота складається із вступу, трьох розділів, висновків</w:t>
      </w:r>
      <w:r w:rsidR="00D217DD" w:rsidRPr="00E420D9">
        <w:rPr>
          <w:rFonts w:ascii="Times New Roman" w:hAnsi="Times New Roman" w:cs="Times New Roman"/>
          <w:sz w:val="28"/>
          <w:szCs w:val="28"/>
          <w:lang w:val="uk-UA"/>
        </w:rPr>
        <w:t>,</w:t>
      </w:r>
      <w:r>
        <w:rPr>
          <w:rFonts w:ascii="Times New Roman" w:hAnsi="Times New Roman" w:cs="Times New Roman"/>
          <w:sz w:val="28"/>
          <w:szCs w:val="28"/>
          <w:lang w:val="uk-UA"/>
        </w:rPr>
        <w:t xml:space="preserve"> та списку літератури, якій складається із </w:t>
      </w:r>
      <w:r w:rsidR="00371CDC" w:rsidRPr="00371CDC">
        <w:rPr>
          <w:rFonts w:ascii="Times New Roman" w:hAnsi="Times New Roman" w:cs="Times New Roman"/>
          <w:sz w:val="28"/>
          <w:szCs w:val="28"/>
        </w:rPr>
        <w:t>54</w:t>
      </w:r>
      <w:r>
        <w:rPr>
          <w:rFonts w:ascii="Times New Roman" w:hAnsi="Times New Roman" w:cs="Times New Roman"/>
          <w:sz w:val="28"/>
          <w:szCs w:val="28"/>
          <w:lang w:val="uk-UA"/>
        </w:rPr>
        <w:t xml:space="preserve"> джерел</w:t>
      </w:r>
      <w:r w:rsidR="00D217DD" w:rsidRPr="00E420D9">
        <w:rPr>
          <w:rFonts w:ascii="Times New Roman" w:hAnsi="Times New Roman" w:cs="Times New Roman"/>
          <w:sz w:val="28"/>
          <w:szCs w:val="28"/>
          <w:lang w:val="uk-UA"/>
        </w:rPr>
        <w:t>.</w:t>
      </w:r>
      <w:r>
        <w:rPr>
          <w:rFonts w:ascii="Times New Roman" w:hAnsi="Times New Roman" w:cs="Times New Roman"/>
          <w:sz w:val="28"/>
          <w:szCs w:val="28"/>
          <w:lang w:val="uk-UA"/>
        </w:rPr>
        <w:t xml:space="preserve"> Загальний обсяг роботи становить </w:t>
      </w:r>
      <w:r w:rsidR="007C204D">
        <w:rPr>
          <w:rFonts w:ascii="Times New Roman" w:hAnsi="Times New Roman" w:cs="Times New Roman"/>
          <w:sz w:val="28"/>
          <w:szCs w:val="28"/>
          <w:lang w:val="uk-UA"/>
        </w:rPr>
        <w:t>78</w:t>
      </w:r>
      <w:r>
        <w:rPr>
          <w:rFonts w:ascii="Times New Roman" w:hAnsi="Times New Roman" w:cs="Times New Roman"/>
          <w:sz w:val="28"/>
          <w:szCs w:val="28"/>
          <w:lang w:val="uk-UA"/>
        </w:rPr>
        <w:t xml:space="preserve"> сторінок. </w:t>
      </w:r>
    </w:p>
    <w:p w14:paraId="1566F30B" w14:textId="77777777" w:rsidR="00D217DD" w:rsidRDefault="00D217DD" w:rsidP="00E420D9">
      <w:pPr>
        <w:spacing w:after="0" w:line="360" w:lineRule="auto"/>
        <w:ind w:firstLine="709"/>
        <w:jc w:val="both"/>
        <w:rPr>
          <w:rFonts w:ascii="Times New Roman" w:eastAsia="Calibri" w:hAnsi="Times New Roman" w:cs="Times New Roman"/>
          <w:b/>
          <w:sz w:val="28"/>
          <w:szCs w:val="28"/>
          <w:lang w:val="uk-UA"/>
        </w:rPr>
      </w:pPr>
    </w:p>
    <w:p w14:paraId="3DA8C61B" w14:textId="77777777" w:rsidR="00371CDC" w:rsidRDefault="00371CDC" w:rsidP="005E4AF2">
      <w:pPr>
        <w:pStyle w:val="a8"/>
        <w:spacing w:line="360" w:lineRule="auto"/>
        <w:jc w:val="both"/>
        <w:rPr>
          <w:rFonts w:ascii="Times New Roman" w:hAnsi="Times New Roman" w:cs="Times New Roman"/>
          <w:sz w:val="28"/>
          <w:szCs w:val="28"/>
          <w:lang w:val="uk-UA"/>
        </w:rPr>
      </w:pPr>
      <w:bookmarkStart w:id="4" w:name="_GoBack"/>
      <w:bookmarkEnd w:id="4"/>
    </w:p>
    <w:p w14:paraId="1DC01EF3" w14:textId="1E5927A1" w:rsidR="00E9175E" w:rsidRPr="00371CDC" w:rsidRDefault="00E9175E" w:rsidP="00E9175E">
      <w:pPr>
        <w:pStyle w:val="a8"/>
        <w:spacing w:line="360" w:lineRule="auto"/>
        <w:ind w:firstLine="708"/>
        <w:jc w:val="center"/>
        <w:rPr>
          <w:rFonts w:ascii="Times New Roman" w:hAnsi="Times New Roman" w:cs="Times New Roman"/>
          <w:b/>
          <w:bCs/>
          <w:sz w:val="28"/>
          <w:szCs w:val="28"/>
          <w:lang w:val="uk-UA"/>
        </w:rPr>
      </w:pPr>
      <w:r w:rsidRPr="00371CDC">
        <w:rPr>
          <w:rFonts w:ascii="Times New Roman" w:hAnsi="Times New Roman" w:cs="Times New Roman"/>
          <w:b/>
          <w:bCs/>
          <w:sz w:val="28"/>
          <w:szCs w:val="28"/>
          <w:lang w:val="uk-UA"/>
        </w:rPr>
        <w:lastRenderedPageBreak/>
        <w:t>ВИСНОВКИ</w:t>
      </w:r>
    </w:p>
    <w:p w14:paraId="5D51FB5E" w14:textId="7E113A30" w:rsidR="00E9175E" w:rsidRDefault="00E9175E" w:rsidP="00E9175E">
      <w:pPr>
        <w:pStyle w:val="a8"/>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в ході вивчення впливу соціальних мереж</w:t>
      </w:r>
      <w:r w:rsidRPr="00E420D9">
        <w:rPr>
          <w:rFonts w:ascii="Times New Roman" w:hAnsi="Times New Roman" w:cs="Times New Roman"/>
          <w:sz w:val="28"/>
          <w:szCs w:val="28"/>
          <w:lang w:val="uk-UA"/>
        </w:rPr>
        <w:t xml:space="preserve"> на </w:t>
      </w:r>
      <w:r>
        <w:rPr>
          <w:rFonts w:ascii="Times New Roman" w:hAnsi="Times New Roman" w:cs="Times New Roman"/>
          <w:sz w:val="28"/>
          <w:szCs w:val="28"/>
          <w:lang w:val="uk-UA"/>
        </w:rPr>
        <w:t>сучасного суб’єкта, зокрема основних факторів особистості, цінностей, сенсожиттєвих орієнтирів, установок та когнітивного стилю ми прийшли до наступних висновків:</w:t>
      </w:r>
    </w:p>
    <w:p w14:paraId="4A249AF8" w14:textId="2C3D80BA" w:rsidR="00E9175E" w:rsidRPr="007C204D" w:rsidRDefault="00E9175E" w:rsidP="00E9175E">
      <w:pPr>
        <w:pStyle w:val="a7"/>
        <w:numPr>
          <w:ilvl w:val="0"/>
          <w:numId w:val="24"/>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sz w:val="28"/>
          <w:szCs w:val="28"/>
        </w:rPr>
        <w:t xml:space="preserve">Було проаналізовано погляди науковців щодо вивчення впливу соціальних мереж на людину та виявлено, що </w:t>
      </w:r>
      <w:r w:rsidR="00C56C33" w:rsidRPr="007C204D">
        <w:rPr>
          <w:rFonts w:ascii="Times New Roman" w:hAnsi="Times New Roman" w:cs="Times New Roman"/>
          <w:color w:val="000000" w:themeColor="text1"/>
          <w:sz w:val="28"/>
          <w:szCs w:val="28"/>
        </w:rPr>
        <w:t xml:space="preserve">соціальні мережі мають </w:t>
      </w:r>
      <w:r w:rsidR="007C204D" w:rsidRPr="007C204D">
        <w:rPr>
          <w:rFonts w:ascii="Times New Roman" w:hAnsi="Times New Roman" w:cs="Times New Roman"/>
          <w:color w:val="000000" w:themeColor="text1"/>
          <w:sz w:val="28"/>
          <w:szCs w:val="28"/>
        </w:rPr>
        <w:t xml:space="preserve">як позитивний, так і негативний </w:t>
      </w:r>
      <w:r w:rsidR="00C56C33" w:rsidRPr="007C204D">
        <w:rPr>
          <w:rFonts w:ascii="Times New Roman" w:hAnsi="Times New Roman" w:cs="Times New Roman"/>
          <w:color w:val="000000" w:themeColor="text1"/>
          <w:sz w:val="28"/>
          <w:szCs w:val="28"/>
        </w:rPr>
        <w:t>вплив на суб’єкта. Але також хотілося би відзначити, що після опрацювання методик ми можемо побачити дзеркальну сторону ідеї про вплив інтрнет-соціальних мереж. Тобто м</w:t>
      </w:r>
      <w:r w:rsidR="007C204D">
        <w:rPr>
          <w:rFonts w:ascii="Times New Roman" w:hAnsi="Times New Roman" w:cs="Times New Roman"/>
          <w:color w:val="000000" w:themeColor="text1"/>
          <w:sz w:val="28"/>
          <w:szCs w:val="28"/>
        </w:rPr>
        <w:t>ожна</w:t>
      </w:r>
      <w:r w:rsidR="00C56C33" w:rsidRPr="007C204D">
        <w:rPr>
          <w:rFonts w:ascii="Times New Roman" w:hAnsi="Times New Roman" w:cs="Times New Roman"/>
          <w:color w:val="000000" w:themeColor="text1"/>
          <w:sz w:val="28"/>
          <w:szCs w:val="28"/>
        </w:rPr>
        <w:t xml:space="preserve"> бачи</w:t>
      </w:r>
      <w:r w:rsidR="007C204D">
        <w:rPr>
          <w:rFonts w:ascii="Times New Roman" w:hAnsi="Times New Roman" w:cs="Times New Roman"/>
          <w:color w:val="000000" w:themeColor="text1"/>
          <w:sz w:val="28"/>
          <w:szCs w:val="28"/>
        </w:rPr>
        <w:t>ти,</w:t>
      </w:r>
      <w:r w:rsidR="00C56C33" w:rsidRPr="007C204D">
        <w:rPr>
          <w:rFonts w:ascii="Times New Roman" w:hAnsi="Times New Roman" w:cs="Times New Roman"/>
          <w:color w:val="000000" w:themeColor="text1"/>
          <w:sz w:val="28"/>
          <w:szCs w:val="28"/>
        </w:rPr>
        <w:t xml:space="preserve"> що не тільки </w:t>
      </w:r>
      <w:r w:rsidR="007C204D">
        <w:rPr>
          <w:rFonts w:ascii="Times New Roman" w:hAnsi="Times New Roman" w:cs="Times New Roman"/>
          <w:color w:val="000000" w:themeColor="text1"/>
          <w:sz w:val="28"/>
          <w:szCs w:val="28"/>
        </w:rPr>
        <w:t>останні</w:t>
      </w:r>
      <w:r w:rsidR="007D3886" w:rsidRPr="007C204D">
        <w:rPr>
          <w:rFonts w:ascii="Times New Roman" w:hAnsi="Times New Roman" w:cs="Times New Roman"/>
          <w:color w:val="000000" w:themeColor="text1"/>
          <w:sz w:val="28"/>
          <w:szCs w:val="28"/>
        </w:rPr>
        <w:t xml:space="preserve"> </w:t>
      </w:r>
      <w:r w:rsidR="007C204D">
        <w:rPr>
          <w:rFonts w:ascii="Times New Roman" w:hAnsi="Times New Roman" w:cs="Times New Roman"/>
          <w:color w:val="000000" w:themeColor="text1"/>
          <w:sz w:val="28"/>
          <w:szCs w:val="28"/>
        </w:rPr>
        <w:t>вплив</w:t>
      </w:r>
      <w:r w:rsidR="007D3886" w:rsidRPr="007C204D">
        <w:rPr>
          <w:rFonts w:ascii="Times New Roman" w:hAnsi="Times New Roman" w:cs="Times New Roman"/>
          <w:color w:val="000000" w:themeColor="text1"/>
          <w:sz w:val="28"/>
          <w:szCs w:val="28"/>
        </w:rPr>
        <w:t xml:space="preserve">ають на життя особистості, але і сам стиль життя, цінності людини, когнітивні здібності та соціальна адаптованість </w:t>
      </w:r>
      <w:r w:rsidR="007C204D">
        <w:rPr>
          <w:rFonts w:ascii="Times New Roman" w:hAnsi="Times New Roman" w:cs="Times New Roman"/>
          <w:color w:val="000000" w:themeColor="text1"/>
          <w:sz w:val="28"/>
          <w:szCs w:val="28"/>
        </w:rPr>
        <w:t xml:space="preserve">також </w:t>
      </w:r>
      <w:r w:rsidR="007D3886" w:rsidRPr="007C204D">
        <w:rPr>
          <w:rFonts w:ascii="Times New Roman" w:hAnsi="Times New Roman" w:cs="Times New Roman"/>
          <w:color w:val="000000" w:themeColor="text1"/>
          <w:sz w:val="28"/>
          <w:szCs w:val="28"/>
        </w:rPr>
        <w:t>мають впив на час</w:t>
      </w:r>
      <w:r w:rsidR="007C204D">
        <w:rPr>
          <w:rFonts w:ascii="Times New Roman" w:hAnsi="Times New Roman" w:cs="Times New Roman"/>
          <w:color w:val="000000" w:themeColor="text1"/>
          <w:sz w:val="28"/>
          <w:szCs w:val="28"/>
        </w:rPr>
        <w:t>,</w:t>
      </w:r>
      <w:r w:rsidR="007D3886" w:rsidRPr="007C204D">
        <w:rPr>
          <w:rFonts w:ascii="Times New Roman" w:hAnsi="Times New Roman" w:cs="Times New Roman"/>
          <w:color w:val="000000" w:themeColor="text1"/>
          <w:sz w:val="28"/>
          <w:szCs w:val="28"/>
        </w:rPr>
        <w:t xml:space="preserve"> який людина проводить у ві</w:t>
      </w:r>
      <w:r w:rsidR="007C204D">
        <w:rPr>
          <w:rFonts w:ascii="Times New Roman" w:hAnsi="Times New Roman" w:cs="Times New Roman"/>
          <w:color w:val="000000" w:themeColor="text1"/>
          <w:sz w:val="28"/>
          <w:szCs w:val="28"/>
        </w:rPr>
        <w:t>р</w:t>
      </w:r>
      <w:r w:rsidR="007D3886" w:rsidRPr="007C204D">
        <w:rPr>
          <w:rFonts w:ascii="Times New Roman" w:hAnsi="Times New Roman" w:cs="Times New Roman"/>
          <w:color w:val="000000" w:themeColor="text1"/>
          <w:sz w:val="28"/>
          <w:szCs w:val="28"/>
        </w:rPr>
        <w:t>т</w:t>
      </w:r>
      <w:r w:rsidR="007C204D">
        <w:rPr>
          <w:rFonts w:ascii="Times New Roman" w:hAnsi="Times New Roman" w:cs="Times New Roman"/>
          <w:color w:val="000000" w:themeColor="text1"/>
          <w:sz w:val="28"/>
          <w:szCs w:val="28"/>
        </w:rPr>
        <w:t>уа</w:t>
      </w:r>
      <w:r w:rsidR="007D3886" w:rsidRPr="007C204D">
        <w:rPr>
          <w:rFonts w:ascii="Times New Roman" w:hAnsi="Times New Roman" w:cs="Times New Roman"/>
          <w:color w:val="000000" w:themeColor="text1"/>
          <w:sz w:val="28"/>
          <w:szCs w:val="28"/>
        </w:rPr>
        <w:t>льній реальності.</w:t>
      </w:r>
    </w:p>
    <w:p w14:paraId="3275C08D" w14:textId="77777777" w:rsidR="00E9175E" w:rsidRPr="00E9175E" w:rsidRDefault="00E9175E" w:rsidP="00E9175E">
      <w:pPr>
        <w:pStyle w:val="a7"/>
        <w:numPr>
          <w:ilvl w:val="0"/>
          <w:numId w:val="24"/>
        </w:numPr>
        <w:spacing w:after="0" w:line="360" w:lineRule="auto"/>
        <w:jc w:val="both"/>
        <w:rPr>
          <w:rFonts w:ascii="Times New Roman" w:hAnsi="Times New Roman" w:cs="Times New Roman"/>
          <w:sz w:val="28"/>
          <w:szCs w:val="28"/>
        </w:rPr>
      </w:pPr>
      <w:r w:rsidRPr="00E9175E">
        <w:rPr>
          <w:rFonts w:ascii="Times New Roman" w:hAnsi="Times New Roman" w:cs="Times New Roman"/>
          <w:sz w:val="28"/>
          <w:szCs w:val="28"/>
        </w:rPr>
        <w:t>Емпірично досліджено вплив соціальних мереж на сенсожиттєві орієнтири особистості, її соціально-психологічні установки та когнітивний стиль</w:t>
      </w:r>
      <w:r>
        <w:rPr>
          <w:rFonts w:ascii="Times New Roman" w:hAnsi="Times New Roman" w:cs="Times New Roman"/>
          <w:sz w:val="28"/>
          <w:szCs w:val="28"/>
        </w:rPr>
        <w:t xml:space="preserve"> та отримано наступне:</w:t>
      </w:r>
      <w:r w:rsidRPr="00E9175E">
        <w:rPr>
          <w:rFonts w:ascii="Times New Roman" w:eastAsia="Calibri" w:hAnsi="Times New Roman" w:cs="Times New Roman"/>
          <w:sz w:val="28"/>
          <w:szCs w:val="28"/>
        </w:rPr>
        <w:t xml:space="preserve"> </w:t>
      </w:r>
    </w:p>
    <w:p w14:paraId="67C95DBE" w14:textId="7C904A8A" w:rsidR="00E9175E" w:rsidRDefault="00E9175E" w:rsidP="00E9175E">
      <w:pPr>
        <w:spacing w:after="0" w:line="360" w:lineRule="auto"/>
        <w:ind w:left="360" w:firstLine="348"/>
        <w:jc w:val="both"/>
        <w:rPr>
          <w:rFonts w:ascii="Times New Roman" w:eastAsia="Calibri" w:hAnsi="Times New Roman" w:cs="Times New Roman"/>
          <w:sz w:val="28"/>
          <w:szCs w:val="28"/>
          <w:lang w:val="uk-UA"/>
        </w:rPr>
      </w:pPr>
      <w:r w:rsidRPr="00E9175E">
        <w:rPr>
          <w:rFonts w:ascii="Times New Roman" w:eastAsia="Calibri" w:hAnsi="Times New Roman" w:cs="Times New Roman"/>
          <w:sz w:val="28"/>
          <w:szCs w:val="28"/>
          <w:lang w:val="uk-UA"/>
        </w:rPr>
        <w:t>Основними ціннісними орієнтаціями особистості стали «орієнтація на процес» та «орієнтація на результат». Більш низькі показники спостерігаються по шкалах «орієнтація на альтруїзм» та «орієнтація на егоїзм».</w:t>
      </w:r>
    </w:p>
    <w:p w14:paraId="594D02C2" w14:textId="526C73A8" w:rsidR="000F06A8" w:rsidRDefault="002B1908" w:rsidP="000F06A8">
      <w:pPr>
        <w:pStyle w:val="a8"/>
        <w:spacing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Провідними нормативними цінностями стали: «самостійність», «безпека» та «гедонізм». На другому місці опинились «досягнення», «доброта»</w:t>
      </w:r>
      <w:r w:rsidR="00EC29CC">
        <w:rPr>
          <w:rFonts w:ascii="Times New Roman" w:eastAsia="Calibri" w:hAnsi="Times New Roman" w:cs="Times New Roman"/>
          <w:sz w:val="28"/>
          <w:szCs w:val="28"/>
          <w:lang w:val="uk-UA"/>
        </w:rPr>
        <w:t xml:space="preserve">, </w:t>
      </w:r>
      <w:r w:rsidR="00EC29CC" w:rsidRPr="007C204D">
        <w:rPr>
          <w:rFonts w:ascii="Times New Roman" w:eastAsia="Calibri" w:hAnsi="Times New Roman" w:cs="Times New Roman"/>
          <w:color w:val="000000" w:themeColor="text1"/>
          <w:sz w:val="28"/>
          <w:szCs w:val="28"/>
          <w:lang w:val="uk-UA"/>
        </w:rPr>
        <w:t>«універсалізм»</w:t>
      </w:r>
      <w:r>
        <w:rPr>
          <w:rFonts w:ascii="Times New Roman" w:eastAsia="Calibri" w:hAnsi="Times New Roman" w:cs="Times New Roman"/>
          <w:sz w:val="28"/>
          <w:szCs w:val="28"/>
          <w:lang w:val="uk-UA"/>
        </w:rPr>
        <w:t xml:space="preserve"> та «стимуляція», та на третьому місці - «конформність», «влада» та «традиції». Пріоритетними індивідуальними цінностями стали: «самостійність» та «гедонізм», а також «безпека» та «досягнення». «Стимуляція», «конформність»</w:t>
      </w:r>
      <w:r w:rsidR="00EC29CC">
        <w:rPr>
          <w:rFonts w:ascii="Times New Roman" w:eastAsia="Calibri" w:hAnsi="Times New Roman" w:cs="Times New Roman"/>
          <w:sz w:val="28"/>
          <w:szCs w:val="28"/>
          <w:lang w:val="uk-UA"/>
        </w:rPr>
        <w:t xml:space="preserve">, </w:t>
      </w:r>
      <w:r w:rsidR="00EC29CC" w:rsidRPr="007C204D">
        <w:rPr>
          <w:rFonts w:ascii="Times New Roman" w:eastAsia="Calibri" w:hAnsi="Times New Roman" w:cs="Times New Roman"/>
          <w:color w:val="000000" w:themeColor="text1"/>
          <w:sz w:val="28"/>
          <w:szCs w:val="28"/>
          <w:lang w:val="uk-UA"/>
        </w:rPr>
        <w:t>«унівесалізм»</w:t>
      </w:r>
      <w:r>
        <w:rPr>
          <w:rFonts w:ascii="Times New Roman" w:eastAsia="Calibri" w:hAnsi="Times New Roman" w:cs="Times New Roman"/>
          <w:sz w:val="28"/>
          <w:szCs w:val="28"/>
          <w:lang w:val="uk-UA"/>
        </w:rPr>
        <w:t xml:space="preserve"> та «традиції» мають більш низькі показники.</w:t>
      </w:r>
    </w:p>
    <w:p w14:paraId="18436279" w14:textId="259DC2DC" w:rsidR="00E9175E" w:rsidRPr="000F06A8" w:rsidRDefault="000F06A8" w:rsidP="000F06A8">
      <w:pPr>
        <w:pStyle w:val="a8"/>
        <w:spacing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3. </w:t>
      </w:r>
      <w:r w:rsidR="00E9175E" w:rsidRPr="00E9175E">
        <w:rPr>
          <w:rFonts w:ascii="Times New Roman" w:hAnsi="Times New Roman" w:cs="Times New Roman"/>
          <w:sz w:val="28"/>
          <w:szCs w:val="28"/>
          <w:lang w:val="uk-UA"/>
        </w:rPr>
        <w:t>Вивчено</w:t>
      </w:r>
      <w:r w:rsidR="00E9175E" w:rsidRPr="00E9175E">
        <w:rPr>
          <w:rFonts w:ascii="Times New Roman" w:hAnsi="Times New Roman" w:cs="Times New Roman"/>
          <w:color w:val="FF0000"/>
          <w:sz w:val="28"/>
          <w:szCs w:val="28"/>
          <w:lang w:val="uk-UA"/>
        </w:rPr>
        <w:t xml:space="preserve"> </w:t>
      </w:r>
      <w:r w:rsidR="00E9175E" w:rsidRPr="00E9175E">
        <w:rPr>
          <w:rFonts w:ascii="Times New Roman" w:hAnsi="Times New Roman" w:cs="Times New Roman"/>
          <w:sz w:val="28"/>
          <w:szCs w:val="28"/>
          <w:lang w:val="uk-UA"/>
        </w:rPr>
        <w:t>вплив</w:t>
      </w:r>
      <w:r w:rsidR="00E9175E" w:rsidRPr="00E9175E">
        <w:rPr>
          <w:rFonts w:ascii="Times New Roman" w:eastAsia="Times New Roman" w:hAnsi="Times New Roman" w:cs="Times New Roman"/>
          <w:bCs/>
          <w:kern w:val="36"/>
          <w:sz w:val="28"/>
          <w:szCs w:val="28"/>
          <w:lang w:val="uk-UA"/>
        </w:rPr>
        <w:t xml:space="preserve"> соціальних мереж на співвідношення</w:t>
      </w:r>
      <w:r w:rsidR="00E9175E" w:rsidRPr="00D02963">
        <w:rPr>
          <w:rFonts w:ascii="Times New Roman" w:eastAsia="Times New Roman" w:hAnsi="Times New Roman" w:cs="Times New Roman"/>
          <w:bCs/>
          <w:kern w:val="36"/>
          <w:sz w:val="28"/>
          <w:szCs w:val="28"/>
          <w:lang w:val="uk-UA"/>
        </w:rPr>
        <w:t xml:space="preserve"> когнітивного стилю та психічних станів особистості</w:t>
      </w:r>
      <w:r w:rsidR="00E9175E" w:rsidRPr="00D02963">
        <w:rPr>
          <w:rFonts w:ascii="Times New Roman" w:hAnsi="Times New Roman" w:cs="Times New Roman"/>
          <w:sz w:val="28"/>
          <w:szCs w:val="28"/>
          <w:lang w:val="uk-UA"/>
        </w:rPr>
        <w:t xml:space="preserve">. </w:t>
      </w:r>
      <w:r w:rsidR="00E9175E">
        <w:rPr>
          <w:rFonts w:ascii="Times New Roman" w:hAnsi="Times New Roman" w:cs="Times New Roman"/>
          <w:sz w:val="28"/>
          <w:szCs w:val="28"/>
        </w:rPr>
        <w:t xml:space="preserve">Отже, </w:t>
      </w:r>
      <w:r>
        <w:rPr>
          <w:rFonts w:ascii="Times New Roman" w:hAnsi="Times New Roman" w:cs="Times New Roman"/>
          <w:sz w:val="28"/>
          <w:szCs w:val="28"/>
          <w:lang w:val="uk-UA" w:eastAsia="uk-UA"/>
        </w:rPr>
        <w:t xml:space="preserve">домінуючим стилем </w:t>
      </w:r>
      <w:r>
        <w:rPr>
          <w:rFonts w:ascii="Times New Roman" w:hAnsi="Times New Roman" w:cs="Times New Roman"/>
          <w:sz w:val="28"/>
          <w:szCs w:val="28"/>
          <w:lang w:val="uk-UA" w:eastAsia="uk-UA"/>
        </w:rPr>
        <w:lastRenderedPageBreak/>
        <w:t>особистості став фактор «відношення до нового» та фактор «професійна діяльність».</w:t>
      </w:r>
      <w:r>
        <w:rPr>
          <w:sz w:val="28"/>
          <w:szCs w:val="28"/>
          <w:lang w:val="uk-UA" w:eastAsia="uk-UA"/>
        </w:rPr>
        <w:t xml:space="preserve"> </w:t>
      </w:r>
      <w:r>
        <w:rPr>
          <w:rFonts w:ascii="Times New Roman" w:hAnsi="Times New Roman" w:cs="Times New Roman"/>
          <w:sz w:val="28"/>
          <w:szCs w:val="28"/>
          <w:lang w:val="uk-UA" w:eastAsia="uk-UA"/>
        </w:rPr>
        <w:t>Менш всього шукає людина в мережі психологічний захист та інтерес до матеріальних предметів. За всіма фа</w:t>
      </w:r>
      <w:r w:rsidR="00EC29CC">
        <w:rPr>
          <w:rFonts w:ascii="Times New Roman" w:hAnsi="Times New Roman" w:cs="Times New Roman"/>
          <w:sz w:val="28"/>
          <w:szCs w:val="28"/>
          <w:lang w:val="uk-UA" w:eastAsia="uk-UA"/>
        </w:rPr>
        <w:t>к</w:t>
      </w:r>
      <w:r>
        <w:rPr>
          <w:rFonts w:ascii="Times New Roman" w:hAnsi="Times New Roman" w:cs="Times New Roman"/>
          <w:sz w:val="28"/>
          <w:szCs w:val="28"/>
          <w:lang w:val="uk-UA" w:eastAsia="uk-UA"/>
        </w:rPr>
        <w:t>торами методиці</w:t>
      </w:r>
      <w:r w:rsidRPr="00241B8A">
        <w:rPr>
          <w:sz w:val="28"/>
          <w:szCs w:val="28"/>
          <w:lang w:val="uk-UA" w:eastAsia="uk-UA"/>
        </w:rPr>
        <w:t xml:space="preserve"> </w:t>
      </w:r>
      <w:r>
        <w:rPr>
          <w:rFonts w:ascii="Times New Roman" w:hAnsi="Times New Roman" w:cs="Times New Roman"/>
          <w:sz w:val="28"/>
          <w:szCs w:val="28"/>
          <w:lang w:val="uk-UA" w:eastAsia="uk-UA"/>
        </w:rPr>
        <w:t>спостерігається середній рівень полінезалежності.</w:t>
      </w:r>
    </w:p>
    <w:p w14:paraId="0BB05ADC" w14:textId="186DC3CD" w:rsidR="00E9175E" w:rsidRDefault="00E9175E" w:rsidP="00E9175E">
      <w:pPr>
        <w:pStyle w:val="a7"/>
        <w:numPr>
          <w:ilvl w:val="0"/>
          <w:numId w:val="2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Було з</w:t>
      </w:r>
      <w:r w:rsidRPr="00E9175E">
        <w:rPr>
          <w:rFonts w:ascii="Times New Roman" w:hAnsi="Times New Roman" w:cs="Times New Roman"/>
          <w:sz w:val="28"/>
          <w:szCs w:val="28"/>
        </w:rPr>
        <w:t>роб</w:t>
      </w:r>
      <w:r>
        <w:rPr>
          <w:rFonts w:ascii="Times New Roman" w:hAnsi="Times New Roman" w:cs="Times New Roman"/>
          <w:sz w:val="28"/>
          <w:szCs w:val="28"/>
        </w:rPr>
        <w:t>лено</w:t>
      </w:r>
      <w:r w:rsidRPr="00E9175E">
        <w:rPr>
          <w:rFonts w:ascii="Times New Roman" w:hAnsi="Times New Roman" w:cs="Times New Roman"/>
          <w:sz w:val="28"/>
          <w:szCs w:val="28"/>
        </w:rPr>
        <w:t xml:space="preserve"> порівняльний аналіз отриманих результатів дослідження.</w:t>
      </w:r>
      <w:r>
        <w:rPr>
          <w:rFonts w:ascii="Times New Roman" w:hAnsi="Times New Roman" w:cs="Times New Roman"/>
          <w:sz w:val="28"/>
          <w:szCs w:val="28"/>
        </w:rPr>
        <w:t xml:space="preserve"> </w:t>
      </w:r>
    </w:p>
    <w:p w14:paraId="383BB9C0" w14:textId="365B05EC" w:rsidR="000F06A8" w:rsidRDefault="000F06A8" w:rsidP="000F06A8">
      <w:pPr>
        <w:pStyle w:val="a8"/>
        <w:spacing w:line="360" w:lineRule="auto"/>
        <w:ind w:left="360" w:firstLine="348"/>
        <w:jc w:val="both"/>
        <w:rPr>
          <w:rFonts w:ascii="Times New Roman" w:hAnsi="Times New Roman" w:cs="Times New Roman"/>
          <w:color w:val="000000" w:themeColor="text1"/>
          <w:sz w:val="28"/>
          <w:szCs w:val="28"/>
          <w:lang w:val="uk-UA" w:eastAsia="uk-UA"/>
        </w:rPr>
      </w:pPr>
      <w:r>
        <w:rPr>
          <w:rFonts w:ascii="Times New Roman" w:hAnsi="Times New Roman" w:cs="Times New Roman"/>
          <w:sz w:val="28"/>
          <w:szCs w:val="28"/>
          <w:lang w:val="uk-UA" w:eastAsia="uk-UA"/>
        </w:rPr>
        <w:t xml:space="preserve">Завдяки проведеному анкетуванню, було отримано </w:t>
      </w:r>
      <w:r w:rsidRPr="00BB5736">
        <w:rPr>
          <w:rFonts w:ascii="Times New Roman" w:hAnsi="Times New Roman" w:cs="Times New Roman"/>
          <w:sz w:val="28"/>
          <w:szCs w:val="28"/>
          <w:lang w:val="uk-UA" w:eastAsia="uk-UA"/>
        </w:rPr>
        <w:t>основний показник, що відображує суттєвий вплив на фактор користування інтернето</w:t>
      </w:r>
      <w:r>
        <w:rPr>
          <w:rFonts w:ascii="Times New Roman" w:hAnsi="Times New Roman" w:cs="Times New Roman"/>
          <w:sz w:val="28"/>
          <w:szCs w:val="28"/>
          <w:lang w:val="uk-UA" w:eastAsia="uk-UA"/>
        </w:rPr>
        <w:t>м. Цим фактором став фактор</w:t>
      </w:r>
      <w:r w:rsidRPr="00BB5736">
        <w:rPr>
          <w:rFonts w:ascii="Times New Roman" w:hAnsi="Times New Roman" w:cs="Times New Roman"/>
          <w:sz w:val="28"/>
          <w:szCs w:val="28"/>
          <w:lang w:val="uk-UA" w:eastAsia="uk-UA"/>
        </w:rPr>
        <w:t xml:space="preserve"> </w:t>
      </w:r>
      <w:r>
        <w:rPr>
          <w:rFonts w:ascii="Times New Roman" w:hAnsi="Times New Roman" w:cs="Times New Roman"/>
          <w:sz w:val="28"/>
          <w:szCs w:val="28"/>
          <w:lang w:val="uk-UA" w:eastAsia="uk-UA"/>
        </w:rPr>
        <w:t>«</w:t>
      </w:r>
      <w:r w:rsidRPr="00BB5736">
        <w:rPr>
          <w:rFonts w:ascii="Times New Roman" w:hAnsi="Times New Roman" w:cs="Times New Roman"/>
          <w:sz w:val="28"/>
          <w:szCs w:val="28"/>
          <w:lang w:val="uk-UA" w:eastAsia="uk-UA"/>
        </w:rPr>
        <w:t>години</w:t>
      </w:r>
      <w:r>
        <w:rPr>
          <w:rFonts w:ascii="Times New Roman" w:hAnsi="Times New Roman" w:cs="Times New Roman"/>
          <w:sz w:val="28"/>
          <w:szCs w:val="28"/>
          <w:lang w:val="uk-UA" w:eastAsia="uk-UA"/>
        </w:rPr>
        <w:t>»</w:t>
      </w:r>
      <w:r w:rsidRPr="00BB5736">
        <w:rPr>
          <w:rFonts w:ascii="Times New Roman" w:hAnsi="Times New Roman" w:cs="Times New Roman"/>
          <w:sz w:val="28"/>
          <w:szCs w:val="28"/>
          <w:lang w:val="uk-UA" w:eastAsia="uk-UA"/>
        </w:rPr>
        <w:t xml:space="preserve">. </w:t>
      </w:r>
      <w:r>
        <w:rPr>
          <w:rFonts w:ascii="Times New Roman" w:hAnsi="Times New Roman" w:cs="Times New Roman"/>
          <w:sz w:val="28"/>
          <w:szCs w:val="28"/>
          <w:lang w:val="uk-UA" w:eastAsia="uk-UA"/>
        </w:rPr>
        <w:t>Крім даного фактору, «</w:t>
      </w:r>
      <w:r w:rsidRPr="00BB5736">
        <w:rPr>
          <w:rFonts w:ascii="Times New Roman" w:hAnsi="Times New Roman" w:cs="Times New Roman"/>
          <w:color w:val="000000" w:themeColor="text1"/>
          <w:sz w:val="28"/>
          <w:szCs w:val="28"/>
          <w:lang w:val="uk-UA" w:eastAsia="uk-UA"/>
        </w:rPr>
        <w:t>вік</w:t>
      </w:r>
      <w:r>
        <w:rPr>
          <w:rFonts w:ascii="Times New Roman" w:hAnsi="Times New Roman" w:cs="Times New Roman"/>
          <w:color w:val="000000" w:themeColor="text1"/>
          <w:sz w:val="28"/>
          <w:szCs w:val="28"/>
          <w:lang w:val="uk-UA" w:eastAsia="uk-UA"/>
        </w:rPr>
        <w:t xml:space="preserve">», </w:t>
      </w:r>
      <w:r w:rsidRPr="00BB5736">
        <w:rPr>
          <w:rFonts w:ascii="Times New Roman" w:hAnsi="Times New Roman" w:cs="Times New Roman"/>
          <w:sz w:val="28"/>
          <w:szCs w:val="28"/>
          <w:lang w:val="uk-UA" w:eastAsia="uk-UA"/>
        </w:rPr>
        <w:t xml:space="preserve">«зустрічі із друзями», </w:t>
      </w:r>
      <w:r>
        <w:rPr>
          <w:rFonts w:ascii="Times New Roman" w:hAnsi="Times New Roman" w:cs="Times New Roman"/>
          <w:sz w:val="28"/>
          <w:szCs w:val="28"/>
          <w:lang w:val="uk-UA" w:eastAsia="uk-UA"/>
        </w:rPr>
        <w:t>а</w:t>
      </w:r>
      <w:r w:rsidRPr="00BB5736">
        <w:rPr>
          <w:rFonts w:ascii="Times New Roman" w:hAnsi="Times New Roman" w:cs="Times New Roman"/>
          <w:sz w:val="28"/>
          <w:szCs w:val="28"/>
          <w:lang w:val="uk-UA" w:eastAsia="uk-UA"/>
        </w:rPr>
        <w:t xml:space="preserve"> також показник «зустріч із рідними»</w:t>
      </w:r>
      <w:r>
        <w:rPr>
          <w:rFonts w:ascii="Times New Roman" w:hAnsi="Times New Roman" w:cs="Times New Roman"/>
          <w:sz w:val="28"/>
          <w:szCs w:val="28"/>
          <w:lang w:val="uk-UA" w:eastAsia="uk-UA"/>
        </w:rPr>
        <w:t xml:space="preserve"> - </w:t>
      </w:r>
      <w:r w:rsidRPr="00BB5736">
        <w:rPr>
          <w:rFonts w:ascii="Times New Roman" w:hAnsi="Times New Roman" w:cs="Times New Roman"/>
          <w:color w:val="000000" w:themeColor="text1"/>
          <w:sz w:val="28"/>
          <w:szCs w:val="28"/>
          <w:lang w:val="uk-UA" w:eastAsia="uk-UA"/>
        </w:rPr>
        <w:t>важлив</w:t>
      </w:r>
      <w:r>
        <w:rPr>
          <w:rFonts w:ascii="Times New Roman" w:hAnsi="Times New Roman" w:cs="Times New Roman"/>
          <w:color w:val="000000" w:themeColor="text1"/>
          <w:sz w:val="28"/>
          <w:szCs w:val="28"/>
          <w:lang w:val="uk-UA" w:eastAsia="uk-UA"/>
        </w:rPr>
        <w:t>і</w:t>
      </w:r>
      <w:r w:rsidRPr="00BB5736">
        <w:rPr>
          <w:rFonts w:ascii="Times New Roman" w:hAnsi="Times New Roman" w:cs="Times New Roman"/>
          <w:color w:val="000000" w:themeColor="text1"/>
          <w:sz w:val="28"/>
          <w:szCs w:val="28"/>
          <w:lang w:val="uk-UA" w:eastAsia="uk-UA"/>
        </w:rPr>
        <w:t xml:space="preserve"> показник</w:t>
      </w:r>
      <w:r>
        <w:rPr>
          <w:rFonts w:ascii="Times New Roman" w:hAnsi="Times New Roman" w:cs="Times New Roman"/>
          <w:color w:val="000000" w:themeColor="text1"/>
          <w:sz w:val="28"/>
          <w:szCs w:val="28"/>
          <w:lang w:val="uk-UA" w:eastAsia="uk-UA"/>
        </w:rPr>
        <w:t>и</w:t>
      </w:r>
      <w:r w:rsidRPr="00BB5736">
        <w:rPr>
          <w:rFonts w:ascii="Times New Roman" w:hAnsi="Times New Roman" w:cs="Times New Roman"/>
          <w:color w:val="000000" w:themeColor="text1"/>
          <w:sz w:val="28"/>
          <w:szCs w:val="28"/>
          <w:lang w:val="uk-UA" w:eastAsia="uk-UA"/>
        </w:rPr>
        <w:t>, через як</w:t>
      </w:r>
      <w:r>
        <w:rPr>
          <w:rFonts w:ascii="Times New Roman" w:hAnsi="Times New Roman" w:cs="Times New Roman"/>
          <w:color w:val="000000" w:themeColor="text1"/>
          <w:sz w:val="28"/>
          <w:szCs w:val="28"/>
          <w:lang w:val="uk-UA" w:eastAsia="uk-UA"/>
        </w:rPr>
        <w:t>і</w:t>
      </w:r>
      <w:r w:rsidRPr="00BB5736">
        <w:rPr>
          <w:rFonts w:ascii="Times New Roman" w:hAnsi="Times New Roman" w:cs="Times New Roman"/>
          <w:color w:val="000000" w:themeColor="text1"/>
          <w:sz w:val="28"/>
          <w:szCs w:val="28"/>
          <w:lang w:val="uk-UA" w:eastAsia="uk-UA"/>
        </w:rPr>
        <w:t xml:space="preserve"> можна побачити кількість часу,</w:t>
      </w:r>
      <w:r w:rsidRPr="000F06A8">
        <w:rPr>
          <w:rFonts w:ascii="Times New Roman" w:hAnsi="Times New Roman" w:cs="Times New Roman"/>
          <w:color w:val="000000" w:themeColor="text1"/>
          <w:sz w:val="28"/>
          <w:szCs w:val="28"/>
          <w:lang w:val="uk-UA" w:eastAsia="uk-UA"/>
        </w:rPr>
        <w:t xml:space="preserve"> </w:t>
      </w:r>
      <w:r w:rsidRPr="00BB5736">
        <w:rPr>
          <w:rFonts w:ascii="Times New Roman" w:hAnsi="Times New Roman" w:cs="Times New Roman"/>
          <w:color w:val="000000" w:themeColor="text1"/>
          <w:sz w:val="28"/>
          <w:szCs w:val="28"/>
          <w:lang w:val="uk-UA" w:eastAsia="uk-UA"/>
        </w:rPr>
        <w:t>що затрачує людина, проводячи його у соціальних мережах</w:t>
      </w:r>
      <w:r>
        <w:rPr>
          <w:rFonts w:ascii="Times New Roman" w:hAnsi="Times New Roman" w:cs="Times New Roman"/>
          <w:color w:val="000000" w:themeColor="text1"/>
          <w:sz w:val="28"/>
          <w:szCs w:val="28"/>
          <w:lang w:val="uk-UA" w:eastAsia="uk-UA"/>
        </w:rPr>
        <w:t>.</w:t>
      </w:r>
    </w:p>
    <w:p w14:paraId="3E018C32" w14:textId="10D4C2F7" w:rsidR="00FF31D8" w:rsidRPr="00FF31D8" w:rsidRDefault="00FF31D8" w:rsidP="00FF31D8">
      <w:pPr>
        <w:pStyle w:val="a8"/>
        <w:spacing w:line="360" w:lineRule="auto"/>
        <w:ind w:firstLine="360"/>
        <w:jc w:val="both"/>
        <w:rPr>
          <w:rFonts w:ascii="Times New Roman" w:hAnsi="Times New Roman" w:cs="Times New Roman"/>
          <w:sz w:val="28"/>
          <w:szCs w:val="28"/>
          <w:lang w:val="uk-UA"/>
        </w:rPr>
      </w:pPr>
      <w:r w:rsidRPr="00FF31D8">
        <w:rPr>
          <w:rFonts w:ascii="Times New Roman" w:hAnsi="Times New Roman" w:cs="Times New Roman"/>
          <w:sz w:val="28"/>
          <w:szCs w:val="28"/>
          <w:lang w:val="uk-UA"/>
        </w:rPr>
        <w:t>За допомогою методики «Опитувальник особистісних станів» (А.Т. Джерсайлд) було вивчено домінуючи стани особистості, якими стали «ворожий настрій», «розбіжність між реальним і ідеальним я», «відчуття безглуздості існування» та «свобода волі». Слабко вираженими є такі стани/установки, як «статевій конфлікт» та «свобода вибору».</w:t>
      </w:r>
    </w:p>
    <w:p w14:paraId="6424A07A" w14:textId="1E45B145" w:rsidR="00FF31D8" w:rsidRDefault="00FF31D8" w:rsidP="00FF31D8">
      <w:pPr>
        <w:pStyle w:val="a8"/>
        <w:spacing w:line="360" w:lineRule="auto"/>
        <w:ind w:firstLine="360"/>
        <w:jc w:val="both"/>
        <w:rPr>
          <w:rFonts w:ascii="Times New Roman" w:eastAsia="Calibri" w:hAnsi="Times New Roman" w:cs="Times New Roman"/>
          <w:sz w:val="28"/>
          <w:szCs w:val="28"/>
          <w:lang w:val="uk-UA"/>
        </w:rPr>
      </w:pPr>
      <w:r w:rsidRPr="00FF31D8">
        <w:rPr>
          <w:rFonts w:ascii="Times New Roman" w:eastAsia="Calibri" w:hAnsi="Times New Roman" w:cs="Times New Roman"/>
          <w:sz w:val="28"/>
          <w:szCs w:val="28"/>
          <w:lang w:val="uk-UA"/>
        </w:rPr>
        <w:t>Стосовно соціально-психологічних установок, вкладених у пару «свобода – влада» та «праця – гроші», то домінуючою стала «орієнтація на свободу»</w:t>
      </w:r>
      <w:r>
        <w:rPr>
          <w:rFonts w:ascii="Times New Roman" w:eastAsia="Calibri" w:hAnsi="Times New Roman" w:cs="Times New Roman"/>
          <w:sz w:val="28"/>
          <w:szCs w:val="28"/>
          <w:lang w:val="uk-UA"/>
        </w:rPr>
        <w:t xml:space="preserve">, </w:t>
      </w:r>
      <w:r w:rsidRPr="00FF31D8">
        <w:rPr>
          <w:rFonts w:ascii="Times New Roman" w:eastAsia="Calibri" w:hAnsi="Times New Roman" w:cs="Times New Roman"/>
          <w:sz w:val="28"/>
          <w:szCs w:val="28"/>
          <w:lang w:val="uk-UA"/>
        </w:rPr>
        <w:t xml:space="preserve">а «орієнтація на владу </w:t>
      </w:r>
      <w:r>
        <w:rPr>
          <w:rFonts w:ascii="Times New Roman" w:eastAsia="Calibri" w:hAnsi="Times New Roman" w:cs="Times New Roman"/>
          <w:sz w:val="28"/>
          <w:szCs w:val="28"/>
          <w:lang w:val="uk-UA"/>
        </w:rPr>
        <w:t>має низькі показники</w:t>
      </w:r>
      <w:r w:rsidRPr="00FF31D8">
        <w:rPr>
          <w:rFonts w:ascii="Times New Roman" w:eastAsia="Calibri" w:hAnsi="Times New Roman" w:cs="Times New Roman"/>
          <w:sz w:val="28"/>
          <w:szCs w:val="28"/>
          <w:lang w:val="uk-UA"/>
        </w:rPr>
        <w:t>.</w:t>
      </w:r>
    </w:p>
    <w:p w14:paraId="0C9D0216" w14:textId="6AF74FD2" w:rsidR="00B17C5E" w:rsidRDefault="00B17C5E" w:rsidP="00B17C5E">
      <w:pPr>
        <w:pStyle w:val="a8"/>
        <w:spacing w:line="360" w:lineRule="auto"/>
        <w:ind w:firstLine="360"/>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t xml:space="preserve">Методика </w:t>
      </w:r>
      <w:r w:rsidRPr="0089571C">
        <w:rPr>
          <w:rFonts w:ascii="Times New Roman" w:hAnsi="Times New Roman" w:cs="Times New Roman"/>
          <w:sz w:val="28"/>
          <w:szCs w:val="28"/>
          <w:lang w:val="uk-UA"/>
        </w:rPr>
        <w:t>16-факторного</w:t>
      </w:r>
      <w:r w:rsidRPr="0089571C">
        <w:rPr>
          <w:rFonts w:ascii="Times New Roman" w:hAnsi="Times New Roman" w:cs="Times New Roman"/>
          <w:b/>
          <w:bCs/>
          <w:sz w:val="28"/>
          <w:szCs w:val="28"/>
          <w:lang w:val="uk-UA"/>
        </w:rPr>
        <w:t xml:space="preserve"> </w:t>
      </w:r>
      <w:r w:rsidRPr="0089571C">
        <w:rPr>
          <w:rFonts w:ascii="Times New Roman" w:hAnsi="Times New Roman" w:cs="Times New Roman"/>
          <w:sz w:val="28"/>
          <w:szCs w:val="28"/>
          <w:lang w:val="uk-UA"/>
        </w:rPr>
        <w:t>опитувальника Т. Кеттелла</w:t>
      </w:r>
      <w:r w:rsidRPr="0089571C">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дозволила в</w:t>
      </w:r>
      <w:r w:rsidRPr="0089571C">
        <w:rPr>
          <w:rFonts w:ascii="Times New Roman" w:eastAsia="Calibri" w:hAnsi="Times New Roman" w:cs="Times New Roman"/>
          <w:sz w:val="28"/>
          <w:szCs w:val="28"/>
          <w:lang w:val="uk-UA"/>
        </w:rPr>
        <w:t>ивч</w:t>
      </w:r>
      <w:r>
        <w:rPr>
          <w:rFonts w:ascii="Times New Roman" w:eastAsia="Calibri" w:hAnsi="Times New Roman" w:cs="Times New Roman"/>
          <w:sz w:val="28"/>
          <w:szCs w:val="28"/>
          <w:lang w:val="uk-UA"/>
        </w:rPr>
        <w:t xml:space="preserve">ити </w:t>
      </w:r>
      <w:r w:rsidRPr="0089571C">
        <w:rPr>
          <w:rFonts w:ascii="Times New Roman" w:eastAsia="Calibri" w:hAnsi="Times New Roman" w:cs="Times New Roman"/>
          <w:sz w:val="28"/>
          <w:szCs w:val="28"/>
          <w:lang w:val="uk-UA"/>
        </w:rPr>
        <w:t>стани особистості</w:t>
      </w:r>
      <w:r>
        <w:rPr>
          <w:rFonts w:ascii="Times New Roman" w:hAnsi="Times New Roman" w:cs="Times New Roman"/>
          <w:sz w:val="28"/>
          <w:szCs w:val="28"/>
          <w:lang w:val="uk-UA"/>
        </w:rPr>
        <w:t>.</w:t>
      </w:r>
      <w:r w:rsidRPr="0089571C">
        <w:rPr>
          <w:rFonts w:ascii="Times New Roman" w:hAnsi="Times New Roman" w:cs="Times New Roman"/>
          <w:sz w:val="28"/>
          <w:szCs w:val="28"/>
          <w:lang w:val="uk-UA"/>
        </w:rPr>
        <w:t xml:space="preserve"> </w:t>
      </w:r>
      <w:r>
        <w:rPr>
          <w:rFonts w:ascii="Times New Roman" w:hAnsi="Times New Roman" w:cs="Times New Roman"/>
          <w:sz w:val="28"/>
          <w:szCs w:val="28"/>
          <w:lang w:val="uk-UA"/>
        </w:rPr>
        <w:t>Д</w:t>
      </w:r>
      <w:r w:rsidRPr="0089571C">
        <w:rPr>
          <w:rFonts w:ascii="Times New Roman" w:hAnsi="Times New Roman" w:cs="Times New Roman"/>
          <w:sz w:val="28"/>
          <w:szCs w:val="28"/>
          <w:lang w:val="uk-UA"/>
        </w:rPr>
        <w:t>омінуючим фактором став фактор В – інтелект</w:t>
      </w:r>
      <w:r>
        <w:rPr>
          <w:rFonts w:ascii="Times New Roman" w:hAnsi="Times New Roman" w:cs="Times New Roman"/>
          <w:sz w:val="28"/>
          <w:szCs w:val="28"/>
          <w:lang w:val="uk-UA"/>
        </w:rPr>
        <w:t>.</w:t>
      </w:r>
      <w:r w:rsidRPr="0089571C">
        <w:rPr>
          <w:rFonts w:ascii="Times New Roman" w:hAnsi="Times New Roman" w:cs="Times New Roman"/>
          <w:sz w:val="28"/>
          <w:szCs w:val="28"/>
          <w:lang w:val="uk-UA"/>
        </w:rPr>
        <w:t xml:space="preserve"> Наступні фактори, що проявилися з більшою вагою: фактор І – жорсткість/чутливість, фактор </w:t>
      </w:r>
      <w:r w:rsidRPr="0089571C">
        <w:rPr>
          <w:rFonts w:ascii="Times New Roman" w:hAnsi="Times New Roman" w:cs="Times New Roman"/>
          <w:sz w:val="28"/>
          <w:szCs w:val="28"/>
        </w:rPr>
        <w:t>Q</w:t>
      </w:r>
      <w:r w:rsidRPr="0089571C">
        <w:rPr>
          <w:rFonts w:ascii="Times New Roman" w:hAnsi="Times New Roman" w:cs="Times New Roman"/>
          <w:sz w:val="28"/>
          <w:szCs w:val="28"/>
          <w:lang w:val="uk-UA"/>
        </w:rPr>
        <w:t xml:space="preserve">2 – конформізм/нонконформізм, фактор </w:t>
      </w:r>
      <w:r w:rsidRPr="0089571C">
        <w:rPr>
          <w:rFonts w:ascii="Times New Roman" w:hAnsi="Times New Roman" w:cs="Times New Roman"/>
          <w:sz w:val="28"/>
          <w:szCs w:val="28"/>
        </w:rPr>
        <w:t>Q</w:t>
      </w:r>
      <w:r w:rsidRPr="0089571C">
        <w:rPr>
          <w:rFonts w:ascii="Times New Roman" w:hAnsi="Times New Roman" w:cs="Times New Roman"/>
          <w:sz w:val="28"/>
          <w:szCs w:val="28"/>
          <w:lang w:val="uk-UA"/>
        </w:rPr>
        <w:t xml:space="preserve">1 – консерватизм/радикалізм, фактор </w:t>
      </w:r>
      <w:r w:rsidRPr="0089571C">
        <w:rPr>
          <w:rFonts w:ascii="Times New Roman" w:hAnsi="Times New Roman" w:cs="Times New Roman"/>
          <w:sz w:val="28"/>
          <w:szCs w:val="28"/>
        </w:rPr>
        <w:t>Q</w:t>
      </w:r>
      <w:r w:rsidRPr="0089571C">
        <w:rPr>
          <w:rFonts w:ascii="Times New Roman" w:hAnsi="Times New Roman" w:cs="Times New Roman"/>
          <w:sz w:val="28"/>
          <w:szCs w:val="28"/>
          <w:lang w:val="uk-UA"/>
        </w:rPr>
        <w:t xml:space="preserve">4 – напруженість/розслабленість, фактор О – впевненість/тривожність та фактор </w:t>
      </w:r>
      <w:r w:rsidRPr="0089571C">
        <w:rPr>
          <w:rFonts w:ascii="Times New Roman" w:hAnsi="Times New Roman" w:cs="Times New Roman"/>
          <w:sz w:val="28"/>
          <w:szCs w:val="28"/>
        </w:rPr>
        <w:t>F</w:t>
      </w:r>
      <w:r w:rsidRPr="0089571C">
        <w:rPr>
          <w:rFonts w:ascii="Times New Roman" w:hAnsi="Times New Roman" w:cs="Times New Roman"/>
          <w:sz w:val="28"/>
          <w:szCs w:val="28"/>
          <w:lang w:val="uk-UA"/>
        </w:rPr>
        <w:t xml:space="preserve">1- тривожність, фактор </w:t>
      </w:r>
      <w:r w:rsidRPr="0089571C">
        <w:rPr>
          <w:rFonts w:ascii="Times New Roman" w:hAnsi="Times New Roman" w:cs="Times New Roman"/>
          <w:sz w:val="28"/>
          <w:szCs w:val="28"/>
        </w:rPr>
        <w:t>F</w:t>
      </w:r>
      <w:r w:rsidRPr="0089571C">
        <w:rPr>
          <w:rFonts w:ascii="Times New Roman" w:hAnsi="Times New Roman" w:cs="Times New Roman"/>
          <w:sz w:val="28"/>
          <w:szCs w:val="28"/>
          <w:lang w:val="uk-UA"/>
        </w:rPr>
        <w:t>4 – домінантність</w:t>
      </w:r>
      <w:r>
        <w:rPr>
          <w:rFonts w:ascii="Times New Roman" w:hAnsi="Times New Roman" w:cs="Times New Roman"/>
          <w:sz w:val="28"/>
          <w:szCs w:val="28"/>
          <w:lang w:val="uk-UA"/>
        </w:rPr>
        <w:t xml:space="preserve">, </w:t>
      </w:r>
      <w:r w:rsidRPr="0089571C">
        <w:rPr>
          <w:rFonts w:ascii="Times New Roman" w:hAnsi="Times New Roman" w:cs="Times New Roman"/>
          <w:sz w:val="28"/>
          <w:szCs w:val="28"/>
          <w:lang w:val="uk-UA"/>
        </w:rPr>
        <w:t xml:space="preserve">фактор </w:t>
      </w:r>
      <w:r w:rsidRPr="0089571C">
        <w:rPr>
          <w:rFonts w:ascii="Times New Roman" w:hAnsi="Times New Roman" w:cs="Times New Roman"/>
          <w:sz w:val="28"/>
          <w:szCs w:val="28"/>
        </w:rPr>
        <w:t>L</w:t>
      </w:r>
      <w:r w:rsidRPr="0089571C">
        <w:rPr>
          <w:rFonts w:ascii="Times New Roman" w:hAnsi="Times New Roman" w:cs="Times New Roman"/>
          <w:sz w:val="28"/>
          <w:szCs w:val="28"/>
          <w:lang w:val="uk-UA"/>
        </w:rPr>
        <w:t xml:space="preserve"> – довірливість/підозрілість.</w:t>
      </w:r>
      <w:r>
        <w:rPr>
          <w:rFonts w:ascii="Times New Roman" w:hAnsi="Times New Roman" w:cs="Times New Roman"/>
          <w:sz w:val="28"/>
          <w:szCs w:val="28"/>
          <w:lang w:val="uk-UA"/>
        </w:rPr>
        <w:t xml:space="preserve"> </w:t>
      </w:r>
      <w:r w:rsidRPr="0089571C">
        <w:rPr>
          <w:rFonts w:ascii="Times New Roman" w:hAnsi="Times New Roman" w:cs="Times New Roman"/>
          <w:sz w:val="28"/>
          <w:szCs w:val="28"/>
          <w:lang w:val="uk-UA"/>
        </w:rPr>
        <w:t xml:space="preserve">З низькими показниками отримано наступні фактори: фактор Н – робість/сміливість, фактор </w:t>
      </w:r>
      <w:r w:rsidRPr="0089571C">
        <w:rPr>
          <w:rFonts w:ascii="Times New Roman" w:hAnsi="Times New Roman" w:cs="Times New Roman"/>
          <w:sz w:val="28"/>
          <w:szCs w:val="28"/>
          <w:lang w:val="en-US"/>
        </w:rPr>
        <w:t>Q</w:t>
      </w:r>
      <w:r w:rsidRPr="0089571C">
        <w:rPr>
          <w:rFonts w:ascii="Times New Roman" w:hAnsi="Times New Roman" w:cs="Times New Roman"/>
          <w:sz w:val="28"/>
          <w:szCs w:val="28"/>
          <w:lang w:val="uk-UA"/>
        </w:rPr>
        <w:t xml:space="preserve">3 – низький/високий самоконтроль/імпульсивність, фактор </w:t>
      </w:r>
      <w:r w:rsidRPr="0089571C">
        <w:rPr>
          <w:rFonts w:ascii="Times New Roman" w:hAnsi="Times New Roman" w:cs="Times New Roman"/>
          <w:sz w:val="28"/>
          <w:szCs w:val="28"/>
          <w:lang w:val="en-US"/>
        </w:rPr>
        <w:t>N</w:t>
      </w:r>
      <w:r w:rsidRPr="0089571C">
        <w:rPr>
          <w:rFonts w:ascii="Times New Roman" w:hAnsi="Times New Roman" w:cs="Times New Roman"/>
          <w:sz w:val="28"/>
          <w:szCs w:val="28"/>
          <w:lang w:val="uk-UA"/>
        </w:rPr>
        <w:t xml:space="preserve"> – </w:t>
      </w:r>
      <w:r w:rsidRPr="0089571C">
        <w:rPr>
          <w:rFonts w:ascii="Times New Roman" w:hAnsi="Times New Roman" w:cs="Times New Roman"/>
          <w:sz w:val="28"/>
          <w:szCs w:val="28"/>
          <w:lang w:val="uk-UA"/>
        </w:rPr>
        <w:lastRenderedPageBreak/>
        <w:t xml:space="preserve">прямолінійність/дипломатичність, фактор </w:t>
      </w:r>
      <w:r w:rsidRPr="0089571C">
        <w:rPr>
          <w:rFonts w:ascii="Times New Roman" w:hAnsi="Times New Roman" w:cs="Times New Roman"/>
          <w:sz w:val="28"/>
          <w:szCs w:val="28"/>
          <w:lang w:val="en-US"/>
        </w:rPr>
        <w:t>G</w:t>
      </w:r>
      <w:r w:rsidRPr="0089571C">
        <w:rPr>
          <w:rFonts w:ascii="Times New Roman" w:hAnsi="Times New Roman" w:cs="Times New Roman"/>
          <w:sz w:val="28"/>
          <w:szCs w:val="28"/>
          <w:lang w:val="uk-UA"/>
        </w:rPr>
        <w:t xml:space="preserve"> – несумлінність/сумлінність, фактор </w:t>
      </w:r>
      <w:r w:rsidRPr="0089571C">
        <w:rPr>
          <w:rFonts w:ascii="Times New Roman" w:hAnsi="Times New Roman" w:cs="Times New Roman"/>
          <w:sz w:val="28"/>
          <w:szCs w:val="28"/>
          <w:lang w:val="en-US"/>
        </w:rPr>
        <w:t>F</w:t>
      </w:r>
      <w:r w:rsidRPr="0089571C">
        <w:rPr>
          <w:rFonts w:ascii="Times New Roman" w:hAnsi="Times New Roman" w:cs="Times New Roman"/>
          <w:sz w:val="28"/>
          <w:szCs w:val="28"/>
          <w:lang w:val="uk-UA"/>
        </w:rPr>
        <w:t>3 – емоційна лабільність.</w:t>
      </w:r>
    </w:p>
    <w:p w14:paraId="3AB7E1F3" w14:textId="3F5A4ADE" w:rsidR="00B17C5E" w:rsidRDefault="00B17C5E" w:rsidP="00B17C5E">
      <w:pPr>
        <w:pStyle w:val="a8"/>
        <w:spacing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Отримані високі та низькі фактори в подальшому було порівняно з показником «години». П</w:t>
      </w:r>
      <w:r w:rsidRPr="0089571C">
        <w:rPr>
          <w:rFonts w:ascii="Times New Roman" w:hAnsi="Times New Roman" w:cs="Times New Roman"/>
          <w:sz w:val="28"/>
          <w:szCs w:val="28"/>
          <w:lang w:val="uk-UA"/>
        </w:rPr>
        <w:t xml:space="preserve">рямий кореляційний зв’язок з </w:t>
      </w:r>
      <w:r>
        <w:rPr>
          <w:rFonts w:ascii="Times New Roman" w:hAnsi="Times New Roman" w:cs="Times New Roman"/>
          <w:sz w:val="28"/>
          <w:szCs w:val="28"/>
          <w:lang w:val="uk-UA"/>
        </w:rPr>
        <w:t xml:space="preserve">даним </w:t>
      </w:r>
      <w:r w:rsidRPr="0089571C">
        <w:rPr>
          <w:rFonts w:ascii="Times New Roman" w:hAnsi="Times New Roman" w:cs="Times New Roman"/>
          <w:sz w:val="28"/>
          <w:szCs w:val="28"/>
          <w:lang w:val="uk-UA"/>
        </w:rPr>
        <w:t xml:space="preserve">показником спостерігається по шкалах: фактор В, фактор </w:t>
      </w:r>
      <w:r w:rsidRPr="0089571C">
        <w:rPr>
          <w:rFonts w:ascii="Times New Roman" w:hAnsi="Times New Roman" w:cs="Times New Roman"/>
          <w:sz w:val="28"/>
          <w:szCs w:val="28"/>
          <w:lang w:val="en-US"/>
        </w:rPr>
        <w:t>F</w:t>
      </w:r>
      <w:r w:rsidRPr="0089571C">
        <w:rPr>
          <w:rFonts w:ascii="Times New Roman" w:hAnsi="Times New Roman" w:cs="Times New Roman"/>
          <w:sz w:val="28"/>
          <w:szCs w:val="28"/>
          <w:lang w:val="uk-UA"/>
        </w:rPr>
        <w:t xml:space="preserve">, фактор І, фактор </w:t>
      </w:r>
      <w:r w:rsidRPr="0089571C">
        <w:rPr>
          <w:rFonts w:ascii="Times New Roman" w:hAnsi="Times New Roman" w:cs="Times New Roman"/>
          <w:sz w:val="28"/>
          <w:szCs w:val="28"/>
          <w:lang w:val="en-US"/>
        </w:rPr>
        <w:t>Q</w:t>
      </w:r>
      <w:r w:rsidRPr="0089571C">
        <w:rPr>
          <w:rFonts w:ascii="Times New Roman" w:hAnsi="Times New Roman" w:cs="Times New Roman"/>
          <w:sz w:val="28"/>
          <w:szCs w:val="28"/>
          <w:lang w:val="uk-UA"/>
        </w:rPr>
        <w:t xml:space="preserve">4 та фактор </w:t>
      </w:r>
      <w:r w:rsidRPr="0089571C">
        <w:rPr>
          <w:rFonts w:ascii="Times New Roman" w:hAnsi="Times New Roman" w:cs="Times New Roman"/>
          <w:sz w:val="28"/>
          <w:szCs w:val="28"/>
          <w:lang w:val="en-US"/>
        </w:rPr>
        <w:t>F</w:t>
      </w:r>
      <w:r w:rsidRPr="0089571C">
        <w:rPr>
          <w:rFonts w:ascii="Times New Roman" w:hAnsi="Times New Roman" w:cs="Times New Roman"/>
          <w:sz w:val="28"/>
          <w:szCs w:val="28"/>
          <w:lang w:val="uk-UA"/>
        </w:rPr>
        <w:t>1.</w:t>
      </w:r>
    </w:p>
    <w:p w14:paraId="2F0CB24D" w14:textId="7ACE0FF2" w:rsidR="004C07CC" w:rsidRDefault="004C07CC" w:rsidP="00457593">
      <w:pPr>
        <w:pStyle w:val="a8"/>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Досліджуючи зв'язок між показником «години» та методикою Шварца, отримано наступні дані</w:t>
      </w:r>
      <w:r w:rsidR="00457593">
        <w:rPr>
          <w:rFonts w:ascii="Times New Roman" w:hAnsi="Times New Roman" w:cs="Times New Roman"/>
          <w:sz w:val="28"/>
          <w:szCs w:val="28"/>
          <w:lang w:val="uk-UA"/>
        </w:rPr>
        <w:t xml:space="preserve"> (зв'язок цінностей та тих факторів, які мають низькі показники)</w:t>
      </w:r>
      <w:r>
        <w:rPr>
          <w:rFonts w:ascii="Times New Roman" w:hAnsi="Times New Roman" w:cs="Times New Roman"/>
          <w:sz w:val="28"/>
          <w:szCs w:val="28"/>
          <w:lang w:val="uk-UA"/>
        </w:rPr>
        <w:t xml:space="preserve">: негативний зв'язок спостерігається між шкалами «конформність» та факторами: Н, </w:t>
      </w:r>
      <w:r>
        <w:rPr>
          <w:rFonts w:ascii="Times New Roman" w:hAnsi="Times New Roman" w:cs="Times New Roman"/>
          <w:sz w:val="28"/>
          <w:szCs w:val="28"/>
          <w:lang w:val="en-US"/>
        </w:rPr>
        <w:t>F</w:t>
      </w:r>
      <w:r w:rsidRPr="00B914A5">
        <w:rPr>
          <w:rFonts w:ascii="Times New Roman" w:hAnsi="Times New Roman" w:cs="Times New Roman"/>
          <w:sz w:val="28"/>
          <w:szCs w:val="28"/>
          <w:lang w:val="uk-UA"/>
        </w:rPr>
        <w:t>3</w:t>
      </w:r>
      <w:r>
        <w:rPr>
          <w:rFonts w:ascii="Times New Roman" w:hAnsi="Times New Roman" w:cs="Times New Roman"/>
          <w:sz w:val="28"/>
          <w:szCs w:val="28"/>
          <w:lang w:val="uk-UA"/>
        </w:rPr>
        <w:t xml:space="preserve">; між шкалами «традиції», «доброта» та «досягнення» з фактором </w:t>
      </w:r>
      <w:r>
        <w:rPr>
          <w:rFonts w:ascii="Times New Roman" w:hAnsi="Times New Roman" w:cs="Times New Roman"/>
          <w:sz w:val="28"/>
          <w:szCs w:val="28"/>
          <w:lang w:val="en-US"/>
        </w:rPr>
        <w:t>F</w:t>
      </w:r>
      <w:r w:rsidRPr="00B914A5">
        <w:rPr>
          <w:rFonts w:ascii="Times New Roman" w:hAnsi="Times New Roman" w:cs="Times New Roman"/>
          <w:sz w:val="28"/>
          <w:szCs w:val="28"/>
          <w:lang w:val="uk-UA"/>
        </w:rPr>
        <w:t>3</w:t>
      </w:r>
      <w:r>
        <w:rPr>
          <w:rFonts w:ascii="Times New Roman" w:hAnsi="Times New Roman" w:cs="Times New Roman"/>
          <w:sz w:val="28"/>
          <w:szCs w:val="28"/>
          <w:lang w:val="uk-UA"/>
        </w:rPr>
        <w:t xml:space="preserve">; між шкалою «універсалізм» та факторами Н та </w:t>
      </w:r>
      <w:r>
        <w:rPr>
          <w:rFonts w:ascii="Times New Roman" w:hAnsi="Times New Roman" w:cs="Times New Roman"/>
          <w:sz w:val="28"/>
          <w:szCs w:val="28"/>
          <w:lang w:val="en-US"/>
        </w:rPr>
        <w:t>F</w:t>
      </w:r>
      <w:r w:rsidRPr="00B914A5">
        <w:rPr>
          <w:rFonts w:ascii="Times New Roman" w:hAnsi="Times New Roman" w:cs="Times New Roman"/>
          <w:sz w:val="28"/>
          <w:szCs w:val="28"/>
          <w:lang w:val="uk-UA"/>
        </w:rPr>
        <w:t>3</w:t>
      </w:r>
      <w:r>
        <w:rPr>
          <w:rFonts w:ascii="Times New Roman" w:hAnsi="Times New Roman" w:cs="Times New Roman"/>
          <w:sz w:val="28"/>
          <w:szCs w:val="28"/>
          <w:lang w:val="uk-UA"/>
        </w:rPr>
        <w:t xml:space="preserve">; між шкалою «самостійність» та фактором </w:t>
      </w:r>
      <w:r>
        <w:rPr>
          <w:rFonts w:ascii="Times New Roman" w:hAnsi="Times New Roman" w:cs="Times New Roman"/>
          <w:sz w:val="28"/>
          <w:szCs w:val="28"/>
          <w:lang w:val="en-US"/>
        </w:rPr>
        <w:t>N</w:t>
      </w:r>
      <w:r>
        <w:rPr>
          <w:rFonts w:ascii="Times New Roman" w:hAnsi="Times New Roman" w:cs="Times New Roman"/>
          <w:sz w:val="28"/>
          <w:szCs w:val="28"/>
          <w:lang w:val="uk-UA"/>
        </w:rPr>
        <w:t xml:space="preserve"> (р = -0,112); між шкалою «стимуляція» та факторами </w:t>
      </w:r>
      <w:r>
        <w:rPr>
          <w:rFonts w:ascii="Times New Roman" w:hAnsi="Times New Roman" w:cs="Times New Roman"/>
          <w:sz w:val="28"/>
          <w:szCs w:val="28"/>
          <w:lang w:val="en-US"/>
        </w:rPr>
        <w:t>Q</w:t>
      </w:r>
      <w:r w:rsidRPr="00201BD3">
        <w:rPr>
          <w:rFonts w:ascii="Times New Roman" w:hAnsi="Times New Roman" w:cs="Times New Roman"/>
          <w:sz w:val="28"/>
          <w:szCs w:val="28"/>
          <w:lang w:val="uk-UA"/>
        </w:rPr>
        <w:t>3</w:t>
      </w:r>
      <w:r>
        <w:rPr>
          <w:rFonts w:ascii="Times New Roman" w:hAnsi="Times New Roman" w:cs="Times New Roman"/>
          <w:sz w:val="28"/>
          <w:szCs w:val="28"/>
          <w:lang w:val="uk-UA"/>
        </w:rPr>
        <w:t xml:space="preserve"> та </w:t>
      </w:r>
      <w:r>
        <w:rPr>
          <w:rFonts w:ascii="Times New Roman" w:hAnsi="Times New Roman" w:cs="Times New Roman"/>
          <w:sz w:val="28"/>
          <w:szCs w:val="28"/>
          <w:lang w:val="en-US"/>
        </w:rPr>
        <w:t>F</w:t>
      </w:r>
      <w:r w:rsidRPr="00201BD3">
        <w:rPr>
          <w:rFonts w:ascii="Times New Roman" w:hAnsi="Times New Roman" w:cs="Times New Roman"/>
          <w:sz w:val="28"/>
          <w:szCs w:val="28"/>
          <w:lang w:val="uk-UA"/>
        </w:rPr>
        <w:t>3</w:t>
      </w:r>
      <w:r>
        <w:rPr>
          <w:rFonts w:ascii="Times New Roman" w:hAnsi="Times New Roman" w:cs="Times New Roman"/>
          <w:sz w:val="28"/>
          <w:szCs w:val="28"/>
          <w:lang w:val="uk-UA"/>
        </w:rPr>
        <w:t xml:space="preserve">; між шкалою «гедонізм» та факторами </w:t>
      </w:r>
      <w:r>
        <w:rPr>
          <w:rFonts w:ascii="Times New Roman" w:hAnsi="Times New Roman" w:cs="Times New Roman"/>
          <w:sz w:val="28"/>
          <w:szCs w:val="28"/>
          <w:lang w:val="en-US"/>
        </w:rPr>
        <w:t>G</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H</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Q</w:t>
      </w:r>
      <w:r w:rsidRPr="004C07CC">
        <w:rPr>
          <w:rFonts w:ascii="Times New Roman" w:hAnsi="Times New Roman" w:cs="Times New Roman"/>
          <w:sz w:val="28"/>
          <w:szCs w:val="28"/>
          <w:lang w:val="uk-UA"/>
        </w:rPr>
        <w:t xml:space="preserve">3 </w:t>
      </w:r>
      <w:r>
        <w:rPr>
          <w:rFonts w:ascii="Times New Roman" w:hAnsi="Times New Roman" w:cs="Times New Roman"/>
          <w:sz w:val="28"/>
          <w:szCs w:val="28"/>
          <w:lang w:val="uk-UA"/>
        </w:rPr>
        <w:t xml:space="preserve">та </w:t>
      </w:r>
      <w:r>
        <w:rPr>
          <w:rFonts w:ascii="Times New Roman" w:hAnsi="Times New Roman" w:cs="Times New Roman"/>
          <w:sz w:val="28"/>
          <w:szCs w:val="28"/>
          <w:lang w:val="en-US"/>
        </w:rPr>
        <w:t>F</w:t>
      </w:r>
      <w:r w:rsidRPr="004C07CC">
        <w:rPr>
          <w:rFonts w:ascii="Times New Roman" w:hAnsi="Times New Roman" w:cs="Times New Roman"/>
          <w:sz w:val="28"/>
          <w:szCs w:val="28"/>
          <w:lang w:val="uk-UA"/>
        </w:rPr>
        <w:t>3</w:t>
      </w:r>
      <w:r>
        <w:rPr>
          <w:rFonts w:ascii="Times New Roman" w:hAnsi="Times New Roman" w:cs="Times New Roman"/>
          <w:sz w:val="28"/>
          <w:szCs w:val="28"/>
          <w:lang w:val="uk-UA"/>
        </w:rPr>
        <w:t>;</w:t>
      </w:r>
      <w:r>
        <w:rPr>
          <w:sz w:val="28"/>
          <w:szCs w:val="28"/>
          <w:lang w:val="uk-UA"/>
        </w:rPr>
        <w:t xml:space="preserve"> </w:t>
      </w:r>
      <w:r>
        <w:rPr>
          <w:rFonts w:ascii="Times New Roman" w:hAnsi="Times New Roman" w:cs="Times New Roman"/>
          <w:sz w:val="28"/>
          <w:szCs w:val="28"/>
          <w:lang w:val="uk-UA"/>
        </w:rPr>
        <w:t xml:space="preserve">шкала «влада» негативно пов’язана з факторами </w:t>
      </w:r>
      <w:r>
        <w:rPr>
          <w:rFonts w:ascii="Times New Roman" w:hAnsi="Times New Roman" w:cs="Times New Roman"/>
          <w:sz w:val="28"/>
          <w:szCs w:val="28"/>
          <w:lang w:val="en-US"/>
        </w:rPr>
        <w:t>N</w:t>
      </w:r>
      <w:r w:rsidRPr="00A37E1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w:t>
      </w:r>
      <w:r>
        <w:rPr>
          <w:rFonts w:ascii="Times New Roman" w:hAnsi="Times New Roman" w:cs="Times New Roman"/>
          <w:sz w:val="28"/>
          <w:szCs w:val="28"/>
          <w:lang w:val="en-US"/>
        </w:rPr>
        <w:t>Q</w:t>
      </w:r>
      <w:r w:rsidRPr="00A37E13">
        <w:rPr>
          <w:rFonts w:ascii="Times New Roman" w:hAnsi="Times New Roman" w:cs="Times New Roman"/>
          <w:sz w:val="28"/>
          <w:szCs w:val="28"/>
          <w:lang w:val="uk-UA"/>
        </w:rPr>
        <w:t>3</w:t>
      </w:r>
      <w:r>
        <w:rPr>
          <w:rFonts w:ascii="Times New Roman" w:hAnsi="Times New Roman" w:cs="Times New Roman"/>
          <w:sz w:val="28"/>
          <w:szCs w:val="28"/>
          <w:lang w:val="uk-UA"/>
        </w:rPr>
        <w:t>,</w:t>
      </w:r>
      <w:r>
        <w:rPr>
          <w:sz w:val="28"/>
          <w:szCs w:val="28"/>
          <w:lang w:val="uk-UA"/>
        </w:rPr>
        <w:t xml:space="preserve"> </w:t>
      </w:r>
      <w:r>
        <w:rPr>
          <w:rFonts w:ascii="Times New Roman" w:hAnsi="Times New Roman" w:cs="Times New Roman"/>
          <w:sz w:val="28"/>
          <w:szCs w:val="28"/>
          <w:lang w:val="uk-UA"/>
        </w:rPr>
        <w:t xml:space="preserve">шкала «безпека» має негативну кореляцію з факторами </w:t>
      </w:r>
      <w:r>
        <w:rPr>
          <w:rFonts w:ascii="Times New Roman" w:hAnsi="Times New Roman" w:cs="Times New Roman"/>
          <w:sz w:val="28"/>
          <w:szCs w:val="28"/>
          <w:lang w:val="en-US"/>
        </w:rPr>
        <w:t>N</w:t>
      </w:r>
      <w:r>
        <w:rPr>
          <w:rFonts w:ascii="Times New Roman" w:hAnsi="Times New Roman" w:cs="Times New Roman"/>
          <w:sz w:val="28"/>
          <w:szCs w:val="28"/>
          <w:lang w:val="uk-UA"/>
        </w:rPr>
        <w:t xml:space="preserve"> та </w:t>
      </w:r>
      <w:r>
        <w:rPr>
          <w:rFonts w:ascii="Times New Roman" w:hAnsi="Times New Roman" w:cs="Times New Roman"/>
          <w:sz w:val="28"/>
          <w:szCs w:val="28"/>
          <w:lang w:val="en-US"/>
        </w:rPr>
        <w:t>F</w:t>
      </w:r>
      <w:r w:rsidRPr="00D73301">
        <w:rPr>
          <w:rFonts w:ascii="Times New Roman" w:hAnsi="Times New Roman" w:cs="Times New Roman"/>
          <w:sz w:val="28"/>
          <w:szCs w:val="28"/>
          <w:lang w:val="uk-UA"/>
        </w:rPr>
        <w:t>3</w:t>
      </w:r>
      <w:r>
        <w:rPr>
          <w:rFonts w:ascii="Times New Roman" w:hAnsi="Times New Roman" w:cs="Times New Roman"/>
          <w:sz w:val="28"/>
          <w:szCs w:val="28"/>
          <w:lang w:val="uk-UA"/>
        </w:rPr>
        <w:t>.</w:t>
      </w:r>
    </w:p>
    <w:p w14:paraId="12CF4648" w14:textId="34635CAD" w:rsidR="00457593" w:rsidRDefault="00457593" w:rsidP="00457593">
      <w:pPr>
        <w:pStyle w:val="a8"/>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Стосовно високих показників за методикою Кеттелла, то можна відмітити наступні зв’язки: негативний кореляційний зв'язок спостерігається між шкалою «конформність» та факторами </w:t>
      </w:r>
      <w:r>
        <w:rPr>
          <w:rFonts w:ascii="Times New Roman" w:hAnsi="Times New Roman" w:cs="Times New Roman"/>
          <w:sz w:val="28"/>
          <w:szCs w:val="28"/>
          <w:lang w:val="en-US"/>
        </w:rPr>
        <w:t>L</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Q</w:t>
      </w:r>
      <w:r w:rsidRPr="00457593">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Q</w:t>
      </w:r>
      <w:r w:rsidRPr="00457593">
        <w:rPr>
          <w:rFonts w:ascii="Times New Roman" w:hAnsi="Times New Roman" w:cs="Times New Roman"/>
          <w:sz w:val="28"/>
          <w:szCs w:val="28"/>
          <w:lang w:val="uk-UA"/>
        </w:rPr>
        <w:t>2</w:t>
      </w:r>
      <w:r>
        <w:rPr>
          <w:rFonts w:ascii="Times New Roman" w:hAnsi="Times New Roman" w:cs="Times New Roman"/>
          <w:sz w:val="28"/>
          <w:szCs w:val="28"/>
          <w:lang w:val="uk-UA"/>
        </w:rPr>
        <w:t>,</w:t>
      </w:r>
      <w:r w:rsidRPr="00457593">
        <w:rPr>
          <w:rFonts w:ascii="Times New Roman" w:hAnsi="Times New Roman" w:cs="Times New Roman"/>
          <w:sz w:val="28"/>
          <w:szCs w:val="28"/>
          <w:lang w:val="uk-UA"/>
        </w:rPr>
        <w:t xml:space="preserve"> </w:t>
      </w:r>
      <w:r>
        <w:rPr>
          <w:rFonts w:ascii="Times New Roman" w:hAnsi="Times New Roman" w:cs="Times New Roman"/>
          <w:sz w:val="28"/>
          <w:szCs w:val="28"/>
          <w:lang w:val="en-US"/>
        </w:rPr>
        <w:t>Q</w:t>
      </w:r>
      <w:r w:rsidRPr="00457593">
        <w:rPr>
          <w:rFonts w:ascii="Times New Roman" w:hAnsi="Times New Roman" w:cs="Times New Roman"/>
          <w:sz w:val="28"/>
          <w:szCs w:val="28"/>
          <w:lang w:val="uk-UA"/>
        </w:rPr>
        <w:t>4</w:t>
      </w:r>
      <w:r>
        <w:rPr>
          <w:rFonts w:ascii="Times New Roman" w:hAnsi="Times New Roman" w:cs="Times New Roman"/>
          <w:sz w:val="28"/>
          <w:szCs w:val="28"/>
          <w:lang w:val="uk-UA"/>
        </w:rPr>
        <w:t xml:space="preserve"> та</w:t>
      </w:r>
      <w:r w:rsidRPr="00457593">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sidRPr="00457593">
        <w:rPr>
          <w:rFonts w:ascii="Times New Roman" w:hAnsi="Times New Roman" w:cs="Times New Roman"/>
          <w:sz w:val="28"/>
          <w:szCs w:val="28"/>
          <w:lang w:val="uk-UA"/>
        </w:rPr>
        <w:t>4</w:t>
      </w:r>
      <w:r>
        <w:rPr>
          <w:rFonts w:ascii="Times New Roman" w:hAnsi="Times New Roman" w:cs="Times New Roman"/>
          <w:sz w:val="28"/>
          <w:szCs w:val="28"/>
          <w:lang w:val="uk-UA"/>
        </w:rPr>
        <w:t>;</w:t>
      </w:r>
      <w:r w:rsidRPr="0094180E">
        <w:rPr>
          <w:sz w:val="28"/>
          <w:szCs w:val="28"/>
          <w:lang w:val="uk-UA"/>
        </w:rPr>
        <w:t xml:space="preserve"> </w:t>
      </w:r>
      <w:r>
        <w:rPr>
          <w:rFonts w:ascii="Times New Roman" w:hAnsi="Times New Roman" w:cs="Times New Roman"/>
          <w:sz w:val="28"/>
          <w:szCs w:val="28"/>
          <w:lang w:val="uk-UA"/>
        </w:rPr>
        <w:t xml:space="preserve">шкалою «традиції» та факторами </w:t>
      </w:r>
      <w:r>
        <w:rPr>
          <w:rFonts w:ascii="Times New Roman" w:hAnsi="Times New Roman" w:cs="Times New Roman"/>
          <w:sz w:val="28"/>
          <w:szCs w:val="28"/>
          <w:lang w:val="en-US"/>
        </w:rPr>
        <w:t>L</w:t>
      </w:r>
      <w:r>
        <w:rPr>
          <w:rFonts w:ascii="Times New Roman" w:hAnsi="Times New Roman" w:cs="Times New Roman"/>
          <w:sz w:val="28"/>
          <w:szCs w:val="28"/>
          <w:lang w:val="uk-UA"/>
        </w:rPr>
        <w:t>,</w:t>
      </w:r>
      <w:r w:rsidRPr="003262B2">
        <w:rPr>
          <w:rFonts w:ascii="Times New Roman" w:hAnsi="Times New Roman" w:cs="Times New Roman"/>
          <w:sz w:val="28"/>
          <w:szCs w:val="28"/>
          <w:lang w:val="uk-UA"/>
        </w:rPr>
        <w:t xml:space="preserve"> </w:t>
      </w:r>
      <w:r>
        <w:rPr>
          <w:rFonts w:ascii="Times New Roman" w:hAnsi="Times New Roman" w:cs="Times New Roman"/>
          <w:sz w:val="28"/>
          <w:szCs w:val="28"/>
          <w:lang w:val="en-US"/>
        </w:rPr>
        <w:t>Q</w:t>
      </w:r>
      <w:r w:rsidRPr="003262B2">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Q</w:t>
      </w:r>
      <w:r w:rsidRPr="003262B2">
        <w:rPr>
          <w:rFonts w:ascii="Times New Roman" w:hAnsi="Times New Roman" w:cs="Times New Roman"/>
          <w:sz w:val="28"/>
          <w:szCs w:val="28"/>
          <w:lang w:val="uk-UA"/>
        </w:rPr>
        <w:t>2</w:t>
      </w:r>
      <w:r>
        <w:rPr>
          <w:rFonts w:ascii="Times New Roman" w:hAnsi="Times New Roman" w:cs="Times New Roman"/>
          <w:sz w:val="28"/>
          <w:szCs w:val="28"/>
          <w:lang w:val="uk-UA"/>
        </w:rPr>
        <w:t xml:space="preserve"> та</w:t>
      </w:r>
      <w:r w:rsidRPr="003262B2">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sidRPr="003262B2">
        <w:rPr>
          <w:rFonts w:ascii="Times New Roman" w:hAnsi="Times New Roman" w:cs="Times New Roman"/>
          <w:sz w:val="28"/>
          <w:szCs w:val="28"/>
          <w:lang w:val="uk-UA"/>
        </w:rPr>
        <w:t>4</w:t>
      </w:r>
      <w:r>
        <w:rPr>
          <w:rFonts w:ascii="Times New Roman" w:hAnsi="Times New Roman" w:cs="Times New Roman"/>
          <w:sz w:val="28"/>
          <w:szCs w:val="28"/>
          <w:lang w:val="uk-UA"/>
        </w:rPr>
        <w:t xml:space="preserve">; шкалою «доброта» та факторами </w:t>
      </w:r>
      <w:r>
        <w:rPr>
          <w:rFonts w:ascii="Times New Roman" w:hAnsi="Times New Roman" w:cs="Times New Roman"/>
          <w:sz w:val="28"/>
          <w:szCs w:val="28"/>
          <w:lang w:val="en-US"/>
        </w:rPr>
        <w:t>L</w:t>
      </w:r>
      <w:r>
        <w:rPr>
          <w:rFonts w:ascii="Times New Roman" w:hAnsi="Times New Roman" w:cs="Times New Roman"/>
          <w:sz w:val="28"/>
          <w:szCs w:val="28"/>
          <w:lang w:val="uk-UA"/>
        </w:rPr>
        <w:t>,</w:t>
      </w:r>
      <w:r w:rsidRPr="003262B2">
        <w:rPr>
          <w:rFonts w:ascii="Times New Roman" w:hAnsi="Times New Roman" w:cs="Times New Roman"/>
          <w:sz w:val="28"/>
          <w:szCs w:val="28"/>
          <w:lang w:val="uk-UA"/>
        </w:rPr>
        <w:t xml:space="preserve"> </w:t>
      </w:r>
      <w:r>
        <w:rPr>
          <w:rFonts w:ascii="Times New Roman" w:hAnsi="Times New Roman" w:cs="Times New Roman"/>
          <w:sz w:val="28"/>
          <w:szCs w:val="28"/>
          <w:lang w:val="en-US"/>
        </w:rPr>
        <w:t>Q</w:t>
      </w:r>
      <w:r w:rsidRPr="003262B2">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Q</w:t>
      </w:r>
      <w:r>
        <w:rPr>
          <w:rFonts w:ascii="Times New Roman" w:hAnsi="Times New Roman" w:cs="Times New Roman"/>
          <w:sz w:val="28"/>
          <w:szCs w:val="28"/>
          <w:lang w:val="uk-UA"/>
        </w:rPr>
        <w:t xml:space="preserve">4, </w:t>
      </w:r>
      <w:r>
        <w:rPr>
          <w:rFonts w:ascii="Times New Roman" w:hAnsi="Times New Roman" w:cs="Times New Roman"/>
          <w:sz w:val="28"/>
          <w:szCs w:val="28"/>
          <w:lang w:val="en-US"/>
        </w:rPr>
        <w:t>F</w:t>
      </w:r>
      <w:r>
        <w:rPr>
          <w:rFonts w:ascii="Times New Roman" w:hAnsi="Times New Roman" w:cs="Times New Roman"/>
          <w:sz w:val="28"/>
          <w:szCs w:val="28"/>
          <w:lang w:val="uk-UA"/>
        </w:rPr>
        <w:t>1 та</w:t>
      </w:r>
      <w:r w:rsidRPr="003262B2">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sidRPr="003262B2">
        <w:rPr>
          <w:rFonts w:ascii="Times New Roman" w:hAnsi="Times New Roman" w:cs="Times New Roman"/>
          <w:sz w:val="28"/>
          <w:szCs w:val="28"/>
          <w:lang w:val="uk-UA"/>
        </w:rPr>
        <w:t>4</w:t>
      </w:r>
      <w:r>
        <w:rPr>
          <w:rFonts w:ascii="Times New Roman" w:hAnsi="Times New Roman" w:cs="Times New Roman"/>
          <w:sz w:val="28"/>
          <w:szCs w:val="28"/>
          <w:lang w:val="uk-UA"/>
        </w:rPr>
        <w:t>;</w:t>
      </w:r>
      <w:r w:rsidRPr="0094180E">
        <w:rPr>
          <w:sz w:val="28"/>
          <w:szCs w:val="28"/>
          <w:lang w:val="uk-UA"/>
        </w:rPr>
        <w:t xml:space="preserve"> </w:t>
      </w:r>
      <w:r>
        <w:rPr>
          <w:rFonts w:ascii="Times New Roman" w:hAnsi="Times New Roman" w:cs="Times New Roman"/>
          <w:sz w:val="28"/>
          <w:szCs w:val="28"/>
          <w:lang w:val="uk-UA"/>
        </w:rPr>
        <w:t xml:space="preserve">шкалою «універсалізм» та факторами  </w:t>
      </w:r>
      <w:r>
        <w:rPr>
          <w:rFonts w:ascii="Times New Roman" w:hAnsi="Times New Roman" w:cs="Times New Roman"/>
          <w:sz w:val="28"/>
          <w:szCs w:val="28"/>
          <w:lang w:val="en-US"/>
        </w:rPr>
        <w:t>L</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Q</w:t>
      </w:r>
      <w:r w:rsidRPr="008E5F5F">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Q</w:t>
      </w:r>
      <w:r w:rsidRPr="008E5F5F">
        <w:rPr>
          <w:rFonts w:ascii="Times New Roman" w:hAnsi="Times New Roman" w:cs="Times New Roman"/>
          <w:sz w:val="28"/>
          <w:szCs w:val="28"/>
          <w:lang w:val="uk-UA"/>
        </w:rPr>
        <w:t>2</w:t>
      </w:r>
      <w:r>
        <w:rPr>
          <w:rFonts w:ascii="Times New Roman" w:hAnsi="Times New Roman" w:cs="Times New Roman"/>
          <w:sz w:val="28"/>
          <w:szCs w:val="28"/>
          <w:lang w:val="uk-UA"/>
        </w:rPr>
        <w:t xml:space="preserve"> та</w:t>
      </w:r>
      <w:r w:rsidRPr="008E5F5F">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Pr>
          <w:rFonts w:ascii="Times New Roman" w:hAnsi="Times New Roman" w:cs="Times New Roman"/>
          <w:sz w:val="28"/>
          <w:szCs w:val="28"/>
          <w:lang w:val="uk-UA"/>
        </w:rPr>
        <w:t xml:space="preserve">1; шкалою «самостійність» та факторами </w:t>
      </w:r>
      <w:r>
        <w:rPr>
          <w:rFonts w:ascii="Times New Roman" w:hAnsi="Times New Roman" w:cs="Times New Roman"/>
          <w:sz w:val="28"/>
          <w:szCs w:val="28"/>
          <w:lang w:val="en-US"/>
        </w:rPr>
        <w:t>I</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O</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Q</w:t>
      </w:r>
      <w:r w:rsidRPr="00777D1C">
        <w:rPr>
          <w:rFonts w:ascii="Times New Roman" w:hAnsi="Times New Roman" w:cs="Times New Roman"/>
          <w:sz w:val="28"/>
          <w:szCs w:val="28"/>
          <w:lang w:val="uk-UA"/>
        </w:rPr>
        <w:t>4</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sidRPr="00777D1C">
        <w:rPr>
          <w:rFonts w:ascii="Times New Roman" w:hAnsi="Times New Roman" w:cs="Times New Roman"/>
          <w:sz w:val="28"/>
          <w:szCs w:val="28"/>
          <w:lang w:val="uk-UA"/>
        </w:rPr>
        <w:t>1</w:t>
      </w:r>
      <w:r>
        <w:rPr>
          <w:rFonts w:ascii="Times New Roman" w:hAnsi="Times New Roman" w:cs="Times New Roman"/>
          <w:sz w:val="28"/>
          <w:szCs w:val="28"/>
          <w:lang w:val="uk-UA"/>
        </w:rPr>
        <w:t xml:space="preserve"> та</w:t>
      </w:r>
      <w:r w:rsidRPr="00777D1C">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sidRPr="00777D1C">
        <w:rPr>
          <w:rFonts w:ascii="Times New Roman" w:hAnsi="Times New Roman" w:cs="Times New Roman"/>
          <w:sz w:val="28"/>
          <w:szCs w:val="28"/>
          <w:lang w:val="uk-UA"/>
        </w:rPr>
        <w:t>4</w:t>
      </w:r>
      <w:r>
        <w:rPr>
          <w:rFonts w:ascii="Times New Roman" w:hAnsi="Times New Roman" w:cs="Times New Roman"/>
          <w:sz w:val="28"/>
          <w:szCs w:val="28"/>
          <w:lang w:val="uk-UA"/>
        </w:rPr>
        <w:t xml:space="preserve">; шкалою «стимуляція» та факторами </w:t>
      </w:r>
      <w:r>
        <w:rPr>
          <w:rFonts w:ascii="Times New Roman" w:hAnsi="Times New Roman" w:cs="Times New Roman"/>
          <w:sz w:val="28"/>
          <w:szCs w:val="28"/>
          <w:lang w:val="en-US"/>
        </w:rPr>
        <w:t>L</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Q</w:t>
      </w:r>
      <w:r w:rsidRPr="008E5F5F">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Q</w:t>
      </w:r>
      <w:r w:rsidRPr="008E5F5F">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Pr>
          <w:rFonts w:ascii="Times New Roman" w:hAnsi="Times New Roman" w:cs="Times New Roman"/>
          <w:sz w:val="28"/>
          <w:szCs w:val="28"/>
          <w:lang w:val="uk-UA"/>
        </w:rPr>
        <w:t>1 та</w:t>
      </w:r>
      <w:r w:rsidRPr="008E5F5F">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Pr>
          <w:rFonts w:ascii="Times New Roman" w:hAnsi="Times New Roman" w:cs="Times New Roman"/>
          <w:sz w:val="28"/>
          <w:szCs w:val="28"/>
          <w:lang w:val="uk-UA"/>
        </w:rPr>
        <w:t xml:space="preserve">4; шкалою «гедонізм» та факторами </w:t>
      </w:r>
      <w:r>
        <w:rPr>
          <w:rFonts w:ascii="Times New Roman" w:hAnsi="Times New Roman" w:cs="Times New Roman"/>
          <w:sz w:val="28"/>
          <w:szCs w:val="28"/>
          <w:lang w:val="en-US"/>
        </w:rPr>
        <w:t>L</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Q</w:t>
      </w:r>
      <w:r w:rsidRPr="008E5F5F">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Q</w:t>
      </w:r>
      <w:r w:rsidRPr="008E5F5F">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Pr>
          <w:rFonts w:ascii="Times New Roman" w:hAnsi="Times New Roman" w:cs="Times New Roman"/>
          <w:sz w:val="28"/>
          <w:szCs w:val="28"/>
          <w:lang w:val="uk-UA"/>
        </w:rPr>
        <w:t>4</w:t>
      </w:r>
      <w:r w:rsidR="00E643C7">
        <w:rPr>
          <w:rFonts w:ascii="Times New Roman" w:hAnsi="Times New Roman" w:cs="Times New Roman"/>
          <w:sz w:val="28"/>
          <w:szCs w:val="28"/>
          <w:lang w:val="uk-UA"/>
        </w:rPr>
        <w:t>;</w:t>
      </w:r>
      <w:r>
        <w:rPr>
          <w:sz w:val="28"/>
          <w:szCs w:val="28"/>
          <w:lang w:val="uk-UA"/>
        </w:rPr>
        <w:t xml:space="preserve"> </w:t>
      </w:r>
      <w:r w:rsidR="00E643C7">
        <w:rPr>
          <w:rFonts w:ascii="Times New Roman" w:hAnsi="Times New Roman" w:cs="Times New Roman"/>
          <w:sz w:val="28"/>
          <w:szCs w:val="28"/>
          <w:lang w:val="uk-UA"/>
        </w:rPr>
        <w:t>ш</w:t>
      </w:r>
      <w:r>
        <w:rPr>
          <w:rFonts w:ascii="Times New Roman" w:hAnsi="Times New Roman" w:cs="Times New Roman"/>
          <w:sz w:val="28"/>
          <w:szCs w:val="28"/>
          <w:lang w:val="uk-UA"/>
        </w:rPr>
        <w:t>кал</w:t>
      </w:r>
      <w:r w:rsidR="00E643C7">
        <w:rPr>
          <w:rFonts w:ascii="Times New Roman" w:hAnsi="Times New Roman" w:cs="Times New Roman"/>
          <w:sz w:val="28"/>
          <w:szCs w:val="28"/>
          <w:lang w:val="uk-UA"/>
        </w:rPr>
        <w:t>ою</w:t>
      </w:r>
      <w:r>
        <w:rPr>
          <w:rFonts w:ascii="Times New Roman" w:hAnsi="Times New Roman" w:cs="Times New Roman"/>
          <w:sz w:val="28"/>
          <w:szCs w:val="28"/>
          <w:lang w:val="uk-UA"/>
        </w:rPr>
        <w:t xml:space="preserve"> «досягнення» </w:t>
      </w:r>
      <w:r w:rsidR="00E643C7">
        <w:rPr>
          <w:rFonts w:ascii="Times New Roman" w:hAnsi="Times New Roman" w:cs="Times New Roman"/>
          <w:sz w:val="28"/>
          <w:szCs w:val="28"/>
          <w:lang w:val="uk-UA"/>
        </w:rPr>
        <w:t>та</w:t>
      </w:r>
      <w:r>
        <w:rPr>
          <w:rFonts w:ascii="Times New Roman" w:hAnsi="Times New Roman" w:cs="Times New Roman"/>
          <w:sz w:val="28"/>
          <w:szCs w:val="28"/>
          <w:lang w:val="uk-UA"/>
        </w:rPr>
        <w:t xml:space="preserve"> усіма факторами, окрім фактору, який має пряму кореляцію </w:t>
      </w:r>
      <w:r>
        <w:rPr>
          <w:rFonts w:ascii="Times New Roman" w:hAnsi="Times New Roman" w:cs="Times New Roman"/>
          <w:sz w:val="28"/>
          <w:szCs w:val="28"/>
          <w:lang w:val="en-US"/>
        </w:rPr>
        <w:t>L</w:t>
      </w:r>
      <w:r w:rsidR="00E643C7">
        <w:rPr>
          <w:rFonts w:ascii="Times New Roman" w:hAnsi="Times New Roman" w:cs="Times New Roman"/>
          <w:sz w:val="28"/>
          <w:szCs w:val="28"/>
          <w:lang w:val="uk-UA"/>
        </w:rPr>
        <w:t>;</w:t>
      </w:r>
      <w:r>
        <w:rPr>
          <w:sz w:val="28"/>
          <w:szCs w:val="28"/>
          <w:lang w:val="uk-UA"/>
        </w:rPr>
        <w:t xml:space="preserve"> </w:t>
      </w:r>
      <w:r w:rsidR="00E643C7">
        <w:rPr>
          <w:rFonts w:ascii="Times New Roman" w:hAnsi="Times New Roman" w:cs="Times New Roman"/>
          <w:sz w:val="28"/>
          <w:szCs w:val="28"/>
          <w:lang w:val="uk-UA"/>
        </w:rPr>
        <w:t>ш</w:t>
      </w:r>
      <w:r>
        <w:rPr>
          <w:rFonts w:ascii="Times New Roman" w:hAnsi="Times New Roman" w:cs="Times New Roman"/>
          <w:sz w:val="28"/>
          <w:szCs w:val="28"/>
          <w:lang w:val="uk-UA"/>
        </w:rPr>
        <w:t>кала «влада» негативно корелює з усіма факторами</w:t>
      </w:r>
      <w:r w:rsidR="00E643C7">
        <w:rPr>
          <w:rFonts w:ascii="Times New Roman" w:hAnsi="Times New Roman" w:cs="Times New Roman"/>
          <w:sz w:val="28"/>
          <w:szCs w:val="28"/>
          <w:lang w:val="uk-UA"/>
        </w:rPr>
        <w:t>;</w:t>
      </w:r>
      <w:r>
        <w:rPr>
          <w:rFonts w:ascii="Times New Roman" w:hAnsi="Times New Roman" w:cs="Times New Roman"/>
          <w:sz w:val="28"/>
          <w:szCs w:val="28"/>
          <w:lang w:val="uk-UA"/>
        </w:rPr>
        <w:t xml:space="preserve"> шкал</w:t>
      </w:r>
      <w:r w:rsidR="00E643C7">
        <w:rPr>
          <w:rFonts w:ascii="Times New Roman" w:hAnsi="Times New Roman" w:cs="Times New Roman"/>
          <w:sz w:val="28"/>
          <w:szCs w:val="28"/>
          <w:lang w:val="uk-UA"/>
        </w:rPr>
        <w:t>а</w:t>
      </w:r>
      <w:r>
        <w:rPr>
          <w:rFonts w:ascii="Times New Roman" w:hAnsi="Times New Roman" w:cs="Times New Roman"/>
          <w:sz w:val="28"/>
          <w:szCs w:val="28"/>
          <w:lang w:val="uk-UA"/>
        </w:rPr>
        <w:t xml:space="preserve"> «безпека» </w:t>
      </w:r>
      <w:r w:rsidR="00E643C7">
        <w:rPr>
          <w:rFonts w:ascii="Times New Roman" w:hAnsi="Times New Roman" w:cs="Times New Roman"/>
          <w:sz w:val="28"/>
          <w:szCs w:val="28"/>
          <w:lang w:val="uk-UA"/>
        </w:rPr>
        <w:t xml:space="preserve">має </w:t>
      </w:r>
      <w:r>
        <w:rPr>
          <w:rFonts w:ascii="Times New Roman" w:hAnsi="Times New Roman" w:cs="Times New Roman"/>
          <w:sz w:val="28"/>
          <w:szCs w:val="28"/>
          <w:lang w:val="uk-UA"/>
        </w:rPr>
        <w:t xml:space="preserve">прямий зв'язок тільки з факторами </w:t>
      </w:r>
      <w:r>
        <w:rPr>
          <w:rFonts w:ascii="Times New Roman" w:hAnsi="Times New Roman" w:cs="Times New Roman"/>
          <w:sz w:val="28"/>
          <w:szCs w:val="28"/>
          <w:lang w:val="en-US"/>
        </w:rPr>
        <w:t>I</w:t>
      </w:r>
      <w:r w:rsidRPr="00DA62C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w:t>
      </w:r>
      <w:r>
        <w:rPr>
          <w:rFonts w:ascii="Times New Roman" w:hAnsi="Times New Roman" w:cs="Times New Roman"/>
          <w:sz w:val="28"/>
          <w:szCs w:val="28"/>
          <w:lang w:val="en-US"/>
        </w:rPr>
        <w:t>Q</w:t>
      </w:r>
      <w:r w:rsidRPr="00DA62CC">
        <w:rPr>
          <w:rFonts w:ascii="Times New Roman" w:hAnsi="Times New Roman" w:cs="Times New Roman"/>
          <w:sz w:val="28"/>
          <w:szCs w:val="28"/>
          <w:lang w:val="uk-UA"/>
        </w:rPr>
        <w:t>4</w:t>
      </w:r>
      <w:r w:rsidR="00E643C7">
        <w:rPr>
          <w:rFonts w:ascii="Times New Roman" w:hAnsi="Times New Roman" w:cs="Times New Roman"/>
          <w:sz w:val="28"/>
          <w:szCs w:val="28"/>
          <w:lang w:val="uk-UA"/>
        </w:rPr>
        <w:t>.</w:t>
      </w:r>
    </w:p>
    <w:p w14:paraId="39D336CD" w14:textId="01E5B130" w:rsidR="00EF4859" w:rsidRDefault="00EF4859" w:rsidP="00EF4859">
      <w:pPr>
        <w:pStyle w:val="a8"/>
        <w:tabs>
          <w:tab w:val="left" w:pos="7575"/>
        </w:tabs>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Порівняння показника «години» та шкал о</w:t>
      </w:r>
      <w:r w:rsidRPr="000F17D3">
        <w:rPr>
          <w:rFonts w:ascii="Times New Roman" w:eastAsia="Calibri" w:hAnsi="Times New Roman" w:cs="Times New Roman"/>
          <w:sz w:val="28"/>
          <w:szCs w:val="28"/>
          <w:lang w:val="uk-UA"/>
        </w:rPr>
        <w:t>питувальник</w:t>
      </w:r>
      <w:r>
        <w:rPr>
          <w:rFonts w:ascii="Times New Roman" w:eastAsia="Calibri" w:hAnsi="Times New Roman" w:cs="Times New Roman"/>
          <w:sz w:val="28"/>
          <w:szCs w:val="28"/>
          <w:lang w:val="uk-UA"/>
        </w:rPr>
        <w:t>а</w:t>
      </w:r>
      <w:r w:rsidRPr="000F17D3">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w:t>
      </w:r>
      <w:r w:rsidRPr="000F17D3">
        <w:rPr>
          <w:rFonts w:ascii="Times New Roman" w:eastAsia="Calibri" w:hAnsi="Times New Roman" w:cs="Times New Roman"/>
          <w:sz w:val="28"/>
          <w:szCs w:val="28"/>
          <w:lang w:val="uk-UA"/>
        </w:rPr>
        <w:t>Психічні стани особистості</w:t>
      </w:r>
      <w:r>
        <w:rPr>
          <w:rFonts w:ascii="Times New Roman" w:eastAsia="Calibri" w:hAnsi="Times New Roman" w:cs="Times New Roman"/>
          <w:sz w:val="28"/>
          <w:szCs w:val="28"/>
          <w:lang w:val="uk-UA"/>
        </w:rPr>
        <w:t>»</w:t>
      </w:r>
      <w:r>
        <w:rPr>
          <w:rFonts w:ascii="Times New Roman" w:hAnsi="Times New Roman" w:cs="Times New Roman"/>
          <w:sz w:val="28"/>
          <w:szCs w:val="28"/>
          <w:lang w:val="uk-UA"/>
        </w:rPr>
        <w:t xml:space="preserve"> (Джерлсайд) продемонстрували прямий зв'язок по шкалах «самотність», «безглуздість існування» та «безнадійність».</w:t>
      </w:r>
    </w:p>
    <w:p w14:paraId="12D32D26" w14:textId="70F27C86" w:rsidR="00EF4859" w:rsidRPr="00EF4859" w:rsidRDefault="00EF4859" w:rsidP="00EF4859">
      <w:pPr>
        <w:pStyle w:val="a8"/>
        <w:tabs>
          <w:tab w:val="left" w:pos="7575"/>
        </w:tabs>
        <w:spacing w:line="360" w:lineRule="auto"/>
        <w:ind w:firstLine="708"/>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lastRenderedPageBreak/>
        <w:t xml:space="preserve">Порівняння показника </w:t>
      </w:r>
      <w:r w:rsidRPr="00062AD0">
        <w:rPr>
          <w:rFonts w:ascii="Times New Roman" w:hAnsi="Times New Roman" w:cs="Times New Roman"/>
          <w:sz w:val="28"/>
          <w:szCs w:val="28"/>
          <w:lang w:val="uk-UA"/>
        </w:rPr>
        <w:t xml:space="preserve">«години» зі шкалами методики </w:t>
      </w:r>
      <w:r w:rsidRPr="00062AD0">
        <w:rPr>
          <w:rFonts w:ascii="Times New Roman" w:eastAsia="Calibri" w:hAnsi="Times New Roman" w:cs="Times New Roman"/>
          <w:sz w:val="28"/>
          <w:szCs w:val="28"/>
          <w:lang w:val="uk-UA"/>
        </w:rPr>
        <w:t>«Діагностика соціально-психологічних установок особистості у мотиваційно-потребовій сфері» (Потьомкіної)</w:t>
      </w:r>
      <w:r>
        <w:rPr>
          <w:rFonts w:ascii="Times New Roman" w:eastAsia="Calibri" w:hAnsi="Times New Roman" w:cs="Times New Roman"/>
          <w:sz w:val="28"/>
          <w:szCs w:val="28"/>
          <w:lang w:val="uk-UA"/>
        </w:rPr>
        <w:t xml:space="preserve"> показали, що фундаментальними є «орієнтація на егоїзм»</w:t>
      </w:r>
      <w:r>
        <w:rPr>
          <w:rFonts w:ascii="Times New Roman" w:hAnsi="Times New Roman" w:cs="Times New Roman"/>
          <w:color w:val="000000"/>
          <w:sz w:val="28"/>
          <w:szCs w:val="28"/>
          <w:lang w:val="uk-UA"/>
        </w:rPr>
        <w:t xml:space="preserve"> </w:t>
      </w:r>
      <w:r>
        <w:rPr>
          <w:rFonts w:ascii="Times New Roman" w:eastAsia="Calibri" w:hAnsi="Times New Roman" w:cs="Times New Roman"/>
          <w:sz w:val="28"/>
          <w:szCs w:val="28"/>
          <w:lang w:val="uk-UA"/>
        </w:rPr>
        <w:t>та «орієнтація на владу».</w:t>
      </w:r>
    </w:p>
    <w:p w14:paraId="4A77CCF7" w14:textId="0B3021A8" w:rsidR="00EF4859" w:rsidRDefault="00EF4859" w:rsidP="00EF4859">
      <w:pPr>
        <w:pStyle w:val="a8"/>
        <w:tabs>
          <w:tab w:val="left" w:pos="7575"/>
        </w:tabs>
        <w:spacing w:line="360" w:lineRule="auto"/>
        <w:ind w:firstLine="70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Порівняння показника «години» та тесту </w:t>
      </w:r>
      <w:r w:rsidRPr="000F17D3">
        <w:rPr>
          <w:rFonts w:ascii="Times New Roman" w:eastAsia="Calibri" w:hAnsi="Times New Roman" w:cs="Times New Roman"/>
          <w:sz w:val="28"/>
          <w:szCs w:val="28"/>
          <w:lang w:val="uk-UA"/>
        </w:rPr>
        <w:t>«</w:t>
      </w:r>
      <w:r w:rsidRPr="000F17D3">
        <w:rPr>
          <w:rFonts w:ascii="Times New Roman" w:eastAsia="Calibri" w:hAnsi="Times New Roman" w:cs="Times New Roman"/>
          <w:sz w:val="28"/>
          <w:szCs w:val="28"/>
        </w:rPr>
        <w:t>Діагностика когнітивного стилю</w:t>
      </w:r>
      <w:r w:rsidRPr="000F17D3">
        <w:rPr>
          <w:rFonts w:ascii="Times New Roman" w:eastAsia="Calibri" w:hAnsi="Times New Roman" w:cs="Times New Roman"/>
          <w:sz w:val="28"/>
          <w:szCs w:val="28"/>
          <w:lang w:val="uk-UA"/>
        </w:rPr>
        <w:t xml:space="preserve"> за допомогою опитувальника ТСОВ-4»</w:t>
      </w:r>
      <w:r>
        <w:rPr>
          <w:rFonts w:ascii="Times New Roman" w:eastAsia="Calibri" w:hAnsi="Times New Roman" w:cs="Times New Roman"/>
          <w:sz w:val="28"/>
          <w:szCs w:val="28"/>
          <w:lang w:val="uk-UA"/>
        </w:rPr>
        <w:t>виявила прямий зв'язок за шкалою «стереотипи та соціальні установки», негативний кореляційний зв’язк по шкалах «відношення до нового» та «соціальне оточення».</w:t>
      </w:r>
    </w:p>
    <w:p w14:paraId="70FF087A" w14:textId="670BDE51" w:rsidR="00EF4859" w:rsidRDefault="00EF4859" w:rsidP="00EF4859">
      <w:pPr>
        <w:pStyle w:val="a8"/>
        <w:tabs>
          <w:tab w:val="left" w:pos="7575"/>
        </w:tabs>
        <w:spacing w:line="360" w:lineRule="auto"/>
        <w:ind w:firstLine="708"/>
        <w:jc w:val="both"/>
        <w:rPr>
          <w:rFonts w:ascii="Times New Roman" w:hAnsi="Times New Roman" w:cs="Times New Roman"/>
          <w:color w:val="000000"/>
          <w:sz w:val="28"/>
          <w:szCs w:val="28"/>
          <w:lang w:val="uk-UA"/>
        </w:rPr>
      </w:pPr>
      <w:r>
        <w:rPr>
          <w:rFonts w:ascii="Times New Roman" w:eastAsia="Calibri" w:hAnsi="Times New Roman" w:cs="Times New Roman"/>
          <w:sz w:val="28"/>
          <w:szCs w:val="28"/>
          <w:lang w:val="uk-UA"/>
        </w:rPr>
        <w:t xml:space="preserve">Остання методика, з якою було здійснено порівняння показника «години» став тест Кеттеллу. </w:t>
      </w:r>
      <w:r>
        <w:rPr>
          <w:rFonts w:ascii="Times New Roman" w:hAnsi="Times New Roman" w:cs="Times New Roman"/>
          <w:sz w:val="28"/>
          <w:szCs w:val="28"/>
          <w:lang w:val="uk-UA"/>
        </w:rPr>
        <w:t xml:space="preserve">Негативний зв'язок отримано по факторах С, Е, Н, </w:t>
      </w:r>
      <w:r w:rsidRPr="00D91D1A">
        <w:rPr>
          <w:rFonts w:ascii="Times New Roman" w:hAnsi="Times New Roman" w:cs="Times New Roman"/>
          <w:color w:val="000000"/>
          <w:sz w:val="28"/>
          <w:szCs w:val="28"/>
        </w:rPr>
        <w:t>Q1</w:t>
      </w:r>
      <w:r w:rsidRPr="00D91D1A">
        <w:rPr>
          <w:rFonts w:ascii="Times New Roman" w:hAnsi="Times New Roman" w:cs="Times New Roman"/>
          <w:color w:val="000000"/>
          <w:sz w:val="28"/>
          <w:szCs w:val="28"/>
          <w:lang w:val="uk-UA"/>
        </w:rPr>
        <w:t xml:space="preserve">, </w:t>
      </w:r>
      <w:r w:rsidRPr="00D91D1A">
        <w:rPr>
          <w:rFonts w:ascii="Times New Roman" w:hAnsi="Times New Roman" w:cs="Times New Roman"/>
          <w:color w:val="000000"/>
          <w:sz w:val="28"/>
          <w:szCs w:val="28"/>
        </w:rPr>
        <w:t>Q</w:t>
      </w:r>
      <w:r w:rsidRPr="00D91D1A">
        <w:rPr>
          <w:rFonts w:ascii="Times New Roman" w:hAnsi="Times New Roman" w:cs="Times New Roman"/>
          <w:color w:val="000000"/>
          <w:sz w:val="28"/>
          <w:szCs w:val="28"/>
          <w:lang w:val="uk-UA"/>
        </w:rPr>
        <w:t>2</w:t>
      </w:r>
      <w:r>
        <w:rPr>
          <w:rFonts w:ascii="Times New Roman" w:hAnsi="Times New Roman" w:cs="Times New Roman"/>
          <w:color w:val="000000"/>
          <w:sz w:val="28"/>
          <w:szCs w:val="28"/>
          <w:lang w:val="uk-UA"/>
        </w:rPr>
        <w:t xml:space="preserve"> та </w:t>
      </w:r>
      <w:r w:rsidRPr="00D91D1A">
        <w:rPr>
          <w:rFonts w:ascii="Times New Roman" w:hAnsi="Times New Roman" w:cs="Times New Roman"/>
          <w:color w:val="000000"/>
          <w:sz w:val="28"/>
          <w:szCs w:val="28"/>
        </w:rPr>
        <w:t>F2</w:t>
      </w:r>
      <w:r>
        <w:rPr>
          <w:rFonts w:ascii="Times New Roman" w:hAnsi="Times New Roman" w:cs="Times New Roman"/>
          <w:color w:val="000000"/>
          <w:sz w:val="28"/>
          <w:szCs w:val="28"/>
          <w:lang w:val="uk-UA"/>
        </w:rPr>
        <w:t xml:space="preserve">. Прямий зв'язок спостерігається за факторами </w:t>
      </w:r>
      <w:r>
        <w:rPr>
          <w:rFonts w:ascii="Times New Roman" w:hAnsi="Times New Roman" w:cs="Times New Roman"/>
          <w:color w:val="000000"/>
          <w:sz w:val="28"/>
          <w:szCs w:val="28"/>
          <w:lang w:val="fr-FR"/>
        </w:rPr>
        <w:t>B</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fr-FR"/>
        </w:rPr>
        <w:t>F</w:t>
      </w:r>
      <w:r>
        <w:rPr>
          <w:rFonts w:ascii="Times New Roman" w:hAnsi="Times New Roman" w:cs="Times New Roman"/>
          <w:color w:val="000000"/>
          <w:sz w:val="28"/>
          <w:szCs w:val="28"/>
          <w:lang w:val="uk-UA"/>
        </w:rPr>
        <w:t>,</w:t>
      </w:r>
      <w:r w:rsidRPr="00DF22B6">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fr-FR"/>
        </w:rPr>
        <w:t>I</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Q</w:t>
      </w:r>
      <w:r w:rsidRPr="00DF22B6">
        <w:rPr>
          <w:rFonts w:ascii="Times New Roman" w:hAnsi="Times New Roman" w:cs="Times New Roman"/>
          <w:color w:val="000000"/>
          <w:sz w:val="28"/>
          <w:szCs w:val="28"/>
        </w:rPr>
        <w:t>4</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F</w:t>
      </w:r>
      <w:r w:rsidRPr="00DF22B6">
        <w:rPr>
          <w:rFonts w:ascii="Times New Roman" w:hAnsi="Times New Roman" w:cs="Times New Roman"/>
          <w:color w:val="000000"/>
          <w:sz w:val="28"/>
          <w:szCs w:val="28"/>
        </w:rPr>
        <w:t xml:space="preserve">1 </w:t>
      </w:r>
      <w:r>
        <w:rPr>
          <w:rFonts w:ascii="Times New Roman" w:hAnsi="Times New Roman" w:cs="Times New Roman"/>
          <w:color w:val="000000"/>
          <w:sz w:val="28"/>
          <w:szCs w:val="28"/>
          <w:lang w:val="uk-UA"/>
        </w:rPr>
        <w:t xml:space="preserve">та </w:t>
      </w:r>
      <w:r>
        <w:rPr>
          <w:rFonts w:ascii="Times New Roman" w:hAnsi="Times New Roman" w:cs="Times New Roman"/>
          <w:color w:val="000000"/>
          <w:sz w:val="28"/>
          <w:szCs w:val="28"/>
          <w:lang w:val="en-US"/>
        </w:rPr>
        <w:t>F</w:t>
      </w:r>
      <w:r w:rsidRPr="00DF22B6">
        <w:rPr>
          <w:rFonts w:ascii="Times New Roman" w:hAnsi="Times New Roman" w:cs="Times New Roman"/>
          <w:color w:val="000000"/>
          <w:sz w:val="28"/>
          <w:szCs w:val="28"/>
        </w:rPr>
        <w:t>4</w:t>
      </w:r>
      <w:r>
        <w:rPr>
          <w:rFonts w:ascii="Times New Roman" w:hAnsi="Times New Roman" w:cs="Times New Roman"/>
          <w:color w:val="000000"/>
          <w:sz w:val="28"/>
          <w:szCs w:val="28"/>
          <w:lang w:val="uk-UA"/>
        </w:rPr>
        <w:t>.</w:t>
      </w:r>
    </w:p>
    <w:p w14:paraId="4D5CBBEA" w14:textId="79A1EED3" w:rsidR="00EF4859" w:rsidRDefault="00EF4859" w:rsidP="00EF4859">
      <w:pPr>
        <w:pStyle w:val="a8"/>
        <w:tabs>
          <w:tab w:val="left" w:pos="7575"/>
        </w:tabs>
        <w:spacing w:line="360" w:lineRule="auto"/>
        <w:ind w:firstLine="708"/>
        <w:jc w:val="both"/>
        <w:rPr>
          <w:rFonts w:ascii="Times New Roman" w:hAnsi="Times New Roman" w:cs="Times New Roman"/>
          <w:color w:val="000000"/>
          <w:sz w:val="28"/>
          <w:szCs w:val="28"/>
          <w:lang w:val="uk-UA"/>
        </w:rPr>
      </w:pPr>
    </w:p>
    <w:p w14:paraId="5454074B" w14:textId="36A89ECA" w:rsidR="00EF4859" w:rsidRDefault="00EF4859" w:rsidP="00EF4859">
      <w:pPr>
        <w:pStyle w:val="a8"/>
        <w:tabs>
          <w:tab w:val="left" w:pos="7575"/>
        </w:tabs>
        <w:spacing w:line="360" w:lineRule="auto"/>
        <w:ind w:firstLine="708"/>
        <w:jc w:val="both"/>
        <w:rPr>
          <w:rFonts w:ascii="Times New Roman" w:hAnsi="Times New Roman" w:cs="Times New Roman"/>
          <w:color w:val="000000"/>
          <w:sz w:val="28"/>
          <w:szCs w:val="28"/>
          <w:lang w:val="uk-UA"/>
        </w:rPr>
      </w:pPr>
    </w:p>
    <w:p w14:paraId="7DE07D5A" w14:textId="2835DAF6" w:rsidR="00EF4859" w:rsidRDefault="00EF4859" w:rsidP="00EF4859">
      <w:pPr>
        <w:pStyle w:val="a8"/>
        <w:tabs>
          <w:tab w:val="left" w:pos="7575"/>
        </w:tabs>
        <w:spacing w:line="360" w:lineRule="auto"/>
        <w:ind w:firstLine="708"/>
        <w:jc w:val="both"/>
        <w:rPr>
          <w:rFonts w:ascii="Times New Roman" w:hAnsi="Times New Roman" w:cs="Times New Roman"/>
          <w:color w:val="000000"/>
          <w:sz w:val="28"/>
          <w:szCs w:val="28"/>
          <w:lang w:val="uk-UA"/>
        </w:rPr>
      </w:pPr>
    </w:p>
    <w:p w14:paraId="351DCD2F" w14:textId="5355584B" w:rsidR="00EF4859" w:rsidRDefault="00EF4859" w:rsidP="00EF4859">
      <w:pPr>
        <w:pStyle w:val="a8"/>
        <w:tabs>
          <w:tab w:val="left" w:pos="7575"/>
        </w:tabs>
        <w:spacing w:line="360" w:lineRule="auto"/>
        <w:ind w:firstLine="708"/>
        <w:jc w:val="both"/>
        <w:rPr>
          <w:rFonts w:ascii="Times New Roman" w:hAnsi="Times New Roman" w:cs="Times New Roman"/>
          <w:color w:val="000000"/>
          <w:sz w:val="28"/>
          <w:szCs w:val="28"/>
          <w:lang w:val="uk-UA"/>
        </w:rPr>
      </w:pPr>
    </w:p>
    <w:p w14:paraId="0C291562" w14:textId="1F2605CE" w:rsidR="00EF4859" w:rsidRDefault="00EF4859" w:rsidP="00EF4859">
      <w:pPr>
        <w:pStyle w:val="a8"/>
        <w:tabs>
          <w:tab w:val="left" w:pos="7575"/>
        </w:tabs>
        <w:spacing w:line="360" w:lineRule="auto"/>
        <w:ind w:firstLine="708"/>
        <w:jc w:val="both"/>
        <w:rPr>
          <w:rFonts w:ascii="Times New Roman" w:hAnsi="Times New Roman" w:cs="Times New Roman"/>
          <w:color w:val="000000"/>
          <w:sz w:val="28"/>
          <w:szCs w:val="28"/>
          <w:lang w:val="uk-UA"/>
        </w:rPr>
      </w:pPr>
    </w:p>
    <w:p w14:paraId="10B961F7" w14:textId="32F00810" w:rsidR="00EF4859" w:rsidRDefault="00EF4859" w:rsidP="00EF4859">
      <w:pPr>
        <w:pStyle w:val="a8"/>
        <w:tabs>
          <w:tab w:val="left" w:pos="7575"/>
        </w:tabs>
        <w:spacing w:line="360" w:lineRule="auto"/>
        <w:ind w:firstLine="708"/>
        <w:jc w:val="both"/>
        <w:rPr>
          <w:rFonts w:ascii="Times New Roman" w:hAnsi="Times New Roman" w:cs="Times New Roman"/>
          <w:color w:val="000000"/>
          <w:sz w:val="28"/>
          <w:szCs w:val="28"/>
          <w:lang w:val="uk-UA"/>
        </w:rPr>
      </w:pPr>
    </w:p>
    <w:p w14:paraId="3D7224A8" w14:textId="5EF50883" w:rsidR="00EF4859" w:rsidRDefault="00EF4859" w:rsidP="00EF4859">
      <w:pPr>
        <w:pStyle w:val="a8"/>
        <w:tabs>
          <w:tab w:val="left" w:pos="7575"/>
        </w:tabs>
        <w:spacing w:line="360" w:lineRule="auto"/>
        <w:ind w:firstLine="708"/>
        <w:jc w:val="both"/>
        <w:rPr>
          <w:rFonts w:ascii="Times New Roman" w:hAnsi="Times New Roman" w:cs="Times New Roman"/>
          <w:color w:val="000000"/>
          <w:sz w:val="28"/>
          <w:szCs w:val="28"/>
          <w:lang w:val="uk-UA"/>
        </w:rPr>
      </w:pPr>
    </w:p>
    <w:p w14:paraId="79546E5D" w14:textId="371AF1C1" w:rsidR="00EF4859" w:rsidRDefault="00EF4859" w:rsidP="00EF4859">
      <w:pPr>
        <w:pStyle w:val="a8"/>
        <w:tabs>
          <w:tab w:val="left" w:pos="7575"/>
        </w:tabs>
        <w:spacing w:line="360" w:lineRule="auto"/>
        <w:ind w:firstLine="708"/>
        <w:jc w:val="both"/>
        <w:rPr>
          <w:rFonts w:ascii="Times New Roman" w:hAnsi="Times New Roman" w:cs="Times New Roman"/>
          <w:color w:val="000000"/>
          <w:sz w:val="28"/>
          <w:szCs w:val="28"/>
          <w:lang w:val="uk-UA"/>
        </w:rPr>
      </w:pPr>
    </w:p>
    <w:p w14:paraId="1FB93848" w14:textId="1FB0DA5B" w:rsidR="00EF4859" w:rsidRDefault="00EF4859" w:rsidP="00EF4859">
      <w:pPr>
        <w:pStyle w:val="a8"/>
        <w:tabs>
          <w:tab w:val="left" w:pos="7575"/>
        </w:tabs>
        <w:spacing w:line="360" w:lineRule="auto"/>
        <w:ind w:firstLine="708"/>
        <w:jc w:val="both"/>
        <w:rPr>
          <w:rFonts w:ascii="Times New Roman" w:hAnsi="Times New Roman" w:cs="Times New Roman"/>
          <w:color w:val="000000"/>
          <w:sz w:val="28"/>
          <w:szCs w:val="28"/>
          <w:lang w:val="uk-UA"/>
        </w:rPr>
      </w:pPr>
    </w:p>
    <w:p w14:paraId="5EB59160" w14:textId="7696F22E" w:rsidR="00EF4859" w:rsidRDefault="00EF4859" w:rsidP="00EF4859">
      <w:pPr>
        <w:pStyle w:val="a8"/>
        <w:tabs>
          <w:tab w:val="left" w:pos="7575"/>
        </w:tabs>
        <w:spacing w:line="360" w:lineRule="auto"/>
        <w:ind w:firstLine="708"/>
        <w:jc w:val="both"/>
        <w:rPr>
          <w:rFonts w:ascii="Times New Roman" w:hAnsi="Times New Roman" w:cs="Times New Roman"/>
          <w:color w:val="000000"/>
          <w:sz w:val="28"/>
          <w:szCs w:val="28"/>
          <w:lang w:val="uk-UA"/>
        </w:rPr>
      </w:pPr>
    </w:p>
    <w:p w14:paraId="17D5B48B" w14:textId="7C7BE646" w:rsidR="00EF4859" w:rsidRDefault="00EF4859" w:rsidP="00EF4859">
      <w:pPr>
        <w:pStyle w:val="a8"/>
        <w:tabs>
          <w:tab w:val="left" w:pos="7575"/>
        </w:tabs>
        <w:spacing w:line="360" w:lineRule="auto"/>
        <w:ind w:firstLine="708"/>
        <w:jc w:val="both"/>
        <w:rPr>
          <w:rFonts w:ascii="Times New Roman" w:hAnsi="Times New Roman" w:cs="Times New Roman"/>
          <w:color w:val="000000"/>
          <w:sz w:val="28"/>
          <w:szCs w:val="28"/>
          <w:lang w:val="uk-UA"/>
        </w:rPr>
      </w:pPr>
    </w:p>
    <w:p w14:paraId="383E0AF5" w14:textId="3F3738D6" w:rsidR="00EF4859" w:rsidRDefault="00EF4859" w:rsidP="00EF4859">
      <w:pPr>
        <w:pStyle w:val="a8"/>
        <w:tabs>
          <w:tab w:val="left" w:pos="7575"/>
        </w:tabs>
        <w:spacing w:line="360" w:lineRule="auto"/>
        <w:ind w:firstLine="708"/>
        <w:jc w:val="both"/>
        <w:rPr>
          <w:rFonts w:ascii="Times New Roman" w:hAnsi="Times New Roman" w:cs="Times New Roman"/>
          <w:color w:val="000000"/>
          <w:sz w:val="28"/>
          <w:szCs w:val="28"/>
          <w:lang w:val="uk-UA"/>
        </w:rPr>
      </w:pPr>
    </w:p>
    <w:p w14:paraId="216DB6D8" w14:textId="090C46CD" w:rsidR="00EF4859" w:rsidRDefault="00EF4859" w:rsidP="007C204D">
      <w:pPr>
        <w:pStyle w:val="a8"/>
        <w:tabs>
          <w:tab w:val="left" w:pos="7575"/>
        </w:tabs>
        <w:spacing w:line="360" w:lineRule="auto"/>
        <w:jc w:val="both"/>
        <w:rPr>
          <w:rFonts w:ascii="Times New Roman" w:hAnsi="Times New Roman" w:cs="Times New Roman"/>
          <w:color w:val="000000"/>
          <w:sz w:val="28"/>
          <w:szCs w:val="28"/>
          <w:lang w:val="uk-UA"/>
        </w:rPr>
      </w:pPr>
    </w:p>
    <w:p w14:paraId="3704E124" w14:textId="0EC4D958" w:rsidR="00EF4859" w:rsidRDefault="00EF4859" w:rsidP="00EF4859">
      <w:pPr>
        <w:pStyle w:val="a8"/>
        <w:tabs>
          <w:tab w:val="left" w:pos="7575"/>
        </w:tabs>
        <w:spacing w:line="360" w:lineRule="auto"/>
        <w:ind w:firstLine="708"/>
        <w:jc w:val="both"/>
        <w:rPr>
          <w:rFonts w:ascii="Times New Roman" w:hAnsi="Times New Roman" w:cs="Times New Roman"/>
          <w:color w:val="000000"/>
          <w:sz w:val="28"/>
          <w:szCs w:val="28"/>
          <w:lang w:val="uk-UA"/>
        </w:rPr>
      </w:pPr>
    </w:p>
    <w:p w14:paraId="30D2CF26" w14:textId="2261B7E7" w:rsidR="00371CDC" w:rsidRDefault="00371CDC" w:rsidP="00EF4859">
      <w:pPr>
        <w:pStyle w:val="a8"/>
        <w:tabs>
          <w:tab w:val="left" w:pos="7575"/>
        </w:tabs>
        <w:spacing w:line="360" w:lineRule="auto"/>
        <w:ind w:firstLine="708"/>
        <w:jc w:val="both"/>
        <w:rPr>
          <w:rFonts w:ascii="Times New Roman" w:hAnsi="Times New Roman" w:cs="Times New Roman"/>
          <w:color w:val="000000"/>
          <w:sz w:val="28"/>
          <w:szCs w:val="28"/>
          <w:lang w:val="uk-UA"/>
        </w:rPr>
      </w:pPr>
    </w:p>
    <w:p w14:paraId="19D8DD41" w14:textId="2FACD344" w:rsidR="00371CDC" w:rsidRDefault="00371CDC" w:rsidP="00EF4859">
      <w:pPr>
        <w:pStyle w:val="a8"/>
        <w:tabs>
          <w:tab w:val="left" w:pos="7575"/>
        </w:tabs>
        <w:spacing w:line="360" w:lineRule="auto"/>
        <w:ind w:firstLine="708"/>
        <w:jc w:val="both"/>
        <w:rPr>
          <w:rFonts w:ascii="Times New Roman" w:hAnsi="Times New Roman" w:cs="Times New Roman"/>
          <w:color w:val="000000"/>
          <w:sz w:val="28"/>
          <w:szCs w:val="28"/>
          <w:lang w:val="uk-UA"/>
        </w:rPr>
      </w:pPr>
    </w:p>
    <w:p w14:paraId="1431AA94" w14:textId="77777777" w:rsidR="00371CDC" w:rsidRDefault="00371CDC" w:rsidP="00EF4859">
      <w:pPr>
        <w:pStyle w:val="a8"/>
        <w:tabs>
          <w:tab w:val="left" w:pos="7575"/>
        </w:tabs>
        <w:spacing w:line="360" w:lineRule="auto"/>
        <w:ind w:firstLine="708"/>
        <w:jc w:val="both"/>
        <w:rPr>
          <w:rFonts w:ascii="Times New Roman" w:hAnsi="Times New Roman" w:cs="Times New Roman"/>
          <w:color w:val="000000"/>
          <w:sz w:val="28"/>
          <w:szCs w:val="28"/>
          <w:lang w:val="uk-UA"/>
        </w:rPr>
      </w:pPr>
    </w:p>
    <w:p w14:paraId="036BAFC1" w14:textId="55422DB8" w:rsidR="00EF4859" w:rsidRDefault="00EF4859" w:rsidP="00EF4859">
      <w:pPr>
        <w:pStyle w:val="a8"/>
        <w:tabs>
          <w:tab w:val="left" w:pos="7575"/>
        </w:tabs>
        <w:spacing w:line="360" w:lineRule="auto"/>
        <w:jc w:val="both"/>
        <w:rPr>
          <w:rFonts w:ascii="Times New Roman" w:hAnsi="Times New Roman" w:cs="Times New Roman"/>
          <w:color w:val="000000"/>
          <w:sz w:val="28"/>
          <w:szCs w:val="28"/>
          <w:lang w:val="uk-UA"/>
        </w:rPr>
      </w:pPr>
    </w:p>
    <w:p w14:paraId="62E73216" w14:textId="087FADDF" w:rsidR="00E643C7" w:rsidRPr="00457593" w:rsidRDefault="00EF4859" w:rsidP="00EF4859">
      <w:pPr>
        <w:pStyle w:val="a8"/>
        <w:spacing w:line="360" w:lineRule="auto"/>
        <w:ind w:firstLine="708"/>
        <w:jc w:val="center"/>
        <w:rPr>
          <w:rFonts w:ascii="Times New Roman" w:hAnsi="Times New Roman" w:cs="Times New Roman"/>
          <w:sz w:val="28"/>
          <w:szCs w:val="28"/>
          <w:lang w:val="uk-UA"/>
        </w:rPr>
      </w:pPr>
      <w:r>
        <w:rPr>
          <w:rFonts w:ascii="Times New Roman" w:eastAsia="Calibri" w:hAnsi="Times New Roman" w:cs="Times New Roman"/>
          <w:b/>
          <w:sz w:val="28"/>
          <w:szCs w:val="28"/>
          <w:lang w:val="uk-UA"/>
        </w:rPr>
        <w:lastRenderedPageBreak/>
        <w:t>СПИСОК ВИКОРИСТАНИХ ДЖЕРЕЛ</w:t>
      </w:r>
    </w:p>
    <w:p w14:paraId="0D98E192" w14:textId="77777777" w:rsidR="002B0F49" w:rsidRPr="002B0F49" w:rsidRDefault="002B0F49" w:rsidP="002B0F49">
      <w:pPr>
        <w:pStyle w:val="a8"/>
        <w:numPr>
          <w:ilvl w:val="0"/>
          <w:numId w:val="27"/>
        </w:numPr>
        <w:spacing w:line="360" w:lineRule="auto"/>
        <w:jc w:val="both"/>
        <w:rPr>
          <w:rFonts w:ascii="Times New Roman" w:hAnsi="Times New Roman" w:cs="Times New Roman"/>
          <w:sz w:val="28"/>
          <w:szCs w:val="28"/>
        </w:rPr>
      </w:pPr>
      <w:r w:rsidRPr="002B0F49">
        <w:rPr>
          <w:rFonts w:ascii="Times New Roman" w:hAnsi="Times New Roman" w:cs="Times New Roman"/>
          <w:sz w:val="28"/>
          <w:szCs w:val="28"/>
        </w:rPr>
        <w:t>Аббас, Р., и Меш, Г. (2018). Станут ли богатые подростки богаче? Использование Facebook и связь между оффлайн и онлайн социальным капиталом среди палестинской молодежи в Израиле. Инф. коммун. соц. 21, 63–79. дои: 10.1080/1369118X.2016.1261168.</w:t>
      </w:r>
    </w:p>
    <w:p w14:paraId="3D126526" w14:textId="77777777" w:rsidR="002B0F49" w:rsidRPr="002B0F49" w:rsidRDefault="002B0F49" w:rsidP="002B0F49">
      <w:pPr>
        <w:pStyle w:val="a8"/>
        <w:numPr>
          <w:ilvl w:val="0"/>
          <w:numId w:val="27"/>
        </w:numPr>
        <w:spacing w:line="360" w:lineRule="auto"/>
        <w:jc w:val="both"/>
        <w:rPr>
          <w:rFonts w:ascii="Times New Roman" w:hAnsi="Times New Roman" w:cs="Times New Roman"/>
          <w:sz w:val="28"/>
          <w:szCs w:val="28"/>
          <w:lang w:val="uk-UA"/>
        </w:rPr>
      </w:pPr>
      <w:r w:rsidRPr="002B0F49">
        <w:rPr>
          <w:rFonts w:ascii="Times New Roman" w:hAnsi="Times New Roman" w:cs="Times New Roman"/>
          <w:sz w:val="28"/>
          <w:szCs w:val="28"/>
        </w:rPr>
        <w:t>Бано С., Цишен В., Хан А.Н., Хан Н.А. (2019). </w:t>
      </w:r>
      <w:r w:rsidRPr="002B0F49">
        <w:rPr>
          <w:rFonts w:ascii="Times New Roman" w:hAnsi="Times New Roman" w:cs="Times New Roman"/>
          <w:sz w:val="28"/>
          <w:szCs w:val="28"/>
          <w:lang w:val="uk-UA"/>
        </w:rPr>
        <w:t>Використання</w:t>
      </w:r>
      <w:r w:rsidRPr="002B0F49">
        <w:rPr>
          <w:rFonts w:ascii="Times New Roman" w:hAnsi="Times New Roman" w:cs="Times New Roman"/>
          <w:sz w:val="28"/>
          <w:szCs w:val="28"/>
        </w:rPr>
        <w:t xml:space="preserve"> WhatsApp </w:t>
      </w:r>
      <w:r w:rsidRPr="002B0F49">
        <w:rPr>
          <w:rFonts w:ascii="Times New Roman" w:hAnsi="Times New Roman" w:cs="Times New Roman"/>
          <w:sz w:val="28"/>
          <w:szCs w:val="28"/>
          <w:lang w:val="uk-UA"/>
        </w:rPr>
        <w:t>та</w:t>
      </w:r>
      <w:r w:rsidRPr="002B0F49">
        <w:rPr>
          <w:rFonts w:ascii="Times New Roman" w:hAnsi="Times New Roman" w:cs="Times New Roman"/>
          <w:sz w:val="28"/>
          <w:szCs w:val="28"/>
        </w:rPr>
        <w:t xml:space="preserve"> психолог</w:t>
      </w:r>
      <w:r w:rsidRPr="002B0F49">
        <w:rPr>
          <w:rFonts w:ascii="Times New Roman" w:hAnsi="Times New Roman" w:cs="Times New Roman"/>
          <w:sz w:val="28"/>
          <w:szCs w:val="28"/>
          <w:lang w:val="uk-UA"/>
        </w:rPr>
        <w:t>ічне</w:t>
      </w:r>
      <w:r w:rsidRPr="002B0F49">
        <w:rPr>
          <w:rFonts w:ascii="Times New Roman" w:hAnsi="Times New Roman" w:cs="Times New Roman"/>
          <w:sz w:val="28"/>
          <w:szCs w:val="28"/>
        </w:rPr>
        <w:t xml:space="preserve"> благополуч</w:t>
      </w:r>
      <w:r w:rsidRPr="002B0F49">
        <w:rPr>
          <w:rFonts w:ascii="Times New Roman" w:hAnsi="Times New Roman" w:cs="Times New Roman"/>
          <w:sz w:val="28"/>
          <w:szCs w:val="28"/>
          <w:lang w:val="uk-UA"/>
        </w:rPr>
        <w:t>ча</w:t>
      </w:r>
      <w:r w:rsidRPr="002B0F49">
        <w:rPr>
          <w:rFonts w:ascii="Times New Roman" w:hAnsi="Times New Roman" w:cs="Times New Roman"/>
          <w:sz w:val="28"/>
          <w:szCs w:val="28"/>
        </w:rPr>
        <w:t xml:space="preserve"> уч</w:t>
      </w:r>
      <w:r w:rsidRPr="002B0F49">
        <w:rPr>
          <w:rFonts w:ascii="Times New Roman" w:hAnsi="Times New Roman" w:cs="Times New Roman"/>
          <w:sz w:val="28"/>
          <w:szCs w:val="28"/>
          <w:lang w:val="uk-UA"/>
        </w:rPr>
        <w:t>нів</w:t>
      </w:r>
      <w:r w:rsidRPr="002B0F49">
        <w:rPr>
          <w:rFonts w:ascii="Times New Roman" w:hAnsi="Times New Roman" w:cs="Times New Roman"/>
          <w:sz w:val="28"/>
          <w:szCs w:val="28"/>
        </w:rPr>
        <w:t>: роль соц</w:t>
      </w:r>
      <w:r w:rsidRPr="002B0F49">
        <w:rPr>
          <w:rFonts w:ascii="Times New Roman" w:hAnsi="Times New Roman" w:cs="Times New Roman"/>
          <w:sz w:val="28"/>
          <w:szCs w:val="28"/>
          <w:lang w:val="uk-UA"/>
        </w:rPr>
        <w:t>і</w:t>
      </w:r>
      <w:r w:rsidRPr="002B0F49">
        <w:rPr>
          <w:rFonts w:ascii="Times New Roman" w:hAnsi="Times New Roman" w:cs="Times New Roman"/>
          <w:sz w:val="28"/>
          <w:szCs w:val="28"/>
        </w:rPr>
        <w:t>ального капитал</w:t>
      </w:r>
      <w:r w:rsidRPr="002B0F49">
        <w:rPr>
          <w:rFonts w:ascii="Times New Roman" w:hAnsi="Times New Roman" w:cs="Times New Roman"/>
          <w:sz w:val="28"/>
          <w:szCs w:val="28"/>
          <w:lang w:val="uk-UA"/>
        </w:rPr>
        <w:t>у</w:t>
      </w:r>
      <w:r w:rsidRPr="002B0F49">
        <w:rPr>
          <w:rFonts w:ascii="Times New Roman" w:hAnsi="Times New Roman" w:cs="Times New Roman"/>
          <w:sz w:val="28"/>
          <w:szCs w:val="28"/>
        </w:rPr>
        <w:t xml:space="preserve"> </w:t>
      </w:r>
      <w:r w:rsidRPr="002B0F49">
        <w:rPr>
          <w:rFonts w:ascii="Times New Roman" w:hAnsi="Times New Roman" w:cs="Times New Roman"/>
          <w:sz w:val="28"/>
          <w:szCs w:val="28"/>
          <w:lang w:val="uk-UA"/>
        </w:rPr>
        <w:t>і</w:t>
      </w:r>
      <w:r w:rsidRPr="002B0F49">
        <w:rPr>
          <w:rFonts w:ascii="Times New Roman" w:hAnsi="Times New Roman" w:cs="Times New Roman"/>
          <w:sz w:val="28"/>
          <w:szCs w:val="28"/>
        </w:rPr>
        <w:t xml:space="preserve"> социально</w:t>
      </w:r>
      <w:r w:rsidRPr="002B0F49">
        <w:rPr>
          <w:rFonts w:ascii="Times New Roman" w:hAnsi="Times New Roman" w:cs="Times New Roman"/>
          <w:sz w:val="28"/>
          <w:szCs w:val="28"/>
          <w:lang w:val="uk-UA"/>
        </w:rPr>
        <w:t>ї</w:t>
      </w:r>
      <w:r w:rsidRPr="002B0F49">
        <w:rPr>
          <w:rFonts w:ascii="Times New Roman" w:hAnsi="Times New Roman" w:cs="Times New Roman"/>
          <w:sz w:val="28"/>
          <w:szCs w:val="28"/>
        </w:rPr>
        <w:t xml:space="preserve"> интеграц</w:t>
      </w:r>
      <w:r w:rsidRPr="002B0F49">
        <w:rPr>
          <w:rFonts w:ascii="Times New Roman" w:hAnsi="Times New Roman" w:cs="Times New Roman"/>
          <w:sz w:val="28"/>
          <w:szCs w:val="28"/>
          <w:lang w:val="uk-UA"/>
        </w:rPr>
        <w:t>ії</w:t>
      </w:r>
      <w:r w:rsidRPr="002B0F49">
        <w:rPr>
          <w:rFonts w:ascii="Times New Roman" w:hAnsi="Times New Roman" w:cs="Times New Roman"/>
          <w:sz w:val="28"/>
          <w:szCs w:val="28"/>
        </w:rPr>
        <w:t>. </w:t>
      </w:r>
      <w:r w:rsidRPr="002B0F49">
        <w:rPr>
          <w:rFonts w:ascii="Times New Roman" w:hAnsi="Times New Roman" w:cs="Times New Roman"/>
          <w:sz w:val="28"/>
          <w:szCs w:val="28"/>
          <w:lang w:val="uk-UA"/>
        </w:rPr>
        <w:t>Дитина</w:t>
      </w:r>
      <w:r w:rsidRPr="002B0F49">
        <w:rPr>
          <w:rFonts w:ascii="Times New Roman" w:hAnsi="Times New Roman" w:cs="Times New Roman"/>
          <w:sz w:val="28"/>
          <w:szCs w:val="28"/>
        </w:rPr>
        <w:t>. Молод</w:t>
      </w:r>
      <w:r w:rsidRPr="002B0F49">
        <w:rPr>
          <w:rFonts w:ascii="Times New Roman" w:hAnsi="Times New Roman" w:cs="Times New Roman"/>
          <w:sz w:val="28"/>
          <w:szCs w:val="28"/>
          <w:lang w:val="uk-UA"/>
        </w:rPr>
        <w:t>і</w:t>
      </w:r>
      <w:r w:rsidRPr="002B0F49">
        <w:rPr>
          <w:rFonts w:ascii="Times New Roman" w:hAnsi="Times New Roman" w:cs="Times New Roman"/>
          <w:sz w:val="28"/>
          <w:szCs w:val="28"/>
        </w:rPr>
        <w:t>жн</w:t>
      </w:r>
      <w:r w:rsidRPr="002B0F49">
        <w:rPr>
          <w:rFonts w:ascii="Times New Roman" w:hAnsi="Times New Roman" w:cs="Times New Roman"/>
          <w:sz w:val="28"/>
          <w:szCs w:val="28"/>
          <w:lang w:val="uk-UA"/>
        </w:rPr>
        <w:t>ий</w:t>
      </w:r>
      <w:r w:rsidRPr="002B0F49">
        <w:rPr>
          <w:rFonts w:ascii="Times New Roman" w:hAnsi="Times New Roman" w:cs="Times New Roman"/>
          <w:sz w:val="28"/>
          <w:szCs w:val="28"/>
        </w:rPr>
        <w:t xml:space="preserve"> серв. </w:t>
      </w:r>
      <w:r w:rsidRPr="002B0F49">
        <w:rPr>
          <w:rFonts w:ascii="Times New Roman" w:hAnsi="Times New Roman" w:cs="Times New Roman"/>
          <w:sz w:val="28"/>
          <w:szCs w:val="28"/>
          <w:lang w:val="uk-UA"/>
        </w:rPr>
        <w:t>Від</w:t>
      </w:r>
      <w:r w:rsidRPr="002B0F49">
        <w:rPr>
          <w:rFonts w:ascii="Times New Roman" w:hAnsi="Times New Roman" w:cs="Times New Roman"/>
          <w:sz w:val="28"/>
          <w:szCs w:val="28"/>
        </w:rPr>
        <w:t>кр. 103, 200–208. 10.1016/j.childyouth.2019.06.002</w:t>
      </w:r>
    </w:p>
    <w:p w14:paraId="05BF24BF" w14:textId="77777777" w:rsidR="002B0F49" w:rsidRPr="002B0F49" w:rsidRDefault="002B0F49" w:rsidP="002B0F49">
      <w:pPr>
        <w:pStyle w:val="a8"/>
        <w:numPr>
          <w:ilvl w:val="0"/>
          <w:numId w:val="27"/>
        </w:numPr>
        <w:spacing w:line="360" w:lineRule="auto"/>
        <w:jc w:val="both"/>
        <w:rPr>
          <w:rFonts w:ascii="Times New Roman" w:hAnsi="Times New Roman" w:cs="Times New Roman"/>
          <w:sz w:val="28"/>
          <w:szCs w:val="28"/>
        </w:rPr>
      </w:pPr>
      <w:r w:rsidRPr="002B0F49">
        <w:rPr>
          <w:rFonts w:ascii="Times New Roman" w:hAnsi="Times New Roman" w:cs="Times New Roman"/>
          <w:sz w:val="28"/>
          <w:szCs w:val="28"/>
        </w:rPr>
        <w:t>Богдан М. С. Психологічні особливості спілкування залежних від соціальних мереж / М. С. Богдан, О. В. Горецька // Психологія і соціологія: проблеми практичного застосування. – 2014. – С. 25-29.</w:t>
      </w:r>
    </w:p>
    <w:p w14:paraId="10F160DF" w14:textId="30FA57E8" w:rsidR="002B0F49" w:rsidRPr="002B0F49" w:rsidRDefault="002B0F49" w:rsidP="002B0F49">
      <w:pPr>
        <w:pStyle w:val="a8"/>
        <w:numPr>
          <w:ilvl w:val="0"/>
          <w:numId w:val="27"/>
        </w:numPr>
        <w:spacing w:line="360" w:lineRule="auto"/>
        <w:jc w:val="both"/>
        <w:rPr>
          <w:rFonts w:ascii="Times New Roman" w:hAnsi="Times New Roman" w:cs="Times New Roman"/>
          <w:sz w:val="28"/>
          <w:szCs w:val="28"/>
        </w:rPr>
      </w:pPr>
      <w:r w:rsidRPr="002B0F49">
        <w:rPr>
          <w:rFonts w:ascii="Times New Roman" w:hAnsi="Times New Roman" w:cs="Times New Roman"/>
          <w:sz w:val="28"/>
          <w:szCs w:val="28"/>
        </w:rPr>
        <w:t>Бойд Данах; Эллісон Ніколь Б. (2007). </w:t>
      </w:r>
      <w:hyperlink r:id="rId8" w:history="1">
        <w:r w:rsidRPr="002B0F49">
          <w:rPr>
            <w:rStyle w:val="ac"/>
            <w:rFonts w:ascii="Times New Roman" w:hAnsi="Times New Roman" w:cs="Times New Roman"/>
            <w:sz w:val="28"/>
            <w:szCs w:val="28"/>
          </w:rPr>
          <w:t>«Сайти соціальных мереж: визнанчення, істория і наука»</w:t>
        </w:r>
      </w:hyperlink>
      <w:r w:rsidRPr="002B0F49">
        <w:rPr>
          <w:rFonts w:ascii="Times New Roman" w:hAnsi="Times New Roman" w:cs="Times New Roman"/>
          <w:sz w:val="28"/>
          <w:szCs w:val="28"/>
        </w:rPr>
        <w:t xml:space="preserve"> . Журнал компьютерных </w:t>
      </w:r>
      <w:proofErr w:type="gramStart"/>
      <w:r w:rsidRPr="002B0F49">
        <w:rPr>
          <w:rFonts w:ascii="Times New Roman" w:hAnsi="Times New Roman" w:cs="Times New Roman"/>
          <w:sz w:val="28"/>
          <w:szCs w:val="28"/>
        </w:rPr>
        <w:t>комуникацій .</w:t>
      </w:r>
      <w:proofErr w:type="gramEnd"/>
      <w:r w:rsidRPr="002B0F49">
        <w:rPr>
          <w:rFonts w:ascii="Times New Roman" w:hAnsi="Times New Roman" w:cs="Times New Roman"/>
          <w:sz w:val="28"/>
          <w:szCs w:val="28"/>
        </w:rPr>
        <w:t> </w:t>
      </w:r>
      <w:proofErr w:type="gramStart"/>
      <w:r w:rsidRPr="002B0F49">
        <w:rPr>
          <w:rFonts w:ascii="Times New Roman" w:hAnsi="Times New Roman" w:cs="Times New Roman"/>
          <w:sz w:val="28"/>
          <w:szCs w:val="28"/>
        </w:rPr>
        <w:t>13 :</w:t>
      </w:r>
      <w:proofErr w:type="gramEnd"/>
      <w:r w:rsidRPr="002B0F49">
        <w:rPr>
          <w:rFonts w:ascii="Times New Roman" w:hAnsi="Times New Roman" w:cs="Times New Roman"/>
          <w:sz w:val="28"/>
          <w:szCs w:val="28"/>
        </w:rPr>
        <w:t xml:space="preserve"> 210–230. </w:t>
      </w:r>
      <w:hyperlink r:id="rId9" w:tooltip="Doi (identifier)" w:history="1">
        <w:r w:rsidRPr="002B0F49">
          <w:rPr>
            <w:rStyle w:val="ac"/>
            <w:rFonts w:ascii="Times New Roman" w:hAnsi="Times New Roman" w:cs="Times New Roman"/>
            <w:sz w:val="28"/>
            <w:szCs w:val="28"/>
          </w:rPr>
          <w:t>doi</w:t>
        </w:r>
      </w:hyperlink>
      <w:r w:rsidRPr="002B0F49">
        <w:rPr>
          <w:rFonts w:ascii="Times New Roman" w:hAnsi="Times New Roman" w:cs="Times New Roman"/>
          <w:sz w:val="28"/>
          <w:szCs w:val="28"/>
        </w:rPr>
        <w:t> : </w:t>
      </w:r>
      <w:hyperlink r:id="rId10" w:history="1">
        <w:r w:rsidRPr="002B0F49">
          <w:rPr>
            <w:rStyle w:val="ac"/>
            <w:rFonts w:ascii="Times New Roman" w:hAnsi="Times New Roman" w:cs="Times New Roman"/>
            <w:sz w:val="28"/>
            <w:szCs w:val="28"/>
          </w:rPr>
          <w:t>10.1111/j.1083-6101.2007.00393.x</w:t>
        </w:r>
      </w:hyperlink>
    </w:p>
    <w:p w14:paraId="171E084E" w14:textId="77777777" w:rsidR="002B0F49" w:rsidRPr="002B0F49" w:rsidRDefault="002B0F49" w:rsidP="002B0F49">
      <w:pPr>
        <w:pStyle w:val="a8"/>
        <w:numPr>
          <w:ilvl w:val="0"/>
          <w:numId w:val="27"/>
        </w:numPr>
        <w:spacing w:line="360" w:lineRule="auto"/>
        <w:jc w:val="both"/>
        <w:rPr>
          <w:rFonts w:ascii="Times New Roman" w:hAnsi="Times New Roman" w:cs="Times New Roman"/>
          <w:sz w:val="28"/>
          <w:szCs w:val="28"/>
          <w:lang w:val="uk-UA"/>
        </w:rPr>
      </w:pPr>
      <w:r w:rsidRPr="002B0F49">
        <w:rPr>
          <w:rFonts w:ascii="Times New Roman" w:hAnsi="Times New Roman" w:cs="Times New Roman"/>
          <w:sz w:val="28"/>
          <w:szCs w:val="28"/>
          <w:lang w:val="uk-UA"/>
        </w:rPr>
        <w:t>Браун Г., Мичинов Н. (2019).</w:t>
      </w:r>
      <w:r w:rsidRPr="002B0F49">
        <w:rPr>
          <w:rFonts w:ascii="Times New Roman" w:hAnsi="Times New Roman" w:cs="Times New Roman"/>
          <w:sz w:val="28"/>
          <w:szCs w:val="28"/>
        </w:rPr>
        <w:t> </w:t>
      </w:r>
      <w:r w:rsidRPr="002B0F49">
        <w:rPr>
          <w:rFonts w:ascii="Times New Roman" w:hAnsi="Times New Roman" w:cs="Times New Roman"/>
          <w:sz w:val="28"/>
          <w:szCs w:val="28"/>
          <w:lang w:val="uk-UA"/>
        </w:rPr>
        <w:t xml:space="preserve">Вимірювання прихованих зв'язків на </w:t>
      </w:r>
      <w:r w:rsidRPr="002B0F49">
        <w:rPr>
          <w:rFonts w:ascii="Times New Roman" w:hAnsi="Times New Roman" w:cs="Times New Roman"/>
          <w:sz w:val="28"/>
          <w:szCs w:val="28"/>
        </w:rPr>
        <w:t>Facebook</w:t>
      </w:r>
      <w:r w:rsidRPr="002B0F49">
        <w:rPr>
          <w:rFonts w:ascii="Times New Roman" w:hAnsi="Times New Roman" w:cs="Times New Roman"/>
          <w:sz w:val="28"/>
          <w:szCs w:val="28"/>
          <w:lang w:val="uk-UA"/>
        </w:rPr>
        <w:t>: новий підхід до вивчення їх поширеності і взаємозв’язку із наведенням соціального капиталу.</w:t>
      </w:r>
      <w:r w:rsidRPr="002B0F49">
        <w:rPr>
          <w:rFonts w:ascii="Times New Roman" w:hAnsi="Times New Roman" w:cs="Times New Roman"/>
          <w:sz w:val="28"/>
          <w:szCs w:val="28"/>
        </w:rPr>
        <w:t> </w:t>
      </w:r>
      <w:r w:rsidRPr="002B0F49">
        <w:rPr>
          <w:rFonts w:ascii="Times New Roman" w:hAnsi="Times New Roman" w:cs="Times New Roman"/>
          <w:sz w:val="28"/>
          <w:szCs w:val="28"/>
          <w:lang w:val="uk-UA"/>
        </w:rPr>
        <w:t xml:space="preserve"> Технол.</w:t>
      </w:r>
      <w:r w:rsidRPr="002B0F49">
        <w:rPr>
          <w:rFonts w:ascii="Times New Roman" w:hAnsi="Times New Roman" w:cs="Times New Roman"/>
          <w:sz w:val="28"/>
          <w:szCs w:val="28"/>
        </w:rPr>
        <w:t> </w:t>
      </w:r>
      <w:r w:rsidRPr="002B0F49">
        <w:rPr>
          <w:rFonts w:ascii="Times New Roman" w:hAnsi="Times New Roman" w:cs="Times New Roman"/>
          <w:sz w:val="28"/>
          <w:szCs w:val="28"/>
          <w:lang w:val="uk-UA"/>
        </w:rPr>
        <w:t>соц.</w:t>
      </w:r>
      <w:r w:rsidRPr="002B0F49">
        <w:rPr>
          <w:rFonts w:ascii="Times New Roman" w:hAnsi="Times New Roman" w:cs="Times New Roman"/>
          <w:sz w:val="28"/>
          <w:szCs w:val="28"/>
        </w:rPr>
        <w:t> </w:t>
      </w:r>
      <w:r w:rsidRPr="002B0F49">
        <w:rPr>
          <w:rFonts w:ascii="Times New Roman" w:hAnsi="Times New Roman" w:cs="Times New Roman"/>
          <w:sz w:val="28"/>
          <w:szCs w:val="28"/>
          <w:lang w:val="uk-UA"/>
        </w:rPr>
        <w:t>59</w:t>
      </w:r>
      <w:r w:rsidRPr="002B0F49">
        <w:rPr>
          <w:rFonts w:ascii="Times New Roman" w:hAnsi="Times New Roman" w:cs="Times New Roman"/>
          <w:sz w:val="28"/>
          <w:szCs w:val="28"/>
        </w:rPr>
        <w:t> </w:t>
      </w:r>
      <w:r w:rsidRPr="002B0F49">
        <w:rPr>
          <w:rFonts w:ascii="Times New Roman" w:hAnsi="Times New Roman" w:cs="Times New Roman"/>
          <w:sz w:val="28"/>
          <w:szCs w:val="28"/>
          <w:lang w:val="uk-UA"/>
        </w:rPr>
        <w:t>:101176.</w:t>
      </w:r>
      <w:r w:rsidRPr="002B0F49">
        <w:rPr>
          <w:rFonts w:ascii="Times New Roman" w:hAnsi="Times New Roman" w:cs="Times New Roman"/>
          <w:sz w:val="28"/>
          <w:szCs w:val="28"/>
        </w:rPr>
        <w:t> </w:t>
      </w:r>
      <w:r w:rsidRPr="002B0F49">
        <w:rPr>
          <w:rFonts w:ascii="Times New Roman" w:hAnsi="Times New Roman" w:cs="Times New Roman"/>
          <w:sz w:val="28"/>
          <w:szCs w:val="28"/>
          <w:lang w:val="uk-UA"/>
        </w:rPr>
        <w:t>10.1016/</w:t>
      </w:r>
      <w:r w:rsidRPr="002B0F49">
        <w:rPr>
          <w:rFonts w:ascii="Times New Roman" w:hAnsi="Times New Roman" w:cs="Times New Roman"/>
          <w:sz w:val="28"/>
          <w:szCs w:val="28"/>
        </w:rPr>
        <w:t>j</w:t>
      </w:r>
      <w:r w:rsidRPr="002B0F49">
        <w:rPr>
          <w:rFonts w:ascii="Times New Roman" w:hAnsi="Times New Roman" w:cs="Times New Roman"/>
          <w:sz w:val="28"/>
          <w:szCs w:val="28"/>
          <w:lang w:val="uk-UA"/>
        </w:rPr>
        <w:t>.</w:t>
      </w:r>
      <w:r w:rsidRPr="002B0F49">
        <w:rPr>
          <w:rFonts w:ascii="Times New Roman" w:hAnsi="Times New Roman" w:cs="Times New Roman"/>
          <w:sz w:val="28"/>
          <w:szCs w:val="28"/>
        </w:rPr>
        <w:t>techsoc</w:t>
      </w:r>
      <w:r w:rsidRPr="002B0F49">
        <w:rPr>
          <w:rFonts w:ascii="Times New Roman" w:hAnsi="Times New Roman" w:cs="Times New Roman"/>
          <w:sz w:val="28"/>
          <w:szCs w:val="28"/>
          <w:lang w:val="uk-UA"/>
        </w:rPr>
        <w:t>.2019.101176.</w:t>
      </w:r>
    </w:p>
    <w:p w14:paraId="76316223" w14:textId="77777777" w:rsidR="002B0F49" w:rsidRPr="002B0F49" w:rsidRDefault="002B0F49" w:rsidP="002B0F49">
      <w:pPr>
        <w:pStyle w:val="a8"/>
        <w:numPr>
          <w:ilvl w:val="0"/>
          <w:numId w:val="27"/>
        </w:numPr>
        <w:spacing w:line="360" w:lineRule="auto"/>
        <w:jc w:val="both"/>
        <w:rPr>
          <w:rFonts w:ascii="Times New Roman" w:hAnsi="Times New Roman" w:cs="Times New Roman"/>
          <w:sz w:val="28"/>
          <w:szCs w:val="28"/>
        </w:rPr>
      </w:pPr>
      <w:r w:rsidRPr="002B0F49">
        <w:rPr>
          <w:rFonts w:ascii="Times New Roman" w:hAnsi="Times New Roman" w:cs="Times New Roman"/>
          <w:sz w:val="28"/>
          <w:szCs w:val="28"/>
        </w:rPr>
        <w:t xml:space="preserve">Вакуліч Т. М. Інтернет-залежність як новий вид аддиктивної поведінки / Т. М. Вакуліч // [науковий часопис НПУ ім. М. Драгоманова]. Серія №12. Психологія / За ред. Долинської Л. В. – </w:t>
      </w:r>
      <w:proofErr w:type="gramStart"/>
      <w:r w:rsidRPr="002B0F49">
        <w:rPr>
          <w:rFonts w:ascii="Times New Roman" w:hAnsi="Times New Roman" w:cs="Times New Roman"/>
          <w:sz w:val="28"/>
          <w:szCs w:val="28"/>
        </w:rPr>
        <w:t>К. :</w:t>
      </w:r>
      <w:proofErr w:type="gramEnd"/>
      <w:r w:rsidRPr="002B0F49">
        <w:rPr>
          <w:rFonts w:ascii="Times New Roman" w:hAnsi="Times New Roman" w:cs="Times New Roman"/>
          <w:sz w:val="28"/>
          <w:szCs w:val="28"/>
        </w:rPr>
        <w:t xml:space="preserve"> НПУ імені М.П. Драгоманова, 2005.– Вип.7(31) – С. 22</w:t>
      </w:r>
    </w:p>
    <w:p w14:paraId="5F8ED5B2" w14:textId="77777777" w:rsidR="002B0F49" w:rsidRPr="002B0F49" w:rsidRDefault="002B0F49" w:rsidP="002B0F49">
      <w:pPr>
        <w:pStyle w:val="a8"/>
        <w:numPr>
          <w:ilvl w:val="0"/>
          <w:numId w:val="27"/>
        </w:numPr>
        <w:spacing w:line="360" w:lineRule="auto"/>
        <w:jc w:val="both"/>
        <w:rPr>
          <w:rFonts w:ascii="Times New Roman" w:hAnsi="Times New Roman" w:cs="Times New Roman"/>
          <w:sz w:val="28"/>
          <w:szCs w:val="28"/>
        </w:rPr>
      </w:pPr>
      <w:r w:rsidRPr="002B0F49">
        <w:rPr>
          <w:rFonts w:ascii="Times New Roman" w:hAnsi="Times New Roman" w:cs="Times New Roman"/>
          <w:sz w:val="28"/>
          <w:szCs w:val="28"/>
        </w:rPr>
        <w:t>Валлеспин, М., Молинилло, С., и Муньос-Лейва, Ф. (2017). Сигментація і пояснення використання смартфон для планування поїздок на основі соціально-демографічних і поведінкових перемінних. Индивідуальний менеджер Сист. даних 117, 605–619. doi: 10.1108/IMDS-03-2016-0089.</w:t>
      </w:r>
    </w:p>
    <w:p w14:paraId="05A8E69C" w14:textId="77777777" w:rsidR="002B0F49" w:rsidRPr="002B0F49" w:rsidRDefault="002B0F49" w:rsidP="002B0F49">
      <w:pPr>
        <w:pStyle w:val="a8"/>
        <w:numPr>
          <w:ilvl w:val="0"/>
          <w:numId w:val="27"/>
        </w:numPr>
        <w:spacing w:line="360" w:lineRule="auto"/>
        <w:jc w:val="both"/>
        <w:rPr>
          <w:rFonts w:ascii="Times New Roman" w:hAnsi="Times New Roman" w:cs="Times New Roman"/>
          <w:sz w:val="28"/>
          <w:szCs w:val="28"/>
        </w:rPr>
      </w:pPr>
      <w:r w:rsidRPr="002B0F49">
        <w:rPr>
          <w:rFonts w:ascii="Times New Roman" w:hAnsi="Times New Roman" w:cs="Times New Roman"/>
          <w:sz w:val="28"/>
          <w:szCs w:val="28"/>
        </w:rPr>
        <w:t xml:space="preserve">Глущенко С. Д. Соціально-психологічні особливості Інтернетаддиктивної поведінки особистості / С. Д. Глущенко // </w:t>
      </w:r>
      <w:r w:rsidRPr="002B0F49">
        <w:rPr>
          <w:rFonts w:ascii="Times New Roman" w:hAnsi="Times New Roman" w:cs="Times New Roman"/>
          <w:sz w:val="28"/>
          <w:szCs w:val="28"/>
        </w:rPr>
        <w:lastRenderedPageBreak/>
        <w:t>Молодь: освіта, наука, духовність: тези доповідей. – Частина І. – К.: Університет «Україна», 2008. – 547 с.</w:t>
      </w:r>
    </w:p>
    <w:p w14:paraId="3BA39316" w14:textId="77777777" w:rsidR="002B0F49" w:rsidRPr="002B0F49" w:rsidRDefault="002B0F49" w:rsidP="002B0F49">
      <w:pPr>
        <w:pStyle w:val="a8"/>
        <w:numPr>
          <w:ilvl w:val="0"/>
          <w:numId w:val="27"/>
        </w:numPr>
        <w:spacing w:line="360" w:lineRule="auto"/>
        <w:jc w:val="both"/>
        <w:rPr>
          <w:rFonts w:ascii="Times New Roman" w:hAnsi="Times New Roman" w:cs="Times New Roman"/>
          <w:sz w:val="28"/>
          <w:szCs w:val="28"/>
        </w:rPr>
      </w:pPr>
      <w:r w:rsidRPr="002B0F49">
        <w:rPr>
          <w:rFonts w:ascii="Times New Roman" w:hAnsi="Times New Roman" w:cs="Times New Roman"/>
          <w:sz w:val="28"/>
          <w:szCs w:val="28"/>
        </w:rPr>
        <w:t>Гнатюк Р. Соціальні мережі: співвідношення позитиву і негативу? / Р. Гнатюк [Електронний ресурс] // Гнатюк Р. Соціальні мережі: співвідношення позитиву і негативу? – Режим доступу: http://gazeta.dt.ua/family/socialni-merezhispivvidnoshennyapozitivu-i-negativu.html. – Заголовок з екрану.</w:t>
      </w:r>
    </w:p>
    <w:p w14:paraId="0D4E9779" w14:textId="0F0B19BB" w:rsidR="002B0F49" w:rsidRPr="002B0F49" w:rsidRDefault="002B0F49" w:rsidP="002B0F49">
      <w:pPr>
        <w:pStyle w:val="a8"/>
        <w:numPr>
          <w:ilvl w:val="0"/>
          <w:numId w:val="27"/>
        </w:numPr>
        <w:spacing w:line="360" w:lineRule="auto"/>
        <w:jc w:val="both"/>
        <w:rPr>
          <w:rFonts w:ascii="Times New Roman" w:hAnsi="Times New Roman" w:cs="Times New Roman"/>
          <w:sz w:val="28"/>
          <w:szCs w:val="28"/>
        </w:rPr>
      </w:pPr>
      <w:r w:rsidRPr="002B0F49">
        <w:rPr>
          <w:rFonts w:ascii="Times New Roman" w:hAnsi="Times New Roman" w:cs="Times New Roman"/>
          <w:sz w:val="28"/>
          <w:szCs w:val="28"/>
        </w:rPr>
        <w:t>Данько Ю. А. Соціальні мережі як форма сучасної комунікації: плюси і мінуси / Ю. А. Данько // Сучасне суспільство: політичні науки, соціологічні науки, культурологічні науки. – 2012. – С. 179-184.</w:t>
      </w:r>
    </w:p>
    <w:p w14:paraId="1B15C6B0" w14:textId="37E6C21F" w:rsidR="002B0F49" w:rsidRPr="002B0F49" w:rsidRDefault="002B0F49" w:rsidP="002B0F49">
      <w:pPr>
        <w:pStyle w:val="a8"/>
        <w:numPr>
          <w:ilvl w:val="0"/>
          <w:numId w:val="27"/>
        </w:numPr>
        <w:spacing w:line="360" w:lineRule="auto"/>
        <w:jc w:val="both"/>
        <w:rPr>
          <w:rFonts w:ascii="Times New Roman" w:hAnsi="Times New Roman" w:cs="Times New Roman"/>
          <w:sz w:val="28"/>
          <w:szCs w:val="28"/>
          <w:lang w:val="uk-UA"/>
        </w:rPr>
      </w:pPr>
      <w:r w:rsidRPr="002B0F49">
        <w:rPr>
          <w:rFonts w:ascii="Times New Roman" w:hAnsi="Times New Roman" w:cs="Times New Roman"/>
          <w:sz w:val="28"/>
          <w:szCs w:val="28"/>
          <w:lang w:val="uk-UA"/>
        </w:rPr>
        <w:t xml:space="preserve">«Діагностика когнітивного стилю за допомогою опитувальника ТСОВ-4» </w:t>
      </w:r>
      <w:hyperlink r:id="rId11" w:history="1">
        <w:r w:rsidRPr="002B0F49">
          <w:rPr>
            <w:rStyle w:val="ac"/>
            <w:rFonts w:ascii="Times New Roman" w:hAnsi="Times New Roman" w:cs="Times New Roman"/>
            <w:sz w:val="28"/>
            <w:szCs w:val="28"/>
            <w:lang w:val="uk-UA"/>
          </w:rPr>
          <w:t>https://vestnik.vsmu.by/downloads/2019/6/2019_18_6_77-84.pdf</w:t>
        </w:r>
      </w:hyperlink>
    </w:p>
    <w:p w14:paraId="2D741D96" w14:textId="2AB1F907" w:rsidR="002B0F49" w:rsidRPr="002B0F49" w:rsidRDefault="002B0F49" w:rsidP="002B0F49">
      <w:pPr>
        <w:pStyle w:val="a8"/>
        <w:numPr>
          <w:ilvl w:val="0"/>
          <w:numId w:val="27"/>
        </w:numPr>
        <w:spacing w:line="360" w:lineRule="auto"/>
        <w:jc w:val="both"/>
        <w:rPr>
          <w:rFonts w:ascii="Times New Roman" w:hAnsi="Times New Roman" w:cs="Times New Roman"/>
          <w:sz w:val="28"/>
          <w:szCs w:val="28"/>
          <w:lang w:val="uk-UA"/>
        </w:rPr>
      </w:pPr>
      <w:r w:rsidRPr="002B0F49">
        <w:rPr>
          <w:rFonts w:ascii="Times New Roman" w:hAnsi="Times New Roman" w:cs="Times New Roman"/>
          <w:sz w:val="28"/>
          <w:szCs w:val="28"/>
          <w:lang w:val="uk-UA"/>
        </w:rPr>
        <w:t>«</w:t>
      </w:r>
      <w:r w:rsidRPr="002B0F49">
        <w:rPr>
          <w:rFonts w:ascii="Times New Roman" w:hAnsi="Times New Roman" w:cs="Times New Roman"/>
          <w:sz w:val="28"/>
          <w:szCs w:val="28"/>
        </w:rPr>
        <w:t>Діагностика соціально-психологічних установок особистості у мотиваційно-потребовій сфері</w:t>
      </w:r>
      <w:r w:rsidRPr="002B0F49">
        <w:rPr>
          <w:rFonts w:ascii="Times New Roman" w:hAnsi="Times New Roman" w:cs="Times New Roman"/>
          <w:sz w:val="28"/>
          <w:szCs w:val="28"/>
          <w:lang w:val="uk-UA"/>
        </w:rPr>
        <w:t xml:space="preserve">», (автор — О. Потьомкіна). </w:t>
      </w:r>
      <w:r w:rsidR="002D7B72">
        <w:rPr>
          <w:rStyle w:val="ac"/>
          <w:rFonts w:ascii="Times New Roman" w:hAnsi="Times New Roman" w:cs="Times New Roman"/>
          <w:sz w:val="28"/>
          <w:szCs w:val="28"/>
          <w:lang w:val="uk-UA"/>
        </w:rPr>
        <w:fldChar w:fldCharType="begin"/>
      </w:r>
      <w:r w:rsidR="002D7B72">
        <w:rPr>
          <w:rStyle w:val="ac"/>
          <w:rFonts w:ascii="Times New Roman" w:hAnsi="Times New Roman" w:cs="Times New Roman"/>
          <w:sz w:val="28"/>
          <w:szCs w:val="28"/>
          <w:lang w:val="uk-UA"/>
        </w:rPr>
        <w:instrText xml:space="preserve"> HYPERLINK "https://studfile.net/preview/7104480/page:23/" </w:instrText>
      </w:r>
      <w:r w:rsidR="002D7B72">
        <w:rPr>
          <w:rStyle w:val="ac"/>
          <w:rFonts w:ascii="Times New Roman" w:hAnsi="Times New Roman" w:cs="Times New Roman"/>
          <w:sz w:val="28"/>
          <w:szCs w:val="28"/>
          <w:lang w:val="uk-UA"/>
        </w:rPr>
        <w:fldChar w:fldCharType="separate"/>
      </w:r>
      <w:r w:rsidRPr="002B0F49">
        <w:rPr>
          <w:rStyle w:val="ac"/>
          <w:rFonts w:ascii="Times New Roman" w:hAnsi="Times New Roman" w:cs="Times New Roman"/>
          <w:sz w:val="28"/>
          <w:szCs w:val="28"/>
          <w:lang w:val="uk-UA"/>
        </w:rPr>
        <w:t>https://studfile.net/preview/7104480/page:23/</w:t>
      </w:r>
      <w:r w:rsidR="002D7B72">
        <w:rPr>
          <w:rStyle w:val="ac"/>
          <w:rFonts w:ascii="Times New Roman" w:hAnsi="Times New Roman" w:cs="Times New Roman"/>
          <w:sz w:val="28"/>
          <w:szCs w:val="28"/>
          <w:lang w:val="uk-UA"/>
        </w:rPr>
        <w:fldChar w:fldCharType="end"/>
      </w:r>
    </w:p>
    <w:p w14:paraId="5A9FE08D" w14:textId="08AB4C40" w:rsidR="002B0F49" w:rsidRPr="002B0F49" w:rsidRDefault="002B0F49" w:rsidP="002B0F49">
      <w:pPr>
        <w:pStyle w:val="a8"/>
        <w:numPr>
          <w:ilvl w:val="0"/>
          <w:numId w:val="27"/>
        </w:numPr>
        <w:spacing w:line="360" w:lineRule="auto"/>
        <w:jc w:val="both"/>
        <w:rPr>
          <w:rFonts w:ascii="Times New Roman" w:hAnsi="Times New Roman" w:cs="Times New Roman"/>
          <w:sz w:val="28"/>
          <w:szCs w:val="28"/>
        </w:rPr>
      </w:pPr>
      <w:r w:rsidRPr="002B0F49">
        <w:rPr>
          <w:rFonts w:ascii="Times New Roman" w:hAnsi="Times New Roman" w:cs="Times New Roman"/>
          <w:sz w:val="28"/>
          <w:szCs w:val="28"/>
        </w:rPr>
        <w:t xml:space="preserve">Ким Б., Ким Ю. (2017). Неоднородність використання соціальних мереж та комунікативних мереж студентами колледжів: наслідки для соціального капіталу і </w:t>
      </w:r>
      <w:proofErr w:type="gramStart"/>
      <w:r w:rsidRPr="002B0F49">
        <w:rPr>
          <w:rFonts w:ascii="Times New Roman" w:hAnsi="Times New Roman" w:cs="Times New Roman"/>
          <w:sz w:val="28"/>
          <w:szCs w:val="28"/>
        </w:rPr>
        <w:t>суб’єктивного  благополучча</w:t>
      </w:r>
      <w:proofErr w:type="gramEnd"/>
      <w:r w:rsidRPr="002B0F49">
        <w:rPr>
          <w:rFonts w:ascii="Times New Roman" w:hAnsi="Times New Roman" w:cs="Times New Roman"/>
          <w:sz w:val="28"/>
          <w:szCs w:val="28"/>
        </w:rPr>
        <w:t>. вичисл. Гум. Поведінка </w:t>
      </w:r>
      <w:proofErr w:type="gramStart"/>
      <w:r w:rsidRPr="002B0F49">
        <w:rPr>
          <w:rFonts w:ascii="Times New Roman" w:hAnsi="Times New Roman" w:cs="Times New Roman"/>
          <w:sz w:val="28"/>
          <w:szCs w:val="28"/>
        </w:rPr>
        <w:t>73 ,</w:t>
      </w:r>
      <w:proofErr w:type="gramEnd"/>
      <w:r w:rsidRPr="002B0F49">
        <w:rPr>
          <w:rFonts w:ascii="Times New Roman" w:hAnsi="Times New Roman" w:cs="Times New Roman"/>
          <w:sz w:val="28"/>
          <w:szCs w:val="28"/>
        </w:rPr>
        <w:t xml:space="preserve"> 620–628. 10.1016/j.chb.2017.03.033</w:t>
      </w:r>
    </w:p>
    <w:p w14:paraId="427671FD" w14:textId="2E98EA66" w:rsidR="002B0F49" w:rsidRPr="002B0F49" w:rsidRDefault="002B0F49" w:rsidP="002B0F49">
      <w:pPr>
        <w:pStyle w:val="a8"/>
        <w:numPr>
          <w:ilvl w:val="0"/>
          <w:numId w:val="27"/>
        </w:numPr>
        <w:spacing w:line="360" w:lineRule="auto"/>
        <w:jc w:val="both"/>
        <w:rPr>
          <w:rFonts w:ascii="Times New Roman" w:hAnsi="Times New Roman" w:cs="Times New Roman"/>
          <w:sz w:val="28"/>
          <w:szCs w:val="28"/>
          <w:lang w:val="uk-UA"/>
        </w:rPr>
      </w:pPr>
      <w:r w:rsidRPr="002B0F49">
        <w:rPr>
          <w:rFonts w:ascii="Times New Roman" w:hAnsi="Times New Roman" w:cs="Times New Roman"/>
          <w:sz w:val="28"/>
          <w:szCs w:val="28"/>
          <w:lang w:val="uk-UA"/>
        </w:rPr>
        <w:t xml:space="preserve">Методика Ш.Шварца з вивчення ціннісних орієнтацій. </w:t>
      </w:r>
      <w:r w:rsidR="002D7B72">
        <w:rPr>
          <w:rStyle w:val="ac"/>
          <w:rFonts w:ascii="Times New Roman" w:hAnsi="Times New Roman" w:cs="Times New Roman"/>
          <w:sz w:val="28"/>
          <w:szCs w:val="28"/>
          <w:lang w:val="uk-UA"/>
        </w:rPr>
        <w:fldChar w:fldCharType="begin"/>
      </w:r>
      <w:r w:rsidR="002D7B72">
        <w:rPr>
          <w:rStyle w:val="ac"/>
          <w:rFonts w:ascii="Times New Roman" w:hAnsi="Times New Roman" w:cs="Times New Roman"/>
          <w:sz w:val="28"/>
          <w:szCs w:val="28"/>
          <w:lang w:val="uk-UA"/>
        </w:rPr>
        <w:instrText xml:space="preserve"> HYPERLINK "https://newpresnya.ru/uk/metodika-sh-shvarca-po-izucheniyu-cennostnyh-orientacii-mnenie-sotrudnika/</w:instrText>
      </w:r>
      <w:r w:rsidR="002D7B72">
        <w:rPr>
          <w:rStyle w:val="ac"/>
          <w:rFonts w:ascii="Times New Roman" w:hAnsi="Times New Roman" w:cs="Times New Roman"/>
          <w:sz w:val="28"/>
          <w:szCs w:val="28"/>
          <w:lang w:val="uk-UA"/>
        </w:rPr>
        <w:instrText xml:space="preserve">" </w:instrText>
      </w:r>
      <w:r w:rsidR="002D7B72">
        <w:rPr>
          <w:rStyle w:val="ac"/>
          <w:rFonts w:ascii="Times New Roman" w:hAnsi="Times New Roman" w:cs="Times New Roman"/>
          <w:sz w:val="28"/>
          <w:szCs w:val="28"/>
          <w:lang w:val="uk-UA"/>
        </w:rPr>
        <w:fldChar w:fldCharType="separate"/>
      </w:r>
      <w:r w:rsidRPr="002B0F49">
        <w:rPr>
          <w:rStyle w:val="ac"/>
          <w:rFonts w:ascii="Times New Roman" w:hAnsi="Times New Roman" w:cs="Times New Roman"/>
          <w:sz w:val="28"/>
          <w:szCs w:val="28"/>
          <w:lang w:val="uk-UA"/>
        </w:rPr>
        <w:t>https://newpresnya.ru/uk/metodika-sh-shvarca-po-izucheniyu-cennostnyh-orientacii-mnenie-sotrudnika/</w:t>
      </w:r>
      <w:r w:rsidR="002D7B72">
        <w:rPr>
          <w:rStyle w:val="ac"/>
          <w:rFonts w:ascii="Times New Roman" w:hAnsi="Times New Roman" w:cs="Times New Roman"/>
          <w:sz w:val="28"/>
          <w:szCs w:val="28"/>
          <w:lang w:val="uk-UA"/>
        </w:rPr>
        <w:fldChar w:fldCharType="end"/>
      </w:r>
      <w:r w:rsidRPr="002B0F49">
        <w:rPr>
          <w:rFonts w:ascii="Times New Roman" w:hAnsi="Times New Roman" w:cs="Times New Roman"/>
          <w:sz w:val="28"/>
          <w:szCs w:val="28"/>
          <w:lang w:val="uk-UA"/>
        </w:rPr>
        <w:t xml:space="preserve"> </w:t>
      </w:r>
    </w:p>
    <w:p w14:paraId="54FFDEE9" w14:textId="3B6518E8" w:rsidR="002B0F49" w:rsidRPr="002B0F49" w:rsidRDefault="002B0F49" w:rsidP="002B0F49">
      <w:pPr>
        <w:pStyle w:val="a8"/>
        <w:numPr>
          <w:ilvl w:val="0"/>
          <w:numId w:val="27"/>
        </w:numPr>
        <w:spacing w:line="360" w:lineRule="auto"/>
        <w:jc w:val="both"/>
        <w:rPr>
          <w:rFonts w:ascii="Times New Roman" w:hAnsi="Times New Roman" w:cs="Times New Roman"/>
          <w:sz w:val="28"/>
          <w:szCs w:val="28"/>
        </w:rPr>
      </w:pPr>
      <w:r w:rsidRPr="002B0F49">
        <w:rPr>
          <w:rFonts w:ascii="Times New Roman" w:hAnsi="Times New Roman" w:cs="Times New Roman"/>
          <w:sz w:val="28"/>
          <w:szCs w:val="28"/>
        </w:rPr>
        <w:t xml:space="preserve">Морено Я. Л. </w:t>
      </w:r>
      <w:proofErr w:type="gramStart"/>
      <w:r w:rsidRPr="002B0F49">
        <w:rPr>
          <w:rFonts w:ascii="Times New Roman" w:hAnsi="Times New Roman" w:cs="Times New Roman"/>
          <w:sz w:val="28"/>
          <w:szCs w:val="28"/>
        </w:rPr>
        <w:t>Социометрія :</w:t>
      </w:r>
      <w:proofErr w:type="gramEnd"/>
      <w:r w:rsidRPr="002B0F49">
        <w:rPr>
          <w:rFonts w:ascii="Times New Roman" w:hAnsi="Times New Roman" w:cs="Times New Roman"/>
          <w:sz w:val="28"/>
          <w:szCs w:val="28"/>
        </w:rPr>
        <w:t xml:space="preserve"> Экспериментальний метод і наука про суспільство / Я. Л. Морено ; [пер. з англ. А. Боковікова]. – </w:t>
      </w:r>
      <w:proofErr w:type="gramStart"/>
      <w:r w:rsidRPr="002B0F49">
        <w:rPr>
          <w:rFonts w:ascii="Times New Roman" w:hAnsi="Times New Roman" w:cs="Times New Roman"/>
          <w:sz w:val="28"/>
          <w:szCs w:val="28"/>
        </w:rPr>
        <w:t>М. :</w:t>
      </w:r>
      <w:proofErr w:type="gramEnd"/>
      <w:r w:rsidRPr="002B0F49">
        <w:rPr>
          <w:rFonts w:ascii="Times New Roman" w:hAnsi="Times New Roman" w:cs="Times New Roman"/>
          <w:sz w:val="28"/>
          <w:szCs w:val="28"/>
        </w:rPr>
        <w:t xml:space="preserve"> Академічний Проект, 2004. – 320 с.</w:t>
      </w:r>
    </w:p>
    <w:p w14:paraId="77176EFA" w14:textId="30794B8F" w:rsidR="002B0F49" w:rsidRPr="00371CDC" w:rsidRDefault="002B0F49" w:rsidP="002B0F49">
      <w:pPr>
        <w:pStyle w:val="a8"/>
        <w:numPr>
          <w:ilvl w:val="0"/>
          <w:numId w:val="27"/>
        </w:numPr>
        <w:spacing w:line="360" w:lineRule="auto"/>
        <w:jc w:val="both"/>
        <w:rPr>
          <w:rFonts w:ascii="Times New Roman" w:hAnsi="Times New Roman" w:cs="Times New Roman"/>
          <w:sz w:val="28"/>
          <w:szCs w:val="28"/>
          <w:lang w:val="en-US"/>
        </w:rPr>
      </w:pPr>
      <w:r w:rsidRPr="002B0F49">
        <w:rPr>
          <w:rFonts w:ascii="Times New Roman" w:hAnsi="Times New Roman" w:cs="Times New Roman"/>
          <w:sz w:val="28"/>
          <w:szCs w:val="28"/>
        </w:rPr>
        <w:t>Олпорт, Г.В., и Петтигрю, Т.Ф. (1957). Культурное влияние на восприятие движения: иллюзия трапеции у зулусов. Журнал</w:t>
      </w:r>
      <w:r w:rsidRPr="00371CDC">
        <w:rPr>
          <w:rFonts w:ascii="Times New Roman" w:hAnsi="Times New Roman" w:cs="Times New Roman"/>
          <w:sz w:val="28"/>
          <w:szCs w:val="28"/>
          <w:lang w:val="en-US"/>
        </w:rPr>
        <w:t xml:space="preserve"> </w:t>
      </w:r>
      <w:r w:rsidRPr="002B0F49">
        <w:rPr>
          <w:rFonts w:ascii="Times New Roman" w:hAnsi="Times New Roman" w:cs="Times New Roman"/>
          <w:sz w:val="28"/>
          <w:szCs w:val="28"/>
        </w:rPr>
        <w:t>ненормальной</w:t>
      </w:r>
      <w:r w:rsidRPr="00371CDC">
        <w:rPr>
          <w:rFonts w:ascii="Times New Roman" w:hAnsi="Times New Roman" w:cs="Times New Roman"/>
          <w:sz w:val="28"/>
          <w:szCs w:val="28"/>
          <w:lang w:val="en-US"/>
        </w:rPr>
        <w:t xml:space="preserve"> </w:t>
      </w:r>
      <w:r w:rsidRPr="002B0F49">
        <w:rPr>
          <w:rFonts w:ascii="Times New Roman" w:hAnsi="Times New Roman" w:cs="Times New Roman"/>
          <w:sz w:val="28"/>
          <w:szCs w:val="28"/>
        </w:rPr>
        <w:t>и</w:t>
      </w:r>
      <w:r w:rsidRPr="00371CDC">
        <w:rPr>
          <w:rFonts w:ascii="Times New Roman" w:hAnsi="Times New Roman" w:cs="Times New Roman"/>
          <w:sz w:val="28"/>
          <w:szCs w:val="28"/>
          <w:lang w:val="en-US"/>
        </w:rPr>
        <w:t xml:space="preserve"> </w:t>
      </w:r>
      <w:r w:rsidRPr="002B0F49">
        <w:rPr>
          <w:rFonts w:ascii="Times New Roman" w:hAnsi="Times New Roman" w:cs="Times New Roman"/>
          <w:sz w:val="28"/>
          <w:szCs w:val="28"/>
        </w:rPr>
        <w:t>социальной</w:t>
      </w:r>
      <w:r w:rsidRPr="00371CDC">
        <w:rPr>
          <w:rFonts w:ascii="Times New Roman" w:hAnsi="Times New Roman" w:cs="Times New Roman"/>
          <w:sz w:val="28"/>
          <w:szCs w:val="28"/>
          <w:lang w:val="en-US"/>
        </w:rPr>
        <w:t xml:space="preserve"> </w:t>
      </w:r>
      <w:r w:rsidRPr="002B0F49">
        <w:rPr>
          <w:rFonts w:ascii="Times New Roman" w:hAnsi="Times New Roman" w:cs="Times New Roman"/>
          <w:sz w:val="28"/>
          <w:szCs w:val="28"/>
        </w:rPr>
        <w:t>психологии</w:t>
      </w:r>
      <w:r w:rsidRPr="00371CDC">
        <w:rPr>
          <w:rFonts w:ascii="Times New Roman" w:hAnsi="Times New Roman" w:cs="Times New Roman"/>
          <w:sz w:val="28"/>
          <w:szCs w:val="28"/>
          <w:lang w:val="en-US"/>
        </w:rPr>
        <w:t xml:space="preserve">, 55 (1), 104–113. </w:t>
      </w:r>
      <w:hyperlink r:id="rId12" w:history="1">
        <w:r w:rsidRPr="00371CDC">
          <w:rPr>
            <w:rStyle w:val="ac"/>
            <w:rFonts w:ascii="Times New Roman" w:hAnsi="Times New Roman" w:cs="Times New Roman"/>
            <w:sz w:val="28"/>
            <w:szCs w:val="28"/>
            <w:lang w:val="en-US"/>
          </w:rPr>
          <w:t>https://doi.org/10.1037/h0049372</w:t>
        </w:r>
      </w:hyperlink>
      <w:r w:rsidRPr="00371CDC">
        <w:rPr>
          <w:rFonts w:ascii="Times New Roman" w:hAnsi="Times New Roman" w:cs="Times New Roman"/>
          <w:sz w:val="28"/>
          <w:szCs w:val="28"/>
          <w:lang w:val="en-US"/>
        </w:rPr>
        <w:t>.</w:t>
      </w:r>
      <w:r w:rsidRPr="002B0F49">
        <w:rPr>
          <w:rFonts w:ascii="Times New Roman" w:hAnsi="Times New Roman" w:cs="Times New Roman"/>
          <w:sz w:val="28"/>
          <w:szCs w:val="28"/>
          <w:lang w:val="en-US"/>
        </w:rPr>
        <w:t xml:space="preserve">Journal of Experimental Psychology: </w:t>
      </w:r>
      <w:r w:rsidRPr="002B0F49">
        <w:rPr>
          <w:rFonts w:ascii="Times New Roman" w:hAnsi="Times New Roman" w:cs="Times New Roman"/>
          <w:sz w:val="28"/>
          <w:szCs w:val="28"/>
          <w:lang w:val="en-US"/>
        </w:rPr>
        <w:lastRenderedPageBreak/>
        <w:t>General © 2015 American Psychological Association 2015, Vol. 144, No. 2, 480 – 488 0096-3445/15/$12.00 http://dx.doi.org/10.1037/xge0000057</w:t>
      </w:r>
    </w:p>
    <w:p w14:paraId="590960F5" w14:textId="3854672B" w:rsidR="002B0F49" w:rsidRPr="002B0F49" w:rsidRDefault="002B0F49" w:rsidP="002B0F49">
      <w:pPr>
        <w:pStyle w:val="a8"/>
        <w:numPr>
          <w:ilvl w:val="0"/>
          <w:numId w:val="27"/>
        </w:numPr>
        <w:spacing w:line="360" w:lineRule="auto"/>
        <w:jc w:val="both"/>
        <w:rPr>
          <w:rFonts w:ascii="Times New Roman" w:hAnsi="Times New Roman" w:cs="Times New Roman"/>
          <w:sz w:val="28"/>
          <w:szCs w:val="28"/>
          <w:lang w:val="uk-UA"/>
        </w:rPr>
      </w:pPr>
      <w:r w:rsidRPr="002B0F49">
        <w:rPr>
          <w:rFonts w:ascii="Times New Roman" w:hAnsi="Times New Roman" w:cs="Times New Roman"/>
          <w:sz w:val="28"/>
          <w:szCs w:val="28"/>
          <w:lang w:val="uk-UA"/>
        </w:rPr>
        <w:t xml:space="preserve">«Особистісний опитувальник А. Т. Джерсайлд» </w:t>
      </w:r>
      <w:hyperlink r:id="rId13" w:history="1">
        <w:r w:rsidRPr="002B0F49">
          <w:rPr>
            <w:rStyle w:val="ac"/>
            <w:rFonts w:ascii="Times New Roman" w:hAnsi="Times New Roman" w:cs="Times New Roman"/>
            <w:sz w:val="28"/>
            <w:szCs w:val="28"/>
            <w:lang w:val="uk-UA"/>
          </w:rPr>
          <w:t>http://ni.biz.ua/8/8_12/8_125734_klyuch-k-metodike-lichnostniy-oprosnik-at-dzhersayld.html</w:t>
        </w:r>
      </w:hyperlink>
    </w:p>
    <w:p w14:paraId="57D985D2" w14:textId="1906BBA2" w:rsidR="002B0F49" w:rsidRPr="002B0F49" w:rsidRDefault="002B0F49" w:rsidP="002B0F49">
      <w:pPr>
        <w:pStyle w:val="a8"/>
        <w:numPr>
          <w:ilvl w:val="0"/>
          <w:numId w:val="27"/>
        </w:numPr>
        <w:spacing w:line="360" w:lineRule="auto"/>
        <w:jc w:val="both"/>
        <w:rPr>
          <w:rStyle w:val="ac"/>
          <w:rFonts w:ascii="Times New Roman" w:hAnsi="Times New Roman" w:cs="Times New Roman"/>
          <w:color w:val="auto"/>
          <w:sz w:val="28"/>
          <w:szCs w:val="28"/>
          <w:u w:val="none"/>
          <w:lang w:val="uk-UA"/>
        </w:rPr>
      </w:pPr>
      <w:r w:rsidRPr="002B0F49">
        <w:rPr>
          <w:rStyle w:val="ac"/>
          <w:rFonts w:ascii="Times New Roman" w:hAnsi="Times New Roman" w:cs="Times New Roman"/>
          <w:color w:val="auto"/>
          <w:sz w:val="28"/>
          <w:szCs w:val="28"/>
          <w:u w:val="none"/>
          <w:lang w:val="uk-UA"/>
        </w:rPr>
        <w:t>Панг Х. (2018). Вивчення позитивного впливу використання сайтів соціальних мереж на сприйняття китайськими студентами соціального капиталу і психологічного благополучча у Германії. Міжнар. Дж. Интеркульт. Віднос. 67, 1–11. 10.1016/j.ijintrel.2018.08.002.</w:t>
      </w:r>
    </w:p>
    <w:p w14:paraId="4EEFBBEE" w14:textId="3258F59E" w:rsidR="002B0F49" w:rsidRPr="002B0F49" w:rsidRDefault="002B0F49" w:rsidP="002B0F49">
      <w:pPr>
        <w:pStyle w:val="a8"/>
        <w:numPr>
          <w:ilvl w:val="0"/>
          <w:numId w:val="27"/>
        </w:numPr>
        <w:spacing w:line="360" w:lineRule="auto"/>
        <w:jc w:val="both"/>
        <w:rPr>
          <w:rFonts w:ascii="Times New Roman" w:hAnsi="Times New Roman" w:cs="Times New Roman"/>
          <w:sz w:val="28"/>
          <w:szCs w:val="28"/>
          <w:lang w:val="uk-UA"/>
        </w:rPr>
      </w:pPr>
      <w:r w:rsidRPr="002B0F49">
        <w:rPr>
          <w:rFonts w:ascii="Times New Roman" w:hAnsi="Times New Roman" w:cs="Times New Roman"/>
          <w:sz w:val="28"/>
          <w:szCs w:val="28"/>
          <w:lang w:val="uk-UA"/>
        </w:rPr>
        <w:t xml:space="preserve">Розенцвайг, П., и Корройер, Д. (2005). </w:t>
      </w:r>
      <w:r w:rsidRPr="002B0F49">
        <w:rPr>
          <w:rFonts w:ascii="Times New Roman" w:hAnsi="Times New Roman" w:cs="Times New Roman"/>
          <w:sz w:val="28"/>
          <w:szCs w:val="28"/>
        </w:rPr>
        <w:t xml:space="preserve">Когнитивные процессы в рефлективно-импульсивном когнитивном стиле. Журнал генетической психологии: исследования и теория человеческого развития, 166 (4), 451–463. </w:t>
      </w:r>
      <w:r w:rsidRPr="002B0F49">
        <w:rPr>
          <w:rFonts w:ascii="Times New Roman" w:hAnsi="Times New Roman" w:cs="Times New Roman"/>
          <w:sz w:val="28"/>
          <w:szCs w:val="28"/>
          <w:lang w:val="en-US"/>
        </w:rPr>
        <w:fldChar w:fldCharType="begin"/>
      </w:r>
      <w:r w:rsidRPr="002B0F49">
        <w:rPr>
          <w:rFonts w:ascii="Times New Roman" w:hAnsi="Times New Roman" w:cs="Times New Roman"/>
          <w:sz w:val="28"/>
          <w:szCs w:val="28"/>
          <w:lang w:val="en-US"/>
        </w:rPr>
        <w:instrText xml:space="preserve"> HYPERLINK "https</w:instrText>
      </w:r>
      <w:r w:rsidRPr="002B0F49">
        <w:rPr>
          <w:rFonts w:ascii="Times New Roman" w:hAnsi="Times New Roman" w:cs="Times New Roman"/>
          <w:sz w:val="28"/>
          <w:szCs w:val="28"/>
        </w:rPr>
        <w:instrText>://</w:instrText>
      </w:r>
      <w:r w:rsidRPr="002B0F49">
        <w:rPr>
          <w:rFonts w:ascii="Times New Roman" w:hAnsi="Times New Roman" w:cs="Times New Roman"/>
          <w:sz w:val="28"/>
          <w:szCs w:val="28"/>
          <w:lang w:val="en-US"/>
        </w:rPr>
        <w:instrText>doi</w:instrText>
      </w:r>
      <w:r w:rsidRPr="002B0F49">
        <w:rPr>
          <w:rFonts w:ascii="Times New Roman" w:hAnsi="Times New Roman" w:cs="Times New Roman"/>
          <w:sz w:val="28"/>
          <w:szCs w:val="28"/>
        </w:rPr>
        <w:instrText>.</w:instrText>
      </w:r>
      <w:r w:rsidRPr="002B0F49">
        <w:rPr>
          <w:rFonts w:ascii="Times New Roman" w:hAnsi="Times New Roman" w:cs="Times New Roman"/>
          <w:sz w:val="28"/>
          <w:szCs w:val="28"/>
          <w:lang w:val="en-US"/>
        </w:rPr>
        <w:instrText>org</w:instrText>
      </w:r>
      <w:r w:rsidRPr="002B0F49">
        <w:rPr>
          <w:rFonts w:ascii="Times New Roman" w:hAnsi="Times New Roman" w:cs="Times New Roman"/>
          <w:sz w:val="28"/>
          <w:szCs w:val="28"/>
        </w:rPr>
        <w:instrText>/10.3200/</w:instrText>
      </w:r>
      <w:r w:rsidRPr="002B0F49">
        <w:rPr>
          <w:rFonts w:ascii="Times New Roman" w:hAnsi="Times New Roman" w:cs="Times New Roman"/>
          <w:sz w:val="28"/>
          <w:szCs w:val="28"/>
          <w:lang w:val="en-US"/>
        </w:rPr>
        <w:instrText>GNTP</w:instrText>
      </w:r>
      <w:r w:rsidRPr="002B0F49">
        <w:rPr>
          <w:rFonts w:ascii="Times New Roman" w:hAnsi="Times New Roman" w:cs="Times New Roman"/>
          <w:sz w:val="28"/>
          <w:szCs w:val="28"/>
        </w:rPr>
        <w:instrText>.166.4.451-466</w:instrText>
      </w:r>
      <w:r w:rsidRPr="002B0F49">
        <w:rPr>
          <w:rFonts w:ascii="Times New Roman" w:hAnsi="Times New Roman" w:cs="Times New Roman"/>
          <w:sz w:val="28"/>
          <w:szCs w:val="28"/>
          <w:lang w:val="uk-UA"/>
        </w:rPr>
        <w:instrText xml:space="preserve"> </w:instrText>
      </w:r>
    </w:p>
    <w:p w14:paraId="5E096FDA" w14:textId="77777777" w:rsidR="002B0F49" w:rsidRPr="002B0F49" w:rsidRDefault="002B0F49" w:rsidP="002B0F49">
      <w:pPr>
        <w:pStyle w:val="a8"/>
        <w:numPr>
          <w:ilvl w:val="0"/>
          <w:numId w:val="27"/>
        </w:numPr>
        <w:spacing w:line="360" w:lineRule="auto"/>
        <w:jc w:val="both"/>
        <w:rPr>
          <w:rStyle w:val="ac"/>
          <w:rFonts w:ascii="Times New Roman" w:hAnsi="Times New Roman" w:cs="Times New Roman"/>
          <w:sz w:val="28"/>
          <w:szCs w:val="28"/>
          <w:lang w:val="uk-UA"/>
        </w:rPr>
      </w:pPr>
      <w:r w:rsidRPr="002B0F49">
        <w:rPr>
          <w:rFonts w:ascii="Times New Roman" w:hAnsi="Times New Roman" w:cs="Times New Roman"/>
          <w:sz w:val="28"/>
          <w:szCs w:val="28"/>
          <w:lang w:val="en-US"/>
        </w:rPr>
        <w:instrText xml:space="preserve">" </w:instrText>
      </w:r>
      <w:r w:rsidRPr="002B0F49">
        <w:rPr>
          <w:rFonts w:ascii="Times New Roman" w:hAnsi="Times New Roman" w:cs="Times New Roman"/>
          <w:sz w:val="28"/>
          <w:szCs w:val="28"/>
          <w:lang w:val="en-US"/>
        </w:rPr>
        <w:fldChar w:fldCharType="separate"/>
      </w:r>
      <w:r w:rsidRPr="002B0F49">
        <w:rPr>
          <w:rStyle w:val="ac"/>
          <w:rFonts w:ascii="Times New Roman" w:hAnsi="Times New Roman" w:cs="Times New Roman"/>
          <w:sz w:val="28"/>
          <w:szCs w:val="28"/>
          <w:lang w:val="en-US"/>
        </w:rPr>
        <w:t>https</w:t>
      </w:r>
      <w:r w:rsidRPr="002B0F49">
        <w:rPr>
          <w:rStyle w:val="ac"/>
          <w:rFonts w:ascii="Times New Roman" w:hAnsi="Times New Roman" w:cs="Times New Roman"/>
          <w:sz w:val="28"/>
          <w:szCs w:val="28"/>
        </w:rPr>
        <w:t>://</w:t>
      </w:r>
      <w:r w:rsidRPr="002B0F49">
        <w:rPr>
          <w:rStyle w:val="ac"/>
          <w:rFonts w:ascii="Times New Roman" w:hAnsi="Times New Roman" w:cs="Times New Roman"/>
          <w:sz w:val="28"/>
          <w:szCs w:val="28"/>
          <w:lang w:val="en-US"/>
        </w:rPr>
        <w:t>doi</w:t>
      </w:r>
      <w:r w:rsidRPr="002B0F49">
        <w:rPr>
          <w:rStyle w:val="ac"/>
          <w:rFonts w:ascii="Times New Roman" w:hAnsi="Times New Roman" w:cs="Times New Roman"/>
          <w:sz w:val="28"/>
          <w:szCs w:val="28"/>
        </w:rPr>
        <w:t>.</w:t>
      </w:r>
      <w:r w:rsidRPr="002B0F49">
        <w:rPr>
          <w:rStyle w:val="ac"/>
          <w:rFonts w:ascii="Times New Roman" w:hAnsi="Times New Roman" w:cs="Times New Roman"/>
          <w:sz w:val="28"/>
          <w:szCs w:val="28"/>
          <w:lang w:val="en-US"/>
        </w:rPr>
        <w:t>org</w:t>
      </w:r>
      <w:r w:rsidRPr="002B0F49">
        <w:rPr>
          <w:rStyle w:val="ac"/>
          <w:rFonts w:ascii="Times New Roman" w:hAnsi="Times New Roman" w:cs="Times New Roman"/>
          <w:sz w:val="28"/>
          <w:szCs w:val="28"/>
        </w:rPr>
        <w:t>/10.3200/</w:t>
      </w:r>
      <w:r w:rsidRPr="002B0F49">
        <w:rPr>
          <w:rStyle w:val="ac"/>
          <w:rFonts w:ascii="Times New Roman" w:hAnsi="Times New Roman" w:cs="Times New Roman"/>
          <w:sz w:val="28"/>
          <w:szCs w:val="28"/>
          <w:lang w:val="en-US"/>
        </w:rPr>
        <w:t>GNTP</w:t>
      </w:r>
      <w:r w:rsidRPr="002B0F49">
        <w:rPr>
          <w:rStyle w:val="ac"/>
          <w:rFonts w:ascii="Times New Roman" w:hAnsi="Times New Roman" w:cs="Times New Roman"/>
          <w:sz w:val="28"/>
          <w:szCs w:val="28"/>
        </w:rPr>
        <w:t>.166.4.451-466</w:t>
      </w:r>
      <w:r w:rsidRPr="002B0F49">
        <w:rPr>
          <w:rStyle w:val="ac"/>
          <w:rFonts w:ascii="Times New Roman" w:hAnsi="Times New Roman" w:cs="Times New Roman"/>
          <w:sz w:val="28"/>
          <w:szCs w:val="28"/>
          <w:lang w:val="uk-UA"/>
        </w:rPr>
        <w:t xml:space="preserve"> </w:t>
      </w:r>
    </w:p>
    <w:p w14:paraId="2B14E898" w14:textId="77777777" w:rsidR="002B0F49" w:rsidRPr="002B0F49" w:rsidRDefault="002B0F49" w:rsidP="002B0F49">
      <w:pPr>
        <w:pStyle w:val="a8"/>
        <w:numPr>
          <w:ilvl w:val="0"/>
          <w:numId w:val="27"/>
        </w:numPr>
        <w:spacing w:line="360" w:lineRule="auto"/>
        <w:jc w:val="both"/>
        <w:rPr>
          <w:rFonts w:ascii="Times New Roman" w:hAnsi="Times New Roman" w:cs="Times New Roman"/>
          <w:sz w:val="28"/>
          <w:szCs w:val="28"/>
          <w:lang w:val="uk-UA"/>
        </w:rPr>
      </w:pPr>
      <w:r w:rsidRPr="002B0F49">
        <w:rPr>
          <w:rFonts w:ascii="Times New Roman" w:hAnsi="Times New Roman" w:cs="Times New Roman"/>
          <w:sz w:val="28"/>
          <w:szCs w:val="28"/>
          <w:lang w:val="en-US"/>
        </w:rPr>
        <w:fldChar w:fldCharType="end"/>
      </w:r>
      <w:r w:rsidRPr="002B0F49">
        <w:rPr>
          <w:rFonts w:ascii="Times New Roman" w:hAnsi="Times New Roman" w:cs="Times New Roman"/>
          <w:sz w:val="28"/>
          <w:szCs w:val="28"/>
          <w:lang w:val="uk-UA"/>
        </w:rPr>
        <w:t xml:space="preserve"> Стаття «Соціальний Я. Про вплив соцмереж на нас і наше життя», Окана Смірнова 26.01.2018, Україна, https://blog.allo.ua/ua/sotsialnij-ya-pro-vpliv-sotsmerezh-na-nas-i-nashe-zhittya_2018-01-13/</w:t>
      </w:r>
    </w:p>
    <w:p w14:paraId="5C2BE65C" w14:textId="19D377FB" w:rsidR="002B0F49" w:rsidRPr="002B0F49" w:rsidRDefault="002B0F49" w:rsidP="002B0F49">
      <w:pPr>
        <w:pStyle w:val="a8"/>
        <w:numPr>
          <w:ilvl w:val="0"/>
          <w:numId w:val="27"/>
        </w:numPr>
        <w:spacing w:line="360" w:lineRule="auto"/>
        <w:jc w:val="both"/>
        <w:rPr>
          <w:rFonts w:ascii="Times New Roman" w:hAnsi="Times New Roman" w:cs="Times New Roman"/>
          <w:sz w:val="28"/>
          <w:szCs w:val="28"/>
        </w:rPr>
      </w:pPr>
      <w:r w:rsidRPr="002B0F49">
        <w:rPr>
          <w:rFonts w:ascii="Times New Roman" w:hAnsi="Times New Roman" w:cs="Times New Roman"/>
          <w:sz w:val="28"/>
          <w:szCs w:val="28"/>
        </w:rPr>
        <w:t>Уебб Крістен Д., «Страх впустити (FoMO) і особистість: їх відношення к зловживанню алкоголем в колледжі» (2016). Збірка дипломних робіт бакалавріату.364. https://digitalcommons.butler.edu/ugtheses/364</w:t>
      </w:r>
    </w:p>
    <w:p w14:paraId="1B313AC8" w14:textId="60AE99E5" w:rsidR="002B0F49" w:rsidRPr="002B0F49" w:rsidRDefault="002B0F49" w:rsidP="002B0F49">
      <w:pPr>
        <w:pStyle w:val="a8"/>
        <w:numPr>
          <w:ilvl w:val="0"/>
          <w:numId w:val="27"/>
        </w:numPr>
        <w:spacing w:line="360" w:lineRule="auto"/>
        <w:jc w:val="both"/>
        <w:rPr>
          <w:rFonts w:ascii="Times New Roman" w:hAnsi="Times New Roman" w:cs="Times New Roman"/>
          <w:sz w:val="28"/>
          <w:szCs w:val="28"/>
          <w:lang w:val="uk-UA"/>
        </w:rPr>
      </w:pPr>
      <w:r w:rsidRPr="002B0F49">
        <w:rPr>
          <w:rFonts w:ascii="Times New Roman" w:hAnsi="Times New Roman" w:cs="Times New Roman"/>
          <w:sz w:val="28"/>
          <w:szCs w:val="28"/>
        </w:rPr>
        <w:t>Чаппелл, Н.Л., и Бэджер, М. (1989). Соц</w:t>
      </w:r>
      <w:r w:rsidRPr="002B0F49">
        <w:rPr>
          <w:rFonts w:ascii="Times New Roman" w:hAnsi="Times New Roman" w:cs="Times New Roman"/>
          <w:sz w:val="28"/>
          <w:szCs w:val="28"/>
          <w:lang w:val="uk-UA"/>
        </w:rPr>
        <w:t>і</w:t>
      </w:r>
      <w:r w:rsidRPr="002B0F49">
        <w:rPr>
          <w:rFonts w:ascii="Times New Roman" w:hAnsi="Times New Roman" w:cs="Times New Roman"/>
          <w:sz w:val="28"/>
          <w:szCs w:val="28"/>
        </w:rPr>
        <w:t>альна изоляц</w:t>
      </w:r>
      <w:r w:rsidRPr="002B0F49">
        <w:rPr>
          <w:rFonts w:ascii="Times New Roman" w:hAnsi="Times New Roman" w:cs="Times New Roman"/>
          <w:sz w:val="28"/>
          <w:szCs w:val="28"/>
          <w:lang w:val="uk-UA"/>
        </w:rPr>
        <w:t>і</w:t>
      </w:r>
      <w:r w:rsidRPr="002B0F49">
        <w:rPr>
          <w:rFonts w:ascii="Times New Roman" w:hAnsi="Times New Roman" w:cs="Times New Roman"/>
          <w:sz w:val="28"/>
          <w:szCs w:val="28"/>
        </w:rPr>
        <w:t xml:space="preserve">я </w:t>
      </w:r>
      <w:r w:rsidRPr="002B0F49">
        <w:rPr>
          <w:rFonts w:ascii="Times New Roman" w:hAnsi="Times New Roman" w:cs="Times New Roman"/>
          <w:sz w:val="28"/>
          <w:szCs w:val="28"/>
          <w:lang w:val="uk-UA"/>
        </w:rPr>
        <w:t>і</w:t>
      </w:r>
      <w:r w:rsidRPr="002B0F49">
        <w:rPr>
          <w:rFonts w:ascii="Times New Roman" w:hAnsi="Times New Roman" w:cs="Times New Roman"/>
          <w:sz w:val="28"/>
          <w:szCs w:val="28"/>
        </w:rPr>
        <w:t xml:space="preserve"> благополуч</w:t>
      </w:r>
      <w:r w:rsidRPr="002B0F49">
        <w:rPr>
          <w:rFonts w:ascii="Times New Roman" w:hAnsi="Times New Roman" w:cs="Times New Roman"/>
          <w:sz w:val="28"/>
          <w:szCs w:val="28"/>
          <w:lang w:val="uk-UA"/>
        </w:rPr>
        <w:t>ча</w:t>
      </w:r>
      <w:r w:rsidRPr="002B0F49">
        <w:rPr>
          <w:rFonts w:ascii="Times New Roman" w:hAnsi="Times New Roman" w:cs="Times New Roman"/>
          <w:sz w:val="28"/>
          <w:szCs w:val="28"/>
        </w:rPr>
        <w:t>. Дж. Геронтол. </w:t>
      </w:r>
      <w:proofErr w:type="gramStart"/>
      <w:r w:rsidRPr="002B0F49">
        <w:rPr>
          <w:rFonts w:ascii="Times New Roman" w:hAnsi="Times New Roman" w:cs="Times New Roman"/>
          <w:sz w:val="28"/>
          <w:szCs w:val="28"/>
          <w:lang w:val="en-US"/>
        </w:rPr>
        <w:t>44</w:t>
      </w:r>
      <w:proofErr w:type="gramEnd"/>
      <w:r w:rsidRPr="002B0F49">
        <w:rPr>
          <w:rFonts w:ascii="Times New Roman" w:hAnsi="Times New Roman" w:cs="Times New Roman"/>
          <w:sz w:val="28"/>
          <w:szCs w:val="28"/>
          <w:lang w:val="en-US"/>
        </w:rPr>
        <w:t xml:space="preserve">, </w:t>
      </w:r>
      <w:r w:rsidRPr="002B0F49">
        <w:rPr>
          <w:rFonts w:ascii="Times New Roman" w:hAnsi="Times New Roman" w:cs="Times New Roman"/>
          <w:sz w:val="28"/>
          <w:szCs w:val="28"/>
        </w:rPr>
        <w:t>С</w:t>
      </w:r>
      <w:r w:rsidRPr="002B0F49">
        <w:rPr>
          <w:rFonts w:ascii="Times New Roman" w:hAnsi="Times New Roman" w:cs="Times New Roman"/>
          <w:sz w:val="28"/>
          <w:szCs w:val="28"/>
          <w:lang w:val="en-US"/>
        </w:rPr>
        <w:t>169–</w:t>
      </w:r>
      <w:r w:rsidRPr="002B0F49">
        <w:rPr>
          <w:rFonts w:ascii="Times New Roman" w:hAnsi="Times New Roman" w:cs="Times New Roman"/>
          <w:sz w:val="28"/>
          <w:szCs w:val="28"/>
        </w:rPr>
        <w:t>С</w:t>
      </w:r>
      <w:r w:rsidRPr="002B0F49">
        <w:rPr>
          <w:rFonts w:ascii="Times New Roman" w:hAnsi="Times New Roman" w:cs="Times New Roman"/>
          <w:sz w:val="28"/>
          <w:szCs w:val="28"/>
          <w:lang w:val="en-US"/>
        </w:rPr>
        <w:t>176. </w:t>
      </w:r>
      <w:r w:rsidRPr="002B0F49">
        <w:rPr>
          <w:rFonts w:ascii="Times New Roman" w:hAnsi="Times New Roman" w:cs="Times New Roman"/>
          <w:sz w:val="28"/>
          <w:szCs w:val="28"/>
        </w:rPr>
        <w:t>дои</w:t>
      </w:r>
      <w:r w:rsidRPr="002B0F49">
        <w:rPr>
          <w:rFonts w:ascii="Times New Roman" w:hAnsi="Times New Roman" w:cs="Times New Roman"/>
          <w:sz w:val="28"/>
          <w:szCs w:val="28"/>
          <w:lang w:val="en-US"/>
        </w:rPr>
        <w:t>: 10.1093/geronj/44.5.s169.</w:t>
      </w:r>
    </w:p>
    <w:p w14:paraId="4AA8B896" w14:textId="2552CB7F" w:rsidR="002B0F49" w:rsidRPr="002B0F49" w:rsidRDefault="002B0F49" w:rsidP="002B0F49">
      <w:pPr>
        <w:pStyle w:val="a8"/>
        <w:numPr>
          <w:ilvl w:val="0"/>
          <w:numId w:val="27"/>
        </w:numPr>
        <w:spacing w:line="360" w:lineRule="auto"/>
        <w:jc w:val="both"/>
        <w:rPr>
          <w:rFonts w:ascii="Times New Roman" w:hAnsi="Times New Roman" w:cs="Times New Roman"/>
          <w:sz w:val="28"/>
          <w:szCs w:val="28"/>
          <w:lang w:val="uk-UA"/>
        </w:rPr>
      </w:pPr>
      <w:r w:rsidRPr="002B0F49">
        <w:rPr>
          <w:rFonts w:ascii="Times New Roman" w:hAnsi="Times New Roman" w:cs="Times New Roman"/>
          <w:sz w:val="28"/>
          <w:szCs w:val="28"/>
        </w:rPr>
        <w:t>Чен Х.-Т., Ли С. (2017). Вклад моб</w:t>
      </w:r>
      <w:r w:rsidRPr="002B0F49">
        <w:rPr>
          <w:rFonts w:ascii="Times New Roman" w:hAnsi="Times New Roman" w:cs="Times New Roman"/>
          <w:sz w:val="28"/>
          <w:szCs w:val="28"/>
          <w:lang w:val="uk-UA"/>
        </w:rPr>
        <w:t>і</w:t>
      </w:r>
      <w:r w:rsidRPr="002B0F49">
        <w:rPr>
          <w:rFonts w:ascii="Times New Roman" w:hAnsi="Times New Roman" w:cs="Times New Roman"/>
          <w:sz w:val="28"/>
          <w:szCs w:val="28"/>
        </w:rPr>
        <w:t>льн</w:t>
      </w:r>
      <w:r w:rsidRPr="002B0F49">
        <w:rPr>
          <w:rFonts w:ascii="Times New Roman" w:hAnsi="Times New Roman" w:cs="Times New Roman"/>
          <w:sz w:val="28"/>
          <w:szCs w:val="28"/>
          <w:lang w:val="uk-UA"/>
        </w:rPr>
        <w:t>и</w:t>
      </w:r>
      <w:r w:rsidRPr="002B0F49">
        <w:rPr>
          <w:rFonts w:ascii="Times New Roman" w:hAnsi="Times New Roman" w:cs="Times New Roman"/>
          <w:sz w:val="28"/>
          <w:szCs w:val="28"/>
        </w:rPr>
        <w:t>х соц</w:t>
      </w:r>
      <w:r w:rsidRPr="002B0F49">
        <w:rPr>
          <w:rFonts w:ascii="Times New Roman" w:hAnsi="Times New Roman" w:cs="Times New Roman"/>
          <w:sz w:val="28"/>
          <w:szCs w:val="28"/>
          <w:lang w:val="uk-UA"/>
        </w:rPr>
        <w:t>і</w:t>
      </w:r>
      <w:r w:rsidRPr="002B0F49">
        <w:rPr>
          <w:rFonts w:ascii="Times New Roman" w:hAnsi="Times New Roman" w:cs="Times New Roman"/>
          <w:sz w:val="28"/>
          <w:szCs w:val="28"/>
        </w:rPr>
        <w:t>альн</w:t>
      </w:r>
      <w:r w:rsidRPr="002B0F49">
        <w:rPr>
          <w:rFonts w:ascii="Times New Roman" w:hAnsi="Times New Roman" w:cs="Times New Roman"/>
          <w:sz w:val="28"/>
          <w:szCs w:val="28"/>
          <w:lang w:val="uk-UA"/>
        </w:rPr>
        <w:t>и</w:t>
      </w:r>
      <w:r w:rsidRPr="002B0F49">
        <w:rPr>
          <w:rFonts w:ascii="Times New Roman" w:hAnsi="Times New Roman" w:cs="Times New Roman"/>
          <w:sz w:val="28"/>
          <w:szCs w:val="28"/>
        </w:rPr>
        <w:t xml:space="preserve">х </w:t>
      </w:r>
      <w:r w:rsidRPr="002B0F49">
        <w:rPr>
          <w:rFonts w:ascii="Times New Roman" w:hAnsi="Times New Roman" w:cs="Times New Roman"/>
          <w:sz w:val="28"/>
          <w:szCs w:val="28"/>
          <w:lang w:val="uk-UA"/>
        </w:rPr>
        <w:t>мереж</w:t>
      </w:r>
      <w:r w:rsidRPr="002B0F49">
        <w:rPr>
          <w:rFonts w:ascii="Times New Roman" w:hAnsi="Times New Roman" w:cs="Times New Roman"/>
          <w:sz w:val="28"/>
          <w:szCs w:val="28"/>
        </w:rPr>
        <w:t xml:space="preserve"> </w:t>
      </w:r>
      <w:r w:rsidRPr="002B0F49">
        <w:rPr>
          <w:rFonts w:ascii="Times New Roman" w:hAnsi="Times New Roman" w:cs="Times New Roman"/>
          <w:sz w:val="28"/>
          <w:szCs w:val="28"/>
          <w:lang w:val="uk-UA"/>
        </w:rPr>
        <w:t>у</w:t>
      </w:r>
      <w:r w:rsidRPr="002B0F49">
        <w:rPr>
          <w:rFonts w:ascii="Times New Roman" w:hAnsi="Times New Roman" w:cs="Times New Roman"/>
          <w:sz w:val="28"/>
          <w:szCs w:val="28"/>
        </w:rPr>
        <w:t xml:space="preserve"> соц</w:t>
      </w:r>
      <w:r w:rsidRPr="002B0F49">
        <w:rPr>
          <w:rFonts w:ascii="Times New Roman" w:hAnsi="Times New Roman" w:cs="Times New Roman"/>
          <w:sz w:val="28"/>
          <w:szCs w:val="28"/>
          <w:lang w:val="uk-UA"/>
        </w:rPr>
        <w:t>і</w:t>
      </w:r>
      <w:r w:rsidRPr="002B0F49">
        <w:rPr>
          <w:rFonts w:ascii="Times New Roman" w:hAnsi="Times New Roman" w:cs="Times New Roman"/>
          <w:sz w:val="28"/>
          <w:szCs w:val="28"/>
        </w:rPr>
        <w:t>альн</w:t>
      </w:r>
      <w:r w:rsidRPr="002B0F49">
        <w:rPr>
          <w:rFonts w:ascii="Times New Roman" w:hAnsi="Times New Roman" w:cs="Times New Roman"/>
          <w:sz w:val="28"/>
          <w:szCs w:val="28"/>
          <w:lang w:val="uk-UA"/>
        </w:rPr>
        <w:t>и</w:t>
      </w:r>
      <w:r w:rsidRPr="002B0F49">
        <w:rPr>
          <w:rFonts w:ascii="Times New Roman" w:hAnsi="Times New Roman" w:cs="Times New Roman"/>
          <w:sz w:val="28"/>
          <w:szCs w:val="28"/>
        </w:rPr>
        <w:t>й кап</w:t>
      </w:r>
      <w:r w:rsidRPr="002B0F49">
        <w:rPr>
          <w:rFonts w:ascii="Times New Roman" w:hAnsi="Times New Roman" w:cs="Times New Roman"/>
          <w:sz w:val="28"/>
          <w:szCs w:val="28"/>
          <w:lang w:val="uk-UA"/>
        </w:rPr>
        <w:t>і</w:t>
      </w:r>
      <w:r w:rsidRPr="002B0F49">
        <w:rPr>
          <w:rFonts w:ascii="Times New Roman" w:hAnsi="Times New Roman" w:cs="Times New Roman"/>
          <w:sz w:val="28"/>
          <w:szCs w:val="28"/>
        </w:rPr>
        <w:t xml:space="preserve">тал </w:t>
      </w:r>
      <w:r w:rsidRPr="002B0F49">
        <w:rPr>
          <w:rFonts w:ascii="Times New Roman" w:hAnsi="Times New Roman" w:cs="Times New Roman"/>
          <w:sz w:val="28"/>
          <w:szCs w:val="28"/>
          <w:lang w:val="uk-UA"/>
        </w:rPr>
        <w:t>і</w:t>
      </w:r>
      <w:r w:rsidRPr="002B0F49">
        <w:rPr>
          <w:rFonts w:ascii="Times New Roman" w:hAnsi="Times New Roman" w:cs="Times New Roman"/>
          <w:sz w:val="28"/>
          <w:szCs w:val="28"/>
        </w:rPr>
        <w:t xml:space="preserve"> психолог</w:t>
      </w:r>
      <w:r w:rsidRPr="002B0F49">
        <w:rPr>
          <w:rFonts w:ascii="Times New Roman" w:hAnsi="Times New Roman" w:cs="Times New Roman"/>
          <w:sz w:val="28"/>
          <w:szCs w:val="28"/>
          <w:lang w:val="uk-UA"/>
        </w:rPr>
        <w:t>ічне</w:t>
      </w:r>
      <w:r w:rsidRPr="002B0F49">
        <w:rPr>
          <w:rFonts w:ascii="Times New Roman" w:hAnsi="Times New Roman" w:cs="Times New Roman"/>
          <w:sz w:val="28"/>
          <w:szCs w:val="28"/>
        </w:rPr>
        <w:t xml:space="preserve"> благополуч</w:t>
      </w:r>
      <w:r w:rsidRPr="002B0F49">
        <w:rPr>
          <w:rFonts w:ascii="Times New Roman" w:hAnsi="Times New Roman" w:cs="Times New Roman"/>
          <w:sz w:val="28"/>
          <w:szCs w:val="28"/>
          <w:lang w:val="uk-UA"/>
        </w:rPr>
        <w:t>ча</w:t>
      </w:r>
      <w:r w:rsidRPr="002B0F49">
        <w:rPr>
          <w:rFonts w:ascii="Times New Roman" w:hAnsi="Times New Roman" w:cs="Times New Roman"/>
          <w:sz w:val="28"/>
          <w:szCs w:val="28"/>
        </w:rPr>
        <w:t xml:space="preserve">: </w:t>
      </w:r>
      <w:r w:rsidRPr="002B0F49">
        <w:rPr>
          <w:rFonts w:ascii="Times New Roman" w:hAnsi="Times New Roman" w:cs="Times New Roman"/>
          <w:sz w:val="28"/>
          <w:szCs w:val="28"/>
          <w:lang w:val="uk-UA"/>
        </w:rPr>
        <w:t>вивчення</w:t>
      </w:r>
      <w:r w:rsidRPr="002B0F49">
        <w:rPr>
          <w:rFonts w:ascii="Times New Roman" w:hAnsi="Times New Roman" w:cs="Times New Roman"/>
          <w:sz w:val="28"/>
          <w:szCs w:val="28"/>
        </w:rPr>
        <w:t xml:space="preserve"> рол</w:t>
      </w:r>
      <w:r w:rsidRPr="002B0F49">
        <w:rPr>
          <w:rFonts w:ascii="Times New Roman" w:hAnsi="Times New Roman" w:cs="Times New Roman"/>
          <w:sz w:val="28"/>
          <w:szCs w:val="28"/>
          <w:lang w:val="uk-UA"/>
        </w:rPr>
        <w:t>і</w:t>
      </w:r>
      <w:r w:rsidRPr="002B0F49">
        <w:rPr>
          <w:rFonts w:ascii="Times New Roman" w:hAnsi="Times New Roman" w:cs="Times New Roman"/>
          <w:sz w:val="28"/>
          <w:szCs w:val="28"/>
        </w:rPr>
        <w:t xml:space="preserve"> комун</w:t>
      </w:r>
      <w:r w:rsidRPr="002B0F49">
        <w:rPr>
          <w:rFonts w:ascii="Times New Roman" w:hAnsi="Times New Roman" w:cs="Times New Roman"/>
          <w:sz w:val="28"/>
          <w:szCs w:val="28"/>
          <w:lang w:val="uk-UA"/>
        </w:rPr>
        <w:t>і</w:t>
      </w:r>
      <w:r w:rsidRPr="002B0F49">
        <w:rPr>
          <w:rFonts w:ascii="Times New Roman" w:hAnsi="Times New Roman" w:cs="Times New Roman"/>
          <w:sz w:val="28"/>
          <w:szCs w:val="28"/>
        </w:rPr>
        <w:t xml:space="preserve">кативного </w:t>
      </w:r>
      <w:r w:rsidRPr="002B0F49">
        <w:rPr>
          <w:rFonts w:ascii="Times New Roman" w:hAnsi="Times New Roman" w:cs="Times New Roman"/>
          <w:sz w:val="28"/>
          <w:szCs w:val="28"/>
          <w:lang w:val="uk-UA"/>
        </w:rPr>
        <w:t>використанн</w:t>
      </w:r>
      <w:r w:rsidRPr="002B0F49">
        <w:rPr>
          <w:rFonts w:ascii="Times New Roman" w:hAnsi="Times New Roman" w:cs="Times New Roman"/>
          <w:sz w:val="28"/>
          <w:szCs w:val="28"/>
        </w:rPr>
        <w:t>я, дружб</w:t>
      </w:r>
      <w:r w:rsidRPr="002B0F49">
        <w:rPr>
          <w:rFonts w:ascii="Times New Roman" w:hAnsi="Times New Roman" w:cs="Times New Roman"/>
          <w:sz w:val="28"/>
          <w:szCs w:val="28"/>
          <w:lang w:val="uk-UA"/>
        </w:rPr>
        <w:t>и</w:t>
      </w:r>
      <w:r w:rsidRPr="002B0F49">
        <w:rPr>
          <w:rFonts w:ascii="Times New Roman" w:hAnsi="Times New Roman" w:cs="Times New Roman"/>
          <w:sz w:val="28"/>
          <w:szCs w:val="28"/>
        </w:rPr>
        <w:t xml:space="preserve"> </w:t>
      </w:r>
      <w:r w:rsidRPr="002B0F49">
        <w:rPr>
          <w:rFonts w:ascii="Times New Roman" w:hAnsi="Times New Roman" w:cs="Times New Roman"/>
          <w:sz w:val="28"/>
          <w:szCs w:val="28"/>
          <w:lang w:val="uk-UA"/>
        </w:rPr>
        <w:t>і</w:t>
      </w:r>
      <w:r w:rsidRPr="002B0F49">
        <w:rPr>
          <w:rFonts w:ascii="Times New Roman" w:hAnsi="Times New Roman" w:cs="Times New Roman"/>
          <w:sz w:val="28"/>
          <w:szCs w:val="28"/>
        </w:rPr>
        <w:t xml:space="preserve"> </w:t>
      </w:r>
      <w:proofErr w:type="gramStart"/>
      <w:r w:rsidRPr="002B0F49">
        <w:rPr>
          <w:rFonts w:ascii="Times New Roman" w:hAnsi="Times New Roman" w:cs="Times New Roman"/>
          <w:sz w:val="28"/>
          <w:szCs w:val="28"/>
        </w:rPr>
        <w:t>самор</w:t>
      </w:r>
      <w:r w:rsidRPr="002B0F49">
        <w:rPr>
          <w:rFonts w:ascii="Times New Roman" w:hAnsi="Times New Roman" w:cs="Times New Roman"/>
          <w:sz w:val="28"/>
          <w:szCs w:val="28"/>
          <w:lang w:val="uk-UA"/>
        </w:rPr>
        <w:t>оскриття</w:t>
      </w:r>
      <w:r w:rsidRPr="002B0F49">
        <w:rPr>
          <w:rFonts w:ascii="Times New Roman" w:hAnsi="Times New Roman" w:cs="Times New Roman"/>
          <w:sz w:val="28"/>
          <w:szCs w:val="28"/>
        </w:rPr>
        <w:t> .</w:t>
      </w:r>
      <w:proofErr w:type="gramEnd"/>
      <w:r w:rsidRPr="002B0F49">
        <w:rPr>
          <w:rFonts w:ascii="Times New Roman" w:hAnsi="Times New Roman" w:cs="Times New Roman"/>
          <w:sz w:val="28"/>
          <w:szCs w:val="28"/>
        </w:rPr>
        <w:t> вычисл. Гум. Поведение </w:t>
      </w:r>
      <w:proofErr w:type="gramStart"/>
      <w:r w:rsidRPr="002B0F49">
        <w:rPr>
          <w:rFonts w:ascii="Times New Roman" w:hAnsi="Times New Roman" w:cs="Times New Roman"/>
          <w:sz w:val="28"/>
          <w:szCs w:val="28"/>
        </w:rPr>
        <w:t>75 ,</w:t>
      </w:r>
      <w:proofErr w:type="gramEnd"/>
      <w:r w:rsidRPr="002B0F49">
        <w:rPr>
          <w:rFonts w:ascii="Times New Roman" w:hAnsi="Times New Roman" w:cs="Times New Roman"/>
          <w:sz w:val="28"/>
          <w:szCs w:val="28"/>
        </w:rPr>
        <w:t xml:space="preserve"> 958–965. 10.1016/j.chb.2017.06.011 </w:t>
      </w:r>
    </w:p>
    <w:p w14:paraId="45BE3998" w14:textId="77777777" w:rsidR="002B0F49" w:rsidRPr="002B0F49" w:rsidRDefault="002B0F49" w:rsidP="002B0F49">
      <w:pPr>
        <w:pStyle w:val="a8"/>
        <w:numPr>
          <w:ilvl w:val="0"/>
          <w:numId w:val="27"/>
        </w:numPr>
        <w:spacing w:line="360" w:lineRule="auto"/>
        <w:jc w:val="both"/>
        <w:rPr>
          <w:rFonts w:ascii="Times New Roman" w:hAnsi="Times New Roman" w:cs="Times New Roman"/>
          <w:sz w:val="28"/>
          <w:szCs w:val="28"/>
          <w:lang w:val="uk-UA"/>
        </w:rPr>
      </w:pPr>
      <w:r w:rsidRPr="002B0F49">
        <w:rPr>
          <w:rFonts w:ascii="Times New Roman" w:hAnsi="Times New Roman" w:cs="Times New Roman"/>
          <w:sz w:val="28"/>
          <w:szCs w:val="28"/>
          <w:lang w:val="uk-UA"/>
        </w:rPr>
        <w:t xml:space="preserve">Чжан, Л.Ф., и Штернберг, Р.Дж. (2000). Связаны ли подходы к обучению и стили мышления? Исследование двух китайских популяций. Дж. Психол. 134(5): 469–489. </w:t>
      </w:r>
    </w:p>
    <w:p w14:paraId="2DB453A9" w14:textId="745590CA" w:rsidR="002B0F49" w:rsidRPr="002B0F49" w:rsidRDefault="002B0F49" w:rsidP="002B0F49">
      <w:pPr>
        <w:pStyle w:val="a8"/>
        <w:numPr>
          <w:ilvl w:val="0"/>
          <w:numId w:val="27"/>
        </w:numPr>
        <w:spacing w:line="360" w:lineRule="auto"/>
        <w:jc w:val="both"/>
        <w:rPr>
          <w:rFonts w:ascii="Times New Roman" w:hAnsi="Times New Roman" w:cs="Times New Roman"/>
          <w:sz w:val="28"/>
          <w:szCs w:val="28"/>
          <w:lang w:val="uk-UA"/>
        </w:rPr>
      </w:pPr>
      <w:r w:rsidRPr="002B0F49">
        <w:rPr>
          <w:rFonts w:ascii="Times New Roman" w:hAnsi="Times New Roman" w:cs="Times New Roman"/>
          <w:sz w:val="28"/>
          <w:szCs w:val="28"/>
          <w:lang w:val="uk-UA"/>
        </w:rPr>
        <w:lastRenderedPageBreak/>
        <w:t xml:space="preserve">Чжан, Л.Ф., и Штернберг, Р.Дж. (2002). Стили мышления и характеристики учителя. Междунар. Дж.Психол. 37(1): 3–12. </w:t>
      </w:r>
    </w:p>
    <w:p w14:paraId="79FA5342" w14:textId="2C625240" w:rsidR="002B0F49" w:rsidRPr="002B0F49" w:rsidRDefault="002B0F49" w:rsidP="002B0F49">
      <w:pPr>
        <w:pStyle w:val="a8"/>
        <w:numPr>
          <w:ilvl w:val="0"/>
          <w:numId w:val="27"/>
        </w:numPr>
        <w:spacing w:line="360" w:lineRule="auto"/>
        <w:jc w:val="both"/>
        <w:rPr>
          <w:rFonts w:ascii="Times New Roman" w:hAnsi="Times New Roman" w:cs="Times New Roman"/>
          <w:sz w:val="28"/>
          <w:szCs w:val="28"/>
          <w:lang w:val="uk-UA"/>
        </w:rPr>
      </w:pPr>
      <w:r w:rsidRPr="002B0F49">
        <w:rPr>
          <w:rFonts w:ascii="Times New Roman" w:hAnsi="Times New Roman" w:cs="Times New Roman"/>
          <w:sz w:val="28"/>
          <w:szCs w:val="28"/>
        </w:rPr>
        <w:t>Чотпитаясунонд, В., и Дуглас, К.М. (2016).</w:t>
      </w:r>
      <w:r>
        <w:rPr>
          <w:rFonts w:ascii="Times New Roman" w:hAnsi="Times New Roman" w:cs="Times New Roman"/>
          <w:sz w:val="28"/>
          <w:szCs w:val="28"/>
          <w:lang w:val="uk-UA"/>
        </w:rPr>
        <w:t xml:space="preserve"> </w:t>
      </w:r>
      <w:r w:rsidRPr="002B0F49">
        <w:rPr>
          <w:rFonts w:ascii="Times New Roman" w:hAnsi="Times New Roman" w:cs="Times New Roman"/>
          <w:sz w:val="28"/>
          <w:szCs w:val="28"/>
          <w:lang w:val="uk-UA"/>
        </w:rPr>
        <w:t>Як фаббінг стає нормою: передістория та наслідки снубінга через смартфон.</w:t>
      </w:r>
      <w:r>
        <w:rPr>
          <w:rFonts w:ascii="Times New Roman" w:hAnsi="Times New Roman" w:cs="Times New Roman"/>
          <w:sz w:val="28"/>
          <w:szCs w:val="28"/>
          <w:lang w:val="uk-UA"/>
        </w:rPr>
        <w:t xml:space="preserve"> </w:t>
      </w:r>
      <w:r w:rsidRPr="002B0F49">
        <w:rPr>
          <w:rFonts w:ascii="Times New Roman" w:hAnsi="Times New Roman" w:cs="Times New Roman"/>
          <w:sz w:val="28"/>
          <w:szCs w:val="28"/>
          <w:lang w:val="uk-UA"/>
        </w:rPr>
        <w:t>вычисл.</w:t>
      </w:r>
      <w:r>
        <w:rPr>
          <w:rFonts w:ascii="Times New Roman" w:hAnsi="Times New Roman" w:cs="Times New Roman"/>
          <w:sz w:val="28"/>
          <w:szCs w:val="28"/>
          <w:lang w:val="uk-UA"/>
        </w:rPr>
        <w:t xml:space="preserve"> </w:t>
      </w:r>
      <w:r w:rsidRPr="002B0F49">
        <w:rPr>
          <w:rFonts w:ascii="Times New Roman" w:hAnsi="Times New Roman" w:cs="Times New Roman"/>
          <w:sz w:val="28"/>
          <w:szCs w:val="28"/>
          <w:lang w:val="uk-UA"/>
        </w:rPr>
        <w:t>Гум.</w:t>
      </w:r>
      <w:r>
        <w:rPr>
          <w:rFonts w:ascii="Times New Roman" w:hAnsi="Times New Roman" w:cs="Times New Roman"/>
          <w:sz w:val="28"/>
          <w:szCs w:val="28"/>
          <w:lang w:val="uk-UA"/>
        </w:rPr>
        <w:t xml:space="preserve"> </w:t>
      </w:r>
      <w:r w:rsidRPr="002B0F49">
        <w:rPr>
          <w:rFonts w:ascii="Times New Roman" w:hAnsi="Times New Roman" w:cs="Times New Roman"/>
          <w:sz w:val="28"/>
          <w:szCs w:val="28"/>
          <w:lang w:val="uk-UA"/>
        </w:rPr>
        <w:t>Поведінка</w:t>
      </w:r>
      <w:r>
        <w:rPr>
          <w:rFonts w:ascii="Times New Roman" w:hAnsi="Times New Roman" w:cs="Times New Roman"/>
          <w:sz w:val="28"/>
          <w:szCs w:val="28"/>
          <w:lang w:val="uk-UA"/>
        </w:rPr>
        <w:t xml:space="preserve"> </w:t>
      </w:r>
      <w:r w:rsidRPr="002B0F49">
        <w:rPr>
          <w:rFonts w:ascii="Times New Roman" w:hAnsi="Times New Roman" w:cs="Times New Roman"/>
          <w:sz w:val="28"/>
          <w:szCs w:val="28"/>
          <w:lang w:val="uk-UA"/>
        </w:rPr>
        <w:t>63, 9–18.</w:t>
      </w:r>
      <w:r w:rsidRPr="002B0F49">
        <w:rPr>
          <w:rFonts w:ascii="Times New Roman" w:hAnsi="Times New Roman" w:cs="Times New Roman"/>
          <w:sz w:val="28"/>
          <w:szCs w:val="28"/>
        </w:rPr>
        <w:t> doi</w:t>
      </w:r>
      <w:r w:rsidRPr="002B0F49">
        <w:rPr>
          <w:rFonts w:ascii="Times New Roman" w:hAnsi="Times New Roman" w:cs="Times New Roman"/>
          <w:sz w:val="28"/>
          <w:szCs w:val="28"/>
          <w:lang w:val="uk-UA"/>
        </w:rPr>
        <w:t>: 10.1016/</w:t>
      </w:r>
      <w:r w:rsidRPr="002B0F49">
        <w:rPr>
          <w:rFonts w:ascii="Times New Roman" w:hAnsi="Times New Roman" w:cs="Times New Roman"/>
          <w:sz w:val="28"/>
          <w:szCs w:val="28"/>
        </w:rPr>
        <w:t>j</w:t>
      </w:r>
      <w:r w:rsidRPr="002B0F49">
        <w:rPr>
          <w:rFonts w:ascii="Times New Roman" w:hAnsi="Times New Roman" w:cs="Times New Roman"/>
          <w:sz w:val="28"/>
          <w:szCs w:val="28"/>
          <w:lang w:val="uk-UA"/>
        </w:rPr>
        <w:t>.</w:t>
      </w:r>
      <w:r w:rsidRPr="002B0F49">
        <w:rPr>
          <w:rFonts w:ascii="Times New Roman" w:hAnsi="Times New Roman" w:cs="Times New Roman"/>
          <w:sz w:val="28"/>
          <w:szCs w:val="28"/>
        </w:rPr>
        <w:t>chb</w:t>
      </w:r>
      <w:r w:rsidRPr="002B0F49">
        <w:rPr>
          <w:rFonts w:ascii="Times New Roman" w:hAnsi="Times New Roman" w:cs="Times New Roman"/>
          <w:sz w:val="28"/>
          <w:szCs w:val="28"/>
          <w:lang w:val="uk-UA"/>
        </w:rPr>
        <w:t>.2016.05.018</w:t>
      </w:r>
    </w:p>
    <w:p w14:paraId="1358F527" w14:textId="11A0846E" w:rsidR="002B0F49" w:rsidRPr="002B0F49" w:rsidRDefault="002B0F49" w:rsidP="002B0F49">
      <w:pPr>
        <w:pStyle w:val="a8"/>
        <w:numPr>
          <w:ilvl w:val="0"/>
          <w:numId w:val="27"/>
        </w:numPr>
        <w:spacing w:line="360" w:lineRule="auto"/>
        <w:jc w:val="both"/>
        <w:rPr>
          <w:rFonts w:ascii="Times New Roman" w:hAnsi="Times New Roman" w:cs="Times New Roman"/>
          <w:sz w:val="28"/>
          <w:szCs w:val="28"/>
          <w:lang w:val="uk-UA"/>
        </w:rPr>
      </w:pPr>
      <w:r w:rsidRPr="002B0F49">
        <w:rPr>
          <w:rFonts w:ascii="Times New Roman" w:hAnsi="Times New Roman" w:cs="Times New Roman"/>
          <w:sz w:val="28"/>
          <w:szCs w:val="28"/>
        </w:rPr>
        <w:t>Чотпита</w:t>
      </w:r>
      <w:r w:rsidRPr="002B0F49">
        <w:rPr>
          <w:rFonts w:ascii="Times New Roman" w:hAnsi="Times New Roman" w:cs="Times New Roman"/>
          <w:sz w:val="28"/>
          <w:szCs w:val="28"/>
          <w:lang w:val="uk-UA"/>
        </w:rPr>
        <w:t>й</w:t>
      </w:r>
      <w:r w:rsidRPr="002B0F49">
        <w:rPr>
          <w:rFonts w:ascii="Times New Roman" w:hAnsi="Times New Roman" w:cs="Times New Roman"/>
          <w:sz w:val="28"/>
          <w:szCs w:val="28"/>
        </w:rPr>
        <w:t>ясунонд, В., и Дуглас, К.М. (2018). В</w:t>
      </w:r>
      <w:r w:rsidRPr="002B0F49">
        <w:rPr>
          <w:rFonts w:ascii="Times New Roman" w:hAnsi="Times New Roman" w:cs="Times New Roman"/>
          <w:sz w:val="28"/>
          <w:szCs w:val="28"/>
          <w:lang w:val="uk-UA"/>
        </w:rPr>
        <w:t>плив</w:t>
      </w:r>
      <w:r w:rsidRPr="002B0F49">
        <w:rPr>
          <w:rFonts w:ascii="Times New Roman" w:hAnsi="Times New Roman" w:cs="Times New Roman"/>
          <w:sz w:val="28"/>
          <w:szCs w:val="28"/>
        </w:rPr>
        <w:t xml:space="preserve"> «фаб</w:t>
      </w:r>
      <w:r w:rsidRPr="002B0F49">
        <w:rPr>
          <w:rFonts w:ascii="Times New Roman" w:hAnsi="Times New Roman" w:cs="Times New Roman"/>
          <w:sz w:val="28"/>
          <w:szCs w:val="28"/>
          <w:lang w:val="uk-UA"/>
        </w:rPr>
        <w:t>і</w:t>
      </w:r>
      <w:r w:rsidRPr="002B0F49">
        <w:rPr>
          <w:rFonts w:ascii="Times New Roman" w:hAnsi="Times New Roman" w:cs="Times New Roman"/>
          <w:sz w:val="28"/>
          <w:szCs w:val="28"/>
        </w:rPr>
        <w:t>нг</w:t>
      </w:r>
      <w:r w:rsidRPr="002B0F49">
        <w:rPr>
          <w:rFonts w:ascii="Times New Roman" w:hAnsi="Times New Roman" w:cs="Times New Roman"/>
          <w:sz w:val="28"/>
          <w:szCs w:val="28"/>
          <w:lang w:val="uk-UA"/>
        </w:rPr>
        <w:t>а</w:t>
      </w:r>
      <w:r w:rsidRPr="002B0F49">
        <w:rPr>
          <w:rFonts w:ascii="Times New Roman" w:hAnsi="Times New Roman" w:cs="Times New Roman"/>
          <w:sz w:val="28"/>
          <w:szCs w:val="28"/>
        </w:rPr>
        <w:t>» на социальн</w:t>
      </w:r>
      <w:r w:rsidRPr="002B0F49">
        <w:rPr>
          <w:rFonts w:ascii="Times New Roman" w:hAnsi="Times New Roman" w:cs="Times New Roman"/>
          <w:sz w:val="28"/>
          <w:szCs w:val="28"/>
          <w:lang w:val="uk-UA"/>
        </w:rPr>
        <w:t>у</w:t>
      </w:r>
      <w:r w:rsidRPr="002B0F49">
        <w:rPr>
          <w:rFonts w:ascii="Times New Roman" w:hAnsi="Times New Roman" w:cs="Times New Roman"/>
          <w:sz w:val="28"/>
          <w:szCs w:val="28"/>
        </w:rPr>
        <w:t xml:space="preserve"> вза</w:t>
      </w:r>
      <w:r w:rsidRPr="002B0F49">
        <w:rPr>
          <w:rFonts w:ascii="Times New Roman" w:hAnsi="Times New Roman" w:cs="Times New Roman"/>
          <w:sz w:val="28"/>
          <w:szCs w:val="28"/>
          <w:lang w:val="uk-UA"/>
        </w:rPr>
        <w:t>є</w:t>
      </w:r>
      <w:r w:rsidRPr="002B0F49">
        <w:rPr>
          <w:rFonts w:ascii="Times New Roman" w:hAnsi="Times New Roman" w:cs="Times New Roman"/>
          <w:sz w:val="28"/>
          <w:szCs w:val="28"/>
        </w:rPr>
        <w:t>мод</w:t>
      </w:r>
      <w:r w:rsidRPr="002B0F49">
        <w:rPr>
          <w:rFonts w:ascii="Times New Roman" w:hAnsi="Times New Roman" w:cs="Times New Roman"/>
          <w:sz w:val="28"/>
          <w:szCs w:val="28"/>
          <w:lang w:val="uk-UA"/>
        </w:rPr>
        <w:t>ію</w:t>
      </w:r>
      <w:r w:rsidRPr="002B0F49">
        <w:rPr>
          <w:rFonts w:ascii="Times New Roman" w:hAnsi="Times New Roman" w:cs="Times New Roman"/>
          <w:sz w:val="28"/>
          <w:szCs w:val="28"/>
        </w:rPr>
        <w:t>. Дж. Заявл. соц. Психол. 48, 304–316. дои: 10.1111/jasp.12506</w:t>
      </w:r>
    </w:p>
    <w:p w14:paraId="56C19B7A" w14:textId="56052AEE" w:rsidR="002B0F49" w:rsidRPr="002B0F49" w:rsidRDefault="002B0F49" w:rsidP="002B0F49">
      <w:pPr>
        <w:pStyle w:val="a8"/>
        <w:numPr>
          <w:ilvl w:val="0"/>
          <w:numId w:val="27"/>
        </w:numPr>
        <w:spacing w:line="360" w:lineRule="auto"/>
        <w:jc w:val="both"/>
        <w:rPr>
          <w:rFonts w:ascii="Times New Roman" w:hAnsi="Times New Roman" w:cs="Times New Roman"/>
          <w:sz w:val="28"/>
          <w:szCs w:val="28"/>
          <w:lang w:val="uk-UA"/>
        </w:rPr>
      </w:pPr>
      <w:r w:rsidRPr="002B0F49">
        <w:rPr>
          <w:rFonts w:ascii="Times New Roman" w:hAnsi="Times New Roman" w:cs="Times New Roman"/>
          <w:sz w:val="28"/>
          <w:szCs w:val="28"/>
          <w:lang w:val="uk-UA"/>
        </w:rPr>
        <w:t xml:space="preserve">Штернберг, Р.Дж., и Григоренко, Э.Л. (1997). Когнитивные стили все еще в моде? Являюсь. Психол.52(7): 700–712. </w:t>
      </w:r>
    </w:p>
    <w:p w14:paraId="5C768E01" w14:textId="1F4CC46E" w:rsidR="002B0F49" w:rsidRPr="002B0F49" w:rsidRDefault="002B0F49" w:rsidP="002B0F49">
      <w:pPr>
        <w:pStyle w:val="a8"/>
        <w:numPr>
          <w:ilvl w:val="0"/>
          <w:numId w:val="27"/>
        </w:numPr>
        <w:spacing w:line="360" w:lineRule="auto"/>
        <w:jc w:val="both"/>
        <w:rPr>
          <w:rFonts w:ascii="Times New Roman" w:hAnsi="Times New Roman" w:cs="Times New Roman"/>
          <w:sz w:val="28"/>
          <w:szCs w:val="28"/>
          <w:lang w:val="uk-UA"/>
        </w:rPr>
      </w:pPr>
      <w:r w:rsidRPr="002B0F49">
        <w:rPr>
          <w:rFonts w:ascii="Times New Roman" w:hAnsi="Times New Roman" w:cs="Times New Roman"/>
          <w:sz w:val="28"/>
          <w:szCs w:val="28"/>
        </w:rPr>
        <w:t>Штернберг, Р.Дж., и Чжан, Л.Ф. (2001). «Взгляды на мышление, обучение и когнитивные стили» (отредактировано). Махва, Нью-Джерси: Лоуренс Эрлбаум</w:t>
      </w:r>
      <w:r w:rsidRPr="002B0F49">
        <w:rPr>
          <w:rFonts w:ascii="Times New Roman" w:hAnsi="Times New Roman" w:cs="Times New Roman"/>
          <w:sz w:val="28"/>
          <w:szCs w:val="28"/>
          <w:lang w:val="uk-UA"/>
        </w:rPr>
        <w:t xml:space="preserve">.  </w:t>
      </w:r>
    </w:p>
    <w:p w14:paraId="4B32B1C7" w14:textId="5F186CE0" w:rsidR="002B0F49" w:rsidRPr="002B0F49" w:rsidRDefault="002B0F49" w:rsidP="002B0F49">
      <w:pPr>
        <w:pStyle w:val="a8"/>
        <w:numPr>
          <w:ilvl w:val="0"/>
          <w:numId w:val="27"/>
        </w:numPr>
        <w:spacing w:line="360" w:lineRule="auto"/>
        <w:jc w:val="both"/>
        <w:rPr>
          <w:rFonts w:ascii="Times New Roman" w:hAnsi="Times New Roman" w:cs="Times New Roman"/>
          <w:sz w:val="28"/>
          <w:szCs w:val="28"/>
          <w:lang w:val="uk-UA"/>
        </w:rPr>
      </w:pPr>
      <w:r w:rsidRPr="002B0F49">
        <w:rPr>
          <w:rFonts w:ascii="Times New Roman" w:hAnsi="Times New Roman" w:cs="Times New Roman"/>
          <w:sz w:val="28"/>
          <w:szCs w:val="28"/>
          <w:lang w:val="uk-UA"/>
        </w:rPr>
        <w:t xml:space="preserve">«12 Ways Social Media Affects Relationships, From Research &amp; Experts» </w:t>
      </w:r>
      <w:hyperlink r:id="rId14" w:anchor=":~:text=Excessive%20social%20media%20use%20is,and%20more%20negative%20relationship%20outcomes" w:history="1">
        <w:r w:rsidRPr="002B0F49">
          <w:rPr>
            <w:rStyle w:val="ac"/>
            <w:rFonts w:ascii="Times New Roman" w:hAnsi="Times New Roman" w:cs="Times New Roman"/>
            <w:sz w:val="28"/>
            <w:szCs w:val="28"/>
            <w:lang w:val="uk-UA"/>
          </w:rPr>
          <w:t>https://www.mindbodygreen.com/articles/social-media-and-relationships#:~:text=Excessive%20social%20media%20use%20is,and%20more%20negative%20relationship%20outcomes</w:t>
        </w:r>
      </w:hyperlink>
      <w:r w:rsidRPr="002B0F49">
        <w:rPr>
          <w:rFonts w:ascii="Times New Roman" w:hAnsi="Times New Roman" w:cs="Times New Roman"/>
          <w:sz w:val="28"/>
          <w:szCs w:val="28"/>
          <w:lang w:val="uk-UA"/>
        </w:rPr>
        <w:t xml:space="preserve">. </w:t>
      </w:r>
      <w:hyperlink r:id="rId15" w:history="1">
        <w:r w:rsidRPr="002B0F49">
          <w:rPr>
            <w:rStyle w:val="ac"/>
            <w:rFonts w:ascii="Times New Roman" w:hAnsi="Times New Roman" w:cs="Times New Roman"/>
            <w:sz w:val="28"/>
            <w:szCs w:val="28"/>
            <w:lang w:val="en-US"/>
          </w:rPr>
          <w:t>Phubbing</w:t>
        </w:r>
        <w:r w:rsidRPr="002B0F49">
          <w:rPr>
            <w:rStyle w:val="ac"/>
            <w:rFonts w:ascii="Times New Roman" w:hAnsi="Times New Roman" w:cs="Times New Roman"/>
            <w:sz w:val="28"/>
            <w:szCs w:val="28"/>
            <w:lang w:val="uk-UA"/>
          </w:rPr>
          <w:t xml:space="preserve"> - </w:t>
        </w:r>
        <w:r w:rsidRPr="002B0F49">
          <w:rPr>
            <w:rStyle w:val="ac"/>
            <w:rFonts w:ascii="Times New Roman" w:hAnsi="Times New Roman" w:cs="Times New Roman"/>
            <w:sz w:val="28"/>
            <w:szCs w:val="28"/>
            <w:lang w:val="en-US"/>
          </w:rPr>
          <w:t>a</w:t>
        </w:r>
        <w:r w:rsidRPr="002B0F49">
          <w:rPr>
            <w:rStyle w:val="ac"/>
            <w:rFonts w:ascii="Times New Roman" w:hAnsi="Times New Roman" w:cs="Times New Roman"/>
            <w:sz w:val="28"/>
            <w:szCs w:val="28"/>
            <w:lang w:val="uk-UA"/>
          </w:rPr>
          <w:t xml:space="preserve"> </w:t>
        </w:r>
        <w:r w:rsidRPr="002B0F49">
          <w:rPr>
            <w:rStyle w:val="ac"/>
            <w:rFonts w:ascii="Times New Roman" w:hAnsi="Times New Roman" w:cs="Times New Roman"/>
            <w:sz w:val="28"/>
            <w:szCs w:val="28"/>
            <w:lang w:val="en-US"/>
          </w:rPr>
          <w:t>word</w:t>
        </w:r>
        <w:r w:rsidRPr="002B0F49">
          <w:rPr>
            <w:rStyle w:val="ac"/>
            <w:rFonts w:ascii="Times New Roman" w:hAnsi="Times New Roman" w:cs="Times New Roman"/>
            <w:sz w:val="28"/>
            <w:szCs w:val="28"/>
            <w:lang w:val="uk-UA"/>
          </w:rPr>
          <w:t xml:space="preserve"> </w:t>
        </w:r>
        <w:r w:rsidRPr="002B0F49">
          <w:rPr>
            <w:rStyle w:val="ac"/>
            <w:rFonts w:ascii="Times New Roman" w:hAnsi="Times New Roman" w:cs="Times New Roman"/>
            <w:sz w:val="28"/>
            <w:szCs w:val="28"/>
            <w:lang w:val="en-US"/>
          </w:rPr>
          <w:t>is</w:t>
        </w:r>
        <w:r w:rsidRPr="002B0F49">
          <w:rPr>
            <w:rStyle w:val="ac"/>
            <w:rFonts w:ascii="Times New Roman" w:hAnsi="Times New Roman" w:cs="Times New Roman"/>
            <w:sz w:val="28"/>
            <w:szCs w:val="28"/>
            <w:lang w:val="uk-UA"/>
          </w:rPr>
          <w:t xml:space="preserve"> </w:t>
        </w:r>
        <w:r w:rsidRPr="002B0F49">
          <w:rPr>
            <w:rStyle w:val="ac"/>
            <w:rFonts w:ascii="Times New Roman" w:hAnsi="Times New Roman" w:cs="Times New Roman"/>
            <w:sz w:val="28"/>
            <w:szCs w:val="28"/>
            <w:lang w:val="en-US"/>
          </w:rPr>
          <w:t>born</w:t>
        </w:r>
      </w:hyperlink>
      <w:r w:rsidRPr="002B0F49">
        <w:rPr>
          <w:rFonts w:ascii="Times New Roman" w:hAnsi="Times New Roman" w:cs="Times New Roman"/>
          <w:sz w:val="28"/>
          <w:szCs w:val="28"/>
          <w:lang w:val="uk-UA"/>
        </w:rPr>
        <w:t>.</w:t>
      </w:r>
      <w:r w:rsidRPr="002B0F49">
        <w:rPr>
          <w:rFonts w:ascii="Times New Roman" w:hAnsi="Times New Roman" w:cs="Times New Roman"/>
          <w:sz w:val="28"/>
          <w:szCs w:val="28"/>
          <w:lang w:val="en-US"/>
        </w:rPr>
        <w:t> </w:t>
      </w:r>
      <w:r w:rsidRPr="00371CDC">
        <w:rPr>
          <w:rFonts w:ascii="Times New Roman" w:hAnsi="Times New Roman" w:cs="Times New Roman"/>
          <w:sz w:val="28"/>
          <w:szCs w:val="28"/>
          <w:lang w:val="en-US"/>
        </w:rPr>
        <w:t>McCANN</w:t>
      </w:r>
      <w:r w:rsidRPr="002B0F49">
        <w:rPr>
          <w:rFonts w:ascii="Times New Roman" w:hAnsi="Times New Roman" w:cs="Times New Roman"/>
          <w:sz w:val="28"/>
          <w:szCs w:val="28"/>
          <w:lang w:val="uk-UA"/>
        </w:rPr>
        <w:t xml:space="preserve"> </w:t>
      </w:r>
      <w:r w:rsidRPr="00371CDC">
        <w:rPr>
          <w:rFonts w:ascii="Times New Roman" w:hAnsi="Times New Roman" w:cs="Times New Roman"/>
          <w:sz w:val="28"/>
          <w:szCs w:val="28"/>
          <w:lang w:val="en-US"/>
        </w:rPr>
        <w:t>Australia </w:t>
      </w:r>
      <w:r w:rsidRPr="002B0F49">
        <w:rPr>
          <w:rFonts w:ascii="Times New Roman" w:hAnsi="Times New Roman" w:cs="Times New Roman"/>
          <w:sz w:val="28"/>
          <w:szCs w:val="28"/>
          <w:lang w:val="uk-UA"/>
        </w:rPr>
        <w:t>(англ.). Архів</w:t>
      </w:r>
      <w:r w:rsidRPr="00371CDC">
        <w:rPr>
          <w:rFonts w:ascii="Times New Roman" w:hAnsi="Times New Roman" w:cs="Times New Roman"/>
          <w:sz w:val="28"/>
          <w:szCs w:val="28"/>
          <w:lang w:val="en-US"/>
        </w:rPr>
        <w:t> </w:t>
      </w:r>
      <w:hyperlink r:id="rId16" w:history="1">
        <w:r w:rsidRPr="002B0F49">
          <w:rPr>
            <w:rStyle w:val="ac"/>
            <w:rFonts w:ascii="Times New Roman" w:hAnsi="Times New Roman" w:cs="Times New Roman"/>
            <w:sz w:val="28"/>
            <w:szCs w:val="28"/>
            <w:lang w:val="uk-UA"/>
          </w:rPr>
          <w:t>оригіналу</w:t>
        </w:r>
      </w:hyperlink>
      <w:r w:rsidRPr="00371CDC">
        <w:rPr>
          <w:rFonts w:ascii="Times New Roman" w:hAnsi="Times New Roman" w:cs="Times New Roman"/>
          <w:sz w:val="28"/>
          <w:szCs w:val="28"/>
          <w:lang w:val="en-US"/>
        </w:rPr>
        <w:t> </w:t>
      </w:r>
      <w:r w:rsidRPr="002B0F49">
        <w:rPr>
          <w:rFonts w:ascii="Times New Roman" w:hAnsi="Times New Roman" w:cs="Times New Roman"/>
          <w:sz w:val="28"/>
          <w:szCs w:val="28"/>
          <w:lang w:val="uk-UA"/>
        </w:rPr>
        <w:t xml:space="preserve">за 4 червня 2016. Процитовано 30 листопада 2016. </w:t>
      </w:r>
    </w:p>
    <w:p w14:paraId="72DAEAF8" w14:textId="4715C110" w:rsidR="002B0F49" w:rsidRPr="002B0F49" w:rsidRDefault="002B0F49" w:rsidP="002B0F49">
      <w:pPr>
        <w:pStyle w:val="a8"/>
        <w:numPr>
          <w:ilvl w:val="0"/>
          <w:numId w:val="27"/>
        </w:numPr>
        <w:spacing w:line="360" w:lineRule="auto"/>
        <w:jc w:val="both"/>
        <w:rPr>
          <w:rFonts w:ascii="Times New Roman" w:hAnsi="Times New Roman" w:cs="Times New Roman"/>
          <w:sz w:val="28"/>
          <w:szCs w:val="28"/>
          <w:lang w:val="uk-UA"/>
        </w:rPr>
      </w:pPr>
      <w:r w:rsidRPr="002B0F49">
        <w:rPr>
          <w:rFonts w:ascii="Times New Roman" w:hAnsi="Times New Roman" w:cs="Times New Roman"/>
          <w:sz w:val="28"/>
          <w:szCs w:val="28"/>
          <w:lang w:val="uk-UA"/>
        </w:rPr>
        <w:t xml:space="preserve">«16 факторний особистісний опитувальник Р. Кеттелла. Форма А» </w:t>
      </w:r>
      <w:hyperlink r:id="rId17" w:history="1">
        <w:r w:rsidRPr="002B0F49">
          <w:rPr>
            <w:rStyle w:val="ac"/>
            <w:rFonts w:ascii="Times New Roman" w:hAnsi="Times New Roman" w:cs="Times New Roman"/>
            <w:sz w:val="28"/>
            <w:szCs w:val="28"/>
            <w:lang w:val="uk-UA"/>
          </w:rPr>
          <w:t>https://psycabi.net/testy/293-16-faktornyj-lichnostnyj-oprosnik-r-b-kettella-metodika-mnogofaktornyj-oprosnik-kettella-test-kettela-187-voprosov-test-ketela-16-pf</w:t>
        </w:r>
      </w:hyperlink>
    </w:p>
    <w:p w14:paraId="53751777" w14:textId="289C6E09" w:rsidR="002B0F49" w:rsidRPr="002B0F49" w:rsidRDefault="002B0F49" w:rsidP="002B0F49">
      <w:pPr>
        <w:pStyle w:val="a8"/>
        <w:numPr>
          <w:ilvl w:val="0"/>
          <w:numId w:val="27"/>
        </w:numPr>
        <w:spacing w:line="360" w:lineRule="auto"/>
        <w:jc w:val="both"/>
        <w:rPr>
          <w:rFonts w:ascii="Times New Roman" w:hAnsi="Times New Roman" w:cs="Times New Roman"/>
          <w:sz w:val="28"/>
          <w:szCs w:val="28"/>
          <w:lang w:val="uk-UA"/>
        </w:rPr>
      </w:pPr>
      <w:r w:rsidRPr="002B0F49">
        <w:rPr>
          <w:rFonts w:ascii="Times New Roman" w:hAnsi="Times New Roman" w:cs="Times New Roman"/>
          <w:sz w:val="28"/>
          <w:szCs w:val="28"/>
          <w:lang w:val="uk-UA"/>
        </w:rPr>
        <w:t>Allinson, C.W., &amp; Hayes, J. (2000). Cross-national differences in cognitive style: Implications for management. International Journal of Human Resource Management, 11, 161-170.</w:t>
      </w:r>
    </w:p>
    <w:p w14:paraId="4E12154F" w14:textId="14362657" w:rsidR="002B0F49" w:rsidRPr="002B0F49" w:rsidRDefault="002B0F49" w:rsidP="002B0F49">
      <w:pPr>
        <w:pStyle w:val="a8"/>
        <w:numPr>
          <w:ilvl w:val="0"/>
          <w:numId w:val="27"/>
        </w:numPr>
        <w:spacing w:line="360" w:lineRule="auto"/>
        <w:jc w:val="both"/>
        <w:rPr>
          <w:rFonts w:ascii="Times New Roman" w:hAnsi="Times New Roman" w:cs="Times New Roman"/>
          <w:sz w:val="28"/>
          <w:szCs w:val="28"/>
          <w:lang w:val="uk-UA"/>
        </w:rPr>
      </w:pPr>
      <w:r w:rsidRPr="002B0F49">
        <w:rPr>
          <w:rFonts w:ascii="Times New Roman" w:hAnsi="Times New Roman" w:cs="Times New Roman"/>
          <w:sz w:val="28"/>
          <w:szCs w:val="28"/>
          <w:lang w:val="uk-UA"/>
        </w:rPr>
        <w:t>Chiu, L. H., (1972). A cross-cultural comparison of cognitive styles in Chinese and American children. International Journal of Psychology, 7, 235-242.</w:t>
      </w:r>
    </w:p>
    <w:p w14:paraId="26C852D0" w14:textId="7C698DA0" w:rsidR="002B0F49" w:rsidRPr="002B0F49" w:rsidRDefault="002B0F49" w:rsidP="002B0F49">
      <w:pPr>
        <w:pStyle w:val="a8"/>
        <w:numPr>
          <w:ilvl w:val="0"/>
          <w:numId w:val="27"/>
        </w:numPr>
        <w:spacing w:line="360" w:lineRule="auto"/>
        <w:jc w:val="both"/>
        <w:rPr>
          <w:rFonts w:ascii="Times New Roman" w:hAnsi="Times New Roman" w:cs="Times New Roman"/>
          <w:sz w:val="28"/>
          <w:szCs w:val="28"/>
          <w:lang w:val="uk-UA"/>
        </w:rPr>
      </w:pPr>
      <w:r w:rsidRPr="002B0F49">
        <w:rPr>
          <w:rFonts w:ascii="Times New Roman" w:hAnsi="Times New Roman" w:cs="Times New Roman"/>
          <w:sz w:val="28"/>
          <w:szCs w:val="28"/>
          <w:lang w:val="en-US"/>
        </w:rPr>
        <w:lastRenderedPageBreak/>
        <w:t>Cohen, R. A. (1969). Conceptual styles, culture conflict, and nonverbal tests of intelligence. American Anthropologist, 71 (5), 828-856</w:t>
      </w:r>
      <w:r w:rsidRPr="002B0F49">
        <w:rPr>
          <w:rFonts w:ascii="Times New Roman" w:hAnsi="Times New Roman" w:cs="Times New Roman"/>
          <w:sz w:val="28"/>
          <w:szCs w:val="28"/>
          <w:lang w:val="uk-UA"/>
        </w:rPr>
        <w:t xml:space="preserve"> </w:t>
      </w:r>
    </w:p>
    <w:p w14:paraId="6E1DCA9B" w14:textId="786B31E7" w:rsidR="002B0F49" w:rsidRPr="002B0F49" w:rsidRDefault="002B0F49" w:rsidP="002B0F49">
      <w:pPr>
        <w:pStyle w:val="a8"/>
        <w:numPr>
          <w:ilvl w:val="0"/>
          <w:numId w:val="27"/>
        </w:numPr>
        <w:spacing w:line="360" w:lineRule="auto"/>
        <w:jc w:val="both"/>
        <w:rPr>
          <w:rFonts w:ascii="Times New Roman" w:hAnsi="Times New Roman" w:cs="Times New Roman"/>
          <w:sz w:val="28"/>
          <w:szCs w:val="28"/>
          <w:lang w:val="uk-UA"/>
        </w:rPr>
      </w:pPr>
      <w:r w:rsidRPr="002B0F49">
        <w:rPr>
          <w:rFonts w:ascii="Times New Roman" w:hAnsi="Times New Roman" w:cs="Times New Roman"/>
          <w:sz w:val="28"/>
          <w:szCs w:val="28"/>
          <w:lang w:val="uk-UA"/>
        </w:rPr>
        <w:t>Das, P. (1983). Impulsive behavior and assessment of impulsivity with hospitalized adolescents. Psychological Reports, 53(3-1). 764-766.</w:t>
      </w:r>
    </w:p>
    <w:p w14:paraId="07F27C5F" w14:textId="436651A5" w:rsidR="002B0F49" w:rsidRPr="002B0F49" w:rsidRDefault="002B0F49" w:rsidP="002B0F49">
      <w:pPr>
        <w:pStyle w:val="a8"/>
        <w:numPr>
          <w:ilvl w:val="0"/>
          <w:numId w:val="27"/>
        </w:numPr>
        <w:spacing w:line="360" w:lineRule="auto"/>
        <w:jc w:val="both"/>
        <w:rPr>
          <w:rFonts w:ascii="Times New Roman" w:hAnsi="Times New Roman" w:cs="Times New Roman"/>
          <w:sz w:val="28"/>
          <w:szCs w:val="28"/>
          <w:lang w:val="uk-UA"/>
        </w:rPr>
      </w:pPr>
      <w:r w:rsidRPr="002B0F49">
        <w:rPr>
          <w:rFonts w:ascii="Times New Roman" w:hAnsi="Times New Roman" w:cs="Times New Roman"/>
          <w:sz w:val="28"/>
          <w:szCs w:val="28"/>
          <w:lang w:val="uk-UA"/>
        </w:rPr>
        <w:t xml:space="preserve">Engelbrecht, P., &amp; Natzel, S. G. (1997). Cultural variations in cognitive style: Field dependence vs. field independence. School Psychology International, 18(2), 155-164. </w:t>
      </w:r>
    </w:p>
    <w:p w14:paraId="7C99F6E4" w14:textId="475701FB" w:rsidR="002B0F49" w:rsidRPr="002B0F49" w:rsidRDefault="002B0F49" w:rsidP="002B0F49">
      <w:pPr>
        <w:pStyle w:val="a8"/>
        <w:numPr>
          <w:ilvl w:val="0"/>
          <w:numId w:val="27"/>
        </w:numPr>
        <w:spacing w:line="360" w:lineRule="auto"/>
        <w:jc w:val="both"/>
        <w:rPr>
          <w:rFonts w:ascii="Times New Roman" w:hAnsi="Times New Roman" w:cs="Times New Roman"/>
          <w:sz w:val="28"/>
          <w:szCs w:val="28"/>
          <w:lang w:val="uk-UA"/>
        </w:rPr>
      </w:pPr>
      <w:r w:rsidRPr="002B0F49">
        <w:rPr>
          <w:rFonts w:ascii="Times New Roman" w:hAnsi="Times New Roman" w:cs="Times New Roman"/>
          <w:sz w:val="28"/>
          <w:szCs w:val="28"/>
          <w:lang w:val="uk-UA"/>
        </w:rPr>
        <w:t xml:space="preserve">Figueroa, R.A. (1980). Field dependence, ethnicity, and cognitive styles.  Hispanic Journal of Behavioral Sciences, 2(1), 35-42 </w:t>
      </w:r>
    </w:p>
    <w:p w14:paraId="39A17360" w14:textId="6FF3C842" w:rsidR="002B0F49" w:rsidRPr="002B0F49" w:rsidRDefault="002B0F49" w:rsidP="002B0F49">
      <w:pPr>
        <w:pStyle w:val="a8"/>
        <w:numPr>
          <w:ilvl w:val="0"/>
          <w:numId w:val="27"/>
        </w:numPr>
        <w:spacing w:line="360" w:lineRule="auto"/>
        <w:jc w:val="both"/>
        <w:rPr>
          <w:rFonts w:ascii="Times New Roman" w:hAnsi="Times New Roman" w:cs="Times New Roman"/>
          <w:sz w:val="28"/>
          <w:szCs w:val="28"/>
          <w:lang w:val="uk-UA"/>
        </w:rPr>
      </w:pPr>
      <w:r w:rsidRPr="002B0F49">
        <w:rPr>
          <w:rFonts w:ascii="Times New Roman" w:hAnsi="Times New Roman" w:cs="Times New Roman"/>
          <w:sz w:val="28"/>
          <w:szCs w:val="28"/>
          <w:lang w:val="uk-UA"/>
        </w:rPr>
        <w:t xml:space="preserve">Guild, P. (2002). An educational leader’s guide to culture and learning style. In S. J. Denbo, L. Beaulieu, (Eds.), Improving schools for African American students: A reader for educational leaders (pp. 103-113). Springfield, IL US: Charles C. Thomas Publisher </w:t>
      </w:r>
    </w:p>
    <w:p w14:paraId="01D40F1B" w14:textId="76567027" w:rsidR="002B0F49" w:rsidRPr="002B0F49" w:rsidRDefault="002B0F49" w:rsidP="002B0F49">
      <w:pPr>
        <w:pStyle w:val="a8"/>
        <w:numPr>
          <w:ilvl w:val="0"/>
          <w:numId w:val="27"/>
        </w:numPr>
        <w:spacing w:line="360" w:lineRule="auto"/>
        <w:jc w:val="both"/>
        <w:rPr>
          <w:rFonts w:ascii="Times New Roman" w:hAnsi="Times New Roman" w:cs="Times New Roman"/>
          <w:sz w:val="28"/>
          <w:szCs w:val="28"/>
          <w:lang w:val="uk-UA"/>
        </w:rPr>
      </w:pPr>
      <w:r w:rsidRPr="002B0F49">
        <w:rPr>
          <w:rFonts w:ascii="Times New Roman" w:hAnsi="Times New Roman" w:cs="Times New Roman"/>
          <w:sz w:val="28"/>
          <w:szCs w:val="28"/>
          <w:lang w:val="en-US"/>
        </w:rPr>
        <w:t>House, James S. </w:t>
      </w:r>
      <w:hyperlink r:id="rId18" w:history="1">
        <w:r w:rsidRPr="002B0F49">
          <w:rPr>
            <w:rStyle w:val="ac"/>
            <w:rFonts w:ascii="Times New Roman" w:hAnsi="Times New Roman" w:cs="Times New Roman"/>
            <w:sz w:val="28"/>
            <w:szCs w:val="28"/>
            <w:lang w:val="en-US"/>
          </w:rPr>
          <w:t>Social Isolation Kills, But How and Why?</w:t>
        </w:r>
      </w:hyperlink>
      <w:r w:rsidRPr="002B0F49">
        <w:rPr>
          <w:rFonts w:ascii="Times New Roman" w:hAnsi="Times New Roman" w:cs="Times New Roman"/>
          <w:sz w:val="28"/>
          <w:szCs w:val="28"/>
          <w:lang w:val="en-US"/>
        </w:rPr>
        <w:t> // </w:t>
      </w:r>
      <w:hyperlink r:id="rId19" w:tooltip="Психосоматика" w:history="1">
        <w:r w:rsidRPr="002B0F49">
          <w:rPr>
            <w:rStyle w:val="ac"/>
            <w:rFonts w:ascii="Times New Roman" w:hAnsi="Times New Roman" w:cs="Times New Roman"/>
            <w:sz w:val="28"/>
            <w:szCs w:val="28"/>
            <w:lang w:val="en-US"/>
          </w:rPr>
          <w:t>Psychosomatic medicine</w:t>
        </w:r>
      </w:hyperlink>
      <w:r w:rsidRPr="002B0F49">
        <w:rPr>
          <w:rFonts w:ascii="Times New Roman" w:hAnsi="Times New Roman" w:cs="Times New Roman"/>
          <w:sz w:val="28"/>
          <w:szCs w:val="28"/>
          <w:lang w:val="en-US"/>
        </w:rPr>
        <w:t>. — 2001. — </w:t>
      </w:r>
      <w:r w:rsidRPr="002B0F49">
        <w:rPr>
          <w:rFonts w:ascii="Times New Roman" w:hAnsi="Times New Roman" w:cs="Times New Roman"/>
          <w:sz w:val="28"/>
          <w:szCs w:val="28"/>
        </w:rPr>
        <w:t>Т</w:t>
      </w:r>
      <w:r w:rsidRPr="002B0F49">
        <w:rPr>
          <w:rFonts w:ascii="Times New Roman" w:hAnsi="Times New Roman" w:cs="Times New Roman"/>
          <w:sz w:val="28"/>
          <w:szCs w:val="28"/>
          <w:lang w:val="en-US"/>
        </w:rPr>
        <w:t>. 63, № 2. — </w:t>
      </w:r>
      <w:r w:rsidRPr="002B0F49">
        <w:rPr>
          <w:rFonts w:ascii="Times New Roman" w:hAnsi="Times New Roman" w:cs="Times New Roman"/>
          <w:sz w:val="28"/>
          <w:szCs w:val="28"/>
        </w:rPr>
        <w:t>С</w:t>
      </w:r>
      <w:r w:rsidRPr="002B0F49">
        <w:rPr>
          <w:rFonts w:ascii="Times New Roman" w:hAnsi="Times New Roman" w:cs="Times New Roman"/>
          <w:sz w:val="28"/>
          <w:szCs w:val="28"/>
          <w:lang w:val="en-US"/>
        </w:rPr>
        <w:t>. 273—274.</w:t>
      </w:r>
      <w:r w:rsidRPr="002B0F49">
        <w:rPr>
          <w:rFonts w:ascii="Times New Roman" w:hAnsi="Times New Roman" w:cs="Times New Roman"/>
          <w:sz w:val="28"/>
          <w:szCs w:val="28"/>
          <w:lang w:val="uk-UA"/>
        </w:rPr>
        <w:t xml:space="preserve"> </w:t>
      </w:r>
    </w:p>
    <w:p w14:paraId="3F54417F" w14:textId="6D1982D3" w:rsidR="002B0F49" w:rsidRPr="002B0F49" w:rsidRDefault="002B0F49" w:rsidP="002B0F49">
      <w:pPr>
        <w:pStyle w:val="a8"/>
        <w:numPr>
          <w:ilvl w:val="0"/>
          <w:numId w:val="27"/>
        </w:numPr>
        <w:spacing w:line="360" w:lineRule="auto"/>
        <w:jc w:val="both"/>
        <w:rPr>
          <w:rFonts w:ascii="Times New Roman" w:hAnsi="Times New Roman" w:cs="Times New Roman"/>
          <w:sz w:val="28"/>
          <w:szCs w:val="28"/>
          <w:lang w:val="uk-UA"/>
        </w:rPr>
      </w:pPr>
      <w:r w:rsidRPr="002B0F49">
        <w:rPr>
          <w:rFonts w:ascii="Times New Roman" w:hAnsi="Times New Roman" w:cs="Times New Roman"/>
          <w:sz w:val="28"/>
          <w:szCs w:val="28"/>
          <w:lang w:val="en-US"/>
        </w:rPr>
        <w:t>Huang, J., &amp; Chao, L. (1998). A study of reflectivity and impulsivity of Chinese and American university students. Perceptual and Motor Skills, 86(2), 440-442</w:t>
      </w:r>
      <w:r w:rsidRPr="002B0F49">
        <w:rPr>
          <w:rFonts w:ascii="Times New Roman" w:hAnsi="Times New Roman" w:cs="Times New Roman"/>
          <w:sz w:val="28"/>
          <w:szCs w:val="28"/>
          <w:lang w:val="uk-UA"/>
        </w:rPr>
        <w:t xml:space="preserve"> </w:t>
      </w:r>
    </w:p>
    <w:p w14:paraId="1E6171F1" w14:textId="06BCBFD5" w:rsidR="002B0F49" w:rsidRPr="002B0F49" w:rsidRDefault="002B0F49" w:rsidP="002B0F49">
      <w:pPr>
        <w:pStyle w:val="a8"/>
        <w:numPr>
          <w:ilvl w:val="0"/>
          <w:numId w:val="27"/>
        </w:numPr>
        <w:spacing w:line="360" w:lineRule="auto"/>
        <w:jc w:val="both"/>
        <w:rPr>
          <w:rFonts w:ascii="Times New Roman" w:hAnsi="Times New Roman" w:cs="Times New Roman"/>
          <w:sz w:val="28"/>
          <w:szCs w:val="28"/>
          <w:lang w:val="uk-UA"/>
        </w:rPr>
      </w:pPr>
      <w:r w:rsidRPr="002B0F49">
        <w:rPr>
          <w:rFonts w:ascii="Times New Roman" w:hAnsi="Times New Roman" w:cs="Times New Roman"/>
          <w:sz w:val="28"/>
          <w:szCs w:val="28"/>
          <w:lang w:val="uk-UA"/>
        </w:rPr>
        <w:t xml:space="preserve">Monga, A., &amp; John, D. (2009). Understanding cultural differences in brand extension evaluation: The influence of analytic versus holistic thinking. In D. J. Maclnnis, C. Park, J.R. Preiester (Eds.), Handbook of brand relationships (pp. 247-266). Armonk, NY US: M E Sharpe. </w:t>
      </w:r>
    </w:p>
    <w:p w14:paraId="1B5CFC00" w14:textId="12180681" w:rsidR="002B0F49" w:rsidRPr="002B0F49" w:rsidRDefault="002B0F49" w:rsidP="002B0F49">
      <w:pPr>
        <w:pStyle w:val="a8"/>
        <w:numPr>
          <w:ilvl w:val="0"/>
          <w:numId w:val="27"/>
        </w:numPr>
        <w:spacing w:line="360" w:lineRule="auto"/>
        <w:jc w:val="both"/>
        <w:rPr>
          <w:rFonts w:ascii="Times New Roman" w:hAnsi="Times New Roman" w:cs="Times New Roman"/>
          <w:sz w:val="28"/>
          <w:szCs w:val="28"/>
          <w:lang w:val="uk-UA"/>
        </w:rPr>
      </w:pPr>
      <w:r w:rsidRPr="002B0F49">
        <w:rPr>
          <w:rFonts w:ascii="Times New Roman" w:hAnsi="Times New Roman" w:cs="Times New Roman"/>
          <w:sz w:val="28"/>
          <w:szCs w:val="28"/>
          <w:lang w:val="uk-UA"/>
        </w:rPr>
        <w:t xml:space="preserve">Peterson, E. R., Rayner, S. G., &amp; Armstrong, S. J. (2009). Researching the psychology of cognitive style and learning style: Is there really a future?  Learning and Individual Differences, 19(4), 518-523.  </w:t>
      </w:r>
    </w:p>
    <w:p w14:paraId="593C507C" w14:textId="77777777" w:rsidR="002B0F49" w:rsidRPr="002B0F49" w:rsidRDefault="002B0F49" w:rsidP="002B0F49">
      <w:pPr>
        <w:pStyle w:val="a8"/>
        <w:numPr>
          <w:ilvl w:val="0"/>
          <w:numId w:val="27"/>
        </w:numPr>
        <w:spacing w:line="360" w:lineRule="auto"/>
        <w:jc w:val="both"/>
        <w:rPr>
          <w:rFonts w:ascii="Times New Roman" w:hAnsi="Times New Roman" w:cs="Times New Roman"/>
          <w:sz w:val="28"/>
          <w:szCs w:val="28"/>
          <w:lang w:val="uk-UA"/>
        </w:rPr>
      </w:pPr>
      <w:r w:rsidRPr="002B0F49">
        <w:rPr>
          <w:rFonts w:ascii="Times New Roman" w:hAnsi="Times New Roman" w:cs="Times New Roman"/>
          <w:sz w:val="28"/>
          <w:szCs w:val="28"/>
          <w:lang w:val="uk-UA"/>
        </w:rPr>
        <w:t xml:space="preserve"> </w:t>
      </w:r>
      <w:hyperlink r:id="rId20" w:history="1">
        <w:r w:rsidRPr="002B0F49">
          <w:rPr>
            <w:rStyle w:val="ac"/>
            <w:rFonts w:ascii="Times New Roman" w:hAnsi="Times New Roman" w:cs="Times New Roman"/>
            <w:sz w:val="28"/>
            <w:szCs w:val="28"/>
            <w:lang w:val="en-US"/>
          </w:rPr>
          <w:t>Phubbing</w:t>
        </w:r>
        <w:r w:rsidRPr="002B0F49">
          <w:rPr>
            <w:rStyle w:val="ac"/>
            <w:rFonts w:ascii="Times New Roman" w:hAnsi="Times New Roman" w:cs="Times New Roman"/>
            <w:sz w:val="28"/>
            <w:szCs w:val="28"/>
            <w:lang w:val="uk-UA"/>
          </w:rPr>
          <w:t xml:space="preserve"> - </w:t>
        </w:r>
        <w:r w:rsidRPr="002B0F49">
          <w:rPr>
            <w:rStyle w:val="ac"/>
            <w:rFonts w:ascii="Times New Roman" w:hAnsi="Times New Roman" w:cs="Times New Roman"/>
            <w:sz w:val="28"/>
            <w:szCs w:val="28"/>
            <w:lang w:val="en-US"/>
          </w:rPr>
          <w:t>a</w:t>
        </w:r>
        <w:r w:rsidRPr="002B0F49">
          <w:rPr>
            <w:rStyle w:val="ac"/>
            <w:rFonts w:ascii="Times New Roman" w:hAnsi="Times New Roman" w:cs="Times New Roman"/>
            <w:sz w:val="28"/>
            <w:szCs w:val="28"/>
            <w:lang w:val="uk-UA"/>
          </w:rPr>
          <w:t xml:space="preserve"> </w:t>
        </w:r>
        <w:r w:rsidRPr="002B0F49">
          <w:rPr>
            <w:rStyle w:val="ac"/>
            <w:rFonts w:ascii="Times New Roman" w:hAnsi="Times New Roman" w:cs="Times New Roman"/>
            <w:sz w:val="28"/>
            <w:szCs w:val="28"/>
            <w:lang w:val="en-US"/>
          </w:rPr>
          <w:t>word</w:t>
        </w:r>
        <w:r w:rsidRPr="002B0F49">
          <w:rPr>
            <w:rStyle w:val="ac"/>
            <w:rFonts w:ascii="Times New Roman" w:hAnsi="Times New Roman" w:cs="Times New Roman"/>
            <w:sz w:val="28"/>
            <w:szCs w:val="28"/>
            <w:lang w:val="uk-UA"/>
          </w:rPr>
          <w:t xml:space="preserve"> </w:t>
        </w:r>
        <w:r w:rsidRPr="002B0F49">
          <w:rPr>
            <w:rStyle w:val="ac"/>
            <w:rFonts w:ascii="Times New Roman" w:hAnsi="Times New Roman" w:cs="Times New Roman"/>
            <w:sz w:val="28"/>
            <w:szCs w:val="28"/>
            <w:lang w:val="en-US"/>
          </w:rPr>
          <w:t>is</w:t>
        </w:r>
        <w:r w:rsidRPr="002B0F49">
          <w:rPr>
            <w:rStyle w:val="ac"/>
            <w:rFonts w:ascii="Times New Roman" w:hAnsi="Times New Roman" w:cs="Times New Roman"/>
            <w:sz w:val="28"/>
            <w:szCs w:val="28"/>
            <w:lang w:val="uk-UA"/>
          </w:rPr>
          <w:t xml:space="preserve"> </w:t>
        </w:r>
        <w:r w:rsidRPr="002B0F49">
          <w:rPr>
            <w:rStyle w:val="ac"/>
            <w:rFonts w:ascii="Times New Roman" w:hAnsi="Times New Roman" w:cs="Times New Roman"/>
            <w:sz w:val="28"/>
            <w:szCs w:val="28"/>
            <w:lang w:val="en-US"/>
          </w:rPr>
          <w:t>born</w:t>
        </w:r>
      </w:hyperlink>
      <w:r w:rsidRPr="002B0F49">
        <w:rPr>
          <w:rFonts w:ascii="Times New Roman" w:hAnsi="Times New Roman" w:cs="Times New Roman"/>
          <w:sz w:val="28"/>
          <w:szCs w:val="28"/>
          <w:lang w:val="uk-UA"/>
        </w:rPr>
        <w:t>.</w:t>
      </w:r>
      <w:r w:rsidRPr="002B0F49">
        <w:rPr>
          <w:rFonts w:ascii="Times New Roman" w:hAnsi="Times New Roman" w:cs="Times New Roman"/>
          <w:sz w:val="28"/>
          <w:szCs w:val="28"/>
          <w:lang w:val="en-US"/>
        </w:rPr>
        <w:t> </w:t>
      </w:r>
      <w:r w:rsidRPr="002B0F49">
        <w:rPr>
          <w:rFonts w:ascii="Times New Roman" w:hAnsi="Times New Roman" w:cs="Times New Roman"/>
          <w:sz w:val="28"/>
          <w:szCs w:val="28"/>
        </w:rPr>
        <w:t>McCANN</w:t>
      </w:r>
      <w:r w:rsidRPr="002B0F49">
        <w:rPr>
          <w:rFonts w:ascii="Times New Roman" w:hAnsi="Times New Roman" w:cs="Times New Roman"/>
          <w:sz w:val="28"/>
          <w:szCs w:val="28"/>
          <w:lang w:val="uk-UA"/>
        </w:rPr>
        <w:t xml:space="preserve"> </w:t>
      </w:r>
      <w:r w:rsidRPr="002B0F49">
        <w:rPr>
          <w:rFonts w:ascii="Times New Roman" w:hAnsi="Times New Roman" w:cs="Times New Roman"/>
          <w:sz w:val="28"/>
          <w:szCs w:val="28"/>
        </w:rPr>
        <w:t>Australia </w:t>
      </w:r>
      <w:r w:rsidRPr="002B0F49">
        <w:rPr>
          <w:rFonts w:ascii="Times New Roman" w:hAnsi="Times New Roman" w:cs="Times New Roman"/>
          <w:sz w:val="28"/>
          <w:szCs w:val="28"/>
          <w:lang w:val="uk-UA"/>
        </w:rPr>
        <w:t>(англ.). Архів</w:t>
      </w:r>
      <w:r w:rsidRPr="002B0F49">
        <w:rPr>
          <w:rFonts w:ascii="Times New Roman" w:hAnsi="Times New Roman" w:cs="Times New Roman"/>
          <w:sz w:val="28"/>
          <w:szCs w:val="28"/>
        </w:rPr>
        <w:t> </w:t>
      </w:r>
      <w:hyperlink r:id="rId21" w:history="1">
        <w:r w:rsidRPr="002B0F49">
          <w:rPr>
            <w:rStyle w:val="ac"/>
            <w:rFonts w:ascii="Times New Roman" w:hAnsi="Times New Roman" w:cs="Times New Roman"/>
            <w:sz w:val="28"/>
            <w:szCs w:val="28"/>
            <w:lang w:val="uk-UA"/>
          </w:rPr>
          <w:t>оригіналу</w:t>
        </w:r>
      </w:hyperlink>
      <w:r w:rsidRPr="002B0F49">
        <w:rPr>
          <w:rFonts w:ascii="Times New Roman" w:hAnsi="Times New Roman" w:cs="Times New Roman"/>
          <w:sz w:val="28"/>
          <w:szCs w:val="28"/>
        </w:rPr>
        <w:t> </w:t>
      </w:r>
      <w:r w:rsidRPr="002B0F49">
        <w:rPr>
          <w:rFonts w:ascii="Times New Roman" w:hAnsi="Times New Roman" w:cs="Times New Roman"/>
          <w:sz w:val="28"/>
          <w:szCs w:val="28"/>
          <w:lang w:val="uk-UA"/>
        </w:rPr>
        <w:t xml:space="preserve">за 4 червня 2016. Процитовано 30 листопада 2016. </w:t>
      </w:r>
    </w:p>
    <w:p w14:paraId="79E87FA2" w14:textId="3EBE3836" w:rsidR="002B0F49" w:rsidRPr="002B0F49" w:rsidRDefault="002B0F49" w:rsidP="002B0F49">
      <w:pPr>
        <w:pStyle w:val="a8"/>
        <w:numPr>
          <w:ilvl w:val="0"/>
          <w:numId w:val="27"/>
        </w:numPr>
        <w:spacing w:line="360" w:lineRule="auto"/>
        <w:jc w:val="both"/>
        <w:rPr>
          <w:rFonts w:ascii="Times New Roman" w:hAnsi="Times New Roman" w:cs="Times New Roman"/>
          <w:sz w:val="28"/>
          <w:szCs w:val="28"/>
          <w:lang w:val="uk-UA"/>
        </w:rPr>
      </w:pPr>
      <w:r w:rsidRPr="002B0F49">
        <w:rPr>
          <w:rFonts w:ascii="Times New Roman" w:hAnsi="Times New Roman" w:cs="Times New Roman"/>
          <w:sz w:val="28"/>
          <w:szCs w:val="28"/>
          <w:lang w:val="en-US"/>
        </w:rPr>
        <w:t>Putnam R. Bowling Alone: The Collapse and Revival of American Community. New York: Touchstone book, 2001. P. 22.</w:t>
      </w:r>
      <w:r w:rsidRPr="002B0F49">
        <w:rPr>
          <w:rFonts w:ascii="Times New Roman" w:hAnsi="Times New Roman" w:cs="Times New Roman"/>
          <w:sz w:val="28"/>
          <w:szCs w:val="28"/>
          <w:lang w:val="uk-UA"/>
        </w:rPr>
        <w:t xml:space="preserve"> </w:t>
      </w:r>
    </w:p>
    <w:p w14:paraId="67755AD7" w14:textId="227F560C" w:rsidR="002B0F49" w:rsidRPr="002B0F49" w:rsidRDefault="002B0F49" w:rsidP="002B0F49">
      <w:pPr>
        <w:pStyle w:val="a8"/>
        <w:numPr>
          <w:ilvl w:val="0"/>
          <w:numId w:val="27"/>
        </w:numPr>
        <w:spacing w:line="360" w:lineRule="auto"/>
        <w:jc w:val="both"/>
        <w:rPr>
          <w:rFonts w:ascii="Times New Roman" w:hAnsi="Times New Roman" w:cs="Times New Roman"/>
          <w:sz w:val="28"/>
          <w:szCs w:val="28"/>
          <w:lang w:val="uk-UA"/>
        </w:rPr>
      </w:pPr>
      <w:r w:rsidRPr="002B0F49">
        <w:rPr>
          <w:rFonts w:ascii="Times New Roman" w:hAnsi="Times New Roman" w:cs="Times New Roman"/>
          <w:sz w:val="28"/>
          <w:szCs w:val="28"/>
          <w:lang w:val="uk-UA"/>
        </w:rPr>
        <w:lastRenderedPageBreak/>
        <w:t xml:space="preserve">Ramirez, M., &amp; Castaneda, A. (1974). Cultural democracy, biocognitive development, and education. New York, NY US: Academic press. </w:t>
      </w:r>
    </w:p>
    <w:p w14:paraId="1C2AE703" w14:textId="0A14C974" w:rsidR="002B0F49" w:rsidRPr="002B0F49" w:rsidRDefault="002B0F49" w:rsidP="002B0F49">
      <w:pPr>
        <w:pStyle w:val="a8"/>
        <w:numPr>
          <w:ilvl w:val="0"/>
          <w:numId w:val="27"/>
        </w:numPr>
        <w:spacing w:line="360" w:lineRule="auto"/>
        <w:jc w:val="both"/>
        <w:rPr>
          <w:rFonts w:ascii="Times New Roman" w:hAnsi="Times New Roman" w:cs="Times New Roman"/>
          <w:sz w:val="28"/>
          <w:szCs w:val="28"/>
          <w:lang w:val="uk-UA"/>
        </w:rPr>
      </w:pPr>
      <w:r w:rsidRPr="002B0F49">
        <w:rPr>
          <w:rFonts w:ascii="Times New Roman" w:hAnsi="Times New Roman" w:cs="Times New Roman"/>
          <w:sz w:val="28"/>
          <w:szCs w:val="28"/>
          <w:lang w:val="uk-UA"/>
        </w:rPr>
        <w:t xml:space="preserve">Ramirez, M. (1973). Cognitive styles and cultural democracy. Social Science Quarterly. 53, 895-904. </w:t>
      </w:r>
    </w:p>
    <w:p w14:paraId="34ED3010" w14:textId="5A81185E" w:rsidR="002B0F49" w:rsidRPr="002B0F49" w:rsidRDefault="002B0F49" w:rsidP="002B0F49">
      <w:pPr>
        <w:pStyle w:val="a8"/>
        <w:numPr>
          <w:ilvl w:val="0"/>
          <w:numId w:val="27"/>
        </w:numPr>
        <w:spacing w:line="360" w:lineRule="auto"/>
        <w:jc w:val="both"/>
        <w:rPr>
          <w:rFonts w:ascii="Times New Roman" w:hAnsi="Times New Roman" w:cs="Times New Roman"/>
          <w:sz w:val="28"/>
          <w:szCs w:val="28"/>
          <w:lang w:val="uk-UA"/>
        </w:rPr>
      </w:pPr>
      <w:r w:rsidRPr="002B0F49">
        <w:rPr>
          <w:rFonts w:ascii="Times New Roman" w:hAnsi="Times New Roman" w:cs="Times New Roman"/>
          <w:sz w:val="28"/>
          <w:szCs w:val="28"/>
          <w:lang w:val="en-US"/>
        </w:rPr>
        <w:t>Ramirez, M., &amp; Price-Williams, D. R. (1974). Cognitive styles of children of three ethnic groups in the United States. Journal of Cross-Cultural Psychology, 5(2), 212-219</w:t>
      </w:r>
      <w:r w:rsidRPr="002B0F49">
        <w:rPr>
          <w:rFonts w:ascii="Times New Roman" w:hAnsi="Times New Roman" w:cs="Times New Roman"/>
          <w:sz w:val="28"/>
          <w:szCs w:val="28"/>
          <w:lang w:val="uk-UA"/>
        </w:rPr>
        <w:t xml:space="preserve"> </w:t>
      </w:r>
    </w:p>
    <w:p w14:paraId="0A59A4B7" w14:textId="2590B4F4" w:rsidR="002B0F49" w:rsidRPr="002B0F49" w:rsidRDefault="002B0F49" w:rsidP="002B0F49">
      <w:pPr>
        <w:pStyle w:val="a8"/>
        <w:numPr>
          <w:ilvl w:val="0"/>
          <w:numId w:val="27"/>
        </w:numPr>
        <w:spacing w:line="360" w:lineRule="auto"/>
        <w:jc w:val="both"/>
        <w:rPr>
          <w:rFonts w:ascii="Times New Roman" w:hAnsi="Times New Roman" w:cs="Times New Roman"/>
          <w:sz w:val="28"/>
          <w:szCs w:val="28"/>
          <w:lang w:val="uk-UA"/>
        </w:rPr>
      </w:pPr>
      <w:r w:rsidRPr="002B0F49">
        <w:rPr>
          <w:rFonts w:ascii="Times New Roman" w:hAnsi="Times New Roman" w:cs="Times New Roman"/>
          <w:sz w:val="28"/>
          <w:szCs w:val="28"/>
          <w:lang w:val="uk-UA"/>
        </w:rPr>
        <w:t xml:space="preserve">«Record shares of Americans now own smartphones, have home broadband» </w:t>
      </w:r>
      <w:hyperlink r:id="rId22" w:history="1">
        <w:r w:rsidRPr="002B0F49">
          <w:rPr>
            <w:rStyle w:val="ac"/>
            <w:rFonts w:ascii="Times New Roman" w:hAnsi="Times New Roman" w:cs="Times New Roman"/>
            <w:sz w:val="28"/>
            <w:szCs w:val="28"/>
            <w:lang w:val="uk-UA"/>
          </w:rPr>
          <w:t>https://www.pewresearch.org/fact-tank/2017/01/12/evolution-of-technology/</w:t>
        </w:r>
      </w:hyperlink>
      <w:r w:rsidRPr="002B0F49">
        <w:rPr>
          <w:rFonts w:ascii="Times New Roman" w:hAnsi="Times New Roman" w:cs="Times New Roman"/>
          <w:sz w:val="28"/>
          <w:szCs w:val="28"/>
          <w:lang w:val="uk-UA"/>
        </w:rPr>
        <w:t xml:space="preserve"> </w:t>
      </w:r>
    </w:p>
    <w:p w14:paraId="2C10BE39" w14:textId="3B7AB036" w:rsidR="002B0F49" w:rsidRPr="002B0F49" w:rsidRDefault="002B0F49" w:rsidP="002B0F49">
      <w:pPr>
        <w:pStyle w:val="a8"/>
        <w:numPr>
          <w:ilvl w:val="0"/>
          <w:numId w:val="27"/>
        </w:numPr>
        <w:spacing w:line="360" w:lineRule="auto"/>
        <w:jc w:val="both"/>
        <w:rPr>
          <w:rFonts w:ascii="Times New Roman" w:hAnsi="Times New Roman" w:cs="Times New Roman"/>
          <w:sz w:val="28"/>
          <w:szCs w:val="28"/>
          <w:lang w:val="uk-UA"/>
        </w:rPr>
      </w:pPr>
      <w:r w:rsidRPr="002B0F49">
        <w:rPr>
          <w:rFonts w:ascii="Times New Roman" w:hAnsi="Times New Roman" w:cs="Times New Roman"/>
          <w:sz w:val="28"/>
          <w:szCs w:val="28"/>
          <w:lang w:val="uk-UA"/>
        </w:rPr>
        <w:t xml:space="preserve">Richardson, T. Q. (1993). Black cultural learning styles: is it really a myth? School Psychology Review, 22(3), 562-567  </w:t>
      </w:r>
    </w:p>
    <w:p w14:paraId="195E5DF6" w14:textId="6CC6CA9A" w:rsidR="002B0F49" w:rsidRPr="002B0F49" w:rsidRDefault="002B0F49" w:rsidP="002B0F49">
      <w:pPr>
        <w:pStyle w:val="a8"/>
        <w:numPr>
          <w:ilvl w:val="0"/>
          <w:numId w:val="27"/>
        </w:numPr>
        <w:spacing w:line="360" w:lineRule="auto"/>
        <w:jc w:val="both"/>
        <w:rPr>
          <w:rFonts w:ascii="Times New Roman" w:hAnsi="Times New Roman" w:cs="Times New Roman"/>
          <w:sz w:val="28"/>
          <w:szCs w:val="28"/>
          <w:lang w:val="uk-UA"/>
        </w:rPr>
      </w:pPr>
      <w:r w:rsidRPr="002B0F49">
        <w:rPr>
          <w:rFonts w:ascii="Times New Roman" w:hAnsi="Times New Roman" w:cs="Times New Roman"/>
          <w:sz w:val="28"/>
          <w:szCs w:val="28"/>
          <w:lang w:val="uk-UA"/>
        </w:rPr>
        <w:t xml:space="preserve">Riding, R. J., (1997). On the nature of cognitive style. Educational Psychology, 17(1-2), 29-49. </w:t>
      </w:r>
    </w:p>
    <w:p w14:paraId="54476442" w14:textId="21575E9F" w:rsidR="002B0F49" w:rsidRPr="002B0F49" w:rsidRDefault="002B0F49" w:rsidP="002B0F49">
      <w:pPr>
        <w:pStyle w:val="a8"/>
        <w:numPr>
          <w:ilvl w:val="0"/>
          <w:numId w:val="27"/>
        </w:numPr>
        <w:spacing w:line="360" w:lineRule="auto"/>
        <w:jc w:val="both"/>
        <w:rPr>
          <w:rFonts w:ascii="Times New Roman" w:hAnsi="Times New Roman" w:cs="Times New Roman"/>
          <w:sz w:val="28"/>
          <w:szCs w:val="28"/>
          <w:lang w:val="uk-UA"/>
        </w:rPr>
      </w:pPr>
      <w:r w:rsidRPr="002B0F49">
        <w:rPr>
          <w:rFonts w:ascii="Times New Roman" w:hAnsi="Times New Roman" w:cs="Times New Roman"/>
          <w:sz w:val="28"/>
          <w:szCs w:val="28"/>
          <w:lang w:val="uk-UA"/>
        </w:rPr>
        <w:t xml:space="preserve">Savvas, M., El-Kot, G., &amp; Sadler-Smith, E. (2001). Comparative study of cognitive styles in Egypt, Greece, Hong Kong and the UK. International Journal of Training and Development, 5(1), 64-73. </w:t>
      </w:r>
    </w:p>
    <w:p w14:paraId="51DE132A" w14:textId="2FD5CA29" w:rsidR="002B0F49" w:rsidRPr="002B0F49" w:rsidRDefault="002B0F49" w:rsidP="002B0F49">
      <w:pPr>
        <w:pStyle w:val="a8"/>
        <w:numPr>
          <w:ilvl w:val="0"/>
          <w:numId w:val="27"/>
        </w:numPr>
        <w:spacing w:line="360" w:lineRule="auto"/>
        <w:jc w:val="both"/>
        <w:rPr>
          <w:rFonts w:ascii="Times New Roman" w:hAnsi="Times New Roman" w:cs="Times New Roman"/>
          <w:sz w:val="28"/>
          <w:szCs w:val="28"/>
          <w:lang w:val="uk-UA"/>
        </w:rPr>
      </w:pPr>
      <w:r w:rsidRPr="002B0F49">
        <w:rPr>
          <w:rFonts w:ascii="Times New Roman" w:hAnsi="Times New Roman" w:cs="Times New Roman"/>
          <w:sz w:val="28"/>
          <w:szCs w:val="28"/>
          <w:lang w:val="uk-UA"/>
        </w:rPr>
        <w:t>«</w:t>
      </w:r>
      <w:r w:rsidRPr="002B0F49">
        <w:rPr>
          <w:rFonts w:ascii="Times New Roman" w:hAnsi="Times New Roman" w:cs="Times New Roman"/>
          <w:sz w:val="28"/>
          <w:szCs w:val="28"/>
          <w:lang w:val="en-US"/>
        </w:rPr>
        <w:t>The Positive and Negative Impact of Social Media on Students</w:t>
      </w:r>
      <w:r w:rsidRPr="002B0F49">
        <w:rPr>
          <w:rFonts w:ascii="Times New Roman" w:hAnsi="Times New Roman" w:cs="Times New Roman"/>
          <w:sz w:val="28"/>
          <w:szCs w:val="28"/>
          <w:lang w:val="uk-UA"/>
        </w:rPr>
        <w:t xml:space="preserve">» </w:t>
      </w:r>
      <w:hyperlink r:id="rId23" w:history="1">
        <w:r w:rsidRPr="002B0F49">
          <w:rPr>
            <w:rStyle w:val="ac"/>
            <w:rFonts w:ascii="Times New Roman" w:hAnsi="Times New Roman" w:cs="Times New Roman"/>
            <w:sz w:val="28"/>
            <w:szCs w:val="28"/>
            <w:lang w:val="en-US"/>
          </w:rPr>
          <w:t>https</w:t>
        </w:r>
        <w:r w:rsidRPr="002B0F49">
          <w:rPr>
            <w:rStyle w:val="ac"/>
            <w:rFonts w:ascii="Times New Roman" w:hAnsi="Times New Roman" w:cs="Times New Roman"/>
            <w:sz w:val="28"/>
            <w:szCs w:val="28"/>
            <w:lang w:val="uk-UA"/>
          </w:rPr>
          <w:t>://</w:t>
        </w:r>
        <w:r w:rsidRPr="002B0F49">
          <w:rPr>
            <w:rStyle w:val="ac"/>
            <w:rFonts w:ascii="Times New Roman" w:hAnsi="Times New Roman" w:cs="Times New Roman"/>
            <w:sz w:val="28"/>
            <w:szCs w:val="28"/>
            <w:lang w:val="en-US"/>
          </w:rPr>
          <w:t>www</w:t>
        </w:r>
        <w:r w:rsidRPr="002B0F49">
          <w:rPr>
            <w:rStyle w:val="ac"/>
            <w:rFonts w:ascii="Times New Roman" w:hAnsi="Times New Roman" w:cs="Times New Roman"/>
            <w:sz w:val="28"/>
            <w:szCs w:val="28"/>
            <w:lang w:val="uk-UA"/>
          </w:rPr>
          <w:t>.</w:t>
        </w:r>
        <w:r w:rsidRPr="002B0F49">
          <w:rPr>
            <w:rStyle w:val="ac"/>
            <w:rFonts w:ascii="Times New Roman" w:hAnsi="Times New Roman" w:cs="Times New Roman"/>
            <w:sz w:val="28"/>
            <w:szCs w:val="28"/>
            <w:lang w:val="en-US"/>
          </w:rPr>
          <w:t>netsweeper</w:t>
        </w:r>
        <w:r w:rsidRPr="002B0F49">
          <w:rPr>
            <w:rStyle w:val="ac"/>
            <w:rFonts w:ascii="Times New Roman" w:hAnsi="Times New Roman" w:cs="Times New Roman"/>
            <w:sz w:val="28"/>
            <w:szCs w:val="28"/>
            <w:lang w:val="uk-UA"/>
          </w:rPr>
          <w:t>.</w:t>
        </w:r>
        <w:r w:rsidRPr="002B0F49">
          <w:rPr>
            <w:rStyle w:val="ac"/>
            <w:rFonts w:ascii="Times New Roman" w:hAnsi="Times New Roman" w:cs="Times New Roman"/>
            <w:sz w:val="28"/>
            <w:szCs w:val="28"/>
            <w:lang w:val="en-US"/>
          </w:rPr>
          <w:t>com</w:t>
        </w:r>
        <w:r w:rsidRPr="002B0F49">
          <w:rPr>
            <w:rStyle w:val="ac"/>
            <w:rFonts w:ascii="Times New Roman" w:hAnsi="Times New Roman" w:cs="Times New Roman"/>
            <w:sz w:val="28"/>
            <w:szCs w:val="28"/>
            <w:lang w:val="uk-UA"/>
          </w:rPr>
          <w:t>/</w:t>
        </w:r>
        <w:r w:rsidRPr="002B0F49">
          <w:rPr>
            <w:rStyle w:val="ac"/>
            <w:rFonts w:ascii="Times New Roman" w:hAnsi="Times New Roman" w:cs="Times New Roman"/>
            <w:sz w:val="28"/>
            <w:szCs w:val="28"/>
            <w:lang w:val="en-US"/>
          </w:rPr>
          <w:t>filter</w:t>
        </w:r>
        <w:r w:rsidRPr="002B0F49">
          <w:rPr>
            <w:rStyle w:val="ac"/>
            <w:rFonts w:ascii="Times New Roman" w:hAnsi="Times New Roman" w:cs="Times New Roman"/>
            <w:sz w:val="28"/>
            <w:szCs w:val="28"/>
            <w:lang w:val="uk-UA"/>
          </w:rPr>
          <w:t>/</w:t>
        </w:r>
        <w:r w:rsidRPr="002B0F49">
          <w:rPr>
            <w:rStyle w:val="ac"/>
            <w:rFonts w:ascii="Times New Roman" w:hAnsi="Times New Roman" w:cs="Times New Roman"/>
            <w:sz w:val="28"/>
            <w:szCs w:val="28"/>
            <w:lang w:val="en-US"/>
          </w:rPr>
          <w:t>education</w:t>
        </w:r>
        <w:r w:rsidRPr="002B0F49">
          <w:rPr>
            <w:rStyle w:val="ac"/>
            <w:rFonts w:ascii="Times New Roman" w:hAnsi="Times New Roman" w:cs="Times New Roman"/>
            <w:sz w:val="28"/>
            <w:szCs w:val="28"/>
            <w:lang w:val="uk-UA"/>
          </w:rPr>
          <w:t>-</w:t>
        </w:r>
        <w:r w:rsidRPr="002B0F49">
          <w:rPr>
            <w:rStyle w:val="ac"/>
            <w:rFonts w:ascii="Times New Roman" w:hAnsi="Times New Roman" w:cs="Times New Roman"/>
            <w:sz w:val="28"/>
            <w:szCs w:val="28"/>
            <w:lang w:val="en-US"/>
          </w:rPr>
          <w:t>web</w:t>
        </w:r>
        <w:r w:rsidRPr="002B0F49">
          <w:rPr>
            <w:rStyle w:val="ac"/>
            <w:rFonts w:ascii="Times New Roman" w:hAnsi="Times New Roman" w:cs="Times New Roman"/>
            <w:sz w:val="28"/>
            <w:szCs w:val="28"/>
            <w:lang w:val="uk-UA"/>
          </w:rPr>
          <w:t>-</w:t>
        </w:r>
        <w:r w:rsidRPr="002B0F49">
          <w:rPr>
            <w:rStyle w:val="ac"/>
            <w:rFonts w:ascii="Times New Roman" w:hAnsi="Times New Roman" w:cs="Times New Roman"/>
            <w:sz w:val="28"/>
            <w:szCs w:val="28"/>
            <w:lang w:val="en-US"/>
          </w:rPr>
          <w:t>filtering</w:t>
        </w:r>
        <w:r w:rsidRPr="002B0F49">
          <w:rPr>
            <w:rStyle w:val="ac"/>
            <w:rFonts w:ascii="Times New Roman" w:hAnsi="Times New Roman" w:cs="Times New Roman"/>
            <w:sz w:val="28"/>
            <w:szCs w:val="28"/>
            <w:lang w:val="uk-UA"/>
          </w:rPr>
          <w:t>/</w:t>
        </w:r>
        <w:r w:rsidRPr="002B0F49">
          <w:rPr>
            <w:rStyle w:val="ac"/>
            <w:rFonts w:ascii="Times New Roman" w:hAnsi="Times New Roman" w:cs="Times New Roman"/>
            <w:sz w:val="28"/>
            <w:szCs w:val="28"/>
            <w:lang w:val="en-US"/>
          </w:rPr>
          <w:t>the</w:t>
        </w:r>
        <w:r w:rsidRPr="002B0F49">
          <w:rPr>
            <w:rStyle w:val="ac"/>
            <w:rFonts w:ascii="Times New Roman" w:hAnsi="Times New Roman" w:cs="Times New Roman"/>
            <w:sz w:val="28"/>
            <w:szCs w:val="28"/>
            <w:lang w:val="uk-UA"/>
          </w:rPr>
          <w:t>-</w:t>
        </w:r>
        <w:r w:rsidRPr="002B0F49">
          <w:rPr>
            <w:rStyle w:val="ac"/>
            <w:rFonts w:ascii="Times New Roman" w:hAnsi="Times New Roman" w:cs="Times New Roman"/>
            <w:sz w:val="28"/>
            <w:szCs w:val="28"/>
            <w:lang w:val="en-US"/>
          </w:rPr>
          <w:t>positive</w:t>
        </w:r>
        <w:r w:rsidRPr="002B0F49">
          <w:rPr>
            <w:rStyle w:val="ac"/>
            <w:rFonts w:ascii="Times New Roman" w:hAnsi="Times New Roman" w:cs="Times New Roman"/>
            <w:sz w:val="28"/>
            <w:szCs w:val="28"/>
            <w:lang w:val="uk-UA"/>
          </w:rPr>
          <w:t>-</w:t>
        </w:r>
        <w:r w:rsidRPr="002B0F49">
          <w:rPr>
            <w:rStyle w:val="ac"/>
            <w:rFonts w:ascii="Times New Roman" w:hAnsi="Times New Roman" w:cs="Times New Roman"/>
            <w:sz w:val="28"/>
            <w:szCs w:val="28"/>
            <w:lang w:val="en-US"/>
          </w:rPr>
          <w:t>and</w:t>
        </w:r>
        <w:r w:rsidRPr="002B0F49">
          <w:rPr>
            <w:rStyle w:val="ac"/>
            <w:rFonts w:ascii="Times New Roman" w:hAnsi="Times New Roman" w:cs="Times New Roman"/>
            <w:sz w:val="28"/>
            <w:szCs w:val="28"/>
            <w:lang w:val="uk-UA"/>
          </w:rPr>
          <w:t>-</w:t>
        </w:r>
        <w:r w:rsidRPr="002B0F49">
          <w:rPr>
            <w:rStyle w:val="ac"/>
            <w:rFonts w:ascii="Times New Roman" w:hAnsi="Times New Roman" w:cs="Times New Roman"/>
            <w:sz w:val="28"/>
            <w:szCs w:val="28"/>
            <w:lang w:val="en-US"/>
          </w:rPr>
          <w:t>negative</w:t>
        </w:r>
        <w:r w:rsidRPr="002B0F49">
          <w:rPr>
            <w:rStyle w:val="ac"/>
            <w:rFonts w:ascii="Times New Roman" w:hAnsi="Times New Roman" w:cs="Times New Roman"/>
            <w:sz w:val="28"/>
            <w:szCs w:val="28"/>
            <w:lang w:val="uk-UA"/>
          </w:rPr>
          <w:t>-</w:t>
        </w:r>
        <w:r w:rsidRPr="002B0F49">
          <w:rPr>
            <w:rStyle w:val="ac"/>
            <w:rFonts w:ascii="Times New Roman" w:hAnsi="Times New Roman" w:cs="Times New Roman"/>
            <w:sz w:val="28"/>
            <w:szCs w:val="28"/>
            <w:lang w:val="en-US"/>
          </w:rPr>
          <w:t>impact</w:t>
        </w:r>
        <w:r w:rsidRPr="002B0F49">
          <w:rPr>
            <w:rStyle w:val="ac"/>
            <w:rFonts w:ascii="Times New Roman" w:hAnsi="Times New Roman" w:cs="Times New Roman"/>
            <w:sz w:val="28"/>
            <w:szCs w:val="28"/>
            <w:lang w:val="uk-UA"/>
          </w:rPr>
          <w:t>-</w:t>
        </w:r>
        <w:r w:rsidRPr="002B0F49">
          <w:rPr>
            <w:rStyle w:val="ac"/>
            <w:rFonts w:ascii="Times New Roman" w:hAnsi="Times New Roman" w:cs="Times New Roman"/>
            <w:sz w:val="28"/>
            <w:szCs w:val="28"/>
            <w:lang w:val="en-US"/>
          </w:rPr>
          <w:t>of</w:t>
        </w:r>
        <w:r w:rsidRPr="002B0F49">
          <w:rPr>
            <w:rStyle w:val="ac"/>
            <w:rFonts w:ascii="Times New Roman" w:hAnsi="Times New Roman" w:cs="Times New Roman"/>
            <w:sz w:val="28"/>
            <w:szCs w:val="28"/>
            <w:lang w:val="uk-UA"/>
          </w:rPr>
          <w:t>-</w:t>
        </w:r>
        <w:r w:rsidRPr="002B0F49">
          <w:rPr>
            <w:rStyle w:val="ac"/>
            <w:rFonts w:ascii="Times New Roman" w:hAnsi="Times New Roman" w:cs="Times New Roman"/>
            <w:sz w:val="28"/>
            <w:szCs w:val="28"/>
            <w:lang w:val="en-US"/>
          </w:rPr>
          <w:t>social</w:t>
        </w:r>
        <w:r w:rsidRPr="002B0F49">
          <w:rPr>
            <w:rStyle w:val="ac"/>
            <w:rFonts w:ascii="Times New Roman" w:hAnsi="Times New Roman" w:cs="Times New Roman"/>
            <w:sz w:val="28"/>
            <w:szCs w:val="28"/>
            <w:lang w:val="uk-UA"/>
          </w:rPr>
          <w:t>-</w:t>
        </w:r>
        <w:r w:rsidRPr="002B0F49">
          <w:rPr>
            <w:rStyle w:val="ac"/>
            <w:rFonts w:ascii="Times New Roman" w:hAnsi="Times New Roman" w:cs="Times New Roman"/>
            <w:sz w:val="28"/>
            <w:szCs w:val="28"/>
            <w:lang w:val="en-US"/>
          </w:rPr>
          <w:t>media</w:t>
        </w:r>
        <w:r w:rsidRPr="002B0F49">
          <w:rPr>
            <w:rStyle w:val="ac"/>
            <w:rFonts w:ascii="Times New Roman" w:hAnsi="Times New Roman" w:cs="Times New Roman"/>
            <w:sz w:val="28"/>
            <w:szCs w:val="28"/>
            <w:lang w:val="uk-UA"/>
          </w:rPr>
          <w:t>-</w:t>
        </w:r>
        <w:r w:rsidRPr="002B0F49">
          <w:rPr>
            <w:rStyle w:val="ac"/>
            <w:rFonts w:ascii="Times New Roman" w:hAnsi="Times New Roman" w:cs="Times New Roman"/>
            <w:sz w:val="28"/>
            <w:szCs w:val="28"/>
            <w:lang w:val="en-US"/>
          </w:rPr>
          <w:t>on</w:t>
        </w:r>
        <w:r w:rsidRPr="002B0F49">
          <w:rPr>
            <w:rStyle w:val="ac"/>
            <w:rFonts w:ascii="Times New Roman" w:hAnsi="Times New Roman" w:cs="Times New Roman"/>
            <w:sz w:val="28"/>
            <w:szCs w:val="28"/>
            <w:lang w:val="uk-UA"/>
          </w:rPr>
          <w:t>-</w:t>
        </w:r>
        <w:r w:rsidRPr="002B0F49">
          <w:rPr>
            <w:rStyle w:val="ac"/>
            <w:rFonts w:ascii="Times New Roman" w:hAnsi="Times New Roman" w:cs="Times New Roman"/>
            <w:sz w:val="28"/>
            <w:szCs w:val="28"/>
            <w:lang w:val="en-US"/>
          </w:rPr>
          <w:t>students</w:t>
        </w:r>
        <w:r w:rsidRPr="002B0F49">
          <w:rPr>
            <w:rStyle w:val="ac"/>
            <w:rFonts w:ascii="Times New Roman" w:hAnsi="Times New Roman" w:cs="Times New Roman"/>
            <w:sz w:val="28"/>
            <w:szCs w:val="28"/>
            <w:lang w:val="uk-UA"/>
          </w:rPr>
          <w:t>/35845</w:t>
        </w:r>
      </w:hyperlink>
    </w:p>
    <w:p w14:paraId="4F920E45" w14:textId="37B95CEA" w:rsidR="002B0F49" w:rsidRPr="002B0F49" w:rsidRDefault="002B0F49" w:rsidP="002B0F49">
      <w:pPr>
        <w:pStyle w:val="a8"/>
        <w:numPr>
          <w:ilvl w:val="0"/>
          <w:numId w:val="27"/>
        </w:numPr>
        <w:spacing w:line="360" w:lineRule="auto"/>
        <w:jc w:val="both"/>
        <w:rPr>
          <w:rFonts w:ascii="Times New Roman" w:hAnsi="Times New Roman" w:cs="Times New Roman"/>
          <w:sz w:val="28"/>
          <w:szCs w:val="28"/>
          <w:lang w:val="uk-UA"/>
        </w:rPr>
      </w:pPr>
      <w:r w:rsidRPr="002B0F49">
        <w:rPr>
          <w:rFonts w:ascii="Times New Roman" w:hAnsi="Times New Roman" w:cs="Times New Roman"/>
          <w:sz w:val="28"/>
          <w:szCs w:val="28"/>
          <w:lang w:val="uk-UA"/>
        </w:rPr>
        <w:t xml:space="preserve">«The Varieties of Mental States» </w:t>
      </w:r>
      <w:hyperlink r:id="rId24" w:history="1">
        <w:r w:rsidRPr="002B0F49">
          <w:rPr>
            <w:rStyle w:val="ac"/>
            <w:rFonts w:ascii="Times New Roman" w:hAnsi="Times New Roman" w:cs="Times New Roman"/>
            <w:sz w:val="28"/>
            <w:szCs w:val="28"/>
            <w:lang w:val="uk-UA"/>
          </w:rPr>
          <w:t>http://www.jimpryor.net/teaching/courses/mind/notes/mentalstates.html</w:t>
        </w:r>
      </w:hyperlink>
      <w:r w:rsidRPr="002B0F49">
        <w:rPr>
          <w:rFonts w:ascii="Times New Roman" w:hAnsi="Times New Roman" w:cs="Times New Roman"/>
          <w:sz w:val="28"/>
          <w:szCs w:val="28"/>
          <w:lang w:val="en-US"/>
        </w:rPr>
        <w:t xml:space="preserve"> </w:t>
      </w:r>
    </w:p>
    <w:p w14:paraId="313A4901" w14:textId="5D2E4490" w:rsidR="002B0F49" w:rsidRPr="002B0F49" w:rsidRDefault="002B0F49" w:rsidP="002B0F49">
      <w:pPr>
        <w:pStyle w:val="a8"/>
        <w:numPr>
          <w:ilvl w:val="0"/>
          <w:numId w:val="27"/>
        </w:numPr>
        <w:spacing w:line="360" w:lineRule="auto"/>
        <w:jc w:val="both"/>
        <w:rPr>
          <w:rFonts w:ascii="Times New Roman" w:hAnsi="Times New Roman" w:cs="Times New Roman"/>
          <w:sz w:val="28"/>
          <w:szCs w:val="28"/>
          <w:lang w:val="uk-UA"/>
        </w:rPr>
      </w:pPr>
      <w:r w:rsidRPr="002B0F49">
        <w:rPr>
          <w:rFonts w:ascii="Times New Roman" w:hAnsi="Times New Roman" w:cs="Times New Roman"/>
          <w:sz w:val="28"/>
          <w:szCs w:val="28"/>
          <w:lang w:val="en-US"/>
        </w:rPr>
        <w:t>Watkins D. (2001).  Correlates of approaches to learning: A cross-cultural meta-analysis. In R. Sternberg &amp; L. Zhang (Eds.), Perspectives on thinking, learning, and cognitive styles (pp. 165-195). Mahwah, NJ US: Lawrence Erlbaum Associates Publisher.</w:t>
      </w:r>
    </w:p>
    <w:p w14:paraId="5A6C735C" w14:textId="77777777" w:rsidR="00E9175E" w:rsidRPr="00043CEC" w:rsidRDefault="00E9175E" w:rsidP="002B0F49">
      <w:pPr>
        <w:pStyle w:val="a7"/>
        <w:spacing w:line="360" w:lineRule="auto"/>
        <w:jc w:val="both"/>
        <w:rPr>
          <w:rFonts w:ascii="Times New Roman" w:hAnsi="Times New Roman" w:cs="Times New Roman"/>
          <w:sz w:val="28"/>
          <w:szCs w:val="28"/>
        </w:rPr>
      </w:pPr>
    </w:p>
    <w:sectPr w:rsidR="00E9175E" w:rsidRPr="00043CEC" w:rsidSect="00B3019A">
      <w:headerReference w:type="default" r:id="rId25"/>
      <w:pgSz w:w="11906" w:h="16838"/>
      <w:pgMar w:top="1134" w:right="850" w:bottom="1134" w:left="1701" w:header="708" w:footer="708"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36FCBA0" w14:textId="77777777" w:rsidR="002D7B72" w:rsidRDefault="002D7B72" w:rsidP="00B46477">
      <w:pPr>
        <w:pStyle w:val="a3"/>
      </w:pPr>
      <w:r>
        <w:separator/>
      </w:r>
    </w:p>
  </w:endnote>
  <w:endnote w:type="continuationSeparator" w:id="0">
    <w:p w14:paraId="50A95278" w14:textId="77777777" w:rsidR="002D7B72" w:rsidRDefault="002D7B72" w:rsidP="00B46477">
      <w:pPr>
        <w:pStyle w:val="a3"/>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9A13F0F" w14:textId="77777777" w:rsidR="002D7B72" w:rsidRDefault="002D7B72" w:rsidP="00B46477">
      <w:pPr>
        <w:pStyle w:val="a3"/>
      </w:pPr>
      <w:r>
        <w:separator/>
      </w:r>
    </w:p>
  </w:footnote>
  <w:footnote w:type="continuationSeparator" w:id="0">
    <w:p w14:paraId="46E39186" w14:textId="77777777" w:rsidR="002D7B72" w:rsidRDefault="002D7B72" w:rsidP="00B46477">
      <w:pPr>
        <w:pStyle w:val="a3"/>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7434EE" w14:textId="5F064DA1" w:rsidR="00AE6EF9" w:rsidRPr="00630337" w:rsidRDefault="00AE6EF9" w:rsidP="00630337">
    <w:pPr>
      <w:pStyle w:val="a3"/>
      <w:jc w:val="right"/>
      <w:rPr>
        <w:rFonts w:ascii="Times New Roman" w:hAnsi="Times New Roman" w:cs="Times New Roman"/>
        <w:sz w:val="28"/>
        <w:szCs w:val="28"/>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98372795"/>
      <w:docPartObj>
        <w:docPartGallery w:val="Page Numbers (Top of Page)"/>
        <w:docPartUnique/>
      </w:docPartObj>
    </w:sdtPr>
    <w:sdtEndPr/>
    <w:sdtContent>
      <w:p w14:paraId="3DF73B2B" w14:textId="7D711AC2" w:rsidR="00B3019A" w:rsidRDefault="00B3019A">
        <w:pPr>
          <w:pStyle w:val="a3"/>
          <w:jc w:val="right"/>
        </w:pPr>
        <w:r>
          <w:fldChar w:fldCharType="begin"/>
        </w:r>
        <w:r>
          <w:instrText>PAGE   \* MERGEFORMAT</w:instrText>
        </w:r>
        <w:r>
          <w:fldChar w:fldCharType="separate"/>
        </w:r>
        <w:r w:rsidR="00774428" w:rsidRPr="00774428">
          <w:rPr>
            <w:noProof/>
            <w:lang w:val="ru-RU"/>
          </w:rPr>
          <w:t>14</w:t>
        </w:r>
        <w:r>
          <w:fldChar w:fldCharType="end"/>
        </w:r>
      </w:p>
    </w:sdtContent>
  </w:sdt>
  <w:p w14:paraId="143B19BE" w14:textId="48108CD2" w:rsidR="00B3019A" w:rsidRPr="00630337" w:rsidRDefault="00B3019A" w:rsidP="00630337">
    <w:pPr>
      <w:pStyle w:val="a3"/>
      <w:jc w:val="right"/>
      <w:rPr>
        <w:rFonts w:ascii="Times New Roman" w:hAnsi="Times New Roman" w:cs="Times New Roman"/>
        <w:sz w:val="28"/>
        <w:szCs w:val="28"/>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9C6EC5"/>
    <w:multiLevelType w:val="hybridMultilevel"/>
    <w:tmpl w:val="BBD67AE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4683B99"/>
    <w:multiLevelType w:val="hybridMultilevel"/>
    <w:tmpl w:val="DAEAD6C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C2770FB"/>
    <w:multiLevelType w:val="hybridMultilevel"/>
    <w:tmpl w:val="6AE2E532"/>
    <w:lvl w:ilvl="0" w:tplc="7F72B232">
      <w:start w:val="1"/>
      <w:numFmt w:val="russianLower"/>
      <w:lvlText w:val="%1."/>
      <w:lvlJc w:val="left"/>
      <w:pPr>
        <w:ind w:left="1440" w:hanging="360"/>
      </w:pPr>
      <w:rPr>
        <w:rFonts w:hint="default"/>
      </w:rPr>
    </w:lvl>
    <w:lvl w:ilvl="1" w:tplc="56C434CE">
      <w:start w:val="1"/>
      <w:numFmt w:val="decimal"/>
      <w:lvlText w:val="%2."/>
      <w:lvlJc w:val="left"/>
      <w:pPr>
        <w:ind w:left="3210" w:hanging="1410"/>
      </w:pPr>
      <w:rPr>
        <w:rFonts w:hint="default"/>
        <w:i w:val="0"/>
      </w:r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 w15:restartNumberingAfterBreak="0">
    <w:nsid w:val="0C746AE3"/>
    <w:multiLevelType w:val="hybridMultilevel"/>
    <w:tmpl w:val="C80E7C68"/>
    <w:lvl w:ilvl="0" w:tplc="A3C897E2">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0CCD50EE"/>
    <w:multiLevelType w:val="hybridMultilevel"/>
    <w:tmpl w:val="39946BC0"/>
    <w:lvl w:ilvl="0" w:tplc="3FD640C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0F5F6B4D"/>
    <w:multiLevelType w:val="hybridMultilevel"/>
    <w:tmpl w:val="8794A2D0"/>
    <w:lvl w:ilvl="0" w:tplc="0419000F">
      <w:start w:val="1"/>
      <w:numFmt w:val="decimal"/>
      <w:lvlText w:val="%1."/>
      <w:lvlJc w:val="left"/>
      <w:pPr>
        <w:ind w:left="502" w:hanging="360"/>
      </w:p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6" w15:restartNumberingAfterBreak="0">
    <w:nsid w:val="12FB6418"/>
    <w:multiLevelType w:val="hybridMultilevel"/>
    <w:tmpl w:val="6F6CEA76"/>
    <w:lvl w:ilvl="0" w:tplc="A3C897E2">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19754A72"/>
    <w:multiLevelType w:val="hybridMultilevel"/>
    <w:tmpl w:val="88408770"/>
    <w:lvl w:ilvl="0" w:tplc="7F72B232">
      <w:start w:val="1"/>
      <w:numFmt w:val="russianLower"/>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A3B0FE7"/>
    <w:multiLevelType w:val="multilevel"/>
    <w:tmpl w:val="1C5C6734"/>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9" w15:restartNumberingAfterBreak="0">
    <w:nsid w:val="24BE4657"/>
    <w:multiLevelType w:val="hybridMultilevel"/>
    <w:tmpl w:val="532A040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15:restartNumberingAfterBreak="0">
    <w:nsid w:val="30E57C27"/>
    <w:multiLevelType w:val="hybridMultilevel"/>
    <w:tmpl w:val="953A4890"/>
    <w:lvl w:ilvl="0" w:tplc="5B121B8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1" w15:restartNumberingAfterBreak="0">
    <w:nsid w:val="332726D0"/>
    <w:multiLevelType w:val="hybridMultilevel"/>
    <w:tmpl w:val="DAEAD6C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35D31820"/>
    <w:multiLevelType w:val="hybridMultilevel"/>
    <w:tmpl w:val="2A42891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3E5E4FD7"/>
    <w:multiLevelType w:val="hybridMultilevel"/>
    <w:tmpl w:val="5EF68A06"/>
    <w:lvl w:ilvl="0" w:tplc="7F72B232">
      <w:start w:val="1"/>
      <w:numFmt w:val="russianLower"/>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4" w15:restartNumberingAfterBreak="0">
    <w:nsid w:val="4332205E"/>
    <w:multiLevelType w:val="hybridMultilevel"/>
    <w:tmpl w:val="2A4E35A8"/>
    <w:lvl w:ilvl="0" w:tplc="A3C897E2">
      <w:start w:val="1"/>
      <w:numFmt w:val="bullet"/>
      <w:lvlText w:val="-"/>
      <w:lvlJc w:val="left"/>
      <w:pPr>
        <w:ind w:left="1069" w:hanging="360"/>
      </w:pPr>
      <w:rPr>
        <w:rFonts w:ascii="Times New Roman" w:eastAsia="Calibr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5" w15:restartNumberingAfterBreak="0">
    <w:nsid w:val="45C138F1"/>
    <w:multiLevelType w:val="multilevel"/>
    <w:tmpl w:val="0E2CFA4E"/>
    <w:lvl w:ilvl="0">
      <w:start w:val="1"/>
      <w:numFmt w:val="decimal"/>
      <w:lvlText w:val="%1)"/>
      <w:lvlJc w:val="left"/>
      <w:pPr>
        <w:ind w:left="360" w:hanging="360"/>
      </w:pPr>
    </w:lvl>
    <w:lvl w:ilvl="1">
      <w:start w:val="1"/>
      <w:numFmt w:val="russianLow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15:restartNumberingAfterBreak="0">
    <w:nsid w:val="4CEB1EF8"/>
    <w:multiLevelType w:val="hybridMultilevel"/>
    <w:tmpl w:val="973E8A2E"/>
    <w:lvl w:ilvl="0" w:tplc="A3C897E2">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518A746A"/>
    <w:multiLevelType w:val="hybridMultilevel"/>
    <w:tmpl w:val="96D8708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5BCB3446"/>
    <w:multiLevelType w:val="hybridMultilevel"/>
    <w:tmpl w:val="8E06DFE2"/>
    <w:lvl w:ilvl="0" w:tplc="04220005">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15:restartNumberingAfterBreak="0">
    <w:nsid w:val="5D181E02"/>
    <w:multiLevelType w:val="hybridMultilevel"/>
    <w:tmpl w:val="5ADC2020"/>
    <w:lvl w:ilvl="0" w:tplc="0B68EEB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0" w15:restartNumberingAfterBreak="0">
    <w:nsid w:val="681A7DEA"/>
    <w:multiLevelType w:val="hybridMultilevel"/>
    <w:tmpl w:val="FC947708"/>
    <w:lvl w:ilvl="0" w:tplc="629675F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1" w15:restartNumberingAfterBreak="0">
    <w:nsid w:val="6C247F02"/>
    <w:multiLevelType w:val="hybridMultilevel"/>
    <w:tmpl w:val="73A05C7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15:restartNumberingAfterBreak="0">
    <w:nsid w:val="70140FB6"/>
    <w:multiLevelType w:val="multilevel"/>
    <w:tmpl w:val="F4668A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715C2A1F"/>
    <w:multiLevelType w:val="hybridMultilevel"/>
    <w:tmpl w:val="31BECFA6"/>
    <w:lvl w:ilvl="0" w:tplc="A3C897E2">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75563DAA"/>
    <w:multiLevelType w:val="hybridMultilevel"/>
    <w:tmpl w:val="F1620780"/>
    <w:lvl w:ilvl="0" w:tplc="A3C897E2">
      <w:start w:val="1"/>
      <w:numFmt w:val="bullet"/>
      <w:lvlText w:val="-"/>
      <w:lvlJc w:val="left"/>
      <w:pPr>
        <w:ind w:left="793" w:hanging="360"/>
      </w:pPr>
      <w:rPr>
        <w:rFonts w:ascii="Times New Roman" w:eastAsia="Calibri" w:hAnsi="Times New Roman" w:cs="Times New Roman" w:hint="default"/>
      </w:rPr>
    </w:lvl>
    <w:lvl w:ilvl="1" w:tplc="04190003" w:tentative="1">
      <w:start w:val="1"/>
      <w:numFmt w:val="bullet"/>
      <w:lvlText w:val="o"/>
      <w:lvlJc w:val="left"/>
      <w:pPr>
        <w:ind w:left="1513" w:hanging="360"/>
      </w:pPr>
      <w:rPr>
        <w:rFonts w:ascii="Courier New" w:hAnsi="Courier New" w:cs="Courier New" w:hint="default"/>
      </w:rPr>
    </w:lvl>
    <w:lvl w:ilvl="2" w:tplc="04190005" w:tentative="1">
      <w:start w:val="1"/>
      <w:numFmt w:val="bullet"/>
      <w:lvlText w:val=""/>
      <w:lvlJc w:val="left"/>
      <w:pPr>
        <w:ind w:left="2233" w:hanging="360"/>
      </w:pPr>
      <w:rPr>
        <w:rFonts w:ascii="Wingdings" w:hAnsi="Wingdings" w:hint="default"/>
      </w:rPr>
    </w:lvl>
    <w:lvl w:ilvl="3" w:tplc="04190001" w:tentative="1">
      <w:start w:val="1"/>
      <w:numFmt w:val="bullet"/>
      <w:lvlText w:val=""/>
      <w:lvlJc w:val="left"/>
      <w:pPr>
        <w:ind w:left="2953" w:hanging="360"/>
      </w:pPr>
      <w:rPr>
        <w:rFonts w:ascii="Symbol" w:hAnsi="Symbol" w:hint="default"/>
      </w:rPr>
    </w:lvl>
    <w:lvl w:ilvl="4" w:tplc="04190003" w:tentative="1">
      <w:start w:val="1"/>
      <w:numFmt w:val="bullet"/>
      <w:lvlText w:val="o"/>
      <w:lvlJc w:val="left"/>
      <w:pPr>
        <w:ind w:left="3673" w:hanging="360"/>
      </w:pPr>
      <w:rPr>
        <w:rFonts w:ascii="Courier New" w:hAnsi="Courier New" w:cs="Courier New" w:hint="default"/>
      </w:rPr>
    </w:lvl>
    <w:lvl w:ilvl="5" w:tplc="04190005" w:tentative="1">
      <w:start w:val="1"/>
      <w:numFmt w:val="bullet"/>
      <w:lvlText w:val=""/>
      <w:lvlJc w:val="left"/>
      <w:pPr>
        <w:ind w:left="4393" w:hanging="360"/>
      </w:pPr>
      <w:rPr>
        <w:rFonts w:ascii="Wingdings" w:hAnsi="Wingdings" w:hint="default"/>
      </w:rPr>
    </w:lvl>
    <w:lvl w:ilvl="6" w:tplc="04190001" w:tentative="1">
      <w:start w:val="1"/>
      <w:numFmt w:val="bullet"/>
      <w:lvlText w:val=""/>
      <w:lvlJc w:val="left"/>
      <w:pPr>
        <w:ind w:left="5113" w:hanging="360"/>
      </w:pPr>
      <w:rPr>
        <w:rFonts w:ascii="Symbol" w:hAnsi="Symbol" w:hint="default"/>
      </w:rPr>
    </w:lvl>
    <w:lvl w:ilvl="7" w:tplc="04190003" w:tentative="1">
      <w:start w:val="1"/>
      <w:numFmt w:val="bullet"/>
      <w:lvlText w:val="o"/>
      <w:lvlJc w:val="left"/>
      <w:pPr>
        <w:ind w:left="5833" w:hanging="360"/>
      </w:pPr>
      <w:rPr>
        <w:rFonts w:ascii="Courier New" w:hAnsi="Courier New" w:cs="Courier New" w:hint="default"/>
      </w:rPr>
    </w:lvl>
    <w:lvl w:ilvl="8" w:tplc="04190005" w:tentative="1">
      <w:start w:val="1"/>
      <w:numFmt w:val="bullet"/>
      <w:lvlText w:val=""/>
      <w:lvlJc w:val="left"/>
      <w:pPr>
        <w:ind w:left="6553" w:hanging="360"/>
      </w:pPr>
      <w:rPr>
        <w:rFonts w:ascii="Wingdings" w:hAnsi="Wingdings" w:hint="default"/>
      </w:rPr>
    </w:lvl>
  </w:abstractNum>
  <w:abstractNum w:abstractNumId="25" w15:restartNumberingAfterBreak="0">
    <w:nsid w:val="75CC5EC5"/>
    <w:multiLevelType w:val="hybridMultilevel"/>
    <w:tmpl w:val="E2EE56FE"/>
    <w:lvl w:ilvl="0" w:tplc="65DACDB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6" w15:restartNumberingAfterBreak="0">
    <w:nsid w:val="79D371CD"/>
    <w:multiLevelType w:val="multilevel"/>
    <w:tmpl w:val="3BB632BA"/>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num w:numId="1">
    <w:abstractNumId w:val="1"/>
  </w:num>
  <w:num w:numId="2">
    <w:abstractNumId w:val="17"/>
  </w:num>
  <w:num w:numId="3">
    <w:abstractNumId w:val="26"/>
  </w:num>
  <w:num w:numId="4">
    <w:abstractNumId w:val="9"/>
  </w:num>
  <w:num w:numId="5">
    <w:abstractNumId w:val="18"/>
  </w:num>
  <w:num w:numId="6">
    <w:abstractNumId w:val="10"/>
  </w:num>
  <w:num w:numId="7">
    <w:abstractNumId w:val="21"/>
  </w:num>
  <w:num w:numId="8">
    <w:abstractNumId w:val="4"/>
  </w:num>
  <w:num w:numId="9">
    <w:abstractNumId w:val="13"/>
  </w:num>
  <w:num w:numId="10">
    <w:abstractNumId w:val="2"/>
  </w:num>
  <w:num w:numId="11">
    <w:abstractNumId w:val="7"/>
  </w:num>
  <w:num w:numId="12">
    <w:abstractNumId w:val="15"/>
  </w:num>
  <w:num w:numId="13">
    <w:abstractNumId w:val="8"/>
  </w:num>
  <w:num w:numId="14">
    <w:abstractNumId w:val="25"/>
  </w:num>
  <w:num w:numId="15">
    <w:abstractNumId w:val="20"/>
  </w:num>
  <w:num w:numId="16">
    <w:abstractNumId w:val="14"/>
  </w:num>
  <w:num w:numId="17">
    <w:abstractNumId w:val="19"/>
  </w:num>
  <w:num w:numId="18">
    <w:abstractNumId w:val="24"/>
  </w:num>
  <w:num w:numId="19">
    <w:abstractNumId w:val="6"/>
  </w:num>
  <w:num w:numId="20">
    <w:abstractNumId w:val="23"/>
  </w:num>
  <w:num w:numId="21">
    <w:abstractNumId w:val="16"/>
  </w:num>
  <w:num w:numId="22">
    <w:abstractNumId w:val="3"/>
  </w:num>
  <w:num w:numId="23">
    <w:abstractNumId w:val="5"/>
  </w:num>
  <w:num w:numId="24">
    <w:abstractNumId w:val="11"/>
  </w:num>
  <w:num w:numId="25">
    <w:abstractNumId w:val="22"/>
  </w:num>
  <w:num w:numId="26">
    <w:abstractNumId w:val="12"/>
  </w:num>
  <w:num w:numId="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4EDD"/>
    <w:rsid w:val="0002745E"/>
    <w:rsid w:val="00030DF3"/>
    <w:rsid w:val="00030F49"/>
    <w:rsid w:val="0003211D"/>
    <w:rsid w:val="00034D84"/>
    <w:rsid w:val="0004276C"/>
    <w:rsid w:val="00043CEC"/>
    <w:rsid w:val="00044110"/>
    <w:rsid w:val="00045DE9"/>
    <w:rsid w:val="00052E95"/>
    <w:rsid w:val="000561D7"/>
    <w:rsid w:val="00062AD0"/>
    <w:rsid w:val="00076BA2"/>
    <w:rsid w:val="000835B0"/>
    <w:rsid w:val="00083F4C"/>
    <w:rsid w:val="00087188"/>
    <w:rsid w:val="00094F4F"/>
    <w:rsid w:val="00097802"/>
    <w:rsid w:val="000A33AC"/>
    <w:rsid w:val="000A66DE"/>
    <w:rsid w:val="000B5CF3"/>
    <w:rsid w:val="000C0AB3"/>
    <w:rsid w:val="000D1936"/>
    <w:rsid w:val="000E0209"/>
    <w:rsid w:val="000F06A8"/>
    <w:rsid w:val="000F17D3"/>
    <w:rsid w:val="000F57BE"/>
    <w:rsid w:val="00100AEC"/>
    <w:rsid w:val="001020AD"/>
    <w:rsid w:val="001041AB"/>
    <w:rsid w:val="00111FAF"/>
    <w:rsid w:val="001219A3"/>
    <w:rsid w:val="00121F40"/>
    <w:rsid w:val="00122C05"/>
    <w:rsid w:val="001237C3"/>
    <w:rsid w:val="00127812"/>
    <w:rsid w:val="00130701"/>
    <w:rsid w:val="00132DCD"/>
    <w:rsid w:val="00133FC1"/>
    <w:rsid w:val="00137480"/>
    <w:rsid w:val="00141378"/>
    <w:rsid w:val="001428E5"/>
    <w:rsid w:val="001443AC"/>
    <w:rsid w:val="00147117"/>
    <w:rsid w:val="00147A11"/>
    <w:rsid w:val="00150981"/>
    <w:rsid w:val="001652C6"/>
    <w:rsid w:val="00167D75"/>
    <w:rsid w:val="00177D20"/>
    <w:rsid w:val="0018120B"/>
    <w:rsid w:val="001843A4"/>
    <w:rsid w:val="001871B0"/>
    <w:rsid w:val="00192B88"/>
    <w:rsid w:val="001A116C"/>
    <w:rsid w:val="001B7973"/>
    <w:rsid w:val="001C25F2"/>
    <w:rsid w:val="001C275A"/>
    <w:rsid w:val="001C75D0"/>
    <w:rsid w:val="001D7A21"/>
    <w:rsid w:val="00201BD3"/>
    <w:rsid w:val="002050D7"/>
    <w:rsid w:val="002147AE"/>
    <w:rsid w:val="00217448"/>
    <w:rsid w:val="00217EBB"/>
    <w:rsid w:val="00230FB4"/>
    <w:rsid w:val="00243522"/>
    <w:rsid w:val="002536C7"/>
    <w:rsid w:val="0025491D"/>
    <w:rsid w:val="00254DA2"/>
    <w:rsid w:val="0026018B"/>
    <w:rsid w:val="0027419B"/>
    <w:rsid w:val="0027616F"/>
    <w:rsid w:val="00284FC8"/>
    <w:rsid w:val="00290123"/>
    <w:rsid w:val="00294E12"/>
    <w:rsid w:val="002A50C1"/>
    <w:rsid w:val="002B0F49"/>
    <w:rsid w:val="002B115A"/>
    <w:rsid w:val="002B1908"/>
    <w:rsid w:val="002B4813"/>
    <w:rsid w:val="002C5555"/>
    <w:rsid w:val="002C65D2"/>
    <w:rsid w:val="002D7B72"/>
    <w:rsid w:val="002F4EDD"/>
    <w:rsid w:val="002F7678"/>
    <w:rsid w:val="003067B9"/>
    <w:rsid w:val="003262B2"/>
    <w:rsid w:val="0032792F"/>
    <w:rsid w:val="003304BA"/>
    <w:rsid w:val="003304F6"/>
    <w:rsid w:val="003349B2"/>
    <w:rsid w:val="00337906"/>
    <w:rsid w:val="00343989"/>
    <w:rsid w:val="003457D1"/>
    <w:rsid w:val="003467F3"/>
    <w:rsid w:val="0035284C"/>
    <w:rsid w:val="00357865"/>
    <w:rsid w:val="00371CDC"/>
    <w:rsid w:val="003754FD"/>
    <w:rsid w:val="00377CF1"/>
    <w:rsid w:val="00381D63"/>
    <w:rsid w:val="0038630C"/>
    <w:rsid w:val="0038770A"/>
    <w:rsid w:val="003877D0"/>
    <w:rsid w:val="00387F39"/>
    <w:rsid w:val="00392C90"/>
    <w:rsid w:val="0039486D"/>
    <w:rsid w:val="003A0FB7"/>
    <w:rsid w:val="003A1E39"/>
    <w:rsid w:val="003A4BFA"/>
    <w:rsid w:val="003B6723"/>
    <w:rsid w:val="003C51D0"/>
    <w:rsid w:val="003C61BF"/>
    <w:rsid w:val="003D1B02"/>
    <w:rsid w:val="003D4B18"/>
    <w:rsid w:val="003D6508"/>
    <w:rsid w:val="003D653C"/>
    <w:rsid w:val="003E4264"/>
    <w:rsid w:val="003E5110"/>
    <w:rsid w:val="00401F82"/>
    <w:rsid w:val="0040283E"/>
    <w:rsid w:val="004051C1"/>
    <w:rsid w:val="004063D1"/>
    <w:rsid w:val="004101A4"/>
    <w:rsid w:val="00410CBF"/>
    <w:rsid w:val="00416E2E"/>
    <w:rsid w:val="004378C5"/>
    <w:rsid w:val="00457593"/>
    <w:rsid w:val="00465E2E"/>
    <w:rsid w:val="00472A6F"/>
    <w:rsid w:val="00473B19"/>
    <w:rsid w:val="00476E96"/>
    <w:rsid w:val="0047719B"/>
    <w:rsid w:val="00477D0B"/>
    <w:rsid w:val="00482B5A"/>
    <w:rsid w:val="00482BB1"/>
    <w:rsid w:val="0048427B"/>
    <w:rsid w:val="00492522"/>
    <w:rsid w:val="004969A4"/>
    <w:rsid w:val="004A49DF"/>
    <w:rsid w:val="004B3017"/>
    <w:rsid w:val="004C07CC"/>
    <w:rsid w:val="004C087A"/>
    <w:rsid w:val="004C13FA"/>
    <w:rsid w:val="004C1F81"/>
    <w:rsid w:val="004C4D14"/>
    <w:rsid w:val="004D2711"/>
    <w:rsid w:val="004E2A8E"/>
    <w:rsid w:val="004F176D"/>
    <w:rsid w:val="00502E27"/>
    <w:rsid w:val="005054AC"/>
    <w:rsid w:val="00506EAE"/>
    <w:rsid w:val="005125D3"/>
    <w:rsid w:val="00516844"/>
    <w:rsid w:val="00523F78"/>
    <w:rsid w:val="005270EC"/>
    <w:rsid w:val="00545D01"/>
    <w:rsid w:val="0054693A"/>
    <w:rsid w:val="00550B52"/>
    <w:rsid w:val="00560E0D"/>
    <w:rsid w:val="005830D6"/>
    <w:rsid w:val="00585E43"/>
    <w:rsid w:val="005908DB"/>
    <w:rsid w:val="00593FF1"/>
    <w:rsid w:val="005A0271"/>
    <w:rsid w:val="005A42A1"/>
    <w:rsid w:val="005A5CDB"/>
    <w:rsid w:val="005A77B1"/>
    <w:rsid w:val="005B0980"/>
    <w:rsid w:val="005B66DF"/>
    <w:rsid w:val="005C0B22"/>
    <w:rsid w:val="005C461B"/>
    <w:rsid w:val="005C4D12"/>
    <w:rsid w:val="005D7585"/>
    <w:rsid w:val="005D77EF"/>
    <w:rsid w:val="005E4AF2"/>
    <w:rsid w:val="005F3232"/>
    <w:rsid w:val="005F426C"/>
    <w:rsid w:val="005F442B"/>
    <w:rsid w:val="0061072A"/>
    <w:rsid w:val="006152C4"/>
    <w:rsid w:val="0062369C"/>
    <w:rsid w:val="00623D73"/>
    <w:rsid w:val="00624705"/>
    <w:rsid w:val="0062702D"/>
    <w:rsid w:val="00630337"/>
    <w:rsid w:val="00636081"/>
    <w:rsid w:val="00645617"/>
    <w:rsid w:val="006703B9"/>
    <w:rsid w:val="00670E70"/>
    <w:rsid w:val="0067353D"/>
    <w:rsid w:val="006874C2"/>
    <w:rsid w:val="00691708"/>
    <w:rsid w:val="006953F5"/>
    <w:rsid w:val="006A75B3"/>
    <w:rsid w:val="006C17A2"/>
    <w:rsid w:val="006C490E"/>
    <w:rsid w:val="006C5ADD"/>
    <w:rsid w:val="006D3CAC"/>
    <w:rsid w:val="006E13E1"/>
    <w:rsid w:val="006E4A24"/>
    <w:rsid w:val="006F1136"/>
    <w:rsid w:val="00700101"/>
    <w:rsid w:val="00711559"/>
    <w:rsid w:val="0071670A"/>
    <w:rsid w:val="00720E4A"/>
    <w:rsid w:val="007246AE"/>
    <w:rsid w:val="007311D0"/>
    <w:rsid w:val="0073201D"/>
    <w:rsid w:val="00740F81"/>
    <w:rsid w:val="00743C9A"/>
    <w:rsid w:val="00753723"/>
    <w:rsid w:val="0075525C"/>
    <w:rsid w:val="0076082A"/>
    <w:rsid w:val="0076399C"/>
    <w:rsid w:val="00765274"/>
    <w:rsid w:val="00774428"/>
    <w:rsid w:val="00777873"/>
    <w:rsid w:val="00777D1C"/>
    <w:rsid w:val="00780581"/>
    <w:rsid w:val="00782CD9"/>
    <w:rsid w:val="00792FBD"/>
    <w:rsid w:val="00795370"/>
    <w:rsid w:val="007956AD"/>
    <w:rsid w:val="00797B5D"/>
    <w:rsid w:val="007A4927"/>
    <w:rsid w:val="007A4E20"/>
    <w:rsid w:val="007B4402"/>
    <w:rsid w:val="007C0E5D"/>
    <w:rsid w:val="007C0EA8"/>
    <w:rsid w:val="007C204D"/>
    <w:rsid w:val="007C5038"/>
    <w:rsid w:val="007C53D3"/>
    <w:rsid w:val="007C55DA"/>
    <w:rsid w:val="007C6FAA"/>
    <w:rsid w:val="007D3886"/>
    <w:rsid w:val="007D72D3"/>
    <w:rsid w:val="007E0869"/>
    <w:rsid w:val="007E0BCC"/>
    <w:rsid w:val="007E40BC"/>
    <w:rsid w:val="007E4479"/>
    <w:rsid w:val="007E6C57"/>
    <w:rsid w:val="007F0250"/>
    <w:rsid w:val="007F1E16"/>
    <w:rsid w:val="007F3094"/>
    <w:rsid w:val="0080048E"/>
    <w:rsid w:val="00801549"/>
    <w:rsid w:val="0080654F"/>
    <w:rsid w:val="00810632"/>
    <w:rsid w:val="00810DB4"/>
    <w:rsid w:val="008175CA"/>
    <w:rsid w:val="00826497"/>
    <w:rsid w:val="00826CB1"/>
    <w:rsid w:val="00836FCC"/>
    <w:rsid w:val="00846B35"/>
    <w:rsid w:val="00850A82"/>
    <w:rsid w:val="0085481E"/>
    <w:rsid w:val="0085660A"/>
    <w:rsid w:val="00861A96"/>
    <w:rsid w:val="008639FD"/>
    <w:rsid w:val="008673B7"/>
    <w:rsid w:val="008700F0"/>
    <w:rsid w:val="008770CA"/>
    <w:rsid w:val="00883525"/>
    <w:rsid w:val="008874AA"/>
    <w:rsid w:val="008926D9"/>
    <w:rsid w:val="008A198B"/>
    <w:rsid w:val="008A4184"/>
    <w:rsid w:val="008A47D9"/>
    <w:rsid w:val="008B4ABB"/>
    <w:rsid w:val="008C7BA4"/>
    <w:rsid w:val="008D1081"/>
    <w:rsid w:val="008D466E"/>
    <w:rsid w:val="008E1367"/>
    <w:rsid w:val="008E5F5F"/>
    <w:rsid w:val="008E76C4"/>
    <w:rsid w:val="008F220C"/>
    <w:rsid w:val="008F45CA"/>
    <w:rsid w:val="008F5585"/>
    <w:rsid w:val="008F5B73"/>
    <w:rsid w:val="009043D2"/>
    <w:rsid w:val="00904804"/>
    <w:rsid w:val="00905C67"/>
    <w:rsid w:val="00915778"/>
    <w:rsid w:val="009235CA"/>
    <w:rsid w:val="009420A2"/>
    <w:rsid w:val="00942AC2"/>
    <w:rsid w:val="009458CE"/>
    <w:rsid w:val="00950A06"/>
    <w:rsid w:val="00966222"/>
    <w:rsid w:val="00972489"/>
    <w:rsid w:val="0098047C"/>
    <w:rsid w:val="00994825"/>
    <w:rsid w:val="00997876"/>
    <w:rsid w:val="00997F2D"/>
    <w:rsid w:val="009A1C20"/>
    <w:rsid w:val="009A5A8B"/>
    <w:rsid w:val="009B0C2D"/>
    <w:rsid w:val="009B29E5"/>
    <w:rsid w:val="009B496A"/>
    <w:rsid w:val="009B4B75"/>
    <w:rsid w:val="009B4DC6"/>
    <w:rsid w:val="009C19D3"/>
    <w:rsid w:val="009E065A"/>
    <w:rsid w:val="009F171E"/>
    <w:rsid w:val="009F3D11"/>
    <w:rsid w:val="009F6148"/>
    <w:rsid w:val="00A0230E"/>
    <w:rsid w:val="00A1114C"/>
    <w:rsid w:val="00A20B50"/>
    <w:rsid w:val="00A23E94"/>
    <w:rsid w:val="00A30744"/>
    <w:rsid w:val="00A339F1"/>
    <w:rsid w:val="00A36385"/>
    <w:rsid w:val="00A37E13"/>
    <w:rsid w:val="00A41AB1"/>
    <w:rsid w:val="00A420D5"/>
    <w:rsid w:val="00A6120D"/>
    <w:rsid w:val="00A714E4"/>
    <w:rsid w:val="00A7229F"/>
    <w:rsid w:val="00A74B27"/>
    <w:rsid w:val="00A7530D"/>
    <w:rsid w:val="00A763AB"/>
    <w:rsid w:val="00A76FCD"/>
    <w:rsid w:val="00A804A6"/>
    <w:rsid w:val="00A80D37"/>
    <w:rsid w:val="00A912D7"/>
    <w:rsid w:val="00A959EA"/>
    <w:rsid w:val="00A95A58"/>
    <w:rsid w:val="00A96212"/>
    <w:rsid w:val="00A974AB"/>
    <w:rsid w:val="00AA4FCE"/>
    <w:rsid w:val="00AB1DE8"/>
    <w:rsid w:val="00AC1062"/>
    <w:rsid w:val="00AC299E"/>
    <w:rsid w:val="00AC48F0"/>
    <w:rsid w:val="00AC6D08"/>
    <w:rsid w:val="00AD0F5B"/>
    <w:rsid w:val="00AD2517"/>
    <w:rsid w:val="00AD5E1A"/>
    <w:rsid w:val="00AE1109"/>
    <w:rsid w:val="00AE11BF"/>
    <w:rsid w:val="00AE6EF9"/>
    <w:rsid w:val="00AE744E"/>
    <w:rsid w:val="00AF616D"/>
    <w:rsid w:val="00AF6D62"/>
    <w:rsid w:val="00B03AF2"/>
    <w:rsid w:val="00B0669E"/>
    <w:rsid w:val="00B150CA"/>
    <w:rsid w:val="00B17C5E"/>
    <w:rsid w:val="00B246AB"/>
    <w:rsid w:val="00B24B8C"/>
    <w:rsid w:val="00B27A3C"/>
    <w:rsid w:val="00B3019A"/>
    <w:rsid w:val="00B360E2"/>
    <w:rsid w:val="00B4006B"/>
    <w:rsid w:val="00B45C07"/>
    <w:rsid w:val="00B46477"/>
    <w:rsid w:val="00B51C17"/>
    <w:rsid w:val="00B53F91"/>
    <w:rsid w:val="00B540E4"/>
    <w:rsid w:val="00B6682F"/>
    <w:rsid w:val="00B734E5"/>
    <w:rsid w:val="00B76E43"/>
    <w:rsid w:val="00B801A1"/>
    <w:rsid w:val="00B86A01"/>
    <w:rsid w:val="00B879EA"/>
    <w:rsid w:val="00B914A5"/>
    <w:rsid w:val="00B9348B"/>
    <w:rsid w:val="00BA3B39"/>
    <w:rsid w:val="00BA5169"/>
    <w:rsid w:val="00BB4A22"/>
    <w:rsid w:val="00BB50BD"/>
    <w:rsid w:val="00BB5CF9"/>
    <w:rsid w:val="00BC1069"/>
    <w:rsid w:val="00BC6246"/>
    <w:rsid w:val="00BC6B48"/>
    <w:rsid w:val="00BC6EE5"/>
    <w:rsid w:val="00BF1195"/>
    <w:rsid w:val="00BF4680"/>
    <w:rsid w:val="00BF49C1"/>
    <w:rsid w:val="00BF57A9"/>
    <w:rsid w:val="00C141C7"/>
    <w:rsid w:val="00C176D7"/>
    <w:rsid w:val="00C20D32"/>
    <w:rsid w:val="00C47470"/>
    <w:rsid w:val="00C56C33"/>
    <w:rsid w:val="00C6386D"/>
    <w:rsid w:val="00C7067B"/>
    <w:rsid w:val="00C71D4C"/>
    <w:rsid w:val="00C90F80"/>
    <w:rsid w:val="00C96B4D"/>
    <w:rsid w:val="00CA1BDB"/>
    <w:rsid w:val="00CA2F76"/>
    <w:rsid w:val="00CA6BEB"/>
    <w:rsid w:val="00CB3BB2"/>
    <w:rsid w:val="00CC6D4C"/>
    <w:rsid w:val="00CD1BB2"/>
    <w:rsid w:val="00CE2B01"/>
    <w:rsid w:val="00CE59BF"/>
    <w:rsid w:val="00CE5D26"/>
    <w:rsid w:val="00CF3C20"/>
    <w:rsid w:val="00D02963"/>
    <w:rsid w:val="00D02A6E"/>
    <w:rsid w:val="00D0321B"/>
    <w:rsid w:val="00D05379"/>
    <w:rsid w:val="00D107D7"/>
    <w:rsid w:val="00D15D96"/>
    <w:rsid w:val="00D17EA8"/>
    <w:rsid w:val="00D217DD"/>
    <w:rsid w:val="00D260FF"/>
    <w:rsid w:val="00D3291E"/>
    <w:rsid w:val="00D36453"/>
    <w:rsid w:val="00D36ABA"/>
    <w:rsid w:val="00D40DEE"/>
    <w:rsid w:val="00D42727"/>
    <w:rsid w:val="00D42976"/>
    <w:rsid w:val="00D44365"/>
    <w:rsid w:val="00D45532"/>
    <w:rsid w:val="00D47F80"/>
    <w:rsid w:val="00D524AB"/>
    <w:rsid w:val="00D55F5D"/>
    <w:rsid w:val="00D55FAA"/>
    <w:rsid w:val="00D672BE"/>
    <w:rsid w:val="00D678C8"/>
    <w:rsid w:val="00D73301"/>
    <w:rsid w:val="00D770A9"/>
    <w:rsid w:val="00D80AF3"/>
    <w:rsid w:val="00D82822"/>
    <w:rsid w:val="00D849B2"/>
    <w:rsid w:val="00D9149E"/>
    <w:rsid w:val="00D91D1A"/>
    <w:rsid w:val="00DA4F7A"/>
    <w:rsid w:val="00DA62CC"/>
    <w:rsid w:val="00DB01ED"/>
    <w:rsid w:val="00DC1594"/>
    <w:rsid w:val="00DD4A77"/>
    <w:rsid w:val="00DE09C6"/>
    <w:rsid w:val="00DF0779"/>
    <w:rsid w:val="00DF22B6"/>
    <w:rsid w:val="00DF3360"/>
    <w:rsid w:val="00DF4CDF"/>
    <w:rsid w:val="00DF52DA"/>
    <w:rsid w:val="00E22195"/>
    <w:rsid w:val="00E26A46"/>
    <w:rsid w:val="00E2721F"/>
    <w:rsid w:val="00E27E1A"/>
    <w:rsid w:val="00E420D9"/>
    <w:rsid w:val="00E45104"/>
    <w:rsid w:val="00E51A1D"/>
    <w:rsid w:val="00E5307E"/>
    <w:rsid w:val="00E54744"/>
    <w:rsid w:val="00E5550D"/>
    <w:rsid w:val="00E643C7"/>
    <w:rsid w:val="00E65E86"/>
    <w:rsid w:val="00E66BA2"/>
    <w:rsid w:val="00E679F4"/>
    <w:rsid w:val="00E75E73"/>
    <w:rsid w:val="00E776ED"/>
    <w:rsid w:val="00E8214E"/>
    <w:rsid w:val="00E8677F"/>
    <w:rsid w:val="00E9175E"/>
    <w:rsid w:val="00EA0E72"/>
    <w:rsid w:val="00EB000A"/>
    <w:rsid w:val="00EB333B"/>
    <w:rsid w:val="00EC202A"/>
    <w:rsid w:val="00EC29CC"/>
    <w:rsid w:val="00EC3CED"/>
    <w:rsid w:val="00ED30E5"/>
    <w:rsid w:val="00EF0213"/>
    <w:rsid w:val="00EF2380"/>
    <w:rsid w:val="00EF4859"/>
    <w:rsid w:val="00EF7F02"/>
    <w:rsid w:val="00F06E74"/>
    <w:rsid w:val="00F07BB0"/>
    <w:rsid w:val="00F1363A"/>
    <w:rsid w:val="00F2422F"/>
    <w:rsid w:val="00F26F82"/>
    <w:rsid w:val="00F30E4E"/>
    <w:rsid w:val="00F3197E"/>
    <w:rsid w:val="00F3249C"/>
    <w:rsid w:val="00F46A9B"/>
    <w:rsid w:val="00F61796"/>
    <w:rsid w:val="00F67124"/>
    <w:rsid w:val="00F7314C"/>
    <w:rsid w:val="00F740B6"/>
    <w:rsid w:val="00F76293"/>
    <w:rsid w:val="00F802A0"/>
    <w:rsid w:val="00F822B6"/>
    <w:rsid w:val="00F90527"/>
    <w:rsid w:val="00FA53BF"/>
    <w:rsid w:val="00FB5BDF"/>
    <w:rsid w:val="00FD0014"/>
    <w:rsid w:val="00FD5D93"/>
    <w:rsid w:val="00FE10B1"/>
    <w:rsid w:val="00FE6D68"/>
    <w:rsid w:val="00FF0AA3"/>
    <w:rsid w:val="00FF31D8"/>
    <w:rsid w:val="00FF74B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FAF38F"/>
  <w15:docId w15:val="{1F7E5351-4677-434D-8DF0-7FF461650D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46477"/>
  </w:style>
  <w:style w:type="paragraph" w:styleId="1">
    <w:name w:val="heading 1"/>
    <w:basedOn w:val="a"/>
    <w:next w:val="a"/>
    <w:link w:val="10"/>
    <w:uiPriority w:val="9"/>
    <w:qFormat/>
    <w:rsid w:val="00CA1BDB"/>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F4EDD"/>
    <w:pPr>
      <w:tabs>
        <w:tab w:val="center" w:pos="4677"/>
        <w:tab w:val="right" w:pos="9355"/>
      </w:tabs>
      <w:spacing w:after="0" w:line="240" w:lineRule="auto"/>
    </w:pPr>
    <w:rPr>
      <w:rFonts w:eastAsiaTheme="minorHAnsi"/>
      <w:lang w:val="uk-UA" w:eastAsia="en-US"/>
    </w:rPr>
  </w:style>
  <w:style w:type="character" w:customStyle="1" w:styleId="a4">
    <w:name w:val="Верхний колонтитул Знак"/>
    <w:basedOn w:val="a0"/>
    <w:link w:val="a3"/>
    <w:uiPriority w:val="99"/>
    <w:rsid w:val="002F4EDD"/>
    <w:rPr>
      <w:rFonts w:eastAsiaTheme="minorHAnsi"/>
      <w:lang w:val="uk-UA" w:eastAsia="en-US"/>
    </w:rPr>
  </w:style>
  <w:style w:type="paragraph" w:styleId="a5">
    <w:name w:val="Balloon Text"/>
    <w:basedOn w:val="a"/>
    <w:link w:val="a6"/>
    <w:uiPriority w:val="99"/>
    <w:semiHidden/>
    <w:unhideWhenUsed/>
    <w:rsid w:val="002F4EDD"/>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2F4EDD"/>
    <w:rPr>
      <w:rFonts w:ascii="Tahoma" w:hAnsi="Tahoma" w:cs="Tahoma"/>
      <w:sz w:val="16"/>
      <w:szCs w:val="16"/>
    </w:rPr>
  </w:style>
  <w:style w:type="paragraph" w:styleId="a7">
    <w:name w:val="List Paragraph"/>
    <w:basedOn w:val="a"/>
    <w:uiPriority w:val="34"/>
    <w:qFormat/>
    <w:rsid w:val="00D217DD"/>
    <w:pPr>
      <w:spacing w:after="160" w:line="259" w:lineRule="auto"/>
      <w:ind w:left="720"/>
      <w:contextualSpacing/>
    </w:pPr>
    <w:rPr>
      <w:rFonts w:eastAsiaTheme="minorHAnsi"/>
      <w:lang w:val="uk-UA" w:eastAsia="en-US"/>
    </w:rPr>
  </w:style>
  <w:style w:type="paragraph" w:styleId="a8">
    <w:name w:val="No Spacing"/>
    <w:link w:val="a9"/>
    <w:qFormat/>
    <w:rsid w:val="00B801A1"/>
    <w:pPr>
      <w:spacing w:after="0" w:line="240" w:lineRule="auto"/>
    </w:pPr>
  </w:style>
  <w:style w:type="character" w:customStyle="1" w:styleId="a9">
    <w:name w:val="Без интервала Знак"/>
    <w:basedOn w:val="a0"/>
    <w:link w:val="a8"/>
    <w:rsid w:val="00B801A1"/>
  </w:style>
  <w:style w:type="paragraph" w:styleId="aa">
    <w:name w:val="footer"/>
    <w:basedOn w:val="a"/>
    <w:link w:val="ab"/>
    <w:uiPriority w:val="99"/>
    <w:unhideWhenUsed/>
    <w:rsid w:val="00826CB1"/>
    <w:pPr>
      <w:tabs>
        <w:tab w:val="center" w:pos="4677"/>
        <w:tab w:val="right" w:pos="9355"/>
      </w:tabs>
      <w:spacing w:after="0" w:line="240" w:lineRule="auto"/>
    </w:pPr>
  </w:style>
  <w:style w:type="character" w:customStyle="1" w:styleId="ab">
    <w:name w:val="Нижний колонтитул Знак"/>
    <w:basedOn w:val="a0"/>
    <w:link w:val="aa"/>
    <w:uiPriority w:val="99"/>
    <w:rsid w:val="00826CB1"/>
  </w:style>
  <w:style w:type="paragraph" w:styleId="HTML">
    <w:name w:val="HTML Preformatted"/>
    <w:basedOn w:val="a"/>
    <w:link w:val="HTML0"/>
    <w:uiPriority w:val="99"/>
    <w:semiHidden/>
    <w:unhideWhenUsed/>
    <w:rsid w:val="00740F81"/>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740F81"/>
    <w:rPr>
      <w:rFonts w:ascii="Consolas" w:hAnsi="Consolas"/>
      <w:sz w:val="20"/>
      <w:szCs w:val="20"/>
    </w:rPr>
  </w:style>
  <w:style w:type="character" w:styleId="ac">
    <w:name w:val="Hyperlink"/>
    <w:basedOn w:val="a0"/>
    <w:uiPriority w:val="99"/>
    <w:unhideWhenUsed/>
    <w:rsid w:val="00740F81"/>
    <w:rPr>
      <w:color w:val="0000FF" w:themeColor="hyperlink"/>
      <w:u w:val="single"/>
    </w:rPr>
  </w:style>
  <w:style w:type="character" w:customStyle="1" w:styleId="UnresolvedMention">
    <w:name w:val="Unresolved Mention"/>
    <w:basedOn w:val="a0"/>
    <w:uiPriority w:val="99"/>
    <w:semiHidden/>
    <w:unhideWhenUsed/>
    <w:rsid w:val="00740F81"/>
    <w:rPr>
      <w:color w:val="605E5C"/>
      <w:shd w:val="clear" w:color="auto" w:fill="E1DFDD"/>
    </w:rPr>
  </w:style>
  <w:style w:type="table" w:styleId="ad">
    <w:name w:val="Table Grid"/>
    <w:basedOn w:val="a1"/>
    <w:uiPriority w:val="39"/>
    <w:rsid w:val="0076399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CA1BDB"/>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13021">
      <w:bodyDiv w:val="1"/>
      <w:marLeft w:val="0"/>
      <w:marRight w:val="0"/>
      <w:marTop w:val="0"/>
      <w:marBottom w:val="0"/>
      <w:divBdr>
        <w:top w:val="none" w:sz="0" w:space="0" w:color="auto"/>
        <w:left w:val="none" w:sz="0" w:space="0" w:color="auto"/>
        <w:bottom w:val="none" w:sz="0" w:space="0" w:color="auto"/>
        <w:right w:val="none" w:sz="0" w:space="0" w:color="auto"/>
      </w:divBdr>
    </w:div>
    <w:div w:id="19093946">
      <w:bodyDiv w:val="1"/>
      <w:marLeft w:val="0"/>
      <w:marRight w:val="0"/>
      <w:marTop w:val="0"/>
      <w:marBottom w:val="0"/>
      <w:divBdr>
        <w:top w:val="none" w:sz="0" w:space="0" w:color="auto"/>
        <w:left w:val="none" w:sz="0" w:space="0" w:color="auto"/>
        <w:bottom w:val="none" w:sz="0" w:space="0" w:color="auto"/>
        <w:right w:val="none" w:sz="0" w:space="0" w:color="auto"/>
      </w:divBdr>
    </w:div>
    <w:div w:id="75517510">
      <w:bodyDiv w:val="1"/>
      <w:marLeft w:val="0"/>
      <w:marRight w:val="0"/>
      <w:marTop w:val="0"/>
      <w:marBottom w:val="0"/>
      <w:divBdr>
        <w:top w:val="none" w:sz="0" w:space="0" w:color="auto"/>
        <w:left w:val="none" w:sz="0" w:space="0" w:color="auto"/>
        <w:bottom w:val="none" w:sz="0" w:space="0" w:color="auto"/>
        <w:right w:val="none" w:sz="0" w:space="0" w:color="auto"/>
      </w:divBdr>
    </w:div>
    <w:div w:id="113256108">
      <w:bodyDiv w:val="1"/>
      <w:marLeft w:val="0"/>
      <w:marRight w:val="0"/>
      <w:marTop w:val="0"/>
      <w:marBottom w:val="0"/>
      <w:divBdr>
        <w:top w:val="none" w:sz="0" w:space="0" w:color="auto"/>
        <w:left w:val="none" w:sz="0" w:space="0" w:color="auto"/>
        <w:bottom w:val="none" w:sz="0" w:space="0" w:color="auto"/>
        <w:right w:val="none" w:sz="0" w:space="0" w:color="auto"/>
      </w:divBdr>
    </w:div>
    <w:div w:id="117143129">
      <w:bodyDiv w:val="1"/>
      <w:marLeft w:val="0"/>
      <w:marRight w:val="0"/>
      <w:marTop w:val="0"/>
      <w:marBottom w:val="0"/>
      <w:divBdr>
        <w:top w:val="none" w:sz="0" w:space="0" w:color="auto"/>
        <w:left w:val="none" w:sz="0" w:space="0" w:color="auto"/>
        <w:bottom w:val="none" w:sz="0" w:space="0" w:color="auto"/>
        <w:right w:val="none" w:sz="0" w:space="0" w:color="auto"/>
      </w:divBdr>
    </w:div>
    <w:div w:id="135027832">
      <w:bodyDiv w:val="1"/>
      <w:marLeft w:val="0"/>
      <w:marRight w:val="0"/>
      <w:marTop w:val="0"/>
      <w:marBottom w:val="0"/>
      <w:divBdr>
        <w:top w:val="none" w:sz="0" w:space="0" w:color="auto"/>
        <w:left w:val="none" w:sz="0" w:space="0" w:color="auto"/>
        <w:bottom w:val="none" w:sz="0" w:space="0" w:color="auto"/>
        <w:right w:val="none" w:sz="0" w:space="0" w:color="auto"/>
      </w:divBdr>
    </w:div>
    <w:div w:id="172694001">
      <w:bodyDiv w:val="1"/>
      <w:marLeft w:val="0"/>
      <w:marRight w:val="0"/>
      <w:marTop w:val="0"/>
      <w:marBottom w:val="0"/>
      <w:divBdr>
        <w:top w:val="none" w:sz="0" w:space="0" w:color="auto"/>
        <w:left w:val="none" w:sz="0" w:space="0" w:color="auto"/>
        <w:bottom w:val="none" w:sz="0" w:space="0" w:color="auto"/>
        <w:right w:val="none" w:sz="0" w:space="0" w:color="auto"/>
      </w:divBdr>
    </w:div>
    <w:div w:id="182861516">
      <w:bodyDiv w:val="1"/>
      <w:marLeft w:val="0"/>
      <w:marRight w:val="0"/>
      <w:marTop w:val="0"/>
      <w:marBottom w:val="0"/>
      <w:divBdr>
        <w:top w:val="none" w:sz="0" w:space="0" w:color="auto"/>
        <w:left w:val="none" w:sz="0" w:space="0" w:color="auto"/>
        <w:bottom w:val="none" w:sz="0" w:space="0" w:color="auto"/>
        <w:right w:val="none" w:sz="0" w:space="0" w:color="auto"/>
      </w:divBdr>
    </w:div>
    <w:div w:id="184754421">
      <w:bodyDiv w:val="1"/>
      <w:marLeft w:val="0"/>
      <w:marRight w:val="0"/>
      <w:marTop w:val="0"/>
      <w:marBottom w:val="0"/>
      <w:divBdr>
        <w:top w:val="none" w:sz="0" w:space="0" w:color="auto"/>
        <w:left w:val="none" w:sz="0" w:space="0" w:color="auto"/>
        <w:bottom w:val="none" w:sz="0" w:space="0" w:color="auto"/>
        <w:right w:val="none" w:sz="0" w:space="0" w:color="auto"/>
      </w:divBdr>
    </w:div>
    <w:div w:id="231353640">
      <w:bodyDiv w:val="1"/>
      <w:marLeft w:val="0"/>
      <w:marRight w:val="0"/>
      <w:marTop w:val="0"/>
      <w:marBottom w:val="0"/>
      <w:divBdr>
        <w:top w:val="none" w:sz="0" w:space="0" w:color="auto"/>
        <w:left w:val="none" w:sz="0" w:space="0" w:color="auto"/>
        <w:bottom w:val="none" w:sz="0" w:space="0" w:color="auto"/>
        <w:right w:val="none" w:sz="0" w:space="0" w:color="auto"/>
      </w:divBdr>
    </w:div>
    <w:div w:id="233971421">
      <w:bodyDiv w:val="1"/>
      <w:marLeft w:val="0"/>
      <w:marRight w:val="0"/>
      <w:marTop w:val="0"/>
      <w:marBottom w:val="0"/>
      <w:divBdr>
        <w:top w:val="none" w:sz="0" w:space="0" w:color="auto"/>
        <w:left w:val="none" w:sz="0" w:space="0" w:color="auto"/>
        <w:bottom w:val="none" w:sz="0" w:space="0" w:color="auto"/>
        <w:right w:val="none" w:sz="0" w:space="0" w:color="auto"/>
      </w:divBdr>
    </w:div>
    <w:div w:id="234825842">
      <w:bodyDiv w:val="1"/>
      <w:marLeft w:val="0"/>
      <w:marRight w:val="0"/>
      <w:marTop w:val="0"/>
      <w:marBottom w:val="0"/>
      <w:divBdr>
        <w:top w:val="none" w:sz="0" w:space="0" w:color="auto"/>
        <w:left w:val="none" w:sz="0" w:space="0" w:color="auto"/>
        <w:bottom w:val="none" w:sz="0" w:space="0" w:color="auto"/>
        <w:right w:val="none" w:sz="0" w:space="0" w:color="auto"/>
      </w:divBdr>
    </w:div>
    <w:div w:id="249050607">
      <w:bodyDiv w:val="1"/>
      <w:marLeft w:val="0"/>
      <w:marRight w:val="0"/>
      <w:marTop w:val="0"/>
      <w:marBottom w:val="0"/>
      <w:divBdr>
        <w:top w:val="none" w:sz="0" w:space="0" w:color="auto"/>
        <w:left w:val="none" w:sz="0" w:space="0" w:color="auto"/>
        <w:bottom w:val="none" w:sz="0" w:space="0" w:color="auto"/>
        <w:right w:val="none" w:sz="0" w:space="0" w:color="auto"/>
      </w:divBdr>
    </w:div>
    <w:div w:id="253637356">
      <w:bodyDiv w:val="1"/>
      <w:marLeft w:val="0"/>
      <w:marRight w:val="0"/>
      <w:marTop w:val="0"/>
      <w:marBottom w:val="0"/>
      <w:divBdr>
        <w:top w:val="none" w:sz="0" w:space="0" w:color="auto"/>
        <w:left w:val="none" w:sz="0" w:space="0" w:color="auto"/>
        <w:bottom w:val="none" w:sz="0" w:space="0" w:color="auto"/>
        <w:right w:val="none" w:sz="0" w:space="0" w:color="auto"/>
      </w:divBdr>
    </w:div>
    <w:div w:id="271013239">
      <w:bodyDiv w:val="1"/>
      <w:marLeft w:val="0"/>
      <w:marRight w:val="0"/>
      <w:marTop w:val="0"/>
      <w:marBottom w:val="0"/>
      <w:divBdr>
        <w:top w:val="none" w:sz="0" w:space="0" w:color="auto"/>
        <w:left w:val="none" w:sz="0" w:space="0" w:color="auto"/>
        <w:bottom w:val="none" w:sz="0" w:space="0" w:color="auto"/>
        <w:right w:val="none" w:sz="0" w:space="0" w:color="auto"/>
      </w:divBdr>
    </w:div>
    <w:div w:id="285548837">
      <w:bodyDiv w:val="1"/>
      <w:marLeft w:val="0"/>
      <w:marRight w:val="0"/>
      <w:marTop w:val="0"/>
      <w:marBottom w:val="0"/>
      <w:divBdr>
        <w:top w:val="none" w:sz="0" w:space="0" w:color="auto"/>
        <w:left w:val="none" w:sz="0" w:space="0" w:color="auto"/>
        <w:bottom w:val="none" w:sz="0" w:space="0" w:color="auto"/>
        <w:right w:val="none" w:sz="0" w:space="0" w:color="auto"/>
      </w:divBdr>
    </w:div>
    <w:div w:id="294288571">
      <w:bodyDiv w:val="1"/>
      <w:marLeft w:val="0"/>
      <w:marRight w:val="0"/>
      <w:marTop w:val="0"/>
      <w:marBottom w:val="0"/>
      <w:divBdr>
        <w:top w:val="none" w:sz="0" w:space="0" w:color="auto"/>
        <w:left w:val="none" w:sz="0" w:space="0" w:color="auto"/>
        <w:bottom w:val="none" w:sz="0" w:space="0" w:color="auto"/>
        <w:right w:val="none" w:sz="0" w:space="0" w:color="auto"/>
      </w:divBdr>
    </w:div>
    <w:div w:id="399866788">
      <w:bodyDiv w:val="1"/>
      <w:marLeft w:val="0"/>
      <w:marRight w:val="0"/>
      <w:marTop w:val="0"/>
      <w:marBottom w:val="0"/>
      <w:divBdr>
        <w:top w:val="none" w:sz="0" w:space="0" w:color="auto"/>
        <w:left w:val="none" w:sz="0" w:space="0" w:color="auto"/>
        <w:bottom w:val="none" w:sz="0" w:space="0" w:color="auto"/>
        <w:right w:val="none" w:sz="0" w:space="0" w:color="auto"/>
      </w:divBdr>
    </w:div>
    <w:div w:id="423844891">
      <w:bodyDiv w:val="1"/>
      <w:marLeft w:val="0"/>
      <w:marRight w:val="0"/>
      <w:marTop w:val="0"/>
      <w:marBottom w:val="0"/>
      <w:divBdr>
        <w:top w:val="none" w:sz="0" w:space="0" w:color="auto"/>
        <w:left w:val="none" w:sz="0" w:space="0" w:color="auto"/>
        <w:bottom w:val="none" w:sz="0" w:space="0" w:color="auto"/>
        <w:right w:val="none" w:sz="0" w:space="0" w:color="auto"/>
      </w:divBdr>
    </w:div>
    <w:div w:id="442652121">
      <w:bodyDiv w:val="1"/>
      <w:marLeft w:val="0"/>
      <w:marRight w:val="0"/>
      <w:marTop w:val="0"/>
      <w:marBottom w:val="0"/>
      <w:divBdr>
        <w:top w:val="none" w:sz="0" w:space="0" w:color="auto"/>
        <w:left w:val="none" w:sz="0" w:space="0" w:color="auto"/>
        <w:bottom w:val="none" w:sz="0" w:space="0" w:color="auto"/>
        <w:right w:val="none" w:sz="0" w:space="0" w:color="auto"/>
      </w:divBdr>
    </w:div>
    <w:div w:id="449319542">
      <w:bodyDiv w:val="1"/>
      <w:marLeft w:val="0"/>
      <w:marRight w:val="0"/>
      <w:marTop w:val="0"/>
      <w:marBottom w:val="0"/>
      <w:divBdr>
        <w:top w:val="none" w:sz="0" w:space="0" w:color="auto"/>
        <w:left w:val="none" w:sz="0" w:space="0" w:color="auto"/>
        <w:bottom w:val="none" w:sz="0" w:space="0" w:color="auto"/>
        <w:right w:val="none" w:sz="0" w:space="0" w:color="auto"/>
      </w:divBdr>
    </w:div>
    <w:div w:id="515192842">
      <w:bodyDiv w:val="1"/>
      <w:marLeft w:val="0"/>
      <w:marRight w:val="0"/>
      <w:marTop w:val="0"/>
      <w:marBottom w:val="0"/>
      <w:divBdr>
        <w:top w:val="none" w:sz="0" w:space="0" w:color="auto"/>
        <w:left w:val="none" w:sz="0" w:space="0" w:color="auto"/>
        <w:bottom w:val="none" w:sz="0" w:space="0" w:color="auto"/>
        <w:right w:val="none" w:sz="0" w:space="0" w:color="auto"/>
      </w:divBdr>
    </w:div>
    <w:div w:id="561334318">
      <w:bodyDiv w:val="1"/>
      <w:marLeft w:val="0"/>
      <w:marRight w:val="0"/>
      <w:marTop w:val="0"/>
      <w:marBottom w:val="0"/>
      <w:divBdr>
        <w:top w:val="none" w:sz="0" w:space="0" w:color="auto"/>
        <w:left w:val="none" w:sz="0" w:space="0" w:color="auto"/>
        <w:bottom w:val="none" w:sz="0" w:space="0" w:color="auto"/>
        <w:right w:val="none" w:sz="0" w:space="0" w:color="auto"/>
      </w:divBdr>
    </w:div>
    <w:div w:id="570772211">
      <w:bodyDiv w:val="1"/>
      <w:marLeft w:val="0"/>
      <w:marRight w:val="0"/>
      <w:marTop w:val="0"/>
      <w:marBottom w:val="0"/>
      <w:divBdr>
        <w:top w:val="none" w:sz="0" w:space="0" w:color="auto"/>
        <w:left w:val="none" w:sz="0" w:space="0" w:color="auto"/>
        <w:bottom w:val="none" w:sz="0" w:space="0" w:color="auto"/>
        <w:right w:val="none" w:sz="0" w:space="0" w:color="auto"/>
      </w:divBdr>
    </w:div>
    <w:div w:id="601301530">
      <w:bodyDiv w:val="1"/>
      <w:marLeft w:val="0"/>
      <w:marRight w:val="0"/>
      <w:marTop w:val="0"/>
      <w:marBottom w:val="0"/>
      <w:divBdr>
        <w:top w:val="none" w:sz="0" w:space="0" w:color="auto"/>
        <w:left w:val="none" w:sz="0" w:space="0" w:color="auto"/>
        <w:bottom w:val="none" w:sz="0" w:space="0" w:color="auto"/>
        <w:right w:val="none" w:sz="0" w:space="0" w:color="auto"/>
      </w:divBdr>
    </w:div>
    <w:div w:id="607274381">
      <w:bodyDiv w:val="1"/>
      <w:marLeft w:val="0"/>
      <w:marRight w:val="0"/>
      <w:marTop w:val="0"/>
      <w:marBottom w:val="0"/>
      <w:divBdr>
        <w:top w:val="none" w:sz="0" w:space="0" w:color="auto"/>
        <w:left w:val="none" w:sz="0" w:space="0" w:color="auto"/>
        <w:bottom w:val="none" w:sz="0" w:space="0" w:color="auto"/>
        <w:right w:val="none" w:sz="0" w:space="0" w:color="auto"/>
      </w:divBdr>
    </w:div>
    <w:div w:id="612202242">
      <w:bodyDiv w:val="1"/>
      <w:marLeft w:val="0"/>
      <w:marRight w:val="0"/>
      <w:marTop w:val="0"/>
      <w:marBottom w:val="0"/>
      <w:divBdr>
        <w:top w:val="none" w:sz="0" w:space="0" w:color="auto"/>
        <w:left w:val="none" w:sz="0" w:space="0" w:color="auto"/>
        <w:bottom w:val="none" w:sz="0" w:space="0" w:color="auto"/>
        <w:right w:val="none" w:sz="0" w:space="0" w:color="auto"/>
      </w:divBdr>
    </w:div>
    <w:div w:id="699428474">
      <w:bodyDiv w:val="1"/>
      <w:marLeft w:val="0"/>
      <w:marRight w:val="0"/>
      <w:marTop w:val="0"/>
      <w:marBottom w:val="0"/>
      <w:divBdr>
        <w:top w:val="none" w:sz="0" w:space="0" w:color="auto"/>
        <w:left w:val="none" w:sz="0" w:space="0" w:color="auto"/>
        <w:bottom w:val="none" w:sz="0" w:space="0" w:color="auto"/>
        <w:right w:val="none" w:sz="0" w:space="0" w:color="auto"/>
      </w:divBdr>
    </w:div>
    <w:div w:id="721756485">
      <w:bodyDiv w:val="1"/>
      <w:marLeft w:val="0"/>
      <w:marRight w:val="0"/>
      <w:marTop w:val="0"/>
      <w:marBottom w:val="0"/>
      <w:divBdr>
        <w:top w:val="none" w:sz="0" w:space="0" w:color="auto"/>
        <w:left w:val="none" w:sz="0" w:space="0" w:color="auto"/>
        <w:bottom w:val="none" w:sz="0" w:space="0" w:color="auto"/>
        <w:right w:val="none" w:sz="0" w:space="0" w:color="auto"/>
      </w:divBdr>
    </w:div>
    <w:div w:id="747311211">
      <w:bodyDiv w:val="1"/>
      <w:marLeft w:val="0"/>
      <w:marRight w:val="0"/>
      <w:marTop w:val="0"/>
      <w:marBottom w:val="0"/>
      <w:divBdr>
        <w:top w:val="none" w:sz="0" w:space="0" w:color="auto"/>
        <w:left w:val="none" w:sz="0" w:space="0" w:color="auto"/>
        <w:bottom w:val="none" w:sz="0" w:space="0" w:color="auto"/>
        <w:right w:val="none" w:sz="0" w:space="0" w:color="auto"/>
      </w:divBdr>
    </w:div>
    <w:div w:id="750126156">
      <w:bodyDiv w:val="1"/>
      <w:marLeft w:val="0"/>
      <w:marRight w:val="0"/>
      <w:marTop w:val="0"/>
      <w:marBottom w:val="0"/>
      <w:divBdr>
        <w:top w:val="none" w:sz="0" w:space="0" w:color="auto"/>
        <w:left w:val="none" w:sz="0" w:space="0" w:color="auto"/>
        <w:bottom w:val="none" w:sz="0" w:space="0" w:color="auto"/>
        <w:right w:val="none" w:sz="0" w:space="0" w:color="auto"/>
      </w:divBdr>
    </w:div>
    <w:div w:id="809440150">
      <w:bodyDiv w:val="1"/>
      <w:marLeft w:val="0"/>
      <w:marRight w:val="0"/>
      <w:marTop w:val="0"/>
      <w:marBottom w:val="0"/>
      <w:divBdr>
        <w:top w:val="none" w:sz="0" w:space="0" w:color="auto"/>
        <w:left w:val="none" w:sz="0" w:space="0" w:color="auto"/>
        <w:bottom w:val="none" w:sz="0" w:space="0" w:color="auto"/>
        <w:right w:val="none" w:sz="0" w:space="0" w:color="auto"/>
      </w:divBdr>
    </w:div>
    <w:div w:id="820777532">
      <w:bodyDiv w:val="1"/>
      <w:marLeft w:val="0"/>
      <w:marRight w:val="0"/>
      <w:marTop w:val="0"/>
      <w:marBottom w:val="0"/>
      <w:divBdr>
        <w:top w:val="none" w:sz="0" w:space="0" w:color="auto"/>
        <w:left w:val="none" w:sz="0" w:space="0" w:color="auto"/>
        <w:bottom w:val="none" w:sz="0" w:space="0" w:color="auto"/>
        <w:right w:val="none" w:sz="0" w:space="0" w:color="auto"/>
      </w:divBdr>
    </w:div>
    <w:div w:id="828600082">
      <w:bodyDiv w:val="1"/>
      <w:marLeft w:val="0"/>
      <w:marRight w:val="0"/>
      <w:marTop w:val="0"/>
      <w:marBottom w:val="0"/>
      <w:divBdr>
        <w:top w:val="none" w:sz="0" w:space="0" w:color="auto"/>
        <w:left w:val="none" w:sz="0" w:space="0" w:color="auto"/>
        <w:bottom w:val="none" w:sz="0" w:space="0" w:color="auto"/>
        <w:right w:val="none" w:sz="0" w:space="0" w:color="auto"/>
      </w:divBdr>
    </w:div>
    <w:div w:id="832723585">
      <w:bodyDiv w:val="1"/>
      <w:marLeft w:val="0"/>
      <w:marRight w:val="0"/>
      <w:marTop w:val="0"/>
      <w:marBottom w:val="0"/>
      <w:divBdr>
        <w:top w:val="none" w:sz="0" w:space="0" w:color="auto"/>
        <w:left w:val="none" w:sz="0" w:space="0" w:color="auto"/>
        <w:bottom w:val="none" w:sz="0" w:space="0" w:color="auto"/>
        <w:right w:val="none" w:sz="0" w:space="0" w:color="auto"/>
      </w:divBdr>
    </w:div>
    <w:div w:id="931206665">
      <w:bodyDiv w:val="1"/>
      <w:marLeft w:val="0"/>
      <w:marRight w:val="0"/>
      <w:marTop w:val="0"/>
      <w:marBottom w:val="0"/>
      <w:divBdr>
        <w:top w:val="none" w:sz="0" w:space="0" w:color="auto"/>
        <w:left w:val="none" w:sz="0" w:space="0" w:color="auto"/>
        <w:bottom w:val="none" w:sz="0" w:space="0" w:color="auto"/>
        <w:right w:val="none" w:sz="0" w:space="0" w:color="auto"/>
      </w:divBdr>
    </w:div>
    <w:div w:id="945162415">
      <w:bodyDiv w:val="1"/>
      <w:marLeft w:val="0"/>
      <w:marRight w:val="0"/>
      <w:marTop w:val="0"/>
      <w:marBottom w:val="0"/>
      <w:divBdr>
        <w:top w:val="none" w:sz="0" w:space="0" w:color="auto"/>
        <w:left w:val="none" w:sz="0" w:space="0" w:color="auto"/>
        <w:bottom w:val="none" w:sz="0" w:space="0" w:color="auto"/>
        <w:right w:val="none" w:sz="0" w:space="0" w:color="auto"/>
      </w:divBdr>
    </w:div>
    <w:div w:id="961300428">
      <w:bodyDiv w:val="1"/>
      <w:marLeft w:val="0"/>
      <w:marRight w:val="0"/>
      <w:marTop w:val="0"/>
      <w:marBottom w:val="0"/>
      <w:divBdr>
        <w:top w:val="none" w:sz="0" w:space="0" w:color="auto"/>
        <w:left w:val="none" w:sz="0" w:space="0" w:color="auto"/>
        <w:bottom w:val="none" w:sz="0" w:space="0" w:color="auto"/>
        <w:right w:val="none" w:sz="0" w:space="0" w:color="auto"/>
      </w:divBdr>
    </w:div>
    <w:div w:id="970868432">
      <w:bodyDiv w:val="1"/>
      <w:marLeft w:val="0"/>
      <w:marRight w:val="0"/>
      <w:marTop w:val="0"/>
      <w:marBottom w:val="0"/>
      <w:divBdr>
        <w:top w:val="none" w:sz="0" w:space="0" w:color="auto"/>
        <w:left w:val="none" w:sz="0" w:space="0" w:color="auto"/>
        <w:bottom w:val="none" w:sz="0" w:space="0" w:color="auto"/>
        <w:right w:val="none" w:sz="0" w:space="0" w:color="auto"/>
      </w:divBdr>
    </w:div>
    <w:div w:id="976028226">
      <w:bodyDiv w:val="1"/>
      <w:marLeft w:val="0"/>
      <w:marRight w:val="0"/>
      <w:marTop w:val="0"/>
      <w:marBottom w:val="0"/>
      <w:divBdr>
        <w:top w:val="none" w:sz="0" w:space="0" w:color="auto"/>
        <w:left w:val="none" w:sz="0" w:space="0" w:color="auto"/>
        <w:bottom w:val="none" w:sz="0" w:space="0" w:color="auto"/>
        <w:right w:val="none" w:sz="0" w:space="0" w:color="auto"/>
      </w:divBdr>
    </w:div>
    <w:div w:id="1074593993">
      <w:bodyDiv w:val="1"/>
      <w:marLeft w:val="0"/>
      <w:marRight w:val="0"/>
      <w:marTop w:val="0"/>
      <w:marBottom w:val="0"/>
      <w:divBdr>
        <w:top w:val="none" w:sz="0" w:space="0" w:color="auto"/>
        <w:left w:val="none" w:sz="0" w:space="0" w:color="auto"/>
        <w:bottom w:val="none" w:sz="0" w:space="0" w:color="auto"/>
        <w:right w:val="none" w:sz="0" w:space="0" w:color="auto"/>
      </w:divBdr>
    </w:div>
    <w:div w:id="1082801270">
      <w:bodyDiv w:val="1"/>
      <w:marLeft w:val="0"/>
      <w:marRight w:val="0"/>
      <w:marTop w:val="0"/>
      <w:marBottom w:val="0"/>
      <w:divBdr>
        <w:top w:val="none" w:sz="0" w:space="0" w:color="auto"/>
        <w:left w:val="none" w:sz="0" w:space="0" w:color="auto"/>
        <w:bottom w:val="none" w:sz="0" w:space="0" w:color="auto"/>
        <w:right w:val="none" w:sz="0" w:space="0" w:color="auto"/>
      </w:divBdr>
    </w:div>
    <w:div w:id="1089888827">
      <w:bodyDiv w:val="1"/>
      <w:marLeft w:val="0"/>
      <w:marRight w:val="0"/>
      <w:marTop w:val="0"/>
      <w:marBottom w:val="0"/>
      <w:divBdr>
        <w:top w:val="none" w:sz="0" w:space="0" w:color="auto"/>
        <w:left w:val="none" w:sz="0" w:space="0" w:color="auto"/>
        <w:bottom w:val="none" w:sz="0" w:space="0" w:color="auto"/>
        <w:right w:val="none" w:sz="0" w:space="0" w:color="auto"/>
      </w:divBdr>
    </w:div>
    <w:div w:id="1142887502">
      <w:bodyDiv w:val="1"/>
      <w:marLeft w:val="0"/>
      <w:marRight w:val="0"/>
      <w:marTop w:val="0"/>
      <w:marBottom w:val="0"/>
      <w:divBdr>
        <w:top w:val="none" w:sz="0" w:space="0" w:color="auto"/>
        <w:left w:val="none" w:sz="0" w:space="0" w:color="auto"/>
        <w:bottom w:val="none" w:sz="0" w:space="0" w:color="auto"/>
        <w:right w:val="none" w:sz="0" w:space="0" w:color="auto"/>
      </w:divBdr>
    </w:div>
    <w:div w:id="1199855950">
      <w:bodyDiv w:val="1"/>
      <w:marLeft w:val="0"/>
      <w:marRight w:val="0"/>
      <w:marTop w:val="0"/>
      <w:marBottom w:val="0"/>
      <w:divBdr>
        <w:top w:val="none" w:sz="0" w:space="0" w:color="auto"/>
        <w:left w:val="none" w:sz="0" w:space="0" w:color="auto"/>
        <w:bottom w:val="none" w:sz="0" w:space="0" w:color="auto"/>
        <w:right w:val="none" w:sz="0" w:space="0" w:color="auto"/>
      </w:divBdr>
    </w:div>
    <w:div w:id="1209413343">
      <w:bodyDiv w:val="1"/>
      <w:marLeft w:val="0"/>
      <w:marRight w:val="0"/>
      <w:marTop w:val="0"/>
      <w:marBottom w:val="0"/>
      <w:divBdr>
        <w:top w:val="none" w:sz="0" w:space="0" w:color="auto"/>
        <w:left w:val="none" w:sz="0" w:space="0" w:color="auto"/>
        <w:bottom w:val="none" w:sz="0" w:space="0" w:color="auto"/>
        <w:right w:val="none" w:sz="0" w:space="0" w:color="auto"/>
      </w:divBdr>
    </w:div>
    <w:div w:id="1230379433">
      <w:bodyDiv w:val="1"/>
      <w:marLeft w:val="0"/>
      <w:marRight w:val="0"/>
      <w:marTop w:val="0"/>
      <w:marBottom w:val="0"/>
      <w:divBdr>
        <w:top w:val="none" w:sz="0" w:space="0" w:color="auto"/>
        <w:left w:val="none" w:sz="0" w:space="0" w:color="auto"/>
        <w:bottom w:val="none" w:sz="0" w:space="0" w:color="auto"/>
        <w:right w:val="none" w:sz="0" w:space="0" w:color="auto"/>
      </w:divBdr>
    </w:div>
    <w:div w:id="1242829877">
      <w:bodyDiv w:val="1"/>
      <w:marLeft w:val="0"/>
      <w:marRight w:val="0"/>
      <w:marTop w:val="0"/>
      <w:marBottom w:val="0"/>
      <w:divBdr>
        <w:top w:val="none" w:sz="0" w:space="0" w:color="auto"/>
        <w:left w:val="none" w:sz="0" w:space="0" w:color="auto"/>
        <w:bottom w:val="none" w:sz="0" w:space="0" w:color="auto"/>
        <w:right w:val="none" w:sz="0" w:space="0" w:color="auto"/>
      </w:divBdr>
    </w:div>
    <w:div w:id="1284265384">
      <w:bodyDiv w:val="1"/>
      <w:marLeft w:val="0"/>
      <w:marRight w:val="0"/>
      <w:marTop w:val="0"/>
      <w:marBottom w:val="0"/>
      <w:divBdr>
        <w:top w:val="none" w:sz="0" w:space="0" w:color="auto"/>
        <w:left w:val="none" w:sz="0" w:space="0" w:color="auto"/>
        <w:bottom w:val="none" w:sz="0" w:space="0" w:color="auto"/>
        <w:right w:val="none" w:sz="0" w:space="0" w:color="auto"/>
      </w:divBdr>
    </w:div>
    <w:div w:id="1301882003">
      <w:bodyDiv w:val="1"/>
      <w:marLeft w:val="0"/>
      <w:marRight w:val="0"/>
      <w:marTop w:val="0"/>
      <w:marBottom w:val="0"/>
      <w:divBdr>
        <w:top w:val="none" w:sz="0" w:space="0" w:color="auto"/>
        <w:left w:val="none" w:sz="0" w:space="0" w:color="auto"/>
        <w:bottom w:val="none" w:sz="0" w:space="0" w:color="auto"/>
        <w:right w:val="none" w:sz="0" w:space="0" w:color="auto"/>
      </w:divBdr>
    </w:div>
    <w:div w:id="1302617980">
      <w:bodyDiv w:val="1"/>
      <w:marLeft w:val="0"/>
      <w:marRight w:val="0"/>
      <w:marTop w:val="0"/>
      <w:marBottom w:val="0"/>
      <w:divBdr>
        <w:top w:val="none" w:sz="0" w:space="0" w:color="auto"/>
        <w:left w:val="none" w:sz="0" w:space="0" w:color="auto"/>
        <w:bottom w:val="none" w:sz="0" w:space="0" w:color="auto"/>
        <w:right w:val="none" w:sz="0" w:space="0" w:color="auto"/>
      </w:divBdr>
    </w:div>
    <w:div w:id="1329745719">
      <w:bodyDiv w:val="1"/>
      <w:marLeft w:val="0"/>
      <w:marRight w:val="0"/>
      <w:marTop w:val="0"/>
      <w:marBottom w:val="0"/>
      <w:divBdr>
        <w:top w:val="none" w:sz="0" w:space="0" w:color="auto"/>
        <w:left w:val="none" w:sz="0" w:space="0" w:color="auto"/>
        <w:bottom w:val="none" w:sz="0" w:space="0" w:color="auto"/>
        <w:right w:val="none" w:sz="0" w:space="0" w:color="auto"/>
      </w:divBdr>
    </w:div>
    <w:div w:id="1340624414">
      <w:bodyDiv w:val="1"/>
      <w:marLeft w:val="0"/>
      <w:marRight w:val="0"/>
      <w:marTop w:val="0"/>
      <w:marBottom w:val="0"/>
      <w:divBdr>
        <w:top w:val="none" w:sz="0" w:space="0" w:color="auto"/>
        <w:left w:val="none" w:sz="0" w:space="0" w:color="auto"/>
        <w:bottom w:val="none" w:sz="0" w:space="0" w:color="auto"/>
        <w:right w:val="none" w:sz="0" w:space="0" w:color="auto"/>
      </w:divBdr>
    </w:div>
    <w:div w:id="1388988002">
      <w:bodyDiv w:val="1"/>
      <w:marLeft w:val="0"/>
      <w:marRight w:val="0"/>
      <w:marTop w:val="0"/>
      <w:marBottom w:val="0"/>
      <w:divBdr>
        <w:top w:val="none" w:sz="0" w:space="0" w:color="auto"/>
        <w:left w:val="none" w:sz="0" w:space="0" w:color="auto"/>
        <w:bottom w:val="none" w:sz="0" w:space="0" w:color="auto"/>
        <w:right w:val="none" w:sz="0" w:space="0" w:color="auto"/>
      </w:divBdr>
    </w:div>
    <w:div w:id="1406223755">
      <w:bodyDiv w:val="1"/>
      <w:marLeft w:val="0"/>
      <w:marRight w:val="0"/>
      <w:marTop w:val="0"/>
      <w:marBottom w:val="0"/>
      <w:divBdr>
        <w:top w:val="none" w:sz="0" w:space="0" w:color="auto"/>
        <w:left w:val="none" w:sz="0" w:space="0" w:color="auto"/>
        <w:bottom w:val="none" w:sz="0" w:space="0" w:color="auto"/>
        <w:right w:val="none" w:sz="0" w:space="0" w:color="auto"/>
      </w:divBdr>
    </w:div>
    <w:div w:id="1445659038">
      <w:bodyDiv w:val="1"/>
      <w:marLeft w:val="0"/>
      <w:marRight w:val="0"/>
      <w:marTop w:val="0"/>
      <w:marBottom w:val="0"/>
      <w:divBdr>
        <w:top w:val="none" w:sz="0" w:space="0" w:color="auto"/>
        <w:left w:val="none" w:sz="0" w:space="0" w:color="auto"/>
        <w:bottom w:val="none" w:sz="0" w:space="0" w:color="auto"/>
        <w:right w:val="none" w:sz="0" w:space="0" w:color="auto"/>
      </w:divBdr>
    </w:div>
    <w:div w:id="1453285044">
      <w:bodyDiv w:val="1"/>
      <w:marLeft w:val="0"/>
      <w:marRight w:val="0"/>
      <w:marTop w:val="0"/>
      <w:marBottom w:val="0"/>
      <w:divBdr>
        <w:top w:val="none" w:sz="0" w:space="0" w:color="auto"/>
        <w:left w:val="none" w:sz="0" w:space="0" w:color="auto"/>
        <w:bottom w:val="none" w:sz="0" w:space="0" w:color="auto"/>
        <w:right w:val="none" w:sz="0" w:space="0" w:color="auto"/>
      </w:divBdr>
    </w:div>
    <w:div w:id="1495301151">
      <w:bodyDiv w:val="1"/>
      <w:marLeft w:val="0"/>
      <w:marRight w:val="0"/>
      <w:marTop w:val="0"/>
      <w:marBottom w:val="0"/>
      <w:divBdr>
        <w:top w:val="none" w:sz="0" w:space="0" w:color="auto"/>
        <w:left w:val="none" w:sz="0" w:space="0" w:color="auto"/>
        <w:bottom w:val="none" w:sz="0" w:space="0" w:color="auto"/>
        <w:right w:val="none" w:sz="0" w:space="0" w:color="auto"/>
      </w:divBdr>
    </w:div>
    <w:div w:id="1503356750">
      <w:bodyDiv w:val="1"/>
      <w:marLeft w:val="0"/>
      <w:marRight w:val="0"/>
      <w:marTop w:val="0"/>
      <w:marBottom w:val="0"/>
      <w:divBdr>
        <w:top w:val="none" w:sz="0" w:space="0" w:color="auto"/>
        <w:left w:val="none" w:sz="0" w:space="0" w:color="auto"/>
        <w:bottom w:val="none" w:sz="0" w:space="0" w:color="auto"/>
        <w:right w:val="none" w:sz="0" w:space="0" w:color="auto"/>
      </w:divBdr>
    </w:div>
    <w:div w:id="1537036907">
      <w:bodyDiv w:val="1"/>
      <w:marLeft w:val="0"/>
      <w:marRight w:val="0"/>
      <w:marTop w:val="0"/>
      <w:marBottom w:val="0"/>
      <w:divBdr>
        <w:top w:val="none" w:sz="0" w:space="0" w:color="auto"/>
        <w:left w:val="none" w:sz="0" w:space="0" w:color="auto"/>
        <w:bottom w:val="none" w:sz="0" w:space="0" w:color="auto"/>
        <w:right w:val="none" w:sz="0" w:space="0" w:color="auto"/>
      </w:divBdr>
    </w:div>
    <w:div w:id="1559242428">
      <w:bodyDiv w:val="1"/>
      <w:marLeft w:val="0"/>
      <w:marRight w:val="0"/>
      <w:marTop w:val="0"/>
      <w:marBottom w:val="0"/>
      <w:divBdr>
        <w:top w:val="none" w:sz="0" w:space="0" w:color="auto"/>
        <w:left w:val="none" w:sz="0" w:space="0" w:color="auto"/>
        <w:bottom w:val="none" w:sz="0" w:space="0" w:color="auto"/>
        <w:right w:val="none" w:sz="0" w:space="0" w:color="auto"/>
      </w:divBdr>
    </w:div>
    <w:div w:id="1571185799">
      <w:bodyDiv w:val="1"/>
      <w:marLeft w:val="0"/>
      <w:marRight w:val="0"/>
      <w:marTop w:val="0"/>
      <w:marBottom w:val="0"/>
      <w:divBdr>
        <w:top w:val="none" w:sz="0" w:space="0" w:color="auto"/>
        <w:left w:val="none" w:sz="0" w:space="0" w:color="auto"/>
        <w:bottom w:val="none" w:sz="0" w:space="0" w:color="auto"/>
        <w:right w:val="none" w:sz="0" w:space="0" w:color="auto"/>
      </w:divBdr>
    </w:div>
    <w:div w:id="1579948025">
      <w:bodyDiv w:val="1"/>
      <w:marLeft w:val="0"/>
      <w:marRight w:val="0"/>
      <w:marTop w:val="0"/>
      <w:marBottom w:val="0"/>
      <w:divBdr>
        <w:top w:val="none" w:sz="0" w:space="0" w:color="auto"/>
        <w:left w:val="none" w:sz="0" w:space="0" w:color="auto"/>
        <w:bottom w:val="none" w:sz="0" w:space="0" w:color="auto"/>
        <w:right w:val="none" w:sz="0" w:space="0" w:color="auto"/>
      </w:divBdr>
    </w:div>
    <w:div w:id="1609237787">
      <w:bodyDiv w:val="1"/>
      <w:marLeft w:val="0"/>
      <w:marRight w:val="0"/>
      <w:marTop w:val="0"/>
      <w:marBottom w:val="0"/>
      <w:divBdr>
        <w:top w:val="none" w:sz="0" w:space="0" w:color="auto"/>
        <w:left w:val="none" w:sz="0" w:space="0" w:color="auto"/>
        <w:bottom w:val="none" w:sz="0" w:space="0" w:color="auto"/>
        <w:right w:val="none" w:sz="0" w:space="0" w:color="auto"/>
      </w:divBdr>
    </w:div>
    <w:div w:id="1610699400">
      <w:bodyDiv w:val="1"/>
      <w:marLeft w:val="0"/>
      <w:marRight w:val="0"/>
      <w:marTop w:val="0"/>
      <w:marBottom w:val="0"/>
      <w:divBdr>
        <w:top w:val="none" w:sz="0" w:space="0" w:color="auto"/>
        <w:left w:val="none" w:sz="0" w:space="0" w:color="auto"/>
        <w:bottom w:val="none" w:sz="0" w:space="0" w:color="auto"/>
        <w:right w:val="none" w:sz="0" w:space="0" w:color="auto"/>
      </w:divBdr>
    </w:div>
    <w:div w:id="1616597116">
      <w:bodyDiv w:val="1"/>
      <w:marLeft w:val="0"/>
      <w:marRight w:val="0"/>
      <w:marTop w:val="0"/>
      <w:marBottom w:val="0"/>
      <w:divBdr>
        <w:top w:val="none" w:sz="0" w:space="0" w:color="auto"/>
        <w:left w:val="none" w:sz="0" w:space="0" w:color="auto"/>
        <w:bottom w:val="none" w:sz="0" w:space="0" w:color="auto"/>
        <w:right w:val="none" w:sz="0" w:space="0" w:color="auto"/>
      </w:divBdr>
    </w:div>
    <w:div w:id="1628200931">
      <w:bodyDiv w:val="1"/>
      <w:marLeft w:val="0"/>
      <w:marRight w:val="0"/>
      <w:marTop w:val="0"/>
      <w:marBottom w:val="0"/>
      <w:divBdr>
        <w:top w:val="none" w:sz="0" w:space="0" w:color="auto"/>
        <w:left w:val="none" w:sz="0" w:space="0" w:color="auto"/>
        <w:bottom w:val="none" w:sz="0" w:space="0" w:color="auto"/>
        <w:right w:val="none" w:sz="0" w:space="0" w:color="auto"/>
      </w:divBdr>
    </w:div>
    <w:div w:id="1641888021">
      <w:bodyDiv w:val="1"/>
      <w:marLeft w:val="0"/>
      <w:marRight w:val="0"/>
      <w:marTop w:val="0"/>
      <w:marBottom w:val="0"/>
      <w:divBdr>
        <w:top w:val="none" w:sz="0" w:space="0" w:color="auto"/>
        <w:left w:val="none" w:sz="0" w:space="0" w:color="auto"/>
        <w:bottom w:val="none" w:sz="0" w:space="0" w:color="auto"/>
        <w:right w:val="none" w:sz="0" w:space="0" w:color="auto"/>
      </w:divBdr>
    </w:div>
    <w:div w:id="1642727234">
      <w:bodyDiv w:val="1"/>
      <w:marLeft w:val="0"/>
      <w:marRight w:val="0"/>
      <w:marTop w:val="0"/>
      <w:marBottom w:val="0"/>
      <w:divBdr>
        <w:top w:val="none" w:sz="0" w:space="0" w:color="auto"/>
        <w:left w:val="none" w:sz="0" w:space="0" w:color="auto"/>
        <w:bottom w:val="none" w:sz="0" w:space="0" w:color="auto"/>
        <w:right w:val="none" w:sz="0" w:space="0" w:color="auto"/>
      </w:divBdr>
    </w:div>
    <w:div w:id="1661998574">
      <w:bodyDiv w:val="1"/>
      <w:marLeft w:val="0"/>
      <w:marRight w:val="0"/>
      <w:marTop w:val="0"/>
      <w:marBottom w:val="0"/>
      <w:divBdr>
        <w:top w:val="none" w:sz="0" w:space="0" w:color="auto"/>
        <w:left w:val="none" w:sz="0" w:space="0" w:color="auto"/>
        <w:bottom w:val="none" w:sz="0" w:space="0" w:color="auto"/>
        <w:right w:val="none" w:sz="0" w:space="0" w:color="auto"/>
      </w:divBdr>
    </w:div>
    <w:div w:id="1689522534">
      <w:bodyDiv w:val="1"/>
      <w:marLeft w:val="0"/>
      <w:marRight w:val="0"/>
      <w:marTop w:val="0"/>
      <w:marBottom w:val="0"/>
      <w:divBdr>
        <w:top w:val="none" w:sz="0" w:space="0" w:color="auto"/>
        <w:left w:val="none" w:sz="0" w:space="0" w:color="auto"/>
        <w:bottom w:val="none" w:sz="0" w:space="0" w:color="auto"/>
        <w:right w:val="none" w:sz="0" w:space="0" w:color="auto"/>
      </w:divBdr>
    </w:div>
    <w:div w:id="1689797549">
      <w:bodyDiv w:val="1"/>
      <w:marLeft w:val="0"/>
      <w:marRight w:val="0"/>
      <w:marTop w:val="0"/>
      <w:marBottom w:val="0"/>
      <w:divBdr>
        <w:top w:val="none" w:sz="0" w:space="0" w:color="auto"/>
        <w:left w:val="none" w:sz="0" w:space="0" w:color="auto"/>
        <w:bottom w:val="none" w:sz="0" w:space="0" w:color="auto"/>
        <w:right w:val="none" w:sz="0" w:space="0" w:color="auto"/>
      </w:divBdr>
    </w:div>
    <w:div w:id="1695613062">
      <w:bodyDiv w:val="1"/>
      <w:marLeft w:val="0"/>
      <w:marRight w:val="0"/>
      <w:marTop w:val="0"/>
      <w:marBottom w:val="0"/>
      <w:divBdr>
        <w:top w:val="none" w:sz="0" w:space="0" w:color="auto"/>
        <w:left w:val="none" w:sz="0" w:space="0" w:color="auto"/>
        <w:bottom w:val="none" w:sz="0" w:space="0" w:color="auto"/>
        <w:right w:val="none" w:sz="0" w:space="0" w:color="auto"/>
      </w:divBdr>
    </w:div>
    <w:div w:id="1697120436">
      <w:bodyDiv w:val="1"/>
      <w:marLeft w:val="0"/>
      <w:marRight w:val="0"/>
      <w:marTop w:val="0"/>
      <w:marBottom w:val="0"/>
      <w:divBdr>
        <w:top w:val="none" w:sz="0" w:space="0" w:color="auto"/>
        <w:left w:val="none" w:sz="0" w:space="0" w:color="auto"/>
        <w:bottom w:val="none" w:sz="0" w:space="0" w:color="auto"/>
        <w:right w:val="none" w:sz="0" w:space="0" w:color="auto"/>
      </w:divBdr>
    </w:div>
    <w:div w:id="1707829091">
      <w:bodyDiv w:val="1"/>
      <w:marLeft w:val="0"/>
      <w:marRight w:val="0"/>
      <w:marTop w:val="0"/>
      <w:marBottom w:val="0"/>
      <w:divBdr>
        <w:top w:val="none" w:sz="0" w:space="0" w:color="auto"/>
        <w:left w:val="none" w:sz="0" w:space="0" w:color="auto"/>
        <w:bottom w:val="none" w:sz="0" w:space="0" w:color="auto"/>
        <w:right w:val="none" w:sz="0" w:space="0" w:color="auto"/>
      </w:divBdr>
    </w:div>
    <w:div w:id="1719470850">
      <w:bodyDiv w:val="1"/>
      <w:marLeft w:val="0"/>
      <w:marRight w:val="0"/>
      <w:marTop w:val="0"/>
      <w:marBottom w:val="0"/>
      <w:divBdr>
        <w:top w:val="none" w:sz="0" w:space="0" w:color="auto"/>
        <w:left w:val="none" w:sz="0" w:space="0" w:color="auto"/>
        <w:bottom w:val="none" w:sz="0" w:space="0" w:color="auto"/>
        <w:right w:val="none" w:sz="0" w:space="0" w:color="auto"/>
      </w:divBdr>
    </w:div>
    <w:div w:id="1753772274">
      <w:bodyDiv w:val="1"/>
      <w:marLeft w:val="0"/>
      <w:marRight w:val="0"/>
      <w:marTop w:val="0"/>
      <w:marBottom w:val="0"/>
      <w:divBdr>
        <w:top w:val="none" w:sz="0" w:space="0" w:color="auto"/>
        <w:left w:val="none" w:sz="0" w:space="0" w:color="auto"/>
        <w:bottom w:val="none" w:sz="0" w:space="0" w:color="auto"/>
        <w:right w:val="none" w:sz="0" w:space="0" w:color="auto"/>
      </w:divBdr>
    </w:div>
    <w:div w:id="1758021550">
      <w:bodyDiv w:val="1"/>
      <w:marLeft w:val="0"/>
      <w:marRight w:val="0"/>
      <w:marTop w:val="0"/>
      <w:marBottom w:val="0"/>
      <w:divBdr>
        <w:top w:val="none" w:sz="0" w:space="0" w:color="auto"/>
        <w:left w:val="none" w:sz="0" w:space="0" w:color="auto"/>
        <w:bottom w:val="none" w:sz="0" w:space="0" w:color="auto"/>
        <w:right w:val="none" w:sz="0" w:space="0" w:color="auto"/>
      </w:divBdr>
    </w:div>
    <w:div w:id="1786342872">
      <w:bodyDiv w:val="1"/>
      <w:marLeft w:val="0"/>
      <w:marRight w:val="0"/>
      <w:marTop w:val="0"/>
      <w:marBottom w:val="0"/>
      <w:divBdr>
        <w:top w:val="none" w:sz="0" w:space="0" w:color="auto"/>
        <w:left w:val="none" w:sz="0" w:space="0" w:color="auto"/>
        <w:bottom w:val="none" w:sz="0" w:space="0" w:color="auto"/>
        <w:right w:val="none" w:sz="0" w:space="0" w:color="auto"/>
      </w:divBdr>
    </w:div>
    <w:div w:id="1809593019">
      <w:bodyDiv w:val="1"/>
      <w:marLeft w:val="0"/>
      <w:marRight w:val="0"/>
      <w:marTop w:val="0"/>
      <w:marBottom w:val="0"/>
      <w:divBdr>
        <w:top w:val="none" w:sz="0" w:space="0" w:color="auto"/>
        <w:left w:val="none" w:sz="0" w:space="0" w:color="auto"/>
        <w:bottom w:val="none" w:sz="0" w:space="0" w:color="auto"/>
        <w:right w:val="none" w:sz="0" w:space="0" w:color="auto"/>
      </w:divBdr>
    </w:div>
    <w:div w:id="1827016380">
      <w:bodyDiv w:val="1"/>
      <w:marLeft w:val="0"/>
      <w:marRight w:val="0"/>
      <w:marTop w:val="0"/>
      <w:marBottom w:val="0"/>
      <w:divBdr>
        <w:top w:val="none" w:sz="0" w:space="0" w:color="auto"/>
        <w:left w:val="none" w:sz="0" w:space="0" w:color="auto"/>
        <w:bottom w:val="none" w:sz="0" w:space="0" w:color="auto"/>
        <w:right w:val="none" w:sz="0" w:space="0" w:color="auto"/>
      </w:divBdr>
    </w:div>
    <w:div w:id="1856311725">
      <w:bodyDiv w:val="1"/>
      <w:marLeft w:val="0"/>
      <w:marRight w:val="0"/>
      <w:marTop w:val="0"/>
      <w:marBottom w:val="0"/>
      <w:divBdr>
        <w:top w:val="none" w:sz="0" w:space="0" w:color="auto"/>
        <w:left w:val="none" w:sz="0" w:space="0" w:color="auto"/>
        <w:bottom w:val="none" w:sz="0" w:space="0" w:color="auto"/>
        <w:right w:val="none" w:sz="0" w:space="0" w:color="auto"/>
      </w:divBdr>
    </w:div>
    <w:div w:id="1877280126">
      <w:bodyDiv w:val="1"/>
      <w:marLeft w:val="0"/>
      <w:marRight w:val="0"/>
      <w:marTop w:val="0"/>
      <w:marBottom w:val="0"/>
      <w:divBdr>
        <w:top w:val="none" w:sz="0" w:space="0" w:color="auto"/>
        <w:left w:val="none" w:sz="0" w:space="0" w:color="auto"/>
        <w:bottom w:val="none" w:sz="0" w:space="0" w:color="auto"/>
        <w:right w:val="none" w:sz="0" w:space="0" w:color="auto"/>
      </w:divBdr>
    </w:div>
    <w:div w:id="1976254845">
      <w:bodyDiv w:val="1"/>
      <w:marLeft w:val="0"/>
      <w:marRight w:val="0"/>
      <w:marTop w:val="0"/>
      <w:marBottom w:val="0"/>
      <w:divBdr>
        <w:top w:val="none" w:sz="0" w:space="0" w:color="auto"/>
        <w:left w:val="none" w:sz="0" w:space="0" w:color="auto"/>
        <w:bottom w:val="none" w:sz="0" w:space="0" w:color="auto"/>
        <w:right w:val="none" w:sz="0" w:space="0" w:color="auto"/>
      </w:divBdr>
    </w:div>
    <w:div w:id="2016882550">
      <w:bodyDiv w:val="1"/>
      <w:marLeft w:val="0"/>
      <w:marRight w:val="0"/>
      <w:marTop w:val="0"/>
      <w:marBottom w:val="0"/>
      <w:divBdr>
        <w:top w:val="none" w:sz="0" w:space="0" w:color="auto"/>
        <w:left w:val="none" w:sz="0" w:space="0" w:color="auto"/>
        <w:bottom w:val="none" w:sz="0" w:space="0" w:color="auto"/>
        <w:right w:val="none" w:sz="0" w:space="0" w:color="auto"/>
      </w:divBdr>
    </w:div>
    <w:div w:id="2119106993">
      <w:bodyDiv w:val="1"/>
      <w:marLeft w:val="0"/>
      <w:marRight w:val="0"/>
      <w:marTop w:val="0"/>
      <w:marBottom w:val="0"/>
      <w:divBdr>
        <w:top w:val="none" w:sz="0" w:space="0" w:color="auto"/>
        <w:left w:val="none" w:sz="0" w:space="0" w:color="auto"/>
        <w:bottom w:val="none" w:sz="0" w:space="0" w:color="auto"/>
        <w:right w:val="none" w:sz="0" w:space="0" w:color="auto"/>
      </w:divBdr>
    </w:div>
    <w:div w:id="2138794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111%2Fj.1083-6101.2007.00393.x" TargetMode="External"/><Relationship Id="rId13" Type="http://schemas.openxmlformats.org/officeDocument/2006/relationships/hyperlink" Target="http://ni.biz.ua/8/8_12/8_125734_klyuch-k-metodike-lichnostniy-oprosnik-at-dzhersayld.html" TargetMode="External"/><Relationship Id="rId18" Type="http://schemas.openxmlformats.org/officeDocument/2006/relationships/hyperlink" Target="http://www.psychosomaticmedicine.org/cgi/pmidlookup?view=long&amp;pmid=11292275"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mccann.com.au/project/phubbing-a-word-is-born/" TargetMode="External"/><Relationship Id="rId7" Type="http://schemas.openxmlformats.org/officeDocument/2006/relationships/header" Target="header1.xml"/><Relationship Id="rId12" Type="http://schemas.openxmlformats.org/officeDocument/2006/relationships/hyperlink" Target="https://doi.org/10.1037/h0049372" TargetMode="External"/><Relationship Id="rId17" Type="http://schemas.openxmlformats.org/officeDocument/2006/relationships/hyperlink" Target="https://psycabi.net/testy/293-16-faktornyj-lichnostnyj-oprosnik-r-b-kettella-metodika-mnogofaktornyj-oprosnik-kettella-test-kettela-187-voprosov-test-ketela-16-pf" TargetMode="External"/><Relationship Id="rId25" Type="http://schemas.openxmlformats.org/officeDocument/2006/relationships/header" Target="header2.xml"/><Relationship Id="rId2" Type="http://schemas.openxmlformats.org/officeDocument/2006/relationships/styles" Target="styles.xml"/><Relationship Id="rId16" Type="http://schemas.openxmlformats.org/officeDocument/2006/relationships/hyperlink" Target="http://mccann.com.au/project/phubbing-a-word-is-born/" TargetMode="External"/><Relationship Id="rId20" Type="http://schemas.openxmlformats.org/officeDocument/2006/relationships/hyperlink" Target="https://web.archive.org/web/20160604171430/http:/mccann.com.au/project/phubbing-a-word-is-born/"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vestnik.vsmu.by/downloads/2019/6/2019_18_6_77-84.pdf" TargetMode="External"/><Relationship Id="rId24" Type="http://schemas.openxmlformats.org/officeDocument/2006/relationships/hyperlink" Target="http://www.jimpryor.net/teaching/courses/mind/notes/mentalstates.html" TargetMode="External"/><Relationship Id="rId5" Type="http://schemas.openxmlformats.org/officeDocument/2006/relationships/footnotes" Target="footnotes.xml"/><Relationship Id="rId15" Type="http://schemas.openxmlformats.org/officeDocument/2006/relationships/hyperlink" Target="https://web.archive.org/web/20160604171430/http:/mccann.com.au/project/phubbing-a-word-is-born/" TargetMode="External"/><Relationship Id="rId23" Type="http://schemas.openxmlformats.org/officeDocument/2006/relationships/hyperlink" Target="https://www.netsweeper.com/filter/education-web-filtering/the-positive-and-negative-impact-of-social-media-on-students/35845" TargetMode="External"/><Relationship Id="rId10" Type="http://schemas.openxmlformats.org/officeDocument/2006/relationships/hyperlink" Target="https://doi.org/10.1111%2Fj.1083-6101.2007.00393.x" TargetMode="External"/><Relationship Id="rId19" Type="http://schemas.openxmlformats.org/officeDocument/2006/relationships/hyperlink" Target="https://ru.wikipedia.org/wiki/%D0%9F%D1%81%D0%B8%D1%85%D0%BE%D1%81%D0%BE%D0%BC%D0%B0%D1%82%D0%B8%D0%BA%D0%B0" TargetMode="External"/><Relationship Id="rId4" Type="http://schemas.openxmlformats.org/officeDocument/2006/relationships/webSettings" Target="webSettings.xml"/><Relationship Id="rId9" Type="http://schemas.openxmlformats.org/officeDocument/2006/relationships/hyperlink" Target="https://en.wikipedia.org/wiki/Doi_(identifier)" TargetMode="External"/><Relationship Id="rId14" Type="http://schemas.openxmlformats.org/officeDocument/2006/relationships/hyperlink" Target="https://www.mindbodygreen.com/articles/social-media-and-relationships" TargetMode="External"/><Relationship Id="rId22" Type="http://schemas.openxmlformats.org/officeDocument/2006/relationships/hyperlink" Target="https://www.pewresearch.org/fact-tank/2017/01/12/evolution-of-technology/"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14</Pages>
  <Words>3576</Words>
  <Characters>20385</Characters>
  <Application>Microsoft Office Word</Application>
  <DocSecurity>0</DocSecurity>
  <Lines>169</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23914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Юля</dc:creator>
  <cp:keywords/>
  <dc:description/>
  <cp:lastModifiedBy>Libonu</cp:lastModifiedBy>
  <cp:revision>2</cp:revision>
  <dcterms:created xsi:type="dcterms:W3CDTF">2023-11-17T12:28:00Z</dcterms:created>
  <dcterms:modified xsi:type="dcterms:W3CDTF">2023-11-17T12:28:00Z</dcterms:modified>
</cp:coreProperties>
</file>