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1540" w:rsidRPr="0011126F" w:rsidRDefault="00361540" w:rsidP="00361540">
      <w:pPr>
        <w:pBdr>
          <w:bottom w:val="single" w:sz="4" w:space="0" w:color="auto"/>
        </w:pBdr>
        <w:jc w:val="center"/>
        <w:rPr>
          <w:sz w:val="28"/>
          <w:szCs w:val="28"/>
        </w:rPr>
      </w:pPr>
      <w:r w:rsidRPr="0011126F">
        <w:rPr>
          <w:sz w:val="28"/>
          <w:szCs w:val="28"/>
        </w:rPr>
        <w:t>Одеський національний університет імені І. І. Мечникова</w:t>
      </w:r>
    </w:p>
    <w:p w:rsidR="00361540" w:rsidRPr="00FA5806" w:rsidRDefault="00361540" w:rsidP="00361540">
      <w:pPr>
        <w:jc w:val="center"/>
        <w:rPr>
          <w:sz w:val="20"/>
          <w:szCs w:val="20"/>
        </w:rPr>
      </w:pPr>
      <w:r w:rsidRPr="00FA5806">
        <w:rPr>
          <w:sz w:val="20"/>
          <w:szCs w:val="20"/>
        </w:rPr>
        <w:t>(повне найменування вищого навчального закладу)</w:t>
      </w:r>
    </w:p>
    <w:p w:rsidR="00361540" w:rsidRPr="00F616D7" w:rsidRDefault="00361540" w:rsidP="00361540">
      <w:pPr>
        <w:pBdr>
          <w:bottom w:val="single" w:sz="4" w:space="1" w:color="auto"/>
        </w:pBdr>
        <w:spacing w:before="240"/>
        <w:jc w:val="center"/>
        <w:rPr>
          <w:sz w:val="28"/>
          <w:szCs w:val="28"/>
        </w:rPr>
      </w:pPr>
      <w:r>
        <w:rPr>
          <w:sz w:val="28"/>
          <w:szCs w:val="28"/>
        </w:rPr>
        <w:t xml:space="preserve">Факультет </w:t>
      </w:r>
      <w:proofErr w:type="spellStart"/>
      <w:r>
        <w:rPr>
          <w:sz w:val="28"/>
          <w:szCs w:val="28"/>
          <w:lang w:val="ru-RU"/>
        </w:rPr>
        <w:t>журналістики</w:t>
      </w:r>
      <w:proofErr w:type="spellEnd"/>
      <w:r>
        <w:rPr>
          <w:sz w:val="28"/>
          <w:szCs w:val="28"/>
          <w:lang w:val="ru-RU"/>
        </w:rPr>
        <w:t xml:space="preserve">, </w:t>
      </w:r>
      <w:proofErr w:type="spellStart"/>
      <w:r>
        <w:rPr>
          <w:sz w:val="28"/>
          <w:szCs w:val="28"/>
          <w:lang w:val="ru-RU"/>
        </w:rPr>
        <w:t>реклами</w:t>
      </w:r>
      <w:proofErr w:type="spellEnd"/>
      <w:r>
        <w:rPr>
          <w:sz w:val="28"/>
          <w:szCs w:val="28"/>
          <w:lang w:val="ru-RU"/>
        </w:rPr>
        <w:t xml:space="preserve"> та </w:t>
      </w:r>
      <w:proofErr w:type="spellStart"/>
      <w:r>
        <w:rPr>
          <w:sz w:val="28"/>
          <w:szCs w:val="28"/>
          <w:lang w:val="ru-RU"/>
        </w:rPr>
        <w:t>видавничоїсправи</w:t>
      </w:r>
      <w:proofErr w:type="spellEnd"/>
    </w:p>
    <w:p w:rsidR="00361540" w:rsidRPr="007B73A2" w:rsidRDefault="00361540" w:rsidP="00361540">
      <w:pPr>
        <w:jc w:val="center"/>
        <w:rPr>
          <w:sz w:val="18"/>
          <w:szCs w:val="18"/>
          <w:lang w:val="ru-RU"/>
        </w:rPr>
      </w:pPr>
      <w:r w:rsidRPr="00FA5806">
        <w:rPr>
          <w:sz w:val="18"/>
          <w:szCs w:val="18"/>
        </w:rPr>
        <w:t>(повне найменува</w:t>
      </w:r>
      <w:r>
        <w:rPr>
          <w:sz w:val="18"/>
          <w:szCs w:val="18"/>
        </w:rPr>
        <w:t>ння інституту/факультету</w:t>
      </w:r>
      <w:r w:rsidRPr="007B73A2">
        <w:rPr>
          <w:sz w:val="18"/>
          <w:szCs w:val="18"/>
          <w:lang w:val="ru-RU"/>
        </w:rPr>
        <w:t>)</w:t>
      </w:r>
    </w:p>
    <w:p w:rsidR="00361540" w:rsidRPr="00471D5F" w:rsidRDefault="00361540" w:rsidP="00361540">
      <w:pPr>
        <w:pBdr>
          <w:bottom w:val="single" w:sz="4" w:space="0" w:color="auto"/>
        </w:pBdr>
        <w:spacing w:before="240"/>
        <w:jc w:val="center"/>
        <w:rPr>
          <w:sz w:val="28"/>
          <w:szCs w:val="28"/>
        </w:rPr>
      </w:pPr>
      <w:r>
        <w:rPr>
          <w:sz w:val="28"/>
          <w:szCs w:val="28"/>
        </w:rPr>
        <w:t xml:space="preserve">Кафедра журналістики, реклами та </w:t>
      </w:r>
      <w:proofErr w:type="spellStart"/>
      <w:r>
        <w:rPr>
          <w:sz w:val="28"/>
          <w:szCs w:val="28"/>
        </w:rPr>
        <w:t>медіакомунікацій</w:t>
      </w:r>
      <w:proofErr w:type="spellEnd"/>
    </w:p>
    <w:p w:rsidR="00361540" w:rsidRPr="00FA5806" w:rsidRDefault="00361540" w:rsidP="00361540">
      <w:pPr>
        <w:jc w:val="center"/>
        <w:rPr>
          <w:sz w:val="18"/>
          <w:szCs w:val="18"/>
        </w:rPr>
      </w:pPr>
      <w:r w:rsidRPr="00FA5806">
        <w:rPr>
          <w:sz w:val="18"/>
          <w:szCs w:val="18"/>
        </w:rPr>
        <w:t>(повна назва кафедри)</w:t>
      </w:r>
    </w:p>
    <w:p w:rsidR="00361540" w:rsidRPr="007B73A2" w:rsidRDefault="003F05C6" w:rsidP="003F05C6">
      <w:pPr>
        <w:rPr>
          <w:b/>
          <w:bCs/>
          <w:spacing w:val="60"/>
          <w:sz w:val="32"/>
          <w:szCs w:val="32"/>
        </w:rPr>
      </w:pPr>
      <w:r>
        <w:rPr>
          <w:b/>
          <w:bCs/>
          <w:spacing w:val="60"/>
          <w:sz w:val="40"/>
          <w:szCs w:val="40"/>
          <w:lang w:val="ru-RU"/>
        </w:rPr>
        <w:t xml:space="preserve">                 </w:t>
      </w:r>
      <w:r w:rsidR="00361540" w:rsidRPr="007B73A2">
        <w:rPr>
          <w:b/>
          <w:bCs/>
          <w:spacing w:val="60"/>
          <w:sz w:val="32"/>
          <w:szCs w:val="32"/>
        </w:rPr>
        <w:t>Дипломна робота</w:t>
      </w:r>
    </w:p>
    <w:p w:rsidR="00361540" w:rsidRDefault="00361540" w:rsidP="00361540">
      <w:pPr>
        <w:pBdr>
          <w:bottom w:val="single" w:sz="4" w:space="1" w:color="auto"/>
        </w:pBdr>
        <w:tabs>
          <w:tab w:val="center" w:pos="4819"/>
          <w:tab w:val="right" w:pos="8505"/>
        </w:tabs>
        <w:spacing w:before="240"/>
        <w:ind w:left="1134" w:right="850"/>
        <w:rPr>
          <w:sz w:val="28"/>
          <w:szCs w:val="28"/>
        </w:rPr>
      </w:pPr>
      <w:r w:rsidRPr="005363C5">
        <w:rPr>
          <w:sz w:val="28"/>
          <w:szCs w:val="28"/>
        </w:rPr>
        <w:tab/>
        <w:t>на здобуття ступеня вищої освіти «магістр»</w:t>
      </w:r>
    </w:p>
    <w:p w:rsidR="00361540" w:rsidRDefault="00361540" w:rsidP="00361540">
      <w:pPr>
        <w:ind w:firstLine="709"/>
        <w:jc w:val="center"/>
        <w:rPr>
          <w:sz w:val="28"/>
          <w:szCs w:val="28"/>
          <w:lang w:val="ru-RU"/>
        </w:rPr>
      </w:pPr>
    </w:p>
    <w:p w:rsidR="00361540" w:rsidRPr="00A879F7" w:rsidRDefault="00361540" w:rsidP="00361540">
      <w:pPr>
        <w:ind w:firstLine="709"/>
        <w:jc w:val="center"/>
        <w:rPr>
          <w:b/>
          <w:bCs/>
          <w:sz w:val="32"/>
          <w:szCs w:val="32"/>
          <w:lang w:val="en-US"/>
        </w:rPr>
      </w:pPr>
      <w:r>
        <w:rPr>
          <w:sz w:val="28"/>
          <w:szCs w:val="28"/>
        </w:rPr>
        <w:t xml:space="preserve">на тему: </w:t>
      </w:r>
      <w:r w:rsidRPr="009157E1">
        <w:rPr>
          <w:b/>
          <w:bCs/>
          <w:noProof/>
          <w:sz w:val="28"/>
          <w:szCs w:val="28"/>
        </w:rPr>
        <w:t>«Сергій Кримський як «ключова особа» українського інтелектуального середовища (за матеріалами з</w:t>
      </w:r>
      <w:r>
        <w:rPr>
          <w:b/>
          <w:bCs/>
          <w:noProof/>
          <w:sz w:val="28"/>
          <w:szCs w:val="28"/>
        </w:rPr>
        <w:t>бірки «Екстракт +200. Книга</w:t>
      </w:r>
      <w:r w:rsidRPr="00A879F7">
        <w:rPr>
          <w:b/>
          <w:bCs/>
          <w:noProof/>
          <w:sz w:val="28"/>
          <w:szCs w:val="28"/>
          <w:lang w:val="en-US"/>
        </w:rPr>
        <w:t xml:space="preserve"> 4»)</w:t>
      </w:r>
      <w:r w:rsidRPr="00A879F7">
        <w:rPr>
          <w:b/>
          <w:bCs/>
          <w:sz w:val="28"/>
          <w:szCs w:val="28"/>
          <w:lang w:val="en-US"/>
        </w:rPr>
        <w:t>»</w:t>
      </w:r>
    </w:p>
    <w:p w:rsidR="00361540" w:rsidRPr="00C07A8C" w:rsidRDefault="00361540" w:rsidP="00361540">
      <w:pPr>
        <w:tabs>
          <w:tab w:val="right" w:pos="9329"/>
        </w:tabs>
        <w:ind w:firstLine="709"/>
        <w:jc w:val="center"/>
        <w:rPr>
          <w:sz w:val="28"/>
          <w:szCs w:val="28"/>
        </w:rPr>
      </w:pPr>
      <w:r w:rsidRPr="00A879F7">
        <w:rPr>
          <w:sz w:val="28"/>
          <w:szCs w:val="28"/>
          <w:lang w:val="en-US"/>
        </w:rPr>
        <w:t>«</w:t>
      </w:r>
      <w:proofErr w:type="spellStart"/>
      <w:r w:rsidRPr="009157E1">
        <w:rPr>
          <w:sz w:val="28"/>
          <w:szCs w:val="28"/>
          <w:lang w:val="en-US"/>
        </w:rPr>
        <w:t>SergiiKrymsky</w:t>
      </w:r>
      <w:proofErr w:type="spellEnd"/>
      <w:r w:rsidRPr="009157E1">
        <w:rPr>
          <w:sz w:val="28"/>
          <w:szCs w:val="28"/>
          <w:lang w:val="en-US"/>
        </w:rPr>
        <w:t xml:space="preserve"> as «a Key Person »of the Ukrainian Intellectual Environment (based on the materials of the collection «Extract +200. Book</w:t>
      </w:r>
      <w:r w:rsidRPr="00471D5F">
        <w:rPr>
          <w:sz w:val="28"/>
          <w:szCs w:val="28"/>
          <w:lang w:val="ru-RU"/>
        </w:rPr>
        <w:t xml:space="preserve"> 4»</w:t>
      </w:r>
      <w:proofErr w:type="gramStart"/>
      <w:r w:rsidRPr="00471D5F">
        <w:rPr>
          <w:sz w:val="28"/>
          <w:szCs w:val="28"/>
          <w:lang w:val="ru-RU"/>
        </w:rPr>
        <w:t>)</w:t>
      </w:r>
      <w:r>
        <w:rPr>
          <w:sz w:val="28"/>
          <w:szCs w:val="28"/>
        </w:rPr>
        <w:t>»</w:t>
      </w:r>
      <w:proofErr w:type="gramEnd"/>
    </w:p>
    <w:p w:rsidR="00361540" w:rsidRPr="00415594" w:rsidRDefault="00361540" w:rsidP="00361540">
      <w:pPr>
        <w:tabs>
          <w:tab w:val="right" w:pos="9355"/>
        </w:tabs>
        <w:rPr>
          <w:sz w:val="28"/>
          <w:szCs w:val="28"/>
          <w:u w:val="single"/>
        </w:rPr>
      </w:pPr>
    </w:p>
    <w:p w:rsidR="00361540" w:rsidRDefault="00361540" w:rsidP="00361540">
      <w:pPr>
        <w:rPr>
          <w:sz w:val="28"/>
          <w:szCs w:val="28"/>
        </w:rPr>
      </w:pPr>
      <w:r>
        <w:rPr>
          <w:sz w:val="28"/>
          <w:szCs w:val="28"/>
        </w:rPr>
        <w:t>Виконала: студентка денної</w:t>
      </w:r>
      <w:r w:rsidRPr="00FA5806">
        <w:rPr>
          <w:sz w:val="28"/>
          <w:szCs w:val="28"/>
        </w:rPr>
        <w:t xml:space="preserve"> форми навчання</w:t>
      </w:r>
    </w:p>
    <w:p w:rsidR="00361540" w:rsidRDefault="00361540" w:rsidP="00361540">
      <w:pPr>
        <w:jc w:val="center"/>
        <w:rPr>
          <w:sz w:val="28"/>
          <w:szCs w:val="28"/>
        </w:rPr>
      </w:pPr>
      <w:r>
        <w:rPr>
          <w:sz w:val="28"/>
          <w:szCs w:val="28"/>
        </w:rPr>
        <w:t xml:space="preserve">         спеціальності 061 Журналістика</w:t>
      </w:r>
    </w:p>
    <w:p w:rsidR="00361540" w:rsidRPr="009157E1" w:rsidRDefault="00361540" w:rsidP="00361540">
      <w:pPr>
        <w:rPr>
          <w:sz w:val="20"/>
          <w:szCs w:val="20"/>
        </w:rPr>
      </w:pPr>
      <w:proofErr w:type="spellStart"/>
      <w:r>
        <w:rPr>
          <w:sz w:val="28"/>
          <w:szCs w:val="28"/>
        </w:rPr>
        <w:t>Гліган</w:t>
      </w:r>
      <w:proofErr w:type="spellEnd"/>
      <w:r>
        <w:rPr>
          <w:sz w:val="28"/>
          <w:szCs w:val="28"/>
        </w:rPr>
        <w:t xml:space="preserve"> Марина Юріївна</w:t>
      </w:r>
    </w:p>
    <w:p w:rsidR="00361540" w:rsidRPr="00655217" w:rsidRDefault="00361540" w:rsidP="00361540">
      <w:pPr>
        <w:rPr>
          <w:sz w:val="16"/>
          <w:szCs w:val="16"/>
        </w:rPr>
      </w:pPr>
    </w:p>
    <w:p w:rsidR="00361540" w:rsidRPr="00655217" w:rsidRDefault="00361540" w:rsidP="00361540">
      <w:pPr>
        <w:tabs>
          <w:tab w:val="left" w:pos="5245"/>
          <w:tab w:val="right" w:pos="9355"/>
        </w:tabs>
        <w:spacing w:before="120"/>
        <w:rPr>
          <w:sz w:val="28"/>
          <w:szCs w:val="28"/>
          <w:lang w:val="ru-RU"/>
        </w:rPr>
      </w:pPr>
      <w:r>
        <w:rPr>
          <w:sz w:val="28"/>
          <w:szCs w:val="28"/>
        </w:rPr>
        <w:t xml:space="preserve">Керівник  </w:t>
      </w:r>
      <w:proofErr w:type="spellStart"/>
      <w:r>
        <w:rPr>
          <w:sz w:val="28"/>
          <w:szCs w:val="28"/>
        </w:rPr>
        <w:t>канд</w:t>
      </w:r>
      <w:proofErr w:type="spellEnd"/>
      <w:r>
        <w:rPr>
          <w:sz w:val="28"/>
          <w:szCs w:val="28"/>
        </w:rPr>
        <w:t xml:space="preserve">. </w:t>
      </w:r>
      <w:proofErr w:type="spellStart"/>
      <w:r>
        <w:rPr>
          <w:sz w:val="28"/>
          <w:szCs w:val="28"/>
        </w:rPr>
        <w:t>філол</w:t>
      </w:r>
      <w:proofErr w:type="spellEnd"/>
      <w:r>
        <w:rPr>
          <w:sz w:val="28"/>
          <w:szCs w:val="28"/>
        </w:rPr>
        <w:t>. наук, доц. Мойсеєва О. П.</w:t>
      </w:r>
      <w:r>
        <w:rPr>
          <w:sz w:val="28"/>
          <w:szCs w:val="28"/>
          <w:lang w:val="ru-RU"/>
        </w:rPr>
        <w:t>___</w:t>
      </w:r>
    </w:p>
    <w:p w:rsidR="003F05C6" w:rsidRDefault="00361540" w:rsidP="00361540">
      <w:pPr>
        <w:tabs>
          <w:tab w:val="left" w:pos="5245"/>
          <w:tab w:val="right" w:pos="9355"/>
        </w:tabs>
        <w:spacing w:before="120"/>
        <w:rPr>
          <w:sz w:val="28"/>
          <w:szCs w:val="28"/>
        </w:rPr>
      </w:pPr>
      <w:r>
        <w:rPr>
          <w:sz w:val="28"/>
          <w:szCs w:val="28"/>
        </w:rPr>
        <w:t>Рецензент  проф. Іванова О. А.</w:t>
      </w:r>
    </w:p>
    <w:p w:rsidR="00361540" w:rsidRDefault="00361540" w:rsidP="00361540">
      <w:pPr>
        <w:tabs>
          <w:tab w:val="left" w:pos="5245"/>
          <w:tab w:val="right" w:pos="9355"/>
        </w:tabs>
        <w:spacing w:before="120"/>
        <w:rPr>
          <w:sz w:val="28"/>
          <w:szCs w:val="28"/>
        </w:rPr>
      </w:pPr>
    </w:p>
    <w:p w:rsidR="00361540" w:rsidRPr="00F35EA6" w:rsidRDefault="00361540" w:rsidP="00361540">
      <w:pPr>
        <w:tabs>
          <w:tab w:val="left" w:pos="5245"/>
          <w:tab w:val="right" w:pos="9355"/>
        </w:tabs>
        <w:spacing w:before="120"/>
        <w:rPr>
          <w:sz w:val="28"/>
          <w:szCs w:val="28"/>
        </w:rPr>
      </w:pPr>
    </w:p>
    <w:p w:rsidR="00361540" w:rsidRDefault="00361540" w:rsidP="00361540">
      <w:pPr>
        <w:ind w:left="3969"/>
        <w:rPr>
          <w:sz w:val="28"/>
          <w:szCs w:val="28"/>
        </w:rPr>
      </w:pPr>
    </w:p>
    <w:p w:rsidR="00361540" w:rsidRDefault="00361540" w:rsidP="00361540">
      <w:pPr>
        <w:ind w:left="3969"/>
        <w:rPr>
          <w:sz w:val="28"/>
          <w:szCs w:val="28"/>
        </w:rPr>
      </w:pPr>
    </w:p>
    <w:tbl>
      <w:tblPr>
        <w:tblW w:w="5155" w:type="pct"/>
        <w:jc w:val="center"/>
        <w:tblLook w:val="00A0" w:firstRow="1" w:lastRow="0" w:firstColumn="1" w:lastColumn="0" w:noHBand="0" w:noVBand="0"/>
      </w:tblPr>
      <w:tblGrid>
        <w:gridCol w:w="4967"/>
        <w:gridCol w:w="4678"/>
      </w:tblGrid>
      <w:tr w:rsidR="00361540" w:rsidRPr="001E3025" w:rsidTr="007C63AF">
        <w:trPr>
          <w:jc w:val="center"/>
        </w:trPr>
        <w:tc>
          <w:tcPr>
            <w:tcW w:w="4967" w:type="dxa"/>
          </w:tcPr>
          <w:p w:rsidR="00361540" w:rsidRPr="001E3025" w:rsidRDefault="00361540" w:rsidP="007C63AF">
            <w:pPr>
              <w:rPr>
                <w:sz w:val="28"/>
                <w:szCs w:val="28"/>
              </w:rPr>
            </w:pPr>
            <w:r w:rsidRPr="001E3025">
              <w:rPr>
                <w:sz w:val="28"/>
                <w:szCs w:val="28"/>
              </w:rPr>
              <w:t>Рекомендовано до захисту:</w:t>
            </w:r>
          </w:p>
          <w:p w:rsidR="00361540" w:rsidRPr="001E3025" w:rsidRDefault="00361540" w:rsidP="007C63AF">
            <w:pPr>
              <w:spacing w:before="120"/>
              <w:rPr>
                <w:sz w:val="28"/>
                <w:szCs w:val="28"/>
              </w:rPr>
            </w:pPr>
            <w:r w:rsidRPr="001E3025">
              <w:rPr>
                <w:sz w:val="28"/>
                <w:szCs w:val="28"/>
              </w:rPr>
              <w:t>Протокол засідання кафедри</w:t>
            </w:r>
          </w:p>
          <w:p w:rsidR="00361540" w:rsidRPr="001E3025" w:rsidRDefault="00361540" w:rsidP="007C63AF">
            <w:pPr>
              <w:spacing w:before="120"/>
              <w:rPr>
                <w:sz w:val="28"/>
                <w:szCs w:val="28"/>
              </w:rPr>
            </w:pPr>
            <w:r>
              <w:rPr>
                <w:sz w:val="28"/>
                <w:szCs w:val="28"/>
              </w:rPr>
              <w:t xml:space="preserve">№      від             </w:t>
            </w:r>
          </w:p>
          <w:p w:rsidR="00361540" w:rsidRPr="001E3025" w:rsidRDefault="00361540" w:rsidP="007C63AF">
            <w:pPr>
              <w:spacing w:before="600"/>
              <w:rPr>
                <w:sz w:val="28"/>
                <w:szCs w:val="28"/>
              </w:rPr>
            </w:pPr>
            <w:r w:rsidRPr="001E3025">
              <w:rPr>
                <w:sz w:val="28"/>
                <w:szCs w:val="28"/>
              </w:rPr>
              <w:lastRenderedPageBreak/>
              <w:t>Завідувач кафедри</w:t>
            </w:r>
          </w:p>
          <w:p w:rsidR="00361540" w:rsidRPr="001E3025" w:rsidRDefault="00361540" w:rsidP="007C63AF">
            <w:pPr>
              <w:tabs>
                <w:tab w:val="left" w:pos="1168"/>
                <w:tab w:val="left" w:pos="3861"/>
              </w:tabs>
              <w:spacing w:before="360"/>
              <w:rPr>
                <w:sz w:val="28"/>
                <w:szCs w:val="28"/>
                <w:u w:val="single"/>
              </w:rPr>
            </w:pPr>
            <w:r w:rsidRPr="001E3025">
              <w:rPr>
                <w:sz w:val="28"/>
                <w:szCs w:val="28"/>
                <w:u w:val="single"/>
              </w:rPr>
              <w:tab/>
            </w:r>
          </w:p>
          <w:p w:rsidR="00361540" w:rsidRPr="001E3025" w:rsidRDefault="00361540" w:rsidP="007C63AF">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361540" w:rsidRPr="001E3025" w:rsidRDefault="00361540" w:rsidP="007C63AF">
            <w:pPr>
              <w:tabs>
                <w:tab w:val="right" w:pos="4462"/>
              </w:tabs>
              <w:rPr>
                <w:sz w:val="28"/>
                <w:szCs w:val="28"/>
              </w:rPr>
            </w:pPr>
            <w:r>
              <w:rPr>
                <w:sz w:val="28"/>
                <w:szCs w:val="28"/>
              </w:rPr>
              <w:lastRenderedPageBreak/>
              <w:t xml:space="preserve">Захищено на засіданні </w:t>
            </w:r>
            <w:r w:rsidRPr="001E3025">
              <w:rPr>
                <w:sz w:val="28"/>
                <w:szCs w:val="28"/>
              </w:rPr>
              <w:t>ЕК №</w:t>
            </w:r>
            <w:r>
              <w:rPr>
                <w:sz w:val="28"/>
                <w:szCs w:val="28"/>
              </w:rPr>
              <w:t xml:space="preserve"> 1</w:t>
            </w:r>
          </w:p>
          <w:p w:rsidR="00361540" w:rsidRPr="001E3025" w:rsidRDefault="00361540" w:rsidP="007C63AF">
            <w:pPr>
              <w:tabs>
                <w:tab w:val="right" w:pos="4462"/>
              </w:tabs>
              <w:spacing w:before="120"/>
              <w:rPr>
                <w:sz w:val="28"/>
                <w:szCs w:val="28"/>
              </w:rPr>
            </w:pPr>
            <w:r>
              <w:rPr>
                <w:sz w:val="28"/>
                <w:szCs w:val="28"/>
              </w:rPr>
              <w:t xml:space="preserve">протокол №    від </w:t>
            </w:r>
            <w:r w:rsidRPr="00661D0E">
              <w:rPr>
                <w:sz w:val="28"/>
                <w:szCs w:val="28"/>
              </w:rPr>
              <w:tab/>
            </w:r>
          </w:p>
          <w:p w:rsidR="00361540" w:rsidRPr="00661D0E" w:rsidRDefault="00361540" w:rsidP="007C63AF">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361540" w:rsidRPr="001E3025" w:rsidRDefault="00361540" w:rsidP="007C63AF">
            <w:pPr>
              <w:jc w:val="center"/>
              <w:rPr>
                <w:sz w:val="20"/>
                <w:szCs w:val="20"/>
              </w:rPr>
            </w:pPr>
            <w:r>
              <w:rPr>
                <w:sz w:val="20"/>
                <w:szCs w:val="20"/>
              </w:rPr>
              <w:lastRenderedPageBreak/>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361540" w:rsidRPr="001E3025" w:rsidRDefault="00361540" w:rsidP="007C63AF">
            <w:pPr>
              <w:spacing w:before="360"/>
              <w:rPr>
                <w:sz w:val="28"/>
                <w:szCs w:val="28"/>
              </w:rPr>
            </w:pPr>
            <w:r w:rsidRPr="001E3025">
              <w:rPr>
                <w:sz w:val="28"/>
                <w:szCs w:val="28"/>
              </w:rPr>
              <w:t>Голова ЕК</w:t>
            </w:r>
          </w:p>
          <w:p w:rsidR="00361540" w:rsidRPr="001E3025" w:rsidRDefault="00361540" w:rsidP="007C63AF">
            <w:pPr>
              <w:tabs>
                <w:tab w:val="left" w:pos="1446"/>
                <w:tab w:val="right" w:pos="4462"/>
              </w:tabs>
              <w:spacing w:before="360"/>
              <w:rPr>
                <w:sz w:val="28"/>
                <w:szCs w:val="28"/>
                <w:u w:val="single"/>
              </w:rPr>
            </w:pPr>
            <w:r w:rsidRPr="001E3025">
              <w:rPr>
                <w:sz w:val="28"/>
                <w:szCs w:val="28"/>
                <w:u w:val="single"/>
              </w:rPr>
              <w:tab/>
            </w:r>
          </w:p>
          <w:p w:rsidR="00361540" w:rsidRPr="001E3025" w:rsidRDefault="00361540" w:rsidP="007C63AF">
            <w:pPr>
              <w:tabs>
                <w:tab w:val="left" w:pos="454"/>
                <w:tab w:val="left" w:pos="2155"/>
              </w:tabs>
              <w:rPr>
                <w:sz w:val="28"/>
                <w:szCs w:val="28"/>
              </w:rPr>
            </w:pPr>
            <w:r w:rsidRPr="001E3025">
              <w:rPr>
                <w:sz w:val="20"/>
                <w:szCs w:val="20"/>
              </w:rPr>
              <w:tab/>
              <w:t>(підпис)</w:t>
            </w:r>
            <w:r w:rsidRPr="001E3025">
              <w:rPr>
                <w:sz w:val="20"/>
                <w:szCs w:val="20"/>
              </w:rPr>
              <w:tab/>
            </w:r>
          </w:p>
        </w:tc>
      </w:tr>
      <w:tr w:rsidR="00361540" w:rsidRPr="001E3025" w:rsidTr="007C63AF">
        <w:trPr>
          <w:jc w:val="center"/>
        </w:trPr>
        <w:tc>
          <w:tcPr>
            <w:tcW w:w="4967" w:type="dxa"/>
          </w:tcPr>
          <w:p w:rsidR="00361540" w:rsidRPr="001E3025" w:rsidRDefault="00361540" w:rsidP="007C63AF">
            <w:pPr>
              <w:rPr>
                <w:sz w:val="28"/>
                <w:szCs w:val="28"/>
              </w:rPr>
            </w:pPr>
          </w:p>
        </w:tc>
        <w:tc>
          <w:tcPr>
            <w:tcW w:w="4678" w:type="dxa"/>
          </w:tcPr>
          <w:p w:rsidR="00361540" w:rsidRPr="001E3025" w:rsidRDefault="00361540" w:rsidP="007C63AF">
            <w:pPr>
              <w:rPr>
                <w:sz w:val="28"/>
                <w:szCs w:val="28"/>
              </w:rPr>
            </w:pPr>
          </w:p>
        </w:tc>
      </w:tr>
    </w:tbl>
    <w:p w:rsidR="00361540" w:rsidRDefault="00361540" w:rsidP="00361540">
      <w:pPr>
        <w:jc w:val="center"/>
        <w:rPr>
          <w:b/>
          <w:bCs/>
          <w:sz w:val="28"/>
          <w:szCs w:val="28"/>
        </w:rPr>
      </w:pPr>
    </w:p>
    <w:p w:rsidR="00361540" w:rsidRDefault="00361540" w:rsidP="00361540">
      <w:pPr>
        <w:jc w:val="center"/>
        <w:rPr>
          <w:b/>
          <w:bCs/>
          <w:sz w:val="28"/>
          <w:szCs w:val="28"/>
        </w:rPr>
      </w:pPr>
    </w:p>
    <w:p w:rsidR="00361540" w:rsidRDefault="00361540" w:rsidP="00361540">
      <w:pPr>
        <w:jc w:val="center"/>
        <w:rPr>
          <w:b/>
          <w:bCs/>
          <w:sz w:val="28"/>
          <w:szCs w:val="28"/>
        </w:rPr>
      </w:pPr>
    </w:p>
    <w:p w:rsidR="00361540" w:rsidRDefault="00361540" w:rsidP="00361540">
      <w:pPr>
        <w:jc w:val="center"/>
        <w:rPr>
          <w:b/>
          <w:bCs/>
          <w:sz w:val="28"/>
          <w:szCs w:val="28"/>
        </w:rPr>
      </w:pPr>
    </w:p>
    <w:p w:rsidR="00361540" w:rsidRPr="005015B0" w:rsidRDefault="00361540" w:rsidP="00361540">
      <w:pPr>
        <w:jc w:val="center"/>
        <w:rPr>
          <w:b/>
          <w:bCs/>
          <w:sz w:val="28"/>
          <w:szCs w:val="28"/>
          <w:lang w:val="ru-RU"/>
        </w:rPr>
      </w:pPr>
      <w:r>
        <w:rPr>
          <w:b/>
          <w:bCs/>
          <w:sz w:val="28"/>
          <w:szCs w:val="28"/>
        </w:rPr>
        <w:t>Одеса</w:t>
      </w:r>
      <w:r w:rsidRPr="00A879F7">
        <w:rPr>
          <w:b/>
          <w:bCs/>
          <w:sz w:val="28"/>
          <w:szCs w:val="28"/>
          <w:lang w:val="ru-RU"/>
        </w:rPr>
        <w:t xml:space="preserve"> –</w:t>
      </w:r>
      <w:r w:rsidRPr="004B6572">
        <w:rPr>
          <w:b/>
          <w:bCs/>
          <w:sz w:val="28"/>
          <w:szCs w:val="28"/>
        </w:rPr>
        <w:t xml:space="preserve"> 201</w:t>
      </w:r>
      <w:r>
        <w:rPr>
          <w:b/>
          <w:bCs/>
          <w:sz w:val="28"/>
          <w:szCs w:val="28"/>
          <w:lang w:val="ru-RU"/>
        </w:rPr>
        <w:t>9</w:t>
      </w: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p>
    <w:p w:rsidR="003F05C6" w:rsidRDefault="003F05C6" w:rsidP="00361540">
      <w:pPr>
        <w:spacing w:line="360" w:lineRule="auto"/>
        <w:jc w:val="center"/>
        <w:rPr>
          <w:rFonts w:ascii="Times New Roman" w:hAnsi="Times New Roman" w:cs="Times New Roman"/>
          <w:b/>
          <w:sz w:val="28"/>
          <w:szCs w:val="28"/>
        </w:rPr>
      </w:pPr>
    </w:p>
    <w:p w:rsidR="00361540" w:rsidRDefault="00361540" w:rsidP="00361540">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361540" w:rsidRDefault="003F05C6" w:rsidP="00361540">
      <w:pPr>
        <w:spacing w:line="360" w:lineRule="auto"/>
        <w:rPr>
          <w:rFonts w:ascii="Times New Roman" w:hAnsi="Times New Roman" w:cs="Times New Roman"/>
          <w:sz w:val="28"/>
          <w:szCs w:val="28"/>
        </w:rPr>
      </w:pPr>
      <w:r>
        <w:rPr>
          <w:rFonts w:ascii="Times New Roman" w:hAnsi="Times New Roman" w:cs="Times New Roman"/>
          <w:sz w:val="28"/>
          <w:szCs w:val="28"/>
        </w:rPr>
        <w:t>ВСТУП………………………………………………………………</w:t>
      </w:r>
      <w:r w:rsidR="00361540">
        <w:rPr>
          <w:rFonts w:ascii="Times New Roman" w:hAnsi="Times New Roman" w:cs="Times New Roman"/>
          <w:sz w:val="28"/>
          <w:szCs w:val="28"/>
        </w:rPr>
        <w:t>………..3</w:t>
      </w:r>
    </w:p>
    <w:p w:rsidR="00361540" w:rsidRDefault="00361540" w:rsidP="00361540">
      <w:pPr>
        <w:spacing w:line="360" w:lineRule="auto"/>
        <w:rPr>
          <w:rFonts w:ascii="Times New Roman" w:hAnsi="Times New Roman" w:cs="Times New Roman"/>
          <w:sz w:val="28"/>
          <w:szCs w:val="28"/>
        </w:rPr>
      </w:pPr>
      <w:r>
        <w:rPr>
          <w:rFonts w:ascii="Times New Roman" w:hAnsi="Times New Roman" w:cs="Times New Roman"/>
          <w:sz w:val="28"/>
          <w:szCs w:val="28"/>
        </w:rPr>
        <w:t>РОЗДІЛ 1. ЖИТТЄВИЙ ТА ТВОРЧИЙ ШЛЯХ С. Б. КРИМСЬКОГО...………...6</w:t>
      </w:r>
    </w:p>
    <w:p w:rsidR="00361540" w:rsidRDefault="00361540" w:rsidP="00361540">
      <w:pPr>
        <w:spacing w:line="360" w:lineRule="auto"/>
        <w:ind w:left="708"/>
        <w:rPr>
          <w:rFonts w:ascii="Times New Roman" w:hAnsi="Times New Roman" w:cs="Times New Roman"/>
          <w:sz w:val="28"/>
          <w:szCs w:val="28"/>
        </w:rPr>
      </w:pPr>
      <w:r>
        <w:rPr>
          <w:rFonts w:ascii="Times New Roman" w:hAnsi="Times New Roman" w:cs="Times New Roman"/>
          <w:sz w:val="28"/>
          <w:szCs w:val="28"/>
        </w:rPr>
        <w:t xml:space="preserve">     1.1. Життєва і творча біографія С. Б. Кримського………………………6</w:t>
      </w:r>
    </w:p>
    <w:p w:rsidR="00361540" w:rsidRDefault="00361540" w:rsidP="00361540">
      <w:pPr>
        <w:spacing w:line="360" w:lineRule="auto"/>
        <w:ind w:left="708"/>
        <w:rPr>
          <w:rFonts w:ascii="Times New Roman" w:hAnsi="Times New Roman" w:cs="Times New Roman"/>
          <w:sz w:val="28"/>
          <w:szCs w:val="28"/>
        </w:rPr>
      </w:pPr>
      <w:r>
        <w:rPr>
          <w:rFonts w:ascii="Times New Roman" w:hAnsi="Times New Roman" w:cs="Times New Roman"/>
          <w:sz w:val="28"/>
          <w:szCs w:val="28"/>
        </w:rPr>
        <w:t xml:space="preserve">     1.2. С. Б. Кримський  як автор газети «День»…………………………..15</w:t>
      </w:r>
    </w:p>
    <w:p w:rsidR="00361540" w:rsidRDefault="00361540" w:rsidP="00361540">
      <w:pPr>
        <w:spacing w:line="360" w:lineRule="auto"/>
        <w:ind w:left="708"/>
        <w:rPr>
          <w:rFonts w:ascii="Times New Roman" w:hAnsi="Times New Roman" w:cs="Times New Roman"/>
          <w:sz w:val="28"/>
          <w:szCs w:val="28"/>
        </w:rPr>
      </w:pPr>
      <w:r>
        <w:rPr>
          <w:rFonts w:ascii="Times New Roman" w:hAnsi="Times New Roman" w:cs="Times New Roman"/>
          <w:sz w:val="28"/>
          <w:szCs w:val="28"/>
        </w:rPr>
        <w:t xml:space="preserve">     1.2.1. С. Б.  Кримський – лідер суспільної думки…..………………….23</w:t>
      </w:r>
    </w:p>
    <w:p w:rsidR="00361540" w:rsidRDefault="00361540" w:rsidP="00361540">
      <w:pPr>
        <w:spacing w:line="360" w:lineRule="auto"/>
        <w:ind w:left="708"/>
        <w:rPr>
          <w:rFonts w:ascii="Times New Roman" w:hAnsi="Times New Roman" w:cs="Times New Roman"/>
          <w:sz w:val="28"/>
          <w:szCs w:val="28"/>
        </w:rPr>
      </w:pPr>
      <w:r>
        <w:rPr>
          <w:rFonts w:ascii="Times New Roman" w:hAnsi="Times New Roman" w:cs="Times New Roman"/>
          <w:sz w:val="28"/>
          <w:szCs w:val="28"/>
        </w:rPr>
        <w:t xml:space="preserve">     1.2.2. Формат подачі думок С. Б. Кримського – публіцистика………..26</w:t>
      </w:r>
    </w:p>
    <w:p w:rsidR="00361540" w:rsidRDefault="00361540" w:rsidP="00361540">
      <w:pPr>
        <w:spacing w:line="360" w:lineRule="auto"/>
        <w:rPr>
          <w:rFonts w:ascii="Times New Roman" w:hAnsi="Times New Roman" w:cs="Times New Roman"/>
          <w:sz w:val="28"/>
          <w:szCs w:val="28"/>
        </w:rPr>
      </w:pPr>
      <w:r>
        <w:rPr>
          <w:rFonts w:ascii="Times New Roman" w:hAnsi="Times New Roman" w:cs="Times New Roman"/>
          <w:sz w:val="28"/>
          <w:szCs w:val="28"/>
        </w:rPr>
        <w:t>РОЗДІЛ 2. ПУБЛІЦИСТИЧНИЙ ДОРОБОК  С. Б. КРИМСЬКОГО…………....31</w:t>
      </w:r>
    </w:p>
    <w:p w:rsidR="00361540" w:rsidRDefault="00361540" w:rsidP="00361540">
      <w:pPr>
        <w:spacing w:line="360" w:lineRule="auto"/>
        <w:rPr>
          <w:rFonts w:ascii="Times New Roman" w:hAnsi="Times New Roman" w:cs="Times New Roman"/>
          <w:sz w:val="28"/>
          <w:szCs w:val="28"/>
        </w:rPr>
      </w:pPr>
      <w:r>
        <w:rPr>
          <w:rFonts w:ascii="Times New Roman" w:hAnsi="Times New Roman" w:cs="Times New Roman"/>
          <w:sz w:val="28"/>
          <w:szCs w:val="28"/>
        </w:rPr>
        <w:t xml:space="preserve">               2.1. С. Б. Кримський про сьогодення, майбутнє і минуле України…...31</w:t>
      </w:r>
    </w:p>
    <w:p w:rsidR="00361540" w:rsidRPr="00CF5D08" w:rsidRDefault="00361540" w:rsidP="00361540">
      <w:pPr>
        <w:spacing w:line="360" w:lineRule="auto"/>
        <w:ind w:left="708"/>
        <w:rPr>
          <w:rFonts w:ascii="Times New Roman" w:hAnsi="Times New Roman" w:cs="Times New Roman"/>
          <w:sz w:val="28"/>
          <w:szCs w:val="28"/>
        </w:rPr>
      </w:pPr>
      <w:r>
        <w:rPr>
          <w:rFonts w:ascii="Times New Roman" w:hAnsi="Times New Roman" w:cs="Times New Roman"/>
          <w:sz w:val="28"/>
          <w:szCs w:val="28"/>
        </w:rPr>
        <w:t xml:space="preserve">     </w:t>
      </w:r>
      <w:r w:rsidRPr="00CF5D08">
        <w:rPr>
          <w:rFonts w:ascii="Times New Roman" w:hAnsi="Times New Roman" w:cs="Times New Roman"/>
          <w:sz w:val="28"/>
          <w:szCs w:val="28"/>
        </w:rPr>
        <w:t>2.</w:t>
      </w:r>
      <w:r>
        <w:rPr>
          <w:rFonts w:ascii="Times New Roman" w:hAnsi="Times New Roman" w:cs="Times New Roman"/>
          <w:sz w:val="28"/>
          <w:szCs w:val="28"/>
        </w:rPr>
        <w:t>2</w:t>
      </w:r>
      <w:r w:rsidRPr="00CF5D08">
        <w:rPr>
          <w:rFonts w:ascii="Times New Roman" w:hAnsi="Times New Roman" w:cs="Times New Roman"/>
          <w:sz w:val="28"/>
          <w:szCs w:val="28"/>
        </w:rPr>
        <w:t>. С. Б. Кримський про людин</w:t>
      </w:r>
      <w:r>
        <w:rPr>
          <w:rFonts w:ascii="Times New Roman" w:hAnsi="Times New Roman" w:cs="Times New Roman"/>
          <w:sz w:val="28"/>
          <w:szCs w:val="28"/>
        </w:rPr>
        <w:t>у, її цінності та орієнтири у  ХХІ</w:t>
      </w:r>
    </w:p>
    <w:p w:rsidR="00361540" w:rsidRDefault="00361540" w:rsidP="00361540">
      <w:pPr>
        <w:spacing w:line="360" w:lineRule="auto"/>
        <w:ind w:left="708"/>
        <w:rPr>
          <w:rFonts w:ascii="Times New Roman" w:hAnsi="Times New Roman" w:cs="Times New Roman"/>
          <w:sz w:val="28"/>
          <w:szCs w:val="28"/>
        </w:rPr>
      </w:pPr>
      <w:r>
        <w:rPr>
          <w:rFonts w:ascii="Times New Roman" w:hAnsi="Times New Roman" w:cs="Times New Roman"/>
          <w:sz w:val="28"/>
          <w:szCs w:val="28"/>
        </w:rPr>
        <w:t xml:space="preserve">             </w:t>
      </w:r>
      <w:r w:rsidRPr="00CF5D08">
        <w:rPr>
          <w:rFonts w:ascii="Times New Roman" w:hAnsi="Times New Roman" w:cs="Times New Roman"/>
          <w:sz w:val="28"/>
          <w:szCs w:val="28"/>
        </w:rPr>
        <w:t>столітті……………</w:t>
      </w:r>
      <w:r>
        <w:rPr>
          <w:rFonts w:ascii="Times New Roman" w:hAnsi="Times New Roman" w:cs="Times New Roman"/>
          <w:sz w:val="28"/>
          <w:szCs w:val="28"/>
        </w:rPr>
        <w:t>………………………………………………….41</w:t>
      </w:r>
    </w:p>
    <w:p w:rsidR="00361540" w:rsidRDefault="00361540" w:rsidP="00361540">
      <w:pPr>
        <w:spacing w:line="360" w:lineRule="auto"/>
        <w:ind w:left="708"/>
        <w:rPr>
          <w:rFonts w:ascii="Times New Roman" w:hAnsi="Times New Roman" w:cs="Times New Roman"/>
          <w:sz w:val="28"/>
          <w:szCs w:val="28"/>
        </w:rPr>
      </w:pPr>
      <w:r>
        <w:rPr>
          <w:rFonts w:ascii="Times New Roman" w:hAnsi="Times New Roman" w:cs="Times New Roman"/>
          <w:sz w:val="28"/>
          <w:szCs w:val="28"/>
        </w:rPr>
        <w:t xml:space="preserve">     2.3. С. Б. Кримський про видатних людей та їх внесок в розвиток</w:t>
      </w:r>
    </w:p>
    <w:p w:rsidR="00361540" w:rsidRDefault="00361540" w:rsidP="00361540">
      <w:pPr>
        <w:spacing w:line="360" w:lineRule="auto"/>
        <w:ind w:left="708"/>
        <w:rPr>
          <w:rFonts w:ascii="Times New Roman" w:hAnsi="Times New Roman" w:cs="Times New Roman"/>
          <w:sz w:val="28"/>
          <w:szCs w:val="28"/>
        </w:rPr>
      </w:pPr>
      <w:r>
        <w:rPr>
          <w:rFonts w:ascii="Times New Roman" w:hAnsi="Times New Roman" w:cs="Times New Roman"/>
          <w:sz w:val="28"/>
          <w:szCs w:val="28"/>
        </w:rPr>
        <w:t xml:space="preserve">            цивілізації…………………………………………………………….50   </w:t>
      </w:r>
    </w:p>
    <w:p w:rsidR="00361540" w:rsidRDefault="003F05C6" w:rsidP="00361540">
      <w:pPr>
        <w:spacing w:line="360" w:lineRule="auto"/>
        <w:rPr>
          <w:rFonts w:ascii="Times New Roman" w:hAnsi="Times New Roman" w:cs="Times New Roman"/>
          <w:sz w:val="28"/>
          <w:szCs w:val="28"/>
        </w:rPr>
      </w:pPr>
      <w:r>
        <w:rPr>
          <w:rFonts w:ascii="Times New Roman" w:hAnsi="Times New Roman" w:cs="Times New Roman"/>
          <w:sz w:val="28"/>
          <w:szCs w:val="28"/>
        </w:rPr>
        <w:t>ВИСНОВКИ………………………………………………</w:t>
      </w:r>
      <w:r w:rsidR="00361540">
        <w:rPr>
          <w:rFonts w:ascii="Times New Roman" w:hAnsi="Times New Roman" w:cs="Times New Roman"/>
          <w:sz w:val="28"/>
          <w:szCs w:val="28"/>
        </w:rPr>
        <w:t>…………………...55</w:t>
      </w:r>
    </w:p>
    <w:p w:rsidR="00361540" w:rsidRDefault="00361540" w:rsidP="00361540">
      <w:pPr>
        <w:spacing w:line="360" w:lineRule="auto"/>
        <w:rPr>
          <w:rFonts w:ascii="Times New Roman" w:hAnsi="Times New Roman" w:cs="Times New Roman"/>
          <w:sz w:val="28"/>
          <w:szCs w:val="28"/>
        </w:rPr>
      </w:pPr>
      <w:r>
        <w:rPr>
          <w:rFonts w:ascii="Times New Roman" w:hAnsi="Times New Roman" w:cs="Times New Roman"/>
          <w:sz w:val="28"/>
          <w:szCs w:val="28"/>
        </w:rPr>
        <w:t>БІБ</w:t>
      </w:r>
      <w:r w:rsidR="003F05C6">
        <w:rPr>
          <w:rFonts w:ascii="Times New Roman" w:hAnsi="Times New Roman" w:cs="Times New Roman"/>
          <w:sz w:val="28"/>
          <w:szCs w:val="28"/>
        </w:rPr>
        <w:t>ЛІОГРАФІЯ……………………………………………………</w:t>
      </w:r>
      <w:r>
        <w:rPr>
          <w:rFonts w:ascii="Times New Roman" w:hAnsi="Times New Roman" w:cs="Times New Roman"/>
          <w:sz w:val="28"/>
          <w:szCs w:val="28"/>
        </w:rPr>
        <w:t>…….….57</w:t>
      </w:r>
    </w:p>
    <w:p w:rsidR="00361540" w:rsidRDefault="00361540" w:rsidP="00361540">
      <w:pPr>
        <w:spacing w:after="0" w:line="384" w:lineRule="auto"/>
        <w:jc w:val="center"/>
        <w:rPr>
          <w:rFonts w:ascii="Times New Roman" w:hAnsi="Times New Roman" w:cs="Times New Roman"/>
          <w:b/>
          <w:sz w:val="28"/>
          <w:szCs w:val="28"/>
        </w:rPr>
      </w:pPr>
    </w:p>
    <w:p w:rsidR="00361540" w:rsidRDefault="00361540" w:rsidP="00361540">
      <w:pPr>
        <w:spacing w:after="0" w:line="384" w:lineRule="auto"/>
        <w:jc w:val="center"/>
        <w:rPr>
          <w:rFonts w:ascii="Times New Roman" w:hAnsi="Times New Roman" w:cs="Times New Roman"/>
          <w:b/>
          <w:sz w:val="28"/>
          <w:szCs w:val="28"/>
        </w:rPr>
      </w:pPr>
    </w:p>
    <w:p w:rsidR="00361540" w:rsidRDefault="00361540" w:rsidP="00361540">
      <w:pPr>
        <w:spacing w:after="0" w:line="384" w:lineRule="auto"/>
        <w:jc w:val="center"/>
        <w:rPr>
          <w:rFonts w:ascii="Times New Roman" w:hAnsi="Times New Roman" w:cs="Times New Roman"/>
          <w:b/>
          <w:sz w:val="28"/>
          <w:szCs w:val="28"/>
        </w:rPr>
      </w:pPr>
    </w:p>
    <w:p w:rsidR="00361540" w:rsidRDefault="00361540" w:rsidP="00361540">
      <w:pPr>
        <w:spacing w:after="0" w:line="384" w:lineRule="auto"/>
        <w:jc w:val="center"/>
        <w:rPr>
          <w:rFonts w:ascii="Times New Roman" w:hAnsi="Times New Roman" w:cs="Times New Roman"/>
          <w:b/>
          <w:sz w:val="28"/>
          <w:szCs w:val="28"/>
        </w:rPr>
      </w:pPr>
    </w:p>
    <w:p w:rsidR="00361540" w:rsidRDefault="00361540" w:rsidP="00361540">
      <w:pPr>
        <w:spacing w:after="0" w:line="384" w:lineRule="auto"/>
        <w:jc w:val="center"/>
        <w:rPr>
          <w:rFonts w:ascii="Times New Roman" w:hAnsi="Times New Roman" w:cs="Times New Roman"/>
          <w:b/>
          <w:sz w:val="28"/>
          <w:szCs w:val="28"/>
        </w:rPr>
      </w:pPr>
    </w:p>
    <w:p w:rsidR="00361540" w:rsidRDefault="00361540" w:rsidP="00361540">
      <w:pPr>
        <w:spacing w:after="0" w:line="384" w:lineRule="auto"/>
        <w:jc w:val="center"/>
        <w:rPr>
          <w:rFonts w:ascii="Times New Roman" w:hAnsi="Times New Roman" w:cs="Times New Roman"/>
          <w:b/>
          <w:sz w:val="28"/>
          <w:szCs w:val="28"/>
        </w:rPr>
      </w:pPr>
    </w:p>
    <w:p w:rsidR="00361540" w:rsidRDefault="00361540" w:rsidP="00361540">
      <w:pPr>
        <w:spacing w:after="0" w:line="384" w:lineRule="auto"/>
        <w:jc w:val="center"/>
        <w:rPr>
          <w:rFonts w:ascii="Times New Roman" w:hAnsi="Times New Roman" w:cs="Times New Roman"/>
          <w:b/>
          <w:sz w:val="28"/>
          <w:szCs w:val="28"/>
        </w:rPr>
      </w:pPr>
    </w:p>
    <w:p w:rsidR="00361540" w:rsidRPr="00A32514" w:rsidRDefault="00361540" w:rsidP="00361540">
      <w:pPr>
        <w:spacing w:after="0" w:line="384" w:lineRule="auto"/>
        <w:jc w:val="center"/>
        <w:rPr>
          <w:rFonts w:ascii="Times New Roman" w:hAnsi="Times New Roman" w:cs="Times New Roman"/>
          <w:b/>
          <w:sz w:val="28"/>
          <w:szCs w:val="28"/>
        </w:rPr>
      </w:pPr>
      <w:r w:rsidRPr="004F1BC5">
        <w:rPr>
          <w:rFonts w:ascii="Times New Roman" w:hAnsi="Times New Roman" w:cs="Times New Roman"/>
          <w:b/>
          <w:sz w:val="28"/>
          <w:szCs w:val="28"/>
        </w:rPr>
        <w:t>ВСТУП</w:t>
      </w:r>
      <w:r w:rsidRPr="00A32514">
        <w:rPr>
          <w:rFonts w:ascii="Times New Roman" w:hAnsi="Times New Roman" w:cs="Times New Roman"/>
          <w:b/>
          <w:sz w:val="28"/>
          <w:szCs w:val="28"/>
        </w:rPr>
        <w:t xml:space="preserve"> </w:t>
      </w:r>
    </w:p>
    <w:p w:rsidR="00361540" w:rsidRDefault="00361540" w:rsidP="00361540">
      <w:pPr>
        <w:spacing w:after="0" w:line="384"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Сучасний світ – інформаційний світ. Сьогоденна Україна живе в умовах інформаційного суспільства, що вимагає від кожного громадянина інформаційної обізнаності, медійної грамотності та вміння справлятися з неосяжними потоками щоденних новин. За таких умов абсолютною необхідністю стають «навігатори» суспільної думки, фахівці в різних колах питань, знавці й інтелектуали. Саме вони визначають найважливіші питання в різних сферах суспільного життя, формують алгоритми розуміння та вирішення поточних соціальних задач, окреслюють напрямки руху суспільства.  Журналістика активно користується інститутом лідерів суспільної думки, аби розставити пріоритети та зорієнтуватись у складних питаннях. </w:t>
      </w:r>
    </w:p>
    <w:p w:rsidR="00361540" w:rsidRDefault="00361540" w:rsidP="00361540">
      <w:pPr>
        <w:spacing w:after="0" w:line="384" w:lineRule="auto"/>
        <w:ind w:firstLine="708"/>
        <w:jc w:val="both"/>
        <w:rPr>
          <w:rFonts w:ascii="Times New Roman" w:hAnsi="Times New Roman" w:cs="Times New Roman"/>
          <w:sz w:val="28"/>
          <w:szCs w:val="28"/>
        </w:rPr>
      </w:pPr>
      <w:r>
        <w:rPr>
          <w:rFonts w:ascii="Times New Roman" w:hAnsi="Times New Roman" w:cs="Times New Roman"/>
          <w:sz w:val="28"/>
          <w:szCs w:val="28"/>
        </w:rPr>
        <w:t>Ч</w:t>
      </w:r>
      <w:r w:rsidRPr="003A4D00">
        <w:rPr>
          <w:rFonts w:ascii="Times New Roman" w:hAnsi="Times New Roman" w:cs="Times New Roman"/>
          <w:sz w:val="28"/>
          <w:szCs w:val="28"/>
        </w:rPr>
        <w:t>асто</w:t>
      </w:r>
      <w:r>
        <w:rPr>
          <w:rFonts w:ascii="Times New Roman" w:hAnsi="Times New Roman" w:cs="Times New Roman"/>
          <w:sz w:val="28"/>
          <w:szCs w:val="28"/>
        </w:rPr>
        <w:t>,</w:t>
      </w:r>
      <w:r w:rsidRPr="003A4D00">
        <w:rPr>
          <w:rFonts w:ascii="Times New Roman" w:hAnsi="Times New Roman" w:cs="Times New Roman"/>
          <w:sz w:val="28"/>
          <w:szCs w:val="28"/>
        </w:rPr>
        <w:t xml:space="preserve"> для того  щоб привернути уваг</w:t>
      </w:r>
      <w:r>
        <w:rPr>
          <w:rFonts w:ascii="Times New Roman" w:hAnsi="Times New Roman" w:cs="Times New Roman"/>
          <w:sz w:val="28"/>
          <w:szCs w:val="28"/>
        </w:rPr>
        <w:t>у читача та розібратися в</w:t>
      </w:r>
      <w:r w:rsidRPr="003A4D00">
        <w:rPr>
          <w:rFonts w:ascii="Times New Roman" w:hAnsi="Times New Roman" w:cs="Times New Roman"/>
          <w:sz w:val="28"/>
          <w:szCs w:val="28"/>
        </w:rPr>
        <w:t xml:space="preserve"> питання</w:t>
      </w:r>
      <w:r>
        <w:rPr>
          <w:rFonts w:ascii="Times New Roman" w:hAnsi="Times New Roman" w:cs="Times New Roman"/>
          <w:sz w:val="28"/>
          <w:szCs w:val="28"/>
        </w:rPr>
        <w:t xml:space="preserve">х, в яких журналісти некомпетентні, якісні </w:t>
      </w:r>
      <w:r w:rsidRPr="003A4D00">
        <w:rPr>
          <w:rFonts w:ascii="Times New Roman" w:hAnsi="Times New Roman" w:cs="Times New Roman"/>
          <w:sz w:val="28"/>
          <w:szCs w:val="28"/>
        </w:rPr>
        <w:t xml:space="preserve">ЗМІ запрошують </w:t>
      </w:r>
      <w:r>
        <w:rPr>
          <w:rFonts w:ascii="Times New Roman" w:hAnsi="Times New Roman" w:cs="Times New Roman"/>
          <w:sz w:val="28"/>
          <w:szCs w:val="28"/>
        </w:rPr>
        <w:t xml:space="preserve">до співпраці експертів, що є лідерами </w:t>
      </w:r>
      <w:r w:rsidRPr="003A4D00">
        <w:rPr>
          <w:rFonts w:ascii="Times New Roman" w:hAnsi="Times New Roman" w:cs="Times New Roman"/>
          <w:sz w:val="28"/>
          <w:szCs w:val="28"/>
        </w:rPr>
        <w:t>суспільної думки</w:t>
      </w:r>
      <w:r>
        <w:rPr>
          <w:rFonts w:ascii="Times New Roman" w:hAnsi="Times New Roman" w:cs="Times New Roman"/>
          <w:sz w:val="28"/>
          <w:szCs w:val="28"/>
        </w:rPr>
        <w:t xml:space="preserve">. Таким лідером є для України </w:t>
      </w:r>
      <w:hyperlink r:id="rId5" w:tooltip="Доктор філософських наук" w:history="1">
        <w:r>
          <w:rPr>
            <w:rFonts w:ascii="Times New Roman" w:hAnsi="Times New Roman" w:cs="Times New Roman"/>
            <w:sz w:val="28"/>
            <w:szCs w:val="28"/>
          </w:rPr>
          <w:t>д</w:t>
        </w:r>
        <w:r w:rsidRPr="003B3EBA">
          <w:rPr>
            <w:rFonts w:ascii="Times New Roman" w:hAnsi="Times New Roman" w:cs="Times New Roman"/>
            <w:sz w:val="28"/>
            <w:szCs w:val="28"/>
          </w:rPr>
          <w:t>октор філософських наук</w:t>
        </w:r>
      </w:hyperlink>
      <w:r w:rsidRPr="003B3EBA">
        <w:rPr>
          <w:rFonts w:ascii="Times New Roman" w:hAnsi="Times New Roman" w:cs="Times New Roman"/>
          <w:sz w:val="28"/>
          <w:szCs w:val="28"/>
        </w:rPr>
        <w:t xml:space="preserve">, </w:t>
      </w:r>
      <w:hyperlink r:id="rId6" w:tooltip="Професор" w:history="1">
        <w:r w:rsidRPr="003B3EBA">
          <w:rPr>
            <w:rFonts w:ascii="Times New Roman" w:hAnsi="Times New Roman" w:cs="Times New Roman"/>
            <w:sz w:val="28"/>
            <w:szCs w:val="28"/>
          </w:rPr>
          <w:t>професор</w:t>
        </w:r>
      </w:hyperlink>
      <w:r w:rsidRPr="003B3EBA">
        <w:rPr>
          <w:rFonts w:ascii="Times New Roman" w:hAnsi="Times New Roman" w:cs="Times New Roman"/>
          <w:sz w:val="28"/>
          <w:szCs w:val="28"/>
        </w:rPr>
        <w:t xml:space="preserve"> </w:t>
      </w:r>
      <w:r>
        <w:rPr>
          <w:rFonts w:ascii="Times New Roman" w:hAnsi="Times New Roman" w:cs="Times New Roman"/>
          <w:sz w:val="28"/>
          <w:szCs w:val="28"/>
        </w:rPr>
        <w:t>Сергій Борисович Кримський.</w:t>
      </w:r>
    </w:p>
    <w:p w:rsidR="00361540" w:rsidRDefault="00361540" w:rsidP="00361540">
      <w:pPr>
        <w:spacing w:after="0" w:line="384" w:lineRule="auto"/>
        <w:jc w:val="both"/>
        <w:rPr>
          <w:rFonts w:ascii="Times New Roman" w:hAnsi="Times New Roman" w:cs="Times New Roman"/>
          <w:sz w:val="28"/>
          <w:szCs w:val="28"/>
        </w:rPr>
      </w:pPr>
      <w:r>
        <w:rPr>
          <w:rFonts w:ascii="Times New Roman" w:hAnsi="Times New Roman" w:cs="Times New Roman"/>
          <w:sz w:val="28"/>
          <w:szCs w:val="28"/>
        </w:rPr>
        <w:tab/>
        <w:t xml:space="preserve">Сергій Борисович Кримський шановна та вагома особа у наукових колах. Його називають «ключовою особою» українського інтелектуального середовища. Інтелектуальне середовище – це вістря культурного, духовного та наукового </w:t>
      </w:r>
      <w:proofErr w:type="spellStart"/>
      <w:r>
        <w:rPr>
          <w:rFonts w:ascii="Times New Roman" w:hAnsi="Times New Roman" w:cs="Times New Roman"/>
          <w:sz w:val="28"/>
          <w:szCs w:val="28"/>
        </w:rPr>
        <w:t>вектора</w:t>
      </w:r>
      <w:proofErr w:type="spellEnd"/>
      <w:r>
        <w:rPr>
          <w:rFonts w:ascii="Times New Roman" w:hAnsi="Times New Roman" w:cs="Times New Roman"/>
          <w:sz w:val="28"/>
          <w:szCs w:val="28"/>
        </w:rPr>
        <w:t xml:space="preserve"> розвитку нації. Саме інтелектуальне середовище виробляє смисли та забезпечує умови  соціального життя. С. Б. Кримський, що все своє життя за професією та за покликанням займався філософією, є не тільки </w:t>
      </w:r>
      <w:r>
        <w:rPr>
          <w:rFonts w:ascii="Times New Roman" w:hAnsi="Times New Roman" w:cs="Times New Roman"/>
          <w:sz w:val="28"/>
          <w:szCs w:val="28"/>
        </w:rPr>
        <w:lastRenderedPageBreak/>
        <w:t>видатним науковцем, якого знають та поважають у всьому світі, а й духовним провідником української нації.</w:t>
      </w:r>
      <w:r w:rsidRPr="003C3147">
        <w:rPr>
          <w:rFonts w:ascii="Times New Roman" w:hAnsi="Times New Roman" w:cs="Times New Roman"/>
          <w:sz w:val="28"/>
          <w:szCs w:val="28"/>
        </w:rPr>
        <w:t xml:space="preserve"> </w:t>
      </w:r>
      <w:r>
        <w:rPr>
          <w:rFonts w:ascii="Times New Roman" w:hAnsi="Times New Roman" w:cs="Times New Roman"/>
          <w:sz w:val="28"/>
          <w:szCs w:val="28"/>
        </w:rPr>
        <w:t xml:space="preserve">Публіцистичні матеріали </w:t>
      </w:r>
      <w:r w:rsidRPr="003C3147">
        <w:rPr>
          <w:rFonts w:ascii="Times New Roman" w:hAnsi="Times New Roman" w:cs="Times New Roman"/>
          <w:sz w:val="28"/>
          <w:szCs w:val="28"/>
        </w:rPr>
        <w:t>С. Б. Кримського</w:t>
      </w:r>
      <w:r>
        <w:rPr>
          <w:rFonts w:ascii="Times New Roman" w:hAnsi="Times New Roman" w:cs="Times New Roman"/>
          <w:sz w:val="28"/>
          <w:szCs w:val="28"/>
        </w:rPr>
        <w:t xml:space="preserve"> – про </w:t>
      </w:r>
      <w:r w:rsidRPr="003C3147">
        <w:rPr>
          <w:rFonts w:ascii="Times New Roman" w:hAnsi="Times New Roman" w:cs="Times New Roman"/>
          <w:sz w:val="28"/>
          <w:szCs w:val="28"/>
        </w:rPr>
        <w:t xml:space="preserve"> </w:t>
      </w:r>
      <w:r>
        <w:rPr>
          <w:rFonts w:ascii="Times New Roman" w:hAnsi="Times New Roman" w:cs="Times New Roman"/>
          <w:sz w:val="28"/>
          <w:szCs w:val="28"/>
        </w:rPr>
        <w:t>духовність, минуле, сьогодення та майбутнє України, про історію,  культуру, філософію</w:t>
      </w:r>
      <w:r w:rsidRPr="003C3147">
        <w:rPr>
          <w:rFonts w:ascii="Times New Roman" w:hAnsi="Times New Roman" w:cs="Times New Roman"/>
          <w:sz w:val="28"/>
          <w:szCs w:val="28"/>
        </w:rPr>
        <w:t>,</w:t>
      </w:r>
      <w:r>
        <w:rPr>
          <w:rFonts w:ascii="Times New Roman" w:hAnsi="Times New Roman" w:cs="Times New Roman"/>
          <w:sz w:val="28"/>
          <w:szCs w:val="28"/>
        </w:rPr>
        <w:t xml:space="preserve"> сучасні політику</w:t>
      </w:r>
      <w:r w:rsidRPr="003C3147">
        <w:rPr>
          <w:rFonts w:ascii="Times New Roman" w:hAnsi="Times New Roman" w:cs="Times New Roman"/>
          <w:sz w:val="28"/>
          <w:szCs w:val="28"/>
        </w:rPr>
        <w:t xml:space="preserve"> та комун</w:t>
      </w:r>
      <w:r>
        <w:rPr>
          <w:rFonts w:ascii="Times New Roman" w:hAnsi="Times New Roman" w:cs="Times New Roman"/>
          <w:sz w:val="28"/>
          <w:szCs w:val="28"/>
        </w:rPr>
        <w:t>ікацію</w:t>
      </w:r>
      <w:r w:rsidRPr="003C3147">
        <w:rPr>
          <w:rFonts w:ascii="Times New Roman" w:hAnsi="Times New Roman" w:cs="Times New Roman"/>
          <w:sz w:val="28"/>
          <w:szCs w:val="28"/>
        </w:rPr>
        <w:t>.</w:t>
      </w:r>
    </w:p>
    <w:p w:rsidR="00361540" w:rsidRPr="003C3147" w:rsidRDefault="00361540" w:rsidP="00361540">
      <w:pPr>
        <w:spacing w:after="0" w:line="384" w:lineRule="auto"/>
        <w:jc w:val="both"/>
        <w:rPr>
          <w:rFonts w:ascii="Times New Roman" w:hAnsi="Times New Roman" w:cs="Times New Roman"/>
          <w:sz w:val="28"/>
          <w:szCs w:val="28"/>
        </w:rPr>
      </w:pPr>
      <w:r>
        <w:rPr>
          <w:rFonts w:ascii="Times New Roman" w:hAnsi="Times New Roman" w:cs="Times New Roman"/>
          <w:sz w:val="28"/>
          <w:szCs w:val="28"/>
        </w:rPr>
        <w:tab/>
        <w:t xml:space="preserve">Актуальність роботи полягає у тому, що досліджено точку зору С. Б. Кримського з багатьох важливих та гострих для сучасної України й сучасного українця історичних, культурних, філософських, політичних питань у публіцистичному контексті. Публіцистичні виступи С. Б. Кримського формують громадську думку з багатьох актуальних питань. </w:t>
      </w:r>
    </w:p>
    <w:p w:rsidR="00361540" w:rsidRPr="003C3147" w:rsidRDefault="00361540" w:rsidP="00361540">
      <w:pPr>
        <w:spacing w:after="0" w:line="384" w:lineRule="auto"/>
        <w:jc w:val="both"/>
        <w:rPr>
          <w:rFonts w:ascii="Times New Roman" w:hAnsi="Times New Roman" w:cs="Times New Roman"/>
          <w:sz w:val="28"/>
          <w:szCs w:val="28"/>
        </w:rPr>
      </w:pPr>
      <w:r w:rsidRPr="003C3147">
        <w:rPr>
          <w:rFonts w:ascii="Times New Roman" w:hAnsi="Times New Roman" w:cs="Times New Roman"/>
          <w:sz w:val="28"/>
          <w:szCs w:val="28"/>
        </w:rPr>
        <w:tab/>
        <w:t xml:space="preserve">Мета </w:t>
      </w:r>
      <w:r>
        <w:rPr>
          <w:rFonts w:ascii="Times New Roman" w:hAnsi="Times New Roman" w:cs="Times New Roman"/>
          <w:sz w:val="28"/>
          <w:szCs w:val="28"/>
        </w:rPr>
        <w:t>магістерської</w:t>
      </w:r>
      <w:r w:rsidRPr="003C3147">
        <w:rPr>
          <w:rFonts w:ascii="Times New Roman" w:hAnsi="Times New Roman" w:cs="Times New Roman"/>
          <w:sz w:val="28"/>
          <w:szCs w:val="28"/>
        </w:rPr>
        <w:t xml:space="preserve"> роботи: дослідити</w:t>
      </w:r>
      <w:r>
        <w:rPr>
          <w:rFonts w:ascii="Times New Roman" w:hAnsi="Times New Roman" w:cs="Times New Roman"/>
          <w:sz w:val="28"/>
          <w:szCs w:val="28"/>
        </w:rPr>
        <w:t xml:space="preserve"> творчу</w:t>
      </w:r>
      <w:r w:rsidRPr="003C3147">
        <w:rPr>
          <w:rFonts w:ascii="Times New Roman" w:hAnsi="Times New Roman" w:cs="Times New Roman"/>
          <w:sz w:val="28"/>
          <w:szCs w:val="28"/>
        </w:rPr>
        <w:t xml:space="preserve"> біографію С. Б. Кримського та його </w:t>
      </w:r>
      <w:r>
        <w:rPr>
          <w:rFonts w:ascii="Times New Roman" w:hAnsi="Times New Roman" w:cs="Times New Roman"/>
          <w:sz w:val="28"/>
          <w:szCs w:val="28"/>
        </w:rPr>
        <w:t>публіцистичну</w:t>
      </w:r>
      <w:r w:rsidRPr="003C3147">
        <w:rPr>
          <w:rFonts w:ascii="Times New Roman" w:hAnsi="Times New Roman" w:cs="Times New Roman"/>
          <w:sz w:val="28"/>
          <w:szCs w:val="28"/>
        </w:rPr>
        <w:t xml:space="preserve"> діяльність.</w:t>
      </w:r>
    </w:p>
    <w:p w:rsidR="00361540" w:rsidRPr="003C3147" w:rsidRDefault="00361540" w:rsidP="00361540">
      <w:pPr>
        <w:spacing w:after="0" w:line="384" w:lineRule="auto"/>
        <w:jc w:val="both"/>
        <w:rPr>
          <w:rFonts w:ascii="Times New Roman" w:hAnsi="Times New Roman" w:cs="Times New Roman"/>
          <w:sz w:val="28"/>
          <w:szCs w:val="28"/>
        </w:rPr>
      </w:pPr>
      <w:r w:rsidRPr="003C3147">
        <w:rPr>
          <w:rFonts w:ascii="Times New Roman" w:hAnsi="Times New Roman" w:cs="Times New Roman"/>
          <w:sz w:val="28"/>
          <w:szCs w:val="28"/>
        </w:rPr>
        <w:tab/>
        <w:t xml:space="preserve">Предметом дослідження </w:t>
      </w:r>
      <w:r>
        <w:rPr>
          <w:rFonts w:ascii="Times New Roman" w:hAnsi="Times New Roman" w:cs="Times New Roman"/>
          <w:sz w:val="28"/>
          <w:szCs w:val="28"/>
        </w:rPr>
        <w:t>магістерської</w:t>
      </w:r>
      <w:r w:rsidRPr="003C3147">
        <w:rPr>
          <w:rFonts w:ascii="Times New Roman" w:hAnsi="Times New Roman" w:cs="Times New Roman"/>
          <w:sz w:val="28"/>
          <w:szCs w:val="28"/>
        </w:rPr>
        <w:t xml:space="preserve"> роботи є </w:t>
      </w:r>
      <w:r>
        <w:rPr>
          <w:rFonts w:ascii="Times New Roman" w:hAnsi="Times New Roman" w:cs="Times New Roman"/>
          <w:sz w:val="28"/>
          <w:szCs w:val="28"/>
        </w:rPr>
        <w:t>віхи біографії</w:t>
      </w:r>
      <w:r w:rsidRPr="003C3147">
        <w:rPr>
          <w:rFonts w:ascii="Times New Roman" w:hAnsi="Times New Roman" w:cs="Times New Roman"/>
          <w:sz w:val="28"/>
          <w:szCs w:val="28"/>
        </w:rPr>
        <w:t xml:space="preserve"> та </w:t>
      </w:r>
      <w:r>
        <w:rPr>
          <w:rFonts w:ascii="Times New Roman" w:hAnsi="Times New Roman" w:cs="Times New Roman"/>
          <w:sz w:val="28"/>
          <w:szCs w:val="28"/>
        </w:rPr>
        <w:t>особливості публіцистичних</w:t>
      </w:r>
      <w:r w:rsidRPr="003C3147">
        <w:rPr>
          <w:rFonts w:ascii="Times New Roman" w:hAnsi="Times New Roman" w:cs="Times New Roman"/>
          <w:sz w:val="28"/>
          <w:szCs w:val="28"/>
        </w:rPr>
        <w:t xml:space="preserve"> </w:t>
      </w:r>
      <w:r>
        <w:rPr>
          <w:rFonts w:ascii="Times New Roman" w:hAnsi="Times New Roman" w:cs="Times New Roman"/>
          <w:sz w:val="28"/>
          <w:szCs w:val="28"/>
        </w:rPr>
        <w:t xml:space="preserve">виступів </w:t>
      </w:r>
      <w:r w:rsidRPr="003C3147">
        <w:rPr>
          <w:rFonts w:ascii="Times New Roman" w:hAnsi="Times New Roman" w:cs="Times New Roman"/>
          <w:sz w:val="28"/>
          <w:szCs w:val="28"/>
        </w:rPr>
        <w:t>С. Б. Кримського.</w:t>
      </w:r>
    </w:p>
    <w:p w:rsidR="00361540" w:rsidRDefault="00361540" w:rsidP="00361540">
      <w:pPr>
        <w:spacing w:after="0" w:line="384" w:lineRule="auto"/>
        <w:jc w:val="both"/>
        <w:rPr>
          <w:rFonts w:ascii="Times New Roman" w:hAnsi="Times New Roman" w:cs="Times New Roman"/>
          <w:sz w:val="28"/>
          <w:szCs w:val="28"/>
        </w:rPr>
      </w:pPr>
      <w:r w:rsidRPr="003C3147">
        <w:rPr>
          <w:rFonts w:ascii="Times New Roman" w:hAnsi="Times New Roman" w:cs="Times New Roman"/>
          <w:sz w:val="28"/>
          <w:szCs w:val="28"/>
        </w:rPr>
        <w:tab/>
        <w:t xml:space="preserve">Об`єкт дослідження </w:t>
      </w:r>
      <w:r>
        <w:rPr>
          <w:rFonts w:ascii="Times New Roman" w:hAnsi="Times New Roman" w:cs="Times New Roman"/>
          <w:sz w:val="28"/>
          <w:szCs w:val="28"/>
        </w:rPr>
        <w:t>магістерської</w:t>
      </w:r>
      <w:r w:rsidRPr="003C3147">
        <w:rPr>
          <w:rFonts w:ascii="Times New Roman" w:hAnsi="Times New Roman" w:cs="Times New Roman"/>
          <w:sz w:val="28"/>
          <w:szCs w:val="28"/>
        </w:rPr>
        <w:t xml:space="preserve"> роботи: матеріали збірки «Екстракт +</w:t>
      </w:r>
      <w:r>
        <w:rPr>
          <w:rFonts w:ascii="Times New Roman" w:hAnsi="Times New Roman" w:cs="Times New Roman"/>
          <w:sz w:val="28"/>
          <w:szCs w:val="28"/>
        </w:rPr>
        <w:t>2</w:t>
      </w:r>
      <w:r w:rsidRPr="003C3147">
        <w:rPr>
          <w:rFonts w:ascii="Times New Roman" w:hAnsi="Times New Roman" w:cs="Times New Roman"/>
          <w:sz w:val="28"/>
          <w:szCs w:val="28"/>
        </w:rPr>
        <w:t>00. Книга 4».</w:t>
      </w:r>
    </w:p>
    <w:p w:rsidR="00361540" w:rsidRDefault="00361540" w:rsidP="00361540">
      <w:pPr>
        <w:spacing w:after="0" w:line="384" w:lineRule="auto"/>
        <w:jc w:val="both"/>
        <w:rPr>
          <w:rFonts w:ascii="Times New Roman" w:hAnsi="Times New Roman" w:cs="Times New Roman"/>
          <w:sz w:val="28"/>
          <w:szCs w:val="28"/>
        </w:rPr>
      </w:pPr>
      <w:r>
        <w:rPr>
          <w:rFonts w:ascii="Times New Roman" w:hAnsi="Times New Roman" w:cs="Times New Roman"/>
          <w:sz w:val="28"/>
          <w:szCs w:val="28"/>
        </w:rPr>
        <w:tab/>
        <w:t>Завдання магістерської роботи:</w:t>
      </w:r>
    </w:p>
    <w:p w:rsidR="00361540" w:rsidRPr="0061565D" w:rsidRDefault="00361540" w:rsidP="00361540">
      <w:pPr>
        <w:pStyle w:val="a3"/>
        <w:numPr>
          <w:ilvl w:val="0"/>
          <w:numId w:val="1"/>
        </w:numPr>
        <w:spacing w:after="0" w:line="384" w:lineRule="auto"/>
        <w:jc w:val="both"/>
        <w:rPr>
          <w:rFonts w:ascii="Times New Roman" w:hAnsi="Times New Roman" w:cs="Times New Roman"/>
          <w:sz w:val="28"/>
          <w:szCs w:val="28"/>
        </w:rPr>
      </w:pPr>
      <w:r w:rsidRPr="0061565D">
        <w:rPr>
          <w:rFonts w:ascii="Times New Roman" w:hAnsi="Times New Roman" w:cs="Times New Roman"/>
          <w:sz w:val="28"/>
          <w:szCs w:val="28"/>
        </w:rPr>
        <w:t>Дослідити біографію С. Б. Кримського.</w:t>
      </w:r>
    </w:p>
    <w:p w:rsidR="00361540" w:rsidRDefault="00361540" w:rsidP="00361540">
      <w:pPr>
        <w:pStyle w:val="a3"/>
        <w:numPr>
          <w:ilvl w:val="0"/>
          <w:numId w:val="1"/>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Дослідити діяльність С. Б. Кримського  як лідера суспільної думки.</w:t>
      </w:r>
    </w:p>
    <w:p w:rsidR="00361540" w:rsidRDefault="00361540" w:rsidP="00361540">
      <w:pPr>
        <w:pStyle w:val="a3"/>
        <w:numPr>
          <w:ilvl w:val="0"/>
          <w:numId w:val="1"/>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З’ясувати особливості публіцистичних виступів С. Б. Кримського.</w:t>
      </w:r>
    </w:p>
    <w:p w:rsidR="00361540" w:rsidRDefault="00361540" w:rsidP="00361540">
      <w:pPr>
        <w:pStyle w:val="a3"/>
        <w:numPr>
          <w:ilvl w:val="0"/>
          <w:numId w:val="1"/>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Дослідити публікації С. Б. Кримського в збірці «Екстракт +200».</w:t>
      </w:r>
    </w:p>
    <w:p w:rsidR="00361540" w:rsidRDefault="00361540" w:rsidP="00361540">
      <w:pPr>
        <w:pStyle w:val="a3"/>
        <w:numPr>
          <w:ilvl w:val="0"/>
          <w:numId w:val="1"/>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Розподілити за тематичною спрямованістю матеріали зі збірника «Екстракт +200», автором яких є С. Б. Кримський.</w:t>
      </w:r>
    </w:p>
    <w:p w:rsidR="00361540" w:rsidRPr="00AC7439" w:rsidRDefault="00361540" w:rsidP="00361540">
      <w:pPr>
        <w:spacing w:after="0" w:line="384" w:lineRule="auto"/>
        <w:ind w:firstLine="360"/>
        <w:jc w:val="both"/>
        <w:rPr>
          <w:rFonts w:ascii="Times New Roman" w:hAnsi="Times New Roman" w:cs="Times New Roman"/>
          <w:sz w:val="28"/>
          <w:szCs w:val="28"/>
        </w:rPr>
      </w:pPr>
      <w:r>
        <w:rPr>
          <w:rFonts w:ascii="Times New Roman" w:hAnsi="Times New Roman" w:cs="Times New Roman"/>
          <w:sz w:val="28"/>
          <w:szCs w:val="28"/>
        </w:rPr>
        <w:t>Для досягнення поставлених задач в магістерській дисертації будуть використовуватись дослідницькі наукові  методи: біографічний метод, описовий метод.</w:t>
      </w:r>
    </w:p>
    <w:p w:rsidR="00361540" w:rsidRPr="0088080F" w:rsidRDefault="00361540" w:rsidP="00361540">
      <w:pPr>
        <w:spacing w:after="0" w:line="384"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Хронологічні межі дослідження -  з 1999 по 2010 рр. Це остання десятиліття життя С. Б. Кримського. В ці роки виходили його публікації у газеті «День». В  ці роки українська та світова спільнота визнає С. Б. Кримського як </w:t>
      </w:r>
      <w:r>
        <w:rPr>
          <w:rFonts w:ascii="Times New Roman" w:hAnsi="Times New Roman" w:cs="Times New Roman"/>
          <w:sz w:val="28"/>
          <w:szCs w:val="28"/>
        </w:rPr>
        <w:lastRenderedPageBreak/>
        <w:t>видатного сучасного науковця і філософа, - саме в це час йому вручаються багато премій та нагород. Також у 2010 році світ побачив збірник «Екстракт +200».</w:t>
      </w:r>
    </w:p>
    <w:p w:rsidR="00361540" w:rsidRDefault="00361540" w:rsidP="00361540">
      <w:pPr>
        <w:spacing w:after="0" w:line="384" w:lineRule="auto"/>
        <w:ind w:firstLine="360"/>
        <w:jc w:val="both"/>
        <w:rPr>
          <w:rFonts w:ascii="Times New Roman" w:hAnsi="Times New Roman" w:cs="Times New Roman"/>
          <w:sz w:val="28"/>
          <w:szCs w:val="28"/>
        </w:rPr>
      </w:pPr>
      <w:r>
        <w:rPr>
          <w:rFonts w:ascii="Times New Roman" w:hAnsi="Times New Roman" w:cs="Times New Roman"/>
          <w:sz w:val="28"/>
          <w:szCs w:val="28"/>
        </w:rPr>
        <w:t>Структура магістерської роботи зумовлена завданнями цієї роботи та поділяється на зміст, вступ, два розділи (в першому розділі – два підрозділи та два параграфа, в другому розділі – три підрозділи), висновки та бібліографію. В першому розділі висвітлюється біографія, творчий та науковий шлях С. Б. Кримського. В другому розділі вивчаються публікації,  автором яких є С. Б. Кримський в збірці «Екстракт +200».</w:t>
      </w: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361540">
      <w:pPr>
        <w:spacing w:after="0" w:line="384" w:lineRule="auto"/>
        <w:ind w:firstLine="360"/>
        <w:jc w:val="both"/>
        <w:rPr>
          <w:rFonts w:ascii="Times New Roman" w:hAnsi="Times New Roman" w:cs="Times New Roman"/>
          <w:sz w:val="28"/>
          <w:szCs w:val="28"/>
        </w:rPr>
      </w:pPr>
    </w:p>
    <w:p w:rsidR="00C618FC" w:rsidRDefault="00C618FC" w:rsidP="00C618FC">
      <w:pPr>
        <w:spacing w:line="384" w:lineRule="auto"/>
        <w:rPr>
          <w:rFonts w:ascii="Times New Roman" w:hAnsi="Times New Roman" w:cs="Times New Roman"/>
          <w:sz w:val="28"/>
          <w:szCs w:val="28"/>
        </w:rPr>
      </w:pPr>
    </w:p>
    <w:p w:rsidR="00C618FC" w:rsidRDefault="00C618FC" w:rsidP="00C618FC">
      <w:pPr>
        <w:spacing w:after="0" w:line="384" w:lineRule="auto"/>
        <w:jc w:val="center"/>
        <w:rPr>
          <w:rFonts w:ascii="Times New Roman" w:hAnsi="Times New Roman" w:cs="Times New Roman"/>
          <w:b/>
          <w:sz w:val="28"/>
          <w:szCs w:val="28"/>
        </w:rPr>
      </w:pPr>
      <w:r>
        <w:rPr>
          <w:rFonts w:ascii="Times New Roman" w:hAnsi="Times New Roman" w:cs="Times New Roman"/>
          <w:b/>
          <w:sz w:val="28"/>
          <w:szCs w:val="28"/>
        </w:rPr>
        <w:t>ВИСНОВКИ</w:t>
      </w:r>
      <w:bookmarkStart w:id="0" w:name="_GoBack"/>
      <w:bookmarkEnd w:id="0"/>
    </w:p>
    <w:p w:rsidR="00C618FC" w:rsidRDefault="00C618FC" w:rsidP="00C618FC">
      <w:pPr>
        <w:spacing w:after="0" w:line="384" w:lineRule="auto"/>
        <w:jc w:val="center"/>
        <w:rPr>
          <w:rFonts w:ascii="Times New Roman" w:hAnsi="Times New Roman" w:cs="Times New Roman"/>
          <w:b/>
          <w:sz w:val="28"/>
          <w:szCs w:val="28"/>
        </w:rPr>
      </w:pPr>
    </w:p>
    <w:p w:rsidR="00C618FC" w:rsidRDefault="00C618FC" w:rsidP="00C618FC">
      <w:pPr>
        <w:spacing w:after="0" w:line="384" w:lineRule="auto"/>
        <w:jc w:val="both"/>
        <w:rPr>
          <w:rFonts w:ascii="Times New Roman" w:hAnsi="Times New Roman" w:cs="Times New Roman"/>
          <w:sz w:val="28"/>
          <w:szCs w:val="28"/>
        </w:rPr>
      </w:pPr>
      <w:r>
        <w:rPr>
          <w:rFonts w:ascii="Times New Roman" w:hAnsi="Times New Roman" w:cs="Times New Roman"/>
          <w:sz w:val="28"/>
          <w:szCs w:val="28"/>
        </w:rPr>
        <w:tab/>
        <w:t xml:space="preserve">Життя Сергія Борисовича Кримського було довге та насичене, наповнено наукою та духовністю, а серце його належало Україні. Через наполегливу працю він добився тих досягнень у науці, за що можна сказати, що він безумовно був авторитетним вченим, з яким радилися провідні науковці, до якого зверталися </w:t>
      </w:r>
      <w:r w:rsidRPr="00B07740">
        <w:rPr>
          <w:rFonts w:ascii="Times New Roman" w:hAnsi="Times New Roman" w:cs="Times New Roman"/>
          <w:sz w:val="28"/>
          <w:szCs w:val="28"/>
        </w:rPr>
        <w:t xml:space="preserve">якісні </w:t>
      </w:r>
      <w:r>
        <w:rPr>
          <w:rFonts w:ascii="Times New Roman" w:hAnsi="Times New Roman" w:cs="Times New Roman"/>
          <w:sz w:val="28"/>
          <w:szCs w:val="28"/>
        </w:rPr>
        <w:t>українські ЗМІ.</w:t>
      </w:r>
    </w:p>
    <w:p w:rsidR="00C618FC" w:rsidRDefault="00C618FC" w:rsidP="00C618FC">
      <w:pPr>
        <w:spacing w:line="384" w:lineRule="auto"/>
        <w:ind w:firstLine="708"/>
        <w:jc w:val="both"/>
        <w:rPr>
          <w:rFonts w:ascii="Times New Roman" w:hAnsi="Times New Roman" w:cs="Times New Roman"/>
          <w:sz w:val="28"/>
          <w:szCs w:val="28"/>
        </w:rPr>
      </w:pPr>
      <w:r>
        <w:rPr>
          <w:rFonts w:ascii="Times New Roman" w:hAnsi="Times New Roman" w:cs="Times New Roman"/>
          <w:sz w:val="28"/>
          <w:szCs w:val="28"/>
        </w:rPr>
        <w:t>Науковий шлях Сергія Борисовича розпочався досить невдало, переслідування радянської влади, невдачі на працевлаштуванні могли би зломити кого завгодно, але не сильного духом та наполегливого Кримського. Його впертість та жага до науки зробили його справжнім професіоналом його справи.</w:t>
      </w:r>
    </w:p>
    <w:p w:rsidR="00C618FC" w:rsidRDefault="00C618FC" w:rsidP="00C618FC">
      <w:pPr>
        <w:spacing w:line="384"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Завдяки Полю </w:t>
      </w:r>
      <w:proofErr w:type="spellStart"/>
      <w:r>
        <w:rPr>
          <w:rFonts w:ascii="Times New Roman" w:hAnsi="Times New Roman" w:cs="Times New Roman"/>
          <w:sz w:val="28"/>
          <w:szCs w:val="28"/>
        </w:rPr>
        <w:t>Лазарсфельду</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Еліу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Кацем</w:t>
      </w:r>
      <w:proofErr w:type="spellEnd"/>
      <w:r>
        <w:rPr>
          <w:rFonts w:ascii="Times New Roman" w:hAnsi="Times New Roman" w:cs="Times New Roman"/>
          <w:sz w:val="28"/>
          <w:szCs w:val="28"/>
        </w:rPr>
        <w:t xml:space="preserve"> та їх книзі «Прихований вплив» ми дійшли до таких висновків: судячи з </w:t>
      </w:r>
      <w:r w:rsidRPr="00BF659D">
        <w:rPr>
          <w:rFonts w:ascii="Times New Roman" w:hAnsi="Times New Roman" w:cs="Times New Roman"/>
          <w:sz w:val="28"/>
          <w:szCs w:val="28"/>
        </w:rPr>
        <w:t xml:space="preserve"> публікацій у збірнику </w:t>
      </w:r>
      <w:r>
        <w:rPr>
          <w:rFonts w:ascii="Times New Roman" w:hAnsi="Times New Roman" w:cs="Times New Roman"/>
          <w:sz w:val="28"/>
          <w:szCs w:val="28"/>
        </w:rPr>
        <w:t>«Екстракт +200»</w:t>
      </w:r>
      <w:r w:rsidRPr="00BF659D">
        <w:rPr>
          <w:rFonts w:ascii="Times New Roman" w:hAnsi="Times New Roman" w:cs="Times New Roman"/>
          <w:sz w:val="28"/>
          <w:szCs w:val="28"/>
        </w:rPr>
        <w:t xml:space="preserve"> можна сказати, що усі ознаки і характеристики, дають нам змогу зрозуміти, що Сергій Борисович Кримський – лідер суспільної думки, такий що мислить стратегічно. Лідер, який може «дивитися у майбутнє». Кримський, він наш, український космополітичний лідер думок.</w:t>
      </w:r>
    </w:p>
    <w:p w:rsidR="00C618FC" w:rsidRDefault="00C618FC" w:rsidP="00C618FC">
      <w:pPr>
        <w:spacing w:line="384" w:lineRule="auto"/>
        <w:ind w:firstLine="708"/>
        <w:jc w:val="both"/>
        <w:rPr>
          <w:rFonts w:ascii="Times New Roman" w:hAnsi="Times New Roman" w:cs="Times New Roman"/>
          <w:sz w:val="28"/>
          <w:szCs w:val="28"/>
        </w:rPr>
      </w:pPr>
      <w:r w:rsidRPr="00BF659D">
        <w:rPr>
          <w:rFonts w:ascii="Times New Roman" w:hAnsi="Times New Roman" w:cs="Times New Roman"/>
          <w:sz w:val="28"/>
          <w:szCs w:val="28"/>
        </w:rPr>
        <w:t>Формат подачі думок Сергія Борисовича Кримського – публіцистика. Він не публіцист, а</w:t>
      </w:r>
      <w:r>
        <w:rPr>
          <w:rFonts w:ascii="Times New Roman" w:hAnsi="Times New Roman" w:cs="Times New Roman"/>
          <w:sz w:val="28"/>
          <w:szCs w:val="28"/>
        </w:rPr>
        <w:t>ле оскільки він баз</w:t>
      </w:r>
      <w:r w:rsidRPr="00BF659D">
        <w:rPr>
          <w:rFonts w:ascii="Times New Roman" w:hAnsi="Times New Roman" w:cs="Times New Roman"/>
          <w:sz w:val="28"/>
          <w:szCs w:val="28"/>
        </w:rPr>
        <w:t xml:space="preserve">увався на важливих суспільно-політичних, історіософських, культурних проблемах, то його думки в контексті публіцистичної збірки набувають ознак публіцистичності. У Кримського </w:t>
      </w:r>
      <w:r>
        <w:rPr>
          <w:rFonts w:ascii="Times New Roman" w:hAnsi="Times New Roman" w:cs="Times New Roman"/>
          <w:sz w:val="28"/>
          <w:szCs w:val="28"/>
        </w:rPr>
        <w:t>були дві основні  концепції, на які він опирався в своїх матеріалах: людина і світ</w:t>
      </w:r>
      <w:r w:rsidRPr="00BF659D">
        <w:rPr>
          <w:rFonts w:ascii="Times New Roman" w:hAnsi="Times New Roman" w:cs="Times New Roman"/>
          <w:sz w:val="28"/>
          <w:szCs w:val="28"/>
        </w:rPr>
        <w:t>; Буття.</w:t>
      </w:r>
      <w:r>
        <w:rPr>
          <w:rFonts w:ascii="Times New Roman" w:hAnsi="Times New Roman" w:cs="Times New Roman"/>
          <w:sz w:val="28"/>
          <w:szCs w:val="28"/>
        </w:rPr>
        <w:t xml:space="preserve"> Його також турбували політичні, суспільні, економічні та наукові проблеми початку ХХІ століття.</w:t>
      </w:r>
    </w:p>
    <w:p w:rsidR="00C618FC" w:rsidRDefault="00C618FC" w:rsidP="00C618FC">
      <w:pPr>
        <w:spacing w:line="384" w:lineRule="auto"/>
        <w:ind w:firstLine="708"/>
        <w:jc w:val="both"/>
        <w:rPr>
          <w:rFonts w:ascii="Times New Roman" w:hAnsi="Times New Roman" w:cs="Times New Roman"/>
          <w:sz w:val="28"/>
          <w:szCs w:val="28"/>
        </w:rPr>
      </w:pPr>
      <w:r w:rsidRPr="00B07740">
        <w:rPr>
          <w:rFonts w:ascii="Times New Roman" w:hAnsi="Times New Roman" w:cs="Times New Roman"/>
          <w:sz w:val="28"/>
          <w:szCs w:val="28"/>
        </w:rPr>
        <w:lastRenderedPageBreak/>
        <w:t>Збірка «Екстракт 200+» – це широке поле, що вміщує в собі думки Сергія Борисовича Кримського</w:t>
      </w:r>
      <w:r>
        <w:rPr>
          <w:rFonts w:ascii="Times New Roman" w:hAnsi="Times New Roman" w:cs="Times New Roman"/>
          <w:sz w:val="28"/>
          <w:szCs w:val="28"/>
        </w:rPr>
        <w:t>, які створені крізь призму журналістського бачення. Він працював з такими відомими журналістами</w:t>
      </w:r>
      <w:r w:rsidRPr="00B07740">
        <w:rPr>
          <w:rFonts w:ascii="Times New Roman" w:hAnsi="Times New Roman" w:cs="Times New Roman"/>
          <w:sz w:val="28"/>
          <w:szCs w:val="28"/>
        </w:rPr>
        <w:t xml:space="preserve">: </w:t>
      </w:r>
      <w:r>
        <w:rPr>
          <w:rFonts w:ascii="Times New Roman" w:hAnsi="Times New Roman" w:cs="Times New Roman"/>
          <w:sz w:val="28"/>
          <w:szCs w:val="28"/>
        </w:rPr>
        <w:t xml:space="preserve">Ігор </w:t>
      </w:r>
      <w:proofErr w:type="spellStart"/>
      <w:r w:rsidRPr="00B07740">
        <w:rPr>
          <w:rFonts w:ascii="Times New Roman" w:hAnsi="Times New Roman" w:cs="Times New Roman"/>
          <w:sz w:val="28"/>
          <w:szCs w:val="28"/>
        </w:rPr>
        <w:t>Сюндюков</w:t>
      </w:r>
      <w:proofErr w:type="spellEnd"/>
      <w:r w:rsidRPr="00B07740">
        <w:rPr>
          <w:rFonts w:ascii="Times New Roman" w:hAnsi="Times New Roman" w:cs="Times New Roman"/>
          <w:sz w:val="28"/>
          <w:szCs w:val="28"/>
        </w:rPr>
        <w:t xml:space="preserve">, </w:t>
      </w:r>
      <w:r>
        <w:rPr>
          <w:rFonts w:ascii="Times New Roman" w:hAnsi="Times New Roman" w:cs="Times New Roman"/>
          <w:sz w:val="28"/>
          <w:szCs w:val="28"/>
        </w:rPr>
        <w:t xml:space="preserve">Лариса </w:t>
      </w:r>
      <w:r w:rsidRPr="00B07740">
        <w:rPr>
          <w:rFonts w:ascii="Times New Roman" w:hAnsi="Times New Roman" w:cs="Times New Roman"/>
          <w:sz w:val="28"/>
          <w:szCs w:val="28"/>
        </w:rPr>
        <w:t>Івшина,</w:t>
      </w:r>
      <w:r>
        <w:rPr>
          <w:rFonts w:ascii="Times New Roman" w:hAnsi="Times New Roman" w:cs="Times New Roman"/>
          <w:sz w:val="28"/>
          <w:szCs w:val="28"/>
        </w:rPr>
        <w:t xml:space="preserve"> Наталія</w:t>
      </w:r>
      <w:r w:rsidRPr="00B07740">
        <w:rPr>
          <w:rFonts w:ascii="Times New Roman" w:hAnsi="Times New Roman" w:cs="Times New Roman"/>
          <w:sz w:val="28"/>
          <w:szCs w:val="28"/>
        </w:rPr>
        <w:t xml:space="preserve"> Трофімова,</w:t>
      </w:r>
      <w:r>
        <w:rPr>
          <w:rFonts w:ascii="Times New Roman" w:hAnsi="Times New Roman" w:cs="Times New Roman"/>
          <w:sz w:val="28"/>
          <w:szCs w:val="28"/>
        </w:rPr>
        <w:t xml:space="preserve"> Сергій </w:t>
      </w:r>
      <w:proofErr w:type="spellStart"/>
      <w:r w:rsidRPr="00B07740">
        <w:rPr>
          <w:rFonts w:ascii="Times New Roman" w:hAnsi="Times New Roman" w:cs="Times New Roman"/>
          <w:sz w:val="28"/>
          <w:szCs w:val="28"/>
        </w:rPr>
        <w:t>Махмун</w:t>
      </w:r>
      <w:proofErr w:type="spellEnd"/>
      <w:r w:rsidRPr="00B07740">
        <w:rPr>
          <w:rFonts w:ascii="Times New Roman" w:hAnsi="Times New Roman" w:cs="Times New Roman"/>
          <w:sz w:val="28"/>
          <w:szCs w:val="28"/>
        </w:rPr>
        <w:t>.</w:t>
      </w:r>
    </w:p>
    <w:p w:rsidR="00C618FC" w:rsidRDefault="00C618FC" w:rsidP="00C618FC">
      <w:pPr>
        <w:spacing w:line="384"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Досліджуючи матеріали під авторством</w:t>
      </w:r>
      <w:r w:rsidRPr="00B07740">
        <w:rPr>
          <w:rFonts w:ascii="Times New Roman" w:hAnsi="Times New Roman" w:cs="Times New Roman"/>
          <w:sz w:val="28"/>
          <w:szCs w:val="28"/>
        </w:rPr>
        <w:t xml:space="preserve"> С. Б. Кримського, можна зауважити як сильно він любив свою країну. Дуже багато зустрічалось матеріалів</w:t>
      </w:r>
      <w:r>
        <w:rPr>
          <w:rFonts w:ascii="Times New Roman" w:hAnsi="Times New Roman" w:cs="Times New Roman"/>
          <w:sz w:val="28"/>
          <w:szCs w:val="28"/>
        </w:rPr>
        <w:t>,</w:t>
      </w:r>
      <w:r w:rsidRPr="00B07740">
        <w:rPr>
          <w:rFonts w:ascii="Times New Roman" w:hAnsi="Times New Roman" w:cs="Times New Roman"/>
          <w:sz w:val="28"/>
          <w:szCs w:val="28"/>
        </w:rPr>
        <w:t xml:space="preserve"> присвячених Україні.</w:t>
      </w:r>
      <w:r>
        <w:rPr>
          <w:rFonts w:ascii="Times New Roman" w:hAnsi="Times New Roman" w:cs="Times New Roman"/>
          <w:sz w:val="28"/>
          <w:szCs w:val="28"/>
        </w:rPr>
        <w:t xml:space="preserve"> Публіцистика Сергія Борисовича поділяється на три основні групи:</w:t>
      </w:r>
    </w:p>
    <w:p w:rsidR="00C618FC" w:rsidRPr="00A25184" w:rsidRDefault="00C618FC" w:rsidP="00C618FC">
      <w:pPr>
        <w:pStyle w:val="a3"/>
        <w:numPr>
          <w:ilvl w:val="0"/>
          <w:numId w:val="3"/>
        </w:numPr>
        <w:spacing w:line="384" w:lineRule="auto"/>
        <w:jc w:val="both"/>
        <w:rPr>
          <w:rFonts w:ascii="Times New Roman" w:hAnsi="Times New Roman" w:cs="Times New Roman"/>
          <w:sz w:val="28"/>
          <w:szCs w:val="28"/>
        </w:rPr>
      </w:pPr>
      <w:r w:rsidRPr="00A25184">
        <w:rPr>
          <w:rFonts w:ascii="Times New Roman" w:hAnsi="Times New Roman" w:cs="Times New Roman"/>
          <w:sz w:val="28"/>
          <w:szCs w:val="28"/>
        </w:rPr>
        <w:t>Думки С. Б. Кримського про сьогодення, майбутнє і минуле України;</w:t>
      </w:r>
    </w:p>
    <w:p w:rsidR="00C618FC" w:rsidRPr="00A25184" w:rsidRDefault="00C618FC" w:rsidP="00C618FC">
      <w:pPr>
        <w:pStyle w:val="a3"/>
        <w:numPr>
          <w:ilvl w:val="0"/>
          <w:numId w:val="3"/>
        </w:numPr>
        <w:spacing w:line="384" w:lineRule="auto"/>
        <w:jc w:val="both"/>
        <w:rPr>
          <w:rFonts w:ascii="Times New Roman" w:hAnsi="Times New Roman" w:cs="Times New Roman"/>
          <w:sz w:val="28"/>
          <w:szCs w:val="28"/>
        </w:rPr>
      </w:pPr>
      <w:r w:rsidRPr="00A25184">
        <w:rPr>
          <w:rFonts w:ascii="Times New Roman" w:hAnsi="Times New Roman" w:cs="Times New Roman"/>
          <w:sz w:val="28"/>
          <w:szCs w:val="28"/>
        </w:rPr>
        <w:t>Думки С. Б. Кримського про людину, її цінності та орієнтири у  ХХІ столітті;</w:t>
      </w:r>
    </w:p>
    <w:p w:rsidR="00C618FC" w:rsidRPr="00A25184" w:rsidRDefault="00C618FC" w:rsidP="00C618FC">
      <w:pPr>
        <w:pStyle w:val="a3"/>
        <w:numPr>
          <w:ilvl w:val="0"/>
          <w:numId w:val="3"/>
        </w:numPr>
        <w:spacing w:line="384" w:lineRule="auto"/>
        <w:jc w:val="both"/>
        <w:rPr>
          <w:rFonts w:ascii="Times New Roman" w:hAnsi="Times New Roman" w:cs="Times New Roman"/>
          <w:sz w:val="28"/>
          <w:szCs w:val="28"/>
        </w:rPr>
      </w:pPr>
      <w:r w:rsidRPr="00A25184">
        <w:rPr>
          <w:rFonts w:ascii="Times New Roman" w:hAnsi="Times New Roman" w:cs="Times New Roman"/>
          <w:sz w:val="28"/>
          <w:szCs w:val="28"/>
        </w:rPr>
        <w:t>Думки С. Б. Кримського про видатних людей та їх внесок в розвиток   цивілізації</w:t>
      </w:r>
      <w:r>
        <w:rPr>
          <w:rFonts w:ascii="Times New Roman" w:hAnsi="Times New Roman" w:cs="Times New Roman"/>
          <w:sz w:val="28"/>
          <w:szCs w:val="28"/>
        </w:rPr>
        <w:t>.</w:t>
      </w:r>
    </w:p>
    <w:p w:rsidR="00C618FC" w:rsidRDefault="00C618FC" w:rsidP="00C618FC">
      <w:pPr>
        <w:spacing w:line="384" w:lineRule="auto"/>
        <w:ind w:firstLine="708"/>
        <w:jc w:val="both"/>
        <w:rPr>
          <w:rFonts w:ascii="Times New Roman" w:hAnsi="Times New Roman" w:cs="Times New Roman"/>
          <w:sz w:val="28"/>
          <w:szCs w:val="28"/>
        </w:rPr>
      </w:pPr>
      <w:r w:rsidRPr="00B07740">
        <w:rPr>
          <w:rFonts w:ascii="Times New Roman" w:hAnsi="Times New Roman" w:cs="Times New Roman"/>
          <w:sz w:val="28"/>
          <w:szCs w:val="28"/>
        </w:rPr>
        <w:t xml:space="preserve"> Саме Україні  він присвятив майже кожен свій матеріал як у газеті «День», так і на сторінках збірника «Екстракт +200».</w:t>
      </w:r>
      <w:r>
        <w:rPr>
          <w:rFonts w:ascii="Times New Roman" w:hAnsi="Times New Roman" w:cs="Times New Roman"/>
          <w:sz w:val="28"/>
          <w:szCs w:val="28"/>
        </w:rPr>
        <w:t xml:space="preserve"> Друга за кількістю, але не за значимістю тема публіцистичних виступів С.Б. Кримського -   духовність українців. Щодо теми видатних людей, які вплинули на життя України, цивілізації, то тут спостерігаємо найменшу кількість публікацій.</w:t>
      </w:r>
    </w:p>
    <w:p w:rsidR="00C618FC" w:rsidRPr="00663320" w:rsidRDefault="00C618FC" w:rsidP="00C618FC">
      <w:pPr>
        <w:spacing w:line="384" w:lineRule="auto"/>
        <w:ind w:firstLine="708"/>
        <w:jc w:val="both"/>
        <w:rPr>
          <w:rFonts w:ascii="Times New Roman" w:hAnsi="Times New Roman" w:cs="Times New Roman"/>
          <w:sz w:val="28"/>
          <w:szCs w:val="28"/>
        </w:rPr>
      </w:pPr>
      <w:r>
        <w:rPr>
          <w:rFonts w:ascii="Times New Roman" w:hAnsi="Times New Roman" w:cs="Times New Roman"/>
          <w:sz w:val="28"/>
          <w:szCs w:val="28"/>
        </w:rPr>
        <w:t>Отже, зазначимо, що С.Б. Кримський є видатним ученим, філософом, науковцем. Його публіцистичні виступи є не менш важливими, ніж його  науковий доробок, оскільки формують оптику стратегічного бачення розвитку українського соціуму, зрозумілу й обґрунтовану для широкого загалу.</w:t>
      </w:r>
    </w:p>
    <w:p w:rsidR="00C618FC" w:rsidRDefault="00C618FC" w:rsidP="00C618FC">
      <w:pPr>
        <w:spacing w:line="384" w:lineRule="auto"/>
        <w:rPr>
          <w:rFonts w:ascii="Times New Roman" w:hAnsi="Times New Roman" w:cs="Times New Roman"/>
          <w:sz w:val="28"/>
          <w:szCs w:val="28"/>
        </w:rPr>
      </w:pPr>
      <w:r>
        <w:rPr>
          <w:rFonts w:ascii="Times New Roman" w:hAnsi="Times New Roman" w:cs="Times New Roman"/>
          <w:sz w:val="28"/>
          <w:szCs w:val="28"/>
        </w:rPr>
        <w:br w:type="page"/>
      </w:r>
    </w:p>
    <w:p w:rsidR="00C618FC" w:rsidRPr="00663E41" w:rsidRDefault="00C618FC" w:rsidP="00C618FC">
      <w:pPr>
        <w:spacing w:line="384" w:lineRule="auto"/>
        <w:jc w:val="center"/>
        <w:rPr>
          <w:rFonts w:ascii="Times New Roman" w:hAnsi="Times New Roman" w:cs="Times New Roman"/>
          <w:b/>
          <w:sz w:val="28"/>
          <w:szCs w:val="28"/>
        </w:rPr>
      </w:pPr>
      <w:r w:rsidRPr="00663E41">
        <w:rPr>
          <w:rFonts w:ascii="Times New Roman" w:hAnsi="Times New Roman" w:cs="Times New Roman"/>
          <w:b/>
          <w:sz w:val="28"/>
          <w:szCs w:val="28"/>
        </w:rPr>
        <w:lastRenderedPageBreak/>
        <w:t>БІБЛІОГРАФІЯ</w:t>
      </w:r>
    </w:p>
    <w:p w:rsidR="00C618FC" w:rsidRPr="00663E41" w:rsidRDefault="00C618FC" w:rsidP="00C618FC">
      <w:pPr>
        <w:spacing w:line="384" w:lineRule="auto"/>
        <w:jc w:val="center"/>
        <w:rPr>
          <w:rFonts w:ascii="Times New Roman" w:hAnsi="Times New Roman" w:cs="Times New Roman"/>
          <w:sz w:val="28"/>
          <w:szCs w:val="28"/>
        </w:rPr>
      </w:pPr>
      <w:r w:rsidRPr="00663E41">
        <w:rPr>
          <w:rFonts w:ascii="Times New Roman" w:hAnsi="Times New Roman" w:cs="Times New Roman"/>
          <w:sz w:val="28"/>
          <w:szCs w:val="28"/>
        </w:rPr>
        <w:t>Досліджувані матеріали</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«Вавилон — ХХI» [Електронний ресурс]  / С. Б. Кримський. Газета «День». – 2003. – 25 березня. – [Режим доступу]: </w:t>
      </w:r>
      <w:hyperlink r:id="rId7" w:history="1">
        <w:r w:rsidRPr="00663E41">
          <w:rPr>
            <w:rStyle w:val="a4"/>
            <w:rFonts w:ascii="Times New Roman" w:hAnsi="Times New Roman" w:cs="Times New Roman"/>
            <w:sz w:val="28"/>
            <w:szCs w:val="28"/>
          </w:rPr>
          <w:t>https://day.kyiv.ua/uk/article/panorama-dnya/vavilon-hhi</w:t>
        </w:r>
      </w:hyperlink>
      <w:r w:rsidRPr="00663E41">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23.10.2019)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Екстракт +200 [Електронний ресурс] /Лариса Івшина. Газета «День». – 2010. [Режим доступу]:</w:t>
      </w:r>
      <w:r>
        <w:rPr>
          <w:rFonts w:ascii="Times New Roman" w:hAnsi="Times New Roman" w:cs="Times New Roman"/>
          <w:sz w:val="28"/>
          <w:szCs w:val="28"/>
        </w:rPr>
        <w:t xml:space="preserve"> </w:t>
      </w:r>
      <w:hyperlink r:id="rId8" w:history="1">
        <w:r w:rsidRPr="00663E41">
          <w:rPr>
            <w:rStyle w:val="a4"/>
            <w:rFonts w:ascii="Times New Roman" w:hAnsi="Times New Roman" w:cs="Times New Roman"/>
            <w:sz w:val="28"/>
            <w:szCs w:val="28"/>
          </w:rPr>
          <w:t>https://day.kyiv.ua/ru/article/den-ukrainy/ekstrakt-200</w:t>
        </w:r>
      </w:hyperlink>
      <w:r>
        <w:rPr>
          <w:rStyle w:val="a4"/>
          <w:rFonts w:ascii="Times New Roman" w:hAnsi="Times New Roman" w:cs="Times New Roman"/>
          <w:sz w:val="28"/>
          <w:szCs w:val="28"/>
        </w:rPr>
        <w:t xml:space="preserve"> </w:t>
      </w:r>
      <w:r w:rsidRPr="00663E41">
        <w:rPr>
          <w:rStyle w:val="a4"/>
          <w:rFonts w:ascii="Times New Roman" w:hAnsi="Times New Roman" w:cs="Times New Roman"/>
          <w:sz w:val="28"/>
          <w:szCs w:val="28"/>
        </w:rPr>
        <w:t>(дата звернення:</w:t>
      </w:r>
      <w:r w:rsidRPr="00663E41">
        <w:rPr>
          <w:rStyle w:val="a4"/>
          <w:rFonts w:ascii="Times New Roman" w:hAnsi="Times New Roman" w:cs="Times New Roman"/>
          <w:sz w:val="28"/>
          <w:szCs w:val="28"/>
          <w:lang w:val="ru-RU"/>
        </w:rPr>
        <w:t xml:space="preserve"> 4.11. 2019)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Екстракт +200. У двох частинах / За загальною редакцією Лариси Івшиної. – Видання перше. К.: ЗАТ «Українська прес-група», 2010. Частина четверта – 896 с.</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 Екстракт 150 [Електронний ресурс] /Лариса Івшина. Газета «День». – 2009.[Режим доступу]: </w:t>
      </w:r>
      <w:hyperlink r:id="rId9" w:history="1">
        <w:r w:rsidRPr="00663E41">
          <w:rPr>
            <w:rStyle w:val="a4"/>
            <w:rFonts w:ascii="Times New Roman" w:hAnsi="Times New Roman" w:cs="Times New Roman"/>
            <w:sz w:val="28"/>
            <w:szCs w:val="28"/>
          </w:rPr>
          <w:t>https://day.kyiv.ua/uk/library/books/ekstrakt-150-u-dvoh-tomah</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17.10.2019)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lang w:val="ru-RU"/>
        </w:rPr>
        <w:t xml:space="preserve">Земля — </w:t>
      </w:r>
      <w:proofErr w:type="spellStart"/>
      <w:r w:rsidRPr="00663E41">
        <w:rPr>
          <w:rFonts w:ascii="Times New Roman" w:hAnsi="Times New Roman" w:cs="Times New Roman"/>
          <w:sz w:val="28"/>
          <w:szCs w:val="28"/>
          <w:lang w:val="ru-RU"/>
        </w:rPr>
        <w:t>це</w:t>
      </w:r>
      <w:proofErr w:type="spellEnd"/>
      <w:r w:rsidRPr="00663E41">
        <w:rPr>
          <w:rFonts w:ascii="Times New Roman" w:hAnsi="Times New Roman" w:cs="Times New Roman"/>
          <w:sz w:val="28"/>
          <w:szCs w:val="28"/>
          <w:lang w:val="ru-RU"/>
        </w:rPr>
        <w:t xml:space="preserve"> не </w:t>
      </w:r>
      <w:r w:rsidRPr="00663E41">
        <w:rPr>
          <w:rFonts w:ascii="Times New Roman" w:hAnsi="Times New Roman" w:cs="Times New Roman"/>
          <w:sz w:val="28"/>
          <w:szCs w:val="28"/>
        </w:rPr>
        <w:t xml:space="preserve">тільки </w:t>
      </w:r>
      <w:proofErr w:type="spellStart"/>
      <w:r w:rsidRPr="00663E41">
        <w:rPr>
          <w:rFonts w:ascii="Times New Roman" w:hAnsi="Times New Roman" w:cs="Times New Roman"/>
          <w:sz w:val="28"/>
          <w:szCs w:val="28"/>
        </w:rPr>
        <w:t>грунт</w:t>
      </w:r>
      <w:proofErr w:type="spellEnd"/>
      <w:r w:rsidRPr="00663E41">
        <w:rPr>
          <w:rFonts w:ascii="Times New Roman" w:hAnsi="Times New Roman" w:cs="Times New Roman"/>
          <w:sz w:val="28"/>
          <w:szCs w:val="28"/>
        </w:rPr>
        <w:t>, але й соціальне явище</w:t>
      </w:r>
      <w:r>
        <w:rPr>
          <w:rFonts w:ascii="Times New Roman" w:hAnsi="Times New Roman" w:cs="Times New Roman"/>
          <w:sz w:val="28"/>
          <w:szCs w:val="28"/>
        </w:rPr>
        <w:t xml:space="preserve"> </w:t>
      </w:r>
      <w:r w:rsidRPr="00663E41">
        <w:rPr>
          <w:rFonts w:ascii="Times New Roman" w:hAnsi="Times New Roman" w:cs="Times New Roman"/>
          <w:sz w:val="28"/>
          <w:szCs w:val="28"/>
        </w:rPr>
        <w:t>[Електронний ресурс</w:t>
      </w:r>
      <w:proofErr w:type="gramStart"/>
      <w:r w:rsidRPr="00663E41">
        <w:rPr>
          <w:rFonts w:ascii="Times New Roman" w:hAnsi="Times New Roman" w:cs="Times New Roman"/>
          <w:sz w:val="28"/>
          <w:szCs w:val="28"/>
        </w:rPr>
        <w:t>]  /</w:t>
      </w:r>
      <w:proofErr w:type="gramEnd"/>
      <w:r w:rsidRPr="00663E41">
        <w:rPr>
          <w:rFonts w:ascii="Times New Roman" w:hAnsi="Times New Roman" w:cs="Times New Roman"/>
          <w:sz w:val="28"/>
          <w:szCs w:val="28"/>
        </w:rPr>
        <w:t xml:space="preserve"> С. Б. Кримський. Газета «День». – 2004. – </w:t>
      </w:r>
      <w:r w:rsidRPr="00663E41">
        <w:rPr>
          <w:rFonts w:ascii="Times New Roman" w:hAnsi="Times New Roman" w:cs="Times New Roman"/>
          <w:sz w:val="28"/>
          <w:szCs w:val="28"/>
          <w:lang w:val="ru-RU"/>
        </w:rPr>
        <w:t xml:space="preserve">21 </w:t>
      </w:r>
      <w:proofErr w:type="spellStart"/>
      <w:r w:rsidRPr="00663E41">
        <w:rPr>
          <w:rFonts w:ascii="Times New Roman" w:hAnsi="Times New Roman" w:cs="Times New Roman"/>
          <w:sz w:val="28"/>
          <w:szCs w:val="28"/>
          <w:lang w:val="ru-RU"/>
        </w:rPr>
        <w:t>січня</w:t>
      </w:r>
      <w:proofErr w:type="spellEnd"/>
      <w:r w:rsidRPr="00663E41">
        <w:rPr>
          <w:rFonts w:ascii="Times New Roman" w:hAnsi="Times New Roman" w:cs="Times New Roman"/>
          <w:sz w:val="28"/>
          <w:szCs w:val="28"/>
        </w:rPr>
        <w:t xml:space="preserve">. – [Режим доступу]:  </w:t>
      </w:r>
      <w:hyperlink r:id="rId10" w:history="1">
        <w:r w:rsidRPr="00663E41">
          <w:rPr>
            <w:rStyle w:val="a4"/>
            <w:rFonts w:ascii="Times New Roman" w:hAnsi="Times New Roman" w:cs="Times New Roman"/>
            <w:sz w:val="28"/>
            <w:szCs w:val="28"/>
          </w:rPr>
          <w:t>https://day.kyiv.ua/uk/article/cuspilstvo/zemlya-ce-ne-tilki-grunt-ale-y-socialne-yavishche</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1.11.2019)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Знаки Чорнобиля</w:t>
      </w:r>
      <w:r>
        <w:rPr>
          <w:rFonts w:ascii="Times New Roman" w:hAnsi="Times New Roman" w:cs="Times New Roman"/>
          <w:sz w:val="28"/>
          <w:szCs w:val="28"/>
        </w:rPr>
        <w:t xml:space="preserve"> </w:t>
      </w:r>
      <w:r w:rsidRPr="00663E41">
        <w:rPr>
          <w:rFonts w:ascii="Times New Roman" w:hAnsi="Times New Roman" w:cs="Times New Roman"/>
          <w:sz w:val="28"/>
          <w:szCs w:val="28"/>
        </w:rPr>
        <w:t xml:space="preserve">[Електронний ресурс]  / С. Б.  Кримський. Газета «День». – 2006. – 4 травня. – [Режим доступу]:     </w:t>
      </w:r>
      <w:hyperlink r:id="rId11" w:history="1">
        <w:r w:rsidRPr="00663E41">
          <w:rPr>
            <w:rStyle w:val="a4"/>
            <w:rFonts w:ascii="Times New Roman" w:hAnsi="Times New Roman" w:cs="Times New Roman"/>
            <w:sz w:val="28"/>
            <w:szCs w:val="28"/>
          </w:rPr>
          <w:t>https://day.kyiv.ua/uk/article/podrobici/znaki-chornobilya</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5.10. 2019)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 І не судимі будете [Електронний ресурс]  / С. Б. Кримський. Газета «День». – 1999. – 13 жовтня. – [Режим доступу]:  </w:t>
      </w:r>
      <w:hyperlink r:id="rId12" w:history="1">
        <w:r w:rsidRPr="00663E41">
          <w:rPr>
            <w:rStyle w:val="a4"/>
            <w:rFonts w:ascii="Times New Roman" w:hAnsi="Times New Roman" w:cs="Times New Roman"/>
            <w:sz w:val="28"/>
            <w:szCs w:val="28"/>
          </w:rPr>
          <w:t>https://day.kyiv.ua/uk/article/kultura/i-ne-sudimi-budete</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7.11.2019)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lastRenderedPageBreak/>
        <w:t xml:space="preserve">Кров — «найгірший свідок істини» [Електронний ресурс]  / С. Б. Кримський. Газета «День». – 2004. – 30 листопада. – [Режим доступу]:   </w:t>
      </w:r>
      <w:hyperlink r:id="rId13" w:history="1">
        <w:r w:rsidRPr="00663E41">
          <w:rPr>
            <w:rStyle w:val="a4"/>
            <w:rFonts w:ascii="Times New Roman" w:hAnsi="Times New Roman" w:cs="Times New Roman"/>
            <w:sz w:val="28"/>
            <w:szCs w:val="28"/>
          </w:rPr>
          <w:t>https://day.kyiv.ua/uk/article/svitovi-diskusiyi/krov-naygirshiy-svidok-istini</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13.11.2019)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Ментальні цінності в контексті виборчої кампанії[Електронний ресурс]  / С. Б. Кримський. Газета «День». – 2004. – 3 серпня. – [Режим доступу]:  </w:t>
      </w:r>
      <w:hyperlink r:id="rId14" w:history="1">
        <w:r w:rsidRPr="00663E41">
          <w:rPr>
            <w:rStyle w:val="a4"/>
            <w:rFonts w:ascii="Times New Roman" w:hAnsi="Times New Roman" w:cs="Times New Roman"/>
            <w:sz w:val="28"/>
            <w:szCs w:val="28"/>
          </w:rPr>
          <w:t>https://day.kyiv.ua/uk/article/panorama-dnya/mentalni-cinnosti-v-konteksti-viborchoyi-kampaniyi</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25. 11.2019)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Між двома полюсами [Електронний ресурс]  / С. Б. Кримський. Газета «День». – 2002. – 26 листопада. – [Режим доступу]: </w:t>
      </w:r>
      <w:hyperlink r:id="rId15" w:history="1">
        <w:r w:rsidRPr="00663E41">
          <w:rPr>
            <w:rStyle w:val="a4"/>
            <w:rFonts w:ascii="Times New Roman" w:hAnsi="Times New Roman" w:cs="Times New Roman"/>
            <w:sz w:val="28"/>
            <w:szCs w:val="28"/>
          </w:rPr>
          <w:t>https://day.kyiv.ua/uk/article/cuspilstvo/mizh-dvoma-polyusami</w:t>
        </w:r>
      </w:hyperlink>
      <w:r w:rsidRPr="00663E41">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7.10.2019)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Про багатогранну роль «учительки життя»</w:t>
      </w:r>
      <w:r>
        <w:rPr>
          <w:rFonts w:ascii="Times New Roman" w:hAnsi="Times New Roman" w:cs="Times New Roman"/>
          <w:sz w:val="28"/>
          <w:szCs w:val="28"/>
        </w:rPr>
        <w:t xml:space="preserve"> </w:t>
      </w:r>
      <w:r w:rsidRPr="00663E41">
        <w:rPr>
          <w:rFonts w:ascii="Times New Roman" w:hAnsi="Times New Roman" w:cs="Times New Roman"/>
          <w:sz w:val="28"/>
          <w:szCs w:val="28"/>
        </w:rPr>
        <w:t xml:space="preserve">[Електронний ресурс]  / С. Б. Кримський. Газета «День». – 2001. – 27жовтня. – [Режим доступу]: </w:t>
      </w:r>
      <w:hyperlink r:id="rId16" w:history="1">
        <w:r w:rsidRPr="00663E41">
          <w:rPr>
            <w:rStyle w:val="a4"/>
            <w:rFonts w:ascii="Times New Roman" w:hAnsi="Times New Roman" w:cs="Times New Roman"/>
            <w:sz w:val="28"/>
            <w:szCs w:val="28"/>
          </w:rPr>
          <w:t>https://day.kyiv.ua/uk/article/istoriya-i-ya/pro-bagatogrannu-rol-uchitelki-zhittya</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9.11.2019)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Сергій Кримський: «Газета як аналітика і вість» [Електронний ресурс]  / С. Б. Кримський. Газета «День». – 2002. – 13 вересня. – [Режим доступу]: </w:t>
      </w:r>
      <w:hyperlink r:id="rId17" w:history="1">
        <w:r w:rsidRPr="00663E41">
          <w:rPr>
            <w:rStyle w:val="a4"/>
            <w:rFonts w:ascii="Times New Roman" w:hAnsi="Times New Roman" w:cs="Times New Roman"/>
            <w:sz w:val="28"/>
            <w:szCs w:val="28"/>
          </w:rPr>
          <w:t>https://day.kyiv.ua/uk/article/cuspilstvo/sergiy-krimskiy-gazeta-yak-analitika-i-vist</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 11.11.2019)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Філософ якого «не спіймав світ» [Електронний ресурс]  / С. Б. Кримський. Газета «День». – 2000. – 22 грудня. – [Режим доступу]:</w:t>
      </w:r>
      <w:r>
        <w:rPr>
          <w:rFonts w:ascii="Times New Roman" w:hAnsi="Times New Roman" w:cs="Times New Roman"/>
          <w:sz w:val="28"/>
          <w:szCs w:val="28"/>
        </w:rPr>
        <w:t xml:space="preserve"> </w:t>
      </w:r>
      <w:hyperlink r:id="rId18" w:history="1">
        <w:r w:rsidRPr="00663E41">
          <w:rPr>
            <w:rStyle w:val="a4"/>
            <w:rFonts w:ascii="Times New Roman" w:hAnsi="Times New Roman" w:cs="Times New Roman"/>
            <w:sz w:val="28"/>
            <w:szCs w:val="28"/>
          </w:rPr>
          <w:t>https://day.kyiv.ua/uk/article/ukrayina-incognita/filosof-yakogo-ne-cpiymav-svit</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 14.11.2019)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Фортеця української духовності [Електронний ресурс]  / С. Б.  Кримський. Газета «День». – 2005. – 22 жовтня. – [Режим доступу]:    </w:t>
      </w:r>
      <w:hyperlink r:id="rId19" w:history="1">
        <w:r w:rsidRPr="00663E41">
          <w:rPr>
            <w:rStyle w:val="a4"/>
            <w:rFonts w:ascii="Times New Roman" w:hAnsi="Times New Roman" w:cs="Times New Roman"/>
            <w:sz w:val="28"/>
            <w:szCs w:val="28"/>
          </w:rPr>
          <w:t>https://day.kyiv.ua/uk/article/cuspilstvo/fortecya-ukrayinskoyi-duhovnosti</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12.11.2019)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lastRenderedPageBreak/>
        <w:t xml:space="preserve">«Чумацький шлях століть» [Електронний ресурс]  / С. Б. Кримський. Газета «День». – 2003. – 19 вересня. – [Режим доступу]: </w:t>
      </w:r>
      <w:hyperlink r:id="rId20" w:history="1">
        <w:r w:rsidRPr="00663E41">
          <w:rPr>
            <w:rStyle w:val="a4"/>
            <w:rFonts w:ascii="Times New Roman" w:hAnsi="Times New Roman" w:cs="Times New Roman"/>
            <w:sz w:val="28"/>
            <w:szCs w:val="28"/>
          </w:rPr>
          <w:t>https://day.kyiv.ua/uk/article/akciya-dnya/chumackiy-shlyah-stolit</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15.11.2019)</w:t>
      </w:r>
    </w:p>
    <w:p w:rsidR="00C618FC" w:rsidRPr="00663E41" w:rsidRDefault="00C618FC" w:rsidP="00C618FC">
      <w:pPr>
        <w:pStyle w:val="a3"/>
        <w:numPr>
          <w:ilvl w:val="0"/>
          <w:numId w:val="2"/>
        </w:numPr>
        <w:spacing w:line="384" w:lineRule="auto"/>
        <w:ind w:left="851" w:hanging="567"/>
        <w:rPr>
          <w:rFonts w:ascii="Times New Roman" w:hAnsi="Times New Roman" w:cs="Times New Roman"/>
          <w:sz w:val="28"/>
          <w:szCs w:val="28"/>
        </w:rPr>
      </w:pPr>
      <w:r w:rsidRPr="00663E41">
        <w:rPr>
          <w:rFonts w:ascii="Times New Roman" w:hAnsi="Times New Roman" w:cs="Times New Roman"/>
          <w:sz w:val="28"/>
          <w:szCs w:val="28"/>
        </w:rPr>
        <w:t xml:space="preserve">22 червня 1941 року — апогей кривавої драми цивілізації [Електронний ресурс]  / С. Б. Кримський. Газета «День». – 2001. – 22 червня. – [Режим доступу]: </w:t>
      </w:r>
      <w:hyperlink r:id="rId21" w:history="1">
        <w:r w:rsidRPr="00663E41">
          <w:rPr>
            <w:rStyle w:val="a4"/>
            <w:rFonts w:ascii="Times New Roman" w:hAnsi="Times New Roman" w:cs="Times New Roman"/>
            <w:sz w:val="28"/>
            <w:szCs w:val="28"/>
          </w:rPr>
          <w:t>https://day.kyiv.ua/uk/article/istoriya-i-ya/22-chervnya-1941-roku-apogey-krivavoyi-drami-civilizaciyi</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Pr>
          <w:rFonts w:ascii="Times New Roman" w:hAnsi="Times New Roman" w:cs="Times New Roman"/>
          <w:sz w:val="28"/>
          <w:szCs w:val="28"/>
        </w:rPr>
        <w:t xml:space="preserve"> </w:t>
      </w:r>
      <w:r w:rsidRPr="00663E41">
        <w:rPr>
          <w:rFonts w:ascii="Times New Roman" w:hAnsi="Times New Roman" w:cs="Times New Roman"/>
          <w:sz w:val="28"/>
          <w:szCs w:val="28"/>
          <w:lang w:val="ru-RU"/>
        </w:rPr>
        <w:t>3.11.2019)</w:t>
      </w:r>
    </w:p>
    <w:p w:rsidR="00C618FC" w:rsidRPr="00663E41" w:rsidRDefault="00C618FC" w:rsidP="00C618FC">
      <w:pPr>
        <w:pStyle w:val="a3"/>
        <w:spacing w:line="384" w:lineRule="auto"/>
        <w:ind w:left="851" w:hanging="567"/>
        <w:jc w:val="both"/>
        <w:rPr>
          <w:rFonts w:ascii="Times New Roman" w:hAnsi="Times New Roman" w:cs="Times New Roman"/>
          <w:sz w:val="28"/>
          <w:szCs w:val="28"/>
        </w:rPr>
      </w:pPr>
    </w:p>
    <w:p w:rsidR="00C618FC" w:rsidRPr="00663E41" w:rsidRDefault="00C618FC" w:rsidP="00C618FC">
      <w:pPr>
        <w:pStyle w:val="a3"/>
        <w:spacing w:line="384" w:lineRule="auto"/>
        <w:ind w:left="851" w:hanging="567"/>
        <w:jc w:val="center"/>
        <w:rPr>
          <w:rFonts w:ascii="Times New Roman" w:hAnsi="Times New Roman" w:cs="Times New Roman"/>
          <w:sz w:val="28"/>
          <w:szCs w:val="28"/>
        </w:rPr>
      </w:pPr>
      <w:r w:rsidRPr="00663E41">
        <w:rPr>
          <w:rFonts w:ascii="Times New Roman" w:hAnsi="Times New Roman" w:cs="Times New Roman"/>
          <w:sz w:val="28"/>
          <w:szCs w:val="28"/>
        </w:rPr>
        <w:t>Наукова та навчально-методична література</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proofErr w:type="spellStart"/>
      <w:r w:rsidRPr="00663E41">
        <w:rPr>
          <w:rFonts w:ascii="Times New Roman" w:hAnsi="Times New Roman" w:cs="Times New Roman"/>
          <w:sz w:val="28"/>
          <w:szCs w:val="28"/>
        </w:rPr>
        <w:t>Personalinfluence</w:t>
      </w:r>
      <w:proofErr w:type="spellEnd"/>
      <w:r w:rsidRPr="00663E41">
        <w:rPr>
          <w:rFonts w:ascii="Times New Roman" w:hAnsi="Times New Roman" w:cs="Times New Roman"/>
          <w:sz w:val="28"/>
          <w:szCs w:val="28"/>
        </w:rPr>
        <w:t xml:space="preserve"> [ Електронний ресурс] / </w:t>
      </w:r>
      <w:proofErr w:type="spellStart"/>
      <w:r w:rsidRPr="00663E41">
        <w:rPr>
          <w:rFonts w:ascii="Times New Roman" w:hAnsi="Times New Roman" w:cs="Times New Roman"/>
          <w:sz w:val="28"/>
          <w:szCs w:val="28"/>
        </w:rPr>
        <w:t>Katz</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Elihu</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Lazarsfeld</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Paul</w:t>
      </w:r>
      <w:proofErr w:type="spellEnd"/>
      <w:r w:rsidRPr="00663E41">
        <w:rPr>
          <w:rFonts w:ascii="Times New Roman" w:hAnsi="Times New Roman" w:cs="Times New Roman"/>
          <w:sz w:val="28"/>
          <w:szCs w:val="28"/>
        </w:rPr>
        <w:t xml:space="preserve">.–  F. –1957./ –  [Режим доступу]: </w:t>
      </w:r>
      <w:hyperlink r:id="rId22" w:history="1">
        <w:r w:rsidRPr="00663E41">
          <w:rPr>
            <w:rStyle w:val="a4"/>
            <w:rFonts w:ascii="Times New Roman" w:hAnsi="Times New Roman" w:cs="Times New Roman"/>
            <w:sz w:val="28"/>
            <w:szCs w:val="28"/>
          </w:rPr>
          <w:t>https://pracownik.kul.pl/files/37108/public/KatzE.pdf</w:t>
        </w:r>
      </w:hyperlink>
      <w:r w:rsidRPr="00663E41">
        <w:rPr>
          <w:rStyle w:val="a4"/>
          <w:rFonts w:ascii="Times New Roman" w:hAnsi="Times New Roman" w:cs="Times New Roman"/>
          <w:sz w:val="28"/>
          <w:szCs w:val="28"/>
        </w:rPr>
        <w:t>(дата звернення:</w:t>
      </w:r>
      <w:r w:rsidRPr="00663E41">
        <w:rPr>
          <w:rStyle w:val="a4"/>
          <w:rFonts w:ascii="Times New Roman" w:hAnsi="Times New Roman" w:cs="Times New Roman"/>
          <w:sz w:val="28"/>
          <w:szCs w:val="28"/>
          <w:lang w:val="ru-RU"/>
        </w:rPr>
        <w:t xml:space="preserve"> 14.10. 2019)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В’ячеслав Бігун / Персональний сайт </w:t>
      </w:r>
      <w:proofErr w:type="spellStart"/>
      <w:r w:rsidRPr="00663E41">
        <w:rPr>
          <w:rFonts w:ascii="Times New Roman" w:hAnsi="Times New Roman" w:cs="Times New Roman"/>
          <w:sz w:val="28"/>
          <w:szCs w:val="28"/>
        </w:rPr>
        <w:t>Славіка</w:t>
      </w:r>
      <w:proofErr w:type="spellEnd"/>
      <w:r w:rsidRPr="00663E41">
        <w:rPr>
          <w:rFonts w:ascii="Times New Roman" w:hAnsi="Times New Roman" w:cs="Times New Roman"/>
          <w:sz w:val="28"/>
          <w:szCs w:val="28"/>
        </w:rPr>
        <w:t xml:space="preserve"> Бігуна[Електронний ресурс]</w:t>
      </w:r>
      <w:r>
        <w:rPr>
          <w:rFonts w:ascii="Times New Roman" w:hAnsi="Times New Roman" w:cs="Times New Roman"/>
          <w:sz w:val="28"/>
          <w:szCs w:val="28"/>
        </w:rPr>
        <w:t xml:space="preserve"> </w:t>
      </w:r>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ЮрСлава</w:t>
      </w:r>
      <w:proofErr w:type="spellEnd"/>
      <w:r w:rsidRPr="00663E41">
        <w:rPr>
          <w:rFonts w:ascii="Times New Roman" w:hAnsi="Times New Roman" w:cs="Times New Roman"/>
          <w:sz w:val="28"/>
          <w:szCs w:val="28"/>
        </w:rPr>
        <w:t xml:space="preserve">– [Режим доступу]: </w:t>
      </w:r>
      <w:hyperlink r:id="rId23" w:history="1">
        <w:r w:rsidRPr="00663E41">
          <w:rPr>
            <w:rStyle w:val="a4"/>
            <w:rFonts w:ascii="Times New Roman" w:hAnsi="Times New Roman" w:cs="Times New Roman"/>
            <w:sz w:val="28"/>
            <w:szCs w:val="28"/>
          </w:rPr>
          <w:t>http://bihun.in.ua/jushits/jurhit/article/920/</w:t>
        </w:r>
      </w:hyperlink>
      <w:r w:rsidRPr="00663E41">
        <w:rPr>
          <w:rFonts w:ascii="Times New Roman" w:hAnsi="Times New Roman" w:cs="Times New Roman"/>
          <w:sz w:val="28"/>
          <w:szCs w:val="28"/>
        </w:rPr>
        <w:t xml:space="preserve">  (дата звернення : 17.02.2019)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Інтернет версія газети «День» [ Електронний ресурс]./ Київ, існував до 2008 року. / – [Режим доступу]: </w:t>
      </w:r>
      <w:hyperlink r:id="rId24" w:history="1">
        <w:r w:rsidRPr="00663E41">
          <w:rPr>
            <w:rStyle w:val="a4"/>
            <w:rFonts w:ascii="Times New Roman" w:hAnsi="Times New Roman" w:cs="Times New Roman"/>
            <w:sz w:val="28"/>
            <w:szCs w:val="28"/>
          </w:rPr>
          <w:t>http://web.archive.org/web/20080709083101/http://www.day.kiev.ua/290989/</w:t>
        </w:r>
      </w:hyperlink>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8.11.2019)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Конституція України (чинна з 1996 р. зі змінами) [ Електронний ресурс] / Офіційний портал Верховної Ради України. – [Режим доступу]: </w:t>
      </w:r>
      <w:hyperlink r:id="rId25" w:history="1">
        <w:r w:rsidRPr="00663E41">
          <w:rPr>
            <w:rStyle w:val="a4"/>
            <w:rFonts w:ascii="Times New Roman" w:hAnsi="Times New Roman" w:cs="Times New Roman"/>
            <w:sz w:val="28"/>
            <w:szCs w:val="28"/>
          </w:rPr>
          <w:t>https://zakon.rada.gov.ua/laws/show/254%D0%BA/96-%D0%B2%D1%80</w:t>
        </w:r>
      </w:hyperlink>
      <w:r>
        <w:rPr>
          <w:rStyle w:val="a4"/>
          <w:rFonts w:ascii="Times New Roman" w:hAnsi="Times New Roman" w:cs="Times New Roman"/>
          <w:sz w:val="28"/>
          <w:szCs w:val="28"/>
        </w:rPr>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15.10.2019)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Михайлин І.Л. / Основи журналістики, Навчальний посібник. - К: Центр учбової літератури,  2011. —  494 с.</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lastRenderedPageBreak/>
        <w:t xml:space="preserve">Назаров, М.М. Масова комунікація в сучасному світі: методологія аналізу й практики / М.М. Назаров. – М.: </w:t>
      </w:r>
      <w:proofErr w:type="spellStart"/>
      <w:r w:rsidRPr="00663E41">
        <w:rPr>
          <w:rFonts w:ascii="Times New Roman" w:hAnsi="Times New Roman" w:cs="Times New Roman"/>
          <w:sz w:val="28"/>
          <w:szCs w:val="28"/>
        </w:rPr>
        <w:t>Едіторіал</w:t>
      </w:r>
      <w:proofErr w:type="spellEnd"/>
      <w:r w:rsidRPr="00663E41">
        <w:rPr>
          <w:rFonts w:ascii="Times New Roman" w:hAnsi="Times New Roman" w:cs="Times New Roman"/>
          <w:sz w:val="28"/>
          <w:szCs w:val="28"/>
        </w:rPr>
        <w:t xml:space="preserve"> УРСС, 2000. –344</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 Національна Академія Наук України [Електронний ресурс] /</w:t>
      </w:r>
      <w:r>
        <w:rPr>
          <w:rFonts w:ascii="Times New Roman" w:hAnsi="Times New Roman" w:cs="Times New Roman"/>
          <w:sz w:val="28"/>
          <w:szCs w:val="28"/>
        </w:rPr>
        <w:t xml:space="preserve"> </w:t>
      </w:r>
      <w:r w:rsidRPr="00663E41">
        <w:rPr>
          <w:rFonts w:ascii="Times New Roman" w:hAnsi="Times New Roman" w:cs="Times New Roman"/>
          <w:sz w:val="28"/>
          <w:szCs w:val="28"/>
        </w:rPr>
        <w:t xml:space="preserve">Нагороди та відзнаки НАН України // Центр практичної інформатики НАН України– [Режим доступу]: </w:t>
      </w:r>
      <w:hyperlink r:id="rId26" w:history="1">
        <w:r w:rsidRPr="00663E41">
          <w:rPr>
            <w:rStyle w:val="a4"/>
            <w:rFonts w:ascii="Times New Roman" w:hAnsi="Times New Roman" w:cs="Times New Roman"/>
            <w:sz w:val="28"/>
            <w:szCs w:val="28"/>
          </w:rPr>
          <w:t>http://www.nas.gov.ua/nasuawards/UA/Pages/default.aspx</w:t>
        </w:r>
      </w:hyperlink>
      <w:r w:rsidRPr="00663E41">
        <w:rPr>
          <w:rFonts w:ascii="Times New Roman" w:hAnsi="Times New Roman" w:cs="Times New Roman"/>
          <w:sz w:val="28"/>
          <w:szCs w:val="28"/>
        </w:rPr>
        <w:t>(дата звернення : 12.02.2019)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Сергій Борисович Кримський </w:t>
      </w:r>
      <w:proofErr w:type="spellStart"/>
      <w:r w:rsidRPr="00663E41">
        <w:rPr>
          <w:rFonts w:ascii="Times New Roman" w:hAnsi="Times New Roman" w:cs="Times New Roman"/>
          <w:sz w:val="28"/>
          <w:szCs w:val="28"/>
        </w:rPr>
        <w:t>Біобібліографічний</w:t>
      </w:r>
      <w:proofErr w:type="spellEnd"/>
      <w:r w:rsidRPr="00663E41">
        <w:rPr>
          <w:rFonts w:ascii="Times New Roman" w:hAnsi="Times New Roman" w:cs="Times New Roman"/>
          <w:sz w:val="28"/>
          <w:szCs w:val="28"/>
        </w:rPr>
        <w:t xml:space="preserve"> покажчик (до 80-ліття від дня народження) // О.</w:t>
      </w:r>
      <w:r>
        <w:rPr>
          <w:rFonts w:ascii="Times New Roman" w:hAnsi="Times New Roman" w:cs="Times New Roman"/>
          <w:sz w:val="28"/>
          <w:szCs w:val="28"/>
        </w:rPr>
        <w:t xml:space="preserve"> </w:t>
      </w:r>
      <w:r w:rsidRPr="00663E41">
        <w:rPr>
          <w:rFonts w:ascii="Times New Roman" w:hAnsi="Times New Roman" w:cs="Times New Roman"/>
          <w:sz w:val="28"/>
          <w:szCs w:val="28"/>
        </w:rPr>
        <w:t>Є.</w:t>
      </w:r>
      <w:r>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Лукащук</w:t>
      </w:r>
      <w:proofErr w:type="spellEnd"/>
      <w:r w:rsidRPr="00663E41">
        <w:rPr>
          <w:rFonts w:ascii="Times New Roman" w:hAnsi="Times New Roman" w:cs="Times New Roman"/>
          <w:sz w:val="28"/>
          <w:szCs w:val="28"/>
        </w:rPr>
        <w:t>, Л.</w:t>
      </w:r>
      <w:r>
        <w:rPr>
          <w:rFonts w:ascii="Times New Roman" w:hAnsi="Times New Roman" w:cs="Times New Roman"/>
          <w:sz w:val="28"/>
          <w:szCs w:val="28"/>
        </w:rPr>
        <w:t xml:space="preserve"> </w:t>
      </w:r>
      <w:r w:rsidRPr="00663E41">
        <w:rPr>
          <w:rFonts w:ascii="Times New Roman" w:hAnsi="Times New Roman" w:cs="Times New Roman"/>
          <w:sz w:val="28"/>
          <w:szCs w:val="28"/>
        </w:rPr>
        <w:t>В.</w:t>
      </w:r>
      <w:r>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Мелішкевич</w:t>
      </w:r>
      <w:proofErr w:type="spellEnd"/>
      <w:r w:rsidRPr="00663E41">
        <w:rPr>
          <w:rFonts w:ascii="Times New Roman" w:hAnsi="Times New Roman" w:cs="Times New Roman"/>
          <w:sz w:val="28"/>
          <w:szCs w:val="28"/>
        </w:rPr>
        <w:t>, П.</w:t>
      </w:r>
      <w:r>
        <w:rPr>
          <w:rFonts w:ascii="Times New Roman" w:hAnsi="Times New Roman" w:cs="Times New Roman"/>
          <w:sz w:val="28"/>
          <w:szCs w:val="28"/>
        </w:rPr>
        <w:t xml:space="preserve"> </w:t>
      </w:r>
      <w:r w:rsidRPr="00663E41">
        <w:rPr>
          <w:rFonts w:ascii="Times New Roman" w:hAnsi="Times New Roman" w:cs="Times New Roman"/>
          <w:sz w:val="28"/>
          <w:szCs w:val="28"/>
        </w:rPr>
        <w:t>Ф.</w:t>
      </w:r>
      <w:r>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Йолон</w:t>
      </w:r>
      <w:proofErr w:type="spellEnd"/>
      <w:r w:rsidRPr="00663E41">
        <w:rPr>
          <w:rFonts w:ascii="Times New Roman" w:hAnsi="Times New Roman" w:cs="Times New Roman"/>
          <w:sz w:val="28"/>
          <w:szCs w:val="28"/>
        </w:rPr>
        <w:t>. [Електронний ресурс]  /Сер.: “Вчені НАН України”), друге видання, доповнене. – [Режим доступу]:</w:t>
      </w:r>
      <w:r w:rsidRPr="00663E41">
        <w:rPr>
          <w:rFonts w:ascii="Times New Roman" w:hAnsi="Times New Roman" w:cs="Times New Roman"/>
          <w:sz w:val="28"/>
          <w:szCs w:val="28"/>
        </w:rPr>
        <w:br/>
      </w:r>
      <w:hyperlink r:id="rId27" w:history="1">
        <w:r w:rsidRPr="00663E41">
          <w:rPr>
            <w:rStyle w:val="a4"/>
            <w:rFonts w:ascii="Times New Roman" w:hAnsi="Times New Roman" w:cs="Times New Roman"/>
            <w:sz w:val="28"/>
            <w:szCs w:val="28"/>
          </w:rPr>
          <w:t>https://www.filosof.com.ua/Biobiblio/KRYMSKY.pdf</w:t>
        </w:r>
      </w:hyperlink>
      <w:r w:rsidRPr="00663E41">
        <w:rPr>
          <w:rFonts w:ascii="Times New Roman" w:hAnsi="Times New Roman" w:cs="Times New Roman"/>
          <w:sz w:val="28"/>
          <w:szCs w:val="28"/>
        </w:rPr>
        <w:t>(дата звернення: 15.02.2019)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proofErr w:type="spellStart"/>
      <w:r w:rsidRPr="00663E41">
        <w:rPr>
          <w:rFonts w:ascii="Times New Roman" w:hAnsi="Times New Roman" w:cs="Times New Roman"/>
          <w:sz w:val="28"/>
          <w:szCs w:val="28"/>
        </w:rPr>
        <w:t>Основы</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творче</w:t>
      </w:r>
      <w:r w:rsidRPr="00663E41">
        <w:rPr>
          <w:rFonts w:ascii="Times New Roman" w:hAnsi="Times New Roman" w:cs="Times New Roman"/>
          <w:sz w:val="28"/>
          <w:szCs w:val="28"/>
        </w:rPr>
        <w:t>ской</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деятельности</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журналиста</w:t>
      </w:r>
      <w:proofErr w:type="spellEnd"/>
      <w:r w:rsidRPr="00663E41">
        <w:rPr>
          <w:rFonts w:ascii="Times New Roman" w:hAnsi="Times New Roman" w:cs="Times New Roman"/>
          <w:sz w:val="28"/>
          <w:szCs w:val="28"/>
        </w:rPr>
        <w:t xml:space="preserve"> / </w:t>
      </w:r>
      <w:proofErr w:type="spellStart"/>
      <w:r w:rsidRPr="00663E41">
        <w:rPr>
          <w:rFonts w:ascii="Times New Roman" w:hAnsi="Times New Roman" w:cs="Times New Roman"/>
          <w:sz w:val="28"/>
          <w:szCs w:val="28"/>
        </w:rPr>
        <w:t>Учебник</w:t>
      </w:r>
      <w:proofErr w:type="spellEnd"/>
      <w:r w:rsidRPr="00663E41">
        <w:rPr>
          <w:rFonts w:ascii="Times New Roman" w:hAnsi="Times New Roman" w:cs="Times New Roman"/>
          <w:sz w:val="28"/>
          <w:szCs w:val="28"/>
        </w:rPr>
        <w:t xml:space="preserve"> для </w:t>
      </w:r>
      <w:proofErr w:type="spellStart"/>
      <w:r w:rsidRPr="00663E41">
        <w:rPr>
          <w:rFonts w:ascii="Times New Roman" w:hAnsi="Times New Roman" w:cs="Times New Roman"/>
          <w:sz w:val="28"/>
          <w:szCs w:val="28"/>
        </w:rPr>
        <w:t>студ</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вузов</w:t>
      </w:r>
      <w:proofErr w:type="spellEnd"/>
      <w:r w:rsidRPr="00663E41">
        <w:rPr>
          <w:rFonts w:ascii="Times New Roman" w:hAnsi="Times New Roman" w:cs="Times New Roman"/>
          <w:sz w:val="28"/>
          <w:szCs w:val="28"/>
        </w:rPr>
        <w:t xml:space="preserve"> по спец. «</w:t>
      </w:r>
      <w:proofErr w:type="spellStart"/>
      <w:r w:rsidRPr="00663E41">
        <w:rPr>
          <w:rFonts w:ascii="Times New Roman" w:hAnsi="Times New Roman" w:cs="Times New Roman"/>
          <w:sz w:val="28"/>
          <w:szCs w:val="28"/>
        </w:rPr>
        <w:t>Журналистика</w:t>
      </w:r>
      <w:proofErr w:type="spellEnd"/>
      <w:r w:rsidRPr="00663E41">
        <w:rPr>
          <w:rFonts w:ascii="Times New Roman" w:hAnsi="Times New Roman" w:cs="Times New Roman"/>
          <w:sz w:val="28"/>
          <w:szCs w:val="28"/>
        </w:rPr>
        <w:t>» / Ред.-</w:t>
      </w:r>
      <w:proofErr w:type="spellStart"/>
      <w:r w:rsidRPr="00663E41">
        <w:rPr>
          <w:rFonts w:ascii="Times New Roman" w:hAnsi="Times New Roman" w:cs="Times New Roman"/>
          <w:sz w:val="28"/>
          <w:szCs w:val="28"/>
        </w:rPr>
        <w:t>сост</w:t>
      </w:r>
      <w:proofErr w:type="spellEnd"/>
      <w:r w:rsidRPr="00663E41">
        <w:rPr>
          <w:rFonts w:ascii="Times New Roman" w:hAnsi="Times New Roman" w:cs="Times New Roman"/>
          <w:sz w:val="28"/>
          <w:szCs w:val="28"/>
        </w:rPr>
        <w:t xml:space="preserve">. с. Г. </w:t>
      </w:r>
      <w:proofErr w:type="spellStart"/>
      <w:r w:rsidRPr="00663E41">
        <w:rPr>
          <w:rFonts w:ascii="Times New Roman" w:hAnsi="Times New Roman" w:cs="Times New Roman"/>
          <w:sz w:val="28"/>
          <w:szCs w:val="28"/>
        </w:rPr>
        <w:t>Корконосенко</w:t>
      </w:r>
      <w:proofErr w:type="spellEnd"/>
      <w:r w:rsidRPr="00663E41">
        <w:rPr>
          <w:rFonts w:ascii="Times New Roman" w:hAnsi="Times New Roman" w:cs="Times New Roman"/>
          <w:sz w:val="28"/>
          <w:szCs w:val="28"/>
        </w:rPr>
        <w:t xml:space="preserve">. – СПб.: </w:t>
      </w:r>
      <w:proofErr w:type="spellStart"/>
      <w:r w:rsidRPr="00663E41">
        <w:rPr>
          <w:rFonts w:ascii="Times New Roman" w:hAnsi="Times New Roman" w:cs="Times New Roman"/>
          <w:sz w:val="28"/>
          <w:szCs w:val="28"/>
        </w:rPr>
        <w:t>Знание</w:t>
      </w:r>
      <w:proofErr w:type="spellEnd"/>
      <w:r w:rsidRPr="00663E41">
        <w:rPr>
          <w:rFonts w:ascii="Times New Roman" w:hAnsi="Times New Roman" w:cs="Times New Roman"/>
          <w:sz w:val="28"/>
          <w:szCs w:val="28"/>
        </w:rPr>
        <w:t>, 2000. – 272 с.</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Політична публіцистика /В. </w:t>
      </w:r>
      <w:proofErr w:type="spellStart"/>
      <w:r w:rsidRPr="00663E41">
        <w:rPr>
          <w:rFonts w:ascii="Times New Roman" w:hAnsi="Times New Roman" w:cs="Times New Roman"/>
          <w:sz w:val="28"/>
          <w:szCs w:val="28"/>
        </w:rPr>
        <w:t>Портников</w:t>
      </w:r>
      <w:proofErr w:type="spellEnd"/>
      <w:r w:rsidRPr="00663E41">
        <w:rPr>
          <w:rFonts w:ascii="Times New Roman" w:hAnsi="Times New Roman" w:cs="Times New Roman"/>
          <w:sz w:val="28"/>
          <w:szCs w:val="28"/>
        </w:rPr>
        <w:t xml:space="preserve"> // Політична енциклопедія. </w:t>
      </w:r>
      <w:proofErr w:type="spellStart"/>
      <w:r w:rsidRPr="00663E41">
        <w:rPr>
          <w:rFonts w:ascii="Times New Roman" w:hAnsi="Times New Roman" w:cs="Times New Roman"/>
          <w:sz w:val="28"/>
          <w:szCs w:val="28"/>
        </w:rPr>
        <w:t>Редкол</w:t>
      </w:r>
      <w:proofErr w:type="spellEnd"/>
      <w:r w:rsidRPr="00663E41">
        <w:rPr>
          <w:rFonts w:ascii="Times New Roman" w:hAnsi="Times New Roman" w:cs="Times New Roman"/>
          <w:sz w:val="28"/>
          <w:szCs w:val="28"/>
        </w:rPr>
        <w:t xml:space="preserve">.: Ю. Левенець (голова), Ю. Шаповал (заст. голови) та ін. - </w:t>
      </w:r>
      <w:r w:rsidRPr="00663E41">
        <w:rPr>
          <w:rFonts w:ascii="Times New Roman" w:hAnsi="Times New Roman" w:cs="Times New Roman"/>
          <w:sz w:val="28"/>
          <w:szCs w:val="28"/>
        </w:rPr>
        <w:br/>
        <w:t>К.: Парламентське видавництво, 2011. — 808 с.</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Публіцистика як особливий різновид журналістської діяльності [Електронний ресурс] / </w:t>
      </w:r>
      <w:proofErr w:type="spellStart"/>
      <w:r w:rsidRPr="00663E41">
        <w:rPr>
          <w:rFonts w:ascii="Times New Roman" w:hAnsi="Times New Roman" w:cs="Times New Roman"/>
          <w:sz w:val="28"/>
          <w:szCs w:val="28"/>
        </w:rPr>
        <w:t>Файловый</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архив</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студентов</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Файловый</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архив</w:t>
      </w:r>
      <w:proofErr w:type="spellEnd"/>
      <w:r w:rsidRPr="00663E41">
        <w:rPr>
          <w:rFonts w:ascii="Times New Roman" w:hAnsi="Times New Roman" w:cs="Times New Roman"/>
          <w:sz w:val="28"/>
          <w:szCs w:val="28"/>
        </w:rPr>
        <w:t xml:space="preserve">  </w:t>
      </w:r>
      <w:proofErr w:type="spellStart"/>
      <w:r w:rsidRPr="00663E41">
        <w:rPr>
          <w:rFonts w:ascii="Times New Roman" w:hAnsi="Times New Roman" w:cs="Times New Roman"/>
          <w:sz w:val="28"/>
          <w:szCs w:val="28"/>
        </w:rPr>
        <w:t>студентов</w:t>
      </w:r>
      <w:proofErr w:type="spellEnd"/>
      <w:r w:rsidRPr="00663E41">
        <w:rPr>
          <w:rFonts w:ascii="Times New Roman" w:hAnsi="Times New Roman" w:cs="Times New Roman"/>
          <w:sz w:val="28"/>
          <w:szCs w:val="28"/>
        </w:rPr>
        <w:t xml:space="preserve">. – [Режим доступу]:  </w:t>
      </w:r>
      <w:hyperlink r:id="rId28" w:history="1">
        <w:r w:rsidRPr="00663E41">
          <w:rPr>
            <w:rStyle w:val="a4"/>
            <w:rFonts w:ascii="Times New Roman" w:hAnsi="Times New Roman" w:cs="Times New Roman"/>
            <w:sz w:val="28"/>
            <w:szCs w:val="28"/>
          </w:rPr>
          <w:t>https://studfile.net/preview/2265389/page:22/</w:t>
        </w:r>
      </w:hyperlink>
      <w:r w:rsidRPr="00663E41">
        <w:rPr>
          <w:rFonts w:ascii="Times New Roman" w:hAnsi="Times New Roman" w:cs="Times New Roman"/>
          <w:sz w:val="28"/>
          <w:szCs w:val="28"/>
        </w:rPr>
        <w:t xml:space="preserve"> (дата звернення:</w:t>
      </w:r>
      <w:r w:rsidRPr="00663E41">
        <w:rPr>
          <w:rFonts w:ascii="Times New Roman" w:hAnsi="Times New Roman" w:cs="Times New Roman"/>
          <w:sz w:val="28"/>
          <w:szCs w:val="28"/>
          <w:lang w:val="ru-RU"/>
        </w:rPr>
        <w:t xml:space="preserve"> 13. 11. 2019)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Публіцистичні виступи Сергія Кримського як актуалізація суспільної ролі філософа [Електронний ресурс] / Андрій Мельник // ВІСНИК ЛЬВІВ. УН-ТУ Серія </w:t>
      </w:r>
      <w:proofErr w:type="spellStart"/>
      <w:r w:rsidRPr="00663E41">
        <w:rPr>
          <w:rFonts w:ascii="Times New Roman" w:hAnsi="Times New Roman" w:cs="Times New Roman"/>
          <w:sz w:val="28"/>
          <w:szCs w:val="28"/>
        </w:rPr>
        <w:t>журн</w:t>
      </w:r>
      <w:proofErr w:type="spellEnd"/>
      <w:r w:rsidRPr="00663E41">
        <w:rPr>
          <w:rFonts w:ascii="Times New Roman" w:hAnsi="Times New Roman" w:cs="Times New Roman"/>
          <w:sz w:val="28"/>
          <w:szCs w:val="28"/>
        </w:rPr>
        <w:t xml:space="preserve">. 2011. </w:t>
      </w:r>
      <w:proofErr w:type="spellStart"/>
      <w:r w:rsidRPr="00663E41">
        <w:rPr>
          <w:rFonts w:ascii="Times New Roman" w:hAnsi="Times New Roman" w:cs="Times New Roman"/>
          <w:sz w:val="28"/>
          <w:szCs w:val="28"/>
        </w:rPr>
        <w:t>Вип</w:t>
      </w:r>
      <w:proofErr w:type="spellEnd"/>
      <w:r w:rsidRPr="00663E41">
        <w:rPr>
          <w:rFonts w:ascii="Times New Roman" w:hAnsi="Times New Roman" w:cs="Times New Roman"/>
          <w:sz w:val="28"/>
          <w:szCs w:val="28"/>
        </w:rPr>
        <w:t xml:space="preserve">. 35. С. 113–124 – [Режим </w:t>
      </w:r>
      <w:r w:rsidRPr="00663E41">
        <w:rPr>
          <w:rFonts w:ascii="Times New Roman" w:hAnsi="Times New Roman" w:cs="Times New Roman"/>
          <w:sz w:val="28"/>
          <w:szCs w:val="28"/>
        </w:rPr>
        <w:lastRenderedPageBreak/>
        <w:t xml:space="preserve">доступу]:  </w:t>
      </w:r>
      <w:hyperlink r:id="rId29" w:history="1">
        <w:r w:rsidRPr="00663E41">
          <w:rPr>
            <w:rStyle w:val="a4"/>
            <w:rFonts w:ascii="Times New Roman" w:hAnsi="Times New Roman" w:cs="Times New Roman"/>
            <w:sz w:val="28"/>
            <w:szCs w:val="28"/>
          </w:rPr>
          <w:t>https://prima.franko.lviv.ua/faculty/jur/publications/visnyk35/</w:t>
        </w:r>
        <w:r w:rsidRPr="00663E41">
          <w:rPr>
            <w:rStyle w:val="a4"/>
            <w:rFonts w:ascii="Times New Roman" w:hAnsi="Times New Roman" w:cs="Times New Roman"/>
            <w:sz w:val="28"/>
            <w:szCs w:val="28"/>
          </w:rPr>
          <w:br/>
          <w:t>Visnyk35_P1_08_MelnykA.pdf</w:t>
        </w:r>
      </w:hyperlink>
      <w:r w:rsidRPr="00663E41">
        <w:t xml:space="preserve"> </w:t>
      </w:r>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7.11.2019)</w:t>
      </w:r>
    </w:p>
    <w:p w:rsidR="00C618FC" w:rsidRPr="00663E41"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663E41">
        <w:rPr>
          <w:rFonts w:ascii="Times New Roman" w:hAnsi="Times New Roman" w:cs="Times New Roman"/>
          <w:sz w:val="28"/>
          <w:szCs w:val="28"/>
        </w:rPr>
        <w:t xml:space="preserve"> Теорія «лідерів думок» П. </w:t>
      </w:r>
      <w:proofErr w:type="spellStart"/>
      <w:r w:rsidRPr="00663E41">
        <w:rPr>
          <w:rFonts w:ascii="Times New Roman" w:hAnsi="Times New Roman" w:cs="Times New Roman"/>
          <w:sz w:val="28"/>
          <w:szCs w:val="28"/>
        </w:rPr>
        <w:t>Лазарсфельда</w:t>
      </w:r>
      <w:proofErr w:type="spellEnd"/>
      <w:r w:rsidRPr="00663E41">
        <w:rPr>
          <w:rFonts w:ascii="Times New Roman" w:hAnsi="Times New Roman" w:cs="Times New Roman"/>
          <w:sz w:val="28"/>
          <w:szCs w:val="28"/>
        </w:rPr>
        <w:t xml:space="preserve"> [ Електронний </w:t>
      </w:r>
      <w:r>
        <w:rPr>
          <w:rFonts w:ascii="Times New Roman" w:hAnsi="Times New Roman" w:cs="Times New Roman"/>
          <w:sz w:val="28"/>
          <w:szCs w:val="28"/>
        </w:rPr>
        <w:t>ресурс] /</w:t>
      </w:r>
      <w:proofErr w:type="spellStart"/>
      <w:r>
        <w:rPr>
          <w:rFonts w:ascii="Times New Roman" w:hAnsi="Times New Roman" w:cs="Times New Roman"/>
          <w:sz w:val="28"/>
          <w:szCs w:val="28"/>
        </w:rPr>
        <w:t>Студопедія.Орг</w:t>
      </w:r>
      <w:proofErr w:type="spellEnd"/>
      <w:r>
        <w:rPr>
          <w:rFonts w:ascii="Times New Roman" w:hAnsi="Times New Roman" w:cs="Times New Roman"/>
          <w:sz w:val="28"/>
          <w:szCs w:val="28"/>
        </w:rPr>
        <w:t>. – 2014–</w:t>
      </w:r>
      <w:r w:rsidRPr="00663E41">
        <w:rPr>
          <w:rFonts w:ascii="Times New Roman" w:hAnsi="Times New Roman" w:cs="Times New Roman"/>
          <w:sz w:val="28"/>
          <w:szCs w:val="28"/>
        </w:rPr>
        <w:t xml:space="preserve">2019. – [Режим доступу]:  </w:t>
      </w:r>
      <w:hyperlink r:id="rId30" w:history="1">
        <w:r w:rsidRPr="00663E41">
          <w:rPr>
            <w:rStyle w:val="a4"/>
            <w:rFonts w:ascii="Times New Roman" w:hAnsi="Times New Roman" w:cs="Times New Roman"/>
            <w:sz w:val="28"/>
            <w:szCs w:val="28"/>
          </w:rPr>
          <w:t>https://studopedia.org/10-124492.html</w:t>
        </w:r>
      </w:hyperlink>
      <w:r w:rsidRPr="00663E41">
        <w:rPr>
          <w:rFonts w:ascii="Times New Roman" w:hAnsi="Times New Roman" w:cs="Times New Roman"/>
          <w:sz w:val="28"/>
          <w:szCs w:val="28"/>
        </w:rPr>
        <w:t>(дата звернення:</w:t>
      </w:r>
      <w:r w:rsidRPr="00663E41">
        <w:rPr>
          <w:rFonts w:ascii="Times New Roman" w:hAnsi="Times New Roman" w:cs="Times New Roman"/>
          <w:sz w:val="28"/>
          <w:szCs w:val="28"/>
          <w:lang w:val="ru-RU"/>
        </w:rPr>
        <w:t xml:space="preserve"> 11.10.2019)</w:t>
      </w:r>
    </w:p>
    <w:p w:rsidR="00C618FC" w:rsidRPr="00D049EB" w:rsidRDefault="00C618FC" w:rsidP="00C618FC">
      <w:pPr>
        <w:pStyle w:val="a3"/>
        <w:numPr>
          <w:ilvl w:val="0"/>
          <w:numId w:val="2"/>
        </w:numPr>
        <w:spacing w:line="384" w:lineRule="auto"/>
        <w:ind w:left="851" w:hanging="567"/>
        <w:jc w:val="both"/>
        <w:rPr>
          <w:rFonts w:ascii="Times New Roman" w:hAnsi="Times New Roman" w:cs="Times New Roman"/>
          <w:sz w:val="28"/>
          <w:szCs w:val="28"/>
        </w:rPr>
      </w:pPr>
      <w:r w:rsidRPr="00D049EB">
        <w:rPr>
          <w:rFonts w:ascii="Times New Roman" w:hAnsi="Times New Roman" w:cs="Times New Roman"/>
          <w:sz w:val="28"/>
          <w:szCs w:val="28"/>
        </w:rPr>
        <w:t xml:space="preserve">Шляхи до міжособистісного впливу  / </w:t>
      </w:r>
      <w:proofErr w:type="spellStart"/>
      <w:r w:rsidRPr="00D049EB">
        <w:rPr>
          <w:rFonts w:ascii="Times New Roman" w:hAnsi="Times New Roman" w:cs="Times New Roman"/>
          <w:sz w:val="28"/>
          <w:szCs w:val="28"/>
        </w:rPr>
        <w:t>Мертон</w:t>
      </w:r>
      <w:proofErr w:type="spellEnd"/>
      <w:r w:rsidRPr="00D049EB">
        <w:rPr>
          <w:rFonts w:ascii="Times New Roman" w:hAnsi="Times New Roman" w:cs="Times New Roman"/>
          <w:sz w:val="28"/>
          <w:szCs w:val="28"/>
        </w:rPr>
        <w:t xml:space="preserve"> Р. // Соціальна теорія й соціальна структура. / Пер. с </w:t>
      </w:r>
      <w:proofErr w:type="spellStart"/>
      <w:r w:rsidRPr="00D049EB">
        <w:rPr>
          <w:rFonts w:ascii="Times New Roman" w:hAnsi="Times New Roman" w:cs="Times New Roman"/>
          <w:sz w:val="28"/>
          <w:szCs w:val="28"/>
        </w:rPr>
        <w:t>англ</w:t>
      </w:r>
      <w:proofErr w:type="spellEnd"/>
      <w:r w:rsidRPr="00D049EB">
        <w:rPr>
          <w:rFonts w:ascii="Times New Roman" w:hAnsi="Times New Roman" w:cs="Times New Roman"/>
          <w:sz w:val="28"/>
          <w:szCs w:val="28"/>
        </w:rPr>
        <w:t xml:space="preserve">. Є. Н. Єгорової, и </w:t>
      </w:r>
      <w:proofErr w:type="spellStart"/>
      <w:r w:rsidRPr="00D049EB">
        <w:rPr>
          <w:rFonts w:ascii="Times New Roman" w:hAnsi="Times New Roman" w:cs="Times New Roman"/>
          <w:sz w:val="28"/>
          <w:szCs w:val="28"/>
        </w:rPr>
        <w:t>др</w:t>
      </w:r>
      <w:proofErr w:type="spellEnd"/>
      <w:r w:rsidRPr="00D049EB">
        <w:rPr>
          <w:rFonts w:ascii="Times New Roman" w:hAnsi="Times New Roman" w:cs="Times New Roman"/>
          <w:sz w:val="28"/>
          <w:szCs w:val="28"/>
        </w:rPr>
        <w:t xml:space="preserve">.; наук. ред. З. В. </w:t>
      </w:r>
      <w:proofErr w:type="spellStart"/>
      <w:r w:rsidRPr="00D049EB">
        <w:rPr>
          <w:rFonts w:ascii="Times New Roman" w:hAnsi="Times New Roman" w:cs="Times New Roman"/>
          <w:sz w:val="28"/>
          <w:szCs w:val="28"/>
        </w:rPr>
        <w:t>Коганова</w:t>
      </w:r>
      <w:proofErr w:type="spellEnd"/>
      <w:r w:rsidRPr="00D049EB">
        <w:rPr>
          <w:rFonts w:ascii="Times New Roman" w:hAnsi="Times New Roman" w:cs="Times New Roman"/>
          <w:sz w:val="28"/>
          <w:szCs w:val="28"/>
        </w:rPr>
        <w:t>. — М.: АСТ, Хранитель, 2006. — 873 с.</w:t>
      </w:r>
    </w:p>
    <w:p w:rsidR="00C618FC" w:rsidRPr="006817AF" w:rsidRDefault="00C618FC" w:rsidP="00361540">
      <w:pPr>
        <w:spacing w:after="0" w:line="384" w:lineRule="auto"/>
        <w:ind w:firstLine="360"/>
        <w:jc w:val="both"/>
        <w:rPr>
          <w:rFonts w:ascii="Times New Roman" w:hAnsi="Times New Roman" w:cs="Times New Roman"/>
          <w:sz w:val="28"/>
          <w:szCs w:val="28"/>
        </w:rPr>
      </w:pPr>
    </w:p>
    <w:p w:rsidR="00361540" w:rsidRDefault="00361540" w:rsidP="00361540">
      <w:pPr>
        <w:spacing w:after="0" w:line="384" w:lineRule="auto"/>
        <w:jc w:val="both"/>
        <w:rPr>
          <w:rFonts w:ascii="Times New Roman" w:hAnsi="Times New Roman" w:cs="Times New Roman"/>
          <w:sz w:val="28"/>
          <w:szCs w:val="28"/>
        </w:rPr>
      </w:pPr>
    </w:p>
    <w:p w:rsidR="00361540" w:rsidRDefault="00361540" w:rsidP="00361540">
      <w:pPr>
        <w:spacing w:line="384" w:lineRule="auto"/>
        <w:jc w:val="both"/>
        <w:rPr>
          <w:rFonts w:ascii="Times New Roman" w:hAnsi="Times New Roman" w:cs="Times New Roman"/>
          <w:sz w:val="28"/>
          <w:szCs w:val="28"/>
        </w:rPr>
      </w:pPr>
    </w:p>
    <w:p w:rsidR="00672C05" w:rsidRDefault="00672C05"/>
    <w:sectPr w:rsidR="00672C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9F4B7A"/>
    <w:multiLevelType w:val="hybridMultilevel"/>
    <w:tmpl w:val="869A40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5C851941"/>
    <w:multiLevelType w:val="hybridMultilevel"/>
    <w:tmpl w:val="08C2737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nsid w:val="6CE020C8"/>
    <w:multiLevelType w:val="hybridMultilevel"/>
    <w:tmpl w:val="BBB810B2"/>
    <w:lvl w:ilvl="0" w:tplc="EDC66782">
      <w:start w:val="1"/>
      <w:numFmt w:val="bullet"/>
      <w:lvlText w:val=""/>
      <w:lvlJc w:val="left"/>
      <w:pPr>
        <w:ind w:left="108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D2D"/>
    <w:rsid w:val="00022740"/>
    <w:rsid w:val="00361540"/>
    <w:rsid w:val="003F05C6"/>
    <w:rsid w:val="00672C05"/>
    <w:rsid w:val="00B60D2D"/>
    <w:rsid w:val="00C618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8B47EC-FE8C-4A5C-8B6A-0F14FA758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1540"/>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1540"/>
    <w:pPr>
      <w:ind w:left="720"/>
      <w:contextualSpacing/>
    </w:pPr>
  </w:style>
  <w:style w:type="character" w:styleId="a4">
    <w:name w:val="Hyperlink"/>
    <w:basedOn w:val="a0"/>
    <w:uiPriority w:val="99"/>
    <w:unhideWhenUsed/>
    <w:rsid w:val="00C618F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y.kyiv.ua/ru/article/den-ukrainy/ekstrakt-200" TargetMode="External"/><Relationship Id="rId13" Type="http://schemas.openxmlformats.org/officeDocument/2006/relationships/hyperlink" Target="https://day.kyiv.ua/uk/article/svitovi-diskusiyi/krov-naygirshiy-svidok-istini" TargetMode="External"/><Relationship Id="rId18" Type="http://schemas.openxmlformats.org/officeDocument/2006/relationships/hyperlink" Target="https://day.kyiv.ua/uk/article/ukrayina-incognita/filosof-yakogo-ne-cpiymav-svit" TargetMode="External"/><Relationship Id="rId26" Type="http://schemas.openxmlformats.org/officeDocument/2006/relationships/hyperlink" Target="http://www.nas.gov.ua/nasuawards/UA/Pages/default.aspx" TargetMode="External"/><Relationship Id="rId3" Type="http://schemas.openxmlformats.org/officeDocument/2006/relationships/settings" Target="settings.xml"/><Relationship Id="rId21" Type="http://schemas.openxmlformats.org/officeDocument/2006/relationships/hyperlink" Target="https://day.kyiv.ua/uk/article/istoriya-i-ya/22-chervnya-1941-roku-apogey-krivavoyi-drami-civilizaciyi" TargetMode="External"/><Relationship Id="rId7" Type="http://schemas.openxmlformats.org/officeDocument/2006/relationships/hyperlink" Target="https://day.kyiv.ua/uk/article/panorama-dnya/vavilon-hhi" TargetMode="External"/><Relationship Id="rId12" Type="http://schemas.openxmlformats.org/officeDocument/2006/relationships/hyperlink" Target="https://day.kyiv.ua/uk/article/kultura/i-ne-sudimi-budete" TargetMode="External"/><Relationship Id="rId17" Type="http://schemas.openxmlformats.org/officeDocument/2006/relationships/hyperlink" Target="https://day.kyiv.ua/uk/article/cuspilstvo/sergiy-krimskiy-gazeta-yak-analitika-i-vist" TargetMode="External"/><Relationship Id="rId25" Type="http://schemas.openxmlformats.org/officeDocument/2006/relationships/hyperlink" Target="https://zakon.rada.gov.ua/laws/show/254%D0%BA/96-%D0%B2%D1%80" TargetMode="External"/><Relationship Id="rId2" Type="http://schemas.openxmlformats.org/officeDocument/2006/relationships/styles" Target="styles.xml"/><Relationship Id="rId16" Type="http://schemas.openxmlformats.org/officeDocument/2006/relationships/hyperlink" Target="https://day.kyiv.ua/uk/article/istoriya-i-ya/pro-bagatogrannu-rol-uchitelki-zhittya" TargetMode="External"/><Relationship Id="rId20" Type="http://schemas.openxmlformats.org/officeDocument/2006/relationships/hyperlink" Target="https://day.kyiv.ua/uk/article/akciya-dnya/chumackiy-shlyah-stolit" TargetMode="External"/><Relationship Id="rId29" Type="http://schemas.openxmlformats.org/officeDocument/2006/relationships/hyperlink" Target="https://prima.franko.lviv.ua/faculty/jur/publications/visnyk35/Visnyk35_P1_08_MelnykA.pdf" TargetMode="External"/><Relationship Id="rId1" Type="http://schemas.openxmlformats.org/officeDocument/2006/relationships/numbering" Target="numbering.xml"/><Relationship Id="rId6" Type="http://schemas.openxmlformats.org/officeDocument/2006/relationships/hyperlink" Target="https://uk.wikipedia.org/wiki/%D0%9F%D1%80%D0%BE%D1%84%D0%B5%D1%81%D0%BE%D1%80" TargetMode="External"/><Relationship Id="rId11" Type="http://schemas.openxmlformats.org/officeDocument/2006/relationships/hyperlink" Target="https://day.kyiv.ua/uk/article/podrobici/znaki-chornobilya" TargetMode="External"/><Relationship Id="rId24" Type="http://schemas.openxmlformats.org/officeDocument/2006/relationships/hyperlink" Target="http://web.archive.org/web/20080709083101/http://www.day.kiev.ua/290989/" TargetMode="External"/><Relationship Id="rId32" Type="http://schemas.openxmlformats.org/officeDocument/2006/relationships/theme" Target="theme/theme1.xml"/><Relationship Id="rId5" Type="http://schemas.openxmlformats.org/officeDocument/2006/relationships/hyperlink" Target="https://uk.wikipedia.org/wiki/%D0%94%D0%BE%D0%BA%D1%82%D0%BE%D1%80_%D1%84%D1%96%D0%BB%D0%BE%D1%81%D0%BE%D1%84%D1%81%D1%8C%D0%BA%D0%B8%D1%85_%D0%BD%D0%B0%D1%83%D0%BA" TargetMode="External"/><Relationship Id="rId15" Type="http://schemas.openxmlformats.org/officeDocument/2006/relationships/hyperlink" Target="https://day.kyiv.ua/uk/article/cuspilstvo/mizh-dvoma-polyusami" TargetMode="External"/><Relationship Id="rId23" Type="http://schemas.openxmlformats.org/officeDocument/2006/relationships/hyperlink" Target="http://bihun.in.ua/jushits/jurhit/article/920/" TargetMode="External"/><Relationship Id="rId28" Type="http://schemas.openxmlformats.org/officeDocument/2006/relationships/hyperlink" Target="https://studfile.net/preview/2265389/page:22/" TargetMode="External"/><Relationship Id="rId10" Type="http://schemas.openxmlformats.org/officeDocument/2006/relationships/hyperlink" Target="https://day.kyiv.ua/uk/article/cuspilstvo/zemlya-ce-ne-tilki-grunt-ale-y-socialne-yavishche" TargetMode="External"/><Relationship Id="rId19" Type="http://schemas.openxmlformats.org/officeDocument/2006/relationships/hyperlink" Target="https://day.kyiv.ua/uk/article/cuspilstvo/fortecya-ukrayinskoyi-duhovnosti"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ay.kyiv.ua/uk/library/books/ekstrakt-150-u-dvoh-tomah" TargetMode="External"/><Relationship Id="rId14" Type="http://schemas.openxmlformats.org/officeDocument/2006/relationships/hyperlink" Target="https://day.kyiv.ua/uk/article/panorama-dnya/mentalni-cinnosti-v-konteksti-viborchoyi-kampaniyi" TargetMode="External"/><Relationship Id="rId22" Type="http://schemas.openxmlformats.org/officeDocument/2006/relationships/hyperlink" Target="https://pracownik.kul.pl/files/37108/public/KatzE.pdf" TargetMode="External"/><Relationship Id="rId27" Type="http://schemas.openxmlformats.org/officeDocument/2006/relationships/hyperlink" Target="https://www.filosof.com.ua/Biobiblio/KRYMSKY.pdf" TargetMode="External"/><Relationship Id="rId30" Type="http://schemas.openxmlformats.org/officeDocument/2006/relationships/hyperlink" Target="https://studopedia.org/10-12449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13</Pages>
  <Words>2578</Words>
  <Characters>14696</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2020-07-30T07:58:00Z</dcterms:created>
  <dcterms:modified xsi:type="dcterms:W3CDTF">2020-07-30T08:26:00Z</dcterms:modified>
</cp:coreProperties>
</file>