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5FF" w:rsidRPr="00C235FF" w:rsidRDefault="00C235FF" w:rsidP="00C235F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C235FF" w:rsidRPr="00C235FF" w:rsidRDefault="00C235FF" w:rsidP="00C235F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Геолого-географічний факультет</w:t>
      </w:r>
    </w:p>
    <w:p w:rsidR="00C235FF" w:rsidRPr="00C235FF" w:rsidRDefault="00C235FF" w:rsidP="00C235F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Кафедра економічної та соціальної географії і туризму</w:t>
      </w:r>
    </w:p>
    <w:p w:rsidR="00C235FF" w:rsidRPr="00C235FF" w:rsidRDefault="00C235FF" w:rsidP="00C235F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8"/>
          <w:u w:val="single"/>
          <w:lang w:val="ru-RU" w:eastAsia="ru-RU"/>
        </w:rPr>
      </w:pP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</w:pPr>
      <w:r w:rsidRPr="00C235FF"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  <w:t>Дипломна робота</w:t>
      </w: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</w:pPr>
      <w:r w:rsidRPr="00C235FF">
        <w:rPr>
          <w:rFonts w:ascii="Times New Roman" w:eastAsia="Times New Roman" w:hAnsi="Times New Roman" w:cs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  <w:t>бакалавра</w:t>
      </w: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0"/>
          <w:szCs w:val="24"/>
          <w:lang w:val="ru-RU" w:eastAsia="ru-RU"/>
        </w:rPr>
        <w:t>(освітньо-кваліфікаційний рівень)</w:t>
      </w: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</w:pP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ru-RU" w:eastAsia="ru-RU"/>
        </w:rPr>
      </w:pPr>
    </w:p>
    <w:p w:rsidR="00C235FF" w:rsidRPr="00C235FF" w:rsidRDefault="00C235FF" w:rsidP="00C235F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35F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на тему: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«ГЕОГРАФІЯ АРХІТЕКТУРНОЇ СПАДЩИНИ  УКРАЇНИ»</w:t>
      </w: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uk-UA"/>
        </w:rPr>
        <w:t>«GEOGRAPHY OF ARCHITECTURAL HERITAGE</w:t>
      </w: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uk-UA"/>
        </w:rPr>
        <w:t>UKRAINE»</w:t>
      </w:r>
    </w:p>
    <w:p w:rsidR="00C235FF" w:rsidRPr="00C235FF" w:rsidRDefault="00C235FF" w:rsidP="00C235F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235FF" w:rsidRPr="00C235FF" w:rsidRDefault="00C235FF" w:rsidP="00C235F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8"/>
          <w:lang w:eastAsia="ru-RU"/>
        </w:rPr>
      </w:pP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Викона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ла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: студент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ка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IV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курсу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денної форми навчання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напрям п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і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дготовки 6.040104 Географ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і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я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>(шифр і назва напряму підготовки, спеціальності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)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0"/>
          <w:u w:val="single"/>
          <w:lang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Бондаренко</w:t>
      </w:r>
      <w:r w:rsidRPr="00C235FF">
        <w:rPr>
          <w:rFonts w:ascii="Times New Roman" w:eastAsia="Times New Roman" w:hAnsi="Times New Roman" w:cs="Times New Roman"/>
          <w:noProof/>
          <w:sz w:val="20"/>
          <w:szCs w:val="20"/>
          <w:u w:val="single"/>
          <w:lang w:eastAsia="ru-RU"/>
        </w:rPr>
        <w:t xml:space="preserve"> 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С. Л.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             (прізвище та ініціали повністю)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Керівник  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Яворська В.В.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                           (прізвище та ініціали)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Рецензент 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доц. Тригуб В.І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.</w:t>
      </w:r>
    </w:p>
    <w:p w:rsidR="00C235FF" w:rsidRPr="00C235FF" w:rsidRDefault="00C235FF" w:rsidP="00C235F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                           (прізвище та ініціали)</w:t>
      </w:r>
    </w:p>
    <w:p w:rsidR="00C235FF" w:rsidRPr="00C235FF" w:rsidRDefault="00C235FF" w:rsidP="00C235FF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                                    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Рекомендовано до захисту:                 Захищено на засіданні ЕК №__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протокол засідання кафедри               протокол №___від «___»_____р.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№_____ від «___»_____ р.                  Оцінка_____ /________/________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Завідувач кафедри                                (</w:t>
      </w: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>за національною шкалою, за шкалою ЕСТ</w:t>
      </w: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en-US" w:eastAsia="ru-RU"/>
        </w:rPr>
        <w:t>S</w:t>
      </w: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>, бал)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________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>проф. Топчієв О.Г.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              Голова ЕК 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(підпис)         (прізвище,ініціали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)                           ________ 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 xml:space="preserve">проф. 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Світличний О.О.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  <w:t xml:space="preserve">  </w:t>
      </w: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                                                                                                                                          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0"/>
          <w:szCs w:val="20"/>
          <w:lang w:val="ru-RU" w:eastAsia="ru-RU"/>
        </w:rPr>
        <w:t xml:space="preserve">                                                                                               (підпис)            (прізвище, ініціали)</w:t>
      </w:r>
    </w:p>
    <w:p w:rsidR="00C235FF" w:rsidRPr="00C235FF" w:rsidRDefault="00C235FF" w:rsidP="00C235F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</w:pPr>
    </w:p>
    <w:p w:rsid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</w:pPr>
    </w:p>
    <w:p w:rsid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</w:pPr>
    </w:p>
    <w:p w:rsid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</w:pP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</w:pPr>
    </w:p>
    <w:p w:rsidR="00C235FF" w:rsidRPr="00C235FF" w:rsidRDefault="00C235FF" w:rsidP="00C235F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noProof/>
          <w:sz w:val="24"/>
          <w:szCs w:val="28"/>
          <w:lang w:val="ru-RU" w:eastAsia="ru-RU"/>
        </w:rPr>
        <w:t xml:space="preserve">Одеса – 2020 </w:t>
      </w:r>
    </w:p>
    <w:p w:rsidR="00C235FF" w:rsidRPr="00C235FF" w:rsidRDefault="00C235FF" w:rsidP="00C235F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C235FF" w:rsidRPr="00C235FF" w:rsidRDefault="00C235FF" w:rsidP="00C235F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</w:pPr>
      <w:r w:rsidRPr="00C235FF">
        <w:rPr>
          <w:rFonts w:ascii="Times New Roman" w:eastAsia="Times New Roman" w:hAnsi="Times New Roman" w:cs="Times New Roman"/>
          <w:bCs/>
          <w:sz w:val="28"/>
          <w:szCs w:val="20"/>
          <w:lang w:val="ru-RU" w:eastAsia="ru-RU"/>
        </w:rPr>
        <w:t xml:space="preserve">                                                            </w:t>
      </w:r>
      <w:r w:rsidRPr="00C235FF">
        <w:rPr>
          <w:rFonts w:ascii="Times New Roman" w:eastAsia="Times New Roman" w:hAnsi="Times New Roman" w:cs="Times New Roman"/>
          <w:bCs/>
          <w:sz w:val="28"/>
          <w:szCs w:val="20"/>
          <w:lang w:eastAsia="ru-RU"/>
        </w:rPr>
        <w:t>ЗМІСТ</w:t>
      </w:r>
    </w:p>
    <w:tbl>
      <w:tblPr>
        <w:tblW w:w="10365" w:type="dxa"/>
        <w:tblInd w:w="-252" w:type="dxa"/>
        <w:tblLayout w:type="fixed"/>
        <w:tblLook w:val="04A0" w:firstRow="1" w:lastRow="0" w:firstColumn="1" w:lastColumn="0" w:noHBand="0" w:noVBand="1"/>
      </w:tblPr>
      <w:tblGrid>
        <w:gridCol w:w="10365"/>
      </w:tblGrid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</w:pP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стор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. 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Вступ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.......................................................................................................................…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…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6</w:t>
            </w:r>
          </w:p>
        </w:tc>
      </w:tr>
      <w:tr w:rsidR="00C235FF" w:rsidRPr="00C235FF" w:rsidTr="00C235FF">
        <w:trPr>
          <w:trHeight w:val="497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1 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Те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ор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е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тичні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положення культурної 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спадщи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ни.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................................................…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….8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    1.1 Визначення та склад культурної спадщини.............................................….…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8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    1.2 Загальна характеристика архітектурних об’єктів та пам’яток . ...................14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2 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Географії архітектурної спадщини України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….…………………………………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..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.20</w:t>
            </w:r>
          </w:p>
        </w:tc>
      </w:tr>
      <w:tr w:rsidR="00C235FF" w:rsidRPr="00C235FF" w:rsidTr="00C235FF">
        <w:trPr>
          <w:trHeight w:val="497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 xml:space="preserve">     2.1 Історичні нариси становлення та зародження архітектури в Україні..........</w:t>
            </w:r>
            <w:r w:rsidRPr="00C235FF"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  <w:t>20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    2.2 Види та розміщення архітектурних 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пам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’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яток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 xml:space="preserve"> на 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території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 xml:space="preserve"> 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України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..........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..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24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    2.3 Замки і фортеці України…………………………</w:t>
            </w:r>
            <w:r w:rsidRPr="00C235FF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.........................................</w:t>
            </w:r>
            <w:r w:rsidRPr="00C235FF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val="ru-RU"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color w:val="000000"/>
                <w:sz w:val="28"/>
                <w:szCs w:val="20"/>
                <w:lang w:val="ru-RU" w:eastAsia="ru-RU"/>
              </w:rPr>
              <w:t>.30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    2.4 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Рел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ігійна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архітектурна спадщина України…………………. 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eastAsia="ru-RU"/>
              </w:rPr>
              <w:t>......................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val="ru-RU" w:eastAsia="ru-RU"/>
              </w:rPr>
              <w:t>..43</w:t>
            </w:r>
          </w:p>
        </w:tc>
      </w:tr>
      <w:tr w:rsidR="00C235FF" w:rsidRPr="00C235FF" w:rsidTr="00C235FF">
        <w:trPr>
          <w:trHeight w:val="497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    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eastAsia="ru-RU"/>
              </w:rPr>
              <w:t>2.5 Палаци України…………………………... ..................................................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val="ru-RU"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eastAsia="ru-RU"/>
              </w:rPr>
              <w:t>..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val="ru-RU" w:eastAsia="ru-RU"/>
              </w:rPr>
              <w:t>.53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3 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Систематизація географічних досліджень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……………….………….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eastAsia="ru-RU"/>
              </w:rPr>
              <w:t>..............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val="ru-RU" w:eastAsia="ru-RU"/>
              </w:rPr>
              <w:t>....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0"/>
                <w:lang w:val="ru-RU" w:eastAsia="ru-RU"/>
              </w:rPr>
              <w:t xml:space="preserve"> 57</w:t>
            </w:r>
          </w:p>
        </w:tc>
      </w:tr>
      <w:tr w:rsidR="00C235FF" w:rsidRPr="00C235FF" w:rsidTr="00C235FF">
        <w:trPr>
          <w:trHeight w:val="970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 xml:space="preserve">      3</w:t>
            </w:r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</w:t>
            </w:r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  <w:t xml:space="preserve"> </w:t>
            </w:r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Класифікація областей України за насиченістю об</w:t>
            </w:r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val="ru-RU" w:eastAsia="ru-RU"/>
              </w:rPr>
              <w:t>’</w:t>
            </w:r>
            <w:proofErr w:type="spellStart"/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єктами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архітектурної</w:t>
            </w:r>
          </w:p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C235F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           спадщини……………………………………………………………...............56</w:t>
            </w:r>
          </w:p>
        </w:tc>
      </w:tr>
      <w:tr w:rsidR="00C235FF" w:rsidRPr="00C235FF" w:rsidTr="00C235FF">
        <w:trPr>
          <w:trHeight w:val="497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 xml:space="preserve">      3.2 Метод соціологічних досліджень 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……………….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...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pacing w:val="6"/>
                <w:sz w:val="28"/>
                <w:szCs w:val="20"/>
                <w:lang w:eastAsia="ru-RU"/>
              </w:rPr>
              <w:t>.................................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pacing w:val="6"/>
                <w:sz w:val="28"/>
                <w:szCs w:val="20"/>
                <w:lang w:val="ru-RU"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pacing w:val="6"/>
                <w:sz w:val="28"/>
                <w:szCs w:val="20"/>
                <w:lang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pacing w:val="6"/>
                <w:sz w:val="28"/>
                <w:szCs w:val="20"/>
                <w:lang w:val="ru-RU" w:eastAsia="ru-RU"/>
              </w:rPr>
              <w:t>.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pacing w:val="6"/>
                <w:sz w:val="28"/>
                <w:szCs w:val="20"/>
                <w:lang w:eastAsia="ru-RU"/>
              </w:rPr>
              <w:t>6</w:t>
            </w:r>
            <w:r w:rsidRPr="00C235FF">
              <w:rPr>
                <w:rFonts w:ascii="Times New Roman" w:eastAsia="Times New Roman" w:hAnsi="Times New Roman" w:cs="Times New Roman"/>
                <w:bCs/>
                <w:color w:val="000000"/>
                <w:spacing w:val="6"/>
                <w:sz w:val="28"/>
                <w:szCs w:val="20"/>
                <w:lang w:val="ru-RU" w:eastAsia="ru-RU"/>
              </w:rPr>
              <w:t>2</w:t>
            </w:r>
          </w:p>
        </w:tc>
      </w:tr>
      <w:tr w:rsidR="00C235FF" w:rsidRPr="00C235FF" w:rsidTr="00C235FF">
        <w:trPr>
          <w:trHeight w:val="982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tabs>
                <w:tab w:val="right" w:pos="10152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 xml:space="preserve">4 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Використання </w:t>
            </w:r>
            <w:proofErr w:type="gram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досл</w:t>
            </w:r>
            <w:proofErr w:type="gram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іджень дипломної роботи в навчальній </w:t>
            </w:r>
          </w:p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  діяльності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  <w:t>………………………………….…………………………………....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... ...62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Висновки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…………………..…………………..……………………………………..  72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  <w:hideMark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Список літератури</w:t>
            </w:r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………………………………..………………………………...  .74</w:t>
            </w:r>
          </w:p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</w:pPr>
            <w:proofErr w:type="spellStart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Додатки</w:t>
            </w:r>
            <w:proofErr w:type="spellEnd"/>
            <w:r w:rsidRPr="00C235FF"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  <w:t>………………………………………………………………………………..78</w:t>
            </w: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</w:pPr>
          </w:p>
        </w:tc>
      </w:tr>
      <w:tr w:rsidR="00C235FF" w:rsidRPr="00C235FF" w:rsidTr="00C235FF">
        <w:trPr>
          <w:trHeight w:val="497"/>
        </w:trPr>
        <w:tc>
          <w:tcPr>
            <w:tcW w:w="10368" w:type="dxa"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</w:pPr>
          </w:p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</w:pPr>
          </w:p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ru-RU" w:eastAsia="ru-RU"/>
              </w:rPr>
            </w:pP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eastAsia="ru-RU"/>
              </w:rPr>
            </w:pPr>
          </w:p>
        </w:tc>
      </w:tr>
      <w:tr w:rsidR="00C235FF" w:rsidRPr="00C235FF" w:rsidTr="00C235FF">
        <w:trPr>
          <w:trHeight w:val="497"/>
        </w:trPr>
        <w:tc>
          <w:tcPr>
            <w:tcW w:w="10368" w:type="dxa"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0"/>
                <w:lang w:val="ru-RU" w:eastAsia="ru-RU"/>
              </w:rPr>
            </w:pPr>
          </w:p>
        </w:tc>
      </w:tr>
      <w:tr w:rsidR="00C235FF" w:rsidRPr="00C235FF" w:rsidTr="00C235FF">
        <w:trPr>
          <w:trHeight w:val="485"/>
        </w:trPr>
        <w:tc>
          <w:tcPr>
            <w:tcW w:w="10368" w:type="dxa"/>
          </w:tcPr>
          <w:p w:rsidR="00C235FF" w:rsidRPr="00C235FF" w:rsidRDefault="00C235FF" w:rsidP="00C235F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pacing w:val="4"/>
                <w:sz w:val="28"/>
                <w:szCs w:val="28"/>
                <w:lang w:val="ru-RU" w:eastAsia="ru-RU"/>
              </w:rPr>
            </w:pPr>
          </w:p>
        </w:tc>
      </w:tr>
    </w:tbl>
    <w:p w:rsidR="00C235FF" w:rsidRPr="00C235FF" w:rsidRDefault="00C235FF" w:rsidP="00C235FF">
      <w:pPr>
        <w:tabs>
          <w:tab w:val="left" w:pos="9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                                           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ВСТУП</w:t>
      </w:r>
      <w:proofErr w:type="gramEnd"/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5FF" w:rsidRPr="00C235FF" w:rsidRDefault="00C235FF" w:rsidP="00C235FF">
      <w:pPr>
        <w:tabs>
          <w:tab w:val="left" w:pos="9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Сучасне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нське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льство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на початку ХХI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живе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часи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велик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змiн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 можливостей, коли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вiдбуваються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тенденцiї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перегля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єї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культурн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спадщин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и, її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чiткого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аналiзу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вiдновленних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втрачених та подальшому збереженню об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єктiв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культурного надбання. За всю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iсторiю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iснування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України, було багато чого втрачено, але багато чого український народ набув.</w:t>
      </w:r>
    </w:p>
    <w:p w:rsidR="00C235FF" w:rsidRPr="00C235FF" w:rsidRDefault="00C235FF" w:rsidP="00C235FF">
      <w:pPr>
        <w:tabs>
          <w:tab w:val="left" w:pos="9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Саме до цього набутого й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вiдноситься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архiтектурна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спадщина. За часи свого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iснування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панувало багато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рiзних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правителiв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народiв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i кожен з них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привнiс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свiй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неповторний та визначний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архiтектурний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внесок, яким українське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суспiльство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може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нинi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спостерiгати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пишатися.</w:t>
      </w:r>
    </w:p>
    <w:p w:rsidR="00C235FF" w:rsidRPr="00C235FF" w:rsidRDefault="00C235FF" w:rsidP="00C235FF">
      <w:pPr>
        <w:tabs>
          <w:tab w:val="left" w:pos="92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сучасному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аналiз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розповсюдження видатних пам`яток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територiї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 є дуже актуальним напрямком, як для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географiї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культурної спадщини України, так i для розвитку туризму не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тiльки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але й в усьому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свiтi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оскiльки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туризму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вiщають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велике майбутнє i визначають його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необмеженi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розвитку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нацiональної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економiки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сучасного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iмiджу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країни.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дипломної роботи є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дослiдження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регiонального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розмiщення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визначних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архiтектурних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пам`яток на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територiї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України, визначення їх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вiкової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структури та 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домiнуючого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видового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рiзноманiття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0"/>
          <w:lang w:eastAsia="ru-RU"/>
        </w:rPr>
      </w:pPr>
      <w:r w:rsidRPr="00C235FF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eastAsia="ru-RU"/>
        </w:rPr>
        <w:t xml:space="preserve">Об’єктом </w:t>
      </w:r>
      <w:proofErr w:type="spellStart"/>
      <w:r w:rsidRPr="00C235FF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eastAsia="ru-RU"/>
        </w:rPr>
        <w:t>дослiдження</w:t>
      </w:r>
      <w:proofErr w:type="spellEnd"/>
      <w:r w:rsidRPr="00C235FF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eastAsia="ru-RU"/>
        </w:rPr>
        <w:t xml:space="preserve"> є </w:t>
      </w:r>
      <w:proofErr w:type="spellStart"/>
      <w:r w:rsidRPr="00C235FF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eastAsia="ru-RU"/>
        </w:rPr>
        <w:t>архiтектурна</w:t>
      </w:r>
      <w:proofErr w:type="spellEnd"/>
      <w:r w:rsidRPr="00C235FF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eastAsia="ru-RU"/>
        </w:rPr>
        <w:t xml:space="preserve"> спадщина України, як важлива</w:t>
      </w:r>
      <w:r w:rsidRPr="00C235FF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val="ru-RU" w:eastAsia="ru-RU"/>
        </w:rPr>
        <w:t xml:space="preserve"> </w:t>
      </w:r>
      <w:r w:rsidRPr="00C235FF">
        <w:rPr>
          <w:rFonts w:ascii="Times New Roman" w:eastAsia="Times New Roman" w:hAnsi="Times New Roman" w:cs="Times New Roman"/>
          <w:bCs/>
          <w:color w:val="000000"/>
          <w:sz w:val="28"/>
          <w:szCs w:val="20"/>
          <w:lang w:eastAsia="ru-RU"/>
        </w:rPr>
        <w:t xml:space="preserve">складова культурної спадщини. 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Предметом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дослiдження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є сучасний стан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розмiщення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визначних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архiтектурних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пам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>`</w:t>
      </w:r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яток на </w:t>
      </w:r>
      <w:proofErr w:type="spellStart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територiї</w:t>
      </w:r>
      <w:proofErr w:type="spellEnd"/>
      <w:r w:rsidRPr="00C235F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України.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досягнення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цiєї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мети були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поставленi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завдання:</w:t>
      </w:r>
    </w:p>
    <w:p w:rsidR="00C235FF" w:rsidRPr="00C235FF" w:rsidRDefault="00C235FF" w:rsidP="00C235F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1) визначити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теоретичнi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положення щодо культурної спадщини, її визначення та склад, навести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класифiкацiї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2) надати загальну характеристику основним видам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архiтектурних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`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єктiв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`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яток;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3)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дослiдити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географiю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архiтектурної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спадщини України, зародження i становлення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також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проаналiзувати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види та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розмiщення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визначних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архiтектурних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пам`яток на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територiї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України;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4) провести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систематизацiю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областей України за особливостями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насиченостi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архiтектурними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`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ятками;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5) встановити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напрямки можливого використання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дипломного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дослiдження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навчально-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виховнiй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дiяльностi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Цiлi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поставленi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роботi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обумовлюють її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змiст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 структуру. Дипломна робота складається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iз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вступу, чотирьох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роздiлiв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списку використаних джерел та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додаткiв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Матерiалом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написання дипломної роботи виступає наукова,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довiдкова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перiодична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картографiчна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лiтература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86301" w:rsidRDefault="00286301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Default="00C235FF"/>
    <w:p w:rsidR="00C235FF" w:rsidRPr="00C235FF" w:rsidRDefault="00C235FF" w:rsidP="00C235F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ВИСНОВКИ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235FF" w:rsidRPr="00C235FF" w:rsidRDefault="00C235FF" w:rsidP="00C235FF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виконаних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дипломній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роботі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отримані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результати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зроблені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наступні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висновки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Досліджені теоретичні положення культурної спадщини, проаналізовано  склад, основні види та типи культурної спадщини; досліджена та проаналізована класифікація культурної спадщини за ЮНЕСКО; надана загальна характеристика архітектурних об`єктів та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пам`яткок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також стилів архітектури, що відіграли провідну роль у розвитку та становленні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світої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архітектури.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2. В ході роботи були зроблені дослідження історичних нарисів розвитку та становлення архітектури в Україні, виділені основні періоди розквіту, розвитку та занепаду архітектурних стилів в Україні.</w:t>
      </w:r>
    </w:p>
    <w:p w:rsidR="00C235FF" w:rsidRPr="00C235FF" w:rsidRDefault="00C235FF" w:rsidP="00C235F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3. Досліджено закон України «Про охорону архітектурної спадщини» 8.06.2000 р. Дана характеристика основним об’єктам архітектурної спадщини та їх розміщення по території України за певними регіонами. 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Регіонально досліджені наступні визначні пам’ятки архітектури на території України: палаци, замки, фортеці, різні об’єкти релігійної архітектури; в ході виконання дипломної роботи всі існуючі види визначних пам’яток були проаналізовані та охарактеризовані за своєю кількістю, віковою структурою та особливостям розміщення по областям країни. 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Було з’ясовано, що найбільша кількість визначних пам’яток архітектури знаходиться у Львівській області ─ 822 об’єкти, а найменша кількість (5) ─ у Запорізькій області, також виявлено, що більша частина визначних об’єктів архітектури в Україні розташована у західних та північних регіонах країни, а найменша ─ у східному регіоні.  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Наведені приклади та надана характеристика певним і найвизначнішим пам’яткам архітектури  регіонів та країни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вцілому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5. Автором проведена систематизація географічних досліджень, в результаті чого було розроблено класифікацію областей України за насиченістю  визначними архітектурними об’єктами.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6. Проведено анкетування, з метою визначення ступеня освіченості населення про існуючу архітектурну спадщину України. В проведеному опитуванні взяло участь 50 респондентів.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 Результати проведених досліджень можуть бути використані у навчально-виховній роботі, під час проведення уроку у профільних класах по курсу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Географія культури світу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тему “Охорона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яток історії та культури”,  а також у практичній діяльності для розробки туристичних маршрутів, виявлення і відкриття нових територій, перспективних  для розвитку туризму.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235FF" w:rsidRPr="00C235FF" w:rsidRDefault="00C235FF" w:rsidP="00C235FF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235FF" w:rsidRPr="00C235FF" w:rsidRDefault="00C235FF" w:rsidP="00C235FF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235FF" w:rsidRPr="00C235FF" w:rsidRDefault="00C235FF" w:rsidP="00C235FF">
      <w:pPr>
        <w:pageBreakBefore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lastRenderedPageBreak/>
        <w:t xml:space="preserve">                                СПИСОК ЛІТЕРАТУРИ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235FF" w:rsidRPr="00C235FF" w:rsidRDefault="00C235FF" w:rsidP="00C235FF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Алаев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Э. Б. Социально-экономическая география: понятийно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терминологический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словарь. ─ М.: Мысль, 1983. ─ 350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Берест Р. Давні монастирі Прикарпаття // Археологічні дослідження Львівського університету.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 6. ─ Львів: ЛНУ ім. І. Франка, 2003. ─ С. 129-138.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Божко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А.П,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Осауленко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В.В., Пастуха В.В. Картографія. – К.: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Фітосоціо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-   центр, 1999. – 250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4. Буша: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Історико-краєзнавчі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нариси</w:t>
      </w:r>
      <w:proofErr w:type="spellEnd"/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І.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Винокур, М.Б. Петров, В.С.         Степанков  і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Хмельницький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Ред. Вид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ідділ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1991. ─ 152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5. Варга С.С.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Мукачівський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замок “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Паланок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”: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Історико-краєзнавчий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нарис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 ─ Ужгород: 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Вид-во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“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Закарпаття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”, 2002. ─ 48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Верменич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Я.В. Теоретико-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методологічні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історичної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лістики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К.: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-т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історії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НАН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2003. ─  516 с.         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Вечерський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 Архітектурна й містобудівна  спадщина доби Гетьман- 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щини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Формування, дослідження, охорона. ─ К.: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Головкиївархітектура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2001. ─ 350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Вечерський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 Втрачені об’єкти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архітекрурної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спадщини України. ─ К.:    НДІТІАМ, 2002. ─ 592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9. Висоцький С.О. Генуезька фортеця в Судаку. ─ К.: Будівельник, 1972. ─   69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10.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Вуйцик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В.С. Львівський державний історико-архітектурний заповідник.       ─ Львів.: Каменяр, 1991.- 124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11.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Гаврилюк Н.А.,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Абикулова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М.И. Памятники 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Нижнего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Поднепровья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─      К.: 1991. – 234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Галиченко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А., Пальчикова.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Алупкинский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дворец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-музей: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Путеводитель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  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Симферополь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Таврия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1989. – 26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13. Герцен А.Г.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Могаричев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Ю.М.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Крепость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драгоценностей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Кырк-ор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Чу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  фут-кале. 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Симферополь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Таврия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1993. ─ 128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14.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Годованюк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О.М. Троїцький монастир-фортеця та його місце в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ровитку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монументального зодчества України // Архітектурна спадщина України. ─ 1995. 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 2. ─ С. 62-78.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15.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Грушевский М. Южнорусские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господарские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замки в половине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XVI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//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Университетские известия.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Киев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1890. 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февраль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С. 1-33.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16.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Гульдман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В.К.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Памятники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старины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Подолии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Каменец-Подольский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    1901. ─ 469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17. Давиденко В.В. Таємниця скельного монастиря. ─ Вінниця: Вінницький   Інститут МАУП, 2003. ─ 132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18. Дятлов В.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Монастыри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Украинской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православной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церкви: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Справочник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─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Путеводитель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 ─ К., 1997. – 146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19. Іванов О. Замки і палаци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Західої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України: історія ─ культура ─ туризм  (Історико-архітектурні пам’ятки замкового мистецтва). ─ К.: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ТзОв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“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 світ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Укргеодезкартографія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2004. – 86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20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Игнаткин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Й.А. Охрана памятников истории и культуры: Справочное п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о-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собие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─ К.: Вища школа, 1990. – 478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21. Історія української архітектури / Ю.С.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Асєє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В.В.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Вечерський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О.М. Го-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Дованюк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 ─ К.: Техніка, 2003. ─ 472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22. Історико-культурна спадщина Рівненщини: виявлення і використання   </w:t>
      </w:r>
      <w:proofErr w:type="spellStart"/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па</w:t>
      </w:r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softHyphen/>
        <w:t>м</w:t>
      </w:r>
      <w:proofErr w:type="spellEnd"/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/>
        </w:rPr>
        <w:t>’</w:t>
      </w:r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яток засобами туризму. Матеріали регіон. наук.-</w:t>
      </w:r>
      <w:proofErr w:type="spellStart"/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практ</w:t>
      </w:r>
      <w:proofErr w:type="spellEnd"/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конф</w:t>
      </w:r>
      <w:proofErr w:type="spellEnd"/>
      <w:r w:rsidRPr="00C235F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. ─ К., 1993. – 312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23. Закон України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“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 охорону культурної спадщини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 8.06.2000 р.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24. Ковальський М.П. Етюди з історії Острога. Нариси. ─ Острог: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Острозь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-     ка академія, 1998. – 86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25. Колосок Б.В.,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Якубюк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А.М. Луцький історико-культурний заповідник. ─     К.: ─ Будівельник, 1987. ─ 65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26.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Крым: Архитектура, памятники / В. Тимофеенко.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─ К.: Мистецтво, 1991.      ─ 255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27. Лесик О.В. Замки та монастирі України. ─ Львів.: Світ, 1993. – 416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28. Логвин Г.Н. По Україні. Стародавні мистецькі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ятки. ─ К.: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Мистец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  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1968. ─ 462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29.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Лопушанська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Меджибізька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фортеця // Пам’ятки України. ─ 1996. ─  С. 42-47.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30. Мацюк О. Оборонне зодчество України // Пам’ятки України. ─ 1990.     ─  №2. – С. 5-14.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31. Мацюк О. Фортеці і замки України // Пам’ятки України. ─  1991. ─  №2 – С. 26-31.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32. Мацюк О.Я. Замки і фортеці Західної України. Історичні мандрівки. 2-е вид.,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випр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і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 ─  Львів: Центр Європи, 2005. ─  192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33.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Мелько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 Географія культури світу // Краєзнавство. Географія. Туризм.     ─  2005. ─  №2. ─  С. 4-11.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34. Методи географічних досліджень: методичні рекомендації до виконання             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робіт. – Укладачі: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асист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 Афанасьєв О.Є., Горб К.М. - Д.:  ДНУ, 2001. - 43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35.  Мороз С.А.,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Онопрієнко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В.І., Бортник С.Ю. Методологія географічної                 науки.  ─ К.: Заповіт, 1997. ─ 38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36. Нариси історії архітектури Української РСР. ─ К.: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 вид-во літ-ри                з буд-ва і архітектури УРСР, 1957. ─ 557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37.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Нижура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“Пещерные города” Крыма.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─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Симферополь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1971. – 124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38.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Нельговский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Ю.А.,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Годаванюк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Е.М.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Каменные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замки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Украины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XVI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─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первой половины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XVII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// Архитектурное наследство.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─ 1986. ─ № 34. ─ С. 125-133.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39.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Олеський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замок: Путівник. ─ Львів: Каменяр, 1981. – 64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40. Пам’ятки архітектури і містобудування України: довід.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Держреєстру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.-культ. надбання / В.В.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Вечерський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О.М.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Годованюк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Є.В.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Тиманович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 За ред.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А.П.Мардера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В.В.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Вечерського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 ─ К.: Техніка, 2000. ─ 664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41.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Памятники градостроительства и архитектуры Украинской ССР (в 4                томах). 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─ К., 1983-86.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42.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Паламеницька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Фортеці й замки України //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ятки України. ─ 1986                ─ № 3-4. ─ С. 34-41.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43.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Ричков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П.А. Західноукраїнські міста фортеці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XVI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XVIII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столить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                   Пам’ятки України. ─ 1990. ─ №2. ─ С. 20-22.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44.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Рожко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М.Ф. Карпатські фортеці доби Київської Русі // Київська Русь:                    культура, традиції. ─ К., 1982. ─ С. 14-19.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45.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Салищев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К.А. Картоведение. – М.: Изд-во МГУ, 1990. – 400 с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46. Стародавні маєтки України: Книга-альбом / І.Д.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Родічкін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О.І.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Родіч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-                    кіна. ─ К.: Мистецтво, 2005, ─ 384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47. Сова П.П. Архітектурні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пам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ятки Закарпаття. ─ Ужгород, 1958. – 168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48.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Топчієв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О.Г. Суспільно-географічні дослідження: методологія, методи, методики: Навчальний посібник. ─ Одеса: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─ 632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49.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Федак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 Пам’ятки Замкової гори. ─ Ужгород, 1999. – 68 с.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50.  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casteland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─ сайт замків України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51. 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kmu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gov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─ офіційний сайт урядового порталу</w:t>
      </w:r>
    </w:p>
    <w:p w:rsidR="00C235FF" w:rsidRPr="00C235FF" w:rsidRDefault="00C235FF" w:rsidP="00C235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52.  </w:t>
      </w:r>
      <w:proofErr w:type="gram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proofErr w:type="gram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unisef</w:t>
      </w:r>
      <w:proofErr w:type="spellEnd"/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235F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C235F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─ офіційний сайт ЮНЕСКО</w:t>
      </w:r>
    </w:p>
    <w:p w:rsidR="00C235FF" w:rsidRDefault="00C235FF">
      <w:bookmarkStart w:id="0" w:name="_GoBack"/>
      <w:bookmarkEnd w:id="0"/>
    </w:p>
    <w:sectPr w:rsidR="00C235F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D97"/>
    <w:multiLevelType w:val="hybridMultilevel"/>
    <w:tmpl w:val="F1641C8A"/>
    <w:lvl w:ilvl="0" w:tplc="1DBE497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5153"/>
    <w:rsid w:val="00286301"/>
    <w:rsid w:val="00935153"/>
    <w:rsid w:val="00C2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46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3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8782</Words>
  <Characters>5006</Characters>
  <Application>Microsoft Office Word</Application>
  <DocSecurity>0</DocSecurity>
  <Lines>41</Lines>
  <Paragraphs>27</Paragraphs>
  <ScaleCrop>false</ScaleCrop>
  <Company/>
  <LinksUpToDate>false</LinksUpToDate>
  <CharactersWithSpaces>13761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2020-10-19T09:15:00Z</dcterms:created>
  <dcterms:modified xsi:type="dcterms:W3CDTF">2020-10-19T09:18:00Z</dcterms:modified>
</cp:coreProperties>
</file>