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F0E" w:rsidRDefault="009B1F0E" w:rsidP="009B1F0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Одеський національний університет імені </w:t>
      </w:r>
      <w:proofErr w:type="spellStart"/>
      <w:r>
        <w:rPr>
          <w:rFonts w:ascii="Times New Roman" w:hAnsi="Times New Roman"/>
          <w:sz w:val="28"/>
          <w:szCs w:val="28"/>
        </w:rPr>
        <w:t>І.І.Мечникова</w:t>
      </w:r>
      <w:proofErr w:type="spellEnd"/>
    </w:p>
    <w:p w:rsidR="009B1F0E" w:rsidRDefault="009B1F0E" w:rsidP="009B1F0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Інститут соціальних наук</w:t>
      </w:r>
    </w:p>
    <w:p w:rsidR="009B1F0E" w:rsidRDefault="009B1F0E" w:rsidP="009B1F0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 соціології</w:t>
      </w:r>
    </w:p>
    <w:p w:rsidR="009B1F0E" w:rsidRDefault="009B1F0E" w:rsidP="009B1F0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B1F0E" w:rsidRDefault="009B1F0E" w:rsidP="009B1F0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B1F0E" w:rsidRDefault="009B1F0E" w:rsidP="009B1F0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Дипломна робота</w:t>
      </w:r>
    </w:p>
    <w:p w:rsidR="009B1F0E" w:rsidRDefault="009B1F0E" w:rsidP="009B1F0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бакалавра</w:t>
      </w:r>
    </w:p>
    <w:p w:rsidR="009B1F0E" w:rsidRDefault="009B1F0E" w:rsidP="009B1F0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тему: «Соціалізація індивіда в віртуальному просторі»</w:t>
      </w:r>
    </w:p>
    <w:p w:rsidR="009B1F0E" w:rsidRDefault="009B1F0E" w:rsidP="009B1F0E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« Socialization of the individual in the virtual space»</w:t>
      </w:r>
    </w:p>
    <w:p w:rsidR="009B1F0E" w:rsidRDefault="009B1F0E" w:rsidP="009B1F0E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B1F0E" w:rsidRDefault="009B1F0E" w:rsidP="009B1F0E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B1F0E" w:rsidRDefault="009B1F0E" w:rsidP="009B1F0E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B1F0E" w:rsidRDefault="009B1F0E" w:rsidP="009B1F0E">
      <w:pPr>
        <w:spacing w:after="0" w:line="360" w:lineRule="auto"/>
        <w:ind w:left="424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Виконала: студентка 4 курсу,</w:t>
      </w:r>
    </w:p>
    <w:p w:rsidR="009B1F0E" w:rsidRDefault="009B1F0E" w:rsidP="009B1F0E">
      <w:pPr>
        <w:spacing w:after="0" w:line="36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Денної форми навчання</w:t>
      </w:r>
    </w:p>
    <w:p w:rsidR="009B1F0E" w:rsidRDefault="009B1F0E" w:rsidP="009B1F0E">
      <w:pPr>
        <w:spacing w:after="0" w:line="36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6.030101 Соціологія</w:t>
      </w:r>
    </w:p>
    <w:p w:rsidR="009B1F0E" w:rsidRDefault="009B1F0E" w:rsidP="009B1F0E">
      <w:pPr>
        <w:spacing w:after="0" w:line="36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Недогода Марина Дмитрівна</w:t>
      </w:r>
    </w:p>
    <w:p w:rsidR="009B1F0E" w:rsidRDefault="009B1F0E" w:rsidP="009B1F0E">
      <w:pPr>
        <w:spacing w:after="0" w:line="36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Керівник </w:t>
      </w:r>
      <w:proofErr w:type="spellStart"/>
      <w:r>
        <w:rPr>
          <w:rFonts w:ascii="Times New Roman" w:hAnsi="Times New Roman"/>
          <w:sz w:val="28"/>
          <w:szCs w:val="28"/>
        </w:rPr>
        <w:t>к.соц.н</w:t>
      </w:r>
      <w:proofErr w:type="spellEnd"/>
      <w:r>
        <w:rPr>
          <w:rFonts w:ascii="Times New Roman" w:hAnsi="Times New Roman"/>
          <w:sz w:val="28"/>
          <w:szCs w:val="28"/>
        </w:rPr>
        <w:t>., доц. Романенко С.В.</w:t>
      </w:r>
    </w:p>
    <w:p w:rsidR="009B1F0E" w:rsidRDefault="009B1F0E" w:rsidP="009B1F0E">
      <w:pPr>
        <w:spacing w:after="0" w:line="36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Рецензент </w:t>
      </w:r>
      <w:proofErr w:type="spellStart"/>
      <w:r>
        <w:rPr>
          <w:rFonts w:ascii="Times New Roman" w:hAnsi="Times New Roman"/>
          <w:sz w:val="28"/>
          <w:szCs w:val="28"/>
        </w:rPr>
        <w:t>к.соц.н</w:t>
      </w:r>
      <w:proofErr w:type="spellEnd"/>
      <w:r>
        <w:rPr>
          <w:rFonts w:ascii="Times New Roman" w:hAnsi="Times New Roman"/>
          <w:sz w:val="28"/>
          <w:szCs w:val="28"/>
        </w:rPr>
        <w:t xml:space="preserve">., доц. </w:t>
      </w:r>
      <w:proofErr w:type="spellStart"/>
      <w:r>
        <w:rPr>
          <w:rFonts w:ascii="Times New Roman" w:hAnsi="Times New Roman"/>
          <w:sz w:val="28"/>
          <w:szCs w:val="28"/>
        </w:rPr>
        <w:t>Прохоренко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Є.Я.</w:t>
      </w:r>
    </w:p>
    <w:p w:rsidR="009B1F0E" w:rsidRDefault="009B1F0E" w:rsidP="009B1F0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B1F0E" w:rsidRDefault="009B1F0E" w:rsidP="009B1F0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B1F0E" w:rsidRDefault="009B1F0E" w:rsidP="009B1F0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B1F0E" w:rsidRDefault="009B1F0E" w:rsidP="009B1F0E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Рекомендовано до захисту: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Захищено на засіданні ЕК№____</w:t>
      </w:r>
    </w:p>
    <w:p w:rsidR="009B1F0E" w:rsidRDefault="009B1F0E" w:rsidP="009B1F0E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засідання кафедри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протокол №___від «_____» ___р.</w:t>
      </w:r>
    </w:p>
    <w:p w:rsidR="009B1F0E" w:rsidRDefault="009B1F0E" w:rsidP="009B1F0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№___ від «_______» 201__р.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Оцінка________/________/_____</w:t>
      </w:r>
    </w:p>
    <w:p w:rsidR="009B1F0E" w:rsidRDefault="009B1F0E" w:rsidP="009B1F0E">
      <w:pPr>
        <w:spacing w:after="0" w:line="240" w:lineRule="auto"/>
        <w:ind w:left="566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(за національною шкалою/</w:t>
      </w:r>
      <w:r>
        <w:rPr>
          <w:sz w:val="16"/>
          <w:szCs w:val="16"/>
        </w:rPr>
        <w:t xml:space="preserve">шкалою </w:t>
      </w:r>
      <w:r>
        <w:rPr>
          <w:sz w:val="16"/>
          <w:szCs w:val="16"/>
          <w:lang w:val="en-US"/>
        </w:rPr>
        <w:t>ECTS</w:t>
      </w:r>
      <w:r>
        <w:rPr>
          <w:sz w:val="16"/>
          <w:szCs w:val="16"/>
        </w:rPr>
        <w:t>,бал)</w:t>
      </w:r>
    </w:p>
    <w:p w:rsidR="009B1F0E" w:rsidRDefault="009B1F0E" w:rsidP="009B1F0E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Завідувач кафедри                                  </w:t>
      </w:r>
      <w:r>
        <w:rPr>
          <w:rFonts w:ascii="Times New Roman" w:hAnsi="Times New Roman"/>
          <w:sz w:val="28"/>
          <w:szCs w:val="28"/>
        </w:rPr>
        <w:tab/>
        <w:t xml:space="preserve"> Голова ЕК</w:t>
      </w:r>
    </w:p>
    <w:p w:rsidR="009B1F0E" w:rsidRDefault="009B1F0E" w:rsidP="009B1F0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     </w:t>
      </w:r>
      <w:r>
        <w:rPr>
          <w:rFonts w:ascii="Times New Roman" w:hAnsi="Times New Roman"/>
          <w:sz w:val="28"/>
          <w:szCs w:val="28"/>
          <w:u w:val="single"/>
        </w:rPr>
        <w:t>Онищук  В.М.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__________      </w:t>
      </w:r>
      <w:r>
        <w:rPr>
          <w:rFonts w:ascii="Times New Roman" w:hAnsi="Times New Roman"/>
          <w:sz w:val="28"/>
          <w:szCs w:val="28"/>
          <w:u w:val="single"/>
        </w:rPr>
        <w:t>Каменська Т.Г.</w:t>
      </w:r>
    </w:p>
    <w:p w:rsidR="009B1F0E" w:rsidRDefault="009B1F0E" w:rsidP="009B1F0E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(підпис)                    (прізвище та ініціали)                                                  (підпис)                    (прізвище та ініціали)</w:t>
      </w:r>
    </w:p>
    <w:p w:rsidR="009B1F0E" w:rsidRDefault="009B1F0E" w:rsidP="009B1F0E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9B1F0E" w:rsidRDefault="009B1F0E" w:rsidP="009B1F0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B1F0E" w:rsidRDefault="009B1F0E" w:rsidP="009B1F0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B1F0E" w:rsidRDefault="009B1F0E" w:rsidP="009B1F0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B1F0E" w:rsidRPr="009B1F0E" w:rsidRDefault="009B1F0E" w:rsidP="009B1F0E">
      <w:pPr>
        <w:spacing w:after="0" w:line="360" w:lineRule="auto"/>
        <w:jc w:val="center"/>
      </w:pPr>
      <w:r>
        <w:rPr>
          <w:rFonts w:ascii="Times New Roman" w:hAnsi="Times New Roman"/>
          <w:sz w:val="28"/>
          <w:szCs w:val="28"/>
        </w:rPr>
        <w:t>Одеса - 2017</w:t>
      </w:r>
    </w:p>
    <w:p w:rsidR="009B1F0E" w:rsidRPr="0007499D" w:rsidRDefault="009B1F0E" w:rsidP="009B1F0E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7499D">
        <w:rPr>
          <w:rFonts w:ascii="Times New Roman" w:hAnsi="Times New Roman"/>
          <w:b/>
          <w:color w:val="000000"/>
          <w:sz w:val="28"/>
          <w:szCs w:val="28"/>
        </w:rPr>
        <w:t>ЗМІСТ</w:t>
      </w:r>
    </w:p>
    <w:p w:rsidR="009B1F0E" w:rsidRPr="0007499D" w:rsidRDefault="009B1F0E" w:rsidP="009B1F0E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7499D">
        <w:rPr>
          <w:rFonts w:ascii="Times New Roman" w:hAnsi="Times New Roman"/>
          <w:color w:val="000000"/>
          <w:sz w:val="28"/>
          <w:szCs w:val="28"/>
        </w:rPr>
        <w:lastRenderedPageBreak/>
        <w:t>ВСТУП……………………………………………………………………………..3</w:t>
      </w:r>
    </w:p>
    <w:p w:rsidR="009B1F0E" w:rsidRPr="0007499D" w:rsidRDefault="009B1F0E" w:rsidP="009B1F0E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7499D">
        <w:rPr>
          <w:rFonts w:ascii="Times New Roman" w:hAnsi="Times New Roman"/>
          <w:color w:val="000000"/>
          <w:sz w:val="28"/>
          <w:szCs w:val="28"/>
        </w:rPr>
        <w:t>РОЗДІЛ 1 СОЦІОЛОГІЧНИЙ ПІДХІД ДО ВИВЧЕННЯ СОЦІАЛІЗАЦІЇ ОСОБИСТОСТІ………………………………………………………………..….5</w:t>
      </w:r>
    </w:p>
    <w:p w:rsidR="009B1F0E" w:rsidRPr="0007499D" w:rsidRDefault="009B1F0E" w:rsidP="009B1F0E">
      <w:pPr>
        <w:pStyle w:val="a3"/>
        <w:numPr>
          <w:ilvl w:val="1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7499D">
        <w:rPr>
          <w:rFonts w:ascii="Times New Roman" w:hAnsi="Times New Roman"/>
          <w:color w:val="000000"/>
          <w:sz w:val="28"/>
          <w:szCs w:val="28"/>
        </w:rPr>
        <w:t>Соціологічні теорії соціалізації……………………………………………5</w:t>
      </w:r>
    </w:p>
    <w:p w:rsidR="009B1F0E" w:rsidRPr="0007499D" w:rsidRDefault="009B1F0E" w:rsidP="009B1F0E">
      <w:pPr>
        <w:pStyle w:val="a3"/>
        <w:numPr>
          <w:ilvl w:val="1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7499D">
        <w:rPr>
          <w:rFonts w:ascii="Times New Roman" w:hAnsi="Times New Roman"/>
          <w:color w:val="000000"/>
          <w:sz w:val="28"/>
          <w:szCs w:val="28"/>
        </w:rPr>
        <w:t>Соціалізація у віртуальному просторі: структурно-функціональний підхід……………………………………………………………………………...13</w:t>
      </w:r>
    </w:p>
    <w:p w:rsidR="009B1F0E" w:rsidRPr="0007499D" w:rsidRDefault="009B1F0E" w:rsidP="009B1F0E">
      <w:pPr>
        <w:pStyle w:val="a3"/>
        <w:numPr>
          <w:ilvl w:val="1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7499D">
        <w:rPr>
          <w:rFonts w:ascii="Times New Roman" w:hAnsi="Times New Roman"/>
          <w:color w:val="000000"/>
          <w:sz w:val="28"/>
          <w:szCs w:val="28"/>
        </w:rPr>
        <w:t>Інтернет-простір як чинник соціалізації особистості…………………</w:t>
      </w:r>
      <w:r>
        <w:rPr>
          <w:rFonts w:ascii="Times New Roman" w:hAnsi="Times New Roman"/>
          <w:color w:val="000000"/>
          <w:sz w:val="28"/>
          <w:szCs w:val="28"/>
        </w:rPr>
        <w:t>..17</w:t>
      </w:r>
    </w:p>
    <w:p w:rsidR="009B1F0E" w:rsidRPr="0007499D" w:rsidRDefault="009B1F0E" w:rsidP="009B1F0E">
      <w:pPr>
        <w:pStyle w:val="a3"/>
        <w:spacing w:after="0" w:line="360" w:lineRule="auto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7499D">
        <w:rPr>
          <w:rFonts w:ascii="Times New Roman" w:hAnsi="Times New Roman"/>
          <w:color w:val="000000"/>
          <w:sz w:val="28"/>
          <w:szCs w:val="28"/>
        </w:rPr>
        <w:t>Висновки до Розділу 1………………………………………………………..23</w:t>
      </w:r>
    </w:p>
    <w:p w:rsidR="009B1F0E" w:rsidRPr="0007499D" w:rsidRDefault="009B1F0E" w:rsidP="009B1F0E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7499D">
        <w:rPr>
          <w:rFonts w:ascii="Times New Roman" w:hAnsi="Times New Roman"/>
          <w:color w:val="000000"/>
          <w:sz w:val="28"/>
          <w:szCs w:val="28"/>
        </w:rPr>
        <w:t>РОДЗДІЛ 2 ВПЛИВ ВІРТУАЛЬНОГО ПРОСТОРУ НА ПРОЦЕС СОЦІАЛІЗАЦІЇ ІНДИВІДА……………………………………………….…….25</w:t>
      </w:r>
    </w:p>
    <w:p w:rsidR="009B1F0E" w:rsidRPr="0007499D" w:rsidRDefault="009B1F0E" w:rsidP="009B1F0E">
      <w:pPr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7499D">
        <w:rPr>
          <w:rFonts w:ascii="Times New Roman" w:hAnsi="Times New Roman"/>
          <w:color w:val="000000"/>
          <w:sz w:val="28"/>
          <w:szCs w:val="28"/>
        </w:rPr>
        <w:t>2.1 Психологічні аспекти віртуальної соціалізації………………………….25</w:t>
      </w:r>
    </w:p>
    <w:p w:rsidR="009B1F0E" w:rsidRPr="0007499D" w:rsidRDefault="009B1F0E" w:rsidP="009B1F0E">
      <w:pPr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7499D">
        <w:rPr>
          <w:rFonts w:ascii="Times New Roman" w:hAnsi="Times New Roman"/>
          <w:color w:val="000000"/>
          <w:sz w:val="28"/>
          <w:szCs w:val="28"/>
        </w:rPr>
        <w:t xml:space="preserve">2.2 </w:t>
      </w:r>
      <w:proofErr w:type="spellStart"/>
      <w:r w:rsidRPr="0007499D">
        <w:rPr>
          <w:rFonts w:ascii="Times New Roman" w:hAnsi="Times New Roman"/>
          <w:color w:val="000000"/>
          <w:sz w:val="28"/>
          <w:szCs w:val="28"/>
        </w:rPr>
        <w:t>Кіберсоціалізація</w:t>
      </w:r>
      <w:proofErr w:type="spellEnd"/>
      <w:r w:rsidRPr="0007499D">
        <w:rPr>
          <w:rFonts w:ascii="Times New Roman" w:hAnsi="Times New Roman"/>
          <w:color w:val="000000"/>
          <w:sz w:val="28"/>
          <w:szCs w:val="28"/>
        </w:rPr>
        <w:t xml:space="preserve"> як новий вид соціалізації…………………………….28</w:t>
      </w:r>
    </w:p>
    <w:p w:rsidR="009B1F0E" w:rsidRPr="0007499D" w:rsidRDefault="009B1F0E" w:rsidP="009B1F0E">
      <w:pPr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7499D">
        <w:rPr>
          <w:rFonts w:ascii="Times New Roman" w:hAnsi="Times New Roman"/>
          <w:color w:val="000000"/>
          <w:sz w:val="28"/>
          <w:szCs w:val="28"/>
        </w:rPr>
        <w:t>2.3 Особливості соціалізації у віртуальному просторі учнів старших класів (на прикладі соці</w:t>
      </w:r>
      <w:r w:rsidRPr="0007499D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07499D">
        <w:rPr>
          <w:rFonts w:ascii="Times New Roman" w:hAnsi="Times New Roman"/>
          <w:color w:val="000000"/>
          <w:sz w:val="28"/>
          <w:szCs w:val="28"/>
        </w:rPr>
        <w:t>л</w:t>
      </w:r>
      <w:proofErr w:type="spellStart"/>
      <w:r w:rsidRPr="0007499D">
        <w:rPr>
          <w:rFonts w:ascii="Times New Roman" w:hAnsi="Times New Roman"/>
          <w:color w:val="000000"/>
          <w:sz w:val="28"/>
          <w:szCs w:val="28"/>
          <w:lang w:val="ru-RU"/>
        </w:rPr>
        <w:t>огіч</w:t>
      </w:r>
      <w:proofErr w:type="spellEnd"/>
      <w:r w:rsidRPr="0007499D">
        <w:rPr>
          <w:rFonts w:ascii="Times New Roman" w:hAnsi="Times New Roman"/>
          <w:color w:val="000000"/>
          <w:sz w:val="28"/>
          <w:szCs w:val="28"/>
        </w:rPr>
        <w:t>ного дослідження)…...………………………………33</w:t>
      </w:r>
    </w:p>
    <w:p w:rsidR="009B1F0E" w:rsidRPr="0007499D" w:rsidRDefault="009B1F0E" w:rsidP="009B1F0E">
      <w:pPr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7499D">
        <w:rPr>
          <w:rFonts w:ascii="Times New Roman" w:hAnsi="Times New Roman"/>
          <w:color w:val="000000"/>
          <w:sz w:val="28"/>
          <w:szCs w:val="28"/>
        </w:rPr>
        <w:t>Висновки до Розділу 2………………………………………………………..40</w:t>
      </w:r>
    </w:p>
    <w:p w:rsidR="009B1F0E" w:rsidRPr="0007499D" w:rsidRDefault="009B1F0E" w:rsidP="009B1F0E">
      <w:pPr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7499D">
        <w:rPr>
          <w:rFonts w:ascii="Times New Roman" w:hAnsi="Times New Roman"/>
          <w:color w:val="000000"/>
          <w:sz w:val="28"/>
          <w:szCs w:val="28"/>
        </w:rPr>
        <w:t>ВИСНОВКИ………………………………………………………….………..42</w:t>
      </w:r>
    </w:p>
    <w:p w:rsidR="009B1F0E" w:rsidRPr="0007499D" w:rsidRDefault="009B1F0E" w:rsidP="009B1F0E">
      <w:pPr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7499D">
        <w:rPr>
          <w:rFonts w:ascii="Times New Roman" w:hAnsi="Times New Roman"/>
          <w:color w:val="000000"/>
          <w:sz w:val="28"/>
          <w:szCs w:val="28"/>
        </w:rPr>
        <w:t>СПИСОК ВИКОРИСТАНОЇ ЛІТЕРАТУРИ………………………………...45</w:t>
      </w:r>
    </w:p>
    <w:p w:rsidR="009B1F0E" w:rsidRPr="0007499D" w:rsidRDefault="009B1F0E" w:rsidP="009B1F0E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7499D">
        <w:rPr>
          <w:rFonts w:ascii="Times New Roman" w:hAnsi="Times New Roman"/>
          <w:b/>
          <w:color w:val="000000"/>
          <w:sz w:val="28"/>
          <w:szCs w:val="28"/>
        </w:rPr>
        <w:br w:type="page"/>
      </w:r>
      <w:r w:rsidRPr="0007499D">
        <w:rPr>
          <w:rFonts w:ascii="Times New Roman" w:hAnsi="Times New Roman"/>
          <w:b/>
          <w:color w:val="000000"/>
          <w:sz w:val="28"/>
          <w:szCs w:val="28"/>
        </w:rPr>
        <w:lastRenderedPageBreak/>
        <w:t>ВСТУП</w:t>
      </w:r>
    </w:p>
    <w:p w:rsidR="009B1F0E" w:rsidRPr="0007499D" w:rsidRDefault="009B1F0E" w:rsidP="009B1F0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1F0E" w:rsidRPr="0007499D" w:rsidRDefault="009B1F0E" w:rsidP="009B1F0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7499D">
        <w:rPr>
          <w:rFonts w:ascii="Times New Roman" w:hAnsi="Times New Roman"/>
          <w:b/>
          <w:color w:val="000000"/>
          <w:sz w:val="28"/>
          <w:szCs w:val="28"/>
        </w:rPr>
        <w:t>Актуальність теми.</w:t>
      </w:r>
      <w:r w:rsidRPr="0007499D">
        <w:rPr>
          <w:rFonts w:ascii="Times New Roman" w:hAnsi="Times New Roman"/>
          <w:color w:val="000000"/>
          <w:sz w:val="28"/>
          <w:szCs w:val="28"/>
        </w:rPr>
        <w:t xml:space="preserve"> В наш час людство стає все більше залежним від комунікативних процесів. Збільшення обсягу інформації призвело до більшого її споживання та використання. Комунікативний компонент впливає на політичну, економічну, військову та інші системи. У різні етапи розвитку людства цивілізація створювала різні системи цінностей та міфи. Адже саме ці компоненти і формують картину нашого світу. Якщо брати до уваги соціально-ціннісні системи кожної країни у всі часи, які визначають подальший її розвиток, в тій чи іншій мірі гарантують її самозбереження. Такі системи утворюють віртуальний простір, тобто сукупність соціальних, культурних, ціннісних чинників, котрі можуть суттєво впливати на реальність: створювати її, підтримувати, а можуть і руйнувати. </w:t>
      </w:r>
    </w:p>
    <w:p w:rsidR="009B1F0E" w:rsidRPr="0007499D" w:rsidRDefault="009B1F0E" w:rsidP="009B1F0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7499D">
        <w:rPr>
          <w:rFonts w:ascii="Times New Roman" w:hAnsi="Times New Roman"/>
          <w:color w:val="000000"/>
          <w:sz w:val="28"/>
          <w:szCs w:val="28"/>
        </w:rPr>
        <w:t>Актуальність такого вивчення обумовлена також тим, що віртуальний простір демонструє можливості рушійної сили змін у соціальній системі, у поведінці індивідів. Якщо цей простір не може задовольняти вимог, що висуваються суспільством, то настає так звана «втома» віртуальної системи, і цей процес призводить до змін у ній. Процеси формування віртуального простору інформаційних суспільств відбуваються так швидко в історичному плані, а трансформації такого простору та його впливу на життя окремих країн у добу глобалізації є настільки непередбачуваними з точки зору сучасного знання людства, що перед ним постало завдання створення нового світобачення на основі синергетичної інтеграції релігії, науки, культури та кіберпростору.</w:t>
      </w:r>
    </w:p>
    <w:p w:rsidR="009B1F0E" w:rsidRPr="0007499D" w:rsidRDefault="009B1F0E" w:rsidP="009B1F0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7499D">
        <w:rPr>
          <w:rFonts w:ascii="Times New Roman" w:hAnsi="Times New Roman"/>
          <w:color w:val="000000"/>
          <w:sz w:val="28"/>
          <w:szCs w:val="28"/>
        </w:rPr>
        <w:t>Основним соціальним активом постіндустріального суспільства є молодь, яка більшою мірою пізнає світ за допомогою засобів масової інформації, комунікації і соціальних мереж.</w:t>
      </w:r>
    </w:p>
    <w:p w:rsidR="009B1F0E" w:rsidRPr="0007499D" w:rsidRDefault="009B1F0E" w:rsidP="009B1F0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7499D">
        <w:rPr>
          <w:rFonts w:ascii="Times New Roman" w:hAnsi="Times New Roman"/>
          <w:color w:val="000000"/>
          <w:sz w:val="28"/>
          <w:szCs w:val="28"/>
        </w:rPr>
        <w:t>Проблему даної роботи складає протиріччя між очевидним впливом віртуального простору на поведінку молоді, на процеси соціалізації кожної окремої особистості, та нестачею репрезентативних конкретно-соціологічних досліджень в цьому напрямку. Саме на цей аспект звернемо увагу в роботі, яка є першим кроком до вирішення цієї проблеми.</w:t>
      </w:r>
    </w:p>
    <w:p w:rsidR="009B1F0E" w:rsidRPr="0007499D" w:rsidRDefault="009B1F0E" w:rsidP="009B1F0E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7499D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Об’єктом </w:t>
      </w:r>
      <w:r w:rsidRPr="0007499D">
        <w:rPr>
          <w:rFonts w:ascii="Times New Roman" w:hAnsi="Times New Roman"/>
          <w:color w:val="000000"/>
          <w:sz w:val="28"/>
          <w:szCs w:val="28"/>
        </w:rPr>
        <w:t>дослідження є соціалізація як одна з центральних соціологічних категорій, найбільш глибоко вивчена як на теоретичному, так і емпіричному рівні.</w:t>
      </w:r>
    </w:p>
    <w:p w:rsidR="009B1F0E" w:rsidRPr="0007499D" w:rsidRDefault="009B1F0E" w:rsidP="009B1F0E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7499D">
        <w:rPr>
          <w:rFonts w:ascii="Times New Roman" w:hAnsi="Times New Roman"/>
          <w:b/>
          <w:color w:val="000000"/>
          <w:sz w:val="28"/>
          <w:szCs w:val="28"/>
        </w:rPr>
        <w:t xml:space="preserve">Предметом </w:t>
      </w:r>
      <w:r w:rsidRPr="0007499D">
        <w:rPr>
          <w:rFonts w:ascii="Times New Roman" w:hAnsi="Times New Roman"/>
          <w:color w:val="000000"/>
          <w:sz w:val="28"/>
          <w:szCs w:val="28"/>
        </w:rPr>
        <w:t>дослідження є особливості процесу соціалізації індивіда під впливом віртуального простору.</w:t>
      </w:r>
    </w:p>
    <w:p w:rsidR="009B1F0E" w:rsidRPr="0007499D" w:rsidRDefault="009B1F0E" w:rsidP="009B1F0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7499D">
        <w:rPr>
          <w:rFonts w:ascii="Times New Roman" w:hAnsi="Times New Roman"/>
          <w:b/>
          <w:color w:val="000000"/>
          <w:sz w:val="28"/>
          <w:szCs w:val="28"/>
        </w:rPr>
        <w:t xml:space="preserve">Метою </w:t>
      </w:r>
      <w:r w:rsidRPr="0007499D">
        <w:rPr>
          <w:rFonts w:ascii="Times New Roman" w:hAnsi="Times New Roman"/>
          <w:color w:val="000000"/>
          <w:sz w:val="28"/>
          <w:szCs w:val="28"/>
        </w:rPr>
        <w:t>дослідження є виявлення сутності впливу віртуального середовища на процес соціалізації особистості (на прикладі теоретичних та емпіричних досліджень).</w:t>
      </w:r>
    </w:p>
    <w:p w:rsidR="009B1F0E" w:rsidRPr="0007499D" w:rsidRDefault="009B1F0E" w:rsidP="009B1F0E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7499D">
        <w:rPr>
          <w:rFonts w:ascii="Times New Roman" w:hAnsi="Times New Roman"/>
          <w:color w:val="000000"/>
          <w:sz w:val="28"/>
          <w:szCs w:val="28"/>
        </w:rPr>
        <w:t xml:space="preserve">Для досягнення зазначеної мети в роботі вирішуються такі дослідницькі </w:t>
      </w:r>
      <w:r w:rsidRPr="0007499D">
        <w:rPr>
          <w:rFonts w:ascii="Times New Roman" w:hAnsi="Times New Roman"/>
          <w:b/>
          <w:color w:val="000000"/>
          <w:sz w:val="28"/>
          <w:szCs w:val="28"/>
        </w:rPr>
        <w:t>завдання:</w:t>
      </w:r>
    </w:p>
    <w:p w:rsidR="009B1F0E" w:rsidRPr="0007499D" w:rsidRDefault="009B1F0E" w:rsidP="009B1F0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7499D">
        <w:rPr>
          <w:rFonts w:ascii="Times New Roman" w:hAnsi="Times New Roman"/>
          <w:color w:val="000000"/>
          <w:sz w:val="28"/>
          <w:szCs w:val="28"/>
        </w:rPr>
        <w:t>ознайомитися з соціологічними теоріями соціалізації;</w:t>
      </w:r>
    </w:p>
    <w:p w:rsidR="009B1F0E" w:rsidRPr="0007499D" w:rsidRDefault="009B1F0E" w:rsidP="009B1F0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7499D">
        <w:rPr>
          <w:rFonts w:ascii="Times New Roman" w:hAnsi="Times New Roman"/>
          <w:color w:val="000000"/>
          <w:sz w:val="28"/>
          <w:szCs w:val="28"/>
        </w:rPr>
        <w:t>розглянути соціалізацію у віртуальному просторі з структурно-функціонального підходу;</w:t>
      </w:r>
    </w:p>
    <w:p w:rsidR="009B1F0E" w:rsidRPr="0007499D" w:rsidRDefault="009B1F0E" w:rsidP="009B1F0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7499D">
        <w:rPr>
          <w:rFonts w:ascii="Times New Roman" w:hAnsi="Times New Roman"/>
          <w:color w:val="000000"/>
          <w:sz w:val="28"/>
          <w:szCs w:val="28"/>
        </w:rPr>
        <w:t>визначити Інтернет-простір як чинник соціалізації особистості;</w:t>
      </w:r>
    </w:p>
    <w:p w:rsidR="009B1F0E" w:rsidRPr="0007499D" w:rsidRDefault="009B1F0E" w:rsidP="009B1F0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7499D">
        <w:rPr>
          <w:rFonts w:ascii="Times New Roman" w:hAnsi="Times New Roman"/>
          <w:color w:val="000000"/>
          <w:sz w:val="28"/>
          <w:szCs w:val="28"/>
        </w:rPr>
        <w:t>виявити психологічні аспекти віртуальної соціалізації;</w:t>
      </w:r>
    </w:p>
    <w:p w:rsidR="009B1F0E" w:rsidRPr="0007499D" w:rsidRDefault="009B1F0E" w:rsidP="009B1F0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7499D">
        <w:rPr>
          <w:rFonts w:ascii="Times New Roman" w:hAnsi="Times New Roman"/>
          <w:color w:val="000000"/>
          <w:sz w:val="28"/>
          <w:szCs w:val="28"/>
        </w:rPr>
        <w:t xml:space="preserve">проаналізувати </w:t>
      </w:r>
      <w:proofErr w:type="spellStart"/>
      <w:r w:rsidRPr="0007499D">
        <w:rPr>
          <w:rFonts w:ascii="Times New Roman" w:hAnsi="Times New Roman"/>
          <w:color w:val="000000"/>
          <w:sz w:val="28"/>
          <w:szCs w:val="28"/>
        </w:rPr>
        <w:t>кіберсоціалізацію</w:t>
      </w:r>
      <w:proofErr w:type="spellEnd"/>
      <w:r w:rsidRPr="0007499D">
        <w:rPr>
          <w:rFonts w:ascii="Times New Roman" w:hAnsi="Times New Roman"/>
          <w:color w:val="000000"/>
          <w:sz w:val="28"/>
          <w:szCs w:val="28"/>
        </w:rPr>
        <w:t xml:space="preserve"> як новий вид соціалізації;</w:t>
      </w:r>
    </w:p>
    <w:p w:rsidR="009B1F0E" w:rsidRPr="0007499D" w:rsidRDefault="009B1F0E" w:rsidP="009B1F0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7499D">
        <w:rPr>
          <w:rFonts w:ascii="Times New Roman" w:hAnsi="Times New Roman"/>
          <w:color w:val="000000"/>
          <w:sz w:val="28"/>
          <w:szCs w:val="28"/>
        </w:rPr>
        <w:t>дослідити особливості соціалізації у віртуальному просторі учнів старших класів.</w:t>
      </w:r>
    </w:p>
    <w:p w:rsidR="009B1F0E" w:rsidRPr="0007499D" w:rsidRDefault="009B1F0E" w:rsidP="009B1F0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7499D">
        <w:rPr>
          <w:rFonts w:ascii="Times New Roman" w:hAnsi="Times New Roman"/>
          <w:b/>
          <w:color w:val="000000"/>
          <w:sz w:val="28"/>
          <w:szCs w:val="28"/>
        </w:rPr>
        <w:t>Структура дипломної роботи.</w:t>
      </w:r>
      <w:r w:rsidRPr="0007499D">
        <w:rPr>
          <w:rFonts w:ascii="Times New Roman" w:hAnsi="Times New Roman"/>
          <w:color w:val="000000"/>
          <w:sz w:val="28"/>
          <w:szCs w:val="28"/>
        </w:rPr>
        <w:t xml:space="preserve"> Робота складається з вступу, двох розділів, висновків та списку використаної літератури. У першому розділі розглядаємо теорію соціалізації особистості, а також визначаємо чинники Інтернет простору, що впливають на процес соціалізації індивіда. У другому розділі розглядаємо психологічні аспекти впливу віртуального простору </w:t>
      </w:r>
      <w:r w:rsidRPr="0007499D">
        <w:rPr>
          <w:rFonts w:ascii="Times New Roman" w:hAnsi="Times New Roman"/>
          <w:color w:val="000000"/>
          <w:sz w:val="28"/>
          <w:szCs w:val="28"/>
          <w:lang w:val="ru-RU"/>
        </w:rPr>
        <w:t>т</w:t>
      </w:r>
      <w:r w:rsidRPr="0007499D">
        <w:rPr>
          <w:rFonts w:ascii="Times New Roman" w:hAnsi="Times New Roman"/>
          <w:color w:val="000000"/>
          <w:sz w:val="28"/>
          <w:szCs w:val="28"/>
        </w:rPr>
        <w:t xml:space="preserve">а процес соціалізації особистості, а також досліджуємо соціалізації у віртуальному просторі учнів старших класів. </w:t>
      </w:r>
    </w:p>
    <w:p w:rsidR="009E31D4" w:rsidRDefault="009E31D4">
      <w:pPr>
        <w:rPr>
          <w:lang w:val="ru-RU"/>
        </w:rPr>
      </w:pPr>
    </w:p>
    <w:p w:rsidR="009B1F0E" w:rsidRDefault="009B1F0E">
      <w:pPr>
        <w:rPr>
          <w:lang w:val="ru-RU"/>
        </w:rPr>
      </w:pPr>
    </w:p>
    <w:p w:rsidR="009B1F0E" w:rsidRDefault="009B1F0E">
      <w:pPr>
        <w:rPr>
          <w:lang w:val="ru-RU"/>
        </w:rPr>
      </w:pPr>
    </w:p>
    <w:p w:rsidR="009B1F0E" w:rsidRDefault="009B1F0E">
      <w:pPr>
        <w:rPr>
          <w:lang w:val="ru-RU"/>
        </w:rPr>
      </w:pPr>
    </w:p>
    <w:p w:rsidR="009B1F0E" w:rsidRDefault="009B1F0E">
      <w:pPr>
        <w:rPr>
          <w:lang w:val="ru-RU"/>
        </w:rPr>
      </w:pPr>
    </w:p>
    <w:p w:rsidR="009B1F0E" w:rsidRDefault="009B1F0E">
      <w:pPr>
        <w:rPr>
          <w:lang w:val="ru-RU"/>
        </w:rPr>
      </w:pPr>
    </w:p>
    <w:p w:rsidR="009B1F0E" w:rsidRPr="009B1F0E" w:rsidRDefault="009B1F0E" w:rsidP="009B1F0E">
      <w:pPr>
        <w:spacing w:after="0" w:line="36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B1F0E">
        <w:rPr>
          <w:rFonts w:ascii="Times New Roman" w:hAnsi="Times New Roman"/>
          <w:b/>
          <w:color w:val="000000"/>
          <w:sz w:val="28"/>
          <w:szCs w:val="28"/>
        </w:rPr>
        <w:lastRenderedPageBreak/>
        <w:t>ВИСНОВКИ</w:t>
      </w:r>
    </w:p>
    <w:p w:rsidR="009B1F0E" w:rsidRPr="009B1F0E" w:rsidRDefault="009B1F0E" w:rsidP="009B1F0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1F0E" w:rsidRPr="009B1F0E" w:rsidRDefault="009B1F0E" w:rsidP="009B1F0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B1F0E">
        <w:rPr>
          <w:rFonts w:ascii="Times New Roman" w:hAnsi="Times New Roman"/>
          <w:color w:val="000000"/>
          <w:sz w:val="28"/>
          <w:szCs w:val="28"/>
        </w:rPr>
        <w:t>Тема дипломної роботи «Соціалізація індивіда в віртуальному просторі». У роботі ми теоретично проаналізували значення та сутність соціалізації та соціалізації у віртуальному просторі. Також, визначали фактори та чинники, що впливають на процес соціалізації особистості у віртуальному просторі.</w:t>
      </w:r>
    </w:p>
    <w:p w:rsidR="009B1F0E" w:rsidRPr="009B1F0E" w:rsidRDefault="009B1F0E" w:rsidP="009B1F0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B1F0E">
        <w:rPr>
          <w:rFonts w:ascii="Times New Roman" w:hAnsi="Times New Roman"/>
          <w:color w:val="000000"/>
          <w:sz w:val="28"/>
          <w:szCs w:val="28"/>
        </w:rPr>
        <w:t>Отже, процес соціалізації у віртуальному просторі є актуальною темою дослідження. Враховуючи, що технічних розвиток та доступ до мережі Інтернет прискорюється, процес соціалізації відбувається вже на новому рівні. З кожним днем збільшується кількість дітей, підлітків та молоді, які опановують себе у віртуальному просторі. В усіх процесах, що відбуваються за останні роки можна найти плюси та мінуси. Серед плюсів можна виділити один і найбільший – це доступ до інформації. Але, на сьогоднішній день більше мінусів. Якщо брати до уваги, що віртуальний простір функціонує не так багато років, то рекомендацій щодо правильного використання цієї реальності майже немає. І дорослі і молодь по можливості більше часу проводять саме у віртуальному просторі, де є багато цікавої та веселої інформації, та й в загальному розваги.</w:t>
      </w:r>
    </w:p>
    <w:p w:rsidR="009B1F0E" w:rsidRPr="009B1F0E" w:rsidRDefault="009B1F0E" w:rsidP="009B1F0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B1F0E">
        <w:rPr>
          <w:rFonts w:ascii="Times New Roman" w:hAnsi="Times New Roman"/>
          <w:color w:val="000000"/>
          <w:sz w:val="28"/>
          <w:szCs w:val="28"/>
        </w:rPr>
        <w:t>За проведеними дослідженнями Інституту соці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альних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 xml:space="preserve"> наук</w:t>
      </w:r>
      <w:r w:rsidRPr="009B1F0E">
        <w:rPr>
          <w:rFonts w:ascii="Times New Roman" w:hAnsi="Times New Roman"/>
          <w:color w:val="000000"/>
          <w:sz w:val="28"/>
          <w:szCs w:val="28"/>
        </w:rPr>
        <w:t xml:space="preserve"> Одеського національного університету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ім.І.І.Мечникова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>, процес соціалізації у віртуальному просторі дуже активний. Це пов’язано з тим, що майже 83% молоді кожен день проводить свій час у соціальній мережі не менше 6 годин. В загальному, це дуже багато, адже окрім має бути час на навчання, розваги з друзями, побутові справи. На сьогоднішній день більшість молоді не сприймає віртуальний простір як альтернативу або як допоміжний елемент у реалізації планів. Наприклад, за допомогою соціальних мереж можна швидше поширити інформацію про захід, концерт, соціальну проблему, ніж у газетах чи журналах. Адже всі категорії людей та різного віку кожного дня переглядають соціальні мережі, де можуть побачити рекламу або оголошення. Але сприймати віртуальний простір як реальність з кращими можливостями це одна з найактуальніших проблем молоді.</w:t>
      </w:r>
    </w:p>
    <w:p w:rsidR="009B1F0E" w:rsidRPr="009B1F0E" w:rsidRDefault="009B1F0E" w:rsidP="009B1F0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B1F0E">
        <w:rPr>
          <w:rFonts w:ascii="Times New Roman" w:hAnsi="Times New Roman"/>
          <w:color w:val="000000"/>
          <w:sz w:val="28"/>
          <w:szCs w:val="28"/>
        </w:rPr>
        <w:lastRenderedPageBreak/>
        <w:t xml:space="preserve">Соціальні мережі, виступаючи особливим соціальним простором, є тією сферою, де трансформуються традиційні форми соціалізації і соціальних відносин, а спілкування як вид дозвільної зайнятості стає можливим не в традиційному виді безпосереднього живого спілкування, а набуває риси простої комунікації. Зміни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соціалізаційних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процесів молоді відбуваються як на рівні агентів соціалізації, так і на рівні тих, хто соціалізується, тобто кожен з користувачів Інтернету може одночасно займати дві позиції і брати активну участь у формуванні нових моделей поведінки у мережевому просторі, бути трансляторами соціокультурних, інституціональних норм, цінностей і правил, а також практик повсякденної культури.</w:t>
      </w:r>
    </w:p>
    <w:p w:rsidR="009B1F0E" w:rsidRPr="009B1F0E" w:rsidRDefault="009B1F0E" w:rsidP="009B1F0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B1F0E">
        <w:rPr>
          <w:rFonts w:ascii="Times New Roman" w:hAnsi="Times New Roman"/>
          <w:color w:val="000000"/>
          <w:sz w:val="28"/>
          <w:szCs w:val="28"/>
        </w:rPr>
        <w:t xml:space="preserve">Таким чином конструюється новий тип соціального індивіда –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Homo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virtualis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– людини, орієнтованої на віртуальність, творця, носія, споживача віртуальної культури. Соціальні мережі значно впливають на соціалізацію сучасної молоді, відбувається процес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кіберсоціалізації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під впливом нових комп’ютерних технологій.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Соціалізуюча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роль соціальних мереж, носить частково позитивний і частково негативний характер; соціальні мережі заміняють традиційних агентів соціалізації, внаслідок чого молоді люди створюють свій віртуальний соціум, в якому діють ними вигадані закони.</w:t>
      </w:r>
    </w:p>
    <w:p w:rsidR="009B1F0E" w:rsidRPr="009B1F0E" w:rsidRDefault="009B1F0E" w:rsidP="009B1F0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B1F0E">
        <w:rPr>
          <w:rFonts w:ascii="Times New Roman" w:hAnsi="Times New Roman"/>
          <w:color w:val="000000"/>
          <w:sz w:val="28"/>
          <w:szCs w:val="28"/>
        </w:rPr>
        <w:t xml:space="preserve">Норми і правила, які формуються всередині соціальних мереж, не співпадають із загальними стандартами, за порушення яких накладають цілком реальні покарання. Молодь засвоює у віртуальному світі нові норми й правила, не завжди позитивні,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переносить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їх в реальний світ, руйнуючи загальноприйняті в межах існуючої культури і ускладнюючи цим процес соціалізації. Перед суспільством стоїть задача – створення в Інтернеті культурного сегменту, спеціально орієнтованого на молодих людей і конкуруючого з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низькокультурними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ресурсами. А також підтримка так званої «віртуальної етики», задачами якої має бути:</w:t>
      </w:r>
    </w:p>
    <w:p w:rsidR="009B1F0E" w:rsidRPr="009B1F0E" w:rsidRDefault="009B1F0E" w:rsidP="009B1F0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B1F0E">
        <w:rPr>
          <w:rFonts w:ascii="Times New Roman" w:hAnsi="Times New Roman"/>
          <w:color w:val="000000"/>
          <w:sz w:val="28"/>
          <w:szCs w:val="28"/>
        </w:rPr>
        <w:t>1) закріплення моральних норм і цінностей, які будуть діяти в мережевому суспільстві;</w:t>
      </w:r>
    </w:p>
    <w:p w:rsidR="009B1F0E" w:rsidRPr="009B1F0E" w:rsidRDefault="009B1F0E" w:rsidP="009B1F0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B1F0E">
        <w:rPr>
          <w:rFonts w:ascii="Times New Roman" w:hAnsi="Times New Roman"/>
          <w:color w:val="000000"/>
          <w:sz w:val="28"/>
          <w:szCs w:val="28"/>
        </w:rPr>
        <w:t>2) соціальний контроль за поведінкою користувачів Інтернет;</w:t>
      </w:r>
    </w:p>
    <w:p w:rsidR="009B1F0E" w:rsidRPr="009B1F0E" w:rsidRDefault="009B1F0E" w:rsidP="009B1F0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B1F0E">
        <w:rPr>
          <w:rFonts w:ascii="Times New Roman" w:hAnsi="Times New Roman"/>
          <w:color w:val="000000"/>
          <w:sz w:val="28"/>
          <w:szCs w:val="28"/>
        </w:rPr>
        <w:t>3) моральна оцінка процесів віртуальної комунікації;</w:t>
      </w:r>
    </w:p>
    <w:p w:rsidR="009B1F0E" w:rsidRPr="009B1F0E" w:rsidRDefault="009B1F0E" w:rsidP="009B1F0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B1F0E">
        <w:rPr>
          <w:rFonts w:ascii="Times New Roman" w:hAnsi="Times New Roman"/>
          <w:color w:val="000000"/>
          <w:sz w:val="28"/>
          <w:szCs w:val="28"/>
        </w:rPr>
        <w:lastRenderedPageBreak/>
        <w:t>4) введення певних обмежень і заборон.</w:t>
      </w:r>
    </w:p>
    <w:p w:rsidR="009B1F0E" w:rsidRPr="009B1F0E" w:rsidRDefault="009B1F0E" w:rsidP="009B1F0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B1F0E">
        <w:rPr>
          <w:rFonts w:ascii="Times New Roman" w:hAnsi="Times New Roman"/>
          <w:color w:val="000000"/>
          <w:sz w:val="28"/>
          <w:szCs w:val="28"/>
        </w:rPr>
        <w:t xml:space="preserve">Існує ряд напрямків, в яких може реалізовуватися зазначена задача. В першу чергу, Інтернет є невід’ємною частиною молодіжного дозвілля. Адже відомо, що дозвілля, його зміст та наповнення має величезний вплив на формування і розвиток особистості молодої людини, на становлення її базової культури. З кожним роком процес соціалізації буде більше проходити через віртуальний простір. Це може призвести до багатьох проблем, тому ця тема буде лишатися актуальною впродовж довгого часу. </w:t>
      </w:r>
    </w:p>
    <w:p w:rsidR="009B1F0E" w:rsidRDefault="009B1F0E">
      <w:pPr>
        <w:rPr>
          <w:lang w:val="ru-RU"/>
        </w:rPr>
      </w:pPr>
    </w:p>
    <w:p w:rsidR="009B1F0E" w:rsidRDefault="009B1F0E">
      <w:pPr>
        <w:rPr>
          <w:lang w:val="ru-RU"/>
        </w:rPr>
      </w:pPr>
    </w:p>
    <w:p w:rsidR="009B1F0E" w:rsidRDefault="009B1F0E">
      <w:pPr>
        <w:rPr>
          <w:lang w:val="ru-RU"/>
        </w:rPr>
      </w:pPr>
    </w:p>
    <w:p w:rsidR="009B1F0E" w:rsidRDefault="009B1F0E">
      <w:pPr>
        <w:rPr>
          <w:lang w:val="ru-RU"/>
        </w:rPr>
      </w:pPr>
    </w:p>
    <w:p w:rsidR="009B1F0E" w:rsidRDefault="009B1F0E">
      <w:pPr>
        <w:rPr>
          <w:lang w:val="ru-RU"/>
        </w:rPr>
      </w:pPr>
    </w:p>
    <w:p w:rsidR="009B1F0E" w:rsidRDefault="009B1F0E">
      <w:pPr>
        <w:rPr>
          <w:lang w:val="ru-RU"/>
        </w:rPr>
      </w:pPr>
    </w:p>
    <w:p w:rsidR="009B1F0E" w:rsidRDefault="009B1F0E">
      <w:pPr>
        <w:rPr>
          <w:lang w:val="ru-RU"/>
        </w:rPr>
      </w:pPr>
    </w:p>
    <w:p w:rsidR="009B1F0E" w:rsidRDefault="009B1F0E">
      <w:pPr>
        <w:rPr>
          <w:lang w:val="ru-RU"/>
        </w:rPr>
      </w:pPr>
    </w:p>
    <w:p w:rsidR="009B1F0E" w:rsidRDefault="009B1F0E">
      <w:pPr>
        <w:rPr>
          <w:lang w:val="ru-RU"/>
        </w:rPr>
      </w:pPr>
    </w:p>
    <w:p w:rsidR="009B1F0E" w:rsidRDefault="009B1F0E">
      <w:pPr>
        <w:rPr>
          <w:lang w:val="ru-RU"/>
        </w:rPr>
      </w:pPr>
    </w:p>
    <w:p w:rsidR="009B1F0E" w:rsidRDefault="009B1F0E">
      <w:pPr>
        <w:rPr>
          <w:lang w:val="ru-RU"/>
        </w:rPr>
      </w:pPr>
    </w:p>
    <w:p w:rsidR="009B1F0E" w:rsidRDefault="009B1F0E">
      <w:pPr>
        <w:rPr>
          <w:lang w:val="ru-RU"/>
        </w:rPr>
      </w:pPr>
    </w:p>
    <w:p w:rsidR="009B1F0E" w:rsidRDefault="009B1F0E">
      <w:pPr>
        <w:rPr>
          <w:lang w:val="ru-RU"/>
        </w:rPr>
      </w:pPr>
    </w:p>
    <w:p w:rsidR="009B1F0E" w:rsidRDefault="009B1F0E">
      <w:pPr>
        <w:rPr>
          <w:lang w:val="ru-RU"/>
        </w:rPr>
      </w:pPr>
    </w:p>
    <w:p w:rsidR="009B1F0E" w:rsidRDefault="009B1F0E">
      <w:pPr>
        <w:rPr>
          <w:lang w:val="ru-RU"/>
        </w:rPr>
      </w:pPr>
    </w:p>
    <w:p w:rsidR="009B1F0E" w:rsidRDefault="009B1F0E">
      <w:pPr>
        <w:rPr>
          <w:lang w:val="ru-RU"/>
        </w:rPr>
      </w:pPr>
    </w:p>
    <w:p w:rsidR="009B1F0E" w:rsidRDefault="009B1F0E">
      <w:pPr>
        <w:rPr>
          <w:lang w:val="ru-RU"/>
        </w:rPr>
      </w:pPr>
    </w:p>
    <w:p w:rsidR="009B1F0E" w:rsidRDefault="009B1F0E">
      <w:pPr>
        <w:rPr>
          <w:lang w:val="ru-RU"/>
        </w:rPr>
      </w:pPr>
    </w:p>
    <w:p w:rsidR="009B1F0E" w:rsidRDefault="009B1F0E">
      <w:pPr>
        <w:rPr>
          <w:lang w:val="ru-RU"/>
        </w:rPr>
      </w:pPr>
    </w:p>
    <w:p w:rsidR="009B1F0E" w:rsidRDefault="009B1F0E">
      <w:pPr>
        <w:rPr>
          <w:lang w:val="ru-RU"/>
        </w:rPr>
      </w:pPr>
    </w:p>
    <w:p w:rsidR="009B1F0E" w:rsidRDefault="009B1F0E">
      <w:pPr>
        <w:rPr>
          <w:lang w:val="ru-RU"/>
        </w:rPr>
      </w:pPr>
    </w:p>
    <w:p w:rsidR="009B1F0E" w:rsidRDefault="009B1F0E">
      <w:pPr>
        <w:rPr>
          <w:lang w:val="ru-RU"/>
        </w:rPr>
      </w:pPr>
    </w:p>
    <w:p w:rsidR="009B1F0E" w:rsidRPr="009B1F0E" w:rsidRDefault="009B1F0E" w:rsidP="009B1F0E">
      <w:pPr>
        <w:spacing w:after="0" w:line="36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B1F0E">
        <w:rPr>
          <w:rFonts w:ascii="Times New Roman" w:hAnsi="Times New Roman"/>
          <w:b/>
          <w:color w:val="000000"/>
          <w:sz w:val="28"/>
          <w:szCs w:val="28"/>
        </w:rPr>
        <w:lastRenderedPageBreak/>
        <w:t>СПИСОК ВИКОРИСТАНИХ ДЖЕРЕЛ</w:t>
      </w:r>
    </w:p>
    <w:p w:rsidR="009B1F0E" w:rsidRPr="009B1F0E" w:rsidRDefault="009B1F0E" w:rsidP="009B1F0E">
      <w:pPr>
        <w:spacing w:after="0" w:line="36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B1F0E" w:rsidRPr="009B1F0E" w:rsidRDefault="009B1F0E" w:rsidP="009B1F0E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Бороноев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А.О. Основ</w:t>
      </w:r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ы</w:t>
      </w:r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соц</w:t>
      </w:r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иологии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пол</w:t>
      </w:r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итологии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9B1F0E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 xml:space="preserve">Учеб.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пособ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 w:rsidRPr="009B1F0E">
        <w:rPr>
          <w:rFonts w:ascii="Times New Roman" w:hAnsi="Times New Roman"/>
          <w:color w:val="000000"/>
          <w:sz w:val="28"/>
          <w:szCs w:val="28"/>
        </w:rPr>
        <w:t xml:space="preserve"> / А.О.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Бороноева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>, М.А. Вас</w:t>
      </w:r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и</w:t>
      </w:r>
      <w:r w:rsidRPr="009B1F0E">
        <w:rPr>
          <w:rFonts w:ascii="Times New Roman" w:hAnsi="Times New Roman"/>
          <w:color w:val="000000"/>
          <w:sz w:val="28"/>
          <w:szCs w:val="28"/>
        </w:rPr>
        <w:t>л</w:t>
      </w:r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и</w:t>
      </w:r>
      <w:r w:rsidRPr="009B1F0E">
        <w:rPr>
          <w:rFonts w:ascii="Times New Roman" w:hAnsi="Times New Roman"/>
          <w:color w:val="000000"/>
          <w:sz w:val="28"/>
          <w:szCs w:val="28"/>
        </w:rPr>
        <w:t xml:space="preserve">ка. – М. :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Гардар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и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ки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, 2000. – 285 с. </w:t>
      </w:r>
    </w:p>
    <w:p w:rsidR="009B1F0E" w:rsidRPr="009B1F0E" w:rsidRDefault="009B1F0E" w:rsidP="009B1F0E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B1F0E">
        <w:rPr>
          <w:rFonts w:ascii="Times New Roman" w:hAnsi="Times New Roman"/>
          <w:color w:val="000000"/>
          <w:sz w:val="28"/>
          <w:szCs w:val="28"/>
        </w:rPr>
        <w:t>Власенко Ф.П. Віртуальна реальність як простір соціалізації індивіда / Ф.П. Власенко. – Київ : Гуманітарний вісник ЗДІА, 2014. – № 56. – С. 208-216</w:t>
      </w:r>
    </w:p>
    <w:p w:rsidR="009B1F0E" w:rsidRPr="009B1F0E" w:rsidRDefault="009B1F0E" w:rsidP="009B1F0E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B1F0E">
        <w:rPr>
          <w:rFonts w:ascii="Times New Roman" w:hAnsi="Times New Roman"/>
          <w:color w:val="000000"/>
          <w:sz w:val="28"/>
          <w:szCs w:val="28"/>
        </w:rPr>
        <w:t xml:space="preserve">Власова О.І. Динаміка розвитку соціальних здібностей в умовах спрямованої соціалізації / О.І. Власова // Вісник Київського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нац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Start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у-</w:t>
      </w:r>
      <w:r w:rsidRPr="009B1F0E">
        <w:rPr>
          <w:rFonts w:ascii="Times New Roman" w:hAnsi="Times New Roman"/>
          <w:color w:val="000000"/>
          <w:sz w:val="28"/>
          <w:szCs w:val="28"/>
        </w:rPr>
        <w:t>ту</w:t>
      </w:r>
      <w:proofErr w:type="gram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ім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 xml:space="preserve">. </w:t>
      </w:r>
      <w:r w:rsidRPr="009B1F0E">
        <w:rPr>
          <w:rFonts w:ascii="Times New Roman" w:hAnsi="Times New Roman"/>
          <w:color w:val="000000"/>
          <w:sz w:val="28"/>
          <w:szCs w:val="28"/>
        </w:rPr>
        <w:t xml:space="preserve">Шевченка. – </w:t>
      </w:r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 xml:space="preserve">К., </w:t>
      </w:r>
      <w:r w:rsidRPr="009B1F0E">
        <w:rPr>
          <w:rFonts w:ascii="Times New Roman" w:hAnsi="Times New Roman"/>
          <w:color w:val="000000"/>
          <w:sz w:val="28"/>
          <w:szCs w:val="28"/>
        </w:rPr>
        <w:t>2006. – № 26. – С. 37-40.</w:t>
      </w:r>
    </w:p>
    <w:p w:rsidR="009B1F0E" w:rsidRPr="009B1F0E" w:rsidRDefault="009B1F0E" w:rsidP="009B1F0E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Городяненко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В.Г. Соціологія : Підручник / В.Г.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Городяненко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>. – Київ : Академія, 2008. – 544 с.</w:t>
      </w:r>
    </w:p>
    <w:p w:rsidR="009B1F0E" w:rsidRPr="009B1F0E" w:rsidRDefault="009B1F0E" w:rsidP="009B1F0E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B1F0E">
        <w:rPr>
          <w:rFonts w:ascii="Times New Roman" w:hAnsi="Times New Roman"/>
          <w:color w:val="000000"/>
          <w:sz w:val="28"/>
          <w:szCs w:val="28"/>
        </w:rPr>
        <w:t xml:space="preserve">Гуменюк Л.Й.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Кіберсоціалізація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молоді в умовах реального та віртуального світу / Л.Й. Гуменюк // Збірник наукових праць «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Гілея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». – К. :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Нац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. у-т ім.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Драгоманова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, 2016. – № 79. – С. 217-221</w:t>
      </w:r>
    </w:p>
    <w:p w:rsidR="009B1F0E" w:rsidRPr="009B1F0E" w:rsidRDefault="009B1F0E" w:rsidP="009B1F0E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B1F0E">
        <w:rPr>
          <w:rFonts w:ascii="Times New Roman" w:hAnsi="Times New Roman"/>
          <w:color w:val="000000"/>
          <w:sz w:val="28"/>
          <w:szCs w:val="28"/>
        </w:rPr>
        <w:t xml:space="preserve">Данилов С.А. Риски и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потенциал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интернет-социализации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молодежи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/ С.А. Данилов //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Известия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Саратов.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ун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-та. </w:t>
      </w:r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 xml:space="preserve">– </w:t>
      </w:r>
      <w:r w:rsidRPr="009B1F0E">
        <w:rPr>
          <w:rFonts w:ascii="Times New Roman" w:hAnsi="Times New Roman"/>
          <w:color w:val="000000"/>
          <w:sz w:val="28"/>
          <w:szCs w:val="28"/>
        </w:rPr>
        <w:t>Саратов</w:t>
      </w:r>
      <w:proofErr w:type="gramStart"/>
      <w:r w:rsidRPr="009B1F0E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9B1F0E">
        <w:rPr>
          <w:rFonts w:ascii="Times New Roman" w:hAnsi="Times New Roman"/>
          <w:color w:val="000000"/>
          <w:sz w:val="28"/>
          <w:szCs w:val="28"/>
        </w:rPr>
        <w:t xml:space="preserve"> Саратов.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гос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>. ун-т, 2012. – Т.12. – С. 42-46.</w:t>
      </w:r>
    </w:p>
    <w:p w:rsidR="009B1F0E" w:rsidRPr="009B1F0E" w:rsidRDefault="009B1F0E" w:rsidP="009B1F0E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B1F0E">
        <w:rPr>
          <w:rFonts w:ascii="Times New Roman" w:hAnsi="Times New Roman"/>
          <w:color w:val="000000"/>
          <w:sz w:val="28"/>
          <w:szCs w:val="28"/>
        </w:rPr>
        <w:t xml:space="preserve">Журба М.А. Культура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некультур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ы</w:t>
      </w:r>
      <w:r w:rsidRPr="009B1F0E">
        <w:rPr>
          <w:rFonts w:ascii="Times New Roman" w:hAnsi="Times New Roman"/>
          <w:color w:val="000000"/>
          <w:sz w:val="28"/>
          <w:szCs w:val="28"/>
        </w:rPr>
        <w:t xml:space="preserve"> / М.А. Журба. – Луганськ : Луганський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нац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ун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9B1F0E">
        <w:rPr>
          <w:rFonts w:ascii="Times New Roman" w:hAnsi="Times New Roman"/>
          <w:color w:val="000000"/>
          <w:sz w:val="28"/>
          <w:szCs w:val="28"/>
        </w:rPr>
        <w:t xml:space="preserve">т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ім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 xml:space="preserve">. Т. </w:t>
      </w:r>
      <w:r w:rsidRPr="009B1F0E">
        <w:rPr>
          <w:rFonts w:ascii="Times New Roman" w:hAnsi="Times New Roman"/>
          <w:color w:val="000000"/>
          <w:sz w:val="28"/>
          <w:szCs w:val="28"/>
        </w:rPr>
        <w:t>Шевченка, 2010. – № 7 (194</w:t>
      </w:r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)</w:t>
      </w:r>
      <w:r w:rsidRPr="009B1F0E">
        <w:rPr>
          <w:color w:val="000000"/>
          <w:lang w:val="ru-RU"/>
        </w:rPr>
        <w:t xml:space="preserve">. – </w:t>
      </w:r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С. 95-101</w:t>
      </w:r>
      <w:r w:rsidRPr="009B1F0E">
        <w:rPr>
          <w:rFonts w:ascii="Times New Roman" w:hAnsi="Times New Roman"/>
          <w:color w:val="000000"/>
          <w:sz w:val="28"/>
          <w:szCs w:val="28"/>
        </w:rPr>
        <w:t>.</w:t>
      </w:r>
    </w:p>
    <w:p w:rsidR="009B1F0E" w:rsidRPr="009B1F0E" w:rsidRDefault="009B1F0E" w:rsidP="009B1F0E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Игнатьев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В.И.</w:t>
      </w:r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Социальная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система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как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информационное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взаимодействие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: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коллективная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монография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 xml:space="preserve"> / В.И. Игнатьев, Т.В. Владимирова</w:t>
      </w:r>
      <w:r w:rsidRPr="009B1F0E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 xml:space="preserve">–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Новосибирск</w:t>
      </w:r>
      <w:proofErr w:type="spellEnd"/>
      <w:proofErr w:type="gramStart"/>
      <w:r w:rsidRPr="009B1F0E">
        <w:rPr>
          <w:rFonts w:ascii="Times New Roman" w:hAnsi="Times New Roman"/>
          <w:color w:val="000000"/>
          <w:sz w:val="28"/>
          <w:szCs w:val="28"/>
        </w:rPr>
        <w:t xml:space="preserve">. : </w:t>
      </w:r>
      <w:proofErr w:type="gramEnd"/>
      <w:r w:rsidRPr="009B1F0E">
        <w:rPr>
          <w:rFonts w:ascii="Times New Roman" w:hAnsi="Times New Roman"/>
          <w:color w:val="000000"/>
          <w:sz w:val="28"/>
          <w:szCs w:val="28"/>
        </w:rPr>
        <w:t xml:space="preserve">НГТУ, 2009. </w:t>
      </w:r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 xml:space="preserve">– </w:t>
      </w:r>
      <w:r w:rsidRPr="009B1F0E">
        <w:rPr>
          <w:rFonts w:ascii="Times New Roman" w:hAnsi="Times New Roman"/>
          <w:color w:val="000000"/>
          <w:sz w:val="28"/>
          <w:szCs w:val="28"/>
        </w:rPr>
        <w:t>308 с.</w:t>
      </w:r>
    </w:p>
    <w:p w:rsidR="009B1F0E" w:rsidRPr="009B1F0E" w:rsidRDefault="009B1F0E" w:rsidP="009B1F0E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Ильмушкин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Г.М.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Особенности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и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нформатизации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ступени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среднего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образования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 xml:space="preserve">/ Г.М.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Ильмушкин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 xml:space="preserve"> //</w:t>
      </w:r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Фундаментальные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исследования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. – </w:t>
      </w:r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 xml:space="preserve">М. :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Гардарики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w:r w:rsidRPr="009B1F0E">
        <w:rPr>
          <w:rFonts w:ascii="Times New Roman" w:hAnsi="Times New Roman"/>
          <w:color w:val="000000"/>
          <w:sz w:val="28"/>
          <w:szCs w:val="28"/>
        </w:rPr>
        <w:t>2006. – № 7 – С. 80-8</w:t>
      </w:r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5</w:t>
      </w:r>
      <w:r w:rsidRPr="009B1F0E">
        <w:rPr>
          <w:rFonts w:ascii="Times New Roman" w:hAnsi="Times New Roman"/>
          <w:color w:val="000000"/>
          <w:sz w:val="28"/>
          <w:szCs w:val="28"/>
        </w:rPr>
        <w:t>.</w:t>
      </w:r>
    </w:p>
    <w:p w:rsidR="009B1F0E" w:rsidRPr="009B1F0E" w:rsidRDefault="009B1F0E" w:rsidP="009B1F0E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Каменская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Т.Г.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Социальное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знание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виртуализация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социальной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реальности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/ Т.Г.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Каменская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. – Одесса :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Астропринт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>, 2009. – 280 с.</w:t>
      </w:r>
    </w:p>
    <w:p w:rsidR="009B1F0E" w:rsidRPr="009B1F0E" w:rsidRDefault="009B1F0E" w:rsidP="009B1F0E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B1F0E">
        <w:rPr>
          <w:rFonts w:ascii="Times New Roman" w:hAnsi="Times New Roman"/>
          <w:color w:val="000000"/>
          <w:sz w:val="28"/>
          <w:szCs w:val="28"/>
        </w:rPr>
        <w:t xml:space="preserve">Ковальчук В.А. Особливості взаємодії школи та соціального середовища: Теоретичні та методичні засади соціально-педагогічної </w:t>
      </w:r>
      <w:r w:rsidRPr="009B1F0E">
        <w:rPr>
          <w:rFonts w:ascii="Times New Roman" w:hAnsi="Times New Roman"/>
          <w:color w:val="000000"/>
          <w:sz w:val="28"/>
          <w:szCs w:val="28"/>
        </w:rPr>
        <w:lastRenderedPageBreak/>
        <w:t>підготовки вчителя / В.А. Ковальчук. – Житомир : ЖДУ ім. І. Франка, 2001. – С. 36-39.</w:t>
      </w:r>
    </w:p>
    <w:p w:rsidR="009B1F0E" w:rsidRPr="009B1F0E" w:rsidRDefault="009B1F0E" w:rsidP="009B1F0E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Козловець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М.А. Феномен національної ідентичності : виклики глобалізації : монографія. / М.А.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Козловець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>. – Житомир : ЖДУ ім. І. Франка, 2009. – 558 с.</w:t>
      </w:r>
    </w:p>
    <w:p w:rsidR="009B1F0E" w:rsidRPr="009B1F0E" w:rsidRDefault="009B1F0E" w:rsidP="009B1F0E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B1F0E">
        <w:rPr>
          <w:rFonts w:ascii="Times New Roman" w:hAnsi="Times New Roman"/>
          <w:color w:val="000000"/>
          <w:sz w:val="28"/>
          <w:szCs w:val="28"/>
        </w:rPr>
        <w:t>Коляденко С.М. Деякі питання соціалізації особистості у творчий спадщині В.О. Сухомлинського : Теоретичні та методичні засади соціально-педагогічної підготовки вчителя / С.М. Коляденко, О.О. Юрчук. – Житомир : ЖДУ ім. І. Франка, 2001. – С. 46-48.</w:t>
      </w:r>
    </w:p>
    <w:p w:rsidR="009B1F0E" w:rsidRPr="009B1F0E" w:rsidRDefault="009B1F0E" w:rsidP="009B1F0E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B1F0E">
        <w:rPr>
          <w:rFonts w:ascii="Times New Roman" w:hAnsi="Times New Roman"/>
          <w:color w:val="000000"/>
          <w:sz w:val="28"/>
          <w:szCs w:val="28"/>
        </w:rPr>
        <w:t xml:space="preserve"> Кондратенко Л.О. Вплив діяння у віртуальному просторі на когнітивний розвиток дітей : монографія / Л.О. Кондратенко. – К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ропивницький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9B1F0E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Імекс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9B1F0E">
        <w:rPr>
          <w:rFonts w:ascii="Times New Roman" w:hAnsi="Times New Roman"/>
          <w:color w:val="000000"/>
          <w:sz w:val="28"/>
          <w:szCs w:val="28"/>
        </w:rPr>
        <w:t>ЛТД, 2012. – 208 с.</w:t>
      </w:r>
    </w:p>
    <w:p w:rsidR="009B1F0E" w:rsidRPr="009B1F0E" w:rsidRDefault="009B1F0E" w:rsidP="009B1F0E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Кудашкіна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О.З.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Кіберсоціалізація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як новий вид соціалізації у віртуальному середовищі / О.З.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Кудашкіна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// Соціальна педагогіка : теорія та практика – Київ, 2011. – № 1. – С. 12-17.</w:t>
      </w:r>
    </w:p>
    <w:p w:rsidR="009B1F0E" w:rsidRPr="009B1F0E" w:rsidRDefault="009B1F0E" w:rsidP="009B1F0E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Курліщук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І.І. Специфіка засобів масової комунікації як особливого інституту соціалізації / І.І.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Курліщук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// Вісник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Луган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нац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>. пед. ун-ту ім. Т. Шевченка. – Луганськ, 2005. – № 7. – С. 150–155.</w:t>
      </w:r>
    </w:p>
    <w:p w:rsidR="009B1F0E" w:rsidRPr="009B1F0E" w:rsidRDefault="009B1F0E" w:rsidP="009B1F0E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Лучинкіна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А.І. Основні методологічні підходи до розгляду процесу соціалізації у віртуальному середовищі / А.І.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Лучинкіна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// Проблеми сучасної педагогічної освіти. – Ялта : РВВКГУ, 2011. – № 34. – Ч.2. – С. 7-13.</w:t>
      </w:r>
    </w:p>
    <w:p w:rsidR="009B1F0E" w:rsidRPr="009B1F0E" w:rsidRDefault="009B1F0E" w:rsidP="009B1F0E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Маклюен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М. Галактика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Гутенберга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/ М.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Маклюен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– М</w:t>
      </w:r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 xml:space="preserve">. </w:t>
      </w:r>
      <w:r w:rsidRPr="009B1F0E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Академический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проект, 2005. – 496 с.</w:t>
      </w:r>
    </w:p>
    <w:p w:rsidR="009B1F0E" w:rsidRPr="009B1F0E" w:rsidRDefault="009B1F0E" w:rsidP="009B1F0E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B1F0E">
        <w:rPr>
          <w:rFonts w:ascii="Times New Roman" w:hAnsi="Times New Roman"/>
          <w:color w:val="000000"/>
          <w:sz w:val="28"/>
          <w:szCs w:val="28"/>
        </w:rPr>
        <w:t xml:space="preserve"> Москаленко В.В. Соціальна психологія: Підручник / В.В. Москаленко. –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Киї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 xml:space="preserve">в </w:t>
      </w:r>
      <w:r w:rsidRPr="009B1F0E">
        <w:rPr>
          <w:rFonts w:ascii="Times New Roman" w:hAnsi="Times New Roman"/>
          <w:color w:val="000000"/>
          <w:sz w:val="28"/>
          <w:szCs w:val="28"/>
        </w:rPr>
        <w:t>: Центр учбової літератури, 2008. – 688 с.</w:t>
      </w:r>
    </w:p>
    <w:p w:rsidR="009B1F0E" w:rsidRPr="009B1F0E" w:rsidRDefault="009B1F0E" w:rsidP="009B1F0E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B1F0E">
        <w:rPr>
          <w:rFonts w:ascii="Times New Roman" w:hAnsi="Times New Roman"/>
          <w:color w:val="000000"/>
          <w:sz w:val="28"/>
          <w:szCs w:val="28"/>
        </w:rPr>
        <w:t xml:space="preserve"> Н</w:t>
      </w:r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и</w:t>
      </w:r>
      <w:r w:rsidRPr="009B1F0E">
        <w:rPr>
          <w:rFonts w:ascii="Times New Roman" w:hAnsi="Times New Roman"/>
          <w:color w:val="000000"/>
          <w:sz w:val="28"/>
          <w:szCs w:val="28"/>
        </w:rPr>
        <w:t>к</w:t>
      </w:r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и</w:t>
      </w:r>
      <w:r w:rsidRPr="009B1F0E">
        <w:rPr>
          <w:rFonts w:ascii="Times New Roman" w:hAnsi="Times New Roman"/>
          <w:color w:val="000000"/>
          <w:sz w:val="28"/>
          <w:szCs w:val="28"/>
        </w:rPr>
        <w:t>т</w:t>
      </w:r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и</w:t>
      </w:r>
      <w:r w:rsidRPr="009B1F0E">
        <w:rPr>
          <w:rFonts w:ascii="Times New Roman" w:hAnsi="Times New Roman"/>
          <w:color w:val="000000"/>
          <w:sz w:val="28"/>
          <w:szCs w:val="28"/>
        </w:rPr>
        <w:t xml:space="preserve">на В.А. </w:t>
      </w:r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Социальная педагогика</w:t>
      </w:r>
      <w:r w:rsidRPr="009B1F0E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Учеб. пособие</w:t>
      </w:r>
      <w:r w:rsidRPr="009B1F0E">
        <w:rPr>
          <w:rFonts w:ascii="Times New Roman" w:hAnsi="Times New Roman"/>
          <w:color w:val="000000"/>
          <w:sz w:val="28"/>
          <w:szCs w:val="28"/>
        </w:rPr>
        <w:t xml:space="preserve"> / В.А. Н</w:t>
      </w:r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и</w:t>
      </w:r>
      <w:r w:rsidRPr="009B1F0E">
        <w:rPr>
          <w:rFonts w:ascii="Times New Roman" w:hAnsi="Times New Roman"/>
          <w:color w:val="000000"/>
          <w:sz w:val="28"/>
          <w:szCs w:val="28"/>
        </w:rPr>
        <w:t>к</w:t>
      </w:r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и</w:t>
      </w:r>
      <w:r w:rsidRPr="009B1F0E">
        <w:rPr>
          <w:rFonts w:ascii="Times New Roman" w:hAnsi="Times New Roman"/>
          <w:color w:val="000000"/>
          <w:sz w:val="28"/>
          <w:szCs w:val="28"/>
        </w:rPr>
        <w:t>т</w:t>
      </w:r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и</w:t>
      </w:r>
      <w:r w:rsidRPr="009B1F0E">
        <w:rPr>
          <w:rFonts w:ascii="Times New Roman" w:hAnsi="Times New Roman"/>
          <w:color w:val="000000"/>
          <w:sz w:val="28"/>
          <w:szCs w:val="28"/>
        </w:rPr>
        <w:t xml:space="preserve">на. – Москва : ВЛАДОС, 2000. – 272 с. </w:t>
      </w:r>
    </w:p>
    <w:p w:rsidR="009B1F0E" w:rsidRPr="009B1F0E" w:rsidRDefault="009B1F0E" w:rsidP="009B1F0E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B1F0E">
        <w:rPr>
          <w:rFonts w:ascii="Times New Roman" w:hAnsi="Times New Roman"/>
          <w:color w:val="000000"/>
          <w:sz w:val="28"/>
          <w:szCs w:val="28"/>
        </w:rPr>
        <w:t xml:space="preserve"> Осипова Н.П. Соціологія : Підручник / Н.П. Осипова, В.Д.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Воднік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>. – Київ : Юрінком Інтер, 2003. – 336 с.</w:t>
      </w:r>
    </w:p>
    <w:p w:rsidR="009B1F0E" w:rsidRPr="009B1F0E" w:rsidRDefault="009B1F0E" w:rsidP="009B1F0E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B1F0E">
        <w:rPr>
          <w:rFonts w:ascii="Times New Roman" w:hAnsi="Times New Roman"/>
          <w:color w:val="000000"/>
          <w:sz w:val="28"/>
          <w:szCs w:val="28"/>
        </w:rPr>
        <w:lastRenderedPageBreak/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Перегуда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Є.В. Соціологія : Навчальний посібник / Є.В.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Перегруда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>. – Київ : КНУБА, 2012. – 140 с.</w:t>
      </w:r>
    </w:p>
    <w:p w:rsidR="009B1F0E" w:rsidRPr="009B1F0E" w:rsidRDefault="009B1F0E" w:rsidP="009B1F0E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Плешаков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В.А.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Киберсоциализация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человека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в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информационном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пространстве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 xml:space="preserve">/ В. А. Плешков </w:t>
      </w:r>
      <w:r w:rsidRPr="009B1F0E">
        <w:rPr>
          <w:rFonts w:ascii="Times New Roman" w:hAnsi="Times New Roman"/>
          <w:color w:val="000000"/>
          <w:sz w:val="28"/>
          <w:szCs w:val="28"/>
        </w:rPr>
        <w:t>// Матер</w:t>
      </w:r>
      <w:proofErr w:type="gramStart"/>
      <w:r w:rsidRPr="009B1F0E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9B1F0E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9B1F0E">
        <w:rPr>
          <w:rFonts w:ascii="Times New Roman" w:hAnsi="Times New Roman"/>
          <w:color w:val="000000"/>
          <w:sz w:val="28"/>
          <w:szCs w:val="28"/>
        </w:rPr>
        <w:t>серос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научно-прак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конф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 xml:space="preserve">– </w:t>
      </w:r>
      <w:r w:rsidRPr="009B1F0E">
        <w:rPr>
          <w:rFonts w:ascii="Times New Roman" w:hAnsi="Times New Roman"/>
          <w:color w:val="000000"/>
          <w:sz w:val="28"/>
          <w:szCs w:val="28"/>
        </w:rPr>
        <w:t>Горно-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Алтайск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>. : РИО ГАГУ, 2009</w:t>
      </w:r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. –</w:t>
      </w:r>
      <w:r w:rsidRPr="009B1F0E">
        <w:rPr>
          <w:rFonts w:ascii="Times New Roman" w:hAnsi="Times New Roman"/>
          <w:color w:val="000000"/>
          <w:sz w:val="28"/>
          <w:szCs w:val="28"/>
        </w:rPr>
        <w:t xml:space="preserve"> С. 51–52.</w:t>
      </w:r>
    </w:p>
    <w:p w:rsidR="009B1F0E" w:rsidRPr="009B1F0E" w:rsidRDefault="009B1F0E" w:rsidP="009B1F0E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Плешаков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В.А.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Виртуальная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социализация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как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современный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аспект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квазисоциализации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личности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 xml:space="preserve">/ В.А.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Плешканов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 xml:space="preserve">, В.А.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Сластенина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9B1F0E">
        <w:rPr>
          <w:rFonts w:ascii="Times New Roman" w:hAnsi="Times New Roman"/>
          <w:color w:val="000000"/>
          <w:sz w:val="28"/>
          <w:szCs w:val="28"/>
        </w:rPr>
        <w:t xml:space="preserve">//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Проблемы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педагогического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образования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: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сборник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научных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статей</w:t>
      </w:r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 xml:space="preserve">. – </w:t>
      </w:r>
      <w:r w:rsidRPr="009B1F0E">
        <w:rPr>
          <w:rFonts w:ascii="Times New Roman" w:hAnsi="Times New Roman"/>
          <w:color w:val="000000"/>
          <w:sz w:val="28"/>
          <w:szCs w:val="28"/>
        </w:rPr>
        <w:t>М.</w:t>
      </w:r>
      <w:proofErr w:type="gramStart"/>
      <w:r w:rsidRPr="009B1F0E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9B1F0E">
        <w:rPr>
          <w:rFonts w:ascii="Times New Roman" w:hAnsi="Times New Roman"/>
          <w:color w:val="000000"/>
          <w:sz w:val="28"/>
          <w:szCs w:val="28"/>
        </w:rPr>
        <w:t xml:space="preserve"> МОСПИ, 2005. – № 21. – С. 48-49.</w:t>
      </w:r>
    </w:p>
    <w:p w:rsidR="009B1F0E" w:rsidRPr="009B1F0E" w:rsidRDefault="009B1F0E" w:rsidP="009B1F0E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 xml:space="preserve"> Прохоренко Е.Я. Субкультура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молодіжних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спільнот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 xml:space="preserve">, як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спосіб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соц</w:t>
      </w:r>
      <w:proofErr w:type="gramEnd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іалізації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 xml:space="preserve"> / Е.Я. Прохоренко //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Вісник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Одеського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 xml:space="preserve"> нац. у-ту. – Одеса, 2007. – С. 104-107.</w:t>
      </w:r>
    </w:p>
    <w:p w:rsidR="009B1F0E" w:rsidRPr="009B1F0E" w:rsidRDefault="009B1F0E" w:rsidP="009B1F0E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Пырочкина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С.А. Психолого-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педагогическая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социальная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поддержка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подростков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: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программы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групповые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занятия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проектная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деятельность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/ С.А.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Пырочкина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, О.П.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Погорелова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>. – Волгоград : Учитель, 2008. – 123 с.</w:t>
      </w:r>
    </w:p>
    <w:p w:rsidR="009B1F0E" w:rsidRPr="009B1F0E" w:rsidRDefault="009B1F0E" w:rsidP="009B1F0E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Рябинская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С.С.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Информатизация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общества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: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особенности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формирования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сопутствующие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угрозы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/ С.С.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Рябинская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//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Социально-антропологические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проблемы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информационного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общества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. –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Вязьмь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: ФГБОУ ВПО МГИУ, 2013. – С. 125-128.</w:t>
      </w:r>
    </w:p>
    <w:p w:rsidR="009B1F0E" w:rsidRPr="009B1F0E" w:rsidRDefault="009B1F0E" w:rsidP="009B1F0E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Семчук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С.І. Засоби масової інформації в процесі соціалізації дошкільників : особливості впливу та методичні рекомендації :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навч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.-метод.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посіб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. / С.І.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Семчук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>. – Умань : ВПЦ «Візаві», 2010. – 80 с.</w:t>
      </w:r>
    </w:p>
    <w:p w:rsidR="009B1F0E" w:rsidRPr="009B1F0E" w:rsidRDefault="009B1F0E" w:rsidP="009B1F0E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Силаева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В.Л.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Подмена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реальности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как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социокультурный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механизм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виртуализации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общества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/ В.Л.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Силаев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//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автореф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дис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канд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филос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. наук. – М. : МГТУ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им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. Н.Э.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Баумана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>, 2004. – 20 с.</w:t>
      </w:r>
    </w:p>
    <w:p w:rsidR="009B1F0E" w:rsidRPr="009B1F0E" w:rsidRDefault="009B1F0E" w:rsidP="009B1F0E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 xml:space="preserve"> Соловьев Д. Человек в социальной сети. Лекция о поведении в социальных сетях, прочитанная студентам Британской Высшей Школы Дизайна [Электронный ресурс]. Режим доступа</w:t>
      </w:r>
      <w:proofErr w:type="gramStart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 xml:space="preserve"> :</w:t>
      </w:r>
      <w:proofErr w:type="gramEnd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hyperlink r:id="rId6" w:history="1">
        <w:r w:rsidRPr="009B1F0E">
          <w:rPr>
            <w:rFonts w:ascii="Times New Roman" w:hAnsi="Times New Roman"/>
            <w:color w:val="000000"/>
            <w:sz w:val="28"/>
            <w:szCs w:val="28"/>
            <w:u w:val="single"/>
            <w:lang w:val="ru-RU"/>
          </w:rPr>
          <w:t>http://www.chaskor.ru/article/chelovek_v_sotsialnoj_seti_27237</w:t>
        </w:r>
      </w:hyperlink>
    </w:p>
    <w:p w:rsidR="009B1F0E" w:rsidRPr="009B1F0E" w:rsidRDefault="009B1F0E" w:rsidP="009B1F0E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Сухов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А.Н.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Социальная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психология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: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Учеб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пособие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для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студ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>. в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ысших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 xml:space="preserve"> учеб. заведений / А.Н. Сухов, А.А.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Бодалев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>. – М.</w:t>
      </w:r>
      <w:proofErr w:type="gramStart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 xml:space="preserve"> :</w:t>
      </w:r>
      <w:proofErr w:type="gramEnd"/>
      <w:r w:rsidRPr="009B1F0E">
        <w:rPr>
          <w:rFonts w:ascii="Times New Roman" w:hAnsi="Times New Roman"/>
          <w:color w:val="000000"/>
          <w:sz w:val="28"/>
          <w:szCs w:val="28"/>
          <w:lang w:val="ru-RU"/>
        </w:rPr>
        <w:t xml:space="preserve"> Академия, 2001. – 600 с.</w:t>
      </w:r>
    </w:p>
    <w:p w:rsidR="009B1F0E" w:rsidRPr="009B1F0E" w:rsidRDefault="009B1F0E" w:rsidP="009B1F0E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Циба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В.Т. Теоретичні засади соціальної психології. Системний підхід / В.Т.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Циба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. – Київ : Університет «Україна», 2011. – 359 с. </w:t>
      </w:r>
    </w:p>
    <w:p w:rsidR="009B1F0E" w:rsidRPr="009B1F0E" w:rsidRDefault="009B1F0E" w:rsidP="009B1F0E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Цокур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О. Гендерне виховання – нагальна потреба сучасної освітньої системи [Електронний ресурс]. – Режим доступу : </w:t>
      </w:r>
      <w:hyperlink r:id="rId7" w:history="1">
        <w:r w:rsidRPr="009B1F0E">
          <w:rPr>
            <w:rFonts w:ascii="Times New Roman" w:hAnsi="Times New Roman"/>
            <w:color w:val="000000"/>
            <w:sz w:val="28"/>
            <w:szCs w:val="28"/>
            <w:u w:val="single"/>
          </w:rPr>
          <w:t>http://osvita.ua/school/method/upbring/330/</w:t>
        </w:r>
      </w:hyperlink>
    </w:p>
    <w:p w:rsidR="009B1F0E" w:rsidRPr="009B1F0E" w:rsidRDefault="009B1F0E" w:rsidP="009B1F0E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Цокур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О. Гендерна соціалізація особистості [Електронний ресурс]. – Режим доступу : </w:t>
      </w:r>
      <w:hyperlink r:id="rId8" w:history="1">
        <w:r w:rsidRPr="009B1F0E">
          <w:rPr>
            <w:rFonts w:ascii="Times New Roman" w:hAnsi="Times New Roman"/>
            <w:color w:val="000000"/>
            <w:sz w:val="28"/>
            <w:szCs w:val="28"/>
            <w:u w:val="single"/>
          </w:rPr>
          <w:t>http://ru.osvita.ua/school/method/upbring/1660/</w:t>
        </w:r>
      </w:hyperlink>
    </w:p>
    <w:p w:rsidR="009B1F0E" w:rsidRPr="009B1F0E" w:rsidRDefault="009B1F0E" w:rsidP="009B1F0E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Чистяков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А.В.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Социализация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личности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в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обществе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Интернет-коммуникаций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: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социокультурный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анализ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 / А.В.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Чистяков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>. – Ростов-на-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Донут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Рост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9B1F0E">
        <w:rPr>
          <w:rFonts w:ascii="Times New Roman" w:hAnsi="Times New Roman"/>
          <w:color w:val="000000"/>
          <w:sz w:val="28"/>
          <w:szCs w:val="28"/>
        </w:rPr>
        <w:t>гос</w:t>
      </w:r>
      <w:proofErr w:type="spellEnd"/>
      <w:r w:rsidRPr="009B1F0E">
        <w:rPr>
          <w:rFonts w:ascii="Times New Roman" w:hAnsi="Times New Roman"/>
          <w:color w:val="000000"/>
          <w:sz w:val="28"/>
          <w:szCs w:val="28"/>
        </w:rPr>
        <w:t>. пед. у-т, 2006. – 278 с.</w:t>
      </w:r>
    </w:p>
    <w:p w:rsidR="009B1F0E" w:rsidRPr="009B1F0E" w:rsidRDefault="009B1F0E">
      <w:bookmarkStart w:id="0" w:name="_GoBack"/>
      <w:bookmarkEnd w:id="0"/>
    </w:p>
    <w:sectPr w:rsidR="009B1F0E" w:rsidRPr="009B1F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001B5"/>
    <w:multiLevelType w:val="multilevel"/>
    <w:tmpl w:val="80FA6E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3F1F36C7"/>
    <w:multiLevelType w:val="hybridMultilevel"/>
    <w:tmpl w:val="646E479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B87086"/>
    <w:multiLevelType w:val="hybridMultilevel"/>
    <w:tmpl w:val="C68208DE"/>
    <w:lvl w:ilvl="0" w:tplc="9B245D24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ED3"/>
    <w:rsid w:val="009B1F0E"/>
    <w:rsid w:val="009E31D4"/>
    <w:rsid w:val="00E2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F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F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F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F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osvita.ua/school/method/upbring/1660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osvita.ua/school/method/upbring/33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askor.ru/article/chelovek_v_sotsialnoj_seti_2723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10023</Words>
  <Characters>5714</Characters>
  <Application>Microsoft Office Word</Application>
  <DocSecurity>0</DocSecurity>
  <Lines>47</Lines>
  <Paragraphs>31</Paragraphs>
  <ScaleCrop>false</ScaleCrop>
  <Company/>
  <LinksUpToDate>false</LinksUpToDate>
  <CharactersWithSpaces>15706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2018-04-23T08:09:00Z</dcterms:created>
  <dcterms:modified xsi:type="dcterms:W3CDTF">2018-04-23T08:12:00Z</dcterms:modified>
</cp:coreProperties>
</file>