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Одеський національний університет імені </w:t>
      </w:r>
      <w:proofErr w:type="spellStart"/>
      <w:r>
        <w:rPr>
          <w:rFonts w:ascii="Times New Roman" w:hAnsi="Times New Roman"/>
          <w:sz w:val="28"/>
          <w:szCs w:val="28"/>
        </w:rPr>
        <w:t>І.І.Мечникова</w:t>
      </w:r>
      <w:proofErr w:type="spellEnd"/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Інститут соціальних наук</w:t>
      </w: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соціології</w:t>
      </w: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Дипломна робота</w:t>
      </w: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бакалавра</w:t>
      </w: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тему: «Соціалізація індивіда в віртуальному просторі»</w:t>
      </w: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« Socialization of the individual in the virtual space»</w:t>
      </w: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9B1F0E" w:rsidRDefault="009B1F0E" w:rsidP="009B1F0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9B1F0E" w:rsidRDefault="009B1F0E" w:rsidP="009B1F0E">
      <w:pPr>
        <w:spacing w:after="0" w:line="360" w:lineRule="auto"/>
        <w:ind w:left="4248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Виконала: студентка 4 курсу,</w:t>
      </w:r>
    </w:p>
    <w:p w:rsidR="009B1F0E" w:rsidRDefault="009B1F0E" w:rsidP="009B1F0E">
      <w:pPr>
        <w:spacing w:after="0" w:line="36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Денної форми навчання</w:t>
      </w:r>
    </w:p>
    <w:p w:rsidR="009B1F0E" w:rsidRDefault="009B1F0E" w:rsidP="009B1F0E">
      <w:pPr>
        <w:spacing w:after="0" w:line="36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6.030101 Соціологія</w:t>
      </w:r>
    </w:p>
    <w:p w:rsidR="009B1F0E" w:rsidRDefault="009B1F0E" w:rsidP="009B1F0E">
      <w:pPr>
        <w:spacing w:after="0" w:line="36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Недогода Марина Дмитрівна</w:t>
      </w:r>
    </w:p>
    <w:p w:rsidR="009B1F0E" w:rsidRDefault="009B1F0E" w:rsidP="009B1F0E">
      <w:pPr>
        <w:spacing w:after="0" w:line="36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Керівник </w:t>
      </w:r>
      <w:proofErr w:type="spellStart"/>
      <w:r>
        <w:rPr>
          <w:rFonts w:ascii="Times New Roman" w:hAnsi="Times New Roman"/>
          <w:sz w:val="28"/>
          <w:szCs w:val="28"/>
        </w:rPr>
        <w:t>к.соц.н</w:t>
      </w:r>
      <w:proofErr w:type="spellEnd"/>
      <w:r>
        <w:rPr>
          <w:rFonts w:ascii="Times New Roman" w:hAnsi="Times New Roman"/>
          <w:sz w:val="28"/>
          <w:szCs w:val="28"/>
        </w:rPr>
        <w:t>., доц. Романенко С.В.</w:t>
      </w:r>
    </w:p>
    <w:p w:rsidR="009B1F0E" w:rsidRDefault="009B1F0E" w:rsidP="009B1F0E">
      <w:pPr>
        <w:spacing w:after="0" w:line="360" w:lineRule="auto"/>
        <w:ind w:left="424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Рецензент </w:t>
      </w:r>
      <w:proofErr w:type="spellStart"/>
      <w:r>
        <w:rPr>
          <w:rFonts w:ascii="Times New Roman" w:hAnsi="Times New Roman"/>
          <w:sz w:val="28"/>
          <w:szCs w:val="28"/>
        </w:rPr>
        <w:t>к.соц.н</w:t>
      </w:r>
      <w:proofErr w:type="spellEnd"/>
      <w:r>
        <w:rPr>
          <w:rFonts w:ascii="Times New Roman" w:hAnsi="Times New Roman"/>
          <w:sz w:val="28"/>
          <w:szCs w:val="28"/>
        </w:rPr>
        <w:t xml:space="preserve">., доц. </w:t>
      </w:r>
      <w:proofErr w:type="spellStart"/>
      <w:r>
        <w:rPr>
          <w:rFonts w:ascii="Times New Roman" w:hAnsi="Times New Roman"/>
          <w:sz w:val="28"/>
          <w:szCs w:val="28"/>
        </w:rPr>
        <w:t>Прохоренко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Є.Я.</w:t>
      </w: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Рекомендовано до захисту: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Захищено на засіданні ЕК№____</w:t>
      </w: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Протокол засідання кафедри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протокол №___від «_____» ___р.</w:t>
      </w:r>
    </w:p>
    <w:p w:rsidR="009B1F0E" w:rsidRDefault="009B1F0E" w:rsidP="009B1F0E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№___ від «_______» 201__р.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Оцінка________/________/_____</w:t>
      </w:r>
    </w:p>
    <w:p w:rsidR="009B1F0E" w:rsidRDefault="009B1F0E" w:rsidP="009B1F0E">
      <w:pPr>
        <w:spacing w:after="0" w:line="240" w:lineRule="auto"/>
        <w:ind w:left="5664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(за національною шкалою/</w:t>
      </w:r>
      <w:r>
        <w:rPr>
          <w:sz w:val="16"/>
          <w:szCs w:val="16"/>
        </w:rPr>
        <w:t xml:space="preserve">шкалою </w:t>
      </w:r>
      <w:r>
        <w:rPr>
          <w:sz w:val="16"/>
          <w:szCs w:val="16"/>
          <w:lang w:val="en-US"/>
        </w:rPr>
        <w:t>ECTS</w:t>
      </w:r>
      <w:r>
        <w:rPr>
          <w:sz w:val="16"/>
          <w:szCs w:val="16"/>
        </w:rPr>
        <w:t>,бал)</w:t>
      </w: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Завідувач кафедри                                  </w:t>
      </w:r>
      <w:r>
        <w:rPr>
          <w:rFonts w:ascii="Times New Roman" w:hAnsi="Times New Roman"/>
          <w:sz w:val="28"/>
          <w:szCs w:val="28"/>
        </w:rPr>
        <w:tab/>
        <w:t xml:space="preserve"> Голова ЕК</w:t>
      </w:r>
    </w:p>
    <w:p w:rsidR="009B1F0E" w:rsidRDefault="009B1F0E" w:rsidP="009B1F0E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__________     </w:t>
      </w:r>
      <w:r>
        <w:rPr>
          <w:rFonts w:ascii="Times New Roman" w:hAnsi="Times New Roman"/>
          <w:sz w:val="28"/>
          <w:szCs w:val="28"/>
          <w:u w:val="single"/>
        </w:rPr>
        <w:t>Онищук  В.М.</w:t>
      </w:r>
      <w:r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__________      </w:t>
      </w:r>
      <w:r>
        <w:rPr>
          <w:rFonts w:ascii="Times New Roman" w:hAnsi="Times New Roman"/>
          <w:sz w:val="28"/>
          <w:szCs w:val="28"/>
          <w:u w:val="single"/>
        </w:rPr>
        <w:t>Каменська Т.Г.</w:t>
      </w:r>
    </w:p>
    <w:p w:rsidR="009B1F0E" w:rsidRDefault="009B1F0E" w:rsidP="009B1F0E">
      <w:pPr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9B1F0E" w:rsidRDefault="009B1F0E" w:rsidP="009B1F0E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Default="009B1F0E" w:rsidP="009B1F0E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B1F0E" w:rsidRPr="009B1F0E" w:rsidRDefault="009B1F0E" w:rsidP="009B1F0E">
      <w:pPr>
        <w:spacing w:after="0" w:line="360" w:lineRule="auto"/>
        <w:jc w:val="center"/>
      </w:pPr>
      <w:r>
        <w:rPr>
          <w:rFonts w:ascii="Times New Roman" w:hAnsi="Times New Roman"/>
          <w:sz w:val="28"/>
          <w:szCs w:val="28"/>
        </w:rPr>
        <w:t>Одеса - 2017</w:t>
      </w:r>
    </w:p>
    <w:p w:rsidR="009B1F0E" w:rsidRPr="0007499D" w:rsidRDefault="009B1F0E" w:rsidP="009B1F0E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t>ЗМІСТ</w:t>
      </w:r>
    </w:p>
    <w:p w:rsidR="009B1F0E" w:rsidRPr="0007499D" w:rsidRDefault="009B1F0E" w:rsidP="009B1F0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lastRenderedPageBreak/>
        <w:t>ВСТУП……………………………………………………………………………..3</w:t>
      </w:r>
    </w:p>
    <w:p w:rsidR="009B1F0E" w:rsidRPr="0007499D" w:rsidRDefault="009B1F0E" w:rsidP="009B1F0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РОЗДІЛ 1 СОЦІОЛОГІЧНИЙ ПІДХІД ДО ВИВЧЕННЯ СОЦІАЛІЗАЦІЇ ОСОБИСТОСТІ………………………………………………………………..….5</w:t>
      </w:r>
    </w:p>
    <w:p w:rsidR="009B1F0E" w:rsidRPr="0007499D" w:rsidRDefault="009B1F0E" w:rsidP="009B1F0E">
      <w:pPr>
        <w:pStyle w:val="a3"/>
        <w:numPr>
          <w:ilvl w:val="1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Соціологічні теорії соціалізації……………………………………………5</w:t>
      </w:r>
    </w:p>
    <w:p w:rsidR="009B1F0E" w:rsidRPr="0007499D" w:rsidRDefault="009B1F0E" w:rsidP="009B1F0E">
      <w:pPr>
        <w:pStyle w:val="a3"/>
        <w:numPr>
          <w:ilvl w:val="1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Соціалізація у віртуальному просторі: структурно-функціональний підхід……………………………………………………………………………...13</w:t>
      </w:r>
    </w:p>
    <w:p w:rsidR="009B1F0E" w:rsidRPr="0007499D" w:rsidRDefault="009B1F0E" w:rsidP="009B1F0E">
      <w:pPr>
        <w:pStyle w:val="a3"/>
        <w:numPr>
          <w:ilvl w:val="1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Інтернет-простір як чинник соціалізації особистості…………………</w:t>
      </w:r>
      <w:r>
        <w:rPr>
          <w:rFonts w:ascii="Times New Roman" w:hAnsi="Times New Roman"/>
          <w:color w:val="000000"/>
          <w:sz w:val="28"/>
          <w:szCs w:val="28"/>
        </w:rPr>
        <w:t>..17</w:t>
      </w:r>
    </w:p>
    <w:p w:rsidR="009B1F0E" w:rsidRPr="0007499D" w:rsidRDefault="009B1F0E" w:rsidP="009B1F0E">
      <w:pPr>
        <w:pStyle w:val="a3"/>
        <w:spacing w:after="0" w:line="360" w:lineRule="auto"/>
        <w:ind w:left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Висновки до Розділу 1………………………………………………………..23</w:t>
      </w:r>
    </w:p>
    <w:p w:rsidR="009B1F0E" w:rsidRPr="0007499D" w:rsidRDefault="009B1F0E" w:rsidP="009B1F0E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РОДЗДІЛ 2 ВПЛИВ ВІРТУАЛЬНОГО ПРОСТОРУ НА ПРОЦЕС СОЦІАЛІЗАЦІЇ ІНДИВІДА……………………………………………….…….25</w:t>
      </w:r>
    </w:p>
    <w:p w:rsidR="009B1F0E" w:rsidRPr="0007499D" w:rsidRDefault="009B1F0E" w:rsidP="009B1F0E">
      <w:pPr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2.1 Психологічні аспекти віртуальної соціалізації………………………….25</w:t>
      </w:r>
    </w:p>
    <w:p w:rsidR="009B1F0E" w:rsidRPr="0007499D" w:rsidRDefault="009B1F0E" w:rsidP="009B1F0E">
      <w:pPr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 xml:space="preserve">2.2 </w:t>
      </w:r>
      <w:proofErr w:type="spellStart"/>
      <w:r w:rsidRPr="0007499D">
        <w:rPr>
          <w:rFonts w:ascii="Times New Roman" w:hAnsi="Times New Roman"/>
          <w:color w:val="000000"/>
          <w:sz w:val="28"/>
          <w:szCs w:val="28"/>
        </w:rPr>
        <w:t>Кіберсоціалізація</w:t>
      </w:r>
      <w:proofErr w:type="spellEnd"/>
      <w:r w:rsidRPr="0007499D">
        <w:rPr>
          <w:rFonts w:ascii="Times New Roman" w:hAnsi="Times New Roman"/>
          <w:color w:val="000000"/>
          <w:sz w:val="28"/>
          <w:szCs w:val="28"/>
        </w:rPr>
        <w:t xml:space="preserve"> як новий вид соціалізації…………………………….28</w:t>
      </w:r>
    </w:p>
    <w:p w:rsidR="009B1F0E" w:rsidRPr="0007499D" w:rsidRDefault="009B1F0E" w:rsidP="009B1F0E">
      <w:pPr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2.3 Особливості соціалізації у віртуальному просторі учнів старших класів (на прикладі соці</w:t>
      </w:r>
      <w:r w:rsidRPr="0007499D">
        <w:rPr>
          <w:rFonts w:ascii="Times New Roman" w:hAnsi="Times New Roman"/>
          <w:color w:val="000000"/>
          <w:sz w:val="28"/>
          <w:szCs w:val="28"/>
          <w:lang w:val="ru-RU"/>
        </w:rPr>
        <w:t>о</w:t>
      </w:r>
      <w:r w:rsidRPr="0007499D">
        <w:rPr>
          <w:rFonts w:ascii="Times New Roman" w:hAnsi="Times New Roman"/>
          <w:color w:val="000000"/>
          <w:sz w:val="28"/>
          <w:szCs w:val="28"/>
        </w:rPr>
        <w:t>л</w:t>
      </w:r>
      <w:proofErr w:type="spellStart"/>
      <w:r w:rsidRPr="0007499D">
        <w:rPr>
          <w:rFonts w:ascii="Times New Roman" w:hAnsi="Times New Roman"/>
          <w:color w:val="000000"/>
          <w:sz w:val="28"/>
          <w:szCs w:val="28"/>
          <w:lang w:val="ru-RU"/>
        </w:rPr>
        <w:t>огіч</w:t>
      </w:r>
      <w:proofErr w:type="spellEnd"/>
      <w:r w:rsidRPr="0007499D">
        <w:rPr>
          <w:rFonts w:ascii="Times New Roman" w:hAnsi="Times New Roman"/>
          <w:color w:val="000000"/>
          <w:sz w:val="28"/>
          <w:szCs w:val="28"/>
        </w:rPr>
        <w:t>ного дослідження)…...………………………………33</w:t>
      </w:r>
    </w:p>
    <w:p w:rsidR="009B1F0E" w:rsidRPr="0007499D" w:rsidRDefault="009B1F0E" w:rsidP="009B1F0E">
      <w:pPr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Висновки до Розділу 2………………………………………………………..40</w:t>
      </w:r>
    </w:p>
    <w:p w:rsidR="009B1F0E" w:rsidRPr="0007499D" w:rsidRDefault="009B1F0E" w:rsidP="009B1F0E">
      <w:pPr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ВИСНОВКИ………………………………………………………….………..42</w:t>
      </w:r>
    </w:p>
    <w:p w:rsidR="009B1F0E" w:rsidRPr="0007499D" w:rsidRDefault="009B1F0E" w:rsidP="009B1F0E">
      <w:pPr>
        <w:spacing w:after="0" w:line="360" w:lineRule="auto"/>
        <w:ind w:firstLine="284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СПИСОК ВИКОРИСТАНОЇ ЛІТЕРАТУРИ………………………………...45</w:t>
      </w:r>
    </w:p>
    <w:p w:rsidR="009B1F0E" w:rsidRPr="0007499D" w:rsidRDefault="009B1F0E" w:rsidP="009B1F0E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br w:type="page"/>
      </w:r>
      <w:r w:rsidRPr="0007499D">
        <w:rPr>
          <w:rFonts w:ascii="Times New Roman" w:hAnsi="Times New Roman"/>
          <w:b/>
          <w:color w:val="000000"/>
          <w:sz w:val="28"/>
          <w:szCs w:val="28"/>
        </w:rPr>
        <w:lastRenderedPageBreak/>
        <w:t>ВСТУП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t>Актуальність теми.</w:t>
      </w:r>
      <w:r w:rsidRPr="0007499D">
        <w:rPr>
          <w:rFonts w:ascii="Times New Roman" w:hAnsi="Times New Roman"/>
          <w:color w:val="000000"/>
          <w:sz w:val="28"/>
          <w:szCs w:val="28"/>
        </w:rPr>
        <w:t xml:space="preserve"> В наш час людство стає все більше залежним від комунікативних процесів. Збільшення обсягу інформації призвело до більшого її споживання та використання. Комунікативний компонент впливає на політичну, економічну, військову та інші системи. У різні етапи розвитку людства цивілізація створювала різні системи цінностей та міфи. Адже саме ці компоненти і формують картину нашого світу. Якщо брати до уваги соціально-ціннісні системи кожної країни у всі часи, які визначають подальший її розвиток, в тій чи іншій мірі гарантують її самозбереження. Такі системи утворюють віртуальний простір, тобто сукупність соціальних, культурних, ціннісних чинників, котрі можуть суттєво впливати на реальність: створювати її, підтримувати, а можуть і руйнувати. 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Актуальність такого вивчення обумовлена також тим, що віртуальний простір демонструє можливості рушійної сили змін у соціальній системі, у поведінці індивідів. Якщо цей простір не може задовольняти вимог, що висуваються суспільством, то настає так звана «втома» віртуальної системи, і цей процес призводить до змін у ній. Процеси формування віртуального простору інформаційних суспільств відбуваються так швидко в історичному плані, а трансформації такого простору та його впливу на життя окремих країн у добу глобалізації є настільки непередбачуваними з точки зору сучасного знання людства, що перед ним постало завдання створення нового світобачення на основі синергетичної інтеграції релігії, науки, культури та кіберпростору.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Основним соціальним активом постіндустріального суспільства є молодь, яка більшою мірою пізнає світ за допомогою засобів масової інформації, комунікації і соціальних мереж.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Проблему даної роботи складає протиріччя між очевидним впливом віртуального простору на поведінку молоді, на процеси соціалізації кожної окремої особистості, та нестачею репрезентативних конкретно-соціологічних досліджень в цьому напрямку. Саме на цей аспект звернемо увагу в роботі, яка є першим кроком до вирішення цієї проблеми.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lastRenderedPageBreak/>
        <w:t xml:space="preserve">Об’єктом </w:t>
      </w:r>
      <w:r w:rsidRPr="0007499D">
        <w:rPr>
          <w:rFonts w:ascii="Times New Roman" w:hAnsi="Times New Roman"/>
          <w:color w:val="000000"/>
          <w:sz w:val="28"/>
          <w:szCs w:val="28"/>
        </w:rPr>
        <w:t>дослідження є соціалізація як одна з центральних соціологічних категорій, найбільш глибоко вивчена як на теоретичному, так і емпіричному рівні.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t xml:space="preserve">Предметом </w:t>
      </w:r>
      <w:r w:rsidRPr="0007499D">
        <w:rPr>
          <w:rFonts w:ascii="Times New Roman" w:hAnsi="Times New Roman"/>
          <w:color w:val="000000"/>
          <w:sz w:val="28"/>
          <w:szCs w:val="28"/>
        </w:rPr>
        <w:t>дослідження є особливості процесу соціалізації індивіда під впливом віртуального простору.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t xml:space="preserve">Метою </w:t>
      </w:r>
      <w:r w:rsidRPr="0007499D">
        <w:rPr>
          <w:rFonts w:ascii="Times New Roman" w:hAnsi="Times New Roman"/>
          <w:color w:val="000000"/>
          <w:sz w:val="28"/>
          <w:szCs w:val="28"/>
        </w:rPr>
        <w:t>дослідження є виявлення сутності впливу віртуального середовища на процес соціалізації особистості (на прикладі теоретичних та емпіричних досліджень).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 xml:space="preserve">Для досягнення зазначеної мети в роботі вирішуються такі дослідницькі </w:t>
      </w:r>
      <w:r w:rsidRPr="0007499D">
        <w:rPr>
          <w:rFonts w:ascii="Times New Roman" w:hAnsi="Times New Roman"/>
          <w:b/>
          <w:color w:val="000000"/>
          <w:sz w:val="28"/>
          <w:szCs w:val="28"/>
        </w:rPr>
        <w:t>завдання:</w:t>
      </w:r>
    </w:p>
    <w:p w:rsidR="009B1F0E" w:rsidRPr="0007499D" w:rsidRDefault="009B1F0E" w:rsidP="009B1F0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ознайомитися з соціологічними теоріями соціалізації;</w:t>
      </w:r>
    </w:p>
    <w:p w:rsidR="009B1F0E" w:rsidRPr="0007499D" w:rsidRDefault="009B1F0E" w:rsidP="009B1F0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розглянути соціалізацію у віртуальному просторі з структурно-функціонального підходу;</w:t>
      </w:r>
    </w:p>
    <w:p w:rsidR="009B1F0E" w:rsidRPr="0007499D" w:rsidRDefault="009B1F0E" w:rsidP="009B1F0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визначити Інтернет-простір як чинник соціалізації особистості;</w:t>
      </w:r>
    </w:p>
    <w:p w:rsidR="009B1F0E" w:rsidRPr="0007499D" w:rsidRDefault="009B1F0E" w:rsidP="009B1F0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виявити психологічні аспекти віртуальної соціалізації;</w:t>
      </w:r>
    </w:p>
    <w:p w:rsidR="009B1F0E" w:rsidRPr="0007499D" w:rsidRDefault="009B1F0E" w:rsidP="009B1F0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 xml:space="preserve">проаналізувати </w:t>
      </w:r>
      <w:proofErr w:type="spellStart"/>
      <w:r w:rsidRPr="0007499D">
        <w:rPr>
          <w:rFonts w:ascii="Times New Roman" w:hAnsi="Times New Roman"/>
          <w:color w:val="000000"/>
          <w:sz w:val="28"/>
          <w:szCs w:val="28"/>
        </w:rPr>
        <w:t>кіберсоціалізацію</w:t>
      </w:r>
      <w:proofErr w:type="spellEnd"/>
      <w:r w:rsidRPr="0007499D">
        <w:rPr>
          <w:rFonts w:ascii="Times New Roman" w:hAnsi="Times New Roman"/>
          <w:color w:val="000000"/>
          <w:sz w:val="28"/>
          <w:szCs w:val="28"/>
        </w:rPr>
        <w:t xml:space="preserve"> як новий вид соціалізації;</w:t>
      </w:r>
    </w:p>
    <w:p w:rsidR="009B1F0E" w:rsidRPr="0007499D" w:rsidRDefault="009B1F0E" w:rsidP="009B1F0E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 w:rsidRPr="0007499D">
        <w:rPr>
          <w:rFonts w:ascii="Times New Roman" w:hAnsi="Times New Roman"/>
          <w:color w:val="000000"/>
          <w:sz w:val="28"/>
          <w:szCs w:val="28"/>
        </w:rPr>
        <w:t>дослідити особливості соціалізації у віртуальному просторі учнів старших класів.</w:t>
      </w:r>
    </w:p>
    <w:p w:rsidR="009B1F0E" w:rsidRPr="0007499D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07499D">
        <w:rPr>
          <w:rFonts w:ascii="Times New Roman" w:hAnsi="Times New Roman"/>
          <w:b/>
          <w:color w:val="000000"/>
          <w:sz w:val="28"/>
          <w:szCs w:val="28"/>
        </w:rPr>
        <w:t>Структура дипломної роботи.</w:t>
      </w:r>
      <w:r w:rsidRPr="0007499D">
        <w:rPr>
          <w:rFonts w:ascii="Times New Roman" w:hAnsi="Times New Roman"/>
          <w:color w:val="000000"/>
          <w:sz w:val="28"/>
          <w:szCs w:val="28"/>
        </w:rPr>
        <w:t xml:space="preserve"> Робота складається з вступу, двох розділів, висновків та списку використаної літератури. У першому розділі розглядаємо теорію соціалізації особистості, а також визначаємо чинники Інтернет простору, що впливають на процес соціалізації індивіда. У другому розділі розглядаємо психологічні аспекти впливу віртуального простору </w:t>
      </w:r>
      <w:r w:rsidRPr="0007499D">
        <w:rPr>
          <w:rFonts w:ascii="Times New Roman" w:hAnsi="Times New Roman"/>
          <w:color w:val="000000"/>
          <w:sz w:val="28"/>
          <w:szCs w:val="28"/>
          <w:lang w:val="ru-RU"/>
        </w:rPr>
        <w:t>т</w:t>
      </w:r>
      <w:r w:rsidRPr="0007499D">
        <w:rPr>
          <w:rFonts w:ascii="Times New Roman" w:hAnsi="Times New Roman"/>
          <w:color w:val="000000"/>
          <w:sz w:val="28"/>
          <w:szCs w:val="28"/>
        </w:rPr>
        <w:t xml:space="preserve">а процес соціалізації особистості, а також досліджуємо соціалізації у віртуальному просторі учнів старших класів. </w:t>
      </w:r>
    </w:p>
    <w:p w:rsidR="009E31D4" w:rsidRDefault="009E31D4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Pr="009B1F0E" w:rsidRDefault="009B1F0E" w:rsidP="009B1F0E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9B1F0E">
        <w:rPr>
          <w:rFonts w:ascii="Times New Roman" w:hAnsi="Times New Roman"/>
          <w:b/>
          <w:color w:val="000000"/>
          <w:sz w:val="28"/>
          <w:szCs w:val="28"/>
        </w:rPr>
        <w:lastRenderedPageBreak/>
        <w:t>ВИСНОВКИ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Тема дипломної роботи «Соціалізація індивіда в віртуальному просторі». У роботі ми теоретично проаналізували значення та сутність соціалізації та соціалізації у віртуальному просторі. Також, визначали фактори та чинники, що впливають на процес соціалізації особистості у віртуальному просторі.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Отже, процес соціалізації у віртуальному просторі є актуальною темою дослідження. Враховуючи, що технічних розвиток та доступ до мережі Інтернет прискорюється, процес соціалізації відбувається вже на новому рівні. З кожним днем збільшується кількість дітей, підлітків та молоді, які опановують себе у віртуальному просторі. В усіх процесах, що відбуваються за останні роки можна найти плюси та мінуси. Серед плюсів можна виділити один і найбільший – це доступ до інформації. Але, на сьогоднішній день більше мінусів. Якщо брати до уваги, що віртуальний простір функціонує не так багато років, то рекомендацій щодо правильного використання цієї реальності майже немає. І дорослі і молодь по можливості більше часу проводять саме у віртуальному просторі, де є багато цікавої та веселої інформації, та й в загальному розваги.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За проведеними дослідженнями Інституту соці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альних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наук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Одеського національного університету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ім.І.І.Мечникова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, процес соціалізації у віртуальному просторі дуже активний. Це пов’язано з тим, що майже 83% молоді кожен день проводить свій час у соціальній мережі не менше 6 годин. В загальному, це дуже багато, адже окрім має бути час на навчання, розваги з друзями, побутові справи. На сьогоднішній день більшість молоді не сприймає віртуальний простір як альтернативу або як допоміжний елемент у реалізації планів. Наприклад, за допомогою соціальних мереж можна швидше поширити інформацію про захід, концерт, соціальну проблему, ніж у газетах чи журналах. Адже всі категорії людей та різного віку кожного дня переглядають соціальні мережі, де можуть побачити рекламу або оголошення. Але сприймати віртуальний простір як реальність з кращими можливостями це одна з найактуальніших проблем молоді.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lastRenderedPageBreak/>
        <w:t xml:space="preserve">Соціальні мережі, виступаючи особливим соціальним простором, є тією сферою, де трансформуються традиційні форми соціалізації і соціальних відносин, а спілкування як вид дозвільної зайнятості стає можливим не в традиційному виді безпосереднього живого спілкування, а набуває риси простої комунікації. Зміни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соціалізаційних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процесів молоді відбуваються як на рівні агентів соціалізації, так і на рівні тих, хто соціалізується, тобто кожен з користувачів Інтернету може одночасно займати дві позиції і брати активну участь у формуванні нових моделей поведінки у мережевому просторі, бути трансляторами соціокультурних, інституціональних норм, цінностей і правил, а також практик повсякденної культури.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Таким чином конструюється новий тип соціального індивіда –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Homo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virtualis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– людини, орієнтованої на віртуальність, творця, носія, споживача віртуальної культури. Соціальні мережі значно впливають на соціалізацію сучасної молоді, відбувається процес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кіберсоціалізації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під впливом нових комп’ютерних технологій.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Соціалізуюча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роль соціальних мереж, носить частково позитивний і частково негативний характер; соціальні мережі заміняють традиційних агентів соціалізації, внаслідок чого молоді люди створюють свій віртуальний соціум, в якому діють ними вигадані закони.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Норми і правила, які формуються всередині соціальних мереж, не співпадають із загальними стандартами, за порушення яких накладають цілком реальні покарання. Молодь засвоює у віртуальному світі нові норми й правила, не завжди позитивні,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переносить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їх в реальний світ, руйнуючи загальноприйняті в межах існуючої культури і ускладнюючи цим процес соціалізації. Перед суспільством стоїть задача – створення в Інтернеті культурного сегменту, спеціально орієнтованого на молодих людей і конкуруючого з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низькокультурними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ресурсами. А також підтримка так званої «віртуальної етики», задачами якої має бути: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1) закріплення моральних норм і цінностей, які будуть діяти в мережевому суспільстві;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2) соціальний контроль за поведінкою користувачів Інтернет;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3) моральна оцінка процесів віртуальної комунікації;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lastRenderedPageBreak/>
        <w:t>4) введення певних обмежень і заборон.</w:t>
      </w:r>
    </w:p>
    <w:p w:rsidR="009B1F0E" w:rsidRPr="009B1F0E" w:rsidRDefault="009B1F0E" w:rsidP="009B1F0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Існує ряд напрямків, в яких може реалізовуватися зазначена задача. В першу чергу, Інтернет є невід’ємною частиною молодіжного дозвілля. Адже відомо, що дозвілля, його зміст та наповнення має величезний вплив на формування і розвиток особистості молодої людини, на становлення її базової культури. З кожним роком процес соціалізації буде більше проходити через віртуальний простір. Це може призвести до багатьох проблем, тому ця тема буде лишатися актуальною впродовж довгого часу. </w:t>
      </w: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Default="009B1F0E">
      <w:pPr>
        <w:rPr>
          <w:lang w:val="ru-RU"/>
        </w:rPr>
      </w:pPr>
    </w:p>
    <w:p w:rsidR="009B1F0E" w:rsidRPr="009B1F0E" w:rsidRDefault="009B1F0E" w:rsidP="009B1F0E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9B1F0E">
        <w:rPr>
          <w:rFonts w:ascii="Times New Roman" w:hAnsi="Times New Roman"/>
          <w:b/>
          <w:color w:val="000000"/>
          <w:sz w:val="28"/>
          <w:szCs w:val="28"/>
        </w:rPr>
        <w:lastRenderedPageBreak/>
        <w:t>СПИСОК ВИКОРИСТАНИХ ДЖЕРЕЛ</w:t>
      </w:r>
    </w:p>
    <w:p w:rsidR="009B1F0E" w:rsidRPr="009B1F0E" w:rsidRDefault="009B1F0E" w:rsidP="009B1F0E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Бороноев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А.О. Основ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ы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иологии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пол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итологии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: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Учеб.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пособ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.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/ А.О.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Бороноева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, М.А. Вас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>л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ка. – М.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Гардар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, 2000. – 285 с. 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Власенко Ф.П. Віртуальна реальність як простір соціалізації індивіда / Ф.П. Власенко. – Київ : Гуманітарний вісник ЗДІА, 2014. – № 56. – С. 208-216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Власова О.І. Динаміка розвитку соціальних здібностей в умовах спрямованої соціалізації / О.І. Власова // Вісник Київського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нац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gram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у-</w:t>
      </w:r>
      <w:r w:rsidRPr="009B1F0E">
        <w:rPr>
          <w:rFonts w:ascii="Times New Roman" w:hAnsi="Times New Roman"/>
          <w:color w:val="000000"/>
          <w:sz w:val="28"/>
          <w:szCs w:val="28"/>
        </w:rPr>
        <w:t>ту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ім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. 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Шевченка. –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К., </w:t>
      </w:r>
      <w:r w:rsidRPr="009B1F0E">
        <w:rPr>
          <w:rFonts w:ascii="Times New Roman" w:hAnsi="Times New Roman"/>
          <w:color w:val="000000"/>
          <w:sz w:val="28"/>
          <w:szCs w:val="28"/>
        </w:rPr>
        <w:t>2006. – № 26. – С. 37-40.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Городяненко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В.Г. Соціологія : Підручник / В.Г.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Городяненко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Київ : Академія, 2008. – 544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Гуменюк Л.Й.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Кіберсоціалізація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молоді в умовах реального та віртуального світу / Л.Й. Гуменюк // Збірник наукових праць «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Гілея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». – К.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Нац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у-т ім.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Драгоманова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, 2016. – № 79. – С. 217-221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Данилов С.А. Риски и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потенциал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интернет-социализации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молодежи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С.А. Данилов //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Известия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Саратов.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ун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-та.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– </w:t>
      </w:r>
      <w:r w:rsidRPr="009B1F0E">
        <w:rPr>
          <w:rFonts w:ascii="Times New Roman" w:hAnsi="Times New Roman"/>
          <w:color w:val="000000"/>
          <w:sz w:val="28"/>
          <w:szCs w:val="28"/>
        </w:rPr>
        <w:t>Саратов</w:t>
      </w:r>
      <w:proofErr w:type="gramStart"/>
      <w:r w:rsidRPr="009B1F0E">
        <w:rPr>
          <w:rFonts w:ascii="Times New Roman" w:hAnsi="Times New Roman"/>
          <w:color w:val="000000"/>
          <w:sz w:val="28"/>
          <w:szCs w:val="28"/>
        </w:rPr>
        <w:t xml:space="preserve"> :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Саратов.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гос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ун-т, 2012. – Т.12. – С. 42-46.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Журба М.А. Культура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некультур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ы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/ М.А. Журба. – Луганськ : Луганський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нац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.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ун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-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т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ім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. Т. </w:t>
      </w:r>
      <w:r w:rsidRPr="009B1F0E">
        <w:rPr>
          <w:rFonts w:ascii="Times New Roman" w:hAnsi="Times New Roman"/>
          <w:color w:val="000000"/>
          <w:sz w:val="28"/>
          <w:szCs w:val="28"/>
        </w:rPr>
        <w:t>Шевченка, 2010. – № 7 (194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)</w:t>
      </w:r>
      <w:r w:rsidRPr="009B1F0E">
        <w:rPr>
          <w:color w:val="000000"/>
          <w:lang w:val="ru-RU"/>
        </w:rPr>
        <w:t xml:space="preserve">. –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С. 95-101</w:t>
      </w:r>
      <w:r w:rsidRPr="009B1F0E">
        <w:rPr>
          <w:rFonts w:ascii="Times New Roman" w:hAnsi="Times New Roman"/>
          <w:color w:val="000000"/>
          <w:sz w:val="28"/>
          <w:szCs w:val="28"/>
        </w:rPr>
        <w:t>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Игнатьев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В.И.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Социальная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система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информационное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взаимодействие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коллективная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монография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/ В.И. Игнатьев, Т.В. Владимирова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–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Новосибирск</w:t>
      </w:r>
      <w:proofErr w:type="spellEnd"/>
      <w:proofErr w:type="gramStart"/>
      <w:r w:rsidRPr="009B1F0E">
        <w:rPr>
          <w:rFonts w:ascii="Times New Roman" w:hAnsi="Times New Roman"/>
          <w:color w:val="000000"/>
          <w:sz w:val="28"/>
          <w:szCs w:val="28"/>
        </w:rPr>
        <w:t xml:space="preserve">. : 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</w:rPr>
        <w:t xml:space="preserve">НГТУ, 2009.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– </w:t>
      </w:r>
      <w:r w:rsidRPr="009B1F0E">
        <w:rPr>
          <w:rFonts w:ascii="Times New Roman" w:hAnsi="Times New Roman"/>
          <w:color w:val="000000"/>
          <w:sz w:val="28"/>
          <w:szCs w:val="28"/>
        </w:rPr>
        <w:t>308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Ильмушкин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Г.М.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Особенности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нформатизации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ступени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среднего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образования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/ Г.М.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Ильмушкин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//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Фундаментальные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исследования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–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М.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Гардарики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, </w:t>
      </w:r>
      <w:r w:rsidRPr="009B1F0E">
        <w:rPr>
          <w:rFonts w:ascii="Times New Roman" w:hAnsi="Times New Roman"/>
          <w:color w:val="000000"/>
          <w:sz w:val="28"/>
          <w:szCs w:val="28"/>
        </w:rPr>
        <w:t>2006. – № 7 – С. 80-8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5</w:t>
      </w:r>
      <w:r w:rsidRPr="009B1F0E">
        <w:rPr>
          <w:rFonts w:ascii="Times New Roman" w:hAnsi="Times New Roman"/>
          <w:color w:val="000000"/>
          <w:sz w:val="28"/>
          <w:szCs w:val="28"/>
        </w:rPr>
        <w:t>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Каменская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Т.Г.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Социальное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знание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виртуализация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социальной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реальности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Т.Г.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Каменская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– Одесса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Астропринт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, 2009. – 280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Ковальчук В.А. Особливості взаємодії школи та соціального середовища: Теоретичні та методичні засади соціально-педагогічної </w:t>
      </w:r>
      <w:r w:rsidRPr="009B1F0E">
        <w:rPr>
          <w:rFonts w:ascii="Times New Roman" w:hAnsi="Times New Roman"/>
          <w:color w:val="000000"/>
          <w:sz w:val="28"/>
          <w:szCs w:val="28"/>
        </w:rPr>
        <w:lastRenderedPageBreak/>
        <w:t>підготовки вчителя / В.А. Ковальчук. – Житомир : ЖДУ ім. І. Франка, 2001. – С. 36-39.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Козловець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М.А. Феномен національної ідентичності : виклики глобалізації : монографія. / М.А.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Козловець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Житомир : ЖДУ ім. І. Франка, 2009. – 558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>Коляденко С.М. Деякі питання соціалізації особистості у творчий спадщині В.О. Сухомлинського : Теоретичні та методичні засади соціально-педагогічної підготовки вчителя / С.М. Коляденко, О.О. Юрчук. – Житомир : ЖДУ ім. І. Франка, 2001. – С. 46-48.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Кондратенко Л.О. Вплив діяння у віртуальному просторі на когнітивний розвиток дітей : монографія / Л.О. Кондратенко. – К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ропивницький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Імекс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-</w:t>
      </w:r>
      <w:r w:rsidRPr="009B1F0E">
        <w:rPr>
          <w:rFonts w:ascii="Times New Roman" w:hAnsi="Times New Roman"/>
          <w:color w:val="000000"/>
          <w:sz w:val="28"/>
          <w:szCs w:val="28"/>
        </w:rPr>
        <w:t>ЛТД, 2012. – 208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Кудашкіна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О.З.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Кіберсоціалізація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як новий вид соціалізації у віртуальному середовищі / О.З.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Кудашкіна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// Соціальна педагогіка : теорія та практика – Київ, 2011. – № 1. – С. 12-17.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Курліщук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І.І. Специфіка засобів масової комунікації як особливого інституту соціалізації / І.І.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Курліщук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// Вісник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Луган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нац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пед. ун-ту ім. Т. Шевченка. – Луганськ, 2005. – № 7. – С. 150–155.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Лучинкіна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А.І. Основні методологічні підходи до розгляду процесу соціалізації у віртуальному середовищі / А.І.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Лучинкіна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// Проблеми сучасної педагогічної освіти. – Ялта : РВВКГУ, 2011. – № 34. – Ч.2. – С. 7-13.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Маклюен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М. Галактика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Гутенберга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М.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Маклюен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– М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. 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Академический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проект, 2005. – 496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Москаленко В.В. Соціальна психологія: Підручник / В.В. Москаленко. –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Киї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в </w:t>
      </w:r>
      <w:r w:rsidRPr="009B1F0E">
        <w:rPr>
          <w:rFonts w:ascii="Times New Roman" w:hAnsi="Times New Roman"/>
          <w:color w:val="000000"/>
          <w:sz w:val="28"/>
          <w:szCs w:val="28"/>
        </w:rPr>
        <w:t>: Центр учбової літератури, 2008. – 688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Н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>к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>т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на В.А.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Социальная педагогика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: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Учеб. пособие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/ В.А. Н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>к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>т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и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на. – Москва : ВЛАДОС, 2000. – 272 с. 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Осипова Н.П. Соціологія : Підручник / Н.П. Осипова, В.Д.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Воднік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Київ : Юрінком Інтер, 2003. – 336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lastRenderedPageBreak/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Перегуда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Є.В. Соціологія : Навчальний посібник / Є.В.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Перегруда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Київ : КНУБА, 2012. – 140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Плешаков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Киберсоциализация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человека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информационном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пространстве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/ В. А. Плешков </w:t>
      </w:r>
      <w:r w:rsidRPr="009B1F0E">
        <w:rPr>
          <w:rFonts w:ascii="Times New Roman" w:hAnsi="Times New Roman"/>
          <w:color w:val="000000"/>
          <w:sz w:val="28"/>
          <w:szCs w:val="28"/>
        </w:rPr>
        <w:t>// Матер</w:t>
      </w:r>
      <w:proofErr w:type="gramStart"/>
      <w:r w:rsidRPr="009B1F0E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9B1F0E">
        <w:rPr>
          <w:rFonts w:ascii="Times New Roman" w:hAnsi="Times New Roman"/>
          <w:color w:val="000000"/>
          <w:sz w:val="28"/>
          <w:szCs w:val="28"/>
        </w:rPr>
        <w:t>в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</w:rPr>
        <w:t>серос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научно-прак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конф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– </w:t>
      </w:r>
      <w:r w:rsidRPr="009B1F0E">
        <w:rPr>
          <w:rFonts w:ascii="Times New Roman" w:hAnsi="Times New Roman"/>
          <w:color w:val="000000"/>
          <w:sz w:val="28"/>
          <w:szCs w:val="28"/>
        </w:rPr>
        <w:t>Горно-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Алтайск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: РИО ГАГУ, 2009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. –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 С. 51–52.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Плешаков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Виртуальная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социализация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современный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аспект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квазисоциализации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личности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/ В.А.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Плешканов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, В.А.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Сластенина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9B1F0E">
        <w:rPr>
          <w:rFonts w:ascii="Times New Roman" w:hAnsi="Times New Roman"/>
          <w:color w:val="000000"/>
          <w:sz w:val="28"/>
          <w:szCs w:val="28"/>
        </w:rPr>
        <w:t xml:space="preserve">//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Проблемы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педагогического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образования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сборник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научных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статей</w:t>
      </w: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. – </w:t>
      </w:r>
      <w:r w:rsidRPr="009B1F0E">
        <w:rPr>
          <w:rFonts w:ascii="Times New Roman" w:hAnsi="Times New Roman"/>
          <w:color w:val="000000"/>
          <w:sz w:val="28"/>
          <w:szCs w:val="28"/>
        </w:rPr>
        <w:t>М.</w:t>
      </w:r>
      <w:proofErr w:type="gramStart"/>
      <w:r w:rsidRPr="009B1F0E">
        <w:rPr>
          <w:rFonts w:ascii="Times New Roman" w:hAnsi="Times New Roman"/>
          <w:color w:val="000000"/>
          <w:sz w:val="28"/>
          <w:szCs w:val="28"/>
        </w:rPr>
        <w:t xml:space="preserve"> :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</w:rPr>
        <w:t xml:space="preserve"> МОСПИ, 2005. – № 21. – С. 48-49.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Прохоренко Е.Я. Субкультура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молодіжних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спільнот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, як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спосіб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соц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іалізації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/ Е.Я. Прохоренко //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Вісник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Одеського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нац. у-ту. – Одеса, 2007. – С. 104-107.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Пырочкина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С.А. Психолого-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педагогическая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социальная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поддержка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подростков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программы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групповые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занятия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проектная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деятельность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С.А.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Пырочкина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, О.П.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Погорелова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Волгоград : Учитель, 2008. – 123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Рябинская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С.С.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Информатизация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общества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особенности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формирования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и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сопутствующие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угрозы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С.С.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Рябинская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//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Социально-антропологические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проблемы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информационного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общества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–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Вязьмь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ФГБОУ ВПО МГИУ, 2013. – С. 125-128.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Семчук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С.І. Засоби масової інформації в процесі соціалізації дошкільників : особливості впливу та методичні рекомендації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навч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.-метод.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посіб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/ С.І.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Семчук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Умань : ВПЦ «Візаві», 2010. – 80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Силаева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В.Л.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Подмена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реальности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как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социокультурный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механизм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виртуализации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общества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В.Л.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Силаев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//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автореф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дис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канд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филос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наук. – М. : МГТУ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им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Н.Э.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Баумана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, 2004. – 20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Соловьев Д. Человек в социальной сети. Лекция о поведении в социальных сетях, прочитанная студентам Британской Высшей Школы Дизайна [Электронный ресурс]. Режим доступа</w:t>
      </w:r>
      <w:proofErr w:type="gram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hyperlink r:id="rId6" w:history="1">
        <w:r w:rsidRPr="009B1F0E">
          <w:rPr>
            <w:rFonts w:ascii="Times New Roman" w:hAnsi="Times New Roman"/>
            <w:color w:val="000000"/>
            <w:sz w:val="28"/>
            <w:szCs w:val="28"/>
            <w:u w:val="single"/>
            <w:lang w:val="ru-RU"/>
          </w:rPr>
          <w:t>http://www.chaskor.ru/article/chelovek_v_sotsialnoj_seti_27237</w:t>
        </w:r>
      </w:hyperlink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lastRenderedPageBreak/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Сухов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А.Н.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Социальная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психология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Учеб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пособие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студ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в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ысших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учеб. заведений / А.Н. Сухов, А.А.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Бодалев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>. – М.</w:t>
      </w:r>
      <w:proofErr w:type="gramStart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9B1F0E">
        <w:rPr>
          <w:rFonts w:ascii="Times New Roman" w:hAnsi="Times New Roman"/>
          <w:color w:val="000000"/>
          <w:sz w:val="28"/>
          <w:szCs w:val="28"/>
          <w:lang w:val="ru-RU"/>
        </w:rPr>
        <w:t xml:space="preserve"> Академия, 2001. – 600 с.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Циба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В.Т. Теоретичні засади соціальної психології. Системний підхід / В.Т.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Циба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– Київ : Університет «Україна», 2011. – 359 с. </w:t>
      </w:r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Цокур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О. Гендерне виховання – нагальна потреба сучасної освітньої системи [Електронний ресурс]. – Режим доступу : </w:t>
      </w:r>
      <w:hyperlink r:id="rId7" w:history="1">
        <w:r w:rsidRPr="009B1F0E">
          <w:rPr>
            <w:rFonts w:ascii="Times New Roman" w:hAnsi="Times New Roman"/>
            <w:color w:val="000000"/>
            <w:sz w:val="28"/>
            <w:szCs w:val="28"/>
            <w:u w:val="single"/>
          </w:rPr>
          <w:t>http://osvita.ua/school/method/upbring/330/</w:t>
        </w:r>
      </w:hyperlink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Цокур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О. Гендерна соціалізація особистості [Електронний ресурс]. – Режим доступу : </w:t>
      </w:r>
      <w:hyperlink r:id="rId8" w:history="1">
        <w:r w:rsidRPr="009B1F0E">
          <w:rPr>
            <w:rFonts w:ascii="Times New Roman" w:hAnsi="Times New Roman"/>
            <w:color w:val="000000"/>
            <w:sz w:val="28"/>
            <w:szCs w:val="28"/>
            <w:u w:val="single"/>
          </w:rPr>
          <w:t>http://ru.osvita.ua/school/method/upbring/1660/</w:t>
        </w:r>
      </w:hyperlink>
    </w:p>
    <w:p w:rsidR="009B1F0E" w:rsidRPr="009B1F0E" w:rsidRDefault="009B1F0E" w:rsidP="009B1F0E">
      <w:pPr>
        <w:numPr>
          <w:ilvl w:val="0"/>
          <w:numId w:val="3"/>
        </w:numPr>
        <w:spacing w:after="0" w:line="360" w:lineRule="auto"/>
        <w:ind w:firstLine="709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Чистяков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А.В.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Социализация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личности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обществе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Интернет-коммуникаций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социокультурный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анализ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 / А.В.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Чистяков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– Ростов-на-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Донут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Рост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9B1F0E">
        <w:rPr>
          <w:rFonts w:ascii="Times New Roman" w:hAnsi="Times New Roman"/>
          <w:color w:val="000000"/>
          <w:sz w:val="28"/>
          <w:szCs w:val="28"/>
        </w:rPr>
        <w:t>гос</w:t>
      </w:r>
      <w:proofErr w:type="spellEnd"/>
      <w:r w:rsidRPr="009B1F0E">
        <w:rPr>
          <w:rFonts w:ascii="Times New Roman" w:hAnsi="Times New Roman"/>
          <w:color w:val="000000"/>
          <w:sz w:val="28"/>
          <w:szCs w:val="28"/>
        </w:rPr>
        <w:t>. пед. у-т, 2006. – 278 с.</w:t>
      </w:r>
    </w:p>
    <w:p w:rsidR="009B1F0E" w:rsidRPr="009B1F0E" w:rsidRDefault="009B1F0E">
      <w:bookmarkStart w:id="0" w:name="_GoBack"/>
      <w:bookmarkEnd w:id="0"/>
    </w:p>
    <w:sectPr w:rsidR="009B1F0E" w:rsidRPr="009B1F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001B5"/>
    <w:multiLevelType w:val="multilevel"/>
    <w:tmpl w:val="80FA6E7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3F1F36C7"/>
    <w:multiLevelType w:val="hybridMultilevel"/>
    <w:tmpl w:val="646E479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B87086"/>
    <w:multiLevelType w:val="hybridMultilevel"/>
    <w:tmpl w:val="C68208DE"/>
    <w:lvl w:ilvl="0" w:tplc="9B245D24">
      <w:start w:val="1"/>
      <w:numFmt w:val="decimal"/>
      <w:lvlText w:val="%1."/>
      <w:lvlJc w:val="left"/>
      <w:pPr>
        <w:ind w:left="720" w:hanging="360"/>
      </w:pPr>
      <w:rPr>
        <w:b w:val="0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ED3"/>
    <w:rsid w:val="009B1F0E"/>
    <w:rsid w:val="009E31D4"/>
    <w:rsid w:val="00E21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F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1F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F0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1F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.osvita.ua/school/method/upbring/1660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osvita.ua/school/method/upbring/33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haskor.ru/article/chelovek_v_sotsialnoj_seti_2723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10023</Words>
  <Characters>5714</Characters>
  <Application>Microsoft Office Word</Application>
  <DocSecurity>0</DocSecurity>
  <Lines>47</Lines>
  <Paragraphs>31</Paragraphs>
  <ScaleCrop>false</ScaleCrop>
  <Company/>
  <LinksUpToDate>false</LinksUpToDate>
  <CharactersWithSpaces>15706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2018-04-23T08:09:00Z</dcterms:created>
  <dcterms:modified xsi:type="dcterms:W3CDTF">2018-04-23T08:12:00Z</dcterms:modified>
</cp:coreProperties>
</file>