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6FA6" w:rsidRPr="0011126F" w:rsidRDefault="000D6FA6" w:rsidP="000D6FA6">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0D6FA6" w:rsidRPr="00FA5806" w:rsidRDefault="000D6FA6" w:rsidP="000D6FA6">
      <w:pPr>
        <w:jc w:val="center"/>
        <w:rPr>
          <w:sz w:val="20"/>
          <w:szCs w:val="20"/>
        </w:rPr>
      </w:pPr>
    </w:p>
    <w:p w:rsidR="000D6FA6" w:rsidRPr="00D26B11" w:rsidRDefault="000D6FA6" w:rsidP="000D6FA6">
      <w:pPr>
        <w:pBdr>
          <w:bottom w:val="single" w:sz="4" w:space="1" w:color="auto"/>
        </w:pBdr>
        <w:spacing w:before="240"/>
        <w:jc w:val="center"/>
        <w:rPr>
          <w:sz w:val="28"/>
          <w:szCs w:val="28"/>
        </w:rPr>
      </w:pPr>
      <w:r>
        <w:rPr>
          <w:sz w:val="28"/>
          <w:szCs w:val="28"/>
        </w:rPr>
        <w:t>Факультет міжнародних відносин, політології та соціології</w:t>
      </w:r>
    </w:p>
    <w:p w:rsidR="000D6FA6" w:rsidRPr="007B73A2" w:rsidRDefault="000D6FA6" w:rsidP="000D6FA6">
      <w:pPr>
        <w:jc w:val="center"/>
        <w:rPr>
          <w:sz w:val="18"/>
          <w:szCs w:val="18"/>
        </w:rPr>
      </w:pPr>
    </w:p>
    <w:p w:rsidR="000D6FA6" w:rsidRDefault="000D6FA6" w:rsidP="000D6FA6">
      <w:pPr>
        <w:pBdr>
          <w:bottom w:val="single" w:sz="4" w:space="1" w:color="auto"/>
        </w:pBdr>
        <w:spacing w:before="240"/>
        <w:jc w:val="center"/>
        <w:rPr>
          <w:sz w:val="28"/>
          <w:szCs w:val="28"/>
        </w:rPr>
      </w:pPr>
      <w:r>
        <w:rPr>
          <w:sz w:val="28"/>
          <w:szCs w:val="28"/>
        </w:rPr>
        <w:t>Кафедра політології</w:t>
      </w:r>
    </w:p>
    <w:p w:rsidR="000D6FA6" w:rsidRPr="00FA5806" w:rsidRDefault="000D6FA6" w:rsidP="000D6FA6">
      <w:pPr>
        <w:jc w:val="center"/>
        <w:rPr>
          <w:sz w:val="18"/>
          <w:szCs w:val="18"/>
        </w:rPr>
      </w:pPr>
    </w:p>
    <w:p w:rsidR="000D6FA6" w:rsidRPr="007B73A2" w:rsidRDefault="000D6FA6" w:rsidP="000D6FA6">
      <w:pPr>
        <w:rPr>
          <w:b/>
          <w:spacing w:val="60"/>
          <w:sz w:val="32"/>
          <w:szCs w:val="32"/>
        </w:rPr>
      </w:pPr>
      <w:r>
        <w:rPr>
          <w:b/>
          <w:spacing w:val="60"/>
          <w:sz w:val="40"/>
          <w:szCs w:val="40"/>
        </w:rPr>
        <w:t xml:space="preserve">                      </w:t>
      </w:r>
      <w:r w:rsidRPr="007B73A2">
        <w:rPr>
          <w:b/>
          <w:spacing w:val="60"/>
          <w:sz w:val="32"/>
          <w:szCs w:val="32"/>
        </w:rPr>
        <w:t>Дипломна робота</w:t>
      </w:r>
    </w:p>
    <w:p w:rsidR="000D6FA6" w:rsidRDefault="000D6FA6" w:rsidP="000D6FA6">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0D6FA6" w:rsidRPr="005363C5" w:rsidRDefault="000D6FA6" w:rsidP="000D6FA6">
      <w:pPr>
        <w:tabs>
          <w:tab w:val="right" w:pos="9355"/>
        </w:tabs>
        <w:jc w:val="center"/>
        <w:rPr>
          <w:b/>
          <w:sz w:val="28"/>
          <w:szCs w:val="28"/>
        </w:rPr>
      </w:pPr>
      <w:r>
        <w:rPr>
          <w:sz w:val="28"/>
          <w:szCs w:val="28"/>
        </w:rPr>
        <w:t>на тему:</w:t>
      </w:r>
      <w:r w:rsidRPr="00983A6F">
        <w:rPr>
          <w:sz w:val="28"/>
          <w:szCs w:val="28"/>
        </w:rPr>
        <w:t xml:space="preserve"> </w:t>
      </w:r>
      <w:r w:rsidRPr="005363C5">
        <w:rPr>
          <w:b/>
          <w:sz w:val="28"/>
          <w:szCs w:val="28"/>
        </w:rPr>
        <w:t>«</w:t>
      </w:r>
      <w:r>
        <w:rPr>
          <w:b/>
          <w:sz w:val="28"/>
          <w:szCs w:val="28"/>
        </w:rPr>
        <w:t>Комунікативні технології в політиці: теорія та практичний вимір»</w:t>
      </w:r>
    </w:p>
    <w:p w:rsidR="000D6FA6" w:rsidRPr="00B271DB" w:rsidRDefault="000D6FA6" w:rsidP="000D6FA6">
      <w:pPr>
        <w:tabs>
          <w:tab w:val="right" w:pos="9355"/>
        </w:tabs>
        <w:jc w:val="center"/>
        <w:rPr>
          <w:sz w:val="28"/>
          <w:szCs w:val="28"/>
          <w:lang w:val="en-US"/>
        </w:rPr>
      </w:pPr>
      <w:r w:rsidRPr="00B271DB">
        <w:rPr>
          <w:sz w:val="28"/>
          <w:szCs w:val="28"/>
          <w:lang w:val="en-US"/>
        </w:rPr>
        <w:t>«Communication technologies in politics: theory and practical measurement»</w:t>
      </w:r>
    </w:p>
    <w:p w:rsidR="000D6FA6" w:rsidRPr="00B271DB" w:rsidRDefault="000D6FA6" w:rsidP="000D6FA6">
      <w:pPr>
        <w:tabs>
          <w:tab w:val="right" w:pos="9355"/>
        </w:tabs>
        <w:rPr>
          <w:u w:val="single"/>
          <w:lang w:val="en-US"/>
        </w:rPr>
      </w:pPr>
    </w:p>
    <w:p w:rsidR="000D6FA6" w:rsidRDefault="000D6FA6" w:rsidP="000D6FA6">
      <w:pPr>
        <w:rPr>
          <w:sz w:val="28"/>
          <w:szCs w:val="28"/>
        </w:rPr>
      </w:pPr>
      <w:r w:rsidRPr="000D6FA6">
        <w:rPr>
          <w:sz w:val="28"/>
          <w:szCs w:val="28"/>
          <w:u w:val="single"/>
          <w:lang w:val="en-US"/>
        </w:rPr>
        <w:t xml:space="preserve">                                                  </w:t>
      </w:r>
      <w:r w:rsidRPr="000D6FA6">
        <w:rPr>
          <w:sz w:val="28"/>
          <w:szCs w:val="28"/>
          <w:lang w:val="en-US"/>
        </w:rPr>
        <w:t xml:space="preserve"> </w:t>
      </w:r>
      <w:r>
        <w:rPr>
          <w:sz w:val="28"/>
          <w:szCs w:val="28"/>
        </w:rPr>
        <w:t xml:space="preserve">Виконав: студент денної </w:t>
      </w:r>
      <w:r w:rsidRPr="00FA5806">
        <w:rPr>
          <w:sz w:val="28"/>
          <w:szCs w:val="28"/>
        </w:rPr>
        <w:t>форми навчання</w:t>
      </w:r>
    </w:p>
    <w:p w:rsidR="000D6FA6" w:rsidRPr="001C4E9A" w:rsidRDefault="000D6FA6" w:rsidP="000D6FA6">
      <w:pPr>
        <w:rPr>
          <w:sz w:val="28"/>
          <w:szCs w:val="28"/>
        </w:rPr>
      </w:pPr>
      <w:r>
        <w:rPr>
          <w:sz w:val="28"/>
          <w:szCs w:val="28"/>
        </w:rPr>
        <w:t xml:space="preserve"> </w:t>
      </w:r>
      <w:r>
        <w:rPr>
          <w:sz w:val="28"/>
          <w:szCs w:val="28"/>
        </w:rPr>
        <w:tab/>
      </w:r>
      <w:r>
        <w:rPr>
          <w:sz w:val="28"/>
          <w:szCs w:val="28"/>
        </w:rPr>
        <w:tab/>
      </w:r>
      <w:r>
        <w:rPr>
          <w:sz w:val="28"/>
          <w:szCs w:val="28"/>
        </w:rPr>
        <w:tab/>
        <w:t xml:space="preserve">                 спеціальності </w:t>
      </w:r>
      <w:r w:rsidRPr="006E4B91">
        <w:rPr>
          <w:sz w:val="28"/>
          <w:szCs w:val="28"/>
        </w:rPr>
        <w:t>052 – «Політологія»</w:t>
      </w:r>
    </w:p>
    <w:p w:rsidR="000D6FA6" w:rsidRPr="00F35EA6" w:rsidRDefault="000D6FA6" w:rsidP="000D6FA6">
      <w:pPr>
        <w:rPr>
          <w:sz w:val="20"/>
          <w:szCs w:val="20"/>
        </w:rPr>
      </w:pPr>
      <w:r>
        <w:rPr>
          <w:sz w:val="28"/>
          <w:szCs w:val="28"/>
        </w:rPr>
        <w:t xml:space="preserve">                                                Урбан Олексій Олексійович</w:t>
      </w:r>
    </w:p>
    <w:p w:rsidR="000D6FA6" w:rsidRDefault="000D6FA6" w:rsidP="000D6FA6">
      <w:pPr>
        <w:tabs>
          <w:tab w:val="left" w:pos="5245"/>
          <w:tab w:val="right" w:pos="9355"/>
        </w:tabs>
        <w:spacing w:before="120"/>
        <w:rPr>
          <w:sz w:val="28"/>
          <w:szCs w:val="28"/>
        </w:rPr>
      </w:pPr>
      <w:r>
        <w:rPr>
          <w:sz w:val="20"/>
          <w:szCs w:val="20"/>
        </w:rPr>
        <w:t xml:space="preserve">                                                  </w:t>
      </w:r>
      <w:r>
        <w:rPr>
          <w:sz w:val="28"/>
          <w:szCs w:val="28"/>
        </w:rPr>
        <w:t xml:space="preserve">Керівник    к.іст.н.,     доц. </w:t>
      </w:r>
      <w:proofErr w:type="gramStart"/>
      <w:r>
        <w:rPr>
          <w:sz w:val="28"/>
          <w:szCs w:val="28"/>
        </w:rPr>
        <w:t>Степанова  Н.Є.</w:t>
      </w:r>
      <w:proofErr w:type="gramEnd"/>
      <w:r>
        <w:rPr>
          <w:sz w:val="28"/>
          <w:szCs w:val="28"/>
        </w:rPr>
        <w:t xml:space="preserve">      ________</w:t>
      </w:r>
    </w:p>
    <w:p w:rsidR="000D6FA6" w:rsidRDefault="000D6FA6" w:rsidP="000D6FA6">
      <w:pPr>
        <w:tabs>
          <w:tab w:val="left" w:pos="5245"/>
          <w:tab w:val="right" w:pos="9355"/>
        </w:tabs>
        <w:spacing w:before="120"/>
        <w:rPr>
          <w:sz w:val="28"/>
          <w:szCs w:val="28"/>
        </w:rPr>
      </w:pPr>
      <w:r>
        <w:rPr>
          <w:sz w:val="28"/>
          <w:szCs w:val="28"/>
        </w:rPr>
        <w:t xml:space="preserve">                                    </w:t>
      </w:r>
      <w:proofErr w:type="gramStart"/>
      <w:r>
        <w:rPr>
          <w:sz w:val="28"/>
          <w:szCs w:val="28"/>
        </w:rPr>
        <w:t>Рецензент  к.політ.н.</w:t>
      </w:r>
      <w:proofErr w:type="gramEnd"/>
      <w:r>
        <w:rPr>
          <w:sz w:val="28"/>
          <w:szCs w:val="28"/>
        </w:rPr>
        <w:t>, доц. Мілюкова А.О.      ________</w:t>
      </w:r>
    </w:p>
    <w:p w:rsidR="000D6FA6" w:rsidRPr="00F35EA6" w:rsidRDefault="000D6FA6" w:rsidP="000D6FA6">
      <w:pPr>
        <w:tabs>
          <w:tab w:val="left" w:pos="5245"/>
          <w:tab w:val="right" w:pos="9355"/>
        </w:tabs>
        <w:spacing w:before="120"/>
        <w:rPr>
          <w:sz w:val="28"/>
          <w:szCs w:val="28"/>
        </w:rPr>
      </w:pPr>
    </w:p>
    <w:tbl>
      <w:tblPr>
        <w:tblW w:w="5155" w:type="pct"/>
        <w:jc w:val="center"/>
        <w:tblLook w:val="00A0" w:firstRow="1" w:lastRow="0" w:firstColumn="1" w:lastColumn="0" w:noHBand="0" w:noVBand="0"/>
      </w:tblPr>
      <w:tblGrid>
        <w:gridCol w:w="4857"/>
        <w:gridCol w:w="4788"/>
      </w:tblGrid>
      <w:tr w:rsidR="000D6FA6" w:rsidRPr="001E3025" w:rsidTr="00CD43DD">
        <w:trPr>
          <w:jc w:val="center"/>
        </w:trPr>
        <w:tc>
          <w:tcPr>
            <w:tcW w:w="5308" w:type="dxa"/>
          </w:tcPr>
          <w:p w:rsidR="000D6FA6" w:rsidRPr="001E3025" w:rsidRDefault="000D6FA6" w:rsidP="00CD43DD">
            <w:pPr>
              <w:rPr>
                <w:sz w:val="28"/>
                <w:szCs w:val="28"/>
              </w:rPr>
            </w:pPr>
            <w:r w:rsidRPr="001E3025">
              <w:rPr>
                <w:sz w:val="28"/>
                <w:szCs w:val="28"/>
              </w:rPr>
              <w:t>Рекомендовано до захисту:</w:t>
            </w:r>
          </w:p>
          <w:p w:rsidR="000D6FA6" w:rsidRPr="001E3025" w:rsidRDefault="000D6FA6" w:rsidP="00CD43DD">
            <w:pPr>
              <w:spacing w:before="120"/>
              <w:rPr>
                <w:sz w:val="28"/>
                <w:szCs w:val="28"/>
              </w:rPr>
            </w:pPr>
            <w:r w:rsidRPr="001E3025">
              <w:rPr>
                <w:sz w:val="28"/>
                <w:szCs w:val="28"/>
              </w:rPr>
              <w:t>Протокол засідання кафедри</w:t>
            </w:r>
          </w:p>
          <w:p w:rsidR="000D6FA6" w:rsidRDefault="000D6FA6" w:rsidP="00CD43DD">
            <w:pPr>
              <w:spacing w:before="120"/>
              <w:rPr>
                <w:sz w:val="28"/>
                <w:szCs w:val="28"/>
              </w:rPr>
            </w:pPr>
            <w:r>
              <w:rPr>
                <w:sz w:val="28"/>
                <w:szCs w:val="28"/>
              </w:rPr>
              <w:t>№</w:t>
            </w:r>
            <w:r w:rsidRPr="001C4E9A">
              <w:rPr>
                <w:sz w:val="28"/>
                <w:szCs w:val="28"/>
                <w:u w:val="single"/>
              </w:rPr>
              <w:t xml:space="preserve">    </w:t>
            </w:r>
            <w:r>
              <w:rPr>
                <w:sz w:val="28"/>
                <w:szCs w:val="28"/>
              </w:rPr>
              <w:t>від</w:t>
            </w:r>
            <w:r w:rsidRPr="001C4E9A">
              <w:rPr>
                <w:sz w:val="28"/>
                <w:szCs w:val="28"/>
                <w:u w:val="single"/>
              </w:rPr>
              <w:t xml:space="preserve">          </w:t>
            </w:r>
            <w:r>
              <w:rPr>
                <w:sz w:val="28"/>
                <w:szCs w:val="28"/>
              </w:rPr>
              <w:t xml:space="preserve">__2019 </w:t>
            </w:r>
            <w:r w:rsidRPr="001E3025">
              <w:rPr>
                <w:sz w:val="28"/>
                <w:szCs w:val="28"/>
              </w:rPr>
              <w:t xml:space="preserve">р. </w:t>
            </w:r>
          </w:p>
          <w:p w:rsidR="000D6FA6" w:rsidRPr="001E3025" w:rsidRDefault="000D6FA6" w:rsidP="00CD43DD">
            <w:pPr>
              <w:spacing w:before="600"/>
              <w:rPr>
                <w:sz w:val="28"/>
                <w:szCs w:val="28"/>
              </w:rPr>
            </w:pPr>
            <w:r w:rsidRPr="001E3025">
              <w:rPr>
                <w:sz w:val="28"/>
                <w:szCs w:val="28"/>
              </w:rPr>
              <w:t>Завідувач кафедри</w:t>
            </w:r>
          </w:p>
          <w:p w:rsidR="000D6FA6" w:rsidRPr="001E3025" w:rsidRDefault="000D6FA6" w:rsidP="00CD43DD">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0D6FA6" w:rsidRPr="001E3025" w:rsidRDefault="000D6FA6" w:rsidP="00CD43DD">
            <w:pPr>
              <w:tabs>
                <w:tab w:val="left" w:pos="284"/>
                <w:tab w:val="left" w:pos="1767"/>
              </w:tabs>
              <w:rPr>
                <w:sz w:val="20"/>
                <w:szCs w:val="20"/>
              </w:rPr>
            </w:pPr>
            <w:r w:rsidRPr="001E3025">
              <w:rPr>
                <w:sz w:val="20"/>
                <w:szCs w:val="20"/>
              </w:rPr>
              <w:tab/>
              <w:t>(підпис)</w:t>
            </w:r>
            <w:r w:rsidRPr="001E3025">
              <w:rPr>
                <w:sz w:val="20"/>
                <w:szCs w:val="20"/>
              </w:rPr>
              <w:tab/>
            </w:r>
          </w:p>
        </w:tc>
        <w:tc>
          <w:tcPr>
            <w:tcW w:w="4999" w:type="dxa"/>
          </w:tcPr>
          <w:p w:rsidR="000D6FA6" w:rsidRPr="001E3025" w:rsidRDefault="000D6FA6" w:rsidP="00CD43DD">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2</w:t>
            </w:r>
          </w:p>
          <w:p w:rsidR="000D6FA6" w:rsidRPr="001E3025" w:rsidRDefault="000D6FA6" w:rsidP="00CD43DD">
            <w:pPr>
              <w:tabs>
                <w:tab w:val="right" w:pos="4462"/>
              </w:tabs>
              <w:spacing w:before="120"/>
              <w:rPr>
                <w:sz w:val="28"/>
                <w:szCs w:val="28"/>
              </w:rPr>
            </w:pPr>
            <w:r>
              <w:rPr>
                <w:sz w:val="28"/>
                <w:szCs w:val="28"/>
              </w:rPr>
              <w:t xml:space="preserve"> протокол №</w:t>
            </w:r>
            <w:r w:rsidRPr="001C4E9A">
              <w:rPr>
                <w:sz w:val="28"/>
                <w:szCs w:val="28"/>
                <w:u w:val="single"/>
              </w:rPr>
              <w:t xml:space="preserve">   </w:t>
            </w:r>
            <w:r>
              <w:rPr>
                <w:sz w:val="28"/>
                <w:szCs w:val="28"/>
              </w:rPr>
              <w:t>_від</w:t>
            </w:r>
            <w:r w:rsidRPr="001C4E9A">
              <w:rPr>
                <w:sz w:val="28"/>
                <w:szCs w:val="28"/>
                <w:u w:val="single"/>
              </w:rPr>
              <w:t xml:space="preserve">             </w:t>
            </w:r>
            <w:r>
              <w:rPr>
                <w:sz w:val="28"/>
                <w:szCs w:val="28"/>
              </w:rPr>
              <w:t>2019 р.</w:t>
            </w:r>
            <w:r w:rsidRPr="00661D0E">
              <w:rPr>
                <w:sz w:val="28"/>
                <w:szCs w:val="28"/>
              </w:rPr>
              <w:tab/>
            </w:r>
          </w:p>
          <w:p w:rsidR="000D6FA6" w:rsidRPr="00661D0E" w:rsidRDefault="000D6FA6" w:rsidP="00CD43DD">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0D6FA6" w:rsidRPr="00E447E3" w:rsidRDefault="000D6FA6" w:rsidP="00CD43DD">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0D6FA6" w:rsidRPr="001E3025" w:rsidRDefault="000D6FA6" w:rsidP="00CD43DD">
            <w:pPr>
              <w:spacing w:before="360"/>
              <w:rPr>
                <w:sz w:val="28"/>
                <w:szCs w:val="28"/>
              </w:rPr>
            </w:pPr>
            <w:r w:rsidRPr="001E3025">
              <w:rPr>
                <w:sz w:val="28"/>
                <w:szCs w:val="28"/>
              </w:rPr>
              <w:t>Голова ЕК</w:t>
            </w:r>
          </w:p>
          <w:p w:rsidR="000D6FA6" w:rsidRPr="001E3025" w:rsidRDefault="000D6FA6" w:rsidP="00CD43DD">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0D6FA6" w:rsidRPr="001E3025" w:rsidRDefault="000D6FA6" w:rsidP="00CD43DD">
            <w:pPr>
              <w:tabs>
                <w:tab w:val="left" w:pos="454"/>
                <w:tab w:val="left" w:pos="2155"/>
              </w:tabs>
              <w:rPr>
                <w:sz w:val="28"/>
                <w:szCs w:val="28"/>
              </w:rPr>
            </w:pPr>
            <w:r w:rsidRPr="001E3025">
              <w:rPr>
                <w:sz w:val="20"/>
                <w:szCs w:val="20"/>
              </w:rPr>
              <w:tab/>
              <w:t>(підпис)</w:t>
            </w:r>
            <w:r w:rsidRPr="001E3025">
              <w:rPr>
                <w:sz w:val="20"/>
                <w:szCs w:val="20"/>
              </w:rPr>
              <w:tab/>
            </w:r>
          </w:p>
        </w:tc>
      </w:tr>
    </w:tbl>
    <w:p w:rsidR="000D6FA6" w:rsidRPr="005363C5" w:rsidRDefault="000D6FA6" w:rsidP="000D6FA6">
      <w:pPr>
        <w:jc w:val="center"/>
        <w:rPr>
          <w:b/>
          <w:sz w:val="28"/>
          <w:szCs w:val="28"/>
        </w:rPr>
      </w:pPr>
      <w:r>
        <w:rPr>
          <w:b/>
          <w:sz w:val="28"/>
          <w:szCs w:val="28"/>
        </w:rPr>
        <w:t>Одеса</w:t>
      </w:r>
      <w:r>
        <w:rPr>
          <w:b/>
          <w:sz w:val="28"/>
          <w:szCs w:val="28"/>
          <w:lang w:val="en-US"/>
        </w:rPr>
        <w:t xml:space="preserve"> –</w:t>
      </w:r>
      <w:r w:rsidRPr="004B6572">
        <w:rPr>
          <w:b/>
          <w:sz w:val="28"/>
          <w:szCs w:val="28"/>
        </w:rPr>
        <w:t xml:space="preserve"> 201</w:t>
      </w:r>
      <w:r>
        <w:rPr>
          <w:b/>
          <w:sz w:val="28"/>
          <w:szCs w:val="28"/>
        </w:rPr>
        <w:t>9</w:t>
      </w:r>
    </w:p>
    <w:p w:rsidR="000D6FA6" w:rsidRDefault="000D6FA6" w:rsidP="000D6FA6">
      <w:pPr>
        <w:ind w:left="3969"/>
        <w:rPr>
          <w:sz w:val="28"/>
          <w:szCs w:val="28"/>
        </w:rPr>
      </w:pPr>
    </w:p>
    <w:p w:rsidR="000D6FA6" w:rsidRDefault="000D6FA6" w:rsidP="000D6FA6">
      <w:pPr>
        <w:ind w:left="3969"/>
        <w:rPr>
          <w:sz w:val="28"/>
          <w:szCs w:val="28"/>
        </w:rPr>
      </w:pPr>
    </w:p>
    <w:p w:rsidR="000D6FA6" w:rsidRDefault="000D6FA6" w:rsidP="000D6FA6">
      <w:pPr>
        <w:ind w:left="3969"/>
        <w:rPr>
          <w:sz w:val="28"/>
          <w:szCs w:val="28"/>
        </w:rPr>
      </w:pPr>
    </w:p>
    <w:p w:rsidR="000D6FA6" w:rsidRDefault="000D6FA6" w:rsidP="000D6FA6">
      <w:pPr>
        <w:ind w:left="3969"/>
        <w:rPr>
          <w:sz w:val="28"/>
          <w:szCs w:val="28"/>
        </w:rPr>
      </w:pPr>
    </w:p>
    <w:p w:rsidR="000D6FA6" w:rsidRDefault="000D6FA6" w:rsidP="000D6FA6">
      <w:pPr>
        <w:ind w:left="3969"/>
        <w:rPr>
          <w:sz w:val="28"/>
          <w:szCs w:val="28"/>
        </w:rPr>
      </w:pPr>
    </w:p>
    <w:tbl>
      <w:tblPr>
        <w:tblW w:w="5155" w:type="pct"/>
        <w:jc w:val="center"/>
        <w:tblLook w:val="00A0" w:firstRow="1" w:lastRow="0" w:firstColumn="1" w:lastColumn="0" w:noHBand="0" w:noVBand="0"/>
      </w:tblPr>
      <w:tblGrid>
        <w:gridCol w:w="4967"/>
        <w:gridCol w:w="4678"/>
      </w:tblGrid>
      <w:tr w:rsidR="000D6FA6" w:rsidRPr="001E3025" w:rsidTr="00CD43DD">
        <w:trPr>
          <w:jc w:val="center"/>
        </w:trPr>
        <w:tc>
          <w:tcPr>
            <w:tcW w:w="5308" w:type="dxa"/>
          </w:tcPr>
          <w:p w:rsidR="000D6FA6" w:rsidRPr="001E3025" w:rsidRDefault="000D6FA6" w:rsidP="00CD43DD">
            <w:pPr>
              <w:rPr>
                <w:sz w:val="28"/>
                <w:szCs w:val="28"/>
              </w:rPr>
            </w:pPr>
          </w:p>
        </w:tc>
        <w:tc>
          <w:tcPr>
            <w:tcW w:w="4999" w:type="dxa"/>
          </w:tcPr>
          <w:p w:rsidR="000D6FA6" w:rsidRPr="001E3025" w:rsidRDefault="000D6FA6" w:rsidP="00CD43DD">
            <w:pPr>
              <w:rPr>
                <w:sz w:val="28"/>
                <w:szCs w:val="28"/>
              </w:rPr>
            </w:pPr>
          </w:p>
        </w:tc>
      </w:tr>
    </w:tbl>
    <w:p w:rsidR="000D6FA6" w:rsidRPr="009C7195" w:rsidRDefault="00554D87" w:rsidP="000D6FA6">
      <w:pPr>
        <w:spacing w:after="0" w:line="360" w:lineRule="auto"/>
        <w:ind w:right="48"/>
        <w:rPr>
          <w:rFonts w:ascii="Times New Roman" w:hAnsi="Times New Roman"/>
          <w:sz w:val="28"/>
          <w:szCs w:val="28"/>
        </w:rPr>
      </w:pPr>
      <w:r>
        <w:rPr>
          <w:rFonts w:ascii="Times New Roman" w:hAnsi="Times New Roman"/>
          <w:b/>
          <w:sz w:val="28"/>
          <w:szCs w:val="28"/>
        </w:rPr>
        <w:t xml:space="preserve">                                                      </w:t>
      </w:r>
      <w:r w:rsidR="000D6FA6">
        <w:rPr>
          <w:rFonts w:ascii="Times New Roman" w:hAnsi="Times New Roman"/>
          <w:b/>
          <w:sz w:val="28"/>
          <w:szCs w:val="28"/>
        </w:rPr>
        <w:t xml:space="preserve"> </w:t>
      </w:r>
      <w:r w:rsidR="000D6FA6" w:rsidRPr="005B0C7E">
        <w:rPr>
          <w:rFonts w:ascii="Times New Roman" w:hAnsi="Times New Roman"/>
          <w:b/>
          <w:sz w:val="28"/>
          <w:szCs w:val="28"/>
        </w:rPr>
        <w:t>ЗМ</w:t>
      </w:r>
      <w:r w:rsidR="000D6FA6" w:rsidRPr="005B0C7E">
        <w:rPr>
          <w:rFonts w:ascii="Times New Roman" w:hAnsi="Times New Roman"/>
          <w:b/>
          <w:sz w:val="28"/>
          <w:szCs w:val="28"/>
          <w:lang w:val="uk-UA"/>
        </w:rPr>
        <w:t>ІСТ</w:t>
      </w:r>
    </w:p>
    <w:p w:rsidR="000D6FA6" w:rsidRPr="005B0C7E" w:rsidRDefault="000D6FA6" w:rsidP="000D6FA6">
      <w:pPr>
        <w:spacing w:after="0" w:line="360" w:lineRule="auto"/>
        <w:jc w:val="both"/>
        <w:rPr>
          <w:rFonts w:ascii="Times New Roman" w:hAnsi="Times New Roman"/>
          <w:sz w:val="28"/>
          <w:szCs w:val="28"/>
          <w:lang w:val="uk-UA"/>
        </w:rPr>
      </w:pPr>
    </w:p>
    <w:p w:rsidR="000D6FA6" w:rsidRPr="005B0C7E" w:rsidRDefault="000D6FA6" w:rsidP="000D6FA6">
      <w:pPr>
        <w:spacing w:after="0" w:line="480" w:lineRule="auto"/>
        <w:jc w:val="both"/>
        <w:rPr>
          <w:rFonts w:ascii="Times New Roman" w:eastAsia="Times New Roman" w:hAnsi="Times New Roman"/>
          <w:sz w:val="28"/>
          <w:szCs w:val="28"/>
        </w:rPr>
      </w:pPr>
      <w:r w:rsidRPr="005B0C7E">
        <w:rPr>
          <w:rFonts w:ascii="Times New Roman" w:eastAsia="Times New Roman" w:hAnsi="Times New Roman"/>
          <w:sz w:val="28"/>
          <w:szCs w:val="28"/>
          <w:lang w:val="uk-UA"/>
        </w:rPr>
        <w:t>Вступ…</w:t>
      </w:r>
      <w:r w:rsidR="00554D87">
        <w:rPr>
          <w:rFonts w:ascii="Times New Roman" w:eastAsia="Times New Roman" w:hAnsi="Times New Roman"/>
          <w:sz w:val="28"/>
          <w:szCs w:val="28"/>
          <w:lang w:val="uk-UA"/>
        </w:rPr>
        <w:t>……………………………………………………</w:t>
      </w:r>
      <w:r>
        <w:rPr>
          <w:rFonts w:ascii="Times New Roman" w:eastAsia="Times New Roman" w:hAnsi="Times New Roman"/>
          <w:sz w:val="28"/>
          <w:szCs w:val="28"/>
          <w:lang w:val="uk-UA"/>
        </w:rPr>
        <w:t>………………</w:t>
      </w:r>
      <w:r w:rsidRPr="005B0C7E">
        <w:rPr>
          <w:rFonts w:ascii="Times New Roman" w:eastAsia="Times New Roman" w:hAnsi="Times New Roman"/>
          <w:sz w:val="28"/>
          <w:szCs w:val="28"/>
          <w:lang w:val="uk-UA"/>
        </w:rPr>
        <w:t>.3</w:t>
      </w:r>
    </w:p>
    <w:p w:rsidR="000D6FA6" w:rsidRPr="009C7195" w:rsidRDefault="000D6FA6" w:rsidP="000D6FA6">
      <w:pPr>
        <w:spacing w:after="0" w:line="480" w:lineRule="auto"/>
        <w:jc w:val="both"/>
        <w:rPr>
          <w:rFonts w:ascii="Times New Roman" w:eastAsia="Times New Roman" w:hAnsi="Times New Roman"/>
          <w:b/>
          <w:sz w:val="28"/>
          <w:szCs w:val="28"/>
          <w:lang w:val="uk-UA"/>
        </w:rPr>
      </w:pPr>
      <w:r w:rsidRPr="005B0C7E">
        <w:rPr>
          <w:rFonts w:ascii="Times New Roman" w:eastAsia="Times New Roman" w:hAnsi="Times New Roman"/>
          <w:sz w:val="28"/>
          <w:szCs w:val="28"/>
          <w:lang w:val="uk-UA"/>
        </w:rPr>
        <w:t xml:space="preserve">Розділ 1. </w:t>
      </w:r>
      <w:r w:rsidRPr="009C7195">
        <w:rPr>
          <w:rFonts w:ascii="Times New Roman" w:eastAsia="Times New Roman" w:hAnsi="Times New Roman"/>
          <w:b/>
          <w:sz w:val="28"/>
          <w:szCs w:val="28"/>
          <w:lang w:val="uk-UA"/>
        </w:rPr>
        <w:t>ТЕОРЕТИКО-МЕТОДОЛОГІЧНІ ПІДХОДИ ЩОДО ВИВЧЕННЯ Й ВИКОРИСТАННЯ КОМУНІКАТИВНИХ ТЕХНОЛОГІЙ В ПОЛІТИЦІ</w:t>
      </w:r>
    </w:p>
    <w:p w:rsidR="000D6FA6" w:rsidRPr="00333FF8" w:rsidRDefault="000D6FA6" w:rsidP="000D6FA6">
      <w:pPr>
        <w:spacing w:after="0" w:line="480" w:lineRule="auto"/>
        <w:ind w:firstLine="284"/>
        <w:jc w:val="both"/>
        <w:rPr>
          <w:rFonts w:ascii="Times New Roman" w:eastAsia="Times New Roman" w:hAnsi="Times New Roman"/>
          <w:sz w:val="28"/>
          <w:szCs w:val="28"/>
          <w:lang w:val="uk-UA"/>
        </w:rPr>
      </w:pPr>
      <w:r w:rsidRPr="005B0C7E">
        <w:rPr>
          <w:rFonts w:ascii="Times New Roman" w:eastAsia="Times New Roman" w:hAnsi="Times New Roman"/>
          <w:sz w:val="28"/>
          <w:szCs w:val="28"/>
          <w:lang w:val="uk-UA"/>
        </w:rPr>
        <w:t xml:space="preserve">1.1. </w:t>
      </w:r>
      <w:r>
        <w:rPr>
          <w:rFonts w:ascii="Times New Roman" w:eastAsia="Times New Roman" w:hAnsi="Times New Roman"/>
          <w:sz w:val="28"/>
          <w:szCs w:val="28"/>
          <w:lang w:val="uk-UA"/>
        </w:rPr>
        <w:t>Роль і</w:t>
      </w:r>
      <w:r w:rsidRPr="005B0C7E">
        <w:rPr>
          <w:rFonts w:ascii="Times New Roman" w:eastAsia="Times New Roman" w:hAnsi="Times New Roman"/>
          <w:sz w:val="28"/>
          <w:szCs w:val="28"/>
          <w:lang w:val="uk-UA"/>
        </w:rPr>
        <w:t xml:space="preserve"> місце комунікації </w:t>
      </w:r>
      <w:r>
        <w:rPr>
          <w:rFonts w:ascii="Times New Roman" w:eastAsia="Times New Roman" w:hAnsi="Times New Roman"/>
          <w:sz w:val="28"/>
          <w:szCs w:val="28"/>
          <w:lang w:val="uk-UA"/>
        </w:rPr>
        <w:t xml:space="preserve">та </w:t>
      </w:r>
      <w:r w:rsidRPr="005B0C7E">
        <w:rPr>
          <w:rFonts w:ascii="Times New Roman" w:eastAsia="Times New Roman" w:hAnsi="Times New Roman"/>
          <w:sz w:val="28"/>
          <w:szCs w:val="28"/>
          <w:lang w:val="uk-UA"/>
        </w:rPr>
        <w:t>комун</w:t>
      </w:r>
      <w:r w:rsidR="00554D87">
        <w:rPr>
          <w:rFonts w:ascii="Times New Roman" w:eastAsia="Times New Roman" w:hAnsi="Times New Roman"/>
          <w:sz w:val="28"/>
          <w:szCs w:val="28"/>
          <w:lang w:val="uk-UA"/>
        </w:rPr>
        <w:t>ікаційних технологій в політиці</w:t>
      </w:r>
      <w:r w:rsidRPr="00333FF8">
        <w:rPr>
          <w:rFonts w:ascii="Times New Roman" w:eastAsia="Times New Roman" w:hAnsi="Times New Roman"/>
          <w:sz w:val="28"/>
          <w:szCs w:val="28"/>
          <w:lang w:val="uk-UA"/>
        </w:rPr>
        <w:t>….6</w:t>
      </w:r>
    </w:p>
    <w:p w:rsidR="000D6FA6" w:rsidRPr="005B0C7E" w:rsidRDefault="000D6FA6" w:rsidP="000D6FA6">
      <w:pPr>
        <w:spacing w:after="0" w:line="480" w:lineRule="auto"/>
        <w:ind w:firstLine="284"/>
        <w:jc w:val="both"/>
        <w:rPr>
          <w:rFonts w:ascii="Times New Roman" w:eastAsia="Times New Roman" w:hAnsi="Times New Roman"/>
          <w:sz w:val="28"/>
          <w:szCs w:val="28"/>
        </w:rPr>
      </w:pPr>
      <w:r w:rsidRPr="005B0C7E">
        <w:rPr>
          <w:rFonts w:ascii="Times New Roman" w:eastAsia="Times New Roman" w:hAnsi="Times New Roman"/>
          <w:sz w:val="28"/>
          <w:szCs w:val="28"/>
          <w:lang w:val="uk-UA"/>
        </w:rPr>
        <w:t>1.2. Визначення поняття та класифікація</w:t>
      </w:r>
      <w:r w:rsidRPr="00333FF8">
        <w:rPr>
          <w:rFonts w:ascii="Times New Roman" w:eastAsia="Times New Roman" w:hAnsi="Times New Roman"/>
          <w:sz w:val="28"/>
          <w:szCs w:val="28"/>
          <w:lang w:val="uk-UA"/>
        </w:rPr>
        <w:t xml:space="preserve"> комунікаційних технологій</w:t>
      </w:r>
      <w:r>
        <w:rPr>
          <w:rFonts w:ascii="Times New Roman" w:eastAsia="Times New Roman" w:hAnsi="Times New Roman"/>
          <w:sz w:val="28"/>
          <w:szCs w:val="28"/>
          <w:lang w:val="uk-UA"/>
        </w:rPr>
        <w:t>….17</w:t>
      </w:r>
    </w:p>
    <w:p w:rsidR="000D6FA6" w:rsidRPr="005B0C7E" w:rsidRDefault="000D6FA6" w:rsidP="000D6FA6">
      <w:pPr>
        <w:spacing w:after="0" w:line="480" w:lineRule="auto"/>
        <w:ind w:firstLine="284"/>
        <w:jc w:val="both"/>
        <w:rPr>
          <w:rFonts w:ascii="Times New Roman" w:eastAsia="Times New Roman" w:hAnsi="Times New Roman"/>
          <w:sz w:val="28"/>
          <w:szCs w:val="28"/>
          <w:lang w:val="uk-UA"/>
        </w:rPr>
      </w:pPr>
      <w:r w:rsidRPr="005B0C7E">
        <w:rPr>
          <w:rFonts w:ascii="Times New Roman" w:eastAsia="Times New Roman" w:hAnsi="Times New Roman"/>
          <w:sz w:val="28"/>
          <w:szCs w:val="28"/>
          <w:lang w:val="uk-UA"/>
        </w:rPr>
        <w:t>1.3. Методи дослідження та аналізу комунік</w:t>
      </w:r>
      <w:r>
        <w:rPr>
          <w:rFonts w:ascii="Times New Roman" w:eastAsia="Times New Roman" w:hAnsi="Times New Roman"/>
          <w:sz w:val="28"/>
          <w:szCs w:val="28"/>
          <w:lang w:val="uk-UA"/>
        </w:rPr>
        <w:t>ативних технологій в політиці…27</w:t>
      </w:r>
    </w:p>
    <w:p w:rsidR="000D6FA6" w:rsidRPr="005B0C7E" w:rsidRDefault="000D6FA6" w:rsidP="000D6FA6">
      <w:pPr>
        <w:spacing w:after="0" w:line="480" w:lineRule="auto"/>
        <w:jc w:val="both"/>
        <w:rPr>
          <w:rFonts w:ascii="Times New Roman" w:eastAsia="Times New Roman" w:hAnsi="Times New Roman"/>
          <w:sz w:val="28"/>
          <w:szCs w:val="28"/>
        </w:rPr>
      </w:pPr>
      <w:r w:rsidRPr="005B0C7E">
        <w:rPr>
          <w:rFonts w:ascii="Times New Roman" w:eastAsia="Times New Roman" w:hAnsi="Times New Roman"/>
          <w:sz w:val="28"/>
          <w:szCs w:val="28"/>
          <w:lang w:val="uk-UA"/>
        </w:rPr>
        <w:t>Висновки до розділу 1……………………………………………</w:t>
      </w:r>
      <w:r w:rsidR="00554D87">
        <w:rPr>
          <w:rFonts w:ascii="Times New Roman" w:eastAsia="Times New Roman" w:hAnsi="Times New Roman"/>
          <w:sz w:val="28"/>
          <w:szCs w:val="28"/>
          <w:lang w:val="uk-UA"/>
        </w:rPr>
        <w:t>…</w:t>
      </w:r>
      <w:r>
        <w:rPr>
          <w:rFonts w:ascii="Times New Roman" w:eastAsia="Times New Roman" w:hAnsi="Times New Roman"/>
          <w:sz w:val="28"/>
          <w:szCs w:val="28"/>
          <w:lang w:val="uk-UA"/>
        </w:rPr>
        <w:t>…….37</w:t>
      </w:r>
    </w:p>
    <w:p w:rsidR="000D6FA6" w:rsidRPr="00FA3AC5" w:rsidRDefault="000D6FA6" w:rsidP="000D6FA6">
      <w:pPr>
        <w:spacing w:after="0" w:line="480" w:lineRule="auto"/>
        <w:jc w:val="both"/>
        <w:rPr>
          <w:rFonts w:ascii="Times New Roman" w:eastAsia="Times New Roman" w:hAnsi="Times New Roman"/>
          <w:b/>
          <w:sz w:val="28"/>
          <w:szCs w:val="28"/>
        </w:rPr>
      </w:pPr>
      <w:r w:rsidRPr="005B0C7E">
        <w:rPr>
          <w:rFonts w:ascii="Times New Roman" w:eastAsia="Times New Roman" w:hAnsi="Times New Roman"/>
          <w:sz w:val="28"/>
          <w:szCs w:val="28"/>
          <w:lang w:val="uk-UA"/>
        </w:rPr>
        <w:t xml:space="preserve">Розділ 2. </w:t>
      </w:r>
      <w:r w:rsidRPr="00FA3AC5">
        <w:rPr>
          <w:rFonts w:ascii="Times New Roman" w:eastAsia="Times New Roman" w:hAnsi="Times New Roman"/>
          <w:b/>
          <w:sz w:val="28"/>
          <w:szCs w:val="28"/>
          <w:lang w:val="uk-UA"/>
        </w:rPr>
        <w:t>КОМУНІКАТИВНІ ТЕХНОЛОГІЇ В УКРАЇНСЬКОМУ ПОЛІТИЧНОМУ ПРОЦЕСІ</w:t>
      </w:r>
      <w:r w:rsidRPr="00FA3AC5">
        <w:rPr>
          <w:rFonts w:ascii="Times New Roman" w:eastAsia="Times New Roman" w:hAnsi="Times New Roman"/>
          <w:b/>
          <w:sz w:val="28"/>
          <w:szCs w:val="28"/>
        </w:rPr>
        <w:t xml:space="preserve">: ТЕНДЕНЦІЇ РОЗВИТКУ І ЗАСТОСУВАННЯ </w:t>
      </w:r>
    </w:p>
    <w:p w:rsidR="000D6FA6" w:rsidRPr="00FA3AC5" w:rsidRDefault="000D6FA6" w:rsidP="000D6FA6">
      <w:pPr>
        <w:spacing w:after="0" w:line="480" w:lineRule="auto"/>
        <w:ind w:left="-15" w:right="1" w:firstLine="441"/>
        <w:jc w:val="both"/>
        <w:rPr>
          <w:rFonts w:ascii="Times New Roman" w:hAnsi="Times New Roman"/>
          <w:b/>
          <w:sz w:val="28"/>
          <w:szCs w:val="28"/>
          <w:lang w:val="uk-UA"/>
        </w:rPr>
      </w:pPr>
      <w:r w:rsidRPr="00FA3AC5">
        <w:rPr>
          <w:rFonts w:ascii="Times New Roman" w:eastAsia="Times New Roman" w:hAnsi="Times New Roman"/>
          <w:sz w:val="28"/>
          <w:szCs w:val="28"/>
          <w:lang w:val="uk-UA"/>
        </w:rPr>
        <w:t>2.1.</w:t>
      </w:r>
      <w:r w:rsidRPr="00FA3AC5">
        <w:rPr>
          <w:rFonts w:ascii="Times New Roman" w:hAnsi="Times New Roman"/>
          <w:b/>
          <w:sz w:val="28"/>
          <w:szCs w:val="28"/>
          <w:lang w:val="uk-UA"/>
        </w:rPr>
        <w:t xml:space="preserve"> </w:t>
      </w:r>
      <w:r w:rsidRPr="00FA3AC5">
        <w:rPr>
          <w:rFonts w:ascii="Times New Roman" w:hAnsi="Times New Roman"/>
          <w:sz w:val="28"/>
          <w:szCs w:val="28"/>
          <w:lang w:val="uk-UA"/>
        </w:rPr>
        <w:t>Публічний політичний простір сучасної України як середовище застосування коммунікативних технологій</w:t>
      </w:r>
      <w:r w:rsidR="00554D87">
        <w:rPr>
          <w:rFonts w:ascii="Times New Roman" w:eastAsia="Times New Roman" w:hAnsi="Times New Roman"/>
          <w:sz w:val="28"/>
          <w:szCs w:val="28"/>
          <w:lang w:val="uk-UA"/>
        </w:rPr>
        <w:t>…………………………</w:t>
      </w:r>
      <w:r w:rsidRPr="00FA3AC5">
        <w:rPr>
          <w:rFonts w:ascii="Times New Roman" w:eastAsia="Times New Roman" w:hAnsi="Times New Roman"/>
          <w:sz w:val="28"/>
          <w:szCs w:val="28"/>
          <w:lang w:val="uk-UA"/>
        </w:rPr>
        <w:t>…</w:t>
      </w:r>
      <w:r>
        <w:rPr>
          <w:rFonts w:ascii="Times New Roman" w:eastAsia="Times New Roman" w:hAnsi="Times New Roman"/>
          <w:sz w:val="28"/>
          <w:szCs w:val="28"/>
          <w:lang w:val="uk-UA"/>
        </w:rPr>
        <w:t>..40</w:t>
      </w:r>
    </w:p>
    <w:p w:rsidR="000D6FA6" w:rsidRPr="00FA3AC5" w:rsidRDefault="000D6FA6" w:rsidP="000D6FA6">
      <w:pPr>
        <w:spacing w:after="0" w:line="480" w:lineRule="auto"/>
        <w:ind w:firstLine="426"/>
        <w:jc w:val="both"/>
        <w:rPr>
          <w:rFonts w:ascii="Times New Roman" w:hAnsi="Times New Roman"/>
          <w:sz w:val="28"/>
          <w:szCs w:val="28"/>
        </w:rPr>
      </w:pPr>
      <w:r w:rsidRPr="00FA3AC5">
        <w:rPr>
          <w:rFonts w:ascii="Times New Roman" w:eastAsia="Times New Roman" w:hAnsi="Times New Roman"/>
          <w:sz w:val="28"/>
          <w:szCs w:val="28"/>
          <w:lang w:val="uk-UA"/>
        </w:rPr>
        <w:t>2.2. </w:t>
      </w:r>
      <w:r w:rsidRPr="00FA3AC5">
        <w:rPr>
          <w:rFonts w:ascii="Times New Roman" w:hAnsi="Times New Roman"/>
          <w:sz w:val="28"/>
          <w:szCs w:val="28"/>
        </w:rPr>
        <w:t>Світова й вітчизняна практика використання Інтернет-технологій в електора</w:t>
      </w:r>
      <w:r w:rsidR="00554D87">
        <w:rPr>
          <w:rFonts w:ascii="Times New Roman" w:hAnsi="Times New Roman"/>
          <w:sz w:val="28"/>
          <w:szCs w:val="28"/>
        </w:rPr>
        <w:t>льному процесі…………………………………</w:t>
      </w:r>
      <w:r w:rsidRPr="00FA3AC5">
        <w:rPr>
          <w:rFonts w:ascii="Times New Roman" w:hAnsi="Times New Roman"/>
          <w:sz w:val="28"/>
          <w:szCs w:val="28"/>
        </w:rPr>
        <w:t>………</w:t>
      </w:r>
      <w:proofErr w:type="gramStart"/>
      <w:r w:rsidRPr="00FA3AC5">
        <w:rPr>
          <w:rFonts w:ascii="Times New Roman" w:hAnsi="Times New Roman"/>
          <w:sz w:val="28"/>
          <w:szCs w:val="28"/>
        </w:rPr>
        <w:t>……</w:t>
      </w:r>
      <w:r>
        <w:rPr>
          <w:rFonts w:ascii="Times New Roman" w:hAnsi="Times New Roman"/>
          <w:sz w:val="28"/>
          <w:szCs w:val="28"/>
        </w:rPr>
        <w:t>.</w:t>
      </w:r>
      <w:proofErr w:type="gramEnd"/>
      <w:r>
        <w:rPr>
          <w:rFonts w:ascii="Times New Roman" w:hAnsi="Times New Roman"/>
          <w:sz w:val="28"/>
          <w:szCs w:val="28"/>
        </w:rPr>
        <w:t>.47</w:t>
      </w:r>
    </w:p>
    <w:p w:rsidR="000D6FA6" w:rsidRPr="00FA3AC5" w:rsidRDefault="000D6FA6" w:rsidP="000D6FA6">
      <w:pPr>
        <w:spacing w:after="0" w:line="480" w:lineRule="auto"/>
        <w:ind w:firstLine="426"/>
        <w:jc w:val="both"/>
        <w:rPr>
          <w:rFonts w:ascii="Times New Roman" w:eastAsia="Times New Roman" w:hAnsi="Times New Roman"/>
          <w:sz w:val="28"/>
          <w:szCs w:val="28"/>
          <w:lang w:val="uk-UA"/>
        </w:rPr>
      </w:pPr>
      <w:r w:rsidRPr="00FA3AC5">
        <w:rPr>
          <w:rFonts w:ascii="Times New Roman" w:eastAsia="Times New Roman" w:hAnsi="Times New Roman"/>
          <w:sz w:val="28"/>
          <w:szCs w:val="28"/>
          <w:lang w:val="uk-UA"/>
        </w:rPr>
        <w:lastRenderedPageBreak/>
        <w:t>2.3. Нові підходи до публічної комунікації політико-владних суб’єктів в Україні: технологі</w:t>
      </w:r>
      <w:r w:rsidR="00554D87">
        <w:rPr>
          <w:rFonts w:ascii="Times New Roman" w:eastAsia="Times New Roman" w:hAnsi="Times New Roman"/>
          <w:sz w:val="28"/>
          <w:szCs w:val="28"/>
          <w:lang w:val="uk-UA"/>
        </w:rPr>
        <w:t>чний аспект……………………………………</w:t>
      </w:r>
      <w:r>
        <w:rPr>
          <w:rFonts w:ascii="Times New Roman" w:eastAsia="Times New Roman" w:hAnsi="Times New Roman"/>
          <w:sz w:val="28"/>
          <w:szCs w:val="28"/>
          <w:lang w:val="uk-UA"/>
        </w:rPr>
        <w:t>…...58</w:t>
      </w:r>
    </w:p>
    <w:p w:rsidR="000D6FA6" w:rsidRPr="005B0C7E" w:rsidRDefault="000D6FA6" w:rsidP="000D6FA6">
      <w:pPr>
        <w:spacing w:after="0" w:line="480" w:lineRule="auto"/>
        <w:jc w:val="both"/>
        <w:rPr>
          <w:rFonts w:ascii="Times New Roman" w:eastAsia="Times New Roman" w:hAnsi="Times New Roman"/>
          <w:sz w:val="28"/>
          <w:szCs w:val="28"/>
        </w:rPr>
      </w:pPr>
      <w:r w:rsidRPr="005B0C7E">
        <w:rPr>
          <w:rFonts w:ascii="Times New Roman" w:eastAsia="Times New Roman" w:hAnsi="Times New Roman"/>
          <w:sz w:val="28"/>
          <w:szCs w:val="28"/>
          <w:lang w:val="uk-UA"/>
        </w:rPr>
        <w:t>Висновки до розділу 2……………………………</w:t>
      </w:r>
      <w:r w:rsidR="00554D87">
        <w:rPr>
          <w:rFonts w:ascii="Times New Roman" w:eastAsia="Times New Roman" w:hAnsi="Times New Roman"/>
          <w:sz w:val="28"/>
          <w:szCs w:val="28"/>
          <w:lang w:val="uk-UA"/>
        </w:rPr>
        <w:t>……………</w:t>
      </w:r>
      <w:r>
        <w:rPr>
          <w:rFonts w:ascii="Times New Roman" w:eastAsia="Times New Roman" w:hAnsi="Times New Roman"/>
          <w:sz w:val="28"/>
          <w:szCs w:val="28"/>
          <w:lang w:val="uk-UA"/>
        </w:rPr>
        <w:t>……….68</w:t>
      </w:r>
    </w:p>
    <w:p w:rsidR="000D6FA6" w:rsidRPr="005B0C7E" w:rsidRDefault="00554D87" w:rsidP="000D6FA6">
      <w:pPr>
        <w:spacing w:after="0" w:line="480" w:lineRule="auto"/>
        <w:jc w:val="both"/>
        <w:rPr>
          <w:rFonts w:ascii="Times New Roman" w:eastAsia="Times New Roman" w:hAnsi="Times New Roman"/>
          <w:sz w:val="28"/>
          <w:szCs w:val="28"/>
        </w:rPr>
      </w:pPr>
      <w:r>
        <w:rPr>
          <w:rFonts w:ascii="Times New Roman" w:eastAsia="Times New Roman" w:hAnsi="Times New Roman"/>
          <w:sz w:val="28"/>
          <w:szCs w:val="28"/>
          <w:lang w:val="uk-UA"/>
        </w:rPr>
        <w:t>Висновки……………………………………………</w:t>
      </w:r>
      <w:r w:rsidR="000D6FA6" w:rsidRPr="005B0C7E">
        <w:rPr>
          <w:rFonts w:ascii="Times New Roman" w:eastAsia="Times New Roman" w:hAnsi="Times New Roman"/>
          <w:sz w:val="28"/>
          <w:szCs w:val="28"/>
          <w:lang w:val="uk-UA"/>
        </w:rPr>
        <w:t>………………</w:t>
      </w:r>
      <w:r w:rsidR="000D6FA6">
        <w:rPr>
          <w:rFonts w:ascii="Times New Roman" w:eastAsia="Times New Roman" w:hAnsi="Times New Roman"/>
          <w:sz w:val="28"/>
          <w:szCs w:val="28"/>
          <w:lang w:val="uk-UA"/>
        </w:rPr>
        <w:t>……...71</w:t>
      </w:r>
    </w:p>
    <w:p w:rsidR="000D6FA6" w:rsidRPr="005B0C7E" w:rsidRDefault="000D6FA6" w:rsidP="000D6FA6">
      <w:pPr>
        <w:spacing w:after="0" w:line="480" w:lineRule="auto"/>
        <w:jc w:val="both"/>
        <w:rPr>
          <w:rFonts w:ascii="Times New Roman" w:eastAsia="Times New Roman" w:hAnsi="Times New Roman"/>
          <w:sz w:val="28"/>
          <w:szCs w:val="28"/>
        </w:rPr>
      </w:pPr>
      <w:r w:rsidRPr="005B0C7E">
        <w:rPr>
          <w:rFonts w:ascii="Times New Roman" w:eastAsia="Times New Roman" w:hAnsi="Times New Roman"/>
          <w:sz w:val="28"/>
          <w:szCs w:val="28"/>
          <w:lang w:val="uk-UA"/>
        </w:rPr>
        <w:t xml:space="preserve">Список використаних </w:t>
      </w:r>
      <w:r w:rsidR="00554D87">
        <w:rPr>
          <w:rFonts w:ascii="Times New Roman" w:eastAsia="Times New Roman" w:hAnsi="Times New Roman"/>
          <w:sz w:val="28"/>
          <w:szCs w:val="28"/>
          <w:lang w:val="uk-UA"/>
        </w:rPr>
        <w:t>джерел та літератури………………………</w:t>
      </w:r>
      <w:r>
        <w:rPr>
          <w:rFonts w:ascii="Times New Roman" w:eastAsia="Times New Roman" w:hAnsi="Times New Roman"/>
          <w:sz w:val="28"/>
          <w:szCs w:val="28"/>
          <w:lang w:val="uk-UA"/>
        </w:rPr>
        <w:t>….79</w:t>
      </w:r>
    </w:p>
    <w:p w:rsidR="000D6FA6" w:rsidRPr="00A151D3" w:rsidRDefault="000D6FA6" w:rsidP="000D6FA6">
      <w:pPr>
        <w:spacing w:after="0" w:line="480" w:lineRule="auto"/>
        <w:jc w:val="center"/>
        <w:rPr>
          <w:rFonts w:ascii="Times New Roman" w:hAnsi="Times New Roman"/>
          <w:sz w:val="28"/>
          <w:szCs w:val="28"/>
        </w:rPr>
      </w:pPr>
    </w:p>
    <w:p w:rsidR="000D6FA6" w:rsidRPr="00A151D3" w:rsidRDefault="000D6FA6" w:rsidP="000D6FA6">
      <w:pPr>
        <w:spacing w:after="0" w:line="360" w:lineRule="auto"/>
        <w:jc w:val="center"/>
        <w:rPr>
          <w:rFonts w:ascii="Times New Roman" w:hAnsi="Times New Roman"/>
          <w:sz w:val="28"/>
          <w:szCs w:val="28"/>
        </w:rPr>
      </w:pPr>
    </w:p>
    <w:p w:rsidR="000D6FA6" w:rsidRPr="00A151D3" w:rsidRDefault="000D6FA6" w:rsidP="000D6FA6">
      <w:pPr>
        <w:spacing w:after="0" w:line="360" w:lineRule="auto"/>
        <w:jc w:val="center"/>
        <w:rPr>
          <w:rFonts w:ascii="Times New Roman" w:hAnsi="Times New Roman"/>
          <w:sz w:val="28"/>
          <w:szCs w:val="28"/>
        </w:rPr>
      </w:pPr>
    </w:p>
    <w:p w:rsidR="000D6FA6" w:rsidRDefault="000D6FA6" w:rsidP="000D6FA6">
      <w:pPr>
        <w:spacing w:after="0" w:line="360" w:lineRule="auto"/>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0D6FA6" w:rsidRDefault="000D6FA6" w:rsidP="000D6FA6">
      <w:pPr>
        <w:spacing w:after="0" w:line="360" w:lineRule="auto"/>
        <w:jc w:val="center"/>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r>
        <w:rPr>
          <w:rFonts w:ascii="Times New Roman" w:hAnsi="Times New Roman"/>
          <w:b/>
          <w:sz w:val="28"/>
          <w:szCs w:val="28"/>
        </w:rPr>
        <w:t xml:space="preserve">                                                     </w:t>
      </w: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554D87" w:rsidRDefault="00554D87" w:rsidP="00554D87">
      <w:pPr>
        <w:spacing w:after="0" w:line="360" w:lineRule="auto"/>
        <w:rPr>
          <w:rFonts w:ascii="Times New Roman" w:hAnsi="Times New Roman"/>
          <w:b/>
          <w:sz w:val="28"/>
          <w:szCs w:val="28"/>
        </w:rPr>
      </w:pPr>
    </w:p>
    <w:p w:rsidR="000D6FA6" w:rsidRPr="005B0C7E" w:rsidRDefault="00554D87" w:rsidP="00554D87">
      <w:pPr>
        <w:spacing w:after="0" w:line="360" w:lineRule="auto"/>
        <w:rPr>
          <w:rFonts w:ascii="Times New Roman" w:hAnsi="Times New Roman"/>
          <w:b/>
          <w:sz w:val="28"/>
          <w:szCs w:val="28"/>
        </w:rPr>
      </w:pPr>
      <w:r>
        <w:rPr>
          <w:rFonts w:ascii="Times New Roman" w:hAnsi="Times New Roman"/>
          <w:b/>
          <w:sz w:val="28"/>
          <w:szCs w:val="28"/>
        </w:rPr>
        <w:lastRenderedPageBreak/>
        <w:t xml:space="preserve">                                                  </w:t>
      </w:r>
      <w:r w:rsidR="000D6FA6" w:rsidRPr="005B0C7E">
        <w:rPr>
          <w:rFonts w:ascii="Times New Roman" w:hAnsi="Times New Roman"/>
          <w:b/>
          <w:sz w:val="28"/>
          <w:szCs w:val="28"/>
        </w:rPr>
        <w:t>ВСТУП</w:t>
      </w:r>
    </w:p>
    <w:p w:rsidR="000D6FA6" w:rsidRPr="005B0C7E" w:rsidRDefault="000D6FA6" w:rsidP="000D6FA6">
      <w:pPr>
        <w:spacing w:after="0" w:line="360" w:lineRule="auto"/>
        <w:ind w:firstLine="709"/>
        <w:jc w:val="both"/>
        <w:rPr>
          <w:rFonts w:ascii="Times New Roman" w:hAnsi="Times New Roman"/>
          <w:sz w:val="28"/>
          <w:szCs w:val="28"/>
        </w:rPr>
      </w:pPr>
    </w:p>
    <w:p w:rsidR="000D6FA6" w:rsidRPr="005B0C7E" w:rsidRDefault="000D6FA6" w:rsidP="000D6FA6">
      <w:pPr>
        <w:spacing w:after="0" w:line="360" w:lineRule="auto"/>
        <w:ind w:left="2" w:right="41" w:firstLine="709"/>
        <w:jc w:val="both"/>
        <w:rPr>
          <w:rFonts w:ascii="Times New Roman" w:hAnsi="Times New Roman"/>
          <w:sz w:val="28"/>
          <w:szCs w:val="28"/>
        </w:rPr>
      </w:pPr>
      <w:r w:rsidRPr="005B0C7E">
        <w:rPr>
          <w:rFonts w:ascii="Times New Roman" w:hAnsi="Times New Roman"/>
          <w:b/>
          <w:sz w:val="28"/>
          <w:szCs w:val="28"/>
        </w:rPr>
        <w:t>Актуальн</w:t>
      </w:r>
      <w:r w:rsidRPr="005B0C7E">
        <w:rPr>
          <w:rFonts w:ascii="Times New Roman" w:hAnsi="Times New Roman"/>
          <w:b/>
          <w:sz w:val="28"/>
          <w:szCs w:val="28"/>
          <w:lang w:val="uk-UA"/>
        </w:rPr>
        <w:t>ість дослідження.</w:t>
      </w:r>
      <w:r w:rsidRPr="005B0C7E">
        <w:rPr>
          <w:rFonts w:ascii="Times New Roman" w:hAnsi="Times New Roman"/>
          <w:sz w:val="28"/>
          <w:szCs w:val="28"/>
          <w:lang w:val="uk-UA"/>
        </w:rPr>
        <w:t xml:space="preserve"> </w:t>
      </w:r>
      <w:r w:rsidRPr="005B0C7E">
        <w:rPr>
          <w:rFonts w:ascii="Times New Roman" w:hAnsi="Times New Roman"/>
          <w:sz w:val="28"/>
          <w:szCs w:val="28"/>
        </w:rPr>
        <w:t>На</w:t>
      </w:r>
      <w:r w:rsidRPr="005B0C7E">
        <w:rPr>
          <w:rFonts w:ascii="Times New Roman" w:eastAsia="Times New Roman" w:hAnsi="Times New Roman"/>
          <w:sz w:val="28"/>
          <w:szCs w:val="28"/>
        </w:rPr>
        <w:t xml:space="preserve"> </w:t>
      </w:r>
      <w:r w:rsidRPr="005B0C7E">
        <w:rPr>
          <w:rFonts w:ascii="Times New Roman" w:hAnsi="Times New Roman"/>
          <w:sz w:val="28"/>
          <w:szCs w:val="28"/>
        </w:rPr>
        <w:t>сучасному</w:t>
      </w:r>
      <w:r w:rsidRPr="005B0C7E">
        <w:rPr>
          <w:rFonts w:ascii="Times New Roman" w:eastAsia="Times New Roman" w:hAnsi="Times New Roman"/>
          <w:sz w:val="28"/>
          <w:szCs w:val="28"/>
        </w:rPr>
        <w:t xml:space="preserve"> </w:t>
      </w:r>
      <w:r w:rsidRPr="005B0C7E">
        <w:rPr>
          <w:rFonts w:ascii="Times New Roman" w:hAnsi="Times New Roman"/>
          <w:sz w:val="28"/>
          <w:szCs w:val="28"/>
        </w:rPr>
        <w:t>етапі</w:t>
      </w:r>
      <w:r w:rsidRPr="005B0C7E">
        <w:rPr>
          <w:rFonts w:ascii="Times New Roman" w:eastAsia="Times New Roman" w:hAnsi="Times New Roman"/>
          <w:sz w:val="28"/>
          <w:szCs w:val="28"/>
        </w:rPr>
        <w:t xml:space="preserve"> </w:t>
      </w:r>
      <w:r w:rsidRPr="005B0C7E">
        <w:rPr>
          <w:rFonts w:ascii="Times New Roman" w:hAnsi="Times New Roman"/>
          <w:sz w:val="28"/>
          <w:szCs w:val="28"/>
        </w:rPr>
        <w:t>розвитку</w:t>
      </w:r>
      <w:r w:rsidRPr="005B0C7E">
        <w:rPr>
          <w:rFonts w:ascii="Times New Roman" w:eastAsia="Times New Roman" w:hAnsi="Times New Roman"/>
          <w:sz w:val="28"/>
          <w:szCs w:val="28"/>
        </w:rPr>
        <w:t xml:space="preserve"> </w:t>
      </w:r>
      <w:r w:rsidRPr="005B0C7E">
        <w:rPr>
          <w:rFonts w:ascii="Times New Roman" w:hAnsi="Times New Roman"/>
          <w:sz w:val="28"/>
          <w:szCs w:val="28"/>
        </w:rPr>
        <w:t>людство</w:t>
      </w:r>
      <w:r w:rsidRPr="005B0C7E">
        <w:rPr>
          <w:rFonts w:ascii="Times New Roman" w:eastAsia="Times New Roman" w:hAnsi="Times New Roman"/>
          <w:sz w:val="28"/>
          <w:szCs w:val="28"/>
        </w:rPr>
        <w:t xml:space="preserve"> </w:t>
      </w:r>
      <w:r w:rsidRPr="005B0C7E">
        <w:rPr>
          <w:rFonts w:ascii="Times New Roman" w:hAnsi="Times New Roman"/>
          <w:sz w:val="28"/>
          <w:szCs w:val="28"/>
        </w:rPr>
        <w:t>досягло</w:t>
      </w:r>
      <w:r w:rsidRPr="005B0C7E">
        <w:rPr>
          <w:rFonts w:ascii="Times New Roman" w:eastAsia="Times New Roman" w:hAnsi="Times New Roman"/>
          <w:sz w:val="28"/>
          <w:szCs w:val="28"/>
        </w:rPr>
        <w:t xml:space="preserve"> </w:t>
      </w:r>
      <w:r w:rsidRPr="005B0C7E">
        <w:rPr>
          <w:rFonts w:ascii="Times New Roman" w:hAnsi="Times New Roman"/>
          <w:sz w:val="28"/>
          <w:szCs w:val="28"/>
        </w:rPr>
        <w:t>значних</w:t>
      </w:r>
      <w:r w:rsidRPr="005B0C7E">
        <w:rPr>
          <w:rFonts w:ascii="Times New Roman" w:eastAsia="Times New Roman" w:hAnsi="Times New Roman"/>
          <w:sz w:val="28"/>
          <w:szCs w:val="28"/>
        </w:rPr>
        <w:t xml:space="preserve"> </w:t>
      </w:r>
      <w:r w:rsidRPr="005B0C7E">
        <w:rPr>
          <w:rFonts w:ascii="Times New Roman" w:hAnsi="Times New Roman"/>
          <w:sz w:val="28"/>
          <w:szCs w:val="28"/>
        </w:rPr>
        <w:t>успіхів</w:t>
      </w:r>
      <w:r w:rsidRPr="005B0C7E">
        <w:rPr>
          <w:rFonts w:ascii="Times New Roman" w:eastAsia="Times New Roman" w:hAnsi="Times New Roman"/>
          <w:sz w:val="28"/>
          <w:szCs w:val="28"/>
        </w:rPr>
        <w:t xml:space="preserve"> </w:t>
      </w:r>
      <w:r w:rsidRPr="005B0C7E">
        <w:rPr>
          <w:rFonts w:ascii="Times New Roman" w:hAnsi="Times New Roman"/>
          <w:sz w:val="28"/>
          <w:szCs w:val="28"/>
        </w:rPr>
        <w:t>в</w:t>
      </w:r>
      <w:r w:rsidRPr="005B0C7E">
        <w:rPr>
          <w:rFonts w:ascii="Times New Roman" w:eastAsia="Times New Roman" w:hAnsi="Times New Roman"/>
          <w:sz w:val="28"/>
          <w:szCs w:val="28"/>
        </w:rPr>
        <w:t xml:space="preserve"> </w:t>
      </w:r>
      <w:r w:rsidRPr="005B0C7E">
        <w:rPr>
          <w:rFonts w:ascii="Times New Roman" w:hAnsi="Times New Roman"/>
          <w:sz w:val="28"/>
          <w:szCs w:val="28"/>
        </w:rPr>
        <w:t>усіх</w:t>
      </w:r>
      <w:r w:rsidRPr="005B0C7E">
        <w:rPr>
          <w:rFonts w:ascii="Times New Roman" w:eastAsia="Times New Roman" w:hAnsi="Times New Roman"/>
          <w:sz w:val="28"/>
          <w:szCs w:val="28"/>
        </w:rPr>
        <w:t xml:space="preserve"> </w:t>
      </w:r>
      <w:r w:rsidRPr="005B0C7E">
        <w:rPr>
          <w:rFonts w:ascii="Times New Roman" w:hAnsi="Times New Roman"/>
          <w:sz w:val="28"/>
          <w:szCs w:val="28"/>
        </w:rPr>
        <w:t>сферах</w:t>
      </w:r>
      <w:r w:rsidRPr="005B0C7E">
        <w:rPr>
          <w:rFonts w:ascii="Times New Roman" w:eastAsia="Times New Roman" w:hAnsi="Times New Roman"/>
          <w:sz w:val="28"/>
          <w:szCs w:val="28"/>
        </w:rPr>
        <w:t xml:space="preserve"> </w:t>
      </w:r>
      <w:r w:rsidRPr="005B0C7E">
        <w:rPr>
          <w:rFonts w:ascii="Times New Roman" w:hAnsi="Times New Roman"/>
          <w:sz w:val="28"/>
          <w:szCs w:val="28"/>
        </w:rPr>
        <w:t>своєї</w:t>
      </w:r>
      <w:r w:rsidRPr="005B0C7E">
        <w:rPr>
          <w:rFonts w:ascii="Times New Roman" w:eastAsia="Times New Roman" w:hAnsi="Times New Roman"/>
          <w:sz w:val="28"/>
          <w:szCs w:val="28"/>
        </w:rPr>
        <w:t xml:space="preserve"> </w:t>
      </w:r>
      <w:r w:rsidRPr="005B0C7E">
        <w:rPr>
          <w:rFonts w:ascii="Times New Roman" w:hAnsi="Times New Roman"/>
          <w:sz w:val="28"/>
          <w:szCs w:val="28"/>
        </w:rPr>
        <w:t>життєдіяльності</w:t>
      </w:r>
      <w:r w:rsidRPr="005B0C7E">
        <w:rPr>
          <w:rFonts w:ascii="Times New Roman" w:eastAsia="Times New Roman" w:hAnsi="Times New Roman"/>
          <w:sz w:val="28"/>
          <w:szCs w:val="28"/>
        </w:rPr>
        <w:t xml:space="preserve">. </w:t>
      </w:r>
      <w:r w:rsidRPr="005B0C7E">
        <w:rPr>
          <w:rFonts w:ascii="Times New Roman" w:hAnsi="Times New Roman"/>
          <w:sz w:val="28"/>
          <w:szCs w:val="28"/>
        </w:rPr>
        <w:t>Важливу</w:t>
      </w:r>
      <w:r w:rsidRPr="005B0C7E">
        <w:rPr>
          <w:rFonts w:ascii="Times New Roman" w:eastAsia="Times New Roman" w:hAnsi="Times New Roman"/>
          <w:sz w:val="28"/>
          <w:szCs w:val="28"/>
        </w:rPr>
        <w:t xml:space="preserve"> </w:t>
      </w:r>
      <w:r w:rsidRPr="005B0C7E">
        <w:rPr>
          <w:rFonts w:ascii="Times New Roman" w:hAnsi="Times New Roman"/>
          <w:sz w:val="28"/>
          <w:szCs w:val="28"/>
        </w:rPr>
        <w:t>роль</w:t>
      </w:r>
      <w:r w:rsidRPr="005B0C7E">
        <w:rPr>
          <w:rFonts w:ascii="Times New Roman" w:eastAsia="Times New Roman" w:hAnsi="Times New Roman"/>
          <w:sz w:val="28"/>
          <w:szCs w:val="28"/>
        </w:rPr>
        <w:t xml:space="preserve"> </w:t>
      </w:r>
      <w:r w:rsidRPr="005B0C7E">
        <w:rPr>
          <w:rFonts w:ascii="Times New Roman" w:hAnsi="Times New Roman"/>
          <w:sz w:val="28"/>
          <w:szCs w:val="28"/>
        </w:rPr>
        <w:t>при</w:t>
      </w:r>
      <w:r w:rsidRPr="005B0C7E">
        <w:rPr>
          <w:rFonts w:ascii="Times New Roman" w:eastAsia="Times New Roman" w:hAnsi="Times New Roman"/>
          <w:sz w:val="28"/>
          <w:szCs w:val="28"/>
        </w:rPr>
        <w:t xml:space="preserve"> </w:t>
      </w:r>
      <w:r w:rsidRPr="005B0C7E">
        <w:rPr>
          <w:rFonts w:ascii="Times New Roman" w:hAnsi="Times New Roman"/>
          <w:sz w:val="28"/>
          <w:szCs w:val="28"/>
        </w:rPr>
        <w:t>цьому</w:t>
      </w:r>
      <w:r w:rsidRPr="005B0C7E">
        <w:rPr>
          <w:rFonts w:ascii="Times New Roman" w:eastAsia="Times New Roman" w:hAnsi="Times New Roman"/>
          <w:sz w:val="28"/>
          <w:szCs w:val="28"/>
        </w:rPr>
        <w:t xml:space="preserve"> </w:t>
      </w:r>
      <w:r w:rsidRPr="005B0C7E">
        <w:rPr>
          <w:rFonts w:ascii="Times New Roman" w:hAnsi="Times New Roman"/>
          <w:sz w:val="28"/>
          <w:szCs w:val="28"/>
        </w:rPr>
        <w:t>відіграв</w:t>
      </w:r>
      <w:r w:rsidRPr="005B0C7E">
        <w:rPr>
          <w:rFonts w:ascii="Times New Roman" w:eastAsia="Times New Roman" w:hAnsi="Times New Roman"/>
          <w:sz w:val="28"/>
          <w:szCs w:val="28"/>
        </w:rPr>
        <w:t xml:space="preserve"> </w:t>
      </w:r>
      <w:r w:rsidRPr="005B0C7E">
        <w:rPr>
          <w:rFonts w:ascii="Times New Roman" w:hAnsi="Times New Roman"/>
          <w:sz w:val="28"/>
          <w:szCs w:val="28"/>
        </w:rPr>
        <w:t>процес</w:t>
      </w:r>
      <w:r w:rsidRPr="005B0C7E">
        <w:rPr>
          <w:rFonts w:ascii="Times New Roman" w:eastAsia="Times New Roman" w:hAnsi="Times New Roman"/>
          <w:sz w:val="28"/>
          <w:szCs w:val="28"/>
        </w:rPr>
        <w:t xml:space="preserve"> </w:t>
      </w:r>
      <w:r w:rsidRPr="005B0C7E">
        <w:rPr>
          <w:rFonts w:ascii="Times New Roman" w:hAnsi="Times New Roman"/>
          <w:sz w:val="28"/>
          <w:szCs w:val="28"/>
        </w:rPr>
        <w:t>спілкування</w:t>
      </w:r>
      <w:r w:rsidRPr="005B0C7E">
        <w:rPr>
          <w:rFonts w:ascii="Times New Roman" w:eastAsia="Times New Roman" w:hAnsi="Times New Roman"/>
          <w:sz w:val="28"/>
          <w:szCs w:val="28"/>
        </w:rPr>
        <w:t xml:space="preserve"> </w:t>
      </w:r>
      <w:r w:rsidRPr="005B0C7E">
        <w:rPr>
          <w:rFonts w:ascii="Times New Roman" w:hAnsi="Times New Roman"/>
          <w:sz w:val="28"/>
          <w:szCs w:val="28"/>
        </w:rPr>
        <w:t>як</w:t>
      </w:r>
      <w:r w:rsidRPr="005B0C7E">
        <w:rPr>
          <w:rFonts w:ascii="Times New Roman" w:eastAsia="Times New Roman" w:hAnsi="Times New Roman"/>
          <w:sz w:val="28"/>
          <w:szCs w:val="28"/>
        </w:rPr>
        <w:t xml:space="preserve"> </w:t>
      </w:r>
      <w:r w:rsidRPr="005B0C7E">
        <w:rPr>
          <w:rFonts w:ascii="Times New Roman" w:hAnsi="Times New Roman"/>
          <w:sz w:val="28"/>
          <w:szCs w:val="28"/>
        </w:rPr>
        <w:t>основа</w:t>
      </w:r>
      <w:r w:rsidRPr="005B0C7E">
        <w:rPr>
          <w:rFonts w:ascii="Times New Roman" w:eastAsia="Times New Roman" w:hAnsi="Times New Roman"/>
          <w:sz w:val="28"/>
          <w:szCs w:val="28"/>
        </w:rPr>
        <w:t xml:space="preserve"> </w:t>
      </w:r>
      <w:r w:rsidRPr="005B0C7E">
        <w:rPr>
          <w:rFonts w:ascii="Times New Roman" w:hAnsi="Times New Roman"/>
          <w:sz w:val="28"/>
          <w:szCs w:val="28"/>
        </w:rPr>
        <w:t>передачі</w:t>
      </w:r>
      <w:r w:rsidRPr="005B0C7E">
        <w:rPr>
          <w:rFonts w:ascii="Times New Roman" w:eastAsia="Times New Roman" w:hAnsi="Times New Roman"/>
          <w:sz w:val="28"/>
          <w:szCs w:val="28"/>
        </w:rPr>
        <w:t xml:space="preserve"> </w:t>
      </w:r>
      <w:r w:rsidRPr="005B0C7E">
        <w:rPr>
          <w:rFonts w:ascii="Times New Roman" w:hAnsi="Times New Roman"/>
          <w:sz w:val="28"/>
          <w:szCs w:val="28"/>
        </w:rPr>
        <w:t>досвіду</w:t>
      </w:r>
      <w:r w:rsidRPr="005B0C7E">
        <w:rPr>
          <w:rFonts w:ascii="Times New Roman" w:eastAsia="Times New Roman" w:hAnsi="Times New Roman"/>
          <w:sz w:val="28"/>
          <w:szCs w:val="28"/>
        </w:rPr>
        <w:t xml:space="preserve"> </w:t>
      </w:r>
      <w:r w:rsidRPr="005B0C7E">
        <w:rPr>
          <w:rFonts w:ascii="Times New Roman" w:hAnsi="Times New Roman"/>
          <w:sz w:val="28"/>
          <w:szCs w:val="28"/>
        </w:rPr>
        <w:t>із</w:t>
      </w:r>
      <w:r w:rsidRPr="005B0C7E">
        <w:rPr>
          <w:rFonts w:ascii="Times New Roman" w:eastAsia="Times New Roman" w:hAnsi="Times New Roman"/>
          <w:sz w:val="28"/>
          <w:szCs w:val="28"/>
        </w:rPr>
        <w:t xml:space="preserve"> </w:t>
      </w:r>
      <w:r w:rsidRPr="005B0C7E">
        <w:rPr>
          <w:rFonts w:ascii="Times New Roman" w:hAnsi="Times New Roman"/>
          <w:sz w:val="28"/>
          <w:szCs w:val="28"/>
        </w:rPr>
        <w:t>покоління</w:t>
      </w:r>
      <w:r w:rsidRPr="005B0C7E">
        <w:rPr>
          <w:rFonts w:ascii="Times New Roman" w:eastAsia="Times New Roman" w:hAnsi="Times New Roman"/>
          <w:sz w:val="28"/>
          <w:szCs w:val="28"/>
        </w:rPr>
        <w:t xml:space="preserve"> </w:t>
      </w:r>
      <w:r w:rsidRPr="005B0C7E">
        <w:rPr>
          <w:rFonts w:ascii="Times New Roman" w:hAnsi="Times New Roman"/>
          <w:sz w:val="28"/>
          <w:szCs w:val="28"/>
        </w:rPr>
        <w:t>в</w:t>
      </w:r>
      <w:r w:rsidRPr="005B0C7E">
        <w:rPr>
          <w:rFonts w:ascii="Times New Roman" w:eastAsia="Times New Roman" w:hAnsi="Times New Roman"/>
          <w:sz w:val="28"/>
          <w:szCs w:val="28"/>
        </w:rPr>
        <w:t xml:space="preserve"> </w:t>
      </w:r>
      <w:r w:rsidRPr="005B0C7E">
        <w:rPr>
          <w:rFonts w:ascii="Times New Roman" w:hAnsi="Times New Roman"/>
          <w:sz w:val="28"/>
          <w:szCs w:val="28"/>
        </w:rPr>
        <w:t>покоління</w:t>
      </w:r>
      <w:r w:rsidRPr="005B0C7E">
        <w:rPr>
          <w:rFonts w:ascii="Times New Roman" w:eastAsia="Times New Roman" w:hAnsi="Times New Roman"/>
          <w:sz w:val="28"/>
          <w:szCs w:val="28"/>
        </w:rPr>
        <w:t xml:space="preserve">. </w:t>
      </w:r>
      <w:r w:rsidRPr="005B0C7E">
        <w:rPr>
          <w:rFonts w:ascii="Times New Roman" w:hAnsi="Times New Roman"/>
          <w:sz w:val="28"/>
          <w:szCs w:val="28"/>
        </w:rPr>
        <w:t>У</w:t>
      </w:r>
      <w:r w:rsidRPr="005B0C7E">
        <w:rPr>
          <w:rFonts w:ascii="Times New Roman" w:eastAsia="Times New Roman" w:hAnsi="Times New Roman"/>
          <w:sz w:val="28"/>
          <w:szCs w:val="28"/>
        </w:rPr>
        <w:t xml:space="preserve"> </w:t>
      </w:r>
      <w:r w:rsidRPr="005B0C7E">
        <w:rPr>
          <w:rFonts w:ascii="Times New Roman" w:hAnsi="Times New Roman"/>
          <w:sz w:val="28"/>
          <w:szCs w:val="28"/>
        </w:rPr>
        <w:t>ХХ</w:t>
      </w:r>
      <w:r w:rsidRPr="005B0C7E">
        <w:rPr>
          <w:rFonts w:ascii="Times New Roman" w:eastAsia="Times New Roman" w:hAnsi="Times New Roman"/>
          <w:sz w:val="28"/>
          <w:szCs w:val="28"/>
        </w:rPr>
        <w:t xml:space="preserve"> </w:t>
      </w:r>
      <w:r w:rsidRPr="005B0C7E">
        <w:rPr>
          <w:rFonts w:ascii="Times New Roman" w:hAnsi="Times New Roman"/>
          <w:sz w:val="28"/>
          <w:szCs w:val="28"/>
        </w:rPr>
        <w:t>столітті</w:t>
      </w:r>
      <w:r w:rsidRPr="005B0C7E">
        <w:rPr>
          <w:rFonts w:ascii="Times New Roman" w:eastAsia="Times New Roman" w:hAnsi="Times New Roman"/>
          <w:sz w:val="28"/>
          <w:szCs w:val="28"/>
        </w:rPr>
        <w:t xml:space="preserve"> </w:t>
      </w:r>
      <w:r w:rsidRPr="005B0C7E">
        <w:rPr>
          <w:rFonts w:ascii="Times New Roman" w:hAnsi="Times New Roman"/>
          <w:sz w:val="28"/>
          <w:szCs w:val="28"/>
        </w:rPr>
        <w:t>в</w:t>
      </w:r>
      <w:r w:rsidRPr="005B0C7E">
        <w:rPr>
          <w:rFonts w:ascii="Times New Roman" w:eastAsia="Times New Roman" w:hAnsi="Times New Roman"/>
          <w:sz w:val="28"/>
          <w:szCs w:val="28"/>
        </w:rPr>
        <w:t xml:space="preserve"> </w:t>
      </w:r>
      <w:r w:rsidRPr="005B0C7E">
        <w:rPr>
          <w:rFonts w:ascii="Times New Roman" w:hAnsi="Times New Roman"/>
          <w:sz w:val="28"/>
          <w:szCs w:val="28"/>
        </w:rPr>
        <w:t>світі</w:t>
      </w:r>
      <w:r w:rsidRPr="005B0C7E">
        <w:rPr>
          <w:rFonts w:ascii="Times New Roman" w:eastAsia="Times New Roman" w:hAnsi="Times New Roman"/>
          <w:sz w:val="28"/>
          <w:szCs w:val="28"/>
        </w:rPr>
        <w:t xml:space="preserve"> </w:t>
      </w:r>
      <w:r w:rsidRPr="005B0C7E">
        <w:rPr>
          <w:rFonts w:ascii="Times New Roman" w:hAnsi="Times New Roman"/>
          <w:sz w:val="28"/>
          <w:szCs w:val="28"/>
        </w:rPr>
        <w:t>відбувся</w:t>
      </w:r>
      <w:r w:rsidRPr="005B0C7E">
        <w:rPr>
          <w:rFonts w:ascii="Times New Roman" w:eastAsia="Times New Roman" w:hAnsi="Times New Roman"/>
          <w:sz w:val="28"/>
          <w:szCs w:val="28"/>
        </w:rPr>
        <w:t xml:space="preserve"> „</w:t>
      </w:r>
      <w:r w:rsidRPr="005B0C7E">
        <w:rPr>
          <w:rFonts w:ascii="Times New Roman" w:hAnsi="Times New Roman"/>
          <w:sz w:val="28"/>
          <w:szCs w:val="28"/>
        </w:rPr>
        <w:t>вибух</w:t>
      </w:r>
      <w:r w:rsidRPr="005B0C7E">
        <w:rPr>
          <w:rFonts w:ascii="Times New Roman" w:eastAsia="Times New Roman" w:hAnsi="Times New Roman"/>
          <w:sz w:val="28"/>
          <w:szCs w:val="28"/>
        </w:rPr>
        <w:t xml:space="preserve">” </w:t>
      </w:r>
      <w:proofErr w:type="gramStart"/>
      <w:r w:rsidRPr="005B0C7E">
        <w:rPr>
          <w:rFonts w:ascii="Times New Roman" w:hAnsi="Times New Roman"/>
          <w:sz w:val="28"/>
          <w:szCs w:val="28"/>
        </w:rPr>
        <w:t xml:space="preserve">комунікативних </w:t>
      </w:r>
      <w:r w:rsidRPr="005B0C7E">
        <w:rPr>
          <w:rFonts w:ascii="Times New Roman" w:eastAsia="Times New Roman" w:hAnsi="Times New Roman"/>
          <w:sz w:val="28"/>
          <w:szCs w:val="28"/>
        </w:rPr>
        <w:t xml:space="preserve"> </w:t>
      </w:r>
      <w:r w:rsidRPr="005B0C7E">
        <w:rPr>
          <w:rFonts w:ascii="Times New Roman" w:hAnsi="Times New Roman"/>
          <w:sz w:val="28"/>
          <w:szCs w:val="28"/>
        </w:rPr>
        <w:t>технологій</w:t>
      </w:r>
      <w:proofErr w:type="gramEnd"/>
      <w:r w:rsidRPr="005B0C7E">
        <w:rPr>
          <w:rFonts w:ascii="Times New Roman" w:eastAsia="Times New Roman" w:hAnsi="Times New Roman"/>
          <w:sz w:val="28"/>
          <w:szCs w:val="28"/>
        </w:rPr>
        <w:t xml:space="preserve">, </w:t>
      </w:r>
      <w:r w:rsidRPr="005B0C7E">
        <w:rPr>
          <w:rFonts w:ascii="Times New Roman" w:hAnsi="Times New Roman"/>
          <w:sz w:val="28"/>
          <w:szCs w:val="28"/>
        </w:rPr>
        <w:t>які</w:t>
      </w:r>
      <w:r w:rsidRPr="005B0C7E">
        <w:rPr>
          <w:rFonts w:ascii="Times New Roman" w:eastAsia="Times New Roman" w:hAnsi="Times New Roman"/>
          <w:sz w:val="28"/>
          <w:szCs w:val="28"/>
        </w:rPr>
        <w:t xml:space="preserve"> </w:t>
      </w:r>
      <w:r w:rsidRPr="005B0C7E">
        <w:rPr>
          <w:rFonts w:ascii="Times New Roman" w:hAnsi="Times New Roman"/>
          <w:sz w:val="28"/>
          <w:szCs w:val="28"/>
        </w:rPr>
        <w:t>сьогодні</w:t>
      </w:r>
      <w:r w:rsidRPr="005B0C7E">
        <w:rPr>
          <w:rFonts w:ascii="Times New Roman" w:eastAsia="Times New Roman" w:hAnsi="Times New Roman"/>
          <w:sz w:val="28"/>
          <w:szCs w:val="28"/>
        </w:rPr>
        <w:t xml:space="preserve"> </w:t>
      </w:r>
      <w:r w:rsidRPr="005B0C7E">
        <w:rPr>
          <w:rFonts w:ascii="Times New Roman" w:hAnsi="Times New Roman"/>
          <w:sz w:val="28"/>
          <w:szCs w:val="28"/>
        </w:rPr>
        <w:t>стали</w:t>
      </w:r>
      <w:r w:rsidRPr="005B0C7E">
        <w:rPr>
          <w:rFonts w:ascii="Times New Roman" w:eastAsia="Times New Roman" w:hAnsi="Times New Roman"/>
          <w:sz w:val="28"/>
          <w:szCs w:val="28"/>
        </w:rPr>
        <w:t xml:space="preserve"> </w:t>
      </w:r>
      <w:r w:rsidRPr="005B0C7E">
        <w:rPr>
          <w:rFonts w:ascii="Times New Roman" w:hAnsi="Times New Roman"/>
          <w:sz w:val="28"/>
          <w:szCs w:val="28"/>
        </w:rPr>
        <w:t>невід</w:t>
      </w:r>
      <w:r w:rsidRPr="005B0C7E">
        <w:rPr>
          <w:rFonts w:ascii="Times New Roman" w:eastAsia="Times New Roman" w:hAnsi="Times New Roman"/>
          <w:sz w:val="28"/>
          <w:szCs w:val="28"/>
        </w:rPr>
        <w:t>’</w:t>
      </w:r>
      <w:r w:rsidRPr="005B0C7E">
        <w:rPr>
          <w:rFonts w:ascii="Times New Roman" w:hAnsi="Times New Roman"/>
          <w:sz w:val="28"/>
          <w:szCs w:val="28"/>
        </w:rPr>
        <w:t>ємною</w:t>
      </w:r>
      <w:r w:rsidRPr="005B0C7E">
        <w:rPr>
          <w:rFonts w:ascii="Times New Roman" w:eastAsia="Times New Roman" w:hAnsi="Times New Roman"/>
          <w:sz w:val="28"/>
          <w:szCs w:val="28"/>
        </w:rPr>
        <w:t xml:space="preserve"> </w:t>
      </w:r>
      <w:r w:rsidRPr="005B0C7E">
        <w:rPr>
          <w:rFonts w:ascii="Times New Roman" w:hAnsi="Times New Roman"/>
          <w:sz w:val="28"/>
          <w:szCs w:val="28"/>
        </w:rPr>
        <w:t>частиною</w:t>
      </w:r>
      <w:r w:rsidRPr="005B0C7E">
        <w:rPr>
          <w:rFonts w:ascii="Times New Roman" w:eastAsia="Times New Roman" w:hAnsi="Times New Roman"/>
          <w:sz w:val="28"/>
          <w:szCs w:val="28"/>
        </w:rPr>
        <w:t xml:space="preserve"> </w:t>
      </w:r>
      <w:r w:rsidRPr="005B0C7E">
        <w:rPr>
          <w:rFonts w:ascii="Times New Roman" w:hAnsi="Times New Roman"/>
          <w:sz w:val="28"/>
          <w:szCs w:val="28"/>
        </w:rPr>
        <w:t>життя</w:t>
      </w:r>
      <w:r w:rsidRPr="005B0C7E">
        <w:rPr>
          <w:rFonts w:ascii="Times New Roman" w:eastAsia="Times New Roman" w:hAnsi="Times New Roman"/>
          <w:sz w:val="28"/>
          <w:szCs w:val="28"/>
        </w:rPr>
        <w:t xml:space="preserve"> </w:t>
      </w:r>
      <w:r w:rsidRPr="005B0C7E">
        <w:rPr>
          <w:rFonts w:ascii="Times New Roman" w:hAnsi="Times New Roman"/>
          <w:sz w:val="28"/>
          <w:szCs w:val="28"/>
        </w:rPr>
        <w:t>кожної</w:t>
      </w:r>
      <w:r w:rsidRPr="005B0C7E">
        <w:rPr>
          <w:rFonts w:ascii="Times New Roman" w:eastAsia="Times New Roman" w:hAnsi="Times New Roman"/>
          <w:sz w:val="28"/>
          <w:szCs w:val="28"/>
        </w:rPr>
        <w:t xml:space="preserve"> </w:t>
      </w:r>
      <w:r w:rsidRPr="005B0C7E">
        <w:rPr>
          <w:rFonts w:ascii="Times New Roman" w:hAnsi="Times New Roman"/>
          <w:sz w:val="28"/>
          <w:szCs w:val="28"/>
        </w:rPr>
        <w:t>людини</w:t>
      </w:r>
      <w:r w:rsidRPr="005B0C7E">
        <w:rPr>
          <w:rFonts w:ascii="Times New Roman" w:eastAsia="Times New Roman" w:hAnsi="Times New Roman"/>
          <w:sz w:val="28"/>
          <w:szCs w:val="28"/>
        </w:rPr>
        <w:t xml:space="preserve">, </w:t>
      </w:r>
      <w:r w:rsidRPr="005B0C7E">
        <w:rPr>
          <w:rFonts w:ascii="Times New Roman" w:hAnsi="Times New Roman"/>
          <w:sz w:val="28"/>
          <w:szCs w:val="28"/>
        </w:rPr>
        <w:t>оскільки</w:t>
      </w:r>
      <w:r w:rsidRPr="005B0C7E">
        <w:rPr>
          <w:rFonts w:ascii="Times New Roman" w:eastAsia="Times New Roman" w:hAnsi="Times New Roman"/>
          <w:sz w:val="28"/>
          <w:szCs w:val="28"/>
        </w:rPr>
        <w:t xml:space="preserve"> </w:t>
      </w:r>
      <w:r w:rsidRPr="005B0C7E">
        <w:rPr>
          <w:rFonts w:ascii="Times New Roman" w:hAnsi="Times New Roman"/>
          <w:sz w:val="28"/>
          <w:szCs w:val="28"/>
        </w:rPr>
        <w:t>вони</w:t>
      </w:r>
      <w:r w:rsidRPr="005B0C7E">
        <w:rPr>
          <w:rFonts w:ascii="Times New Roman" w:eastAsia="Times New Roman" w:hAnsi="Times New Roman"/>
          <w:sz w:val="28"/>
          <w:szCs w:val="28"/>
        </w:rPr>
        <w:t xml:space="preserve"> </w:t>
      </w:r>
      <w:r w:rsidRPr="005B0C7E">
        <w:rPr>
          <w:rFonts w:ascii="Times New Roman" w:hAnsi="Times New Roman"/>
          <w:sz w:val="28"/>
          <w:szCs w:val="28"/>
        </w:rPr>
        <w:t>забезпечують</w:t>
      </w:r>
      <w:r w:rsidRPr="005B0C7E">
        <w:rPr>
          <w:rFonts w:ascii="Times New Roman" w:eastAsia="Times New Roman" w:hAnsi="Times New Roman"/>
          <w:sz w:val="28"/>
          <w:szCs w:val="28"/>
        </w:rPr>
        <w:t xml:space="preserve"> </w:t>
      </w:r>
      <w:r w:rsidRPr="005B0C7E">
        <w:rPr>
          <w:rFonts w:ascii="Times New Roman" w:hAnsi="Times New Roman"/>
          <w:sz w:val="28"/>
          <w:szCs w:val="28"/>
        </w:rPr>
        <w:t>створення</w:t>
      </w:r>
      <w:r w:rsidRPr="005B0C7E">
        <w:rPr>
          <w:rFonts w:ascii="Times New Roman" w:eastAsia="Times New Roman" w:hAnsi="Times New Roman"/>
          <w:sz w:val="28"/>
          <w:szCs w:val="28"/>
        </w:rPr>
        <w:t xml:space="preserve">, </w:t>
      </w:r>
      <w:r w:rsidRPr="005B0C7E">
        <w:rPr>
          <w:rFonts w:ascii="Times New Roman" w:hAnsi="Times New Roman"/>
          <w:sz w:val="28"/>
          <w:szCs w:val="28"/>
        </w:rPr>
        <w:t>збереження</w:t>
      </w:r>
      <w:r w:rsidRPr="005B0C7E">
        <w:rPr>
          <w:rFonts w:ascii="Times New Roman" w:eastAsia="Times New Roman" w:hAnsi="Times New Roman"/>
          <w:sz w:val="28"/>
          <w:szCs w:val="28"/>
        </w:rPr>
        <w:t xml:space="preserve">, </w:t>
      </w:r>
      <w:r w:rsidRPr="005B0C7E">
        <w:rPr>
          <w:rFonts w:ascii="Times New Roman" w:hAnsi="Times New Roman"/>
          <w:sz w:val="28"/>
          <w:szCs w:val="28"/>
        </w:rPr>
        <w:t>обробку</w:t>
      </w:r>
      <w:r w:rsidRPr="005B0C7E">
        <w:rPr>
          <w:rFonts w:ascii="Times New Roman" w:eastAsia="Times New Roman" w:hAnsi="Times New Roman"/>
          <w:sz w:val="28"/>
          <w:szCs w:val="28"/>
        </w:rPr>
        <w:t xml:space="preserve"> </w:t>
      </w:r>
      <w:r w:rsidRPr="005B0C7E">
        <w:rPr>
          <w:rFonts w:ascii="Times New Roman" w:hAnsi="Times New Roman"/>
          <w:sz w:val="28"/>
          <w:szCs w:val="28"/>
        </w:rPr>
        <w:t>і</w:t>
      </w:r>
      <w:r w:rsidRPr="005B0C7E">
        <w:rPr>
          <w:rFonts w:ascii="Times New Roman" w:eastAsia="Times New Roman" w:hAnsi="Times New Roman"/>
          <w:sz w:val="28"/>
          <w:szCs w:val="28"/>
        </w:rPr>
        <w:t xml:space="preserve"> </w:t>
      </w:r>
      <w:r w:rsidRPr="005B0C7E">
        <w:rPr>
          <w:rFonts w:ascii="Times New Roman" w:hAnsi="Times New Roman"/>
          <w:sz w:val="28"/>
          <w:szCs w:val="28"/>
        </w:rPr>
        <w:t>доступ</w:t>
      </w:r>
      <w:r w:rsidRPr="005B0C7E">
        <w:rPr>
          <w:rFonts w:ascii="Times New Roman" w:eastAsia="Times New Roman" w:hAnsi="Times New Roman"/>
          <w:sz w:val="28"/>
          <w:szCs w:val="28"/>
        </w:rPr>
        <w:t xml:space="preserve"> </w:t>
      </w:r>
      <w:r w:rsidRPr="005B0C7E">
        <w:rPr>
          <w:rFonts w:ascii="Times New Roman" w:hAnsi="Times New Roman"/>
          <w:sz w:val="28"/>
          <w:szCs w:val="28"/>
        </w:rPr>
        <w:t>до</w:t>
      </w:r>
      <w:r w:rsidRPr="005B0C7E">
        <w:rPr>
          <w:rFonts w:ascii="Times New Roman" w:eastAsia="Times New Roman" w:hAnsi="Times New Roman"/>
          <w:sz w:val="28"/>
          <w:szCs w:val="28"/>
        </w:rPr>
        <w:t xml:space="preserve"> </w:t>
      </w:r>
      <w:r w:rsidRPr="005B0C7E">
        <w:rPr>
          <w:rFonts w:ascii="Times New Roman" w:hAnsi="Times New Roman"/>
          <w:sz w:val="28"/>
          <w:szCs w:val="28"/>
        </w:rPr>
        <w:t>інформації</w:t>
      </w:r>
      <w:r w:rsidRPr="005B0C7E">
        <w:rPr>
          <w:rFonts w:ascii="Times New Roman" w:eastAsia="Times New Roman" w:hAnsi="Times New Roman"/>
          <w:sz w:val="28"/>
          <w:szCs w:val="28"/>
        </w:rPr>
        <w:t xml:space="preserve">. </w:t>
      </w:r>
    </w:p>
    <w:p w:rsidR="000D6FA6" w:rsidRPr="005B0C7E" w:rsidRDefault="000D6FA6" w:rsidP="000D6FA6">
      <w:pPr>
        <w:spacing w:after="0" w:line="360" w:lineRule="auto"/>
        <w:ind w:left="2" w:right="41" w:firstLine="709"/>
        <w:jc w:val="both"/>
        <w:rPr>
          <w:rFonts w:ascii="Times New Roman" w:hAnsi="Times New Roman"/>
          <w:sz w:val="28"/>
          <w:szCs w:val="28"/>
        </w:rPr>
      </w:pPr>
      <w:r w:rsidRPr="005B0C7E">
        <w:rPr>
          <w:rFonts w:ascii="Times New Roman" w:hAnsi="Times New Roman"/>
          <w:sz w:val="28"/>
          <w:szCs w:val="28"/>
        </w:rPr>
        <w:t>При</w:t>
      </w:r>
      <w:r w:rsidRPr="005B0C7E">
        <w:rPr>
          <w:rFonts w:ascii="Times New Roman" w:eastAsia="Times New Roman" w:hAnsi="Times New Roman"/>
          <w:sz w:val="28"/>
          <w:szCs w:val="28"/>
        </w:rPr>
        <w:t xml:space="preserve"> </w:t>
      </w:r>
      <w:r w:rsidRPr="005B0C7E">
        <w:rPr>
          <w:rFonts w:ascii="Times New Roman" w:hAnsi="Times New Roman"/>
          <w:sz w:val="28"/>
          <w:szCs w:val="28"/>
        </w:rPr>
        <w:t>цьому</w:t>
      </w:r>
      <w:r w:rsidRPr="005B0C7E">
        <w:rPr>
          <w:rFonts w:ascii="Times New Roman" w:eastAsia="Times New Roman" w:hAnsi="Times New Roman"/>
          <w:sz w:val="28"/>
          <w:szCs w:val="28"/>
        </w:rPr>
        <w:t xml:space="preserve"> </w:t>
      </w:r>
      <w:r w:rsidRPr="005B0C7E">
        <w:rPr>
          <w:rFonts w:ascii="Times New Roman" w:hAnsi="Times New Roman"/>
          <w:sz w:val="28"/>
          <w:szCs w:val="28"/>
        </w:rPr>
        <w:t>особливу</w:t>
      </w:r>
      <w:r w:rsidRPr="005B0C7E">
        <w:rPr>
          <w:rFonts w:ascii="Times New Roman" w:eastAsia="Times New Roman" w:hAnsi="Times New Roman"/>
          <w:sz w:val="28"/>
          <w:szCs w:val="28"/>
        </w:rPr>
        <w:t xml:space="preserve"> </w:t>
      </w:r>
      <w:r w:rsidRPr="005B0C7E">
        <w:rPr>
          <w:rFonts w:ascii="Times New Roman" w:hAnsi="Times New Roman"/>
          <w:sz w:val="28"/>
          <w:szCs w:val="28"/>
        </w:rPr>
        <w:t>увагу</w:t>
      </w:r>
      <w:r w:rsidRPr="005B0C7E">
        <w:rPr>
          <w:rFonts w:ascii="Times New Roman" w:eastAsia="Times New Roman" w:hAnsi="Times New Roman"/>
          <w:sz w:val="28"/>
          <w:szCs w:val="28"/>
        </w:rPr>
        <w:t xml:space="preserve"> </w:t>
      </w:r>
      <w:r w:rsidRPr="005B0C7E">
        <w:rPr>
          <w:rFonts w:ascii="Times New Roman" w:hAnsi="Times New Roman"/>
          <w:sz w:val="28"/>
          <w:szCs w:val="28"/>
        </w:rPr>
        <w:t>слід</w:t>
      </w:r>
      <w:r w:rsidRPr="005B0C7E">
        <w:rPr>
          <w:rFonts w:ascii="Times New Roman" w:eastAsia="Times New Roman" w:hAnsi="Times New Roman"/>
          <w:sz w:val="28"/>
          <w:szCs w:val="28"/>
        </w:rPr>
        <w:t xml:space="preserve"> </w:t>
      </w:r>
      <w:r w:rsidRPr="005B0C7E">
        <w:rPr>
          <w:rFonts w:ascii="Times New Roman" w:hAnsi="Times New Roman"/>
          <w:sz w:val="28"/>
          <w:szCs w:val="28"/>
        </w:rPr>
        <w:t>звернути</w:t>
      </w:r>
      <w:r w:rsidRPr="005B0C7E">
        <w:rPr>
          <w:rFonts w:ascii="Times New Roman" w:eastAsia="Times New Roman" w:hAnsi="Times New Roman"/>
          <w:sz w:val="28"/>
          <w:szCs w:val="28"/>
        </w:rPr>
        <w:t xml:space="preserve"> </w:t>
      </w:r>
      <w:r w:rsidRPr="005B0C7E">
        <w:rPr>
          <w:rFonts w:ascii="Times New Roman" w:hAnsi="Times New Roman"/>
          <w:sz w:val="28"/>
          <w:szCs w:val="28"/>
        </w:rPr>
        <w:t>на</w:t>
      </w:r>
      <w:r w:rsidRPr="005B0C7E">
        <w:rPr>
          <w:rFonts w:ascii="Times New Roman" w:eastAsia="Times New Roman" w:hAnsi="Times New Roman"/>
          <w:sz w:val="28"/>
          <w:szCs w:val="28"/>
        </w:rPr>
        <w:t xml:space="preserve"> </w:t>
      </w:r>
      <w:r w:rsidRPr="005B0C7E">
        <w:rPr>
          <w:rFonts w:ascii="Times New Roman" w:hAnsi="Times New Roman"/>
          <w:sz w:val="28"/>
          <w:szCs w:val="28"/>
        </w:rPr>
        <w:t>комунікативні</w:t>
      </w:r>
      <w:r w:rsidRPr="005B0C7E">
        <w:rPr>
          <w:rFonts w:ascii="Times New Roman" w:eastAsia="Times New Roman" w:hAnsi="Times New Roman"/>
          <w:sz w:val="28"/>
          <w:szCs w:val="28"/>
        </w:rPr>
        <w:t xml:space="preserve"> </w:t>
      </w:r>
      <w:r w:rsidRPr="005B0C7E">
        <w:rPr>
          <w:rFonts w:ascii="Times New Roman" w:hAnsi="Times New Roman"/>
          <w:sz w:val="28"/>
          <w:szCs w:val="28"/>
        </w:rPr>
        <w:t>процеси</w:t>
      </w:r>
      <w:r w:rsidRPr="005B0C7E">
        <w:rPr>
          <w:rFonts w:ascii="Times New Roman" w:eastAsia="Times New Roman" w:hAnsi="Times New Roman"/>
          <w:sz w:val="28"/>
          <w:szCs w:val="28"/>
        </w:rPr>
        <w:t xml:space="preserve"> </w:t>
      </w:r>
      <w:r w:rsidRPr="005B0C7E">
        <w:rPr>
          <w:rFonts w:ascii="Times New Roman" w:hAnsi="Times New Roman"/>
          <w:sz w:val="28"/>
          <w:szCs w:val="28"/>
        </w:rPr>
        <w:t>в</w:t>
      </w:r>
      <w:r w:rsidRPr="005B0C7E">
        <w:rPr>
          <w:rFonts w:ascii="Times New Roman" w:eastAsia="Times New Roman" w:hAnsi="Times New Roman"/>
          <w:sz w:val="28"/>
          <w:szCs w:val="28"/>
        </w:rPr>
        <w:t xml:space="preserve"> </w:t>
      </w:r>
      <w:r w:rsidRPr="005B0C7E">
        <w:rPr>
          <w:rFonts w:ascii="Times New Roman" w:hAnsi="Times New Roman"/>
          <w:sz w:val="28"/>
          <w:szCs w:val="28"/>
        </w:rPr>
        <w:t>політиці</w:t>
      </w:r>
      <w:r w:rsidRPr="005B0C7E">
        <w:rPr>
          <w:rFonts w:ascii="Times New Roman" w:eastAsia="Times New Roman" w:hAnsi="Times New Roman"/>
          <w:sz w:val="28"/>
          <w:szCs w:val="28"/>
        </w:rPr>
        <w:t xml:space="preserve">. </w:t>
      </w:r>
      <w:r w:rsidRPr="005B0C7E">
        <w:rPr>
          <w:rFonts w:ascii="Times New Roman" w:hAnsi="Times New Roman"/>
          <w:sz w:val="28"/>
          <w:szCs w:val="28"/>
        </w:rPr>
        <w:t>Адже</w:t>
      </w:r>
      <w:r w:rsidRPr="005B0C7E">
        <w:rPr>
          <w:rFonts w:ascii="Times New Roman" w:eastAsia="Times New Roman" w:hAnsi="Times New Roman"/>
          <w:sz w:val="28"/>
          <w:szCs w:val="28"/>
        </w:rPr>
        <w:t xml:space="preserve"> </w:t>
      </w:r>
      <w:r w:rsidRPr="005B0C7E">
        <w:rPr>
          <w:rFonts w:ascii="Times New Roman" w:hAnsi="Times New Roman"/>
          <w:sz w:val="28"/>
          <w:szCs w:val="28"/>
        </w:rPr>
        <w:t>тут</w:t>
      </w:r>
      <w:r w:rsidRPr="005B0C7E">
        <w:rPr>
          <w:rFonts w:ascii="Times New Roman" w:eastAsia="Times New Roman" w:hAnsi="Times New Roman"/>
          <w:sz w:val="28"/>
          <w:szCs w:val="28"/>
        </w:rPr>
        <w:t xml:space="preserve"> </w:t>
      </w:r>
      <w:r w:rsidRPr="005B0C7E">
        <w:rPr>
          <w:rFonts w:ascii="Times New Roman" w:hAnsi="Times New Roman"/>
          <w:sz w:val="28"/>
          <w:szCs w:val="28"/>
        </w:rPr>
        <w:t>необхідною</w:t>
      </w:r>
      <w:r w:rsidRPr="005B0C7E">
        <w:rPr>
          <w:rFonts w:ascii="Times New Roman" w:eastAsia="Times New Roman" w:hAnsi="Times New Roman"/>
          <w:sz w:val="28"/>
          <w:szCs w:val="28"/>
        </w:rPr>
        <w:t xml:space="preserve"> </w:t>
      </w:r>
      <w:r w:rsidRPr="005B0C7E">
        <w:rPr>
          <w:rFonts w:ascii="Times New Roman" w:hAnsi="Times New Roman"/>
          <w:sz w:val="28"/>
          <w:szCs w:val="28"/>
        </w:rPr>
        <w:t>є</w:t>
      </w:r>
      <w:r w:rsidRPr="005B0C7E">
        <w:rPr>
          <w:rFonts w:ascii="Times New Roman" w:eastAsia="Times New Roman" w:hAnsi="Times New Roman"/>
          <w:sz w:val="28"/>
          <w:szCs w:val="28"/>
        </w:rPr>
        <w:t xml:space="preserve"> </w:t>
      </w:r>
      <w:r w:rsidRPr="005B0C7E">
        <w:rPr>
          <w:rFonts w:ascii="Times New Roman" w:hAnsi="Times New Roman"/>
          <w:sz w:val="28"/>
          <w:szCs w:val="28"/>
        </w:rPr>
        <w:t>наявність</w:t>
      </w:r>
      <w:r w:rsidRPr="005B0C7E">
        <w:rPr>
          <w:rFonts w:ascii="Times New Roman" w:eastAsia="Times New Roman" w:hAnsi="Times New Roman"/>
          <w:sz w:val="28"/>
          <w:szCs w:val="28"/>
        </w:rPr>
        <w:t xml:space="preserve"> </w:t>
      </w:r>
      <w:r w:rsidRPr="005B0C7E">
        <w:rPr>
          <w:rFonts w:ascii="Times New Roman" w:hAnsi="Times New Roman"/>
          <w:sz w:val="28"/>
          <w:szCs w:val="28"/>
        </w:rPr>
        <w:t>постійного</w:t>
      </w:r>
      <w:r w:rsidRPr="005B0C7E">
        <w:rPr>
          <w:rFonts w:ascii="Times New Roman" w:eastAsia="Times New Roman" w:hAnsi="Times New Roman"/>
          <w:sz w:val="28"/>
          <w:szCs w:val="28"/>
        </w:rPr>
        <w:t xml:space="preserve"> </w:t>
      </w:r>
      <w:r w:rsidRPr="005B0C7E">
        <w:rPr>
          <w:rFonts w:ascii="Times New Roman" w:hAnsi="Times New Roman"/>
          <w:sz w:val="28"/>
          <w:szCs w:val="28"/>
        </w:rPr>
        <w:t>зв</w:t>
      </w:r>
      <w:r w:rsidRPr="005B0C7E">
        <w:rPr>
          <w:rFonts w:ascii="Times New Roman" w:eastAsia="Times New Roman" w:hAnsi="Times New Roman"/>
          <w:sz w:val="28"/>
          <w:szCs w:val="28"/>
        </w:rPr>
        <w:t>’</w:t>
      </w:r>
      <w:r w:rsidRPr="005B0C7E">
        <w:rPr>
          <w:rFonts w:ascii="Times New Roman" w:hAnsi="Times New Roman"/>
          <w:sz w:val="28"/>
          <w:szCs w:val="28"/>
        </w:rPr>
        <w:t>язку</w:t>
      </w:r>
      <w:r w:rsidRPr="005B0C7E">
        <w:rPr>
          <w:rFonts w:ascii="Times New Roman" w:eastAsia="Times New Roman" w:hAnsi="Times New Roman"/>
          <w:sz w:val="28"/>
          <w:szCs w:val="28"/>
        </w:rPr>
        <w:t xml:space="preserve"> </w:t>
      </w:r>
      <w:r w:rsidRPr="005B0C7E">
        <w:rPr>
          <w:rFonts w:ascii="Times New Roman" w:hAnsi="Times New Roman"/>
          <w:sz w:val="28"/>
          <w:szCs w:val="28"/>
        </w:rPr>
        <w:t>між</w:t>
      </w:r>
      <w:r w:rsidRPr="005B0C7E">
        <w:rPr>
          <w:rFonts w:ascii="Times New Roman" w:eastAsia="Times New Roman" w:hAnsi="Times New Roman"/>
          <w:sz w:val="28"/>
          <w:szCs w:val="28"/>
        </w:rPr>
        <w:t xml:space="preserve"> </w:t>
      </w:r>
      <w:r w:rsidRPr="005B0C7E">
        <w:rPr>
          <w:rFonts w:ascii="Times New Roman" w:hAnsi="Times New Roman"/>
          <w:sz w:val="28"/>
          <w:szCs w:val="28"/>
        </w:rPr>
        <w:t>владними</w:t>
      </w:r>
      <w:r w:rsidRPr="005B0C7E">
        <w:rPr>
          <w:rFonts w:ascii="Times New Roman" w:eastAsia="Times New Roman" w:hAnsi="Times New Roman"/>
          <w:sz w:val="28"/>
          <w:szCs w:val="28"/>
        </w:rPr>
        <w:t xml:space="preserve"> </w:t>
      </w:r>
      <w:r w:rsidRPr="005B0C7E">
        <w:rPr>
          <w:rFonts w:ascii="Times New Roman" w:hAnsi="Times New Roman"/>
          <w:sz w:val="28"/>
          <w:szCs w:val="28"/>
        </w:rPr>
        <w:t>структурами</w:t>
      </w:r>
      <w:r w:rsidRPr="005B0C7E">
        <w:rPr>
          <w:rFonts w:ascii="Times New Roman" w:eastAsia="Times New Roman" w:hAnsi="Times New Roman"/>
          <w:sz w:val="28"/>
          <w:szCs w:val="28"/>
        </w:rPr>
        <w:t xml:space="preserve">, </w:t>
      </w:r>
      <w:r w:rsidRPr="005B0C7E">
        <w:rPr>
          <w:rFonts w:ascii="Times New Roman" w:hAnsi="Times New Roman"/>
          <w:sz w:val="28"/>
          <w:szCs w:val="28"/>
        </w:rPr>
        <w:t>політичними</w:t>
      </w:r>
      <w:r w:rsidRPr="005B0C7E">
        <w:rPr>
          <w:rFonts w:ascii="Times New Roman" w:eastAsia="Times New Roman" w:hAnsi="Times New Roman"/>
          <w:sz w:val="28"/>
          <w:szCs w:val="28"/>
        </w:rPr>
        <w:t xml:space="preserve"> </w:t>
      </w:r>
      <w:r w:rsidRPr="005B0C7E">
        <w:rPr>
          <w:rFonts w:ascii="Times New Roman" w:hAnsi="Times New Roman"/>
          <w:sz w:val="28"/>
          <w:szCs w:val="28"/>
        </w:rPr>
        <w:t>партіями</w:t>
      </w:r>
      <w:r w:rsidRPr="005B0C7E">
        <w:rPr>
          <w:rFonts w:ascii="Times New Roman" w:eastAsia="Times New Roman" w:hAnsi="Times New Roman"/>
          <w:sz w:val="28"/>
          <w:szCs w:val="28"/>
        </w:rPr>
        <w:t xml:space="preserve">, </w:t>
      </w:r>
      <w:r w:rsidRPr="005B0C7E">
        <w:rPr>
          <w:rFonts w:ascii="Times New Roman" w:hAnsi="Times New Roman"/>
          <w:sz w:val="28"/>
          <w:szCs w:val="28"/>
        </w:rPr>
        <w:t>громадськими</w:t>
      </w:r>
      <w:r w:rsidRPr="005B0C7E">
        <w:rPr>
          <w:rFonts w:ascii="Times New Roman" w:eastAsia="Times New Roman" w:hAnsi="Times New Roman"/>
          <w:sz w:val="28"/>
          <w:szCs w:val="28"/>
        </w:rPr>
        <w:t xml:space="preserve"> </w:t>
      </w:r>
      <w:r w:rsidRPr="005B0C7E">
        <w:rPr>
          <w:rFonts w:ascii="Times New Roman" w:hAnsi="Times New Roman"/>
          <w:sz w:val="28"/>
          <w:szCs w:val="28"/>
        </w:rPr>
        <w:t>організаціями</w:t>
      </w:r>
      <w:r w:rsidRPr="005B0C7E">
        <w:rPr>
          <w:rFonts w:ascii="Times New Roman" w:eastAsia="Times New Roman" w:hAnsi="Times New Roman"/>
          <w:sz w:val="28"/>
          <w:szCs w:val="28"/>
        </w:rPr>
        <w:t xml:space="preserve">, </w:t>
      </w:r>
      <w:r w:rsidRPr="005B0C7E">
        <w:rPr>
          <w:rFonts w:ascii="Times New Roman" w:hAnsi="Times New Roman"/>
          <w:sz w:val="28"/>
          <w:szCs w:val="28"/>
        </w:rPr>
        <w:t>об</w:t>
      </w:r>
      <w:r w:rsidRPr="005B0C7E">
        <w:rPr>
          <w:rFonts w:ascii="Times New Roman" w:eastAsia="Times New Roman" w:hAnsi="Times New Roman"/>
          <w:sz w:val="28"/>
          <w:szCs w:val="28"/>
        </w:rPr>
        <w:t>’</w:t>
      </w:r>
      <w:r w:rsidRPr="005B0C7E">
        <w:rPr>
          <w:rFonts w:ascii="Times New Roman" w:hAnsi="Times New Roman"/>
          <w:sz w:val="28"/>
          <w:szCs w:val="28"/>
        </w:rPr>
        <w:t>єднаннями</w:t>
      </w:r>
      <w:r w:rsidRPr="005B0C7E">
        <w:rPr>
          <w:rFonts w:ascii="Times New Roman" w:eastAsia="Times New Roman" w:hAnsi="Times New Roman"/>
          <w:sz w:val="28"/>
          <w:szCs w:val="28"/>
        </w:rPr>
        <w:t xml:space="preserve">, </w:t>
      </w:r>
      <w:r w:rsidRPr="005B0C7E">
        <w:rPr>
          <w:rFonts w:ascii="Times New Roman" w:hAnsi="Times New Roman"/>
          <w:sz w:val="28"/>
          <w:szCs w:val="28"/>
        </w:rPr>
        <w:t>лобістськими</w:t>
      </w:r>
      <w:r w:rsidRPr="005B0C7E">
        <w:rPr>
          <w:rFonts w:ascii="Times New Roman" w:eastAsia="Times New Roman" w:hAnsi="Times New Roman"/>
          <w:sz w:val="28"/>
          <w:szCs w:val="28"/>
        </w:rPr>
        <w:t xml:space="preserve"> </w:t>
      </w:r>
      <w:r w:rsidRPr="005B0C7E">
        <w:rPr>
          <w:rFonts w:ascii="Times New Roman" w:hAnsi="Times New Roman"/>
          <w:sz w:val="28"/>
          <w:szCs w:val="28"/>
        </w:rPr>
        <w:t>угрупованнями</w:t>
      </w:r>
      <w:r w:rsidRPr="005B0C7E">
        <w:rPr>
          <w:rFonts w:ascii="Times New Roman" w:eastAsia="Times New Roman" w:hAnsi="Times New Roman"/>
          <w:sz w:val="28"/>
          <w:szCs w:val="28"/>
        </w:rPr>
        <w:t xml:space="preserve">, </w:t>
      </w:r>
      <w:r w:rsidRPr="005B0C7E">
        <w:rPr>
          <w:rFonts w:ascii="Times New Roman" w:hAnsi="Times New Roman"/>
          <w:sz w:val="28"/>
          <w:szCs w:val="28"/>
        </w:rPr>
        <w:t>засобами</w:t>
      </w:r>
      <w:r w:rsidRPr="005B0C7E">
        <w:rPr>
          <w:rFonts w:ascii="Times New Roman" w:eastAsia="Times New Roman" w:hAnsi="Times New Roman"/>
          <w:sz w:val="28"/>
          <w:szCs w:val="28"/>
        </w:rPr>
        <w:t xml:space="preserve"> </w:t>
      </w:r>
      <w:r w:rsidRPr="005B0C7E">
        <w:rPr>
          <w:rFonts w:ascii="Times New Roman" w:hAnsi="Times New Roman"/>
          <w:sz w:val="28"/>
          <w:szCs w:val="28"/>
        </w:rPr>
        <w:t>масової</w:t>
      </w:r>
      <w:r w:rsidRPr="005B0C7E">
        <w:rPr>
          <w:rFonts w:ascii="Times New Roman" w:eastAsia="Times New Roman" w:hAnsi="Times New Roman"/>
          <w:sz w:val="28"/>
          <w:szCs w:val="28"/>
        </w:rPr>
        <w:t xml:space="preserve"> </w:t>
      </w:r>
      <w:r w:rsidRPr="005B0C7E">
        <w:rPr>
          <w:rFonts w:ascii="Times New Roman" w:hAnsi="Times New Roman"/>
          <w:sz w:val="28"/>
          <w:szCs w:val="28"/>
        </w:rPr>
        <w:t>інформації</w:t>
      </w:r>
      <w:r w:rsidRPr="005B0C7E">
        <w:rPr>
          <w:rFonts w:ascii="Times New Roman" w:eastAsia="Times New Roman" w:hAnsi="Times New Roman"/>
          <w:sz w:val="28"/>
          <w:szCs w:val="28"/>
        </w:rPr>
        <w:t xml:space="preserve"> </w:t>
      </w:r>
      <w:r w:rsidRPr="005B0C7E">
        <w:rPr>
          <w:rFonts w:ascii="Times New Roman" w:hAnsi="Times New Roman"/>
          <w:sz w:val="28"/>
          <w:szCs w:val="28"/>
        </w:rPr>
        <w:t>і</w:t>
      </w:r>
      <w:r w:rsidRPr="005B0C7E">
        <w:rPr>
          <w:rFonts w:ascii="Times New Roman" w:eastAsia="Times New Roman" w:hAnsi="Times New Roman"/>
          <w:sz w:val="28"/>
          <w:szCs w:val="28"/>
        </w:rPr>
        <w:t xml:space="preserve"> </w:t>
      </w:r>
      <w:r w:rsidRPr="005B0C7E">
        <w:rPr>
          <w:rFonts w:ascii="Times New Roman" w:hAnsi="Times New Roman"/>
          <w:sz w:val="28"/>
          <w:szCs w:val="28"/>
        </w:rPr>
        <w:t>громадянами</w:t>
      </w:r>
      <w:r w:rsidRPr="005B0C7E">
        <w:rPr>
          <w:rFonts w:ascii="Times New Roman" w:eastAsia="Times New Roman" w:hAnsi="Times New Roman"/>
          <w:sz w:val="28"/>
          <w:szCs w:val="28"/>
        </w:rPr>
        <w:t xml:space="preserve"> </w:t>
      </w:r>
      <w:r w:rsidRPr="005B0C7E">
        <w:rPr>
          <w:rFonts w:ascii="Times New Roman" w:hAnsi="Times New Roman"/>
          <w:sz w:val="28"/>
          <w:szCs w:val="28"/>
        </w:rPr>
        <w:t>з</w:t>
      </w:r>
      <w:r w:rsidRPr="005B0C7E">
        <w:rPr>
          <w:rFonts w:ascii="Times New Roman" w:eastAsia="Times New Roman" w:hAnsi="Times New Roman"/>
          <w:sz w:val="28"/>
          <w:szCs w:val="28"/>
        </w:rPr>
        <w:t xml:space="preserve"> </w:t>
      </w:r>
      <w:r w:rsidRPr="005B0C7E">
        <w:rPr>
          <w:rFonts w:ascii="Times New Roman" w:hAnsi="Times New Roman"/>
          <w:sz w:val="28"/>
          <w:szCs w:val="28"/>
        </w:rPr>
        <w:t>приводу</w:t>
      </w:r>
      <w:r w:rsidRPr="005B0C7E">
        <w:rPr>
          <w:rFonts w:ascii="Times New Roman" w:eastAsia="Times New Roman" w:hAnsi="Times New Roman"/>
          <w:sz w:val="28"/>
          <w:szCs w:val="28"/>
        </w:rPr>
        <w:t xml:space="preserve"> </w:t>
      </w:r>
      <w:r w:rsidRPr="005B0C7E">
        <w:rPr>
          <w:rFonts w:ascii="Times New Roman" w:hAnsi="Times New Roman"/>
          <w:sz w:val="28"/>
          <w:szCs w:val="28"/>
        </w:rPr>
        <w:t>актуальних</w:t>
      </w:r>
      <w:r w:rsidRPr="005B0C7E">
        <w:rPr>
          <w:rFonts w:ascii="Times New Roman" w:eastAsia="Times New Roman" w:hAnsi="Times New Roman"/>
          <w:sz w:val="28"/>
          <w:szCs w:val="28"/>
        </w:rPr>
        <w:t xml:space="preserve"> </w:t>
      </w:r>
      <w:r w:rsidRPr="005B0C7E">
        <w:rPr>
          <w:rFonts w:ascii="Times New Roman" w:hAnsi="Times New Roman"/>
          <w:sz w:val="28"/>
          <w:szCs w:val="28"/>
        </w:rPr>
        <w:t>проблем</w:t>
      </w:r>
      <w:r w:rsidRPr="005B0C7E">
        <w:rPr>
          <w:rFonts w:ascii="Times New Roman" w:eastAsia="Times New Roman" w:hAnsi="Times New Roman"/>
          <w:sz w:val="28"/>
          <w:szCs w:val="28"/>
        </w:rPr>
        <w:t xml:space="preserve"> </w:t>
      </w:r>
      <w:r w:rsidRPr="005B0C7E">
        <w:rPr>
          <w:rFonts w:ascii="Times New Roman" w:hAnsi="Times New Roman"/>
          <w:sz w:val="28"/>
          <w:szCs w:val="28"/>
        </w:rPr>
        <w:t>громадсько</w:t>
      </w:r>
      <w:r w:rsidRPr="005B0C7E">
        <w:rPr>
          <w:rFonts w:ascii="Times New Roman" w:eastAsia="Times New Roman" w:hAnsi="Times New Roman"/>
          <w:sz w:val="28"/>
          <w:szCs w:val="28"/>
        </w:rPr>
        <w:t>-</w:t>
      </w:r>
      <w:r w:rsidRPr="005B0C7E">
        <w:rPr>
          <w:rFonts w:ascii="Times New Roman" w:hAnsi="Times New Roman"/>
          <w:sz w:val="28"/>
          <w:szCs w:val="28"/>
        </w:rPr>
        <w:t>політичного</w:t>
      </w:r>
      <w:r w:rsidRPr="005B0C7E">
        <w:rPr>
          <w:rFonts w:ascii="Times New Roman" w:eastAsia="Times New Roman" w:hAnsi="Times New Roman"/>
          <w:sz w:val="28"/>
          <w:szCs w:val="28"/>
        </w:rPr>
        <w:t xml:space="preserve"> </w:t>
      </w:r>
      <w:r w:rsidRPr="005B0C7E">
        <w:rPr>
          <w:rFonts w:ascii="Times New Roman" w:hAnsi="Times New Roman"/>
          <w:sz w:val="28"/>
          <w:szCs w:val="28"/>
        </w:rPr>
        <w:t>і</w:t>
      </w:r>
      <w:r w:rsidRPr="005B0C7E">
        <w:rPr>
          <w:rFonts w:ascii="Times New Roman" w:eastAsia="Times New Roman" w:hAnsi="Times New Roman"/>
          <w:sz w:val="28"/>
          <w:szCs w:val="28"/>
        </w:rPr>
        <w:t xml:space="preserve"> </w:t>
      </w:r>
      <w:r w:rsidRPr="005B0C7E">
        <w:rPr>
          <w:rFonts w:ascii="Times New Roman" w:hAnsi="Times New Roman"/>
          <w:sz w:val="28"/>
          <w:szCs w:val="28"/>
        </w:rPr>
        <w:t>соціально-економічного</w:t>
      </w:r>
      <w:r w:rsidRPr="005B0C7E">
        <w:rPr>
          <w:rFonts w:ascii="Times New Roman" w:eastAsia="Times New Roman" w:hAnsi="Times New Roman"/>
          <w:sz w:val="28"/>
          <w:szCs w:val="28"/>
        </w:rPr>
        <w:t xml:space="preserve"> </w:t>
      </w:r>
      <w:r w:rsidRPr="005B0C7E">
        <w:rPr>
          <w:rFonts w:ascii="Times New Roman" w:hAnsi="Times New Roman"/>
          <w:sz w:val="28"/>
          <w:szCs w:val="28"/>
        </w:rPr>
        <w:t>життя</w:t>
      </w:r>
      <w:r w:rsidRPr="005B0C7E">
        <w:rPr>
          <w:rFonts w:ascii="Times New Roman" w:eastAsia="Times New Roman" w:hAnsi="Times New Roman"/>
          <w:sz w:val="28"/>
          <w:szCs w:val="28"/>
        </w:rPr>
        <w:t xml:space="preserve">, </w:t>
      </w:r>
      <w:r w:rsidRPr="005B0C7E">
        <w:rPr>
          <w:rFonts w:ascii="Times New Roman" w:hAnsi="Times New Roman"/>
          <w:sz w:val="28"/>
          <w:szCs w:val="28"/>
        </w:rPr>
        <w:t>який</w:t>
      </w:r>
      <w:r w:rsidRPr="005B0C7E">
        <w:rPr>
          <w:rFonts w:ascii="Times New Roman" w:eastAsia="Times New Roman" w:hAnsi="Times New Roman"/>
          <w:sz w:val="28"/>
          <w:szCs w:val="28"/>
        </w:rPr>
        <w:t xml:space="preserve"> </w:t>
      </w:r>
      <w:r w:rsidRPr="005B0C7E">
        <w:rPr>
          <w:rFonts w:ascii="Times New Roman" w:hAnsi="Times New Roman"/>
          <w:sz w:val="28"/>
          <w:szCs w:val="28"/>
        </w:rPr>
        <w:t>забезпечується</w:t>
      </w:r>
      <w:r w:rsidRPr="005B0C7E">
        <w:rPr>
          <w:rFonts w:ascii="Times New Roman" w:eastAsia="Times New Roman" w:hAnsi="Times New Roman"/>
          <w:sz w:val="28"/>
          <w:szCs w:val="28"/>
        </w:rPr>
        <w:t xml:space="preserve"> </w:t>
      </w:r>
      <w:r w:rsidRPr="005B0C7E">
        <w:rPr>
          <w:rFonts w:ascii="Times New Roman" w:hAnsi="Times New Roman"/>
          <w:sz w:val="28"/>
          <w:szCs w:val="28"/>
        </w:rPr>
        <w:t>політичною</w:t>
      </w:r>
      <w:r w:rsidRPr="005B0C7E">
        <w:rPr>
          <w:rFonts w:ascii="Times New Roman" w:eastAsia="Times New Roman" w:hAnsi="Times New Roman"/>
          <w:sz w:val="28"/>
          <w:szCs w:val="28"/>
        </w:rPr>
        <w:t xml:space="preserve"> </w:t>
      </w:r>
      <w:r w:rsidRPr="005B0C7E">
        <w:rPr>
          <w:rFonts w:ascii="Times New Roman" w:hAnsi="Times New Roman"/>
          <w:sz w:val="28"/>
          <w:szCs w:val="28"/>
        </w:rPr>
        <w:t>комунікацією</w:t>
      </w:r>
      <w:r w:rsidRPr="005B0C7E">
        <w:rPr>
          <w:rFonts w:ascii="Times New Roman" w:eastAsia="Times New Roman" w:hAnsi="Times New Roman"/>
          <w:sz w:val="28"/>
          <w:szCs w:val="28"/>
        </w:rPr>
        <w:t xml:space="preserve">. </w:t>
      </w:r>
    </w:p>
    <w:p w:rsidR="000D6FA6" w:rsidRPr="005B0C7E" w:rsidRDefault="000D6FA6" w:rsidP="000D6FA6">
      <w:pPr>
        <w:spacing w:after="0" w:line="360" w:lineRule="auto"/>
        <w:ind w:left="2" w:right="41" w:firstLine="709"/>
        <w:jc w:val="both"/>
        <w:rPr>
          <w:rFonts w:ascii="Times New Roman" w:hAnsi="Times New Roman"/>
          <w:sz w:val="28"/>
          <w:szCs w:val="28"/>
        </w:rPr>
      </w:pPr>
      <w:r w:rsidRPr="005B0C7E">
        <w:rPr>
          <w:rFonts w:ascii="Times New Roman" w:hAnsi="Times New Roman"/>
          <w:sz w:val="28"/>
          <w:szCs w:val="28"/>
        </w:rPr>
        <w:t>Актуальність</w:t>
      </w:r>
      <w:r w:rsidRPr="005B0C7E">
        <w:rPr>
          <w:rFonts w:ascii="Times New Roman" w:eastAsia="Times New Roman" w:hAnsi="Times New Roman"/>
          <w:sz w:val="28"/>
          <w:szCs w:val="28"/>
        </w:rPr>
        <w:t xml:space="preserve"> </w:t>
      </w:r>
      <w:r w:rsidRPr="005B0C7E">
        <w:rPr>
          <w:rFonts w:ascii="Times New Roman" w:hAnsi="Times New Roman"/>
          <w:sz w:val="28"/>
          <w:szCs w:val="28"/>
        </w:rPr>
        <w:t>дослідження</w:t>
      </w:r>
      <w:r w:rsidRPr="005B0C7E">
        <w:rPr>
          <w:rFonts w:ascii="Times New Roman" w:eastAsia="Times New Roman" w:hAnsi="Times New Roman"/>
          <w:sz w:val="28"/>
          <w:szCs w:val="28"/>
        </w:rPr>
        <w:t xml:space="preserve"> </w:t>
      </w:r>
      <w:r w:rsidRPr="005B0C7E">
        <w:rPr>
          <w:rFonts w:ascii="Times New Roman" w:hAnsi="Times New Roman"/>
          <w:sz w:val="28"/>
          <w:szCs w:val="28"/>
        </w:rPr>
        <w:t>проблеми</w:t>
      </w:r>
      <w:r w:rsidRPr="005B0C7E">
        <w:rPr>
          <w:rFonts w:ascii="Times New Roman" w:eastAsia="Times New Roman" w:hAnsi="Times New Roman"/>
          <w:sz w:val="28"/>
          <w:szCs w:val="28"/>
        </w:rPr>
        <w:t xml:space="preserve"> </w:t>
      </w:r>
      <w:r w:rsidRPr="005B0C7E">
        <w:rPr>
          <w:rFonts w:ascii="Times New Roman" w:hAnsi="Times New Roman"/>
          <w:sz w:val="28"/>
          <w:szCs w:val="28"/>
        </w:rPr>
        <w:t>політичної</w:t>
      </w:r>
      <w:r w:rsidRPr="005B0C7E">
        <w:rPr>
          <w:rFonts w:ascii="Times New Roman" w:eastAsia="Times New Roman" w:hAnsi="Times New Roman"/>
          <w:sz w:val="28"/>
          <w:szCs w:val="28"/>
        </w:rPr>
        <w:t xml:space="preserve"> </w:t>
      </w:r>
      <w:r w:rsidRPr="005B0C7E">
        <w:rPr>
          <w:rFonts w:ascii="Times New Roman" w:hAnsi="Times New Roman"/>
          <w:sz w:val="28"/>
          <w:szCs w:val="28"/>
        </w:rPr>
        <w:t>комунікації</w:t>
      </w:r>
      <w:r w:rsidRPr="005B0C7E">
        <w:rPr>
          <w:rFonts w:ascii="Times New Roman" w:eastAsia="Times New Roman" w:hAnsi="Times New Roman"/>
          <w:sz w:val="28"/>
          <w:szCs w:val="28"/>
        </w:rPr>
        <w:t xml:space="preserve"> </w:t>
      </w:r>
      <w:r w:rsidRPr="005B0C7E">
        <w:rPr>
          <w:rFonts w:ascii="Times New Roman" w:hAnsi="Times New Roman"/>
          <w:sz w:val="28"/>
          <w:szCs w:val="28"/>
        </w:rPr>
        <w:t>для</w:t>
      </w:r>
      <w:r w:rsidRPr="005B0C7E">
        <w:rPr>
          <w:rFonts w:ascii="Times New Roman" w:eastAsia="Times New Roman" w:hAnsi="Times New Roman"/>
          <w:sz w:val="28"/>
          <w:szCs w:val="28"/>
        </w:rPr>
        <w:t xml:space="preserve"> </w:t>
      </w:r>
      <w:r w:rsidRPr="005B0C7E">
        <w:rPr>
          <w:rFonts w:ascii="Times New Roman" w:hAnsi="Times New Roman"/>
          <w:sz w:val="28"/>
          <w:szCs w:val="28"/>
        </w:rPr>
        <w:t>України</w:t>
      </w:r>
      <w:r w:rsidRPr="005B0C7E">
        <w:rPr>
          <w:rFonts w:ascii="Times New Roman" w:eastAsia="Times New Roman" w:hAnsi="Times New Roman"/>
          <w:sz w:val="28"/>
          <w:szCs w:val="28"/>
        </w:rPr>
        <w:t xml:space="preserve"> </w:t>
      </w:r>
      <w:r w:rsidRPr="005B0C7E">
        <w:rPr>
          <w:rFonts w:ascii="Times New Roman" w:hAnsi="Times New Roman"/>
          <w:sz w:val="28"/>
          <w:szCs w:val="28"/>
        </w:rPr>
        <w:t>зумовлена</w:t>
      </w:r>
      <w:r w:rsidRPr="005B0C7E">
        <w:rPr>
          <w:rFonts w:ascii="Times New Roman" w:eastAsia="Times New Roman" w:hAnsi="Times New Roman"/>
          <w:sz w:val="28"/>
          <w:szCs w:val="28"/>
        </w:rPr>
        <w:t xml:space="preserve"> </w:t>
      </w:r>
      <w:r w:rsidRPr="005B0C7E">
        <w:rPr>
          <w:rFonts w:ascii="Times New Roman" w:hAnsi="Times New Roman"/>
          <w:sz w:val="28"/>
          <w:szCs w:val="28"/>
        </w:rPr>
        <w:t>такими</w:t>
      </w:r>
      <w:r w:rsidRPr="005B0C7E">
        <w:rPr>
          <w:rFonts w:ascii="Times New Roman" w:eastAsia="Times New Roman" w:hAnsi="Times New Roman"/>
          <w:sz w:val="28"/>
          <w:szCs w:val="28"/>
        </w:rPr>
        <w:t xml:space="preserve"> </w:t>
      </w:r>
      <w:r w:rsidRPr="005B0C7E">
        <w:rPr>
          <w:rFonts w:ascii="Times New Roman" w:hAnsi="Times New Roman"/>
          <w:sz w:val="28"/>
          <w:szCs w:val="28"/>
        </w:rPr>
        <w:t>причинами</w:t>
      </w:r>
      <w:r w:rsidRPr="005B0C7E">
        <w:rPr>
          <w:rFonts w:ascii="Times New Roman" w:eastAsia="Times New Roman" w:hAnsi="Times New Roman"/>
          <w:sz w:val="28"/>
          <w:szCs w:val="28"/>
        </w:rPr>
        <w:t xml:space="preserve">: </w:t>
      </w:r>
      <w:r w:rsidRPr="005B0C7E">
        <w:rPr>
          <w:rFonts w:ascii="Times New Roman" w:hAnsi="Times New Roman"/>
          <w:sz w:val="28"/>
          <w:szCs w:val="28"/>
        </w:rPr>
        <w:t>високим</w:t>
      </w:r>
      <w:r w:rsidRPr="005B0C7E">
        <w:rPr>
          <w:rFonts w:ascii="Times New Roman" w:eastAsia="Times New Roman" w:hAnsi="Times New Roman"/>
          <w:sz w:val="28"/>
          <w:szCs w:val="28"/>
        </w:rPr>
        <w:t xml:space="preserve"> </w:t>
      </w:r>
      <w:r w:rsidRPr="005B0C7E">
        <w:rPr>
          <w:rFonts w:ascii="Times New Roman" w:hAnsi="Times New Roman"/>
          <w:sz w:val="28"/>
          <w:szCs w:val="28"/>
        </w:rPr>
        <w:t>ступінем</w:t>
      </w:r>
      <w:r w:rsidRPr="005B0C7E">
        <w:rPr>
          <w:rFonts w:ascii="Times New Roman" w:eastAsia="Times New Roman" w:hAnsi="Times New Roman"/>
          <w:sz w:val="28"/>
          <w:szCs w:val="28"/>
        </w:rPr>
        <w:t xml:space="preserve"> </w:t>
      </w:r>
      <w:r w:rsidRPr="005B0C7E">
        <w:rPr>
          <w:rFonts w:ascii="Times New Roman" w:hAnsi="Times New Roman"/>
          <w:sz w:val="28"/>
          <w:szCs w:val="28"/>
        </w:rPr>
        <w:t>недовіри</w:t>
      </w:r>
      <w:r w:rsidRPr="005B0C7E">
        <w:rPr>
          <w:rFonts w:ascii="Times New Roman" w:eastAsia="Times New Roman" w:hAnsi="Times New Roman"/>
          <w:sz w:val="28"/>
          <w:szCs w:val="28"/>
        </w:rPr>
        <w:t xml:space="preserve"> </w:t>
      </w:r>
      <w:r w:rsidRPr="005B0C7E">
        <w:rPr>
          <w:rFonts w:ascii="Times New Roman" w:hAnsi="Times New Roman"/>
          <w:sz w:val="28"/>
          <w:szCs w:val="28"/>
        </w:rPr>
        <w:t>громадян</w:t>
      </w:r>
      <w:r w:rsidRPr="005B0C7E">
        <w:rPr>
          <w:rFonts w:ascii="Times New Roman" w:eastAsia="Times New Roman" w:hAnsi="Times New Roman"/>
          <w:sz w:val="28"/>
          <w:szCs w:val="28"/>
        </w:rPr>
        <w:t xml:space="preserve"> </w:t>
      </w:r>
      <w:r w:rsidRPr="005B0C7E">
        <w:rPr>
          <w:rFonts w:ascii="Times New Roman" w:hAnsi="Times New Roman"/>
          <w:sz w:val="28"/>
          <w:szCs w:val="28"/>
        </w:rPr>
        <w:t>до</w:t>
      </w:r>
      <w:r w:rsidRPr="005B0C7E">
        <w:rPr>
          <w:rFonts w:ascii="Times New Roman" w:eastAsia="Times New Roman" w:hAnsi="Times New Roman"/>
          <w:sz w:val="28"/>
          <w:szCs w:val="28"/>
        </w:rPr>
        <w:t xml:space="preserve"> </w:t>
      </w:r>
      <w:r w:rsidRPr="005B0C7E">
        <w:rPr>
          <w:rFonts w:ascii="Times New Roman" w:hAnsi="Times New Roman"/>
          <w:sz w:val="28"/>
          <w:szCs w:val="28"/>
        </w:rPr>
        <w:t>чинної</w:t>
      </w:r>
      <w:r w:rsidRPr="005B0C7E">
        <w:rPr>
          <w:rFonts w:ascii="Times New Roman" w:eastAsia="Times New Roman" w:hAnsi="Times New Roman"/>
          <w:sz w:val="28"/>
          <w:szCs w:val="28"/>
        </w:rPr>
        <w:t xml:space="preserve"> </w:t>
      </w:r>
      <w:r w:rsidRPr="005B0C7E">
        <w:rPr>
          <w:rFonts w:ascii="Times New Roman" w:hAnsi="Times New Roman"/>
          <w:sz w:val="28"/>
          <w:szCs w:val="28"/>
        </w:rPr>
        <w:t>влади</w:t>
      </w:r>
      <w:r w:rsidRPr="005B0C7E">
        <w:rPr>
          <w:rFonts w:ascii="Times New Roman" w:eastAsia="Times New Roman" w:hAnsi="Times New Roman"/>
          <w:sz w:val="28"/>
          <w:szCs w:val="28"/>
        </w:rPr>
        <w:t xml:space="preserve">, </w:t>
      </w:r>
      <w:r w:rsidRPr="005B0C7E">
        <w:rPr>
          <w:rFonts w:ascii="Times New Roman" w:hAnsi="Times New Roman"/>
          <w:sz w:val="28"/>
          <w:szCs w:val="28"/>
        </w:rPr>
        <w:t>розбіжністю</w:t>
      </w:r>
      <w:r w:rsidRPr="005B0C7E">
        <w:rPr>
          <w:rFonts w:ascii="Times New Roman" w:eastAsia="Times New Roman" w:hAnsi="Times New Roman"/>
          <w:sz w:val="28"/>
          <w:szCs w:val="28"/>
        </w:rPr>
        <w:t xml:space="preserve"> </w:t>
      </w:r>
      <w:r w:rsidRPr="005B0C7E">
        <w:rPr>
          <w:rFonts w:ascii="Times New Roman" w:hAnsi="Times New Roman"/>
          <w:sz w:val="28"/>
          <w:szCs w:val="28"/>
        </w:rPr>
        <w:t>в</w:t>
      </w:r>
      <w:r w:rsidRPr="005B0C7E">
        <w:rPr>
          <w:rFonts w:ascii="Times New Roman" w:eastAsia="Times New Roman" w:hAnsi="Times New Roman"/>
          <w:sz w:val="28"/>
          <w:szCs w:val="28"/>
        </w:rPr>
        <w:t xml:space="preserve"> </w:t>
      </w:r>
      <w:r w:rsidRPr="005B0C7E">
        <w:rPr>
          <w:rFonts w:ascii="Times New Roman" w:hAnsi="Times New Roman"/>
          <w:sz w:val="28"/>
          <w:szCs w:val="28"/>
        </w:rPr>
        <w:t>очікуванні</w:t>
      </w:r>
      <w:r w:rsidRPr="005B0C7E">
        <w:rPr>
          <w:rFonts w:ascii="Times New Roman" w:eastAsia="Times New Roman" w:hAnsi="Times New Roman"/>
          <w:sz w:val="28"/>
          <w:szCs w:val="28"/>
        </w:rPr>
        <w:t xml:space="preserve"> </w:t>
      </w:r>
      <w:r w:rsidRPr="005B0C7E">
        <w:rPr>
          <w:rFonts w:ascii="Times New Roman" w:hAnsi="Times New Roman"/>
          <w:sz w:val="28"/>
          <w:szCs w:val="28"/>
        </w:rPr>
        <w:t>виборців</w:t>
      </w:r>
      <w:r w:rsidRPr="005B0C7E">
        <w:rPr>
          <w:rFonts w:ascii="Times New Roman" w:eastAsia="Times New Roman" w:hAnsi="Times New Roman"/>
          <w:sz w:val="28"/>
          <w:szCs w:val="28"/>
        </w:rPr>
        <w:t xml:space="preserve"> </w:t>
      </w:r>
      <w:r w:rsidRPr="005B0C7E">
        <w:rPr>
          <w:rFonts w:ascii="Times New Roman" w:hAnsi="Times New Roman"/>
          <w:sz w:val="28"/>
          <w:szCs w:val="28"/>
        </w:rPr>
        <w:t>під</w:t>
      </w:r>
      <w:r w:rsidRPr="005B0C7E">
        <w:rPr>
          <w:rFonts w:ascii="Times New Roman" w:eastAsia="Times New Roman" w:hAnsi="Times New Roman"/>
          <w:sz w:val="28"/>
          <w:szCs w:val="28"/>
        </w:rPr>
        <w:t xml:space="preserve"> </w:t>
      </w:r>
      <w:r w:rsidRPr="005B0C7E">
        <w:rPr>
          <w:rFonts w:ascii="Times New Roman" w:hAnsi="Times New Roman"/>
          <w:sz w:val="28"/>
          <w:szCs w:val="28"/>
        </w:rPr>
        <w:t>час</w:t>
      </w:r>
      <w:r w:rsidRPr="005B0C7E">
        <w:rPr>
          <w:rFonts w:ascii="Times New Roman" w:eastAsia="Times New Roman" w:hAnsi="Times New Roman"/>
          <w:sz w:val="28"/>
          <w:szCs w:val="28"/>
        </w:rPr>
        <w:t xml:space="preserve"> </w:t>
      </w:r>
      <w:r w:rsidRPr="005B0C7E">
        <w:rPr>
          <w:rFonts w:ascii="Times New Roman" w:hAnsi="Times New Roman"/>
          <w:sz w:val="28"/>
          <w:szCs w:val="28"/>
        </w:rPr>
        <w:t>голосування</w:t>
      </w:r>
      <w:r w:rsidRPr="005B0C7E">
        <w:rPr>
          <w:rFonts w:ascii="Times New Roman" w:eastAsia="Times New Roman" w:hAnsi="Times New Roman"/>
          <w:sz w:val="28"/>
          <w:szCs w:val="28"/>
        </w:rPr>
        <w:t xml:space="preserve"> </w:t>
      </w:r>
      <w:r w:rsidRPr="005B0C7E">
        <w:rPr>
          <w:rFonts w:ascii="Times New Roman" w:hAnsi="Times New Roman"/>
          <w:sz w:val="28"/>
          <w:szCs w:val="28"/>
        </w:rPr>
        <w:t>і</w:t>
      </w:r>
      <w:r w:rsidRPr="005B0C7E">
        <w:rPr>
          <w:rFonts w:ascii="Times New Roman" w:eastAsia="Times New Roman" w:hAnsi="Times New Roman"/>
          <w:sz w:val="28"/>
          <w:szCs w:val="28"/>
        </w:rPr>
        <w:t xml:space="preserve"> </w:t>
      </w:r>
      <w:r w:rsidRPr="005B0C7E">
        <w:rPr>
          <w:rFonts w:ascii="Times New Roman" w:hAnsi="Times New Roman"/>
          <w:sz w:val="28"/>
          <w:szCs w:val="28"/>
        </w:rPr>
        <w:t>невиконанням</w:t>
      </w:r>
      <w:r w:rsidRPr="005B0C7E">
        <w:rPr>
          <w:rFonts w:ascii="Times New Roman" w:eastAsia="Times New Roman" w:hAnsi="Times New Roman"/>
          <w:sz w:val="28"/>
          <w:szCs w:val="28"/>
        </w:rPr>
        <w:t xml:space="preserve"> </w:t>
      </w:r>
      <w:r w:rsidRPr="005B0C7E">
        <w:rPr>
          <w:rFonts w:ascii="Times New Roman" w:hAnsi="Times New Roman"/>
          <w:sz w:val="28"/>
          <w:szCs w:val="28"/>
        </w:rPr>
        <w:t>обіцянок</w:t>
      </w:r>
      <w:r w:rsidRPr="005B0C7E">
        <w:rPr>
          <w:rFonts w:ascii="Times New Roman" w:eastAsia="Times New Roman" w:hAnsi="Times New Roman"/>
          <w:sz w:val="28"/>
          <w:szCs w:val="28"/>
        </w:rPr>
        <w:t xml:space="preserve"> </w:t>
      </w:r>
      <w:r w:rsidRPr="005B0C7E">
        <w:rPr>
          <w:rFonts w:ascii="Times New Roman" w:hAnsi="Times New Roman"/>
          <w:sz w:val="28"/>
          <w:szCs w:val="28"/>
        </w:rPr>
        <w:t>переможців</w:t>
      </w:r>
      <w:r w:rsidRPr="005B0C7E">
        <w:rPr>
          <w:rFonts w:ascii="Times New Roman" w:eastAsia="Times New Roman" w:hAnsi="Times New Roman"/>
          <w:sz w:val="28"/>
          <w:szCs w:val="28"/>
        </w:rPr>
        <w:t xml:space="preserve">, </w:t>
      </w:r>
      <w:r w:rsidRPr="005B0C7E">
        <w:rPr>
          <w:rFonts w:ascii="Times New Roman" w:hAnsi="Times New Roman"/>
          <w:sz w:val="28"/>
          <w:szCs w:val="28"/>
        </w:rPr>
        <w:t>відсутністю</w:t>
      </w:r>
      <w:r w:rsidRPr="005B0C7E">
        <w:rPr>
          <w:rFonts w:ascii="Times New Roman" w:eastAsia="Times New Roman" w:hAnsi="Times New Roman"/>
          <w:sz w:val="28"/>
          <w:szCs w:val="28"/>
        </w:rPr>
        <w:t xml:space="preserve"> </w:t>
      </w:r>
      <w:r w:rsidRPr="005B0C7E">
        <w:rPr>
          <w:rFonts w:ascii="Times New Roman" w:hAnsi="Times New Roman"/>
          <w:sz w:val="28"/>
          <w:szCs w:val="28"/>
        </w:rPr>
        <w:t>згоди у діях</w:t>
      </w:r>
      <w:r w:rsidRPr="005B0C7E">
        <w:rPr>
          <w:rFonts w:ascii="Times New Roman" w:eastAsia="Times New Roman" w:hAnsi="Times New Roman"/>
          <w:sz w:val="28"/>
          <w:szCs w:val="28"/>
        </w:rPr>
        <w:t xml:space="preserve"> </w:t>
      </w:r>
      <w:r w:rsidRPr="005B0C7E">
        <w:rPr>
          <w:rFonts w:ascii="Times New Roman" w:hAnsi="Times New Roman"/>
          <w:sz w:val="28"/>
          <w:szCs w:val="28"/>
        </w:rPr>
        <w:t>між</w:t>
      </w:r>
      <w:r w:rsidRPr="005B0C7E">
        <w:rPr>
          <w:rFonts w:ascii="Times New Roman" w:eastAsia="Times New Roman" w:hAnsi="Times New Roman"/>
          <w:sz w:val="28"/>
          <w:szCs w:val="28"/>
        </w:rPr>
        <w:t xml:space="preserve"> </w:t>
      </w:r>
      <w:r w:rsidRPr="005B0C7E">
        <w:rPr>
          <w:rFonts w:ascii="Times New Roman" w:hAnsi="Times New Roman"/>
          <w:sz w:val="28"/>
          <w:szCs w:val="28"/>
        </w:rPr>
        <w:t>гілками</w:t>
      </w:r>
      <w:r w:rsidRPr="005B0C7E">
        <w:rPr>
          <w:rFonts w:ascii="Times New Roman" w:eastAsia="Times New Roman" w:hAnsi="Times New Roman"/>
          <w:sz w:val="28"/>
          <w:szCs w:val="28"/>
        </w:rPr>
        <w:t xml:space="preserve"> </w:t>
      </w:r>
      <w:r w:rsidRPr="005B0C7E">
        <w:rPr>
          <w:rFonts w:ascii="Times New Roman" w:hAnsi="Times New Roman"/>
          <w:sz w:val="28"/>
          <w:szCs w:val="28"/>
        </w:rPr>
        <w:t>влади</w:t>
      </w:r>
      <w:r w:rsidRPr="005B0C7E">
        <w:rPr>
          <w:rFonts w:ascii="Times New Roman" w:eastAsia="Times New Roman" w:hAnsi="Times New Roman"/>
          <w:sz w:val="28"/>
          <w:szCs w:val="28"/>
        </w:rPr>
        <w:t xml:space="preserve">, </w:t>
      </w:r>
      <w:r w:rsidRPr="005B0C7E">
        <w:rPr>
          <w:rFonts w:ascii="Times New Roman" w:hAnsi="Times New Roman"/>
          <w:sz w:val="28"/>
          <w:szCs w:val="28"/>
        </w:rPr>
        <w:t>складністю процесів</w:t>
      </w:r>
      <w:r w:rsidRPr="005B0C7E">
        <w:rPr>
          <w:rFonts w:ascii="Times New Roman" w:eastAsia="Times New Roman" w:hAnsi="Times New Roman"/>
          <w:sz w:val="28"/>
          <w:szCs w:val="28"/>
        </w:rPr>
        <w:t xml:space="preserve"> </w:t>
      </w:r>
      <w:r w:rsidRPr="005B0C7E">
        <w:rPr>
          <w:rFonts w:ascii="Times New Roman" w:hAnsi="Times New Roman"/>
          <w:sz w:val="28"/>
          <w:szCs w:val="28"/>
        </w:rPr>
        <w:t>створення</w:t>
      </w:r>
      <w:r w:rsidRPr="005B0C7E">
        <w:rPr>
          <w:rFonts w:ascii="Times New Roman" w:eastAsia="Times New Roman" w:hAnsi="Times New Roman"/>
          <w:sz w:val="28"/>
          <w:szCs w:val="28"/>
        </w:rPr>
        <w:t xml:space="preserve"> </w:t>
      </w:r>
      <w:r w:rsidRPr="005B0C7E">
        <w:rPr>
          <w:rFonts w:ascii="Times New Roman" w:hAnsi="Times New Roman"/>
          <w:sz w:val="28"/>
          <w:szCs w:val="28"/>
        </w:rPr>
        <w:t>ефективно</w:t>
      </w:r>
      <w:r w:rsidRPr="005B0C7E">
        <w:rPr>
          <w:rFonts w:ascii="Times New Roman" w:eastAsia="Times New Roman" w:hAnsi="Times New Roman"/>
          <w:sz w:val="28"/>
          <w:szCs w:val="28"/>
        </w:rPr>
        <w:t xml:space="preserve"> </w:t>
      </w:r>
      <w:r w:rsidRPr="005B0C7E">
        <w:rPr>
          <w:rFonts w:ascii="Times New Roman" w:hAnsi="Times New Roman"/>
          <w:sz w:val="28"/>
          <w:szCs w:val="28"/>
        </w:rPr>
        <w:t>діючої</w:t>
      </w:r>
      <w:r w:rsidRPr="005B0C7E">
        <w:rPr>
          <w:rFonts w:ascii="Times New Roman" w:eastAsia="Times New Roman" w:hAnsi="Times New Roman"/>
          <w:sz w:val="28"/>
          <w:szCs w:val="28"/>
        </w:rPr>
        <w:t xml:space="preserve"> </w:t>
      </w:r>
      <w:r w:rsidRPr="005B0C7E">
        <w:rPr>
          <w:rFonts w:ascii="Times New Roman" w:hAnsi="Times New Roman"/>
          <w:sz w:val="28"/>
          <w:szCs w:val="28"/>
        </w:rPr>
        <w:t>парламентської</w:t>
      </w:r>
      <w:r w:rsidRPr="005B0C7E">
        <w:rPr>
          <w:rFonts w:ascii="Times New Roman" w:eastAsia="Times New Roman" w:hAnsi="Times New Roman"/>
          <w:sz w:val="28"/>
          <w:szCs w:val="28"/>
        </w:rPr>
        <w:t xml:space="preserve"> </w:t>
      </w:r>
      <w:r w:rsidRPr="005B0C7E">
        <w:rPr>
          <w:rFonts w:ascii="Times New Roman" w:hAnsi="Times New Roman"/>
          <w:sz w:val="28"/>
          <w:szCs w:val="28"/>
        </w:rPr>
        <w:t>коаліції</w:t>
      </w:r>
      <w:r w:rsidRPr="005B0C7E">
        <w:rPr>
          <w:rFonts w:ascii="Times New Roman" w:eastAsia="Times New Roman" w:hAnsi="Times New Roman"/>
          <w:sz w:val="28"/>
          <w:szCs w:val="28"/>
        </w:rPr>
        <w:t xml:space="preserve"> </w:t>
      </w:r>
      <w:r w:rsidRPr="005B0C7E">
        <w:rPr>
          <w:rFonts w:ascii="Times New Roman" w:hAnsi="Times New Roman"/>
          <w:sz w:val="28"/>
          <w:szCs w:val="28"/>
        </w:rPr>
        <w:t>через</w:t>
      </w:r>
      <w:r w:rsidRPr="005B0C7E">
        <w:rPr>
          <w:rFonts w:ascii="Times New Roman" w:eastAsia="Times New Roman" w:hAnsi="Times New Roman"/>
          <w:sz w:val="28"/>
          <w:szCs w:val="28"/>
        </w:rPr>
        <w:t xml:space="preserve"> </w:t>
      </w:r>
      <w:r w:rsidRPr="005B0C7E">
        <w:rPr>
          <w:rFonts w:ascii="Times New Roman" w:hAnsi="Times New Roman"/>
          <w:sz w:val="28"/>
          <w:szCs w:val="28"/>
        </w:rPr>
        <w:t>розбіжності</w:t>
      </w:r>
      <w:r w:rsidRPr="005B0C7E">
        <w:rPr>
          <w:rFonts w:ascii="Times New Roman" w:eastAsia="Times New Roman" w:hAnsi="Times New Roman"/>
          <w:sz w:val="28"/>
          <w:szCs w:val="28"/>
        </w:rPr>
        <w:t xml:space="preserve"> </w:t>
      </w:r>
      <w:r w:rsidRPr="005B0C7E">
        <w:rPr>
          <w:rFonts w:ascii="Times New Roman" w:hAnsi="Times New Roman"/>
          <w:sz w:val="28"/>
          <w:szCs w:val="28"/>
        </w:rPr>
        <w:t>між</w:t>
      </w:r>
      <w:r w:rsidRPr="005B0C7E">
        <w:rPr>
          <w:rFonts w:ascii="Times New Roman" w:eastAsia="Times New Roman" w:hAnsi="Times New Roman"/>
          <w:sz w:val="28"/>
          <w:szCs w:val="28"/>
        </w:rPr>
        <w:t xml:space="preserve"> </w:t>
      </w:r>
      <w:r w:rsidRPr="005B0C7E">
        <w:rPr>
          <w:rFonts w:ascii="Times New Roman" w:hAnsi="Times New Roman"/>
          <w:sz w:val="28"/>
          <w:szCs w:val="28"/>
        </w:rPr>
        <w:t>її</w:t>
      </w:r>
      <w:r w:rsidRPr="005B0C7E">
        <w:rPr>
          <w:rFonts w:ascii="Times New Roman" w:eastAsia="Times New Roman" w:hAnsi="Times New Roman"/>
          <w:sz w:val="28"/>
          <w:szCs w:val="28"/>
        </w:rPr>
        <w:t xml:space="preserve"> </w:t>
      </w:r>
      <w:r w:rsidRPr="005B0C7E">
        <w:rPr>
          <w:rFonts w:ascii="Times New Roman" w:hAnsi="Times New Roman"/>
          <w:sz w:val="28"/>
          <w:szCs w:val="28"/>
        </w:rPr>
        <w:t>потенційними</w:t>
      </w:r>
      <w:r w:rsidRPr="005B0C7E">
        <w:rPr>
          <w:rFonts w:ascii="Times New Roman" w:eastAsia="Times New Roman" w:hAnsi="Times New Roman"/>
          <w:sz w:val="28"/>
          <w:szCs w:val="28"/>
        </w:rPr>
        <w:t xml:space="preserve"> </w:t>
      </w:r>
      <w:r w:rsidRPr="005B0C7E">
        <w:rPr>
          <w:rFonts w:ascii="Times New Roman" w:hAnsi="Times New Roman"/>
          <w:sz w:val="28"/>
          <w:szCs w:val="28"/>
        </w:rPr>
        <w:t>учасниками</w:t>
      </w:r>
      <w:r w:rsidRPr="005B0C7E">
        <w:rPr>
          <w:rFonts w:ascii="Times New Roman" w:eastAsia="Times New Roman" w:hAnsi="Times New Roman"/>
          <w:sz w:val="28"/>
          <w:szCs w:val="28"/>
        </w:rPr>
        <w:t xml:space="preserve">, </w:t>
      </w:r>
      <w:r w:rsidRPr="005B0C7E">
        <w:rPr>
          <w:rFonts w:ascii="Times New Roman" w:hAnsi="Times New Roman"/>
          <w:sz w:val="28"/>
          <w:szCs w:val="28"/>
        </w:rPr>
        <w:t>порушенням</w:t>
      </w:r>
      <w:r w:rsidRPr="005B0C7E">
        <w:rPr>
          <w:rFonts w:ascii="Times New Roman" w:eastAsia="Times New Roman" w:hAnsi="Times New Roman"/>
          <w:sz w:val="28"/>
          <w:szCs w:val="28"/>
        </w:rPr>
        <w:t xml:space="preserve"> </w:t>
      </w:r>
      <w:r w:rsidRPr="005B0C7E">
        <w:rPr>
          <w:rFonts w:ascii="Times New Roman" w:hAnsi="Times New Roman"/>
          <w:sz w:val="28"/>
          <w:szCs w:val="28"/>
        </w:rPr>
        <w:t>координації</w:t>
      </w:r>
      <w:r w:rsidRPr="005B0C7E">
        <w:rPr>
          <w:rFonts w:ascii="Times New Roman" w:eastAsia="Times New Roman" w:hAnsi="Times New Roman"/>
          <w:sz w:val="28"/>
          <w:szCs w:val="28"/>
        </w:rPr>
        <w:t xml:space="preserve"> </w:t>
      </w:r>
      <w:r w:rsidRPr="005B0C7E">
        <w:rPr>
          <w:rFonts w:ascii="Times New Roman" w:hAnsi="Times New Roman"/>
          <w:sz w:val="28"/>
          <w:szCs w:val="28"/>
        </w:rPr>
        <w:t>у</w:t>
      </w:r>
      <w:r w:rsidRPr="005B0C7E">
        <w:rPr>
          <w:rFonts w:ascii="Times New Roman" w:eastAsia="Times New Roman" w:hAnsi="Times New Roman"/>
          <w:sz w:val="28"/>
          <w:szCs w:val="28"/>
        </w:rPr>
        <w:t xml:space="preserve"> </w:t>
      </w:r>
      <w:r w:rsidRPr="005B0C7E">
        <w:rPr>
          <w:rFonts w:ascii="Times New Roman" w:hAnsi="Times New Roman"/>
          <w:sz w:val="28"/>
          <w:szCs w:val="28"/>
        </w:rPr>
        <w:t>діях</w:t>
      </w:r>
      <w:r w:rsidRPr="005B0C7E">
        <w:rPr>
          <w:rFonts w:ascii="Times New Roman" w:eastAsia="Times New Roman" w:hAnsi="Times New Roman"/>
          <w:sz w:val="28"/>
          <w:szCs w:val="28"/>
        </w:rPr>
        <w:t xml:space="preserve"> </w:t>
      </w:r>
      <w:r w:rsidRPr="005B0C7E">
        <w:rPr>
          <w:rFonts w:ascii="Times New Roman" w:hAnsi="Times New Roman"/>
          <w:sz w:val="28"/>
          <w:szCs w:val="28"/>
        </w:rPr>
        <w:t>між</w:t>
      </w:r>
      <w:r w:rsidRPr="005B0C7E">
        <w:rPr>
          <w:rFonts w:ascii="Times New Roman" w:eastAsia="Times New Roman" w:hAnsi="Times New Roman"/>
          <w:sz w:val="28"/>
          <w:szCs w:val="28"/>
        </w:rPr>
        <w:t xml:space="preserve"> </w:t>
      </w:r>
      <w:r w:rsidRPr="005B0C7E">
        <w:rPr>
          <w:rFonts w:ascii="Times New Roman" w:hAnsi="Times New Roman"/>
          <w:sz w:val="28"/>
          <w:szCs w:val="28"/>
        </w:rPr>
        <w:t>центральним</w:t>
      </w:r>
      <w:r w:rsidRPr="005B0C7E">
        <w:rPr>
          <w:rFonts w:ascii="Times New Roman" w:eastAsia="Times New Roman" w:hAnsi="Times New Roman"/>
          <w:sz w:val="28"/>
          <w:szCs w:val="28"/>
        </w:rPr>
        <w:t xml:space="preserve"> </w:t>
      </w:r>
      <w:r w:rsidRPr="005B0C7E">
        <w:rPr>
          <w:rFonts w:ascii="Times New Roman" w:hAnsi="Times New Roman"/>
          <w:sz w:val="28"/>
          <w:szCs w:val="28"/>
        </w:rPr>
        <w:t>і</w:t>
      </w:r>
      <w:r w:rsidRPr="005B0C7E">
        <w:rPr>
          <w:rFonts w:ascii="Times New Roman" w:eastAsia="Times New Roman" w:hAnsi="Times New Roman"/>
          <w:sz w:val="28"/>
          <w:szCs w:val="28"/>
        </w:rPr>
        <w:t xml:space="preserve"> </w:t>
      </w:r>
      <w:r w:rsidRPr="005B0C7E">
        <w:rPr>
          <w:rFonts w:ascii="Times New Roman" w:hAnsi="Times New Roman"/>
          <w:sz w:val="28"/>
          <w:szCs w:val="28"/>
        </w:rPr>
        <w:t>місцевими</w:t>
      </w:r>
      <w:r w:rsidRPr="005B0C7E">
        <w:rPr>
          <w:rFonts w:ascii="Times New Roman" w:eastAsia="Times New Roman" w:hAnsi="Times New Roman"/>
          <w:sz w:val="28"/>
          <w:szCs w:val="28"/>
        </w:rPr>
        <w:t xml:space="preserve"> органами влади й самоврядування, а також </w:t>
      </w:r>
      <w:r w:rsidRPr="005B0C7E">
        <w:rPr>
          <w:rFonts w:ascii="Times New Roman" w:hAnsi="Times New Roman"/>
          <w:sz w:val="28"/>
          <w:szCs w:val="28"/>
        </w:rPr>
        <w:t>осередками</w:t>
      </w:r>
      <w:r w:rsidRPr="005B0C7E">
        <w:rPr>
          <w:rFonts w:ascii="Times New Roman" w:eastAsia="Times New Roman" w:hAnsi="Times New Roman"/>
          <w:sz w:val="28"/>
          <w:szCs w:val="28"/>
        </w:rPr>
        <w:t xml:space="preserve"> </w:t>
      </w:r>
      <w:r w:rsidRPr="005B0C7E">
        <w:rPr>
          <w:rFonts w:ascii="Times New Roman" w:hAnsi="Times New Roman"/>
          <w:sz w:val="28"/>
          <w:szCs w:val="28"/>
        </w:rPr>
        <w:t>політичних</w:t>
      </w:r>
      <w:r w:rsidRPr="005B0C7E">
        <w:rPr>
          <w:rFonts w:ascii="Times New Roman" w:eastAsia="Times New Roman" w:hAnsi="Times New Roman"/>
          <w:sz w:val="28"/>
          <w:szCs w:val="28"/>
        </w:rPr>
        <w:t xml:space="preserve"> </w:t>
      </w:r>
      <w:r w:rsidRPr="005B0C7E">
        <w:rPr>
          <w:rFonts w:ascii="Times New Roman" w:hAnsi="Times New Roman"/>
          <w:sz w:val="28"/>
          <w:szCs w:val="28"/>
        </w:rPr>
        <w:t>партій</w:t>
      </w:r>
      <w:r w:rsidRPr="005B0C7E">
        <w:rPr>
          <w:rFonts w:ascii="Times New Roman" w:eastAsia="Times New Roman" w:hAnsi="Times New Roman"/>
          <w:sz w:val="28"/>
          <w:szCs w:val="28"/>
        </w:rPr>
        <w:t xml:space="preserve">. </w:t>
      </w:r>
    </w:p>
    <w:p w:rsidR="000D6FA6" w:rsidRPr="005B0C7E" w:rsidRDefault="000D6FA6" w:rsidP="000D6FA6">
      <w:pPr>
        <w:spacing w:after="0" w:line="360" w:lineRule="auto"/>
        <w:ind w:firstLine="709"/>
        <w:jc w:val="both"/>
        <w:rPr>
          <w:rFonts w:ascii="Times New Roman" w:hAnsi="Times New Roman"/>
          <w:sz w:val="28"/>
          <w:szCs w:val="28"/>
        </w:rPr>
      </w:pPr>
      <w:r w:rsidRPr="005B0C7E">
        <w:rPr>
          <w:rFonts w:ascii="Times New Roman" w:eastAsia="Times New Roman" w:hAnsi="Times New Roman"/>
          <w:sz w:val="28"/>
          <w:szCs w:val="28"/>
        </w:rPr>
        <w:t>Актуальність</w:t>
      </w:r>
      <w:r w:rsidRPr="005B0C7E">
        <w:rPr>
          <w:rFonts w:ascii="Times New Roman" w:hAnsi="Times New Roman"/>
          <w:sz w:val="28"/>
          <w:szCs w:val="28"/>
        </w:rPr>
        <w:t xml:space="preserve"> запропонованого дослідження посилюється через зростання ролі інформаційної політики в умовах ведення війни, причому війни нового штибу – так званої «гібридної», коли активно використовуються формати інформаційної та кібервійни. В цих умовах перед медіа, перед державою постають нові виклики, які змушують активно і своєчасно реагувати на інформаційні атаки. Комунікаційні технології – важливий засіб реагування </w:t>
      </w:r>
      <w:r w:rsidRPr="005B0C7E">
        <w:rPr>
          <w:rFonts w:ascii="Times New Roman" w:hAnsi="Times New Roman"/>
          <w:sz w:val="28"/>
          <w:szCs w:val="28"/>
        </w:rPr>
        <w:lastRenderedPageBreak/>
        <w:t>на інформаційну агресію. Дослідження того, як за допомогою комунікаційних технологій може проектуватися соціальний простір, важливе і в теоретичному, і у прикладному аспектах. Не менш важливо окреслити механізми свідомого використання технологій та спонтанних соціальних проявів, які можуть виникати та суттєво впливати на національний інформаційний простір, а також формувати певні соціальні стереотипи, поведінкові моделі оцінки тощо.</w:t>
      </w:r>
    </w:p>
    <w:p w:rsidR="000D6FA6" w:rsidRPr="005B0C7E" w:rsidRDefault="000D6FA6" w:rsidP="000D6FA6">
      <w:pPr>
        <w:spacing w:after="0" w:line="360" w:lineRule="auto"/>
        <w:ind w:left="-15" w:right="163" w:firstLine="709"/>
        <w:jc w:val="both"/>
        <w:rPr>
          <w:rFonts w:ascii="Times New Roman" w:hAnsi="Times New Roman"/>
          <w:sz w:val="28"/>
          <w:szCs w:val="28"/>
        </w:rPr>
      </w:pPr>
      <w:r w:rsidRPr="005B0C7E">
        <w:rPr>
          <w:rFonts w:ascii="Times New Roman" w:hAnsi="Times New Roman"/>
          <w:sz w:val="28"/>
          <w:szCs w:val="28"/>
        </w:rPr>
        <w:t xml:space="preserve">Трансформація політичної комунікації в інформаційному суспільстві привертає увагу науковців тому, що в сучасному українському суспільстві відбувається зрощення сфер масової комунікації та політики. </w:t>
      </w:r>
    </w:p>
    <w:p w:rsidR="000D6FA6" w:rsidRPr="005B0C7E" w:rsidRDefault="000D6FA6" w:rsidP="000D6FA6">
      <w:pPr>
        <w:spacing w:after="0" w:line="360" w:lineRule="auto"/>
        <w:ind w:left="-15" w:right="164" w:firstLine="709"/>
        <w:jc w:val="both"/>
        <w:rPr>
          <w:rFonts w:ascii="Times New Roman" w:hAnsi="Times New Roman"/>
          <w:sz w:val="28"/>
          <w:szCs w:val="28"/>
        </w:rPr>
      </w:pPr>
      <w:r w:rsidRPr="005B0C7E">
        <w:rPr>
          <w:rFonts w:ascii="Times New Roman" w:hAnsi="Times New Roman"/>
          <w:sz w:val="28"/>
          <w:szCs w:val="28"/>
        </w:rPr>
        <w:t xml:space="preserve">Слід зазначити, що проблема політичної комунікації у вітчизняній науці є недостатньо розробленою. Бракує одностайності в межах понятійно-категоріального апарату, методів вивчення політико-комунікативних процесів, а також цілісності в оцінці наслідків впливу новітніх технологій на політичну комунікацію в Україні. </w:t>
      </w:r>
    </w:p>
    <w:p w:rsidR="000D6FA6" w:rsidRPr="005B0C7E" w:rsidRDefault="000D6FA6" w:rsidP="000D6FA6">
      <w:pPr>
        <w:spacing w:after="0" w:line="360" w:lineRule="auto"/>
        <w:ind w:left="-15" w:firstLine="709"/>
        <w:jc w:val="both"/>
        <w:rPr>
          <w:rFonts w:ascii="Times New Roman" w:hAnsi="Times New Roman"/>
          <w:sz w:val="28"/>
          <w:szCs w:val="28"/>
          <w:lang w:val="uk-UA"/>
        </w:rPr>
      </w:pPr>
      <w:r w:rsidRPr="005B0C7E">
        <w:rPr>
          <w:rFonts w:ascii="Times New Roman" w:hAnsi="Times New Roman"/>
          <w:sz w:val="28"/>
          <w:szCs w:val="28"/>
          <w:lang w:val="uk-UA"/>
        </w:rPr>
        <w:t>Розробкою даної проблеми займалося багато науковців, представники різних галузей науки. Комунікація</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входила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і</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входить</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сфери</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зацікавлень</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багатьох</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вчених</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Серед</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них</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варто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виділити</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Ч</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Кулі</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Дж</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Уотсона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Дж</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Г</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Міда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Белла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З</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Бжезінського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Бергера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Т</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Лукмана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Хабермаса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Н</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Вінера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Леві</w:t>
      </w:r>
      <w:r w:rsidRPr="005B0C7E">
        <w:rPr>
          <w:rFonts w:ascii="Times New Roman" w:eastAsia="Times New Roman" w:hAnsi="Times New Roman"/>
          <w:sz w:val="28"/>
          <w:szCs w:val="28"/>
          <w:lang w:val="uk-UA"/>
        </w:rPr>
        <w:t>-</w:t>
      </w:r>
      <w:r w:rsidRPr="005B0C7E">
        <w:rPr>
          <w:rFonts w:ascii="Times New Roman" w:hAnsi="Times New Roman"/>
          <w:sz w:val="28"/>
          <w:szCs w:val="28"/>
          <w:lang w:val="uk-UA"/>
        </w:rPr>
        <w:t>Строса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та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інших</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Розробкою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поняття</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політична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комунікація</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займались</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Пай</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Ж</w:t>
      </w:r>
      <w:r w:rsidRPr="005B0C7E">
        <w:rPr>
          <w:rFonts w:ascii="Times New Roman" w:eastAsia="Times New Roman" w:hAnsi="Times New Roman"/>
          <w:sz w:val="28"/>
          <w:szCs w:val="28"/>
          <w:lang w:val="uk-UA"/>
        </w:rPr>
        <w:t>. -</w:t>
      </w:r>
      <w:r w:rsidRPr="005B0C7E">
        <w:rPr>
          <w:rFonts w:ascii="Times New Roman" w:hAnsi="Times New Roman"/>
          <w:sz w:val="28"/>
          <w:szCs w:val="28"/>
          <w:lang w:val="uk-UA"/>
        </w:rPr>
        <w:t>Р</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Шварценберг</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Посікера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Ж</w:t>
      </w:r>
      <w:r w:rsidRPr="005B0C7E">
        <w:rPr>
          <w:rFonts w:ascii="Times New Roman" w:eastAsia="Times New Roman" w:hAnsi="Times New Roman"/>
          <w:sz w:val="28"/>
          <w:szCs w:val="28"/>
          <w:lang w:val="uk-UA"/>
        </w:rPr>
        <w:t>.-</w:t>
      </w:r>
      <w:r w:rsidRPr="005B0C7E">
        <w:rPr>
          <w:rFonts w:ascii="Times New Roman" w:hAnsi="Times New Roman"/>
          <w:sz w:val="28"/>
          <w:szCs w:val="28"/>
          <w:lang w:val="uk-UA"/>
        </w:rPr>
        <w:t>М</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Котре</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Санне</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Кретон</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Е</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Бенрайз</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Берло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Катц</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Лазарфельд</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Ліпман</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Л</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Перлінг</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М</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Розенберг</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останні</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роки</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дослідження</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політичної</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комунікації</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Україні</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були</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здійснені</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Гриценко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С</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Кащавцевою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С</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Барматовою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В</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Різуном</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Є</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Тихомировою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Ганжуровим</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О</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Шахтеміровою</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та</w:t>
      </w:r>
      <w:r w:rsidRPr="005B0C7E">
        <w:rPr>
          <w:rFonts w:ascii="Times New Roman" w:eastAsia="Times New Roman" w:hAnsi="Times New Roman"/>
          <w:sz w:val="28"/>
          <w:szCs w:val="28"/>
          <w:lang w:val="uk-UA"/>
        </w:rPr>
        <w:t xml:space="preserve"> </w:t>
      </w:r>
      <w:r w:rsidRPr="005B0C7E">
        <w:rPr>
          <w:rFonts w:ascii="Times New Roman" w:hAnsi="Times New Roman"/>
          <w:sz w:val="28"/>
          <w:szCs w:val="28"/>
          <w:lang w:val="uk-UA"/>
        </w:rPr>
        <w:t>ін</w:t>
      </w:r>
      <w:r w:rsidRPr="005B0C7E">
        <w:rPr>
          <w:rFonts w:ascii="Times New Roman" w:eastAsia="Times New Roman" w:hAnsi="Times New Roman"/>
          <w:sz w:val="28"/>
          <w:szCs w:val="28"/>
          <w:lang w:val="uk-UA"/>
        </w:rPr>
        <w:t xml:space="preserve">. </w:t>
      </w:r>
    </w:p>
    <w:p w:rsidR="000D6FA6" w:rsidRPr="005B0C7E" w:rsidRDefault="000D6FA6" w:rsidP="000D6FA6">
      <w:pPr>
        <w:spacing w:after="0" w:line="360" w:lineRule="auto"/>
        <w:ind w:left="-15" w:firstLine="709"/>
        <w:jc w:val="both"/>
        <w:rPr>
          <w:rFonts w:ascii="Times New Roman" w:hAnsi="Times New Roman"/>
          <w:sz w:val="28"/>
          <w:szCs w:val="28"/>
          <w:lang w:val="uk-UA"/>
        </w:rPr>
      </w:pPr>
      <w:r w:rsidRPr="005B0C7E">
        <w:rPr>
          <w:rFonts w:ascii="Times New Roman" w:eastAsia="Times New Roman" w:hAnsi="Times New Roman"/>
          <w:sz w:val="28"/>
          <w:szCs w:val="28"/>
          <w:lang w:val="uk-UA"/>
        </w:rPr>
        <w:t xml:space="preserve">Але, незважаючи на це, сьогодні існує потреба у дослідженні, яке б узагальнило, систематизувало існуючі відомості з даної проблеми. </w:t>
      </w:r>
    </w:p>
    <w:p w:rsidR="000D6FA6" w:rsidRPr="009C7195" w:rsidRDefault="000D6FA6" w:rsidP="000D6FA6">
      <w:pPr>
        <w:spacing w:after="0" w:line="360" w:lineRule="auto"/>
        <w:ind w:firstLine="709"/>
        <w:jc w:val="both"/>
        <w:rPr>
          <w:rFonts w:ascii="Times New Roman" w:eastAsia="Times New Roman" w:hAnsi="Times New Roman"/>
          <w:sz w:val="28"/>
          <w:szCs w:val="28"/>
          <w:lang w:val="uk-UA"/>
        </w:rPr>
      </w:pPr>
      <w:r w:rsidRPr="005B0C7E">
        <w:rPr>
          <w:rFonts w:ascii="Times New Roman" w:eastAsia="Times New Roman" w:hAnsi="Times New Roman"/>
          <w:b/>
          <w:sz w:val="28"/>
          <w:szCs w:val="28"/>
          <w:lang w:val="uk-UA"/>
        </w:rPr>
        <w:t>Об’єкт дослідження</w:t>
      </w:r>
      <w:r w:rsidRPr="005B0C7E">
        <w:rPr>
          <w:rFonts w:ascii="Times New Roman" w:eastAsia="Times New Roman" w:hAnsi="Times New Roman"/>
          <w:sz w:val="28"/>
          <w:szCs w:val="28"/>
          <w:lang w:val="uk-UA"/>
        </w:rPr>
        <w:t xml:space="preserve"> – суть, природа </w:t>
      </w:r>
      <w:r>
        <w:rPr>
          <w:rFonts w:ascii="Times New Roman" w:eastAsia="Times New Roman" w:hAnsi="Times New Roman"/>
          <w:sz w:val="28"/>
          <w:szCs w:val="28"/>
          <w:lang w:val="uk-UA"/>
        </w:rPr>
        <w:t xml:space="preserve">і різновиди </w:t>
      </w:r>
      <w:r w:rsidRPr="005B0C7E">
        <w:rPr>
          <w:rFonts w:ascii="Times New Roman" w:eastAsia="Times New Roman" w:hAnsi="Times New Roman"/>
          <w:sz w:val="28"/>
          <w:szCs w:val="28"/>
          <w:lang w:val="uk-UA"/>
        </w:rPr>
        <w:t xml:space="preserve">комунікативних технологій в сучасних </w:t>
      </w:r>
      <w:r>
        <w:rPr>
          <w:rFonts w:ascii="Times New Roman" w:eastAsia="Times New Roman" w:hAnsi="Times New Roman"/>
          <w:sz w:val="28"/>
          <w:szCs w:val="28"/>
          <w:lang w:val="uk-UA"/>
        </w:rPr>
        <w:t>політичних процесах.</w:t>
      </w:r>
    </w:p>
    <w:p w:rsidR="000D6FA6" w:rsidRPr="005B0C7E" w:rsidRDefault="000D6FA6" w:rsidP="000D6FA6">
      <w:pPr>
        <w:spacing w:after="0" w:line="360" w:lineRule="auto"/>
        <w:ind w:firstLine="709"/>
        <w:jc w:val="both"/>
        <w:rPr>
          <w:rFonts w:ascii="Times New Roman" w:hAnsi="Times New Roman"/>
          <w:sz w:val="28"/>
          <w:szCs w:val="28"/>
          <w:lang w:val="uk-UA"/>
        </w:rPr>
      </w:pPr>
      <w:r w:rsidRPr="005B0C7E">
        <w:rPr>
          <w:rFonts w:ascii="Times New Roman" w:eastAsia="Times New Roman" w:hAnsi="Times New Roman"/>
          <w:b/>
          <w:sz w:val="28"/>
          <w:szCs w:val="28"/>
          <w:lang w:val="uk-UA"/>
        </w:rPr>
        <w:t>Предмет</w:t>
      </w:r>
      <w:r w:rsidRPr="005B0C7E">
        <w:rPr>
          <w:rFonts w:ascii="Times New Roman" w:eastAsia="Times New Roman" w:hAnsi="Times New Roman"/>
          <w:sz w:val="28"/>
          <w:szCs w:val="28"/>
          <w:lang w:val="uk-UA"/>
        </w:rPr>
        <w:t xml:space="preserve">  – сучасні </w:t>
      </w:r>
      <w:r w:rsidRPr="005B0C7E">
        <w:rPr>
          <w:rFonts w:ascii="Times New Roman" w:hAnsi="Times New Roman"/>
          <w:sz w:val="28"/>
          <w:szCs w:val="28"/>
          <w:lang w:val="uk-UA"/>
        </w:rPr>
        <w:t>методи та способи використання комун</w:t>
      </w:r>
      <w:r>
        <w:rPr>
          <w:rFonts w:ascii="Times New Roman" w:hAnsi="Times New Roman"/>
          <w:sz w:val="28"/>
          <w:szCs w:val="28"/>
          <w:lang w:val="uk-UA"/>
        </w:rPr>
        <w:t>ікативних технологій у світовому і вітчизняному  політичному</w:t>
      </w:r>
      <w:r w:rsidRPr="005B0C7E">
        <w:rPr>
          <w:rFonts w:ascii="Times New Roman" w:hAnsi="Times New Roman"/>
          <w:sz w:val="28"/>
          <w:szCs w:val="28"/>
          <w:lang w:val="uk-UA"/>
        </w:rPr>
        <w:t xml:space="preserve"> процесі.</w:t>
      </w:r>
    </w:p>
    <w:p w:rsidR="000D6FA6" w:rsidRPr="005B0C7E" w:rsidRDefault="000D6FA6" w:rsidP="000D6FA6">
      <w:pPr>
        <w:spacing w:after="0" w:line="360" w:lineRule="auto"/>
        <w:ind w:firstLine="709"/>
        <w:jc w:val="both"/>
        <w:rPr>
          <w:rFonts w:ascii="Times New Roman" w:hAnsi="Times New Roman"/>
          <w:sz w:val="28"/>
          <w:szCs w:val="28"/>
          <w:lang w:val="uk-UA"/>
        </w:rPr>
      </w:pPr>
      <w:r w:rsidRPr="005B0C7E">
        <w:rPr>
          <w:rFonts w:ascii="Times New Roman" w:eastAsia="Times New Roman" w:hAnsi="Times New Roman"/>
          <w:b/>
          <w:sz w:val="28"/>
          <w:szCs w:val="28"/>
          <w:lang w:val="uk-UA"/>
        </w:rPr>
        <w:lastRenderedPageBreak/>
        <w:t>Мета роботи</w:t>
      </w:r>
      <w:r>
        <w:rPr>
          <w:rFonts w:ascii="Times New Roman" w:eastAsia="Times New Roman" w:hAnsi="Times New Roman"/>
          <w:sz w:val="28"/>
          <w:szCs w:val="28"/>
          <w:lang w:val="uk-UA"/>
        </w:rPr>
        <w:t>:</w:t>
      </w:r>
      <w:r w:rsidRPr="005B0C7E">
        <w:rPr>
          <w:rFonts w:ascii="Times New Roman" w:eastAsia="Times New Roman" w:hAnsi="Times New Roman"/>
          <w:sz w:val="28"/>
          <w:szCs w:val="28"/>
          <w:lang w:val="uk-UA"/>
        </w:rPr>
        <w:t xml:space="preserve"> визначити основні тенденції та специфічні аспекти </w:t>
      </w:r>
      <w:r w:rsidRPr="005B0C7E">
        <w:rPr>
          <w:rFonts w:ascii="Times New Roman" w:hAnsi="Times New Roman"/>
          <w:sz w:val="28"/>
          <w:szCs w:val="28"/>
          <w:lang w:val="uk-UA"/>
        </w:rPr>
        <w:t xml:space="preserve">функціонування комунікативних технології в </w:t>
      </w:r>
      <w:r>
        <w:rPr>
          <w:rFonts w:ascii="Times New Roman" w:hAnsi="Times New Roman"/>
          <w:sz w:val="28"/>
          <w:szCs w:val="28"/>
          <w:lang w:val="uk-UA"/>
        </w:rPr>
        <w:t>окремих сферах політичного життя, зокрема, в електоральному процесі й публічному просторі державного управління</w:t>
      </w:r>
      <w:r w:rsidRPr="005B0C7E">
        <w:rPr>
          <w:rFonts w:ascii="Times New Roman" w:hAnsi="Times New Roman"/>
          <w:sz w:val="28"/>
          <w:szCs w:val="28"/>
          <w:lang w:val="uk-UA"/>
        </w:rPr>
        <w:t>.</w:t>
      </w:r>
    </w:p>
    <w:p w:rsidR="000D6FA6" w:rsidRPr="005B0C7E" w:rsidRDefault="000D6FA6" w:rsidP="000D6FA6">
      <w:pPr>
        <w:spacing w:after="0" w:line="360" w:lineRule="auto"/>
        <w:ind w:firstLine="709"/>
        <w:jc w:val="both"/>
        <w:rPr>
          <w:rFonts w:ascii="Times New Roman" w:eastAsia="Times New Roman" w:hAnsi="Times New Roman"/>
          <w:sz w:val="28"/>
          <w:szCs w:val="28"/>
          <w:lang w:val="uk-UA"/>
        </w:rPr>
      </w:pPr>
      <w:r w:rsidRPr="005B0C7E">
        <w:rPr>
          <w:rFonts w:ascii="Times New Roman" w:eastAsia="Times New Roman" w:hAnsi="Times New Roman"/>
          <w:sz w:val="28"/>
          <w:szCs w:val="28"/>
          <w:lang w:val="uk-UA"/>
        </w:rPr>
        <w:t xml:space="preserve"> Від</w:t>
      </w:r>
      <w:r>
        <w:rPr>
          <w:rFonts w:ascii="Times New Roman" w:eastAsia="Times New Roman" w:hAnsi="Times New Roman"/>
          <w:sz w:val="28"/>
          <w:szCs w:val="28"/>
          <w:lang w:val="uk-UA"/>
        </w:rPr>
        <w:t>повідно до мети було</w:t>
      </w:r>
      <w:r w:rsidRPr="005B0C7E">
        <w:rPr>
          <w:rFonts w:ascii="Times New Roman" w:eastAsia="Times New Roman" w:hAnsi="Times New Roman"/>
          <w:sz w:val="28"/>
          <w:szCs w:val="28"/>
          <w:lang w:val="uk-UA"/>
        </w:rPr>
        <w:t xml:space="preserve"> поставлено наступні </w:t>
      </w:r>
      <w:r w:rsidRPr="005B0C7E">
        <w:rPr>
          <w:rFonts w:ascii="Times New Roman" w:eastAsia="Times New Roman" w:hAnsi="Times New Roman"/>
          <w:b/>
          <w:sz w:val="28"/>
          <w:szCs w:val="28"/>
          <w:lang w:val="uk-UA"/>
        </w:rPr>
        <w:t>завдання</w:t>
      </w:r>
      <w:r w:rsidRPr="005B0C7E">
        <w:rPr>
          <w:rFonts w:ascii="Times New Roman" w:eastAsia="Times New Roman" w:hAnsi="Times New Roman"/>
          <w:sz w:val="28"/>
          <w:szCs w:val="28"/>
          <w:lang w:val="uk-UA"/>
        </w:rPr>
        <w:t>:</w:t>
      </w:r>
    </w:p>
    <w:p w:rsidR="000D6FA6" w:rsidRPr="005B0C7E" w:rsidRDefault="000D6FA6" w:rsidP="000D6FA6">
      <w:pPr>
        <w:spacing w:after="0" w:line="360" w:lineRule="auto"/>
        <w:ind w:firstLine="720"/>
        <w:jc w:val="both"/>
        <w:rPr>
          <w:rFonts w:ascii="Times New Roman" w:eastAsia="Times New Roman" w:hAnsi="Times New Roman"/>
          <w:sz w:val="28"/>
          <w:szCs w:val="28"/>
        </w:rPr>
      </w:pPr>
      <w:r>
        <w:rPr>
          <w:rFonts w:ascii="Times New Roman" w:hAnsi="Times New Roman"/>
          <w:sz w:val="28"/>
          <w:szCs w:val="28"/>
          <w:lang w:val="uk-UA"/>
        </w:rPr>
        <w:t>1)</w:t>
      </w:r>
      <w:r w:rsidRPr="005B0C7E">
        <w:rPr>
          <w:rFonts w:ascii="Times New Roman" w:hAnsi="Times New Roman"/>
          <w:sz w:val="28"/>
          <w:szCs w:val="28"/>
          <w:lang w:val="uk-UA"/>
        </w:rPr>
        <w:t xml:space="preserve"> систематизувати й уточнити наукові підходи щодо </w:t>
      </w:r>
      <w:r w:rsidRPr="005B0C7E">
        <w:rPr>
          <w:rFonts w:ascii="Times New Roman" w:eastAsia="Times New Roman" w:hAnsi="Times New Roman"/>
          <w:sz w:val="28"/>
          <w:szCs w:val="28"/>
          <w:lang w:val="uk-UA"/>
        </w:rPr>
        <w:t>поняття та класифікації</w:t>
      </w:r>
      <w:r>
        <w:rPr>
          <w:rFonts w:ascii="Times New Roman" w:eastAsia="Times New Roman" w:hAnsi="Times New Roman"/>
          <w:sz w:val="28"/>
          <w:szCs w:val="28"/>
        </w:rPr>
        <w:t xml:space="preserve"> комуніка</w:t>
      </w:r>
      <w:r w:rsidRPr="005B0C7E">
        <w:rPr>
          <w:rFonts w:ascii="Times New Roman" w:eastAsia="Times New Roman" w:hAnsi="Times New Roman"/>
          <w:sz w:val="28"/>
          <w:szCs w:val="28"/>
        </w:rPr>
        <w:t>тивних технологій;</w:t>
      </w:r>
    </w:p>
    <w:p w:rsidR="000D6FA6" w:rsidRPr="005B0C7E" w:rsidRDefault="000D6FA6" w:rsidP="000D6FA6">
      <w:pPr>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lang w:val="uk-UA"/>
        </w:rPr>
        <w:t>2)</w:t>
      </w:r>
      <w:r w:rsidRPr="005B0C7E">
        <w:rPr>
          <w:rFonts w:ascii="Times New Roman" w:eastAsia="Times New Roman" w:hAnsi="Times New Roman"/>
          <w:sz w:val="28"/>
          <w:szCs w:val="28"/>
          <w:lang w:val="uk-UA"/>
        </w:rPr>
        <w:t xml:space="preserve"> з</w:t>
      </w:r>
      <w:r w:rsidRPr="005B0C7E">
        <w:rPr>
          <w:rFonts w:ascii="Times New Roman" w:eastAsia="Times New Roman" w:hAnsi="Times New Roman"/>
          <w:sz w:val="28"/>
          <w:szCs w:val="28"/>
        </w:rPr>
        <w:t>’</w:t>
      </w:r>
      <w:r w:rsidRPr="005B0C7E">
        <w:rPr>
          <w:rFonts w:ascii="Times New Roman" w:eastAsia="Times New Roman" w:hAnsi="Times New Roman"/>
          <w:sz w:val="28"/>
          <w:szCs w:val="28"/>
          <w:lang w:val="uk-UA"/>
        </w:rPr>
        <w:t>ясувати роль та місце комунікативних технологій в сучасній політиці;</w:t>
      </w:r>
    </w:p>
    <w:p w:rsidR="000D6FA6" w:rsidRDefault="000D6FA6" w:rsidP="000D6FA6">
      <w:pPr>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lang w:val="uk-UA"/>
        </w:rPr>
        <w:t>3)</w:t>
      </w:r>
      <w:r w:rsidRPr="005B0C7E">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здійснити огляд сучасних методів</w:t>
      </w:r>
      <w:r w:rsidRPr="005B0C7E">
        <w:rPr>
          <w:rFonts w:ascii="Times New Roman" w:eastAsia="Times New Roman" w:hAnsi="Times New Roman"/>
          <w:sz w:val="28"/>
          <w:szCs w:val="28"/>
          <w:lang w:val="uk-UA"/>
        </w:rPr>
        <w:t xml:space="preserve"> дослідження та аналізу комунік</w:t>
      </w:r>
      <w:r>
        <w:rPr>
          <w:rFonts w:ascii="Times New Roman" w:eastAsia="Times New Roman" w:hAnsi="Times New Roman"/>
          <w:sz w:val="28"/>
          <w:szCs w:val="28"/>
          <w:lang w:val="uk-UA"/>
        </w:rPr>
        <w:t>ативних технологій в політиці</w:t>
      </w:r>
      <w:r w:rsidRPr="00184C2C">
        <w:rPr>
          <w:rFonts w:ascii="Times New Roman" w:eastAsia="Times New Roman" w:hAnsi="Times New Roman"/>
          <w:sz w:val="28"/>
          <w:szCs w:val="28"/>
        </w:rPr>
        <w:t>;</w:t>
      </w:r>
    </w:p>
    <w:p w:rsidR="000D6FA6" w:rsidRPr="009A0E57" w:rsidRDefault="000D6FA6" w:rsidP="000D6FA6">
      <w:pPr>
        <w:spacing w:after="0" w:line="360" w:lineRule="auto"/>
        <w:ind w:firstLine="720"/>
        <w:jc w:val="both"/>
        <w:rPr>
          <w:rFonts w:ascii="Times New Roman" w:eastAsia="Times New Roman" w:hAnsi="Times New Roman"/>
          <w:sz w:val="28"/>
          <w:szCs w:val="28"/>
          <w:lang w:val="uk-UA"/>
        </w:rPr>
      </w:pPr>
      <w:r w:rsidRPr="005B0C7E">
        <w:rPr>
          <w:rFonts w:ascii="Times New Roman" w:eastAsia="Times New Roman" w:hAnsi="Times New Roman"/>
          <w:sz w:val="28"/>
          <w:szCs w:val="28"/>
          <w:lang w:val="uk-UA"/>
        </w:rPr>
        <w:t>4)</w:t>
      </w:r>
      <w:r>
        <w:rPr>
          <w:rFonts w:ascii="Times New Roman" w:eastAsia="Times New Roman" w:hAnsi="Times New Roman"/>
          <w:sz w:val="28"/>
          <w:szCs w:val="28"/>
          <w:lang w:val="uk-UA"/>
        </w:rPr>
        <w:t xml:space="preserve"> виявити</w:t>
      </w:r>
      <w:r>
        <w:rPr>
          <w:rFonts w:ascii="Times New Roman" w:eastAsia="Times New Roman" w:hAnsi="Times New Roman"/>
          <w:sz w:val="28"/>
          <w:szCs w:val="28"/>
        </w:rPr>
        <w:t xml:space="preserve"> </w:t>
      </w:r>
      <w:r>
        <w:rPr>
          <w:rFonts w:ascii="Times New Roman" w:eastAsia="Times New Roman" w:hAnsi="Times New Roman"/>
          <w:sz w:val="28"/>
          <w:szCs w:val="28"/>
          <w:lang w:val="uk-UA"/>
        </w:rPr>
        <w:t>тенденції змін у комунікативному просторі української політики</w:t>
      </w:r>
      <w:r w:rsidRPr="009A0E57">
        <w:rPr>
          <w:rFonts w:ascii="Times New Roman" w:eastAsia="Times New Roman" w:hAnsi="Times New Roman"/>
          <w:sz w:val="28"/>
          <w:szCs w:val="28"/>
        </w:rPr>
        <w:t>;</w:t>
      </w:r>
    </w:p>
    <w:p w:rsidR="000D6FA6" w:rsidRDefault="000D6FA6" w:rsidP="000D6FA6">
      <w:pPr>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lang w:val="uk-UA"/>
        </w:rPr>
        <w:t xml:space="preserve">5) </w:t>
      </w:r>
      <w:r>
        <w:rPr>
          <w:rFonts w:ascii="Times New Roman" w:eastAsia="Times New Roman" w:hAnsi="Times New Roman"/>
          <w:sz w:val="28"/>
          <w:szCs w:val="28"/>
        </w:rPr>
        <w:t>оцінити</w:t>
      </w:r>
      <w:r>
        <w:rPr>
          <w:rFonts w:ascii="Times New Roman" w:eastAsia="Times New Roman" w:hAnsi="Times New Roman"/>
          <w:sz w:val="28"/>
          <w:szCs w:val="28"/>
          <w:lang w:val="uk-UA"/>
        </w:rPr>
        <w:t xml:space="preserve"> досвід практичного</w:t>
      </w:r>
      <w:r w:rsidRPr="005B0C7E">
        <w:rPr>
          <w:rFonts w:ascii="Times New Roman" w:eastAsia="Times New Roman" w:hAnsi="Times New Roman"/>
          <w:sz w:val="28"/>
          <w:szCs w:val="28"/>
          <w:lang w:val="uk-UA"/>
        </w:rPr>
        <w:t xml:space="preserve"> застосування комунікативних технологій в </w:t>
      </w:r>
      <w:r>
        <w:rPr>
          <w:rFonts w:ascii="Times New Roman" w:eastAsia="Times New Roman" w:hAnsi="Times New Roman"/>
          <w:sz w:val="28"/>
          <w:szCs w:val="28"/>
          <w:lang w:val="uk-UA"/>
        </w:rPr>
        <w:t>сучасних електоральних  процесах (на прикладі останніх виборчих компаній у США та Україні)</w:t>
      </w:r>
      <w:r w:rsidRPr="005B0C7E">
        <w:rPr>
          <w:rFonts w:ascii="Times New Roman" w:eastAsia="Times New Roman" w:hAnsi="Times New Roman"/>
          <w:sz w:val="28"/>
          <w:szCs w:val="28"/>
        </w:rPr>
        <w:t>;</w:t>
      </w:r>
    </w:p>
    <w:p w:rsidR="000D6FA6" w:rsidRPr="00E470CA" w:rsidRDefault="000D6FA6" w:rsidP="000D6FA6">
      <w:pPr>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rPr>
        <w:t>6) визначити стан публічного простору державного управління та можливості</w:t>
      </w:r>
      <w:r>
        <w:rPr>
          <w:rFonts w:ascii="Times New Roman" w:eastAsia="Times New Roman" w:hAnsi="Times New Roman"/>
          <w:sz w:val="28"/>
          <w:szCs w:val="28"/>
          <w:lang w:val="uk-UA"/>
        </w:rPr>
        <w:t xml:space="preserve"> впровадження ефективноих моделей політичної комунікації в </w:t>
      </w:r>
      <w:r>
        <w:rPr>
          <w:rFonts w:ascii="Times New Roman" w:eastAsia="Times New Roman" w:hAnsi="Times New Roman"/>
          <w:sz w:val="28"/>
          <w:szCs w:val="28"/>
        </w:rPr>
        <w:t>Україні</w:t>
      </w:r>
      <w:r w:rsidRPr="005B0C7E">
        <w:rPr>
          <w:rFonts w:ascii="Times New Roman" w:eastAsia="Times New Roman" w:hAnsi="Times New Roman"/>
          <w:sz w:val="28"/>
          <w:szCs w:val="28"/>
          <w:lang w:val="uk-UA"/>
        </w:rPr>
        <w:t>.</w:t>
      </w:r>
    </w:p>
    <w:p w:rsidR="000D6FA6" w:rsidRPr="005B0C7E" w:rsidRDefault="000D6FA6" w:rsidP="000D6FA6">
      <w:pPr>
        <w:spacing w:after="0" w:line="360" w:lineRule="auto"/>
        <w:ind w:firstLine="709"/>
        <w:jc w:val="both"/>
        <w:rPr>
          <w:rFonts w:ascii="Times New Roman" w:hAnsi="Times New Roman"/>
          <w:sz w:val="28"/>
          <w:szCs w:val="28"/>
          <w:lang w:val="uk-UA"/>
        </w:rPr>
      </w:pPr>
      <w:r w:rsidRPr="005B0C7E">
        <w:rPr>
          <w:rFonts w:ascii="Times New Roman" w:eastAsia="Times New Roman" w:hAnsi="Times New Roman"/>
          <w:sz w:val="28"/>
          <w:szCs w:val="28"/>
          <w:lang w:val="uk-UA"/>
        </w:rPr>
        <w:t>Робота спирається на низку класичних й новітніх методологічних підходів, зокрема, системного, синергетичного, мережевого.</w:t>
      </w:r>
      <w:r>
        <w:rPr>
          <w:rFonts w:ascii="Times New Roman" w:eastAsia="Times New Roman" w:hAnsi="Times New Roman"/>
          <w:sz w:val="28"/>
          <w:szCs w:val="28"/>
          <w:lang w:val="uk-UA"/>
        </w:rPr>
        <w:t xml:space="preserve"> </w:t>
      </w:r>
      <w:r w:rsidRPr="005B0C7E">
        <w:rPr>
          <w:rFonts w:ascii="Times New Roman" w:eastAsia="Times New Roman" w:hAnsi="Times New Roman"/>
          <w:sz w:val="28"/>
          <w:szCs w:val="28"/>
          <w:lang w:val="uk-UA"/>
        </w:rPr>
        <w:t xml:space="preserve">Для розв’язання поставлених завдань нами були використані такі </w:t>
      </w:r>
      <w:r w:rsidRPr="005B0C7E">
        <w:rPr>
          <w:rFonts w:ascii="Times New Roman" w:eastAsia="Times New Roman" w:hAnsi="Times New Roman"/>
          <w:b/>
          <w:sz w:val="28"/>
          <w:szCs w:val="28"/>
          <w:lang w:val="uk-UA"/>
        </w:rPr>
        <w:t>методи дослідження</w:t>
      </w:r>
      <w:r w:rsidRPr="005B0C7E">
        <w:rPr>
          <w:rFonts w:ascii="Times New Roman" w:eastAsia="Times New Roman" w:hAnsi="Times New Roman"/>
          <w:sz w:val="28"/>
          <w:szCs w:val="28"/>
          <w:lang w:val="uk-UA"/>
        </w:rPr>
        <w:t xml:space="preserve">: теоретико-критичний аналіз літератури з теми дослідження; зіставлення, узагальнення і синтезування здобутої інформації тощо. </w:t>
      </w:r>
    </w:p>
    <w:p w:rsidR="000D6FA6" w:rsidRDefault="000D6FA6" w:rsidP="000D6FA6">
      <w:pPr>
        <w:spacing w:after="0" w:line="360" w:lineRule="auto"/>
        <w:ind w:firstLine="709"/>
        <w:jc w:val="both"/>
        <w:rPr>
          <w:rFonts w:ascii="Times New Roman" w:eastAsia="Times New Roman" w:hAnsi="Times New Roman"/>
          <w:sz w:val="28"/>
          <w:szCs w:val="28"/>
        </w:rPr>
      </w:pPr>
      <w:r w:rsidRPr="005B0C7E">
        <w:rPr>
          <w:rFonts w:ascii="Times New Roman" w:eastAsia="Times New Roman" w:hAnsi="Times New Roman"/>
          <w:b/>
          <w:sz w:val="28"/>
          <w:szCs w:val="28"/>
        </w:rPr>
        <w:t>Структура роботи.</w:t>
      </w:r>
      <w:r w:rsidRPr="005B0C7E">
        <w:rPr>
          <w:rFonts w:ascii="Times New Roman" w:eastAsia="Times New Roman" w:hAnsi="Times New Roman"/>
          <w:sz w:val="28"/>
          <w:szCs w:val="28"/>
        </w:rPr>
        <w:t xml:space="preserve"> Робота складається зі вступу, </w:t>
      </w:r>
      <w:r w:rsidRPr="005B0C7E">
        <w:rPr>
          <w:rFonts w:ascii="Times New Roman" w:eastAsia="Times New Roman" w:hAnsi="Times New Roman"/>
          <w:sz w:val="28"/>
          <w:szCs w:val="28"/>
          <w:lang w:val="uk-UA"/>
        </w:rPr>
        <w:t>двох</w:t>
      </w:r>
      <w:r w:rsidRPr="005B0C7E">
        <w:rPr>
          <w:rFonts w:ascii="Times New Roman" w:eastAsia="Times New Roman" w:hAnsi="Times New Roman"/>
          <w:sz w:val="28"/>
          <w:szCs w:val="28"/>
        </w:rPr>
        <w:t xml:space="preserve"> розділів, висновків, списку використаних джерел і літератури, що містить </w:t>
      </w:r>
      <w:r>
        <w:rPr>
          <w:rFonts w:ascii="Times New Roman" w:eastAsia="Times New Roman" w:hAnsi="Times New Roman"/>
          <w:sz w:val="28"/>
          <w:szCs w:val="28"/>
        </w:rPr>
        <w:t xml:space="preserve">57 </w:t>
      </w:r>
      <w:r w:rsidRPr="005B0C7E">
        <w:rPr>
          <w:rFonts w:ascii="Times New Roman" w:eastAsia="Times New Roman" w:hAnsi="Times New Roman"/>
          <w:sz w:val="28"/>
          <w:szCs w:val="28"/>
        </w:rPr>
        <w:t xml:space="preserve">найменувань. Повний обсяг роботи: </w:t>
      </w:r>
      <w:r w:rsidRPr="00DE55AE">
        <w:rPr>
          <w:rFonts w:ascii="Times New Roman" w:eastAsia="Times New Roman" w:hAnsi="Times New Roman"/>
          <w:sz w:val="28"/>
          <w:szCs w:val="28"/>
        </w:rPr>
        <w:t xml:space="preserve">84 </w:t>
      </w:r>
      <w:r w:rsidRPr="005B0C7E">
        <w:rPr>
          <w:rFonts w:ascii="Times New Roman" w:eastAsia="Times New Roman" w:hAnsi="Times New Roman"/>
          <w:sz w:val="28"/>
          <w:szCs w:val="28"/>
        </w:rPr>
        <w:t>сторін</w:t>
      </w:r>
      <w:r w:rsidRPr="005B0C7E">
        <w:rPr>
          <w:rFonts w:ascii="Times New Roman" w:eastAsia="Times New Roman" w:hAnsi="Times New Roman"/>
          <w:sz w:val="28"/>
          <w:szCs w:val="28"/>
          <w:lang w:val="uk-UA"/>
        </w:rPr>
        <w:t>ок</w:t>
      </w:r>
      <w:r w:rsidRPr="005B0C7E">
        <w:rPr>
          <w:rFonts w:ascii="Times New Roman" w:eastAsia="Times New Roman" w:hAnsi="Times New Roman"/>
          <w:sz w:val="28"/>
          <w:szCs w:val="28"/>
        </w:rPr>
        <w:t>.</w:t>
      </w:r>
    </w:p>
    <w:p w:rsidR="00B20E9F" w:rsidRDefault="00B20E9F" w:rsidP="000D6FA6">
      <w:pPr>
        <w:spacing w:after="0" w:line="360" w:lineRule="auto"/>
        <w:ind w:firstLine="709"/>
        <w:jc w:val="both"/>
        <w:rPr>
          <w:rFonts w:ascii="Times New Roman" w:eastAsia="Times New Roman" w:hAnsi="Times New Roman"/>
          <w:sz w:val="28"/>
          <w:szCs w:val="28"/>
        </w:rPr>
      </w:pPr>
    </w:p>
    <w:p w:rsidR="00B20E9F" w:rsidRDefault="00B20E9F" w:rsidP="000D6FA6">
      <w:pPr>
        <w:spacing w:after="0" w:line="360" w:lineRule="auto"/>
        <w:ind w:firstLine="709"/>
        <w:jc w:val="both"/>
        <w:rPr>
          <w:rFonts w:ascii="Times New Roman" w:eastAsia="Times New Roman" w:hAnsi="Times New Roman"/>
          <w:sz w:val="28"/>
          <w:szCs w:val="28"/>
        </w:rPr>
      </w:pPr>
    </w:p>
    <w:p w:rsidR="00B20E9F" w:rsidRDefault="00B20E9F" w:rsidP="000D6FA6">
      <w:pPr>
        <w:spacing w:after="0" w:line="360" w:lineRule="auto"/>
        <w:ind w:firstLine="709"/>
        <w:jc w:val="both"/>
        <w:rPr>
          <w:rFonts w:ascii="Times New Roman" w:eastAsia="Times New Roman" w:hAnsi="Times New Roman"/>
          <w:sz w:val="28"/>
          <w:szCs w:val="28"/>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Pr="00FA3AC5" w:rsidRDefault="00B20E9F" w:rsidP="00B20E9F">
      <w:pPr>
        <w:spacing w:after="0" w:line="360" w:lineRule="auto"/>
        <w:jc w:val="center"/>
        <w:rPr>
          <w:rFonts w:ascii="Times New Roman" w:eastAsia="Times New Roman" w:hAnsi="Times New Roman"/>
          <w:b/>
          <w:sz w:val="28"/>
          <w:szCs w:val="28"/>
          <w:lang w:val="uk-UA"/>
        </w:rPr>
      </w:pPr>
      <w:r w:rsidRPr="00FA3AC5">
        <w:rPr>
          <w:rFonts w:ascii="Times New Roman" w:eastAsia="Times New Roman" w:hAnsi="Times New Roman"/>
          <w:b/>
          <w:sz w:val="28"/>
          <w:szCs w:val="28"/>
          <w:lang w:val="uk-UA"/>
        </w:rPr>
        <w:t>ВИСНОВКИ</w:t>
      </w:r>
    </w:p>
    <w:p w:rsidR="00B20E9F" w:rsidRPr="00FA3AC5" w:rsidRDefault="00B20E9F" w:rsidP="00B20E9F">
      <w:pPr>
        <w:spacing w:after="0" w:line="360" w:lineRule="auto"/>
        <w:ind w:firstLine="426"/>
        <w:jc w:val="both"/>
        <w:rPr>
          <w:rFonts w:ascii="Times New Roman" w:eastAsia="Times New Roman" w:hAnsi="Times New Roman"/>
          <w:b/>
          <w:sz w:val="28"/>
          <w:szCs w:val="28"/>
          <w:lang w:val="uk-UA"/>
        </w:rPr>
      </w:pPr>
    </w:p>
    <w:p w:rsidR="00B20E9F" w:rsidRPr="00FA3AC5" w:rsidRDefault="00B20E9F" w:rsidP="00B20E9F">
      <w:pPr>
        <w:spacing w:after="0" w:line="360" w:lineRule="auto"/>
        <w:ind w:firstLine="709"/>
        <w:jc w:val="both"/>
        <w:rPr>
          <w:rFonts w:ascii="Times New Roman" w:eastAsia="Times New Roman" w:hAnsi="Times New Roman"/>
          <w:sz w:val="28"/>
          <w:szCs w:val="28"/>
        </w:rPr>
      </w:pPr>
      <w:r w:rsidRPr="00FA3AC5">
        <w:rPr>
          <w:rFonts w:ascii="Times New Roman" w:eastAsia="Times New Roman" w:hAnsi="Times New Roman"/>
          <w:sz w:val="28"/>
          <w:szCs w:val="28"/>
          <w:lang w:val="uk-UA"/>
        </w:rPr>
        <w:t>Вивчення джерел і літератури за темою дипломної роботи, а також власний аналіз перебігу останніх президентських виборів у США та Україні дозволяють зробити наступні узагальнення та висновки</w:t>
      </w:r>
      <w:r w:rsidRPr="00FA3AC5">
        <w:rPr>
          <w:rFonts w:ascii="Times New Roman" w:eastAsia="Times New Roman" w:hAnsi="Times New Roman"/>
          <w:sz w:val="28"/>
          <w:szCs w:val="28"/>
        </w:rPr>
        <w:t>:</w:t>
      </w:r>
    </w:p>
    <w:p w:rsidR="00B20E9F" w:rsidRPr="00FA3AC5" w:rsidRDefault="00B20E9F" w:rsidP="00B20E9F">
      <w:pPr>
        <w:spacing w:after="0" w:line="360" w:lineRule="auto"/>
        <w:ind w:firstLine="709"/>
        <w:jc w:val="both"/>
        <w:rPr>
          <w:rFonts w:ascii="Times New Roman" w:eastAsia="Times New Roman" w:hAnsi="Times New Roman"/>
          <w:sz w:val="28"/>
          <w:szCs w:val="28"/>
          <w:lang w:val="uk-UA"/>
        </w:rPr>
      </w:pPr>
      <w:r w:rsidRPr="00FA3AC5">
        <w:rPr>
          <w:rFonts w:ascii="Times New Roman" w:eastAsia="Times New Roman" w:hAnsi="Times New Roman"/>
          <w:sz w:val="28"/>
          <w:szCs w:val="28"/>
          <w:lang w:val="uk-UA"/>
        </w:rPr>
        <w:t>Комунікативні технології тим або іншим чином використовуються у будь якій країні, оскільки комунікативний елемент становить невід</w:t>
      </w:r>
      <w:r w:rsidRPr="00FA3AC5">
        <w:rPr>
          <w:rFonts w:ascii="Times New Roman" w:eastAsia="Times New Roman" w:hAnsi="Times New Roman"/>
          <w:sz w:val="28"/>
          <w:szCs w:val="28"/>
        </w:rPr>
        <w:t>’</w:t>
      </w:r>
      <w:r w:rsidRPr="00FA3AC5">
        <w:rPr>
          <w:rFonts w:ascii="Times New Roman" w:eastAsia="Times New Roman" w:hAnsi="Times New Roman"/>
          <w:sz w:val="28"/>
          <w:szCs w:val="28"/>
          <w:lang w:val="uk-UA"/>
        </w:rPr>
        <w:t xml:space="preserve">ємну ланку політичної системи і основу самої політики від самого часу її виникнення. Сьогодні у зв’язку з поширенням ефектів від інформаційно-комунікативної революції  їх роль і можливості впливу на політичну реальність безмірно зростають. </w:t>
      </w:r>
      <w:r w:rsidRPr="00FA3AC5">
        <w:rPr>
          <w:rFonts w:ascii="Times New Roman" w:hAnsi="Times New Roman"/>
          <w:sz w:val="28"/>
          <w:szCs w:val="28"/>
          <w:lang w:val="uk-UA"/>
        </w:rPr>
        <w:t>Ключовою ознакою зазначеної революції є перетворення неполітичних акторів соціокультурного процесу у суб’єктів політики з відповідною еволюцією їхніх функцій, що, у свою чергу, провокує зміни у традиційних формах і методах впливу на державний і світовий соціально-політичний простір.</w:t>
      </w:r>
    </w:p>
    <w:p w:rsidR="00B20E9F" w:rsidRPr="00FA3AC5" w:rsidRDefault="00B20E9F" w:rsidP="00B20E9F">
      <w:pPr>
        <w:spacing w:after="0" w:line="360" w:lineRule="auto"/>
        <w:ind w:firstLine="709"/>
        <w:jc w:val="both"/>
        <w:rPr>
          <w:rFonts w:ascii="Times New Roman" w:eastAsia="Times New Roman" w:hAnsi="Times New Roman"/>
          <w:sz w:val="28"/>
          <w:szCs w:val="28"/>
          <w:lang w:val="uk-UA"/>
        </w:rPr>
      </w:pPr>
      <w:r w:rsidRPr="00FA3AC5">
        <w:rPr>
          <w:rFonts w:ascii="Times New Roman" w:eastAsia="Times New Roman" w:hAnsi="Times New Roman"/>
          <w:sz w:val="28"/>
          <w:szCs w:val="28"/>
          <w:lang w:val="uk-UA"/>
        </w:rPr>
        <w:t>Попри всі ці масштабні зміни і зростання ролі інформаційного обміну в політичному житті людства ще і досі не існує єдиного і загально прийнятного наукового визначення самого поняття «комунікативні технології». Науковці сперечаються навіть у використанні термінів «комунікаційний» та «комунікативний», але найчастіше використовують перший щодо технічних аспектів зазначених технологій, а другий – для виокремлення їх змістовних і функціональних параметрів. Саме у такому визначені даний феномен аналізується у дипломній роботі.</w:t>
      </w:r>
    </w:p>
    <w:p w:rsidR="00B20E9F" w:rsidRPr="00FA3AC5" w:rsidRDefault="00B20E9F" w:rsidP="00B20E9F">
      <w:pPr>
        <w:spacing w:after="0" w:line="360" w:lineRule="auto"/>
        <w:ind w:firstLine="567"/>
        <w:jc w:val="both"/>
        <w:rPr>
          <w:rFonts w:ascii="Times New Roman" w:hAnsi="Times New Roman"/>
          <w:sz w:val="28"/>
          <w:szCs w:val="28"/>
        </w:rPr>
      </w:pPr>
      <w:r w:rsidRPr="00FA3AC5">
        <w:rPr>
          <w:rFonts w:ascii="Times New Roman" w:eastAsia="Times New Roman" w:hAnsi="Times New Roman"/>
          <w:sz w:val="28"/>
          <w:szCs w:val="28"/>
          <w:lang w:val="uk-UA"/>
        </w:rPr>
        <w:t>З нашої точки зору</w:t>
      </w:r>
      <w:r w:rsidRPr="00FA3AC5">
        <w:rPr>
          <w:rFonts w:ascii="Times New Roman" w:eastAsia="Times New Roman" w:hAnsi="Times New Roman"/>
          <w:b/>
          <w:sz w:val="28"/>
          <w:szCs w:val="28"/>
          <w:lang w:val="uk-UA"/>
        </w:rPr>
        <w:t xml:space="preserve"> </w:t>
      </w:r>
      <w:r w:rsidRPr="00FA3AC5">
        <w:rPr>
          <w:rFonts w:ascii="Times New Roman" w:hAnsi="Times New Roman"/>
          <w:sz w:val="28"/>
          <w:szCs w:val="28"/>
          <w:lang w:val="uk-UA"/>
        </w:rPr>
        <w:t xml:space="preserve">варто </w:t>
      </w:r>
      <w:r w:rsidRPr="00FA3AC5">
        <w:rPr>
          <w:rFonts w:ascii="Times New Roman" w:eastAsia="Times New Roman" w:hAnsi="Times New Roman"/>
          <w:sz w:val="28"/>
          <w:szCs w:val="28"/>
          <w:lang w:val="uk-UA"/>
        </w:rPr>
        <w:t>кваліфікувати комунікативні технології</w:t>
      </w:r>
      <w:r w:rsidRPr="00FA3AC5">
        <w:rPr>
          <w:rFonts w:ascii="Times New Roman" w:hAnsi="Times New Roman"/>
          <w:sz w:val="28"/>
          <w:szCs w:val="28"/>
          <w:lang w:val="uk-UA"/>
        </w:rPr>
        <w:t xml:space="preserve"> як форму спеціальної організації комунікації, яка за умови дотримання технологічного ланцюжка гарантує отримання наперед визначеного результату. Такий результат лежить у площині соціальної поведінки, формування соціальних стереотипів, змін громадської думки, виникнення нових чи актуалізації існуючих зразків та ідеалів. </w:t>
      </w:r>
      <w:r w:rsidRPr="00FA3AC5">
        <w:rPr>
          <w:rFonts w:ascii="Times New Roman" w:hAnsi="Times New Roman"/>
          <w:sz w:val="28"/>
          <w:szCs w:val="28"/>
        </w:rPr>
        <w:t>Комуніка</w:t>
      </w:r>
      <w:r w:rsidRPr="00FA3AC5">
        <w:rPr>
          <w:rFonts w:ascii="Times New Roman" w:hAnsi="Times New Roman"/>
          <w:sz w:val="28"/>
          <w:szCs w:val="28"/>
          <w:lang w:val="uk-UA"/>
        </w:rPr>
        <w:t>тив</w:t>
      </w:r>
      <w:r w:rsidRPr="00FA3AC5">
        <w:rPr>
          <w:rFonts w:ascii="Times New Roman" w:hAnsi="Times New Roman"/>
          <w:sz w:val="28"/>
          <w:szCs w:val="28"/>
        </w:rPr>
        <w:t xml:space="preserve">на технологія у </w:t>
      </w:r>
      <w:r w:rsidRPr="00FA3AC5">
        <w:rPr>
          <w:rFonts w:ascii="Times New Roman" w:hAnsi="Times New Roman"/>
          <w:sz w:val="28"/>
          <w:szCs w:val="28"/>
        </w:rPr>
        <w:lastRenderedPageBreak/>
        <w:t>політиці, подібно до будь-якої технології, орієнтована на результат, причому результат повторюваний, типовий (власне в цьому і проявляється технологічність). Головна ж особливість цього типу технологій в тому, що вони реалізуються через комунікацію і завдяки їй: причому використовуватися можуть різні типи комунікації – міжособистісна, групова, масова, соціальна – в усій сукупності їх типологічних характеристик.</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lang w:val="uk-UA"/>
        </w:rPr>
        <w:t xml:space="preserve">Відмінність комунікативних технологій у структурі політичних технологій полягає в їх орієнтації не лише на інструментальну взаємодію, а передусім на формування адекватної відповіді громадян на інформацію щодо дій владних інституцій. Слід відзначити, що тип політичних технологій, які використовуються у суспільстві, характеризує стан і ступінь політичного розвитку: більш досконалим, розвинутим типам політичної організації відповідають більш досконалі типи політичних технологій. </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eastAsia="Times New Roman" w:hAnsi="Times New Roman"/>
          <w:sz w:val="28"/>
          <w:szCs w:val="28"/>
          <w:lang w:val="uk-UA"/>
        </w:rPr>
        <w:t>Політико-комунікативні технології</w:t>
      </w:r>
      <w:r w:rsidRPr="00FA3AC5">
        <w:rPr>
          <w:rFonts w:ascii="Times New Roman" w:hAnsi="Times New Roman"/>
          <w:sz w:val="28"/>
          <w:szCs w:val="28"/>
          <w:lang w:val="uk-UA"/>
        </w:rPr>
        <w:t xml:space="preserve"> включають набори методів, пов’язаних із оптимізацією впливу через ЗМІ</w:t>
      </w:r>
      <w:r w:rsidRPr="00FA3AC5">
        <w:rPr>
          <w:rFonts w:ascii="Times New Roman" w:hAnsi="Times New Roman"/>
          <w:color w:val="FF0000"/>
          <w:sz w:val="28"/>
          <w:szCs w:val="28"/>
          <w:lang w:val="uk-UA"/>
        </w:rPr>
        <w:t xml:space="preserve"> </w:t>
      </w:r>
      <w:r w:rsidRPr="00FA3AC5">
        <w:rPr>
          <w:rFonts w:ascii="Times New Roman" w:hAnsi="Times New Roman"/>
          <w:sz w:val="28"/>
          <w:szCs w:val="28"/>
          <w:lang w:val="uk-UA"/>
        </w:rPr>
        <w:t>та інші засоби сучасного зв’язку</w:t>
      </w:r>
      <w:r w:rsidRPr="00FA3AC5">
        <w:rPr>
          <w:rFonts w:ascii="Times New Roman" w:hAnsi="Times New Roman"/>
          <w:b/>
          <w:sz w:val="28"/>
          <w:szCs w:val="28"/>
          <w:lang w:val="uk-UA"/>
        </w:rPr>
        <w:t xml:space="preserve">, </w:t>
      </w:r>
      <w:r w:rsidRPr="00FA3AC5">
        <w:rPr>
          <w:rFonts w:ascii="Times New Roman" w:hAnsi="Times New Roman"/>
          <w:sz w:val="28"/>
          <w:szCs w:val="28"/>
          <w:lang w:val="uk-UA"/>
        </w:rPr>
        <w:t xml:space="preserve">а також у процесі безпосередніх публічних виступів, мітингів, зібрань і т. ін. Це можуть бути: технології збору аналітичної інформації при проведенні певної кампанії; організації ефективного прес-посередництва органів державної влади, роботи прес-секретарів у потрібний період; розробці та проведенні кількісних і якісних соціологічних і психологічних досліджень з метою їхнього використання для впливу на суспільство; технології підготовки промов і ефективної організації публічних виступів тощо. </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lang w:val="uk-UA"/>
        </w:rPr>
        <w:t xml:space="preserve">Сферою застосування політико-комунікативних технологій є процеси міжгрупової конкуренції носіїв влади і політичних партій, електоральні процеси, вплив на підтримку суспільством тих або інших державних рішень, засобів урегулювання конфліктів, встановлення комунікацій з іншими країнами, тобто все те, що виявляє певний рівень політичних залежностей і зв'язків. У цьому сенсі комунікативні технології обслуговують процеси здійснення влади й керування суспільством і обумовлюються  складним </w:t>
      </w:r>
      <w:r w:rsidRPr="00FA3AC5">
        <w:rPr>
          <w:rFonts w:ascii="Times New Roman" w:hAnsi="Times New Roman"/>
          <w:sz w:val="28"/>
          <w:szCs w:val="28"/>
          <w:lang w:val="uk-UA"/>
        </w:rPr>
        <w:lastRenderedPageBreak/>
        <w:t>переплетенням самих різнорідних - психологічних, матеріальних і інших – явищ і чинників, що реально впливають на хід подій.</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lang w:val="uk-UA"/>
        </w:rPr>
        <w:t xml:space="preserve">Комунікативні технології в політиці в їхньому сучасному виді виступають важливим фактором формування суспільної думки, політичної свідомості й культури, конструюють імідж політичних акторів (як індивідуальних, так і групових), впливають на рівень і ефективність політичної участі й активності громадян. Широкі можливості таких традиційних комунікативних технологій, як пропаганда, РR та політична реклама полягають у апеляції до символьного простору, номінації окремих явищ політики, що має значний політичний потенціал та ідеологічне навантаження. </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lang w:val="uk-UA"/>
        </w:rPr>
        <w:t xml:space="preserve">Отже, аналіз сутності комунікативних технологій як політичного явища, а також їх ролі у політичних процесах, дозволяють стверджувати, що комунікативні технології становлять систему раціонального інформаційного обміну як на вертикальному рівні (між владою та громадянами), так і на горизонтальному рівні (між громадянами, політичними партіями, громадськими організаціями тощо). Вони характеризуються низкою внутрішніх та зовнішніх функцій, саморегуляцією, динамікою. Комунікативні технології здатні виконувати завдання створення та підтримки простору демократичного діалогу між політичною сферою, владою та громадянами. </w:t>
      </w:r>
    </w:p>
    <w:p w:rsidR="00B20E9F" w:rsidRPr="00FA3AC5" w:rsidRDefault="00B20E9F" w:rsidP="00B20E9F">
      <w:pPr>
        <w:spacing w:after="0" w:line="360" w:lineRule="auto"/>
        <w:ind w:firstLine="709"/>
        <w:jc w:val="both"/>
        <w:rPr>
          <w:rFonts w:ascii="Times New Roman" w:hAnsi="Times New Roman"/>
          <w:b/>
          <w:sz w:val="28"/>
          <w:szCs w:val="28"/>
          <w:lang w:val="uk-UA"/>
        </w:rPr>
      </w:pPr>
      <w:r w:rsidRPr="00FA3AC5">
        <w:rPr>
          <w:rFonts w:ascii="Times New Roman" w:hAnsi="Times New Roman"/>
          <w:sz w:val="28"/>
          <w:szCs w:val="28"/>
          <w:lang w:val="uk-UA"/>
        </w:rPr>
        <w:t>Важливою передумовою встановлення такого діалогу є, на нашу думку, публічний простір політики як середовище застосування комунікативних технологій. Саме у ньому складаються специфічні моделі комунікації та взаємодії політичних суб’єктів, формується характерний для кожної країни політичний дискурс зі своїми ключовими фреймами, наративами, спіч-райтерами, лідерами громадської думки. За оцінкою фахівців і нашими спостереженнями</w:t>
      </w:r>
      <w:r w:rsidRPr="00FA3AC5">
        <w:rPr>
          <w:rFonts w:ascii="Times New Roman" w:hAnsi="Times New Roman"/>
          <w:i/>
          <w:sz w:val="28"/>
          <w:szCs w:val="28"/>
          <w:lang w:val="uk-UA"/>
        </w:rPr>
        <w:t xml:space="preserve"> </w:t>
      </w:r>
      <w:r w:rsidRPr="00FA3AC5">
        <w:rPr>
          <w:rFonts w:ascii="Times New Roman" w:hAnsi="Times New Roman"/>
          <w:sz w:val="28"/>
          <w:szCs w:val="28"/>
          <w:lang w:val="uk-UA"/>
        </w:rPr>
        <w:t xml:space="preserve">у публічному політичному просторі сучасної України знаходять своє відображення наступні тенденції: персоніфікація політичних та економічних проблем у масовій свідомості, використання складних та багатофакторних політичних та економічних питань для PR окремих </w:t>
      </w:r>
      <w:r w:rsidRPr="00FA3AC5">
        <w:rPr>
          <w:rFonts w:ascii="Times New Roman" w:hAnsi="Times New Roman"/>
          <w:sz w:val="28"/>
          <w:szCs w:val="28"/>
          <w:lang w:val="uk-UA"/>
        </w:rPr>
        <w:lastRenderedPageBreak/>
        <w:t xml:space="preserve">політичних акторів, перетворення дорадчих органів державної влади на відомчі </w:t>
      </w:r>
      <w:r w:rsidRPr="00FA3AC5">
        <w:rPr>
          <w:rFonts w:ascii="Times New Roman" w:hAnsi="Times New Roman"/>
          <w:sz w:val="28"/>
          <w:szCs w:val="28"/>
        </w:rPr>
        <w:t>PR</w:t>
      </w:r>
      <w:r w:rsidRPr="00FA3AC5">
        <w:rPr>
          <w:rFonts w:ascii="Times New Roman" w:hAnsi="Times New Roman"/>
          <w:sz w:val="28"/>
          <w:szCs w:val="28"/>
          <w:lang w:val="uk-UA"/>
        </w:rPr>
        <w:t xml:space="preserve">-агенції, засилля неправдивої та навіть фейкової інформації у ЗМІ та соц-мережах, панування мовної агресії в дискурсі політичних опонентів, зведення політичного дискурсу, особливо у виборчий період, до мовних, культурних, історичних проблем і таке інше. </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lang w:val="uk-UA"/>
        </w:rPr>
        <w:t>В усьому світі електоральні процеси найбільш яскраво відображають нові тенденції у розвитку комунікативних технологій. В дипломній роботі для їх аналізу обрано президентські передвиборчі перегони Дональда Трампа та Володимира Зеленського. Дослідження показують, що найбільш доступними каналами політичної комунікації обох претендентів на президентську посаду стали соціальні мережі Фейсбук, Інстаграм і мікроблог Твіттер. Саме</w:t>
      </w:r>
      <w:r w:rsidRPr="00FA3AC5">
        <w:rPr>
          <w:rFonts w:ascii="Times New Roman" w:hAnsi="Times New Roman"/>
          <w:color w:val="FF0000"/>
          <w:sz w:val="28"/>
          <w:szCs w:val="28"/>
          <w:lang w:val="uk-UA"/>
        </w:rPr>
        <w:t xml:space="preserve"> </w:t>
      </w:r>
      <w:r w:rsidRPr="00FA3AC5">
        <w:rPr>
          <w:rFonts w:ascii="Times New Roman" w:hAnsi="Times New Roman"/>
          <w:sz w:val="28"/>
          <w:szCs w:val="28"/>
          <w:lang w:val="uk-UA"/>
        </w:rPr>
        <w:t xml:space="preserve">Твіттер став основним майданчиком для розгортання передвиборчої кампанії у США, завдяки тому, що дозволив Трампу і Клінтон безпосередньо звертатися до електорату, дав можливість опонентам проводити дебати в режимі онлайн, дозволив громадянам брати участь в процесі обговорення і коментування подій, а засобам масової інформації використовувати повідомлення як першоджерело. </w:t>
      </w:r>
    </w:p>
    <w:p w:rsidR="00B20E9F" w:rsidRPr="00FA3AC5" w:rsidRDefault="00B20E9F" w:rsidP="00B20E9F">
      <w:pPr>
        <w:spacing w:after="0" w:line="360" w:lineRule="auto"/>
        <w:ind w:firstLine="567"/>
        <w:jc w:val="both"/>
        <w:rPr>
          <w:rFonts w:ascii="Times New Roman" w:hAnsi="Times New Roman"/>
          <w:sz w:val="28"/>
          <w:szCs w:val="28"/>
          <w:lang w:val="uk-UA"/>
        </w:rPr>
      </w:pPr>
      <w:r w:rsidRPr="00FA3AC5">
        <w:rPr>
          <w:rFonts w:ascii="Times New Roman" w:hAnsi="Times New Roman"/>
          <w:sz w:val="28"/>
          <w:szCs w:val="28"/>
          <w:lang w:val="uk-UA"/>
        </w:rPr>
        <w:t xml:space="preserve">Так само, результати президентської виборчої компанії 2019 р. в Україні доводять перемогу нових засобів комунікації претендентів із виборцями над традиційними політтехнологіями. Зараз один приватний канал на </w:t>
      </w:r>
      <w:r w:rsidRPr="00FA3AC5">
        <w:rPr>
          <w:rFonts w:ascii="Times New Roman" w:hAnsi="Times New Roman"/>
          <w:sz w:val="28"/>
          <w:szCs w:val="28"/>
        </w:rPr>
        <w:t>YouTube</w:t>
      </w:r>
      <w:r w:rsidRPr="00FA3AC5">
        <w:rPr>
          <w:rFonts w:ascii="Times New Roman" w:hAnsi="Times New Roman"/>
          <w:sz w:val="28"/>
          <w:szCs w:val="28"/>
          <w:lang w:val="uk-UA"/>
        </w:rPr>
        <w:t xml:space="preserve"> може перекрити за впливом на політику пафосні і витратні телевізійні медіа. </w:t>
      </w:r>
      <w:r w:rsidRPr="00FA3AC5">
        <w:rPr>
          <w:rFonts w:ascii="Times New Roman" w:hAnsi="Times New Roman"/>
          <w:sz w:val="28"/>
          <w:szCs w:val="28"/>
        </w:rPr>
        <w:t>Втім, обидва кандидати не оминули увагою і традиційну важку зброю будь-якої виборчої кампанії в Україні - телевізор.</w:t>
      </w:r>
      <w:r w:rsidRPr="00FA3AC5">
        <w:rPr>
          <w:rFonts w:ascii="Times New Roman" w:hAnsi="Times New Roman"/>
          <w:sz w:val="28"/>
          <w:szCs w:val="28"/>
          <w:lang w:val="uk-UA"/>
        </w:rPr>
        <w:t xml:space="preserve"> Якщо порівнювати комунікативні стратегії двох основних кандидатів на посаду Президента України, то слід відзначити, що доля традиційних комунікативних технологій, включно з мітингами, заздалегідь підготовленими </w:t>
      </w:r>
      <w:r w:rsidRPr="00FA3AC5">
        <w:rPr>
          <w:rFonts w:ascii="Times New Roman" w:hAnsi="Times New Roman"/>
          <w:sz w:val="28"/>
          <w:szCs w:val="28"/>
        </w:rPr>
        <w:t>PR</w:t>
      </w:r>
      <w:r w:rsidRPr="00FA3AC5">
        <w:rPr>
          <w:rFonts w:ascii="Times New Roman" w:hAnsi="Times New Roman"/>
          <w:sz w:val="28"/>
          <w:szCs w:val="28"/>
          <w:lang w:val="uk-UA"/>
        </w:rPr>
        <w:t xml:space="preserve">-подіями, цілеспрямованою пропагандою у ЗМІ, друкованою рекламою і білбордами була вища у П. Порошенка, ніж у В. Зеленського, якій креативно використовував нові засоби комунікації. На нашу думку, в сучасних умовах навряд чи варто зараховувати пропаганду і більшість видів </w:t>
      </w:r>
      <w:r w:rsidRPr="00FA3AC5">
        <w:rPr>
          <w:rFonts w:ascii="Times New Roman" w:hAnsi="Times New Roman"/>
          <w:sz w:val="28"/>
          <w:szCs w:val="28"/>
        </w:rPr>
        <w:t>PR</w:t>
      </w:r>
      <w:r w:rsidRPr="00FA3AC5">
        <w:rPr>
          <w:rFonts w:ascii="Times New Roman" w:hAnsi="Times New Roman"/>
          <w:sz w:val="28"/>
          <w:szCs w:val="28"/>
          <w:lang w:val="uk-UA"/>
        </w:rPr>
        <w:t xml:space="preserve">-технологій саме до комунікативних </w:t>
      </w:r>
      <w:r w:rsidRPr="00FA3AC5">
        <w:rPr>
          <w:rFonts w:ascii="Times New Roman" w:hAnsi="Times New Roman"/>
          <w:sz w:val="28"/>
          <w:szCs w:val="28"/>
          <w:lang w:val="uk-UA"/>
        </w:rPr>
        <w:lastRenderedPageBreak/>
        <w:t>технологій (як це донедавна робилося у літературі з даної проблеми), оскільки в них практично відсутній елемент прямого спілкування і безпосереднього зворотнього зв’язку комунікатора і рецепієнта.</w:t>
      </w:r>
    </w:p>
    <w:p w:rsidR="00B20E9F" w:rsidRPr="00FA3AC5" w:rsidRDefault="00B20E9F" w:rsidP="00B20E9F">
      <w:pPr>
        <w:spacing w:after="0" w:line="360" w:lineRule="auto"/>
        <w:ind w:firstLine="567"/>
        <w:jc w:val="both"/>
        <w:rPr>
          <w:rFonts w:ascii="Times New Roman" w:hAnsi="Times New Roman"/>
          <w:sz w:val="28"/>
          <w:szCs w:val="28"/>
          <w:lang w:val="uk-UA"/>
        </w:rPr>
      </w:pPr>
      <w:r w:rsidRPr="00FA3AC5">
        <w:rPr>
          <w:rFonts w:ascii="Times New Roman" w:hAnsi="Times New Roman"/>
          <w:sz w:val="28"/>
          <w:szCs w:val="28"/>
          <w:lang w:val="uk-UA"/>
        </w:rPr>
        <w:t>Взагалі, фахівці зазначають, що завдяки новим комунікативних технологіям сам виборчий процес став більш конкурентним. Виборці можуть підтримати політика або продемонструвати свою незгоду з ним за допомогою голосування в онлайн-опитуваннях, лайків та дізлайков; вони здатні висловити свою думку у вигляді коментаря під висловом політика в соціальних мережах або зробивши репост записи зі своїм поясненням. Одним словом, нові медіа та інтернет-комунікації загалом сприяють політичній активності суспільства.</w:t>
      </w:r>
    </w:p>
    <w:p w:rsidR="00B20E9F" w:rsidRPr="00FA3AC5" w:rsidRDefault="00B20E9F" w:rsidP="00B20E9F">
      <w:pPr>
        <w:spacing w:after="0" w:line="360" w:lineRule="auto"/>
        <w:ind w:firstLine="709"/>
        <w:jc w:val="both"/>
        <w:rPr>
          <w:rFonts w:ascii="Times New Roman" w:hAnsi="Times New Roman"/>
          <w:sz w:val="28"/>
          <w:szCs w:val="28"/>
          <w:lang w:val="uk-UA"/>
        </w:rPr>
      </w:pPr>
      <w:r w:rsidRPr="00FA3AC5">
        <w:rPr>
          <w:rFonts w:ascii="Times New Roman" w:hAnsi="Times New Roman"/>
          <w:sz w:val="28"/>
          <w:szCs w:val="28"/>
        </w:rPr>
        <w:t xml:space="preserve">У свою чергу подібні трансформації змусили політичну еліту змінювати технології та методи виборчої боротьби. У результаті почався процес витіснення «брудних» технологій маркетинговими та digital засобами ведення виборчих кампаній. </w:t>
      </w:r>
      <w:r w:rsidRPr="00FA3AC5">
        <w:rPr>
          <w:rFonts w:ascii="Times New Roman" w:hAnsi="Times New Roman"/>
          <w:sz w:val="28"/>
          <w:szCs w:val="28"/>
          <w:lang w:val="uk-UA"/>
        </w:rPr>
        <w:t>Звичайно, політичні інтернет-комунікації, як і традиційні медіа, можна використовувати за-для «чорного» піару, дескридитації опонентів та інших непристойних маніпуляцій масовою свідомістю. Але найголовнішим все ж таки є той факт, що Інтернет-технології, долаючи бар’єри організаційно-технічного, фінансового, адміністративного та навіть міждержавного порядку, сприяють реалізації одного з ключових принципів сучасної демократії – рівності можливостей політичної участі індивідів у політичних процесах.</w:t>
      </w:r>
    </w:p>
    <w:p w:rsidR="00B20E9F" w:rsidRPr="00FA3AC5" w:rsidRDefault="00B20E9F" w:rsidP="00B20E9F">
      <w:pPr>
        <w:spacing w:after="0" w:line="360" w:lineRule="auto"/>
        <w:ind w:left="-15" w:right="48" w:firstLine="709"/>
        <w:jc w:val="both"/>
        <w:rPr>
          <w:rFonts w:ascii="Times New Roman" w:hAnsi="Times New Roman"/>
          <w:sz w:val="28"/>
          <w:szCs w:val="28"/>
          <w:lang w:val="uk-UA"/>
        </w:rPr>
      </w:pPr>
      <w:r w:rsidRPr="00FA3AC5">
        <w:rPr>
          <w:rFonts w:ascii="Times New Roman" w:hAnsi="Times New Roman"/>
          <w:sz w:val="28"/>
          <w:szCs w:val="28"/>
          <w:lang w:val="uk-UA"/>
        </w:rPr>
        <w:t>Тиж самі вимоги повинні лежати в основі комунікацій держави і громадянина в публічному просторі та в ході адміністративно-управлінського процесу. Можна виокремити декілька активних суб’єктів політико-владної комунікації. Це, передусім:</w:t>
      </w:r>
    </w:p>
    <w:p w:rsidR="00B20E9F" w:rsidRPr="00FA3AC5" w:rsidRDefault="00B20E9F" w:rsidP="00B20E9F">
      <w:pPr>
        <w:numPr>
          <w:ilvl w:val="0"/>
          <w:numId w:val="32"/>
        </w:numPr>
        <w:spacing w:after="0" w:line="360" w:lineRule="auto"/>
        <w:ind w:left="0" w:right="48"/>
        <w:jc w:val="both"/>
        <w:rPr>
          <w:rFonts w:ascii="Times New Roman" w:hAnsi="Times New Roman"/>
          <w:sz w:val="28"/>
          <w:szCs w:val="28"/>
          <w:lang w:val="uk-UA"/>
        </w:rPr>
      </w:pPr>
      <w:r w:rsidRPr="00FA3AC5">
        <w:rPr>
          <w:rFonts w:ascii="Times New Roman" w:hAnsi="Times New Roman"/>
          <w:sz w:val="28"/>
          <w:szCs w:val="28"/>
          <w:lang w:val="uk-UA"/>
        </w:rPr>
        <w:t>сама політична сфера суспільства: держава і всі її інститути, що повинні інформувати суспільство про свої дії для того, щоб останнє схвалило і визнало їх як легітимні;</w:t>
      </w:r>
    </w:p>
    <w:p w:rsidR="00B20E9F" w:rsidRPr="00FA3AC5" w:rsidRDefault="00B20E9F" w:rsidP="00B20E9F">
      <w:pPr>
        <w:numPr>
          <w:ilvl w:val="0"/>
          <w:numId w:val="27"/>
        </w:numPr>
        <w:spacing w:after="0" w:line="360" w:lineRule="auto"/>
        <w:ind w:left="-15" w:right="48" w:firstLine="582"/>
        <w:jc w:val="both"/>
        <w:rPr>
          <w:rFonts w:ascii="Times New Roman" w:hAnsi="Times New Roman"/>
          <w:sz w:val="28"/>
          <w:szCs w:val="28"/>
          <w:lang w:val="uk-UA"/>
        </w:rPr>
      </w:pPr>
      <w:r w:rsidRPr="00FA3AC5">
        <w:rPr>
          <w:rFonts w:ascii="Times New Roman" w:hAnsi="Times New Roman"/>
          <w:sz w:val="28"/>
          <w:szCs w:val="28"/>
          <w:lang w:val="uk-UA"/>
        </w:rPr>
        <w:lastRenderedPageBreak/>
        <w:t>недержавні установи, політичні партії, громадські організації та об’єднання; юридичні особи і, звичайно, громадяни;</w:t>
      </w:r>
    </w:p>
    <w:p w:rsidR="00B20E9F" w:rsidRPr="00FA3AC5" w:rsidRDefault="00B20E9F" w:rsidP="00B20E9F">
      <w:pPr>
        <w:numPr>
          <w:ilvl w:val="0"/>
          <w:numId w:val="27"/>
        </w:numPr>
        <w:spacing w:after="0" w:line="360" w:lineRule="auto"/>
        <w:ind w:left="-15" w:right="48" w:firstLine="582"/>
        <w:jc w:val="both"/>
        <w:rPr>
          <w:rFonts w:ascii="Times New Roman" w:hAnsi="Times New Roman"/>
          <w:sz w:val="28"/>
          <w:szCs w:val="28"/>
          <w:lang w:val="uk-UA"/>
        </w:rPr>
      </w:pPr>
      <w:r w:rsidRPr="00FA3AC5">
        <w:rPr>
          <w:rFonts w:ascii="Times New Roman" w:hAnsi="Times New Roman"/>
          <w:sz w:val="28"/>
          <w:szCs w:val="28"/>
          <w:lang w:val="uk-UA"/>
        </w:rPr>
        <w:t>засоби масової інформації, в яких піднімаються й обговорюються питання державної політики, які впливають і на суспільство в цілому, і на політичну сферу.</w:t>
      </w:r>
    </w:p>
    <w:p w:rsidR="00B20E9F" w:rsidRPr="00FA3AC5" w:rsidRDefault="00B20E9F" w:rsidP="00B20E9F">
      <w:pPr>
        <w:spacing w:after="0" w:line="360" w:lineRule="auto"/>
        <w:ind w:left="-15" w:right="48" w:firstLine="709"/>
        <w:jc w:val="both"/>
        <w:rPr>
          <w:rFonts w:ascii="Times New Roman" w:hAnsi="Times New Roman"/>
          <w:sz w:val="28"/>
          <w:szCs w:val="28"/>
        </w:rPr>
      </w:pPr>
      <w:r w:rsidRPr="00FA3AC5">
        <w:rPr>
          <w:rFonts w:ascii="Times New Roman" w:hAnsi="Times New Roman"/>
          <w:sz w:val="28"/>
          <w:szCs w:val="28"/>
          <w:lang w:val="uk-UA"/>
        </w:rPr>
        <w:t xml:space="preserve">У сучасному вільному, відкритому, плюралістичному мережевому суспільстві всі три суб’єкти незалежно і, водночас, взаємозалежно здійснюють комунікацію між собою. </w:t>
      </w:r>
      <w:r w:rsidRPr="00FA3AC5">
        <w:rPr>
          <w:rFonts w:ascii="Times New Roman" w:hAnsi="Times New Roman"/>
          <w:sz w:val="28"/>
          <w:szCs w:val="28"/>
        </w:rPr>
        <w:t>Іншими словами, вони говорять, що і коли вважають за потрібне, але знаходяться під впливом один одного, і у процесі формування аргументів, думок, стратегій, одна з груп може виявитися визначальною.</w:t>
      </w:r>
    </w:p>
    <w:p w:rsidR="00B20E9F" w:rsidRPr="00FA3AC5" w:rsidRDefault="00B20E9F" w:rsidP="00B20E9F">
      <w:pPr>
        <w:spacing w:after="0" w:line="360" w:lineRule="auto"/>
        <w:ind w:left="-15" w:right="48" w:firstLine="709"/>
        <w:jc w:val="both"/>
        <w:rPr>
          <w:rFonts w:ascii="Times New Roman" w:hAnsi="Times New Roman"/>
          <w:sz w:val="28"/>
          <w:szCs w:val="28"/>
        </w:rPr>
      </w:pPr>
      <w:r w:rsidRPr="00FA3AC5">
        <w:rPr>
          <w:rFonts w:ascii="Times New Roman" w:hAnsi="Times New Roman"/>
          <w:sz w:val="28"/>
          <w:szCs w:val="28"/>
          <w:lang w:val="uk-UA"/>
        </w:rPr>
        <w:t>Одночасно</w:t>
      </w:r>
      <w:r w:rsidRPr="00FA3AC5">
        <w:rPr>
          <w:rFonts w:ascii="Times New Roman" w:hAnsi="Times New Roman"/>
          <w:sz w:val="28"/>
          <w:szCs w:val="28"/>
        </w:rPr>
        <w:t xml:space="preserve"> «комунікації у публічному просторі» було розглянуто нами і як ефективний управлінській засіб розвитку та реалізації заходів, необхідних для досягнення поставлених цілей. Тому комуніка</w:t>
      </w:r>
      <w:r w:rsidRPr="00FA3AC5">
        <w:rPr>
          <w:rFonts w:ascii="Times New Roman" w:hAnsi="Times New Roman"/>
          <w:sz w:val="28"/>
          <w:szCs w:val="28"/>
          <w:lang w:val="uk-UA"/>
        </w:rPr>
        <w:t>тив</w:t>
      </w:r>
      <w:r w:rsidRPr="00FA3AC5">
        <w:rPr>
          <w:rFonts w:ascii="Times New Roman" w:hAnsi="Times New Roman"/>
          <w:sz w:val="28"/>
          <w:szCs w:val="28"/>
        </w:rPr>
        <w:t xml:space="preserve">на діяльність в публічному просторі для державних інститутів потребує стратегічного планування, детальної продуманості та належного контролю. Комунікації у владних структурах мають сприйматися як обов’язкова складова планування різних видів діяльності та прийняття рішень. </w:t>
      </w:r>
      <w:r w:rsidRPr="00FA3AC5">
        <w:rPr>
          <w:rFonts w:ascii="Times New Roman" w:hAnsi="Times New Roman"/>
          <w:sz w:val="28"/>
          <w:szCs w:val="28"/>
          <w:lang w:val="uk-UA"/>
        </w:rPr>
        <w:t>Сьогодні можна впевнено констатувати як</w:t>
      </w:r>
      <w:r w:rsidRPr="00FA3AC5">
        <w:rPr>
          <w:rFonts w:ascii="Times New Roman" w:hAnsi="Times New Roman"/>
          <w:sz w:val="28"/>
          <w:szCs w:val="28"/>
        </w:rPr>
        <w:t xml:space="preserve"> значний зсув комунікативних стратегій політичних суб’</w:t>
      </w:r>
      <w:r w:rsidRPr="00FA3AC5">
        <w:rPr>
          <w:rFonts w:ascii="Times New Roman" w:hAnsi="Times New Roman"/>
          <w:sz w:val="28"/>
          <w:szCs w:val="28"/>
          <w:lang w:val="uk-UA"/>
        </w:rPr>
        <w:t xml:space="preserve">єктів у бік використання інтернет-технологій, так і поширення запиту громадян на нові підходи у спілкуванні з державними установами і політиками. </w:t>
      </w:r>
      <w:r w:rsidRPr="00FA3AC5">
        <w:rPr>
          <w:rFonts w:ascii="Times New Roman" w:hAnsi="Times New Roman"/>
          <w:sz w:val="28"/>
          <w:szCs w:val="28"/>
        </w:rPr>
        <w:t xml:space="preserve"> </w:t>
      </w:r>
    </w:p>
    <w:p w:rsidR="00B20E9F" w:rsidRPr="00FA3AC5" w:rsidRDefault="00B20E9F" w:rsidP="00B20E9F">
      <w:pPr>
        <w:spacing w:after="0" w:line="360" w:lineRule="auto"/>
        <w:ind w:firstLine="709"/>
        <w:jc w:val="both"/>
        <w:rPr>
          <w:rFonts w:ascii="Times New Roman" w:hAnsi="Times New Roman"/>
          <w:sz w:val="28"/>
          <w:szCs w:val="28"/>
        </w:rPr>
      </w:pPr>
      <w:r w:rsidRPr="00FA3AC5">
        <w:rPr>
          <w:rFonts w:ascii="Times New Roman" w:hAnsi="Times New Roman"/>
          <w:sz w:val="28"/>
          <w:szCs w:val="28"/>
        </w:rPr>
        <w:t>Нажаль, події останніх років в Україні переконливо показали, що відсутність надійної системи інформаційно-комунікативного забезпечення діяльності влади часто стає джерелом випадкових, необґрунтованих, помилкових рішень і дій, несумісних із цілями й завданнями політико-адміністративного керування. І справа тут не тільки в неповноті, невірогідності або не оперативності інформації. Одна з основних причин її поганого використання - відсутність сучасної реальної загальнодержавної системи прямих і зворотніх зв’</w:t>
      </w:r>
      <w:r w:rsidRPr="00FA3AC5">
        <w:rPr>
          <w:rFonts w:ascii="Times New Roman" w:hAnsi="Times New Roman"/>
          <w:sz w:val="28"/>
          <w:szCs w:val="28"/>
          <w:lang w:val="uk-UA"/>
        </w:rPr>
        <w:t>язків між суб</w:t>
      </w:r>
      <w:r w:rsidRPr="00FA3AC5">
        <w:rPr>
          <w:rFonts w:ascii="Times New Roman" w:hAnsi="Times New Roman"/>
          <w:sz w:val="28"/>
          <w:szCs w:val="28"/>
        </w:rPr>
        <w:t>’</w:t>
      </w:r>
      <w:r w:rsidRPr="00FA3AC5">
        <w:rPr>
          <w:rFonts w:ascii="Times New Roman" w:hAnsi="Times New Roman"/>
          <w:sz w:val="28"/>
          <w:szCs w:val="28"/>
          <w:lang w:val="uk-UA"/>
        </w:rPr>
        <w:t xml:space="preserve">єктами політики, влади і суспільства загалом, а також </w:t>
      </w:r>
      <w:r w:rsidRPr="00FA3AC5">
        <w:rPr>
          <w:rFonts w:ascii="Times New Roman" w:hAnsi="Times New Roman"/>
          <w:sz w:val="28"/>
          <w:szCs w:val="28"/>
        </w:rPr>
        <w:t>масштабних і адекватних сучасним ризикам зусиль щодо інформаційної безпеки і захисту національних інтересів.</w:t>
      </w:r>
    </w:p>
    <w:p w:rsidR="00B20E9F" w:rsidRPr="00FA3AC5" w:rsidRDefault="00B20E9F" w:rsidP="00B20E9F">
      <w:pPr>
        <w:spacing w:after="0" w:line="360" w:lineRule="auto"/>
        <w:ind w:firstLine="709"/>
        <w:jc w:val="both"/>
        <w:rPr>
          <w:rFonts w:ascii="Times New Roman" w:hAnsi="Times New Roman"/>
          <w:sz w:val="28"/>
          <w:szCs w:val="28"/>
        </w:rPr>
      </w:pPr>
      <w:r w:rsidRPr="00FA3AC5">
        <w:rPr>
          <w:rFonts w:ascii="Times New Roman" w:hAnsi="Times New Roman"/>
          <w:sz w:val="28"/>
          <w:szCs w:val="28"/>
          <w:lang w:val="uk-UA"/>
        </w:rPr>
        <w:lastRenderedPageBreak/>
        <w:t>Адже с</w:t>
      </w:r>
      <w:r w:rsidRPr="00FA3AC5">
        <w:rPr>
          <w:rFonts w:ascii="Times New Roman" w:hAnsi="Times New Roman"/>
          <w:sz w:val="28"/>
          <w:szCs w:val="28"/>
        </w:rPr>
        <w:t xml:space="preserve">аме інформаційно-комунікативні технології дедалі більш активно використовуються для просування геополітичних інтересів певних держав. Зокрема, виникнення явища «ненасильницької» зміни політичного режиму безпосередньо пов’язане із активним використанням саме інформаційних впливів, у тому числі і за допомогою соціальних мереж, які разом з іншими технологічними досягненнями інформаційного суспільства і новітніми засобами комунікації здатні стати міцним засобом культурно-ідеологічної експансії, що може створити передумови для соціальної і політичної дестабілізації не лише локального чи регіонального, але і національного масштабу і спричинити розкол цивілізаційних підвалин держави. </w:t>
      </w:r>
    </w:p>
    <w:p w:rsidR="00B20E9F" w:rsidRPr="00FA3AC5" w:rsidRDefault="00B20E9F" w:rsidP="00B20E9F">
      <w:pPr>
        <w:spacing w:after="0" w:line="360" w:lineRule="auto"/>
        <w:ind w:left="-15" w:right="48" w:firstLine="709"/>
        <w:jc w:val="both"/>
        <w:rPr>
          <w:rFonts w:ascii="Times New Roman" w:hAnsi="Times New Roman"/>
          <w:sz w:val="28"/>
          <w:szCs w:val="28"/>
          <w:lang w:val="uk-UA"/>
        </w:rPr>
      </w:pPr>
      <w:r w:rsidRPr="00FA3AC5">
        <w:rPr>
          <w:rFonts w:ascii="Times New Roman" w:hAnsi="Times New Roman"/>
          <w:sz w:val="28"/>
          <w:szCs w:val="28"/>
        </w:rPr>
        <w:t>З огляду на це актуальним питанням для України є сьогоді вихід її на рівень глобального інформаційно-комунікативного простору у якості самостійного суб’</w:t>
      </w:r>
      <w:r w:rsidRPr="00FA3AC5">
        <w:rPr>
          <w:rFonts w:ascii="Times New Roman" w:hAnsi="Times New Roman"/>
          <w:sz w:val="28"/>
          <w:szCs w:val="28"/>
          <w:lang w:val="uk-UA"/>
        </w:rPr>
        <w:t xml:space="preserve">єкту, що переслідує та реалізує власні цілі. Державні структури, що формулюють такі цілі, як правило, передбачають цілу систему конкретних заходів, ключовими елементами яких є публічна дипломатія та стратегучна комунікація. Не варто й нагадувати, наскільки важливими є ці напрямки діяльності держави, яка знаходиться на перехресті інтересів сильних і впливових гравців глобального політичного простору і має збройний конфлікт на свїй території. </w:t>
      </w:r>
    </w:p>
    <w:p w:rsidR="00B20E9F" w:rsidRPr="00FA3AC5" w:rsidRDefault="00B20E9F" w:rsidP="00B20E9F">
      <w:pPr>
        <w:spacing w:after="0" w:line="360" w:lineRule="auto"/>
        <w:ind w:left="-15" w:right="57" w:firstLine="709"/>
        <w:jc w:val="both"/>
        <w:rPr>
          <w:rFonts w:ascii="Times New Roman" w:hAnsi="Times New Roman"/>
          <w:color w:val="000000"/>
          <w:sz w:val="28"/>
          <w:szCs w:val="28"/>
          <w:shd w:val="clear" w:color="auto" w:fill="FFFFFF"/>
          <w:lang w:val="uk-UA"/>
        </w:rPr>
      </w:pPr>
      <w:r w:rsidRPr="00FA3AC5">
        <w:rPr>
          <w:rFonts w:ascii="Times New Roman" w:hAnsi="Times New Roman"/>
          <w:color w:val="000000"/>
          <w:sz w:val="28"/>
          <w:szCs w:val="28"/>
          <w:shd w:val="clear" w:color="auto" w:fill="FFFFFF"/>
          <w:lang w:val="uk-UA"/>
        </w:rPr>
        <w:t>Влада, яка апріорі має комунікативну природу й дедалі активніше реалізує свою інформаційно-комунікаційну функцію за допомогою технологій внутрішньо-інституційних спеціалізованих комунікацій та достатньо досконалих</w:t>
      </w:r>
      <w:r w:rsidRPr="00FA3AC5">
        <w:rPr>
          <w:rFonts w:ascii="Times New Roman" w:hAnsi="Times New Roman"/>
          <w:sz w:val="28"/>
          <w:szCs w:val="28"/>
          <w:lang w:val="uk-UA"/>
        </w:rPr>
        <w:t xml:space="preserve"> </w:t>
      </w:r>
      <w:r w:rsidRPr="00FA3AC5">
        <w:rPr>
          <w:rFonts w:ascii="Times New Roman" w:hAnsi="Times New Roman"/>
          <w:color w:val="000000"/>
          <w:sz w:val="28"/>
          <w:szCs w:val="28"/>
          <w:shd w:val="clear" w:color="auto" w:fill="FFFFFF"/>
          <w:lang w:val="uk-UA"/>
        </w:rPr>
        <w:t>зв’язків із громадськістю, на наш погляд, повинна мати системний погляд на дану сферу своєї діяльності. Впровадження новітніх інформаційно-телекомунікаційних систем і послуг загальнонаціонального масштабу, як то проект нового Президента України Володимира Зеленського «Країна в смартфоні», безумовно, створює величезні можливості для переходу нашої країни на нові рівні суспільно-політичного і технологічного розвитку в координатах вимог нової інформаційно-комунікаційної доби</w:t>
      </w:r>
      <w:r w:rsidRPr="00FA3AC5">
        <w:rPr>
          <w:rFonts w:ascii="Arial" w:hAnsi="Arial" w:cs="Arial"/>
          <w:color w:val="000000"/>
          <w:sz w:val="26"/>
          <w:szCs w:val="26"/>
          <w:shd w:val="clear" w:color="auto" w:fill="FFFFFF"/>
          <w:lang w:val="uk-UA"/>
        </w:rPr>
        <w:t xml:space="preserve">. </w:t>
      </w:r>
      <w:r w:rsidRPr="00FA3AC5">
        <w:rPr>
          <w:rFonts w:ascii="Times New Roman" w:hAnsi="Times New Roman"/>
          <w:color w:val="000000"/>
          <w:sz w:val="28"/>
          <w:szCs w:val="28"/>
          <w:shd w:val="clear" w:color="auto" w:fill="FFFFFF"/>
          <w:lang w:val="uk-UA"/>
        </w:rPr>
        <w:t xml:space="preserve">Разом з тим необхідно підкреслити, що в сьогоднішніх умовах надзвичайно </w:t>
      </w:r>
      <w:r w:rsidRPr="00FA3AC5">
        <w:rPr>
          <w:rFonts w:ascii="Times New Roman" w:hAnsi="Times New Roman"/>
          <w:color w:val="000000"/>
          <w:sz w:val="28"/>
          <w:szCs w:val="28"/>
          <w:shd w:val="clear" w:color="auto" w:fill="FFFFFF"/>
          <w:lang w:val="uk-UA"/>
        </w:rPr>
        <w:lastRenderedPageBreak/>
        <w:t>важливим стає якість і масштабність інформації, а це викликає запит на «цифрову компетенцію» або нову «цифрову культуру» як  суспільства, так і самої влади.</w:t>
      </w:r>
    </w:p>
    <w:p w:rsidR="00B20E9F" w:rsidRPr="00FA3AC5" w:rsidRDefault="00B20E9F" w:rsidP="00B20E9F">
      <w:pPr>
        <w:spacing w:after="0" w:line="360" w:lineRule="auto"/>
        <w:ind w:left="-15" w:right="57" w:firstLine="709"/>
        <w:jc w:val="both"/>
        <w:rPr>
          <w:rFonts w:ascii="Times New Roman" w:hAnsi="Times New Roman"/>
          <w:color w:val="000000"/>
          <w:sz w:val="28"/>
          <w:szCs w:val="28"/>
          <w:shd w:val="clear" w:color="auto" w:fill="FFFFFF"/>
          <w:lang w:val="uk-UA"/>
        </w:rPr>
      </w:pPr>
      <w:r w:rsidRPr="00FA3AC5">
        <w:rPr>
          <w:rFonts w:ascii="Times New Roman" w:hAnsi="Times New Roman"/>
          <w:color w:val="000000"/>
          <w:sz w:val="28"/>
          <w:szCs w:val="28"/>
          <w:shd w:val="clear" w:color="auto" w:fill="FFFFFF"/>
          <w:lang w:val="uk-UA"/>
        </w:rPr>
        <w:t xml:space="preserve">Таким чином, </w:t>
      </w:r>
      <w:r w:rsidRPr="00FA3AC5">
        <w:rPr>
          <w:rFonts w:ascii="Times New Roman" w:hAnsi="Times New Roman"/>
          <w:sz w:val="28"/>
          <w:szCs w:val="28"/>
        </w:rPr>
        <w:t xml:space="preserve">нові медіа </w:t>
      </w:r>
      <w:r w:rsidRPr="00FA3AC5">
        <w:rPr>
          <w:rFonts w:ascii="Times New Roman" w:hAnsi="Times New Roman"/>
          <w:sz w:val="28"/>
          <w:szCs w:val="28"/>
          <w:lang w:val="uk-UA"/>
        </w:rPr>
        <w:t xml:space="preserve">і технологій комунікації влади з суспільством </w:t>
      </w:r>
      <w:r w:rsidRPr="00FA3AC5">
        <w:rPr>
          <w:rFonts w:ascii="Times New Roman" w:hAnsi="Times New Roman"/>
          <w:sz w:val="28"/>
          <w:szCs w:val="28"/>
        </w:rPr>
        <w:t>дають можливість висловитися і бути почутим кожному,</w:t>
      </w:r>
      <w:r w:rsidRPr="00FA3AC5">
        <w:rPr>
          <w:rFonts w:ascii="Times New Roman" w:hAnsi="Times New Roman"/>
          <w:sz w:val="28"/>
          <w:szCs w:val="28"/>
          <w:lang w:val="uk-UA"/>
        </w:rPr>
        <w:t xml:space="preserve"> </w:t>
      </w:r>
      <w:r w:rsidRPr="00FA3AC5">
        <w:rPr>
          <w:rFonts w:ascii="Times New Roman" w:hAnsi="Times New Roman"/>
          <w:sz w:val="28"/>
          <w:szCs w:val="28"/>
        </w:rPr>
        <w:t xml:space="preserve"> але реальну відповідальність за </w:t>
      </w:r>
      <w:r w:rsidRPr="00FA3AC5">
        <w:rPr>
          <w:rFonts w:ascii="Times New Roman" w:hAnsi="Times New Roman"/>
          <w:sz w:val="28"/>
          <w:szCs w:val="28"/>
          <w:lang w:val="uk-UA"/>
        </w:rPr>
        <w:t>створення вільного, гуманістичного за змістом і широкого за охопленням комунікативного простору</w:t>
      </w:r>
      <w:r w:rsidRPr="00FA3AC5">
        <w:rPr>
          <w:rFonts w:ascii="Times New Roman" w:hAnsi="Times New Roman"/>
          <w:sz w:val="28"/>
          <w:szCs w:val="28"/>
        </w:rPr>
        <w:t xml:space="preserve"> </w:t>
      </w:r>
      <w:r w:rsidRPr="00FA3AC5">
        <w:rPr>
          <w:rFonts w:ascii="Times New Roman" w:hAnsi="Times New Roman"/>
          <w:sz w:val="28"/>
          <w:szCs w:val="28"/>
          <w:lang w:val="uk-UA"/>
        </w:rPr>
        <w:t>має взяти на себе державна влада.</w:t>
      </w:r>
    </w:p>
    <w:p w:rsidR="00B20E9F" w:rsidRPr="00FA3AC5" w:rsidRDefault="00B20E9F" w:rsidP="00B20E9F">
      <w:pPr>
        <w:spacing w:after="0" w:line="360" w:lineRule="auto"/>
        <w:ind w:right="37" w:firstLine="426"/>
        <w:jc w:val="both"/>
        <w:rPr>
          <w:rFonts w:ascii="Times New Roman" w:hAnsi="Times New Roman"/>
          <w:sz w:val="28"/>
          <w:szCs w:val="28"/>
          <w:lang w:val="uk-UA"/>
        </w:rPr>
      </w:pPr>
      <w:r w:rsidRPr="00FA3AC5">
        <w:rPr>
          <w:rFonts w:ascii="Times New Roman" w:hAnsi="Times New Roman"/>
          <w:sz w:val="28"/>
          <w:szCs w:val="28"/>
          <w:lang w:val="uk-UA"/>
        </w:rPr>
        <w:t xml:space="preserve">Комунікативні технології здатні допомагати зняттю протиріч між владою і суспільством, які дуже часто відбуваються через недостатню інформованість, неможливість отримати відповідь на свої актуальні вимоги. Грамотне застосування інформаційно-комунікативних технологій, прозорість процесу обговорення й ухвалення рішень можуть знімати суперечності, що виникають. Використання таких технологій здатне вивести на новий рівень не лише якість електоральних, але й усіх інших політичних процесів у країні. Одночасно ще раз зазначимо, що комунікативні технології в політиці  - це не тільки проблема наукової теорії та повсякденної політичної  практика, але й проблема суспільної культури і моралі.  Технології не всесильні, тільки грамотне, кваліфіковане їхнє використання дозволяє суб’єктам політики змінювати мир, впливати на політичний процес, боротися  за реалізацію своїх інтересів і домагатися поставлених цілей демократичним шляхом. </w:t>
      </w:r>
      <w:r w:rsidRPr="00FA3AC5">
        <w:rPr>
          <w:rFonts w:ascii="Times New Roman" w:hAnsi="Times New Roman"/>
          <w:sz w:val="28"/>
          <w:szCs w:val="28"/>
        </w:rPr>
        <w:t xml:space="preserve">І оскільки технології виступають </w:t>
      </w:r>
      <w:proofErr w:type="gramStart"/>
      <w:r w:rsidRPr="00FA3AC5">
        <w:rPr>
          <w:rFonts w:ascii="Times New Roman" w:hAnsi="Times New Roman"/>
          <w:sz w:val="28"/>
          <w:szCs w:val="28"/>
        </w:rPr>
        <w:t>насамперед  інструментами</w:t>
      </w:r>
      <w:proofErr w:type="gramEnd"/>
      <w:r w:rsidRPr="00FA3AC5">
        <w:rPr>
          <w:rFonts w:ascii="Times New Roman" w:hAnsi="Times New Roman"/>
          <w:sz w:val="28"/>
          <w:szCs w:val="28"/>
        </w:rPr>
        <w:t>, то не варто забувати й про ті цілі, яким такі інструменти слу</w:t>
      </w:r>
      <w:r w:rsidRPr="00FA3AC5">
        <w:rPr>
          <w:rFonts w:ascii="Times New Roman" w:hAnsi="Times New Roman"/>
          <w:sz w:val="28"/>
          <w:szCs w:val="28"/>
          <w:lang w:val="uk-UA"/>
        </w:rPr>
        <w:t>гую</w:t>
      </w:r>
      <w:r w:rsidRPr="00FA3AC5">
        <w:rPr>
          <w:rFonts w:ascii="Times New Roman" w:hAnsi="Times New Roman"/>
          <w:sz w:val="28"/>
          <w:szCs w:val="28"/>
        </w:rPr>
        <w:t>ть.</w:t>
      </w: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B20E9F" w:rsidRDefault="00B20E9F" w:rsidP="00B20E9F">
      <w:pPr>
        <w:autoSpaceDE w:val="0"/>
        <w:autoSpaceDN w:val="0"/>
        <w:adjustRightInd w:val="0"/>
        <w:spacing w:after="0" w:line="360" w:lineRule="auto"/>
        <w:jc w:val="both"/>
        <w:rPr>
          <w:rFonts w:ascii="Times New Roman" w:eastAsia="Times New Roman" w:hAnsi="Times New Roman"/>
          <w:color w:val="333333"/>
          <w:sz w:val="28"/>
          <w:szCs w:val="28"/>
          <w:lang w:val="uk-UA" w:eastAsia="ru-RU"/>
        </w:rPr>
      </w:pPr>
    </w:p>
    <w:p w:rsidR="0040320D" w:rsidRDefault="0040320D" w:rsidP="00B20E9F">
      <w:pPr>
        <w:spacing w:after="0" w:line="360" w:lineRule="auto"/>
        <w:contextualSpacing/>
        <w:rPr>
          <w:rFonts w:ascii="Times New Roman" w:eastAsia="Times New Roman" w:hAnsi="Times New Roman"/>
          <w:color w:val="333333"/>
          <w:sz w:val="28"/>
          <w:szCs w:val="28"/>
          <w:lang w:val="uk-UA" w:eastAsia="ru-RU"/>
        </w:rPr>
      </w:pPr>
    </w:p>
    <w:p w:rsidR="00B20E9F" w:rsidRPr="00187B5F" w:rsidRDefault="0040320D" w:rsidP="00B20E9F">
      <w:pPr>
        <w:spacing w:after="0" w:line="360" w:lineRule="auto"/>
        <w:contextualSpacing/>
        <w:rPr>
          <w:rFonts w:ascii="Times New Roman" w:eastAsia="Times New Roman" w:hAnsi="Times New Roman"/>
          <w:b/>
          <w:sz w:val="28"/>
          <w:szCs w:val="28"/>
        </w:rPr>
      </w:pPr>
      <w:r>
        <w:rPr>
          <w:rFonts w:ascii="Times New Roman" w:eastAsia="Times New Roman" w:hAnsi="Times New Roman"/>
          <w:color w:val="333333"/>
          <w:sz w:val="28"/>
          <w:szCs w:val="28"/>
          <w:lang w:val="uk-UA" w:eastAsia="ru-RU"/>
        </w:rPr>
        <w:lastRenderedPageBreak/>
        <w:t xml:space="preserve">            </w:t>
      </w:r>
      <w:bookmarkStart w:id="0" w:name="_GoBack"/>
      <w:bookmarkEnd w:id="0"/>
      <w:r w:rsidR="00B20E9F" w:rsidRPr="00187B5F">
        <w:rPr>
          <w:rFonts w:ascii="Times New Roman" w:eastAsia="Times New Roman" w:hAnsi="Times New Roman"/>
          <w:b/>
          <w:sz w:val="28"/>
          <w:szCs w:val="28"/>
          <w:lang w:val="uk-UA"/>
        </w:rPr>
        <w:t>СПИСОК ВИКОРИСТАНИХ ДЖЕРЕЛ ТА ЛІТЕРАТУРИ</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Американские политики превратили YouTube в предвыборную площадку [Электронный ресурс]. – URL: http://lenta.ru/news/2007 /03/01/youtube1/. </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Атасунцев А. Счастливая цифра Трампа. Как Трамп стал президентом с помощью интернет-рекламы / А. Атасунцев. – URL: https://www.gazeta.ru/politics/2016/11/ 20_a_10350779.shtml.</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Булах Е.В., Алексеев Д.Ю., Васильева Т.А. Преимущества Интернета как среды политической коммуникации в современном обществе // Общество. Среда. Развитие. – 2015, № 3. – С. 5.</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5" w:history="1">
        <w:r w:rsidRPr="006A717D">
          <w:rPr>
            <w:rFonts w:ascii="Times New Roman" w:hAnsi="Times New Roman"/>
            <w:sz w:val="28"/>
            <w:szCs w:val="28"/>
            <w:u w:val="single"/>
          </w:rPr>
          <w:t>https://elibrary.ru/item.asp?id=25088849</w:t>
        </w:r>
      </w:hyperlink>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u w:val="single"/>
        </w:rPr>
        <w:t>Буцко Діана</w:t>
      </w:r>
      <w:r w:rsidRPr="006A717D">
        <w:rPr>
          <w:rFonts w:ascii="Times New Roman" w:hAnsi="Times New Roman"/>
          <w:sz w:val="28"/>
          <w:szCs w:val="28"/>
        </w:rPr>
        <w:t xml:space="preserve">, </w:t>
      </w:r>
      <w:r>
        <w:rPr>
          <w:rFonts w:ascii="Times New Roman" w:hAnsi="Times New Roman"/>
          <w:sz w:val="28"/>
          <w:szCs w:val="28"/>
          <w:u w:val="single"/>
          <w:lang w:val="uk-UA"/>
        </w:rPr>
        <w:t xml:space="preserve">Соловей Ігорь </w:t>
      </w:r>
      <w:r w:rsidRPr="006A717D">
        <w:rPr>
          <w:rFonts w:ascii="Times New Roman" w:hAnsi="Times New Roman"/>
          <w:sz w:val="28"/>
          <w:szCs w:val="28"/>
        </w:rPr>
        <w:t xml:space="preserve">Телевізор </w:t>
      </w:r>
      <w:r w:rsidRPr="006A717D">
        <w:rPr>
          <w:rFonts w:ascii="Times New Roman" w:hAnsi="Times New Roman"/>
          <w:sz w:val="28"/>
          <w:szCs w:val="28"/>
          <w:lang w:val="en-US"/>
        </w:rPr>
        <w:t>VS</w:t>
      </w:r>
      <w:r w:rsidRPr="006A717D">
        <w:rPr>
          <w:rFonts w:ascii="Times New Roman" w:hAnsi="Times New Roman"/>
          <w:sz w:val="28"/>
          <w:szCs w:val="28"/>
        </w:rPr>
        <w:t xml:space="preserve"> соцмережі: як нові технології утверджуються у політиці. - </w:t>
      </w:r>
      <w:hyperlink r:id="rId6"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lb</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news</w:t>
        </w:r>
        <w:r w:rsidRPr="006A717D">
          <w:rPr>
            <w:rFonts w:ascii="Times New Roman" w:hAnsi="Times New Roman"/>
            <w:sz w:val="28"/>
            <w:szCs w:val="28"/>
            <w:u w:val="single"/>
          </w:rPr>
          <w:t>/2019/05/02/425926_</w:t>
        </w:r>
        <w:r w:rsidRPr="006A717D">
          <w:rPr>
            <w:rFonts w:ascii="Times New Roman" w:hAnsi="Times New Roman"/>
            <w:sz w:val="28"/>
            <w:szCs w:val="28"/>
            <w:u w:val="single"/>
            <w:lang w:val="en-US"/>
          </w:rPr>
          <w:t>televizor</w:t>
        </w:r>
        <w:r w:rsidRPr="006A717D">
          <w:rPr>
            <w:rFonts w:ascii="Times New Roman" w:hAnsi="Times New Roman"/>
            <w:sz w:val="28"/>
            <w:szCs w:val="28"/>
            <w:u w:val="single"/>
          </w:rPr>
          <w:t xml:space="preserve"> _</w:t>
        </w:r>
        <w:r w:rsidRPr="006A717D">
          <w:rPr>
            <w:rFonts w:ascii="Times New Roman" w:hAnsi="Times New Roman"/>
            <w:sz w:val="28"/>
            <w:szCs w:val="28"/>
            <w:u w:val="single"/>
            <w:lang w:val="en-US"/>
          </w:rPr>
          <w:t>vs</w:t>
        </w:r>
        <w:r w:rsidRPr="006A717D">
          <w:rPr>
            <w:rFonts w:ascii="Times New Roman" w:hAnsi="Times New Roman"/>
            <w:sz w:val="28"/>
            <w:szCs w:val="28"/>
            <w:u w:val="single"/>
          </w:rPr>
          <w:t>_</w:t>
        </w:r>
        <w:r w:rsidRPr="006A717D">
          <w:rPr>
            <w:rFonts w:ascii="Times New Roman" w:hAnsi="Times New Roman"/>
            <w:sz w:val="28"/>
            <w:szCs w:val="28"/>
            <w:u w:val="single"/>
            <w:lang w:val="en-US"/>
          </w:rPr>
          <w:t>sotsmerezhi</w:t>
        </w:r>
        <w:r w:rsidRPr="006A717D">
          <w:rPr>
            <w:rFonts w:ascii="Times New Roman" w:hAnsi="Times New Roman"/>
            <w:sz w:val="28"/>
            <w:szCs w:val="28"/>
            <w:u w:val="single"/>
          </w:rPr>
          <w:t>_</w:t>
        </w:r>
        <w:r w:rsidRPr="006A717D">
          <w:rPr>
            <w:rFonts w:ascii="Times New Roman" w:hAnsi="Times New Roman"/>
            <w:sz w:val="28"/>
            <w:szCs w:val="28"/>
            <w:u w:val="single"/>
            <w:lang w:val="en-US"/>
          </w:rPr>
          <w:t>yak</w:t>
        </w:r>
        <w:r w:rsidRPr="006A717D">
          <w:rPr>
            <w:rFonts w:ascii="Times New Roman" w:hAnsi="Times New Roman"/>
            <w:sz w:val="28"/>
            <w:szCs w:val="28"/>
            <w:u w:val="single"/>
          </w:rPr>
          <w:t>_</w:t>
        </w:r>
        <w:r w:rsidRPr="006A717D">
          <w:rPr>
            <w:rFonts w:ascii="Times New Roman" w:hAnsi="Times New Roman"/>
            <w:sz w:val="28"/>
            <w:szCs w:val="28"/>
            <w:u w:val="single"/>
            <w:lang w:val="en-US"/>
          </w:rPr>
          <w:t>novi</w:t>
        </w:r>
        <w:r w:rsidRPr="006A717D">
          <w:rPr>
            <w:rFonts w:ascii="Times New Roman" w:hAnsi="Times New Roman"/>
            <w:sz w:val="28"/>
            <w:szCs w:val="28"/>
            <w:u w:val="single"/>
          </w:rPr>
          <w:t>.</w:t>
        </w:r>
        <w:r w:rsidRPr="006A717D">
          <w:rPr>
            <w:rFonts w:ascii="Times New Roman" w:hAnsi="Times New Roman"/>
            <w:sz w:val="28"/>
            <w:szCs w:val="28"/>
            <w:u w:val="single"/>
            <w:lang w:val="en-US"/>
          </w:rPr>
          <w:t>html</w:t>
        </w:r>
      </w:hyperlink>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Быков И. А. Интернет-технологии в избирательной кампании Барака Обамы / И. А. Быков // Вестн. Перм. ун-та. – 2010. – Вып. 1(9). – С. 48–58. 5. Введение в веб-технологии [Электронный ресурс]. – URL: http://www.structuralist.narod.ru/it/internet/webintroduction.htm.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shd w:val="clear" w:color="auto" w:fill="FFFFFF"/>
        </w:rPr>
      </w:pPr>
      <w:r w:rsidRPr="006A717D">
        <w:rPr>
          <w:rFonts w:ascii="Times New Roman" w:hAnsi="Times New Roman"/>
          <w:sz w:val="28"/>
          <w:szCs w:val="28"/>
          <w:lang w:eastAsia="ru-RU"/>
        </w:rPr>
        <w:t xml:space="preserve">Быков И. А. Сетевая политическая коммуникация: эл. версия уч. пособия. </w:t>
      </w:r>
      <w:proofErr w:type="gramStart"/>
      <w:r w:rsidRPr="006A717D">
        <w:rPr>
          <w:rFonts w:ascii="Times New Roman" w:hAnsi="Times New Roman"/>
          <w:sz w:val="28"/>
          <w:szCs w:val="28"/>
          <w:lang w:eastAsia="ru-RU"/>
        </w:rPr>
        <w:t>СПб.,</w:t>
      </w:r>
      <w:proofErr w:type="gramEnd"/>
      <w:r w:rsidRPr="006A717D">
        <w:rPr>
          <w:rFonts w:ascii="Times New Roman" w:hAnsi="Times New Roman"/>
          <w:sz w:val="28"/>
          <w:szCs w:val="28"/>
          <w:lang w:eastAsia="ru-RU"/>
        </w:rPr>
        <w:t xml:space="preserve"> 2010. С. - 174.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Вейда Т.М. Способы манипуляции сознанием в дискурсе украинских средств массовой коммуникации [Электронный ресурс] / Вейда Т.М. - Режим </w:t>
      </w:r>
      <w:proofErr w:type="gramStart"/>
      <w:r w:rsidRPr="006A717D">
        <w:rPr>
          <w:rFonts w:ascii="Times New Roman" w:hAnsi="Times New Roman"/>
          <w:sz w:val="28"/>
          <w:szCs w:val="28"/>
        </w:rPr>
        <w:t>доступа:</w:t>
      </w:r>
      <w:hyperlink r:id="rId7"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sibac</w:t>
        </w:r>
        <w:r w:rsidRPr="006A717D">
          <w:rPr>
            <w:rFonts w:ascii="Times New Roman" w:hAnsi="Times New Roman"/>
            <w:sz w:val="28"/>
            <w:szCs w:val="28"/>
            <w:u w:val="single"/>
          </w:rPr>
          <w:t>.</w:t>
        </w:r>
        <w:r w:rsidRPr="006A717D">
          <w:rPr>
            <w:rFonts w:ascii="Times New Roman" w:hAnsi="Times New Roman"/>
            <w:sz w:val="28"/>
            <w:szCs w:val="28"/>
            <w:u w:val="single"/>
            <w:lang w:val="en-US"/>
          </w:rPr>
          <w:t>info</w:t>
        </w:r>
        <w:r w:rsidRPr="006A717D">
          <w:rPr>
            <w:rFonts w:ascii="Times New Roman" w:hAnsi="Times New Roman"/>
            <w:sz w:val="28"/>
            <w:szCs w:val="28"/>
            <w:u w:val="single"/>
          </w:rPr>
          <w:t>/2009-07-01-10-21-16/8417-2013-07-18-03-32-44</w:t>
        </w:r>
        <w:proofErr w:type="gramEnd"/>
      </w:hyperlink>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Вершинин М. С. Политическая коммуникация в информационном обществе. – </w:t>
      </w:r>
      <w:proofErr w:type="gramStart"/>
      <w:r w:rsidRPr="006A717D">
        <w:rPr>
          <w:rFonts w:ascii="Times New Roman" w:hAnsi="Times New Roman"/>
          <w:sz w:val="28"/>
          <w:szCs w:val="28"/>
        </w:rPr>
        <w:t>СПб.:</w:t>
      </w:r>
      <w:proofErr w:type="gramEnd"/>
      <w:r w:rsidRPr="006A717D">
        <w:rPr>
          <w:rFonts w:ascii="Times New Roman" w:hAnsi="Times New Roman"/>
          <w:sz w:val="28"/>
          <w:szCs w:val="28"/>
        </w:rPr>
        <w:t xml:space="preserve"> Изд-во Михайлова В. А., 2001. – 253 с.</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Войнов Д.А. Диалоговые технологии интернет-коммуникаций как основа политической стабильности в обществе // Сборник материалов </w:t>
      </w:r>
      <w:r w:rsidRPr="006A717D">
        <w:rPr>
          <w:rFonts w:ascii="Times New Roman" w:hAnsi="Times New Roman"/>
          <w:sz w:val="28"/>
          <w:szCs w:val="28"/>
        </w:rPr>
        <w:lastRenderedPageBreak/>
        <w:t xml:space="preserve">ХХIХ Конгресса «Безопасность и качество в сфере ИКТ». 2016. С. 180.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8" w:history="1">
        <w:r w:rsidRPr="006A717D">
          <w:rPr>
            <w:rFonts w:ascii="Times New Roman" w:hAnsi="Times New Roman"/>
            <w:sz w:val="28"/>
            <w:szCs w:val="28"/>
            <w:u w:val="single"/>
          </w:rPr>
          <w:t>https://elibrary.ru/item.asp?id=26479403</w:t>
        </w:r>
      </w:hyperlink>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Володенков </w:t>
      </w:r>
      <w:r w:rsidRPr="006A717D">
        <w:rPr>
          <w:rFonts w:ascii="Times New Roman" w:hAnsi="Times New Roman"/>
          <w:sz w:val="28"/>
          <w:szCs w:val="28"/>
          <w:lang w:val="en-US"/>
        </w:rPr>
        <w:t>C</w:t>
      </w:r>
      <w:r w:rsidRPr="006A717D">
        <w:rPr>
          <w:rFonts w:ascii="Times New Roman" w:hAnsi="Times New Roman"/>
          <w:sz w:val="28"/>
          <w:szCs w:val="28"/>
        </w:rPr>
        <w:t>. В. Интернет-коммуникации в глобальном пространстве современного политического управле</w:t>
      </w:r>
      <w:r w:rsidRPr="006A717D">
        <w:rPr>
          <w:rFonts w:ascii="Times New Roman" w:hAnsi="Times New Roman"/>
          <w:sz w:val="28"/>
          <w:szCs w:val="28"/>
        </w:rPr>
        <w:softHyphen/>
        <w:t xml:space="preserve">ния / </w:t>
      </w:r>
      <w:r w:rsidRPr="006A717D">
        <w:rPr>
          <w:rFonts w:ascii="Times New Roman" w:hAnsi="Times New Roman"/>
          <w:sz w:val="28"/>
          <w:szCs w:val="28"/>
          <w:lang w:val="en-US"/>
        </w:rPr>
        <w:t>C</w:t>
      </w:r>
      <w:r w:rsidRPr="006A717D">
        <w:rPr>
          <w:rFonts w:ascii="Times New Roman" w:hAnsi="Times New Roman"/>
          <w:sz w:val="28"/>
          <w:szCs w:val="28"/>
        </w:rPr>
        <w:t>. В. Володенков. – М.: Изд-во Моск. ун-та; Проспект, 2015. – 272 с.</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rPr>
        <w:t>Гаврилюк С. И. Информационно-манипулятивные технологии как составляющая процесса легитимации политической власти в Украине: попытка анализа [Электронный ресурс] / С. И. Гаврилюк //</w:t>
      </w:r>
      <w:r w:rsidRPr="006A717D">
        <w:rPr>
          <w:rFonts w:ascii="Times New Roman" w:hAnsi="Times New Roman"/>
          <w:sz w:val="28"/>
          <w:szCs w:val="28"/>
          <w:lang w:val="en-US"/>
        </w:rPr>
        <w:t>Studia</w:t>
      </w:r>
      <w:r w:rsidRPr="006A717D">
        <w:rPr>
          <w:rFonts w:ascii="Times New Roman" w:hAnsi="Times New Roman"/>
          <w:sz w:val="28"/>
          <w:szCs w:val="28"/>
        </w:rPr>
        <w:t xml:space="preserve"> </w:t>
      </w:r>
      <w:r w:rsidRPr="006A717D">
        <w:rPr>
          <w:rFonts w:ascii="Times New Roman" w:hAnsi="Times New Roman"/>
          <w:sz w:val="28"/>
          <w:szCs w:val="28"/>
          <w:lang w:val="en-US"/>
        </w:rPr>
        <w:t>Humanitatis</w:t>
      </w:r>
      <w:r w:rsidRPr="006A717D">
        <w:rPr>
          <w:rFonts w:ascii="Times New Roman" w:hAnsi="Times New Roman"/>
          <w:sz w:val="28"/>
          <w:szCs w:val="28"/>
        </w:rPr>
        <w:t xml:space="preserve">: Международный электронный научный журнал. – 2016. – Режим доступа: </w:t>
      </w:r>
      <w:hyperlink r:id="rId9"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st</w:t>
        </w:r>
        <w:r w:rsidRPr="006A717D">
          <w:rPr>
            <w:rFonts w:ascii="Times New Roman" w:hAnsi="Times New Roman"/>
            <w:sz w:val="28"/>
            <w:szCs w:val="28"/>
            <w:u w:val="single"/>
          </w:rPr>
          <w:t>-</w:t>
        </w:r>
        <w:r w:rsidRPr="006A717D">
          <w:rPr>
            <w:rFonts w:ascii="Times New Roman" w:hAnsi="Times New Roman"/>
            <w:sz w:val="28"/>
            <w:szCs w:val="28"/>
            <w:u w:val="single"/>
            <w:lang w:val="en-US"/>
          </w:rPr>
          <w:t>hum</w:t>
        </w:r>
        <w:r w:rsidRPr="006A717D">
          <w:rPr>
            <w:rFonts w:ascii="Times New Roman" w:hAnsi="Times New Roman"/>
            <w:sz w:val="28"/>
            <w:szCs w:val="28"/>
            <w:u w:val="single"/>
          </w:rPr>
          <w:t>.</w:t>
        </w:r>
        <w:r w:rsidRPr="006A717D">
          <w:rPr>
            <w:rFonts w:ascii="Times New Roman" w:hAnsi="Times New Roman"/>
            <w:sz w:val="28"/>
            <w:szCs w:val="28"/>
            <w:u w:val="single"/>
            <w:lang w:val="en-US"/>
          </w:rPr>
          <w:t>ru</w:t>
        </w:r>
        <w:r w:rsidRPr="006A717D">
          <w:rPr>
            <w:rFonts w:ascii="Times New Roman" w:hAnsi="Times New Roman"/>
            <w:sz w:val="28"/>
            <w:szCs w:val="28"/>
            <w:u w:val="single"/>
          </w:rPr>
          <w:t>/</w:t>
        </w:r>
        <w:r w:rsidRPr="006A717D">
          <w:rPr>
            <w:rFonts w:ascii="Times New Roman" w:hAnsi="Times New Roman"/>
            <w:sz w:val="28"/>
            <w:szCs w:val="28"/>
            <w:u w:val="single"/>
            <w:lang w:val="en-US"/>
          </w:rPr>
          <w:t>content</w:t>
        </w:r>
        <w:r w:rsidRPr="006A717D">
          <w:rPr>
            <w:rFonts w:ascii="Times New Roman" w:hAnsi="Times New Roman"/>
            <w:sz w:val="28"/>
            <w:szCs w:val="28"/>
            <w:u w:val="single"/>
          </w:rPr>
          <w:t>/</w:t>
        </w:r>
        <w:r w:rsidRPr="006A717D">
          <w:rPr>
            <w:rFonts w:ascii="Times New Roman" w:hAnsi="Times New Roman"/>
            <w:sz w:val="28"/>
            <w:szCs w:val="28"/>
            <w:u w:val="single"/>
            <w:lang w:val="en-US"/>
          </w:rPr>
          <w:t>gavrilyuk</w:t>
        </w:r>
        <w:r w:rsidRPr="006A717D">
          <w:rPr>
            <w:rFonts w:ascii="Times New Roman" w:hAnsi="Times New Roman"/>
            <w:sz w:val="28"/>
            <w:szCs w:val="28"/>
            <w:u w:val="single"/>
          </w:rPr>
          <w:t>-</w:t>
        </w:r>
        <w:r w:rsidRPr="006A717D">
          <w:rPr>
            <w:rFonts w:ascii="Times New Roman" w:hAnsi="Times New Roman"/>
            <w:sz w:val="28"/>
            <w:szCs w:val="28"/>
            <w:u w:val="single"/>
            <w:lang w:val="en-US"/>
          </w:rPr>
          <w:t>si</w:t>
        </w:r>
        <w:r w:rsidRPr="006A717D">
          <w:rPr>
            <w:rFonts w:ascii="Times New Roman" w:hAnsi="Times New Roman"/>
            <w:sz w:val="28"/>
            <w:szCs w:val="28"/>
            <w:u w:val="single"/>
          </w:rPr>
          <w:t>-</w:t>
        </w:r>
        <w:r w:rsidRPr="006A717D">
          <w:rPr>
            <w:rFonts w:ascii="Times New Roman" w:hAnsi="Times New Roman"/>
            <w:sz w:val="28"/>
            <w:szCs w:val="28"/>
            <w:u w:val="single"/>
            <w:lang w:val="en-US"/>
          </w:rPr>
          <w:t>informacionno</w:t>
        </w:r>
        <w:r w:rsidRPr="006A717D">
          <w:rPr>
            <w:rFonts w:ascii="Times New Roman" w:hAnsi="Times New Roman"/>
            <w:sz w:val="28"/>
            <w:szCs w:val="28"/>
            <w:u w:val="single"/>
          </w:rPr>
          <w:t>-</w:t>
        </w:r>
        <w:r w:rsidRPr="006A717D">
          <w:rPr>
            <w:rFonts w:ascii="Times New Roman" w:hAnsi="Times New Roman"/>
            <w:sz w:val="28"/>
            <w:szCs w:val="28"/>
            <w:u w:val="single"/>
            <w:lang w:val="en-US"/>
          </w:rPr>
          <w:t>manipulyativnye</w:t>
        </w:r>
        <w:r w:rsidRPr="006A717D">
          <w:rPr>
            <w:rFonts w:ascii="Times New Roman" w:hAnsi="Times New Roman"/>
            <w:sz w:val="28"/>
            <w:szCs w:val="28"/>
            <w:u w:val="single"/>
          </w:rPr>
          <w:t>-</w:t>
        </w:r>
        <w:r w:rsidRPr="006A717D">
          <w:rPr>
            <w:rFonts w:ascii="Times New Roman" w:hAnsi="Times New Roman"/>
            <w:sz w:val="28"/>
            <w:szCs w:val="28"/>
            <w:u w:val="single"/>
            <w:lang w:val="en-US"/>
          </w:rPr>
          <w:t>tehnologii</w:t>
        </w:r>
        <w:r w:rsidRPr="006A717D">
          <w:rPr>
            <w:rFonts w:ascii="Times New Roman" w:hAnsi="Times New Roman"/>
            <w:sz w:val="28"/>
            <w:szCs w:val="28"/>
            <w:u w:val="single"/>
          </w:rPr>
          <w:t>-</w:t>
        </w:r>
        <w:r w:rsidRPr="006A717D">
          <w:rPr>
            <w:rFonts w:ascii="Times New Roman" w:hAnsi="Times New Roman"/>
            <w:sz w:val="28"/>
            <w:szCs w:val="28"/>
            <w:u w:val="single"/>
            <w:lang w:val="en-US"/>
          </w:rPr>
          <w:t>kak</w:t>
        </w:r>
        <w:r w:rsidRPr="006A717D">
          <w:rPr>
            <w:rFonts w:ascii="Times New Roman" w:hAnsi="Times New Roman"/>
            <w:sz w:val="28"/>
            <w:szCs w:val="28"/>
            <w:u w:val="single"/>
          </w:rPr>
          <w:t>-</w:t>
        </w:r>
        <w:r w:rsidRPr="006A717D">
          <w:rPr>
            <w:rFonts w:ascii="Times New Roman" w:hAnsi="Times New Roman"/>
            <w:sz w:val="28"/>
            <w:szCs w:val="28"/>
            <w:u w:val="single"/>
            <w:lang w:val="en-US"/>
          </w:rPr>
          <w:t>sostavlyayushchaya</w:t>
        </w:r>
        <w:r w:rsidRPr="006A717D">
          <w:rPr>
            <w:rFonts w:ascii="Times New Roman" w:hAnsi="Times New Roman"/>
            <w:sz w:val="28"/>
            <w:szCs w:val="28"/>
            <w:u w:val="single"/>
          </w:rPr>
          <w:t>-</w:t>
        </w:r>
        <w:r w:rsidRPr="006A717D">
          <w:rPr>
            <w:rFonts w:ascii="Times New Roman" w:hAnsi="Times New Roman"/>
            <w:sz w:val="28"/>
            <w:szCs w:val="28"/>
            <w:u w:val="single"/>
            <w:lang w:val="en-US"/>
          </w:rPr>
          <w:t>processa</w:t>
        </w:r>
      </w:hyperlink>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Ганжуров Ю. Політична комунікація. Лоза і коріння діалогової моделі //Віче. - №4(145). – С.8-10.</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Глоссарий [Электронный ресурс]. – URL: http://bloger.by/help/glossary/. </w:t>
      </w:r>
    </w:p>
    <w:p w:rsidR="00B20E9F" w:rsidRPr="006A717D" w:rsidRDefault="00B20E9F" w:rsidP="00B20E9F">
      <w:pPr>
        <w:numPr>
          <w:ilvl w:val="0"/>
          <w:numId w:val="41"/>
        </w:numPr>
        <w:spacing w:after="160" w:line="259" w:lineRule="auto"/>
        <w:contextualSpacing/>
        <w:rPr>
          <w:rFonts w:ascii="Times New Roman" w:hAnsi="Times New Roman"/>
          <w:sz w:val="28"/>
          <w:szCs w:val="28"/>
        </w:rPr>
      </w:pPr>
      <w:r w:rsidRPr="006A717D">
        <w:rPr>
          <w:rFonts w:ascii="Times New Roman" w:hAnsi="Times New Roman"/>
          <w:sz w:val="28"/>
          <w:szCs w:val="28"/>
        </w:rPr>
        <w:t xml:space="preserve">Гордієнко С., Соснін О. Окремі елементи розробки нової інституціональної матриці розвитку України [Електронний ресурс]. –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10"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lexinform</w:t>
        </w:r>
        <w:r w:rsidRPr="006A717D">
          <w:rPr>
            <w:rFonts w:ascii="Times New Roman" w:hAnsi="Times New Roman"/>
            <w:sz w:val="28"/>
            <w:szCs w:val="28"/>
            <w:u w:val="single"/>
          </w:rPr>
          <w:t>.</w:t>
        </w:r>
        <w:r w:rsidRPr="006A717D">
          <w:rPr>
            <w:rFonts w:ascii="Times New Roman" w:hAnsi="Times New Roman"/>
            <w:sz w:val="28"/>
            <w:szCs w:val="28"/>
            <w:u w:val="single"/>
            <w:lang w:val="en-US"/>
          </w:rPr>
          <w:t>com</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dumka</w:t>
        </w:r>
        <w:r w:rsidRPr="006A717D">
          <w:rPr>
            <w:rFonts w:ascii="Times New Roman" w:hAnsi="Times New Roman"/>
            <w:sz w:val="28"/>
            <w:szCs w:val="28"/>
            <w:u w:val="single"/>
          </w:rPr>
          <w:t>-</w:t>
        </w:r>
        <w:r w:rsidRPr="006A717D">
          <w:rPr>
            <w:rFonts w:ascii="Times New Roman" w:hAnsi="Times New Roman"/>
            <w:sz w:val="28"/>
            <w:szCs w:val="28"/>
            <w:u w:val="single"/>
            <w:lang w:val="en-US"/>
          </w:rPr>
          <w:t>eksperta</w:t>
        </w:r>
        <w:r w:rsidRPr="006A717D">
          <w:rPr>
            <w:rFonts w:ascii="Times New Roman" w:hAnsi="Times New Roman"/>
            <w:sz w:val="28"/>
            <w:szCs w:val="28"/>
            <w:u w:val="single"/>
          </w:rPr>
          <w:t>/</w:t>
        </w:r>
        <w:r w:rsidRPr="006A717D">
          <w:rPr>
            <w:rFonts w:ascii="Times New Roman" w:hAnsi="Times New Roman"/>
            <w:sz w:val="28"/>
            <w:szCs w:val="28"/>
            <w:u w:val="single"/>
            <w:lang w:val="en-US"/>
          </w:rPr>
          <w:t>okremi</w:t>
        </w:r>
        <w:r w:rsidRPr="006A717D">
          <w:rPr>
            <w:rFonts w:ascii="Times New Roman" w:hAnsi="Times New Roman"/>
            <w:sz w:val="28"/>
            <w:szCs w:val="28"/>
            <w:u w:val="single"/>
          </w:rPr>
          <w:t>-</w:t>
        </w:r>
        <w:r w:rsidRPr="006A717D">
          <w:rPr>
            <w:rFonts w:ascii="Times New Roman" w:hAnsi="Times New Roman"/>
            <w:sz w:val="28"/>
            <w:szCs w:val="28"/>
            <w:u w:val="single"/>
            <w:lang w:val="en-US"/>
          </w:rPr>
          <w:t>elementy</w:t>
        </w:r>
        <w:r w:rsidRPr="006A717D">
          <w:rPr>
            <w:rFonts w:ascii="Times New Roman" w:hAnsi="Times New Roman"/>
            <w:sz w:val="28"/>
            <w:szCs w:val="28"/>
            <w:u w:val="single"/>
          </w:rPr>
          <w:t>-</w:t>
        </w:r>
        <w:r w:rsidRPr="006A717D">
          <w:rPr>
            <w:rFonts w:ascii="Times New Roman" w:hAnsi="Times New Roman"/>
            <w:sz w:val="28"/>
            <w:szCs w:val="28"/>
            <w:u w:val="single"/>
            <w:lang w:val="en-US"/>
          </w:rPr>
          <w:t>rozrobky</w:t>
        </w:r>
        <w:r w:rsidRPr="006A717D">
          <w:rPr>
            <w:rFonts w:ascii="Times New Roman" w:hAnsi="Times New Roman"/>
            <w:sz w:val="28"/>
            <w:szCs w:val="28"/>
            <w:u w:val="single"/>
          </w:rPr>
          <w:t>-</w:t>
        </w:r>
        <w:r w:rsidRPr="006A717D">
          <w:rPr>
            <w:rFonts w:ascii="Times New Roman" w:hAnsi="Times New Roman"/>
            <w:sz w:val="28"/>
            <w:szCs w:val="28"/>
            <w:u w:val="single"/>
            <w:lang w:val="en-US"/>
          </w:rPr>
          <w:t>novoyi</w:t>
        </w:r>
        <w:r w:rsidRPr="006A717D">
          <w:rPr>
            <w:rFonts w:ascii="Times New Roman" w:hAnsi="Times New Roman"/>
            <w:sz w:val="28"/>
            <w:szCs w:val="28"/>
            <w:u w:val="single"/>
          </w:rPr>
          <w:t>-</w:t>
        </w:r>
        <w:r w:rsidRPr="006A717D">
          <w:rPr>
            <w:rFonts w:ascii="Times New Roman" w:hAnsi="Times New Roman"/>
            <w:sz w:val="28"/>
            <w:szCs w:val="28"/>
            <w:u w:val="single"/>
            <w:lang w:val="en-US"/>
          </w:rPr>
          <w:t>instytutsionalnoyi</w:t>
        </w:r>
        <w:r w:rsidRPr="006A717D">
          <w:rPr>
            <w:rFonts w:ascii="Times New Roman" w:hAnsi="Times New Roman"/>
            <w:sz w:val="28"/>
            <w:szCs w:val="28"/>
            <w:u w:val="single"/>
          </w:rPr>
          <w:t>-</w:t>
        </w:r>
        <w:r w:rsidRPr="006A717D">
          <w:rPr>
            <w:rFonts w:ascii="Times New Roman" w:hAnsi="Times New Roman"/>
            <w:sz w:val="28"/>
            <w:szCs w:val="28"/>
            <w:u w:val="single"/>
            <w:lang w:val="en-US"/>
          </w:rPr>
          <w:t>matrytsi</w:t>
        </w:r>
        <w:r w:rsidRPr="006A717D">
          <w:rPr>
            <w:rFonts w:ascii="Times New Roman" w:hAnsi="Times New Roman"/>
            <w:sz w:val="28"/>
            <w:szCs w:val="28"/>
            <w:u w:val="single"/>
          </w:rPr>
          <w:t>-</w:t>
        </w:r>
        <w:r w:rsidRPr="006A717D">
          <w:rPr>
            <w:rFonts w:ascii="Times New Roman" w:hAnsi="Times New Roman"/>
            <w:sz w:val="28"/>
            <w:szCs w:val="28"/>
            <w:u w:val="single"/>
            <w:lang w:val="en-US"/>
          </w:rPr>
          <w:t>rozvytku</w:t>
        </w:r>
        <w:r w:rsidRPr="006A717D">
          <w:rPr>
            <w:rFonts w:ascii="Times New Roman" w:hAnsi="Times New Roman"/>
            <w:sz w:val="28"/>
            <w:szCs w:val="28"/>
            <w:u w:val="single"/>
          </w:rPr>
          <w:t>-</w:t>
        </w:r>
        <w:r w:rsidRPr="006A717D">
          <w:rPr>
            <w:rFonts w:ascii="Times New Roman" w:hAnsi="Times New Roman"/>
            <w:sz w:val="28"/>
            <w:szCs w:val="28"/>
            <w:u w:val="single"/>
            <w:lang w:val="en-US"/>
          </w:rPr>
          <w:t>ukrayiny</w:t>
        </w:r>
        <w:r w:rsidRPr="006A717D">
          <w:rPr>
            <w:rFonts w:ascii="Times New Roman" w:hAnsi="Times New Roman"/>
            <w:sz w:val="28"/>
            <w:szCs w:val="28"/>
            <w:u w:val="single"/>
          </w:rPr>
          <w:t>/</w:t>
        </w:r>
      </w:hyperlink>
      <w:r w:rsidRPr="006A717D">
        <w:rPr>
          <w:rFonts w:ascii="Times New Roman" w:hAnsi="Times New Roman"/>
          <w:sz w:val="28"/>
          <w:szCs w:val="28"/>
        </w:rPr>
        <w:t>.</w:t>
      </w:r>
    </w:p>
    <w:p w:rsidR="00B20E9F" w:rsidRPr="006A717D" w:rsidRDefault="00B20E9F" w:rsidP="00B20E9F">
      <w:pPr>
        <w:numPr>
          <w:ilvl w:val="0"/>
          <w:numId w:val="41"/>
        </w:numPr>
        <w:spacing w:after="160" w:line="259" w:lineRule="auto"/>
        <w:contextualSpacing/>
        <w:rPr>
          <w:rFonts w:ascii="Times New Roman" w:hAnsi="Times New Roman"/>
          <w:sz w:val="28"/>
          <w:szCs w:val="28"/>
        </w:rPr>
      </w:pPr>
      <w:r w:rsidRPr="006A717D">
        <w:rPr>
          <w:rFonts w:ascii="Times New Roman" w:hAnsi="Times New Roman"/>
          <w:sz w:val="28"/>
          <w:szCs w:val="28"/>
        </w:rPr>
        <w:t xml:space="preserve">Даниленко </w:t>
      </w:r>
      <w:proofErr w:type="gramStart"/>
      <w:r w:rsidRPr="006A717D">
        <w:rPr>
          <w:rFonts w:ascii="Times New Roman" w:hAnsi="Times New Roman"/>
          <w:sz w:val="28"/>
          <w:szCs w:val="28"/>
        </w:rPr>
        <w:t>С.,Павлюк</w:t>
      </w:r>
      <w:proofErr w:type="gramEnd"/>
      <w:r w:rsidRPr="006A717D">
        <w:rPr>
          <w:rFonts w:ascii="Times New Roman" w:hAnsi="Times New Roman"/>
          <w:sz w:val="28"/>
          <w:szCs w:val="28"/>
        </w:rPr>
        <w:t xml:space="preserve"> О. Демократія в медійному бульйоні [Електронний ресурс]. –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11"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dt</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internal</w:t>
        </w:r>
        <w:r w:rsidRPr="006A717D">
          <w:rPr>
            <w:rFonts w:ascii="Times New Roman" w:hAnsi="Times New Roman"/>
            <w:sz w:val="28"/>
            <w:szCs w:val="28"/>
            <w:u w:val="single"/>
          </w:rPr>
          <w:t>/</w:t>
        </w:r>
        <w:r w:rsidRPr="006A717D">
          <w:rPr>
            <w:rFonts w:ascii="Times New Roman" w:hAnsi="Times New Roman"/>
            <w:sz w:val="28"/>
            <w:szCs w:val="28"/>
            <w:u w:val="single"/>
            <w:lang w:val="en-US"/>
          </w:rPr>
          <w:t>demokratiya</w:t>
        </w:r>
        <w:r w:rsidRPr="006A717D">
          <w:rPr>
            <w:rFonts w:ascii="Times New Roman" w:hAnsi="Times New Roman"/>
            <w:sz w:val="28"/>
            <w:szCs w:val="28"/>
            <w:u w:val="single"/>
          </w:rPr>
          <w:t>-</w:t>
        </w:r>
        <w:r w:rsidRPr="006A717D">
          <w:rPr>
            <w:rFonts w:ascii="Times New Roman" w:hAnsi="Times New Roman"/>
            <w:sz w:val="28"/>
            <w:szCs w:val="28"/>
            <w:u w:val="single"/>
            <w:lang w:val="en-US"/>
          </w:rPr>
          <w:t>v</w:t>
        </w:r>
        <w:r w:rsidRPr="006A717D">
          <w:rPr>
            <w:rFonts w:ascii="Times New Roman" w:hAnsi="Times New Roman"/>
            <w:sz w:val="28"/>
            <w:szCs w:val="28"/>
            <w:u w:val="single"/>
          </w:rPr>
          <w:t>-</w:t>
        </w:r>
        <w:r w:rsidRPr="006A717D">
          <w:rPr>
            <w:rFonts w:ascii="Times New Roman" w:hAnsi="Times New Roman"/>
            <w:sz w:val="28"/>
            <w:szCs w:val="28"/>
            <w:u w:val="single"/>
            <w:lang w:val="en-US"/>
          </w:rPr>
          <w:t>mediynomu</w:t>
        </w:r>
        <w:r w:rsidRPr="006A717D">
          <w:rPr>
            <w:rFonts w:ascii="Times New Roman" w:hAnsi="Times New Roman"/>
            <w:sz w:val="28"/>
            <w:szCs w:val="28"/>
            <w:u w:val="single"/>
          </w:rPr>
          <w:t>-</w:t>
        </w:r>
        <w:r w:rsidRPr="006A717D">
          <w:rPr>
            <w:rFonts w:ascii="Times New Roman" w:hAnsi="Times New Roman"/>
            <w:sz w:val="28"/>
            <w:szCs w:val="28"/>
            <w:u w:val="single"/>
            <w:lang w:val="en-US"/>
          </w:rPr>
          <w:t>bulyoni</w:t>
        </w:r>
        <w:r w:rsidRPr="006A717D">
          <w:rPr>
            <w:rFonts w:ascii="Times New Roman" w:hAnsi="Times New Roman"/>
            <w:sz w:val="28"/>
            <w:szCs w:val="28"/>
            <w:u w:val="single"/>
          </w:rPr>
          <w:t>-314578_.</w:t>
        </w:r>
        <w:r w:rsidRPr="006A717D">
          <w:rPr>
            <w:rFonts w:ascii="Times New Roman" w:hAnsi="Times New Roman"/>
            <w:sz w:val="28"/>
            <w:szCs w:val="28"/>
            <w:u w:val="single"/>
            <w:lang w:val="en-US"/>
          </w:rPr>
          <w:t>html</w:t>
        </w:r>
      </w:hyperlink>
      <w:r w:rsidRPr="006A717D">
        <w:rPr>
          <w:rFonts w:ascii="Times New Roman" w:hAnsi="Times New Roman"/>
          <w:sz w:val="28"/>
          <w:szCs w:val="28"/>
        </w:rPr>
        <w:t>.</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Денисова А.Ю. Чорний піар під час парламентських виборів 2014 року /Гілея.2014. №91 (12). С.367 – 370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bCs/>
          <w:sz w:val="28"/>
          <w:szCs w:val="28"/>
          <w:lang w:eastAsia="ru-RU"/>
        </w:rPr>
        <w:t xml:space="preserve">Денисюк, С. Г. </w:t>
      </w:r>
      <w:r w:rsidRPr="006A717D">
        <w:rPr>
          <w:rFonts w:ascii="Times New Roman" w:eastAsia="TimesNewRomanPSMT" w:hAnsi="Times New Roman"/>
          <w:sz w:val="28"/>
          <w:szCs w:val="28"/>
          <w:lang w:eastAsia="ru-RU"/>
        </w:rPr>
        <w:t>Технологічні виміри політичної комунікації</w:t>
      </w:r>
      <w:r w:rsidRPr="006A717D">
        <w:rPr>
          <w:rFonts w:ascii="Times New Roman" w:hAnsi="Times New Roman"/>
          <w:sz w:val="28"/>
          <w:szCs w:val="28"/>
          <w:lang w:eastAsia="ru-RU"/>
        </w:rPr>
        <w:t xml:space="preserve">: </w:t>
      </w:r>
      <w:proofErr w:type="gramStart"/>
      <w:r w:rsidRPr="006A717D">
        <w:rPr>
          <w:rFonts w:ascii="Times New Roman" w:eastAsia="TimesNewRomanPSMT" w:hAnsi="Times New Roman"/>
          <w:sz w:val="28"/>
          <w:szCs w:val="28"/>
          <w:lang w:eastAsia="ru-RU"/>
        </w:rPr>
        <w:t xml:space="preserve">монографія  </w:t>
      </w:r>
      <w:r w:rsidRPr="006A717D">
        <w:rPr>
          <w:rFonts w:ascii="Times New Roman" w:hAnsi="Times New Roman"/>
          <w:sz w:val="28"/>
          <w:szCs w:val="28"/>
          <w:lang w:eastAsia="ru-RU"/>
        </w:rPr>
        <w:t>/</w:t>
      </w:r>
      <w:proofErr w:type="gramEnd"/>
      <w:r w:rsidRPr="006A717D">
        <w:rPr>
          <w:rFonts w:ascii="Times New Roman" w:eastAsia="TimesNewRomanPSMT" w:hAnsi="Times New Roman"/>
          <w:sz w:val="28"/>
          <w:szCs w:val="28"/>
          <w:lang w:eastAsia="ru-RU"/>
        </w:rPr>
        <w:t>С</w:t>
      </w:r>
      <w:r w:rsidRPr="006A717D">
        <w:rPr>
          <w:rFonts w:ascii="Times New Roman" w:hAnsi="Times New Roman"/>
          <w:sz w:val="28"/>
          <w:szCs w:val="28"/>
          <w:lang w:eastAsia="ru-RU"/>
        </w:rPr>
        <w:t>.</w:t>
      </w:r>
      <w:r w:rsidRPr="006A717D">
        <w:rPr>
          <w:rFonts w:ascii="Times New Roman" w:eastAsia="TimesNewRomanPSMT" w:hAnsi="Times New Roman"/>
          <w:sz w:val="28"/>
          <w:szCs w:val="28"/>
          <w:lang w:eastAsia="ru-RU"/>
        </w:rPr>
        <w:t>Г</w:t>
      </w:r>
      <w:r w:rsidRPr="006A717D">
        <w:rPr>
          <w:rFonts w:ascii="Times New Roman" w:hAnsi="Times New Roman"/>
          <w:sz w:val="28"/>
          <w:szCs w:val="28"/>
          <w:lang w:eastAsia="ru-RU"/>
        </w:rPr>
        <w:t xml:space="preserve">. </w:t>
      </w:r>
      <w:r w:rsidRPr="006A717D">
        <w:rPr>
          <w:rFonts w:ascii="Times New Roman" w:eastAsia="TimesNewRomanPSMT" w:hAnsi="Times New Roman"/>
          <w:sz w:val="28"/>
          <w:szCs w:val="28"/>
          <w:lang w:eastAsia="ru-RU"/>
        </w:rPr>
        <w:t>Денисюк</w:t>
      </w:r>
      <w:r w:rsidRPr="006A717D">
        <w:rPr>
          <w:rFonts w:ascii="Times New Roman" w:hAnsi="Times New Roman"/>
          <w:sz w:val="28"/>
          <w:szCs w:val="28"/>
          <w:lang w:eastAsia="ru-RU"/>
        </w:rPr>
        <w:t xml:space="preserve">. – </w:t>
      </w:r>
      <w:proofErr w:type="gramStart"/>
      <w:r w:rsidRPr="006A717D">
        <w:rPr>
          <w:rFonts w:ascii="Times New Roman" w:eastAsia="TimesNewRomanPSMT" w:hAnsi="Times New Roman"/>
          <w:sz w:val="28"/>
          <w:szCs w:val="28"/>
          <w:lang w:eastAsia="ru-RU"/>
        </w:rPr>
        <w:t xml:space="preserve">Вінниця </w:t>
      </w:r>
      <w:r w:rsidRPr="006A717D">
        <w:rPr>
          <w:rFonts w:ascii="Times New Roman" w:hAnsi="Times New Roman"/>
          <w:sz w:val="28"/>
          <w:szCs w:val="28"/>
          <w:lang w:eastAsia="ru-RU"/>
        </w:rPr>
        <w:t>:</w:t>
      </w:r>
      <w:proofErr w:type="gramEnd"/>
      <w:r w:rsidRPr="006A717D">
        <w:rPr>
          <w:rFonts w:ascii="Times New Roman" w:hAnsi="Times New Roman"/>
          <w:sz w:val="28"/>
          <w:szCs w:val="28"/>
          <w:lang w:eastAsia="ru-RU"/>
        </w:rPr>
        <w:t xml:space="preserve"> </w:t>
      </w:r>
      <w:r w:rsidRPr="006A717D">
        <w:rPr>
          <w:rFonts w:ascii="Times New Roman" w:eastAsia="TimesNewRomanPSMT" w:hAnsi="Times New Roman"/>
          <w:sz w:val="28"/>
          <w:szCs w:val="28"/>
          <w:lang w:eastAsia="ru-RU"/>
        </w:rPr>
        <w:t>ВНТУ</w:t>
      </w:r>
      <w:r w:rsidRPr="006A717D">
        <w:rPr>
          <w:rFonts w:ascii="Times New Roman" w:hAnsi="Times New Roman"/>
          <w:sz w:val="28"/>
          <w:szCs w:val="28"/>
          <w:lang w:eastAsia="ru-RU"/>
        </w:rPr>
        <w:t xml:space="preserve">, 2010. – 276 </w:t>
      </w:r>
      <w:r w:rsidRPr="006A717D">
        <w:rPr>
          <w:rFonts w:ascii="Times New Roman" w:eastAsia="TimesNewRomanPSMT" w:hAnsi="Times New Roman"/>
          <w:sz w:val="28"/>
          <w:szCs w:val="28"/>
          <w:lang w:eastAsia="ru-RU"/>
        </w:rPr>
        <w:t>с</w:t>
      </w:r>
      <w:r w:rsidRPr="006A717D">
        <w:rPr>
          <w:rFonts w:ascii="Times New Roman" w:hAnsi="Times New Roman"/>
          <w:sz w:val="28"/>
          <w:szCs w:val="28"/>
          <w:lang w:eastAsia="ru-RU"/>
        </w:rPr>
        <w:t>.</w:t>
      </w:r>
    </w:p>
    <w:p w:rsidR="00B20E9F" w:rsidRPr="006A717D" w:rsidRDefault="00B20E9F" w:rsidP="00B20E9F">
      <w:pPr>
        <w:keepNext/>
        <w:numPr>
          <w:ilvl w:val="0"/>
          <w:numId w:val="41"/>
        </w:numPr>
        <w:shd w:val="clear" w:color="auto" w:fill="FFFFFF"/>
        <w:spacing w:after="0" w:line="360" w:lineRule="auto"/>
        <w:ind w:right="240"/>
        <w:contextualSpacing/>
        <w:jc w:val="both"/>
        <w:outlineLvl w:val="2"/>
        <w:rPr>
          <w:rFonts w:ascii="Times New Roman" w:eastAsia="Times New Roman" w:hAnsi="Times New Roman"/>
          <w:bCs/>
          <w:sz w:val="28"/>
          <w:szCs w:val="28"/>
        </w:rPr>
      </w:pPr>
      <w:r w:rsidRPr="006A717D">
        <w:rPr>
          <w:rFonts w:ascii="Times New Roman" w:eastAsia="Times New Roman" w:hAnsi="Times New Roman"/>
          <w:bCs/>
          <w:sz w:val="28"/>
          <w:szCs w:val="28"/>
        </w:rPr>
        <w:t xml:space="preserve">Денісова А. Технології «чорного піару» у політичних процесах сучасності [Електронний ресурс] /А. Денісова. – Режим </w:t>
      </w:r>
      <w:proofErr w:type="gramStart"/>
      <w:r w:rsidRPr="006A717D">
        <w:rPr>
          <w:rFonts w:ascii="Times New Roman" w:eastAsia="Times New Roman" w:hAnsi="Times New Roman"/>
          <w:bCs/>
          <w:sz w:val="28"/>
          <w:szCs w:val="28"/>
        </w:rPr>
        <w:t>доступу:</w:t>
      </w:r>
      <w:hyperlink r:id="rId12" w:history="1">
        <w:r w:rsidRPr="006A717D">
          <w:rPr>
            <w:rFonts w:ascii="Times New Roman" w:eastAsia="Times New Roman" w:hAnsi="Times New Roman"/>
            <w:bCs/>
            <w:sz w:val="28"/>
            <w:szCs w:val="28"/>
            <w:u w:val="single"/>
            <w:lang w:val="en-US"/>
          </w:rPr>
          <w:t>http</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jpl</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donnu</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edu</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ua</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article</w:t>
        </w:r>
        <w:r w:rsidRPr="006A717D">
          <w:rPr>
            <w:rFonts w:ascii="Times New Roman" w:eastAsia="Times New Roman" w:hAnsi="Times New Roman"/>
            <w:bCs/>
            <w:sz w:val="28"/>
            <w:szCs w:val="28"/>
            <w:u w:val="single"/>
          </w:rPr>
          <w:t>/</w:t>
        </w:r>
        <w:r w:rsidRPr="006A717D">
          <w:rPr>
            <w:rFonts w:ascii="Times New Roman" w:eastAsia="Times New Roman" w:hAnsi="Times New Roman"/>
            <w:bCs/>
            <w:sz w:val="28"/>
            <w:szCs w:val="28"/>
            <w:u w:val="single"/>
            <w:lang w:val="en-US"/>
          </w:rPr>
          <w:t>view</w:t>
        </w:r>
        <w:r w:rsidRPr="006A717D">
          <w:rPr>
            <w:rFonts w:ascii="Times New Roman" w:eastAsia="Times New Roman" w:hAnsi="Times New Roman"/>
            <w:bCs/>
            <w:sz w:val="28"/>
            <w:szCs w:val="28"/>
            <w:u w:val="single"/>
          </w:rPr>
          <w:t>/4934</w:t>
        </w:r>
        <w:proofErr w:type="gramEnd"/>
      </w:hyperlink>
    </w:p>
    <w:p w:rsidR="00B20E9F" w:rsidRPr="006A717D" w:rsidRDefault="00B20E9F" w:rsidP="00B20E9F">
      <w:pPr>
        <w:numPr>
          <w:ilvl w:val="0"/>
          <w:numId w:val="41"/>
        </w:numPr>
        <w:spacing w:after="160" w:line="259" w:lineRule="auto"/>
        <w:contextualSpacing/>
        <w:rPr>
          <w:rFonts w:ascii="Times New Roman" w:hAnsi="Times New Roman"/>
          <w:sz w:val="28"/>
          <w:szCs w:val="28"/>
        </w:rPr>
      </w:pPr>
      <w:r w:rsidRPr="006A717D">
        <w:rPr>
          <w:rFonts w:ascii="Times New Roman" w:hAnsi="Times New Roman"/>
          <w:sz w:val="28"/>
          <w:szCs w:val="28"/>
        </w:rPr>
        <w:t xml:space="preserve">Довіра українців до ЗМІ за рік знизилася на 11% [Електронний вопрос]. –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13"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www</w:t>
        </w:r>
        <w:r w:rsidRPr="006A717D">
          <w:rPr>
            <w:rFonts w:ascii="Times New Roman" w:hAnsi="Times New Roman"/>
            <w:sz w:val="28"/>
            <w:szCs w:val="28"/>
            <w:u w:val="single"/>
          </w:rPr>
          <w:t>.</w:t>
        </w:r>
        <w:r w:rsidRPr="006A717D">
          <w:rPr>
            <w:rFonts w:ascii="Times New Roman" w:hAnsi="Times New Roman"/>
            <w:sz w:val="28"/>
            <w:szCs w:val="28"/>
            <w:u w:val="single"/>
            <w:lang w:val="en-US"/>
          </w:rPr>
          <w:t>ukrinform</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rubric</w:t>
        </w:r>
        <w:r w:rsidRPr="006A717D">
          <w:rPr>
            <w:rFonts w:ascii="Times New Roman" w:hAnsi="Times New Roman"/>
            <w:sz w:val="28"/>
            <w:szCs w:val="28"/>
            <w:u w:val="single"/>
          </w:rPr>
          <w:t>-</w:t>
        </w:r>
        <w:r w:rsidRPr="006A717D">
          <w:rPr>
            <w:rFonts w:ascii="Times New Roman" w:hAnsi="Times New Roman"/>
            <w:sz w:val="28"/>
            <w:szCs w:val="28"/>
            <w:u w:val="single"/>
            <w:lang w:val="en-US"/>
          </w:rPr>
          <w:t>society</w:t>
        </w:r>
        <w:r w:rsidRPr="006A717D">
          <w:rPr>
            <w:rFonts w:ascii="Times New Roman" w:hAnsi="Times New Roman"/>
            <w:sz w:val="28"/>
            <w:szCs w:val="28"/>
            <w:u w:val="single"/>
          </w:rPr>
          <w:t>/2803560-</w:t>
        </w:r>
        <w:r w:rsidRPr="006A717D">
          <w:rPr>
            <w:rFonts w:ascii="Times New Roman" w:hAnsi="Times New Roman"/>
            <w:sz w:val="28"/>
            <w:szCs w:val="28"/>
            <w:u w:val="single"/>
            <w:lang w:val="en-US"/>
          </w:rPr>
          <w:t>dovira</w:t>
        </w:r>
        <w:r w:rsidRPr="006A717D">
          <w:rPr>
            <w:rFonts w:ascii="Times New Roman" w:hAnsi="Times New Roman"/>
            <w:sz w:val="28"/>
            <w:szCs w:val="28"/>
            <w:u w:val="single"/>
          </w:rPr>
          <w:t>-</w:t>
        </w:r>
        <w:r w:rsidRPr="006A717D">
          <w:rPr>
            <w:rFonts w:ascii="Times New Roman" w:hAnsi="Times New Roman"/>
            <w:sz w:val="28"/>
            <w:szCs w:val="28"/>
            <w:u w:val="single"/>
            <w:lang w:val="en-US"/>
          </w:rPr>
          <w:t>ukrainciv</w:t>
        </w:r>
        <w:r w:rsidRPr="006A717D">
          <w:rPr>
            <w:rFonts w:ascii="Times New Roman" w:hAnsi="Times New Roman"/>
            <w:sz w:val="28"/>
            <w:szCs w:val="28"/>
            <w:u w:val="single"/>
          </w:rPr>
          <w:t>-</w:t>
        </w:r>
        <w:r w:rsidRPr="006A717D">
          <w:rPr>
            <w:rFonts w:ascii="Times New Roman" w:hAnsi="Times New Roman"/>
            <w:sz w:val="28"/>
            <w:szCs w:val="28"/>
            <w:u w:val="single"/>
            <w:lang w:val="en-US"/>
          </w:rPr>
          <w:t>do</w:t>
        </w:r>
        <w:r w:rsidRPr="006A717D">
          <w:rPr>
            <w:rFonts w:ascii="Times New Roman" w:hAnsi="Times New Roman"/>
            <w:sz w:val="28"/>
            <w:szCs w:val="28"/>
            <w:u w:val="single"/>
          </w:rPr>
          <w:t>-</w:t>
        </w:r>
        <w:r w:rsidRPr="006A717D">
          <w:rPr>
            <w:rFonts w:ascii="Times New Roman" w:hAnsi="Times New Roman"/>
            <w:sz w:val="28"/>
            <w:szCs w:val="28"/>
            <w:u w:val="single"/>
            <w:lang w:val="en-US"/>
          </w:rPr>
          <w:t>zmi</w:t>
        </w:r>
        <w:r w:rsidRPr="006A717D">
          <w:rPr>
            <w:rFonts w:ascii="Times New Roman" w:hAnsi="Times New Roman"/>
            <w:sz w:val="28"/>
            <w:szCs w:val="28"/>
            <w:u w:val="single"/>
          </w:rPr>
          <w:t>-</w:t>
        </w:r>
        <w:r w:rsidRPr="006A717D">
          <w:rPr>
            <w:rFonts w:ascii="Times New Roman" w:hAnsi="Times New Roman"/>
            <w:sz w:val="28"/>
            <w:szCs w:val="28"/>
            <w:u w:val="single"/>
            <w:lang w:val="en-US"/>
          </w:rPr>
          <w:t>za</w:t>
        </w:r>
        <w:r w:rsidRPr="006A717D">
          <w:rPr>
            <w:rFonts w:ascii="Times New Roman" w:hAnsi="Times New Roman"/>
            <w:sz w:val="28"/>
            <w:szCs w:val="28"/>
            <w:u w:val="single"/>
          </w:rPr>
          <w:t>-</w:t>
        </w:r>
        <w:r w:rsidRPr="006A717D">
          <w:rPr>
            <w:rFonts w:ascii="Times New Roman" w:hAnsi="Times New Roman"/>
            <w:sz w:val="28"/>
            <w:szCs w:val="28"/>
            <w:u w:val="single"/>
            <w:lang w:val="en-US"/>
          </w:rPr>
          <w:t>rik</w:t>
        </w:r>
        <w:r w:rsidRPr="006A717D">
          <w:rPr>
            <w:rFonts w:ascii="Times New Roman" w:hAnsi="Times New Roman"/>
            <w:sz w:val="28"/>
            <w:szCs w:val="28"/>
            <w:u w:val="single"/>
          </w:rPr>
          <w:t>-</w:t>
        </w:r>
        <w:r w:rsidRPr="006A717D">
          <w:rPr>
            <w:rFonts w:ascii="Times New Roman" w:hAnsi="Times New Roman"/>
            <w:sz w:val="28"/>
            <w:szCs w:val="28"/>
            <w:u w:val="single"/>
            <w:lang w:val="en-US"/>
          </w:rPr>
          <w:t>znizilasa</w:t>
        </w:r>
        <w:r w:rsidRPr="006A717D">
          <w:rPr>
            <w:rFonts w:ascii="Times New Roman" w:hAnsi="Times New Roman"/>
            <w:sz w:val="28"/>
            <w:szCs w:val="28"/>
            <w:u w:val="single"/>
          </w:rPr>
          <w:t>-</w:t>
        </w:r>
        <w:r w:rsidRPr="006A717D">
          <w:rPr>
            <w:rFonts w:ascii="Times New Roman" w:hAnsi="Times New Roman"/>
            <w:sz w:val="28"/>
            <w:szCs w:val="28"/>
            <w:u w:val="single"/>
            <w:lang w:val="en-US"/>
          </w:rPr>
          <w:t>na</w:t>
        </w:r>
        <w:r w:rsidRPr="006A717D">
          <w:rPr>
            <w:rFonts w:ascii="Times New Roman" w:hAnsi="Times New Roman"/>
            <w:sz w:val="28"/>
            <w:szCs w:val="28"/>
            <w:u w:val="single"/>
          </w:rPr>
          <w:t>-11.</w:t>
        </w:r>
        <w:r w:rsidRPr="006A717D">
          <w:rPr>
            <w:rFonts w:ascii="Times New Roman" w:hAnsi="Times New Roman"/>
            <w:sz w:val="28"/>
            <w:szCs w:val="28"/>
            <w:u w:val="single"/>
            <w:lang w:val="en-US"/>
          </w:rPr>
          <w:t>html</w:t>
        </w:r>
      </w:hyperlink>
      <w:r w:rsidRPr="006A717D">
        <w:rPr>
          <w:rFonts w:ascii="Times New Roman" w:hAnsi="Times New Roman"/>
          <w:sz w:val="28"/>
          <w:szCs w:val="28"/>
        </w:rPr>
        <w:t>.</w:t>
      </w:r>
    </w:p>
    <w:p w:rsidR="00B20E9F" w:rsidRPr="006A717D" w:rsidRDefault="00B20E9F" w:rsidP="00B20E9F">
      <w:pPr>
        <w:numPr>
          <w:ilvl w:val="0"/>
          <w:numId w:val="41"/>
        </w:numPr>
        <w:shd w:val="clear" w:color="auto" w:fill="FFFFFF"/>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Емелина Д.А. Политическая коммуникация через интернет. - </w:t>
      </w:r>
      <w:hyperlink r:id="rId14"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lawinrussia</w:t>
        </w:r>
        <w:r w:rsidRPr="006A717D">
          <w:rPr>
            <w:rFonts w:ascii="Times New Roman" w:hAnsi="Times New Roman"/>
            <w:sz w:val="28"/>
            <w:szCs w:val="28"/>
            <w:u w:val="single"/>
          </w:rPr>
          <w:t>.</w:t>
        </w:r>
        <w:r w:rsidRPr="006A717D">
          <w:rPr>
            <w:rFonts w:ascii="Times New Roman" w:hAnsi="Times New Roman"/>
            <w:sz w:val="28"/>
            <w:szCs w:val="28"/>
            <w:u w:val="single"/>
            <w:lang w:val="en-US"/>
          </w:rPr>
          <w:t>ru</w:t>
        </w:r>
        <w:r w:rsidRPr="006A717D">
          <w:rPr>
            <w:rFonts w:ascii="Times New Roman" w:hAnsi="Times New Roman"/>
            <w:sz w:val="28"/>
            <w:szCs w:val="28"/>
            <w:u w:val="single"/>
          </w:rPr>
          <w:t>/</w:t>
        </w:r>
        <w:r w:rsidRPr="006A717D">
          <w:rPr>
            <w:rFonts w:ascii="Times New Roman" w:hAnsi="Times New Roman"/>
            <w:sz w:val="28"/>
            <w:szCs w:val="28"/>
            <w:u w:val="single"/>
            <w:lang w:val="en-US"/>
          </w:rPr>
          <w:t>content</w:t>
        </w:r>
        <w:r w:rsidRPr="006A717D">
          <w:rPr>
            <w:rFonts w:ascii="Times New Roman" w:hAnsi="Times New Roman"/>
            <w:sz w:val="28"/>
            <w:szCs w:val="28"/>
            <w:u w:val="single"/>
          </w:rPr>
          <w:t>/</w:t>
        </w:r>
        <w:r w:rsidRPr="006A717D">
          <w:rPr>
            <w:rFonts w:ascii="Times New Roman" w:hAnsi="Times New Roman"/>
            <w:sz w:val="28"/>
            <w:szCs w:val="28"/>
            <w:u w:val="single"/>
            <w:lang w:val="en-US"/>
          </w:rPr>
          <w:t>politicheskaya</w:t>
        </w:r>
        <w:r w:rsidRPr="006A717D">
          <w:rPr>
            <w:rFonts w:ascii="Times New Roman" w:hAnsi="Times New Roman"/>
            <w:sz w:val="28"/>
            <w:szCs w:val="28"/>
            <w:u w:val="single"/>
          </w:rPr>
          <w:t>-</w:t>
        </w:r>
        <w:r w:rsidRPr="006A717D">
          <w:rPr>
            <w:rFonts w:ascii="Times New Roman" w:hAnsi="Times New Roman"/>
            <w:sz w:val="28"/>
            <w:szCs w:val="28"/>
            <w:u w:val="single"/>
            <w:lang w:val="en-US"/>
          </w:rPr>
          <w:t>kommunikaciya</w:t>
        </w:r>
        <w:r w:rsidRPr="006A717D">
          <w:rPr>
            <w:rFonts w:ascii="Times New Roman" w:hAnsi="Times New Roman"/>
            <w:sz w:val="28"/>
            <w:szCs w:val="28"/>
            <w:u w:val="single"/>
          </w:rPr>
          <w:t>-</w:t>
        </w:r>
        <w:r w:rsidRPr="006A717D">
          <w:rPr>
            <w:rFonts w:ascii="Times New Roman" w:hAnsi="Times New Roman"/>
            <w:sz w:val="28"/>
            <w:szCs w:val="28"/>
            <w:u w:val="single"/>
            <w:lang w:val="en-US"/>
          </w:rPr>
          <w:t>cherez</w:t>
        </w:r>
        <w:r w:rsidRPr="006A717D">
          <w:rPr>
            <w:rFonts w:ascii="Times New Roman" w:hAnsi="Times New Roman"/>
            <w:sz w:val="28"/>
            <w:szCs w:val="28"/>
            <w:u w:val="single"/>
          </w:rPr>
          <w:t>-</w:t>
        </w:r>
        <w:r w:rsidRPr="006A717D">
          <w:rPr>
            <w:rFonts w:ascii="Times New Roman" w:hAnsi="Times New Roman"/>
            <w:sz w:val="28"/>
            <w:szCs w:val="28"/>
            <w:u w:val="single"/>
            <w:lang w:val="en-US"/>
          </w:rPr>
          <w:t>internet</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bCs/>
          <w:sz w:val="28"/>
          <w:szCs w:val="28"/>
        </w:rPr>
      </w:pPr>
      <w:r w:rsidRPr="006A717D">
        <w:rPr>
          <w:rFonts w:ascii="Times New Roman" w:hAnsi="Times New Roman"/>
          <w:bCs/>
          <w:sz w:val="28"/>
          <w:szCs w:val="28"/>
        </w:rPr>
        <w:lastRenderedPageBreak/>
        <w:t>Закіров М. Сучасні інформаційно-комунікаційні технології як фактор еволюції соціально-політичних відносин [Електронний ресурс</w:t>
      </w:r>
      <w:proofErr w:type="gramStart"/>
      <w:r w:rsidRPr="006A717D">
        <w:rPr>
          <w:rFonts w:ascii="Times New Roman" w:hAnsi="Times New Roman"/>
          <w:bCs/>
          <w:sz w:val="28"/>
          <w:szCs w:val="28"/>
        </w:rPr>
        <w:t>]  /</w:t>
      </w:r>
      <w:proofErr w:type="gramEnd"/>
      <w:r w:rsidRPr="006A717D">
        <w:rPr>
          <w:rFonts w:ascii="Times New Roman" w:hAnsi="Times New Roman"/>
          <w:bCs/>
          <w:sz w:val="28"/>
          <w:szCs w:val="28"/>
        </w:rPr>
        <w:t xml:space="preserve">М. Закіров. – Режим доступу: </w:t>
      </w:r>
      <w:hyperlink r:id="rId15"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nbuviap</w:t>
        </w:r>
        <w:r w:rsidRPr="006A717D">
          <w:rPr>
            <w:rFonts w:ascii="Times New Roman" w:hAnsi="Times New Roman"/>
            <w:sz w:val="28"/>
            <w:szCs w:val="28"/>
            <w:u w:val="single"/>
          </w:rPr>
          <w:t>.</w:t>
        </w:r>
        <w:r w:rsidRPr="006A717D">
          <w:rPr>
            <w:rFonts w:ascii="Times New Roman" w:hAnsi="Times New Roman"/>
            <w:sz w:val="28"/>
            <w:szCs w:val="28"/>
            <w:u w:val="single"/>
            <w:lang w:val="en-US"/>
          </w:rPr>
          <w:t>gov</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index</w:t>
        </w:r>
        <w:r w:rsidRPr="006A717D">
          <w:rPr>
            <w:rFonts w:ascii="Times New Roman" w:hAnsi="Times New Roman"/>
            <w:sz w:val="28"/>
            <w:szCs w:val="28"/>
            <w:u w:val="single"/>
          </w:rPr>
          <w:t>.</w:t>
        </w:r>
        <w:r w:rsidRPr="006A717D">
          <w:rPr>
            <w:rFonts w:ascii="Times New Roman" w:hAnsi="Times New Roman"/>
            <w:sz w:val="28"/>
            <w:szCs w:val="28"/>
            <w:u w:val="single"/>
            <w:lang w:val="en-US"/>
          </w:rPr>
          <w:t>php</w:t>
        </w:r>
        <w:r w:rsidRPr="006A717D">
          <w:rPr>
            <w:rFonts w:ascii="Times New Roman" w:hAnsi="Times New Roman"/>
            <w:sz w:val="28"/>
            <w:szCs w:val="28"/>
            <w:u w:val="single"/>
          </w:rPr>
          <w:t>?</w:t>
        </w:r>
        <w:r w:rsidRPr="006A717D">
          <w:rPr>
            <w:rFonts w:ascii="Times New Roman" w:hAnsi="Times New Roman"/>
            <w:sz w:val="28"/>
            <w:szCs w:val="28"/>
            <w:u w:val="single"/>
            <w:lang w:val="en-US"/>
          </w:rPr>
          <w:t>option</w:t>
        </w:r>
        <w:r w:rsidRPr="006A717D">
          <w:rPr>
            <w:rFonts w:ascii="Times New Roman" w:hAnsi="Times New Roman"/>
            <w:sz w:val="28"/>
            <w:szCs w:val="28"/>
            <w:u w:val="single"/>
          </w:rPr>
          <w:t>=</w:t>
        </w:r>
        <w:r w:rsidRPr="006A717D">
          <w:rPr>
            <w:rFonts w:ascii="Times New Roman" w:hAnsi="Times New Roman"/>
            <w:sz w:val="28"/>
            <w:szCs w:val="28"/>
            <w:u w:val="single"/>
            <w:lang w:val="en-US"/>
          </w:rPr>
          <w:t>com</w:t>
        </w:r>
        <w:r w:rsidRPr="006A717D">
          <w:rPr>
            <w:rFonts w:ascii="Times New Roman" w:hAnsi="Times New Roman"/>
            <w:sz w:val="28"/>
            <w:szCs w:val="28"/>
            <w:u w:val="single"/>
          </w:rPr>
          <w:t>_</w:t>
        </w:r>
        <w:r w:rsidRPr="006A717D">
          <w:rPr>
            <w:rFonts w:ascii="Times New Roman" w:hAnsi="Times New Roman"/>
            <w:sz w:val="28"/>
            <w:szCs w:val="28"/>
            <w:u w:val="single"/>
            <w:lang w:val="en-US"/>
          </w:rPr>
          <w:t>content</w:t>
        </w:r>
        <w:r w:rsidRPr="006A717D">
          <w:rPr>
            <w:rFonts w:ascii="Times New Roman" w:hAnsi="Times New Roman"/>
            <w:sz w:val="28"/>
            <w:szCs w:val="28"/>
            <w:u w:val="single"/>
          </w:rPr>
          <w:t xml:space="preserve">&amp; </w:t>
        </w:r>
        <w:r w:rsidRPr="006A717D">
          <w:rPr>
            <w:rFonts w:ascii="Times New Roman" w:hAnsi="Times New Roman"/>
            <w:sz w:val="28"/>
            <w:szCs w:val="28"/>
            <w:u w:val="single"/>
            <w:lang w:val="en-US"/>
          </w:rPr>
          <w:t>view</w:t>
        </w:r>
        <w:r w:rsidRPr="006A717D">
          <w:rPr>
            <w:rFonts w:ascii="Times New Roman" w:hAnsi="Times New Roman"/>
            <w:sz w:val="28"/>
            <w:szCs w:val="28"/>
            <w:u w:val="single"/>
          </w:rPr>
          <w:t>=</w:t>
        </w:r>
        <w:r w:rsidRPr="006A717D">
          <w:rPr>
            <w:rFonts w:ascii="Times New Roman" w:hAnsi="Times New Roman"/>
            <w:sz w:val="28"/>
            <w:szCs w:val="28"/>
            <w:u w:val="single"/>
            <w:lang w:val="en-US"/>
          </w:rPr>
          <w:t>article</w:t>
        </w:r>
        <w:r w:rsidRPr="006A717D">
          <w:rPr>
            <w:rFonts w:ascii="Times New Roman" w:hAnsi="Times New Roman"/>
            <w:sz w:val="28"/>
            <w:szCs w:val="28"/>
            <w:u w:val="single"/>
          </w:rPr>
          <w:t>&amp;</w:t>
        </w:r>
        <w:r w:rsidRPr="006A717D">
          <w:rPr>
            <w:rFonts w:ascii="Times New Roman" w:hAnsi="Times New Roman"/>
            <w:sz w:val="28"/>
            <w:szCs w:val="28"/>
            <w:u w:val="single"/>
            <w:lang w:val="en-US"/>
          </w:rPr>
          <w:t>id</w:t>
        </w:r>
        <w:r w:rsidRPr="006A717D">
          <w:rPr>
            <w:rFonts w:ascii="Times New Roman" w:hAnsi="Times New Roman"/>
            <w:sz w:val="28"/>
            <w:szCs w:val="28"/>
            <w:u w:val="single"/>
          </w:rPr>
          <w:t>=3047:</w:t>
        </w:r>
        <w:r w:rsidRPr="006A717D">
          <w:rPr>
            <w:rFonts w:ascii="Times New Roman" w:hAnsi="Times New Roman"/>
            <w:sz w:val="28"/>
            <w:szCs w:val="28"/>
            <w:u w:val="single"/>
            <w:lang w:val="en-US"/>
          </w:rPr>
          <w:t>suchasni</w:t>
        </w:r>
        <w:r w:rsidRPr="006A717D">
          <w:rPr>
            <w:rFonts w:ascii="Times New Roman" w:hAnsi="Times New Roman"/>
            <w:sz w:val="28"/>
            <w:szCs w:val="28"/>
            <w:u w:val="single"/>
          </w:rPr>
          <w:t>-</w:t>
        </w:r>
        <w:r w:rsidRPr="006A717D">
          <w:rPr>
            <w:rFonts w:ascii="Times New Roman" w:hAnsi="Times New Roman"/>
            <w:sz w:val="28"/>
            <w:szCs w:val="28"/>
            <w:u w:val="single"/>
            <w:lang w:val="en-US"/>
          </w:rPr>
          <w:t>informatsijno</w:t>
        </w:r>
        <w:r w:rsidRPr="006A717D">
          <w:rPr>
            <w:rFonts w:ascii="Times New Roman" w:hAnsi="Times New Roman"/>
            <w:sz w:val="28"/>
            <w:szCs w:val="28"/>
            <w:u w:val="single"/>
          </w:rPr>
          <w:t>-</w:t>
        </w:r>
        <w:r w:rsidRPr="006A717D">
          <w:rPr>
            <w:rFonts w:ascii="Times New Roman" w:hAnsi="Times New Roman"/>
            <w:sz w:val="28"/>
            <w:szCs w:val="28"/>
            <w:u w:val="single"/>
            <w:lang w:val="en-US"/>
          </w:rPr>
          <w:t>komunikatsijni</w:t>
        </w:r>
        <w:r w:rsidRPr="006A717D">
          <w:rPr>
            <w:rFonts w:ascii="Times New Roman" w:hAnsi="Times New Roman"/>
            <w:sz w:val="28"/>
            <w:szCs w:val="28"/>
            <w:u w:val="single"/>
          </w:rPr>
          <w:t>-</w:t>
        </w:r>
        <w:r w:rsidRPr="006A717D">
          <w:rPr>
            <w:rFonts w:ascii="Times New Roman" w:hAnsi="Times New Roman"/>
            <w:sz w:val="28"/>
            <w:szCs w:val="28"/>
            <w:u w:val="single"/>
            <w:lang w:val="en-US"/>
          </w:rPr>
          <w:t>tekhnologiji</w:t>
        </w:r>
        <w:r w:rsidRPr="006A717D">
          <w:rPr>
            <w:rFonts w:ascii="Times New Roman" w:hAnsi="Times New Roman"/>
            <w:sz w:val="28"/>
            <w:szCs w:val="28"/>
            <w:u w:val="single"/>
          </w:rPr>
          <w:t>-</w:t>
        </w:r>
        <w:r w:rsidRPr="006A717D">
          <w:rPr>
            <w:rFonts w:ascii="Times New Roman" w:hAnsi="Times New Roman"/>
            <w:sz w:val="28"/>
            <w:szCs w:val="28"/>
            <w:u w:val="single"/>
            <w:lang w:val="en-US"/>
          </w:rPr>
          <w:t>yak</w:t>
        </w:r>
        <w:r w:rsidRPr="006A717D">
          <w:rPr>
            <w:rFonts w:ascii="Times New Roman" w:hAnsi="Times New Roman"/>
            <w:sz w:val="28"/>
            <w:szCs w:val="28"/>
            <w:u w:val="single"/>
          </w:rPr>
          <w:t>-</w:t>
        </w:r>
        <w:r w:rsidRPr="006A717D">
          <w:rPr>
            <w:rFonts w:ascii="Times New Roman" w:hAnsi="Times New Roman"/>
            <w:sz w:val="28"/>
            <w:szCs w:val="28"/>
            <w:u w:val="single"/>
            <w:lang w:val="en-US"/>
          </w:rPr>
          <w:t>fakto</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iCs/>
          <w:sz w:val="28"/>
          <w:szCs w:val="28"/>
          <w:lang w:val="en-US" w:eastAsia="ru-RU"/>
        </w:rPr>
      </w:pPr>
      <w:r w:rsidRPr="006A717D">
        <w:rPr>
          <w:rFonts w:ascii="Times New Roman" w:hAnsi="Times New Roman"/>
          <w:sz w:val="28"/>
          <w:szCs w:val="28"/>
          <w:lang w:eastAsia="ru-RU"/>
        </w:rPr>
        <w:t xml:space="preserve">Захарченко О. Реакція аудиторії на контент у передвиборчий період: модифікація під впливом тролінгу / </w:t>
      </w:r>
      <w:r w:rsidRPr="006A717D">
        <w:rPr>
          <w:rFonts w:ascii="Times New Roman" w:hAnsi="Times New Roman"/>
          <w:iCs/>
          <w:sz w:val="28"/>
          <w:szCs w:val="28"/>
          <w:lang w:eastAsia="ru-RU"/>
        </w:rPr>
        <w:t xml:space="preserve">Олена Захарченко </w:t>
      </w:r>
      <w:r w:rsidRPr="006A717D">
        <w:rPr>
          <w:rFonts w:ascii="Times New Roman" w:hAnsi="Times New Roman"/>
          <w:sz w:val="28"/>
          <w:szCs w:val="28"/>
          <w:lang w:eastAsia="ru-RU"/>
        </w:rPr>
        <w:t xml:space="preserve">// Освіта регіону. </w:t>
      </w:r>
      <w:r w:rsidRPr="006A717D">
        <w:rPr>
          <w:rFonts w:ascii="Times New Roman" w:hAnsi="Times New Roman"/>
          <w:sz w:val="28"/>
          <w:szCs w:val="28"/>
          <w:lang w:val="en-US" w:eastAsia="ru-RU"/>
        </w:rPr>
        <w:t>№</w:t>
      </w:r>
      <w:proofErr w:type="gramStart"/>
      <w:r w:rsidRPr="006A717D">
        <w:rPr>
          <w:rFonts w:ascii="Times New Roman" w:hAnsi="Times New Roman"/>
          <w:sz w:val="28"/>
          <w:szCs w:val="28"/>
          <w:lang w:val="en-US" w:eastAsia="ru-RU"/>
        </w:rPr>
        <w:t>2(</w:t>
      </w:r>
      <w:proofErr w:type="gramEnd"/>
      <w:r w:rsidRPr="006A717D">
        <w:rPr>
          <w:rFonts w:ascii="Times New Roman" w:hAnsi="Times New Roman"/>
          <w:sz w:val="28"/>
          <w:szCs w:val="28"/>
          <w:lang w:val="en-US" w:eastAsia="ru-RU"/>
        </w:rPr>
        <w:t>32). 2013. - 139-142.</w:t>
      </w:r>
    </w:p>
    <w:p w:rsidR="00B20E9F" w:rsidRPr="006A717D" w:rsidRDefault="00B20E9F" w:rsidP="00B20E9F">
      <w:pPr>
        <w:numPr>
          <w:ilvl w:val="0"/>
          <w:numId w:val="41"/>
        </w:numPr>
        <w:spacing w:after="160" w:line="259" w:lineRule="auto"/>
        <w:contextualSpacing/>
        <w:rPr>
          <w:rFonts w:ascii="Times New Roman" w:hAnsi="Times New Roman"/>
          <w:sz w:val="28"/>
          <w:szCs w:val="28"/>
          <w:shd w:val="clear" w:color="auto" w:fill="FFFFFF"/>
        </w:rPr>
      </w:pPr>
      <w:r w:rsidRPr="006A717D">
        <w:rPr>
          <w:rFonts w:ascii="Times New Roman" w:hAnsi="Times New Roman"/>
          <w:sz w:val="28"/>
          <w:szCs w:val="28"/>
        </w:rPr>
        <w:t xml:space="preserve">Зеленский </w:t>
      </w:r>
      <w:r w:rsidRPr="006A717D">
        <w:rPr>
          <w:rFonts w:ascii="Times New Roman" w:hAnsi="Times New Roman"/>
          <w:sz w:val="28"/>
          <w:szCs w:val="28"/>
          <w:lang w:val="en-US"/>
        </w:rPr>
        <w:t>vs</w:t>
      </w:r>
      <w:r w:rsidRPr="006A717D">
        <w:rPr>
          <w:rFonts w:ascii="Times New Roman" w:hAnsi="Times New Roman"/>
          <w:sz w:val="28"/>
          <w:szCs w:val="28"/>
        </w:rPr>
        <w:t xml:space="preserve"> журналисты. Почему не все инициативы президента полезные [Електронний ресурс]. –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16"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www</w:t>
        </w:r>
        <w:r w:rsidRPr="006A717D">
          <w:rPr>
            <w:rFonts w:ascii="Times New Roman" w:hAnsi="Times New Roman"/>
            <w:sz w:val="28"/>
            <w:szCs w:val="28"/>
            <w:u w:val="single"/>
          </w:rPr>
          <w:t>.</w:t>
        </w:r>
        <w:r w:rsidRPr="006A717D">
          <w:rPr>
            <w:rFonts w:ascii="Times New Roman" w:hAnsi="Times New Roman"/>
            <w:sz w:val="28"/>
            <w:szCs w:val="28"/>
            <w:u w:val="single"/>
            <w:lang w:val="en-US"/>
          </w:rPr>
          <w:t>pravda</w:t>
        </w:r>
        <w:r w:rsidRPr="006A717D">
          <w:rPr>
            <w:rFonts w:ascii="Times New Roman" w:hAnsi="Times New Roman"/>
            <w:sz w:val="28"/>
            <w:szCs w:val="28"/>
            <w:u w:val="single"/>
          </w:rPr>
          <w:t>.</w:t>
        </w:r>
        <w:r w:rsidRPr="006A717D">
          <w:rPr>
            <w:rFonts w:ascii="Times New Roman" w:hAnsi="Times New Roman"/>
            <w:sz w:val="28"/>
            <w:szCs w:val="28"/>
            <w:u w:val="single"/>
            <w:lang w:val="en-US"/>
          </w:rPr>
          <w:t>com</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rus</w:t>
        </w:r>
        <w:r w:rsidRPr="006A717D">
          <w:rPr>
            <w:rFonts w:ascii="Times New Roman" w:hAnsi="Times New Roman"/>
            <w:sz w:val="28"/>
            <w:szCs w:val="28"/>
            <w:u w:val="single"/>
          </w:rPr>
          <w:t>/</w:t>
        </w:r>
        <w:r w:rsidRPr="006A717D">
          <w:rPr>
            <w:rFonts w:ascii="Times New Roman" w:hAnsi="Times New Roman"/>
            <w:sz w:val="28"/>
            <w:szCs w:val="28"/>
            <w:u w:val="single"/>
            <w:lang w:val="en-US"/>
          </w:rPr>
          <w:t>articles</w:t>
        </w:r>
        <w:r w:rsidRPr="006A717D">
          <w:rPr>
            <w:rFonts w:ascii="Times New Roman" w:hAnsi="Times New Roman"/>
            <w:sz w:val="28"/>
            <w:szCs w:val="28"/>
            <w:u w:val="single"/>
          </w:rPr>
          <w:t>/2019/11/12/7231754/</w:t>
        </w:r>
      </w:hyperlink>
      <w:r w:rsidRPr="006A717D">
        <w:rPr>
          <w:rFonts w:ascii="Times New Roman" w:hAnsi="Times New Roman"/>
          <w:sz w:val="28"/>
          <w:szCs w:val="28"/>
          <w:shd w:val="clear" w:color="auto" w:fill="FFFFFF"/>
        </w:rPr>
        <w:t>.</w:t>
      </w:r>
      <w:r w:rsidRPr="006A717D">
        <w:rPr>
          <w:rFonts w:ascii="Times New Roman" w:hAnsi="Times New Roman"/>
          <w:sz w:val="28"/>
          <w:szCs w:val="28"/>
          <w:shd w:val="clear" w:color="auto" w:fill="FFFFFF"/>
          <w:lang w:val="en-US"/>
        </w:rPr>
        <w:t> </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Интернет как средство массовой коммуникации и основа информационных технологий современности [Электронный ресурс]. – URL: http://www.abramovsky.ru/ art1.shtml. </w:t>
      </w:r>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Казаноков А. М. Применение Интернета как составной части информационных технологий в политическом процессе [Электронный ресурс] / А. М. Казаноков //Наука и образование: хазяйство и экономика; предпринимательство; право и </w:t>
      </w:r>
      <w:r w:rsidRPr="006A717D">
        <w:rPr>
          <w:rFonts w:ascii="Times New Roman" w:hAnsi="Times New Roman"/>
          <w:sz w:val="28"/>
          <w:szCs w:val="28"/>
          <w:lang w:val="en-US"/>
        </w:rPr>
        <w:t>       </w:t>
      </w:r>
      <w:r w:rsidRPr="006A717D">
        <w:rPr>
          <w:rFonts w:ascii="Times New Roman" w:hAnsi="Times New Roman"/>
          <w:sz w:val="28"/>
          <w:szCs w:val="28"/>
        </w:rPr>
        <w:t xml:space="preserve">управление. – 2016. – Режим доступа: </w:t>
      </w:r>
      <w:hyperlink r:id="rId17"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www</w:t>
        </w:r>
        <w:r w:rsidRPr="006A717D">
          <w:rPr>
            <w:rFonts w:ascii="Times New Roman" w:hAnsi="Times New Roman"/>
            <w:sz w:val="28"/>
            <w:szCs w:val="28"/>
            <w:u w:val="single"/>
          </w:rPr>
          <w:t>.</w:t>
        </w:r>
        <w:r w:rsidRPr="006A717D">
          <w:rPr>
            <w:rFonts w:ascii="Times New Roman" w:hAnsi="Times New Roman"/>
            <w:sz w:val="28"/>
            <w:szCs w:val="28"/>
            <w:u w:val="single"/>
            <w:lang w:val="en-US"/>
          </w:rPr>
          <w:t>journalnio</w:t>
        </w:r>
        <w:r w:rsidRPr="006A717D">
          <w:rPr>
            <w:rFonts w:ascii="Times New Roman" w:hAnsi="Times New Roman"/>
            <w:sz w:val="28"/>
            <w:szCs w:val="28"/>
            <w:u w:val="single"/>
          </w:rPr>
          <w:t>.</w:t>
        </w:r>
        <w:r w:rsidRPr="006A717D">
          <w:rPr>
            <w:rFonts w:ascii="Times New Roman" w:hAnsi="Times New Roman"/>
            <w:sz w:val="28"/>
            <w:szCs w:val="28"/>
            <w:u w:val="single"/>
            <w:lang w:val="en-US"/>
          </w:rPr>
          <w:t>com</w:t>
        </w:r>
        <w:r w:rsidRPr="006A717D">
          <w:rPr>
            <w:rFonts w:ascii="Times New Roman" w:hAnsi="Times New Roman"/>
            <w:sz w:val="28"/>
            <w:szCs w:val="28"/>
            <w:u w:val="single"/>
          </w:rPr>
          <w:t>/</w:t>
        </w:r>
        <w:r w:rsidRPr="006A717D">
          <w:rPr>
            <w:rFonts w:ascii="Times New Roman" w:hAnsi="Times New Roman"/>
            <w:sz w:val="28"/>
            <w:szCs w:val="28"/>
            <w:u w:val="single"/>
            <w:lang w:val="en-US"/>
          </w:rPr>
          <w:t>index</w:t>
        </w:r>
        <w:r w:rsidRPr="006A717D">
          <w:rPr>
            <w:rFonts w:ascii="Times New Roman" w:hAnsi="Times New Roman"/>
            <w:sz w:val="28"/>
            <w:szCs w:val="28"/>
            <w:u w:val="single"/>
          </w:rPr>
          <w:t>.</w:t>
        </w:r>
        <w:r w:rsidRPr="006A717D">
          <w:rPr>
            <w:rFonts w:ascii="Times New Roman" w:hAnsi="Times New Roman"/>
            <w:sz w:val="28"/>
            <w:szCs w:val="28"/>
            <w:u w:val="single"/>
            <w:lang w:val="en-US"/>
          </w:rPr>
          <w:t>php</w:t>
        </w:r>
        <w:r w:rsidRPr="006A717D">
          <w:rPr>
            <w:rFonts w:ascii="Times New Roman" w:hAnsi="Times New Roman"/>
            <w:sz w:val="28"/>
            <w:szCs w:val="28"/>
            <w:u w:val="single"/>
          </w:rPr>
          <w:t>?</w:t>
        </w:r>
        <w:r w:rsidRPr="006A717D">
          <w:rPr>
            <w:rFonts w:ascii="Times New Roman" w:hAnsi="Times New Roman"/>
            <w:sz w:val="28"/>
            <w:szCs w:val="28"/>
            <w:u w:val="single"/>
            <w:lang w:val="en-US"/>
          </w:rPr>
          <w:t>option</w:t>
        </w:r>
      </w:hyperlink>
      <w:r w:rsidRPr="006A717D">
        <w:rPr>
          <w:rFonts w:ascii="Times New Roman" w:hAnsi="Times New Roman"/>
          <w:sz w:val="28"/>
          <w:szCs w:val="28"/>
        </w:rPr>
        <w:t>=</w:t>
      </w:r>
    </w:p>
    <w:p w:rsidR="00B20E9F" w:rsidRPr="006A717D" w:rsidRDefault="00B20E9F" w:rsidP="00B20E9F">
      <w:pPr>
        <w:numPr>
          <w:ilvl w:val="0"/>
          <w:numId w:val="41"/>
        </w:numPr>
        <w:spacing w:after="160" w:line="360" w:lineRule="auto"/>
        <w:contextualSpacing/>
        <w:rPr>
          <w:rFonts w:ascii="Times New Roman" w:hAnsi="Times New Roman"/>
          <w:sz w:val="28"/>
          <w:szCs w:val="28"/>
          <w:lang w:val="en-US"/>
        </w:rPr>
      </w:pPr>
      <w:r w:rsidRPr="006A717D">
        <w:rPr>
          <w:rFonts w:ascii="Times New Roman" w:hAnsi="Times New Roman"/>
          <w:sz w:val="28"/>
          <w:szCs w:val="28"/>
        </w:rPr>
        <w:t xml:space="preserve">Казимирчик Л. В. Политический бренд в условиях медиатизации и виртуализации современной публичной политики // Теория и практика общественного развития. </w:t>
      </w:r>
      <w:r w:rsidRPr="006A717D">
        <w:rPr>
          <w:rFonts w:ascii="Times New Roman" w:hAnsi="Times New Roman"/>
          <w:sz w:val="28"/>
          <w:szCs w:val="28"/>
          <w:lang w:val="en-US"/>
        </w:rPr>
        <w:t xml:space="preserve">2014. №13. С.123-125. URL: </w:t>
      </w:r>
      <w:hyperlink r:id="rId18" w:history="1">
        <w:r w:rsidRPr="006A717D">
          <w:rPr>
            <w:rFonts w:ascii="Times New Roman" w:hAnsi="Times New Roman"/>
            <w:sz w:val="28"/>
            <w:szCs w:val="28"/>
            <w:u w:val="single"/>
            <w:lang w:val="en-US"/>
          </w:rPr>
          <w:t>https://elibrary.ru/item.asp?id=22020386</w:t>
        </w:r>
      </w:hyperlink>
      <w:r w:rsidRPr="006A717D">
        <w:rPr>
          <w:rFonts w:ascii="Times New Roman" w:hAnsi="Times New Roman"/>
          <w:sz w:val="28"/>
          <w:szCs w:val="28"/>
          <w:lang w:val="en-US"/>
        </w:rPr>
        <w:t>.</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Карпов П. Н. Роль новых медиа в политической коммуникации: Интернет как инструмент формирования новой политической реальности // Вестник РУДН. Серия: Политология. 2013. №1. С.144.</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19" w:history="1">
        <w:r w:rsidRPr="006A717D">
          <w:rPr>
            <w:rFonts w:ascii="Times New Roman" w:hAnsi="Times New Roman"/>
            <w:sz w:val="28"/>
            <w:szCs w:val="28"/>
            <w:u w:val="single"/>
          </w:rPr>
          <w:t>https://elibrary.ru/item.asp?id=18808827</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Кастельс М. Власть </w:t>
      </w:r>
      <w:proofErr w:type="gramStart"/>
      <w:r w:rsidRPr="006A717D">
        <w:rPr>
          <w:rFonts w:ascii="Times New Roman" w:hAnsi="Times New Roman"/>
          <w:sz w:val="28"/>
          <w:szCs w:val="28"/>
        </w:rPr>
        <w:t>коммуникации :</w:t>
      </w:r>
      <w:proofErr w:type="gramEnd"/>
      <w:r w:rsidRPr="006A717D">
        <w:rPr>
          <w:rFonts w:ascii="Times New Roman" w:hAnsi="Times New Roman"/>
          <w:sz w:val="28"/>
          <w:szCs w:val="28"/>
        </w:rPr>
        <w:t xml:space="preserve"> учеб. пособие / М. Кастельс ; пер. с англ. Н. М. Тылевич; под науч. ред. А. И. Черных ; Нац. исслед. ун-т </w:t>
      </w:r>
      <w:r w:rsidRPr="006A717D">
        <w:rPr>
          <w:rFonts w:ascii="Times New Roman" w:hAnsi="Times New Roman"/>
          <w:sz w:val="28"/>
          <w:szCs w:val="28"/>
        </w:rPr>
        <w:lastRenderedPageBreak/>
        <w:t xml:space="preserve">«Высшая школа экономики». – </w:t>
      </w:r>
      <w:proofErr w:type="gramStart"/>
      <w:r w:rsidRPr="006A717D">
        <w:rPr>
          <w:rFonts w:ascii="Times New Roman" w:hAnsi="Times New Roman"/>
          <w:sz w:val="28"/>
          <w:szCs w:val="28"/>
        </w:rPr>
        <w:t>М. :</w:t>
      </w:r>
      <w:proofErr w:type="gramEnd"/>
      <w:r w:rsidRPr="006A717D">
        <w:rPr>
          <w:rFonts w:ascii="Times New Roman" w:hAnsi="Times New Roman"/>
          <w:sz w:val="28"/>
          <w:szCs w:val="28"/>
        </w:rPr>
        <w:t xml:space="preserve"> Изд. дом Высшей школы экономики, 2016. – 564, с.</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Кислов Д.В., Романенко Е.А., Чаплай И.В. Маркетинговые коммуникации в публичном администрировании: монография / [Д.В. Кислов, Е.А. Романенко, И.В. Чаплай] - </w:t>
      </w:r>
      <w:r w:rsidRPr="006A717D">
        <w:rPr>
          <w:rFonts w:ascii="Times New Roman" w:hAnsi="Times New Roman"/>
          <w:sz w:val="28"/>
          <w:szCs w:val="28"/>
          <w:lang w:val="en-US" w:eastAsia="ru-RU"/>
        </w:rPr>
        <w:t>LAP</w:t>
      </w:r>
      <w:r w:rsidRPr="006A717D">
        <w:rPr>
          <w:rFonts w:ascii="Times New Roman" w:hAnsi="Times New Roman"/>
          <w:sz w:val="28"/>
          <w:szCs w:val="28"/>
          <w:lang w:eastAsia="ru-RU"/>
        </w:rPr>
        <w:t xml:space="preserve"> </w:t>
      </w:r>
      <w:r w:rsidRPr="006A717D">
        <w:rPr>
          <w:rFonts w:ascii="Times New Roman" w:hAnsi="Times New Roman"/>
          <w:sz w:val="28"/>
          <w:szCs w:val="28"/>
          <w:lang w:val="en-US" w:eastAsia="ru-RU"/>
        </w:rPr>
        <w:t>Lambert</w:t>
      </w:r>
      <w:r w:rsidRPr="006A717D">
        <w:rPr>
          <w:rFonts w:ascii="Times New Roman" w:hAnsi="Times New Roman"/>
          <w:sz w:val="28"/>
          <w:szCs w:val="28"/>
          <w:lang w:eastAsia="ru-RU"/>
        </w:rPr>
        <w:t xml:space="preserve"> </w:t>
      </w:r>
      <w:r w:rsidRPr="006A717D">
        <w:rPr>
          <w:rFonts w:ascii="Times New Roman" w:hAnsi="Times New Roman"/>
          <w:sz w:val="28"/>
          <w:szCs w:val="28"/>
          <w:lang w:val="en-US" w:eastAsia="ru-RU"/>
        </w:rPr>
        <w:t>Academic</w:t>
      </w:r>
      <w:r w:rsidRPr="006A717D">
        <w:rPr>
          <w:rFonts w:ascii="Times New Roman" w:hAnsi="Times New Roman"/>
          <w:sz w:val="28"/>
          <w:szCs w:val="28"/>
          <w:lang w:eastAsia="ru-RU"/>
        </w:rPr>
        <w:t xml:space="preserve"> </w:t>
      </w:r>
      <w:r w:rsidRPr="006A717D">
        <w:rPr>
          <w:rFonts w:ascii="Times New Roman" w:hAnsi="Times New Roman"/>
          <w:sz w:val="28"/>
          <w:szCs w:val="28"/>
          <w:lang w:val="en-US" w:eastAsia="ru-RU"/>
        </w:rPr>
        <w:t>Publishing</w:t>
      </w:r>
      <w:r w:rsidRPr="006A717D">
        <w:rPr>
          <w:rFonts w:ascii="Times New Roman" w:hAnsi="Times New Roman"/>
          <w:sz w:val="28"/>
          <w:szCs w:val="28"/>
          <w:lang w:eastAsia="ru-RU"/>
        </w:rPr>
        <w:t>, 2018. - 419 с.</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Климанська Л.Д. Комунікативні технології моделювання політичного простору в демократичному суспільстві [Електронний ресурс] / Л.Д.Климанська. – Режим доступу: </w:t>
      </w:r>
      <w:hyperlink r:id="rId20" w:history="1">
        <w:r w:rsidRPr="006A717D">
          <w:rPr>
            <w:rFonts w:ascii="Times New Roman" w:hAnsi="Times New Roman"/>
            <w:sz w:val="28"/>
            <w:szCs w:val="28"/>
            <w:u w:val="single"/>
            <w:lang w:val="en-US" w:eastAsia="ru-RU"/>
          </w:rPr>
          <w:t>www</w:t>
        </w:r>
        <w:r w:rsidRPr="006A717D">
          <w:rPr>
            <w:rFonts w:ascii="Times New Roman" w:hAnsi="Times New Roman"/>
            <w:sz w:val="28"/>
            <w:szCs w:val="28"/>
            <w:u w:val="single"/>
            <w:lang w:eastAsia="ru-RU"/>
          </w:rPr>
          <w:t>.</w:t>
        </w:r>
        <w:r w:rsidRPr="006A717D">
          <w:rPr>
            <w:rFonts w:ascii="Times New Roman" w:hAnsi="Times New Roman"/>
            <w:sz w:val="28"/>
            <w:szCs w:val="28"/>
            <w:u w:val="single"/>
            <w:lang w:val="en-US" w:eastAsia="ru-RU"/>
          </w:rPr>
          <w:t>democracy</w:t>
        </w:r>
        <w:r w:rsidRPr="006A717D">
          <w:rPr>
            <w:rFonts w:ascii="Times New Roman" w:hAnsi="Times New Roman"/>
            <w:sz w:val="28"/>
            <w:szCs w:val="28"/>
            <w:u w:val="single"/>
            <w:lang w:eastAsia="ru-RU"/>
          </w:rPr>
          <w:t>.</w:t>
        </w:r>
        <w:r w:rsidRPr="006A717D">
          <w:rPr>
            <w:rFonts w:ascii="Times New Roman" w:hAnsi="Times New Roman"/>
            <w:sz w:val="28"/>
            <w:szCs w:val="28"/>
            <w:u w:val="single"/>
            <w:lang w:val="en-US" w:eastAsia="ru-RU"/>
          </w:rPr>
          <w:t>kiev</w:t>
        </w:r>
        <w:r w:rsidRPr="006A717D">
          <w:rPr>
            <w:rFonts w:ascii="Times New Roman" w:hAnsi="Times New Roman"/>
            <w:sz w:val="28"/>
            <w:szCs w:val="28"/>
            <w:u w:val="single"/>
            <w:lang w:eastAsia="ru-RU"/>
          </w:rPr>
          <w:t>.</w:t>
        </w:r>
        <w:r w:rsidRPr="006A717D">
          <w:rPr>
            <w:rFonts w:ascii="Times New Roman" w:hAnsi="Times New Roman"/>
            <w:sz w:val="28"/>
            <w:szCs w:val="28"/>
            <w:u w:val="single"/>
            <w:lang w:val="en-US" w:eastAsia="ru-RU"/>
          </w:rPr>
          <w:t>ua</w:t>
        </w:r>
        <w:r w:rsidRPr="006A717D">
          <w:rPr>
            <w:rFonts w:ascii="Times New Roman" w:hAnsi="Times New Roman"/>
            <w:sz w:val="28"/>
            <w:szCs w:val="28"/>
            <w:u w:val="single"/>
            <w:lang w:eastAsia="ru-RU"/>
          </w:rPr>
          <w:t>/</w:t>
        </w:r>
        <w:r w:rsidRPr="006A717D">
          <w:rPr>
            <w:rFonts w:ascii="Times New Roman" w:hAnsi="Times New Roman"/>
            <w:sz w:val="28"/>
            <w:szCs w:val="28"/>
            <w:u w:val="single"/>
            <w:lang w:val="en-US" w:eastAsia="ru-RU"/>
          </w:rPr>
          <w:t>publications</w:t>
        </w:r>
        <w:r w:rsidRPr="006A717D">
          <w:rPr>
            <w:rFonts w:ascii="Times New Roman" w:hAnsi="Times New Roman"/>
            <w:sz w:val="28"/>
            <w:szCs w:val="28"/>
            <w:u w:val="single"/>
            <w:lang w:eastAsia="ru-RU"/>
          </w:rPr>
          <w:t xml:space="preserve">/ </w:t>
        </w:r>
        <w:r w:rsidRPr="006A717D">
          <w:rPr>
            <w:rFonts w:ascii="Times New Roman" w:hAnsi="Times New Roman"/>
            <w:sz w:val="28"/>
            <w:szCs w:val="28"/>
            <w:u w:val="single"/>
            <w:lang w:val="en-US" w:eastAsia="ru-RU"/>
          </w:rPr>
          <w:t>collections</w:t>
        </w:r>
        <w:r w:rsidRPr="006A717D">
          <w:rPr>
            <w:rFonts w:ascii="Times New Roman" w:hAnsi="Times New Roman"/>
            <w:sz w:val="28"/>
            <w:szCs w:val="28"/>
            <w:u w:val="single"/>
            <w:lang w:eastAsia="ru-RU"/>
          </w:rPr>
          <w:t>/</w:t>
        </w:r>
        <w:r w:rsidRPr="006A717D">
          <w:rPr>
            <w:rFonts w:ascii="Times New Roman" w:hAnsi="Times New Roman"/>
            <w:sz w:val="28"/>
            <w:szCs w:val="28"/>
            <w:u w:val="single"/>
            <w:lang w:val="en-US" w:eastAsia="ru-RU"/>
          </w:rPr>
          <w:t>conference</w:t>
        </w:r>
        <w:r w:rsidRPr="006A717D">
          <w:rPr>
            <w:rFonts w:ascii="Times New Roman" w:hAnsi="Times New Roman"/>
            <w:sz w:val="28"/>
            <w:szCs w:val="28"/>
            <w:u w:val="single"/>
            <w:lang w:eastAsia="ru-RU"/>
          </w:rPr>
          <w:t>_2005</w:t>
        </w:r>
      </w:hyperlink>
      <w:r w:rsidRPr="006A717D">
        <w:rPr>
          <w:rFonts w:ascii="Times New Roman" w:hAnsi="Times New Roman"/>
          <w:sz w:val="28"/>
          <w:szCs w:val="28"/>
          <w:lang w:eastAsia="ru-RU"/>
        </w:rPr>
        <w:t>.</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rPr>
      </w:pPr>
      <w:r w:rsidRPr="006A717D">
        <w:rPr>
          <w:rFonts w:ascii="Times New Roman" w:hAnsi="Times New Roman"/>
          <w:sz w:val="28"/>
          <w:szCs w:val="28"/>
        </w:rPr>
        <w:t>Коммуникативные технологии в процессах политической мобилизации /науч. ред. В.А. Ачкасова, Г.С. Мельник. – М.; ФЛИНТА: Наука, 2016. – 248 с.</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rPr>
      </w:pPr>
      <w:r w:rsidRPr="006A717D">
        <w:rPr>
          <w:rFonts w:ascii="Times New Roman" w:hAnsi="Times New Roman"/>
          <w:sz w:val="28"/>
          <w:szCs w:val="28"/>
        </w:rPr>
        <w:t>Конспект лекцій Соціальні технології. –</w:t>
      </w:r>
      <w:r w:rsidRPr="006A717D">
        <w:rPr>
          <w:rFonts w:ascii="Times New Roman" w:hAnsi="Times New Roman"/>
          <w:sz w:val="28"/>
          <w:szCs w:val="28"/>
          <w:lang w:val="en-US"/>
        </w:rPr>
        <w:t> </w:t>
      </w:r>
      <w:r w:rsidRPr="006A717D">
        <w:rPr>
          <w:rFonts w:ascii="Times New Roman" w:hAnsi="Times New Roman"/>
          <w:sz w:val="28"/>
          <w:szCs w:val="28"/>
        </w:rPr>
        <w:t>[Електронний ресурс]. – Режим доступу: //</w:t>
      </w:r>
      <w:r w:rsidRPr="006A717D">
        <w:rPr>
          <w:rFonts w:ascii="Times New Roman" w:hAnsi="Times New Roman"/>
          <w:sz w:val="28"/>
          <w:szCs w:val="28"/>
          <w:lang w:val="en-US"/>
        </w:rPr>
        <w:t> </w:t>
      </w:r>
      <w:hyperlink r:id="rId21"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ukrkniga</w:t>
        </w:r>
        <w:r w:rsidRPr="006A717D">
          <w:rPr>
            <w:rFonts w:ascii="Times New Roman" w:hAnsi="Times New Roman"/>
            <w:sz w:val="28"/>
            <w:szCs w:val="28"/>
            <w:u w:val="single"/>
          </w:rPr>
          <w:t>.</w:t>
        </w:r>
        <w:r w:rsidRPr="006A717D">
          <w:rPr>
            <w:rFonts w:ascii="Times New Roman" w:hAnsi="Times New Roman"/>
            <w:sz w:val="28"/>
            <w:szCs w:val="28"/>
            <w:u w:val="single"/>
            <w:lang w:val="en-US"/>
          </w:rPr>
          <w:t>org</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ukrkniga</w:t>
        </w:r>
        <w:r w:rsidRPr="006A717D">
          <w:rPr>
            <w:rFonts w:ascii="Times New Roman" w:hAnsi="Times New Roman"/>
            <w:sz w:val="28"/>
            <w:szCs w:val="28"/>
            <w:u w:val="single"/>
          </w:rPr>
          <w:t>-</w:t>
        </w:r>
        <w:r w:rsidRPr="006A717D">
          <w:rPr>
            <w:rFonts w:ascii="Times New Roman" w:hAnsi="Times New Roman"/>
            <w:sz w:val="28"/>
            <w:szCs w:val="28"/>
            <w:u w:val="single"/>
            <w:lang w:val="en-US"/>
          </w:rPr>
          <w:t>text</w:t>
        </w:r>
        <w:r w:rsidRPr="006A717D">
          <w:rPr>
            <w:rFonts w:ascii="Times New Roman" w:hAnsi="Times New Roman"/>
            <w:sz w:val="28"/>
            <w:szCs w:val="28"/>
            <w:u w:val="single"/>
          </w:rPr>
          <w:t>/768/21/</w:t>
        </w:r>
      </w:hyperlink>
    </w:p>
    <w:p w:rsidR="00B20E9F" w:rsidRPr="006A717D" w:rsidRDefault="00B20E9F" w:rsidP="00B20E9F">
      <w:pPr>
        <w:numPr>
          <w:ilvl w:val="0"/>
          <w:numId w:val="41"/>
        </w:numPr>
        <w:spacing w:after="160" w:line="360" w:lineRule="auto"/>
        <w:contextualSpacing/>
        <w:rPr>
          <w:rFonts w:ascii="Times New Roman" w:hAnsi="Times New Roman"/>
          <w:sz w:val="28"/>
          <w:szCs w:val="28"/>
          <w:lang w:val="en-US"/>
        </w:rPr>
      </w:pPr>
      <w:r w:rsidRPr="006A717D">
        <w:rPr>
          <w:rFonts w:ascii="Times New Roman" w:hAnsi="Times New Roman"/>
          <w:sz w:val="28"/>
          <w:szCs w:val="28"/>
        </w:rPr>
        <w:t xml:space="preserve">Крестинина Е. С., Чернышов Ю. Г. Использование интернет-блогов и «Социальных сетей» в российской публичной политике // Известия АлтГУ. </w:t>
      </w:r>
      <w:r w:rsidRPr="006A717D">
        <w:rPr>
          <w:rFonts w:ascii="Times New Roman" w:hAnsi="Times New Roman"/>
          <w:sz w:val="28"/>
          <w:szCs w:val="28"/>
          <w:lang w:val="en-US"/>
        </w:rPr>
        <w:t xml:space="preserve">2008. №4-3. С.289. URL: </w:t>
      </w:r>
      <w:hyperlink r:id="rId22" w:history="1">
        <w:r w:rsidRPr="006A717D">
          <w:rPr>
            <w:rFonts w:ascii="Times New Roman" w:hAnsi="Times New Roman"/>
            <w:sz w:val="28"/>
            <w:szCs w:val="28"/>
            <w:u w:val="single"/>
            <w:lang w:val="en-US"/>
          </w:rPr>
          <w:t>https://elibrary.ru/item.asp?id=12954676</w:t>
        </w:r>
      </w:hyperlink>
      <w:r w:rsidRPr="006A717D">
        <w:rPr>
          <w:rFonts w:ascii="Times New Roman" w:hAnsi="Times New Roman"/>
          <w:sz w:val="28"/>
          <w:szCs w:val="28"/>
          <w:lang w:val="en-US"/>
        </w:rPr>
        <w:t>.</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Куликова Е. В. Материалы научно-практической конференции студентов и аспирантов «Интегрированные коммуникации 2012». М.: АПК и ППРО, 2012. С. 128.</w:t>
      </w:r>
      <w:r w:rsidRPr="006A717D">
        <w:rPr>
          <w:rFonts w:ascii="Times New Roman" w:hAnsi="Times New Roman"/>
          <w:sz w:val="28"/>
          <w:szCs w:val="28"/>
          <w:lang w:val="en-US"/>
        </w:rPr>
        <w:t>URL</w:t>
      </w:r>
      <w:r w:rsidRPr="006A717D">
        <w:rPr>
          <w:rFonts w:ascii="Times New Roman" w:hAnsi="Times New Roman"/>
          <w:sz w:val="28"/>
          <w:szCs w:val="28"/>
        </w:rPr>
        <w:t>:</w:t>
      </w:r>
      <w:r w:rsidRPr="006A717D">
        <w:rPr>
          <w:rFonts w:ascii="Times New Roman" w:hAnsi="Times New Roman"/>
          <w:sz w:val="28"/>
          <w:szCs w:val="28"/>
          <w:lang w:val="en-US"/>
        </w:rPr>
        <w:t> </w:t>
      </w:r>
      <w:hyperlink r:id="rId23"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economics</w:t>
        </w:r>
        <w:r w:rsidRPr="006A717D">
          <w:rPr>
            <w:rFonts w:ascii="Times New Roman" w:hAnsi="Times New Roman"/>
            <w:sz w:val="28"/>
            <w:szCs w:val="28"/>
            <w:u w:val="single"/>
          </w:rPr>
          <w:t>.</w:t>
        </w:r>
        <w:r w:rsidRPr="006A717D">
          <w:rPr>
            <w:rFonts w:ascii="Times New Roman" w:hAnsi="Times New Roman"/>
            <w:sz w:val="28"/>
            <w:szCs w:val="28"/>
            <w:u w:val="single"/>
            <w:lang w:val="en-US"/>
          </w:rPr>
          <w:t>hse</w:t>
        </w:r>
        <w:r w:rsidRPr="006A717D">
          <w:rPr>
            <w:rFonts w:ascii="Times New Roman" w:hAnsi="Times New Roman"/>
            <w:sz w:val="28"/>
            <w:szCs w:val="28"/>
            <w:u w:val="single"/>
          </w:rPr>
          <w:t>.</w:t>
        </w:r>
        <w:r w:rsidRPr="006A717D">
          <w:rPr>
            <w:rFonts w:ascii="Times New Roman" w:hAnsi="Times New Roman"/>
            <w:sz w:val="28"/>
            <w:szCs w:val="28"/>
            <w:u w:val="single"/>
            <w:lang w:val="en-US"/>
          </w:rPr>
          <w:t>ru</w:t>
        </w:r>
        <w:r w:rsidRPr="006A717D">
          <w:rPr>
            <w:rFonts w:ascii="Times New Roman" w:hAnsi="Times New Roman"/>
            <w:sz w:val="28"/>
            <w:szCs w:val="28"/>
            <w:u w:val="single"/>
          </w:rPr>
          <w:t>/</w:t>
        </w:r>
        <w:r w:rsidRPr="006A717D">
          <w:rPr>
            <w:rFonts w:ascii="Times New Roman" w:hAnsi="Times New Roman"/>
            <w:sz w:val="28"/>
            <w:szCs w:val="28"/>
            <w:u w:val="single"/>
            <w:lang w:val="en-US"/>
          </w:rPr>
          <w:t>data</w:t>
        </w:r>
        <w:r w:rsidRPr="006A717D">
          <w:rPr>
            <w:rFonts w:ascii="Times New Roman" w:hAnsi="Times New Roman"/>
            <w:sz w:val="28"/>
            <w:szCs w:val="28"/>
            <w:u w:val="single"/>
          </w:rPr>
          <w:t>/2012/09/14/1242122379/%</w:t>
        </w:r>
        <w:r w:rsidRPr="006A717D">
          <w:rPr>
            <w:rFonts w:ascii="Times New Roman" w:hAnsi="Times New Roman"/>
            <w:sz w:val="28"/>
            <w:szCs w:val="28"/>
            <w:u w:val="single"/>
            <w:lang w:val="en-US"/>
          </w:rPr>
          <w:t>D</w:t>
        </w:r>
        <w:r w:rsidRPr="006A717D">
          <w:rPr>
            <w:rFonts w:ascii="Times New Roman" w:hAnsi="Times New Roman"/>
            <w:sz w:val="28"/>
            <w:szCs w:val="28"/>
            <w:u w:val="single"/>
          </w:rPr>
          <w:t>0%9</w:t>
        </w:r>
        <w:r w:rsidRPr="006A717D">
          <w:rPr>
            <w:rFonts w:ascii="Times New Roman" w:hAnsi="Times New Roman"/>
            <w:sz w:val="28"/>
            <w:szCs w:val="28"/>
            <w:u w:val="single"/>
            <w:lang w:val="en-US"/>
          </w:rPr>
          <w:t>A</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1%83%</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BB</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8%</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BA</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BE</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2%</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0%20%</w:t>
        </w:r>
        <w:r w:rsidRPr="006A717D">
          <w:rPr>
            <w:rFonts w:ascii="Times New Roman" w:hAnsi="Times New Roman"/>
            <w:sz w:val="28"/>
            <w:szCs w:val="28"/>
            <w:u w:val="single"/>
            <w:lang w:val="en-US"/>
          </w:rPr>
          <w:t>D</w:t>
        </w:r>
        <w:r w:rsidRPr="006A717D">
          <w:rPr>
            <w:rFonts w:ascii="Times New Roman" w:hAnsi="Times New Roman"/>
            <w:sz w:val="28"/>
            <w:szCs w:val="28"/>
            <w:u w:val="single"/>
          </w:rPr>
          <w:t>0%95%20%</w:t>
        </w:r>
        <w:r w:rsidRPr="006A717D">
          <w:rPr>
            <w:rFonts w:ascii="Times New Roman" w:hAnsi="Times New Roman"/>
            <w:sz w:val="28"/>
            <w:szCs w:val="28"/>
            <w:u w:val="single"/>
            <w:lang w:val="en-US"/>
          </w:rPr>
          <w:t>D</w:t>
        </w:r>
        <w:r w:rsidRPr="006A717D">
          <w:rPr>
            <w:rFonts w:ascii="Times New Roman" w:hAnsi="Times New Roman"/>
            <w:sz w:val="28"/>
            <w:szCs w:val="28"/>
            <w:u w:val="single"/>
          </w:rPr>
          <w:t>0%9</w:t>
        </w:r>
        <w:r w:rsidRPr="006A717D">
          <w:rPr>
            <w:rFonts w:ascii="Times New Roman" w:hAnsi="Times New Roman"/>
            <w:sz w:val="28"/>
            <w:szCs w:val="28"/>
            <w:u w:val="single"/>
            <w:lang w:val="en-US"/>
          </w:rPr>
          <w:t>D</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BE</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2%</w:t>
        </w:r>
        <w:r w:rsidRPr="006A717D">
          <w:rPr>
            <w:rFonts w:ascii="Times New Roman" w:hAnsi="Times New Roman"/>
            <w:sz w:val="28"/>
            <w:szCs w:val="28"/>
            <w:u w:val="single"/>
            <w:lang w:val="en-US"/>
          </w:rPr>
          <w:t>D</w:t>
        </w:r>
        <w:r w:rsidRPr="006A717D">
          <w:rPr>
            <w:rFonts w:ascii="Times New Roman" w:hAnsi="Times New Roman"/>
            <w:sz w:val="28"/>
            <w:szCs w:val="28"/>
            <w:u w:val="single"/>
          </w:rPr>
          <w:t>1%8</w:t>
        </w:r>
        <w:r w:rsidRPr="006A717D">
          <w:rPr>
            <w:rFonts w:ascii="Times New Roman" w:hAnsi="Times New Roman"/>
            <w:sz w:val="28"/>
            <w:szCs w:val="28"/>
            <w:u w:val="single"/>
            <w:lang w:val="en-US"/>
          </w:rPr>
          <w:t>B</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5%20%</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BC</w:t>
        </w:r>
        <w:r w:rsidRPr="006A717D">
          <w:rPr>
            <w:rFonts w:ascii="Times New Roman" w:hAnsi="Times New Roman"/>
            <w:sz w:val="28"/>
            <w:szCs w:val="28"/>
            <w:u w:val="single"/>
          </w:rPr>
          <w:t>%</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5%</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4%</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8%</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0%20%</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B</w:t>
        </w:r>
        <w:r w:rsidRPr="006A717D">
          <w:rPr>
            <w:rFonts w:ascii="Times New Roman" w:hAnsi="Times New Roman"/>
            <w:sz w:val="28"/>
            <w:szCs w:val="28"/>
            <w:u w:val="single"/>
          </w:rPr>
          <w:t>2%20%</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A</w:t>
        </w:r>
        <w:r w:rsidRPr="006A717D">
          <w:rPr>
            <w:rFonts w:ascii="Times New Roman" w:hAnsi="Times New Roman"/>
            <w:sz w:val="28"/>
            <w:szCs w:val="28"/>
            <w:u w:val="single"/>
          </w:rPr>
          <w:t>1%</w:t>
        </w:r>
        <w:r w:rsidRPr="006A717D">
          <w:rPr>
            <w:rFonts w:ascii="Times New Roman" w:hAnsi="Times New Roman"/>
            <w:sz w:val="28"/>
            <w:szCs w:val="28"/>
            <w:u w:val="single"/>
            <w:lang w:val="en-US"/>
          </w:rPr>
          <w:t>D</w:t>
        </w:r>
        <w:r w:rsidRPr="006A717D">
          <w:rPr>
            <w:rFonts w:ascii="Times New Roman" w:hAnsi="Times New Roman"/>
            <w:sz w:val="28"/>
            <w:szCs w:val="28"/>
            <w:u w:val="single"/>
          </w:rPr>
          <w:t>0%</w:t>
        </w:r>
        <w:r w:rsidRPr="006A717D">
          <w:rPr>
            <w:rFonts w:ascii="Times New Roman" w:hAnsi="Times New Roman"/>
            <w:sz w:val="28"/>
            <w:szCs w:val="28"/>
            <w:u w:val="single"/>
            <w:lang w:val="en-US"/>
          </w:rPr>
          <w:t>A</w:t>
        </w:r>
        <w:r w:rsidRPr="006A717D">
          <w:rPr>
            <w:rFonts w:ascii="Times New Roman" w:hAnsi="Times New Roman"/>
            <w:sz w:val="28"/>
            <w:szCs w:val="28"/>
            <w:u w:val="single"/>
          </w:rPr>
          <w:t>8%</w:t>
        </w:r>
        <w:r w:rsidRPr="006A717D">
          <w:rPr>
            <w:rFonts w:ascii="Times New Roman" w:hAnsi="Times New Roman"/>
            <w:sz w:val="28"/>
            <w:szCs w:val="28"/>
            <w:u w:val="single"/>
            <w:lang w:val="en-US"/>
          </w:rPr>
          <w:t>D</w:t>
        </w:r>
        <w:r w:rsidRPr="006A717D">
          <w:rPr>
            <w:rFonts w:ascii="Times New Roman" w:hAnsi="Times New Roman"/>
            <w:sz w:val="28"/>
            <w:szCs w:val="28"/>
            <w:u w:val="single"/>
          </w:rPr>
          <w:t>0%90.</w:t>
        </w:r>
        <w:r w:rsidRPr="006A717D">
          <w:rPr>
            <w:rFonts w:ascii="Times New Roman" w:hAnsi="Times New Roman"/>
            <w:sz w:val="28"/>
            <w:szCs w:val="28"/>
            <w:u w:val="single"/>
            <w:lang w:val="en-US"/>
          </w:rPr>
          <w:t>pdf</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Логвинова В.Н. онлайновые социальные сети как средство коммуникации власти и общества в современной россии (по результатам экспертного </w:t>
      </w:r>
      <w:proofErr w:type="gramStart"/>
      <w:r w:rsidRPr="006A717D">
        <w:rPr>
          <w:rFonts w:ascii="Times New Roman" w:hAnsi="Times New Roman"/>
          <w:sz w:val="28"/>
          <w:szCs w:val="28"/>
        </w:rPr>
        <w:t>опроса)-</w:t>
      </w:r>
      <w:proofErr w:type="gramEnd"/>
      <w:r w:rsidRPr="006A717D">
        <w:rPr>
          <w:rFonts w:ascii="Times New Roman" w:hAnsi="Times New Roman"/>
          <w:sz w:val="28"/>
          <w:szCs w:val="28"/>
        </w:rPr>
        <w:t xml:space="preserve"> с.180- </w:t>
      </w:r>
      <w:hyperlink r:id="rId24"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wciom</w:t>
        </w:r>
        <w:r w:rsidRPr="006A717D">
          <w:rPr>
            <w:rFonts w:ascii="Times New Roman" w:hAnsi="Times New Roman"/>
            <w:sz w:val="28"/>
            <w:szCs w:val="28"/>
            <w:u w:val="single"/>
          </w:rPr>
          <w:t>.</w:t>
        </w:r>
        <w:r w:rsidRPr="006A717D">
          <w:rPr>
            <w:rFonts w:ascii="Times New Roman" w:hAnsi="Times New Roman"/>
            <w:sz w:val="28"/>
            <w:szCs w:val="28"/>
            <w:u w:val="single"/>
            <w:lang w:val="en-US"/>
          </w:rPr>
          <w:t>ru</w:t>
        </w:r>
        <w:r w:rsidRPr="006A717D">
          <w:rPr>
            <w:rFonts w:ascii="Times New Roman" w:hAnsi="Times New Roman"/>
            <w:sz w:val="28"/>
            <w:szCs w:val="28"/>
            <w:u w:val="single"/>
          </w:rPr>
          <w:t>/</w:t>
        </w:r>
        <w:r w:rsidRPr="006A717D">
          <w:rPr>
            <w:rFonts w:ascii="Times New Roman" w:hAnsi="Times New Roman"/>
            <w:sz w:val="28"/>
            <w:szCs w:val="28"/>
            <w:u w:val="single"/>
            <w:lang w:val="en-US"/>
          </w:rPr>
          <w:t>fileadmin</w:t>
        </w:r>
        <w:r w:rsidRPr="006A717D">
          <w:rPr>
            <w:rFonts w:ascii="Times New Roman" w:hAnsi="Times New Roman"/>
            <w:sz w:val="28"/>
            <w:szCs w:val="28"/>
            <w:u w:val="single"/>
          </w:rPr>
          <w:t>/</w:t>
        </w:r>
        <w:r w:rsidRPr="006A717D">
          <w:rPr>
            <w:rFonts w:ascii="Times New Roman" w:hAnsi="Times New Roman"/>
            <w:sz w:val="28"/>
            <w:szCs w:val="28"/>
            <w:u w:val="single"/>
            <w:lang w:val="en-US"/>
          </w:rPr>
          <w:t>file</w:t>
        </w:r>
        <w:r w:rsidRPr="006A717D">
          <w:rPr>
            <w:rFonts w:ascii="Times New Roman" w:hAnsi="Times New Roman"/>
            <w:sz w:val="28"/>
            <w:szCs w:val="28"/>
            <w:u w:val="single"/>
          </w:rPr>
          <w:t>/</w:t>
        </w:r>
        <w:r w:rsidRPr="006A717D">
          <w:rPr>
            <w:rFonts w:ascii="Times New Roman" w:hAnsi="Times New Roman"/>
            <w:sz w:val="28"/>
            <w:szCs w:val="28"/>
            <w:u w:val="single"/>
            <w:lang w:val="en-US"/>
          </w:rPr>
          <w:t>nauka</w:t>
        </w:r>
        <w:r w:rsidRPr="006A717D">
          <w:rPr>
            <w:rFonts w:ascii="Times New Roman" w:hAnsi="Times New Roman"/>
            <w:sz w:val="28"/>
            <w:szCs w:val="28"/>
            <w:u w:val="single"/>
          </w:rPr>
          <w:t>/</w:t>
        </w:r>
        <w:r w:rsidRPr="006A717D">
          <w:rPr>
            <w:rFonts w:ascii="Times New Roman" w:hAnsi="Times New Roman"/>
            <w:sz w:val="28"/>
            <w:szCs w:val="28"/>
            <w:u w:val="single"/>
            <w:lang w:val="en-US"/>
          </w:rPr>
          <w:t>grusha</w:t>
        </w:r>
        <w:r w:rsidRPr="006A717D">
          <w:rPr>
            <w:rFonts w:ascii="Times New Roman" w:hAnsi="Times New Roman"/>
            <w:sz w:val="28"/>
            <w:szCs w:val="28"/>
            <w:u w:val="single"/>
          </w:rPr>
          <w:t>2014/</w:t>
        </w:r>
        <w:r w:rsidRPr="006A717D">
          <w:rPr>
            <w:rFonts w:ascii="Times New Roman" w:hAnsi="Times New Roman"/>
            <w:sz w:val="28"/>
            <w:szCs w:val="28"/>
            <w:u w:val="single"/>
            <w:lang w:val="en-US"/>
          </w:rPr>
          <w:t>Gryshin</w:t>
        </w:r>
        <w:r w:rsidRPr="006A717D">
          <w:rPr>
            <w:rFonts w:ascii="Times New Roman" w:hAnsi="Times New Roman"/>
            <w:sz w:val="28"/>
            <w:szCs w:val="28"/>
            <w:u w:val="single"/>
          </w:rPr>
          <w:t>_ 2014_</w:t>
        </w:r>
        <w:r w:rsidRPr="006A717D">
          <w:rPr>
            <w:rFonts w:ascii="Times New Roman" w:hAnsi="Times New Roman"/>
            <w:sz w:val="28"/>
            <w:szCs w:val="28"/>
            <w:u w:val="single"/>
            <w:lang w:val="en-US"/>
          </w:rPr>
          <w:t>sbornik</w:t>
        </w:r>
        <w:r w:rsidRPr="006A717D">
          <w:rPr>
            <w:rFonts w:ascii="Times New Roman" w:hAnsi="Times New Roman"/>
            <w:sz w:val="28"/>
            <w:szCs w:val="28"/>
            <w:u w:val="single"/>
          </w:rPr>
          <w:t>_</w:t>
        </w:r>
        <w:r w:rsidRPr="006A717D">
          <w:rPr>
            <w:rFonts w:ascii="Times New Roman" w:hAnsi="Times New Roman"/>
            <w:sz w:val="28"/>
            <w:szCs w:val="28"/>
            <w:u w:val="single"/>
            <w:lang w:val="en-US"/>
          </w:rPr>
          <w:t>tezisov</w:t>
        </w:r>
        <w:r w:rsidRPr="006A717D">
          <w:rPr>
            <w:rFonts w:ascii="Times New Roman" w:hAnsi="Times New Roman"/>
            <w:sz w:val="28"/>
            <w:szCs w:val="28"/>
            <w:u w:val="single"/>
          </w:rPr>
          <w:t>.</w:t>
        </w:r>
        <w:r w:rsidRPr="006A717D">
          <w:rPr>
            <w:rFonts w:ascii="Times New Roman" w:hAnsi="Times New Roman"/>
            <w:sz w:val="28"/>
            <w:szCs w:val="28"/>
            <w:u w:val="single"/>
            <w:lang w:val="en-US"/>
          </w:rPr>
          <w:t>pdf</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Логунова М. Значення політичних комунікацій у здійсненні державногоуправління [Електронний ресурс] / Марія Логунова. — Режим </w:t>
      </w:r>
      <w:proofErr w:type="gramStart"/>
      <w:r w:rsidRPr="006A717D">
        <w:rPr>
          <w:rFonts w:ascii="Times New Roman" w:hAnsi="Times New Roman"/>
          <w:sz w:val="28"/>
          <w:szCs w:val="28"/>
          <w:lang w:eastAsia="ru-RU"/>
        </w:rPr>
        <w:t>доступу :</w:t>
      </w:r>
      <w:proofErr w:type="gramEnd"/>
      <w:r w:rsidRPr="006A717D">
        <w:rPr>
          <w:rFonts w:ascii="Times New Roman" w:hAnsi="Times New Roman"/>
          <w:sz w:val="28"/>
          <w:szCs w:val="28"/>
          <w:lang w:eastAsia="ru-RU"/>
        </w:rPr>
        <w:t xml:space="preserve"> </w:t>
      </w:r>
      <w:r w:rsidRPr="006A717D">
        <w:rPr>
          <w:rFonts w:ascii="Times New Roman" w:hAnsi="Times New Roman"/>
          <w:sz w:val="28"/>
          <w:szCs w:val="28"/>
          <w:lang w:val="en-US" w:eastAsia="ru-RU"/>
        </w:rPr>
        <w:t>http</w:t>
      </w:r>
      <w:r w:rsidRPr="006A717D">
        <w:rPr>
          <w:rFonts w:ascii="Times New Roman" w:hAnsi="Times New Roman"/>
          <w:sz w:val="28"/>
          <w:szCs w:val="28"/>
          <w:lang w:eastAsia="ru-RU"/>
        </w:rPr>
        <w:t>://</w:t>
      </w:r>
      <w:r w:rsidRPr="006A717D">
        <w:rPr>
          <w:rFonts w:ascii="Times New Roman" w:hAnsi="Times New Roman"/>
          <w:sz w:val="28"/>
          <w:szCs w:val="28"/>
          <w:lang w:val="en-US" w:eastAsia="ru-RU"/>
        </w:rPr>
        <w:t>personal</w:t>
      </w:r>
      <w:r w:rsidRPr="006A717D">
        <w:rPr>
          <w:rFonts w:ascii="Times New Roman" w:hAnsi="Times New Roman"/>
          <w:sz w:val="28"/>
          <w:szCs w:val="28"/>
          <w:lang w:eastAsia="ru-RU"/>
        </w:rPr>
        <w:t>.</w:t>
      </w:r>
      <w:r w:rsidRPr="006A717D">
        <w:rPr>
          <w:rFonts w:ascii="Times New Roman" w:hAnsi="Times New Roman"/>
          <w:sz w:val="28"/>
          <w:szCs w:val="28"/>
          <w:lang w:val="en-US" w:eastAsia="ru-RU"/>
        </w:rPr>
        <w:t>in</w:t>
      </w:r>
      <w:r w:rsidRPr="006A717D">
        <w:rPr>
          <w:rFonts w:ascii="Times New Roman" w:hAnsi="Times New Roman"/>
          <w:sz w:val="28"/>
          <w:szCs w:val="28"/>
          <w:lang w:eastAsia="ru-RU"/>
        </w:rPr>
        <w:t>.</w:t>
      </w:r>
      <w:r w:rsidRPr="006A717D">
        <w:rPr>
          <w:rFonts w:ascii="Times New Roman" w:hAnsi="Times New Roman"/>
          <w:sz w:val="28"/>
          <w:szCs w:val="28"/>
          <w:lang w:val="en-US" w:eastAsia="ru-RU"/>
        </w:rPr>
        <w:t>ua</w:t>
      </w:r>
      <w:r w:rsidRPr="006A717D">
        <w:rPr>
          <w:rFonts w:ascii="Times New Roman" w:hAnsi="Times New Roman"/>
          <w:sz w:val="28"/>
          <w:szCs w:val="28"/>
          <w:lang w:eastAsia="ru-RU"/>
        </w:rPr>
        <w:t>/</w:t>
      </w:r>
      <w:r w:rsidRPr="006A717D">
        <w:rPr>
          <w:rFonts w:ascii="Times New Roman" w:hAnsi="Times New Roman"/>
          <w:sz w:val="28"/>
          <w:szCs w:val="28"/>
          <w:lang w:val="en-US" w:eastAsia="ru-RU"/>
        </w:rPr>
        <w:t>article</w:t>
      </w:r>
      <w:r w:rsidRPr="006A717D">
        <w:rPr>
          <w:rFonts w:ascii="Times New Roman" w:hAnsi="Times New Roman"/>
          <w:sz w:val="28"/>
          <w:szCs w:val="28"/>
          <w:lang w:eastAsia="ru-RU"/>
        </w:rPr>
        <w:t>.</w:t>
      </w:r>
      <w:r w:rsidRPr="006A717D">
        <w:rPr>
          <w:rFonts w:ascii="Times New Roman" w:hAnsi="Times New Roman"/>
          <w:sz w:val="28"/>
          <w:szCs w:val="28"/>
          <w:lang w:val="en-US" w:eastAsia="ru-RU"/>
        </w:rPr>
        <w:t>php</w:t>
      </w:r>
      <w:r w:rsidRPr="006A717D">
        <w:rPr>
          <w:rFonts w:ascii="Times New Roman" w:hAnsi="Times New Roman"/>
          <w:sz w:val="28"/>
          <w:szCs w:val="28"/>
          <w:lang w:eastAsia="ru-RU"/>
        </w:rPr>
        <w:t>?</w:t>
      </w:r>
      <w:r w:rsidRPr="006A717D">
        <w:rPr>
          <w:rFonts w:ascii="Times New Roman" w:hAnsi="Times New Roman"/>
          <w:sz w:val="28"/>
          <w:szCs w:val="28"/>
          <w:lang w:val="en-US" w:eastAsia="ru-RU"/>
        </w:rPr>
        <w:t>ida</w:t>
      </w:r>
      <w:r w:rsidRPr="006A717D">
        <w:rPr>
          <w:rFonts w:ascii="Times New Roman" w:hAnsi="Times New Roman"/>
          <w:sz w:val="28"/>
          <w:szCs w:val="28"/>
          <w:lang w:eastAsia="ru-RU"/>
        </w:rPr>
        <w:t>=619.</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Лю Шуйцин. Социальные медиа в связях с общественностью // Научное мнение. 2015. № 7-1. С. 136-141. </w:t>
      </w:r>
      <w:r w:rsidRPr="006A717D">
        <w:rPr>
          <w:rFonts w:ascii="Times New Roman" w:hAnsi="Times New Roman"/>
          <w:sz w:val="28"/>
          <w:szCs w:val="28"/>
          <w:lang w:val="en-US"/>
        </w:rPr>
        <w:t>URL: http://elibrary.ru/item.asp?id=23906535.</w:t>
      </w:r>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Маліс О. В. Розвиток Інтернету як комунікативного засобу та його вплив на діяльність суб'єктів політичного процесу в </w:t>
      </w:r>
      <w:proofErr w:type="gramStart"/>
      <w:r w:rsidRPr="006A717D">
        <w:rPr>
          <w:rFonts w:ascii="Times New Roman" w:hAnsi="Times New Roman"/>
          <w:sz w:val="28"/>
          <w:szCs w:val="28"/>
        </w:rPr>
        <w:t>Україні :</w:t>
      </w:r>
      <w:proofErr w:type="gramEnd"/>
      <w:r w:rsidRPr="006A717D">
        <w:rPr>
          <w:rFonts w:ascii="Times New Roman" w:hAnsi="Times New Roman"/>
          <w:sz w:val="28"/>
          <w:szCs w:val="28"/>
        </w:rPr>
        <w:t xml:space="preserve"> автореф. дис... канд. політ. </w:t>
      </w:r>
      <w:proofErr w:type="gramStart"/>
      <w:r w:rsidRPr="006A717D">
        <w:rPr>
          <w:rFonts w:ascii="Times New Roman" w:hAnsi="Times New Roman"/>
          <w:sz w:val="28"/>
          <w:szCs w:val="28"/>
        </w:rPr>
        <w:t>Наук :</w:t>
      </w:r>
      <w:proofErr w:type="gramEnd"/>
      <w:r w:rsidRPr="006A717D">
        <w:rPr>
          <w:rFonts w:ascii="Times New Roman" w:hAnsi="Times New Roman"/>
          <w:sz w:val="28"/>
          <w:szCs w:val="28"/>
        </w:rPr>
        <w:t xml:space="preserve"> 23.00.02 / О. В. Маліс ; Ін-т держави і права ім. В. М. Корецького НАН України. – К., 2009. – 19 с.</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Михайлова Е. Трамп назвал соцсети ключом к своей победе на выборах / Е. Михайлова. – URL: https://life.ru/930700.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bCs/>
          <w:sz w:val="28"/>
          <w:szCs w:val="28"/>
          <w:lang w:eastAsia="ru-RU"/>
        </w:rPr>
      </w:pPr>
      <w:r w:rsidRPr="006A717D">
        <w:rPr>
          <w:rFonts w:ascii="Times New Roman" w:hAnsi="Times New Roman"/>
          <w:sz w:val="28"/>
          <w:szCs w:val="28"/>
          <w:lang w:eastAsia="ru-RU"/>
        </w:rPr>
        <w:t>Михальчук</w:t>
      </w:r>
      <w:r w:rsidRPr="006A717D">
        <w:rPr>
          <w:rFonts w:ascii="Times New Roman" w:hAnsi="Times New Roman"/>
          <w:bCs/>
          <w:sz w:val="28"/>
          <w:szCs w:val="28"/>
          <w:lang w:eastAsia="ru-RU"/>
        </w:rPr>
        <w:t xml:space="preserve"> </w:t>
      </w:r>
      <w:r w:rsidRPr="006A717D">
        <w:rPr>
          <w:rFonts w:ascii="Times New Roman" w:hAnsi="Times New Roman"/>
          <w:sz w:val="28"/>
          <w:szCs w:val="28"/>
          <w:lang w:eastAsia="ru-RU"/>
        </w:rPr>
        <w:t xml:space="preserve">С.О. </w:t>
      </w:r>
      <w:r w:rsidRPr="006A717D">
        <w:rPr>
          <w:rFonts w:ascii="Times New Roman" w:hAnsi="Times New Roman"/>
          <w:bCs/>
          <w:sz w:val="28"/>
          <w:szCs w:val="28"/>
          <w:lang w:eastAsia="ru-RU"/>
        </w:rPr>
        <w:t>Інноваційний характер впливу Інтернет-комунікацій на політичні процеси сучасності</w:t>
      </w:r>
      <w:r w:rsidRPr="006A717D">
        <w:rPr>
          <w:rFonts w:ascii="Times New Roman" w:hAnsi="Times New Roman"/>
          <w:sz w:val="28"/>
          <w:szCs w:val="28"/>
          <w:lang w:eastAsia="ru-RU"/>
        </w:rPr>
        <w:t xml:space="preserve"> Грані № 1 (117) січень 2015.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Недбай В.В. Блог як феномен політичної комунікації / В.В. Недбай // Вісник Харківського національного університету </w:t>
      </w:r>
      <w:proofErr w:type="gramStart"/>
      <w:r w:rsidRPr="006A717D">
        <w:rPr>
          <w:rFonts w:ascii="Times New Roman" w:hAnsi="Times New Roman"/>
          <w:sz w:val="28"/>
          <w:szCs w:val="28"/>
          <w:lang w:eastAsia="ru-RU"/>
        </w:rPr>
        <w:t>ім..</w:t>
      </w:r>
      <w:proofErr w:type="gramEnd"/>
      <w:r w:rsidRPr="006A717D">
        <w:rPr>
          <w:rFonts w:ascii="Times New Roman" w:hAnsi="Times New Roman"/>
          <w:sz w:val="28"/>
          <w:szCs w:val="28"/>
          <w:lang w:eastAsia="ru-RU"/>
        </w:rPr>
        <w:t xml:space="preserve"> В.Н. Каразіна. № 839. Питання політології: зб. наук. пр. - Харків, 2009. - Вип. 14. - С. 156 - 163.</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val="en-US" w:eastAsia="ru-RU"/>
        </w:rPr>
      </w:pPr>
      <w:r w:rsidRPr="006A717D">
        <w:rPr>
          <w:rFonts w:ascii="Times New Roman" w:hAnsi="Times New Roman"/>
          <w:sz w:val="28"/>
          <w:szCs w:val="28"/>
          <w:lang w:eastAsia="ru-RU"/>
        </w:rPr>
        <w:t xml:space="preserve">Недбай В.В. Понятійна основа політичного дослідження інноваційних медіа-технологій у системі політичної комунікації /В.В. Недбай //Політологічний </w:t>
      </w:r>
      <w:proofErr w:type="gramStart"/>
      <w:r w:rsidRPr="006A717D">
        <w:rPr>
          <w:rFonts w:ascii="Times New Roman" w:hAnsi="Times New Roman"/>
          <w:sz w:val="28"/>
          <w:szCs w:val="28"/>
          <w:lang w:eastAsia="ru-RU"/>
        </w:rPr>
        <w:t>вісник :</w:t>
      </w:r>
      <w:proofErr w:type="gramEnd"/>
      <w:r w:rsidRPr="006A717D">
        <w:rPr>
          <w:rFonts w:ascii="Times New Roman" w:hAnsi="Times New Roman"/>
          <w:sz w:val="28"/>
          <w:szCs w:val="28"/>
          <w:lang w:eastAsia="ru-RU"/>
        </w:rPr>
        <w:t xml:space="preserve"> зб. наук. пр. - К. : «ШТАС», 2009. - Вип. 42.-С. </w:t>
      </w:r>
      <w:r w:rsidRPr="006A717D">
        <w:rPr>
          <w:rFonts w:ascii="Times New Roman" w:hAnsi="Times New Roman"/>
          <w:sz w:val="28"/>
          <w:szCs w:val="28"/>
          <w:lang w:val="en-US" w:eastAsia="ru-RU"/>
        </w:rPr>
        <w:t>239-248.</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bCs/>
          <w:sz w:val="28"/>
          <w:szCs w:val="28"/>
          <w:lang w:eastAsia="ru-RU"/>
        </w:rPr>
      </w:pPr>
      <w:r w:rsidRPr="006A717D">
        <w:rPr>
          <w:rFonts w:ascii="Times New Roman" w:hAnsi="Times New Roman"/>
          <w:bCs/>
          <w:sz w:val="28"/>
          <w:szCs w:val="28"/>
          <w:lang w:eastAsia="ru-RU"/>
        </w:rPr>
        <w:t xml:space="preserve">Островська Н. В. </w:t>
      </w:r>
      <w:r w:rsidRPr="006A717D">
        <w:rPr>
          <w:rFonts w:ascii="Times New Roman" w:eastAsia="TimesNewRomanPSMT" w:hAnsi="Times New Roman"/>
          <w:sz w:val="28"/>
          <w:szCs w:val="28"/>
          <w:lang w:eastAsia="ru-RU"/>
        </w:rPr>
        <w:t>Прикладні соціально-комунікаційні технології</w:t>
      </w:r>
      <w:r w:rsidRPr="006A717D">
        <w:rPr>
          <w:rFonts w:ascii="Times New Roman" w:hAnsi="Times New Roman"/>
          <w:bCs/>
          <w:sz w:val="28"/>
          <w:szCs w:val="28"/>
          <w:lang w:eastAsia="ru-RU"/>
        </w:rPr>
        <w:t xml:space="preserve"> </w:t>
      </w:r>
      <w:r w:rsidRPr="006A717D">
        <w:rPr>
          <w:rFonts w:ascii="Times New Roman" w:eastAsia="TimesNewRomanPSMT" w:hAnsi="Times New Roman"/>
          <w:sz w:val="28"/>
          <w:szCs w:val="28"/>
          <w:lang w:eastAsia="ru-RU"/>
        </w:rPr>
        <w:t>[Електронний ресурс]: навчальний посібник / Н. В. Островська.  – Запоріжжя: ЗНТУ, 2017.</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lang w:eastAsia="ru-RU"/>
        </w:rPr>
        <w:t xml:space="preserve">Пантелейчук В. Політична реклама та її значення в системі державно-управлінської комунікації [Електронний ресурс]. — Режим доступу: </w:t>
      </w:r>
      <w:r w:rsidRPr="006A717D">
        <w:rPr>
          <w:rFonts w:ascii="Times New Roman" w:hAnsi="Times New Roman"/>
          <w:sz w:val="28"/>
          <w:szCs w:val="28"/>
          <w:lang w:val="en-US" w:eastAsia="ru-RU"/>
        </w:rPr>
        <w:t>vuzlib</w:t>
      </w:r>
      <w:r w:rsidRPr="006A717D">
        <w:rPr>
          <w:rFonts w:ascii="Times New Roman" w:hAnsi="Times New Roman"/>
          <w:sz w:val="28"/>
          <w:szCs w:val="28"/>
          <w:lang w:eastAsia="ru-RU"/>
        </w:rPr>
        <w:t>.</w:t>
      </w:r>
      <w:r w:rsidRPr="006A717D">
        <w:rPr>
          <w:rFonts w:ascii="Times New Roman" w:hAnsi="Times New Roman"/>
          <w:sz w:val="28"/>
          <w:szCs w:val="28"/>
          <w:lang w:val="en-US" w:eastAsia="ru-RU"/>
        </w:rPr>
        <w:t>com</w:t>
      </w:r>
      <w:r w:rsidRPr="006A717D">
        <w:rPr>
          <w:rFonts w:ascii="Times New Roman" w:hAnsi="Times New Roman"/>
          <w:sz w:val="28"/>
          <w:szCs w:val="28"/>
          <w:lang w:eastAsia="ru-RU"/>
        </w:rPr>
        <w:t>/</w:t>
      </w:r>
      <w:r w:rsidRPr="006A717D">
        <w:rPr>
          <w:rFonts w:ascii="Times New Roman" w:hAnsi="Times New Roman"/>
          <w:sz w:val="28"/>
          <w:szCs w:val="28"/>
          <w:lang w:val="en-US" w:eastAsia="ru-RU"/>
        </w:rPr>
        <w:t>content</w:t>
      </w:r>
      <w:r w:rsidRPr="006A717D">
        <w:rPr>
          <w:rFonts w:ascii="Times New Roman" w:hAnsi="Times New Roman"/>
          <w:sz w:val="28"/>
          <w:szCs w:val="28"/>
          <w:lang w:eastAsia="ru-RU"/>
        </w:rPr>
        <w:t>/</w:t>
      </w:r>
      <w:r w:rsidRPr="006A717D">
        <w:rPr>
          <w:rFonts w:ascii="Times New Roman" w:hAnsi="Times New Roman"/>
          <w:sz w:val="28"/>
          <w:szCs w:val="28"/>
          <w:lang w:val="en-US" w:eastAsia="ru-RU"/>
        </w:rPr>
        <w:t>view</w:t>
      </w:r>
      <w:r w:rsidRPr="006A717D">
        <w:rPr>
          <w:rFonts w:ascii="Times New Roman" w:hAnsi="Times New Roman"/>
          <w:sz w:val="28"/>
          <w:szCs w:val="28"/>
          <w:lang w:eastAsia="ru-RU"/>
        </w:rPr>
        <w:t>/2094/29.</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val="en-US" w:eastAsia="ru-RU"/>
        </w:rPr>
      </w:pPr>
      <w:r w:rsidRPr="006A717D">
        <w:rPr>
          <w:rFonts w:ascii="Times New Roman" w:hAnsi="Times New Roman"/>
          <w:sz w:val="28"/>
          <w:szCs w:val="28"/>
          <w:lang w:eastAsia="ru-RU"/>
        </w:rPr>
        <w:lastRenderedPageBreak/>
        <w:t xml:space="preserve">Подорова-Аникина О.Н. Социальная динамика политических коммуникаций: </w:t>
      </w:r>
      <w:proofErr w:type="gramStart"/>
      <w:r w:rsidRPr="006A717D">
        <w:rPr>
          <w:rFonts w:ascii="Times New Roman" w:hAnsi="Times New Roman"/>
          <w:sz w:val="28"/>
          <w:szCs w:val="28"/>
          <w:lang w:eastAsia="ru-RU"/>
        </w:rPr>
        <w:t>сущ-ность</w:t>
      </w:r>
      <w:proofErr w:type="gramEnd"/>
      <w:r w:rsidRPr="006A717D">
        <w:rPr>
          <w:rFonts w:ascii="Times New Roman" w:hAnsi="Times New Roman"/>
          <w:sz w:val="28"/>
          <w:szCs w:val="28"/>
          <w:lang w:eastAsia="ru-RU"/>
        </w:rPr>
        <w:t>, структура, тренды //Теории и проблемы политических исследований. 2017. Том 6. № 4А. - С. 15-23.</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val="en-US" w:eastAsia="ru-RU"/>
        </w:rPr>
      </w:pPr>
      <w:r w:rsidRPr="006A717D">
        <w:rPr>
          <w:rFonts w:ascii="Times New Roman" w:hAnsi="Times New Roman"/>
          <w:sz w:val="28"/>
          <w:szCs w:val="28"/>
          <w:lang w:val="en-US" w:eastAsia="ru-RU"/>
        </w:rPr>
        <w:t xml:space="preserve">Поліщук І.О. Маніпуляційні технології у президентській виборчій кампанії 2009-2010 в Україні / Поліщук І.О. // Гілея: Збірник наукових праць. - Вип. </w:t>
      </w:r>
      <w:proofErr w:type="gramStart"/>
      <w:r w:rsidRPr="006A717D">
        <w:rPr>
          <w:rFonts w:ascii="Times New Roman" w:hAnsi="Times New Roman"/>
          <w:sz w:val="28"/>
          <w:szCs w:val="28"/>
          <w:lang w:val="en-US" w:eastAsia="ru-RU"/>
        </w:rPr>
        <w:t>31.,</w:t>
      </w:r>
      <w:proofErr w:type="gramEnd"/>
      <w:r w:rsidRPr="006A717D">
        <w:rPr>
          <w:rFonts w:ascii="Times New Roman" w:hAnsi="Times New Roman"/>
          <w:sz w:val="28"/>
          <w:szCs w:val="28"/>
          <w:lang w:val="en-US" w:eastAsia="ru-RU"/>
        </w:rPr>
        <w:t xml:space="preserve"> 2010.- С.410-417.</w:t>
      </w:r>
    </w:p>
    <w:p w:rsidR="00B20E9F" w:rsidRPr="006A717D" w:rsidRDefault="00B20E9F" w:rsidP="00B20E9F">
      <w:pPr>
        <w:numPr>
          <w:ilvl w:val="0"/>
          <w:numId w:val="41"/>
        </w:numPr>
        <w:spacing w:after="0" w:line="360" w:lineRule="auto"/>
        <w:contextualSpacing/>
        <w:jc w:val="both"/>
        <w:rPr>
          <w:rFonts w:ascii="Times New Roman" w:hAnsi="Times New Roman"/>
          <w:sz w:val="28"/>
          <w:szCs w:val="28"/>
          <w:lang w:val="en-US"/>
        </w:rPr>
      </w:pPr>
      <w:r w:rsidRPr="006A717D">
        <w:rPr>
          <w:rFonts w:ascii="Times New Roman" w:hAnsi="Times New Roman"/>
          <w:sz w:val="28"/>
          <w:szCs w:val="28"/>
          <w:lang w:val="en-US"/>
        </w:rPr>
        <w:t>Почепцов Г. Від «покемонів» до гібридних війн: нові комунікативні технології ХХІ століття. – Видавничий дім «Києво-Могилянська академія», 2017. – 260 с.</w:t>
      </w:r>
    </w:p>
    <w:p w:rsidR="00B20E9F" w:rsidRPr="006A717D" w:rsidRDefault="00B20E9F" w:rsidP="00B20E9F">
      <w:pPr>
        <w:numPr>
          <w:ilvl w:val="0"/>
          <w:numId w:val="41"/>
        </w:numPr>
        <w:spacing w:after="0" w:line="360" w:lineRule="auto"/>
        <w:contextualSpacing/>
        <w:jc w:val="both"/>
        <w:rPr>
          <w:rFonts w:ascii="Times New Roman" w:hAnsi="Times New Roman"/>
          <w:sz w:val="28"/>
          <w:szCs w:val="28"/>
        </w:rPr>
      </w:pPr>
      <w:r w:rsidRPr="006A717D">
        <w:rPr>
          <w:rFonts w:ascii="Times New Roman" w:hAnsi="Times New Roman"/>
          <w:sz w:val="28"/>
          <w:szCs w:val="28"/>
        </w:rPr>
        <w:t xml:space="preserve">Почепцов Г. Г. Новые подходы в теории информационных войн: британская модель [Электронный ресурс] / Г. Г. Почепцов // </w:t>
      </w:r>
      <w:r w:rsidRPr="006A717D">
        <w:rPr>
          <w:rFonts w:ascii="Times New Roman" w:hAnsi="Times New Roman"/>
          <w:sz w:val="28"/>
          <w:szCs w:val="28"/>
          <w:lang w:val="en-US"/>
        </w:rPr>
        <w:t>Media</w:t>
      </w:r>
      <w:r w:rsidRPr="006A717D">
        <w:rPr>
          <w:rFonts w:ascii="Times New Roman" w:hAnsi="Times New Roman"/>
          <w:sz w:val="28"/>
          <w:szCs w:val="28"/>
        </w:rPr>
        <w:t xml:space="preserve"> </w:t>
      </w:r>
      <w:r w:rsidRPr="006A717D">
        <w:rPr>
          <w:rFonts w:ascii="Times New Roman" w:hAnsi="Times New Roman"/>
          <w:sz w:val="28"/>
          <w:szCs w:val="28"/>
          <w:lang w:val="en-US"/>
        </w:rPr>
        <w:t>sapiens</w:t>
      </w:r>
      <w:r w:rsidRPr="006A717D">
        <w:rPr>
          <w:rFonts w:ascii="Times New Roman" w:hAnsi="Times New Roman"/>
          <w:sz w:val="28"/>
          <w:szCs w:val="28"/>
        </w:rPr>
        <w:t xml:space="preserve">. – 2014. – Режим доступа: </w:t>
      </w:r>
      <w:hyperlink r:id="rId25"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ms</w:t>
        </w:r>
        <w:r w:rsidRPr="006A717D">
          <w:rPr>
            <w:rFonts w:ascii="Times New Roman" w:hAnsi="Times New Roman"/>
            <w:sz w:val="28"/>
            <w:szCs w:val="28"/>
            <w:u w:val="single"/>
          </w:rPr>
          <w:t>.</w:t>
        </w:r>
        <w:r w:rsidRPr="006A717D">
          <w:rPr>
            <w:rFonts w:ascii="Times New Roman" w:hAnsi="Times New Roman"/>
            <w:sz w:val="28"/>
            <w:szCs w:val="28"/>
            <w:u w:val="single"/>
            <w:lang w:val="en-US"/>
          </w:rPr>
          <w:t>detector</w:t>
        </w:r>
        <w:r w:rsidRPr="006A717D">
          <w:rPr>
            <w:rFonts w:ascii="Times New Roman" w:hAnsi="Times New Roman"/>
            <w:sz w:val="28"/>
            <w:szCs w:val="28"/>
            <w:u w:val="single"/>
          </w:rPr>
          <w:t>.</w:t>
        </w:r>
        <w:r w:rsidRPr="006A717D">
          <w:rPr>
            <w:rFonts w:ascii="Times New Roman" w:hAnsi="Times New Roman"/>
            <w:sz w:val="28"/>
            <w:szCs w:val="28"/>
            <w:u w:val="single"/>
            <w:lang w:val="en-US"/>
          </w:rPr>
          <w:t>media</w:t>
        </w:r>
        <w:r w:rsidRPr="006A717D">
          <w:rPr>
            <w:rFonts w:ascii="Times New Roman" w:hAnsi="Times New Roman"/>
            <w:sz w:val="28"/>
            <w:szCs w:val="28"/>
            <w:u w:val="single"/>
          </w:rPr>
          <w:t>/</w:t>
        </w:r>
        <w:r w:rsidRPr="006A717D">
          <w:rPr>
            <w:rFonts w:ascii="Times New Roman" w:hAnsi="Times New Roman"/>
            <w:sz w:val="28"/>
            <w:szCs w:val="28"/>
            <w:u w:val="single"/>
            <w:lang w:val="en-US"/>
          </w:rPr>
          <w:t>ethics</w:t>
        </w:r>
        <w:r w:rsidRPr="006A717D">
          <w:rPr>
            <w:rFonts w:ascii="Times New Roman" w:hAnsi="Times New Roman"/>
            <w:sz w:val="28"/>
            <w:szCs w:val="28"/>
            <w:u w:val="single"/>
          </w:rPr>
          <w:t>/</w:t>
        </w:r>
        <w:r w:rsidRPr="006A717D">
          <w:rPr>
            <w:rFonts w:ascii="Times New Roman" w:hAnsi="Times New Roman"/>
            <w:sz w:val="28"/>
            <w:szCs w:val="28"/>
            <w:u w:val="single"/>
            <w:lang w:val="en-US"/>
          </w:rPr>
          <w:t>manipulation</w:t>
        </w:r>
        <w:r w:rsidRPr="006A717D">
          <w:rPr>
            <w:rFonts w:ascii="Times New Roman" w:hAnsi="Times New Roman"/>
            <w:sz w:val="28"/>
            <w:szCs w:val="28"/>
            <w:u w:val="single"/>
          </w:rPr>
          <w:t>/</w:t>
        </w:r>
        <w:r w:rsidRPr="006A717D">
          <w:rPr>
            <w:rFonts w:ascii="Times New Roman" w:hAnsi="Times New Roman"/>
            <w:sz w:val="28"/>
            <w:szCs w:val="28"/>
            <w:u w:val="single"/>
            <w:lang w:val="en-US"/>
          </w:rPr>
          <w:t>novye</w:t>
        </w:r>
        <w:r w:rsidRPr="006A717D">
          <w:rPr>
            <w:rFonts w:ascii="Times New Roman" w:hAnsi="Times New Roman"/>
            <w:sz w:val="28"/>
            <w:szCs w:val="28"/>
            <w:u w:val="single"/>
          </w:rPr>
          <w:t>_</w:t>
        </w:r>
        <w:r w:rsidRPr="006A717D">
          <w:rPr>
            <w:rFonts w:ascii="Times New Roman" w:hAnsi="Times New Roman"/>
            <w:sz w:val="28"/>
            <w:szCs w:val="28"/>
            <w:u w:val="single"/>
            <w:lang w:val="en-US"/>
          </w:rPr>
          <w:t>podkhody</w:t>
        </w:r>
        <w:r w:rsidRPr="006A717D">
          <w:rPr>
            <w:rFonts w:ascii="Times New Roman" w:hAnsi="Times New Roman"/>
            <w:sz w:val="28"/>
            <w:szCs w:val="28"/>
            <w:u w:val="single"/>
          </w:rPr>
          <w:t>_</w:t>
        </w:r>
        <w:r w:rsidRPr="006A717D">
          <w:rPr>
            <w:rFonts w:ascii="Times New Roman" w:hAnsi="Times New Roman"/>
            <w:sz w:val="28"/>
            <w:szCs w:val="28"/>
            <w:u w:val="single"/>
            <w:lang w:val="en-US"/>
          </w:rPr>
          <w:t>v</w:t>
        </w:r>
        <w:r w:rsidRPr="006A717D">
          <w:rPr>
            <w:rFonts w:ascii="Times New Roman" w:hAnsi="Times New Roman"/>
            <w:sz w:val="28"/>
            <w:szCs w:val="28"/>
            <w:u w:val="single"/>
          </w:rPr>
          <w:t>_</w:t>
        </w:r>
        <w:r w:rsidRPr="006A717D">
          <w:rPr>
            <w:rFonts w:ascii="Times New Roman" w:hAnsi="Times New Roman"/>
            <w:sz w:val="28"/>
            <w:szCs w:val="28"/>
            <w:u w:val="single"/>
            <w:lang w:val="en-US"/>
          </w:rPr>
          <w:t>teorii</w:t>
        </w:r>
        <w:r w:rsidRPr="006A717D">
          <w:rPr>
            <w:rFonts w:ascii="Times New Roman" w:hAnsi="Times New Roman"/>
            <w:sz w:val="28"/>
            <w:szCs w:val="28"/>
            <w:u w:val="single"/>
          </w:rPr>
          <w:t>_</w:t>
        </w:r>
        <w:r w:rsidRPr="006A717D">
          <w:rPr>
            <w:rFonts w:ascii="Times New Roman" w:hAnsi="Times New Roman"/>
            <w:sz w:val="28"/>
            <w:szCs w:val="28"/>
            <w:u w:val="single"/>
            <w:lang w:val="en-US"/>
          </w:rPr>
          <w:t>informatsionnykh</w:t>
        </w:r>
        <w:r w:rsidRPr="006A717D">
          <w:rPr>
            <w:rFonts w:ascii="Times New Roman" w:hAnsi="Times New Roman"/>
            <w:sz w:val="28"/>
            <w:szCs w:val="28"/>
            <w:u w:val="single"/>
          </w:rPr>
          <w:t>_</w:t>
        </w:r>
        <w:r w:rsidRPr="006A717D">
          <w:rPr>
            <w:rFonts w:ascii="Times New Roman" w:hAnsi="Times New Roman"/>
            <w:sz w:val="28"/>
            <w:szCs w:val="28"/>
            <w:u w:val="single"/>
            <w:lang w:val="en-US"/>
          </w:rPr>
          <w:t>voyn</w:t>
        </w:r>
        <w:r w:rsidRPr="006A717D">
          <w:rPr>
            <w:rFonts w:ascii="Times New Roman" w:hAnsi="Times New Roman"/>
            <w:sz w:val="28"/>
            <w:szCs w:val="28"/>
            <w:u w:val="single"/>
          </w:rPr>
          <w:t>_</w:t>
        </w:r>
        <w:r w:rsidRPr="006A717D">
          <w:rPr>
            <w:rFonts w:ascii="Times New Roman" w:hAnsi="Times New Roman"/>
            <w:sz w:val="28"/>
            <w:szCs w:val="28"/>
            <w:u w:val="single"/>
            <w:lang w:val="en-US"/>
          </w:rPr>
          <w:t>britanskaya</w:t>
        </w:r>
        <w:r w:rsidRPr="006A717D">
          <w:rPr>
            <w:rFonts w:ascii="Times New Roman" w:hAnsi="Times New Roman"/>
            <w:sz w:val="28"/>
            <w:szCs w:val="28"/>
            <w:u w:val="single"/>
          </w:rPr>
          <w:t>_</w:t>
        </w:r>
        <w:r w:rsidRPr="006A717D">
          <w:rPr>
            <w:rFonts w:ascii="Times New Roman" w:hAnsi="Times New Roman"/>
            <w:sz w:val="28"/>
            <w:szCs w:val="28"/>
            <w:u w:val="single"/>
            <w:lang w:val="en-US"/>
          </w:rPr>
          <w:t>model</w:t>
        </w:r>
        <w:r w:rsidRPr="006A717D">
          <w:rPr>
            <w:rFonts w:ascii="Times New Roman" w:hAnsi="Times New Roman"/>
            <w:sz w:val="28"/>
            <w:szCs w:val="28"/>
            <w:u w:val="single"/>
          </w:rPr>
          <w:t>/</w:t>
        </w:r>
      </w:hyperlink>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shd w:val="clear" w:color="auto" w:fill="FFFFFF"/>
        </w:rPr>
      </w:pPr>
      <w:r w:rsidRPr="006A717D">
        <w:rPr>
          <w:rFonts w:ascii="Times New Roman" w:hAnsi="Times New Roman"/>
          <w:bCs/>
          <w:i/>
          <w:iCs/>
          <w:sz w:val="28"/>
          <w:szCs w:val="28"/>
          <w:shd w:val="clear" w:color="auto" w:fill="FFFFFF"/>
        </w:rPr>
        <w:t>Почепцов</w:t>
      </w:r>
      <w:r w:rsidRPr="006A717D">
        <w:rPr>
          <w:rFonts w:ascii="Times New Roman" w:hAnsi="Times New Roman"/>
          <w:sz w:val="28"/>
          <w:szCs w:val="28"/>
          <w:shd w:val="clear" w:color="auto" w:fill="FFFFFF"/>
        </w:rPr>
        <w:t>, Г. Г.</w:t>
      </w:r>
      <w:r w:rsidRPr="006A717D">
        <w:rPr>
          <w:rFonts w:ascii="Times New Roman" w:hAnsi="Times New Roman"/>
          <w:sz w:val="28"/>
          <w:szCs w:val="28"/>
          <w:shd w:val="clear" w:color="auto" w:fill="FFFFFF"/>
          <w:lang w:val="en-US"/>
        </w:rPr>
        <w:t> </w:t>
      </w:r>
      <w:r w:rsidRPr="006A717D">
        <w:rPr>
          <w:rFonts w:ascii="Times New Roman" w:hAnsi="Times New Roman"/>
          <w:bCs/>
          <w:i/>
          <w:iCs/>
          <w:sz w:val="28"/>
          <w:szCs w:val="28"/>
          <w:shd w:val="clear" w:color="auto" w:fill="FFFFFF"/>
        </w:rPr>
        <w:t>Коммуникативные технологии</w:t>
      </w:r>
      <w:r w:rsidRPr="006A717D">
        <w:rPr>
          <w:rFonts w:ascii="Times New Roman" w:hAnsi="Times New Roman"/>
          <w:sz w:val="28"/>
          <w:szCs w:val="28"/>
          <w:shd w:val="clear" w:color="auto" w:fill="FFFFFF"/>
          <w:lang w:val="en-US"/>
        </w:rPr>
        <w:t> </w:t>
      </w:r>
      <w:r w:rsidRPr="006A717D">
        <w:rPr>
          <w:rFonts w:ascii="Times New Roman" w:hAnsi="Times New Roman"/>
          <w:sz w:val="28"/>
          <w:szCs w:val="28"/>
          <w:shd w:val="clear" w:color="auto" w:fill="FFFFFF"/>
        </w:rPr>
        <w:t>двадцатого</w:t>
      </w:r>
      <w:r w:rsidRPr="006A717D">
        <w:rPr>
          <w:rFonts w:ascii="Times New Roman" w:hAnsi="Times New Roman"/>
          <w:sz w:val="28"/>
          <w:szCs w:val="28"/>
          <w:shd w:val="clear" w:color="auto" w:fill="FFFFFF"/>
          <w:lang w:val="en-US"/>
        </w:rPr>
        <w:t> </w:t>
      </w:r>
      <w:r w:rsidRPr="006A717D">
        <w:rPr>
          <w:rFonts w:ascii="Times New Roman" w:hAnsi="Times New Roman"/>
          <w:bCs/>
          <w:i/>
          <w:iCs/>
          <w:sz w:val="28"/>
          <w:szCs w:val="28"/>
          <w:shd w:val="clear" w:color="auto" w:fill="FFFFFF"/>
        </w:rPr>
        <w:t>века</w:t>
      </w:r>
      <w:r w:rsidRPr="006A717D">
        <w:rPr>
          <w:rFonts w:ascii="Times New Roman" w:hAnsi="Times New Roman"/>
          <w:sz w:val="28"/>
          <w:szCs w:val="28"/>
          <w:shd w:val="clear" w:color="auto" w:fill="FFFFFF"/>
        </w:rPr>
        <w:t>: научное издание / Г.Г.</w:t>
      </w:r>
      <w:r w:rsidRPr="006A717D">
        <w:rPr>
          <w:rFonts w:ascii="Times New Roman" w:hAnsi="Times New Roman"/>
          <w:sz w:val="28"/>
          <w:szCs w:val="28"/>
          <w:shd w:val="clear" w:color="auto" w:fill="FFFFFF"/>
          <w:lang w:val="en-US"/>
        </w:rPr>
        <w:t> </w:t>
      </w:r>
      <w:r w:rsidRPr="006A717D">
        <w:rPr>
          <w:rFonts w:ascii="Times New Roman" w:hAnsi="Times New Roman"/>
          <w:bCs/>
          <w:i/>
          <w:iCs/>
          <w:sz w:val="28"/>
          <w:szCs w:val="28"/>
          <w:shd w:val="clear" w:color="auto" w:fill="FFFFFF"/>
        </w:rPr>
        <w:t>Почепцов</w:t>
      </w:r>
      <w:r w:rsidRPr="006A717D">
        <w:rPr>
          <w:rFonts w:ascii="Times New Roman" w:hAnsi="Times New Roman"/>
          <w:sz w:val="28"/>
          <w:szCs w:val="28"/>
          <w:shd w:val="clear" w:color="auto" w:fill="FFFFFF"/>
        </w:rPr>
        <w:t xml:space="preserve">. - </w:t>
      </w:r>
      <w:proofErr w:type="gramStart"/>
      <w:r w:rsidRPr="006A717D">
        <w:rPr>
          <w:rFonts w:ascii="Times New Roman" w:hAnsi="Times New Roman"/>
          <w:sz w:val="28"/>
          <w:szCs w:val="28"/>
          <w:shd w:val="clear" w:color="auto" w:fill="FFFFFF"/>
        </w:rPr>
        <w:t>М. :</w:t>
      </w:r>
      <w:proofErr w:type="gramEnd"/>
      <w:r w:rsidRPr="006A717D">
        <w:rPr>
          <w:rFonts w:ascii="Times New Roman" w:hAnsi="Times New Roman"/>
          <w:sz w:val="28"/>
          <w:szCs w:val="28"/>
          <w:shd w:val="clear" w:color="auto" w:fill="FFFFFF"/>
        </w:rPr>
        <w:t xml:space="preserve"> Рефл-бук, Ваклер, 2002. - 352 с.</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shd w:val="clear" w:color="auto" w:fill="FFFFFF"/>
        </w:rPr>
      </w:pPr>
      <w:r w:rsidRPr="006A717D">
        <w:rPr>
          <w:rFonts w:ascii="Times New Roman" w:hAnsi="Times New Roman"/>
          <w:sz w:val="28"/>
          <w:szCs w:val="28"/>
          <w:shd w:val="clear" w:color="auto" w:fill="FFFFFF"/>
        </w:rPr>
        <w:t xml:space="preserve">Радченко О.В. Роль Інтернет-комунікацій в політичній взаємодії в </w:t>
      </w:r>
      <w:proofErr w:type="gramStart"/>
      <w:r w:rsidRPr="006A717D">
        <w:rPr>
          <w:rFonts w:ascii="Times New Roman" w:hAnsi="Times New Roman"/>
          <w:sz w:val="28"/>
          <w:szCs w:val="28"/>
          <w:shd w:val="clear" w:color="auto" w:fill="FFFFFF"/>
        </w:rPr>
        <w:t>Україні :</w:t>
      </w:r>
      <w:proofErr w:type="gramEnd"/>
      <w:r w:rsidRPr="006A717D">
        <w:rPr>
          <w:rFonts w:ascii="Times New Roman" w:hAnsi="Times New Roman"/>
          <w:sz w:val="28"/>
          <w:szCs w:val="28"/>
          <w:shd w:val="clear" w:color="auto" w:fill="FFFFFF"/>
          <w:lang w:val="en-US"/>
        </w:rPr>
        <w:t> </w:t>
      </w:r>
      <w:r w:rsidRPr="006A717D">
        <w:rPr>
          <w:rFonts w:ascii="Times New Roman" w:hAnsi="Times New Roman"/>
          <w:sz w:val="28"/>
          <w:szCs w:val="28"/>
          <w:shd w:val="clear" w:color="auto" w:fill="FFFFFF"/>
        </w:rPr>
        <w:t xml:space="preserve"> автореф. дис. канд. політ. наук: 23.00.02 [Електронний ресурс] / Олег Віталійович Радченко. – Одеса, 2012. – Режим доступу до ресурсу: </w:t>
      </w:r>
      <w:hyperlink r:id="rId26" w:history="1">
        <w:r w:rsidRPr="006A717D">
          <w:rPr>
            <w:rFonts w:ascii="Times New Roman" w:hAnsi="Times New Roman"/>
            <w:sz w:val="28"/>
            <w:szCs w:val="28"/>
            <w:u w:val="single"/>
            <w:shd w:val="clear" w:color="auto" w:fill="FFFFFF"/>
            <w:lang w:val="en-US"/>
          </w:rPr>
          <w:t>http</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dspace</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onua</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edu</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ua</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bitstream</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handle</w:t>
        </w:r>
        <w:r w:rsidRPr="006A717D">
          <w:rPr>
            <w:rFonts w:ascii="Times New Roman" w:hAnsi="Times New Roman"/>
            <w:sz w:val="28"/>
            <w:szCs w:val="28"/>
            <w:u w:val="single"/>
            <w:shd w:val="clear" w:color="auto" w:fill="FFFFFF"/>
          </w:rPr>
          <w:t>/11300/1723/%</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A</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w:t>
        </w:r>
        <w:r w:rsidRPr="006A717D">
          <w:rPr>
            <w:rFonts w:ascii="Times New Roman" w:hAnsi="Times New Roman"/>
            <w:sz w:val="28"/>
            <w:szCs w:val="28"/>
            <w:u w:val="single"/>
            <w:shd w:val="clear" w:color="auto" w:fill="FFFFFF"/>
          </w:rPr>
          <w:t>4%</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1%87%</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w:t>
        </w:r>
        <w:r w:rsidRPr="006A717D">
          <w:rPr>
            <w:rFonts w:ascii="Times New Roman" w:hAnsi="Times New Roman"/>
            <w:sz w:val="28"/>
            <w:szCs w:val="28"/>
            <w:u w:val="single"/>
            <w:shd w:val="clear" w:color="auto" w:fill="FFFFFF"/>
          </w:rPr>
          <w:t>5%</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BD</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BA</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w:t>
        </w:r>
        <w:r w:rsidRPr="006A717D">
          <w:rPr>
            <w:rFonts w:ascii="Times New Roman" w:hAnsi="Times New Roman"/>
            <w:sz w:val="28"/>
            <w:szCs w:val="28"/>
            <w:u w:val="single"/>
            <w:shd w:val="clear" w:color="auto" w:fill="FFFFFF"/>
            <w:lang w:val="en-US"/>
          </w:rPr>
          <w:t>BE</w:t>
        </w:r>
        <w:r w:rsidRPr="006A717D">
          <w:rPr>
            <w:rFonts w:ascii="Times New Roman" w:hAnsi="Times New Roman"/>
            <w:sz w:val="28"/>
            <w:szCs w:val="28"/>
            <w:u w:val="single"/>
            <w:shd w:val="clear" w:color="auto" w:fill="FFFFFF"/>
          </w:rPr>
          <w:t>%20%</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0%9</w:t>
        </w:r>
        <w:r w:rsidRPr="006A717D">
          <w:rPr>
            <w:rFonts w:ascii="Times New Roman" w:hAnsi="Times New Roman"/>
            <w:sz w:val="28"/>
            <w:szCs w:val="28"/>
            <w:u w:val="single"/>
            <w:shd w:val="clear" w:color="auto" w:fill="FFFFFF"/>
            <w:lang w:val="en-US"/>
          </w:rPr>
          <w:t>E</w:t>
        </w:r>
        <w:r w:rsidRPr="006A717D">
          <w:rPr>
            <w:rFonts w:ascii="Times New Roman" w:hAnsi="Times New Roman"/>
            <w:sz w:val="28"/>
            <w:szCs w:val="28"/>
            <w:u w:val="single"/>
            <w:shd w:val="clear" w:color="auto" w:fill="FFFFFF"/>
          </w:rPr>
          <w:t>.%20%</w:t>
        </w:r>
        <w:r w:rsidRPr="006A717D">
          <w:rPr>
            <w:rFonts w:ascii="Times New Roman" w:hAnsi="Times New Roman"/>
            <w:sz w:val="28"/>
            <w:szCs w:val="28"/>
            <w:u w:val="single"/>
            <w:shd w:val="clear" w:color="auto" w:fill="FFFFFF"/>
            <w:lang w:val="en-US"/>
          </w:rPr>
          <w:t>D</w:t>
        </w:r>
        <w:r w:rsidRPr="006A717D">
          <w:rPr>
            <w:rFonts w:ascii="Times New Roman" w:hAnsi="Times New Roman"/>
            <w:sz w:val="28"/>
            <w:szCs w:val="28"/>
            <w:u w:val="single"/>
            <w:shd w:val="clear" w:color="auto" w:fill="FFFFFF"/>
          </w:rPr>
          <w:t>0%92..</w:t>
        </w:r>
        <w:r w:rsidRPr="006A717D">
          <w:rPr>
            <w:rFonts w:ascii="Times New Roman" w:hAnsi="Times New Roman"/>
            <w:sz w:val="28"/>
            <w:szCs w:val="28"/>
            <w:u w:val="single"/>
            <w:shd w:val="clear" w:color="auto" w:fill="FFFFFF"/>
            <w:lang w:val="en-US"/>
          </w:rPr>
          <w:t>pdf</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sequence</w:t>
        </w:r>
        <w:r w:rsidRPr="006A717D">
          <w:rPr>
            <w:rFonts w:ascii="Times New Roman" w:hAnsi="Times New Roman"/>
            <w:sz w:val="28"/>
            <w:szCs w:val="28"/>
            <w:u w:val="single"/>
            <w:shd w:val="clear" w:color="auto" w:fill="FFFFFF"/>
          </w:rPr>
          <w:t>=1&amp;</w:t>
        </w:r>
        <w:r w:rsidRPr="006A717D">
          <w:rPr>
            <w:rFonts w:ascii="Times New Roman" w:hAnsi="Times New Roman"/>
            <w:sz w:val="28"/>
            <w:szCs w:val="28"/>
            <w:u w:val="single"/>
            <w:shd w:val="clear" w:color="auto" w:fill="FFFFFF"/>
            <w:lang w:val="en-US"/>
          </w:rPr>
          <w:t>isAllowed</w:t>
        </w:r>
        <w:r w:rsidRPr="006A717D">
          <w:rPr>
            <w:rFonts w:ascii="Times New Roman" w:hAnsi="Times New Roman"/>
            <w:sz w:val="28"/>
            <w:szCs w:val="28"/>
            <w:u w:val="single"/>
            <w:shd w:val="clear" w:color="auto" w:fill="FFFFFF"/>
          </w:rPr>
          <w:t>=</w:t>
        </w:r>
        <w:r w:rsidRPr="006A717D">
          <w:rPr>
            <w:rFonts w:ascii="Times New Roman" w:hAnsi="Times New Roman"/>
            <w:sz w:val="28"/>
            <w:szCs w:val="28"/>
            <w:u w:val="single"/>
            <w:shd w:val="clear" w:color="auto" w:fill="FFFFFF"/>
            <w:lang w:val="en-US"/>
          </w:rPr>
          <w:t>y</w:t>
        </w:r>
      </w:hyperlink>
    </w:p>
    <w:p w:rsidR="00B20E9F" w:rsidRPr="006A717D" w:rsidRDefault="00B20E9F" w:rsidP="00B20E9F">
      <w:pPr>
        <w:numPr>
          <w:ilvl w:val="0"/>
          <w:numId w:val="41"/>
        </w:numPr>
        <w:spacing w:after="160" w:line="259" w:lineRule="auto"/>
        <w:contextualSpacing/>
        <w:rPr>
          <w:rFonts w:ascii="Times New Roman" w:hAnsi="Times New Roman"/>
          <w:sz w:val="28"/>
          <w:szCs w:val="28"/>
        </w:rPr>
      </w:pPr>
      <w:r w:rsidRPr="006A717D">
        <w:rPr>
          <w:rFonts w:ascii="Times New Roman" w:hAnsi="Times New Roman"/>
          <w:sz w:val="28"/>
          <w:szCs w:val="28"/>
        </w:rPr>
        <w:t xml:space="preserve">Серова І. Фрістайл Зеленського, або "Пропетляти" в найкритичніші моменти [Електронний ресурс]. – </w:t>
      </w:r>
      <w:r w:rsidRPr="006A717D">
        <w:rPr>
          <w:rFonts w:ascii="Times New Roman" w:hAnsi="Times New Roman"/>
          <w:sz w:val="28"/>
          <w:szCs w:val="28"/>
          <w:lang w:val="en-US"/>
        </w:rPr>
        <w:t>URL</w:t>
      </w:r>
      <w:r w:rsidRPr="006A717D">
        <w:rPr>
          <w:rFonts w:ascii="Times New Roman" w:hAnsi="Times New Roman"/>
          <w:sz w:val="28"/>
          <w:szCs w:val="28"/>
        </w:rPr>
        <w:t xml:space="preserve">: </w:t>
      </w:r>
      <w:hyperlink r:id="rId27"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news</w:t>
        </w:r>
        <w:r w:rsidRPr="006A717D">
          <w:rPr>
            <w:rFonts w:ascii="Times New Roman" w:hAnsi="Times New Roman"/>
            <w:sz w:val="28"/>
            <w:szCs w:val="28"/>
            <w:u w:val="single"/>
          </w:rPr>
          <w:t>.</w:t>
        </w:r>
        <w:r w:rsidRPr="006A717D">
          <w:rPr>
            <w:rFonts w:ascii="Times New Roman" w:hAnsi="Times New Roman"/>
            <w:sz w:val="28"/>
            <w:szCs w:val="28"/>
            <w:u w:val="single"/>
            <w:lang w:val="en-US"/>
          </w:rPr>
          <w:t>liga</w:t>
        </w:r>
        <w:r w:rsidRPr="006A717D">
          <w:rPr>
            <w:rFonts w:ascii="Times New Roman" w:hAnsi="Times New Roman"/>
            <w:sz w:val="28"/>
            <w:szCs w:val="28"/>
            <w:u w:val="single"/>
          </w:rPr>
          <w:t>.</w:t>
        </w:r>
        <w:r w:rsidRPr="006A717D">
          <w:rPr>
            <w:rFonts w:ascii="Times New Roman" w:hAnsi="Times New Roman"/>
            <w:sz w:val="28"/>
            <w:szCs w:val="28"/>
            <w:u w:val="single"/>
            <w:lang w:val="en-US"/>
          </w:rPr>
          <w:t>net</w:t>
        </w:r>
        <w:r w:rsidRPr="006A717D">
          <w:rPr>
            <w:rFonts w:ascii="Times New Roman" w:hAnsi="Times New Roman"/>
            <w:sz w:val="28"/>
            <w:szCs w:val="28"/>
            <w:u w:val="single"/>
          </w:rPr>
          <w:t>/</w:t>
        </w:r>
        <w:r w:rsidRPr="006A717D">
          <w:rPr>
            <w:rFonts w:ascii="Times New Roman" w:hAnsi="Times New Roman"/>
            <w:sz w:val="28"/>
            <w:szCs w:val="28"/>
            <w:u w:val="single"/>
            <w:lang w:val="en-US"/>
          </w:rPr>
          <w:t>politics</w:t>
        </w:r>
        <w:r w:rsidRPr="006A717D">
          <w:rPr>
            <w:rFonts w:ascii="Times New Roman" w:hAnsi="Times New Roman"/>
            <w:sz w:val="28"/>
            <w:szCs w:val="28"/>
            <w:u w:val="single"/>
          </w:rPr>
          <w:t>/</w:t>
        </w:r>
        <w:r w:rsidRPr="006A717D">
          <w:rPr>
            <w:rFonts w:ascii="Times New Roman" w:hAnsi="Times New Roman"/>
            <w:sz w:val="28"/>
            <w:szCs w:val="28"/>
            <w:u w:val="single"/>
            <w:lang w:val="en-US"/>
          </w:rPr>
          <w:t>opinion</w:t>
        </w:r>
        <w:r w:rsidRPr="006A717D">
          <w:rPr>
            <w:rFonts w:ascii="Times New Roman" w:hAnsi="Times New Roman"/>
            <w:sz w:val="28"/>
            <w:szCs w:val="28"/>
            <w:u w:val="single"/>
          </w:rPr>
          <w:t>/</w:t>
        </w:r>
        <w:r w:rsidRPr="006A717D">
          <w:rPr>
            <w:rFonts w:ascii="Times New Roman" w:hAnsi="Times New Roman"/>
            <w:sz w:val="28"/>
            <w:szCs w:val="28"/>
            <w:u w:val="single"/>
            <w:lang w:val="en-US"/>
          </w:rPr>
          <w:t>fristayl</w:t>
        </w:r>
        <w:r w:rsidRPr="006A717D">
          <w:rPr>
            <w:rFonts w:ascii="Times New Roman" w:hAnsi="Times New Roman"/>
            <w:sz w:val="28"/>
            <w:szCs w:val="28"/>
            <w:u w:val="single"/>
          </w:rPr>
          <w:t>-</w:t>
        </w:r>
        <w:r w:rsidRPr="006A717D">
          <w:rPr>
            <w:rFonts w:ascii="Times New Roman" w:hAnsi="Times New Roman"/>
            <w:sz w:val="28"/>
            <w:szCs w:val="28"/>
            <w:u w:val="single"/>
            <w:lang w:val="en-US"/>
          </w:rPr>
          <w:t>zelenskogo</w:t>
        </w:r>
        <w:r w:rsidRPr="006A717D">
          <w:rPr>
            <w:rFonts w:ascii="Times New Roman" w:hAnsi="Times New Roman"/>
            <w:sz w:val="28"/>
            <w:szCs w:val="28"/>
            <w:u w:val="single"/>
          </w:rPr>
          <w:t>-</w:t>
        </w:r>
        <w:r w:rsidRPr="006A717D">
          <w:rPr>
            <w:rFonts w:ascii="Times New Roman" w:hAnsi="Times New Roman"/>
            <w:sz w:val="28"/>
            <w:szCs w:val="28"/>
            <w:u w:val="single"/>
            <w:lang w:val="en-US"/>
          </w:rPr>
          <w:t>abo</w:t>
        </w:r>
        <w:r w:rsidRPr="006A717D">
          <w:rPr>
            <w:rFonts w:ascii="Times New Roman" w:hAnsi="Times New Roman"/>
            <w:sz w:val="28"/>
            <w:szCs w:val="28"/>
            <w:u w:val="single"/>
          </w:rPr>
          <w:t>-</w:t>
        </w:r>
        <w:r w:rsidRPr="006A717D">
          <w:rPr>
            <w:rFonts w:ascii="Times New Roman" w:hAnsi="Times New Roman"/>
            <w:sz w:val="28"/>
            <w:szCs w:val="28"/>
            <w:u w:val="single"/>
            <w:lang w:val="en-US"/>
          </w:rPr>
          <w:t>propetlyati</w:t>
        </w:r>
        <w:r w:rsidRPr="006A717D">
          <w:rPr>
            <w:rFonts w:ascii="Times New Roman" w:hAnsi="Times New Roman"/>
            <w:sz w:val="28"/>
            <w:szCs w:val="28"/>
            <w:u w:val="single"/>
          </w:rPr>
          <w:t>-</w:t>
        </w:r>
        <w:r w:rsidRPr="006A717D">
          <w:rPr>
            <w:rFonts w:ascii="Times New Roman" w:hAnsi="Times New Roman"/>
            <w:sz w:val="28"/>
            <w:szCs w:val="28"/>
            <w:u w:val="single"/>
            <w:lang w:val="en-US"/>
          </w:rPr>
          <w:t>v</w:t>
        </w:r>
        <w:r w:rsidRPr="006A717D">
          <w:rPr>
            <w:rFonts w:ascii="Times New Roman" w:hAnsi="Times New Roman"/>
            <w:sz w:val="28"/>
            <w:szCs w:val="28"/>
            <w:u w:val="single"/>
          </w:rPr>
          <w:t>-</w:t>
        </w:r>
        <w:r w:rsidRPr="006A717D">
          <w:rPr>
            <w:rFonts w:ascii="Times New Roman" w:hAnsi="Times New Roman"/>
            <w:sz w:val="28"/>
            <w:szCs w:val="28"/>
            <w:u w:val="single"/>
            <w:lang w:val="en-US"/>
          </w:rPr>
          <w:t>naykritichnishi</w:t>
        </w:r>
        <w:r w:rsidRPr="006A717D">
          <w:rPr>
            <w:rFonts w:ascii="Times New Roman" w:hAnsi="Times New Roman"/>
            <w:sz w:val="28"/>
            <w:szCs w:val="28"/>
            <w:u w:val="single"/>
          </w:rPr>
          <w:t>-</w:t>
        </w:r>
        <w:r w:rsidRPr="006A717D">
          <w:rPr>
            <w:rFonts w:ascii="Times New Roman" w:hAnsi="Times New Roman"/>
            <w:sz w:val="28"/>
            <w:szCs w:val="28"/>
            <w:u w:val="single"/>
            <w:lang w:val="en-US"/>
          </w:rPr>
          <w:t>momenti</w:t>
        </w:r>
      </w:hyperlink>
      <w:r w:rsidRPr="006A717D">
        <w:rPr>
          <w:rFonts w:ascii="Times New Roman" w:hAnsi="Times New Roman"/>
          <w:sz w:val="28"/>
          <w:szCs w:val="28"/>
        </w:rPr>
        <w:t>.</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t xml:space="preserve">Сетевые интернет-коммуникации как инструмент маркетинга [Электронный ресурс]. – URL: http://www.aup.уru/articles/marketing/52.htm#_ftn3. </w:t>
      </w:r>
    </w:p>
    <w:p w:rsidR="00B20E9F" w:rsidRPr="006A717D" w:rsidRDefault="00B20E9F" w:rsidP="00B20E9F">
      <w:pPr>
        <w:numPr>
          <w:ilvl w:val="0"/>
          <w:numId w:val="41"/>
        </w:numPr>
        <w:spacing w:after="160" w:line="360" w:lineRule="auto"/>
        <w:contextualSpacing/>
        <w:rPr>
          <w:rFonts w:ascii="Times New Roman" w:hAnsi="Times New Roman"/>
          <w:sz w:val="28"/>
          <w:szCs w:val="28"/>
        </w:rPr>
      </w:pPr>
      <w:r w:rsidRPr="006A717D">
        <w:rPr>
          <w:rFonts w:ascii="Times New Roman" w:hAnsi="Times New Roman"/>
          <w:sz w:val="28"/>
          <w:szCs w:val="28"/>
        </w:rPr>
        <w:lastRenderedPageBreak/>
        <w:t xml:space="preserve">Солонько О. Деконструкція символічної влади [Електронний ресурс]. – </w:t>
      </w:r>
      <w:r w:rsidRPr="006A717D">
        <w:rPr>
          <w:rFonts w:ascii="Times New Roman" w:hAnsi="Times New Roman"/>
          <w:sz w:val="28"/>
          <w:szCs w:val="28"/>
          <w:lang w:val="en-US"/>
        </w:rPr>
        <w:t>URL</w:t>
      </w:r>
      <w:r w:rsidRPr="006A717D">
        <w:rPr>
          <w:rFonts w:ascii="Times New Roman" w:hAnsi="Times New Roman"/>
          <w:sz w:val="28"/>
          <w:szCs w:val="28"/>
        </w:rPr>
        <w:t xml:space="preserve">: </w:t>
      </w:r>
      <w:r w:rsidRPr="006A717D">
        <w:rPr>
          <w:rFonts w:ascii="Times New Roman" w:hAnsi="Times New Roman"/>
          <w:sz w:val="28"/>
          <w:szCs w:val="28"/>
          <w:shd w:val="clear" w:color="auto" w:fill="FFFFFF"/>
        </w:rPr>
        <w:t>[</w:t>
      </w:r>
      <w:hyperlink r:id="rId28" w:history="1">
        <w:r w:rsidRPr="006A717D">
          <w:rPr>
            <w:rFonts w:ascii="Times New Roman" w:hAnsi="Times New Roman"/>
            <w:sz w:val="28"/>
            <w:szCs w:val="28"/>
            <w:u w:val="single"/>
            <w:lang w:val="en-US"/>
          </w:rPr>
          <w:t>https</w:t>
        </w:r>
        <w:r w:rsidRPr="006A717D">
          <w:rPr>
            <w:rFonts w:ascii="Times New Roman" w:hAnsi="Times New Roman"/>
            <w:sz w:val="28"/>
            <w:szCs w:val="28"/>
            <w:u w:val="single"/>
          </w:rPr>
          <w:t>://</w:t>
        </w:r>
        <w:r w:rsidRPr="006A717D">
          <w:rPr>
            <w:rFonts w:ascii="Times New Roman" w:hAnsi="Times New Roman"/>
            <w:sz w:val="28"/>
            <w:szCs w:val="28"/>
            <w:u w:val="single"/>
            <w:lang w:val="en-US"/>
          </w:rPr>
          <w:t>dt</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internal</w:t>
        </w:r>
        <w:r w:rsidRPr="006A717D">
          <w:rPr>
            <w:rFonts w:ascii="Times New Roman" w:hAnsi="Times New Roman"/>
            <w:sz w:val="28"/>
            <w:szCs w:val="28"/>
            <w:u w:val="single"/>
          </w:rPr>
          <w:t>/</w:t>
        </w:r>
        <w:r w:rsidRPr="006A717D">
          <w:rPr>
            <w:rFonts w:ascii="Times New Roman" w:hAnsi="Times New Roman"/>
            <w:sz w:val="28"/>
            <w:szCs w:val="28"/>
            <w:u w:val="single"/>
            <w:lang w:val="en-US"/>
          </w:rPr>
          <w:t>dekonstrukciya</w:t>
        </w:r>
        <w:r w:rsidRPr="006A717D">
          <w:rPr>
            <w:rFonts w:ascii="Times New Roman" w:hAnsi="Times New Roman"/>
            <w:sz w:val="28"/>
            <w:szCs w:val="28"/>
            <w:u w:val="single"/>
          </w:rPr>
          <w:t>-</w:t>
        </w:r>
        <w:r w:rsidRPr="006A717D">
          <w:rPr>
            <w:rFonts w:ascii="Times New Roman" w:hAnsi="Times New Roman"/>
            <w:sz w:val="28"/>
            <w:szCs w:val="28"/>
            <w:u w:val="single"/>
            <w:lang w:val="en-US"/>
          </w:rPr>
          <w:t>simvolichnoyi</w:t>
        </w:r>
        <w:r w:rsidRPr="006A717D">
          <w:rPr>
            <w:rFonts w:ascii="Times New Roman" w:hAnsi="Times New Roman"/>
            <w:sz w:val="28"/>
            <w:szCs w:val="28"/>
            <w:u w:val="single"/>
          </w:rPr>
          <w:t>-</w:t>
        </w:r>
        <w:r w:rsidRPr="006A717D">
          <w:rPr>
            <w:rFonts w:ascii="Times New Roman" w:hAnsi="Times New Roman"/>
            <w:sz w:val="28"/>
            <w:szCs w:val="28"/>
            <w:u w:val="single"/>
            <w:lang w:val="en-US"/>
          </w:rPr>
          <w:t>vladi</w:t>
        </w:r>
        <w:r w:rsidRPr="006A717D">
          <w:rPr>
            <w:rFonts w:ascii="Times New Roman" w:hAnsi="Times New Roman"/>
            <w:sz w:val="28"/>
            <w:szCs w:val="28"/>
            <w:u w:val="single"/>
          </w:rPr>
          <w:t>-325411_.</w:t>
        </w:r>
        <w:r w:rsidRPr="006A717D">
          <w:rPr>
            <w:rFonts w:ascii="Times New Roman" w:hAnsi="Times New Roman"/>
            <w:sz w:val="28"/>
            <w:szCs w:val="28"/>
            <w:u w:val="single"/>
            <w:lang w:val="en-US"/>
          </w:rPr>
          <w:t>html</w:t>
        </w:r>
      </w:hyperlink>
      <w:r w:rsidRPr="006A717D">
        <w:rPr>
          <w:rFonts w:ascii="Times New Roman" w:hAnsi="Times New Roman"/>
          <w:sz w:val="28"/>
          <w:szCs w:val="28"/>
          <w:shd w:val="clear" w:color="auto" w:fill="FFFFFF"/>
        </w:rPr>
        <w:t>.].</w:t>
      </w:r>
      <w:r w:rsidRPr="006A717D">
        <w:rPr>
          <w:rFonts w:ascii="Times New Roman" w:hAnsi="Times New Roman"/>
          <w:sz w:val="28"/>
          <w:szCs w:val="28"/>
          <w:shd w:val="clear" w:color="auto" w:fill="FFFFFF"/>
          <w:lang w:val="en-US"/>
        </w:rPr>
        <w:t> </w:t>
      </w:r>
    </w:p>
    <w:p w:rsidR="00B20E9F" w:rsidRPr="006A717D" w:rsidRDefault="00B20E9F" w:rsidP="00B20E9F">
      <w:pPr>
        <w:numPr>
          <w:ilvl w:val="0"/>
          <w:numId w:val="41"/>
        </w:numPr>
        <w:autoSpaceDE w:val="0"/>
        <w:autoSpaceDN w:val="0"/>
        <w:adjustRightInd w:val="0"/>
        <w:spacing w:after="0" w:line="360" w:lineRule="auto"/>
        <w:contextualSpacing/>
        <w:jc w:val="both"/>
        <w:rPr>
          <w:rFonts w:ascii="Times New Roman" w:hAnsi="Times New Roman"/>
          <w:sz w:val="28"/>
          <w:szCs w:val="28"/>
          <w:lang w:val="en-US"/>
        </w:rPr>
      </w:pPr>
      <w:r w:rsidRPr="006A717D">
        <w:rPr>
          <w:rFonts w:ascii="Times New Roman" w:hAnsi="Times New Roman"/>
          <w:sz w:val="28"/>
          <w:szCs w:val="28"/>
        </w:rPr>
        <w:t xml:space="preserve">Тимофеева Л.Н. Политическая комуникативистика: проблемы становления // Полис. </w:t>
      </w:r>
      <w:r w:rsidRPr="006A717D">
        <w:rPr>
          <w:rFonts w:ascii="Times New Roman" w:hAnsi="Times New Roman"/>
          <w:sz w:val="28"/>
          <w:szCs w:val="28"/>
          <w:lang w:val="en-US"/>
        </w:rPr>
        <w:t>2009. №5</w:t>
      </w:r>
      <w:proofErr w:type="gramStart"/>
      <w:r w:rsidRPr="006A717D">
        <w:rPr>
          <w:rFonts w:ascii="Times New Roman" w:hAnsi="Times New Roman"/>
          <w:sz w:val="28"/>
          <w:szCs w:val="28"/>
          <w:lang w:val="en-US"/>
        </w:rPr>
        <w:t>.-</w:t>
      </w:r>
      <w:proofErr w:type="gramEnd"/>
      <w:r w:rsidRPr="006A717D">
        <w:rPr>
          <w:rFonts w:ascii="Times New Roman" w:hAnsi="Times New Roman"/>
          <w:sz w:val="28"/>
          <w:szCs w:val="28"/>
          <w:lang w:val="en-US"/>
        </w:rPr>
        <w:t xml:space="preserve">  С. 41-54.</w:t>
      </w:r>
    </w:p>
    <w:p w:rsidR="00B20E9F" w:rsidRPr="006A717D" w:rsidRDefault="00B20E9F" w:rsidP="00B20E9F">
      <w:pPr>
        <w:keepNext/>
        <w:keepLines/>
        <w:numPr>
          <w:ilvl w:val="0"/>
          <w:numId w:val="41"/>
        </w:numPr>
        <w:spacing w:after="0" w:line="360" w:lineRule="auto"/>
        <w:contextualSpacing/>
        <w:jc w:val="both"/>
        <w:textAlignment w:val="baseline"/>
        <w:outlineLvl w:val="3"/>
        <w:rPr>
          <w:rFonts w:ascii="Times New Roman" w:eastAsia="Times New Roman" w:hAnsi="Times New Roman"/>
          <w:bCs/>
          <w:iCs/>
          <w:sz w:val="28"/>
          <w:szCs w:val="28"/>
        </w:rPr>
      </w:pPr>
      <w:hyperlink r:id="rId29" w:history="1"/>
      <w:r w:rsidRPr="006A717D">
        <w:rPr>
          <w:rFonts w:ascii="Times New Roman" w:eastAsia="Times New Roman" w:hAnsi="Times New Roman"/>
          <w:bCs/>
          <w:iCs/>
          <w:sz w:val="28"/>
          <w:szCs w:val="28"/>
          <w:bdr w:val="none" w:sz="0" w:space="0" w:color="auto" w:frame="1"/>
          <w:shd w:val="clear" w:color="auto" w:fill="FFFFFF"/>
        </w:rPr>
        <w:t xml:space="preserve">Франц </w:t>
      </w:r>
      <w:proofErr w:type="gramStart"/>
      <w:r w:rsidRPr="006A717D">
        <w:rPr>
          <w:rFonts w:ascii="Times New Roman" w:eastAsia="Times New Roman" w:hAnsi="Times New Roman"/>
          <w:bCs/>
          <w:iCs/>
          <w:sz w:val="28"/>
          <w:szCs w:val="28"/>
          <w:bdr w:val="none" w:sz="0" w:space="0" w:color="auto" w:frame="1"/>
          <w:shd w:val="clear" w:color="auto" w:fill="FFFFFF"/>
        </w:rPr>
        <w:t xml:space="preserve">Дарья </w:t>
      </w:r>
      <w:r w:rsidRPr="006A717D">
        <w:rPr>
          <w:rFonts w:ascii="Times New Roman" w:eastAsia="Times New Roman" w:hAnsi="Times New Roman"/>
          <w:iCs/>
          <w:sz w:val="28"/>
          <w:szCs w:val="28"/>
        </w:rPr>
        <w:t xml:space="preserve"> Какую</w:t>
      </w:r>
      <w:proofErr w:type="gramEnd"/>
      <w:r w:rsidRPr="006A717D">
        <w:rPr>
          <w:rFonts w:ascii="Times New Roman" w:eastAsia="Times New Roman" w:hAnsi="Times New Roman"/>
          <w:iCs/>
          <w:sz w:val="28"/>
          <w:szCs w:val="28"/>
        </w:rPr>
        <w:t xml:space="preserve"> роль в предвыборной гонке США играют соцсети и новые технологии. - </w:t>
      </w:r>
      <w:hyperlink r:id="rId30" w:history="1">
        <w:r w:rsidRPr="006A717D">
          <w:rPr>
            <w:rFonts w:ascii="Times New Roman" w:eastAsia="Times New Roman" w:hAnsi="Times New Roman"/>
            <w:iCs/>
            <w:sz w:val="28"/>
            <w:szCs w:val="28"/>
            <w:u w:val="single"/>
            <w:lang w:val="en-US"/>
          </w:rPr>
          <w:t>https</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prportal</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com</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ua</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Peredovitsa</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kakuyu</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rol</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v</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predvybornoy</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gonke</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ssha</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igrayut</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socseti</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i</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novye</w:t>
        </w:r>
        <w:r w:rsidRPr="006A717D">
          <w:rPr>
            <w:rFonts w:ascii="Times New Roman" w:eastAsia="Times New Roman" w:hAnsi="Times New Roman"/>
            <w:iCs/>
            <w:sz w:val="28"/>
            <w:szCs w:val="28"/>
            <w:u w:val="single"/>
          </w:rPr>
          <w:t>-</w:t>
        </w:r>
        <w:r w:rsidRPr="006A717D">
          <w:rPr>
            <w:rFonts w:ascii="Times New Roman" w:eastAsia="Times New Roman" w:hAnsi="Times New Roman"/>
            <w:iCs/>
            <w:sz w:val="28"/>
            <w:szCs w:val="28"/>
            <w:u w:val="single"/>
            <w:lang w:val="en-US"/>
          </w:rPr>
          <w:t>tehnologii</w:t>
        </w:r>
      </w:hyperlink>
      <w:r w:rsidRPr="006A717D">
        <w:rPr>
          <w:rFonts w:ascii="Times New Roman" w:eastAsia="Times New Roman" w:hAnsi="Times New Roman"/>
          <w:bCs/>
          <w:iCs/>
          <w:sz w:val="28"/>
          <w:szCs w:val="28"/>
        </w:rPr>
        <w:t xml:space="preserve"> ККаакую роль в предвыборной гонке США играют соцсети и новые технологии</w:t>
      </w:r>
    </w:p>
    <w:p w:rsidR="00B20E9F" w:rsidRPr="006A717D" w:rsidRDefault="00B20E9F" w:rsidP="00B20E9F">
      <w:pPr>
        <w:numPr>
          <w:ilvl w:val="0"/>
          <w:numId w:val="41"/>
        </w:numPr>
        <w:spacing w:after="0" w:line="360" w:lineRule="auto"/>
        <w:contextualSpacing/>
        <w:jc w:val="both"/>
        <w:rPr>
          <w:rFonts w:ascii="Times New Roman" w:hAnsi="Times New Roman"/>
          <w:sz w:val="28"/>
          <w:szCs w:val="28"/>
          <w:lang w:eastAsia="ru-RU"/>
        </w:rPr>
      </w:pPr>
      <w:r w:rsidRPr="006A717D">
        <w:rPr>
          <w:rFonts w:ascii="Times New Roman" w:hAnsi="Times New Roman"/>
          <w:sz w:val="28"/>
          <w:szCs w:val="28"/>
        </w:rPr>
        <w:t>Швець К. РR-технології у передвиборчій президентській компанії в Україні 2019 року/ Швець К.  //</w:t>
      </w:r>
      <w:r w:rsidRPr="006A717D">
        <w:rPr>
          <w:rFonts w:ascii="Times New Roman" w:hAnsi="Times New Roman"/>
          <w:sz w:val="28"/>
          <w:szCs w:val="28"/>
          <w:lang w:val="en-US"/>
        </w:rPr>
        <w:t xml:space="preserve">Травневі студії. – Вип. 4. – 2019. - </w:t>
      </w:r>
      <w:r w:rsidRPr="006A717D">
        <w:rPr>
          <w:rFonts w:ascii="Times New Roman" w:hAnsi="Times New Roman"/>
          <w:sz w:val="28"/>
          <w:szCs w:val="28"/>
          <w:lang w:eastAsia="ru-RU"/>
        </w:rPr>
        <w:t>С.160-164</w:t>
      </w:r>
      <w:r w:rsidRPr="006A717D">
        <w:rPr>
          <w:rFonts w:ascii="Times New Roman" w:hAnsi="Times New Roman"/>
          <w:sz w:val="28"/>
          <w:szCs w:val="28"/>
        </w:rPr>
        <w:t>.</w:t>
      </w:r>
    </w:p>
    <w:p w:rsidR="00B20E9F" w:rsidRPr="006A717D" w:rsidRDefault="00B20E9F" w:rsidP="00B20E9F">
      <w:pPr>
        <w:numPr>
          <w:ilvl w:val="0"/>
          <w:numId w:val="41"/>
        </w:numPr>
        <w:spacing w:after="160" w:line="259" w:lineRule="auto"/>
        <w:contextualSpacing/>
        <w:rPr>
          <w:rFonts w:ascii="Times New Roman" w:hAnsi="Times New Roman"/>
          <w:sz w:val="28"/>
          <w:szCs w:val="28"/>
        </w:rPr>
      </w:pPr>
      <w:r w:rsidRPr="006A717D">
        <w:rPr>
          <w:rFonts w:ascii="Times New Roman" w:hAnsi="Times New Roman"/>
          <w:sz w:val="28"/>
          <w:szCs w:val="28"/>
        </w:rPr>
        <w:t>Щедрова Г.П. Вітчизняна практика використання онлайн-технологій в електоральному процесі /Г.П. Щедрова //</w:t>
      </w:r>
      <w:proofErr w:type="gramStart"/>
      <w:r w:rsidRPr="006A717D">
        <w:rPr>
          <w:rFonts w:ascii="Times New Roman" w:hAnsi="Times New Roman"/>
          <w:sz w:val="28"/>
          <w:szCs w:val="28"/>
        </w:rPr>
        <w:t>Гілея :</w:t>
      </w:r>
      <w:proofErr w:type="gramEnd"/>
      <w:r w:rsidRPr="006A717D">
        <w:rPr>
          <w:rFonts w:ascii="Times New Roman" w:hAnsi="Times New Roman"/>
          <w:sz w:val="28"/>
          <w:szCs w:val="28"/>
        </w:rPr>
        <w:t xml:space="preserve"> науковий вісник. – 2019. – Вип.144(3). – С.151-155. – Режим доступу: </w:t>
      </w:r>
      <w:hyperlink r:id="rId31" w:history="1">
        <w:r w:rsidRPr="006A717D">
          <w:rPr>
            <w:rFonts w:ascii="Times New Roman" w:hAnsi="Times New Roman"/>
            <w:sz w:val="28"/>
            <w:szCs w:val="28"/>
            <w:u w:val="single"/>
            <w:lang w:val="en-US"/>
          </w:rPr>
          <w:t>http</w:t>
        </w:r>
        <w:r w:rsidRPr="006A717D">
          <w:rPr>
            <w:rFonts w:ascii="Times New Roman" w:hAnsi="Times New Roman"/>
            <w:sz w:val="28"/>
            <w:szCs w:val="28"/>
            <w:u w:val="single"/>
          </w:rPr>
          <w:t>://</w:t>
        </w:r>
        <w:r w:rsidRPr="006A717D">
          <w:rPr>
            <w:rFonts w:ascii="Times New Roman" w:hAnsi="Times New Roman"/>
            <w:sz w:val="28"/>
            <w:szCs w:val="28"/>
            <w:u w:val="single"/>
            <w:lang w:val="en-US"/>
          </w:rPr>
          <w:t>nbuv</w:t>
        </w:r>
        <w:r w:rsidRPr="006A717D">
          <w:rPr>
            <w:rFonts w:ascii="Times New Roman" w:hAnsi="Times New Roman"/>
            <w:sz w:val="28"/>
            <w:szCs w:val="28"/>
            <w:u w:val="single"/>
          </w:rPr>
          <w:t>.</w:t>
        </w:r>
        <w:r w:rsidRPr="006A717D">
          <w:rPr>
            <w:rFonts w:ascii="Times New Roman" w:hAnsi="Times New Roman"/>
            <w:sz w:val="28"/>
            <w:szCs w:val="28"/>
            <w:u w:val="single"/>
            <w:lang w:val="en-US"/>
          </w:rPr>
          <w:t>gov</w:t>
        </w:r>
        <w:r w:rsidRPr="006A717D">
          <w:rPr>
            <w:rFonts w:ascii="Times New Roman" w:hAnsi="Times New Roman"/>
            <w:sz w:val="28"/>
            <w:szCs w:val="28"/>
            <w:u w:val="single"/>
          </w:rPr>
          <w:t>.</w:t>
        </w:r>
        <w:r w:rsidRPr="006A717D">
          <w:rPr>
            <w:rFonts w:ascii="Times New Roman" w:hAnsi="Times New Roman"/>
            <w:sz w:val="28"/>
            <w:szCs w:val="28"/>
            <w:u w:val="single"/>
            <w:lang w:val="en-US"/>
          </w:rPr>
          <w:t>ua</w:t>
        </w:r>
        <w:r w:rsidRPr="006A717D">
          <w:rPr>
            <w:rFonts w:ascii="Times New Roman" w:hAnsi="Times New Roman"/>
            <w:sz w:val="28"/>
            <w:szCs w:val="28"/>
            <w:u w:val="single"/>
          </w:rPr>
          <w:t>/</w:t>
        </w:r>
        <w:r w:rsidRPr="006A717D">
          <w:rPr>
            <w:rFonts w:ascii="Times New Roman" w:hAnsi="Times New Roman"/>
            <w:sz w:val="28"/>
            <w:szCs w:val="28"/>
            <w:u w:val="single"/>
            <w:lang w:val="en-US"/>
          </w:rPr>
          <w:t>UJRN</w:t>
        </w:r>
        <w:r w:rsidRPr="006A717D">
          <w:rPr>
            <w:rFonts w:ascii="Times New Roman" w:hAnsi="Times New Roman"/>
            <w:sz w:val="28"/>
            <w:szCs w:val="28"/>
            <w:u w:val="single"/>
          </w:rPr>
          <w:t>/</w:t>
        </w:r>
        <w:r w:rsidRPr="006A717D">
          <w:rPr>
            <w:rFonts w:ascii="Times New Roman" w:hAnsi="Times New Roman"/>
            <w:sz w:val="28"/>
            <w:szCs w:val="28"/>
            <w:u w:val="single"/>
            <w:lang w:val="en-US"/>
          </w:rPr>
          <w:t>gileya</w:t>
        </w:r>
        <w:r w:rsidRPr="006A717D">
          <w:rPr>
            <w:rFonts w:ascii="Times New Roman" w:hAnsi="Times New Roman"/>
            <w:sz w:val="28"/>
            <w:szCs w:val="28"/>
            <w:u w:val="single"/>
          </w:rPr>
          <w:t>_2019_144%283%29__32</w:t>
        </w:r>
      </w:hyperlink>
      <w:r w:rsidRPr="006A717D">
        <w:rPr>
          <w:rFonts w:ascii="Times New Roman" w:hAnsi="Times New Roman"/>
          <w:sz w:val="28"/>
          <w:szCs w:val="28"/>
        </w:rPr>
        <w:t>.</w:t>
      </w:r>
    </w:p>
    <w:p w:rsidR="00B20E9F" w:rsidRDefault="00B20E9F" w:rsidP="000D6FA6">
      <w:pPr>
        <w:spacing w:after="0" w:line="360" w:lineRule="auto"/>
        <w:ind w:firstLine="709"/>
        <w:jc w:val="both"/>
        <w:rPr>
          <w:rFonts w:ascii="Times New Roman" w:eastAsia="Times New Roman" w:hAnsi="Times New Roman"/>
          <w:sz w:val="28"/>
          <w:szCs w:val="28"/>
        </w:rPr>
      </w:pPr>
    </w:p>
    <w:p w:rsidR="0065573B" w:rsidRDefault="0065573B"/>
    <w:sectPr w:rsidR="006557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CC"/>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 id="_x0000_i1029" style="width:69pt;height:76.5pt" coordsize="" o:spt="100" o:bullet="t" adj="0,,0" path="" stroked="f">
        <v:stroke joinstyle="miter"/>
        <v:imagedata r:id="rId1" o:title="image7"/>
        <v:formulas/>
        <v:path o:connecttype="segments"/>
      </v:shape>
    </w:pict>
  </w:numPicBullet>
  <w:abstractNum w:abstractNumId="0">
    <w:nsid w:val="00AB3BE5"/>
    <w:multiLevelType w:val="hybridMultilevel"/>
    <w:tmpl w:val="072225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B0E64"/>
    <w:multiLevelType w:val="hybridMultilevel"/>
    <w:tmpl w:val="885A58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9C387F"/>
    <w:multiLevelType w:val="hybridMultilevel"/>
    <w:tmpl w:val="56628190"/>
    <w:lvl w:ilvl="0" w:tplc="1082C5AC">
      <w:start w:val="8"/>
      <w:numFmt w:val="decimal"/>
      <w:lvlText w:val="%1."/>
      <w:lvlJc w:val="left"/>
      <w:pPr>
        <w:ind w:left="35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F604B44E">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B03EEBCE">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CBEA6548">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DA98AAAC">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1C5086A4">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D46CB1FE">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14DEEA5A">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0240AB12">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3">
    <w:nsid w:val="13B95652"/>
    <w:multiLevelType w:val="hybridMultilevel"/>
    <w:tmpl w:val="B6C65FC8"/>
    <w:lvl w:ilvl="0" w:tplc="FAAEA54E">
      <w:start w:val="1"/>
      <w:numFmt w:val="bullet"/>
      <w:lvlText w:val="•"/>
      <w:lvlJc w:val="left"/>
      <w:pPr>
        <w:ind w:left="7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638B102">
      <w:start w:val="1"/>
      <w:numFmt w:val="bullet"/>
      <w:lvlText w:val="o"/>
      <w:lvlJc w:val="left"/>
      <w:pPr>
        <w:ind w:left="150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3FFAC486">
      <w:start w:val="1"/>
      <w:numFmt w:val="bullet"/>
      <w:lvlText w:val="▪"/>
      <w:lvlJc w:val="left"/>
      <w:pPr>
        <w:ind w:left="222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CCC6794C">
      <w:start w:val="1"/>
      <w:numFmt w:val="bullet"/>
      <w:lvlText w:val="•"/>
      <w:lvlJc w:val="left"/>
      <w:pPr>
        <w:ind w:left="294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CF63812">
      <w:start w:val="1"/>
      <w:numFmt w:val="bullet"/>
      <w:lvlText w:val="o"/>
      <w:lvlJc w:val="left"/>
      <w:pPr>
        <w:ind w:left="366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6ED8B860">
      <w:start w:val="1"/>
      <w:numFmt w:val="bullet"/>
      <w:lvlText w:val="▪"/>
      <w:lvlJc w:val="left"/>
      <w:pPr>
        <w:ind w:left="438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E794C67C">
      <w:start w:val="1"/>
      <w:numFmt w:val="bullet"/>
      <w:lvlText w:val="•"/>
      <w:lvlJc w:val="left"/>
      <w:pPr>
        <w:ind w:left="510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95CDA7A">
      <w:start w:val="1"/>
      <w:numFmt w:val="bullet"/>
      <w:lvlText w:val="o"/>
      <w:lvlJc w:val="left"/>
      <w:pPr>
        <w:ind w:left="582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190C4904">
      <w:start w:val="1"/>
      <w:numFmt w:val="bullet"/>
      <w:lvlText w:val="▪"/>
      <w:lvlJc w:val="left"/>
      <w:pPr>
        <w:ind w:left="654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4">
    <w:nsid w:val="1CC72411"/>
    <w:multiLevelType w:val="hybridMultilevel"/>
    <w:tmpl w:val="C7D839B0"/>
    <w:lvl w:ilvl="0" w:tplc="9AECF5D2">
      <w:start w:val="1"/>
      <w:numFmt w:val="decimal"/>
      <w:lvlText w:val="%1."/>
      <w:lvlJc w:val="left"/>
      <w:pPr>
        <w:ind w:left="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C10EE5E">
      <w:start w:val="1"/>
      <w:numFmt w:val="lowerLetter"/>
      <w:lvlText w:val="%2"/>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7763670">
      <w:start w:val="1"/>
      <w:numFmt w:val="lowerRoman"/>
      <w:lvlText w:val="%3"/>
      <w:lvlJc w:val="left"/>
      <w:pPr>
        <w:ind w:left="2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160DB68">
      <w:start w:val="1"/>
      <w:numFmt w:val="decimal"/>
      <w:lvlText w:val="%4"/>
      <w:lvlJc w:val="left"/>
      <w:pPr>
        <w:ind w:left="3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8CE14D4">
      <w:start w:val="1"/>
      <w:numFmt w:val="lowerLetter"/>
      <w:lvlText w:val="%5"/>
      <w:lvlJc w:val="left"/>
      <w:pPr>
        <w:ind w:left="3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914B5D4">
      <w:start w:val="1"/>
      <w:numFmt w:val="lowerRoman"/>
      <w:lvlText w:val="%6"/>
      <w:lvlJc w:val="left"/>
      <w:pPr>
        <w:ind w:left="4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48C9E20">
      <w:start w:val="1"/>
      <w:numFmt w:val="decimal"/>
      <w:lvlText w:val="%7"/>
      <w:lvlJc w:val="left"/>
      <w:pPr>
        <w:ind w:left="5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72217A">
      <w:start w:val="1"/>
      <w:numFmt w:val="lowerLetter"/>
      <w:lvlText w:val="%8"/>
      <w:lvlJc w:val="left"/>
      <w:pPr>
        <w:ind w:left="5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D64DE4E">
      <w:start w:val="1"/>
      <w:numFmt w:val="lowerRoman"/>
      <w:lvlText w:val="%9"/>
      <w:lvlJc w:val="left"/>
      <w:pPr>
        <w:ind w:left="6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nsid w:val="206F7D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2333FC3"/>
    <w:multiLevelType w:val="hybridMultilevel"/>
    <w:tmpl w:val="9412E7E2"/>
    <w:lvl w:ilvl="0" w:tplc="4652474E">
      <w:start w:val="13"/>
      <w:numFmt w:val="decimal"/>
      <w:lvlText w:val="%1."/>
      <w:lvlJc w:val="left"/>
      <w:pPr>
        <w:ind w:left="35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CD8AA734">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05A61726">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60F29D80">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AF62EBDC">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DFCE612C">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49F0E974">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9C54DFDC">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A0624558">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7">
    <w:nsid w:val="22CB046E"/>
    <w:multiLevelType w:val="hybridMultilevel"/>
    <w:tmpl w:val="4E0EDABC"/>
    <w:lvl w:ilvl="0" w:tplc="0CD481D4">
      <w:start w:val="1"/>
      <w:numFmt w:val="decimal"/>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2FC6132">
      <w:start w:val="1"/>
      <w:numFmt w:val="lowerLetter"/>
      <w:lvlText w:val="%2"/>
      <w:lvlJc w:val="left"/>
      <w:pPr>
        <w:ind w:left="13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1F482EE">
      <w:start w:val="1"/>
      <w:numFmt w:val="lowerRoman"/>
      <w:lvlText w:val="%3"/>
      <w:lvlJc w:val="left"/>
      <w:pPr>
        <w:ind w:left="20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8A4E3C48">
      <w:start w:val="1"/>
      <w:numFmt w:val="decimal"/>
      <w:lvlText w:val="%4"/>
      <w:lvlJc w:val="left"/>
      <w:pPr>
        <w:ind w:left="28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21C3272">
      <w:start w:val="1"/>
      <w:numFmt w:val="lowerLetter"/>
      <w:lvlText w:val="%5"/>
      <w:lvlJc w:val="left"/>
      <w:pPr>
        <w:ind w:left="35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F465AFE">
      <w:start w:val="1"/>
      <w:numFmt w:val="lowerRoman"/>
      <w:lvlText w:val="%6"/>
      <w:lvlJc w:val="left"/>
      <w:pPr>
        <w:ind w:left="42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E048632">
      <w:start w:val="1"/>
      <w:numFmt w:val="decimal"/>
      <w:lvlText w:val="%7"/>
      <w:lvlJc w:val="left"/>
      <w:pPr>
        <w:ind w:left="49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1EEECF8">
      <w:start w:val="1"/>
      <w:numFmt w:val="lowerLetter"/>
      <w:lvlText w:val="%8"/>
      <w:lvlJc w:val="left"/>
      <w:pPr>
        <w:ind w:left="56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2A89AA2">
      <w:start w:val="1"/>
      <w:numFmt w:val="lowerRoman"/>
      <w:lvlText w:val="%9"/>
      <w:lvlJc w:val="left"/>
      <w:pPr>
        <w:ind w:left="64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8">
    <w:nsid w:val="265F4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7900C69"/>
    <w:multiLevelType w:val="hybridMultilevel"/>
    <w:tmpl w:val="76CC094E"/>
    <w:lvl w:ilvl="0" w:tplc="71E6F46E">
      <w:start w:val="14"/>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406CA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CCA0C8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B02CD9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584C64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13A757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264049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2E504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E033A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93F162C"/>
    <w:multiLevelType w:val="hybridMultilevel"/>
    <w:tmpl w:val="85EE7DC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E507378"/>
    <w:multiLevelType w:val="hybridMultilevel"/>
    <w:tmpl w:val="0C36C482"/>
    <w:lvl w:ilvl="0" w:tplc="3404D29A">
      <w:start w:val="1"/>
      <w:numFmt w:val="bullet"/>
      <w:lvlText w:val="•"/>
      <w:lvlJc w:val="left"/>
      <w:pPr>
        <w:ind w:left="559"/>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F8E4C4CA">
      <w:start w:val="1"/>
      <w:numFmt w:val="bullet"/>
      <w:lvlText w:val="o"/>
      <w:lvlJc w:val="left"/>
      <w:pPr>
        <w:ind w:left="1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06764BE4">
      <w:start w:val="1"/>
      <w:numFmt w:val="bullet"/>
      <w:lvlText w:val="▪"/>
      <w:lvlJc w:val="left"/>
      <w:pPr>
        <w:ind w:left="2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DF542C6C">
      <w:start w:val="1"/>
      <w:numFmt w:val="bullet"/>
      <w:lvlText w:val="•"/>
      <w:lvlJc w:val="left"/>
      <w:pPr>
        <w:ind w:left="294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7608C06">
      <w:start w:val="1"/>
      <w:numFmt w:val="bullet"/>
      <w:lvlText w:val="o"/>
      <w:lvlJc w:val="left"/>
      <w:pPr>
        <w:ind w:left="36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40B4BAA8">
      <w:start w:val="1"/>
      <w:numFmt w:val="bullet"/>
      <w:lvlText w:val="▪"/>
      <w:lvlJc w:val="left"/>
      <w:pPr>
        <w:ind w:left="43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50D687B6">
      <w:start w:val="1"/>
      <w:numFmt w:val="bullet"/>
      <w:lvlText w:val="•"/>
      <w:lvlJc w:val="left"/>
      <w:pPr>
        <w:ind w:left="510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C4D01676">
      <w:start w:val="1"/>
      <w:numFmt w:val="bullet"/>
      <w:lvlText w:val="o"/>
      <w:lvlJc w:val="left"/>
      <w:pPr>
        <w:ind w:left="58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1A14F342">
      <w:start w:val="1"/>
      <w:numFmt w:val="bullet"/>
      <w:lvlText w:val="▪"/>
      <w:lvlJc w:val="left"/>
      <w:pPr>
        <w:ind w:left="65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nsid w:val="300C7209"/>
    <w:multiLevelType w:val="hybridMultilevel"/>
    <w:tmpl w:val="1A30EC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39E558B6"/>
    <w:multiLevelType w:val="hybridMultilevel"/>
    <w:tmpl w:val="32766322"/>
    <w:lvl w:ilvl="0" w:tplc="6D722316">
      <w:start w:val="1"/>
      <w:numFmt w:val="decimal"/>
      <w:lvlText w:val="%1."/>
      <w:lvlJc w:val="left"/>
      <w:pPr>
        <w:ind w:left="283"/>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6F94FB30">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1204938E">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4A7E4928">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E0B408F8">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4C3AD182">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239675CA">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BB6E834">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B1A46A1A">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14">
    <w:nsid w:val="3B3B06B9"/>
    <w:multiLevelType w:val="hybridMultilevel"/>
    <w:tmpl w:val="4BC88852"/>
    <w:lvl w:ilvl="0" w:tplc="504CED38">
      <w:start w:val="1"/>
      <w:numFmt w:val="decimal"/>
      <w:lvlText w:val="%1."/>
      <w:lvlJc w:val="left"/>
      <w:pPr>
        <w:ind w:left="284"/>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27E25F44">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39002C0A">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F3E439CE">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EE9A0D0E">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1E02BE1C">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BA2CD82E">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0ED8B9BC">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DA2AFC8A">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15">
    <w:nsid w:val="3C455D61"/>
    <w:multiLevelType w:val="hybridMultilevel"/>
    <w:tmpl w:val="1F625C72"/>
    <w:lvl w:ilvl="0" w:tplc="02F0F2BA">
      <w:start w:val="1"/>
      <w:numFmt w:val="decimal"/>
      <w:lvlText w:val="%1."/>
      <w:lvlJc w:val="left"/>
      <w:pPr>
        <w:ind w:left="68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83C0E236">
      <w:start w:val="1"/>
      <w:numFmt w:val="lowerLetter"/>
      <w:lvlText w:val="%2"/>
      <w:lvlJc w:val="left"/>
      <w:pPr>
        <w:ind w:left="142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B9DEF14A">
      <w:start w:val="1"/>
      <w:numFmt w:val="lowerRoman"/>
      <w:lvlText w:val="%3"/>
      <w:lvlJc w:val="left"/>
      <w:pPr>
        <w:ind w:left="214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A4ED9C0">
      <w:start w:val="1"/>
      <w:numFmt w:val="decimal"/>
      <w:lvlText w:val="%4"/>
      <w:lvlJc w:val="left"/>
      <w:pPr>
        <w:ind w:left="286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5AA28A6E">
      <w:start w:val="1"/>
      <w:numFmt w:val="lowerLetter"/>
      <w:lvlText w:val="%5"/>
      <w:lvlJc w:val="left"/>
      <w:pPr>
        <w:ind w:left="358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9385CAC">
      <w:start w:val="1"/>
      <w:numFmt w:val="lowerRoman"/>
      <w:lvlText w:val="%6"/>
      <w:lvlJc w:val="left"/>
      <w:pPr>
        <w:ind w:left="430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CEFACA96">
      <w:start w:val="1"/>
      <w:numFmt w:val="decimal"/>
      <w:lvlText w:val="%7"/>
      <w:lvlJc w:val="left"/>
      <w:pPr>
        <w:ind w:left="502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5DDA1300">
      <w:start w:val="1"/>
      <w:numFmt w:val="lowerLetter"/>
      <w:lvlText w:val="%8"/>
      <w:lvlJc w:val="left"/>
      <w:pPr>
        <w:ind w:left="574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9749508">
      <w:start w:val="1"/>
      <w:numFmt w:val="lowerRoman"/>
      <w:lvlText w:val="%9"/>
      <w:lvlJc w:val="left"/>
      <w:pPr>
        <w:ind w:left="646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6">
    <w:nsid w:val="3FB0106F"/>
    <w:multiLevelType w:val="hybridMultilevel"/>
    <w:tmpl w:val="3B767A34"/>
    <w:lvl w:ilvl="0" w:tplc="B3AC66B0">
      <w:start w:val="1"/>
      <w:numFmt w:val="decimal"/>
      <w:lvlText w:val="%1."/>
      <w:lvlJc w:val="left"/>
      <w:pPr>
        <w:ind w:left="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F6EE938">
      <w:start w:val="1"/>
      <w:numFmt w:val="lowerLetter"/>
      <w:lvlText w:val="%2"/>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5FE7CDC">
      <w:start w:val="1"/>
      <w:numFmt w:val="lowerRoman"/>
      <w:lvlText w:val="%3"/>
      <w:lvlJc w:val="left"/>
      <w:pPr>
        <w:ind w:left="2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1222D64">
      <w:start w:val="1"/>
      <w:numFmt w:val="decimal"/>
      <w:lvlText w:val="%4"/>
      <w:lvlJc w:val="left"/>
      <w:pPr>
        <w:ind w:left="3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FE23E0C">
      <w:start w:val="1"/>
      <w:numFmt w:val="lowerLetter"/>
      <w:lvlText w:val="%5"/>
      <w:lvlJc w:val="left"/>
      <w:pPr>
        <w:ind w:left="3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698231A">
      <w:start w:val="1"/>
      <w:numFmt w:val="lowerRoman"/>
      <w:lvlText w:val="%6"/>
      <w:lvlJc w:val="left"/>
      <w:pPr>
        <w:ind w:left="4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A18968C">
      <w:start w:val="1"/>
      <w:numFmt w:val="decimal"/>
      <w:lvlText w:val="%7"/>
      <w:lvlJc w:val="left"/>
      <w:pPr>
        <w:ind w:left="5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3B2A430">
      <w:start w:val="1"/>
      <w:numFmt w:val="lowerLetter"/>
      <w:lvlText w:val="%8"/>
      <w:lvlJc w:val="left"/>
      <w:pPr>
        <w:ind w:left="5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5F8CFC2">
      <w:start w:val="1"/>
      <w:numFmt w:val="lowerRoman"/>
      <w:lvlText w:val="%9"/>
      <w:lvlJc w:val="left"/>
      <w:pPr>
        <w:ind w:left="6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7">
    <w:nsid w:val="40717A8E"/>
    <w:multiLevelType w:val="hybridMultilevel"/>
    <w:tmpl w:val="DAE41DDC"/>
    <w:lvl w:ilvl="0" w:tplc="00EC99AA">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F877C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B6346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E78510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B08A71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26CACF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168613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86CC77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B30EE5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495462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D6C620D"/>
    <w:multiLevelType w:val="hybridMultilevel"/>
    <w:tmpl w:val="BD003C0A"/>
    <w:lvl w:ilvl="0" w:tplc="CAD27276">
      <w:start w:val="1"/>
      <w:numFmt w:val="bullet"/>
      <w:lvlText w:val="–"/>
      <w:lvlJc w:val="left"/>
      <w:pPr>
        <w:ind w:left="39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1" w:tplc="A302F76E">
      <w:start w:val="1"/>
      <w:numFmt w:val="bullet"/>
      <w:lvlText w:val="o"/>
      <w:lvlJc w:val="left"/>
      <w:pPr>
        <w:ind w:left="130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2" w:tplc="F8B6F3FA">
      <w:start w:val="1"/>
      <w:numFmt w:val="bullet"/>
      <w:lvlText w:val="▪"/>
      <w:lvlJc w:val="left"/>
      <w:pPr>
        <w:ind w:left="202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3" w:tplc="4D7AC9CE">
      <w:start w:val="1"/>
      <w:numFmt w:val="bullet"/>
      <w:lvlText w:val="•"/>
      <w:lvlJc w:val="left"/>
      <w:pPr>
        <w:ind w:left="274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4" w:tplc="741E22EC">
      <w:start w:val="1"/>
      <w:numFmt w:val="bullet"/>
      <w:lvlText w:val="o"/>
      <w:lvlJc w:val="left"/>
      <w:pPr>
        <w:ind w:left="346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5" w:tplc="0D5E1B2E">
      <w:start w:val="1"/>
      <w:numFmt w:val="bullet"/>
      <w:lvlText w:val="▪"/>
      <w:lvlJc w:val="left"/>
      <w:pPr>
        <w:ind w:left="418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6" w:tplc="06C4F0C4">
      <w:start w:val="1"/>
      <w:numFmt w:val="bullet"/>
      <w:lvlText w:val="•"/>
      <w:lvlJc w:val="left"/>
      <w:pPr>
        <w:ind w:left="490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7" w:tplc="1F9021CC">
      <w:start w:val="1"/>
      <w:numFmt w:val="bullet"/>
      <w:lvlText w:val="o"/>
      <w:lvlJc w:val="left"/>
      <w:pPr>
        <w:ind w:left="562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8" w:tplc="F3A6CC5C">
      <w:start w:val="1"/>
      <w:numFmt w:val="bullet"/>
      <w:lvlText w:val="▪"/>
      <w:lvlJc w:val="left"/>
      <w:pPr>
        <w:ind w:left="634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abstractNum>
  <w:abstractNum w:abstractNumId="20">
    <w:nsid w:val="51091A03"/>
    <w:multiLevelType w:val="multilevel"/>
    <w:tmpl w:val="386AA89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33F6F69"/>
    <w:multiLevelType w:val="hybridMultilevel"/>
    <w:tmpl w:val="CEBEE33E"/>
    <w:lvl w:ilvl="0" w:tplc="825CA6F0">
      <w:start w:val="6"/>
      <w:numFmt w:val="decimal"/>
      <w:lvlText w:val="%1."/>
      <w:lvlJc w:val="left"/>
      <w:pPr>
        <w:ind w:left="42"/>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1" w:tplc="F25C78F8">
      <w:start w:val="1"/>
      <w:numFmt w:val="lowerLetter"/>
      <w:lvlText w:val="%2"/>
      <w:lvlJc w:val="left"/>
      <w:pPr>
        <w:ind w:left="136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2" w:tplc="277AE6C0">
      <w:start w:val="1"/>
      <w:numFmt w:val="lowerRoman"/>
      <w:lvlText w:val="%3"/>
      <w:lvlJc w:val="left"/>
      <w:pPr>
        <w:ind w:left="208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3" w:tplc="EA78BA06">
      <w:start w:val="1"/>
      <w:numFmt w:val="decimal"/>
      <w:lvlText w:val="%4"/>
      <w:lvlJc w:val="left"/>
      <w:pPr>
        <w:ind w:left="280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4" w:tplc="3140DFA8">
      <w:start w:val="1"/>
      <w:numFmt w:val="lowerLetter"/>
      <w:lvlText w:val="%5"/>
      <w:lvlJc w:val="left"/>
      <w:pPr>
        <w:ind w:left="352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5" w:tplc="B06A4318">
      <w:start w:val="1"/>
      <w:numFmt w:val="lowerRoman"/>
      <w:lvlText w:val="%6"/>
      <w:lvlJc w:val="left"/>
      <w:pPr>
        <w:ind w:left="424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6" w:tplc="61F6AD36">
      <w:start w:val="1"/>
      <w:numFmt w:val="decimal"/>
      <w:lvlText w:val="%7"/>
      <w:lvlJc w:val="left"/>
      <w:pPr>
        <w:ind w:left="496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7" w:tplc="81FAC4F4">
      <w:start w:val="1"/>
      <w:numFmt w:val="lowerLetter"/>
      <w:lvlText w:val="%8"/>
      <w:lvlJc w:val="left"/>
      <w:pPr>
        <w:ind w:left="568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8" w:tplc="4BF4259A">
      <w:start w:val="1"/>
      <w:numFmt w:val="lowerRoman"/>
      <w:lvlText w:val="%9"/>
      <w:lvlJc w:val="left"/>
      <w:pPr>
        <w:ind w:left="6403"/>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abstractNum>
  <w:abstractNum w:abstractNumId="22">
    <w:nsid w:val="54806EFB"/>
    <w:multiLevelType w:val="hybridMultilevel"/>
    <w:tmpl w:val="CDA498E8"/>
    <w:lvl w:ilvl="0" w:tplc="8B022CB4">
      <w:start w:val="1"/>
      <w:numFmt w:val="decimal"/>
      <w:lvlText w:val="%1."/>
      <w:lvlJc w:val="left"/>
      <w:pPr>
        <w:ind w:left="2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45005C54">
      <w:start w:val="1"/>
      <w:numFmt w:val="lowerLetter"/>
      <w:lvlText w:val="%2"/>
      <w:lvlJc w:val="left"/>
      <w:pPr>
        <w:ind w:left="11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C8EC776">
      <w:start w:val="1"/>
      <w:numFmt w:val="lowerRoman"/>
      <w:lvlText w:val="%3"/>
      <w:lvlJc w:val="left"/>
      <w:pPr>
        <w:ind w:left="185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0A263AA">
      <w:start w:val="1"/>
      <w:numFmt w:val="decimal"/>
      <w:lvlText w:val="%4"/>
      <w:lvlJc w:val="left"/>
      <w:pPr>
        <w:ind w:left="25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F4266FA">
      <w:start w:val="1"/>
      <w:numFmt w:val="lowerLetter"/>
      <w:lvlText w:val="%5"/>
      <w:lvlJc w:val="left"/>
      <w:pPr>
        <w:ind w:left="329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D36144A">
      <w:start w:val="1"/>
      <w:numFmt w:val="lowerRoman"/>
      <w:lvlText w:val="%6"/>
      <w:lvlJc w:val="left"/>
      <w:pPr>
        <w:ind w:left="401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F40DDC2">
      <w:start w:val="1"/>
      <w:numFmt w:val="decimal"/>
      <w:lvlText w:val="%7"/>
      <w:lvlJc w:val="left"/>
      <w:pPr>
        <w:ind w:left="47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1A9420FA">
      <w:start w:val="1"/>
      <w:numFmt w:val="lowerLetter"/>
      <w:lvlText w:val="%8"/>
      <w:lvlJc w:val="left"/>
      <w:pPr>
        <w:ind w:left="545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2D07242">
      <w:start w:val="1"/>
      <w:numFmt w:val="lowerRoman"/>
      <w:lvlText w:val="%9"/>
      <w:lvlJc w:val="left"/>
      <w:pPr>
        <w:ind w:left="61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3">
    <w:nsid w:val="58947782"/>
    <w:multiLevelType w:val="hybridMultilevel"/>
    <w:tmpl w:val="139A6D3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5B326071"/>
    <w:multiLevelType w:val="hybridMultilevel"/>
    <w:tmpl w:val="07EE853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C1C59D6"/>
    <w:multiLevelType w:val="hybridMultilevel"/>
    <w:tmpl w:val="5C5CB104"/>
    <w:lvl w:ilvl="0" w:tplc="816A419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4B6BDCC">
      <w:start w:val="1"/>
      <w:numFmt w:val="lowerLetter"/>
      <w:lvlText w:val="%2"/>
      <w:lvlJc w:val="left"/>
      <w:pPr>
        <w:ind w:left="1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89C45F8">
      <w:start w:val="1"/>
      <w:numFmt w:val="lowerRoman"/>
      <w:lvlText w:val="%3"/>
      <w:lvlJc w:val="left"/>
      <w:pPr>
        <w:ind w:left="2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69E4E90">
      <w:start w:val="1"/>
      <w:numFmt w:val="decimal"/>
      <w:lvlText w:val="%4"/>
      <w:lvlJc w:val="left"/>
      <w:pPr>
        <w:ind w:left="2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4E06A0">
      <w:start w:val="1"/>
      <w:numFmt w:val="lowerLetter"/>
      <w:lvlText w:val="%5"/>
      <w:lvlJc w:val="left"/>
      <w:pPr>
        <w:ind w:left="3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4E8A41A">
      <w:start w:val="1"/>
      <w:numFmt w:val="lowerRoman"/>
      <w:lvlText w:val="%6"/>
      <w:lvlJc w:val="left"/>
      <w:pPr>
        <w:ind w:left="4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914FB24">
      <w:start w:val="1"/>
      <w:numFmt w:val="decimal"/>
      <w:lvlText w:val="%7"/>
      <w:lvlJc w:val="left"/>
      <w:pPr>
        <w:ind w:left="5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CA6C8C">
      <w:start w:val="1"/>
      <w:numFmt w:val="lowerLetter"/>
      <w:lvlText w:val="%8"/>
      <w:lvlJc w:val="left"/>
      <w:pPr>
        <w:ind w:left="58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D02DB60">
      <w:start w:val="1"/>
      <w:numFmt w:val="lowerRoman"/>
      <w:lvlText w:val="%9"/>
      <w:lvlJc w:val="left"/>
      <w:pPr>
        <w:ind w:left="65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5CDB7DCB"/>
    <w:multiLevelType w:val="hybridMultilevel"/>
    <w:tmpl w:val="673A907C"/>
    <w:lvl w:ilvl="0" w:tplc="5AF86988">
      <w:start w:val="1"/>
      <w:numFmt w:val="decimal"/>
      <w:lvlText w:val="%1."/>
      <w:lvlJc w:val="left"/>
      <w:pPr>
        <w:ind w:left="358"/>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123AC068">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DF1853F6">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72CA0940">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2DD21B98">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F72E63B6">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DB945D4A">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8FC291E">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AB94E4B8">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27">
    <w:nsid w:val="5D1F4200"/>
    <w:multiLevelType w:val="hybridMultilevel"/>
    <w:tmpl w:val="6CBCD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E520AD"/>
    <w:multiLevelType w:val="hybridMultilevel"/>
    <w:tmpl w:val="6E5085A6"/>
    <w:lvl w:ilvl="0" w:tplc="C122A5E4">
      <w:start w:val="1"/>
      <w:numFmt w:val="bullet"/>
      <w:lvlText w:val="•"/>
      <w:lvlJc w:val="left"/>
      <w:pPr>
        <w:ind w:left="567"/>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BACCAB6E">
      <w:start w:val="1"/>
      <w:numFmt w:val="bullet"/>
      <w:lvlText w:val="o"/>
      <w:lvlJc w:val="left"/>
      <w:pPr>
        <w:ind w:left="1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4DC6F6A6">
      <w:start w:val="1"/>
      <w:numFmt w:val="bullet"/>
      <w:lvlText w:val="▪"/>
      <w:lvlJc w:val="left"/>
      <w:pPr>
        <w:ind w:left="2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EB908C4A">
      <w:start w:val="1"/>
      <w:numFmt w:val="bullet"/>
      <w:lvlText w:val="•"/>
      <w:lvlJc w:val="left"/>
      <w:pPr>
        <w:ind w:left="294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6CB86FC8">
      <w:start w:val="1"/>
      <w:numFmt w:val="bullet"/>
      <w:lvlText w:val="o"/>
      <w:lvlJc w:val="left"/>
      <w:pPr>
        <w:ind w:left="36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C1705AA6">
      <w:start w:val="1"/>
      <w:numFmt w:val="bullet"/>
      <w:lvlText w:val="▪"/>
      <w:lvlJc w:val="left"/>
      <w:pPr>
        <w:ind w:left="43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E418F00A">
      <w:start w:val="1"/>
      <w:numFmt w:val="bullet"/>
      <w:lvlText w:val="•"/>
      <w:lvlJc w:val="left"/>
      <w:pPr>
        <w:ind w:left="510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4D83F06">
      <w:start w:val="1"/>
      <w:numFmt w:val="bullet"/>
      <w:lvlText w:val="o"/>
      <w:lvlJc w:val="left"/>
      <w:pPr>
        <w:ind w:left="58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309652D2">
      <w:start w:val="1"/>
      <w:numFmt w:val="bullet"/>
      <w:lvlText w:val="▪"/>
      <w:lvlJc w:val="left"/>
      <w:pPr>
        <w:ind w:left="65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9">
    <w:nsid w:val="616401FA"/>
    <w:multiLevelType w:val="hybridMultilevel"/>
    <w:tmpl w:val="0B02A286"/>
    <w:lvl w:ilvl="0" w:tplc="6E761E76">
      <w:start w:val="5"/>
      <w:numFmt w:val="upperRoman"/>
      <w:lvlText w:val="%1."/>
      <w:lvlJc w:val="left"/>
      <w:pPr>
        <w:ind w:left="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5E08FC">
      <w:start w:val="1"/>
      <w:numFmt w:val="lowerLetter"/>
      <w:lvlText w:val="%2"/>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210F73A">
      <w:start w:val="1"/>
      <w:numFmt w:val="lowerRoman"/>
      <w:lvlText w:val="%3"/>
      <w:lvlJc w:val="left"/>
      <w:pPr>
        <w:ind w:left="2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58AA8AC">
      <w:start w:val="1"/>
      <w:numFmt w:val="decimal"/>
      <w:lvlText w:val="%4"/>
      <w:lvlJc w:val="left"/>
      <w:pPr>
        <w:ind w:left="3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AE2EFBE">
      <w:start w:val="1"/>
      <w:numFmt w:val="lowerLetter"/>
      <w:lvlText w:val="%5"/>
      <w:lvlJc w:val="left"/>
      <w:pPr>
        <w:ind w:left="3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20E9760">
      <w:start w:val="1"/>
      <w:numFmt w:val="lowerRoman"/>
      <w:lvlText w:val="%6"/>
      <w:lvlJc w:val="left"/>
      <w:pPr>
        <w:ind w:left="4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34E1BBA">
      <w:start w:val="1"/>
      <w:numFmt w:val="decimal"/>
      <w:lvlText w:val="%7"/>
      <w:lvlJc w:val="left"/>
      <w:pPr>
        <w:ind w:left="5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6B88A3E">
      <w:start w:val="1"/>
      <w:numFmt w:val="lowerLetter"/>
      <w:lvlText w:val="%8"/>
      <w:lvlJc w:val="left"/>
      <w:pPr>
        <w:ind w:left="5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1CEEA0">
      <w:start w:val="1"/>
      <w:numFmt w:val="lowerRoman"/>
      <w:lvlText w:val="%9"/>
      <w:lvlJc w:val="left"/>
      <w:pPr>
        <w:ind w:left="6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nsid w:val="65B06B12"/>
    <w:multiLevelType w:val="hybridMultilevel"/>
    <w:tmpl w:val="DF3A7058"/>
    <w:lvl w:ilvl="0" w:tplc="56A8E772">
      <w:start w:val="1"/>
      <w:numFmt w:val="bullet"/>
      <w:lvlText w:val="–"/>
      <w:lvlJc w:val="left"/>
      <w:pPr>
        <w:ind w:left="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1" w:tplc="BB10C826">
      <w:start w:val="1"/>
      <w:numFmt w:val="bullet"/>
      <w:lvlText w:val="o"/>
      <w:lvlJc w:val="left"/>
      <w:pPr>
        <w:ind w:left="130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2" w:tplc="EFB82A58">
      <w:start w:val="1"/>
      <w:numFmt w:val="bullet"/>
      <w:lvlText w:val="▪"/>
      <w:lvlJc w:val="left"/>
      <w:pPr>
        <w:ind w:left="202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3" w:tplc="B5B8DD84">
      <w:start w:val="1"/>
      <w:numFmt w:val="bullet"/>
      <w:lvlText w:val="•"/>
      <w:lvlJc w:val="left"/>
      <w:pPr>
        <w:ind w:left="274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4" w:tplc="B3EA8CCA">
      <w:start w:val="1"/>
      <w:numFmt w:val="bullet"/>
      <w:lvlText w:val="o"/>
      <w:lvlJc w:val="left"/>
      <w:pPr>
        <w:ind w:left="346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5" w:tplc="9F28719E">
      <w:start w:val="1"/>
      <w:numFmt w:val="bullet"/>
      <w:lvlText w:val="▪"/>
      <w:lvlJc w:val="left"/>
      <w:pPr>
        <w:ind w:left="418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6" w:tplc="14008390">
      <w:start w:val="1"/>
      <w:numFmt w:val="bullet"/>
      <w:lvlText w:val="•"/>
      <w:lvlJc w:val="left"/>
      <w:pPr>
        <w:ind w:left="490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7" w:tplc="B5F8836A">
      <w:start w:val="1"/>
      <w:numFmt w:val="bullet"/>
      <w:lvlText w:val="o"/>
      <w:lvlJc w:val="left"/>
      <w:pPr>
        <w:ind w:left="562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8" w:tplc="15B8982E">
      <w:start w:val="1"/>
      <w:numFmt w:val="bullet"/>
      <w:lvlText w:val="▪"/>
      <w:lvlJc w:val="left"/>
      <w:pPr>
        <w:ind w:left="6347"/>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abstractNum>
  <w:abstractNum w:abstractNumId="31">
    <w:nsid w:val="684156B9"/>
    <w:multiLevelType w:val="hybridMultilevel"/>
    <w:tmpl w:val="741CB466"/>
    <w:lvl w:ilvl="0" w:tplc="6158CE32">
      <w:start w:val="1"/>
      <w:numFmt w:val="bullet"/>
      <w:lvlText w:val="•"/>
      <w:lvlPicBulletId w:val="0"/>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CAAC592">
      <w:start w:val="1"/>
      <w:numFmt w:val="bullet"/>
      <w:lvlText w:val="o"/>
      <w:lvlJc w:val="left"/>
      <w:pPr>
        <w:ind w:left="16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5FEEA32">
      <w:start w:val="1"/>
      <w:numFmt w:val="bullet"/>
      <w:lvlText w:val="▪"/>
      <w:lvlJc w:val="left"/>
      <w:pPr>
        <w:ind w:left="23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8DEE338">
      <w:start w:val="1"/>
      <w:numFmt w:val="bullet"/>
      <w:lvlText w:val="•"/>
      <w:lvlJc w:val="left"/>
      <w:pPr>
        <w:ind w:left="30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6A899FE">
      <w:start w:val="1"/>
      <w:numFmt w:val="bullet"/>
      <w:lvlText w:val="o"/>
      <w:lvlJc w:val="left"/>
      <w:pPr>
        <w:ind w:left="38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C4E46C8">
      <w:start w:val="1"/>
      <w:numFmt w:val="bullet"/>
      <w:lvlText w:val="▪"/>
      <w:lvlJc w:val="left"/>
      <w:pPr>
        <w:ind w:left="45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4DEC768">
      <w:start w:val="1"/>
      <w:numFmt w:val="bullet"/>
      <w:lvlText w:val="•"/>
      <w:lvlJc w:val="left"/>
      <w:pPr>
        <w:ind w:left="52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D84468E">
      <w:start w:val="1"/>
      <w:numFmt w:val="bullet"/>
      <w:lvlText w:val="o"/>
      <w:lvlJc w:val="left"/>
      <w:pPr>
        <w:ind w:left="59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3DAA85C">
      <w:start w:val="1"/>
      <w:numFmt w:val="bullet"/>
      <w:lvlText w:val="▪"/>
      <w:lvlJc w:val="left"/>
      <w:pPr>
        <w:ind w:left="66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nsid w:val="6914712A"/>
    <w:multiLevelType w:val="hybridMultilevel"/>
    <w:tmpl w:val="4D1EFB28"/>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9C616DD"/>
    <w:multiLevelType w:val="hybridMultilevel"/>
    <w:tmpl w:val="7CCAE30C"/>
    <w:lvl w:ilvl="0" w:tplc="FA4CEC2A">
      <w:start w:val="1"/>
      <w:numFmt w:val="decimal"/>
      <w:lvlText w:val="%1."/>
      <w:lvlJc w:val="left"/>
      <w:pPr>
        <w:ind w:left="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1" w:tplc="9092C160">
      <w:start w:val="1"/>
      <w:numFmt w:val="lowerLetter"/>
      <w:lvlText w:val="%2"/>
      <w:lvlJc w:val="left"/>
      <w:pPr>
        <w:ind w:left="136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2" w:tplc="F00EE3B6">
      <w:start w:val="1"/>
      <w:numFmt w:val="lowerRoman"/>
      <w:lvlText w:val="%3"/>
      <w:lvlJc w:val="left"/>
      <w:pPr>
        <w:ind w:left="208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3" w:tplc="4D88EC8A">
      <w:start w:val="1"/>
      <w:numFmt w:val="decimal"/>
      <w:lvlText w:val="%4"/>
      <w:lvlJc w:val="left"/>
      <w:pPr>
        <w:ind w:left="280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4" w:tplc="1624D19C">
      <w:start w:val="1"/>
      <w:numFmt w:val="lowerLetter"/>
      <w:lvlText w:val="%5"/>
      <w:lvlJc w:val="left"/>
      <w:pPr>
        <w:ind w:left="352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5" w:tplc="E37C9632">
      <w:start w:val="1"/>
      <w:numFmt w:val="lowerRoman"/>
      <w:lvlText w:val="%6"/>
      <w:lvlJc w:val="left"/>
      <w:pPr>
        <w:ind w:left="424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6" w:tplc="6652AF38">
      <w:start w:val="1"/>
      <w:numFmt w:val="decimal"/>
      <w:lvlText w:val="%7"/>
      <w:lvlJc w:val="left"/>
      <w:pPr>
        <w:ind w:left="496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7" w:tplc="91A8410A">
      <w:start w:val="1"/>
      <w:numFmt w:val="lowerLetter"/>
      <w:lvlText w:val="%8"/>
      <w:lvlJc w:val="left"/>
      <w:pPr>
        <w:ind w:left="568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8" w:tplc="863056B8">
      <w:start w:val="1"/>
      <w:numFmt w:val="lowerRoman"/>
      <w:lvlText w:val="%9"/>
      <w:lvlJc w:val="left"/>
      <w:pPr>
        <w:ind w:left="640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abstractNum>
  <w:abstractNum w:abstractNumId="34">
    <w:nsid w:val="6B4E51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E295B01"/>
    <w:multiLevelType w:val="hybridMultilevel"/>
    <w:tmpl w:val="0B9CCDE8"/>
    <w:lvl w:ilvl="0" w:tplc="98BC06B0">
      <w:start w:val="1"/>
      <w:numFmt w:val="bullet"/>
      <w:lvlText w:val="-"/>
      <w:lvlJc w:val="left"/>
      <w:pPr>
        <w:ind w:left="1054" w:hanging="360"/>
      </w:pPr>
      <w:rPr>
        <w:rFonts w:ascii="Times New Roman" w:eastAsia="Calibri" w:hAnsi="Times New Roman" w:cs="Times New Roman" w:hint="default"/>
      </w:rPr>
    </w:lvl>
    <w:lvl w:ilvl="1" w:tplc="04090003" w:tentative="1">
      <w:start w:val="1"/>
      <w:numFmt w:val="bullet"/>
      <w:lvlText w:val="o"/>
      <w:lvlJc w:val="left"/>
      <w:pPr>
        <w:ind w:left="1774" w:hanging="360"/>
      </w:pPr>
      <w:rPr>
        <w:rFonts w:ascii="Courier New" w:hAnsi="Courier New" w:cs="Courier New" w:hint="default"/>
      </w:rPr>
    </w:lvl>
    <w:lvl w:ilvl="2" w:tplc="04090005" w:tentative="1">
      <w:start w:val="1"/>
      <w:numFmt w:val="bullet"/>
      <w:lvlText w:val=""/>
      <w:lvlJc w:val="left"/>
      <w:pPr>
        <w:ind w:left="2494" w:hanging="360"/>
      </w:pPr>
      <w:rPr>
        <w:rFonts w:ascii="Wingdings" w:hAnsi="Wingdings" w:hint="default"/>
      </w:rPr>
    </w:lvl>
    <w:lvl w:ilvl="3" w:tplc="04090001" w:tentative="1">
      <w:start w:val="1"/>
      <w:numFmt w:val="bullet"/>
      <w:lvlText w:val=""/>
      <w:lvlJc w:val="left"/>
      <w:pPr>
        <w:ind w:left="3214" w:hanging="360"/>
      </w:pPr>
      <w:rPr>
        <w:rFonts w:ascii="Symbol" w:hAnsi="Symbol" w:hint="default"/>
      </w:rPr>
    </w:lvl>
    <w:lvl w:ilvl="4" w:tplc="04090003" w:tentative="1">
      <w:start w:val="1"/>
      <w:numFmt w:val="bullet"/>
      <w:lvlText w:val="o"/>
      <w:lvlJc w:val="left"/>
      <w:pPr>
        <w:ind w:left="3934" w:hanging="360"/>
      </w:pPr>
      <w:rPr>
        <w:rFonts w:ascii="Courier New" w:hAnsi="Courier New" w:cs="Courier New" w:hint="default"/>
      </w:rPr>
    </w:lvl>
    <w:lvl w:ilvl="5" w:tplc="04090005" w:tentative="1">
      <w:start w:val="1"/>
      <w:numFmt w:val="bullet"/>
      <w:lvlText w:val=""/>
      <w:lvlJc w:val="left"/>
      <w:pPr>
        <w:ind w:left="4654" w:hanging="360"/>
      </w:pPr>
      <w:rPr>
        <w:rFonts w:ascii="Wingdings" w:hAnsi="Wingdings" w:hint="default"/>
      </w:rPr>
    </w:lvl>
    <w:lvl w:ilvl="6" w:tplc="04090001" w:tentative="1">
      <w:start w:val="1"/>
      <w:numFmt w:val="bullet"/>
      <w:lvlText w:val=""/>
      <w:lvlJc w:val="left"/>
      <w:pPr>
        <w:ind w:left="5374" w:hanging="360"/>
      </w:pPr>
      <w:rPr>
        <w:rFonts w:ascii="Symbol" w:hAnsi="Symbol" w:hint="default"/>
      </w:rPr>
    </w:lvl>
    <w:lvl w:ilvl="7" w:tplc="04090003" w:tentative="1">
      <w:start w:val="1"/>
      <w:numFmt w:val="bullet"/>
      <w:lvlText w:val="o"/>
      <w:lvlJc w:val="left"/>
      <w:pPr>
        <w:ind w:left="6094" w:hanging="360"/>
      </w:pPr>
      <w:rPr>
        <w:rFonts w:ascii="Courier New" w:hAnsi="Courier New" w:cs="Courier New" w:hint="default"/>
      </w:rPr>
    </w:lvl>
    <w:lvl w:ilvl="8" w:tplc="04090005" w:tentative="1">
      <w:start w:val="1"/>
      <w:numFmt w:val="bullet"/>
      <w:lvlText w:val=""/>
      <w:lvlJc w:val="left"/>
      <w:pPr>
        <w:ind w:left="6814" w:hanging="360"/>
      </w:pPr>
      <w:rPr>
        <w:rFonts w:ascii="Wingdings" w:hAnsi="Wingdings" w:hint="default"/>
      </w:rPr>
    </w:lvl>
  </w:abstractNum>
  <w:abstractNum w:abstractNumId="36">
    <w:nsid w:val="6F030456"/>
    <w:multiLevelType w:val="hybridMultilevel"/>
    <w:tmpl w:val="F24E5D56"/>
    <w:lvl w:ilvl="0" w:tplc="2334EDF0">
      <w:start w:val="1"/>
      <w:numFmt w:val="decimal"/>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148D8CA">
      <w:start w:val="1"/>
      <w:numFmt w:val="lowerLetter"/>
      <w:lvlText w:val="%2"/>
      <w:lvlJc w:val="left"/>
      <w:pPr>
        <w:ind w:left="13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108D800">
      <w:start w:val="1"/>
      <w:numFmt w:val="lowerRoman"/>
      <w:lvlText w:val="%3"/>
      <w:lvlJc w:val="left"/>
      <w:pPr>
        <w:ind w:left="20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424EC68">
      <w:start w:val="1"/>
      <w:numFmt w:val="decimal"/>
      <w:lvlText w:val="%4"/>
      <w:lvlJc w:val="left"/>
      <w:pPr>
        <w:ind w:left="28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1CE5F76">
      <w:start w:val="1"/>
      <w:numFmt w:val="lowerLetter"/>
      <w:lvlText w:val="%5"/>
      <w:lvlJc w:val="left"/>
      <w:pPr>
        <w:ind w:left="35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FC0B47A">
      <w:start w:val="1"/>
      <w:numFmt w:val="lowerRoman"/>
      <w:lvlText w:val="%6"/>
      <w:lvlJc w:val="left"/>
      <w:pPr>
        <w:ind w:left="42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794AD5E">
      <w:start w:val="1"/>
      <w:numFmt w:val="decimal"/>
      <w:lvlText w:val="%7"/>
      <w:lvlJc w:val="left"/>
      <w:pPr>
        <w:ind w:left="49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838A03A">
      <w:start w:val="1"/>
      <w:numFmt w:val="lowerLetter"/>
      <w:lvlText w:val="%8"/>
      <w:lvlJc w:val="left"/>
      <w:pPr>
        <w:ind w:left="56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CCC6EF2">
      <w:start w:val="1"/>
      <w:numFmt w:val="lowerRoman"/>
      <w:lvlText w:val="%9"/>
      <w:lvlJc w:val="left"/>
      <w:pPr>
        <w:ind w:left="64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7">
    <w:nsid w:val="71C311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3B825C2"/>
    <w:multiLevelType w:val="hybridMultilevel"/>
    <w:tmpl w:val="8E12C6CA"/>
    <w:lvl w:ilvl="0" w:tplc="AFEEED40">
      <w:start w:val="1"/>
      <w:numFmt w:val="decimal"/>
      <w:lvlText w:val="%1."/>
      <w:lvlJc w:val="left"/>
      <w:pPr>
        <w:ind w:left="42"/>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1" w:tplc="726647DA">
      <w:start w:val="1"/>
      <w:numFmt w:val="lowerLetter"/>
      <w:lvlText w:val="%2"/>
      <w:lvlJc w:val="left"/>
      <w:pPr>
        <w:ind w:left="14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2" w:tplc="C29C4FCE">
      <w:start w:val="1"/>
      <w:numFmt w:val="lowerRoman"/>
      <w:lvlText w:val="%3"/>
      <w:lvlJc w:val="left"/>
      <w:pPr>
        <w:ind w:left="21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3" w:tplc="0B3C810C">
      <w:start w:val="1"/>
      <w:numFmt w:val="decimal"/>
      <w:lvlText w:val="%4"/>
      <w:lvlJc w:val="left"/>
      <w:pPr>
        <w:ind w:left="28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4" w:tplc="2CA64B94">
      <w:start w:val="1"/>
      <w:numFmt w:val="lowerLetter"/>
      <w:lvlText w:val="%5"/>
      <w:lvlJc w:val="left"/>
      <w:pPr>
        <w:ind w:left="358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5" w:tplc="F8A0C2F6">
      <w:start w:val="1"/>
      <w:numFmt w:val="lowerRoman"/>
      <w:lvlText w:val="%6"/>
      <w:lvlJc w:val="left"/>
      <w:pPr>
        <w:ind w:left="430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6" w:tplc="D85CC774">
      <w:start w:val="1"/>
      <w:numFmt w:val="decimal"/>
      <w:lvlText w:val="%7"/>
      <w:lvlJc w:val="left"/>
      <w:pPr>
        <w:ind w:left="50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7" w:tplc="5074FE6E">
      <w:start w:val="1"/>
      <w:numFmt w:val="lowerLetter"/>
      <w:lvlText w:val="%8"/>
      <w:lvlJc w:val="left"/>
      <w:pPr>
        <w:ind w:left="57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8" w:tplc="6A049DD0">
      <w:start w:val="1"/>
      <w:numFmt w:val="lowerRoman"/>
      <w:lvlText w:val="%9"/>
      <w:lvlJc w:val="left"/>
      <w:pPr>
        <w:ind w:left="64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abstractNum>
  <w:abstractNum w:abstractNumId="39">
    <w:nsid w:val="78906BA0"/>
    <w:multiLevelType w:val="hybridMultilevel"/>
    <w:tmpl w:val="43940934"/>
    <w:lvl w:ilvl="0" w:tplc="64F45CD0">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4841ED8">
      <w:start w:val="1"/>
      <w:numFmt w:val="bullet"/>
      <w:lvlText w:val="o"/>
      <w:lvlJc w:val="left"/>
      <w:pPr>
        <w:ind w:left="16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25E860E">
      <w:start w:val="1"/>
      <w:numFmt w:val="bullet"/>
      <w:lvlText w:val="▪"/>
      <w:lvlJc w:val="left"/>
      <w:pPr>
        <w:ind w:left="23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9141C40">
      <w:start w:val="1"/>
      <w:numFmt w:val="bullet"/>
      <w:lvlText w:val="•"/>
      <w:lvlJc w:val="left"/>
      <w:pPr>
        <w:ind w:left="30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6EE28C6">
      <w:start w:val="1"/>
      <w:numFmt w:val="bullet"/>
      <w:lvlText w:val="o"/>
      <w:lvlJc w:val="left"/>
      <w:pPr>
        <w:ind w:left="38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C90E81E">
      <w:start w:val="1"/>
      <w:numFmt w:val="bullet"/>
      <w:lvlText w:val="▪"/>
      <w:lvlJc w:val="left"/>
      <w:pPr>
        <w:ind w:left="45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2308412">
      <w:start w:val="1"/>
      <w:numFmt w:val="bullet"/>
      <w:lvlText w:val="•"/>
      <w:lvlJc w:val="left"/>
      <w:pPr>
        <w:ind w:left="52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33E412C">
      <w:start w:val="1"/>
      <w:numFmt w:val="bullet"/>
      <w:lvlText w:val="o"/>
      <w:lvlJc w:val="left"/>
      <w:pPr>
        <w:ind w:left="59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7526A48">
      <w:start w:val="1"/>
      <w:numFmt w:val="bullet"/>
      <w:lvlText w:val="▪"/>
      <w:lvlJc w:val="left"/>
      <w:pPr>
        <w:ind w:left="6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0">
    <w:nsid w:val="7F58363A"/>
    <w:multiLevelType w:val="hybridMultilevel"/>
    <w:tmpl w:val="40543F1E"/>
    <w:lvl w:ilvl="0" w:tplc="B1708B9A">
      <w:start w:val="1"/>
      <w:numFmt w:val="decimal"/>
      <w:lvlText w:val="%1)"/>
      <w:lvlJc w:val="left"/>
      <w:pPr>
        <w:ind w:left="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C6805EA">
      <w:start w:val="1"/>
      <w:numFmt w:val="lowerLetter"/>
      <w:lvlText w:val="%2"/>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8E074DE">
      <w:start w:val="1"/>
      <w:numFmt w:val="lowerRoman"/>
      <w:lvlText w:val="%3"/>
      <w:lvlJc w:val="left"/>
      <w:pPr>
        <w:ind w:left="2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47A970E">
      <w:start w:val="1"/>
      <w:numFmt w:val="decimal"/>
      <w:lvlText w:val="%4"/>
      <w:lvlJc w:val="left"/>
      <w:pPr>
        <w:ind w:left="3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B6C2112">
      <w:start w:val="1"/>
      <w:numFmt w:val="lowerLetter"/>
      <w:lvlText w:val="%5"/>
      <w:lvlJc w:val="left"/>
      <w:pPr>
        <w:ind w:left="3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FDC8750">
      <w:start w:val="1"/>
      <w:numFmt w:val="lowerRoman"/>
      <w:lvlText w:val="%6"/>
      <w:lvlJc w:val="left"/>
      <w:pPr>
        <w:ind w:left="4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70813E">
      <w:start w:val="1"/>
      <w:numFmt w:val="decimal"/>
      <w:lvlText w:val="%7"/>
      <w:lvlJc w:val="left"/>
      <w:pPr>
        <w:ind w:left="5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1686402">
      <w:start w:val="1"/>
      <w:numFmt w:val="lowerLetter"/>
      <w:lvlText w:val="%8"/>
      <w:lvlJc w:val="left"/>
      <w:pPr>
        <w:ind w:left="5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E3E88C6">
      <w:start w:val="1"/>
      <w:numFmt w:val="lowerRoman"/>
      <w:lvlText w:val="%9"/>
      <w:lvlJc w:val="left"/>
      <w:pPr>
        <w:ind w:left="6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20"/>
  </w:num>
  <w:num w:numId="2">
    <w:abstractNumId w:val="16"/>
  </w:num>
  <w:num w:numId="3">
    <w:abstractNumId w:val="29"/>
  </w:num>
  <w:num w:numId="4">
    <w:abstractNumId w:val="4"/>
  </w:num>
  <w:num w:numId="5">
    <w:abstractNumId w:val="40"/>
  </w:num>
  <w:num w:numId="6">
    <w:abstractNumId w:val="7"/>
  </w:num>
  <w:num w:numId="7">
    <w:abstractNumId w:val="36"/>
  </w:num>
  <w:num w:numId="8">
    <w:abstractNumId w:val="31"/>
  </w:num>
  <w:num w:numId="9">
    <w:abstractNumId w:val="14"/>
  </w:num>
  <w:num w:numId="10">
    <w:abstractNumId w:val="12"/>
  </w:num>
  <w:num w:numId="11">
    <w:abstractNumId w:val="33"/>
  </w:num>
  <w:num w:numId="12">
    <w:abstractNumId w:val="3"/>
  </w:num>
  <w:num w:numId="13">
    <w:abstractNumId w:val="15"/>
  </w:num>
  <w:num w:numId="14">
    <w:abstractNumId w:val="38"/>
  </w:num>
  <w:num w:numId="15">
    <w:abstractNumId w:val="21"/>
  </w:num>
  <w:num w:numId="16">
    <w:abstractNumId w:val="22"/>
  </w:num>
  <w:num w:numId="17">
    <w:abstractNumId w:val="13"/>
  </w:num>
  <w:num w:numId="18">
    <w:abstractNumId w:val="11"/>
  </w:num>
  <w:num w:numId="19">
    <w:abstractNumId w:val="28"/>
  </w:num>
  <w:num w:numId="20">
    <w:abstractNumId w:val="26"/>
  </w:num>
  <w:num w:numId="21">
    <w:abstractNumId w:val="2"/>
  </w:num>
  <w:num w:numId="22">
    <w:abstractNumId w:val="6"/>
  </w:num>
  <w:num w:numId="23">
    <w:abstractNumId w:val="25"/>
  </w:num>
  <w:num w:numId="24">
    <w:abstractNumId w:val="17"/>
  </w:num>
  <w:num w:numId="25">
    <w:abstractNumId w:val="9"/>
  </w:num>
  <w:num w:numId="26">
    <w:abstractNumId w:val="24"/>
  </w:num>
  <w:num w:numId="27">
    <w:abstractNumId w:val="30"/>
  </w:num>
  <w:num w:numId="28">
    <w:abstractNumId w:val="19"/>
  </w:num>
  <w:num w:numId="29">
    <w:abstractNumId w:val="39"/>
  </w:num>
  <w:num w:numId="30">
    <w:abstractNumId w:val="0"/>
  </w:num>
  <w:num w:numId="31">
    <w:abstractNumId w:val="27"/>
  </w:num>
  <w:num w:numId="32">
    <w:abstractNumId w:val="35"/>
  </w:num>
  <w:num w:numId="33">
    <w:abstractNumId w:val="1"/>
  </w:num>
  <w:num w:numId="34">
    <w:abstractNumId w:val="32"/>
  </w:num>
  <w:num w:numId="35">
    <w:abstractNumId w:val="5"/>
  </w:num>
  <w:num w:numId="36">
    <w:abstractNumId w:val="8"/>
  </w:num>
  <w:num w:numId="37">
    <w:abstractNumId w:val="34"/>
  </w:num>
  <w:num w:numId="38">
    <w:abstractNumId w:val="18"/>
  </w:num>
  <w:num w:numId="39">
    <w:abstractNumId w:val="37"/>
  </w:num>
  <w:num w:numId="40">
    <w:abstractNumId w:val="23"/>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5B7"/>
    <w:rsid w:val="000D6FA6"/>
    <w:rsid w:val="0040320D"/>
    <w:rsid w:val="00554D87"/>
    <w:rsid w:val="0065573B"/>
    <w:rsid w:val="00B20E9F"/>
    <w:rsid w:val="00D175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EFA663-A747-4A46-99B2-13A075425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6FA6"/>
    <w:pPr>
      <w:spacing w:after="200" w:line="276" w:lineRule="auto"/>
    </w:pPr>
    <w:rPr>
      <w:rFonts w:ascii="Calibri" w:eastAsia="Calibri" w:hAnsi="Calibri" w:cs="Times New Roman"/>
    </w:rPr>
  </w:style>
  <w:style w:type="paragraph" w:styleId="1">
    <w:name w:val="heading 1"/>
    <w:next w:val="a"/>
    <w:link w:val="10"/>
    <w:uiPriority w:val="9"/>
    <w:unhideWhenUsed/>
    <w:qFormat/>
    <w:rsid w:val="00B20E9F"/>
    <w:pPr>
      <w:keepNext/>
      <w:keepLines/>
      <w:spacing w:after="0" w:line="262" w:lineRule="auto"/>
      <w:ind w:left="3721" w:hanging="2715"/>
      <w:jc w:val="center"/>
      <w:outlineLvl w:val="0"/>
    </w:pPr>
    <w:rPr>
      <w:rFonts w:ascii="Times New Roman" w:eastAsia="Times New Roman" w:hAnsi="Times New Roman" w:cs="Times New Roman"/>
      <w:b/>
      <w:color w:val="000000"/>
      <w:sz w:val="28"/>
      <w:lang w:val="en-US"/>
    </w:rPr>
  </w:style>
  <w:style w:type="paragraph" w:styleId="2">
    <w:name w:val="heading 2"/>
    <w:basedOn w:val="a"/>
    <w:next w:val="a"/>
    <w:link w:val="20"/>
    <w:uiPriority w:val="9"/>
    <w:semiHidden/>
    <w:unhideWhenUsed/>
    <w:qFormat/>
    <w:rsid w:val="00B20E9F"/>
    <w:pPr>
      <w:keepNext/>
      <w:spacing w:before="240" w:after="60" w:line="259" w:lineRule="auto"/>
      <w:outlineLvl w:val="1"/>
    </w:pPr>
    <w:rPr>
      <w:rFonts w:ascii="Cambria" w:eastAsia="Times New Roman" w:hAnsi="Cambria"/>
      <w:b/>
      <w:bCs/>
      <w:i/>
      <w:iCs/>
      <w:sz w:val="28"/>
      <w:szCs w:val="28"/>
      <w:lang w:val="en-US"/>
    </w:rPr>
  </w:style>
  <w:style w:type="paragraph" w:styleId="3">
    <w:name w:val="heading 3"/>
    <w:basedOn w:val="a"/>
    <w:next w:val="a"/>
    <w:link w:val="30"/>
    <w:uiPriority w:val="9"/>
    <w:unhideWhenUsed/>
    <w:qFormat/>
    <w:rsid w:val="00B20E9F"/>
    <w:pPr>
      <w:keepNext/>
      <w:spacing w:before="240" w:after="60"/>
      <w:outlineLvl w:val="2"/>
    </w:pPr>
    <w:rPr>
      <w:rFonts w:ascii="Cambria" w:eastAsia="Times New Roman" w:hAnsi="Cambria"/>
      <w:b/>
      <w:bCs/>
      <w:sz w:val="26"/>
      <w:szCs w:val="26"/>
    </w:rPr>
  </w:style>
  <w:style w:type="paragraph" w:styleId="4">
    <w:name w:val="heading 4"/>
    <w:basedOn w:val="a"/>
    <w:next w:val="a"/>
    <w:link w:val="40"/>
    <w:uiPriority w:val="9"/>
    <w:semiHidden/>
    <w:unhideWhenUsed/>
    <w:qFormat/>
    <w:rsid w:val="00B20E9F"/>
    <w:pPr>
      <w:keepNext/>
      <w:keepLines/>
      <w:spacing w:before="40" w:after="0" w:line="259" w:lineRule="auto"/>
      <w:outlineLvl w:val="3"/>
    </w:pPr>
    <w:rPr>
      <w:rFonts w:ascii="Calibri Light" w:eastAsia="Times New Roman" w:hAnsi="Calibri Light"/>
      <w:i/>
      <w:iCs/>
      <w:color w:val="2E74B5"/>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0E9F"/>
    <w:rPr>
      <w:rFonts w:ascii="Times New Roman" w:eastAsia="Times New Roman" w:hAnsi="Times New Roman" w:cs="Times New Roman"/>
      <w:b/>
      <w:color w:val="000000"/>
      <w:sz w:val="28"/>
      <w:lang w:val="en-US"/>
    </w:rPr>
  </w:style>
  <w:style w:type="character" w:customStyle="1" w:styleId="20">
    <w:name w:val="Заголовок 2 Знак"/>
    <w:basedOn w:val="a0"/>
    <w:link w:val="2"/>
    <w:uiPriority w:val="9"/>
    <w:semiHidden/>
    <w:rsid w:val="00B20E9F"/>
    <w:rPr>
      <w:rFonts w:ascii="Cambria" w:eastAsia="Times New Roman" w:hAnsi="Cambria" w:cs="Times New Roman"/>
      <w:b/>
      <w:bCs/>
      <w:i/>
      <w:iCs/>
      <w:sz w:val="28"/>
      <w:szCs w:val="28"/>
      <w:lang w:val="en-US"/>
    </w:rPr>
  </w:style>
  <w:style w:type="character" w:customStyle="1" w:styleId="30">
    <w:name w:val="Заголовок 3 Знак"/>
    <w:basedOn w:val="a0"/>
    <w:link w:val="3"/>
    <w:uiPriority w:val="9"/>
    <w:rsid w:val="00B20E9F"/>
    <w:rPr>
      <w:rFonts w:ascii="Cambria" w:eastAsia="Times New Roman" w:hAnsi="Cambria" w:cs="Times New Roman"/>
      <w:b/>
      <w:bCs/>
      <w:sz w:val="26"/>
      <w:szCs w:val="26"/>
    </w:rPr>
  </w:style>
  <w:style w:type="character" w:customStyle="1" w:styleId="40">
    <w:name w:val="Заголовок 4 Знак"/>
    <w:basedOn w:val="a0"/>
    <w:link w:val="4"/>
    <w:uiPriority w:val="9"/>
    <w:semiHidden/>
    <w:rsid w:val="00B20E9F"/>
    <w:rPr>
      <w:rFonts w:ascii="Calibri Light" w:eastAsia="Times New Roman" w:hAnsi="Calibri Light" w:cs="Times New Roman"/>
      <w:i/>
      <w:iCs/>
      <w:color w:val="2E74B5"/>
      <w:lang w:val="en-US"/>
    </w:rPr>
  </w:style>
  <w:style w:type="paragraph" w:styleId="a3">
    <w:name w:val="header"/>
    <w:basedOn w:val="a"/>
    <w:link w:val="a4"/>
    <w:uiPriority w:val="99"/>
    <w:unhideWhenUsed/>
    <w:rsid w:val="00B20E9F"/>
    <w:pPr>
      <w:tabs>
        <w:tab w:val="center" w:pos="4844"/>
        <w:tab w:val="right" w:pos="9689"/>
      </w:tabs>
      <w:spacing w:after="0" w:line="240" w:lineRule="auto"/>
    </w:pPr>
    <w:rPr>
      <w:lang w:val="en-US"/>
    </w:rPr>
  </w:style>
  <w:style w:type="character" w:customStyle="1" w:styleId="a4">
    <w:name w:val="Верхний колонтитул Знак"/>
    <w:basedOn w:val="a0"/>
    <w:link w:val="a3"/>
    <w:uiPriority w:val="99"/>
    <w:rsid w:val="00B20E9F"/>
    <w:rPr>
      <w:rFonts w:ascii="Calibri" w:eastAsia="Calibri" w:hAnsi="Calibri" w:cs="Times New Roman"/>
      <w:lang w:val="en-US"/>
    </w:rPr>
  </w:style>
  <w:style w:type="paragraph" w:styleId="a5">
    <w:name w:val="footer"/>
    <w:basedOn w:val="a"/>
    <w:link w:val="a6"/>
    <w:uiPriority w:val="99"/>
    <w:unhideWhenUsed/>
    <w:rsid w:val="00B20E9F"/>
    <w:pPr>
      <w:tabs>
        <w:tab w:val="center" w:pos="4844"/>
        <w:tab w:val="right" w:pos="9689"/>
      </w:tabs>
      <w:spacing w:after="0" w:line="240" w:lineRule="auto"/>
    </w:pPr>
    <w:rPr>
      <w:lang w:val="en-US"/>
    </w:rPr>
  </w:style>
  <w:style w:type="character" w:customStyle="1" w:styleId="a6">
    <w:name w:val="Нижний колонтитул Знак"/>
    <w:basedOn w:val="a0"/>
    <w:link w:val="a5"/>
    <w:uiPriority w:val="99"/>
    <w:rsid w:val="00B20E9F"/>
    <w:rPr>
      <w:rFonts w:ascii="Calibri" w:eastAsia="Calibri" w:hAnsi="Calibri" w:cs="Times New Roman"/>
      <w:lang w:val="en-US"/>
    </w:rPr>
  </w:style>
  <w:style w:type="paragraph" w:styleId="a7">
    <w:name w:val="List Paragraph"/>
    <w:basedOn w:val="a"/>
    <w:uiPriority w:val="34"/>
    <w:qFormat/>
    <w:rsid w:val="00B20E9F"/>
    <w:pPr>
      <w:spacing w:after="160" w:line="259" w:lineRule="auto"/>
      <w:ind w:left="720"/>
      <w:contextualSpacing/>
    </w:pPr>
    <w:rPr>
      <w:lang w:val="en-US"/>
    </w:rPr>
  </w:style>
  <w:style w:type="paragraph" w:styleId="a8">
    <w:name w:val="Body Text Indent"/>
    <w:basedOn w:val="a"/>
    <w:link w:val="a9"/>
    <w:rsid w:val="00B20E9F"/>
    <w:pPr>
      <w:spacing w:after="120" w:line="240" w:lineRule="auto"/>
      <w:ind w:left="283"/>
    </w:pPr>
    <w:rPr>
      <w:rFonts w:ascii="Times New Roman" w:eastAsia="Times New Roman" w:hAnsi="Times New Roman"/>
      <w:sz w:val="24"/>
      <w:szCs w:val="24"/>
      <w:lang w:val="uk-UA" w:eastAsia="ru-RU"/>
    </w:rPr>
  </w:style>
  <w:style w:type="character" w:customStyle="1" w:styleId="a9">
    <w:name w:val="Основной текст с отступом Знак"/>
    <w:basedOn w:val="a0"/>
    <w:link w:val="a8"/>
    <w:rsid w:val="00B20E9F"/>
    <w:rPr>
      <w:rFonts w:ascii="Times New Roman" w:eastAsia="Times New Roman" w:hAnsi="Times New Roman" w:cs="Times New Roman"/>
      <w:sz w:val="24"/>
      <w:szCs w:val="24"/>
      <w:lang w:val="uk-UA" w:eastAsia="ru-RU"/>
    </w:rPr>
  </w:style>
  <w:style w:type="character" w:styleId="aa">
    <w:name w:val="Hyperlink"/>
    <w:rsid w:val="00B20E9F"/>
    <w:rPr>
      <w:color w:val="000000"/>
      <w:u w:val="single"/>
    </w:rPr>
  </w:style>
  <w:style w:type="paragraph" w:styleId="ab">
    <w:name w:val="Normal (Web)"/>
    <w:basedOn w:val="a"/>
    <w:uiPriority w:val="99"/>
    <w:unhideWhenUsed/>
    <w:rsid w:val="00B20E9F"/>
    <w:pPr>
      <w:spacing w:before="100" w:beforeAutospacing="1" w:after="100" w:afterAutospacing="1" w:line="240" w:lineRule="auto"/>
    </w:pPr>
    <w:rPr>
      <w:rFonts w:ascii="Times New Roman" w:eastAsia="Times New Roman" w:hAnsi="Times New Roman"/>
      <w:sz w:val="24"/>
      <w:szCs w:val="24"/>
      <w:lang w:val="en-US"/>
    </w:rPr>
  </w:style>
  <w:style w:type="table" w:customStyle="1" w:styleId="TableGrid">
    <w:name w:val="TableGrid"/>
    <w:rsid w:val="00B20E9F"/>
    <w:pPr>
      <w:spacing w:after="0" w:line="240" w:lineRule="auto"/>
    </w:pPr>
    <w:rPr>
      <w:rFonts w:ascii="Calibri" w:eastAsia="Times New Roman" w:hAnsi="Calibri" w:cs="Times New Roman"/>
      <w:lang w:val="en-US"/>
    </w:rPr>
    <w:tblPr>
      <w:tblCellMar>
        <w:top w:w="0" w:type="dxa"/>
        <w:left w:w="0" w:type="dxa"/>
        <w:bottom w:w="0" w:type="dxa"/>
        <w:right w:w="0" w:type="dxa"/>
      </w:tblCellMar>
    </w:tblPr>
  </w:style>
  <w:style w:type="paragraph" w:customStyle="1" w:styleId="text">
    <w:name w:val="text"/>
    <w:basedOn w:val="a"/>
    <w:rsid w:val="00B20E9F"/>
    <w:pPr>
      <w:spacing w:before="100" w:beforeAutospacing="1" w:after="100" w:afterAutospacing="1" w:line="240" w:lineRule="auto"/>
    </w:pPr>
    <w:rPr>
      <w:rFonts w:ascii="Times New Roman" w:eastAsia="Times New Roman" w:hAnsi="Times New Roman"/>
      <w:sz w:val="24"/>
      <w:szCs w:val="24"/>
      <w:lang w:val="en-US"/>
    </w:rPr>
  </w:style>
  <w:style w:type="character" w:styleId="ac">
    <w:name w:val="Strong"/>
    <w:uiPriority w:val="22"/>
    <w:qFormat/>
    <w:rsid w:val="00B20E9F"/>
    <w:rPr>
      <w:b/>
      <w:bCs/>
    </w:rPr>
  </w:style>
  <w:style w:type="paragraph" w:customStyle="1" w:styleId="Default">
    <w:name w:val="Default"/>
    <w:rsid w:val="00B20E9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A10">
    <w:name w:val="A1"/>
    <w:uiPriority w:val="99"/>
    <w:rsid w:val="00B20E9F"/>
    <w:rPr>
      <w:color w:val="000000"/>
      <w:sz w:val="20"/>
      <w:szCs w:val="20"/>
    </w:rPr>
  </w:style>
  <w:style w:type="character" w:styleId="ad">
    <w:name w:val="Emphasis"/>
    <w:uiPriority w:val="20"/>
    <w:qFormat/>
    <w:rsid w:val="00B20E9F"/>
    <w:rPr>
      <w:i/>
      <w:iCs/>
    </w:rPr>
  </w:style>
  <w:style w:type="character" w:styleId="ae">
    <w:name w:val="endnote reference"/>
    <w:uiPriority w:val="99"/>
    <w:semiHidden/>
    <w:unhideWhenUsed/>
    <w:rsid w:val="00B20E9F"/>
    <w:rPr>
      <w:vertAlign w:val="superscript"/>
    </w:rPr>
  </w:style>
  <w:style w:type="character" w:customStyle="1" w:styleId="32">
    <w:name w:val="Заголовок №3 (2)_"/>
    <w:link w:val="320"/>
    <w:locked/>
    <w:rsid w:val="00B20E9F"/>
    <w:rPr>
      <w:rFonts w:ascii="Times New Roman" w:eastAsia="Times New Roman" w:hAnsi="Times New Roman"/>
      <w:b/>
      <w:bCs/>
      <w:shd w:val="clear" w:color="auto" w:fill="FFFFFF"/>
    </w:rPr>
  </w:style>
  <w:style w:type="paragraph" w:customStyle="1" w:styleId="320">
    <w:name w:val="Заголовок №3 (2)"/>
    <w:basedOn w:val="a"/>
    <w:link w:val="32"/>
    <w:rsid w:val="00B20E9F"/>
    <w:pPr>
      <w:widowControl w:val="0"/>
      <w:shd w:val="clear" w:color="auto" w:fill="FFFFFF"/>
      <w:spacing w:before="1320" w:after="60" w:line="0" w:lineRule="atLeast"/>
      <w:outlineLvl w:val="2"/>
    </w:pPr>
    <w:rPr>
      <w:rFonts w:ascii="Times New Roman" w:eastAsia="Times New Roman" w:hAnsi="Times New Roman" w:cstheme="minorBidi"/>
      <w:b/>
      <w:bCs/>
    </w:rPr>
  </w:style>
  <w:style w:type="character" w:customStyle="1" w:styleId="af">
    <w:name w:val="Сноска + Курсив"/>
    <w:uiPriority w:val="99"/>
    <w:rsid w:val="00B20E9F"/>
    <w:rPr>
      <w:i/>
      <w:iCs/>
      <w:sz w:val="17"/>
      <w:szCs w:val="17"/>
      <w:shd w:val="clear" w:color="auto" w:fill="FFFFFF"/>
      <w:lang w:val="en-US" w:eastAsia="en-US"/>
    </w:rPr>
  </w:style>
  <w:style w:type="paragraph" w:styleId="af0">
    <w:name w:val="footnote text"/>
    <w:basedOn w:val="a"/>
    <w:link w:val="af1"/>
    <w:uiPriority w:val="99"/>
    <w:unhideWhenUsed/>
    <w:rsid w:val="00B20E9F"/>
    <w:pPr>
      <w:spacing w:after="0" w:line="240" w:lineRule="auto"/>
      <w:ind w:firstLine="709"/>
      <w:jc w:val="both"/>
    </w:pPr>
    <w:rPr>
      <w:rFonts w:ascii="Times New Roman" w:hAnsi="Times New Roman"/>
      <w:sz w:val="20"/>
      <w:szCs w:val="20"/>
    </w:rPr>
  </w:style>
  <w:style w:type="character" w:customStyle="1" w:styleId="af1">
    <w:name w:val="Текст сноски Знак"/>
    <w:basedOn w:val="a0"/>
    <w:link w:val="af0"/>
    <w:uiPriority w:val="99"/>
    <w:rsid w:val="00B20E9F"/>
    <w:rPr>
      <w:rFonts w:ascii="Times New Roman" w:eastAsia="Calibri" w:hAnsi="Times New Roman" w:cs="Times New Roman"/>
      <w:sz w:val="20"/>
      <w:szCs w:val="20"/>
    </w:rPr>
  </w:style>
  <w:style w:type="character" w:styleId="HTML">
    <w:name w:val="HTML Acronym"/>
    <w:uiPriority w:val="99"/>
    <w:semiHidden/>
    <w:unhideWhenUsed/>
    <w:rsid w:val="00B20E9F"/>
  </w:style>
  <w:style w:type="paragraph" w:styleId="af2">
    <w:name w:val="Balloon Text"/>
    <w:basedOn w:val="a"/>
    <w:link w:val="af3"/>
    <w:uiPriority w:val="99"/>
    <w:semiHidden/>
    <w:unhideWhenUsed/>
    <w:rsid w:val="00B20E9F"/>
    <w:pPr>
      <w:spacing w:after="0" w:line="240" w:lineRule="auto"/>
    </w:pPr>
    <w:rPr>
      <w:rFonts w:ascii="Tahoma" w:hAnsi="Tahoma" w:cs="Tahoma"/>
      <w:sz w:val="16"/>
      <w:szCs w:val="16"/>
      <w:lang w:val="en-US"/>
    </w:rPr>
  </w:style>
  <w:style w:type="character" w:customStyle="1" w:styleId="af3">
    <w:name w:val="Текст выноски Знак"/>
    <w:basedOn w:val="a0"/>
    <w:link w:val="af2"/>
    <w:uiPriority w:val="99"/>
    <w:semiHidden/>
    <w:rsid w:val="00B20E9F"/>
    <w:rPr>
      <w:rFonts w:ascii="Tahoma" w:eastAsia="Calibri" w:hAnsi="Tahoma" w:cs="Tahoma"/>
      <w:sz w:val="16"/>
      <w:szCs w:val="16"/>
      <w:lang w:val="en-US"/>
    </w:rPr>
  </w:style>
  <w:style w:type="character" w:styleId="af4">
    <w:name w:val="FollowedHyperlink"/>
    <w:uiPriority w:val="99"/>
    <w:semiHidden/>
    <w:unhideWhenUsed/>
    <w:rsid w:val="00B20E9F"/>
    <w:rPr>
      <w:color w:val="800080"/>
      <w:u w:val="single"/>
    </w:rPr>
  </w:style>
  <w:style w:type="character" w:customStyle="1" w:styleId="s1">
    <w:name w:val="s1"/>
    <w:rsid w:val="00B20E9F"/>
  </w:style>
  <w:style w:type="character" w:customStyle="1" w:styleId="s2">
    <w:name w:val="s2"/>
    <w:rsid w:val="00B20E9F"/>
  </w:style>
  <w:style w:type="paragraph" w:customStyle="1" w:styleId="p7">
    <w:name w:val="p7"/>
    <w:basedOn w:val="a"/>
    <w:rsid w:val="00B20E9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5">
    <w:name w:val="p5"/>
    <w:basedOn w:val="a"/>
    <w:rsid w:val="00B20E9F"/>
    <w:pPr>
      <w:spacing w:before="100" w:beforeAutospacing="1" w:after="100" w:afterAutospacing="1" w:line="240" w:lineRule="auto"/>
    </w:pPr>
    <w:rPr>
      <w:rFonts w:ascii="Times New Roman" w:eastAsia="Times New Roman" w:hAnsi="Times New Roman"/>
      <w:sz w:val="24"/>
      <w:szCs w:val="24"/>
      <w:lang w:eastAsia="ru-RU"/>
    </w:rPr>
  </w:style>
  <w:style w:type="numbering" w:customStyle="1" w:styleId="11">
    <w:name w:val="Нет списка1"/>
    <w:next w:val="a2"/>
    <w:uiPriority w:val="99"/>
    <w:semiHidden/>
    <w:unhideWhenUsed/>
    <w:rsid w:val="00B20E9F"/>
  </w:style>
  <w:style w:type="numbering" w:customStyle="1" w:styleId="21">
    <w:name w:val="Нет списка2"/>
    <w:next w:val="a2"/>
    <w:uiPriority w:val="99"/>
    <w:semiHidden/>
    <w:unhideWhenUsed/>
    <w:rsid w:val="00B20E9F"/>
  </w:style>
  <w:style w:type="numbering" w:customStyle="1" w:styleId="110">
    <w:name w:val="Нет списка11"/>
    <w:next w:val="a2"/>
    <w:uiPriority w:val="99"/>
    <w:semiHidden/>
    <w:unhideWhenUsed/>
    <w:rsid w:val="00B20E9F"/>
  </w:style>
  <w:style w:type="table" w:customStyle="1" w:styleId="TableGrid1">
    <w:name w:val="TableGrid1"/>
    <w:rsid w:val="00B20E9F"/>
    <w:pPr>
      <w:spacing w:after="0" w:line="240" w:lineRule="auto"/>
    </w:pPr>
    <w:rPr>
      <w:rFonts w:ascii="Calibri" w:eastAsia="Times New Roman" w:hAnsi="Calibri" w:cs="Times New Roman"/>
      <w:lang w:val="en-US"/>
    </w:rPr>
    <w:tblPr>
      <w:tblCellMar>
        <w:top w:w="0" w:type="dxa"/>
        <w:left w:w="0" w:type="dxa"/>
        <w:bottom w:w="0" w:type="dxa"/>
        <w:right w:w="0" w:type="dxa"/>
      </w:tblCellMar>
    </w:tblPr>
  </w:style>
  <w:style w:type="numbering" w:customStyle="1" w:styleId="111">
    <w:name w:val="Нет списка111"/>
    <w:next w:val="a2"/>
    <w:uiPriority w:val="99"/>
    <w:semiHidden/>
    <w:unhideWhenUsed/>
    <w:rsid w:val="00B20E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26479403" TargetMode="External"/><Relationship Id="rId13" Type="http://schemas.openxmlformats.org/officeDocument/2006/relationships/hyperlink" Target="https://www.ukrinform.ua/rubric-society/2803560-dovira-ukrainciv-do-zmi-za-rik-znizilasa-na-11.html" TargetMode="External"/><Relationship Id="rId18" Type="http://schemas.openxmlformats.org/officeDocument/2006/relationships/hyperlink" Target="https://elibrary.ru/item.asp?id=22020386" TargetMode="External"/><Relationship Id="rId26" Type="http://schemas.openxmlformats.org/officeDocument/2006/relationships/hyperlink" Target="http://dspace.onua.edu.ua/bitstream/handle/11300/1723/%D0%A0%D0%B0%D0%B4%D1%87%D0%B5%D0%BD%D0%BA%D0%BE%20%D0%9E.%20%D0%92..pdf?sequence=1&amp;isAllowed=y" TargetMode="External"/><Relationship Id="rId3" Type="http://schemas.openxmlformats.org/officeDocument/2006/relationships/settings" Target="settings.xml"/><Relationship Id="rId21" Type="http://schemas.openxmlformats.org/officeDocument/2006/relationships/hyperlink" Target="http://ukrkniga.org.ua/ukrkniga-text/768/21/" TargetMode="External"/><Relationship Id="rId7" Type="http://schemas.openxmlformats.org/officeDocument/2006/relationships/hyperlink" Target="http://sibac.info/2009-07-01-10-21-16/8417-2013-07-18-03-32-44" TargetMode="External"/><Relationship Id="rId12" Type="http://schemas.openxmlformats.org/officeDocument/2006/relationships/hyperlink" Target="http://jpl.donnu.edu.ua/article/view/4934" TargetMode="External"/><Relationship Id="rId17" Type="http://schemas.openxmlformats.org/officeDocument/2006/relationships/hyperlink" Target="http://www.journalnio.com/index.php?option" TargetMode="External"/><Relationship Id="rId25" Type="http://schemas.openxmlformats.org/officeDocument/2006/relationships/hyperlink" Target="https://ms.detector.media/ethics/manipulation/novye_podkhody_v_teorii_informatsionnykh_voyn_britanskaya_model/"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pravda.com.ua/rus/articles/2019/11/12/7231754/" TargetMode="External"/><Relationship Id="rId20" Type="http://schemas.openxmlformats.org/officeDocument/2006/relationships/hyperlink" Target="http://www.democracy.kiev.ua/publications/%20collections/conference_2005" TargetMode="External"/><Relationship Id="rId29" Type="http://schemas.openxmlformats.org/officeDocument/2006/relationships/hyperlink" Target="https://lenta.ru/parts/authors/frants/" TargetMode="External"/><Relationship Id="rId1" Type="http://schemas.openxmlformats.org/officeDocument/2006/relationships/numbering" Target="numbering.xml"/><Relationship Id="rId6" Type="http://schemas.openxmlformats.org/officeDocument/2006/relationships/hyperlink" Target="https://lb.ua/news/2019/05/02/425926_televizor%20_vs_sotsmerezhi_yak_novi.html" TargetMode="External"/><Relationship Id="rId11" Type="http://schemas.openxmlformats.org/officeDocument/2006/relationships/hyperlink" Target="https://dt.ua/internal/demokratiya-v-mediynomu-bulyoni-314578_.html" TargetMode="External"/><Relationship Id="rId24" Type="http://schemas.openxmlformats.org/officeDocument/2006/relationships/hyperlink" Target="https://wciom.ru/fileadmin/file/nauka/grusha2014/Gryshin_%202014_sbornik_tezisov.pdf" TargetMode="External"/><Relationship Id="rId32" Type="http://schemas.openxmlformats.org/officeDocument/2006/relationships/fontTable" Target="fontTable.xml"/><Relationship Id="rId5" Type="http://schemas.openxmlformats.org/officeDocument/2006/relationships/hyperlink" Target="https://elibrary.ru/item.asp?id=25088849" TargetMode="External"/><Relationship Id="rId15" Type="http://schemas.openxmlformats.org/officeDocument/2006/relationships/hyperlink" Target="http://nbuviap.gov.ua/index.php?option=com_content&amp;%20view=article&amp;id=3047:suchasni-informatsijno-komunikatsijni-tekhnologiji-yak-fakto" TargetMode="External"/><Relationship Id="rId23" Type="http://schemas.openxmlformats.org/officeDocument/2006/relationships/hyperlink" Target="https://economics.hse.ru/data/2012/09/14/1242122379/%D0%9A%D1%83%D0%BB%D0%B8%D0%BA%D0%BE%D0%B2%D0%B0%20%D0%95%20%D0%9D%D0%BE%D0%B2%D1%8B%D0%B5%20%D0%BC%D0%B5%D0%B4%D0%B8%D0%B0%20%D0%B2%20%D0%A1%D0%A8%D0%90.pdf" TargetMode="External"/><Relationship Id="rId28" Type="http://schemas.openxmlformats.org/officeDocument/2006/relationships/hyperlink" Target="https://dt.ua/internal/dekonstrukciya-simvolichnoyi-vladi-325411_.html" TargetMode="External"/><Relationship Id="rId10" Type="http://schemas.openxmlformats.org/officeDocument/2006/relationships/hyperlink" Target="https://lexinform.com.ua/dumka-eksperta/okremi-elementy-rozrobky-novoyi-instytutsionalnoyi-matrytsi-rozvytku-ukrayiny/" TargetMode="External"/><Relationship Id="rId19" Type="http://schemas.openxmlformats.org/officeDocument/2006/relationships/hyperlink" Target="https://elibrary.ru/item.asp?id=18808827" TargetMode="External"/><Relationship Id="rId31" Type="http://schemas.openxmlformats.org/officeDocument/2006/relationships/hyperlink" Target="http://irbis-nbuv.gov.ua/cgi-bin/irbis_nbuv/cgiirbis_64.exe?I21DBN=LINK&amp;P21DBN=UJRN&amp;Z21ID=&amp;S21REF=10&amp;S21CNR=20&amp;S21STN=1&amp;S21FMT=ASP_meta&amp;C21COM=S&amp;2_S21P03=FILA=&amp;2_S21STR=gileya_2019_144%283%29__32" TargetMode="External"/><Relationship Id="rId4" Type="http://schemas.openxmlformats.org/officeDocument/2006/relationships/webSettings" Target="webSettings.xml"/><Relationship Id="rId9" Type="http://schemas.openxmlformats.org/officeDocument/2006/relationships/hyperlink" Target="http://st-hum.ru/content/gavrilyuk-si-informacionno-manipulyativnye-tehnologii-kak-sostavlyayushchaya-processa" TargetMode="External"/><Relationship Id="rId14" Type="http://schemas.openxmlformats.org/officeDocument/2006/relationships/hyperlink" Target="http://lawinrussia.ru/content/politicheskaya-kommunikaciya-cherez-internet" TargetMode="External"/><Relationship Id="rId22" Type="http://schemas.openxmlformats.org/officeDocument/2006/relationships/hyperlink" Target="https://elibrary.ru/item.asp?id=12954676" TargetMode="External"/><Relationship Id="rId27" Type="http://schemas.openxmlformats.org/officeDocument/2006/relationships/hyperlink" Target="https://ua-news.liga.net/politics/opinion/fristayl-zelenskogo-abo-propetlyati-v-naykritichnishi-momenti" TargetMode="External"/><Relationship Id="rId30" Type="http://schemas.openxmlformats.org/officeDocument/2006/relationships/hyperlink" Target="https://prportal.com.ua/Peredovitsa/kakuyu-rol-v-predvybornoy-gonke-ssha-igrayut-socseti-i-novye-tehnologii"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21</Pages>
  <Words>5445</Words>
  <Characters>31040</Characters>
  <Application>Microsoft Office Word</Application>
  <DocSecurity>0</DocSecurity>
  <Lines>258</Lines>
  <Paragraphs>72</Paragraphs>
  <ScaleCrop>false</ScaleCrop>
  <Company/>
  <LinksUpToDate>false</LinksUpToDate>
  <CharactersWithSpaces>36413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2020-10-26T09:36:00Z</dcterms:created>
  <dcterms:modified xsi:type="dcterms:W3CDTF">2020-10-26T09:41:00Z</dcterms:modified>
</cp:coreProperties>
</file>