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7746" w:rsidRDefault="003D7746" w:rsidP="00431B26">
      <w:pPr>
        <w:widowControl w:val="0"/>
        <w:spacing w:after="0" w:line="360" w:lineRule="auto"/>
        <w:ind w:firstLine="709"/>
        <w:jc w:val="center"/>
        <w:rPr>
          <w:rFonts w:ascii="Times New Roman" w:hAnsi="Times New Roman"/>
          <w:b/>
          <w:color w:val="000000"/>
          <w:sz w:val="28"/>
          <w:szCs w:val="28"/>
          <w:lang w:val="uk-UA"/>
        </w:rPr>
      </w:pPr>
      <w:r>
        <w:rPr>
          <w:rFonts w:ascii="Times New Roman" w:hAnsi="Times New Roman"/>
          <w:b/>
          <w:color w:val="000000"/>
          <w:sz w:val="28"/>
          <w:szCs w:val="28"/>
          <w:lang w:val="uk-UA"/>
        </w:rPr>
        <w:t>ЗМІСТ</w:t>
      </w:r>
    </w:p>
    <w:p w:rsidR="003D7746" w:rsidRPr="00CE1CE8" w:rsidRDefault="003D7746" w:rsidP="00CE1CE8">
      <w:pPr>
        <w:widowControl w:val="0"/>
        <w:spacing w:after="0" w:line="360" w:lineRule="auto"/>
        <w:jc w:val="both"/>
        <w:rPr>
          <w:rFonts w:ascii="Times New Roman" w:hAnsi="Times New Roman"/>
          <w:color w:val="000000"/>
          <w:sz w:val="28"/>
          <w:szCs w:val="28"/>
          <w:lang w:val="uk-UA"/>
        </w:rPr>
      </w:pPr>
      <w:r w:rsidRPr="00CE1CE8">
        <w:rPr>
          <w:rFonts w:ascii="Times New Roman" w:hAnsi="Times New Roman"/>
          <w:color w:val="000000"/>
          <w:sz w:val="28"/>
          <w:szCs w:val="28"/>
          <w:lang w:val="uk-UA"/>
        </w:rPr>
        <w:t>ВСТУП</w:t>
      </w:r>
      <w:r>
        <w:rPr>
          <w:rFonts w:ascii="Times New Roman" w:hAnsi="Times New Roman"/>
          <w:color w:val="000000"/>
          <w:sz w:val="28"/>
          <w:szCs w:val="28"/>
          <w:lang w:val="uk-UA"/>
        </w:rPr>
        <w:t xml:space="preserve">                                                                                                             3</w:t>
      </w:r>
    </w:p>
    <w:p w:rsidR="003D7746" w:rsidRPr="00CE1CE8" w:rsidRDefault="003D7746" w:rsidP="00CE1CE8">
      <w:pPr>
        <w:spacing w:after="0" w:line="360" w:lineRule="auto"/>
        <w:rPr>
          <w:rFonts w:ascii="Times New Roman" w:hAnsi="Times New Roman"/>
          <w:sz w:val="28"/>
          <w:szCs w:val="28"/>
          <w:lang w:val="uk-UA"/>
        </w:rPr>
      </w:pPr>
      <w:r w:rsidRPr="00CE1CE8">
        <w:rPr>
          <w:rFonts w:ascii="Times New Roman" w:hAnsi="Times New Roman"/>
          <w:color w:val="000000"/>
          <w:sz w:val="28"/>
          <w:szCs w:val="28"/>
          <w:lang w:val="uk-UA"/>
        </w:rPr>
        <w:t xml:space="preserve">РОЗДІЛ 1. </w:t>
      </w:r>
      <w:r w:rsidRPr="00CE1CE8">
        <w:rPr>
          <w:rFonts w:ascii="Times New Roman" w:hAnsi="Times New Roman"/>
          <w:sz w:val="28"/>
          <w:szCs w:val="28"/>
          <w:lang w:val="uk-UA"/>
        </w:rPr>
        <w:t xml:space="preserve">ІНТЕРВ`Ю ЯК </w:t>
      </w:r>
      <w:r>
        <w:rPr>
          <w:rFonts w:ascii="Times New Roman" w:hAnsi="Times New Roman"/>
          <w:sz w:val="28"/>
          <w:szCs w:val="28"/>
          <w:lang w:val="uk-UA"/>
        </w:rPr>
        <w:t xml:space="preserve">ЖУРНАЛІСТСЬКИЙ ЖАНР                                5            </w:t>
      </w:r>
    </w:p>
    <w:p w:rsidR="003D7746" w:rsidRDefault="003D7746" w:rsidP="00F9536F">
      <w:pPr>
        <w:jc w:val="both"/>
        <w:rPr>
          <w:rFonts w:ascii="Times New Roman" w:hAnsi="Times New Roman"/>
          <w:sz w:val="28"/>
          <w:szCs w:val="28"/>
          <w:lang w:val="uk-UA"/>
        </w:rPr>
      </w:pPr>
      <w:r>
        <w:rPr>
          <w:rFonts w:ascii="Times New Roman" w:hAnsi="Times New Roman"/>
          <w:sz w:val="28"/>
          <w:szCs w:val="28"/>
          <w:lang w:val="uk-UA"/>
        </w:rPr>
        <w:t xml:space="preserve">РОЗДІЛ 2. ГАЗЕТА «ЛІТЕРАТУРНА УКРАЇНА»: ОГЛЯД ТЕМАТИКИ І               </w:t>
      </w:r>
    </w:p>
    <w:p w:rsidR="003D7746" w:rsidRPr="00F9536F" w:rsidRDefault="003D7746" w:rsidP="00F9536F">
      <w:pPr>
        <w:jc w:val="both"/>
        <w:rPr>
          <w:rFonts w:ascii="Times New Roman" w:hAnsi="Times New Roman"/>
          <w:sz w:val="28"/>
          <w:szCs w:val="28"/>
          <w:lang w:val="uk-UA"/>
        </w:rPr>
      </w:pPr>
      <w:r>
        <w:rPr>
          <w:rFonts w:ascii="Times New Roman" w:hAnsi="Times New Roman"/>
          <w:sz w:val="28"/>
          <w:szCs w:val="28"/>
          <w:lang w:val="uk-UA"/>
        </w:rPr>
        <w:t xml:space="preserve">                      РУБРИК У 1965-1970-Х РР.                                                       14</w:t>
      </w:r>
    </w:p>
    <w:p w:rsidR="003D7746" w:rsidRPr="00CE1CE8" w:rsidRDefault="003D7746" w:rsidP="00CE1CE8">
      <w:pPr>
        <w:spacing w:after="0" w:line="360" w:lineRule="auto"/>
        <w:ind w:firstLine="708"/>
        <w:jc w:val="both"/>
        <w:rPr>
          <w:rFonts w:ascii="Times New Roman" w:hAnsi="Times New Roman"/>
          <w:sz w:val="28"/>
          <w:szCs w:val="28"/>
          <w:lang w:val="uk-UA"/>
        </w:rPr>
      </w:pPr>
      <w:r w:rsidRPr="00CE1CE8">
        <w:rPr>
          <w:rFonts w:ascii="Times New Roman" w:hAnsi="Times New Roman"/>
          <w:sz w:val="28"/>
          <w:szCs w:val="28"/>
          <w:lang w:val="uk-UA"/>
        </w:rPr>
        <w:t>2.1. Тематика публікацій</w:t>
      </w:r>
    </w:p>
    <w:p w:rsidR="003D7746" w:rsidRPr="00CE1CE8" w:rsidRDefault="003D7746" w:rsidP="00CE1CE8">
      <w:pPr>
        <w:spacing w:after="0" w:line="360" w:lineRule="auto"/>
        <w:ind w:firstLine="708"/>
        <w:jc w:val="both"/>
        <w:rPr>
          <w:rFonts w:ascii="Times New Roman" w:hAnsi="Times New Roman"/>
          <w:sz w:val="28"/>
          <w:szCs w:val="28"/>
          <w:lang w:val="uk-UA"/>
        </w:rPr>
      </w:pPr>
      <w:r w:rsidRPr="00CE1CE8">
        <w:rPr>
          <w:rFonts w:ascii="Times New Roman" w:hAnsi="Times New Roman"/>
          <w:sz w:val="28"/>
          <w:szCs w:val="28"/>
          <w:lang w:val="uk-UA"/>
        </w:rPr>
        <w:t>2.2. Типологія інтерв’ю на шпальтах «Літературної України»</w:t>
      </w:r>
      <w:r>
        <w:rPr>
          <w:rFonts w:ascii="Times New Roman" w:hAnsi="Times New Roman"/>
          <w:sz w:val="28"/>
          <w:szCs w:val="28"/>
          <w:lang w:val="uk-UA"/>
        </w:rPr>
        <w:t xml:space="preserve">           19</w:t>
      </w:r>
    </w:p>
    <w:p w:rsidR="003D7746" w:rsidRDefault="003D7746" w:rsidP="00CE1CE8">
      <w:pPr>
        <w:pStyle w:val="ListParagraph"/>
        <w:spacing w:after="0" w:line="360" w:lineRule="auto"/>
        <w:ind w:left="0"/>
        <w:rPr>
          <w:rFonts w:ascii="Times New Roman" w:hAnsi="Times New Roman"/>
          <w:sz w:val="28"/>
          <w:szCs w:val="28"/>
          <w:lang w:val="uk-UA"/>
        </w:rPr>
      </w:pPr>
      <w:r w:rsidRPr="00CE1CE8">
        <w:rPr>
          <w:rFonts w:ascii="Times New Roman" w:hAnsi="Times New Roman"/>
          <w:sz w:val="28"/>
          <w:szCs w:val="28"/>
          <w:lang w:val="uk-UA"/>
        </w:rPr>
        <w:t xml:space="preserve">РОЗДІЛ 3. КОМУНІКАЦІЙНІ ТЕХНІКИ Й ПРИЙОМИ ІНТЕРВ’Ю НА </w:t>
      </w:r>
    </w:p>
    <w:p w:rsidR="003D7746" w:rsidRPr="00CE1CE8" w:rsidRDefault="003D7746" w:rsidP="00CE1CE8">
      <w:pPr>
        <w:pStyle w:val="ListParagraph"/>
        <w:spacing w:after="0" w:line="360" w:lineRule="auto"/>
        <w:ind w:left="0"/>
        <w:rPr>
          <w:rFonts w:ascii="Times New Roman" w:hAnsi="Times New Roman"/>
          <w:sz w:val="28"/>
          <w:szCs w:val="28"/>
          <w:lang w:val="uk-UA"/>
        </w:rPr>
      </w:pPr>
      <w:r w:rsidRPr="00CE1CE8">
        <w:rPr>
          <w:rFonts w:ascii="Times New Roman" w:hAnsi="Times New Roman"/>
          <w:sz w:val="28"/>
          <w:szCs w:val="28"/>
          <w:lang w:val="uk-UA"/>
        </w:rPr>
        <w:t>ШПАЛЬТАХ «ЛІТЕРАТУРНОЇ УКРАЇНИ» 60-70-Х РР.</w:t>
      </w:r>
      <w:r>
        <w:rPr>
          <w:rFonts w:ascii="Times New Roman" w:hAnsi="Times New Roman"/>
          <w:sz w:val="28"/>
          <w:szCs w:val="28"/>
          <w:lang w:val="uk-UA"/>
        </w:rPr>
        <w:t xml:space="preserve"> ХХ ст. </w:t>
      </w:r>
    </w:p>
    <w:p w:rsidR="003D7746" w:rsidRPr="00CE1CE8" w:rsidRDefault="003D7746" w:rsidP="00CE1CE8">
      <w:pPr>
        <w:pStyle w:val="ListParagraph"/>
        <w:spacing w:after="0" w:line="360" w:lineRule="auto"/>
        <w:ind w:left="0" w:firstLine="709"/>
        <w:rPr>
          <w:rFonts w:ascii="Times New Roman" w:hAnsi="Times New Roman"/>
          <w:sz w:val="28"/>
          <w:szCs w:val="28"/>
          <w:lang w:val="uk-UA"/>
        </w:rPr>
      </w:pPr>
      <w:r w:rsidRPr="00CE1CE8">
        <w:rPr>
          <w:rFonts w:ascii="Times New Roman" w:hAnsi="Times New Roman"/>
          <w:sz w:val="28"/>
          <w:szCs w:val="28"/>
          <w:lang w:val="uk-UA"/>
        </w:rPr>
        <w:t>3.1. Особливості питань</w:t>
      </w:r>
      <w:r>
        <w:rPr>
          <w:rFonts w:ascii="Times New Roman" w:hAnsi="Times New Roman"/>
          <w:sz w:val="28"/>
          <w:szCs w:val="28"/>
          <w:lang w:val="uk-UA"/>
        </w:rPr>
        <w:t xml:space="preserve">                                                                              28</w:t>
      </w:r>
    </w:p>
    <w:p w:rsidR="003D7746" w:rsidRPr="00CE1CE8" w:rsidRDefault="003D7746" w:rsidP="00CE1CE8">
      <w:pPr>
        <w:pStyle w:val="ListParagraph"/>
        <w:spacing w:after="0" w:line="360" w:lineRule="auto"/>
        <w:ind w:left="0" w:firstLine="709"/>
        <w:jc w:val="both"/>
        <w:rPr>
          <w:rFonts w:ascii="Times New Roman" w:hAnsi="Times New Roman"/>
          <w:sz w:val="28"/>
          <w:szCs w:val="28"/>
          <w:lang w:val="uk-UA"/>
        </w:rPr>
      </w:pPr>
      <w:r w:rsidRPr="00CE1CE8">
        <w:rPr>
          <w:rFonts w:ascii="Times New Roman" w:hAnsi="Times New Roman"/>
          <w:sz w:val="28"/>
          <w:szCs w:val="28"/>
          <w:lang w:val="uk-UA"/>
        </w:rPr>
        <w:t xml:space="preserve">3.2. Структура інтерв’ю </w:t>
      </w:r>
      <w:r>
        <w:rPr>
          <w:rFonts w:ascii="Times New Roman" w:hAnsi="Times New Roman"/>
          <w:sz w:val="28"/>
          <w:szCs w:val="28"/>
          <w:lang w:val="uk-UA"/>
        </w:rPr>
        <w:t xml:space="preserve">                                                                       34</w:t>
      </w:r>
    </w:p>
    <w:p w:rsidR="003D7746" w:rsidRPr="00CE1CE8" w:rsidRDefault="003D7746" w:rsidP="00CE1CE8">
      <w:pPr>
        <w:pStyle w:val="ListParagraph"/>
        <w:spacing w:after="0" w:line="360" w:lineRule="auto"/>
        <w:ind w:left="0" w:firstLine="709"/>
        <w:jc w:val="both"/>
        <w:rPr>
          <w:rFonts w:ascii="Times New Roman" w:hAnsi="Times New Roman"/>
          <w:sz w:val="28"/>
          <w:szCs w:val="28"/>
          <w:lang w:val="uk-UA"/>
        </w:rPr>
      </w:pPr>
      <w:r w:rsidRPr="00CE1CE8">
        <w:rPr>
          <w:rFonts w:ascii="Times New Roman" w:hAnsi="Times New Roman"/>
          <w:sz w:val="28"/>
          <w:szCs w:val="28"/>
          <w:lang w:val="uk-UA"/>
        </w:rPr>
        <w:t>ВИСНОВКИ</w:t>
      </w:r>
    </w:p>
    <w:p w:rsidR="003D7746" w:rsidRPr="00CE1CE8" w:rsidRDefault="003D7746" w:rsidP="00CE1CE8">
      <w:pPr>
        <w:pStyle w:val="ListParagraph"/>
        <w:spacing w:after="0" w:line="360" w:lineRule="auto"/>
        <w:ind w:left="0" w:firstLine="709"/>
        <w:jc w:val="both"/>
        <w:rPr>
          <w:rFonts w:ascii="Times New Roman" w:hAnsi="Times New Roman"/>
          <w:sz w:val="28"/>
          <w:szCs w:val="28"/>
          <w:lang w:val="uk-UA"/>
        </w:rPr>
      </w:pPr>
      <w:r w:rsidRPr="00CE1CE8">
        <w:rPr>
          <w:rFonts w:ascii="Times New Roman" w:hAnsi="Times New Roman"/>
          <w:sz w:val="28"/>
          <w:szCs w:val="28"/>
          <w:lang w:val="uk-UA"/>
        </w:rPr>
        <w:t>БІБЛІОГРАФІЯ</w:t>
      </w:r>
      <w:r>
        <w:rPr>
          <w:rFonts w:ascii="Times New Roman" w:hAnsi="Times New Roman"/>
          <w:sz w:val="28"/>
          <w:szCs w:val="28"/>
          <w:lang w:val="uk-UA"/>
        </w:rPr>
        <w:t xml:space="preserve">                                                                                       44</w:t>
      </w:r>
    </w:p>
    <w:p w:rsidR="003D7746" w:rsidRPr="00725D86" w:rsidRDefault="003D7746" w:rsidP="00CE1CE8">
      <w:pPr>
        <w:pStyle w:val="ListParagraph"/>
        <w:spacing w:after="0" w:line="360" w:lineRule="auto"/>
        <w:ind w:left="0" w:firstLine="709"/>
        <w:jc w:val="center"/>
        <w:rPr>
          <w:rFonts w:ascii="Times New Roman" w:hAnsi="Times New Roman"/>
          <w:b/>
          <w:sz w:val="28"/>
          <w:szCs w:val="28"/>
          <w:lang w:val="uk-UA"/>
        </w:rPr>
      </w:pPr>
    </w:p>
    <w:p w:rsidR="003D7746" w:rsidRPr="00097FB6" w:rsidRDefault="003D7746" w:rsidP="00CE1CE8">
      <w:pPr>
        <w:spacing w:after="0" w:line="360" w:lineRule="auto"/>
        <w:jc w:val="both"/>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Default="003D7746" w:rsidP="00CE1CE8">
      <w:pPr>
        <w:jc w:val="center"/>
        <w:rPr>
          <w:rFonts w:ascii="Times New Roman" w:hAnsi="Times New Roman"/>
          <w:b/>
          <w:sz w:val="28"/>
          <w:szCs w:val="28"/>
          <w:lang w:val="uk-UA"/>
        </w:rPr>
      </w:pPr>
    </w:p>
    <w:p w:rsidR="003D7746" w:rsidRPr="008A2DED" w:rsidRDefault="003D7746" w:rsidP="00431B26">
      <w:pPr>
        <w:widowControl w:val="0"/>
        <w:spacing w:after="0" w:line="360" w:lineRule="auto"/>
        <w:ind w:firstLine="709"/>
        <w:jc w:val="center"/>
        <w:rPr>
          <w:rFonts w:ascii="Times New Roman" w:hAnsi="Times New Roman"/>
          <w:b/>
          <w:color w:val="000000"/>
          <w:sz w:val="28"/>
          <w:szCs w:val="28"/>
          <w:lang w:val="uk-UA"/>
        </w:rPr>
      </w:pPr>
      <w:r w:rsidRPr="008A2DED">
        <w:rPr>
          <w:rFonts w:ascii="Times New Roman" w:hAnsi="Times New Roman"/>
          <w:b/>
          <w:color w:val="000000"/>
          <w:sz w:val="28"/>
          <w:szCs w:val="28"/>
          <w:lang w:val="uk-UA"/>
        </w:rPr>
        <w:t>ВСТУП</w:t>
      </w:r>
    </w:p>
    <w:p w:rsidR="003D7746" w:rsidRPr="008A2DED" w:rsidRDefault="003D7746" w:rsidP="00431B26">
      <w:pPr>
        <w:widowControl w:val="0"/>
        <w:spacing w:after="0" w:line="360" w:lineRule="auto"/>
        <w:ind w:firstLine="709"/>
        <w:jc w:val="both"/>
        <w:rPr>
          <w:rFonts w:ascii="Times New Roman" w:hAnsi="Times New Roman"/>
          <w:color w:val="000000"/>
          <w:sz w:val="28"/>
          <w:szCs w:val="28"/>
          <w:lang w:val="uk-UA"/>
        </w:rPr>
      </w:pPr>
    </w:p>
    <w:p w:rsidR="003D7746" w:rsidRPr="008A2DED" w:rsidRDefault="003D7746" w:rsidP="00431B26">
      <w:pPr>
        <w:spacing w:after="0" w:line="360" w:lineRule="auto"/>
        <w:ind w:firstLine="708"/>
        <w:jc w:val="both"/>
        <w:rPr>
          <w:rFonts w:ascii="Times New Roman" w:hAnsi="Times New Roman"/>
          <w:sz w:val="28"/>
          <w:szCs w:val="28"/>
          <w:lang w:val="uk-UA"/>
        </w:rPr>
      </w:pPr>
      <w:r w:rsidRPr="008A2DED">
        <w:rPr>
          <w:rFonts w:ascii="Times New Roman" w:hAnsi="Times New Roman"/>
          <w:color w:val="000000"/>
          <w:sz w:val="28"/>
          <w:szCs w:val="28"/>
          <w:lang w:val="uk-UA"/>
        </w:rPr>
        <w:t>Для ХХІ століття характерні процеси, які ведуть до змін у структурі та змісті багатьох жанрів мовлення</w:t>
      </w:r>
      <w:r w:rsidRPr="008A2DED">
        <w:rPr>
          <w:rFonts w:ascii="Times New Roman" w:hAnsi="Times New Roman"/>
          <w:sz w:val="28"/>
          <w:szCs w:val="28"/>
          <w:lang w:val="uk-UA"/>
        </w:rPr>
        <w:t xml:space="preserve">. Однією з найбільш активних форм комунікацій стала публічна мова та, у першу чергу, публічний діалог. На шкалі значущості та вживаності серед інших жанрів інтерв’ю посідає провідне місце. Інтерв`ю – це </w:t>
      </w:r>
      <w:r w:rsidRPr="008A2DED">
        <w:rPr>
          <w:rFonts w:ascii="Times New Roman" w:hAnsi="Times New Roman"/>
          <w:color w:val="202020"/>
          <w:sz w:val="28"/>
          <w:szCs w:val="28"/>
          <w:lang w:val="uk-UA" w:eastAsia="ru-RU"/>
        </w:rPr>
        <w:t xml:space="preserve"> різноманітний і непростий жанр, який зазнав низки змін у стилістиці, типології та характері функціонування.     </w:t>
      </w:r>
      <w:r w:rsidRPr="008A2DED">
        <w:rPr>
          <w:rFonts w:ascii="Times New Roman" w:hAnsi="Times New Roman"/>
          <w:sz w:val="28"/>
          <w:szCs w:val="28"/>
          <w:lang w:val="uk-UA"/>
        </w:rPr>
        <w:t>Цей</w:t>
      </w:r>
      <w:r w:rsidRPr="008A2DED">
        <w:rPr>
          <w:rFonts w:ascii="Times New Roman" w:hAnsi="Times New Roman"/>
          <w:sz w:val="28"/>
          <w:szCs w:val="28"/>
        </w:rPr>
        <w:t> </w:t>
      </w:r>
      <w:r w:rsidRPr="008A2DED">
        <w:rPr>
          <w:rFonts w:ascii="Times New Roman" w:hAnsi="Times New Roman"/>
          <w:sz w:val="28"/>
          <w:szCs w:val="28"/>
          <w:lang w:val="uk-UA"/>
        </w:rPr>
        <w:t>жанр</w:t>
      </w:r>
      <w:r w:rsidRPr="008A2DED">
        <w:rPr>
          <w:rFonts w:ascii="Times New Roman" w:hAnsi="Times New Roman"/>
          <w:sz w:val="28"/>
          <w:szCs w:val="28"/>
        </w:rPr>
        <w:t> </w:t>
      </w:r>
      <w:r w:rsidRPr="008A2DED">
        <w:rPr>
          <w:rFonts w:ascii="Times New Roman" w:hAnsi="Times New Roman"/>
          <w:sz w:val="28"/>
          <w:szCs w:val="28"/>
          <w:lang w:val="uk-UA"/>
        </w:rPr>
        <w:t>привертає</w:t>
      </w:r>
      <w:r w:rsidRPr="008A2DED">
        <w:rPr>
          <w:rFonts w:ascii="Times New Roman" w:hAnsi="Times New Roman"/>
          <w:sz w:val="28"/>
          <w:szCs w:val="28"/>
        </w:rPr>
        <w:t> </w:t>
      </w:r>
      <w:r w:rsidRPr="008A2DED">
        <w:rPr>
          <w:rFonts w:ascii="Times New Roman" w:hAnsi="Times New Roman"/>
          <w:sz w:val="28"/>
          <w:szCs w:val="28"/>
          <w:lang w:val="uk-UA"/>
        </w:rPr>
        <w:t>увагу</w:t>
      </w:r>
      <w:r w:rsidRPr="008A2DED">
        <w:rPr>
          <w:rFonts w:ascii="Times New Roman" w:hAnsi="Times New Roman"/>
          <w:sz w:val="28"/>
          <w:szCs w:val="28"/>
        </w:rPr>
        <w:t> </w:t>
      </w:r>
      <w:r w:rsidRPr="008A2DED">
        <w:rPr>
          <w:rFonts w:ascii="Times New Roman" w:hAnsi="Times New Roman"/>
          <w:sz w:val="28"/>
          <w:szCs w:val="28"/>
          <w:lang w:val="uk-UA"/>
        </w:rPr>
        <w:t>читачів</w:t>
      </w:r>
      <w:r w:rsidRPr="008A2DED">
        <w:rPr>
          <w:rFonts w:ascii="Times New Roman" w:hAnsi="Times New Roman"/>
          <w:sz w:val="28"/>
          <w:szCs w:val="28"/>
        </w:rPr>
        <w:t> </w:t>
      </w:r>
      <w:r w:rsidRPr="008A2DED">
        <w:rPr>
          <w:rFonts w:ascii="Times New Roman" w:hAnsi="Times New Roman"/>
          <w:sz w:val="28"/>
          <w:szCs w:val="28"/>
          <w:lang w:val="uk-UA"/>
        </w:rPr>
        <w:t>тим,</w:t>
      </w:r>
      <w:r w:rsidRPr="008A2DED">
        <w:rPr>
          <w:rFonts w:ascii="Times New Roman" w:hAnsi="Times New Roman"/>
          <w:sz w:val="28"/>
          <w:szCs w:val="28"/>
          <w:lang w:val="uk-UA"/>
        </w:rPr>
        <w:tab/>
        <w:t xml:space="preserve"> що можна ближче</w:t>
      </w:r>
      <w:r w:rsidRPr="008A2DED">
        <w:rPr>
          <w:rFonts w:ascii="Times New Roman" w:hAnsi="Times New Roman"/>
          <w:sz w:val="28"/>
          <w:szCs w:val="28"/>
        </w:rPr>
        <w:t> </w:t>
      </w:r>
      <w:r w:rsidRPr="008A2DED">
        <w:rPr>
          <w:rFonts w:ascii="Times New Roman" w:hAnsi="Times New Roman"/>
          <w:sz w:val="28"/>
          <w:szCs w:val="28"/>
          <w:lang w:val="uk-UA"/>
        </w:rPr>
        <w:t>познайомитися</w:t>
      </w:r>
      <w:r w:rsidRPr="008A2DED">
        <w:rPr>
          <w:rFonts w:ascii="Times New Roman" w:hAnsi="Times New Roman"/>
          <w:sz w:val="28"/>
          <w:szCs w:val="28"/>
        </w:rPr>
        <w:t> </w:t>
      </w:r>
      <w:r w:rsidRPr="008A2DED">
        <w:rPr>
          <w:rFonts w:ascii="Times New Roman" w:hAnsi="Times New Roman"/>
          <w:sz w:val="28"/>
          <w:szCs w:val="28"/>
          <w:lang w:val="uk-UA"/>
        </w:rPr>
        <w:t>з цікавою людиною або справою, якою вона займається.</w:t>
      </w:r>
      <w:r w:rsidRPr="008A2DED">
        <w:rPr>
          <w:rFonts w:ascii="Times New Roman" w:hAnsi="Times New Roman"/>
          <w:sz w:val="28"/>
          <w:szCs w:val="28"/>
        </w:rPr>
        <w:t> </w:t>
      </w:r>
      <w:r w:rsidRPr="008A2DED">
        <w:rPr>
          <w:rFonts w:ascii="Times New Roman" w:hAnsi="Times New Roman"/>
          <w:sz w:val="28"/>
          <w:szCs w:val="28"/>
          <w:lang w:val="uk-UA"/>
        </w:rPr>
        <w:t xml:space="preserve"> Особливо,</w:t>
      </w:r>
      <w:r w:rsidRPr="008A2DED">
        <w:rPr>
          <w:rFonts w:ascii="Times New Roman" w:hAnsi="Times New Roman"/>
          <w:sz w:val="28"/>
          <w:szCs w:val="28"/>
        </w:rPr>
        <w:t> </w:t>
      </w:r>
      <w:r w:rsidRPr="008A2DED">
        <w:rPr>
          <w:rFonts w:ascii="Times New Roman" w:hAnsi="Times New Roman"/>
          <w:sz w:val="28"/>
          <w:szCs w:val="28"/>
          <w:lang w:val="uk-UA"/>
        </w:rPr>
        <w:t xml:space="preserve">якщо </w:t>
      </w:r>
      <w:r>
        <w:rPr>
          <w:rFonts w:ascii="Times New Roman" w:hAnsi="Times New Roman"/>
          <w:sz w:val="28"/>
          <w:szCs w:val="28"/>
          <w:lang w:val="uk-UA"/>
        </w:rPr>
        <w:t>з цією</w:t>
      </w:r>
      <w:r w:rsidRPr="008A2DED">
        <w:rPr>
          <w:rFonts w:ascii="Times New Roman" w:hAnsi="Times New Roman"/>
          <w:sz w:val="28"/>
          <w:szCs w:val="28"/>
          <w:lang w:val="uk-UA"/>
        </w:rPr>
        <w:t xml:space="preserve"> людина</w:t>
      </w:r>
      <w:r w:rsidRPr="008A2DED">
        <w:rPr>
          <w:rFonts w:ascii="Times New Roman" w:hAnsi="Times New Roman"/>
          <w:sz w:val="28"/>
          <w:szCs w:val="28"/>
        </w:rPr>
        <w:t> </w:t>
      </w:r>
      <w:r w:rsidRPr="008A2DED">
        <w:rPr>
          <w:rFonts w:ascii="Times New Roman" w:hAnsi="Times New Roman"/>
          <w:sz w:val="28"/>
          <w:szCs w:val="28"/>
          <w:lang w:val="uk-UA"/>
        </w:rPr>
        <w:t xml:space="preserve">важко  </w:t>
      </w:r>
      <w:r>
        <w:rPr>
          <w:rFonts w:ascii="Times New Roman" w:hAnsi="Times New Roman"/>
          <w:sz w:val="28"/>
          <w:szCs w:val="28"/>
          <w:lang w:val="uk-UA"/>
        </w:rPr>
        <w:t>спілкуватися через якісь причини, якщо вона</w:t>
      </w:r>
      <w:r w:rsidRPr="008A2DED">
        <w:rPr>
          <w:rFonts w:ascii="Times New Roman" w:hAnsi="Times New Roman"/>
          <w:sz w:val="28"/>
          <w:szCs w:val="28"/>
          <w:lang w:val="uk-UA"/>
        </w:rPr>
        <w:t xml:space="preserve"> живе в іншій країні або займає високу посаду. </w:t>
      </w:r>
    </w:p>
    <w:p w:rsidR="003D7746" w:rsidRPr="008A2DED" w:rsidRDefault="003D7746" w:rsidP="009F71A3">
      <w:pPr>
        <w:spacing w:after="0" w:line="360" w:lineRule="auto"/>
        <w:ind w:firstLine="709"/>
        <w:jc w:val="both"/>
        <w:rPr>
          <w:rFonts w:ascii="Times New Roman" w:hAnsi="Times New Roman"/>
          <w:sz w:val="28"/>
          <w:szCs w:val="28"/>
          <w:lang w:val="uk-UA"/>
        </w:rPr>
      </w:pPr>
      <w:r w:rsidRPr="008A2DED">
        <w:rPr>
          <w:rFonts w:ascii="Times New Roman" w:hAnsi="Times New Roman"/>
          <w:sz w:val="28"/>
          <w:szCs w:val="28"/>
          <w:lang w:val="uk-UA"/>
        </w:rPr>
        <w:t>Специфіка інтерв’ю як жанру полягає в тому,  що факт,  подія,  явище,  їх суспільно-політичне значення розкриваються через повідомлення, думку компетентного спів</w:t>
      </w:r>
      <w:r>
        <w:rPr>
          <w:rFonts w:ascii="Times New Roman" w:hAnsi="Times New Roman"/>
          <w:sz w:val="28"/>
          <w:szCs w:val="28"/>
          <w:lang w:val="uk-UA"/>
        </w:rPr>
        <w:t>розмовника</w:t>
      </w:r>
      <w:r w:rsidRPr="008A2DED">
        <w:rPr>
          <w:rFonts w:ascii="Times New Roman" w:hAnsi="Times New Roman"/>
          <w:sz w:val="28"/>
          <w:szCs w:val="28"/>
          <w:lang w:val="uk-UA"/>
        </w:rPr>
        <w:t xml:space="preserve">, </w:t>
      </w:r>
      <w:r>
        <w:rPr>
          <w:rFonts w:ascii="Times New Roman" w:hAnsi="Times New Roman"/>
          <w:sz w:val="28"/>
          <w:szCs w:val="28"/>
          <w:lang w:val="uk-UA"/>
        </w:rPr>
        <w:t>експерта</w:t>
      </w:r>
      <w:r w:rsidRPr="008A2DED">
        <w:rPr>
          <w:rFonts w:ascii="Times New Roman" w:hAnsi="Times New Roman"/>
          <w:sz w:val="28"/>
          <w:szCs w:val="28"/>
          <w:lang w:val="uk-UA"/>
        </w:rPr>
        <w:t xml:space="preserve">, який володіє інформацією.  </w:t>
      </w:r>
      <w:r w:rsidRPr="008A2DED">
        <w:rPr>
          <w:rFonts w:ascii="Times New Roman" w:hAnsi="Times New Roman"/>
          <w:b/>
          <w:color w:val="202020"/>
          <w:sz w:val="28"/>
          <w:szCs w:val="28"/>
          <w:lang w:val="uk-UA" w:eastAsia="ru-RU"/>
        </w:rPr>
        <w:t>Актуальність</w:t>
      </w:r>
      <w:r w:rsidRPr="008A2DED">
        <w:rPr>
          <w:rFonts w:ascii="Times New Roman" w:hAnsi="Times New Roman"/>
          <w:color w:val="202020"/>
          <w:sz w:val="28"/>
          <w:szCs w:val="28"/>
          <w:lang w:val="uk-UA" w:eastAsia="ru-RU"/>
        </w:rPr>
        <w:t xml:space="preserve"> обраної теми </w:t>
      </w:r>
      <w:r>
        <w:rPr>
          <w:rFonts w:ascii="Times New Roman" w:hAnsi="Times New Roman"/>
          <w:color w:val="202020"/>
          <w:sz w:val="28"/>
          <w:szCs w:val="28"/>
          <w:lang w:val="uk-UA" w:eastAsia="ru-RU"/>
        </w:rPr>
        <w:t xml:space="preserve">дипломної роботи </w:t>
      </w:r>
      <w:r w:rsidRPr="008A2DED">
        <w:rPr>
          <w:rFonts w:ascii="Times New Roman" w:hAnsi="Times New Roman"/>
          <w:color w:val="202020"/>
          <w:sz w:val="28"/>
          <w:szCs w:val="28"/>
          <w:lang w:val="uk-UA" w:eastAsia="ru-RU"/>
        </w:rPr>
        <w:t xml:space="preserve">зумовлена насамперед тим, що інтерв’ю  є </w:t>
      </w:r>
      <w:r>
        <w:rPr>
          <w:rFonts w:ascii="Times New Roman" w:hAnsi="Times New Roman"/>
          <w:color w:val="202020"/>
          <w:sz w:val="28"/>
          <w:szCs w:val="28"/>
          <w:lang w:val="uk-UA" w:eastAsia="ru-RU"/>
        </w:rPr>
        <w:t xml:space="preserve">одним із найпопулярніших жанрів. </w:t>
      </w:r>
      <w:r w:rsidRPr="00D20BB2">
        <w:rPr>
          <w:rFonts w:ascii="Times New Roman" w:hAnsi="Times New Roman"/>
          <w:color w:val="333333"/>
          <w:sz w:val="28"/>
          <w:szCs w:val="28"/>
          <w:shd w:val="clear" w:color="auto" w:fill="FFFFFF"/>
        </w:rPr>
        <w:t xml:space="preserve">Інтерв'ю як складова складної системи дійсно займає в цій системі одну з найвищих позицій </w:t>
      </w:r>
      <w:r>
        <w:rPr>
          <w:rFonts w:ascii="Times New Roman" w:hAnsi="Times New Roman"/>
          <w:color w:val="333333"/>
          <w:sz w:val="28"/>
          <w:szCs w:val="28"/>
          <w:shd w:val="clear" w:color="auto" w:fill="FFFFFF"/>
          <w:lang w:val="uk-UA"/>
        </w:rPr>
        <w:t>за</w:t>
      </w:r>
      <w:r w:rsidRPr="00D20BB2">
        <w:rPr>
          <w:rFonts w:ascii="Times New Roman" w:hAnsi="Times New Roman"/>
          <w:color w:val="333333"/>
          <w:sz w:val="28"/>
          <w:szCs w:val="28"/>
          <w:shd w:val="clear" w:color="auto" w:fill="FFFFFF"/>
        </w:rPr>
        <w:t xml:space="preserve"> частот</w:t>
      </w:r>
      <w:r>
        <w:rPr>
          <w:rFonts w:ascii="Times New Roman" w:hAnsi="Times New Roman"/>
          <w:color w:val="333333"/>
          <w:sz w:val="28"/>
          <w:szCs w:val="28"/>
          <w:shd w:val="clear" w:color="auto" w:fill="FFFFFF"/>
          <w:lang w:val="uk-UA"/>
        </w:rPr>
        <w:t>ою</w:t>
      </w:r>
      <w:r w:rsidRPr="00D20BB2">
        <w:rPr>
          <w:rFonts w:ascii="Times New Roman" w:hAnsi="Times New Roman"/>
          <w:color w:val="333333"/>
          <w:sz w:val="28"/>
          <w:szCs w:val="28"/>
          <w:shd w:val="clear" w:color="auto" w:fill="FFFFFF"/>
        </w:rPr>
        <w:t xml:space="preserve"> використання і техні</w:t>
      </w:r>
      <w:r>
        <w:rPr>
          <w:rFonts w:ascii="Times New Roman" w:hAnsi="Times New Roman"/>
          <w:color w:val="333333"/>
          <w:sz w:val="28"/>
          <w:szCs w:val="28"/>
          <w:shd w:val="clear" w:color="auto" w:fill="FFFFFF"/>
          <w:lang w:val="uk-UA"/>
        </w:rPr>
        <w:t>кою</w:t>
      </w:r>
      <w:r w:rsidRPr="00D20BB2">
        <w:rPr>
          <w:rFonts w:ascii="Times New Roman" w:hAnsi="Times New Roman"/>
          <w:color w:val="333333"/>
          <w:sz w:val="28"/>
          <w:szCs w:val="28"/>
          <w:shd w:val="clear" w:color="auto" w:fill="FFFFFF"/>
        </w:rPr>
        <w:t xml:space="preserve"> виконання. </w:t>
      </w:r>
      <w:r>
        <w:rPr>
          <w:rFonts w:ascii="Times New Roman" w:hAnsi="Times New Roman"/>
          <w:color w:val="333333"/>
          <w:sz w:val="28"/>
          <w:szCs w:val="28"/>
          <w:shd w:val="clear" w:color="auto" w:fill="FFFFFF"/>
          <w:lang w:val="uk-UA"/>
        </w:rPr>
        <w:t>У</w:t>
      </w:r>
      <w:r w:rsidRPr="00D20BB2">
        <w:rPr>
          <w:rFonts w:ascii="Times New Roman" w:hAnsi="Times New Roman"/>
          <w:color w:val="333333"/>
          <w:sz w:val="28"/>
          <w:szCs w:val="28"/>
          <w:shd w:val="clear" w:color="auto" w:fill="FFFFFF"/>
        </w:rPr>
        <w:t xml:space="preserve"> сучасному світі потік інформації, що отримується людьми</w:t>
      </w:r>
      <w:r>
        <w:rPr>
          <w:rFonts w:ascii="Times New Roman" w:hAnsi="Times New Roman"/>
          <w:color w:val="333333"/>
          <w:sz w:val="28"/>
          <w:szCs w:val="28"/>
          <w:shd w:val="clear" w:color="auto" w:fill="FFFFFF"/>
          <w:lang w:val="uk-UA"/>
        </w:rPr>
        <w:t>,</w:t>
      </w:r>
      <w:r w:rsidRPr="00D20BB2">
        <w:rPr>
          <w:rFonts w:ascii="Times New Roman" w:hAnsi="Times New Roman"/>
          <w:color w:val="333333"/>
          <w:sz w:val="28"/>
          <w:szCs w:val="28"/>
          <w:shd w:val="clear" w:color="auto" w:fill="FFFFFF"/>
        </w:rPr>
        <w:t xml:space="preserve"> дуже швидкий, тому сучасна журналістика направлена на передачу інформації, </w:t>
      </w:r>
      <w:r>
        <w:rPr>
          <w:rFonts w:ascii="Times New Roman" w:hAnsi="Times New Roman"/>
          <w:color w:val="333333"/>
          <w:sz w:val="28"/>
          <w:szCs w:val="28"/>
          <w:shd w:val="clear" w:color="auto" w:fill="FFFFFF"/>
          <w:lang w:val="uk-UA"/>
        </w:rPr>
        <w:t>будь-яких</w:t>
      </w:r>
      <w:r w:rsidRPr="00D20BB2">
        <w:rPr>
          <w:rFonts w:ascii="Times New Roman" w:hAnsi="Times New Roman"/>
          <w:color w:val="333333"/>
          <w:sz w:val="28"/>
          <w:szCs w:val="28"/>
          <w:shd w:val="clear" w:color="auto" w:fill="FFFFFF"/>
        </w:rPr>
        <w:t xml:space="preserve"> фактів читачам, телеглядачам і радіослухачам більше, ніж на глибокий аналіз, зіставлення цих фактів. І тому, як нам здається, все більшою популярністю серед журналістів користуються саме інформаційні жанри (у тому числі інтерв</w:t>
      </w:r>
      <w:r>
        <w:rPr>
          <w:rFonts w:ascii="Times New Roman" w:hAnsi="Times New Roman"/>
          <w:color w:val="333333"/>
          <w:sz w:val="28"/>
          <w:szCs w:val="28"/>
          <w:shd w:val="clear" w:color="auto" w:fill="FFFFFF"/>
        </w:rPr>
        <w:t>’</w:t>
      </w:r>
      <w:r w:rsidRPr="00D20BB2">
        <w:rPr>
          <w:rFonts w:ascii="Times New Roman" w:hAnsi="Times New Roman"/>
          <w:color w:val="333333"/>
          <w:sz w:val="28"/>
          <w:szCs w:val="28"/>
          <w:shd w:val="clear" w:color="auto" w:fill="FFFFFF"/>
        </w:rPr>
        <w:t>ю), які служать лише для передачі певної інформації її споживачам, але не містять причинно-наслідкових зв</w:t>
      </w:r>
      <w:r>
        <w:rPr>
          <w:rFonts w:ascii="Times New Roman" w:hAnsi="Times New Roman"/>
          <w:color w:val="333333"/>
          <w:sz w:val="28"/>
          <w:szCs w:val="28"/>
          <w:shd w:val="clear" w:color="auto" w:fill="FFFFFF"/>
        </w:rPr>
        <w:t>’</w:t>
      </w:r>
      <w:r w:rsidRPr="00D20BB2">
        <w:rPr>
          <w:rFonts w:ascii="Times New Roman" w:hAnsi="Times New Roman"/>
          <w:color w:val="333333"/>
          <w:sz w:val="28"/>
          <w:szCs w:val="28"/>
          <w:shd w:val="clear" w:color="auto" w:fill="FFFFFF"/>
        </w:rPr>
        <w:t>язків</w:t>
      </w:r>
      <w:r w:rsidRPr="00C714F2">
        <w:rPr>
          <w:rFonts w:ascii="Times New Roman" w:hAnsi="Times New Roman"/>
          <w:color w:val="202020"/>
          <w:sz w:val="28"/>
          <w:szCs w:val="28"/>
          <w:lang w:eastAsia="ru-RU"/>
        </w:rPr>
        <w:t>[31]</w:t>
      </w:r>
      <w:r w:rsidRPr="008A2DED">
        <w:rPr>
          <w:rFonts w:ascii="Times New Roman" w:hAnsi="Times New Roman"/>
          <w:color w:val="202020"/>
          <w:sz w:val="28"/>
          <w:szCs w:val="28"/>
          <w:lang w:val="uk-UA" w:eastAsia="ru-RU"/>
        </w:rPr>
        <w:t>. Актуальним є вивчення його особливостей: поведінки інтерв`ю</w:t>
      </w:r>
      <w:r>
        <w:rPr>
          <w:rFonts w:ascii="Times New Roman" w:hAnsi="Times New Roman"/>
          <w:color w:val="202020"/>
          <w:sz w:val="28"/>
          <w:szCs w:val="28"/>
          <w:lang w:val="uk-UA" w:eastAsia="ru-RU"/>
        </w:rPr>
        <w:t>є</w:t>
      </w:r>
      <w:r w:rsidRPr="008A2DED">
        <w:rPr>
          <w:rFonts w:ascii="Times New Roman" w:hAnsi="Times New Roman"/>
          <w:color w:val="202020"/>
          <w:sz w:val="28"/>
          <w:szCs w:val="28"/>
          <w:lang w:val="uk-UA" w:eastAsia="ru-RU"/>
        </w:rPr>
        <w:t xml:space="preserve">ра та респондента, оригінальності тем, специфіки питань, структури інтерв’ю. Цікаво простежити, як цей жанр розвивався у </w:t>
      </w:r>
      <w:r>
        <w:rPr>
          <w:rFonts w:ascii="Times New Roman" w:hAnsi="Times New Roman"/>
          <w:color w:val="202020"/>
          <w:sz w:val="28"/>
          <w:szCs w:val="28"/>
          <w:lang w:val="uk-UA" w:eastAsia="ru-RU"/>
        </w:rPr>
        <w:t>ХХ</w:t>
      </w:r>
      <w:r w:rsidRPr="008A2DED">
        <w:rPr>
          <w:rFonts w:ascii="Times New Roman" w:hAnsi="Times New Roman"/>
          <w:color w:val="202020"/>
          <w:sz w:val="28"/>
          <w:szCs w:val="28"/>
          <w:lang w:val="uk-UA" w:eastAsia="ru-RU"/>
        </w:rPr>
        <w:t xml:space="preserve"> століт</w:t>
      </w:r>
      <w:r>
        <w:rPr>
          <w:rFonts w:ascii="Times New Roman" w:hAnsi="Times New Roman"/>
          <w:color w:val="202020"/>
          <w:sz w:val="28"/>
          <w:szCs w:val="28"/>
          <w:lang w:val="uk-UA" w:eastAsia="ru-RU"/>
        </w:rPr>
        <w:t>ті</w:t>
      </w:r>
      <w:r w:rsidRPr="008A2DED">
        <w:rPr>
          <w:rFonts w:ascii="Times New Roman" w:hAnsi="Times New Roman"/>
          <w:color w:val="202020"/>
          <w:sz w:val="28"/>
          <w:szCs w:val="28"/>
          <w:lang w:val="uk-UA" w:eastAsia="ru-RU"/>
        </w:rPr>
        <w:t xml:space="preserve">, </w:t>
      </w:r>
      <w:r>
        <w:rPr>
          <w:rFonts w:ascii="Times New Roman" w:hAnsi="Times New Roman"/>
          <w:color w:val="202020"/>
          <w:sz w:val="28"/>
          <w:szCs w:val="28"/>
          <w:lang w:val="uk-UA" w:eastAsia="ru-RU"/>
        </w:rPr>
        <w:t xml:space="preserve">для цього </w:t>
      </w:r>
      <w:r w:rsidRPr="008A2DED">
        <w:rPr>
          <w:rFonts w:ascii="Times New Roman" w:hAnsi="Times New Roman"/>
          <w:color w:val="202020"/>
          <w:sz w:val="28"/>
          <w:szCs w:val="28"/>
          <w:lang w:val="uk-UA" w:eastAsia="ru-RU"/>
        </w:rPr>
        <w:t>взя</w:t>
      </w:r>
      <w:r>
        <w:rPr>
          <w:rFonts w:ascii="Times New Roman" w:hAnsi="Times New Roman"/>
          <w:color w:val="202020"/>
          <w:sz w:val="28"/>
          <w:szCs w:val="28"/>
          <w:lang w:val="uk-UA" w:eastAsia="ru-RU"/>
        </w:rPr>
        <w:t>то</w:t>
      </w:r>
      <w:r w:rsidRPr="008A2DED">
        <w:rPr>
          <w:rFonts w:ascii="Times New Roman" w:hAnsi="Times New Roman"/>
          <w:color w:val="202020"/>
          <w:sz w:val="28"/>
          <w:szCs w:val="28"/>
          <w:lang w:val="uk-UA" w:eastAsia="ru-RU"/>
        </w:rPr>
        <w:t xml:space="preserve"> газету «Літерат</w:t>
      </w:r>
      <w:r>
        <w:rPr>
          <w:rFonts w:ascii="Times New Roman" w:hAnsi="Times New Roman"/>
          <w:color w:val="202020"/>
          <w:sz w:val="28"/>
          <w:szCs w:val="28"/>
          <w:lang w:val="uk-UA" w:eastAsia="ru-RU"/>
        </w:rPr>
        <w:t>у</w:t>
      </w:r>
      <w:r w:rsidRPr="008A2DED">
        <w:rPr>
          <w:rFonts w:ascii="Times New Roman" w:hAnsi="Times New Roman"/>
          <w:color w:val="202020"/>
          <w:sz w:val="28"/>
          <w:szCs w:val="28"/>
          <w:lang w:val="uk-UA" w:eastAsia="ru-RU"/>
        </w:rPr>
        <w:t>рна Україна» за 1965-197</w:t>
      </w:r>
      <w:r>
        <w:rPr>
          <w:rFonts w:ascii="Times New Roman" w:hAnsi="Times New Roman"/>
          <w:color w:val="202020"/>
          <w:sz w:val="28"/>
          <w:szCs w:val="28"/>
          <w:lang w:val="uk-UA" w:eastAsia="ru-RU"/>
        </w:rPr>
        <w:t>0</w:t>
      </w:r>
      <w:r w:rsidRPr="008A2DED">
        <w:rPr>
          <w:rFonts w:ascii="Times New Roman" w:hAnsi="Times New Roman"/>
          <w:color w:val="202020"/>
          <w:sz w:val="28"/>
          <w:szCs w:val="28"/>
          <w:lang w:val="uk-UA" w:eastAsia="ru-RU"/>
        </w:rPr>
        <w:t xml:space="preserve"> рр.</w:t>
      </w:r>
    </w:p>
    <w:p w:rsidR="003D7746" w:rsidRPr="008A2DED" w:rsidRDefault="003D7746" w:rsidP="006828D1">
      <w:pPr>
        <w:pStyle w:val="NormalWeb"/>
        <w:shd w:val="clear" w:color="auto" w:fill="FFFFFF"/>
        <w:spacing w:before="0" w:beforeAutospacing="0" w:after="0" w:afterAutospacing="0" w:line="360" w:lineRule="auto"/>
        <w:ind w:firstLine="708"/>
        <w:jc w:val="both"/>
        <w:rPr>
          <w:color w:val="000000"/>
          <w:sz w:val="28"/>
          <w:szCs w:val="28"/>
          <w:lang w:val="uk-UA"/>
        </w:rPr>
      </w:pPr>
      <w:r w:rsidRPr="008A2DED">
        <w:rPr>
          <w:sz w:val="28"/>
          <w:szCs w:val="28"/>
          <w:lang w:val="uk-UA"/>
        </w:rPr>
        <w:t>Інтерв'ю –</w:t>
      </w:r>
      <w:r w:rsidRPr="008A2DED">
        <w:rPr>
          <w:sz w:val="28"/>
          <w:szCs w:val="28"/>
        </w:rPr>
        <w:t> </w:t>
      </w:r>
      <w:r w:rsidRPr="008A2DED">
        <w:rPr>
          <w:sz w:val="28"/>
          <w:szCs w:val="28"/>
          <w:lang w:val="uk-UA"/>
        </w:rPr>
        <w:t>найбільш</w:t>
      </w:r>
      <w:r w:rsidRPr="008A2DED">
        <w:rPr>
          <w:sz w:val="28"/>
          <w:szCs w:val="28"/>
          <w:lang w:val="uk-UA"/>
        </w:rPr>
        <w:tab/>
        <w:t xml:space="preserve"> живий</w:t>
      </w:r>
      <w:r w:rsidRPr="008A2DED">
        <w:rPr>
          <w:sz w:val="28"/>
          <w:szCs w:val="28"/>
        </w:rPr>
        <w:t>  </w:t>
      </w:r>
      <w:r w:rsidRPr="008A2DED">
        <w:rPr>
          <w:sz w:val="28"/>
          <w:szCs w:val="28"/>
          <w:lang w:val="uk-UA"/>
        </w:rPr>
        <w:t xml:space="preserve">жанр, </w:t>
      </w:r>
      <w:r w:rsidRPr="008A2DED">
        <w:rPr>
          <w:sz w:val="28"/>
          <w:szCs w:val="28"/>
          <w:lang w:val="uk-UA"/>
        </w:rPr>
        <w:tab/>
        <w:t>без</w:t>
      </w:r>
      <w:r w:rsidRPr="008A2DED">
        <w:rPr>
          <w:sz w:val="28"/>
          <w:szCs w:val="28"/>
        </w:rPr>
        <w:t> </w:t>
      </w:r>
      <w:r w:rsidRPr="008A2DED">
        <w:rPr>
          <w:sz w:val="28"/>
          <w:szCs w:val="28"/>
          <w:lang w:val="uk-UA"/>
        </w:rPr>
        <w:t>якого</w:t>
      </w:r>
      <w:r w:rsidRPr="008A2DED">
        <w:rPr>
          <w:sz w:val="28"/>
          <w:szCs w:val="28"/>
          <w:lang w:val="uk-UA"/>
        </w:rPr>
        <w:tab/>
        <w:t xml:space="preserve">будь-які видання </w:t>
      </w:r>
      <w:r>
        <w:rPr>
          <w:sz w:val="28"/>
          <w:szCs w:val="28"/>
          <w:lang w:val="uk-UA"/>
        </w:rPr>
        <w:t>просто не існують</w:t>
      </w:r>
      <w:r w:rsidRPr="008A2DED">
        <w:rPr>
          <w:sz w:val="28"/>
          <w:szCs w:val="28"/>
          <w:lang w:val="uk-UA"/>
        </w:rPr>
        <w:t>. «Літературна Україна»</w:t>
      </w:r>
      <w:r w:rsidRPr="008A2DED">
        <w:rPr>
          <w:color w:val="000000"/>
          <w:sz w:val="28"/>
          <w:szCs w:val="28"/>
          <w:lang w:val="uk-UA"/>
        </w:rPr>
        <w:t xml:space="preserve">не є винятком. Це поважне літературно-критичне видання </w:t>
      </w:r>
      <w:r>
        <w:rPr>
          <w:color w:val="000000"/>
          <w:sz w:val="28"/>
          <w:szCs w:val="28"/>
          <w:lang w:val="uk-UA"/>
        </w:rPr>
        <w:t>і</w:t>
      </w:r>
      <w:r w:rsidRPr="008A2DED">
        <w:rPr>
          <w:color w:val="000000"/>
          <w:sz w:val="28"/>
          <w:szCs w:val="28"/>
          <w:lang w:val="uk-UA"/>
        </w:rPr>
        <w:t xml:space="preserve"> колись, і зараз, що має унікальний статус і високоякісні матеріали</w:t>
      </w:r>
      <w:r>
        <w:rPr>
          <w:color w:val="000000"/>
          <w:sz w:val="28"/>
          <w:szCs w:val="28"/>
          <w:lang w:val="uk-UA"/>
        </w:rPr>
        <w:t>,</w:t>
      </w:r>
      <w:r w:rsidRPr="008A2DED">
        <w:rPr>
          <w:color w:val="000000"/>
          <w:sz w:val="28"/>
          <w:szCs w:val="28"/>
          <w:lang w:val="uk-UA"/>
        </w:rPr>
        <w:t xml:space="preserve"> та викликає активний інтерес як у критиків, так  </w:t>
      </w:r>
      <w:r>
        <w:rPr>
          <w:color w:val="000000"/>
          <w:sz w:val="28"/>
          <w:szCs w:val="28"/>
          <w:lang w:val="uk-UA"/>
        </w:rPr>
        <w:t xml:space="preserve">і </w:t>
      </w:r>
      <w:r w:rsidRPr="008A2DED">
        <w:rPr>
          <w:color w:val="000000"/>
          <w:sz w:val="28"/>
          <w:szCs w:val="28"/>
          <w:lang w:val="uk-UA"/>
        </w:rPr>
        <w:t>письменників.</w:t>
      </w:r>
    </w:p>
    <w:p w:rsidR="003D7746" w:rsidRPr="008A2DED" w:rsidRDefault="003D7746" w:rsidP="00431B26">
      <w:pPr>
        <w:pStyle w:val="NormalWeb"/>
        <w:shd w:val="clear" w:color="auto" w:fill="FFFFFF"/>
        <w:spacing w:before="0" w:beforeAutospacing="0" w:after="0" w:afterAutospacing="0" w:line="360" w:lineRule="auto"/>
        <w:ind w:firstLine="708"/>
        <w:jc w:val="both"/>
        <w:rPr>
          <w:color w:val="000000"/>
          <w:sz w:val="28"/>
          <w:szCs w:val="28"/>
          <w:lang w:val="uk-UA"/>
        </w:rPr>
      </w:pPr>
      <w:r w:rsidRPr="00D20BB2">
        <w:rPr>
          <w:b/>
          <w:color w:val="000000"/>
          <w:sz w:val="28"/>
          <w:szCs w:val="28"/>
          <w:lang w:val="uk-UA"/>
        </w:rPr>
        <w:t>О</w:t>
      </w:r>
      <w:r w:rsidRPr="008A2DED">
        <w:rPr>
          <w:b/>
          <w:color w:val="000000"/>
          <w:sz w:val="28"/>
          <w:szCs w:val="28"/>
          <w:lang w:val="uk-UA"/>
        </w:rPr>
        <w:t>б’єктом</w:t>
      </w:r>
      <w:r w:rsidRPr="008A2DED">
        <w:rPr>
          <w:color w:val="000000"/>
          <w:sz w:val="28"/>
          <w:szCs w:val="28"/>
          <w:lang w:val="uk-UA"/>
        </w:rPr>
        <w:t xml:space="preserve"> нашого </w:t>
      </w:r>
      <w:r w:rsidRPr="008A2DED">
        <w:rPr>
          <w:b/>
          <w:color w:val="000000"/>
          <w:sz w:val="28"/>
          <w:szCs w:val="28"/>
          <w:lang w:val="uk-UA"/>
        </w:rPr>
        <w:t>дослідження</w:t>
      </w:r>
      <w:r w:rsidRPr="008A2DED">
        <w:rPr>
          <w:color w:val="000000"/>
          <w:sz w:val="28"/>
          <w:szCs w:val="28"/>
          <w:lang w:val="uk-UA"/>
        </w:rPr>
        <w:t xml:space="preserve"> обра</w:t>
      </w:r>
      <w:r>
        <w:rPr>
          <w:color w:val="000000"/>
          <w:sz w:val="28"/>
          <w:szCs w:val="28"/>
          <w:lang w:val="uk-UA"/>
        </w:rPr>
        <w:t xml:space="preserve">но </w:t>
      </w:r>
      <w:r w:rsidRPr="008A2DED">
        <w:rPr>
          <w:color w:val="000000"/>
          <w:sz w:val="28"/>
          <w:szCs w:val="28"/>
          <w:lang w:val="uk-UA"/>
        </w:rPr>
        <w:t>газету «Літературна Украї</w:t>
      </w:r>
      <w:r>
        <w:rPr>
          <w:color w:val="000000"/>
          <w:sz w:val="28"/>
          <w:szCs w:val="28"/>
          <w:lang w:val="uk-UA"/>
        </w:rPr>
        <w:t>н</w:t>
      </w:r>
      <w:r w:rsidRPr="008A2DED">
        <w:rPr>
          <w:color w:val="000000"/>
          <w:sz w:val="28"/>
          <w:szCs w:val="28"/>
          <w:lang w:val="uk-UA"/>
        </w:rPr>
        <w:t>а»</w:t>
      </w:r>
      <w:r>
        <w:rPr>
          <w:color w:val="000000"/>
          <w:sz w:val="28"/>
          <w:szCs w:val="28"/>
          <w:lang w:val="uk-UA"/>
        </w:rPr>
        <w:t xml:space="preserve"> за 1965-1970 рр.</w:t>
      </w:r>
    </w:p>
    <w:p w:rsidR="003D7746" w:rsidRDefault="003D7746" w:rsidP="00431B26">
      <w:pPr>
        <w:widowControl w:val="0"/>
        <w:spacing w:after="0" w:line="360" w:lineRule="auto"/>
        <w:ind w:firstLine="709"/>
        <w:jc w:val="both"/>
        <w:rPr>
          <w:rFonts w:ascii="Times New Roman" w:hAnsi="Times New Roman"/>
          <w:color w:val="202020"/>
          <w:sz w:val="28"/>
          <w:szCs w:val="28"/>
          <w:lang w:val="uk-UA" w:eastAsia="ru-RU"/>
        </w:rPr>
      </w:pPr>
      <w:r w:rsidRPr="008A2DED">
        <w:rPr>
          <w:rFonts w:ascii="Times New Roman" w:hAnsi="Times New Roman"/>
          <w:b/>
          <w:color w:val="202020"/>
          <w:sz w:val="28"/>
          <w:szCs w:val="28"/>
          <w:lang w:val="uk-UA" w:eastAsia="ru-RU"/>
        </w:rPr>
        <w:t>Предмет дослідження:</w:t>
      </w:r>
      <w:r w:rsidRPr="008A2DED">
        <w:rPr>
          <w:rFonts w:ascii="Times New Roman" w:hAnsi="Times New Roman"/>
          <w:color w:val="202020"/>
          <w:sz w:val="28"/>
          <w:szCs w:val="28"/>
          <w:lang w:val="uk-UA" w:eastAsia="ru-RU"/>
        </w:rPr>
        <w:t xml:space="preserve"> публікації у виданні «Літературна Україна» за 1965-197</w:t>
      </w:r>
      <w:r>
        <w:rPr>
          <w:rFonts w:ascii="Times New Roman" w:hAnsi="Times New Roman"/>
          <w:color w:val="202020"/>
          <w:sz w:val="28"/>
          <w:szCs w:val="28"/>
          <w:lang w:val="uk-UA" w:eastAsia="ru-RU"/>
        </w:rPr>
        <w:t>0</w:t>
      </w:r>
      <w:r w:rsidRPr="008A2DED">
        <w:rPr>
          <w:rFonts w:ascii="Times New Roman" w:hAnsi="Times New Roman"/>
          <w:color w:val="202020"/>
          <w:sz w:val="28"/>
          <w:szCs w:val="28"/>
          <w:lang w:val="uk-UA" w:eastAsia="ru-RU"/>
        </w:rPr>
        <w:t xml:space="preserve"> рр</w:t>
      </w:r>
      <w:r>
        <w:rPr>
          <w:rFonts w:ascii="Times New Roman" w:hAnsi="Times New Roman"/>
          <w:color w:val="202020"/>
          <w:sz w:val="28"/>
          <w:szCs w:val="28"/>
          <w:lang w:val="uk-UA" w:eastAsia="ru-RU"/>
        </w:rPr>
        <w:t>.</w:t>
      </w:r>
      <w:r w:rsidRPr="008A2DED">
        <w:rPr>
          <w:rFonts w:ascii="Times New Roman" w:hAnsi="Times New Roman"/>
          <w:color w:val="202020"/>
          <w:sz w:val="28"/>
          <w:szCs w:val="28"/>
          <w:lang w:val="uk-UA" w:eastAsia="ru-RU"/>
        </w:rPr>
        <w:t>, які м</w:t>
      </w:r>
      <w:r>
        <w:rPr>
          <w:rFonts w:ascii="Times New Roman" w:hAnsi="Times New Roman"/>
          <w:color w:val="202020"/>
          <w:sz w:val="28"/>
          <w:szCs w:val="28"/>
          <w:lang w:val="uk-UA" w:eastAsia="ru-RU"/>
        </w:rPr>
        <w:t>ожна віднести до жанру інтерв’ю, та їх комунікацйні можливості.</w:t>
      </w:r>
    </w:p>
    <w:p w:rsidR="003D7746" w:rsidRPr="008A2DED" w:rsidRDefault="003D7746" w:rsidP="00431B26">
      <w:pPr>
        <w:widowControl w:val="0"/>
        <w:spacing w:after="0" w:line="360" w:lineRule="auto"/>
        <w:ind w:firstLine="709"/>
        <w:jc w:val="both"/>
        <w:rPr>
          <w:rFonts w:ascii="Times New Roman" w:hAnsi="Times New Roman"/>
          <w:color w:val="202020"/>
          <w:sz w:val="28"/>
          <w:szCs w:val="28"/>
          <w:lang w:val="uk-UA" w:eastAsia="ru-RU"/>
        </w:rPr>
      </w:pPr>
      <w:r w:rsidRPr="00D20BB2">
        <w:rPr>
          <w:rFonts w:ascii="Times New Roman" w:hAnsi="Times New Roman"/>
          <w:b/>
          <w:color w:val="202020"/>
          <w:sz w:val="28"/>
          <w:szCs w:val="28"/>
          <w:lang w:val="uk-UA" w:eastAsia="ru-RU"/>
        </w:rPr>
        <w:t>Хронологічні межі дослідження</w:t>
      </w:r>
      <w:r>
        <w:rPr>
          <w:rFonts w:ascii="Times New Roman" w:hAnsi="Times New Roman"/>
          <w:color w:val="202020"/>
          <w:sz w:val="28"/>
          <w:szCs w:val="28"/>
          <w:lang w:val="uk-UA" w:eastAsia="ru-RU"/>
        </w:rPr>
        <w:t>: 1965-1970 рр.</w:t>
      </w:r>
    </w:p>
    <w:p w:rsidR="003D7746" w:rsidRPr="008A2DED" w:rsidRDefault="003D7746" w:rsidP="00431B26">
      <w:pPr>
        <w:widowControl w:val="0"/>
        <w:spacing w:after="0" w:line="360" w:lineRule="auto"/>
        <w:ind w:firstLine="709"/>
        <w:jc w:val="both"/>
        <w:rPr>
          <w:rFonts w:ascii="Times New Roman" w:hAnsi="Times New Roman"/>
          <w:color w:val="202020"/>
          <w:sz w:val="28"/>
          <w:szCs w:val="28"/>
          <w:lang w:val="uk-UA" w:eastAsia="ru-RU"/>
        </w:rPr>
      </w:pPr>
      <w:r w:rsidRPr="008A2DED">
        <w:rPr>
          <w:rFonts w:ascii="Times New Roman" w:hAnsi="Times New Roman"/>
          <w:b/>
          <w:sz w:val="28"/>
          <w:szCs w:val="28"/>
          <w:lang w:val="uk-UA"/>
        </w:rPr>
        <w:t xml:space="preserve">Мета: </w:t>
      </w:r>
      <w:r w:rsidRPr="008A2DED">
        <w:rPr>
          <w:rFonts w:ascii="Times New Roman" w:hAnsi="Times New Roman"/>
          <w:sz w:val="28"/>
          <w:szCs w:val="28"/>
          <w:lang w:val="uk-UA"/>
        </w:rPr>
        <w:t>з</w:t>
      </w:r>
      <w:r w:rsidRPr="00C714F2">
        <w:rPr>
          <w:rFonts w:ascii="Times New Roman" w:hAnsi="Times New Roman"/>
          <w:sz w:val="28"/>
          <w:szCs w:val="28"/>
          <w:lang w:val="uk-UA"/>
        </w:rPr>
        <w:t>`</w:t>
      </w:r>
      <w:r w:rsidRPr="008A2DED">
        <w:rPr>
          <w:rFonts w:ascii="Times New Roman" w:hAnsi="Times New Roman"/>
          <w:sz w:val="28"/>
          <w:szCs w:val="28"/>
          <w:lang w:val="uk-UA"/>
        </w:rPr>
        <w:t xml:space="preserve">ясувати  комунікаційні особливості інтерв’ю у виданні </w:t>
      </w:r>
      <w:r>
        <w:rPr>
          <w:rFonts w:ascii="Times New Roman" w:hAnsi="Times New Roman"/>
          <w:color w:val="202020"/>
          <w:sz w:val="28"/>
          <w:szCs w:val="28"/>
          <w:lang w:val="uk-UA" w:eastAsia="ru-RU"/>
        </w:rPr>
        <w:t>«Літературна Ук</w:t>
      </w:r>
      <w:r w:rsidRPr="008A2DED">
        <w:rPr>
          <w:rFonts w:ascii="Times New Roman" w:hAnsi="Times New Roman"/>
          <w:color w:val="202020"/>
          <w:sz w:val="28"/>
          <w:szCs w:val="28"/>
          <w:lang w:val="uk-UA" w:eastAsia="ru-RU"/>
        </w:rPr>
        <w:t>раїна».</w:t>
      </w:r>
    </w:p>
    <w:p w:rsidR="003D7746" w:rsidRPr="008A2DED" w:rsidRDefault="003D7746" w:rsidP="00431B26">
      <w:pPr>
        <w:widowControl w:val="0"/>
        <w:spacing w:after="0" w:line="360" w:lineRule="auto"/>
        <w:ind w:firstLine="709"/>
        <w:jc w:val="both"/>
        <w:rPr>
          <w:rFonts w:ascii="Times New Roman" w:hAnsi="Times New Roman"/>
          <w:b/>
          <w:sz w:val="28"/>
          <w:szCs w:val="28"/>
          <w:lang w:val="uk-UA"/>
        </w:rPr>
      </w:pPr>
      <w:r w:rsidRPr="008A2DED">
        <w:rPr>
          <w:rFonts w:ascii="Times New Roman" w:hAnsi="Times New Roman"/>
          <w:b/>
          <w:color w:val="202020"/>
          <w:sz w:val="28"/>
          <w:szCs w:val="28"/>
          <w:lang w:val="uk-UA" w:eastAsia="ru-RU"/>
        </w:rPr>
        <w:t>Завдання:</w:t>
      </w:r>
    </w:p>
    <w:p w:rsidR="003D7746" w:rsidRPr="008A2DED" w:rsidRDefault="003D7746" w:rsidP="00431B26">
      <w:pPr>
        <w:pStyle w:val="ListParagraph"/>
        <w:numPr>
          <w:ilvl w:val="0"/>
          <w:numId w:val="1"/>
        </w:numPr>
        <w:spacing w:after="0" w:line="360" w:lineRule="auto"/>
        <w:jc w:val="both"/>
        <w:rPr>
          <w:rFonts w:ascii="Times New Roman" w:hAnsi="Times New Roman"/>
          <w:color w:val="000000"/>
          <w:sz w:val="28"/>
          <w:szCs w:val="28"/>
          <w:lang w:val="uk-UA"/>
        </w:rPr>
      </w:pPr>
      <w:r w:rsidRPr="008A2DED">
        <w:rPr>
          <w:rFonts w:ascii="Times New Roman" w:hAnsi="Times New Roman"/>
          <w:color w:val="000000"/>
          <w:sz w:val="28"/>
          <w:szCs w:val="28"/>
          <w:lang w:val="uk-UA"/>
        </w:rPr>
        <w:t>теоретично об</w:t>
      </w:r>
      <w:r w:rsidRPr="008A2DED">
        <w:rPr>
          <w:rFonts w:ascii="Times New Roman" w:hAnsi="Times New Roman"/>
          <w:color w:val="000000"/>
          <w:sz w:val="28"/>
          <w:szCs w:val="28"/>
          <w:shd w:val="clear" w:color="auto" w:fill="FFFFFF"/>
        </w:rPr>
        <w:t>ґ</w:t>
      </w:r>
      <w:r w:rsidRPr="008A2DED">
        <w:rPr>
          <w:rFonts w:ascii="Times New Roman" w:hAnsi="Times New Roman"/>
          <w:color w:val="000000"/>
          <w:sz w:val="28"/>
          <w:szCs w:val="28"/>
          <w:shd w:val="clear" w:color="auto" w:fill="FFFFFF"/>
          <w:lang w:val="uk-UA"/>
        </w:rPr>
        <w:t>рунтувати жанр інтерв</w:t>
      </w:r>
      <w:r w:rsidRPr="008A2DED">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ю;</w:t>
      </w:r>
    </w:p>
    <w:p w:rsidR="003D7746" w:rsidRPr="008A2DED" w:rsidRDefault="003D7746" w:rsidP="00431B26">
      <w:pPr>
        <w:pStyle w:val="ListParagraph"/>
        <w:numPr>
          <w:ilvl w:val="0"/>
          <w:numId w:val="1"/>
        </w:numPr>
        <w:spacing w:after="0" w:line="360" w:lineRule="auto"/>
        <w:jc w:val="both"/>
        <w:rPr>
          <w:rFonts w:ascii="Times New Roman" w:hAnsi="Times New Roman"/>
          <w:color w:val="000000"/>
          <w:sz w:val="28"/>
          <w:szCs w:val="28"/>
          <w:lang w:val="uk-UA"/>
        </w:rPr>
      </w:pPr>
      <w:r w:rsidRPr="008A2DED">
        <w:rPr>
          <w:rFonts w:ascii="Times New Roman" w:hAnsi="Times New Roman"/>
          <w:color w:val="000000"/>
          <w:sz w:val="28"/>
          <w:szCs w:val="28"/>
          <w:shd w:val="clear" w:color="auto" w:fill="FFFFFF"/>
          <w:lang w:val="uk-UA"/>
        </w:rPr>
        <w:t xml:space="preserve">коротко охарактеризувати інформаційну політику видання </w:t>
      </w:r>
      <w:r w:rsidRPr="008A2DED">
        <w:rPr>
          <w:rFonts w:ascii="Times New Roman" w:hAnsi="Times New Roman"/>
          <w:color w:val="202020"/>
          <w:sz w:val="28"/>
          <w:szCs w:val="28"/>
          <w:lang w:val="uk-UA" w:eastAsia="ru-RU"/>
        </w:rPr>
        <w:t xml:space="preserve">«Літературна Україна» </w:t>
      </w:r>
      <w:r>
        <w:rPr>
          <w:rFonts w:ascii="Times New Roman" w:hAnsi="Times New Roman"/>
          <w:color w:val="202020"/>
          <w:sz w:val="28"/>
          <w:szCs w:val="28"/>
          <w:lang w:val="uk-UA" w:eastAsia="ru-RU"/>
        </w:rPr>
        <w:t>у 1965-1970-х рр. і тепер;</w:t>
      </w:r>
    </w:p>
    <w:p w:rsidR="003D7746" w:rsidRPr="008A2DED" w:rsidRDefault="003D7746" w:rsidP="00431B26">
      <w:pPr>
        <w:pStyle w:val="ListParagraph"/>
        <w:numPr>
          <w:ilvl w:val="0"/>
          <w:numId w:val="1"/>
        </w:numPr>
        <w:spacing w:after="0" w:line="360" w:lineRule="auto"/>
        <w:jc w:val="both"/>
        <w:rPr>
          <w:rFonts w:ascii="Times New Roman" w:hAnsi="Times New Roman"/>
          <w:color w:val="000000"/>
          <w:sz w:val="28"/>
          <w:szCs w:val="28"/>
          <w:lang w:val="uk-UA"/>
        </w:rPr>
      </w:pPr>
      <w:r w:rsidRPr="008A2DED">
        <w:rPr>
          <w:rFonts w:ascii="Times New Roman" w:hAnsi="Times New Roman"/>
          <w:color w:val="202020"/>
          <w:sz w:val="28"/>
          <w:szCs w:val="28"/>
          <w:lang w:val="uk-UA" w:eastAsia="ru-RU"/>
        </w:rPr>
        <w:t>в</w:t>
      </w:r>
      <w:r>
        <w:rPr>
          <w:rFonts w:ascii="Times New Roman" w:hAnsi="Times New Roman"/>
          <w:color w:val="202020"/>
          <w:sz w:val="28"/>
          <w:szCs w:val="28"/>
          <w:lang w:val="uk-UA" w:eastAsia="ru-RU"/>
        </w:rPr>
        <w:t>изначити провідні теми інтерв’ю;</w:t>
      </w:r>
    </w:p>
    <w:p w:rsidR="003D7746" w:rsidRPr="008A2DED" w:rsidRDefault="003D7746" w:rsidP="00431B26">
      <w:pPr>
        <w:pStyle w:val="ListParagraph"/>
        <w:numPr>
          <w:ilvl w:val="0"/>
          <w:numId w:val="1"/>
        </w:numPr>
        <w:spacing w:after="0" w:line="360" w:lineRule="auto"/>
        <w:jc w:val="both"/>
        <w:rPr>
          <w:rFonts w:ascii="Times New Roman" w:hAnsi="Times New Roman"/>
          <w:color w:val="000000"/>
          <w:sz w:val="28"/>
          <w:szCs w:val="28"/>
          <w:lang w:val="uk-UA"/>
        </w:rPr>
      </w:pPr>
      <w:r w:rsidRPr="008A2DED">
        <w:rPr>
          <w:rFonts w:ascii="Times New Roman" w:hAnsi="Times New Roman"/>
          <w:color w:val="202020"/>
          <w:sz w:val="28"/>
          <w:szCs w:val="28"/>
          <w:lang w:val="uk-UA" w:eastAsia="ru-RU"/>
        </w:rPr>
        <w:t>проаналізувати особливості інтерв’ю у досліджуваному виданні</w:t>
      </w:r>
      <w:r>
        <w:rPr>
          <w:rFonts w:ascii="Times New Roman" w:hAnsi="Times New Roman"/>
          <w:color w:val="202020"/>
          <w:sz w:val="28"/>
          <w:szCs w:val="28"/>
          <w:lang w:val="uk-UA" w:eastAsia="ru-RU"/>
        </w:rPr>
        <w:t xml:space="preserve">; </w:t>
      </w:r>
    </w:p>
    <w:p w:rsidR="003D7746" w:rsidRPr="008A2DED" w:rsidRDefault="003D7746" w:rsidP="00431B26">
      <w:pPr>
        <w:pStyle w:val="ListParagraph"/>
        <w:numPr>
          <w:ilvl w:val="0"/>
          <w:numId w:val="1"/>
        </w:numPr>
        <w:spacing w:after="0" w:line="360" w:lineRule="auto"/>
        <w:jc w:val="both"/>
        <w:rPr>
          <w:rFonts w:ascii="Times New Roman" w:hAnsi="Times New Roman"/>
          <w:color w:val="000000"/>
          <w:sz w:val="28"/>
          <w:szCs w:val="28"/>
          <w:lang w:val="uk-UA"/>
        </w:rPr>
      </w:pPr>
      <w:r w:rsidRPr="008A2DED">
        <w:rPr>
          <w:rFonts w:ascii="Times New Roman" w:hAnsi="Times New Roman"/>
          <w:color w:val="202020"/>
          <w:sz w:val="28"/>
          <w:szCs w:val="28"/>
          <w:lang w:val="uk-UA" w:eastAsia="ru-RU"/>
        </w:rPr>
        <w:t>зробити висновки про комунікаційні особливості інтерв</w:t>
      </w:r>
      <w:r>
        <w:rPr>
          <w:rFonts w:ascii="Times New Roman" w:hAnsi="Times New Roman"/>
          <w:color w:val="202020"/>
          <w:sz w:val="28"/>
          <w:szCs w:val="28"/>
          <w:lang w:val="uk-UA" w:eastAsia="ru-RU"/>
        </w:rPr>
        <w:t>’</w:t>
      </w:r>
      <w:r w:rsidRPr="008A2DED">
        <w:rPr>
          <w:rFonts w:ascii="Times New Roman" w:hAnsi="Times New Roman"/>
          <w:color w:val="202020"/>
          <w:sz w:val="28"/>
          <w:szCs w:val="28"/>
          <w:lang w:val="uk-UA" w:eastAsia="ru-RU"/>
        </w:rPr>
        <w:t>ю в газеті.</w:t>
      </w:r>
    </w:p>
    <w:p w:rsidR="003D7746" w:rsidRPr="008A2DED" w:rsidRDefault="003D7746" w:rsidP="009F71A3">
      <w:pPr>
        <w:spacing w:after="0" w:line="360" w:lineRule="auto"/>
        <w:ind w:firstLine="708"/>
        <w:jc w:val="both"/>
        <w:rPr>
          <w:rFonts w:ascii="Times New Roman" w:hAnsi="Times New Roman"/>
          <w:sz w:val="28"/>
          <w:szCs w:val="28"/>
          <w:lang w:val="uk-UA"/>
        </w:rPr>
      </w:pPr>
      <w:r w:rsidRPr="008A2DED">
        <w:rPr>
          <w:rFonts w:ascii="Times New Roman" w:hAnsi="Times New Roman"/>
          <w:sz w:val="28"/>
          <w:szCs w:val="28"/>
          <w:lang w:val="uk-UA"/>
        </w:rPr>
        <w:t>Дослідження складається з трьох розділів. Перша частина присвячена теоретичній складовій жанру інтерв’ю за різними дослідниками. У другому розділі описан</w:t>
      </w:r>
      <w:r>
        <w:rPr>
          <w:rFonts w:ascii="Times New Roman" w:hAnsi="Times New Roman"/>
          <w:sz w:val="28"/>
          <w:szCs w:val="28"/>
          <w:lang w:val="uk-UA"/>
        </w:rPr>
        <w:t>о</w:t>
      </w:r>
      <w:r w:rsidRPr="008A2DED">
        <w:rPr>
          <w:rFonts w:ascii="Times New Roman" w:hAnsi="Times New Roman"/>
          <w:sz w:val="28"/>
          <w:szCs w:val="28"/>
          <w:lang w:val="uk-UA"/>
        </w:rPr>
        <w:t xml:space="preserve"> інформаційн</w:t>
      </w:r>
      <w:r>
        <w:rPr>
          <w:rFonts w:ascii="Times New Roman" w:hAnsi="Times New Roman"/>
          <w:sz w:val="28"/>
          <w:szCs w:val="28"/>
          <w:lang w:val="uk-UA"/>
        </w:rPr>
        <w:t>у</w:t>
      </w:r>
      <w:r w:rsidRPr="008A2DED">
        <w:rPr>
          <w:rFonts w:ascii="Times New Roman" w:hAnsi="Times New Roman"/>
          <w:sz w:val="28"/>
          <w:szCs w:val="28"/>
          <w:lang w:val="uk-UA"/>
        </w:rPr>
        <w:t xml:space="preserve"> політик</w:t>
      </w:r>
      <w:r>
        <w:rPr>
          <w:rFonts w:ascii="Times New Roman" w:hAnsi="Times New Roman"/>
          <w:sz w:val="28"/>
          <w:szCs w:val="28"/>
          <w:lang w:val="uk-UA"/>
        </w:rPr>
        <w:t>у</w:t>
      </w:r>
      <w:r w:rsidRPr="008A2DED">
        <w:rPr>
          <w:rFonts w:ascii="Times New Roman" w:hAnsi="Times New Roman"/>
          <w:sz w:val="28"/>
          <w:szCs w:val="28"/>
          <w:lang w:val="uk-UA"/>
        </w:rPr>
        <w:t xml:space="preserve"> видання «Літературна Україна»в середині 60-х рр. ХХ ст. і </w:t>
      </w:r>
      <w:r>
        <w:rPr>
          <w:rFonts w:ascii="Times New Roman" w:hAnsi="Times New Roman"/>
          <w:sz w:val="28"/>
          <w:szCs w:val="28"/>
          <w:lang w:val="uk-UA"/>
        </w:rPr>
        <w:t>за сучасних обставин</w:t>
      </w:r>
      <w:r w:rsidRPr="008A2DED">
        <w:rPr>
          <w:rFonts w:ascii="Times New Roman" w:hAnsi="Times New Roman"/>
          <w:sz w:val="28"/>
          <w:szCs w:val="28"/>
          <w:lang w:val="uk-UA"/>
        </w:rPr>
        <w:t xml:space="preserve">. </w:t>
      </w:r>
      <w:r>
        <w:rPr>
          <w:rFonts w:ascii="Times New Roman" w:hAnsi="Times New Roman"/>
          <w:sz w:val="28"/>
          <w:szCs w:val="28"/>
          <w:lang w:val="uk-UA"/>
        </w:rPr>
        <w:t>В</w:t>
      </w:r>
      <w:r w:rsidRPr="008A2DED">
        <w:rPr>
          <w:rFonts w:ascii="Times New Roman" w:hAnsi="Times New Roman"/>
          <w:sz w:val="28"/>
          <w:szCs w:val="28"/>
          <w:lang w:val="uk-UA"/>
        </w:rPr>
        <w:t xml:space="preserve"> останньому розділі проведено аналіз та виявлено типи, види, комунікаційні особливості інтерв’ю у досліджуваному виданні.</w:t>
      </w:r>
    </w:p>
    <w:p w:rsidR="003D7746" w:rsidRDefault="003D7746" w:rsidP="009F71A3">
      <w:pPr>
        <w:spacing w:after="0" w:line="360" w:lineRule="auto"/>
        <w:ind w:firstLine="708"/>
        <w:jc w:val="both"/>
        <w:rPr>
          <w:rFonts w:ascii="Times New Roman" w:hAnsi="Times New Roman"/>
          <w:sz w:val="28"/>
          <w:szCs w:val="28"/>
          <w:lang w:val="uk-UA"/>
        </w:rPr>
      </w:pPr>
      <w:r w:rsidRPr="008A2DED">
        <w:rPr>
          <w:rFonts w:ascii="Times New Roman" w:hAnsi="Times New Roman"/>
          <w:sz w:val="28"/>
          <w:szCs w:val="28"/>
          <w:lang w:val="uk-UA"/>
        </w:rPr>
        <w:t>Обсяг диплом</w:t>
      </w:r>
      <w:r>
        <w:rPr>
          <w:rFonts w:ascii="Times New Roman" w:hAnsi="Times New Roman"/>
          <w:sz w:val="28"/>
          <w:szCs w:val="28"/>
          <w:lang w:val="uk-UA"/>
        </w:rPr>
        <w:t>ної роботи</w:t>
      </w:r>
      <w:r w:rsidRPr="008A2DED">
        <w:rPr>
          <w:rFonts w:ascii="Times New Roman" w:hAnsi="Times New Roman"/>
          <w:sz w:val="28"/>
          <w:szCs w:val="28"/>
          <w:lang w:val="uk-UA"/>
        </w:rPr>
        <w:t xml:space="preserve"> 4</w:t>
      </w:r>
      <w:r>
        <w:rPr>
          <w:rFonts w:ascii="Times New Roman" w:hAnsi="Times New Roman"/>
          <w:sz w:val="28"/>
          <w:szCs w:val="28"/>
          <w:lang w:val="uk-UA"/>
        </w:rPr>
        <w:t>5</w:t>
      </w:r>
      <w:r w:rsidRPr="008A2DED">
        <w:rPr>
          <w:rFonts w:ascii="Times New Roman" w:hAnsi="Times New Roman"/>
          <w:sz w:val="28"/>
          <w:szCs w:val="28"/>
          <w:lang w:val="uk-UA"/>
        </w:rPr>
        <w:t xml:space="preserve"> сторінок.</w:t>
      </w:r>
    </w:p>
    <w:p w:rsidR="003D7746" w:rsidRDefault="003D7746" w:rsidP="009F71A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 метою теоретичного осмислення проблеми використано  наукові праці таких науковців: Л. Кройчика, Л. Майданової, О. Грабельникова, В. Здоровеги, І. Михайлина, А. Грабельникова, М. Шостак, Є. Прохорова та інших.</w:t>
      </w:r>
    </w:p>
    <w:p w:rsidR="003D7746" w:rsidRDefault="003D7746" w:rsidP="009F71A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Про роль газети «Літературна Україна» чимало йшлося в працях                    В. Панченка, М. Наєнка, Л. Василик.</w:t>
      </w:r>
    </w:p>
    <w:p w:rsidR="003D7746" w:rsidRPr="008A2DED" w:rsidRDefault="003D7746" w:rsidP="009F71A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Список викристаних джерел нараховує 39 позицій.</w:t>
      </w:r>
    </w:p>
    <w:p w:rsidR="003D7746" w:rsidRPr="008A2DED" w:rsidRDefault="003D7746" w:rsidP="00431B26">
      <w:pPr>
        <w:spacing w:after="0" w:line="360" w:lineRule="auto"/>
        <w:ind w:firstLine="360"/>
        <w:rPr>
          <w:rFonts w:ascii="Times New Roman" w:hAnsi="Times New Roman"/>
          <w:sz w:val="28"/>
          <w:szCs w:val="28"/>
          <w:lang w:val="uk-UA"/>
        </w:rPr>
      </w:pPr>
    </w:p>
    <w:p w:rsidR="003D7746" w:rsidRPr="008A2DED" w:rsidRDefault="003D7746" w:rsidP="00431B26">
      <w:pPr>
        <w:spacing w:after="0" w:line="360" w:lineRule="auto"/>
        <w:jc w:val="center"/>
        <w:rPr>
          <w:rFonts w:ascii="Times New Roman" w:hAnsi="Times New Roman"/>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431B26">
      <w:pPr>
        <w:spacing w:after="0" w:line="360" w:lineRule="auto"/>
        <w:jc w:val="center"/>
        <w:rPr>
          <w:rFonts w:ascii="Times New Roman" w:hAnsi="Times New Roman"/>
          <w:b/>
          <w:sz w:val="28"/>
          <w:szCs w:val="28"/>
          <w:lang w:val="uk-UA"/>
        </w:rPr>
      </w:pPr>
    </w:p>
    <w:p w:rsidR="003D7746" w:rsidRDefault="003D7746" w:rsidP="003C6CAB">
      <w:pPr>
        <w:jc w:val="center"/>
        <w:rPr>
          <w:rFonts w:ascii="Times New Roman" w:hAnsi="Times New Roman"/>
          <w:b/>
          <w:sz w:val="28"/>
          <w:szCs w:val="28"/>
          <w:lang w:val="uk-UA"/>
        </w:rPr>
      </w:pPr>
      <w:r>
        <w:rPr>
          <w:rFonts w:ascii="Times New Roman" w:hAnsi="Times New Roman"/>
          <w:b/>
          <w:sz w:val="28"/>
          <w:szCs w:val="28"/>
          <w:lang w:val="uk-UA"/>
        </w:rPr>
        <w:t>ВИСНОВКИ</w:t>
      </w:r>
    </w:p>
    <w:p w:rsidR="003D7746" w:rsidRDefault="003D7746" w:rsidP="00572C73">
      <w:pPr>
        <w:jc w:val="both"/>
        <w:rPr>
          <w:rFonts w:ascii="Times New Roman" w:hAnsi="Times New Roman"/>
          <w:sz w:val="28"/>
          <w:szCs w:val="28"/>
          <w:lang w:val="uk-UA"/>
        </w:rPr>
      </w:pPr>
      <w:r w:rsidRPr="00572C73">
        <w:rPr>
          <w:rFonts w:ascii="Times New Roman" w:hAnsi="Times New Roman"/>
          <w:sz w:val="28"/>
          <w:szCs w:val="28"/>
          <w:lang w:val="uk-UA"/>
        </w:rPr>
        <w:t xml:space="preserve">Отже, </w:t>
      </w:r>
      <w:r>
        <w:rPr>
          <w:rFonts w:ascii="Times New Roman" w:hAnsi="Times New Roman"/>
          <w:sz w:val="28"/>
          <w:szCs w:val="28"/>
          <w:lang w:val="uk-UA"/>
        </w:rPr>
        <w:t>ми проаналізували газету «Літературна Україна за 1965-1970 рр. і комунікаційні особливості інтерв’ю в ній. Можемо сказати таке:</w:t>
      </w:r>
    </w:p>
    <w:p w:rsidR="003D7746" w:rsidRPr="009B3618" w:rsidRDefault="003D7746" w:rsidP="00E32880">
      <w:pPr>
        <w:pStyle w:val="ListParagraph"/>
        <w:numPr>
          <w:ilvl w:val="0"/>
          <w:numId w:val="7"/>
        </w:numPr>
        <w:spacing w:after="0" w:line="360" w:lineRule="auto"/>
        <w:ind w:left="0" w:firstLine="709"/>
        <w:jc w:val="both"/>
        <w:rPr>
          <w:rFonts w:ascii="Times New Roman" w:hAnsi="Times New Roman"/>
          <w:sz w:val="28"/>
          <w:szCs w:val="28"/>
          <w:lang w:val="uk-UA"/>
        </w:rPr>
      </w:pPr>
      <w:r w:rsidRPr="009B3618">
        <w:rPr>
          <w:rFonts w:ascii="Times New Roman" w:hAnsi="Times New Roman"/>
          <w:sz w:val="28"/>
          <w:szCs w:val="28"/>
          <w:lang w:val="uk-UA"/>
        </w:rPr>
        <w:t>«Літературна Україна» – єдина і найстаріша газета письменників України, відома своєю високою громадянською позицією і відстоюванням національних ідеалів. Довкола видання як колись, так і в сучасній Україні  гуртується національна творча еліта. Газета була заснована 21 березня 1927 року в Києві під назвою «Літературна газета». У 1965-1970-их рр.тут  друку</w:t>
      </w:r>
      <w:r>
        <w:rPr>
          <w:rFonts w:ascii="Times New Roman" w:hAnsi="Times New Roman"/>
          <w:sz w:val="28"/>
          <w:szCs w:val="28"/>
          <w:lang w:val="uk-UA"/>
        </w:rPr>
        <w:t>вали</w:t>
      </w:r>
      <w:r w:rsidRPr="009B3618">
        <w:rPr>
          <w:rFonts w:ascii="Times New Roman" w:hAnsi="Times New Roman"/>
          <w:sz w:val="28"/>
          <w:szCs w:val="28"/>
          <w:lang w:val="uk-UA"/>
        </w:rPr>
        <w:t xml:space="preserve"> інформацію про творчу діяльність письменства України, нові літературні твори, критичні статті та рецензії.</w:t>
      </w:r>
    </w:p>
    <w:p w:rsidR="003D7746" w:rsidRDefault="003D7746" w:rsidP="00E32880">
      <w:pPr>
        <w:pStyle w:val="ListParagraph"/>
        <w:numPr>
          <w:ilvl w:val="0"/>
          <w:numId w:val="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Інтерв’ю в 1965-1970 рр. – не частий жанр на шпальтах «Літературної України». Ми його зустріли, гортаючи підшивки в архіві, приблизно один раз на три місяці, бували випадки, коли і протягом чотирьох місяців не було жодного матеріалу, який ми би віднесли до цього жанру. Це свідчить про те, що наочне спілкування не було в пріоритеті журналістів і кртикиів видання. Інтерв’ю заміняли статті, замітки, звіти.</w:t>
      </w:r>
    </w:p>
    <w:p w:rsidR="003D7746" w:rsidRDefault="003D7746" w:rsidP="00E32880">
      <w:pPr>
        <w:pStyle w:val="ListParagraph"/>
        <w:numPr>
          <w:ilvl w:val="0"/>
          <w:numId w:val="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Теми інтерв’ю за аналізований період різні: обговорення введення двох вихідних замість одного, як було колись; вихід нової книги; плани роботи різних комісій і видавництв; театральні прем’єри; створення портрета письменника; плани тих чи інших навчальних закладаів на нвоий навчальний рік, міжнародні контакти українських письменників і українців, братні стосунки народів усього СРСР. У колективних інтерв’ю обов’язково учасниками спілкування виступають прості робітники, колгоспники, секретарі міськомів, парткомів, студенти, ну і, звісно письменники й критики.</w:t>
      </w:r>
    </w:p>
    <w:p w:rsidR="003D7746" w:rsidRPr="00F2135C" w:rsidRDefault="003D7746" w:rsidP="00F2135C">
      <w:pPr>
        <w:pStyle w:val="ListParagraph"/>
        <w:numPr>
          <w:ilvl w:val="0"/>
          <w:numId w:val="7"/>
        </w:numPr>
        <w:spacing w:after="0" w:line="360" w:lineRule="auto"/>
        <w:ind w:left="0" w:firstLine="709"/>
        <w:jc w:val="both"/>
        <w:rPr>
          <w:rFonts w:ascii="Times New Roman" w:hAnsi="Times New Roman"/>
          <w:sz w:val="28"/>
          <w:szCs w:val="28"/>
          <w:lang w:val="uk-UA"/>
        </w:rPr>
      </w:pPr>
      <w:r w:rsidRPr="008235A4">
        <w:rPr>
          <w:rFonts w:ascii="Times New Roman" w:hAnsi="Times New Roman"/>
          <w:sz w:val="28"/>
          <w:szCs w:val="28"/>
          <w:lang w:val="uk-UA"/>
        </w:rPr>
        <w:t xml:space="preserve">Аналіз комунікаційних можливостей </w:t>
      </w:r>
      <w:r>
        <w:rPr>
          <w:rFonts w:ascii="Times New Roman" w:hAnsi="Times New Roman"/>
          <w:sz w:val="28"/>
          <w:szCs w:val="28"/>
          <w:lang w:val="uk-UA"/>
        </w:rPr>
        <w:t xml:space="preserve">проаналізованих </w:t>
      </w:r>
      <w:r w:rsidRPr="008235A4">
        <w:rPr>
          <w:rFonts w:ascii="Times New Roman" w:hAnsi="Times New Roman"/>
          <w:sz w:val="28"/>
          <w:szCs w:val="28"/>
          <w:lang w:val="uk-UA"/>
        </w:rPr>
        <w:t>інт</w:t>
      </w:r>
      <w:r>
        <w:rPr>
          <w:rFonts w:ascii="Times New Roman" w:hAnsi="Times New Roman"/>
          <w:sz w:val="28"/>
          <w:szCs w:val="28"/>
          <w:lang w:val="uk-UA"/>
        </w:rPr>
        <w:t>е</w:t>
      </w:r>
      <w:r w:rsidRPr="008235A4">
        <w:rPr>
          <w:rFonts w:ascii="Times New Roman" w:hAnsi="Times New Roman"/>
          <w:sz w:val="28"/>
          <w:szCs w:val="28"/>
          <w:lang w:val="uk-UA"/>
        </w:rPr>
        <w:t>рв</w:t>
      </w:r>
      <w:r>
        <w:rPr>
          <w:rFonts w:ascii="Times New Roman" w:hAnsi="Times New Roman"/>
          <w:sz w:val="28"/>
          <w:szCs w:val="28"/>
          <w:lang w:val="uk-UA"/>
        </w:rPr>
        <w:t>’ю</w:t>
      </w:r>
      <w:r w:rsidRPr="008235A4">
        <w:rPr>
          <w:rFonts w:ascii="Times New Roman" w:hAnsi="Times New Roman"/>
          <w:sz w:val="28"/>
          <w:szCs w:val="28"/>
          <w:lang w:val="uk-UA"/>
        </w:rPr>
        <w:t xml:space="preserve"> засвідчив, що техніки й прийоми інтерв</w:t>
      </w:r>
      <w:r>
        <w:rPr>
          <w:rFonts w:ascii="Times New Roman" w:hAnsi="Times New Roman"/>
          <w:sz w:val="28"/>
          <w:szCs w:val="28"/>
          <w:lang w:val="uk-UA"/>
        </w:rPr>
        <w:t>’</w:t>
      </w:r>
      <w:r w:rsidRPr="008235A4">
        <w:rPr>
          <w:rFonts w:ascii="Times New Roman" w:hAnsi="Times New Roman"/>
          <w:sz w:val="28"/>
          <w:szCs w:val="28"/>
          <w:lang w:val="uk-UA"/>
        </w:rPr>
        <w:t>юєрів тоді й зараз принципово не відрізняються. Однак інтерв</w:t>
      </w:r>
      <w:r>
        <w:rPr>
          <w:rFonts w:ascii="Times New Roman" w:hAnsi="Times New Roman"/>
          <w:sz w:val="28"/>
          <w:szCs w:val="28"/>
          <w:lang w:val="uk-UA"/>
        </w:rPr>
        <w:t>’</w:t>
      </w:r>
      <w:r w:rsidRPr="008235A4">
        <w:rPr>
          <w:rFonts w:ascii="Times New Roman" w:hAnsi="Times New Roman"/>
          <w:sz w:val="28"/>
          <w:szCs w:val="28"/>
          <w:lang w:val="uk-UA"/>
        </w:rPr>
        <w:t xml:space="preserve">ю в середині 60-х класичні, передбачувані, гострих питань немає, </w:t>
      </w:r>
      <w:r>
        <w:rPr>
          <w:rFonts w:ascii="Times New Roman" w:hAnsi="Times New Roman"/>
          <w:sz w:val="28"/>
          <w:szCs w:val="28"/>
          <w:lang w:val="uk-UA"/>
        </w:rPr>
        <w:t>у</w:t>
      </w:r>
      <w:r w:rsidRPr="008235A4">
        <w:rPr>
          <w:rFonts w:ascii="Times New Roman" w:hAnsi="Times New Roman"/>
          <w:sz w:val="28"/>
          <w:szCs w:val="28"/>
          <w:lang w:val="uk-UA"/>
        </w:rPr>
        <w:t xml:space="preserve">се </w:t>
      </w:r>
      <w:r>
        <w:rPr>
          <w:rFonts w:ascii="Times New Roman" w:hAnsi="Times New Roman"/>
          <w:sz w:val="28"/>
          <w:szCs w:val="28"/>
          <w:lang w:val="uk-UA"/>
        </w:rPr>
        <w:t>відшліфовано</w:t>
      </w:r>
      <w:r w:rsidRPr="008235A4">
        <w:rPr>
          <w:rFonts w:ascii="Times New Roman" w:hAnsi="Times New Roman"/>
          <w:sz w:val="28"/>
          <w:szCs w:val="28"/>
          <w:lang w:val="uk-UA"/>
        </w:rPr>
        <w:t xml:space="preserve">, вивірено, відредаговано. </w:t>
      </w:r>
      <w:r w:rsidRPr="008235A4">
        <w:rPr>
          <w:rFonts w:ascii="Times New Roman" w:hAnsi="Times New Roman"/>
          <w:sz w:val="28"/>
          <w:szCs w:val="28"/>
          <w:lang w:val="uk-UA" w:eastAsia="ru-RU"/>
        </w:rPr>
        <w:t>Матеріали розміщуються в різних рубриках</w:t>
      </w:r>
      <w:r>
        <w:rPr>
          <w:rFonts w:ascii="Times New Roman" w:hAnsi="Times New Roman"/>
          <w:sz w:val="28"/>
          <w:szCs w:val="28"/>
          <w:lang w:val="uk-UA" w:eastAsia="ru-RU"/>
        </w:rPr>
        <w:t xml:space="preserve"> («Перші акорди», «Гості нашої спілки», «Вчительський вогник»</w:t>
      </w:r>
      <w:r w:rsidRPr="008235A4">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«Хроніка літературного мистецтва») </w:t>
      </w:r>
      <w:r w:rsidRPr="008235A4">
        <w:rPr>
          <w:rFonts w:ascii="Times New Roman" w:hAnsi="Times New Roman"/>
          <w:sz w:val="28"/>
          <w:szCs w:val="28"/>
          <w:lang w:val="uk-UA" w:eastAsia="ru-RU"/>
        </w:rPr>
        <w:t>часто і на першій шпальті. У газет</w:t>
      </w:r>
      <w:r>
        <w:rPr>
          <w:rFonts w:ascii="Times New Roman" w:hAnsi="Times New Roman"/>
          <w:sz w:val="28"/>
          <w:szCs w:val="28"/>
          <w:lang w:val="uk-UA" w:eastAsia="ru-RU"/>
        </w:rPr>
        <w:t xml:space="preserve">імають місце </w:t>
      </w:r>
      <w:r w:rsidRPr="00C714F2">
        <w:rPr>
          <w:rFonts w:ascii="Times New Roman" w:hAnsi="Times New Roman"/>
          <w:sz w:val="28"/>
          <w:szCs w:val="28"/>
          <w:lang w:val="uk-UA" w:eastAsia="ru-RU"/>
        </w:rPr>
        <w:t xml:space="preserve"> й інтерв’ю з діячами, котрі представляють певну </w:t>
      </w:r>
      <w:r w:rsidRPr="008235A4">
        <w:rPr>
          <w:rFonts w:ascii="Times New Roman" w:hAnsi="Times New Roman"/>
          <w:sz w:val="28"/>
          <w:szCs w:val="28"/>
          <w:lang w:val="uk-UA" w:eastAsia="ru-RU"/>
        </w:rPr>
        <w:t>галузь (мистец</w:t>
      </w:r>
      <w:r>
        <w:rPr>
          <w:rFonts w:ascii="Times New Roman" w:hAnsi="Times New Roman"/>
          <w:sz w:val="28"/>
          <w:szCs w:val="28"/>
          <w:lang w:val="uk-UA" w:eastAsia="ru-RU"/>
        </w:rPr>
        <w:t>т</w:t>
      </w:r>
      <w:r w:rsidRPr="008235A4">
        <w:rPr>
          <w:rFonts w:ascii="Times New Roman" w:hAnsi="Times New Roman"/>
          <w:sz w:val="28"/>
          <w:szCs w:val="28"/>
          <w:lang w:val="uk-UA" w:eastAsia="ru-RU"/>
        </w:rPr>
        <w:t>ва, суспільства, громадського життя)</w:t>
      </w:r>
      <w:r w:rsidRPr="00C714F2">
        <w:rPr>
          <w:rFonts w:ascii="Times New Roman" w:hAnsi="Times New Roman"/>
          <w:sz w:val="28"/>
          <w:szCs w:val="28"/>
          <w:lang w:val="uk-UA" w:eastAsia="ru-RU"/>
        </w:rPr>
        <w:t xml:space="preserve"> і в такий спосіб окреслюють її сутність та особливості, чи з тими, хто причетний до певних </w:t>
      </w:r>
      <w:r w:rsidRPr="008235A4">
        <w:rPr>
          <w:rFonts w:ascii="Times New Roman" w:hAnsi="Times New Roman"/>
          <w:sz w:val="28"/>
          <w:szCs w:val="28"/>
          <w:lang w:val="uk-UA" w:eastAsia="ru-RU"/>
        </w:rPr>
        <w:t>подій</w:t>
      </w:r>
      <w:r w:rsidRPr="00C714F2">
        <w:rPr>
          <w:rFonts w:ascii="Times New Roman" w:hAnsi="Times New Roman"/>
          <w:sz w:val="28"/>
          <w:szCs w:val="28"/>
          <w:lang w:val="uk-UA" w:eastAsia="ru-RU"/>
        </w:rPr>
        <w:t xml:space="preserve">, що, зрештою, все одно зводить коло спілкування до </w:t>
      </w:r>
      <w:r w:rsidRPr="008235A4">
        <w:rPr>
          <w:rFonts w:ascii="Times New Roman" w:hAnsi="Times New Roman"/>
          <w:sz w:val="28"/>
          <w:szCs w:val="28"/>
          <w:lang w:val="uk-UA" w:eastAsia="ru-RU"/>
        </w:rPr>
        <w:t>обговорення ролі мисте</w:t>
      </w:r>
      <w:r>
        <w:rPr>
          <w:rFonts w:ascii="Times New Roman" w:hAnsi="Times New Roman"/>
          <w:sz w:val="28"/>
          <w:szCs w:val="28"/>
          <w:lang w:val="uk-UA" w:eastAsia="ru-RU"/>
        </w:rPr>
        <w:t>ц</w:t>
      </w:r>
      <w:r w:rsidRPr="008235A4">
        <w:rPr>
          <w:rFonts w:ascii="Times New Roman" w:hAnsi="Times New Roman"/>
          <w:sz w:val="28"/>
          <w:szCs w:val="28"/>
          <w:lang w:val="uk-UA" w:eastAsia="ru-RU"/>
        </w:rPr>
        <w:t>тва в соціумі</w:t>
      </w:r>
      <w:r w:rsidRPr="00C714F2">
        <w:rPr>
          <w:rFonts w:ascii="Times New Roman" w:hAnsi="Times New Roman"/>
          <w:sz w:val="28"/>
          <w:szCs w:val="28"/>
          <w:lang w:val="uk-UA" w:eastAsia="ru-RU"/>
        </w:rPr>
        <w:t xml:space="preserve"> і засвоєння нових </w:t>
      </w:r>
      <w:r w:rsidRPr="008235A4">
        <w:rPr>
          <w:rFonts w:ascii="Times New Roman" w:hAnsi="Times New Roman"/>
          <w:sz w:val="28"/>
          <w:szCs w:val="28"/>
          <w:lang w:val="uk-UA" w:eastAsia="ru-RU"/>
        </w:rPr>
        <w:t>мистецьких і культурних</w:t>
      </w:r>
      <w:r w:rsidRPr="00C714F2">
        <w:rPr>
          <w:rFonts w:ascii="Times New Roman" w:hAnsi="Times New Roman"/>
          <w:sz w:val="28"/>
          <w:szCs w:val="28"/>
          <w:lang w:val="uk-UA" w:eastAsia="ru-RU"/>
        </w:rPr>
        <w:t xml:space="preserve"> обріїв</w:t>
      </w:r>
      <w:r w:rsidRPr="008235A4">
        <w:rPr>
          <w:rFonts w:ascii="Times New Roman" w:hAnsi="Times New Roman"/>
          <w:sz w:val="28"/>
          <w:szCs w:val="28"/>
          <w:lang w:val="uk-UA" w:eastAsia="ru-RU"/>
        </w:rPr>
        <w:t xml:space="preserve"> (виключно в ідеологічному конетксті)</w:t>
      </w:r>
      <w:r w:rsidRPr="00C714F2">
        <w:rPr>
          <w:rFonts w:ascii="Times New Roman" w:hAnsi="Times New Roman"/>
          <w:sz w:val="28"/>
          <w:szCs w:val="28"/>
          <w:lang w:val="uk-UA" w:eastAsia="ru-RU"/>
        </w:rPr>
        <w:t xml:space="preserve">. Інтерв’ю в </w:t>
      </w:r>
      <w:r w:rsidRPr="008235A4">
        <w:rPr>
          <w:rFonts w:ascii="Times New Roman" w:hAnsi="Times New Roman"/>
          <w:sz w:val="28"/>
          <w:szCs w:val="28"/>
          <w:lang w:val="uk-UA" w:eastAsia="ru-RU"/>
        </w:rPr>
        <w:t>газеті «Л</w:t>
      </w:r>
      <w:r>
        <w:rPr>
          <w:rFonts w:ascii="Times New Roman" w:hAnsi="Times New Roman"/>
          <w:sz w:val="28"/>
          <w:szCs w:val="28"/>
          <w:lang w:val="uk-UA" w:eastAsia="ru-RU"/>
        </w:rPr>
        <w:t xml:space="preserve">ітературна </w:t>
      </w:r>
      <w:r w:rsidRPr="008235A4">
        <w:rPr>
          <w:rFonts w:ascii="Times New Roman" w:hAnsi="Times New Roman"/>
          <w:sz w:val="28"/>
          <w:szCs w:val="28"/>
          <w:lang w:val="uk-UA" w:eastAsia="ru-RU"/>
        </w:rPr>
        <w:t>У</w:t>
      </w:r>
      <w:r>
        <w:rPr>
          <w:rFonts w:ascii="Times New Roman" w:hAnsi="Times New Roman"/>
          <w:sz w:val="28"/>
          <w:szCs w:val="28"/>
          <w:lang w:val="uk-UA" w:eastAsia="ru-RU"/>
        </w:rPr>
        <w:t>країна</w:t>
      </w:r>
      <w:r w:rsidRPr="008235A4">
        <w:rPr>
          <w:rFonts w:ascii="Times New Roman" w:hAnsi="Times New Roman"/>
          <w:sz w:val="28"/>
          <w:szCs w:val="28"/>
          <w:lang w:val="uk-UA" w:eastAsia="ru-RU"/>
        </w:rPr>
        <w:t>»</w:t>
      </w:r>
      <w:r w:rsidRPr="00C714F2">
        <w:rPr>
          <w:rFonts w:ascii="Times New Roman" w:hAnsi="Times New Roman"/>
          <w:sz w:val="28"/>
          <w:szCs w:val="28"/>
          <w:lang w:val="uk-UA" w:eastAsia="ru-RU"/>
        </w:rPr>
        <w:t xml:space="preserve">– це не </w:t>
      </w:r>
      <w:r>
        <w:rPr>
          <w:rFonts w:ascii="Times New Roman" w:hAnsi="Times New Roman"/>
          <w:sz w:val="28"/>
          <w:szCs w:val="28"/>
          <w:lang w:val="uk-UA" w:eastAsia="ru-RU"/>
        </w:rPr>
        <w:t xml:space="preserve">власне </w:t>
      </w:r>
      <w:r w:rsidRPr="00C714F2">
        <w:rPr>
          <w:rFonts w:ascii="Times New Roman" w:hAnsi="Times New Roman"/>
          <w:sz w:val="28"/>
          <w:szCs w:val="28"/>
          <w:lang w:val="uk-UA" w:eastAsia="ru-RU"/>
        </w:rPr>
        <w:t>інформаційн</w:t>
      </w:r>
      <w:r>
        <w:rPr>
          <w:rFonts w:ascii="Times New Roman" w:hAnsi="Times New Roman"/>
          <w:sz w:val="28"/>
          <w:szCs w:val="28"/>
          <w:lang w:val="uk-UA" w:eastAsia="ru-RU"/>
        </w:rPr>
        <w:t xml:space="preserve">ий </w:t>
      </w:r>
      <w:r w:rsidRPr="00C714F2">
        <w:rPr>
          <w:rFonts w:ascii="Times New Roman" w:hAnsi="Times New Roman"/>
          <w:sz w:val="28"/>
          <w:szCs w:val="28"/>
          <w:lang w:val="uk-UA" w:eastAsia="ru-RU"/>
        </w:rPr>
        <w:t xml:space="preserve">жанр, а швидше симбіоз </w:t>
      </w:r>
      <w:r>
        <w:rPr>
          <w:rFonts w:ascii="Times New Roman" w:hAnsi="Times New Roman"/>
          <w:sz w:val="28"/>
          <w:szCs w:val="28"/>
          <w:lang w:val="uk-UA" w:eastAsia="ru-RU"/>
        </w:rPr>
        <w:t>поєднання інформаційного жанру з іншими (наприклад, коментарем, звітом, кореспонденцією)</w:t>
      </w:r>
      <w:r w:rsidRPr="00C714F2">
        <w:rPr>
          <w:rFonts w:ascii="Times New Roman" w:hAnsi="Times New Roman"/>
          <w:sz w:val="28"/>
          <w:szCs w:val="28"/>
          <w:lang w:val="uk-UA" w:eastAsia="ru-RU"/>
        </w:rPr>
        <w:t xml:space="preserve">, що характеризується діалогічною формою викладу матеріалу. Основні </w:t>
      </w:r>
      <w:r w:rsidRPr="008235A4">
        <w:rPr>
          <w:rFonts w:ascii="Times New Roman" w:hAnsi="Times New Roman"/>
          <w:sz w:val="28"/>
          <w:szCs w:val="28"/>
          <w:lang w:val="uk-UA" w:eastAsia="ru-RU"/>
        </w:rPr>
        <w:t>недоліки</w:t>
      </w:r>
      <w:r w:rsidRPr="00C714F2">
        <w:rPr>
          <w:rFonts w:ascii="Times New Roman" w:hAnsi="Times New Roman"/>
          <w:sz w:val="28"/>
          <w:szCs w:val="28"/>
          <w:lang w:val="uk-UA" w:eastAsia="ru-RU"/>
        </w:rPr>
        <w:t xml:space="preserve"> таких публікацій – це </w:t>
      </w:r>
      <w:r w:rsidRPr="008235A4">
        <w:rPr>
          <w:rFonts w:ascii="Times New Roman" w:hAnsi="Times New Roman"/>
          <w:sz w:val="28"/>
          <w:szCs w:val="28"/>
          <w:lang w:val="uk-UA" w:eastAsia="ru-RU"/>
        </w:rPr>
        <w:t>відсутність</w:t>
      </w:r>
      <w:r w:rsidRPr="00C714F2">
        <w:rPr>
          <w:rFonts w:ascii="Times New Roman" w:hAnsi="Times New Roman"/>
          <w:sz w:val="28"/>
          <w:szCs w:val="28"/>
          <w:lang w:val="uk-UA" w:eastAsia="ru-RU"/>
        </w:rPr>
        <w:t xml:space="preserve"> ефекту достовірності і невимушеності комунікативної діяльності митця і його співрозмовника</w:t>
      </w:r>
      <w:r w:rsidRPr="008235A4">
        <w:rPr>
          <w:rFonts w:ascii="Times New Roman" w:hAnsi="Times New Roman"/>
          <w:sz w:val="28"/>
          <w:szCs w:val="28"/>
          <w:lang w:val="uk-UA" w:eastAsia="ru-RU"/>
        </w:rPr>
        <w:t xml:space="preserve"> чи навпаки. </w:t>
      </w:r>
      <w:r>
        <w:rPr>
          <w:rFonts w:ascii="Times New Roman" w:hAnsi="Times New Roman"/>
          <w:sz w:val="28"/>
          <w:szCs w:val="28"/>
          <w:lang w:val="uk-UA" w:eastAsia="ru-RU"/>
        </w:rPr>
        <w:t>Прізвища тих, хто брав інтерв’ю або готував публікацію до друку, часто не вказуються, у крайньому випадку застосовується слово «Кореспондент». У більшості зарзків жанру на перший план висувається пропагандистська складова, а вже потім власне мистецька. Це дуже видно з інтерв’ю з деканами вищих навчальних закладів про впровадження нових партійних реформ, які всі як один цитують постанову (2/3 частини загального тексту), а вже потім  розповідають про перспективи навчання в номоу році. Можемо припустити, що менше ідеологічної складової було в публікаціях першої половини 60-х років ХХ століття, але вже в період 1965-1970 рр., який ми безпосередньо проаналізували, її побільшало.</w:t>
      </w:r>
    </w:p>
    <w:p w:rsidR="003D7746" w:rsidRPr="008235A4" w:rsidRDefault="003D7746" w:rsidP="00F2135C">
      <w:pPr>
        <w:pStyle w:val="ListParagraph"/>
        <w:spacing w:after="0" w:line="360" w:lineRule="auto"/>
        <w:ind w:left="0" w:firstLine="709"/>
        <w:jc w:val="both"/>
        <w:rPr>
          <w:rFonts w:ascii="Times New Roman" w:hAnsi="Times New Roman"/>
          <w:sz w:val="28"/>
          <w:szCs w:val="28"/>
          <w:lang w:val="uk-UA"/>
        </w:rPr>
      </w:pPr>
      <w:r w:rsidRPr="008235A4">
        <w:rPr>
          <w:rFonts w:ascii="Times New Roman" w:hAnsi="Times New Roman"/>
          <w:sz w:val="28"/>
          <w:szCs w:val="28"/>
          <w:lang w:eastAsia="ru-RU"/>
        </w:rPr>
        <w:t>Інтерес викликає і загальна схема-структура інтерв’ю, хоч кожен матеріал по-своєму унікальний. Якщо доля аудиторного успіху репортажу вирішується на рівні його перших речень, перших абзаців, то доля публіцистичного інтерв’ю вже вирішується на рівні заголовку. Вдале поєднання кількох влучних слів задає тон матеріалові: повідомляється найголовніше, що загострює цікавість</w:t>
      </w:r>
      <w:r w:rsidRPr="008235A4">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Однак заголовки в проаналізованих матеріалах не відзначалтися креативністю, часто нагадували гасла, заклики. </w:t>
      </w:r>
      <w:r w:rsidRPr="008235A4">
        <w:rPr>
          <w:rFonts w:ascii="Times New Roman" w:hAnsi="Times New Roman"/>
          <w:sz w:val="28"/>
          <w:szCs w:val="28"/>
          <w:lang w:val="uk-UA" w:eastAsia="ru-RU"/>
        </w:rPr>
        <w:t xml:space="preserve">В окремих випадках </w:t>
      </w:r>
      <w:r>
        <w:rPr>
          <w:rFonts w:ascii="Times New Roman" w:hAnsi="Times New Roman"/>
          <w:sz w:val="28"/>
          <w:szCs w:val="28"/>
          <w:lang w:val="uk-UA" w:eastAsia="ru-RU"/>
        </w:rPr>
        <w:t>м</w:t>
      </w:r>
      <w:r w:rsidRPr="008235A4">
        <w:rPr>
          <w:rFonts w:ascii="Times New Roman" w:hAnsi="Times New Roman"/>
          <w:sz w:val="28"/>
          <w:szCs w:val="28"/>
          <w:lang w:val="uk-UA" w:eastAsia="ru-RU"/>
        </w:rPr>
        <w:t>али місце задовгі ліди. Украй рідко інтерв’ю супроводжу</w:t>
      </w:r>
      <w:r>
        <w:rPr>
          <w:rFonts w:ascii="Times New Roman" w:hAnsi="Times New Roman"/>
          <w:sz w:val="28"/>
          <w:szCs w:val="28"/>
          <w:lang w:val="uk-UA" w:eastAsia="ru-RU"/>
        </w:rPr>
        <w:t>валось</w:t>
      </w:r>
      <w:r w:rsidRPr="008235A4">
        <w:rPr>
          <w:rFonts w:ascii="Times New Roman" w:hAnsi="Times New Roman"/>
          <w:sz w:val="28"/>
          <w:szCs w:val="28"/>
          <w:lang w:val="uk-UA" w:eastAsia="ru-RU"/>
        </w:rPr>
        <w:t xml:space="preserve"> фото, хоча були випадки репортажних фото, наприклад, з прем’єри вистави.</w:t>
      </w:r>
    </w:p>
    <w:p w:rsidR="003D7746" w:rsidRPr="008235A4" w:rsidRDefault="003D7746" w:rsidP="008235A4">
      <w:pPr>
        <w:pStyle w:val="ListParagraph"/>
        <w:numPr>
          <w:ilvl w:val="0"/>
          <w:numId w:val="7"/>
        </w:numPr>
        <w:spacing w:after="0" w:line="360" w:lineRule="auto"/>
        <w:ind w:left="0" w:firstLine="709"/>
        <w:jc w:val="both"/>
        <w:rPr>
          <w:rFonts w:ascii="Times New Roman" w:hAnsi="Times New Roman"/>
          <w:sz w:val="28"/>
          <w:szCs w:val="28"/>
          <w:lang w:val="uk-UA"/>
        </w:rPr>
      </w:pPr>
      <w:r w:rsidRPr="008235A4">
        <w:rPr>
          <w:rFonts w:ascii="Times New Roman" w:hAnsi="Times New Roman"/>
          <w:sz w:val="28"/>
          <w:szCs w:val="28"/>
          <w:lang w:val="uk-UA"/>
        </w:rPr>
        <w:t>Аналіз змісту текстів інтерв’ю в газеті «ЛУ» дає підстави виділити такі основних форми мовленнєвого впливу на читача: 1) читачеві повідомляється особливі знання і відомості про невідомі йому елементи мистецької дійсності, завдяки чому він змінює своє відношення до неї; 2) читачеві повідомляється нова посутня інформація про вже відомі факти; 3) читачеві не повідомляється нова інформація, а змінюється лише спосіб її викладу.</w:t>
      </w:r>
    </w:p>
    <w:p w:rsidR="003D7746" w:rsidRPr="008235A4" w:rsidRDefault="003D7746" w:rsidP="00E32880">
      <w:pPr>
        <w:pStyle w:val="ListParagraph"/>
        <w:numPr>
          <w:ilvl w:val="0"/>
          <w:numId w:val="7"/>
        </w:numPr>
        <w:spacing w:after="0" w:line="360" w:lineRule="auto"/>
        <w:ind w:left="0" w:firstLine="709"/>
        <w:jc w:val="both"/>
        <w:rPr>
          <w:rFonts w:ascii="Times New Roman" w:hAnsi="Times New Roman"/>
          <w:sz w:val="28"/>
          <w:szCs w:val="28"/>
          <w:lang w:val="uk-UA"/>
        </w:rPr>
      </w:pPr>
      <w:r w:rsidRPr="008235A4">
        <w:rPr>
          <w:rFonts w:ascii="Times New Roman" w:hAnsi="Times New Roman"/>
          <w:sz w:val="28"/>
          <w:szCs w:val="28"/>
          <w:lang w:val="uk-UA"/>
        </w:rPr>
        <w:t>Попри давність публікацій, маємо сказати, їх було цікаво читати, як і стежити за їх комунікаційними можливостями. Тексти повною мірою відображають епоху, свій час,</w:t>
      </w:r>
      <w:r>
        <w:rPr>
          <w:rFonts w:ascii="Times New Roman" w:hAnsi="Times New Roman"/>
          <w:sz w:val="28"/>
          <w:szCs w:val="28"/>
          <w:lang w:val="uk-UA"/>
        </w:rPr>
        <w:t xml:space="preserve"> але сама техніка проведення ін</w:t>
      </w:r>
      <w:r w:rsidRPr="008235A4">
        <w:rPr>
          <w:rFonts w:ascii="Times New Roman" w:hAnsi="Times New Roman"/>
          <w:sz w:val="28"/>
          <w:szCs w:val="28"/>
          <w:lang w:val="uk-UA"/>
        </w:rPr>
        <w:t>т</w:t>
      </w:r>
      <w:r>
        <w:rPr>
          <w:rFonts w:ascii="Times New Roman" w:hAnsi="Times New Roman"/>
          <w:sz w:val="28"/>
          <w:szCs w:val="28"/>
          <w:lang w:val="uk-UA"/>
        </w:rPr>
        <w:t>е</w:t>
      </w:r>
      <w:r w:rsidRPr="008235A4">
        <w:rPr>
          <w:rFonts w:ascii="Times New Roman" w:hAnsi="Times New Roman"/>
          <w:sz w:val="28"/>
          <w:szCs w:val="28"/>
          <w:lang w:val="uk-UA"/>
        </w:rPr>
        <w:t>рв</w:t>
      </w:r>
      <w:r>
        <w:rPr>
          <w:rFonts w:ascii="Times New Roman" w:hAnsi="Times New Roman"/>
          <w:sz w:val="28"/>
          <w:szCs w:val="28"/>
          <w:lang w:val="uk-UA"/>
        </w:rPr>
        <w:t>’</w:t>
      </w:r>
      <w:r w:rsidRPr="008235A4">
        <w:rPr>
          <w:rFonts w:ascii="Times New Roman" w:hAnsi="Times New Roman"/>
          <w:sz w:val="28"/>
          <w:szCs w:val="28"/>
          <w:lang w:val="uk-UA"/>
        </w:rPr>
        <w:t>ю з того часу прин</w:t>
      </w:r>
      <w:r>
        <w:rPr>
          <w:rFonts w:ascii="Times New Roman" w:hAnsi="Times New Roman"/>
          <w:sz w:val="28"/>
          <w:szCs w:val="28"/>
          <w:lang w:val="uk-UA"/>
        </w:rPr>
        <w:t>ц</w:t>
      </w:r>
      <w:r w:rsidRPr="008235A4">
        <w:rPr>
          <w:rFonts w:ascii="Times New Roman" w:hAnsi="Times New Roman"/>
          <w:sz w:val="28"/>
          <w:szCs w:val="28"/>
          <w:lang w:val="uk-UA"/>
        </w:rPr>
        <w:t>ипово не змінилася, тож і на тих зразках матеріалів можна вчитися й сучасному журналісту.</w:t>
      </w:r>
    </w:p>
    <w:p w:rsidR="003D7746" w:rsidRPr="008235A4" w:rsidRDefault="003D7746" w:rsidP="00E32880">
      <w:pPr>
        <w:spacing w:after="0" w:line="360" w:lineRule="auto"/>
        <w:ind w:firstLine="709"/>
        <w:jc w:val="center"/>
        <w:rPr>
          <w:rFonts w:ascii="Times New Roman" w:hAnsi="Times New Roman"/>
          <w:b/>
          <w:sz w:val="28"/>
          <w:szCs w:val="28"/>
          <w:lang w:val="uk-UA"/>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Default="003D7746" w:rsidP="00656116">
      <w:pPr>
        <w:spacing w:after="0" w:line="240" w:lineRule="auto"/>
        <w:ind w:firstLine="508"/>
        <w:jc w:val="center"/>
        <w:rPr>
          <w:rFonts w:ascii="Times New Roman" w:hAnsi="Times New Roman"/>
          <w:b/>
          <w:sz w:val="28"/>
          <w:szCs w:val="28"/>
          <w:lang w:val="uk-UA" w:eastAsia="ru-RU"/>
        </w:rPr>
      </w:pPr>
    </w:p>
    <w:p w:rsidR="003D7746" w:rsidRPr="00656116" w:rsidRDefault="003D7746" w:rsidP="00656116">
      <w:pPr>
        <w:spacing w:after="0" w:line="240" w:lineRule="auto"/>
        <w:ind w:firstLine="508"/>
        <w:jc w:val="center"/>
        <w:rPr>
          <w:rFonts w:ascii="Times New Roman" w:hAnsi="Times New Roman"/>
          <w:b/>
          <w:sz w:val="28"/>
          <w:szCs w:val="28"/>
          <w:lang w:val="uk-UA" w:eastAsia="ru-RU"/>
        </w:rPr>
      </w:pPr>
      <w:r w:rsidRPr="00656116">
        <w:rPr>
          <w:rFonts w:ascii="Times New Roman" w:hAnsi="Times New Roman"/>
          <w:b/>
          <w:sz w:val="28"/>
          <w:szCs w:val="28"/>
          <w:lang w:val="uk-UA" w:eastAsia="ru-RU"/>
        </w:rPr>
        <w:t>БІБЛІОГРАФІЯ</w:t>
      </w:r>
    </w:p>
    <w:p w:rsidR="003D7746" w:rsidRPr="00656116" w:rsidRDefault="003D7746" w:rsidP="00656116">
      <w:pPr>
        <w:spacing w:after="0" w:line="240" w:lineRule="auto"/>
        <w:ind w:firstLine="508"/>
        <w:jc w:val="center"/>
        <w:rPr>
          <w:rFonts w:ascii="Times New Roman" w:hAnsi="Times New Roman"/>
          <w:b/>
          <w:sz w:val="28"/>
          <w:szCs w:val="28"/>
          <w:lang w:val="uk-UA" w:eastAsia="ru-RU"/>
        </w:rPr>
      </w:pPr>
    </w:p>
    <w:p w:rsidR="003D7746" w:rsidRPr="00656116" w:rsidRDefault="003D7746" w:rsidP="00656116">
      <w:pPr>
        <w:spacing w:after="0" w:line="240" w:lineRule="auto"/>
        <w:ind w:firstLine="508"/>
        <w:jc w:val="center"/>
        <w:rPr>
          <w:rFonts w:ascii="Times New Roman" w:hAnsi="Times New Roman"/>
          <w:b/>
          <w:sz w:val="28"/>
          <w:szCs w:val="28"/>
          <w:lang w:val="uk-UA" w:eastAsia="ru-RU"/>
        </w:rPr>
      </w:pPr>
      <w:r w:rsidRPr="00656116">
        <w:rPr>
          <w:rFonts w:ascii="Times New Roman" w:hAnsi="Times New Roman"/>
          <w:b/>
          <w:sz w:val="28"/>
          <w:szCs w:val="28"/>
          <w:lang w:val="uk-UA" w:eastAsia="ru-RU"/>
        </w:rPr>
        <w:t>Досліджувані матеріали</w:t>
      </w:r>
    </w:p>
    <w:p w:rsidR="003D7746" w:rsidRPr="00656116" w:rsidRDefault="003D7746" w:rsidP="00656116">
      <w:pPr>
        <w:spacing w:after="0" w:line="240" w:lineRule="auto"/>
        <w:ind w:firstLine="508"/>
        <w:jc w:val="center"/>
        <w:rPr>
          <w:rFonts w:ascii="Times New Roman" w:hAnsi="Times New Roman"/>
          <w:b/>
          <w:sz w:val="28"/>
          <w:szCs w:val="28"/>
          <w:lang w:val="uk-UA" w:eastAsia="ru-RU"/>
        </w:rPr>
      </w:pP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Гончаренко Г. І для учнів, і для педагогів / Г. Гончаренко // Літературна Україна. – 1965.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70 (31 серпня). – С. 3.</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Буйно квітнути народним талантам // Літературна Україна. – 1966.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39 (20 травня). – С. 4.</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Корзун Л. Надія Забіла: Творитиму нове, повертатимусь до створеного // Літературна Україна. – 196</w:t>
      </w:r>
      <w:r>
        <w:rPr>
          <w:rFonts w:ascii="Times New Roman" w:hAnsi="Times New Roman"/>
          <w:sz w:val="28"/>
          <w:szCs w:val="28"/>
          <w:lang w:val="uk-UA" w:eastAsia="ru-RU"/>
        </w:rPr>
        <w:t>5</w:t>
      </w:r>
      <w:r w:rsidRPr="00656116">
        <w:rPr>
          <w:rFonts w:ascii="Times New Roman" w:hAnsi="Times New Roman"/>
          <w:sz w:val="28"/>
          <w:szCs w:val="28"/>
          <w:lang w:val="uk-UA" w:eastAsia="ru-RU"/>
        </w:rPr>
        <w:t xml:space="preserve">.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2 (5 січня). – </w:t>
      </w:r>
      <w:r>
        <w:rPr>
          <w:rFonts w:ascii="Times New Roman" w:hAnsi="Times New Roman"/>
          <w:sz w:val="28"/>
          <w:szCs w:val="28"/>
          <w:lang w:val="uk-UA" w:eastAsia="ru-RU"/>
        </w:rPr>
        <w:t>С</w:t>
      </w:r>
      <w:r w:rsidRPr="00656116">
        <w:rPr>
          <w:rFonts w:ascii="Times New Roman" w:hAnsi="Times New Roman"/>
          <w:sz w:val="28"/>
          <w:szCs w:val="28"/>
          <w:lang w:val="uk-UA" w:eastAsia="ru-RU"/>
        </w:rPr>
        <w:t>. 1.</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Леонтьєв О. Наука повинна служити людині // Літературна Україна. – 1966.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65 (19 серпня). – </w:t>
      </w:r>
      <w:r>
        <w:rPr>
          <w:rFonts w:ascii="Times New Roman" w:hAnsi="Times New Roman"/>
          <w:sz w:val="28"/>
          <w:szCs w:val="28"/>
          <w:lang w:val="uk-UA" w:eastAsia="ru-RU"/>
        </w:rPr>
        <w:t>С</w:t>
      </w:r>
      <w:r w:rsidRPr="00656116">
        <w:rPr>
          <w:rFonts w:ascii="Times New Roman" w:hAnsi="Times New Roman"/>
          <w:sz w:val="28"/>
          <w:szCs w:val="28"/>
          <w:lang w:val="uk-UA" w:eastAsia="ru-RU"/>
        </w:rPr>
        <w:t>. 4.</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Не забудьмо тої с</w:t>
      </w:r>
      <w:r>
        <w:rPr>
          <w:rFonts w:ascii="Times New Roman" w:hAnsi="Times New Roman"/>
          <w:sz w:val="28"/>
          <w:szCs w:val="28"/>
          <w:lang w:val="uk-UA" w:eastAsia="ru-RU"/>
        </w:rPr>
        <w:t>л</w:t>
      </w:r>
      <w:r w:rsidRPr="00656116">
        <w:rPr>
          <w:rFonts w:ascii="Times New Roman" w:hAnsi="Times New Roman"/>
          <w:sz w:val="28"/>
          <w:szCs w:val="28"/>
          <w:lang w:val="uk-UA" w:eastAsia="ru-RU"/>
        </w:rPr>
        <w:t xml:space="preserve">ави // Літературна Україна. – 1966.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57 (22 липня). – </w:t>
      </w:r>
      <w:r>
        <w:rPr>
          <w:rFonts w:ascii="Times New Roman" w:hAnsi="Times New Roman"/>
          <w:sz w:val="28"/>
          <w:szCs w:val="28"/>
          <w:lang w:val="uk-UA" w:eastAsia="ru-RU"/>
        </w:rPr>
        <w:t>С</w:t>
      </w:r>
      <w:r w:rsidRPr="00656116">
        <w:rPr>
          <w:rFonts w:ascii="Times New Roman" w:hAnsi="Times New Roman"/>
          <w:sz w:val="28"/>
          <w:szCs w:val="28"/>
          <w:lang w:val="uk-UA" w:eastAsia="ru-RU"/>
        </w:rPr>
        <w:t>. 1.</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Ребро П. Вакуум? Ні – багатство! // Літературна Україна. – 1968.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28 (19 березня). – </w:t>
      </w:r>
      <w:r>
        <w:rPr>
          <w:rFonts w:ascii="Times New Roman" w:hAnsi="Times New Roman"/>
          <w:sz w:val="28"/>
          <w:szCs w:val="28"/>
          <w:lang w:val="uk-UA" w:eastAsia="ru-RU"/>
        </w:rPr>
        <w:t>С</w:t>
      </w:r>
      <w:r w:rsidRPr="00656116">
        <w:rPr>
          <w:rFonts w:ascii="Times New Roman" w:hAnsi="Times New Roman"/>
          <w:sz w:val="28"/>
          <w:szCs w:val="28"/>
          <w:lang w:val="uk-UA" w:eastAsia="ru-RU"/>
        </w:rPr>
        <w:t>. 1.</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З обрію угорської україніки // Літературна Україна. – 1967.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47 (16 червня). – </w:t>
      </w:r>
      <w:r>
        <w:rPr>
          <w:rFonts w:ascii="Times New Roman" w:hAnsi="Times New Roman"/>
          <w:sz w:val="28"/>
          <w:szCs w:val="28"/>
          <w:lang w:val="uk-UA" w:eastAsia="ru-RU"/>
        </w:rPr>
        <w:t>С</w:t>
      </w:r>
      <w:r w:rsidRPr="00656116">
        <w:rPr>
          <w:rFonts w:ascii="Times New Roman" w:hAnsi="Times New Roman"/>
          <w:sz w:val="28"/>
          <w:szCs w:val="28"/>
          <w:lang w:val="uk-UA" w:eastAsia="ru-RU"/>
        </w:rPr>
        <w:t xml:space="preserve">. 5. </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Бордан А. На глибину знань // Літературна Україна. – 1965.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11 (5 лютого). – </w:t>
      </w:r>
      <w:r>
        <w:rPr>
          <w:rFonts w:ascii="Times New Roman" w:hAnsi="Times New Roman"/>
          <w:sz w:val="28"/>
          <w:szCs w:val="28"/>
          <w:lang w:val="uk-UA" w:eastAsia="ru-RU"/>
        </w:rPr>
        <w:t>С</w:t>
      </w:r>
      <w:r w:rsidRPr="00656116">
        <w:rPr>
          <w:rFonts w:ascii="Times New Roman" w:hAnsi="Times New Roman"/>
          <w:sz w:val="28"/>
          <w:szCs w:val="28"/>
          <w:lang w:val="uk-UA" w:eastAsia="ru-RU"/>
        </w:rPr>
        <w:t>. 1.</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Копиленко Л. Інтерв’ю в «літаючому соборі» / Л. Копиленко // Літературна Україна. – 1965.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55 (9 липня). – </w:t>
      </w:r>
      <w:r>
        <w:rPr>
          <w:rFonts w:ascii="Times New Roman" w:hAnsi="Times New Roman"/>
          <w:sz w:val="28"/>
          <w:szCs w:val="28"/>
          <w:lang w:val="uk-UA" w:eastAsia="ru-RU"/>
        </w:rPr>
        <w:t>С</w:t>
      </w:r>
      <w:r w:rsidRPr="00656116">
        <w:rPr>
          <w:rFonts w:ascii="Times New Roman" w:hAnsi="Times New Roman"/>
          <w:sz w:val="28"/>
          <w:szCs w:val="28"/>
          <w:lang w:val="uk-UA" w:eastAsia="ru-RU"/>
        </w:rPr>
        <w:t>. 5.</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До глибин Кобзаревих дум // Літературна Україна. – 1966.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20 (11 березня). – </w:t>
      </w:r>
      <w:r>
        <w:rPr>
          <w:rFonts w:ascii="Times New Roman" w:hAnsi="Times New Roman"/>
          <w:sz w:val="28"/>
          <w:szCs w:val="28"/>
          <w:lang w:val="uk-UA" w:eastAsia="ru-RU"/>
        </w:rPr>
        <w:t>С</w:t>
      </w:r>
      <w:r w:rsidRPr="00656116">
        <w:rPr>
          <w:rFonts w:ascii="Times New Roman" w:hAnsi="Times New Roman"/>
          <w:sz w:val="28"/>
          <w:szCs w:val="28"/>
          <w:lang w:val="uk-UA" w:eastAsia="ru-RU"/>
        </w:rPr>
        <w:t>. 2.</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Стукалова Г. Два вихідних: здобутки і турботи // Літературна Україна. – 1968.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34 (26 квітня). – </w:t>
      </w:r>
      <w:r>
        <w:rPr>
          <w:rFonts w:ascii="Times New Roman" w:hAnsi="Times New Roman"/>
          <w:sz w:val="28"/>
          <w:szCs w:val="28"/>
          <w:lang w:val="uk-UA" w:eastAsia="ru-RU"/>
        </w:rPr>
        <w:t>С</w:t>
      </w:r>
      <w:r w:rsidRPr="00656116">
        <w:rPr>
          <w:rFonts w:ascii="Times New Roman" w:hAnsi="Times New Roman"/>
          <w:sz w:val="28"/>
          <w:szCs w:val="28"/>
          <w:lang w:val="uk-UA" w:eastAsia="ru-RU"/>
        </w:rPr>
        <w:t>. 5.</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З любов’ю до рідного краю //  Літературна Україна. – 1967.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21 (14 березня). – </w:t>
      </w:r>
      <w:r>
        <w:rPr>
          <w:rFonts w:ascii="Times New Roman" w:hAnsi="Times New Roman"/>
          <w:sz w:val="28"/>
          <w:szCs w:val="28"/>
          <w:lang w:val="uk-UA" w:eastAsia="ru-RU"/>
        </w:rPr>
        <w:t>С</w:t>
      </w:r>
      <w:r w:rsidRPr="00656116">
        <w:rPr>
          <w:rFonts w:ascii="Times New Roman" w:hAnsi="Times New Roman"/>
          <w:sz w:val="28"/>
          <w:szCs w:val="28"/>
          <w:lang w:val="uk-UA" w:eastAsia="ru-RU"/>
        </w:rPr>
        <w:t>. 6.</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Журнали ювілейного року // Літературна Україна. – 1967.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3 (10 січня). – </w:t>
      </w:r>
      <w:r>
        <w:rPr>
          <w:rFonts w:ascii="Times New Roman" w:hAnsi="Times New Roman"/>
          <w:sz w:val="28"/>
          <w:szCs w:val="28"/>
          <w:lang w:val="uk-UA" w:eastAsia="ru-RU"/>
        </w:rPr>
        <w:t>С</w:t>
      </w:r>
      <w:r w:rsidRPr="00656116">
        <w:rPr>
          <w:rFonts w:ascii="Times New Roman" w:hAnsi="Times New Roman"/>
          <w:sz w:val="28"/>
          <w:szCs w:val="28"/>
          <w:lang w:val="uk-UA" w:eastAsia="ru-RU"/>
        </w:rPr>
        <w:t>. 2.</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П’ять інтерв’ю після прем’єри // Літературна Україна. – 1969.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100 (16 грудня). – </w:t>
      </w:r>
      <w:r>
        <w:rPr>
          <w:rFonts w:ascii="Times New Roman" w:hAnsi="Times New Roman"/>
          <w:sz w:val="28"/>
          <w:szCs w:val="28"/>
          <w:lang w:val="uk-UA" w:eastAsia="ru-RU"/>
        </w:rPr>
        <w:t>С</w:t>
      </w:r>
      <w:r w:rsidRPr="00656116">
        <w:rPr>
          <w:rFonts w:ascii="Times New Roman" w:hAnsi="Times New Roman"/>
          <w:sz w:val="28"/>
          <w:szCs w:val="28"/>
          <w:lang w:val="uk-UA" w:eastAsia="ru-RU"/>
        </w:rPr>
        <w:t>. 8.</w:t>
      </w:r>
    </w:p>
    <w:p w:rsidR="003D7746" w:rsidRPr="00656116" w:rsidRDefault="003D7746" w:rsidP="00656116">
      <w:pPr>
        <w:numPr>
          <w:ilvl w:val="0"/>
          <w:numId w:val="8"/>
        </w:numPr>
        <w:spacing w:after="0" w:line="360" w:lineRule="auto"/>
        <w:ind w:left="357" w:hanging="357"/>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Наш новий навчальний // Літературна Україна. – 1967. </w:t>
      </w:r>
      <w:r>
        <w:rPr>
          <w:rFonts w:ascii="Times New Roman" w:hAnsi="Times New Roman"/>
          <w:sz w:val="28"/>
          <w:szCs w:val="28"/>
          <w:lang w:val="uk-UA" w:eastAsia="ru-RU"/>
        </w:rPr>
        <w:t>–</w:t>
      </w:r>
      <w:r w:rsidRPr="00656116">
        <w:rPr>
          <w:rFonts w:ascii="Times New Roman" w:hAnsi="Times New Roman"/>
          <w:sz w:val="28"/>
          <w:szCs w:val="28"/>
          <w:lang w:val="uk-UA" w:eastAsia="ru-RU"/>
        </w:rPr>
        <w:t xml:space="preserve"> № 69 (1 вересня). – </w:t>
      </w:r>
      <w:r>
        <w:rPr>
          <w:rFonts w:ascii="Times New Roman" w:hAnsi="Times New Roman"/>
          <w:sz w:val="28"/>
          <w:szCs w:val="28"/>
          <w:lang w:val="uk-UA" w:eastAsia="ru-RU"/>
        </w:rPr>
        <w:t>С</w:t>
      </w:r>
      <w:r w:rsidRPr="00656116">
        <w:rPr>
          <w:rFonts w:ascii="Times New Roman" w:hAnsi="Times New Roman"/>
          <w:sz w:val="28"/>
          <w:szCs w:val="28"/>
          <w:lang w:val="uk-UA" w:eastAsia="ru-RU"/>
        </w:rPr>
        <w:t>. 6.</w:t>
      </w:r>
    </w:p>
    <w:p w:rsidR="003D7746" w:rsidRDefault="003D7746" w:rsidP="00656116">
      <w:pPr>
        <w:spacing w:after="0" w:line="240" w:lineRule="auto"/>
        <w:ind w:left="360"/>
        <w:contextualSpacing/>
        <w:jc w:val="center"/>
        <w:rPr>
          <w:rFonts w:ascii="Times New Roman" w:hAnsi="Times New Roman"/>
          <w:b/>
          <w:sz w:val="28"/>
          <w:szCs w:val="28"/>
          <w:lang w:val="uk-UA" w:eastAsia="ru-RU"/>
        </w:rPr>
      </w:pPr>
      <w:r w:rsidRPr="00656116">
        <w:rPr>
          <w:rFonts w:ascii="Times New Roman" w:hAnsi="Times New Roman"/>
          <w:b/>
          <w:sz w:val="28"/>
          <w:szCs w:val="28"/>
          <w:lang w:val="uk-UA" w:eastAsia="ru-RU"/>
        </w:rPr>
        <w:t>Наукова і навчально-методична література</w:t>
      </w:r>
    </w:p>
    <w:p w:rsidR="003D7746" w:rsidRPr="00656116" w:rsidRDefault="003D7746" w:rsidP="00656116">
      <w:pPr>
        <w:spacing w:after="0" w:line="240" w:lineRule="auto"/>
        <w:ind w:left="360"/>
        <w:contextualSpacing/>
        <w:jc w:val="center"/>
        <w:rPr>
          <w:rFonts w:ascii="Times New Roman" w:hAnsi="Times New Roman"/>
          <w:b/>
          <w:sz w:val="28"/>
          <w:szCs w:val="28"/>
          <w:lang w:val="uk-UA" w:eastAsia="ru-RU"/>
        </w:rPr>
      </w:pPr>
    </w:p>
    <w:p w:rsidR="003D7746" w:rsidRPr="00656116" w:rsidRDefault="003D7746" w:rsidP="00656116">
      <w:pPr>
        <w:numPr>
          <w:ilvl w:val="0"/>
          <w:numId w:val="8"/>
        </w:numPr>
        <w:spacing w:after="0" w:line="360" w:lineRule="auto"/>
        <w:contextualSpacing/>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Александров О. Базова модель публіцистичної комунікації / О. Александров </w:t>
      </w:r>
      <w:r w:rsidRPr="00656116">
        <w:rPr>
          <w:rFonts w:ascii="Times New Roman" w:hAnsi="Times New Roman"/>
          <w:sz w:val="28"/>
          <w:szCs w:val="28"/>
          <w:lang w:eastAsia="ru-RU"/>
        </w:rPr>
        <w:t xml:space="preserve">// </w:t>
      </w:r>
      <w:r w:rsidRPr="00656116">
        <w:rPr>
          <w:rFonts w:ascii="Times New Roman" w:hAnsi="Times New Roman"/>
          <w:sz w:val="28"/>
          <w:szCs w:val="28"/>
          <w:lang w:val="uk-UA" w:eastAsia="ru-RU"/>
        </w:rPr>
        <w:t>Діалог. – 2012. – Вип. 15. – С. 7–16.</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Александров О.Тези до теорії публіцистики / О. Александров </w:t>
      </w:r>
      <w:r w:rsidRPr="00656116">
        <w:rPr>
          <w:rFonts w:ascii="Times New Roman" w:hAnsi="Times New Roman"/>
          <w:sz w:val="28"/>
          <w:szCs w:val="28"/>
          <w:lang w:eastAsia="ru-RU"/>
        </w:rPr>
        <w:t xml:space="preserve">// </w:t>
      </w:r>
      <w:r w:rsidRPr="00656116">
        <w:rPr>
          <w:rFonts w:ascii="Times New Roman" w:hAnsi="Times New Roman"/>
          <w:sz w:val="28"/>
          <w:szCs w:val="28"/>
          <w:lang w:val="uk-UA" w:eastAsia="ru-RU"/>
        </w:rPr>
        <w:t>Діалог. – 2007. – Вип. 6. – С. 272–288.</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Апарнева Ю. Формирование типов автора публицистического текста через отношение журналиста к описываемой действительности /               Ю. Апарнева // Коммуникация в современном мире: Материалы Всероссийской научно-практической конференции исследователей журналистики, рекламы и паблик рилейшенз – «Журналистика, реклама и СО: новые подходы» / Под ред. Тулупова В. В. – Воронеж, 2004. – С. 3–5.</w:t>
      </w:r>
    </w:p>
    <w:p w:rsidR="003D7746" w:rsidRPr="009E3070" w:rsidRDefault="003D7746" w:rsidP="009E3070">
      <w:pPr>
        <w:pStyle w:val="ListParagraph"/>
        <w:numPr>
          <w:ilvl w:val="0"/>
          <w:numId w:val="8"/>
        </w:numPr>
        <w:spacing w:after="0" w:line="360" w:lineRule="auto"/>
        <w:ind w:left="357"/>
        <w:rPr>
          <w:rFonts w:ascii="Times New Roman" w:hAnsi="Times New Roman"/>
          <w:b/>
          <w:sz w:val="28"/>
          <w:szCs w:val="28"/>
          <w:lang w:val="uk-UA" w:eastAsia="ru-RU"/>
        </w:rPr>
      </w:pPr>
      <w:r w:rsidRPr="009E3070">
        <w:rPr>
          <w:rFonts w:ascii="Times New Roman" w:hAnsi="Times New Roman"/>
          <w:sz w:val="28"/>
          <w:szCs w:val="28"/>
          <w:lang w:val="uk-UA" w:eastAsia="ru-RU"/>
        </w:rPr>
        <w:t>Баранник Д.  Мовна структура публіцистичного стилю (До питання про майстерність публіцистичного виступу) / Д. Баранник // Українська мова і література в школі. – 1978. – № 6. – С. 27–34.</w:t>
      </w:r>
    </w:p>
    <w:p w:rsidR="003D7746" w:rsidRPr="009E3070" w:rsidRDefault="003D7746" w:rsidP="009E3070">
      <w:pPr>
        <w:pStyle w:val="ListParagraph"/>
        <w:numPr>
          <w:ilvl w:val="0"/>
          <w:numId w:val="8"/>
        </w:numPr>
        <w:spacing w:after="0" w:line="360" w:lineRule="auto"/>
        <w:ind w:left="357"/>
        <w:jc w:val="both"/>
        <w:rPr>
          <w:rFonts w:ascii="Times New Roman" w:hAnsi="Times New Roman"/>
          <w:sz w:val="28"/>
          <w:szCs w:val="28"/>
          <w:lang w:val="uk-UA" w:eastAsia="ru-RU"/>
        </w:rPr>
      </w:pPr>
      <w:r w:rsidRPr="009E3070">
        <w:rPr>
          <w:rFonts w:ascii="Times New Roman" w:hAnsi="Times New Roman"/>
          <w:sz w:val="28"/>
          <w:szCs w:val="28"/>
          <w:lang w:val="uk-UA" w:eastAsia="ru-RU"/>
        </w:rPr>
        <w:t xml:space="preserve">Василик Л. Літературно-художні видання у контексті сучасних суспільно-культурних тенденцій / Л. Василик </w:t>
      </w:r>
      <w:r w:rsidRPr="00C714F2">
        <w:rPr>
          <w:rFonts w:ascii="Times New Roman" w:hAnsi="Times New Roman"/>
          <w:sz w:val="28"/>
          <w:szCs w:val="28"/>
          <w:lang w:eastAsia="ru-RU"/>
        </w:rPr>
        <w:t>[</w:t>
      </w:r>
      <w:r w:rsidRPr="009E3070">
        <w:rPr>
          <w:rFonts w:ascii="Times New Roman" w:hAnsi="Times New Roman"/>
          <w:sz w:val="28"/>
          <w:szCs w:val="28"/>
          <w:lang w:val="uk-UA" w:eastAsia="ru-RU"/>
        </w:rPr>
        <w:t>Електронний ресурс</w:t>
      </w:r>
      <w:r w:rsidRPr="00C714F2">
        <w:rPr>
          <w:rFonts w:ascii="Times New Roman" w:hAnsi="Times New Roman"/>
          <w:sz w:val="28"/>
          <w:szCs w:val="28"/>
          <w:lang w:eastAsia="ru-RU"/>
        </w:rPr>
        <w:t>]</w:t>
      </w:r>
      <w:r w:rsidRPr="009E3070">
        <w:rPr>
          <w:rFonts w:ascii="Times New Roman" w:hAnsi="Times New Roman"/>
          <w:sz w:val="28"/>
          <w:szCs w:val="28"/>
          <w:lang w:val="uk-UA" w:eastAsia="ru-RU"/>
        </w:rPr>
        <w:t xml:space="preserve">. – Режим доступу :  </w:t>
      </w:r>
      <w:hyperlink r:id="rId7" w:history="1">
        <w:r w:rsidRPr="00BC2809">
          <w:rPr>
            <w:rFonts w:ascii="Times New Roman" w:hAnsi="Times New Roman"/>
            <w:sz w:val="28"/>
            <w:szCs w:val="28"/>
            <w:lang w:val="uk-UA"/>
          </w:rPr>
          <w:t>http://pvs.uad.lviv.ua/static/media/2-48/5.pdf</w:t>
        </w:r>
      </w:hyperlink>
    </w:p>
    <w:p w:rsidR="003D7746" w:rsidRPr="00656116" w:rsidRDefault="003D7746" w:rsidP="001411C7">
      <w:pPr>
        <w:numPr>
          <w:ilvl w:val="0"/>
          <w:numId w:val="8"/>
        </w:numPr>
        <w:spacing w:after="0" w:line="360" w:lineRule="auto"/>
        <w:ind w:left="357" w:hanging="357"/>
        <w:jc w:val="both"/>
        <w:rPr>
          <w:rFonts w:ascii="Times New Roman" w:hAnsi="Times New Roman"/>
          <w:sz w:val="28"/>
          <w:szCs w:val="28"/>
          <w:lang w:val="uk-UA" w:eastAsia="ru-RU"/>
        </w:rPr>
      </w:pPr>
      <w:r w:rsidRPr="00656116">
        <w:rPr>
          <w:rFonts w:ascii="Times New Roman" w:hAnsi="Times New Roman"/>
          <w:sz w:val="28"/>
          <w:szCs w:val="28"/>
          <w:lang w:val="uk-UA" w:eastAsia="ru-RU"/>
        </w:rPr>
        <w:t>Ворошилов В. В. Журналистика: учебник</w:t>
      </w:r>
      <w:r>
        <w:rPr>
          <w:rFonts w:ascii="Times New Roman" w:hAnsi="Times New Roman"/>
          <w:sz w:val="28"/>
          <w:szCs w:val="28"/>
          <w:lang w:val="uk-UA" w:eastAsia="ru-RU"/>
        </w:rPr>
        <w:t xml:space="preserve"> / В. Ворошилов</w:t>
      </w:r>
      <w:r w:rsidRPr="00656116">
        <w:rPr>
          <w:rFonts w:ascii="Times New Roman" w:hAnsi="Times New Roman"/>
          <w:sz w:val="28"/>
          <w:szCs w:val="28"/>
          <w:lang w:val="uk-UA" w:eastAsia="ru-RU"/>
        </w:rPr>
        <w:t>. – 2-е издание. – С</w:t>
      </w:r>
      <w:r>
        <w:rPr>
          <w:rFonts w:ascii="Times New Roman" w:hAnsi="Times New Roman"/>
          <w:sz w:val="28"/>
          <w:szCs w:val="28"/>
          <w:lang w:val="uk-UA" w:eastAsia="ru-RU"/>
        </w:rPr>
        <w:t>анкт-</w:t>
      </w:r>
      <w:r w:rsidRPr="00656116">
        <w:rPr>
          <w:rFonts w:ascii="Times New Roman" w:hAnsi="Times New Roman"/>
          <w:sz w:val="28"/>
          <w:szCs w:val="28"/>
          <w:lang w:val="uk-UA" w:eastAsia="ru-RU"/>
        </w:rPr>
        <w:t>П</w:t>
      </w:r>
      <w:r>
        <w:rPr>
          <w:rFonts w:ascii="Times New Roman" w:hAnsi="Times New Roman"/>
          <w:sz w:val="28"/>
          <w:szCs w:val="28"/>
          <w:lang w:val="uk-UA" w:eastAsia="ru-RU"/>
        </w:rPr>
        <w:t>етербург</w:t>
      </w:r>
      <w:r w:rsidRPr="00656116">
        <w:rPr>
          <w:rFonts w:ascii="Times New Roman" w:hAnsi="Times New Roman"/>
          <w:sz w:val="28"/>
          <w:szCs w:val="28"/>
          <w:lang w:val="uk-UA" w:eastAsia="ru-RU"/>
        </w:rPr>
        <w:t xml:space="preserve"> : Изд-во Михайлова В. А., 2000. – 336 с. </w:t>
      </w:r>
    </w:p>
    <w:p w:rsidR="003D7746" w:rsidRPr="00656116" w:rsidRDefault="003D7746" w:rsidP="001411C7">
      <w:pPr>
        <w:numPr>
          <w:ilvl w:val="0"/>
          <w:numId w:val="8"/>
        </w:numPr>
        <w:spacing w:after="0" w:line="360" w:lineRule="auto"/>
        <w:ind w:left="357" w:hanging="357"/>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Грабельников А. А. Работа журналиста в прессе</w:t>
      </w:r>
      <w:r>
        <w:rPr>
          <w:rFonts w:ascii="Times New Roman" w:hAnsi="Times New Roman"/>
          <w:sz w:val="28"/>
          <w:szCs w:val="28"/>
          <w:lang w:val="uk-UA" w:eastAsia="ru-RU"/>
        </w:rPr>
        <w:t xml:space="preserve"> / А. Грабельников</w:t>
      </w:r>
      <w:r w:rsidRPr="00656116">
        <w:rPr>
          <w:rFonts w:ascii="Times New Roman" w:hAnsi="Times New Roman"/>
          <w:sz w:val="28"/>
          <w:szCs w:val="28"/>
          <w:lang w:val="uk-UA" w:eastAsia="ru-RU"/>
        </w:rPr>
        <w:t>. – М</w:t>
      </w:r>
      <w:r>
        <w:rPr>
          <w:rFonts w:ascii="Times New Roman" w:hAnsi="Times New Roman"/>
          <w:sz w:val="28"/>
          <w:szCs w:val="28"/>
          <w:lang w:val="uk-UA" w:eastAsia="ru-RU"/>
        </w:rPr>
        <w:t>осква : Наука</w:t>
      </w:r>
      <w:r w:rsidRPr="00656116">
        <w:rPr>
          <w:rFonts w:ascii="Times New Roman" w:hAnsi="Times New Roman"/>
          <w:sz w:val="28"/>
          <w:szCs w:val="28"/>
          <w:lang w:val="uk-UA" w:eastAsia="ru-RU"/>
        </w:rPr>
        <w:t xml:space="preserve">, 2001. – 274 с. </w:t>
      </w:r>
    </w:p>
    <w:p w:rsidR="003D7746" w:rsidRPr="00656116" w:rsidRDefault="003D7746" w:rsidP="001411C7">
      <w:pPr>
        <w:numPr>
          <w:ilvl w:val="0"/>
          <w:numId w:val="8"/>
        </w:numPr>
        <w:spacing w:after="0" w:line="360" w:lineRule="auto"/>
        <w:ind w:left="357" w:hanging="357"/>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Здоровега В. Й. Теорія і методика журналістської творчості / В. Й. Здоровега. – Л</w:t>
      </w:r>
      <w:r>
        <w:rPr>
          <w:rFonts w:ascii="Times New Roman" w:hAnsi="Times New Roman"/>
          <w:sz w:val="28"/>
          <w:szCs w:val="28"/>
          <w:lang w:val="uk-UA" w:eastAsia="ru-RU"/>
        </w:rPr>
        <w:t>ьвів : ПАІС</w:t>
      </w:r>
      <w:r w:rsidRPr="00656116">
        <w:rPr>
          <w:rFonts w:ascii="Times New Roman" w:hAnsi="Times New Roman"/>
          <w:sz w:val="28"/>
          <w:szCs w:val="28"/>
          <w:lang w:val="uk-UA" w:eastAsia="ru-RU"/>
        </w:rPr>
        <w:t xml:space="preserve">, 2008. – 276 с. </w:t>
      </w:r>
    </w:p>
    <w:p w:rsidR="003D7746" w:rsidRPr="00656116" w:rsidRDefault="003D7746" w:rsidP="001411C7">
      <w:pPr>
        <w:numPr>
          <w:ilvl w:val="0"/>
          <w:numId w:val="8"/>
        </w:numPr>
        <w:spacing w:after="0" w:line="360" w:lineRule="auto"/>
        <w:ind w:left="357" w:hanging="357"/>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Ким М. Жанры современной журналистики</w:t>
      </w:r>
      <w:r>
        <w:rPr>
          <w:rFonts w:ascii="Times New Roman" w:hAnsi="Times New Roman"/>
          <w:sz w:val="28"/>
          <w:szCs w:val="28"/>
          <w:lang w:val="uk-UA" w:eastAsia="ru-RU"/>
        </w:rPr>
        <w:t xml:space="preserve"> / М. Ким</w:t>
      </w:r>
      <w:r w:rsidRPr="00656116">
        <w:rPr>
          <w:rFonts w:ascii="Times New Roman" w:hAnsi="Times New Roman"/>
          <w:sz w:val="28"/>
          <w:szCs w:val="28"/>
          <w:lang w:val="uk-UA" w:eastAsia="ru-RU"/>
        </w:rPr>
        <w:t xml:space="preserve">. – </w:t>
      </w:r>
      <w:r>
        <w:rPr>
          <w:rFonts w:ascii="Times New Roman" w:hAnsi="Times New Roman"/>
          <w:sz w:val="28"/>
          <w:szCs w:val="28"/>
          <w:lang w:val="uk-UA" w:eastAsia="ru-RU"/>
        </w:rPr>
        <w:t>Санкт-Петербург: Флинта: Наука,</w:t>
      </w:r>
      <w:r w:rsidRPr="00656116">
        <w:rPr>
          <w:rFonts w:ascii="Times New Roman" w:hAnsi="Times New Roman"/>
          <w:sz w:val="28"/>
          <w:szCs w:val="28"/>
          <w:lang w:val="uk-UA" w:eastAsia="ru-RU"/>
        </w:rPr>
        <w:t xml:space="preserve"> 2004. – 355 с. </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Кройчик Л. Система журналистских жанров // Основы творческой деятельности журналиста / Л. Кройчик /  Ред.-сост. Корконосенко С. Г. – </w:t>
      </w:r>
      <w:r>
        <w:rPr>
          <w:rFonts w:ascii="Times New Roman" w:hAnsi="Times New Roman"/>
          <w:sz w:val="28"/>
          <w:szCs w:val="28"/>
          <w:lang w:val="uk-UA" w:eastAsia="ru-RU"/>
        </w:rPr>
        <w:t>Санкт-Петербург</w:t>
      </w:r>
      <w:r w:rsidRPr="00656116">
        <w:rPr>
          <w:rFonts w:ascii="Times New Roman" w:hAnsi="Times New Roman"/>
          <w:sz w:val="28"/>
          <w:szCs w:val="28"/>
          <w:lang w:val="uk-UA" w:eastAsia="ru-RU"/>
        </w:rPr>
        <w:t xml:space="preserve"> : Изд-во Михайлова В. А., 2000. – С. 125–168.</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Кузнецова О. Аналітичні методи в журналістиці / О. Кузнецова. – 2-ге вид., доп. – Л</w:t>
      </w:r>
      <w:r>
        <w:rPr>
          <w:rFonts w:ascii="Times New Roman" w:hAnsi="Times New Roman"/>
          <w:sz w:val="28"/>
          <w:szCs w:val="28"/>
          <w:lang w:val="uk-UA" w:eastAsia="ru-RU"/>
        </w:rPr>
        <w:t>ьвів</w:t>
      </w:r>
      <w:r w:rsidRPr="00656116">
        <w:rPr>
          <w:rFonts w:ascii="Times New Roman" w:hAnsi="Times New Roman"/>
          <w:sz w:val="28"/>
          <w:szCs w:val="28"/>
          <w:lang w:val="uk-UA" w:eastAsia="ru-RU"/>
        </w:rPr>
        <w:t xml:space="preserve"> : ЛНУ, 2002. – 120 с. </w:t>
      </w:r>
    </w:p>
    <w:p w:rsidR="003D7746" w:rsidRPr="00656116" w:rsidRDefault="003D7746" w:rsidP="001411C7">
      <w:pPr>
        <w:numPr>
          <w:ilvl w:val="0"/>
          <w:numId w:val="8"/>
        </w:numPr>
        <w:spacing w:after="0" w:line="360" w:lineRule="auto"/>
        <w:ind w:left="357" w:hanging="357"/>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Лукина М. Технология интервью: учеб. пособие для вузов</w:t>
      </w:r>
      <w:r>
        <w:rPr>
          <w:rFonts w:ascii="Times New Roman" w:hAnsi="Times New Roman"/>
          <w:sz w:val="28"/>
          <w:szCs w:val="28"/>
          <w:lang w:val="uk-UA" w:eastAsia="ru-RU"/>
        </w:rPr>
        <w:t>. –</w:t>
      </w:r>
      <w:r w:rsidRPr="00656116">
        <w:rPr>
          <w:rFonts w:ascii="Times New Roman" w:hAnsi="Times New Roman"/>
          <w:sz w:val="28"/>
          <w:szCs w:val="28"/>
          <w:lang w:val="uk-UA" w:eastAsia="ru-RU"/>
        </w:rPr>
        <w:t xml:space="preserve"> М</w:t>
      </w:r>
      <w:r>
        <w:rPr>
          <w:rFonts w:ascii="Times New Roman" w:hAnsi="Times New Roman"/>
          <w:sz w:val="28"/>
          <w:szCs w:val="28"/>
          <w:lang w:val="uk-UA" w:eastAsia="ru-RU"/>
        </w:rPr>
        <w:t>осква</w:t>
      </w:r>
      <w:r w:rsidRPr="00656116">
        <w:rPr>
          <w:rFonts w:ascii="Times New Roman" w:hAnsi="Times New Roman"/>
          <w:sz w:val="28"/>
          <w:szCs w:val="28"/>
          <w:lang w:val="uk-UA" w:eastAsia="ru-RU"/>
        </w:rPr>
        <w:t xml:space="preserve"> : Аспект Пресс, 2003. – 191 с. </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Майданова Л. М. Структура и композиция газетного текста (средства выразительного письма). </w:t>
      </w:r>
      <w:r w:rsidRPr="00656116">
        <w:rPr>
          <w:rFonts w:ascii="Cambria Math" w:hAnsi="Cambria Math" w:cs="Cambria Math"/>
          <w:sz w:val="28"/>
          <w:szCs w:val="28"/>
          <w:lang w:val="uk-UA" w:eastAsia="ru-RU"/>
        </w:rPr>
        <w:t>‒</w:t>
      </w:r>
      <w:r w:rsidRPr="00656116">
        <w:rPr>
          <w:rFonts w:ascii="Times New Roman" w:hAnsi="Times New Roman"/>
          <w:sz w:val="28"/>
          <w:szCs w:val="28"/>
          <w:lang w:val="uk-UA" w:eastAsia="ru-RU"/>
        </w:rPr>
        <w:t xml:space="preserve"> Красноярск : Слово, 1987. – 114 с.</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Майданова Л. Стилистические особенности газетных жанров. Свердловск. – 156 с. </w:t>
      </w:r>
    </w:p>
    <w:p w:rsidR="003D7746" w:rsidRPr="00BC2809" w:rsidRDefault="003D7746" w:rsidP="00656116">
      <w:pPr>
        <w:numPr>
          <w:ilvl w:val="0"/>
          <w:numId w:val="8"/>
        </w:numPr>
        <w:spacing w:after="0" w:line="360" w:lineRule="auto"/>
        <w:jc w:val="both"/>
        <w:rPr>
          <w:rFonts w:ascii="Times New Roman" w:hAnsi="Times New Roman"/>
          <w:sz w:val="28"/>
          <w:szCs w:val="28"/>
          <w:lang w:val="uk-UA"/>
        </w:rPr>
      </w:pPr>
      <w:r w:rsidRPr="00BC2809">
        <w:rPr>
          <w:rFonts w:ascii="Times New Roman" w:hAnsi="Times New Roman"/>
          <w:sz w:val="28"/>
          <w:szCs w:val="28"/>
          <w:lang w:val="uk-UA"/>
        </w:rPr>
        <w:t>Мельник Г.Основы творческой деятельности журналиста / Г. Мельник, А. Тепляшина. – Санкт-Петербург : Питер, 2009. – 272 с.</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Мельник Г. Основы творческой деятельности журналиста</w:t>
      </w:r>
      <w:r>
        <w:rPr>
          <w:rFonts w:ascii="Times New Roman" w:hAnsi="Times New Roman"/>
          <w:sz w:val="28"/>
          <w:szCs w:val="28"/>
          <w:lang w:val="uk-UA" w:eastAsia="ru-RU"/>
        </w:rPr>
        <w:t xml:space="preserve"> / Г. Мельник, А. Тепляшина</w:t>
      </w:r>
      <w:r w:rsidRPr="00656116">
        <w:rPr>
          <w:rFonts w:ascii="Times New Roman" w:hAnsi="Times New Roman"/>
          <w:sz w:val="28"/>
          <w:szCs w:val="28"/>
          <w:lang w:val="uk-UA" w:eastAsia="ru-RU"/>
        </w:rPr>
        <w:t xml:space="preserve">. – </w:t>
      </w:r>
      <w:r>
        <w:rPr>
          <w:rFonts w:ascii="Times New Roman" w:hAnsi="Times New Roman"/>
          <w:sz w:val="28"/>
          <w:szCs w:val="28"/>
          <w:lang w:val="uk-UA" w:eastAsia="ru-RU"/>
        </w:rPr>
        <w:t>Санкт-Петербург,</w:t>
      </w:r>
      <w:r w:rsidRPr="00656116">
        <w:rPr>
          <w:rFonts w:ascii="Times New Roman" w:hAnsi="Times New Roman"/>
          <w:sz w:val="28"/>
          <w:szCs w:val="28"/>
          <w:lang w:val="uk-UA" w:eastAsia="ru-RU"/>
        </w:rPr>
        <w:t xml:space="preserve"> 2006. – 342 с. </w:t>
      </w:r>
    </w:p>
    <w:p w:rsidR="003D7746" w:rsidRPr="00BC2809" w:rsidRDefault="003D7746" w:rsidP="00656116">
      <w:pPr>
        <w:numPr>
          <w:ilvl w:val="0"/>
          <w:numId w:val="8"/>
        </w:numPr>
        <w:tabs>
          <w:tab w:val="left" w:pos="6372"/>
          <w:tab w:val="left" w:pos="6432"/>
        </w:tabs>
        <w:suppressAutoHyphens/>
        <w:spacing w:after="0" w:line="360" w:lineRule="auto"/>
        <w:jc w:val="both"/>
        <w:rPr>
          <w:rFonts w:ascii="Times New Roman" w:hAnsi="Times New Roman"/>
          <w:sz w:val="28"/>
          <w:szCs w:val="28"/>
        </w:rPr>
      </w:pPr>
      <w:r w:rsidRPr="00BC2809">
        <w:rPr>
          <w:rFonts w:ascii="Times New Roman" w:hAnsi="Times New Roman"/>
          <w:sz w:val="28"/>
          <w:szCs w:val="28"/>
          <w:lang w:val="uk-UA"/>
        </w:rPr>
        <w:t xml:space="preserve">Михайлин І. </w:t>
      </w:r>
      <w:r w:rsidRPr="00BC2809">
        <w:rPr>
          <w:rFonts w:ascii="Times New Roman" w:hAnsi="Times New Roman"/>
          <w:sz w:val="28"/>
          <w:szCs w:val="28"/>
        </w:rPr>
        <w:t xml:space="preserve">Основи журналістики: </w:t>
      </w:r>
      <w:r w:rsidRPr="00BC2809">
        <w:rPr>
          <w:rFonts w:ascii="Times New Roman" w:hAnsi="Times New Roman"/>
          <w:sz w:val="28"/>
          <w:szCs w:val="28"/>
          <w:lang w:val="uk-UA"/>
        </w:rPr>
        <w:t>н</w:t>
      </w:r>
      <w:r w:rsidRPr="00BC2809">
        <w:rPr>
          <w:rFonts w:ascii="Times New Roman" w:hAnsi="Times New Roman"/>
          <w:sz w:val="28"/>
          <w:szCs w:val="28"/>
        </w:rPr>
        <w:t>авч. посіб</w:t>
      </w:r>
      <w:r w:rsidRPr="00BC2809">
        <w:rPr>
          <w:rFonts w:ascii="Times New Roman" w:hAnsi="Times New Roman"/>
          <w:sz w:val="28"/>
          <w:szCs w:val="28"/>
          <w:lang w:val="uk-UA"/>
        </w:rPr>
        <w:t>. / І. Михайлин</w:t>
      </w:r>
      <w:r w:rsidRPr="00BC2809">
        <w:rPr>
          <w:rFonts w:ascii="Times New Roman" w:hAnsi="Times New Roman"/>
          <w:sz w:val="28"/>
          <w:szCs w:val="28"/>
        </w:rPr>
        <w:t xml:space="preserve">. – Харків </w:t>
      </w:r>
      <w:r w:rsidRPr="00BC2809">
        <w:rPr>
          <w:rFonts w:ascii="Times New Roman" w:hAnsi="Times New Roman"/>
          <w:sz w:val="28"/>
          <w:szCs w:val="28"/>
          <w:lang w:val="uk-UA"/>
        </w:rPr>
        <w:t>: ЦУЛ</w:t>
      </w:r>
      <w:r w:rsidRPr="00BC2809">
        <w:rPr>
          <w:rFonts w:ascii="Times New Roman" w:hAnsi="Times New Roman"/>
          <w:sz w:val="28"/>
          <w:szCs w:val="28"/>
        </w:rPr>
        <w:t>, 2002. – 258 с.</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Наєнко М. Літературна критика і критерії художності</w:t>
      </w:r>
      <w:r>
        <w:rPr>
          <w:rFonts w:ascii="Times New Roman" w:hAnsi="Times New Roman"/>
          <w:sz w:val="28"/>
          <w:szCs w:val="28"/>
          <w:lang w:val="uk-UA" w:eastAsia="ru-RU"/>
        </w:rPr>
        <w:t xml:space="preserve"> / М. Наєнко </w:t>
      </w:r>
      <w:r w:rsidRPr="00C714F2">
        <w:rPr>
          <w:rFonts w:ascii="Times New Roman" w:hAnsi="Times New Roman"/>
          <w:sz w:val="28"/>
          <w:szCs w:val="28"/>
          <w:lang w:eastAsia="ru-RU"/>
        </w:rPr>
        <w:t>[</w:t>
      </w:r>
      <w:r>
        <w:rPr>
          <w:rFonts w:ascii="Times New Roman" w:hAnsi="Times New Roman"/>
          <w:sz w:val="28"/>
          <w:szCs w:val="28"/>
          <w:lang w:val="uk-UA" w:eastAsia="ru-RU"/>
        </w:rPr>
        <w:t>Електронний ресурс</w:t>
      </w:r>
      <w:r w:rsidRPr="00C714F2">
        <w:rPr>
          <w:rFonts w:ascii="Times New Roman" w:hAnsi="Times New Roman"/>
          <w:sz w:val="28"/>
          <w:szCs w:val="28"/>
          <w:lang w:eastAsia="ru-RU"/>
        </w:rPr>
        <w:t>]</w:t>
      </w:r>
      <w:r>
        <w:rPr>
          <w:rFonts w:ascii="Times New Roman" w:hAnsi="Times New Roman"/>
          <w:sz w:val="28"/>
          <w:szCs w:val="28"/>
          <w:lang w:val="uk-UA" w:eastAsia="ru-RU"/>
        </w:rPr>
        <w:t xml:space="preserve">. – Режим доступу : </w:t>
      </w:r>
      <w:hyperlink r:id="rId8" w:history="1">
        <w:r w:rsidRPr="00461B79">
          <w:rPr>
            <w:rFonts w:ascii="Times New Roman" w:hAnsi="Times New Roman"/>
            <w:sz w:val="28"/>
            <w:szCs w:val="28"/>
            <w:lang w:val="uk-UA" w:eastAsia="ru-RU"/>
          </w:rPr>
          <w:t>http://philology.knu.ua/files/library/filol_seminar/fs_12.pdf</w:t>
        </w:r>
      </w:hyperlink>
    </w:p>
    <w:p w:rsidR="003D7746" w:rsidRPr="00BC2809" w:rsidRDefault="003D7746" w:rsidP="00656116">
      <w:pPr>
        <w:numPr>
          <w:ilvl w:val="0"/>
          <w:numId w:val="8"/>
        </w:numPr>
        <w:spacing w:after="0" w:line="360" w:lineRule="auto"/>
        <w:contextualSpacing/>
        <w:jc w:val="both"/>
        <w:rPr>
          <w:rFonts w:ascii="Times New Roman" w:hAnsi="Times New Roman"/>
          <w:sz w:val="28"/>
          <w:szCs w:val="28"/>
          <w:lang w:val="uk-UA"/>
        </w:rPr>
      </w:pPr>
      <w:r w:rsidRPr="00461B79">
        <w:rPr>
          <w:rFonts w:ascii="Times New Roman" w:hAnsi="Times New Roman"/>
          <w:sz w:val="28"/>
          <w:szCs w:val="28"/>
          <w:lang w:val="uk-UA" w:eastAsia="ru-RU"/>
        </w:rPr>
        <w:t xml:space="preserve">Панченко Є. </w:t>
      </w:r>
      <w:r w:rsidRPr="00BC2809">
        <w:rPr>
          <w:rFonts w:ascii="Times New Roman" w:hAnsi="Times New Roman"/>
          <w:sz w:val="28"/>
          <w:szCs w:val="28"/>
        </w:rPr>
        <w:t>Перехресні стежки «Літературної України»</w:t>
      </w:r>
      <w:r w:rsidRPr="00BC2809">
        <w:rPr>
          <w:rFonts w:ascii="Times New Roman" w:hAnsi="Times New Roman"/>
          <w:sz w:val="28"/>
          <w:szCs w:val="28"/>
          <w:lang w:val="uk-UA"/>
        </w:rPr>
        <w:t xml:space="preserve"> / Є. Панченко </w:t>
      </w:r>
      <w:r w:rsidRPr="00C714F2">
        <w:rPr>
          <w:rFonts w:ascii="Times New Roman" w:hAnsi="Times New Roman"/>
          <w:sz w:val="28"/>
          <w:szCs w:val="28"/>
          <w:lang w:eastAsia="ru-RU"/>
        </w:rPr>
        <w:t>[</w:t>
      </w:r>
      <w:r w:rsidRPr="00461B79">
        <w:rPr>
          <w:rFonts w:ascii="Times New Roman" w:hAnsi="Times New Roman"/>
          <w:sz w:val="28"/>
          <w:szCs w:val="28"/>
          <w:lang w:val="uk-UA" w:eastAsia="ru-RU"/>
        </w:rPr>
        <w:t>Електронний ресурс</w:t>
      </w:r>
      <w:r w:rsidRPr="00C714F2">
        <w:rPr>
          <w:rFonts w:ascii="Times New Roman" w:hAnsi="Times New Roman"/>
          <w:sz w:val="28"/>
          <w:szCs w:val="28"/>
          <w:lang w:eastAsia="ru-RU"/>
        </w:rPr>
        <w:t>]</w:t>
      </w:r>
      <w:r w:rsidRPr="00461B79">
        <w:rPr>
          <w:rFonts w:ascii="Times New Roman" w:hAnsi="Times New Roman"/>
          <w:sz w:val="28"/>
          <w:szCs w:val="28"/>
          <w:lang w:val="uk-UA" w:eastAsia="ru-RU"/>
        </w:rPr>
        <w:t xml:space="preserve">. – Режим доступу :  </w:t>
      </w:r>
      <w:r w:rsidRPr="00BC2809">
        <w:rPr>
          <w:rFonts w:ascii="Times New Roman" w:hAnsi="Times New Roman"/>
          <w:sz w:val="28"/>
          <w:szCs w:val="28"/>
          <w:lang w:val="uk-UA"/>
        </w:rPr>
        <w:t>http://litukraina.kiev.ua/perechresn-stezhki-l-teraturno-ukra-ni</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Прохоров Е. Введение в теорию журналистики</w:t>
      </w:r>
      <w:r>
        <w:rPr>
          <w:rFonts w:ascii="Times New Roman" w:hAnsi="Times New Roman"/>
          <w:sz w:val="28"/>
          <w:szCs w:val="28"/>
          <w:lang w:val="uk-UA" w:eastAsia="ru-RU"/>
        </w:rPr>
        <w:t xml:space="preserve"> / Е. Прохоров</w:t>
      </w:r>
      <w:r w:rsidRPr="00656116">
        <w:rPr>
          <w:rFonts w:ascii="Times New Roman" w:hAnsi="Times New Roman"/>
          <w:sz w:val="28"/>
          <w:szCs w:val="28"/>
          <w:lang w:val="uk-UA" w:eastAsia="ru-RU"/>
        </w:rPr>
        <w:t>. – М</w:t>
      </w:r>
      <w:r>
        <w:rPr>
          <w:rFonts w:ascii="Times New Roman" w:hAnsi="Times New Roman"/>
          <w:sz w:val="28"/>
          <w:szCs w:val="28"/>
          <w:lang w:val="uk-UA" w:eastAsia="ru-RU"/>
        </w:rPr>
        <w:t>осква : Знание</w:t>
      </w:r>
      <w:r w:rsidRPr="00656116">
        <w:rPr>
          <w:rFonts w:ascii="Times New Roman" w:hAnsi="Times New Roman"/>
          <w:sz w:val="28"/>
          <w:szCs w:val="28"/>
          <w:lang w:val="uk-UA" w:eastAsia="ru-RU"/>
        </w:rPr>
        <w:t xml:space="preserve">, 2003. – 213 с. </w:t>
      </w:r>
    </w:p>
    <w:p w:rsidR="003D7746" w:rsidRPr="00656116" w:rsidRDefault="003D7746" w:rsidP="001411C7">
      <w:pPr>
        <w:numPr>
          <w:ilvl w:val="0"/>
          <w:numId w:val="8"/>
        </w:numPr>
        <w:spacing w:after="0" w:line="360" w:lineRule="auto"/>
        <w:ind w:left="357" w:hanging="357"/>
        <w:contextualSpacing/>
        <w:rPr>
          <w:rFonts w:ascii="Times New Roman" w:hAnsi="Times New Roman"/>
          <w:sz w:val="28"/>
          <w:szCs w:val="28"/>
          <w:lang w:val="uk-UA" w:eastAsia="ru-RU"/>
        </w:rPr>
      </w:pPr>
      <w:r w:rsidRPr="00656116">
        <w:rPr>
          <w:rFonts w:ascii="Times New Roman" w:hAnsi="Times New Roman"/>
          <w:sz w:val="28"/>
          <w:szCs w:val="28"/>
          <w:lang w:val="uk-UA" w:eastAsia="ru-RU"/>
        </w:rPr>
        <w:t>Смелкова З. Риторические основы журналистики. Работа над жанрами газеты / З. Смелкова, Л. Ассуирова, М. Савова, О. Сальникова. –                М</w:t>
      </w:r>
      <w:r>
        <w:rPr>
          <w:rFonts w:ascii="Times New Roman" w:hAnsi="Times New Roman"/>
          <w:sz w:val="28"/>
          <w:szCs w:val="28"/>
          <w:lang w:val="uk-UA" w:eastAsia="ru-RU"/>
        </w:rPr>
        <w:t>осква</w:t>
      </w:r>
      <w:r w:rsidRPr="00656116">
        <w:rPr>
          <w:rFonts w:ascii="Times New Roman" w:hAnsi="Times New Roman"/>
          <w:sz w:val="28"/>
          <w:szCs w:val="28"/>
          <w:lang w:val="uk-UA" w:eastAsia="ru-RU"/>
        </w:rPr>
        <w:t xml:space="preserve"> : Флинта-Наука, 2002. – 320 с.</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Тертычный А. Жанры периодической печати</w:t>
      </w:r>
      <w:r>
        <w:rPr>
          <w:rFonts w:ascii="Times New Roman" w:hAnsi="Times New Roman"/>
          <w:sz w:val="28"/>
          <w:szCs w:val="28"/>
          <w:lang w:val="uk-UA" w:eastAsia="ru-RU"/>
        </w:rPr>
        <w:t xml:space="preserve"> / А. Тертычный</w:t>
      </w:r>
      <w:r w:rsidRPr="00656116">
        <w:rPr>
          <w:rFonts w:ascii="Times New Roman" w:hAnsi="Times New Roman"/>
          <w:sz w:val="28"/>
          <w:szCs w:val="28"/>
          <w:lang w:val="uk-UA" w:eastAsia="ru-RU"/>
        </w:rPr>
        <w:t>. – М</w:t>
      </w:r>
      <w:r>
        <w:rPr>
          <w:rFonts w:ascii="Times New Roman" w:hAnsi="Times New Roman"/>
          <w:sz w:val="28"/>
          <w:szCs w:val="28"/>
          <w:lang w:val="uk-UA" w:eastAsia="ru-RU"/>
        </w:rPr>
        <w:t>осква : Наука</w:t>
      </w:r>
      <w:r w:rsidRPr="00656116">
        <w:rPr>
          <w:rFonts w:ascii="Times New Roman" w:hAnsi="Times New Roman"/>
          <w:sz w:val="28"/>
          <w:szCs w:val="28"/>
          <w:lang w:val="uk-UA" w:eastAsia="ru-RU"/>
        </w:rPr>
        <w:t xml:space="preserve">, 2000. – 312 с. </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Чекмишев О. Основи професіональної комунікації. Теорія і практика новинної журналістики. – К</w:t>
      </w:r>
      <w:r>
        <w:rPr>
          <w:rFonts w:ascii="Times New Roman" w:hAnsi="Times New Roman"/>
          <w:sz w:val="28"/>
          <w:szCs w:val="28"/>
          <w:lang w:val="uk-UA" w:eastAsia="ru-RU"/>
        </w:rPr>
        <w:t>иїв</w:t>
      </w:r>
      <w:r w:rsidRPr="00656116">
        <w:rPr>
          <w:rFonts w:ascii="Times New Roman" w:hAnsi="Times New Roman"/>
          <w:sz w:val="28"/>
          <w:szCs w:val="28"/>
          <w:lang w:val="uk-UA" w:eastAsia="ru-RU"/>
        </w:rPr>
        <w:t xml:space="preserve"> : Видавничо-поліграфічний центр “Київський університет”, 2004. – 123 с. </w:t>
      </w:r>
    </w:p>
    <w:p w:rsidR="003D7746" w:rsidRPr="00656116" w:rsidRDefault="003D7746" w:rsidP="00656116">
      <w:pPr>
        <w:numPr>
          <w:ilvl w:val="0"/>
          <w:numId w:val="8"/>
        </w:numPr>
        <w:spacing w:after="0" w:line="360" w:lineRule="auto"/>
        <w:jc w:val="both"/>
        <w:rPr>
          <w:rFonts w:ascii="Times New Roman" w:hAnsi="Times New Roman"/>
          <w:sz w:val="28"/>
          <w:szCs w:val="28"/>
          <w:lang w:val="uk-UA" w:eastAsia="ru-RU"/>
        </w:rPr>
      </w:pPr>
      <w:r w:rsidRPr="00656116">
        <w:rPr>
          <w:rFonts w:ascii="Times New Roman" w:hAnsi="Times New Roman"/>
          <w:sz w:val="28"/>
          <w:szCs w:val="28"/>
          <w:lang w:val="uk-UA" w:eastAsia="ru-RU"/>
        </w:rPr>
        <w:t xml:space="preserve"> Шостак М. Журналіст і його твір</w:t>
      </w:r>
      <w:r>
        <w:rPr>
          <w:rFonts w:ascii="Times New Roman" w:hAnsi="Times New Roman"/>
          <w:sz w:val="28"/>
          <w:szCs w:val="28"/>
          <w:lang w:val="uk-UA" w:eastAsia="ru-RU"/>
        </w:rPr>
        <w:t xml:space="preserve"> / М. Шостак</w:t>
      </w:r>
      <w:r w:rsidRPr="00656116">
        <w:rPr>
          <w:rFonts w:ascii="Times New Roman" w:hAnsi="Times New Roman"/>
          <w:sz w:val="28"/>
          <w:szCs w:val="28"/>
          <w:lang w:val="uk-UA" w:eastAsia="ru-RU"/>
        </w:rPr>
        <w:t>. – М</w:t>
      </w:r>
      <w:r>
        <w:rPr>
          <w:rFonts w:ascii="Times New Roman" w:hAnsi="Times New Roman"/>
          <w:sz w:val="28"/>
          <w:szCs w:val="28"/>
          <w:lang w:val="uk-UA" w:eastAsia="ru-RU"/>
        </w:rPr>
        <w:t>осква : РЕФЛ-бук</w:t>
      </w:r>
      <w:r w:rsidRPr="00656116">
        <w:rPr>
          <w:rFonts w:ascii="Times New Roman" w:hAnsi="Times New Roman"/>
          <w:sz w:val="28"/>
          <w:szCs w:val="28"/>
          <w:lang w:val="uk-UA" w:eastAsia="ru-RU"/>
        </w:rPr>
        <w:t xml:space="preserve">, 1998. – 93 с. </w:t>
      </w:r>
    </w:p>
    <w:p w:rsidR="003D7746" w:rsidRPr="008A2DED" w:rsidRDefault="003D7746" w:rsidP="00BA08C5">
      <w:pPr>
        <w:spacing w:after="0" w:line="240" w:lineRule="auto"/>
        <w:ind w:firstLine="508"/>
        <w:jc w:val="both"/>
        <w:rPr>
          <w:rFonts w:ascii="Times New Roman" w:hAnsi="Times New Roman"/>
          <w:sz w:val="28"/>
          <w:szCs w:val="28"/>
          <w:lang w:val="uk-UA" w:eastAsia="ru-RU"/>
        </w:rPr>
      </w:pPr>
    </w:p>
    <w:p w:rsidR="003D7746" w:rsidRPr="008A2DED" w:rsidRDefault="003D7746" w:rsidP="00B063E8">
      <w:pPr>
        <w:spacing w:after="0" w:line="240" w:lineRule="auto"/>
        <w:ind w:firstLine="508"/>
        <w:jc w:val="both"/>
        <w:rPr>
          <w:rFonts w:ascii="Times New Roman" w:hAnsi="Times New Roman"/>
          <w:b/>
          <w:bCs/>
          <w:sz w:val="28"/>
          <w:szCs w:val="28"/>
          <w:lang w:val="uk-UA" w:eastAsia="ru-RU"/>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Default="003D7746">
      <w:pPr>
        <w:rPr>
          <w:rFonts w:ascii="Times New Roman" w:hAnsi="Times New Roman"/>
          <w:sz w:val="28"/>
          <w:szCs w:val="28"/>
          <w:lang w:val="uk-UA"/>
        </w:rPr>
      </w:pPr>
    </w:p>
    <w:p w:rsidR="003D7746" w:rsidRPr="008A2DED" w:rsidRDefault="003D7746">
      <w:pPr>
        <w:rPr>
          <w:rFonts w:ascii="Times New Roman" w:hAnsi="Times New Roman"/>
          <w:sz w:val="28"/>
          <w:szCs w:val="28"/>
          <w:lang w:val="uk-UA"/>
        </w:rPr>
      </w:pPr>
    </w:p>
    <w:sectPr w:rsidR="003D7746" w:rsidRPr="008A2DED" w:rsidSect="00306992">
      <w:headerReference w:type="default" r:id="rId9"/>
      <w:pgSz w:w="11906" w:h="16838"/>
      <w:pgMar w:top="1418" w:right="851" w:bottom="1418" w:left="1701"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7746" w:rsidRDefault="003D7746" w:rsidP="00EC63ED">
      <w:pPr>
        <w:spacing w:after="0" w:line="240" w:lineRule="auto"/>
      </w:pPr>
      <w:r>
        <w:separator/>
      </w:r>
    </w:p>
  </w:endnote>
  <w:endnote w:type="continuationSeparator" w:id="1">
    <w:p w:rsidR="003D7746" w:rsidRDefault="003D7746" w:rsidP="00EC63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onsolas">
    <w:panose1 w:val="020B0609020204030204"/>
    <w:charset w:val="CC"/>
    <w:family w:val="modern"/>
    <w:pitch w:val="fixed"/>
    <w:sig w:usb0="A00002EF" w:usb1="4000204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7746" w:rsidRDefault="003D7746" w:rsidP="00EC63ED">
      <w:pPr>
        <w:spacing w:after="0" w:line="240" w:lineRule="auto"/>
      </w:pPr>
      <w:r>
        <w:separator/>
      </w:r>
    </w:p>
  </w:footnote>
  <w:footnote w:type="continuationSeparator" w:id="1">
    <w:p w:rsidR="003D7746" w:rsidRDefault="003D7746" w:rsidP="00EC63E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746" w:rsidRPr="00CE5450" w:rsidRDefault="003D7746" w:rsidP="00EC63ED">
    <w:pPr>
      <w:pStyle w:val="Header"/>
      <w:jc w:val="right"/>
      <w:rPr>
        <w:lang w:val="en-GB"/>
      </w:rPr>
    </w:pPr>
    <w:r w:rsidRPr="00CE5450">
      <w:rPr>
        <w:rFonts w:ascii="Cambria" w:hAnsi="Cambria"/>
        <w:sz w:val="28"/>
        <w:szCs w:val="28"/>
      </w:rPr>
      <w:fldChar w:fldCharType="begin"/>
    </w:r>
    <w:r w:rsidRPr="00CE5450">
      <w:rPr>
        <w:rFonts w:ascii="Cambria" w:hAnsi="Cambria"/>
        <w:sz w:val="28"/>
        <w:szCs w:val="28"/>
      </w:rPr>
      <w:instrText>PAGE   \* MERGEFORMAT</w:instrText>
    </w:r>
    <w:r w:rsidRPr="00CE5450">
      <w:rPr>
        <w:rFonts w:ascii="Cambria" w:hAnsi="Cambria"/>
        <w:sz w:val="28"/>
        <w:szCs w:val="28"/>
      </w:rPr>
      <w:fldChar w:fldCharType="separate"/>
    </w:r>
    <w:r>
      <w:rPr>
        <w:rFonts w:ascii="Cambria" w:hAnsi="Cambria"/>
        <w:noProof/>
        <w:sz w:val="28"/>
        <w:szCs w:val="28"/>
      </w:rPr>
      <w:t>12</w:t>
    </w:r>
    <w:r w:rsidRPr="00CE5450">
      <w:rPr>
        <w:rFonts w:ascii="Cambria" w:hAnsi="Cambria"/>
        <w:sz w:val="28"/>
        <w:szCs w:val="28"/>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C7D20"/>
    <w:multiLevelType w:val="hybridMultilevel"/>
    <w:tmpl w:val="A3A8DECE"/>
    <w:lvl w:ilvl="0" w:tplc="A69636F6">
      <w:start w:val="1"/>
      <w:numFmt w:val="decimal"/>
      <w:lvlText w:val="%1."/>
      <w:lvlJc w:val="left"/>
      <w:pPr>
        <w:tabs>
          <w:tab w:val="num" w:pos="360"/>
        </w:tabs>
        <w:ind w:left="360" w:hanging="360"/>
      </w:pPr>
      <w:rPr>
        <w:rFonts w:cs="Times New Roman" w:hint="default"/>
        <w:b w:val="0"/>
        <w:i w:val="0"/>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1">
    <w:nsid w:val="07D3593C"/>
    <w:multiLevelType w:val="hybridMultilevel"/>
    <w:tmpl w:val="A3A8DECE"/>
    <w:lvl w:ilvl="0" w:tplc="A69636F6">
      <w:start w:val="1"/>
      <w:numFmt w:val="decimal"/>
      <w:lvlText w:val="%1."/>
      <w:lvlJc w:val="left"/>
      <w:pPr>
        <w:tabs>
          <w:tab w:val="num" w:pos="360"/>
        </w:tabs>
        <w:ind w:left="360" w:hanging="360"/>
      </w:pPr>
      <w:rPr>
        <w:rFonts w:cs="Times New Roman" w:hint="default"/>
        <w:b w:val="0"/>
        <w:i w:val="0"/>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2">
    <w:nsid w:val="20895AFF"/>
    <w:multiLevelType w:val="hybridMultilevel"/>
    <w:tmpl w:val="0A466A46"/>
    <w:lvl w:ilvl="0" w:tplc="75D0258E">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
    <w:nsid w:val="24B576F7"/>
    <w:multiLevelType w:val="hybridMultilevel"/>
    <w:tmpl w:val="607E3A02"/>
    <w:lvl w:ilvl="0" w:tplc="553C443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4AFD7EF9"/>
    <w:multiLevelType w:val="hybridMultilevel"/>
    <w:tmpl w:val="89C848CA"/>
    <w:lvl w:ilvl="0" w:tplc="04190001">
      <w:start w:val="1"/>
      <w:numFmt w:val="bullet"/>
      <w:lvlText w:val=""/>
      <w:lvlJc w:val="left"/>
      <w:pPr>
        <w:ind w:left="767"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DEE7941"/>
    <w:multiLevelType w:val="hybridMultilevel"/>
    <w:tmpl w:val="FAD452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5ADA381A"/>
    <w:multiLevelType w:val="hybridMultilevel"/>
    <w:tmpl w:val="131807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C9B5D33"/>
    <w:multiLevelType w:val="hybridMultilevel"/>
    <w:tmpl w:val="2BC0B4C0"/>
    <w:lvl w:ilvl="0" w:tplc="A69636F6">
      <w:start w:val="1"/>
      <w:numFmt w:val="decimal"/>
      <w:lvlText w:val="%1."/>
      <w:lvlJc w:val="left"/>
      <w:pPr>
        <w:tabs>
          <w:tab w:val="num" w:pos="360"/>
        </w:tabs>
        <w:ind w:left="360" w:hanging="360"/>
      </w:pPr>
      <w:rPr>
        <w:rFonts w:cs="Times New Roman" w:hint="default"/>
        <w:b w:val="0"/>
        <w:i w:val="0"/>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8">
    <w:nsid w:val="69FC291F"/>
    <w:multiLevelType w:val="hybridMultilevel"/>
    <w:tmpl w:val="5F8E587A"/>
    <w:lvl w:ilvl="0" w:tplc="04190001">
      <w:start w:val="1"/>
      <w:numFmt w:val="bullet"/>
      <w:lvlText w:val=""/>
      <w:lvlJc w:val="left"/>
      <w:pPr>
        <w:ind w:left="837" w:hanging="360"/>
      </w:pPr>
      <w:rPr>
        <w:rFonts w:ascii="Symbol" w:hAnsi="Symbol" w:hint="default"/>
      </w:rPr>
    </w:lvl>
    <w:lvl w:ilvl="1" w:tplc="04190003" w:tentative="1">
      <w:start w:val="1"/>
      <w:numFmt w:val="bullet"/>
      <w:lvlText w:val="o"/>
      <w:lvlJc w:val="left"/>
      <w:pPr>
        <w:ind w:left="1557" w:hanging="360"/>
      </w:pPr>
      <w:rPr>
        <w:rFonts w:ascii="Courier New" w:hAnsi="Courier New" w:hint="default"/>
      </w:rPr>
    </w:lvl>
    <w:lvl w:ilvl="2" w:tplc="04190005" w:tentative="1">
      <w:start w:val="1"/>
      <w:numFmt w:val="bullet"/>
      <w:lvlText w:val=""/>
      <w:lvlJc w:val="left"/>
      <w:pPr>
        <w:ind w:left="2277" w:hanging="360"/>
      </w:pPr>
      <w:rPr>
        <w:rFonts w:ascii="Wingdings" w:hAnsi="Wingdings" w:hint="default"/>
      </w:rPr>
    </w:lvl>
    <w:lvl w:ilvl="3" w:tplc="04190001" w:tentative="1">
      <w:start w:val="1"/>
      <w:numFmt w:val="bullet"/>
      <w:lvlText w:val=""/>
      <w:lvlJc w:val="left"/>
      <w:pPr>
        <w:ind w:left="2997" w:hanging="360"/>
      </w:pPr>
      <w:rPr>
        <w:rFonts w:ascii="Symbol" w:hAnsi="Symbol" w:hint="default"/>
      </w:rPr>
    </w:lvl>
    <w:lvl w:ilvl="4" w:tplc="04190003" w:tentative="1">
      <w:start w:val="1"/>
      <w:numFmt w:val="bullet"/>
      <w:lvlText w:val="o"/>
      <w:lvlJc w:val="left"/>
      <w:pPr>
        <w:ind w:left="3717" w:hanging="360"/>
      </w:pPr>
      <w:rPr>
        <w:rFonts w:ascii="Courier New" w:hAnsi="Courier New" w:hint="default"/>
      </w:rPr>
    </w:lvl>
    <w:lvl w:ilvl="5" w:tplc="04190005" w:tentative="1">
      <w:start w:val="1"/>
      <w:numFmt w:val="bullet"/>
      <w:lvlText w:val=""/>
      <w:lvlJc w:val="left"/>
      <w:pPr>
        <w:ind w:left="4437" w:hanging="360"/>
      </w:pPr>
      <w:rPr>
        <w:rFonts w:ascii="Wingdings" w:hAnsi="Wingdings" w:hint="default"/>
      </w:rPr>
    </w:lvl>
    <w:lvl w:ilvl="6" w:tplc="04190001" w:tentative="1">
      <w:start w:val="1"/>
      <w:numFmt w:val="bullet"/>
      <w:lvlText w:val=""/>
      <w:lvlJc w:val="left"/>
      <w:pPr>
        <w:ind w:left="5157" w:hanging="360"/>
      </w:pPr>
      <w:rPr>
        <w:rFonts w:ascii="Symbol" w:hAnsi="Symbol" w:hint="default"/>
      </w:rPr>
    </w:lvl>
    <w:lvl w:ilvl="7" w:tplc="04190003" w:tentative="1">
      <w:start w:val="1"/>
      <w:numFmt w:val="bullet"/>
      <w:lvlText w:val="o"/>
      <w:lvlJc w:val="left"/>
      <w:pPr>
        <w:ind w:left="5877" w:hanging="360"/>
      </w:pPr>
      <w:rPr>
        <w:rFonts w:ascii="Courier New" w:hAnsi="Courier New" w:hint="default"/>
      </w:rPr>
    </w:lvl>
    <w:lvl w:ilvl="8" w:tplc="04190005" w:tentative="1">
      <w:start w:val="1"/>
      <w:numFmt w:val="bullet"/>
      <w:lvlText w:val=""/>
      <w:lvlJc w:val="left"/>
      <w:pPr>
        <w:ind w:left="6597" w:hanging="360"/>
      </w:pPr>
      <w:rPr>
        <w:rFonts w:ascii="Wingdings" w:hAnsi="Wingdings" w:hint="default"/>
      </w:rPr>
    </w:lvl>
  </w:abstractNum>
  <w:abstractNum w:abstractNumId="9">
    <w:nsid w:val="6B91614E"/>
    <w:multiLevelType w:val="hybridMultilevel"/>
    <w:tmpl w:val="57246D8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6CB2303B"/>
    <w:multiLevelType w:val="hybridMultilevel"/>
    <w:tmpl w:val="57F231F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799103AE"/>
    <w:multiLevelType w:val="hybridMultilevel"/>
    <w:tmpl w:val="5BA8CB6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6"/>
  </w:num>
  <w:num w:numId="2">
    <w:abstractNumId w:val="8"/>
  </w:num>
  <w:num w:numId="3">
    <w:abstractNumId w:val="4"/>
  </w:num>
  <w:num w:numId="4">
    <w:abstractNumId w:val="5"/>
  </w:num>
  <w:num w:numId="5">
    <w:abstractNumId w:val="2"/>
  </w:num>
  <w:num w:numId="6">
    <w:abstractNumId w:val="3"/>
  </w:num>
  <w:num w:numId="7">
    <w:abstractNumId w:val="10"/>
  </w:num>
  <w:num w:numId="8">
    <w:abstractNumId w:val="7"/>
  </w:num>
  <w:num w:numId="9">
    <w:abstractNumId w:val="1"/>
  </w:num>
  <w:num w:numId="10">
    <w:abstractNumId w:val="0"/>
  </w:num>
  <w:num w:numId="11">
    <w:abstractNumId w:val="9"/>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5"/>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31B26"/>
    <w:rsid w:val="00006A0B"/>
    <w:rsid w:val="00016877"/>
    <w:rsid w:val="000464FA"/>
    <w:rsid w:val="00097FB6"/>
    <w:rsid w:val="000D07D5"/>
    <w:rsid w:val="000F68D6"/>
    <w:rsid w:val="00100082"/>
    <w:rsid w:val="0010464B"/>
    <w:rsid w:val="00104704"/>
    <w:rsid w:val="00110A2E"/>
    <w:rsid w:val="001411C7"/>
    <w:rsid w:val="00190721"/>
    <w:rsid w:val="00196A69"/>
    <w:rsid w:val="001D0C8A"/>
    <w:rsid w:val="001E4BBB"/>
    <w:rsid w:val="001E5456"/>
    <w:rsid w:val="0021125C"/>
    <w:rsid w:val="00223911"/>
    <w:rsid w:val="002325DA"/>
    <w:rsid w:val="0024551F"/>
    <w:rsid w:val="00253FFB"/>
    <w:rsid w:val="0027627B"/>
    <w:rsid w:val="00277FD3"/>
    <w:rsid w:val="00296D3B"/>
    <w:rsid w:val="002B36E3"/>
    <w:rsid w:val="002B40C8"/>
    <w:rsid w:val="002B7AC1"/>
    <w:rsid w:val="002D0BD8"/>
    <w:rsid w:val="002D22FC"/>
    <w:rsid w:val="002E3C6D"/>
    <w:rsid w:val="00306992"/>
    <w:rsid w:val="00315A2C"/>
    <w:rsid w:val="00343135"/>
    <w:rsid w:val="0037077C"/>
    <w:rsid w:val="00392C49"/>
    <w:rsid w:val="00394E05"/>
    <w:rsid w:val="003A152E"/>
    <w:rsid w:val="003A4AB1"/>
    <w:rsid w:val="003C4D27"/>
    <w:rsid w:val="003C5B82"/>
    <w:rsid w:val="003C6CAB"/>
    <w:rsid w:val="003D475D"/>
    <w:rsid w:val="003D5272"/>
    <w:rsid w:val="003D7746"/>
    <w:rsid w:val="003F29C8"/>
    <w:rsid w:val="00427B08"/>
    <w:rsid w:val="00431B26"/>
    <w:rsid w:val="004350A9"/>
    <w:rsid w:val="00461B79"/>
    <w:rsid w:val="004707E3"/>
    <w:rsid w:val="004B1FE6"/>
    <w:rsid w:val="004D2003"/>
    <w:rsid w:val="004D4D55"/>
    <w:rsid w:val="004F590B"/>
    <w:rsid w:val="0051635B"/>
    <w:rsid w:val="0052478C"/>
    <w:rsid w:val="00525104"/>
    <w:rsid w:val="00553D93"/>
    <w:rsid w:val="00572C73"/>
    <w:rsid w:val="0057424C"/>
    <w:rsid w:val="00584F77"/>
    <w:rsid w:val="005A3908"/>
    <w:rsid w:val="005C0D4B"/>
    <w:rsid w:val="005D1558"/>
    <w:rsid w:val="005D6F5F"/>
    <w:rsid w:val="00611DF6"/>
    <w:rsid w:val="00642401"/>
    <w:rsid w:val="00656116"/>
    <w:rsid w:val="0067691C"/>
    <w:rsid w:val="006828D1"/>
    <w:rsid w:val="006B1877"/>
    <w:rsid w:val="006B2D6A"/>
    <w:rsid w:val="006E267F"/>
    <w:rsid w:val="00725464"/>
    <w:rsid w:val="00725D86"/>
    <w:rsid w:val="00740AA7"/>
    <w:rsid w:val="007632C3"/>
    <w:rsid w:val="007862EC"/>
    <w:rsid w:val="007909C0"/>
    <w:rsid w:val="007969BB"/>
    <w:rsid w:val="007A7A03"/>
    <w:rsid w:val="007B5414"/>
    <w:rsid w:val="007D38D0"/>
    <w:rsid w:val="007E2DA3"/>
    <w:rsid w:val="007E4774"/>
    <w:rsid w:val="007F0907"/>
    <w:rsid w:val="007F4FB3"/>
    <w:rsid w:val="008162FD"/>
    <w:rsid w:val="0081670E"/>
    <w:rsid w:val="008235A4"/>
    <w:rsid w:val="00827CAE"/>
    <w:rsid w:val="00841211"/>
    <w:rsid w:val="00895BCC"/>
    <w:rsid w:val="00896F30"/>
    <w:rsid w:val="008A2DED"/>
    <w:rsid w:val="008A4431"/>
    <w:rsid w:val="008C4D23"/>
    <w:rsid w:val="008C5C2A"/>
    <w:rsid w:val="008E380F"/>
    <w:rsid w:val="008E4F92"/>
    <w:rsid w:val="008F00B2"/>
    <w:rsid w:val="009123AA"/>
    <w:rsid w:val="00921DFB"/>
    <w:rsid w:val="0092618D"/>
    <w:rsid w:val="00937C51"/>
    <w:rsid w:val="00943ECA"/>
    <w:rsid w:val="00947860"/>
    <w:rsid w:val="00984BC7"/>
    <w:rsid w:val="0099182D"/>
    <w:rsid w:val="00996619"/>
    <w:rsid w:val="009B3618"/>
    <w:rsid w:val="009B621E"/>
    <w:rsid w:val="009E3070"/>
    <w:rsid w:val="009E6D5C"/>
    <w:rsid w:val="009F04BB"/>
    <w:rsid w:val="009F71A3"/>
    <w:rsid w:val="00A00749"/>
    <w:rsid w:val="00A25596"/>
    <w:rsid w:val="00A370BF"/>
    <w:rsid w:val="00A839B1"/>
    <w:rsid w:val="00A83B74"/>
    <w:rsid w:val="00A84119"/>
    <w:rsid w:val="00A911EE"/>
    <w:rsid w:val="00AC14E0"/>
    <w:rsid w:val="00AD2728"/>
    <w:rsid w:val="00AF33C1"/>
    <w:rsid w:val="00B063E8"/>
    <w:rsid w:val="00B460EF"/>
    <w:rsid w:val="00B55D5E"/>
    <w:rsid w:val="00B5754B"/>
    <w:rsid w:val="00B66696"/>
    <w:rsid w:val="00BA08C5"/>
    <w:rsid w:val="00BC2809"/>
    <w:rsid w:val="00BF7924"/>
    <w:rsid w:val="00C1250B"/>
    <w:rsid w:val="00C45B26"/>
    <w:rsid w:val="00C50904"/>
    <w:rsid w:val="00C67130"/>
    <w:rsid w:val="00C71232"/>
    <w:rsid w:val="00C714F2"/>
    <w:rsid w:val="00C842C6"/>
    <w:rsid w:val="00C9698E"/>
    <w:rsid w:val="00CA7209"/>
    <w:rsid w:val="00CB4003"/>
    <w:rsid w:val="00CC3153"/>
    <w:rsid w:val="00CC5EFC"/>
    <w:rsid w:val="00CD2C1B"/>
    <w:rsid w:val="00CD49B1"/>
    <w:rsid w:val="00CD7714"/>
    <w:rsid w:val="00CE0847"/>
    <w:rsid w:val="00CE0C58"/>
    <w:rsid w:val="00CE1CE8"/>
    <w:rsid w:val="00CE5450"/>
    <w:rsid w:val="00D0618F"/>
    <w:rsid w:val="00D12725"/>
    <w:rsid w:val="00D20BB2"/>
    <w:rsid w:val="00D42AD8"/>
    <w:rsid w:val="00D45348"/>
    <w:rsid w:val="00D721C1"/>
    <w:rsid w:val="00D819A3"/>
    <w:rsid w:val="00D85F5C"/>
    <w:rsid w:val="00D939EF"/>
    <w:rsid w:val="00DA4E17"/>
    <w:rsid w:val="00DB73BD"/>
    <w:rsid w:val="00DC4EB4"/>
    <w:rsid w:val="00DD14B4"/>
    <w:rsid w:val="00E06584"/>
    <w:rsid w:val="00E32880"/>
    <w:rsid w:val="00E40CAF"/>
    <w:rsid w:val="00E40D09"/>
    <w:rsid w:val="00E64B68"/>
    <w:rsid w:val="00EC63ED"/>
    <w:rsid w:val="00ED6452"/>
    <w:rsid w:val="00EF5DF3"/>
    <w:rsid w:val="00F00BB5"/>
    <w:rsid w:val="00F10FED"/>
    <w:rsid w:val="00F17AFE"/>
    <w:rsid w:val="00F2135C"/>
    <w:rsid w:val="00F411ED"/>
    <w:rsid w:val="00F60A25"/>
    <w:rsid w:val="00F9536F"/>
    <w:rsid w:val="00FE0CCB"/>
    <w:rsid w:val="00FE68C5"/>
    <w:rsid w:val="00FF6AA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1B26"/>
    <w:pPr>
      <w:spacing w:after="200" w:line="276" w:lineRule="auto"/>
    </w:pPr>
    <w:rPr>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431B26"/>
    <w:rPr>
      <w:rFonts w:cs="Times New Roman"/>
    </w:rPr>
  </w:style>
  <w:style w:type="character" w:customStyle="1" w:styleId="hps">
    <w:name w:val="hps"/>
    <w:basedOn w:val="DefaultParagraphFont"/>
    <w:uiPriority w:val="99"/>
    <w:rsid w:val="00431B26"/>
    <w:rPr>
      <w:rFonts w:cs="Times New Roman"/>
    </w:rPr>
  </w:style>
  <w:style w:type="paragraph" w:styleId="ListParagraph">
    <w:name w:val="List Paragraph"/>
    <w:basedOn w:val="Normal"/>
    <w:uiPriority w:val="99"/>
    <w:qFormat/>
    <w:rsid w:val="00431B26"/>
    <w:pPr>
      <w:ind w:left="720"/>
      <w:contextualSpacing/>
    </w:pPr>
  </w:style>
  <w:style w:type="paragraph" w:styleId="NormalWeb">
    <w:name w:val="Normal (Web)"/>
    <w:basedOn w:val="Normal"/>
    <w:uiPriority w:val="99"/>
    <w:rsid w:val="00431B26"/>
    <w:pPr>
      <w:spacing w:before="100" w:beforeAutospacing="1" w:after="100" w:afterAutospacing="1" w:line="240" w:lineRule="auto"/>
    </w:pPr>
    <w:rPr>
      <w:rFonts w:ascii="Times New Roman" w:eastAsia="Times New Roman" w:hAnsi="Times New Roman"/>
      <w:sz w:val="24"/>
      <w:szCs w:val="24"/>
      <w:lang w:eastAsia="ru-RU"/>
    </w:rPr>
  </w:style>
  <w:style w:type="character" w:styleId="Emphasis">
    <w:name w:val="Emphasis"/>
    <w:basedOn w:val="DefaultParagraphFont"/>
    <w:uiPriority w:val="99"/>
    <w:qFormat/>
    <w:rsid w:val="00431B26"/>
    <w:rPr>
      <w:rFonts w:cs="Times New Roman"/>
      <w:i/>
      <w:iCs/>
    </w:rPr>
  </w:style>
  <w:style w:type="paragraph" w:customStyle="1" w:styleId="western">
    <w:name w:val="western"/>
    <w:basedOn w:val="Normal"/>
    <w:uiPriority w:val="99"/>
    <w:rsid w:val="00431B2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ext">
    <w:name w:val="text"/>
    <w:basedOn w:val="Normal"/>
    <w:uiPriority w:val="99"/>
    <w:rsid w:val="00B063E8"/>
    <w:pPr>
      <w:spacing w:before="100" w:beforeAutospacing="1" w:after="100" w:afterAutospacing="1" w:line="240" w:lineRule="auto"/>
    </w:pPr>
    <w:rPr>
      <w:rFonts w:ascii="Times New Roman" w:eastAsia="Times New Roman" w:hAnsi="Times New Roman"/>
      <w:sz w:val="24"/>
      <w:szCs w:val="24"/>
      <w:lang w:eastAsia="ru-RU"/>
    </w:rPr>
  </w:style>
  <w:style w:type="character" w:styleId="Strong">
    <w:name w:val="Strong"/>
    <w:basedOn w:val="DefaultParagraphFont"/>
    <w:uiPriority w:val="99"/>
    <w:qFormat/>
    <w:rsid w:val="00B063E8"/>
    <w:rPr>
      <w:rFonts w:cs="Times New Roman"/>
      <w:b/>
      <w:bCs/>
    </w:rPr>
  </w:style>
  <w:style w:type="character" w:customStyle="1" w:styleId="articleseparator">
    <w:name w:val="article_separator"/>
    <w:basedOn w:val="DefaultParagraphFont"/>
    <w:uiPriority w:val="99"/>
    <w:rsid w:val="00B063E8"/>
    <w:rPr>
      <w:rFonts w:cs="Times New Roman"/>
    </w:rPr>
  </w:style>
  <w:style w:type="paragraph" w:styleId="BalloonText">
    <w:name w:val="Balloon Text"/>
    <w:basedOn w:val="Normal"/>
    <w:link w:val="BalloonTextChar"/>
    <w:uiPriority w:val="99"/>
    <w:semiHidden/>
    <w:rsid w:val="00A911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911EE"/>
    <w:rPr>
      <w:rFonts w:ascii="Tahoma" w:hAnsi="Tahoma" w:cs="Tahoma"/>
      <w:sz w:val="16"/>
      <w:szCs w:val="16"/>
    </w:rPr>
  </w:style>
  <w:style w:type="character" w:styleId="Hyperlink">
    <w:name w:val="Hyperlink"/>
    <w:basedOn w:val="DefaultParagraphFont"/>
    <w:uiPriority w:val="99"/>
    <w:rsid w:val="00584F77"/>
    <w:rPr>
      <w:rFonts w:cs="Times New Roman"/>
      <w:color w:val="0000FF"/>
      <w:u w:val="single"/>
    </w:rPr>
  </w:style>
  <w:style w:type="paragraph" w:styleId="Header">
    <w:name w:val="header"/>
    <w:basedOn w:val="Normal"/>
    <w:link w:val="HeaderChar"/>
    <w:uiPriority w:val="99"/>
    <w:rsid w:val="00EC63ED"/>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EC63ED"/>
    <w:rPr>
      <w:rFonts w:cs="Times New Roman"/>
    </w:rPr>
  </w:style>
  <w:style w:type="paragraph" w:styleId="Footer">
    <w:name w:val="footer"/>
    <w:basedOn w:val="Normal"/>
    <w:link w:val="FooterChar"/>
    <w:uiPriority w:val="99"/>
    <w:rsid w:val="00EC63ED"/>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EC63ED"/>
    <w:rPr>
      <w:rFonts w:cs="Times New Roman"/>
    </w:rPr>
  </w:style>
  <w:style w:type="paragraph" w:styleId="PlainText">
    <w:name w:val="Plain Text"/>
    <w:basedOn w:val="Normal"/>
    <w:link w:val="PlainTextChar"/>
    <w:uiPriority w:val="99"/>
    <w:semiHidden/>
    <w:rsid w:val="00C842C6"/>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locked/>
    <w:rsid w:val="00C842C6"/>
    <w:rPr>
      <w:rFonts w:ascii="Consolas" w:hAnsi="Consolas" w:cs="Consolas"/>
      <w:sz w:val="21"/>
      <w:szCs w:val="21"/>
    </w:rPr>
  </w:style>
</w:styles>
</file>

<file path=word/webSettings.xml><?xml version="1.0" encoding="utf-8"?>
<w:webSettings xmlns:r="http://schemas.openxmlformats.org/officeDocument/2006/relationships" xmlns:w="http://schemas.openxmlformats.org/wordprocessingml/2006/main">
  <w:divs>
    <w:div w:id="1522939535">
      <w:marLeft w:val="0"/>
      <w:marRight w:val="0"/>
      <w:marTop w:val="0"/>
      <w:marBottom w:val="0"/>
      <w:divBdr>
        <w:top w:val="none" w:sz="0" w:space="0" w:color="auto"/>
        <w:left w:val="none" w:sz="0" w:space="0" w:color="auto"/>
        <w:bottom w:val="none" w:sz="0" w:space="0" w:color="auto"/>
        <w:right w:val="none" w:sz="0" w:space="0" w:color="auto"/>
      </w:divBdr>
    </w:div>
    <w:div w:id="1522939536">
      <w:marLeft w:val="0"/>
      <w:marRight w:val="0"/>
      <w:marTop w:val="0"/>
      <w:marBottom w:val="0"/>
      <w:divBdr>
        <w:top w:val="none" w:sz="0" w:space="0" w:color="auto"/>
        <w:left w:val="none" w:sz="0" w:space="0" w:color="auto"/>
        <w:bottom w:val="none" w:sz="0" w:space="0" w:color="auto"/>
        <w:right w:val="none" w:sz="0" w:space="0" w:color="auto"/>
      </w:divBdr>
    </w:div>
    <w:div w:id="1522939537">
      <w:marLeft w:val="0"/>
      <w:marRight w:val="0"/>
      <w:marTop w:val="0"/>
      <w:marBottom w:val="0"/>
      <w:divBdr>
        <w:top w:val="none" w:sz="0" w:space="0" w:color="auto"/>
        <w:left w:val="none" w:sz="0" w:space="0" w:color="auto"/>
        <w:bottom w:val="none" w:sz="0" w:space="0" w:color="auto"/>
        <w:right w:val="none" w:sz="0" w:space="0" w:color="auto"/>
      </w:divBdr>
    </w:div>
    <w:div w:id="1522939538">
      <w:marLeft w:val="0"/>
      <w:marRight w:val="0"/>
      <w:marTop w:val="0"/>
      <w:marBottom w:val="0"/>
      <w:divBdr>
        <w:top w:val="none" w:sz="0" w:space="0" w:color="auto"/>
        <w:left w:val="none" w:sz="0" w:space="0" w:color="auto"/>
        <w:bottom w:val="none" w:sz="0" w:space="0" w:color="auto"/>
        <w:right w:val="none" w:sz="0" w:space="0" w:color="auto"/>
      </w:divBdr>
    </w:div>
    <w:div w:id="1522939539">
      <w:marLeft w:val="0"/>
      <w:marRight w:val="0"/>
      <w:marTop w:val="0"/>
      <w:marBottom w:val="0"/>
      <w:divBdr>
        <w:top w:val="none" w:sz="0" w:space="0" w:color="auto"/>
        <w:left w:val="none" w:sz="0" w:space="0" w:color="auto"/>
        <w:bottom w:val="none" w:sz="0" w:space="0" w:color="auto"/>
        <w:right w:val="none" w:sz="0" w:space="0" w:color="auto"/>
      </w:divBdr>
      <w:divsChild>
        <w:div w:id="1522939534">
          <w:marLeft w:val="0"/>
          <w:marRight w:val="0"/>
          <w:marTop w:val="0"/>
          <w:marBottom w:val="0"/>
          <w:divBdr>
            <w:top w:val="none" w:sz="0" w:space="0" w:color="auto"/>
            <w:left w:val="none" w:sz="0" w:space="0" w:color="auto"/>
            <w:bottom w:val="none" w:sz="0" w:space="0" w:color="auto"/>
            <w:right w:val="none" w:sz="0" w:space="0" w:color="auto"/>
          </w:divBdr>
        </w:div>
      </w:divsChild>
    </w:div>
    <w:div w:id="1522939540">
      <w:marLeft w:val="0"/>
      <w:marRight w:val="0"/>
      <w:marTop w:val="0"/>
      <w:marBottom w:val="0"/>
      <w:divBdr>
        <w:top w:val="none" w:sz="0" w:space="0" w:color="auto"/>
        <w:left w:val="none" w:sz="0" w:space="0" w:color="auto"/>
        <w:bottom w:val="none" w:sz="0" w:space="0" w:color="auto"/>
        <w:right w:val="none" w:sz="0" w:space="0" w:color="auto"/>
      </w:divBdr>
    </w:div>
    <w:div w:id="1522939541">
      <w:marLeft w:val="0"/>
      <w:marRight w:val="0"/>
      <w:marTop w:val="0"/>
      <w:marBottom w:val="0"/>
      <w:divBdr>
        <w:top w:val="none" w:sz="0" w:space="0" w:color="auto"/>
        <w:left w:val="none" w:sz="0" w:space="0" w:color="auto"/>
        <w:bottom w:val="none" w:sz="0" w:space="0" w:color="auto"/>
        <w:right w:val="none" w:sz="0" w:space="0" w:color="auto"/>
      </w:divBdr>
    </w:div>
    <w:div w:id="152293954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hilology.knu.ua/files/library/filol_seminar/fs_12.pdf" TargetMode="External"/><Relationship Id="rId3" Type="http://schemas.openxmlformats.org/officeDocument/2006/relationships/settings" Target="settings.xml"/><Relationship Id="rId7" Type="http://schemas.openxmlformats.org/officeDocument/2006/relationships/hyperlink" Target="http://pvs.uad.lviv.ua/static/media/2-48/5.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11</Pages>
  <Words>2157</Words>
  <Characters>12299</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libonu</cp:lastModifiedBy>
  <cp:revision>5</cp:revision>
  <cp:lastPrinted>2017-06-06T03:39:00Z</cp:lastPrinted>
  <dcterms:created xsi:type="dcterms:W3CDTF">2017-06-11T17:42:00Z</dcterms:created>
  <dcterms:modified xsi:type="dcterms:W3CDTF">2018-04-25T12:30:00Z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