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1523" w:rsidRPr="004F40E4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0E4">
        <w:rPr>
          <w:rFonts w:ascii="Times New Roman" w:hAnsi="Times New Roman"/>
          <w:b/>
          <w:sz w:val="28"/>
          <w:szCs w:val="28"/>
          <w:lang w:val="uk-UA"/>
        </w:rPr>
        <w:t>МІНІСТЕРСТВО НАУКИ І ОСВІТИ УКРАЇНИ</w:t>
      </w:r>
    </w:p>
    <w:p w:rsidR="002A1523" w:rsidRPr="004F40E4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0E4">
        <w:rPr>
          <w:rFonts w:ascii="Times New Roman" w:hAnsi="Times New Roman"/>
          <w:b/>
          <w:sz w:val="28"/>
          <w:szCs w:val="28"/>
          <w:lang w:val="uk-UA"/>
        </w:rPr>
        <w:t>Одеський національний університет імені І.І.Мечникова</w:t>
      </w:r>
    </w:p>
    <w:p w:rsidR="002A1523" w:rsidRPr="004F40E4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0E4">
        <w:rPr>
          <w:rFonts w:ascii="Times New Roman" w:hAnsi="Times New Roman"/>
          <w:b/>
          <w:sz w:val="28"/>
          <w:szCs w:val="28"/>
          <w:lang w:val="uk-UA"/>
        </w:rPr>
        <w:t>Факультет романо-германської філології</w:t>
      </w:r>
    </w:p>
    <w:p w:rsidR="002A1523" w:rsidRPr="004F40E4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4F40E4">
        <w:rPr>
          <w:rFonts w:ascii="Times New Roman" w:hAnsi="Times New Roman"/>
          <w:b/>
          <w:sz w:val="28"/>
          <w:szCs w:val="28"/>
          <w:lang w:val="uk-UA"/>
        </w:rPr>
        <w:t>Кафедра педагогіки</w:t>
      </w:r>
    </w:p>
    <w:p w:rsidR="002A1523" w:rsidRPr="004F40E4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A1523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КВАЛІФІКАЦІЙ</w:t>
      </w:r>
      <w:r w:rsidRPr="004F40E4">
        <w:rPr>
          <w:rFonts w:ascii="Times New Roman" w:hAnsi="Times New Roman"/>
          <w:b/>
          <w:sz w:val="28"/>
          <w:szCs w:val="28"/>
          <w:lang w:val="uk-UA"/>
        </w:rPr>
        <w:t>НА РОБОТА</w:t>
      </w:r>
    </w:p>
    <w:p w:rsidR="002A1523" w:rsidRPr="004F40E4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A1523" w:rsidRPr="00331D3E" w:rsidRDefault="002A1523" w:rsidP="002A1523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КОНЦЕПТУАЛЬНІ ЗАСАДИ</w:t>
      </w:r>
      <w:r w:rsidRPr="00331D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УПРАВЛІННЯ ПРОЦЕСОМ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</w:t>
      </w:r>
    </w:p>
    <w:p w:rsidR="002A1523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highlight w:val="white"/>
          <w:lang w:val="uk-UA"/>
        </w:rPr>
      </w:pPr>
    </w:p>
    <w:p w:rsidR="002A1523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CONCEPTUAL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FUNDAMENTALS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MANAGING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PROCESS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FORMATION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FUTURE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FOREIGN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LANGUAGE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TEACHERS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’ </w:t>
      </w:r>
      <w:r>
        <w:rPr>
          <w:rFonts w:ascii="Times New Roman" w:hAnsi="Times New Roman"/>
          <w:b/>
          <w:sz w:val="28"/>
          <w:szCs w:val="28"/>
          <w:lang w:val="en-US"/>
        </w:rPr>
        <w:t>AWARENESS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FOR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PERSONAL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b/>
          <w:sz w:val="28"/>
          <w:szCs w:val="28"/>
          <w:lang w:val="en-US"/>
        </w:rPr>
        <w:t>PROFESSIONAL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DEVELOPMENT</w:t>
      </w:r>
    </w:p>
    <w:p w:rsidR="002A1523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A1523" w:rsidRPr="008B7D14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B7D14">
        <w:rPr>
          <w:rFonts w:ascii="Times New Roman" w:hAnsi="Times New Roman"/>
          <w:b/>
          <w:sz w:val="28"/>
          <w:szCs w:val="28"/>
          <w:lang w:val="uk-UA"/>
        </w:rPr>
        <w:t>на здобуття ступеня вищої освіти «Магістр»</w:t>
      </w:r>
    </w:p>
    <w:p w:rsidR="002A1523" w:rsidRPr="008B7D14" w:rsidRDefault="002A1523" w:rsidP="002A1523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B7D14">
        <w:rPr>
          <w:rFonts w:ascii="Times New Roman" w:hAnsi="Times New Roman"/>
          <w:b/>
          <w:sz w:val="28"/>
          <w:szCs w:val="28"/>
          <w:lang w:val="uk-UA"/>
        </w:rPr>
        <w:t>зі спеціальності 011 Освітні педагогічні науки</w:t>
      </w:r>
    </w:p>
    <w:p w:rsidR="002A1523" w:rsidRPr="004F40E4" w:rsidRDefault="002A1523" w:rsidP="002A1523">
      <w:pPr>
        <w:spacing w:line="240" w:lineRule="auto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A1523" w:rsidRPr="004F40E4" w:rsidRDefault="002A1523" w:rsidP="002A1523">
      <w:pPr>
        <w:spacing w:line="240" w:lineRule="auto"/>
        <w:ind w:left="3120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>Викона</w:t>
      </w:r>
      <w:r>
        <w:rPr>
          <w:rFonts w:ascii="Times New Roman" w:hAnsi="Times New Roman"/>
          <w:sz w:val="28"/>
          <w:szCs w:val="28"/>
          <w:lang w:val="uk-UA"/>
        </w:rPr>
        <w:t>ла</w:t>
      </w:r>
      <w:r w:rsidRPr="004F40E4">
        <w:rPr>
          <w:rFonts w:ascii="Times New Roman" w:hAnsi="Times New Roman"/>
          <w:sz w:val="28"/>
          <w:szCs w:val="28"/>
          <w:lang w:val="uk-UA"/>
        </w:rPr>
        <w:t>: студент</w:t>
      </w:r>
      <w:r>
        <w:rPr>
          <w:rFonts w:ascii="Times New Roman" w:hAnsi="Times New Roman"/>
          <w:sz w:val="28"/>
          <w:szCs w:val="28"/>
          <w:lang w:val="uk-UA"/>
        </w:rPr>
        <w:t>ка</w:t>
      </w:r>
      <w:r w:rsidRPr="004F40E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ден</w:t>
      </w:r>
      <w:r w:rsidRPr="004F40E4">
        <w:rPr>
          <w:rFonts w:ascii="Times New Roman" w:hAnsi="Times New Roman"/>
          <w:sz w:val="28"/>
          <w:szCs w:val="28"/>
          <w:lang w:val="uk-UA"/>
        </w:rPr>
        <w:t>ної форми навчання</w:t>
      </w:r>
    </w:p>
    <w:p w:rsidR="002A1523" w:rsidRPr="007A79B2" w:rsidRDefault="002A1523" w:rsidP="002A1523">
      <w:pPr>
        <w:spacing w:line="240" w:lineRule="auto"/>
        <w:contextualSpacing/>
        <w:jc w:val="right"/>
        <w:rPr>
          <w:rFonts w:ascii="Times New Roman" w:hAnsi="Times New Roman"/>
          <w:b/>
          <w:sz w:val="28"/>
          <w:szCs w:val="28"/>
          <w:highlight w:val="white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Торжинська Вікторія Ігор</w:t>
      </w:r>
      <w:r w:rsidRPr="00D31C7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івна</w:t>
      </w:r>
      <w:r w:rsidRPr="007A79B2">
        <w:rPr>
          <w:rFonts w:ascii="Times New Roman" w:hAnsi="Times New Roman"/>
          <w:b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highlight w:val="white"/>
          <w:lang w:val="uk-UA"/>
        </w:rPr>
        <w:tab/>
      </w:r>
      <w:r>
        <w:rPr>
          <w:rFonts w:ascii="Times New Roman" w:hAnsi="Times New Roman"/>
          <w:b/>
          <w:sz w:val="28"/>
          <w:szCs w:val="28"/>
          <w:highlight w:val="white"/>
          <w:lang w:val="uk-UA"/>
        </w:rPr>
        <w:tab/>
      </w:r>
      <w:r>
        <w:rPr>
          <w:rFonts w:ascii="Times New Roman" w:hAnsi="Times New Roman"/>
          <w:b/>
          <w:sz w:val="28"/>
          <w:szCs w:val="28"/>
          <w:highlight w:val="white"/>
          <w:lang w:val="uk-UA"/>
        </w:rPr>
        <w:tab/>
      </w:r>
      <w:r>
        <w:rPr>
          <w:rFonts w:ascii="Times New Roman" w:hAnsi="Times New Roman"/>
          <w:b/>
          <w:sz w:val="28"/>
          <w:szCs w:val="28"/>
          <w:highlight w:val="white"/>
          <w:lang w:val="uk-UA"/>
        </w:rPr>
        <w:tab/>
      </w:r>
    </w:p>
    <w:p w:rsidR="002A1523" w:rsidRPr="004F40E4" w:rsidRDefault="002A1523" w:rsidP="002A1523">
      <w:pPr>
        <w:spacing w:line="240" w:lineRule="auto"/>
        <w:contextualSpacing/>
        <w:jc w:val="right"/>
        <w:rPr>
          <w:rFonts w:ascii="Times New Roman" w:hAnsi="Times New Roman"/>
          <w:sz w:val="28"/>
          <w:szCs w:val="28"/>
          <w:highlight w:val="white"/>
          <w:lang w:val="uk-UA"/>
        </w:rPr>
      </w:pPr>
      <w:r w:rsidRPr="004F40E4">
        <w:rPr>
          <w:rFonts w:ascii="Times New Roman" w:hAnsi="Times New Roman"/>
          <w:sz w:val="28"/>
          <w:szCs w:val="28"/>
          <w:highlight w:val="white"/>
          <w:lang w:val="uk-UA"/>
        </w:rPr>
        <w:t xml:space="preserve">Керівник: 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д</w:t>
      </w:r>
      <w:r w:rsidRPr="004F40E4">
        <w:rPr>
          <w:rFonts w:ascii="Times New Roman" w:hAnsi="Times New Roman"/>
          <w:sz w:val="28"/>
          <w:szCs w:val="28"/>
          <w:highlight w:val="white"/>
          <w:lang w:val="uk-UA"/>
        </w:rPr>
        <w:t xml:space="preserve">.пед.н., 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проф</w:t>
      </w:r>
      <w:r w:rsidRPr="004F40E4">
        <w:rPr>
          <w:rFonts w:ascii="Times New Roman" w:hAnsi="Times New Roman"/>
          <w:sz w:val="28"/>
          <w:szCs w:val="28"/>
          <w:highlight w:val="white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Цокур О.С.</w:t>
      </w:r>
      <w:r w:rsidRPr="004F40E4">
        <w:rPr>
          <w:rFonts w:ascii="Times New Roman" w:hAnsi="Times New Roman"/>
          <w:sz w:val="28"/>
          <w:szCs w:val="28"/>
          <w:highlight w:val="white"/>
          <w:lang w:val="uk-UA"/>
        </w:rPr>
        <w:t xml:space="preserve"> ________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____</w:t>
      </w:r>
    </w:p>
    <w:p w:rsidR="002A1523" w:rsidRPr="00C16DAF" w:rsidRDefault="002A1523" w:rsidP="002A1523">
      <w:pPr>
        <w:spacing w:line="240" w:lineRule="auto"/>
        <w:ind w:left="3120"/>
        <w:contextualSpacing/>
        <w:rPr>
          <w:rFonts w:ascii="Times New Roman" w:hAnsi="Times New Roman"/>
          <w:sz w:val="28"/>
          <w:szCs w:val="28"/>
          <w:highlight w:val="white"/>
          <w:lang w:val="uk-UA"/>
        </w:rPr>
      </w:pPr>
      <w:r w:rsidRPr="00C16DAF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 w:rsidRPr="00C16DA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876F9">
        <w:rPr>
          <w:rFonts w:ascii="Times New Roman" w:eastAsia="Times New Roman" w:hAnsi="Times New Roman" w:cs="Times New Roman"/>
          <w:color w:val="000000"/>
          <w:sz w:val="28"/>
          <w:szCs w:val="28"/>
        </w:rPr>
        <w:t>к.п.н.</w:t>
      </w:r>
      <w:r w:rsidRPr="00E876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доц.</w:t>
      </w:r>
      <w:r w:rsidRPr="00C16DA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Картель Т.М.</w:t>
      </w:r>
      <w:r w:rsidRPr="00C16DAF">
        <w:rPr>
          <w:rFonts w:ascii="Times New Roman" w:hAnsi="Times New Roman"/>
          <w:sz w:val="28"/>
          <w:szCs w:val="28"/>
          <w:highlight w:val="white"/>
          <w:lang w:val="uk-UA"/>
        </w:rPr>
        <w:t>_________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___</w:t>
      </w:r>
    </w:p>
    <w:p w:rsidR="002A1523" w:rsidRDefault="002A1523" w:rsidP="002A1523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A1523" w:rsidRPr="005D7024" w:rsidRDefault="002A1523" w:rsidP="002A1523">
      <w:pPr>
        <w:spacing w:line="24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5D7024">
        <w:rPr>
          <w:rFonts w:ascii="Times New Roman" w:hAnsi="Times New Roman" w:cs="Times New Roman"/>
          <w:i/>
          <w:sz w:val="28"/>
          <w:szCs w:val="28"/>
        </w:rPr>
        <w:t>Кваліфікаційна робота</w:t>
      </w:r>
      <w:r w:rsidRPr="005D702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7024">
        <w:rPr>
          <w:rStyle w:val="markedcontent"/>
          <w:rFonts w:ascii="Times New Roman" w:hAnsi="Times New Roman" w:cs="Times New Roman"/>
          <w:i/>
          <w:sz w:val="28"/>
          <w:szCs w:val="28"/>
        </w:rPr>
        <w:t xml:space="preserve">містить результати власних досліджень. Використання ідей, результатів і текстів інших авторів мають посилання на відповідне джерело </w:t>
      </w:r>
      <w:r w:rsidRPr="005D7024">
        <w:rPr>
          <w:rStyle w:val="markedcontent"/>
          <w:rFonts w:ascii="Arial" w:hAnsi="Arial" w:cs="Arial"/>
          <w:i/>
          <w:sz w:val="35"/>
          <w:szCs w:val="35"/>
        </w:rPr>
        <w:t>_______________________</w:t>
      </w:r>
      <w:r w:rsidRPr="005D702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Торжинська В.І.</w:t>
      </w:r>
    </w:p>
    <w:p w:rsidR="002A1523" w:rsidRDefault="002A1523" w:rsidP="002A1523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2A1523" w:rsidRPr="004F40E4" w:rsidRDefault="002A1523" w:rsidP="002A1523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Захищено на засіданні ЕК №__</w:t>
      </w:r>
    </w:p>
    <w:p w:rsidR="002A1523" w:rsidRPr="004F40E4" w:rsidRDefault="002A1523" w:rsidP="002A1523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 xml:space="preserve">Протокол засідання кафедри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 П</w:t>
      </w:r>
      <w:r w:rsidRPr="004F40E4">
        <w:rPr>
          <w:rFonts w:ascii="Times New Roman" w:hAnsi="Times New Roman"/>
          <w:sz w:val="28"/>
          <w:szCs w:val="28"/>
          <w:lang w:val="uk-UA"/>
        </w:rPr>
        <w:t>ротоко № ___ від ___________</w:t>
      </w:r>
    </w:p>
    <w:p w:rsidR="002A1523" w:rsidRPr="004F40E4" w:rsidRDefault="002A1523" w:rsidP="002A1523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>№ ____ від_______________                     Оцінка ____________/_____/_____</w:t>
      </w:r>
    </w:p>
    <w:p w:rsidR="002A1523" w:rsidRPr="004F40E4" w:rsidRDefault="002A1523" w:rsidP="002A1523">
      <w:pPr>
        <w:spacing w:line="240" w:lineRule="auto"/>
        <w:ind w:hanging="141"/>
        <w:contextualSpacing/>
        <w:rPr>
          <w:rFonts w:ascii="Times New Roman" w:hAnsi="Times New Roman"/>
          <w:sz w:val="20"/>
          <w:szCs w:val="20"/>
          <w:lang w:val="uk-UA"/>
        </w:rPr>
      </w:pPr>
      <w:r w:rsidRPr="004F40E4"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                                           (за національною шкалою, ECTS, бали)</w:t>
      </w:r>
    </w:p>
    <w:p w:rsidR="002A1523" w:rsidRPr="004F40E4" w:rsidRDefault="002A1523" w:rsidP="002A1523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>Завідувач кафедри                                       Голова ЕК</w:t>
      </w:r>
    </w:p>
    <w:p w:rsidR="002A1523" w:rsidRPr="004F40E4" w:rsidRDefault="002A1523" w:rsidP="002A1523">
      <w:pPr>
        <w:spacing w:line="240" w:lineRule="auto"/>
        <w:contextualSpacing/>
        <w:rPr>
          <w:rFonts w:ascii="Times New Roman" w:hAnsi="Times New Roman"/>
          <w:sz w:val="28"/>
          <w:szCs w:val="28"/>
          <w:lang w:val="uk-UA"/>
        </w:rPr>
      </w:pPr>
      <w:r w:rsidRPr="004F40E4">
        <w:rPr>
          <w:rFonts w:ascii="Times New Roman" w:hAnsi="Times New Roman"/>
          <w:sz w:val="28"/>
          <w:szCs w:val="28"/>
          <w:lang w:val="uk-UA"/>
        </w:rPr>
        <w:t xml:space="preserve">__________ </w:t>
      </w:r>
      <w:r>
        <w:rPr>
          <w:rFonts w:ascii="Times New Roman" w:hAnsi="Times New Roman"/>
          <w:sz w:val="28"/>
          <w:szCs w:val="28"/>
          <w:lang w:val="uk-UA"/>
        </w:rPr>
        <w:t>проф. </w:t>
      </w:r>
      <w:r w:rsidRPr="004F40E4">
        <w:rPr>
          <w:rFonts w:ascii="Times New Roman" w:hAnsi="Times New Roman"/>
          <w:sz w:val="28"/>
          <w:szCs w:val="28"/>
          <w:lang w:val="uk-UA"/>
        </w:rPr>
        <w:t>Цокур О</w:t>
      </w:r>
      <w:r>
        <w:rPr>
          <w:rFonts w:ascii="Times New Roman" w:hAnsi="Times New Roman"/>
          <w:sz w:val="28"/>
          <w:szCs w:val="28"/>
          <w:lang w:val="uk-UA"/>
        </w:rPr>
        <w:t xml:space="preserve">.С.                    </w:t>
      </w:r>
      <w:r w:rsidRPr="004F40E4">
        <w:rPr>
          <w:rFonts w:ascii="Times New Roman" w:hAnsi="Times New Roman"/>
          <w:sz w:val="28"/>
          <w:szCs w:val="28"/>
          <w:lang w:val="uk-UA"/>
        </w:rPr>
        <w:t xml:space="preserve">_____________ </w:t>
      </w:r>
      <w:r>
        <w:rPr>
          <w:rFonts w:ascii="Times New Roman" w:hAnsi="Times New Roman"/>
          <w:sz w:val="28"/>
          <w:szCs w:val="28"/>
          <w:lang w:val="uk-UA"/>
        </w:rPr>
        <w:t>доц. Ткаченко М.В.</w:t>
      </w:r>
    </w:p>
    <w:p w:rsidR="002A1523" w:rsidRPr="009B2AB9" w:rsidRDefault="002A1523" w:rsidP="002A152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B2AB9">
        <w:rPr>
          <w:rFonts w:ascii="Times New Roman" w:hAnsi="Times New Roman"/>
          <w:b/>
          <w:sz w:val="28"/>
          <w:szCs w:val="28"/>
          <w:lang w:val="uk-UA"/>
        </w:rPr>
        <w:t>Одеса 202</w:t>
      </w:r>
      <w:r>
        <w:rPr>
          <w:rFonts w:ascii="Times New Roman" w:hAnsi="Times New Roman"/>
          <w:b/>
          <w:sz w:val="28"/>
          <w:szCs w:val="28"/>
          <w:lang w:val="uk-UA"/>
        </w:rPr>
        <w:t>1</w:t>
      </w:r>
    </w:p>
    <w:p w:rsidR="002A1523" w:rsidRDefault="002A1523" w:rsidP="002A152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530C1">
        <w:rPr>
          <w:rFonts w:ascii="Times New Roman" w:hAnsi="Times New Roman"/>
          <w:b/>
          <w:sz w:val="28"/>
          <w:szCs w:val="28"/>
          <w:lang w:val="uk-UA"/>
        </w:rPr>
        <w:lastRenderedPageBreak/>
        <w:t>АНОТАЦІЯ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2A1523" w:rsidRDefault="002A1523" w:rsidP="002A1523">
      <w:pPr>
        <w:spacing w:line="360" w:lineRule="auto"/>
        <w:ind w:firstLine="700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E4C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Торжинська В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і</w:t>
      </w:r>
      <w:r w:rsidRPr="005E4C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ктор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і</w:t>
      </w:r>
      <w:r w:rsidRPr="005E4C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я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Ігор</w:t>
      </w:r>
      <w:r w:rsidRPr="005E4C0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івна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.</w:t>
      </w:r>
      <w:r w:rsidRPr="007A79B2">
        <w:rPr>
          <w:rFonts w:ascii="Times New Roman" w:hAnsi="Times New Roman"/>
          <w:b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онцептуальні засади</w:t>
      </w:r>
      <w:r w:rsidRPr="00331D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управління процесом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</w:t>
      </w:r>
      <w:r w:rsidRPr="009B2AB9">
        <w:rPr>
          <w:rFonts w:ascii="Times New Roman" w:hAnsi="Times New Roman"/>
          <w:b/>
          <w:sz w:val="28"/>
          <w:szCs w:val="28"/>
          <w:lang w:val="uk-UA"/>
        </w:rPr>
        <w:t>.  Рукопис.</w:t>
      </w:r>
    </w:p>
    <w:p w:rsidR="002A1523" w:rsidRDefault="002A1523" w:rsidP="002A1523">
      <w:pPr>
        <w:spacing w:line="360" w:lineRule="auto"/>
        <w:ind w:firstLine="70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Кваліфікацій</w:t>
      </w:r>
      <w:r w:rsidRPr="002530C1">
        <w:rPr>
          <w:rFonts w:ascii="Times New Roman" w:hAnsi="Times New Roman"/>
          <w:sz w:val="28"/>
          <w:szCs w:val="28"/>
          <w:lang w:val="uk-UA"/>
        </w:rPr>
        <w:t>на робота на здобуття ступеня вищої освіти «Магістр» з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530C1">
        <w:rPr>
          <w:rFonts w:ascii="Times New Roman" w:hAnsi="Times New Roman"/>
          <w:sz w:val="28"/>
          <w:szCs w:val="28"/>
          <w:lang w:val="uk-UA"/>
        </w:rPr>
        <w:t xml:space="preserve"> спеціальн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2530C1">
        <w:rPr>
          <w:rFonts w:ascii="Times New Roman" w:hAnsi="Times New Roman"/>
          <w:sz w:val="28"/>
          <w:szCs w:val="28"/>
          <w:lang w:val="uk-UA"/>
        </w:rPr>
        <w:t>ст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530C1">
        <w:rPr>
          <w:rFonts w:ascii="Times New Roman" w:hAnsi="Times New Roman"/>
          <w:sz w:val="28"/>
          <w:szCs w:val="28"/>
          <w:lang w:val="uk-UA"/>
        </w:rPr>
        <w:t xml:space="preserve"> 011 Освітні, педагогічні науки. Одеса: Одеський на</w:t>
      </w:r>
      <w:r>
        <w:rPr>
          <w:rFonts w:ascii="Times New Roman" w:hAnsi="Times New Roman"/>
          <w:sz w:val="28"/>
          <w:szCs w:val="28"/>
          <w:lang w:val="uk-UA"/>
        </w:rPr>
        <w:t>ціональний університет імені І.</w:t>
      </w:r>
      <w:r w:rsidRPr="002530C1">
        <w:rPr>
          <w:rFonts w:ascii="Times New Roman" w:hAnsi="Times New Roman"/>
          <w:sz w:val="28"/>
          <w:szCs w:val="28"/>
          <w:lang w:val="uk-UA"/>
        </w:rPr>
        <w:t>І.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530C1">
        <w:rPr>
          <w:rFonts w:ascii="Times New Roman" w:hAnsi="Times New Roman"/>
          <w:sz w:val="28"/>
          <w:szCs w:val="28"/>
          <w:lang w:val="uk-UA"/>
        </w:rPr>
        <w:t>Мечникова, 20</w:t>
      </w:r>
      <w:r>
        <w:rPr>
          <w:rFonts w:ascii="Times New Roman" w:hAnsi="Times New Roman"/>
          <w:sz w:val="28"/>
          <w:szCs w:val="28"/>
          <w:lang w:val="uk-UA"/>
        </w:rPr>
        <w:t>21</w:t>
      </w:r>
      <w:r w:rsidRPr="002530C1">
        <w:rPr>
          <w:rFonts w:ascii="Times New Roman" w:hAnsi="Times New Roman"/>
          <w:sz w:val="28"/>
          <w:szCs w:val="28"/>
          <w:lang w:val="uk-UA"/>
        </w:rPr>
        <w:t>. Рукопис.</w:t>
      </w:r>
    </w:p>
    <w:p w:rsidR="002A1523" w:rsidRDefault="002A1523" w:rsidP="002A1523">
      <w:pPr>
        <w:tabs>
          <w:tab w:val="left" w:pos="0"/>
          <w:tab w:val="left" w:pos="567"/>
          <w:tab w:val="num" w:pos="982"/>
          <w:tab w:val="num" w:pos="1477"/>
        </w:tabs>
        <w:spacing w:line="36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530C1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кваліфікаційн</w:t>
      </w:r>
      <w:r w:rsidRPr="002530C1">
        <w:rPr>
          <w:rFonts w:ascii="Times New Roman" w:hAnsi="Times New Roman"/>
          <w:sz w:val="28"/>
          <w:szCs w:val="28"/>
          <w:lang w:val="uk-UA"/>
        </w:rPr>
        <w:t xml:space="preserve">ій роботі </w:t>
      </w:r>
      <w:r>
        <w:rPr>
          <w:rFonts w:ascii="Times New Roman" w:hAnsi="Times New Roman"/>
          <w:sz w:val="28"/>
          <w:szCs w:val="28"/>
          <w:lang w:val="uk-UA"/>
        </w:rPr>
        <w:t>висвітл</w:t>
      </w:r>
      <w:r w:rsidRPr="002530C1">
        <w:rPr>
          <w:rFonts w:ascii="Times New Roman" w:hAnsi="Times New Roman"/>
          <w:sz w:val="28"/>
          <w:szCs w:val="28"/>
          <w:lang w:val="uk-UA"/>
        </w:rPr>
        <w:t xml:space="preserve">ено </w:t>
      </w:r>
      <w:r>
        <w:rPr>
          <w:rFonts w:ascii="Times New Roman" w:hAnsi="Times New Roman"/>
          <w:sz w:val="28"/>
          <w:szCs w:val="28"/>
          <w:lang w:val="uk-UA"/>
        </w:rPr>
        <w:t xml:space="preserve">концептуальні засади 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процесом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під час їхньої магістерської підготовки в закладі вищої освіти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Pr="00251D7B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0D09A9">
        <w:rPr>
          <w:rFonts w:ascii="Times New Roman" w:hAnsi="Times New Roman" w:cs="Times New Roman"/>
          <w:sz w:val="28"/>
          <w:lang w:val="uk-UA"/>
        </w:rPr>
        <w:t xml:space="preserve">Основна увага приділена </w:t>
      </w:r>
      <w:r>
        <w:rPr>
          <w:rFonts w:ascii="Times New Roman" w:hAnsi="Times New Roman" w:cs="Times New Roman"/>
          <w:sz w:val="28"/>
          <w:lang w:val="uk-UA"/>
        </w:rPr>
        <w:t xml:space="preserve">конкретизації питань, які стосуються </w:t>
      </w:r>
      <w:r w:rsidRPr="000D09A9">
        <w:rPr>
          <w:rFonts w:ascii="Times New Roman" w:hAnsi="Times New Roman" w:cs="Times New Roman"/>
          <w:sz w:val="28"/>
          <w:lang w:val="uk-UA"/>
        </w:rPr>
        <w:t>специфік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0D09A9">
        <w:rPr>
          <w:rFonts w:ascii="Times New Roman" w:hAnsi="Times New Roman" w:cs="Times New Roman"/>
          <w:sz w:val="28"/>
          <w:lang w:val="uk-UA"/>
        </w:rPr>
        <w:t xml:space="preserve"> особист</w:t>
      </w:r>
      <w:r w:rsidRPr="00251D7B">
        <w:rPr>
          <w:rFonts w:ascii="Times New Roman" w:hAnsi="Times New Roman" w:cs="Times New Roman"/>
          <w:sz w:val="28"/>
          <w:lang w:val="uk-UA"/>
        </w:rPr>
        <w:t>і</w:t>
      </w:r>
      <w:r w:rsidRPr="000D09A9">
        <w:rPr>
          <w:rFonts w:ascii="Times New Roman" w:hAnsi="Times New Roman" w:cs="Times New Roman"/>
          <w:sz w:val="28"/>
          <w:lang w:val="uk-UA"/>
        </w:rPr>
        <w:t>сно-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професійного розвитку викладача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іноземної мови </w:t>
      </w:r>
      <w:r w:rsidRPr="00251D7B">
        <w:rPr>
          <w:rFonts w:ascii="Times New Roman" w:hAnsi="Times New Roman" w:cs="Times New Roman"/>
          <w:sz w:val="28"/>
          <w:lang w:val="uk-UA"/>
        </w:rPr>
        <w:t>вищої школи</w:t>
      </w:r>
      <w:r>
        <w:rPr>
          <w:rFonts w:ascii="Times New Roman" w:hAnsi="Times New Roman" w:cs="Times New Roman"/>
          <w:sz w:val="28"/>
          <w:lang w:val="uk-UA"/>
        </w:rPr>
        <w:t xml:space="preserve">, </w:t>
      </w:r>
      <w:r w:rsidRPr="00251D7B">
        <w:rPr>
          <w:rFonts w:ascii="Times New Roman" w:hAnsi="Times New Roman" w:cs="Times New Roman"/>
          <w:sz w:val="28"/>
          <w:lang w:val="uk-UA"/>
        </w:rPr>
        <w:t>сутн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251D7B">
        <w:rPr>
          <w:rFonts w:ascii="Times New Roman" w:hAnsi="Times New Roman" w:cs="Times New Roman"/>
          <w:sz w:val="28"/>
          <w:lang w:val="uk-UA"/>
        </w:rPr>
        <w:t>ст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 і структур</w:t>
      </w:r>
      <w:r>
        <w:rPr>
          <w:rFonts w:ascii="Times New Roman" w:hAnsi="Times New Roman" w:cs="Times New Roman"/>
          <w:sz w:val="28"/>
          <w:lang w:val="uk-UA"/>
        </w:rPr>
        <w:t>и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 феномена «готовність викладача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іноземної мови до особистісно-професійного розвитку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», показників і критеріїв, способів діагностики та характеристики рівнів його сформованості. </w:t>
      </w:r>
      <w:r w:rsidRPr="00E40944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Готовність викладачів </w:t>
      </w:r>
      <w:r w:rsidRPr="00E40944">
        <w:rPr>
          <w:rFonts w:ascii="TimesNewRoman" w:hAnsi="TimesNewRoman"/>
          <w:color w:val="00000A"/>
          <w:sz w:val="28"/>
          <w:szCs w:val="28"/>
          <w:lang w:val="uk-UA"/>
        </w:rPr>
        <w:t xml:space="preserve">іноземної мови </w:t>
      </w:r>
      <w:r w:rsidRPr="00E40944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до особистісно-професійного розвитку </w:t>
      </w:r>
      <w:r>
        <w:rPr>
          <w:rFonts w:ascii="Times New Roman" w:hAnsi="Times New Roman" w:cs="Times New Roman"/>
          <w:color w:val="00000A"/>
          <w:sz w:val="28"/>
          <w:szCs w:val="28"/>
          <w:lang w:val="uk-UA"/>
        </w:rPr>
        <w:t>визначена як</w:t>
      </w:r>
      <w:r w:rsidRPr="00E40944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складне новоутворення, що спрямоване на підвищення рівня їхньої власної професійної компетентності й педагогічної майстерності, формування професійно значущих якостей, відповідно до соціальних вимог та умов професійної діяльності згідно критеріїв педагогічної культури й власної програми самовдосконалення й самореалізації в сфері </w:t>
      </w:r>
      <w:r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іншомовної </w:t>
      </w:r>
      <w:r w:rsidRPr="00E40944">
        <w:rPr>
          <w:rFonts w:ascii="Times New Roman" w:hAnsi="Times New Roman" w:cs="Times New Roman"/>
          <w:color w:val="00000A"/>
          <w:sz w:val="28"/>
          <w:szCs w:val="28"/>
          <w:lang w:val="uk-UA"/>
        </w:rPr>
        <w:t>освіти</w:t>
      </w:r>
      <w:r>
        <w:rPr>
          <w:rFonts w:ascii="Times New Roman" w:hAnsi="Times New Roman" w:cs="Times New Roman"/>
          <w:color w:val="00000A"/>
          <w:sz w:val="28"/>
          <w:szCs w:val="28"/>
          <w:lang w:val="uk-UA"/>
        </w:rPr>
        <w:t>.</w:t>
      </w:r>
    </w:p>
    <w:p w:rsidR="002A1523" w:rsidRPr="00251D7B" w:rsidRDefault="002A1523" w:rsidP="002A1523">
      <w:pPr>
        <w:tabs>
          <w:tab w:val="left" w:pos="0"/>
          <w:tab w:val="left" w:pos="567"/>
          <w:tab w:val="num" w:pos="982"/>
          <w:tab w:val="num" w:pos="147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На емпіричному етапі дослідження в</w:t>
      </w:r>
      <w:r w:rsidRPr="00251D7B">
        <w:rPr>
          <w:rFonts w:ascii="Times New Roman" w:hAnsi="Times New Roman" w:cs="Times New Roman"/>
          <w:sz w:val="28"/>
          <w:lang w:val="uk-UA"/>
        </w:rPr>
        <w:t>ияв</w:t>
      </w:r>
      <w:r>
        <w:rPr>
          <w:rFonts w:ascii="Times New Roman" w:hAnsi="Times New Roman" w:cs="Times New Roman"/>
          <w:sz w:val="28"/>
          <w:lang w:val="uk-UA"/>
        </w:rPr>
        <w:t>лено реальний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 стан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готовності до особистісно-професійного розвитку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магістрантів спеціальності 035 Філологія в якості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майбутніх викладачів іноземної мови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uk-UA"/>
        </w:rPr>
        <w:t>узагальнено емпіричні залежності</w:t>
      </w:r>
      <w:r w:rsidRPr="00251D7B">
        <w:rPr>
          <w:rFonts w:ascii="Times New Roman" w:hAnsi="Times New Roman" w:cs="Times New Roman"/>
          <w:sz w:val="28"/>
          <w:lang w:val="uk-UA"/>
        </w:rPr>
        <w:t>.</w:t>
      </w:r>
    </w:p>
    <w:p w:rsidR="002A1523" w:rsidRDefault="002A1523" w:rsidP="002A1523">
      <w:pPr>
        <w:spacing w:line="360" w:lineRule="auto"/>
        <w:ind w:firstLine="70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B66455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 w:rsidRPr="002530C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особистісно-професійн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ий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розвит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готовність до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особистісно-професійного розвитку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управління процесом формування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готовності до особистісно-професійного розвитку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майбутній </w:t>
      </w:r>
      <w:r w:rsidRPr="00E40944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викладач </w:t>
      </w:r>
      <w:r w:rsidRPr="00E40944">
        <w:rPr>
          <w:rFonts w:ascii="TimesNewRoman" w:hAnsi="TimesNewRoman"/>
          <w:color w:val="00000A"/>
          <w:sz w:val="28"/>
          <w:szCs w:val="28"/>
          <w:lang w:val="uk-UA"/>
        </w:rPr>
        <w:t>іноземної мови</w:t>
      </w:r>
      <w:r>
        <w:rPr>
          <w:rFonts w:ascii="TimesNewRoman" w:hAnsi="TimesNewRoman"/>
          <w:color w:val="00000A"/>
          <w:sz w:val="28"/>
          <w:szCs w:val="28"/>
          <w:lang w:val="uk-UA"/>
        </w:rPr>
        <w:t>, іншомовна освіта, заклад вищої освіти</w:t>
      </w:r>
      <w:r w:rsidRPr="002530C1">
        <w:rPr>
          <w:rFonts w:ascii="Times New Roman" w:hAnsi="Times New Roman"/>
          <w:sz w:val="28"/>
          <w:szCs w:val="28"/>
          <w:lang w:val="uk-UA"/>
        </w:rPr>
        <w:t>.</w:t>
      </w:r>
    </w:p>
    <w:p w:rsidR="002A1523" w:rsidRDefault="002A1523" w:rsidP="002A152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ABSTRACT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2A1523" w:rsidRDefault="002A1523" w:rsidP="002A1523">
      <w:pPr>
        <w:spacing w:line="360" w:lineRule="auto"/>
        <w:ind w:firstLine="700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Torzhins</w:t>
      </w:r>
      <w:r w:rsidRPr="0094287B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ka</w:t>
      </w:r>
      <w:r w:rsidRPr="002D24E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Viktoriia</w:t>
      </w:r>
      <w:r w:rsidRPr="009428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9428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Conceptual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Fundamentals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Managing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the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Process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Formation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of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Future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Foreign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Language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Teachers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’ </w:t>
      </w:r>
      <w:r>
        <w:rPr>
          <w:rFonts w:ascii="Times New Roman" w:hAnsi="Times New Roman"/>
          <w:b/>
          <w:sz w:val="28"/>
          <w:szCs w:val="28"/>
          <w:lang w:val="en-US"/>
        </w:rPr>
        <w:t>Awareness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for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Personal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>-</w:t>
      </w:r>
      <w:r>
        <w:rPr>
          <w:rFonts w:ascii="Times New Roman" w:hAnsi="Times New Roman"/>
          <w:b/>
          <w:sz w:val="28"/>
          <w:szCs w:val="28"/>
          <w:lang w:val="en-US"/>
        </w:rPr>
        <w:t>Professional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Development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b/>
          <w:sz w:val="28"/>
          <w:szCs w:val="28"/>
          <w:lang w:val="en-US"/>
        </w:rPr>
        <w:t>Manuscript</w:t>
      </w:r>
      <w:r w:rsidRPr="0037675B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2A1523" w:rsidRPr="002D3DDC" w:rsidRDefault="002A1523" w:rsidP="002A1523">
      <w:pPr>
        <w:spacing w:line="360" w:lineRule="auto"/>
        <w:ind w:firstLine="700"/>
        <w:contextualSpacing/>
        <w:jc w:val="both"/>
        <w:rPr>
          <w:rFonts w:ascii="Times New Roman" w:hAnsi="Times New Roman" w:cs="Times New Roman"/>
          <w:color w:val="000000"/>
          <w:spacing w:val="-20"/>
          <w:sz w:val="18"/>
          <w:szCs w:val="18"/>
          <w:lang w:val="en-US"/>
        </w:rPr>
      </w:pPr>
      <w:r w:rsidRPr="002D3DDC">
        <w:rPr>
          <w:rFonts w:ascii="Times New Roman" w:hAnsi="Times New Roman" w:cs="Times New Roman"/>
          <w:color w:val="000000"/>
          <w:spacing w:val="-20"/>
          <w:sz w:val="28"/>
          <w:szCs w:val="28"/>
          <w:lang w:val="en-US"/>
        </w:rPr>
        <w:t>A Master’s degree diploma work in the specialty 011: educational, pedagogical sciences. Odesa: Odesa National I.</w:t>
      </w:r>
      <w:r w:rsidRPr="002D3DDC">
        <w:rPr>
          <w:rFonts w:ascii="Times New Roman" w:hAnsi="Times New Roman" w:cs="Times New Roman"/>
          <w:color w:val="000000"/>
          <w:spacing w:val="-20"/>
          <w:sz w:val="28"/>
          <w:szCs w:val="28"/>
          <w:lang w:val="uk-UA"/>
        </w:rPr>
        <w:t> </w:t>
      </w:r>
      <w:r w:rsidRPr="002D3DDC">
        <w:rPr>
          <w:rFonts w:ascii="Times New Roman" w:hAnsi="Times New Roman" w:cs="Times New Roman"/>
          <w:color w:val="000000"/>
          <w:spacing w:val="-20"/>
          <w:sz w:val="28"/>
          <w:szCs w:val="28"/>
          <w:lang w:val="en-US"/>
        </w:rPr>
        <w:t>Mechnikov University, 202</w:t>
      </w:r>
      <w:r w:rsidRPr="002D3DDC">
        <w:rPr>
          <w:rFonts w:ascii="Times New Roman" w:hAnsi="Times New Roman" w:cs="Times New Roman"/>
          <w:color w:val="000000"/>
          <w:spacing w:val="-20"/>
          <w:sz w:val="28"/>
          <w:szCs w:val="28"/>
          <w:lang w:val="uk-UA"/>
        </w:rPr>
        <w:t>1</w:t>
      </w:r>
      <w:r w:rsidRPr="002D3DDC">
        <w:rPr>
          <w:rFonts w:ascii="Times New Roman" w:hAnsi="Times New Roman" w:cs="Times New Roman"/>
          <w:color w:val="000000"/>
          <w:spacing w:val="-20"/>
          <w:sz w:val="28"/>
          <w:szCs w:val="28"/>
          <w:lang w:val="en-US"/>
        </w:rPr>
        <w:t>. – Manuscript.</w:t>
      </w:r>
    </w:p>
    <w:p w:rsidR="002A1523" w:rsidRPr="007C5B1A" w:rsidRDefault="002A1523" w:rsidP="002A1523">
      <w:pPr>
        <w:tabs>
          <w:tab w:val="left" w:pos="0"/>
          <w:tab w:val="left" w:pos="567"/>
          <w:tab w:val="num" w:pos="982"/>
          <w:tab w:val="num" w:pos="147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pacing w:val="-20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This qualification work attempts to elucidate the conceptual fundamentals of managing the process of formation of future foreign language teachers’ awareness for the personal-professional development during their master’s degree studies at a college or university. </w:t>
      </w:r>
      <w:r>
        <w:rPr>
          <w:rFonts w:ascii="Times New Roman" w:hAnsi="Times New Roman" w:cs="Times New Roman"/>
          <w:sz w:val="28"/>
          <w:lang w:val="en-US"/>
        </w:rPr>
        <w:t>Thus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lang w:val="en-US"/>
        </w:rPr>
        <w:t>the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main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emphasis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therein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has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been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placed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upon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concretization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of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the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issues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which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pertain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particularly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to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personal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professional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development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of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college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teacher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of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foreign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language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well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reflecting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the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essence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and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the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structure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of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the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phenomenon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named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“</w:t>
      </w:r>
      <w:r>
        <w:rPr>
          <w:rFonts w:ascii="Times New Roman" w:hAnsi="Times New Roman" w:cs="Times New Roman"/>
          <w:sz w:val="28"/>
          <w:lang w:val="en-US"/>
        </w:rPr>
        <w:t>a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foreign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language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teacher</w:t>
      </w:r>
      <w:r w:rsidRPr="00681ED9">
        <w:rPr>
          <w:rFonts w:ascii="Times New Roman" w:hAnsi="Times New Roman" w:cs="Times New Roman"/>
          <w:sz w:val="28"/>
          <w:lang w:val="uk-UA"/>
        </w:rPr>
        <w:t>’</w:t>
      </w:r>
      <w:r>
        <w:rPr>
          <w:rFonts w:ascii="Times New Roman" w:hAnsi="Times New Roman" w:cs="Times New Roman"/>
          <w:sz w:val="28"/>
          <w:lang w:val="en-US"/>
        </w:rPr>
        <w:t>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awareness</w:t>
      </w:r>
      <w:r w:rsidRPr="00681ED9">
        <w:rPr>
          <w:rFonts w:ascii="Times New Roman" w:hAnsi="Times New Roman" w:cs="Times New Roman"/>
          <w:sz w:val="28"/>
          <w:lang w:val="uk-UA"/>
        </w:rPr>
        <w:t xml:space="preserve">” </w:t>
      </w:r>
      <w:r>
        <w:rPr>
          <w:rFonts w:ascii="Times New Roman" w:hAnsi="Times New Roman" w:cs="Times New Roman"/>
          <w:sz w:val="28"/>
          <w:lang w:val="en-US"/>
        </w:rPr>
        <w:t>for his/her personal-professional development”, the relevant criteria and indicators, ways of diagnostics and definition of the levels of its formation.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The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above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mentioned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awareness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for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personal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professional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development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exercised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by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foreign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language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teachers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is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defined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as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complex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aptitude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which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is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focused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on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enhancement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of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the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level</w:t>
      </w:r>
      <w:r w:rsidRPr="00FD4921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of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teacher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s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professional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competence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and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pedagogical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proficiency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as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well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as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on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the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formation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of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other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important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professional</w:t>
      </w:r>
      <w:r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aptitudes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in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conformity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with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the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current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social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demands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and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conditions</w:t>
      </w:r>
      <w:r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imposed by 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professional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activity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matching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certain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criteria</w:t>
      </w:r>
      <w:r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that reflect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both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the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existing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pedagogical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culture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and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the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personal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plan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of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self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development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and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self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actualization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in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the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sphere</w:t>
      </w:r>
      <w:r w:rsidRPr="00D325D6">
        <w:rPr>
          <w:rFonts w:ascii="Times New Roman" w:hAnsi="Times New Roman" w:cs="Times New Roman"/>
          <w:color w:val="00000A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A"/>
          <w:sz w:val="28"/>
          <w:szCs w:val="28"/>
          <w:lang w:val="en-US"/>
        </w:rPr>
        <w:t>of foreign language education.</w:t>
      </w:r>
      <w:r w:rsidRPr="007C5B1A">
        <w:rPr>
          <w:rFonts w:ascii="Times New Roman" w:hAnsi="Times New Roman" w:cs="Times New Roman"/>
          <w:color w:val="00000A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At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the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stage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of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an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empirical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research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we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have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managed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to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ascertain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the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actual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state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of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awareness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for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the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personal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professional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development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displayed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by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the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students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that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have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obtained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the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master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degree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in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specialty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035 (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Philology</w:t>
      </w:r>
      <w:r w:rsidRPr="00042D58">
        <w:rPr>
          <w:rFonts w:ascii="Times New Roman" w:hAnsi="Times New Roman" w:cs="Times New Roman"/>
          <w:bCs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7C5B1A">
        <w:rPr>
          <w:rFonts w:ascii="Times New Roman" w:hAnsi="Times New Roman" w:cs="Times New Roman"/>
          <w:bCs/>
          <w:spacing w:val="-20"/>
          <w:sz w:val="28"/>
          <w:szCs w:val="28"/>
          <w:lang w:val="en-US"/>
        </w:rPr>
        <w:t>the relevant empirical peculiarities have been detected therein.</w:t>
      </w:r>
      <w:r w:rsidRPr="007C5B1A">
        <w:rPr>
          <w:rFonts w:ascii="Times New Roman" w:hAnsi="Times New Roman" w:cs="Times New Roman"/>
          <w:bCs/>
          <w:spacing w:val="-20"/>
          <w:sz w:val="28"/>
          <w:szCs w:val="28"/>
          <w:lang w:val="uk-UA"/>
        </w:rPr>
        <w:t xml:space="preserve"> </w:t>
      </w:r>
    </w:p>
    <w:p w:rsidR="002A1523" w:rsidRPr="002D3DDC" w:rsidRDefault="002A1523" w:rsidP="002A1523">
      <w:pPr>
        <w:spacing w:line="240" w:lineRule="auto"/>
        <w:ind w:firstLine="697"/>
        <w:contextualSpacing/>
        <w:jc w:val="both"/>
        <w:rPr>
          <w:rFonts w:ascii="Times New Roman" w:hAnsi="Times New Roman"/>
          <w:spacing w:val="-20"/>
          <w:sz w:val="28"/>
          <w:szCs w:val="28"/>
          <w:lang w:val="uk-UA"/>
        </w:rPr>
      </w:pPr>
      <w:r w:rsidRPr="002D3DDC">
        <w:rPr>
          <w:rFonts w:ascii="Times New Roman" w:hAnsi="Times New Roman"/>
          <w:b/>
          <w:spacing w:val="-20"/>
          <w:sz w:val="28"/>
          <w:szCs w:val="28"/>
          <w:lang w:val="en-US"/>
        </w:rPr>
        <w:t>Key</w:t>
      </w:r>
      <w:r w:rsidRPr="002D3DDC">
        <w:rPr>
          <w:rFonts w:ascii="Times New Roman" w:hAnsi="Times New Roman"/>
          <w:b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b/>
          <w:spacing w:val="-20"/>
          <w:sz w:val="28"/>
          <w:szCs w:val="28"/>
          <w:lang w:val="en-US"/>
        </w:rPr>
        <w:t>words</w:t>
      </w:r>
      <w:r w:rsidRPr="002D3DDC">
        <w:rPr>
          <w:rFonts w:ascii="Times New Roman" w:hAnsi="Times New Roman"/>
          <w:b/>
          <w:spacing w:val="-20"/>
          <w:sz w:val="28"/>
          <w:szCs w:val="28"/>
          <w:lang w:val="uk-UA"/>
        </w:rPr>
        <w:t>: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personal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>-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professional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development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,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awareness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for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personal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>-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professional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development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,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managing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the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process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of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formation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of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awareness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for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the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personal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>-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professional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development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,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a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future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foreign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language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teacher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,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foreign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language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education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,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a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higher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educational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 </w:t>
      </w:r>
      <w:r w:rsidRPr="002D3DDC">
        <w:rPr>
          <w:rFonts w:ascii="Times New Roman" w:hAnsi="Times New Roman"/>
          <w:spacing w:val="-20"/>
          <w:sz w:val="28"/>
          <w:szCs w:val="28"/>
          <w:lang w:val="en-US"/>
        </w:rPr>
        <w:t>institution</w:t>
      </w:r>
      <w:r w:rsidRPr="002D3DDC">
        <w:rPr>
          <w:rFonts w:ascii="Times New Roman" w:hAnsi="Times New Roman"/>
          <w:spacing w:val="-20"/>
          <w:sz w:val="28"/>
          <w:szCs w:val="28"/>
          <w:lang w:val="uk-UA"/>
        </w:rPr>
        <w:t xml:space="preserve">. </w:t>
      </w:r>
    </w:p>
    <w:p w:rsidR="006F1598" w:rsidRDefault="006F1598" w:rsidP="002A1523">
      <w:pPr>
        <w:widowControl w:val="0"/>
        <w:jc w:val="center"/>
        <w:outlineLvl w:val="0"/>
        <w:rPr>
          <w:rStyle w:val="af0"/>
          <w:rFonts w:ascii="Times New Roman" w:hAnsi="Times New Roman" w:cs="Times New Roman"/>
          <w:b/>
          <w:sz w:val="28"/>
          <w:szCs w:val="28"/>
          <w:lang w:val="uk-UA"/>
        </w:rPr>
      </w:pPr>
    </w:p>
    <w:p w:rsidR="002A1523" w:rsidRDefault="002A1523" w:rsidP="002A1523">
      <w:pPr>
        <w:widowControl w:val="0"/>
        <w:jc w:val="center"/>
        <w:outlineLvl w:val="0"/>
        <w:rPr>
          <w:rStyle w:val="af0"/>
          <w:rFonts w:ascii="Times New Roman" w:hAnsi="Times New Roman" w:cs="Times New Roman"/>
          <w:b/>
          <w:sz w:val="28"/>
          <w:szCs w:val="28"/>
          <w:lang w:val="uk-UA"/>
        </w:rPr>
      </w:pPr>
      <w:r w:rsidRPr="00C60368">
        <w:rPr>
          <w:rStyle w:val="af0"/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2A1523" w:rsidRPr="005E4C07" w:rsidRDefault="002A1523" w:rsidP="002A1523">
      <w:pPr>
        <w:widowControl w:val="0"/>
        <w:jc w:val="both"/>
        <w:outlineLvl w:val="0"/>
        <w:rPr>
          <w:rStyle w:val="af0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af0"/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5E4C07">
        <w:rPr>
          <w:rStyle w:val="af0"/>
          <w:rFonts w:ascii="Times New Roman" w:hAnsi="Times New Roman" w:cs="Times New Roman"/>
          <w:sz w:val="28"/>
          <w:szCs w:val="28"/>
          <w:lang w:val="uk-UA"/>
        </w:rPr>
        <w:t>АНОТАЦІЯ</w:t>
      </w:r>
      <w:r>
        <w:rPr>
          <w:rStyle w:val="af0"/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2</w:t>
      </w:r>
    </w:p>
    <w:p w:rsidR="002A1523" w:rsidRPr="005E4C07" w:rsidRDefault="002A1523" w:rsidP="002A1523">
      <w:pPr>
        <w:widowControl w:val="0"/>
        <w:jc w:val="both"/>
        <w:outlineLvl w:val="0"/>
        <w:rPr>
          <w:rStyle w:val="af0"/>
          <w:rFonts w:ascii="Times New Roman" w:hAnsi="Times New Roman" w:cs="Times New Roman"/>
          <w:sz w:val="28"/>
          <w:szCs w:val="28"/>
          <w:lang w:val="uk-UA"/>
        </w:rPr>
      </w:pPr>
      <w:r w:rsidRPr="005E4C07">
        <w:rPr>
          <w:rStyle w:val="af0"/>
          <w:rFonts w:ascii="Times New Roman" w:hAnsi="Times New Roman" w:cs="Times New Roman"/>
          <w:sz w:val="28"/>
          <w:szCs w:val="28"/>
          <w:lang w:val="uk-UA"/>
        </w:rPr>
        <w:tab/>
      </w:r>
      <w:r w:rsidRPr="005E4C07">
        <w:rPr>
          <w:rFonts w:ascii="Times New Roman" w:hAnsi="Times New Roman"/>
          <w:sz w:val="28"/>
          <w:szCs w:val="28"/>
          <w:lang w:val="en-US"/>
        </w:rPr>
        <w:t>ABSTRACT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</w:t>
      </w:r>
      <w:r w:rsidR="00F9298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      3</w:t>
      </w:r>
    </w:p>
    <w:p w:rsidR="002A1523" w:rsidRPr="0073414E" w:rsidRDefault="002A1523" w:rsidP="002A1523">
      <w:pPr>
        <w:widowControl w:val="0"/>
        <w:spacing w:line="360" w:lineRule="auto"/>
        <w:ind w:firstLine="567"/>
        <w:contextualSpacing/>
        <w:jc w:val="both"/>
        <w:outlineLvl w:val="0"/>
        <w:rPr>
          <w:rStyle w:val="af0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af0"/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3414E">
        <w:rPr>
          <w:rStyle w:val="af0"/>
          <w:rFonts w:ascii="Times New Roman" w:hAnsi="Times New Roman" w:cs="Times New Roman"/>
          <w:sz w:val="28"/>
          <w:szCs w:val="28"/>
          <w:lang w:val="uk-UA"/>
        </w:rPr>
        <w:t xml:space="preserve">ВСТУП                                                                                                        </w:t>
      </w:r>
      <w:r>
        <w:rPr>
          <w:rStyle w:val="af0"/>
          <w:rFonts w:ascii="Times New Roman" w:hAnsi="Times New Roman" w:cs="Times New Roman"/>
          <w:sz w:val="28"/>
          <w:szCs w:val="28"/>
          <w:lang w:val="uk-UA"/>
        </w:rPr>
        <w:t>5</w:t>
      </w:r>
    </w:p>
    <w:p w:rsidR="002A1523" w:rsidRPr="005E4C07" w:rsidRDefault="002A1523" w:rsidP="002A1523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341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РОЗДІЛ І. </w:t>
      </w:r>
      <w:r w:rsidRPr="005E4C07">
        <w:rPr>
          <w:rStyle w:val="fontstyle01"/>
          <w:lang w:val="uk-UA"/>
        </w:rPr>
        <w:t>ФЕНОМЕН ОСОБИСТ</w:t>
      </w:r>
      <w:r w:rsidRPr="009F6FD8">
        <w:rPr>
          <w:rStyle w:val="fontstyle01"/>
          <w:lang w:val="uk-UA"/>
        </w:rPr>
        <w:t>І</w:t>
      </w:r>
      <w:r w:rsidRPr="005E4C07">
        <w:rPr>
          <w:rStyle w:val="fontstyle01"/>
          <w:lang w:val="uk-UA"/>
        </w:rPr>
        <w:t>СНО-ПРОФЕС</w:t>
      </w:r>
      <w:r w:rsidRPr="009F6FD8">
        <w:rPr>
          <w:rStyle w:val="fontstyle01"/>
          <w:lang w:val="uk-UA"/>
        </w:rPr>
        <w:t>І</w:t>
      </w:r>
      <w:r w:rsidRPr="005E4C07">
        <w:rPr>
          <w:rStyle w:val="fontstyle01"/>
          <w:lang w:val="uk-UA"/>
        </w:rPr>
        <w:t>ЙНОГО</w:t>
      </w:r>
      <w:r w:rsidRPr="009F6FD8">
        <w:rPr>
          <w:rStyle w:val="fontstyle01"/>
          <w:lang w:val="uk-UA"/>
        </w:rPr>
        <w:t xml:space="preserve"> РОЗВИТКУ ВИКЛАДАЧА ІНОЗЕМНОЇ МОВИ ЯК ПРЕДМЕТ СУЧАСНИХ НАУКОВИХ ДОСЛІДЖЕНЬ</w:t>
      </w:r>
      <w:r>
        <w:rPr>
          <w:rStyle w:val="fontstyle01"/>
          <w:lang w:val="uk-UA"/>
        </w:rPr>
        <w:t xml:space="preserve">                                                               </w:t>
      </w:r>
      <w:r w:rsidRPr="007341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11</w:t>
      </w:r>
    </w:p>
    <w:p w:rsidR="002A1523" w:rsidRPr="003F4538" w:rsidRDefault="002A1523" w:rsidP="002A1523">
      <w:pPr>
        <w:spacing w:line="360" w:lineRule="auto"/>
        <w:ind w:firstLine="708"/>
        <w:contextualSpacing/>
        <w:jc w:val="both"/>
        <w:rPr>
          <w:rStyle w:val="fontstyle11"/>
          <w:b w:val="0"/>
          <w:lang w:val="uk-UA"/>
        </w:rPr>
      </w:pPr>
      <w:r w:rsidRPr="003F4538">
        <w:rPr>
          <w:rStyle w:val="fontstyle11"/>
          <w:b w:val="0"/>
          <w:lang w:val="uk-UA"/>
        </w:rPr>
        <w:t>1.1. Аналіз та узагальнення доробку зарубіжних вчених щодо визначення сутності особистісно-професійного розвитку викладача</w:t>
      </w:r>
    </w:p>
    <w:p w:rsidR="002A1523" w:rsidRPr="003F4538" w:rsidRDefault="002A1523" w:rsidP="002A1523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F4538">
        <w:rPr>
          <w:rStyle w:val="fontstyle11"/>
          <w:b w:val="0"/>
          <w:lang w:val="uk-UA"/>
        </w:rPr>
        <w:t xml:space="preserve"> іноземної мови</w:t>
      </w:r>
      <w:r w:rsidRPr="003F453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</w:t>
      </w:r>
      <w:r w:rsidRPr="003F453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</w:t>
      </w:r>
      <w:r w:rsidRPr="003F4538">
        <w:rPr>
          <w:rFonts w:ascii="Times New Roman" w:eastAsia="Times New Roman" w:hAnsi="Times New Roman" w:cs="Times New Roman"/>
          <w:sz w:val="28"/>
          <w:szCs w:val="28"/>
          <w:lang w:val="uk-UA"/>
        </w:rPr>
        <w:t>12</w:t>
      </w:r>
    </w:p>
    <w:p w:rsidR="002A1523" w:rsidRPr="0073414E" w:rsidRDefault="002A1523" w:rsidP="002A152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6364A0">
        <w:rPr>
          <w:rStyle w:val="fontstyle01"/>
          <w:lang w:val="uk-UA"/>
        </w:rPr>
        <w:t>1.2. </w:t>
      </w:r>
      <w:r w:rsidRPr="006364A0">
        <w:rPr>
          <w:rStyle w:val="fontstyle01"/>
        </w:rPr>
        <w:t>Визначення феномена особист</w:t>
      </w:r>
      <w:r w:rsidRPr="006364A0">
        <w:rPr>
          <w:rStyle w:val="fontstyle01"/>
          <w:lang w:val="uk-UA"/>
        </w:rPr>
        <w:t>і</w:t>
      </w:r>
      <w:r w:rsidRPr="006364A0">
        <w:rPr>
          <w:rStyle w:val="fontstyle01"/>
        </w:rPr>
        <w:t>сно-профес</w:t>
      </w:r>
      <w:r w:rsidRPr="006364A0">
        <w:rPr>
          <w:rStyle w:val="fontstyle01"/>
          <w:lang w:val="uk-UA"/>
        </w:rPr>
        <w:t>і</w:t>
      </w:r>
      <w:r w:rsidRPr="006364A0">
        <w:rPr>
          <w:rStyle w:val="fontstyle01"/>
        </w:rPr>
        <w:t>йного</w:t>
      </w:r>
      <w:r w:rsidRPr="006364A0">
        <w:rPr>
          <w:rStyle w:val="fontstyle01"/>
          <w:lang w:val="uk-UA"/>
        </w:rPr>
        <w:t xml:space="preserve"> розвитку викладач</w:t>
      </w:r>
      <w:r w:rsidRPr="006364A0">
        <w:rPr>
          <w:rStyle w:val="fontstyle01"/>
        </w:rPr>
        <w:t>а</w:t>
      </w:r>
      <w:r w:rsidRPr="006364A0">
        <w:rPr>
          <w:rStyle w:val="fontstyle01"/>
          <w:lang w:val="uk-UA"/>
        </w:rPr>
        <w:t xml:space="preserve"> іноземної мови у вітчизняній науковій літературі</w:t>
      </w:r>
      <w:r>
        <w:rPr>
          <w:rStyle w:val="fontstyle01"/>
          <w:lang w:val="uk-UA"/>
        </w:rPr>
        <w:t xml:space="preserve">  </w:t>
      </w:r>
      <w:r w:rsidRPr="007341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    26</w:t>
      </w:r>
    </w:p>
    <w:p w:rsidR="002A1523" w:rsidRPr="0073414E" w:rsidRDefault="002A1523" w:rsidP="002A152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341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Висновки до розділу І                                                                           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38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639"/>
      </w:tblGrid>
      <w:tr w:rsidR="002A1523" w:rsidRPr="0041389B" w:rsidTr="004524E6">
        <w:trPr>
          <w:cantSplit/>
        </w:trPr>
        <w:tc>
          <w:tcPr>
            <w:tcW w:w="9639" w:type="dxa"/>
          </w:tcPr>
          <w:p w:rsidR="002A1523" w:rsidRDefault="002A1523" w:rsidP="004524E6">
            <w:pPr>
              <w:spacing w:line="360" w:lineRule="auto"/>
              <w:ind w:left="-709" w:firstLine="709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389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ІІ. ТЕОРЕТИКО-</w:t>
            </w:r>
            <w:r w:rsidRPr="0041389B">
              <w:rPr>
                <w:rFonts w:ascii="Times New Roman" w:hAnsi="Times New Roman" w:cs="Times New Roman"/>
                <w:sz w:val="28"/>
                <w:szCs w:val="28"/>
              </w:rPr>
              <w:t>ЕКСПЕРИМЕНТАЛЬНІ ЗАСАДИ ДОСЛІДЖЕННЯ</w:t>
            </w:r>
          </w:p>
          <w:p w:rsidR="002A1523" w:rsidRDefault="002A1523" w:rsidP="004524E6">
            <w:pPr>
              <w:spacing w:line="360" w:lineRule="auto"/>
              <w:ind w:left="-709" w:firstLine="709"/>
              <w:contextualSpacing/>
              <w:jc w:val="both"/>
              <w:rPr>
                <w:rStyle w:val="fontstyle01"/>
                <w:lang w:val="uk-UA"/>
              </w:rPr>
            </w:pPr>
            <w:r w:rsidRPr="0041389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ПРОБЛЕМИ ГОТОВНОСТІ </w:t>
            </w:r>
            <w:r w:rsidRPr="0041389B">
              <w:rPr>
                <w:rStyle w:val="fontstyle01"/>
                <w:lang w:val="uk-UA"/>
              </w:rPr>
              <w:t>ВИКЛАДАЧІВ ІНОЗЕМНИХ МОВ ДО</w:t>
            </w:r>
          </w:p>
          <w:p w:rsidR="002A1523" w:rsidRPr="0041389B" w:rsidRDefault="002A1523" w:rsidP="00DC7302">
            <w:pPr>
              <w:spacing w:line="360" w:lineRule="auto"/>
              <w:ind w:left="-709" w:firstLine="709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1389B">
              <w:rPr>
                <w:rStyle w:val="fontstyle01"/>
              </w:rPr>
              <w:t>ОСОБИСТ</w:t>
            </w:r>
            <w:r w:rsidRPr="0041389B">
              <w:rPr>
                <w:rStyle w:val="fontstyle01"/>
                <w:lang w:val="uk-UA"/>
              </w:rPr>
              <w:t>І</w:t>
            </w:r>
            <w:r w:rsidRPr="0041389B">
              <w:rPr>
                <w:rStyle w:val="fontstyle01"/>
              </w:rPr>
              <w:t>СНО-ПРОФЕС</w:t>
            </w:r>
            <w:r w:rsidRPr="0041389B">
              <w:rPr>
                <w:rStyle w:val="fontstyle01"/>
                <w:lang w:val="uk-UA"/>
              </w:rPr>
              <w:t>І</w:t>
            </w:r>
            <w:r w:rsidRPr="0041389B">
              <w:rPr>
                <w:rStyle w:val="fontstyle01"/>
              </w:rPr>
              <w:t>ЙНОГО</w:t>
            </w:r>
            <w:r w:rsidRPr="0041389B">
              <w:rPr>
                <w:rStyle w:val="fontstyle01"/>
                <w:lang w:val="uk-UA"/>
              </w:rPr>
              <w:t xml:space="preserve"> РОЗВИТКУ</w:t>
            </w:r>
            <w:r>
              <w:rPr>
                <w:rStyle w:val="fontstyle01"/>
                <w:lang w:val="uk-UA"/>
              </w:rPr>
              <w:t xml:space="preserve">                                               4</w:t>
            </w:r>
            <w:r w:rsidR="00DC7302">
              <w:rPr>
                <w:rStyle w:val="fontstyle01"/>
                <w:lang w:val="uk-UA"/>
              </w:rPr>
              <w:t>2</w:t>
            </w:r>
          </w:p>
        </w:tc>
      </w:tr>
    </w:tbl>
    <w:p w:rsidR="002A1523" w:rsidRPr="0073414E" w:rsidRDefault="002A1523" w:rsidP="002A1523">
      <w:pPr>
        <w:pStyle w:val="21"/>
        <w:ind w:right="-2" w:firstLine="567"/>
        <w:contextualSpacing/>
        <w:rPr>
          <w:bCs/>
          <w:szCs w:val="28"/>
          <w:lang w:val="uk-UA"/>
        </w:rPr>
      </w:pPr>
      <w:r w:rsidRPr="0041389B">
        <w:rPr>
          <w:szCs w:val="28"/>
          <w:lang w:val="uk-UA"/>
        </w:rPr>
        <w:t xml:space="preserve">2.1. Готовність </w:t>
      </w:r>
      <w:r w:rsidRPr="0041389B">
        <w:rPr>
          <w:rStyle w:val="fontstyle01"/>
          <w:lang w:val="uk-UA"/>
        </w:rPr>
        <w:t xml:space="preserve">викладачів іноземних мов до </w:t>
      </w:r>
      <w:r w:rsidRPr="0041389B">
        <w:rPr>
          <w:rStyle w:val="fontstyle01"/>
        </w:rPr>
        <w:t>особист</w:t>
      </w:r>
      <w:r w:rsidRPr="0041389B">
        <w:rPr>
          <w:rStyle w:val="fontstyle01"/>
          <w:lang w:val="uk-UA"/>
        </w:rPr>
        <w:t>і</w:t>
      </w:r>
      <w:r w:rsidRPr="0041389B">
        <w:rPr>
          <w:rStyle w:val="fontstyle01"/>
        </w:rPr>
        <w:t>сно-профес</w:t>
      </w:r>
      <w:r w:rsidRPr="0041389B">
        <w:rPr>
          <w:rStyle w:val="fontstyle01"/>
          <w:lang w:val="uk-UA"/>
        </w:rPr>
        <w:t>і</w:t>
      </w:r>
      <w:r w:rsidRPr="0041389B">
        <w:rPr>
          <w:rStyle w:val="fontstyle01"/>
        </w:rPr>
        <w:t>йного</w:t>
      </w:r>
      <w:r w:rsidRPr="0041389B">
        <w:rPr>
          <w:rStyle w:val="fontstyle01"/>
          <w:lang w:val="uk-UA"/>
        </w:rPr>
        <w:t xml:space="preserve"> розвитку в теорії професійно</w:t>
      </w:r>
      <w:r>
        <w:rPr>
          <w:rStyle w:val="fontstyle01"/>
          <w:lang w:val="uk-UA"/>
        </w:rPr>
        <w:t>-педагогічно</w:t>
      </w:r>
      <w:r w:rsidRPr="0041389B">
        <w:rPr>
          <w:rStyle w:val="fontstyle01"/>
          <w:lang w:val="uk-UA"/>
        </w:rPr>
        <w:t>ї підготовки</w:t>
      </w:r>
      <w:r w:rsidRPr="0041389B">
        <w:rPr>
          <w:bCs/>
          <w:szCs w:val="28"/>
          <w:lang w:val="uk-UA"/>
        </w:rPr>
        <w:t xml:space="preserve"> </w:t>
      </w:r>
      <w:r w:rsidRPr="0073414E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 xml:space="preserve"> </w:t>
      </w:r>
      <w:r w:rsidRPr="0073414E">
        <w:rPr>
          <w:bCs/>
          <w:szCs w:val="28"/>
          <w:lang w:val="uk-UA"/>
        </w:rPr>
        <w:t xml:space="preserve"> </w:t>
      </w:r>
      <w:r>
        <w:rPr>
          <w:bCs/>
          <w:szCs w:val="28"/>
          <w:lang w:val="uk-UA"/>
        </w:rPr>
        <w:t xml:space="preserve">                         </w:t>
      </w:r>
      <w:r w:rsidRPr="0073414E">
        <w:rPr>
          <w:bCs/>
          <w:szCs w:val="28"/>
          <w:lang w:val="uk-UA"/>
        </w:rPr>
        <w:t xml:space="preserve">  4</w:t>
      </w:r>
      <w:r w:rsidR="00DC7302">
        <w:rPr>
          <w:bCs/>
          <w:szCs w:val="28"/>
          <w:lang w:val="uk-UA"/>
        </w:rPr>
        <w:t>2</w:t>
      </w:r>
    </w:p>
    <w:p w:rsidR="002A1523" w:rsidRDefault="002A1523" w:rsidP="002A1523">
      <w:pPr>
        <w:pStyle w:val="21"/>
        <w:ind w:right="-2" w:firstLine="567"/>
        <w:contextualSpacing/>
        <w:rPr>
          <w:szCs w:val="28"/>
          <w:lang w:val="uk-UA"/>
        </w:rPr>
      </w:pPr>
      <w:r w:rsidRPr="0041389B">
        <w:rPr>
          <w:szCs w:val="28"/>
        </w:rPr>
        <w:t>2.</w:t>
      </w:r>
      <w:r w:rsidRPr="0041389B">
        <w:rPr>
          <w:szCs w:val="28"/>
          <w:lang w:val="uk-UA"/>
        </w:rPr>
        <w:t>2</w:t>
      </w:r>
      <w:r w:rsidRPr="0041389B">
        <w:rPr>
          <w:szCs w:val="28"/>
        </w:rPr>
        <w:t xml:space="preserve">. Характеристика рівнів </w:t>
      </w:r>
      <w:r w:rsidRPr="0041389B">
        <w:rPr>
          <w:szCs w:val="28"/>
          <w:lang w:val="uk-UA"/>
        </w:rPr>
        <w:t xml:space="preserve">готовності </w:t>
      </w:r>
      <w:r w:rsidRPr="0041389B">
        <w:rPr>
          <w:rStyle w:val="fontstyle01"/>
          <w:lang w:val="uk-UA"/>
        </w:rPr>
        <w:t xml:space="preserve">викладачів іноземних мов до </w:t>
      </w:r>
      <w:r w:rsidRPr="0041389B">
        <w:rPr>
          <w:rStyle w:val="fontstyle01"/>
        </w:rPr>
        <w:t>особист</w:t>
      </w:r>
      <w:r w:rsidRPr="0041389B">
        <w:rPr>
          <w:rStyle w:val="fontstyle01"/>
          <w:lang w:val="uk-UA"/>
        </w:rPr>
        <w:t>і</w:t>
      </w:r>
      <w:r w:rsidRPr="0041389B">
        <w:rPr>
          <w:rStyle w:val="fontstyle01"/>
        </w:rPr>
        <w:t>сно-профес</w:t>
      </w:r>
      <w:r w:rsidRPr="0041389B">
        <w:rPr>
          <w:rStyle w:val="fontstyle01"/>
          <w:lang w:val="uk-UA"/>
        </w:rPr>
        <w:t>і</w:t>
      </w:r>
      <w:r w:rsidRPr="0041389B">
        <w:rPr>
          <w:rStyle w:val="fontstyle01"/>
        </w:rPr>
        <w:t>йного</w:t>
      </w:r>
      <w:r w:rsidRPr="0041389B">
        <w:rPr>
          <w:rStyle w:val="fontstyle01"/>
          <w:lang w:val="uk-UA"/>
        </w:rPr>
        <w:t xml:space="preserve"> розвитку</w:t>
      </w:r>
      <w:r>
        <w:rPr>
          <w:szCs w:val="28"/>
          <w:lang w:val="uk-UA"/>
        </w:rPr>
        <w:t xml:space="preserve">              </w:t>
      </w:r>
      <w:r w:rsidRPr="0073414E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 </w:t>
      </w:r>
      <w:r w:rsidRPr="0073414E">
        <w:rPr>
          <w:szCs w:val="28"/>
          <w:lang w:val="uk-UA"/>
        </w:rPr>
        <w:t xml:space="preserve">                         </w:t>
      </w:r>
      <w:r>
        <w:rPr>
          <w:szCs w:val="28"/>
          <w:lang w:val="uk-UA"/>
        </w:rPr>
        <w:t xml:space="preserve"> </w:t>
      </w:r>
      <w:r w:rsidRPr="0073414E">
        <w:rPr>
          <w:szCs w:val="28"/>
          <w:lang w:val="uk-UA"/>
        </w:rPr>
        <w:t xml:space="preserve">                     </w:t>
      </w:r>
      <w:r w:rsidR="00DC7302">
        <w:rPr>
          <w:szCs w:val="28"/>
          <w:lang w:val="uk-UA"/>
        </w:rPr>
        <w:t>50</w:t>
      </w:r>
    </w:p>
    <w:p w:rsidR="002A1523" w:rsidRPr="0041389B" w:rsidRDefault="002A1523" w:rsidP="002A1523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89B">
        <w:rPr>
          <w:rFonts w:ascii="Times New Roman" w:hAnsi="Times New Roman" w:cs="Times New Roman"/>
          <w:sz w:val="28"/>
          <w:szCs w:val="28"/>
          <w:lang w:val="uk-UA"/>
        </w:rPr>
        <w:t>2.3. Стан сформованості готовності майбутніх викладачів іноземної мови до особистісно-професійного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5</w:t>
      </w:r>
      <w:r w:rsidR="00DC7302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2A1523" w:rsidRPr="0073414E" w:rsidRDefault="002A1523" w:rsidP="002A152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3414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Висновки до розділу ІІ                                                                            </w:t>
      </w:r>
      <w:r w:rsidR="00DC7302">
        <w:rPr>
          <w:rFonts w:ascii="Times New Roman" w:hAnsi="Times New Roman" w:cs="Times New Roman"/>
          <w:bCs/>
          <w:sz w:val="28"/>
          <w:szCs w:val="28"/>
          <w:lang w:val="uk-UA"/>
        </w:rPr>
        <w:t>64</w:t>
      </w:r>
    </w:p>
    <w:p w:rsidR="002A1523" w:rsidRDefault="002A1523" w:rsidP="002A1523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414E">
        <w:rPr>
          <w:rFonts w:ascii="Times New Roman" w:hAnsi="Times New Roman" w:cs="Times New Roman"/>
          <w:sz w:val="28"/>
          <w:szCs w:val="28"/>
          <w:lang w:val="uk-UA"/>
        </w:rPr>
        <w:t xml:space="preserve">ЗАГАЛЬНІ ВИСНОВКИ                                                                      </w:t>
      </w:r>
      <w:r w:rsidR="00DC7302">
        <w:rPr>
          <w:rFonts w:ascii="Times New Roman" w:hAnsi="Times New Roman" w:cs="Times New Roman"/>
          <w:sz w:val="28"/>
          <w:szCs w:val="28"/>
          <w:lang w:val="uk-UA"/>
        </w:rPr>
        <w:t>66</w:t>
      </w:r>
    </w:p>
    <w:p w:rsidR="002A1523" w:rsidRPr="0073414E" w:rsidRDefault="002A1523" w:rsidP="002A152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3414E">
        <w:rPr>
          <w:rFonts w:ascii="Times New Roman" w:hAnsi="Times New Roman" w:cs="Times New Roman"/>
          <w:sz w:val="28"/>
          <w:szCs w:val="28"/>
          <w:lang w:val="uk-UA"/>
        </w:rPr>
        <w:t xml:space="preserve">         СПИСОК ВИКОРИСТАНИХ ДЖЕРЕЛ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</w:t>
      </w:r>
      <w:r w:rsidR="00DC7302"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2A1523" w:rsidRDefault="002A1523" w:rsidP="002A152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414E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</w:p>
    <w:p w:rsidR="00DC7302" w:rsidRDefault="00DC7302" w:rsidP="002A152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7302" w:rsidRDefault="00DC7302" w:rsidP="002A152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7302" w:rsidRPr="0073414E" w:rsidRDefault="00DC7302" w:rsidP="002A1523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1523" w:rsidRPr="00251D7B" w:rsidRDefault="002A1523" w:rsidP="002A1523">
      <w:pPr>
        <w:pStyle w:val="a9"/>
        <w:tabs>
          <w:tab w:val="left" w:pos="0"/>
          <w:tab w:val="left" w:pos="567"/>
        </w:tabs>
        <w:spacing w:line="360" w:lineRule="auto"/>
        <w:ind w:left="0" w:right="0" w:firstLine="567"/>
        <w:contextualSpacing/>
        <w:jc w:val="center"/>
        <w:rPr>
          <w:b/>
          <w:sz w:val="28"/>
        </w:rPr>
      </w:pPr>
      <w:r w:rsidRPr="00251D7B">
        <w:rPr>
          <w:b/>
          <w:sz w:val="28"/>
        </w:rPr>
        <w:t>В С Т У П</w:t>
      </w:r>
    </w:p>
    <w:p w:rsidR="002A1523" w:rsidRPr="00251D7B" w:rsidRDefault="002A1523" w:rsidP="002A1523">
      <w:pPr>
        <w:pStyle w:val="a9"/>
        <w:tabs>
          <w:tab w:val="left" w:pos="0"/>
          <w:tab w:val="left" w:pos="567"/>
        </w:tabs>
        <w:spacing w:line="360" w:lineRule="auto"/>
        <w:ind w:left="0" w:right="0" w:firstLine="567"/>
        <w:contextualSpacing/>
        <w:rPr>
          <w:sz w:val="28"/>
        </w:rPr>
      </w:pPr>
      <w:r w:rsidRPr="00251D7B">
        <w:rPr>
          <w:b/>
          <w:sz w:val="28"/>
        </w:rPr>
        <w:t>Актуальність дослідження</w:t>
      </w:r>
      <w:r w:rsidRPr="00251D7B">
        <w:rPr>
          <w:sz w:val="28"/>
        </w:rPr>
        <w:t xml:space="preserve"> зумовлена потребами подальшого реформування й удосконалення вітчизняної системи безперервної освіти, покликаної, згідно Законів України «Про освіту» та «Про вищу освіту», </w:t>
      </w:r>
      <w:r>
        <w:rPr>
          <w:sz w:val="28"/>
        </w:rPr>
        <w:t xml:space="preserve">Концепції розвитку педагогічної освіти в Україні, </w:t>
      </w:r>
      <w:r w:rsidRPr="00251D7B">
        <w:rPr>
          <w:sz w:val="28"/>
        </w:rPr>
        <w:t xml:space="preserve">здійснити підготовку нового покоління педагогічних кадрів, зокрема, викладачів іноземних мов, з яскраво вираженим комплексом якостей академічної мобільності, конкурентоспроможності та особистісно-професійного розвитку. Це передусім передбачає оновлення концептуальних засад магістерської підготовки майбутніх викладачів іноземних мов, </w:t>
      </w:r>
      <w:r>
        <w:rPr>
          <w:sz w:val="28"/>
        </w:rPr>
        <w:t xml:space="preserve">зокрема, на рівні управління процесом їхнього особистісно-професійного розвитку, що суттєво впливає на їх </w:t>
      </w:r>
      <w:r w:rsidRPr="00251D7B">
        <w:rPr>
          <w:sz w:val="28"/>
        </w:rPr>
        <w:t>здатн</w:t>
      </w:r>
      <w:r>
        <w:rPr>
          <w:sz w:val="28"/>
        </w:rPr>
        <w:t>ість</w:t>
      </w:r>
      <w:r w:rsidRPr="00251D7B">
        <w:rPr>
          <w:sz w:val="28"/>
        </w:rPr>
        <w:t xml:space="preserve"> до плідної </w:t>
      </w:r>
      <w:r>
        <w:rPr>
          <w:sz w:val="28"/>
        </w:rPr>
        <w:t xml:space="preserve">й творчої </w:t>
      </w:r>
      <w:r w:rsidRPr="00251D7B">
        <w:rPr>
          <w:sz w:val="28"/>
        </w:rPr>
        <w:t xml:space="preserve">діяльності в </w:t>
      </w:r>
      <w:r>
        <w:rPr>
          <w:sz w:val="28"/>
        </w:rPr>
        <w:t xml:space="preserve">сфері іншомовної освіти </w:t>
      </w:r>
      <w:r w:rsidRPr="00251D7B">
        <w:rPr>
          <w:sz w:val="28"/>
        </w:rPr>
        <w:t xml:space="preserve">закладах вищої освіти, які трансформують способи свого функціонування відповідно настанов </w:t>
      </w:r>
      <w:r>
        <w:rPr>
          <w:sz w:val="28"/>
        </w:rPr>
        <w:t xml:space="preserve">нового </w:t>
      </w:r>
      <w:r w:rsidRPr="00251D7B">
        <w:rPr>
          <w:sz w:val="28"/>
        </w:rPr>
        <w:t>–</w:t>
      </w:r>
      <w:r>
        <w:rPr>
          <w:sz w:val="28"/>
        </w:rPr>
        <w:t xml:space="preserve"> </w:t>
      </w:r>
      <w:r w:rsidRPr="00251D7B">
        <w:rPr>
          <w:sz w:val="28"/>
        </w:rPr>
        <w:t xml:space="preserve">європейського освітньо-наукового простору. </w:t>
      </w:r>
    </w:p>
    <w:p w:rsidR="002A1523" w:rsidRPr="00251D7B" w:rsidRDefault="002A1523" w:rsidP="002A1523">
      <w:pPr>
        <w:pStyle w:val="a9"/>
        <w:tabs>
          <w:tab w:val="left" w:pos="0"/>
          <w:tab w:val="left" w:pos="567"/>
        </w:tabs>
        <w:spacing w:line="360" w:lineRule="auto"/>
        <w:ind w:left="0" w:right="0" w:firstLine="567"/>
        <w:contextualSpacing/>
        <w:rPr>
          <w:sz w:val="28"/>
        </w:rPr>
      </w:pPr>
      <w:r w:rsidRPr="00251D7B">
        <w:rPr>
          <w:sz w:val="28"/>
        </w:rPr>
        <w:t>В найсучасніших наукових та психолого-педагогічних дослідженнях поняття «розвиток», «особистісний розвиток», «професійний розвиток», «саморозвиток» є вкрай популярними і широко вживаними, особливо в контексті організації професійної підготовки та безперервної освіти різних категорій педагогічних кадрів. При цьому найчастіше використання цих понять супроводжує опис організації процесів, яким притаманна інноваційна перебудова змісту або функціонально-психологічної структури педагогічної діяльності вчителів та викладачів вищої школи, найвищий рівень реалізації якої в умовах сьогодення науковцями вбачається в їхній спроможності безперервно формувати, поповнювати, зберігати й інтенсифіковувати власний потенціал професійного й особистісного розвитку впродовж педагогічної кар’єри (В. Андрющенко, І. Бех, І. Зязюн, Н. Кічук, Н. Ничкало, Р. Цокур), готовності до активної передачі студентам цієї здатності (</w:t>
      </w:r>
      <w:r>
        <w:rPr>
          <w:sz w:val="28"/>
          <w:lang w:val="en-US"/>
        </w:rPr>
        <w:t>R</w:t>
      </w:r>
      <w:r w:rsidRPr="00824776">
        <w:rPr>
          <w:sz w:val="28"/>
        </w:rPr>
        <w:t>.</w:t>
      </w:r>
      <w:r>
        <w:rPr>
          <w:sz w:val="28"/>
          <w:lang w:val="en-US"/>
        </w:rPr>
        <w:t> </w:t>
      </w:r>
      <w:r w:rsidRPr="008B4423">
        <w:rPr>
          <w:color w:val="000000"/>
          <w:sz w:val="28"/>
          <w:lang w:val="en-US"/>
        </w:rPr>
        <w:t>Bera</w:t>
      </w:r>
      <w:r w:rsidRPr="00824776">
        <w:rPr>
          <w:color w:val="000000"/>
          <w:sz w:val="28"/>
        </w:rPr>
        <w:t xml:space="preserve">, </w:t>
      </w:r>
      <w:r w:rsidRPr="008B4423">
        <w:rPr>
          <w:color w:val="000000"/>
          <w:sz w:val="28"/>
          <w:lang w:val="en-US"/>
        </w:rPr>
        <w:t>S</w:t>
      </w:r>
      <w:r w:rsidRPr="00824776">
        <w:rPr>
          <w:color w:val="000000"/>
          <w:sz w:val="28"/>
        </w:rPr>
        <w:t>.</w:t>
      </w:r>
      <w:r>
        <w:rPr>
          <w:color w:val="000000"/>
          <w:sz w:val="28"/>
          <w:lang w:val="ru-RU"/>
        </w:rPr>
        <w:t> </w:t>
      </w:r>
      <w:r w:rsidRPr="008B4423">
        <w:rPr>
          <w:color w:val="000000"/>
          <w:sz w:val="28"/>
          <w:lang w:val="en-US"/>
        </w:rPr>
        <w:t>Loucks</w:t>
      </w:r>
      <w:r w:rsidRPr="00824776">
        <w:rPr>
          <w:color w:val="000000"/>
          <w:sz w:val="28"/>
        </w:rPr>
        <w:t>-</w:t>
      </w:r>
      <w:r w:rsidRPr="008B4423">
        <w:rPr>
          <w:color w:val="000000"/>
          <w:sz w:val="28"/>
          <w:lang w:val="en-US"/>
        </w:rPr>
        <w:t>Horsley</w:t>
      </w:r>
      <w:r w:rsidRPr="00824776">
        <w:rPr>
          <w:color w:val="000000"/>
          <w:sz w:val="28"/>
        </w:rPr>
        <w:t xml:space="preserve">, </w:t>
      </w:r>
      <w:r w:rsidRPr="008B4423">
        <w:rPr>
          <w:color w:val="000000"/>
          <w:sz w:val="28"/>
          <w:lang w:val="en-US"/>
        </w:rPr>
        <w:t>N</w:t>
      </w:r>
      <w:r w:rsidRPr="00824776">
        <w:rPr>
          <w:color w:val="000000"/>
          <w:sz w:val="28"/>
        </w:rPr>
        <w:t>.</w:t>
      </w:r>
      <w:r>
        <w:rPr>
          <w:color w:val="000000"/>
          <w:sz w:val="28"/>
          <w:lang w:val="ru-RU"/>
        </w:rPr>
        <w:t> </w:t>
      </w:r>
      <w:r w:rsidRPr="008B4423">
        <w:rPr>
          <w:color w:val="000000"/>
          <w:sz w:val="28"/>
          <w:lang w:val="en-US"/>
        </w:rPr>
        <w:t>Love</w:t>
      </w:r>
      <w:r w:rsidRPr="00824776">
        <w:rPr>
          <w:color w:val="000000"/>
          <w:sz w:val="28"/>
        </w:rPr>
        <w:t xml:space="preserve">, </w:t>
      </w:r>
      <w:r w:rsidRPr="008B4423">
        <w:rPr>
          <w:color w:val="000000"/>
          <w:sz w:val="28"/>
          <w:lang w:val="en-US"/>
        </w:rPr>
        <w:t>S</w:t>
      </w:r>
      <w:r w:rsidRPr="00824776">
        <w:rPr>
          <w:color w:val="000000"/>
          <w:sz w:val="28"/>
        </w:rPr>
        <w:t>.</w:t>
      </w:r>
      <w:r>
        <w:rPr>
          <w:color w:val="000000"/>
          <w:sz w:val="28"/>
          <w:lang w:val="ru-RU"/>
        </w:rPr>
        <w:t> </w:t>
      </w:r>
      <w:r w:rsidRPr="008B4423">
        <w:rPr>
          <w:color w:val="000000"/>
          <w:sz w:val="28"/>
          <w:lang w:val="en-US"/>
        </w:rPr>
        <w:t>Mundry</w:t>
      </w:r>
      <w:r w:rsidRPr="00824776">
        <w:rPr>
          <w:color w:val="000000"/>
          <w:sz w:val="28"/>
        </w:rPr>
        <w:t xml:space="preserve">, </w:t>
      </w:r>
      <w:r w:rsidRPr="00677441">
        <w:rPr>
          <w:color w:val="000000"/>
          <w:sz w:val="28"/>
          <w:lang w:val="en-US"/>
        </w:rPr>
        <w:t>J</w:t>
      </w:r>
      <w:r w:rsidRPr="00824776">
        <w:rPr>
          <w:color w:val="000000"/>
          <w:sz w:val="28"/>
        </w:rPr>
        <w:t>.</w:t>
      </w:r>
      <w:r>
        <w:rPr>
          <w:color w:val="000000"/>
          <w:sz w:val="28"/>
          <w:lang w:val="ru-RU"/>
        </w:rPr>
        <w:t> </w:t>
      </w:r>
      <w:r w:rsidRPr="00677441">
        <w:rPr>
          <w:color w:val="000000"/>
          <w:sz w:val="28"/>
          <w:lang w:val="en-US"/>
        </w:rPr>
        <w:t>Spring</w:t>
      </w:r>
      <w:r w:rsidRPr="00251D7B">
        <w:rPr>
          <w:sz w:val="28"/>
        </w:rPr>
        <w:t>).</w:t>
      </w:r>
    </w:p>
    <w:p w:rsidR="002A1523" w:rsidRDefault="002A1523" w:rsidP="002A1523">
      <w:pPr>
        <w:tabs>
          <w:tab w:val="left" w:pos="426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251D7B">
        <w:rPr>
          <w:rFonts w:ascii="Times New Roman" w:hAnsi="Times New Roman" w:cs="Times New Roman"/>
          <w:sz w:val="28"/>
          <w:lang w:val="uk-UA"/>
        </w:rPr>
        <w:t>Суттєво, що проблема формування готовності майбутніх викладачів іноземних мов до особистісно-професійного розвитку під час фахової підготовки до сьогодні не ставала предметом спеціального науково-педагогічного дослідження. Між тим, для її конструктивного вирішення у сучасній теорії науково-педагогічного знання вже склалися необхідні передумови й накопичено певні джерела щодо</w:t>
      </w:r>
      <w:r>
        <w:rPr>
          <w:rFonts w:ascii="Times New Roman" w:hAnsi="Times New Roman" w:cs="Times New Roman"/>
          <w:sz w:val="28"/>
          <w:lang w:val="uk-UA"/>
        </w:rPr>
        <w:t>:</w:t>
      </w:r>
    </w:p>
    <w:p w:rsidR="002A1523" w:rsidRPr="00937777" w:rsidRDefault="002A1523" w:rsidP="002A1523">
      <w:pPr>
        <w:tabs>
          <w:tab w:val="left" w:pos="426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937777">
        <w:rPr>
          <w:rFonts w:ascii="Times New Roman" w:hAnsi="Times New Roman" w:cs="Times New Roman"/>
          <w:sz w:val="28"/>
          <w:lang w:val="uk-UA"/>
        </w:rPr>
        <w:t xml:space="preserve">– тлумачення </w:t>
      </w:r>
      <w:r>
        <w:rPr>
          <w:rFonts w:ascii="Times New Roman" w:hAnsi="Times New Roman" w:cs="Times New Roman"/>
          <w:sz w:val="28"/>
          <w:lang w:val="uk-UA"/>
        </w:rPr>
        <w:t>специфіки й характерних ознак професійного розвитку та саморозвитку особистості (С. 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Day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J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Sachs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728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Super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728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W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 xml:space="preserve">.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Hawley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 М. </w:t>
      </w:r>
      <w:r w:rsidRPr="00DE5E8B">
        <w:rPr>
          <w:rFonts w:ascii="Times New Roman" w:eastAsia="Times New Roman" w:hAnsi="Times New Roman" w:cs="Times New Roman"/>
          <w:color w:val="000000"/>
          <w:sz w:val="28"/>
          <w:lang w:val="en-US" w:eastAsia="ru-RU"/>
        </w:rPr>
        <w:t>Huberman</w:t>
      </w:r>
      <w:r>
        <w:rPr>
          <w:rFonts w:ascii="Times New Roman" w:eastAsia="Times New Roman" w:hAnsi="Times New Roman" w:cs="Times New Roman"/>
          <w:color w:val="000000"/>
          <w:sz w:val="28"/>
          <w:lang w:val="uk-UA" w:eastAsia="ru-RU"/>
        </w:rPr>
        <w:t>,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  <w:lang w:val="en-US"/>
        </w:rPr>
        <w:t>Golland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L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Valli</w:t>
      </w:r>
      <w:r>
        <w:rPr>
          <w:rFonts w:ascii="Times New Roman" w:hAnsi="Times New Roman" w:cs="Times New Roman"/>
          <w:sz w:val="28"/>
          <w:lang w:val="uk-UA"/>
        </w:rPr>
        <w:t>);</w:t>
      </w:r>
    </w:p>
    <w:p w:rsidR="002A1523" w:rsidRDefault="002A1523" w:rsidP="002A1523">
      <w:pPr>
        <w:tabs>
          <w:tab w:val="left" w:pos="426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iCs/>
          <w:color w:val="000000"/>
          <w:sz w:val="28"/>
          <w:lang w:val="uk-UA"/>
        </w:rPr>
      </w:pPr>
      <w:r w:rsidRPr="00251D7B">
        <w:rPr>
          <w:rFonts w:ascii="Times New Roman" w:hAnsi="Times New Roman" w:cs="Times New Roman"/>
          <w:b/>
          <w:sz w:val="28"/>
          <w:lang w:val="uk-UA"/>
        </w:rPr>
        <w:t>–</w:t>
      </w:r>
      <w:r>
        <w:rPr>
          <w:rFonts w:ascii="Times New Roman" w:hAnsi="Times New Roman" w:cs="Times New Roman"/>
          <w:b/>
          <w:sz w:val="28"/>
          <w:lang w:val="uk-UA"/>
        </w:rPr>
        <w:t> </w:t>
      </w:r>
      <w:r w:rsidRPr="00251D7B">
        <w:rPr>
          <w:rFonts w:ascii="Times New Roman" w:hAnsi="Times New Roman" w:cs="Times New Roman"/>
          <w:sz w:val="28"/>
          <w:lang w:val="uk-UA"/>
        </w:rPr>
        <w:t>осмислення сутності</w:t>
      </w:r>
      <w:r>
        <w:rPr>
          <w:rFonts w:ascii="Times New Roman" w:hAnsi="Times New Roman" w:cs="Times New Roman"/>
          <w:sz w:val="28"/>
          <w:lang w:val="uk-UA"/>
        </w:rPr>
        <w:t>, тенденцій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й специфіки супроводу п</w:t>
      </w:r>
      <w:r w:rsidRPr="00C60368">
        <w:rPr>
          <w:rFonts w:ascii="Times New Roman" w:hAnsi="Times New Roman" w:cs="Times New Roman"/>
          <w:iCs/>
          <w:color w:val="000000"/>
          <w:sz w:val="28"/>
          <w:lang w:val="uk-UA"/>
        </w:rPr>
        <w:t>рофесійн</w:t>
      </w:r>
      <w:r>
        <w:rPr>
          <w:rFonts w:ascii="Times New Roman" w:hAnsi="Times New Roman" w:cs="Times New Roman"/>
          <w:iCs/>
          <w:color w:val="000000"/>
          <w:sz w:val="28"/>
          <w:lang w:val="uk-UA"/>
        </w:rPr>
        <w:t>ого</w:t>
      </w:r>
      <w:r w:rsidRPr="00C60368">
        <w:rPr>
          <w:rFonts w:ascii="Times New Roman" w:hAnsi="Times New Roman" w:cs="Times New Roman"/>
          <w:iCs/>
          <w:color w:val="000000"/>
          <w:sz w:val="28"/>
          <w:lang w:val="uk-UA"/>
        </w:rPr>
        <w:t xml:space="preserve"> розвитк</w:t>
      </w:r>
      <w:r>
        <w:rPr>
          <w:rFonts w:ascii="Times New Roman" w:hAnsi="Times New Roman" w:cs="Times New Roman"/>
          <w:iCs/>
          <w:color w:val="000000"/>
          <w:sz w:val="28"/>
          <w:lang w:val="uk-UA"/>
        </w:rPr>
        <w:t>у</w:t>
      </w:r>
      <w:r w:rsidRPr="00C60368">
        <w:rPr>
          <w:rFonts w:ascii="Times New Roman" w:hAnsi="Times New Roman" w:cs="Times New Roman"/>
          <w:iCs/>
          <w:color w:val="000000"/>
          <w:sz w:val="28"/>
          <w:lang w:val="uk-UA"/>
        </w:rPr>
        <w:t xml:space="preserve"> викладачів вищої школи </w:t>
      </w:r>
      <w:r w:rsidRPr="00716CC6">
        <w:rPr>
          <w:rStyle w:val="fontstyle01"/>
          <w:lang w:val="uk-UA"/>
        </w:rPr>
        <w:t>та</w:t>
      </w:r>
      <w:r>
        <w:rPr>
          <w:rStyle w:val="fontstyle01"/>
          <w:lang w:val="uk-UA"/>
        </w:rPr>
        <w:t xml:space="preserve"> </w:t>
      </w:r>
      <w:r w:rsidRPr="00716CC6">
        <w:rPr>
          <w:rStyle w:val="fontstyle01"/>
          <w:lang w:val="uk-UA"/>
        </w:rPr>
        <w:t xml:space="preserve">підвищення їх кваліфікації </w:t>
      </w:r>
      <w:r w:rsidRPr="00C60368">
        <w:rPr>
          <w:rFonts w:ascii="Times New Roman" w:hAnsi="Times New Roman" w:cs="Times New Roman"/>
          <w:iCs/>
          <w:color w:val="000000"/>
          <w:sz w:val="28"/>
          <w:lang w:val="uk-UA"/>
        </w:rPr>
        <w:t>у</w:t>
      </w:r>
      <w:r>
        <w:rPr>
          <w:rFonts w:ascii="Times New Roman" w:hAnsi="Times New Roman" w:cs="Times New Roman"/>
          <w:iCs/>
          <w:color w:val="000000"/>
          <w:sz w:val="28"/>
          <w:lang w:val="uk-UA"/>
        </w:rPr>
        <w:t xml:space="preserve"> зарубіжних країнах (В. </w:t>
      </w:r>
      <w:r w:rsidRPr="00F41BD9">
        <w:rPr>
          <w:rStyle w:val="fontstyle01"/>
          <w:lang w:val="uk-UA"/>
        </w:rPr>
        <w:t>Андрущенко</w:t>
      </w:r>
      <w:r>
        <w:rPr>
          <w:rFonts w:ascii="Times New Roman" w:hAnsi="Times New Roman" w:cs="Times New Roman"/>
          <w:iCs/>
          <w:color w:val="000000"/>
          <w:sz w:val="28"/>
          <w:lang w:val="uk-UA"/>
        </w:rPr>
        <w:t>, Я. Бельмаз, В. Гаманюк, Т. </w:t>
      </w:r>
      <w:r w:rsidRPr="005A5FB9">
        <w:rPr>
          <w:rStyle w:val="fontstyle01"/>
          <w:lang w:val="uk-UA"/>
        </w:rPr>
        <w:t>Десятов</w:t>
      </w:r>
      <w:r>
        <w:rPr>
          <w:rStyle w:val="fontstyle01"/>
          <w:lang w:val="uk-UA"/>
        </w:rPr>
        <w:t>,</w:t>
      </w:r>
      <w:r>
        <w:rPr>
          <w:rFonts w:ascii="Times New Roman" w:hAnsi="Times New Roman" w:cs="Times New Roman"/>
          <w:iCs/>
          <w:color w:val="000000"/>
          <w:sz w:val="28"/>
          <w:lang w:val="uk-UA"/>
        </w:rPr>
        <w:t xml:space="preserve"> О. </w:t>
      </w:r>
      <w:r w:rsidRPr="00A30860">
        <w:rPr>
          <w:rFonts w:ascii="Times New Roman" w:hAnsi="Times New Roman" w:cs="Times New Roman"/>
          <w:color w:val="000000"/>
          <w:sz w:val="28"/>
          <w:lang w:val="uk-UA"/>
        </w:rPr>
        <w:t>Садовець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Sh</w:t>
      </w:r>
      <w:r w:rsidRPr="00937777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Grundy</w:t>
      </w:r>
      <w:r w:rsidRPr="00937777"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J</w:t>
      </w:r>
      <w:r w:rsidRPr="00937777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Robinson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R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Maclean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P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Kenzie</w:t>
      </w:r>
      <w:r>
        <w:rPr>
          <w:rFonts w:ascii="Times New Roman" w:hAnsi="Times New Roman" w:cs="Times New Roman"/>
          <w:iCs/>
          <w:color w:val="000000"/>
          <w:sz w:val="28"/>
          <w:lang w:val="uk-UA"/>
        </w:rPr>
        <w:t>);</w:t>
      </w:r>
    </w:p>
    <w:p w:rsidR="002A1523" w:rsidRDefault="002A1523" w:rsidP="002A1523">
      <w:pPr>
        <w:tabs>
          <w:tab w:val="left" w:pos="426"/>
          <w:tab w:val="left" w:pos="567"/>
        </w:tabs>
        <w:spacing w:line="360" w:lineRule="auto"/>
        <w:ind w:firstLine="567"/>
        <w:contextualSpacing/>
        <w:jc w:val="both"/>
        <w:rPr>
          <w:rFonts w:ascii="TimesNewRoman" w:hAnsi="TimesNewRoman"/>
          <w:color w:val="00000A"/>
          <w:sz w:val="28"/>
          <w:lang w:val="uk-UA"/>
        </w:rPr>
      </w:pPr>
      <w:r w:rsidRPr="00251D7B">
        <w:rPr>
          <w:rFonts w:ascii="Times New Roman" w:hAnsi="Times New Roman" w:cs="Times New Roman"/>
          <w:b/>
          <w:sz w:val="28"/>
          <w:lang w:val="uk-UA"/>
        </w:rPr>
        <w:t>–</w:t>
      </w:r>
      <w:r>
        <w:rPr>
          <w:rFonts w:ascii="Times New Roman" w:hAnsi="Times New Roman" w:cs="Times New Roman"/>
          <w:b/>
          <w:sz w:val="28"/>
          <w:lang w:val="uk-UA"/>
        </w:rPr>
        <w:t> </w:t>
      </w:r>
      <w:r w:rsidRPr="005A5FB9">
        <w:rPr>
          <w:rFonts w:ascii="Times New Roman" w:hAnsi="Times New Roman" w:cs="Times New Roman"/>
          <w:sz w:val="28"/>
          <w:lang w:val="uk-UA"/>
        </w:rPr>
        <w:t>ф</w:t>
      </w:r>
      <w:r w:rsidRPr="005A5FB9">
        <w:rPr>
          <w:rStyle w:val="fontstyle01"/>
          <w:lang w:val="uk-UA"/>
        </w:rPr>
        <w:t>о</w:t>
      </w:r>
      <w:r w:rsidRPr="00716CC6">
        <w:rPr>
          <w:rStyle w:val="fontstyle01"/>
          <w:lang w:val="uk-UA"/>
        </w:rPr>
        <w:t>рмування</w:t>
      </w:r>
      <w:r w:rsidRPr="005A5FB9">
        <w:rPr>
          <w:rFonts w:ascii="TimesNewRoman" w:hAnsi="TimesNewRoman"/>
          <w:color w:val="00000A"/>
          <w:sz w:val="28"/>
          <w:lang w:val="uk-UA"/>
        </w:rPr>
        <w:t xml:space="preserve"> профес</w:t>
      </w:r>
      <w:r>
        <w:rPr>
          <w:rFonts w:ascii="TimesNewRoman" w:hAnsi="TimesNewRoman"/>
          <w:color w:val="00000A"/>
          <w:sz w:val="28"/>
          <w:lang w:val="uk-UA"/>
        </w:rPr>
        <w:t>ій</w:t>
      </w:r>
      <w:r w:rsidRPr="005A5FB9">
        <w:rPr>
          <w:rFonts w:ascii="TimesNewRoman" w:hAnsi="TimesNewRoman"/>
          <w:color w:val="00000A"/>
          <w:sz w:val="28"/>
          <w:lang w:val="uk-UA"/>
        </w:rPr>
        <w:t>но</w:t>
      </w:r>
      <w:r>
        <w:rPr>
          <w:rFonts w:ascii="TimesNewRoman" w:hAnsi="TimesNewRoman"/>
          <w:color w:val="00000A"/>
          <w:sz w:val="28"/>
          <w:lang w:val="uk-UA"/>
        </w:rPr>
        <w:t xml:space="preserve">ї </w:t>
      </w:r>
      <w:r w:rsidRPr="005A5FB9">
        <w:rPr>
          <w:rFonts w:ascii="TimesNewRoman" w:hAnsi="TimesNewRoman"/>
          <w:color w:val="00000A"/>
          <w:sz w:val="28"/>
          <w:lang w:val="uk-UA"/>
        </w:rPr>
        <w:t>готовност</w:t>
      </w:r>
      <w:r>
        <w:rPr>
          <w:rFonts w:ascii="TimesNewRoman" w:hAnsi="TimesNewRoman"/>
          <w:color w:val="00000A"/>
          <w:sz w:val="28"/>
          <w:lang w:val="uk-UA"/>
        </w:rPr>
        <w:t>і</w:t>
      </w:r>
      <w:r w:rsidRPr="005A5FB9">
        <w:rPr>
          <w:rFonts w:ascii="TimesNewRoman" w:hAnsi="TimesNewRoman"/>
          <w:color w:val="00000A"/>
          <w:sz w:val="28"/>
          <w:lang w:val="uk-UA"/>
        </w:rPr>
        <w:t xml:space="preserve"> </w:t>
      </w:r>
      <w:r>
        <w:rPr>
          <w:rFonts w:ascii="TimesNewRoman" w:hAnsi="TimesNewRoman"/>
          <w:color w:val="00000A"/>
          <w:sz w:val="28"/>
          <w:lang w:val="uk-UA"/>
        </w:rPr>
        <w:t>студентів до</w:t>
      </w:r>
      <w:r w:rsidRPr="005A5FB9">
        <w:rPr>
          <w:rFonts w:ascii="TimesNewRoman" w:hAnsi="TimesNewRoman"/>
          <w:color w:val="00000A"/>
          <w:sz w:val="28"/>
          <w:lang w:val="uk-UA"/>
        </w:rPr>
        <w:t xml:space="preserve"> педагог</w:t>
      </w:r>
      <w:r>
        <w:rPr>
          <w:rFonts w:ascii="TimesNewRoman" w:hAnsi="TimesNewRoman"/>
          <w:color w:val="00000A"/>
          <w:sz w:val="28"/>
          <w:lang w:val="uk-UA"/>
        </w:rPr>
        <w:t>і</w:t>
      </w:r>
      <w:r w:rsidRPr="005A5FB9">
        <w:rPr>
          <w:rFonts w:ascii="TimesNewRoman" w:hAnsi="TimesNewRoman"/>
          <w:color w:val="00000A"/>
          <w:sz w:val="28"/>
          <w:lang w:val="uk-UA"/>
        </w:rPr>
        <w:t>ч</w:t>
      </w:r>
      <w:r>
        <w:rPr>
          <w:rFonts w:ascii="TimesNewRoman" w:hAnsi="TimesNewRoman"/>
          <w:color w:val="00000A"/>
          <w:sz w:val="28"/>
          <w:lang w:val="uk-UA"/>
        </w:rPr>
        <w:t>н</w:t>
      </w:r>
      <w:r w:rsidRPr="005A5FB9">
        <w:rPr>
          <w:rFonts w:ascii="TimesNewRoman" w:hAnsi="TimesNewRoman"/>
          <w:color w:val="00000A"/>
          <w:sz w:val="28"/>
          <w:lang w:val="uk-UA"/>
        </w:rPr>
        <w:t>о</w:t>
      </w:r>
      <w:r>
        <w:rPr>
          <w:rFonts w:ascii="TimesNewRoman" w:hAnsi="TimesNewRoman"/>
          <w:color w:val="00000A"/>
          <w:sz w:val="28"/>
          <w:lang w:val="uk-UA"/>
        </w:rPr>
        <w:t>ї</w:t>
      </w:r>
      <w:r w:rsidRPr="005A5FB9">
        <w:rPr>
          <w:rFonts w:ascii="TimesNewRoman" w:hAnsi="TimesNewRoman"/>
          <w:color w:val="00000A"/>
          <w:sz w:val="28"/>
          <w:lang w:val="uk-UA"/>
        </w:rPr>
        <w:t xml:space="preserve"> д</w:t>
      </w:r>
      <w:r>
        <w:rPr>
          <w:rFonts w:ascii="TimesNewRoman" w:hAnsi="TimesNewRoman"/>
          <w:color w:val="00000A"/>
          <w:sz w:val="28"/>
          <w:lang w:val="uk-UA"/>
        </w:rPr>
        <w:t>і</w:t>
      </w:r>
      <w:r w:rsidRPr="005A5FB9">
        <w:rPr>
          <w:rFonts w:ascii="TimesNewRoman" w:hAnsi="TimesNewRoman"/>
          <w:color w:val="00000A"/>
          <w:sz w:val="28"/>
          <w:lang w:val="uk-UA"/>
        </w:rPr>
        <w:t>яльност</w:t>
      </w:r>
      <w:r>
        <w:rPr>
          <w:rFonts w:ascii="TimesNewRoman" w:hAnsi="TimesNewRoman"/>
          <w:color w:val="00000A"/>
          <w:sz w:val="28"/>
          <w:lang w:val="uk-UA"/>
        </w:rPr>
        <w:t>і (К.</w:t>
      </w:r>
      <w:r>
        <w:rPr>
          <w:rFonts w:ascii="TimesNewRoman" w:hAnsi="TimesNewRoman" w:hint="eastAsia"/>
          <w:color w:val="00000A"/>
          <w:sz w:val="28"/>
          <w:lang w:val="uk-UA"/>
        </w:rPr>
        <w:t> </w:t>
      </w:r>
      <w:r w:rsidRPr="005A5FB9">
        <w:rPr>
          <w:rFonts w:ascii="TimesNewRoman" w:hAnsi="TimesNewRoman"/>
          <w:color w:val="00000A"/>
          <w:sz w:val="28"/>
          <w:lang w:val="uk-UA"/>
        </w:rPr>
        <w:t>Дурай-Новакова</w:t>
      </w:r>
      <w:r>
        <w:rPr>
          <w:rFonts w:ascii="TimesNewRoman" w:hAnsi="TimesNewRoman"/>
          <w:color w:val="00000A"/>
          <w:sz w:val="28"/>
          <w:lang w:val="uk-UA"/>
        </w:rPr>
        <w:t>, М.</w:t>
      </w:r>
      <w:r>
        <w:rPr>
          <w:rFonts w:ascii="TimesNewRoman" w:hAnsi="TimesNewRoman" w:hint="eastAsia"/>
          <w:color w:val="00000A"/>
          <w:sz w:val="28"/>
          <w:lang w:val="uk-UA"/>
        </w:rPr>
        <w:t> </w:t>
      </w:r>
      <w:r w:rsidRPr="005A5FB9">
        <w:rPr>
          <w:rFonts w:ascii="Times New Roman" w:hAnsi="Times New Roman" w:cs="Times New Roman"/>
          <w:sz w:val="28"/>
          <w:szCs w:val="28"/>
          <w:lang w:val="uk-UA"/>
        </w:rPr>
        <w:t xml:space="preserve">Дьяченко, </w:t>
      </w:r>
      <w:r>
        <w:rPr>
          <w:rFonts w:ascii="Times New Roman" w:hAnsi="Times New Roman" w:cs="Times New Roman"/>
          <w:sz w:val="28"/>
          <w:szCs w:val="28"/>
          <w:lang w:val="uk-UA"/>
        </w:rPr>
        <w:t>Л. </w:t>
      </w:r>
      <w:r w:rsidRPr="005A5FB9">
        <w:rPr>
          <w:rFonts w:ascii="Times New Roman" w:hAnsi="Times New Roman" w:cs="Times New Roman"/>
          <w:sz w:val="28"/>
          <w:szCs w:val="28"/>
          <w:lang w:val="uk-UA"/>
        </w:rPr>
        <w:t>Канд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A5FB9">
        <w:rPr>
          <w:rFonts w:ascii="Times New Roman" w:hAnsi="Times New Roman" w:cs="Times New Roman"/>
          <w:sz w:val="28"/>
          <w:szCs w:val="28"/>
          <w:lang w:val="uk-UA"/>
        </w:rPr>
        <w:t>бович</w:t>
      </w:r>
      <w:r>
        <w:rPr>
          <w:rFonts w:ascii="TimesNewRoman" w:hAnsi="TimesNewRoman"/>
          <w:color w:val="00000A"/>
          <w:sz w:val="28"/>
          <w:lang w:val="uk-UA"/>
        </w:rPr>
        <w:t>);</w:t>
      </w:r>
    </w:p>
    <w:p w:rsidR="002A1523" w:rsidRDefault="002A1523" w:rsidP="002A1523">
      <w:pPr>
        <w:tabs>
          <w:tab w:val="left" w:pos="426"/>
          <w:tab w:val="left" w:pos="567"/>
        </w:tabs>
        <w:spacing w:line="360" w:lineRule="auto"/>
        <w:ind w:firstLine="567"/>
        <w:contextualSpacing/>
        <w:jc w:val="both"/>
        <w:rPr>
          <w:rStyle w:val="fontstyle01"/>
          <w:lang w:val="uk-UA"/>
        </w:rPr>
      </w:pPr>
      <w:r w:rsidRPr="00251D7B">
        <w:rPr>
          <w:rFonts w:ascii="Times New Roman" w:hAnsi="Times New Roman" w:cs="Times New Roman"/>
          <w:b/>
          <w:sz w:val="28"/>
          <w:lang w:val="uk-UA"/>
        </w:rPr>
        <w:t>–</w:t>
      </w:r>
      <w:r>
        <w:rPr>
          <w:rFonts w:ascii="Times New Roman" w:hAnsi="Times New Roman" w:cs="Times New Roman"/>
          <w:b/>
          <w:sz w:val="28"/>
          <w:lang w:val="uk-UA"/>
        </w:rPr>
        <w:t> </w:t>
      </w:r>
      <w:r>
        <w:rPr>
          <w:rFonts w:ascii="Times New Roman" w:hAnsi="Times New Roman" w:cs="Times New Roman"/>
          <w:sz w:val="28"/>
          <w:lang w:val="uk-UA"/>
        </w:rPr>
        <w:t>складових</w:t>
      </w:r>
      <w:r w:rsidRPr="00716CC6">
        <w:rPr>
          <w:rStyle w:val="fontstyle01"/>
          <w:lang w:val="uk-UA"/>
        </w:rPr>
        <w:t xml:space="preserve"> професійної компетентності </w:t>
      </w:r>
      <w:r>
        <w:rPr>
          <w:rStyle w:val="fontstyle01"/>
          <w:lang w:val="uk-UA"/>
        </w:rPr>
        <w:t>викладач</w:t>
      </w:r>
      <w:r w:rsidRPr="00716CC6">
        <w:rPr>
          <w:rStyle w:val="fontstyle01"/>
          <w:lang w:val="uk-UA"/>
        </w:rPr>
        <w:t>ів іноземних мов</w:t>
      </w:r>
      <w:r>
        <w:rPr>
          <w:rStyle w:val="fontstyle01"/>
          <w:lang w:val="uk-UA"/>
        </w:rPr>
        <w:t xml:space="preserve"> в контексті нових європейських ініціатив (В. Баркасі, </w:t>
      </w:r>
      <w:r>
        <w:rPr>
          <w:rFonts w:ascii="Times New Roman" w:hAnsi="Times New Roman" w:cs="Times New Roman"/>
          <w:iCs/>
          <w:color w:val="000000"/>
          <w:sz w:val="28"/>
          <w:lang w:val="uk-UA"/>
        </w:rPr>
        <w:t xml:space="preserve">Н. Мукан, Л. Пуховська, </w:t>
      </w:r>
      <w:r>
        <w:rPr>
          <w:rStyle w:val="fontstyle01"/>
          <w:lang w:val="uk-UA"/>
        </w:rPr>
        <w:t>О. Трубіцина);</w:t>
      </w:r>
    </w:p>
    <w:p w:rsidR="002A1523" w:rsidRPr="005A5FB9" w:rsidRDefault="002A1523" w:rsidP="002A1523">
      <w:pPr>
        <w:tabs>
          <w:tab w:val="left" w:pos="426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F41BD9">
        <w:rPr>
          <w:rFonts w:ascii="Times New Roman" w:hAnsi="Times New Roman" w:cs="Times New Roman"/>
          <w:sz w:val="28"/>
          <w:lang w:val="uk-UA"/>
        </w:rPr>
        <w:t>– розробки методичного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NewRoman" w:hAnsi="TimesNewRoman"/>
          <w:color w:val="00000A"/>
          <w:sz w:val="28"/>
          <w:lang w:val="uk-UA"/>
        </w:rPr>
        <w:t xml:space="preserve">супроводу </w:t>
      </w:r>
      <w:r w:rsidRPr="003F6C27">
        <w:rPr>
          <w:rStyle w:val="fontstyle01"/>
          <w:lang w:val="uk-UA"/>
        </w:rPr>
        <w:t>професійного саморозвитку</w:t>
      </w:r>
      <w:r>
        <w:rPr>
          <w:rStyle w:val="fontstyle01"/>
          <w:lang w:val="uk-UA"/>
        </w:rPr>
        <w:t xml:space="preserve"> викладачів різних спеціальностей, у тому числі викладачів </w:t>
      </w:r>
      <w:r w:rsidRPr="003F6C27">
        <w:rPr>
          <w:rStyle w:val="fontstyle01"/>
          <w:lang w:val="uk-UA"/>
        </w:rPr>
        <w:t xml:space="preserve">іноземної мови </w:t>
      </w:r>
      <w:r>
        <w:rPr>
          <w:rStyle w:val="fontstyle01"/>
          <w:lang w:val="uk-UA"/>
        </w:rPr>
        <w:t>(А. </w:t>
      </w:r>
      <w:r w:rsidRPr="00B722AB">
        <w:rPr>
          <w:rFonts w:ascii="TimesNewRoman" w:hAnsi="TimesNewRoman"/>
          <w:color w:val="000000"/>
          <w:sz w:val="28"/>
          <w:lang w:val="uk-UA"/>
        </w:rPr>
        <w:t>Бистрюкова</w:t>
      </w:r>
      <w:r>
        <w:rPr>
          <w:rStyle w:val="fontstyle01"/>
          <w:lang w:val="uk-UA"/>
        </w:rPr>
        <w:t xml:space="preserve"> Т. Калугіна, А. </w:t>
      </w:r>
      <w:r w:rsidRPr="00A30860">
        <w:rPr>
          <w:rFonts w:ascii="TimesNewRoman" w:eastAsia="Times New Roman" w:hAnsi="TimesNewRoman" w:cs="Times New Roman"/>
          <w:color w:val="00000A"/>
          <w:sz w:val="28"/>
          <w:lang w:val="uk-UA" w:eastAsia="ru-RU"/>
        </w:rPr>
        <w:t>Смолюк</w:t>
      </w:r>
      <w:r>
        <w:rPr>
          <w:rFonts w:ascii="TimesNewRoman" w:eastAsia="Times New Roman" w:hAnsi="TimesNewRoman" w:cs="Times New Roman"/>
          <w:color w:val="00000A"/>
          <w:sz w:val="28"/>
          <w:lang w:val="uk-UA" w:eastAsia="ru-RU"/>
        </w:rPr>
        <w:t>, Т.</w:t>
      </w:r>
      <w:r>
        <w:rPr>
          <w:rFonts w:ascii="TimesNewRoman" w:eastAsia="Times New Roman" w:hAnsi="TimesNewRoman" w:cs="Times New Roman" w:hint="eastAsia"/>
          <w:color w:val="00000A"/>
          <w:sz w:val="28"/>
          <w:lang w:val="uk-UA" w:eastAsia="ru-RU"/>
        </w:rPr>
        <w:t> </w:t>
      </w:r>
      <w:r w:rsidRPr="004A1CD9">
        <w:rPr>
          <w:rFonts w:ascii="TimesNewRoman" w:hAnsi="TimesNewRoman"/>
          <w:color w:val="00000A"/>
          <w:sz w:val="28"/>
          <w:lang w:val="uk-UA"/>
        </w:rPr>
        <w:t>Стритьєвич</w:t>
      </w:r>
      <w:r>
        <w:rPr>
          <w:rFonts w:ascii="TimesNewRoman" w:hAnsi="TimesNewRoman"/>
          <w:color w:val="00000A"/>
          <w:sz w:val="28"/>
          <w:lang w:val="uk-UA"/>
        </w:rPr>
        <w:t xml:space="preserve">, </w:t>
      </w:r>
      <w:r>
        <w:rPr>
          <w:rFonts w:ascii="TimesNewRoman" w:eastAsia="Times New Roman" w:hAnsi="TimesNewRoman" w:cs="Times New Roman"/>
          <w:color w:val="00000A"/>
          <w:sz w:val="28"/>
          <w:lang w:val="uk-UA" w:eastAsia="ru-RU"/>
        </w:rPr>
        <w:t>Р. Цокур, П.</w:t>
      </w:r>
      <w:r>
        <w:rPr>
          <w:rFonts w:ascii="TimesNewRoman" w:eastAsia="Times New Roman" w:hAnsi="TimesNewRoman" w:cs="Times New Roman" w:hint="eastAsia"/>
          <w:color w:val="00000A"/>
          <w:sz w:val="28"/>
          <w:lang w:val="uk-UA" w:eastAsia="ru-RU"/>
        </w:rPr>
        <w:t> </w:t>
      </w:r>
      <w:r w:rsidRPr="004A1CD9">
        <w:rPr>
          <w:rStyle w:val="fontstyle01"/>
          <w:lang w:val="uk-UA"/>
        </w:rPr>
        <w:t>Харченко</w:t>
      </w:r>
      <w:r>
        <w:rPr>
          <w:rStyle w:val="fontstyle01"/>
          <w:lang w:val="uk-UA"/>
        </w:rPr>
        <w:t>).</w:t>
      </w:r>
    </w:p>
    <w:p w:rsidR="002A1523" w:rsidRPr="00251D7B" w:rsidRDefault="002A1523" w:rsidP="002A1523">
      <w:pPr>
        <w:tabs>
          <w:tab w:val="left" w:pos="426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251D7B">
        <w:rPr>
          <w:rFonts w:ascii="Times New Roman" w:hAnsi="Times New Roman" w:cs="Times New Roman"/>
          <w:sz w:val="28"/>
          <w:lang w:val="uk-UA"/>
        </w:rPr>
        <w:t xml:space="preserve">З огляду на це, та з урахуванням нових викликів багатомовного європейського суспільства, кардинальних змін у функціонуванні </w:t>
      </w:r>
      <w:r>
        <w:rPr>
          <w:rFonts w:ascii="Times New Roman" w:hAnsi="Times New Roman" w:cs="Times New Roman"/>
          <w:sz w:val="28"/>
          <w:lang w:val="uk-UA"/>
        </w:rPr>
        <w:t xml:space="preserve">вітчизняних 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закладів вищої освіти, які потребують безперервного росту педагогічного професіоналізму особистості й діяльності викладачів іноземних мов як організаторів іншомовної освіти студентів, формування в них нових ділових, моральних та демократичних якостей, а також здатності до прийняття саме гуманістичних ціннісних орієнтацій у сфері власної професійної життєдіяльності та самоактуалізації, постановки більш чітких цілей щодо досягнення успіху в науково-педагогічній кар’єрі, проблема їхнього </w:t>
      </w:r>
      <w:r>
        <w:rPr>
          <w:rFonts w:ascii="Times New Roman" w:hAnsi="Times New Roman" w:cs="Times New Roman"/>
          <w:sz w:val="28"/>
          <w:lang w:val="uk-UA"/>
        </w:rPr>
        <w:t>особистісно-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професійного розвитку </w:t>
      </w:r>
      <w:r>
        <w:rPr>
          <w:rFonts w:ascii="Times New Roman" w:hAnsi="Times New Roman" w:cs="Times New Roman"/>
          <w:sz w:val="28"/>
          <w:lang w:val="uk-UA"/>
        </w:rPr>
        <w:t xml:space="preserve">та управління означеним процесом 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набуває все більшої теоретичної й практичної значущості. </w:t>
      </w:r>
    </w:p>
    <w:p w:rsidR="002A1523" w:rsidRPr="00251D7B" w:rsidRDefault="002A1523" w:rsidP="002A1523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251D7B">
        <w:rPr>
          <w:rFonts w:ascii="Times New Roman" w:hAnsi="Times New Roman" w:cs="Times New Roman"/>
          <w:sz w:val="28"/>
          <w:lang w:val="uk-UA"/>
        </w:rPr>
        <w:t xml:space="preserve">Соціальна значущість та актуальність порушеної проблеми, недостатній рівень розробленості її концептуального й прикладного аспектів в межах </w:t>
      </w:r>
      <w:r>
        <w:rPr>
          <w:rFonts w:ascii="Times New Roman" w:hAnsi="Times New Roman" w:cs="Times New Roman"/>
          <w:sz w:val="28"/>
          <w:lang w:val="uk-UA"/>
        </w:rPr>
        <w:t xml:space="preserve">педагогіки вищої школи, 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теорії і методики професійної освіти педагогічних кадрів, зумовили вибір </w:t>
      </w:r>
      <w:r w:rsidRPr="00251D7B">
        <w:rPr>
          <w:rFonts w:ascii="Times New Roman" w:hAnsi="Times New Roman" w:cs="Times New Roman"/>
          <w:b/>
          <w:sz w:val="28"/>
          <w:lang w:val="uk-UA"/>
        </w:rPr>
        <w:t xml:space="preserve">теми </w:t>
      </w:r>
      <w:r w:rsidRPr="00251D7B">
        <w:rPr>
          <w:rFonts w:ascii="Times New Roman" w:hAnsi="Times New Roman" w:cs="Times New Roman"/>
          <w:sz w:val="28"/>
          <w:lang w:val="uk-UA"/>
        </w:rPr>
        <w:t>дослідження – «К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онцептуальні засади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процесом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розвитку»</w:t>
      </w:r>
      <w:r w:rsidRPr="00251D7B">
        <w:rPr>
          <w:rFonts w:ascii="Times New Roman" w:hAnsi="Times New Roman" w:cs="Times New Roman"/>
          <w:sz w:val="28"/>
          <w:lang w:val="uk-UA"/>
        </w:rPr>
        <w:t>.</w:t>
      </w:r>
    </w:p>
    <w:p w:rsidR="002A1523" w:rsidRPr="00251D7B" w:rsidRDefault="002A1523" w:rsidP="002A1523">
      <w:pPr>
        <w:widowControl w:val="0"/>
        <w:spacing w:after="0" w:line="360" w:lineRule="auto"/>
        <w:ind w:firstLine="567"/>
        <w:contextualSpacing/>
        <w:jc w:val="both"/>
        <w:rPr>
          <w:lang w:val="uk-UA"/>
        </w:rPr>
      </w:pPr>
      <w:r w:rsidRPr="00251D7B">
        <w:rPr>
          <w:rFonts w:ascii="Times New Roman" w:hAnsi="Times New Roman" w:cs="Times New Roman"/>
          <w:b/>
          <w:bCs/>
          <w:sz w:val="28"/>
          <w:szCs w:val="28"/>
        </w:rPr>
        <w:t xml:space="preserve">Зв’язок роботи з науковими програмами, планами, темами.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Дипломну р</w:t>
      </w:r>
      <w:r w:rsidRPr="00251D7B">
        <w:rPr>
          <w:rFonts w:ascii="Times New Roman" w:hAnsi="Times New Roman" w:cs="Times New Roman"/>
          <w:sz w:val="28"/>
          <w:szCs w:val="28"/>
        </w:rPr>
        <w:t>оботу виконано в рамках план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51D7B">
        <w:rPr>
          <w:rFonts w:ascii="Times New Roman" w:hAnsi="Times New Roman" w:cs="Times New Roman"/>
          <w:sz w:val="28"/>
          <w:szCs w:val="28"/>
        </w:rPr>
        <w:t xml:space="preserve"> відповідно до тематики, передбаченої планом науково-дослідної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D7B">
        <w:rPr>
          <w:rFonts w:ascii="Times New Roman" w:hAnsi="Times New Roman" w:cs="Times New Roman"/>
          <w:sz w:val="28"/>
          <w:szCs w:val="28"/>
        </w:rPr>
        <w:t>роботи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D7B">
        <w:rPr>
          <w:rFonts w:ascii="Times New Roman" w:hAnsi="Times New Roman" w:cs="Times New Roman"/>
          <w:sz w:val="28"/>
          <w:szCs w:val="28"/>
        </w:rPr>
        <w:t>кафедри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D7B">
        <w:rPr>
          <w:rFonts w:ascii="Times New Roman" w:hAnsi="Times New Roman" w:cs="Times New Roman"/>
          <w:sz w:val="28"/>
          <w:szCs w:val="28"/>
        </w:rPr>
        <w:t>педагогіки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D7B">
        <w:rPr>
          <w:rFonts w:ascii="Times New Roman" w:hAnsi="Times New Roman" w:cs="Times New Roman"/>
          <w:sz w:val="28"/>
          <w:szCs w:val="28"/>
        </w:rPr>
        <w:t>Одеського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D7B">
        <w:rPr>
          <w:rFonts w:ascii="Times New Roman" w:hAnsi="Times New Roman" w:cs="Times New Roman"/>
          <w:sz w:val="28"/>
          <w:szCs w:val="28"/>
        </w:rPr>
        <w:t>національного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D7B">
        <w:rPr>
          <w:rFonts w:ascii="Times New Roman" w:hAnsi="Times New Roman" w:cs="Times New Roman"/>
          <w:sz w:val="28"/>
          <w:szCs w:val="28"/>
        </w:rPr>
        <w:t>університету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1D7B">
        <w:rPr>
          <w:rFonts w:ascii="Times New Roman" w:hAnsi="Times New Roman" w:cs="Times New Roman"/>
          <w:sz w:val="28"/>
          <w:szCs w:val="28"/>
        </w:rPr>
        <w:t xml:space="preserve">імені І. І. Мечникова 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>«Освіта дорослих в Україні та світі» (номер державної реєстрації 0119</w:t>
      </w:r>
      <w:r w:rsidRPr="00251D7B">
        <w:rPr>
          <w:rFonts w:ascii="Times New Roman" w:hAnsi="Times New Roman" w:cs="Times New Roman"/>
          <w:sz w:val="28"/>
          <w:szCs w:val="28"/>
        </w:rPr>
        <w:t>U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002443). Тему дипломної роботи затверджено Вченою радою факультету РГФ Одеського національного університету імені І. І. Мечникова (протокол №  від  вересня 2021 р.). Автором досліджувалися концептуальні засади управління процесом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розвитку.</w:t>
      </w:r>
      <w:r w:rsidRPr="00251D7B">
        <w:rPr>
          <w:lang w:val="uk-UA"/>
        </w:rPr>
        <w:t xml:space="preserve"> </w:t>
      </w:r>
    </w:p>
    <w:p w:rsidR="002A1523" w:rsidRPr="00251D7B" w:rsidRDefault="002A1523" w:rsidP="002A1523">
      <w:pPr>
        <w:tabs>
          <w:tab w:val="left" w:pos="0"/>
          <w:tab w:val="left" w:pos="567"/>
          <w:tab w:val="num" w:pos="982"/>
          <w:tab w:val="num" w:pos="147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251D7B">
        <w:rPr>
          <w:rFonts w:ascii="Times New Roman" w:hAnsi="Times New Roman" w:cs="Times New Roman"/>
          <w:b/>
          <w:sz w:val="28"/>
          <w:lang w:val="uk-UA"/>
        </w:rPr>
        <w:t xml:space="preserve">Мета дослідження – </w:t>
      </w:r>
      <w:r w:rsidRPr="00251D7B">
        <w:rPr>
          <w:rFonts w:ascii="Times New Roman" w:hAnsi="Times New Roman" w:cs="Times New Roman"/>
          <w:sz w:val="28"/>
          <w:lang w:val="uk-UA"/>
        </w:rPr>
        <w:t>з’ясувати й</w:t>
      </w:r>
      <w:r w:rsidRPr="00251D7B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251D7B">
        <w:rPr>
          <w:rFonts w:ascii="Times New Roman" w:hAnsi="Times New Roman" w:cs="Times New Roman"/>
          <w:sz w:val="28"/>
          <w:lang w:val="uk-UA"/>
        </w:rPr>
        <w:t>теоретично обгрунтувати к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онцептуальні засади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процесом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розвитку.</w:t>
      </w:r>
      <w:r w:rsidRPr="00251D7B">
        <w:rPr>
          <w:rFonts w:ascii="Times New Roman" w:hAnsi="Times New Roman" w:cs="Times New Roman"/>
          <w:b/>
          <w:sz w:val="28"/>
          <w:lang w:val="uk-UA"/>
        </w:rPr>
        <w:t xml:space="preserve"> </w:t>
      </w:r>
    </w:p>
    <w:p w:rsidR="002A1523" w:rsidRPr="00251D7B" w:rsidRDefault="002A1523" w:rsidP="002A1523">
      <w:pPr>
        <w:tabs>
          <w:tab w:val="left" w:pos="0"/>
          <w:tab w:val="left" w:pos="567"/>
          <w:tab w:val="num" w:pos="982"/>
          <w:tab w:val="num" w:pos="147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251D7B">
        <w:rPr>
          <w:rFonts w:ascii="Times New Roman" w:hAnsi="Times New Roman" w:cs="Times New Roman"/>
          <w:b/>
          <w:sz w:val="28"/>
          <w:lang w:val="uk-UA"/>
        </w:rPr>
        <w:t>Завдання дослідження:</w:t>
      </w:r>
    </w:p>
    <w:p w:rsidR="002A1523" w:rsidRPr="00251D7B" w:rsidRDefault="002A1523" w:rsidP="002A1523">
      <w:pPr>
        <w:tabs>
          <w:tab w:val="left" w:pos="0"/>
          <w:tab w:val="left" w:pos="567"/>
          <w:tab w:val="num" w:pos="147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</w:rPr>
      </w:pPr>
      <w:r w:rsidRPr="00251D7B">
        <w:rPr>
          <w:rFonts w:ascii="Times New Roman" w:hAnsi="Times New Roman" w:cs="Times New Roman"/>
          <w:sz w:val="28"/>
        </w:rPr>
        <w:t>1.Виокремити специфіку особист</w:t>
      </w:r>
      <w:r w:rsidRPr="00251D7B">
        <w:rPr>
          <w:rFonts w:ascii="Times New Roman" w:hAnsi="Times New Roman" w:cs="Times New Roman"/>
          <w:sz w:val="28"/>
          <w:lang w:val="uk-UA"/>
        </w:rPr>
        <w:t>і</w:t>
      </w:r>
      <w:r w:rsidRPr="00251D7B">
        <w:rPr>
          <w:rFonts w:ascii="Times New Roman" w:hAnsi="Times New Roman" w:cs="Times New Roman"/>
          <w:sz w:val="28"/>
        </w:rPr>
        <w:t>сно-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професійного розвитку викладача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іноземної мови </w:t>
      </w:r>
      <w:r w:rsidRPr="00251D7B">
        <w:rPr>
          <w:rFonts w:ascii="Times New Roman" w:hAnsi="Times New Roman" w:cs="Times New Roman"/>
          <w:sz w:val="28"/>
          <w:lang w:val="uk-UA"/>
        </w:rPr>
        <w:t>вищої школи</w:t>
      </w:r>
      <w:r w:rsidRPr="00251D7B">
        <w:rPr>
          <w:rFonts w:ascii="Times New Roman" w:hAnsi="Times New Roman" w:cs="Times New Roman"/>
          <w:sz w:val="28"/>
        </w:rPr>
        <w:t>.</w:t>
      </w:r>
    </w:p>
    <w:p w:rsidR="002A1523" w:rsidRPr="00251D7B" w:rsidRDefault="002A1523" w:rsidP="002A1523">
      <w:pPr>
        <w:tabs>
          <w:tab w:val="left" w:pos="0"/>
          <w:tab w:val="left" w:pos="567"/>
          <w:tab w:val="num" w:pos="147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251D7B">
        <w:rPr>
          <w:rFonts w:ascii="Times New Roman" w:hAnsi="Times New Roman" w:cs="Times New Roman"/>
          <w:sz w:val="28"/>
        </w:rPr>
        <w:t>2.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Конкретизувати сутність і структуру феномена «готовність викладача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іноземної мови до особистісно-професійного розвитку.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2A1523" w:rsidRPr="00251D7B" w:rsidRDefault="002A1523" w:rsidP="002A1523">
      <w:pPr>
        <w:tabs>
          <w:tab w:val="left" w:pos="0"/>
          <w:tab w:val="left" w:pos="567"/>
          <w:tab w:val="num" w:pos="147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251D7B">
        <w:rPr>
          <w:rFonts w:ascii="Times New Roman" w:hAnsi="Times New Roman" w:cs="Times New Roman"/>
          <w:sz w:val="28"/>
          <w:lang w:val="uk-UA"/>
        </w:rPr>
        <w:t xml:space="preserve">3.Виявити стан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готовності майбутніх викладачів іноземної мови до особистісно-професійного розвитку</w:t>
      </w:r>
      <w:r w:rsidRPr="00251D7B">
        <w:rPr>
          <w:rFonts w:ascii="Times New Roman" w:hAnsi="Times New Roman" w:cs="Times New Roman"/>
          <w:sz w:val="28"/>
          <w:lang w:val="uk-UA"/>
        </w:rPr>
        <w:t>, охарактеризувати рівні її сформованості.</w:t>
      </w:r>
    </w:p>
    <w:p w:rsidR="002A1523" w:rsidRPr="00251D7B" w:rsidRDefault="002A1523" w:rsidP="002A1523">
      <w:pPr>
        <w:tabs>
          <w:tab w:val="left" w:pos="0"/>
          <w:tab w:val="left" w:pos="567"/>
          <w:tab w:val="num" w:pos="982"/>
          <w:tab w:val="num" w:pos="147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251D7B">
        <w:rPr>
          <w:rFonts w:ascii="Times New Roman" w:hAnsi="Times New Roman" w:cs="Times New Roman"/>
          <w:sz w:val="28"/>
          <w:lang w:val="uk-UA"/>
        </w:rPr>
        <w:t xml:space="preserve">4.Розробити методичні рекомендації щодо вдосконалення способів управління процесом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 під час фахової підготовки</w:t>
      </w:r>
      <w:r w:rsidRPr="00251D7B">
        <w:rPr>
          <w:rFonts w:ascii="Times New Roman" w:hAnsi="Times New Roman" w:cs="Times New Roman"/>
          <w:sz w:val="28"/>
          <w:lang w:val="uk-UA"/>
        </w:rPr>
        <w:t>.</w:t>
      </w:r>
    </w:p>
    <w:p w:rsidR="002A1523" w:rsidRPr="00251D7B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251D7B">
        <w:rPr>
          <w:rFonts w:ascii="Times New Roman" w:hAnsi="Times New Roman" w:cs="Times New Roman"/>
          <w:b/>
          <w:sz w:val="28"/>
          <w:lang w:val="uk-UA"/>
        </w:rPr>
        <w:t>Об</w:t>
      </w:r>
      <w:r w:rsidRPr="00251D7B">
        <w:rPr>
          <w:rFonts w:ascii="Times New Roman" w:hAnsi="Times New Roman" w:cs="Times New Roman"/>
          <w:sz w:val="28"/>
          <w:lang w:val="uk-UA"/>
        </w:rPr>
        <w:t>’</w:t>
      </w:r>
      <w:r w:rsidRPr="00251D7B">
        <w:rPr>
          <w:rFonts w:ascii="Times New Roman" w:hAnsi="Times New Roman" w:cs="Times New Roman"/>
          <w:b/>
          <w:sz w:val="28"/>
          <w:lang w:val="uk-UA"/>
        </w:rPr>
        <w:t>єкт дослідження –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особистісно-професійн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ий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розвит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к викладачів іноземної мови</w:t>
      </w:r>
      <w:r w:rsidRPr="00251D7B">
        <w:rPr>
          <w:rFonts w:ascii="Times New Roman" w:hAnsi="Times New Roman" w:cs="Times New Roman"/>
          <w:sz w:val="28"/>
          <w:lang w:val="uk-UA"/>
        </w:rPr>
        <w:t>.</w:t>
      </w:r>
    </w:p>
    <w:p w:rsidR="002A1523" w:rsidRPr="00251D7B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51D7B">
        <w:rPr>
          <w:rFonts w:ascii="Times New Roman" w:hAnsi="Times New Roman" w:cs="Times New Roman"/>
          <w:b/>
          <w:sz w:val="28"/>
          <w:lang w:val="uk-UA"/>
        </w:rPr>
        <w:t xml:space="preserve">Предмет дослідження – </w:t>
      </w:r>
      <w:r w:rsidRPr="00251D7B">
        <w:rPr>
          <w:rFonts w:ascii="Times New Roman" w:hAnsi="Times New Roman" w:cs="Times New Roman"/>
          <w:sz w:val="28"/>
          <w:lang w:val="uk-UA"/>
        </w:rPr>
        <w:t>к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онцептуальні засади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процесом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розвитку.</w:t>
      </w:r>
    </w:p>
    <w:p w:rsidR="002A1523" w:rsidRPr="006E0C8C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1D7B">
        <w:rPr>
          <w:rFonts w:ascii="Times New Roman" w:hAnsi="Times New Roman" w:cs="Times New Roman"/>
          <w:b/>
          <w:sz w:val="28"/>
          <w:lang w:val="uk-UA"/>
        </w:rPr>
        <w:t xml:space="preserve">Гіпотеза дослідження: 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процесом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</w:t>
      </w:r>
      <w:r w:rsidRPr="00251D7B">
        <w:rPr>
          <w:rFonts w:ascii="Times New Roman" w:hAnsi="Times New Roman" w:cs="Times New Roman"/>
          <w:sz w:val="28"/>
          <w:lang w:val="uk-UA"/>
        </w:rPr>
        <w:t xml:space="preserve"> в процесі </w:t>
      </w:r>
      <w:r w:rsidRPr="006E0C8C">
        <w:rPr>
          <w:rFonts w:ascii="Times New Roman" w:hAnsi="Times New Roman" w:cs="Times New Roman"/>
          <w:sz w:val="28"/>
          <w:szCs w:val="28"/>
          <w:lang w:val="uk-UA"/>
        </w:rPr>
        <w:t>магістерської підготовки відбуватиметься більш ефективно, якщо вдасться з’ясувати, логічно систематизувати й</w:t>
      </w:r>
      <w:r w:rsidRPr="006E0C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E0C8C">
        <w:rPr>
          <w:rFonts w:ascii="Times New Roman" w:hAnsi="Times New Roman" w:cs="Times New Roman"/>
          <w:sz w:val="28"/>
          <w:szCs w:val="28"/>
          <w:lang w:val="uk-UA"/>
        </w:rPr>
        <w:t>теоретично обгрунтувати його к</w:t>
      </w:r>
      <w:r w:rsidRPr="006E0C8C">
        <w:rPr>
          <w:rFonts w:ascii="Times New Roman" w:hAnsi="Times New Roman" w:cs="Times New Roman"/>
          <w:bCs/>
          <w:sz w:val="28"/>
          <w:szCs w:val="28"/>
          <w:lang w:val="uk-UA"/>
        </w:rPr>
        <w:t>онцептуальні засади</w:t>
      </w:r>
      <w:r w:rsidRPr="006E0C8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A1523" w:rsidRPr="006E0C8C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E0C8C">
        <w:rPr>
          <w:rFonts w:ascii="Times New Roman" w:hAnsi="Times New Roman"/>
          <w:b/>
          <w:sz w:val="28"/>
          <w:szCs w:val="28"/>
          <w:lang w:val="uk-UA"/>
        </w:rPr>
        <w:t>Методологічну основу дослідження</w:t>
      </w:r>
      <w:r w:rsidRPr="006E0C8C">
        <w:rPr>
          <w:rFonts w:ascii="Times New Roman" w:hAnsi="Times New Roman"/>
          <w:sz w:val="28"/>
          <w:szCs w:val="28"/>
          <w:lang w:val="uk-UA"/>
        </w:rPr>
        <w:t xml:space="preserve"> складають положення наукової теорії пізнання про діалектичний взаємозв</w:t>
      </w:r>
      <w:r w:rsidRPr="00673568">
        <w:rPr>
          <w:rFonts w:ascii="Times New Roman" w:hAnsi="Times New Roman"/>
          <w:sz w:val="28"/>
          <w:szCs w:val="28"/>
          <w:lang w:val="uk-UA"/>
        </w:rPr>
        <w:t>’</w:t>
      </w:r>
      <w:r w:rsidRPr="006E0C8C">
        <w:rPr>
          <w:rFonts w:ascii="Times New Roman" w:hAnsi="Times New Roman"/>
          <w:sz w:val="28"/>
          <w:szCs w:val="28"/>
          <w:lang w:val="uk-UA"/>
        </w:rPr>
        <w:t xml:space="preserve">язок діяльності, свідомості й особистості; творчої сутності педагогічної діяльності й особистості викладача вищої школи як самоорганізуючої та саморозвивальної систем. Конкретна методологія вибудовувалася на положеннях про взаємодію внутрішніх та зовнішніх факторів формування особистості викладача </w:t>
      </w:r>
      <w:r w:rsidRPr="006E0C8C">
        <w:rPr>
          <w:rFonts w:ascii="Times New Roman" w:hAnsi="Times New Roman"/>
          <w:bCs/>
          <w:sz w:val="28"/>
          <w:szCs w:val="28"/>
          <w:lang w:val="uk-UA"/>
        </w:rPr>
        <w:t xml:space="preserve">іноземної мови </w:t>
      </w:r>
      <w:r w:rsidRPr="006E0C8C">
        <w:rPr>
          <w:rFonts w:ascii="Times New Roman" w:hAnsi="Times New Roman"/>
          <w:sz w:val="28"/>
          <w:szCs w:val="28"/>
          <w:lang w:val="uk-UA"/>
        </w:rPr>
        <w:t>вищої школи як суб</w:t>
      </w:r>
      <w:r w:rsidRPr="00673568">
        <w:rPr>
          <w:rFonts w:ascii="Times New Roman" w:hAnsi="Times New Roman"/>
          <w:sz w:val="28"/>
          <w:szCs w:val="28"/>
          <w:lang w:val="uk-UA"/>
        </w:rPr>
        <w:t>’</w:t>
      </w:r>
      <w:r w:rsidRPr="006E0C8C">
        <w:rPr>
          <w:rFonts w:ascii="Times New Roman" w:hAnsi="Times New Roman"/>
          <w:sz w:val="28"/>
          <w:szCs w:val="28"/>
          <w:lang w:val="uk-UA"/>
        </w:rPr>
        <w:t>єкта професійного пізнання, спілкування і праці, взаємозв</w:t>
      </w:r>
      <w:r w:rsidRPr="00673568">
        <w:rPr>
          <w:rFonts w:ascii="Times New Roman" w:hAnsi="Times New Roman"/>
          <w:sz w:val="28"/>
          <w:szCs w:val="28"/>
          <w:lang w:val="uk-UA"/>
        </w:rPr>
        <w:t>’</w:t>
      </w:r>
      <w:r w:rsidRPr="006E0C8C">
        <w:rPr>
          <w:rFonts w:ascii="Times New Roman" w:hAnsi="Times New Roman"/>
          <w:sz w:val="28"/>
          <w:szCs w:val="28"/>
          <w:lang w:val="uk-UA"/>
        </w:rPr>
        <w:t xml:space="preserve">язок його свідомості, самосвідомості та особистісно-професійного розвитку; провідну роль особистості викладача </w:t>
      </w:r>
      <w:r w:rsidRPr="006E0C8C">
        <w:rPr>
          <w:rFonts w:ascii="Times New Roman" w:hAnsi="Times New Roman"/>
          <w:bCs/>
          <w:sz w:val="28"/>
          <w:szCs w:val="28"/>
          <w:lang w:val="uk-UA"/>
        </w:rPr>
        <w:t xml:space="preserve">іноземної мови </w:t>
      </w:r>
      <w:r w:rsidRPr="006E0C8C">
        <w:rPr>
          <w:rFonts w:ascii="Times New Roman" w:hAnsi="Times New Roman"/>
          <w:sz w:val="28"/>
          <w:szCs w:val="28"/>
          <w:lang w:val="uk-UA"/>
        </w:rPr>
        <w:t>в процесі становлення професіоналізму її діяльності та безперервного саморозвитку.</w:t>
      </w:r>
    </w:p>
    <w:p w:rsidR="002A1523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E0C8C">
        <w:rPr>
          <w:rFonts w:ascii="Times New Roman" w:hAnsi="Times New Roman"/>
          <w:b/>
          <w:sz w:val="28"/>
          <w:szCs w:val="28"/>
          <w:lang w:val="uk-UA"/>
        </w:rPr>
        <w:t>Теоретичними джерелами дослідження</w:t>
      </w:r>
      <w:r w:rsidRPr="006E0C8C">
        <w:rPr>
          <w:rFonts w:ascii="Times New Roman" w:hAnsi="Times New Roman"/>
          <w:sz w:val="28"/>
          <w:szCs w:val="28"/>
          <w:lang w:val="uk-UA"/>
        </w:rPr>
        <w:t xml:space="preserve"> є наукові доробки українських та зарубіжних учених, виконаних в аспектах: визначення специфіки професійної “Я-концепції” і самоактуалізації педагогічних кадрів (І. Бех, О. </w:t>
      </w:r>
      <w:r w:rsidRPr="006E0C8C">
        <w:rPr>
          <w:rFonts w:ascii="Times New Roman" w:hAnsi="Times New Roman" w:cs="Times New Roman"/>
          <w:sz w:val="28"/>
          <w:szCs w:val="28"/>
          <w:lang w:val="uk-UA"/>
        </w:rPr>
        <w:t>Бодалев</w:t>
      </w:r>
      <w:r w:rsidRPr="006E0C8C">
        <w:rPr>
          <w:rFonts w:ascii="Times New Roman" w:hAnsi="Times New Roman"/>
          <w:sz w:val="28"/>
          <w:szCs w:val="28"/>
          <w:lang w:val="uk-UA"/>
        </w:rPr>
        <w:t>, Л. </w:t>
      </w:r>
      <w:r w:rsidRPr="006E0C8C">
        <w:rPr>
          <w:rStyle w:val="fontstyle01"/>
          <w:lang w:val="uk-UA"/>
        </w:rPr>
        <w:t>Виготський, Г. Костюк, А. Маслоу, В. Фрицюк</w:t>
      </w:r>
      <w:r w:rsidRPr="006E0C8C">
        <w:rPr>
          <w:rFonts w:ascii="Times New Roman" w:hAnsi="Times New Roman"/>
          <w:sz w:val="28"/>
          <w:szCs w:val="28"/>
          <w:lang w:val="uk-UA"/>
        </w:rPr>
        <w:t>); суб’єктного підходу до професійного розвитку особистості (Л. </w:t>
      </w:r>
      <w:r w:rsidRPr="006E0C8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Литвинюк</w:t>
      </w:r>
      <w:r w:rsidRPr="006E0C8C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Pr="006E0C8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E0C8C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Pr="006E0C8C">
        <w:rPr>
          <w:rFonts w:ascii="Times New Roman" w:hAnsi="Times New Roman"/>
          <w:sz w:val="28"/>
          <w:szCs w:val="28"/>
          <w:lang w:val="uk-UA"/>
        </w:rPr>
        <w:t>. </w:t>
      </w:r>
      <w:r w:rsidRPr="006E0C8C">
        <w:rPr>
          <w:rStyle w:val="fontstyle01"/>
          <w:lang w:val="uk-UA"/>
        </w:rPr>
        <w:t>Маралов, В. Ковальчук, Л. </w:t>
      </w:r>
      <w:r w:rsidRPr="006E0C8C">
        <w:rPr>
          <w:rFonts w:ascii="TimesNewRoman" w:hAnsi="TimesNewRoman"/>
          <w:color w:val="00000A"/>
          <w:sz w:val="28"/>
          <w:szCs w:val="28"/>
          <w:lang w:val="uk-UA"/>
        </w:rPr>
        <w:t>Чурсіна</w:t>
      </w:r>
      <w:r w:rsidRPr="006E0C8C">
        <w:rPr>
          <w:rFonts w:ascii="Times New Roman" w:hAnsi="Times New Roman"/>
          <w:sz w:val="28"/>
          <w:szCs w:val="28"/>
          <w:lang w:val="uk-UA"/>
        </w:rPr>
        <w:t xml:space="preserve">); акмеологічного підходу до формування професіоналізму особистості й діяльності викладача вищої школи (А. Деркач, Н. Кузьміна, А. Маркова, Л. Мітіна); особистісно-орієнтованого підходу й педагогічного супроводу розвитку особистості майбутнього викладача </w:t>
      </w:r>
      <w:r w:rsidRPr="006E0C8C">
        <w:rPr>
          <w:rFonts w:ascii="Times New Roman" w:hAnsi="Times New Roman"/>
          <w:bCs/>
          <w:sz w:val="28"/>
          <w:szCs w:val="28"/>
          <w:lang w:val="uk-UA"/>
        </w:rPr>
        <w:t xml:space="preserve">іноземної мови </w:t>
      </w:r>
      <w:r w:rsidRPr="006E0C8C">
        <w:rPr>
          <w:rFonts w:ascii="Times New Roman" w:hAnsi="Times New Roman"/>
          <w:sz w:val="28"/>
          <w:szCs w:val="28"/>
          <w:lang w:val="uk-UA"/>
        </w:rPr>
        <w:t>в навчально-виховному процесі закладу вищої освіти (В. Баркасі, О. Пєхота, О. Трубіцина, Р. Цокур); вдосконалення їхньої професійної підготовки (Л. Голубенко, Н. Колесниченко, О. Железняк, Н. Нагорна)</w:t>
      </w:r>
      <w:r>
        <w:rPr>
          <w:rFonts w:ascii="Times New Roman" w:hAnsi="Times New Roman"/>
          <w:sz w:val="28"/>
          <w:szCs w:val="28"/>
          <w:lang w:val="uk-UA"/>
        </w:rPr>
        <w:t xml:space="preserve"> та підвищення кваліфікації шляхом безперервного професійного розвитку (</w:t>
      </w:r>
      <w:r>
        <w:rPr>
          <w:rFonts w:ascii="Times New Roman" w:hAnsi="Times New Roman" w:cs="Times New Roman"/>
          <w:sz w:val="28"/>
          <w:lang w:val="uk-UA"/>
        </w:rPr>
        <w:t>С. 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Day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J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Sachs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Sh</w:t>
      </w:r>
      <w:r w:rsidRPr="00937777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Grundy</w:t>
      </w:r>
      <w:r w:rsidRPr="00937777"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J</w:t>
      </w:r>
      <w:r w:rsidRPr="00937777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Robinson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R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>.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Maclean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,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P</w:t>
      </w:r>
      <w:r w:rsidRPr="00B72818">
        <w:rPr>
          <w:rFonts w:ascii="Times New Roman" w:hAnsi="Times New Roman" w:cs="Times New Roman"/>
          <w:color w:val="000000"/>
          <w:sz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lang w:val="uk-UA"/>
        </w:rPr>
        <w:t xml:space="preserve"> </w:t>
      </w:r>
      <w:r w:rsidRPr="008B4423">
        <w:rPr>
          <w:rFonts w:ascii="Times New Roman" w:hAnsi="Times New Roman" w:cs="Times New Roman"/>
          <w:color w:val="000000"/>
          <w:sz w:val="28"/>
          <w:lang w:val="en-US"/>
        </w:rPr>
        <w:t>Kenzie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6E0C8C">
        <w:rPr>
          <w:rFonts w:ascii="Times New Roman" w:hAnsi="Times New Roman"/>
          <w:sz w:val="28"/>
          <w:szCs w:val="28"/>
          <w:lang w:val="uk-UA"/>
        </w:rPr>
        <w:t>.</w:t>
      </w:r>
    </w:p>
    <w:p w:rsidR="002A1523" w:rsidRPr="00130B5F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E0C8C">
        <w:rPr>
          <w:rFonts w:ascii="Times New Roman" w:hAnsi="Times New Roman"/>
          <w:b/>
          <w:sz w:val="28"/>
          <w:szCs w:val="28"/>
          <w:lang w:val="uk-UA"/>
        </w:rPr>
        <w:t xml:space="preserve">Методи дослідження: </w:t>
      </w:r>
      <w:r w:rsidRPr="006E0C8C">
        <w:rPr>
          <w:rFonts w:ascii="Times New Roman" w:hAnsi="Times New Roman"/>
          <w:sz w:val="28"/>
          <w:szCs w:val="28"/>
          <w:u w:val="single"/>
          <w:lang w:val="uk-UA"/>
        </w:rPr>
        <w:t>теоретичні</w:t>
      </w:r>
      <w:r w:rsidRPr="006E0C8C">
        <w:rPr>
          <w:rFonts w:ascii="Times New Roman" w:hAnsi="Times New Roman"/>
          <w:sz w:val="28"/>
          <w:szCs w:val="28"/>
          <w:lang w:val="uk-UA"/>
        </w:rPr>
        <w:t xml:space="preserve"> – вивчення, аналіз, систематизація та узагальнення наукової і методичної літератури з проблем особистісного й професійного розвитку педагогічних кадрів, формування їхнього особистісного потенціалу, 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професіоналізму діяльності та особистості; аналіз сучасної практики та нормативної документації вищих навчальних закладів щодо інноватизації змісту, вдосконалення форм і методів магістерської підготовки майбутніх </w:t>
      </w:r>
      <w:r w:rsidRPr="00130B5F">
        <w:rPr>
          <w:rFonts w:ascii="Times New Roman" w:hAnsi="Times New Roman"/>
          <w:bCs/>
          <w:sz w:val="28"/>
          <w:szCs w:val="28"/>
          <w:lang w:val="uk-UA"/>
        </w:rPr>
        <w:t>викладачів іноземної мови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; конкретизація сутності </w:t>
      </w:r>
      <w:r w:rsidRPr="00130B5F">
        <w:rPr>
          <w:rFonts w:ascii="Times New Roman" w:hAnsi="Times New Roman"/>
          <w:bCs/>
          <w:sz w:val="28"/>
          <w:szCs w:val="28"/>
          <w:lang w:val="uk-UA"/>
        </w:rPr>
        <w:t>готовності майбутніх викладачів іноземної мови до особистісно-професійного розвитку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; схематизація її компонентно-функціональної структури; </w:t>
      </w:r>
      <w:r w:rsidRPr="00130B5F">
        <w:rPr>
          <w:rFonts w:ascii="Times New Roman" w:hAnsi="Times New Roman"/>
          <w:sz w:val="28"/>
          <w:szCs w:val="28"/>
          <w:u w:val="single"/>
          <w:lang w:val="uk-UA"/>
        </w:rPr>
        <w:t>емпіричні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 – цілеспрямоване спостереження за способами й формами професійного розвитку викладачів </w:t>
      </w:r>
      <w:r w:rsidRPr="00130B5F">
        <w:rPr>
          <w:rFonts w:ascii="Times New Roman" w:hAnsi="Times New Roman"/>
          <w:bCs/>
          <w:sz w:val="28"/>
          <w:szCs w:val="28"/>
          <w:lang w:val="uk-UA"/>
        </w:rPr>
        <w:t>іноземної мови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; анкетування, бесіда, тестування викладачів вищої школи та магістрантів щодо вияву особливостей їхнього особистісно-професійного розвитку; експеримент (констатуючий, діагностичний); </w:t>
      </w:r>
      <w:r w:rsidRPr="00130B5F">
        <w:rPr>
          <w:rFonts w:ascii="Times New Roman" w:hAnsi="Times New Roman"/>
          <w:sz w:val="28"/>
          <w:szCs w:val="28"/>
          <w:u w:val="single"/>
          <w:lang w:val="uk-UA"/>
        </w:rPr>
        <w:t xml:space="preserve">статистичні </w:t>
      </w:r>
      <w:r w:rsidRPr="00130B5F">
        <w:rPr>
          <w:rFonts w:ascii="Times New Roman" w:hAnsi="Times New Roman"/>
          <w:sz w:val="28"/>
          <w:szCs w:val="28"/>
          <w:lang w:val="uk-UA"/>
        </w:rPr>
        <w:t>– кількісний та якісний аналіз експериментальних даних.</w:t>
      </w:r>
    </w:p>
    <w:p w:rsidR="002A1523" w:rsidRPr="00130B5F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130B5F">
        <w:rPr>
          <w:rFonts w:ascii="Times New Roman" w:hAnsi="Times New Roman"/>
          <w:b/>
          <w:sz w:val="28"/>
          <w:szCs w:val="28"/>
          <w:lang w:val="uk-UA"/>
        </w:rPr>
        <w:t xml:space="preserve">Базою дослідження </w:t>
      </w:r>
      <w:r w:rsidRPr="00130B5F">
        <w:rPr>
          <w:rFonts w:ascii="Times New Roman" w:hAnsi="Times New Roman"/>
          <w:sz w:val="28"/>
          <w:szCs w:val="28"/>
          <w:lang w:val="uk-UA"/>
        </w:rPr>
        <w:t>виступив факультет романо-германської філології Одеського національного університету ім.</w:t>
      </w:r>
      <w:r w:rsidRPr="00673568">
        <w:rPr>
          <w:rFonts w:ascii="Times New Roman" w:hAnsi="Times New Roman"/>
          <w:sz w:val="28"/>
          <w:szCs w:val="28"/>
        </w:rPr>
        <w:t xml:space="preserve"> </w:t>
      </w:r>
      <w:r w:rsidRPr="00130B5F">
        <w:rPr>
          <w:rFonts w:ascii="Times New Roman" w:hAnsi="Times New Roman"/>
          <w:sz w:val="28"/>
          <w:szCs w:val="28"/>
          <w:lang w:val="uk-UA"/>
        </w:rPr>
        <w:t>І.І.</w:t>
      </w:r>
      <w:r>
        <w:rPr>
          <w:rFonts w:ascii="Times New Roman" w:hAnsi="Times New Roman"/>
          <w:sz w:val="28"/>
          <w:szCs w:val="28"/>
          <w:lang w:val="en-US"/>
        </w:rPr>
        <w:t> </w:t>
      </w:r>
      <w:r w:rsidRPr="00130B5F">
        <w:rPr>
          <w:rFonts w:ascii="Times New Roman" w:hAnsi="Times New Roman"/>
          <w:sz w:val="28"/>
          <w:szCs w:val="28"/>
          <w:lang w:val="uk-UA"/>
        </w:rPr>
        <w:t>Мечникова. У дослідженні було задіяно 36 магістрантів спеціальності 035 Філологія, які навчалися за денною та заочною формами навчання</w:t>
      </w:r>
      <w:r>
        <w:rPr>
          <w:rFonts w:ascii="Times New Roman" w:hAnsi="Times New Roman"/>
          <w:sz w:val="28"/>
          <w:szCs w:val="28"/>
          <w:lang w:val="uk-UA"/>
        </w:rPr>
        <w:t xml:space="preserve"> впродовж 2020-2021 н.р., а також 2</w:t>
      </w:r>
      <w:r w:rsidRPr="00130B5F">
        <w:rPr>
          <w:rFonts w:ascii="Times New Roman" w:hAnsi="Times New Roman"/>
          <w:sz w:val="28"/>
          <w:szCs w:val="28"/>
          <w:lang w:val="uk-UA"/>
        </w:rPr>
        <w:t>0 викладачів факультет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 романо-германської філології</w:t>
      </w:r>
      <w:r>
        <w:rPr>
          <w:rFonts w:ascii="Times New Roman" w:hAnsi="Times New Roman"/>
          <w:sz w:val="28"/>
          <w:szCs w:val="28"/>
          <w:lang w:val="uk-UA"/>
        </w:rPr>
        <w:t>, які супроводжували їх розвиток під час теоретичного навчання й здійснювали консультування в період педагогічної (асистентської) практики.</w:t>
      </w:r>
    </w:p>
    <w:p w:rsidR="002A1523" w:rsidRPr="00251D7B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130B5F">
        <w:rPr>
          <w:rFonts w:ascii="Times New Roman" w:hAnsi="Times New Roman"/>
          <w:b/>
          <w:sz w:val="28"/>
          <w:szCs w:val="28"/>
          <w:lang w:val="uk-UA"/>
        </w:rPr>
        <w:t>Наукова новизна дослідження: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0B5F">
        <w:rPr>
          <w:rFonts w:ascii="Times New Roman" w:hAnsi="Times New Roman"/>
          <w:i/>
          <w:sz w:val="28"/>
          <w:szCs w:val="28"/>
          <w:lang w:val="uk-UA"/>
        </w:rPr>
        <w:t>вперше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0B5F">
        <w:rPr>
          <w:rFonts w:ascii="Times New Roman" w:hAnsi="Times New Roman" w:cs="Times New Roman"/>
          <w:sz w:val="28"/>
          <w:szCs w:val="28"/>
          <w:lang w:val="uk-UA"/>
        </w:rPr>
        <w:t>з’яс</w:t>
      </w:r>
      <w:r w:rsidRPr="00130B5F">
        <w:rPr>
          <w:rFonts w:ascii="Times New Roman" w:hAnsi="Times New Roman"/>
          <w:sz w:val="28"/>
          <w:szCs w:val="28"/>
          <w:lang w:val="uk-UA"/>
        </w:rPr>
        <w:t>о</w:t>
      </w:r>
      <w:r w:rsidRPr="00130B5F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Pr="00130B5F">
        <w:rPr>
          <w:rFonts w:ascii="Times New Roman" w:hAnsi="Times New Roman"/>
          <w:sz w:val="28"/>
          <w:szCs w:val="28"/>
          <w:lang w:val="uk-UA"/>
        </w:rPr>
        <w:t>но</w:t>
      </w:r>
      <w:r w:rsidRPr="00130B5F">
        <w:rPr>
          <w:rFonts w:ascii="Times New Roman" w:hAnsi="Times New Roman" w:cs="Times New Roman"/>
          <w:sz w:val="28"/>
          <w:szCs w:val="28"/>
          <w:lang w:val="uk-UA"/>
        </w:rPr>
        <w:t>, логічно систематиз</w:t>
      </w:r>
      <w:r w:rsidRPr="00130B5F">
        <w:rPr>
          <w:rFonts w:ascii="Times New Roman" w:hAnsi="Times New Roman"/>
          <w:sz w:val="28"/>
          <w:szCs w:val="28"/>
          <w:lang w:val="uk-UA"/>
        </w:rPr>
        <w:t>овано</w:t>
      </w:r>
      <w:r w:rsidRPr="00130B5F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Pr="00130B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30B5F">
        <w:rPr>
          <w:rFonts w:ascii="Times New Roman" w:hAnsi="Times New Roman" w:cs="Times New Roman"/>
          <w:sz w:val="28"/>
          <w:szCs w:val="28"/>
          <w:lang w:val="uk-UA"/>
        </w:rPr>
        <w:t>теоретично обгрунтувати к</w:t>
      </w:r>
      <w:r w:rsidRPr="00130B5F">
        <w:rPr>
          <w:rFonts w:ascii="Times New Roman" w:hAnsi="Times New Roman" w:cs="Times New Roman"/>
          <w:bCs/>
          <w:sz w:val="28"/>
          <w:szCs w:val="28"/>
          <w:lang w:val="uk-UA"/>
        </w:rPr>
        <w:t>онцептуальні засади</w:t>
      </w:r>
      <w:r w:rsidRPr="00130B5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30B5F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процесом </w:t>
      </w:r>
      <w:r w:rsidRPr="00130B5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формування готовності майбутніх викладачів іноземної мови до особистісно-професійного розвитку під час їхньої магістерської підготовки, </w:t>
      </w:r>
      <w:r w:rsidRPr="00130B5F">
        <w:rPr>
          <w:rFonts w:ascii="Times New Roman" w:hAnsi="Times New Roman"/>
          <w:sz w:val="28"/>
          <w:szCs w:val="28"/>
          <w:lang w:val="uk-UA"/>
        </w:rPr>
        <w:t>конкретизовано термінологічний апарат теорії</w:t>
      </w:r>
      <w:r w:rsidRPr="00251D7B">
        <w:rPr>
          <w:rFonts w:ascii="Times New Roman" w:hAnsi="Times New Roman"/>
          <w:sz w:val="28"/>
          <w:szCs w:val="28"/>
          <w:lang w:val="uk-UA"/>
        </w:rPr>
        <w:t xml:space="preserve"> та методики професійної освіти </w:t>
      </w:r>
      <w:r w:rsidRPr="00251D7B">
        <w:rPr>
          <w:rFonts w:ascii="Times New Roman" w:hAnsi="Times New Roman" w:cs="Times New Roman"/>
          <w:bCs/>
          <w:sz w:val="28"/>
          <w:szCs w:val="28"/>
          <w:lang w:val="uk-UA"/>
        </w:rPr>
        <w:t>майбутніх викладачів іноземної мови за рахунок визначення базових понять.</w:t>
      </w:r>
    </w:p>
    <w:p w:rsidR="002A1523" w:rsidRPr="00251D7B" w:rsidRDefault="002A1523" w:rsidP="002A1523">
      <w:pPr>
        <w:tabs>
          <w:tab w:val="left" w:pos="0"/>
          <w:tab w:val="left" w:pos="567"/>
        </w:tabs>
        <w:spacing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1D7B">
        <w:rPr>
          <w:rFonts w:ascii="Times New Roman" w:hAnsi="Times New Roman"/>
          <w:b/>
          <w:sz w:val="28"/>
          <w:szCs w:val="28"/>
          <w:lang w:val="uk-UA"/>
        </w:rPr>
        <w:t xml:space="preserve">Практична значущість дослідження: </w:t>
      </w:r>
      <w:r w:rsidRPr="00251D7B">
        <w:rPr>
          <w:rFonts w:ascii="Times New Roman" w:hAnsi="Times New Roman"/>
          <w:sz w:val="28"/>
          <w:szCs w:val="28"/>
          <w:lang w:val="uk-UA"/>
        </w:rPr>
        <w:t xml:space="preserve">створено методику діагностики рівнів сформованості </w:t>
      </w:r>
      <w:r w:rsidRPr="00251D7B">
        <w:rPr>
          <w:rFonts w:ascii="Times New Roman" w:hAnsi="Times New Roman"/>
          <w:bCs/>
          <w:sz w:val="28"/>
          <w:szCs w:val="28"/>
          <w:lang w:val="uk-UA"/>
        </w:rPr>
        <w:t>готовності майбутніх викладачів іноземної мови до особистісно-професійного розвитку</w:t>
      </w:r>
      <w:r w:rsidRPr="00251D7B">
        <w:rPr>
          <w:rFonts w:ascii="Times New Roman" w:hAnsi="Times New Roman"/>
          <w:sz w:val="28"/>
          <w:szCs w:val="28"/>
          <w:lang w:val="uk-UA"/>
        </w:rPr>
        <w:t xml:space="preserve">; розроблено методичні рекомендації щодо вдосконалення управління й педагогічного супроводу процесу </w:t>
      </w:r>
      <w:r w:rsidRPr="00251D7B">
        <w:rPr>
          <w:rFonts w:ascii="Times New Roman" w:hAnsi="Times New Roman"/>
          <w:bCs/>
          <w:sz w:val="28"/>
          <w:szCs w:val="28"/>
          <w:lang w:val="uk-UA"/>
        </w:rPr>
        <w:t>формування готовності майбутніх викладачів іноземної мови до особистісно-професійного розвитку</w:t>
      </w:r>
      <w:r w:rsidRPr="00251D7B">
        <w:rPr>
          <w:rFonts w:ascii="Times New Roman" w:hAnsi="Times New Roman"/>
          <w:sz w:val="28"/>
          <w:szCs w:val="28"/>
          <w:lang w:val="uk-UA"/>
        </w:rPr>
        <w:t xml:space="preserve"> в процесі магістерської підготовки.</w:t>
      </w:r>
    </w:p>
    <w:p w:rsidR="002A1523" w:rsidRPr="00251D7B" w:rsidRDefault="002A1523" w:rsidP="002A1523">
      <w:pPr>
        <w:tabs>
          <w:tab w:val="left" w:pos="9631"/>
        </w:tabs>
        <w:spacing w:line="360" w:lineRule="auto"/>
        <w:ind w:right="-8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1D7B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впроваджено в освітній процес магістратури спеціальності 035 Філологія </w:t>
      </w:r>
      <w:r w:rsidRPr="00251D7B">
        <w:rPr>
          <w:rFonts w:ascii="Times New Roman" w:hAnsi="Times New Roman"/>
          <w:sz w:val="28"/>
          <w:szCs w:val="28"/>
          <w:lang w:val="uk-UA"/>
        </w:rPr>
        <w:t>факультету романо-германської філології Одеського національного університету ім.І.І.Мечникова</w:t>
      </w:r>
      <w:r w:rsidRPr="00251D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A1523" w:rsidRPr="00251D7B" w:rsidRDefault="002A1523" w:rsidP="002A1523">
      <w:pPr>
        <w:tabs>
          <w:tab w:val="left" w:pos="9631"/>
        </w:tabs>
        <w:spacing w:line="360" w:lineRule="auto"/>
        <w:ind w:right="-8" w:firstLine="567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51D7B">
        <w:rPr>
          <w:rFonts w:ascii="Times New Roman" w:hAnsi="Times New Roman"/>
          <w:b/>
          <w:sz w:val="28"/>
          <w:szCs w:val="28"/>
          <w:lang w:val="uk-UA"/>
        </w:rPr>
        <w:t>Достовірність результатів дослідження</w:t>
      </w:r>
      <w:r w:rsidRPr="00251D7B">
        <w:rPr>
          <w:rFonts w:ascii="Times New Roman" w:hAnsi="Times New Roman"/>
          <w:sz w:val="28"/>
          <w:szCs w:val="28"/>
          <w:lang w:val="uk-UA"/>
        </w:rPr>
        <w:t xml:space="preserve"> забезпечувалася методологічним обгрунтуванням вихідних положень, використанням комплексу методів дослідження, адекватних його предмету, меті і завданням; експериментальною перевіркою висунутої гіпотези; поєднанням кількісного та якісного аналізу експериментальних даних; репрезентативністю вибірки досліджуваних; співвідношенням результатів дослідження з масовою педагогічною практикою закладів вищої освіти.</w:t>
      </w:r>
    </w:p>
    <w:p w:rsidR="002A1523" w:rsidRPr="002A1523" w:rsidRDefault="002A1523" w:rsidP="002A1523">
      <w:pPr>
        <w:tabs>
          <w:tab w:val="left" w:pos="9631"/>
        </w:tabs>
        <w:spacing w:line="360" w:lineRule="auto"/>
        <w:ind w:right="-8"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251D7B">
        <w:rPr>
          <w:rFonts w:ascii="Times New Roman" w:hAnsi="Times New Roman"/>
          <w:b/>
          <w:sz w:val="28"/>
          <w:szCs w:val="28"/>
        </w:rPr>
        <w:t>Апробація результатів дослідження.</w:t>
      </w:r>
      <w:r w:rsidRPr="00251D7B">
        <w:rPr>
          <w:rFonts w:ascii="Times New Roman" w:hAnsi="Times New Roman"/>
          <w:sz w:val="28"/>
          <w:szCs w:val="28"/>
        </w:rPr>
        <w:t xml:space="preserve"> Результати дослідження доповідалися на </w:t>
      </w:r>
      <w:r w:rsidRPr="00251D7B">
        <w:rPr>
          <w:rFonts w:ascii="Times New Roman" w:hAnsi="Times New Roman"/>
          <w:sz w:val="28"/>
          <w:szCs w:val="28"/>
          <w:lang w:val="uk-UA"/>
        </w:rPr>
        <w:t>студентській та викладацькій науково-практичних конференціях, які проводилися в ОНУ ім.І.І.Мечникова.</w:t>
      </w:r>
    </w:p>
    <w:p w:rsidR="002A1523" w:rsidRPr="002A1523" w:rsidRDefault="002A1523" w:rsidP="002A1523">
      <w:pPr>
        <w:spacing w:after="0" w:line="360" w:lineRule="auto"/>
        <w:ind w:firstLine="567"/>
        <w:contextualSpacing/>
        <w:jc w:val="both"/>
        <w:rPr>
          <w:rFonts w:ascii="Times New Roman" w:eastAsia="CIDFont+F4" w:hAnsi="Times New Roman" w:cs="Times New Roman"/>
          <w:color w:val="000000"/>
          <w:sz w:val="28"/>
          <w:szCs w:val="28"/>
        </w:rPr>
      </w:pPr>
      <w:r w:rsidRPr="00592EB4">
        <w:rPr>
          <w:rFonts w:ascii="Times New Roman" w:hAnsi="Times New Roman" w:cs="Times New Roman"/>
          <w:b/>
          <w:sz w:val="28"/>
          <w:szCs w:val="28"/>
          <w:lang w:val="uk-UA"/>
        </w:rPr>
        <w:t>Публікації.</w:t>
      </w:r>
      <w:r w:rsidRPr="00592EB4">
        <w:rPr>
          <w:rFonts w:ascii="Times New Roman" w:hAnsi="Times New Roman" w:cs="Times New Roman"/>
          <w:sz w:val="28"/>
          <w:szCs w:val="28"/>
          <w:lang w:val="uk-UA"/>
        </w:rPr>
        <w:t xml:space="preserve"> За матеріалами кваліфікаційної роботи опубліковано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592EB4">
        <w:rPr>
          <w:rFonts w:ascii="Times New Roman" w:hAnsi="Times New Roman" w:cs="Times New Roman"/>
          <w:sz w:val="28"/>
          <w:szCs w:val="28"/>
          <w:lang w:val="uk-UA"/>
        </w:rPr>
        <w:t xml:space="preserve"> статт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592EB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Торжинська В.І., Цокур О.</w:t>
      </w:r>
      <w:r w:rsidRPr="0067356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С.</w:t>
      </w:r>
      <w:r w:rsidRPr="0067356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Pr="006735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Щодо стану сформованості готовності майбутніх викладачів іноземної мови до особистісно-професійного розвитку</w:t>
      </w:r>
      <w:r w:rsidRPr="00F0200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C184B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val="uk-UA" w:eastAsia="ru-RU"/>
        </w:rPr>
        <w:t>Сучасні проблеми вищої освіти та педагогічних наук»</w:t>
      </w:r>
      <w:r w:rsidRPr="008C184B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 w:eastAsia="ru-RU"/>
        </w:rPr>
        <w:t xml:space="preserve"> </w:t>
      </w:r>
      <w:r w:rsidRPr="008C184B">
        <w:rPr>
          <w:rFonts w:ascii="Times New Roman" w:eastAsia="CIDFont+F4" w:hAnsi="Times New Roman" w:cs="Times New Roman"/>
          <w:color w:val="000000"/>
          <w:sz w:val="28"/>
          <w:szCs w:val="28"/>
          <w:lang w:val="uk-UA"/>
        </w:rPr>
        <w:t>/ за ред. проф. Цокур О.С. Одеса: ФОП Бондаренко М.О., 2021. Т.1. </w:t>
      </w:r>
      <w:r>
        <w:rPr>
          <w:rFonts w:ascii="Times New Roman" w:eastAsia="CIDFont+F4" w:hAnsi="Times New Roman" w:cs="Times New Roman"/>
          <w:color w:val="000000"/>
          <w:sz w:val="28"/>
          <w:szCs w:val="28"/>
          <w:lang w:val="uk-UA"/>
        </w:rPr>
        <w:t>С. </w:t>
      </w:r>
      <w:r w:rsidRPr="002A1523">
        <w:rPr>
          <w:rFonts w:ascii="Times New Roman" w:eastAsia="CIDFont+F4" w:hAnsi="Times New Roman" w:cs="Times New Roman"/>
          <w:color w:val="000000"/>
          <w:sz w:val="28"/>
          <w:szCs w:val="28"/>
        </w:rPr>
        <w:t>64</w:t>
      </w:r>
      <w:r>
        <w:rPr>
          <w:rFonts w:ascii="Times New Roman" w:eastAsia="CIDFont+F4" w:hAnsi="Times New Roman" w:cs="Times New Roman"/>
          <w:color w:val="000000"/>
          <w:sz w:val="28"/>
          <w:szCs w:val="28"/>
          <w:lang w:val="uk-UA"/>
        </w:rPr>
        <w:t>-</w:t>
      </w:r>
      <w:r w:rsidRPr="002A1523">
        <w:rPr>
          <w:rFonts w:ascii="Times New Roman" w:eastAsia="CIDFont+F4" w:hAnsi="Times New Roman" w:cs="Times New Roman"/>
          <w:color w:val="000000"/>
          <w:sz w:val="28"/>
          <w:szCs w:val="28"/>
        </w:rPr>
        <w:t>67</w:t>
      </w:r>
      <w:r>
        <w:rPr>
          <w:rFonts w:ascii="Times New Roman" w:eastAsia="CIDFont+F4" w:hAnsi="Times New Roman" w:cs="Times New Roman"/>
          <w:color w:val="000000"/>
          <w:sz w:val="28"/>
          <w:szCs w:val="28"/>
          <w:lang w:val="uk-UA"/>
        </w:rPr>
        <w:t>.</w:t>
      </w:r>
    </w:p>
    <w:p w:rsidR="002A1523" w:rsidRPr="00251D7B" w:rsidRDefault="002A1523" w:rsidP="002A1523">
      <w:pPr>
        <w:tabs>
          <w:tab w:val="left" w:pos="9631"/>
        </w:tabs>
        <w:spacing w:line="360" w:lineRule="auto"/>
        <w:ind w:right="-8"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251D7B">
        <w:rPr>
          <w:rFonts w:ascii="Times New Roman" w:hAnsi="Times New Roman"/>
          <w:b/>
          <w:sz w:val="28"/>
          <w:szCs w:val="28"/>
        </w:rPr>
        <w:t xml:space="preserve">Структура </w:t>
      </w:r>
      <w:r w:rsidRPr="00251D7B">
        <w:rPr>
          <w:rFonts w:ascii="Times New Roman" w:hAnsi="Times New Roman"/>
          <w:b/>
          <w:sz w:val="28"/>
          <w:szCs w:val="28"/>
          <w:lang w:val="uk-UA"/>
        </w:rPr>
        <w:t>кваліфікаційної роботи</w:t>
      </w:r>
      <w:r w:rsidRPr="00251D7B">
        <w:rPr>
          <w:rFonts w:ascii="Times New Roman" w:hAnsi="Times New Roman"/>
          <w:b/>
          <w:sz w:val="28"/>
          <w:szCs w:val="28"/>
        </w:rPr>
        <w:t>.</w:t>
      </w:r>
      <w:r w:rsidRPr="00251D7B">
        <w:rPr>
          <w:rFonts w:ascii="Times New Roman" w:hAnsi="Times New Roman"/>
          <w:sz w:val="28"/>
          <w:szCs w:val="28"/>
        </w:rPr>
        <w:t xml:space="preserve"> </w:t>
      </w:r>
      <w:r w:rsidRPr="00251D7B">
        <w:rPr>
          <w:rFonts w:ascii="Times New Roman" w:hAnsi="Times New Roman"/>
          <w:sz w:val="28"/>
          <w:szCs w:val="28"/>
          <w:lang w:val="uk-UA"/>
        </w:rPr>
        <w:t>Кваліфікаца робота</w:t>
      </w:r>
      <w:r w:rsidRPr="00251D7B">
        <w:rPr>
          <w:rFonts w:ascii="Times New Roman" w:hAnsi="Times New Roman"/>
          <w:sz w:val="28"/>
          <w:szCs w:val="28"/>
        </w:rPr>
        <w:t xml:space="preserve"> складається зі вступу, </w:t>
      </w:r>
      <w:r w:rsidRPr="00251D7B">
        <w:rPr>
          <w:rFonts w:ascii="Times New Roman" w:hAnsi="Times New Roman"/>
          <w:sz w:val="28"/>
          <w:szCs w:val="28"/>
          <w:lang w:val="uk-UA"/>
        </w:rPr>
        <w:t>дво</w:t>
      </w:r>
      <w:r w:rsidRPr="00251D7B">
        <w:rPr>
          <w:rFonts w:ascii="Times New Roman" w:hAnsi="Times New Roman"/>
          <w:sz w:val="28"/>
          <w:szCs w:val="28"/>
        </w:rPr>
        <w:t>ох розділів, висновків до них, загального висновку, списку використаних джерел і додатк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51D7B">
        <w:rPr>
          <w:rFonts w:ascii="Times New Roman" w:hAnsi="Times New Roman"/>
          <w:sz w:val="28"/>
          <w:szCs w:val="28"/>
        </w:rPr>
        <w:t xml:space="preserve">. Загальний обсяг </w:t>
      </w:r>
      <w:r w:rsidRPr="00251D7B">
        <w:rPr>
          <w:rFonts w:ascii="Times New Roman" w:hAnsi="Times New Roman"/>
          <w:sz w:val="28"/>
          <w:szCs w:val="28"/>
          <w:lang w:val="uk-UA"/>
        </w:rPr>
        <w:t>роботи</w:t>
      </w:r>
      <w:r w:rsidRPr="00251D7B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91</w:t>
      </w:r>
      <w:r w:rsidRPr="00251D7B">
        <w:rPr>
          <w:rFonts w:ascii="Times New Roman" w:hAnsi="Times New Roman"/>
          <w:sz w:val="28"/>
          <w:szCs w:val="28"/>
        </w:rPr>
        <w:t xml:space="preserve"> сторінк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51D7B">
        <w:rPr>
          <w:rFonts w:ascii="Times New Roman" w:hAnsi="Times New Roman"/>
          <w:sz w:val="28"/>
          <w:szCs w:val="28"/>
        </w:rPr>
        <w:t xml:space="preserve"> машинописного тексту, з них – </w:t>
      </w:r>
      <w:r>
        <w:rPr>
          <w:rFonts w:ascii="Times New Roman" w:hAnsi="Times New Roman"/>
          <w:sz w:val="28"/>
          <w:szCs w:val="28"/>
          <w:lang w:val="uk-UA"/>
        </w:rPr>
        <w:t xml:space="preserve">78 </w:t>
      </w:r>
      <w:r w:rsidRPr="00251D7B">
        <w:rPr>
          <w:rFonts w:ascii="Times New Roman" w:hAnsi="Times New Roman"/>
          <w:sz w:val="28"/>
          <w:szCs w:val="28"/>
        </w:rPr>
        <w:t xml:space="preserve">сторінок основного тексту. В роботі вміщено 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251D7B">
        <w:rPr>
          <w:rFonts w:ascii="Times New Roman" w:hAnsi="Times New Roman"/>
          <w:sz w:val="28"/>
          <w:szCs w:val="28"/>
        </w:rPr>
        <w:t xml:space="preserve"> таблиць, що охоплюють 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251D7B">
        <w:rPr>
          <w:rFonts w:ascii="Times New Roman" w:hAnsi="Times New Roman"/>
          <w:sz w:val="28"/>
          <w:szCs w:val="28"/>
        </w:rPr>
        <w:t xml:space="preserve"> самостійн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251D7B">
        <w:rPr>
          <w:rFonts w:ascii="Times New Roman" w:hAnsi="Times New Roman"/>
          <w:sz w:val="28"/>
          <w:szCs w:val="28"/>
        </w:rPr>
        <w:t xml:space="preserve"> сторінк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251D7B">
        <w:rPr>
          <w:rFonts w:ascii="Times New Roman" w:hAnsi="Times New Roman"/>
          <w:sz w:val="28"/>
          <w:szCs w:val="28"/>
        </w:rPr>
        <w:t xml:space="preserve"> основного тексту. У списку використаних джерел </w:t>
      </w:r>
      <w:r>
        <w:rPr>
          <w:rFonts w:ascii="Times New Roman" w:hAnsi="Times New Roman"/>
          <w:sz w:val="28"/>
          <w:szCs w:val="28"/>
          <w:lang w:val="uk-UA"/>
        </w:rPr>
        <w:t>93</w:t>
      </w:r>
      <w:r w:rsidRPr="00251D7B">
        <w:rPr>
          <w:rFonts w:ascii="Times New Roman" w:hAnsi="Times New Roman"/>
          <w:sz w:val="28"/>
          <w:szCs w:val="28"/>
        </w:rPr>
        <w:t xml:space="preserve"> найменуван</w:t>
      </w:r>
      <w:r>
        <w:rPr>
          <w:rFonts w:ascii="Times New Roman" w:hAnsi="Times New Roman"/>
          <w:sz w:val="28"/>
          <w:szCs w:val="28"/>
          <w:lang w:val="uk-UA"/>
        </w:rPr>
        <w:t>ня</w:t>
      </w:r>
      <w:r w:rsidRPr="00251D7B">
        <w:rPr>
          <w:rFonts w:ascii="Times New Roman" w:hAnsi="Times New Roman"/>
          <w:sz w:val="28"/>
          <w:szCs w:val="28"/>
        </w:rPr>
        <w:t xml:space="preserve"> (з них </w:t>
      </w:r>
      <w:r>
        <w:rPr>
          <w:rFonts w:ascii="Times New Roman" w:hAnsi="Times New Roman"/>
          <w:sz w:val="28"/>
          <w:szCs w:val="28"/>
          <w:lang w:val="uk-UA"/>
        </w:rPr>
        <w:t>15</w:t>
      </w:r>
      <w:r w:rsidRPr="00251D7B">
        <w:rPr>
          <w:rFonts w:ascii="Times New Roman" w:hAnsi="Times New Roman"/>
          <w:sz w:val="28"/>
          <w:szCs w:val="28"/>
        </w:rPr>
        <w:t xml:space="preserve"> – іноземною мовою).</w:t>
      </w: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9"/>
        <w:contextualSpacing/>
        <w:jc w:val="center"/>
        <w:rPr>
          <w:rStyle w:val="fontstyle01"/>
          <w:b/>
          <w:lang w:val="uk-UA"/>
        </w:rPr>
      </w:pPr>
    </w:p>
    <w:p w:rsidR="002A1523" w:rsidRDefault="002A1523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1598" w:rsidRDefault="006F1598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1598" w:rsidRDefault="006F1598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F1598" w:rsidRDefault="006F1598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2A1523" w:rsidRDefault="002A1523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1523" w:rsidRDefault="002A1523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A1523" w:rsidRDefault="002A1523" w:rsidP="002A1523">
      <w:pPr>
        <w:spacing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ЗАГАЛЬНІ </w:t>
      </w:r>
      <w:r w:rsidRPr="0008174E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2A1523" w:rsidRDefault="002A1523" w:rsidP="002A1523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результаті проведення власного науково-педагогічного дослідження правомірно сформулювати наступні висновки.</w:t>
      </w:r>
    </w:p>
    <w:p w:rsidR="002A1523" w:rsidRPr="00994056" w:rsidRDefault="002A1523" w:rsidP="002A1523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 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собистісно-</w:t>
      </w:r>
      <w:r w:rsidRPr="00913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професійн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ий</w:t>
      </w:r>
      <w:r w:rsidRPr="00913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розвиток </w:t>
      </w:r>
      <w:r w:rsidRPr="00913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викладачів іноземних мов</w:t>
      </w:r>
      <w:r w:rsidRPr="009940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відбувається як багатофункціональний процес їх становлення в якості суб</w:t>
      </w:r>
      <w:r w:rsidRPr="000360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єкта, диспетчера, організатора й менеджера сфери іншомовної освіти, </w:t>
      </w:r>
      <w:r w:rsidRPr="009940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орієнтованого на високі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фахов</w:t>
      </w:r>
      <w:r w:rsidRPr="009940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досягнення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кар’єрний зріст. </w:t>
      </w:r>
    </w:p>
    <w:p w:rsidR="002A1523" w:rsidRPr="00E40944" w:rsidRDefault="002A1523" w:rsidP="002A1523">
      <w:pPr>
        <w:spacing w:line="360" w:lineRule="auto"/>
        <w:ind w:firstLine="567"/>
        <w:contextualSpacing/>
        <w:jc w:val="both"/>
        <w:rPr>
          <w:rFonts w:ascii="TimesNewRoman" w:hAnsi="TimesNewRoman"/>
          <w:color w:val="00000A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2. </w:t>
      </w:r>
      <w:r>
        <w:rPr>
          <w:rFonts w:ascii="TimesNewRoman" w:hAnsi="TimesNewRoman"/>
          <w:color w:val="00000A"/>
          <w:sz w:val="28"/>
          <w:szCs w:val="28"/>
          <w:lang w:val="uk-UA"/>
        </w:rPr>
        <w:t>П</w:t>
      </w:r>
      <w:r w:rsidRPr="00E40944">
        <w:rPr>
          <w:rFonts w:ascii="TimesNewRoman" w:hAnsi="TimesNewRoman"/>
          <w:color w:val="00000A"/>
          <w:sz w:val="28"/>
          <w:szCs w:val="28"/>
          <w:lang w:val="uk-UA"/>
        </w:rPr>
        <w:t xml:space="preserve">ід готовністю </w:t>
      </w:r>
      <w:r>
        <w:rPr>
          <w:rFonts w:ascii="TimesNewRoman" w:hAnsi="TimesNewRoman"/>
          <w:color w:val="00000A"/>
          <w:sz w:val="28"/>
          <w:szCs w:val="28"/>
          <w:lang w:val="uk-UA"/>
        </w:rPr>
        <w:t xml:space="preserve">майбутнього </w:t>
      </w:r>
      <w:r w:rsidRPr="00E40944">
        <w:rPr>
          <w:rFonts w:ascii="TimesNewRoman" w:hAnsi="TimesNewRoman"/>
          <w:color w:val="00000A"/>
          <w:sz w:val="28"/>
          <w:szCs w:val="28"/>
          <w:lang w:val="uk-UA"/>
        </w:rPr>
        <w:t>викладача іноземної мови до особистісно-професійного розвитку ми розуміємо його здатність здійснювати цілеспрямовану рефлексивну діяльність, пов’язану з проектуванням і реалізацією якісних змін своєї особистості, реалізовувати на практиці власний суб’єктний досвід у галузі професійного самовизначення та самореалізації на основі усвідомленої саморегуляції своєї професійної діяльності в сфері іншомовної освіти.</w:t>
      </w:r>
    </w:p>
    <w:p w:rsidR="002A1523" w:rsidRDefault="002A1523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 За результатами власних спостережень, ф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</w:t>
      </w:r>
      <w:r w:rsidRPr="003B675B"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до особистісно-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професійного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майбутніх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іноземної мови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відбува</w:t>
      </w:r>
      <w:r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безперервно, не тільки під час опанування ними освітньо-професійної програми, але й у процесі здобуття неформальної та інформальної освіти. Але більш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цей процес протікає під час їхнього теоретичного навчання й, особливо, упродовж проходження ними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(асистентської)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практики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під час якої використовується технологія особистісно зорієнтованого навчання через та упродовж здійснення ними педагогічної діяльності та відбувається їхня творча індивідуальна взаємодія з майстрами-супервайзерами в сфері іншомовної та педагогічної освіти. </w:t>
      </w:r>
    </w:p>
    <w:p w:rsidR="002A1523" w:rsidRDefault="002A1523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 Упродовж проведення емпіричного дослідження встановлено, що завдяки доцільному навчально-методичному забезпеченню дисциплін теоретичної підготовки та педагогічної (асистентської) практики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магістрант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денної форми навчання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вияв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вищі рівні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сформован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675B"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до особистісно-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професійного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якості майбутніх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іноземної мови, а саме: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високому (28%), достатньому (44%) та середньому (22%) рівнях. Лише 6% з них виявили низький рівень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сформованості </w:t>
      </w:r>
      <w:r w:rsidRPr="003B675B"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до особистісно-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професійного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>, що вказує на можливість вдосконалення означеного процесу в майбутньому.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A1523" w:rsidRDefault="002A1523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 Викликають певну стурбованість здобуті факти, згідно яких м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агістрант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заочної форми навчання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вияв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сформованість </w:t>
      </w:r>
      <w:r w:rsidRPr="003B675B"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до особистісно-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професійного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якості майбутніх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іноземної мови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достатньому (5%), середньому (47%), низькому (37%) рівнях, минаючи високий рівень. З них у 11% осіб означений феномен перебував у стадії формування, тобто не був сформований зовсім, незважаючи на попередній термін теоретичного навчання за професією, яка передбачає підготовку до викладацької діяльності в сфері іншомовної освіти в закладах вищої освіти. </w:t>
      </w:r>
    </w:p>
    <w:p w:rsidR="002A1523" w:rsidRDefault="002A1523" w:rsidP="002A152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 Загалом, отримані емпіричні дані свідчать про необхідність впровадження додаткових навчально-методичних та організаційно-педагогічних заходів щодо вдосконалення процесу 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форм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ван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675B"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магістрантів спеціальності 035 Філологія до особистісно-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>професійного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якості майбутніх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87E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іноземної мови.</w:t>
      </w:r>
    </w:p>
    <w:p w:rsidR="002A1523" w:rsidRPr="00FD6EFF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p w:rsidR="002A1523" w:rsidRPr="00FD6EFF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p w:rsidR="002A1523" w:rsidRPr="00FD6EFF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p w:rsidR="002A1523" w:rsidRPr="00FD6EFF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p w:rsidR="002A1523" w:rsidRPr="00FD6EFF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p w:rsidR="002A1523" w:rsidRPr="00FD6EFF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p w:rsidR="002A1523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p w:rsidR="002A1523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p w:rsidR="002A1523" w:rsidRDefault="002A1523" w:rsidP="002A1523">
      <w:pPr>
        <w:spacing w:line="360" w:lineRule="auto"/>
        <w:ind w:firstLine="284"/>
        <w:contextualSpacing/>
        <w:jc w:val="center"/>
        <w:rPr>
          <w:rStyle w:val="fontstyle01"/>
          <w:lang w:val="uk-UA"/>
        </w:rPr>
      </w:pPr>
    </w:p>
    <w:sectPr w:rsidR="002A1523" w:rsidSect="002547BD">
      <w:headerReference w:type="default" r:id="rId7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E79" w:rsidRDefault="007F0E79" w:rsidP="00BB176E">
      <w:pPr>
        <w:spacing w:after="0" w:line="240" w:lineRule="auto"/>
      </w:pPr>
      <w:r>
        <w:separator/>
      </w:r>
    </w:p>
  </w:endnote>
  <w:endnote w:type="continuationSeparator" w:id="0">
    <w:p w:rsidR="007F0E79" w:rsidRDefault="007F0E79" w:rsidP="00BB17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IDFont+F4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E79" w:rsidRDefault="007F0E79" w:rsidP="00BB176E">
      <w:pPr>
        <w:spacing w:after="0" w:line="240" w:lineRule="auto"/>
      </w:pPr>
      <w:r>
        <w:separator/>
      </w:r>
    </w:p>
  </w:footnote>
  <w:footnote w:type="continuationSeparator" w:id="0">
    <w:p w:rsidR="007F0E79" w:rsidRDefault="007F0E79" w:rsidP="00BB17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79569"/>
      <w:docPartObj>
        <w:docPartGallery w:val="Page Numbers (Top of Page)"/>
        <w:docPartUnique/>
      </w:docPartObj>
    </w:sdtPr>
    <w:sdtEndPr/>
    <w:sdtContent>
      <w:p w:rsidR="003F0C60" w:rsidRDefault="00BB176E">
        <w:pPr>
          <w:pStyle w:val="a3"/>
          <w:jc w:val="right"/>
        </w:pPr>
        <w:r>
          <w:fldChar w:fldCharType="begin"/>
        </w:r>
        <w:r w:rsidR="00DC7302">
          <w:instrText xml:space="preserve"> PAGE   \* MERGEFORMAT </w:instrText>
        </w:r>
        <w:r>
          <w:fldChar w:fldCharType="separate"/>
        </w:r>
        <w:r w:rsidR="006F1598">
          <w:rPr>
            <w:noProof/>
          </w:rPr>
          <w:t>13</w:t>
        </w:r>
        <w:r>
          <w:fldChar w:fldCharType="end"/>
        </w:r>
      </w:p>
    </w:sdtContent>
  </w:sdt>
  <w:p w:rsidR="003F0C60" w:rsidRDefault="006F159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24E51"/>
    <w:multiLevelType w:val="multilevel"/>
    <w:tmpl w:val="CE9E233E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" w15:restartNumberingAfterBreak="0">
    <w:nsid w:val="279B1410"/>
    <w:multiLevelType w:val="singleLevel"/>
    <w:tmpl w:val="A0241656"/>
    <w:lvl w:ilvl="0">
      <w:start w:val="2"/>
      <w:numFmt w:val="bullet"/>
      <w:lvlText w:val="-"/>
      <w:lvlJc w:val="left"/>
      <w:pPr>
        <w:tabs>
          <w:tab w:val="num" w:pos="1477"/>
        </w:tabs>
        <w:ind w:left="1477" w:hanging="360"/>
      </w:pPr>
      <w:rPr>
        <w:rFonts w:ascii="Times New Roman" w:hAnsi="Times New Roman" w:hint="default"/>
      </w:rPr>
    </w:lvl>
  </w:abstractNum>
  <w:abstractNum w:abstractNumId="2" w15:restartNumberingAfterBreak="0">
    <w:nsid w:val="281D2988"/>
    <w:multiLevelType w:val="multilevel"/>
    <w:tmpl w:val="64DA6CB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74019"/>
    <w:multiLevelType w:val="multilevel"/>
    <w:tmpl w:val="833E4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684922"/>
    <w:multiLevelType w:val="multilevel"/>
    <w:tmpl w:val="7BF8565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22093F"/>
    <w:multiLevelType w:val="hybridMultilevel"/>
    <w:tmpl w:val="CE2E3DB8"/>
    <w:lvl w:ilvl="0" w:tplc="BB9E27DE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C85512"/>
    <w:multiLevelType w:val="multilevel"/>
    <w:tmpl w:val="9C18A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DCB4482"/>
    <w:multiLevelType w:val="singleLevel"/>
    <w:tmpl w:val="A8DC76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BD85C01"/>
    <w:multiLevelType w:val="multilevel"/>
    <w:tmpl w:val="9D123EB6"/>
    <w:lvl w:ilvl="0">
      <w:start w:val="1"/>
      <w:numFmt w:val="decimal"/>
      <w:lvlText w:val="%1."/>
      <w:lvlJc w:val="left"/>
      <w:pPr>
        <w:ind w:left="450" w:hanging="450"/>
      </w:pPr>
      <w:rPr>
        <w:rFonts w:eastAsia="Times New Roman" w:hint="default"/>
        <w:b w:val="0"/>
        <w:color w:val="auto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eastAsia="Times New Roman"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eastAsia="Times New Roman"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eastAsia="Times New Roman"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eastAsia="Times New Roman" w:hint="default"/>
        <w:b w:val="0"/>
        <w:color w:val="auto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eastAsia="Times New Roman" w:hint="default"/>
        <w:b w:val="0"/>
        <w:color w:val="auto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eastAsia="Times New Roman" w:hint="default"/>
        <w:b w:val="0"/>
        <w:color w:val="auto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eastAsia="Times New Roman" w:hint="default"/>
        <w:b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eastAsia="Times New Roman" w:hint="default"/>
        <w:b w:val="0"/>
        <w:color w:val="auto"/>
      </w:r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2"/>
  </w:num>
  <w:num w:numId="5">
    <w:abstractNumId w:val="0"/>
  </w:num>
  <w:num w:numId="6">
    <w:abstractNumId w:val="4"/>
  </w:num>
  <w:num w:numId="7">
    <w:abstractNumId w:val="1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523"/>
    <w:rsid w:val="00000096"/>
    <w:rsid w:val="00002F74"/>
    <w:rsid w:val="000045B2"/>
    <w:rsid w:val="00005FB1"/>
    <w:rsid w:val="00014FCD"/>
    <w:rsid w:val="000178CC"/>
    <w:rsid w:val="00023274"/>
    <w:rsid w:val="000277EB"/>
    <w:rsid w:val="00030A24"/>
    <w:rsid w:val="0003270A"/>
    <w:rsid w:val="0003332C"/>
    <w:rsid w:val="00043DEB"/>
    <w:rsid w:val="00061F24"/>
    <w:rsid w:val="000654B2"/>
    <w:rsid w:val="00071CB1"/>
    <w:rsid w:val="0007204D"/>
    <w:rsid w:val="000731BE"/>
    <w:rsid w:val="00086647"/>
    <w:rsid w:val="000965AA"/>
    <w:rsid w:val="000A1867"/>
    <w:rsid w:val="000A70E7"/>
    <w:rsid w:val="000B3634"/>
    <w:rsid w:val="000B38F8"/>
    <w:rsid w:val="000C02B8"/>
    <w:rsid w:val="000C4836"/>
    <w:rsid w:val="000C6F5A"/>
    <w:rsid w:val="000C6FEC"/>
    <w:rsid w:val="000D09DB"/>
    <w:rsid w:val="000D10A6"/>
    <w:rsid w:val="000D43AD"/>
    <w:rsid w:val="000E292D"/>
    <w:rsid w:val="000E7774"/>
    <w:rsid w:val="000F0719"/>
    <w:rsid w:val="000F573C"/>
    <w:rsid w:val="00125620"/>
    <w:rsid w:val="0013243E"/>
    <w:rsid w:val="00141272"/>
    <w:rsid w:val="00143B03"/>
    <w:rsid w:val="00147BC8"/>
    <w:rsid w:val="0015687C"/>
    <w:rsid w:val="00166266"/>
    <w:rsid w:val="00170509"/>
    <w:rsid w:val="00173F36"/>
    <w:rsid w:val="00176DFA"/>
    <w:rsid w:val="001805B1"/>
    <w:rsid w:val="001806CB"/>
    <w:rsid w:val="00185B2B"/>
    <w:rsid w:val="00186EF2"/>
    <w:rsid w:val="0019033E"/>
    <w:rsid w:val="001912C7"/>
    <w:rsid w:val="001924DD"/>
    <w:rsid w:val="00195B7C"/>
    <w:rsid w:val="00197303"/>
    <w:rsid w:val="001A2F3D"/>
    <w:rsid w:val="001A630C"/>
    <w:rsid w:val="001C542A"/>
    <w:rsid w:val="001D0801"/>
    <w:rsid w:val="001D5E7C"/>
    <w:rsid w:val="001E177E"/>
    <w:rsid w:val="001E60E3"/>
    <w:rsid w:val="001E67AD"/>
    <w:rsid w:val="001F64DC"/>
    <w:rsid w:val="00201606"/>
    <w:rsid w:val="00204B4D"/>
    <w:rsid w:val="002103F4"/>
    <w:rsid w:val="00210BB5"/>
    <w:rsid w:val="002122A2"/>
    <w:rsid w:val="00213A33"/>
    <w:rsid w:val="00216CDB"/>
    <w:rsid w:val="0022171F"/>
    <w:rsid w:val="00222B91"/>
    <w:rsid w:val="0022553A"/>
    <w:rsid w:val="002312D0"/>
    <w:rsid w:val="002360EE"/>
    <w:rsid w:val="00236C95"/>
    <w:rsid w:val="00237429"/>
    <w:rsid w:val="00241A80"/>
    <w:rsid w:val="00247EBA"/>
    <w:rsid w:val="00255090"/>
    <w:rsid w:val="00257DE7"/>
    <w:rsid w:val="00257E6B"/>
    <w:rsid w:val="002607F4"/>
    <w:rsid w:val="00260A4E"/>
    <w:rsid w:val="00273794"/>
    <w:rsid w:val="00283D5C"/>
    <w:rsid w:val="002865C9"/>
    <w:rsid w:val="00292CAF"/>
    <w:rsid w:val="0029338F"/>
    <w:rsid w:val="002A1523"/>
    <w:rsid w:val="002A7E0A"/>
    <w:rsid w:val="002B2EE1"/>
    <w:rsid w:val="002B325B"/>
    <w:rsid w:val="002B515F"/>
    <w:rsid w:val="002B6BA1"/>
    <w:rsid w:val="002C2128"/>
    <w:rsid w:val="002C2D9E"/>
    <w:rsid w:val="002C39F4"/>
    <w:rsid w:val="002C3CFD"/>
    <w:rsid w:val="002D2976"/>
    <w:rsid w:val="002E2846"/>
    <w:rsid w:val="002E5D94"/>
    <w:rsid w:val="002F1B60"/>
    <w:rsid w:val="00305678"/>
    <w:rsid w:val="00323312"/>
    <w:rsid w:val="00323DBA"/>
    <w:rsid w:val="00327E75"/>
    <w:rsid w:val="00340D56"/>
    <w:rsid w:val="00342D76"/>
    <w:rsid w:val="003432A0"/>
    <w:rsid w:val="00343CCE"/>
    <w:rsid w:val="0034522E"/>
    <w:rsid w:val="003466E7"/>
    <w:rsid w:val="003537EC"/>
    <w:rsid w:val="00355BF3"/>
    <w:rsid w:val="00356965"/>
    <w:rsid w:val="003619B0"/>
    <w:rsid w:val="00364777"/>
    <w:rsid w:val="00364832"/>
    <w:rsid w:val="00370337"/>
    <w:rsid w:val="003763DF"/>
    <w:rsid w:val="00381069"/>
    <w:rsid w:val="00393714"/>
    <w:rsid w:val="003947E3"/>
    <w:rsid w:val="00396F22"/>
    <w:rsid w:val="003A533C"/>
    <w:rsid w:val="003B1D6C"/>
    <w:rsid w:val="003C2454"/>
    <w:rsid w:val="003C468E"/>
    <w:rsid w:val="003C67CD"/>
    <w:rsid w:val="003D3E7C"/>
    <w:rsid w:val="003E2D99"/>
    <w:rsid w:val="003E4A86"/>
    <w:rsid w:val="003E6A6D"/>
    <w:rsid w:val="003E6B1F"/>
    <w:rsid w:val="003F2CA4"/>
    <w:rsid w:val="003F4874"/>
    <w:rsid w:val="0040430B"/>
    <w:rsid w:val="00404494"/>
    <w:rsid w:val="00410AE6"/>
    <w:rsid w:val="00412FD2"/>
    <w:rsid w:val="00414584"/>
    <w:rsid w:val="004158A1"/>
    <w:rsid w:val="00421882"/>
    <w:rsid w:val="00427F56"/>
    <w:rsid w:val="004304EB"/>
    <w:rsid w:val="004327E3"/>
    <w:rsid w:val="00437662"/>
    <w:rsid w:val="00450A17"/>
    <w:rsid w:val="00452EC4"/>
    <w:rsid w:val="00454BAE"/>
    <w:rsid w:val="00456928"/>
    <w:rsid w:val="00463184"/>
    <w:rsid w:val="00465349"/>
    <w:rsid w:val="00467069"/>
    <w:rsid w:val="0047135A"/>
    <w:rsid w:val="00477F73"/>
    <w:rsid w:val="00480F2B"/>
    <w:rsid w:val="00486E8F"/>
    <w:rsid w:val="00486EF9"/>
    <w:rsid w:val="00490651"/>
    <w:rsid w:val="004938DC"/>
    <w:rsid w:val="00493B1F"/>
    <w:rsid w:val="00495938"/>
    <w:rsid w:val="004A7FEA"/>
    <w:rsid w:val="004B185B"/>
    <w:rsid w:val="004B61F2"/>
    <w:rsid w:val="004B70FD"/>
    <w:rsid w:val="004C28C1"/>
    <w:rsid w:val="004C3190"/>
    <w:rsid w:val="004C3FBB"/>
    <w:rsid w:val="004C6E70"/>
    <w:rsid w:val="004D317F"/>
    <w:rsid w:val="004D3188"/>
    <w:rsid w:val="004D3BC2"/>
    <w:rsid w:val="004E1A92"/>
    <w:rsid w:val="004E3896"/>
    <w:rsid w:val="004F1AA1"/>
    <w:rsid w:val="004F4FC7"/>
    <w:rsid w:val="004F531A"/>
    <w:rsid w:val="005073D5"/>
    <w:rsid w:val="005102B8"/>
    <w:rsid w:val="00515591"/>
    <w:rsid w:val="00525B3A"/>
    <w:rsid w:val="00526457"/>
    <w:rsid w:val="00536DC2"/>
    <w:rsid w:val="00537598"/>
    <w:rsid w:val="00546BFC"/>
    <w:rsid w:val="00547BCF"/>
    <w:rsid w:val="00550013"/>
    <w:rsid w:val="0055058F"/>
    <w:rsid w:val="00553428"/>
    <w:rsid w:val="005539FC"/>
    <w:rsid w:val="0055755B"/>
    <w:rsid w:val="00563600"/>
    <w:rsid w:val="005712BA"/>
    <w:rsid w:val="00581F83"/>
    <w:rsid w:val="005A0E8C"/>
    <w:rsid w:val="005A193F"/>
    <w:rsid w:val="005A1D85"/>
    <w:rsid w:val="005A6C7C"/>
    <w:rsid w:val="005A729A"/>
    <w:rsid w:val="005B019F"/>
    <w:rsid w:val="005B141F"/>
    <w:rsid w:val="005B14FA"/>
    <w:rsid w:val="005B1B70"/>
    <w:rsid w:val="005B1F10"/>
    <w:rsid w:val="005C2C36"/>
    <w:rsid w:val="005C3DF1"/>
    <w:rsid w:val="005D0A5E"/>
    <w:rsid w:val="005D5716"/>
    <w:rsid w:val="005D65D3"/>
    <w:rsid w:val="005E2519"/>
    <w:rsid w:val="005E6E13"/>
    <w:rsid w:val="005F10F7"/>
    <w:rsid w:val="005F21BB"/>
    <w:rsid w:val="00604937"/>
    <w:rsid w:val="006064B4"/>
    <w:rsid w:val="00606795"/>
    <w:rsid w:val="00610C5B"/>
    <w:rsid w:val="006120EE"/>
    <w:rsid w:val="006127E4"/>
    <w:rsid w:val="0061514F"/>
    <w:rsid w:val="00617D15"/>
    <w:rsid w:val="0062057D"/>
    <w:rsid w:val="00620683"/>
    <w:rsid w:val="00620FA3"/>
    <w:rsid w:val="00623186"/>
    <w:rsid w:val="00624142"/>
    <w:rsid w:val="00624554"/>
    <w:rsid w:val="00632E2C"/>
    <w:rsid w:val="00633077"/>
    <w:rsid w:val="0063360C"/>
    <w:rsid w:val="006447AE"/>
    <w:rsid w:val="006532A5"/>
    <w:rsid w:val="00655BAF"/>
    <w:rsid w:val="0065681D"/>
    <w:rsid w:val="00657730"/>
    <w:rsid w:val="00665130"/>
    <w:rsid w:val="00672536"/>
    <w:rsid w:val="00674124"/>
    <w:rsid w:val="00675388"/>
    <w:rsid w:val="00675816"/>
    <w:rsid w:val="00680AD5"/>
    <w:rsid w:val="00682C10"/>
    <w:rsid w:val="006848B1"/>
    <w:rsid w:val="00684BEB"/>
    <w:rsid w:val="00687E30"/>
    <w:rsid w:val="00693FF7"/>
    <w:rsid w:val="00697957"/>
    <w:rsid w:val="006A4A7D"/>
    <w:rsid w:val="006B23C1"/>
    <w:rsid w:val="006C40E3"/>
    <w:rsid w:val="006C7F3C"/>
    <w:rsid w:val="006D657B"/>
    <w:rsid w:val="006E1CC8"/>
    <w:rsid w:val="006E1D5D"/>
    <w:rsid w:val="006E1F0B"/>
    <w:rsid w:val="006E4A60"/>
    <w:rsid w:val="006E7818"/>
    <w:rsid w:val="006E790B"/>
    <w:rsid w:val="006F1598"/>
    <w:rsid w:val="006F4A9A"/>
    <w:rsid w:val="006F5956"/>
    <w:rsid w:val="006F59DF"/>
    <w:rsid w:val="006F6C66"/>
    <w:rsid w:val="00702B12"/>
    <w:rsid w:val="00704E30"/>
    <w:rsid w:val="0070776C"/>
    <w:rsid w:val="00713EE6"/>
    <w:rsid w:val="007147B6"/>
    <w:rsid w:val="00721ADF"/>
    <w:rsid w:val="007278B2"/>
    <w:rsid w:val="00730F0E"/>
    <w:rsid w:val="0073300E"/>
    <w:rsid w:val="00735CE3"/>
    <w:rsid w:val="00742415"/>
    <w:rsid w:val="00747133"/>
    <w:rsid w:val="00753043"/>
    <w:rsid w:val="007630BE"/>
    <w:rsid w:val="00776969"/>
    <w:rsid w:val="00777E23"/>
    <w:rsid w:val="0078032B"/>
    <w:rsid w:val="007806BD"/>
    <w:rsid w:val="00782D55"/>
    <w:rsid w:val="00785498"/>
    <w:rsid w:val="00791658"/>
    <w:rsid w:val="00792B21"/>
    <w:rsid w:val="00793345"/>
    <w:rsid w:val="007944AE"/>
    <w:rsid w:val="007A2AAF"/>
    <w:rsid w:val="007A6DE7"/>
    <w:rsid w:val="007A759C"/>
    <w:rsid w:val="007B05D4"/>
    <w:rsid w:val="007B0F5D"/>
    <w:rsid w:val="007B560E"/>
    <w:rsid w:val="007C5AA7"/>
    <w:rsid w:val="007C7825"/>
    <w:rsid w:val="007D7998"/>
    <w:rsid w:val="007E0C93"/>
    <w:rsid w:val="007E1D27"/>
    <w:rsid w:val="007E70B9"/>
    <w:rsid w:val="007F0E79"/>
    <w:rsid w:val="007F17BC"/>
    <w:rsid w:val="007F71E8"/>
    <w:rsid w:val="00802C14"/>
    <w:rsid w:val="0081243A"/>
    <w:rsid w:val="00812CB1"/>
    <w:rsid w:val="008138A4"/>
    <w:rsid w:val="008210F5"/>
    <w:rsid w:val="008241A6"/>
    <w:rsid w:val="00825B76"/>
    <w:rsid w:val="0083357A"/>
    <w:rsid w:val="008346C8"/>
    <w:rsid w:val="008360F8"/>
    <w:rsid w:val="00837C51"/>
    <w:rsid w:val="00840F1D"/>
    <w:rsid w:val="00846786"/>
    <w:rsid w:val="00850E44"/>
    <w:rsid w:val="0085460C"/>
    <w:rsid w:val="0086069F"/>
    <w:rsid w:val="0086320F"/>
    <w:rsid w:val="00866FC4"/>
    <w:rsid w:val="008842D5"/>
    <w:rsid w:val="008859C9"/>
    <w:rsid w:val="0088681B"/>
    <w:rsid w:val="00890729"/>
    <w:rsid w:val="00896935"/>
    <w:rsid w:val="008A0893"/>
    <w:rsid w:val="008A0C56"/>
    <w:rsid w:val="008A154A"/>
    <w:rsid w:val="008A23B0"/>
    <w:rsid w:val="008A4F13"/>
    <w:rsid w:val="008A678C"/>
    <w:rsid w:val="008A6D83"/>
    <w:rsid w:val="008B5006"/>
    <w:rsid w:val="008B69A0"/>
    <w:rsid w:val="008C3B27"/>
    <w:rsid w:val="008C6A8E"/>
    <w:rsid w:val="008D445D"/>
    <w:rsid w:val="008F04DA"/>
    <w:rsid w:val="00907EAD"/>
    <w:rsid w:val="00915D8C"/>
    <w:rsid w:val="00921B82"/>
    <w:rsid w:val="00922C78"/>
    <w:rsid w:val="00923B0D"/>
    <w:rsid w:val="00923DB6"/>
    <w:rsid w:val="009353B7"/>
    <w:rsid w:val="00935FAA"/>
    <w:rsid w:val="00943828"/>
    <w:rsid w:val="00944049"/>
    <w:rsid w:val="009477EE"/>
    <w:rsid w:val="00947EF6"/>
    <w:rsid w:val="0095126D"/>
    <w:rsid w:val="00955DBD"/>
    <w:rsid w:val="009649AD"/>
    <w:rsid w:val="009652CF"/>
    <w:rsid w:val="0097142F"/>
    <w:rsid w:val="0097222B"/>
    <w:rsid w:val="00974AEB"/>
    <w:rsid w:val="0097597B"/>
    <w:rsid w:val="00980889"/>
    <w:rsid w:val="009811C9"/>
    <w:rsid w:val="00981F63"/>
    <w:rsid w:val="00985761"/>
    <w:rsid w:val="009901AF"/>
    <w:rsid w:val="009911DE"/>
    <w:rsid w:val="009A09EF"/>
    <w:rsid w:val="009A3B06"/>
    <w:rsid w:val="009A3BD7"/>
    <w:rsid w:val="009A5CCE"/>
    <w:rsid w:val="009B194A"/>
    <w:rsid w:val="009B3305"/>
    <w:rsid w:val="009B50A7"/>
    <w:rsid w:val="009C47BA"/>
    <w:rsid w:val="009C5145"/>
    <w:rsid w:val="009D1D7B"/>
    <w:rsid w:val="009D270C"/>
    <w:rsid w:val="009D6845"/>
    <w:rsid w:val="009D795B"/>
    <w:rsid w:val="009E07D1"/>
    <w:rsid w:val="009E195E"/>
    <w:rsid w:val="009E3FC9"/>
    <w:rsid w:val="009F2136"/>
    <w:rsid w:val="009F2838"/>
    <w:rsid w:val="009F49FC"/>
    <w:rsid w:val="009F75C2"/>
    <w:rsid w:val="00A0536A"/>
    <w:rsid w:val="00A15408"/>
    <w:rsid w:val="00A211D6"/>
    <w:rsid w:val="00A25925"/>
    <w:rsid w:val="00A26DD1"/>
    <w:rsid w:val="00A2708D"/>
    <w:rsid w:val="00A30835"/>
    <w:rsid w:val="00A35117"/>
    <w:rsid w:val="00A379B0"/>
    <w:rsid w:val="00A4363A"/>
    <w:rsid w:val="00A51219"/>
    <w:rsid w:val="00A55034"/>
    <w:rsid w:val="00A605A0"/>
    <w:rsid w:val="00A7150E"/>
    <w:rsid w:val="00A7264E"/>
    <w:rsid w:val="00A75888"/>
    <w:rsid w:val="00A80A4B"/>
    <w:rsid w:val="00A81A72"/>
    <w:rsid w:val="00A82A19"/>
    <w:rsid w:val="00A8686D"/>
    <w:rsid w:val="00A93042"/>
    <w:rsid w:val="00A93333"/>
    <w:rsid w:val="00A95ECA"/>
    <w:rsid w:val="00A96853"/>
    <w:rsid w:val="00AA6F65"/>
    <w:rsid w:val="00AB123C"/>
    <w:rsid w:val="00AB6CDF"/>
    <w:rsid w:val="00AC1F61"/>
    <w:rsid w:val="00AC7521"/>
    <w:rsid w:val="00AD6E09"/>
    <w:rsid w:val="00AD709C"/>
    <w:rsid w:val="00AF141C"/>
    <w:rsid w:val="00AF186B"/>
    <w:rsid w:val="00AF370D"/>
    <w:rsid w:val="00AF52BD"/>
    <w:rsid w:val="00AF6E54"/>
    <w:rsid w:val="00B00D6F"/>
    <w:rsid w:val="00B0459A"/>
    <w:rsid w:val="00B164EA"/>
    <w:rsid w:val="00B2601D"/>
    <w:rsid w:val="00B27771"/>
    <w:rsid w:val="00B27C31"/>
    <w:rsid w:val="00B319A2"/>
    <w:rsid w:val="00B340BC"/>
    <w:rsid w:val="00B3585A"/>
    <w:rsid w:val="00B43D1A"/>
    <w:rsid w:val="00B472B5"/>
    <w:rsid w:val="00B52E85"/>
    <w:rsid w:val="00B55FDB"/>
    <w:rsid w:val="00B57647"/>
    <w:rsid w:val="00B60CED"/>
    <w:rsid w:val="00B60F45"/>
    <w:rsid w:val="00B6504E"/>
    <w:rsid w:val="00B70B82"/>
    <w:rsid w:val="00B75A92"/>
    <w:rsid w:val="00B81691"/>
    <w:rsid w:val="00B81829"/>
    <w:rsid w:val="00B844B4"/>
    <w:rsid w:val="00B8613E"/>
    <w:rsid w:val="00B866AB"/>
    <w:rsid w:val="00B86832"/>
    <w:rsid w:val="00B87635"/>
    <w:rsid w:val="00B91237"/>
    <w:rsid w:val="00B97F23"/>
    <w:rsid w:val="00BA0450"/>
    <w:rsid w:val="00BA656E"/>
    <w:rsid w:val="00BB0D27"/>
    <w:rsid w:val="00BB176E"/>
    <w:rsid w:val="00BB20B2"/>
    <w:rsid w:val="00BB56C1"/>
    <w:rsid w:val="00BB57DC"/>
    <w:rsid w:val="00BC30C8"/>
    <w:rsid w:val="00BC3909"/>
    <w:rsid w:val="00BC405C"/>
    <w:rsid w:val="00BC59AD"/>
    <w:rsid w:val="00BD30FB"/>
    <w:rsid w:val="00BD684F"/>
    <w:rsid w:val="00BE1CD4"/>
    <w:rsid w:val="00BE4B63"/>
    <w:rsid w:val="00BE75E7"/>
    <w:rsid w:val="00BF7A6D"/>
    <w:rsid w:val="00BF7E78"/>
    <w:rsid w:val="00C00A4E"/>
    <w:rsid w:val="00C11D4C"/>
    <w:rsid w:val="00C21B57"/>
    <w:rsid w:val="00C24264"/>
    <w:rsid w:val="00C26246"/>
    <w:rsid w:val="00C307A3"/>
    <w:rsid w:val="00C318A7"/>
    <w:rsid w:val="00C3403D"/>
    <w:rsid w:val="00C35258"/>
    <w:rsid w:val="00C361EE"/>
    <w:rsid w:val="00C373A6"/>
    <w:rsid w:val="00C436EA"/>
    <w:rsid w:val="00C603E6"/>
    <w:rsid w:val="00C60F6E"/>
    <w:rsid w:val="00C6332E"/>
    <w:rsid w:val="00C74723"/>
    <w:rsid w:val="00C75547"/>
    <w:rsid w:val="00C75BAE"/>
    <w:rsid w:val="00C77198"/>
    <w:rsid w:val="00C8721A"/>
    <w:rsid w:val="00C87A13"/>
    <w:rsid w:val="00C938CF"/>
    <w:rsid w:val="00C977D6"/>
    <w:rsid w:val="00CA066A"/>
    <w:rsid w:val="00CB18E1"/>
    <w:rsid w:val="00CB2B05"/>
    <w:rsid w:val="00CB3B12"/>
    <w:rsid w:val="00CB41DE"/>
    <w:rsid w:val="00CB6515"/>
    <w:rsid w:val="00CC1E18"/>
    <w:rsid w:val="00CC5076"/>
    <w:rsid w:val="00CC5318"/>
    <w:rsid w:val="00CD0A2E"/>
    <w:rsid w:val="00CE4088"/>
    <w:rsid w:val="00CE6A67"/>
    <w:rsid w:val="00CF0F60"/>
    <w:rsid w:val="00CF394D"/>
    <w:rsid w:val="00CF402C"/>
    <w:rsid w:val="00CF44C2"/>
    <w:rsid w:val="00CF4F40"/>
    <w:rsid w:val="00D03361"/>
    <w:rsid w:val="00D050C5"/>
    <w:rsid w:val="00D15EA8"/>
    <w:rsid w:val="00D202E9"/>
    <w:rsid w:val="00D2367D"/>
    <w:rsid w:val="00D27A93"/>
    <w:rsid w:val="00D27B72"/>
    <w:rsid w:val="00D27EFC"/>
    <w:rsid w:val="00D304C1"/>
    <w:rsid w:val="00D31369"/>
    <w:rsid w:val="00D31BCF"/>
    <w:rsid w:val="00D433E1"/>
    <w:rsid w:val="00D45080"/>
    <w:rsid w:val="00D45399"/>
    <w:rsid w:val="00D46CA7"/>
    <w:rsid w:val="00D47B4D"/>
    <w:rsid w:val="00D53267"/>
    <w:rsid w:val="00D55BD0"/>
    <w:rsid w:val="00D64278"/>
    <w:rsid w:val="00D73D06"/>
    <w:rsid w:val="00D812C2"/>
    <w:rsid w:val="00D815AC"/>
    <w:rsid w:val="00D829EB"/>
    <w:rsid w:val="00D84102"/>
    <w:rsid w:val="00D856DD"/>
    <w:rsid w:val="00D85890"/>
    <w:rsid w:val="00D87683"/>
    <w:rsid w:val="00D90BA9"/>
    <w:rsid w:val="00D933E9"/>
    <w:rsid w:val="00D9637A"/>
    <w:rsid w:val="00DA1F40"/>
    <w:rsid w:val="00DA4DD7"/>
    <w:rsid w:val="00DA6F0C"/>
    <w:rsid w:val="00DA7CFD"/>
    <w:rsid w:val="00DB00F4"/>
    <w:rsid w:val="00DB5C36"/>
    <w:rsid w:val="00DB6F5E"/>
    <w:rsid w:val="00DC1CC0"/>
    <w:rsid w:val="00DC1DF1"/>
    <w:rsid w:val="00DC6CC2"/>
    <w:rsid w:val="00DC7302"/>
    <w:rsid w:val="00DD0751"/>
    <w:rsid w:val="00DD32E5"/>
    <w:rsid w:val="00DD61ED"/>
    <w:rsid w:val="00DE0D00"/>
    <w:rsid w:val="00DE6D66"/>
    <w:rsid w:val="00DF3F04"/>
    <w:rsid w:val="00E01AC2"/>
    <w:rsid w:val="00E04E00"/>
    <w:rsid w:val="00E107C4"/>
    <w:rsid w:val="00E135FB"/>
    <w:rsid w:val="00E212D5"/>
    <w:rsid w:val="00E22106"/>
    <w:rsid w:val="00E25B27"/>
    <w:rsid w:val="00E3359F"/>
    <w:rsid w:val="00E336FF"/>
    <w:rsid w:val="00E35A67"/>
    <w:rsid w:val="00E35E22"/>
    <w:rsid w:val="00E371E9"/>
    <w:rsid w:val="00E411AD"/>
    <w:rsid w:val="00E439F2"/>
    <w:rsid w:val="00E456A4"/>
    <w:rsid w:val="00E501B7"/>
    <w:rsid w:val="00E53A11"/>
    <w:rsid w:val="00E53EB0"/>
    <w:rsid w:val="00E6252C"/>
    <w:rsid w:val="00E679F6"/>
    <w:rsid w:val="00E67EF5"/>
    <w:rsid w:val="00E70E49"/>
    <w:rsid w:val="00E75CC1"/>
    <w:rsid w:val="00E7644E"/>
    <w:rsid w:val="00E83EFF"/>
    <w:rsid w:val="00E87EC7"/>
    <w:rsid w:val="00E97381"/>
    <w:rsid w:val="00EA0C89"/>
    <w:rsid w:val="00EA1CD8"/>
    <w:rsid w:val="00EA24A3"/>
    <w:rsid w:val="00EA3DDC"/>
    <w:rsid w:val="00EA67FD"/>
    <w:rsid w:val="00EB1B9E"/>
    <w:rsid w:val="00EC0722"/>
    <w:rsid w:val="00EC545C"/>
    <w:rsid w:val="00EC5F1C"/>
    <w:rsid w:val="00ED3337"/>
    <w:rsid w:val="00ED542E"/>
    <w:rsid w:val="00ED6DE0"/>
    <w:rsid w:val="00ED72A5"/>
    <w:rsid w:val="00EE6468"/>
    <w:rsid w:val="00EF1267"/>
    <w:rsid w:val="00EF5AF2"/>
    <w:rsid w:val="00EF720E"/>
    <w:rsid w:val="00F01615"/>
    <w:rsid w:val="00F03903"/>
    <w:rsid w:val="00F03C7E"/>
    <w:rsid w:val="00F07290"/>
    <w:rsid w:val="00F07CEE"/>
    <w:rsid w:val="00F104D7"/>
    <w:rsid w:val="00F11D98"/>
    <w:rsid w:val="00F11E8E"/>
    <w:rsid w:val="00F13512"/>
    <w:rsid w:val="00F33A16"/>
    <w:rsid w:val="00F351DB"/>
    <w:rsid w:val="00F36A13"/>
    <w:rsid w:val="00F41949"/>
    <w:rsid w:val="00F42126"/>
    <w:rsid w:val="00F421B5"/>
    <w:rsid w:val="00F44150"/>
    <w:rsid w:val="00F515EF"/>
    <w:rsid w:val="00F57556"/>
    <w:rsid w:val="00F62CCB"/>
    <w:rsid w:val="00F646EF"/>
    <w:rsid w:val="00F77144"/>
    <w:rsid w:val="00F8323C"/>
    <w:rsid w:val="00F867C1"/>
    <w:rsid w:val="00F91807"/>
    <w:rsid w:val="00F92984"/>
    <w:rsid w:val="00F93613"/>
    <w:rsid w:val="00F95952"/>
    <w:rsid w:val="00F95D17"/>
    <w:rsid w:val="00FA1E29"/>
    <w:rsid w:val="00FA6C38"/>
    <w:rsid w:val="00FA7913"/>
    <w:rsid w:val="00FB6068"/>
    <w:rsid w:val="00FC12BF"/>
    <w:rsid w:val="00FC3BC6"/>
    <w:rsid w:val="00FC4E95"/>
    <w:rsid w:val="00FD1A74"/>
    <w:rsid w:val="00FD6929"/>
    <w:rsid w:val="00FE6B7C"/>
    <w:rsid w:val="00FF08B6"/>
    <w:rsid w:val="00FF129C"/>
    <w:rsid w:val="00FF6ECE"/>
    <w:rsid w:val="00FF78B6"/>
    <w:rsid w:val="00FF7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C1F3CB-4CCF-4905-AC0A-1C69B5099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1523"/>
  </w:style>
  <w:style w:type="paragraph" w:styleId="1">
    <w:name w:val="heading 1"/>
    <w:basedOn w:val="a"/>
    <w:link w:val="10"/>
    <w:uiPriority w:val="9"/>
    <w:qFormat/>
    <w:rsid w:val="002A152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A152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A152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A152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A152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A152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A152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2A152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2A152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2A152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fontstyle01">
    <w:name w:val="fontstyle01"/>
    <w:basedOn w:val="a0"/>
    <w:rsid w:val="002A1523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2A1523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2A15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A1523"/>
  </w:style>
  <w:style w:type="paragraph" w:styleId="a5">
    <w:name w:val="footer"/>
    <w:basedOn w:val="a"/>
    <w:link w:val="a6"/>
    <w:uiPriority w:val="99"/>
    <w:semiHidden/>
    <w:unhideWhenUsed/>
    <w:rsid w:val="002A15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2A1523"/>
  </w:style>
  <w:style w:type="character" w:customStyle="1" w:styleId="markedcontent">
    <w:name w:val="markedcontent"/>
    <w:basedOn w:val="a0"/>
    <w:rsid w:val="002A1523"/>
  </w:style>
  <w:style w:type="character" w:styleId="a7">
    <w:name w:val="Hyperlink"/>
    <w:basedOn w:val="a0"/>
    <w:uiPriority w:val="99"/>
    <w:semiHidden/>
    <w:unhideWhenUsed/>
    <w:rsid w:val="002A1523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A1523"/>
    <w:pPr>
      <w:ind w:left="720"/>
      <w:contextualSpacing/>
    </w:pPr>
  </w:style>
  <w:style w:type="character" w:customStyle="1" w:styleId="fontstyle11">
    <w:name w:val="fontstyle11"/>
    <w:basedOn w:val="a0"/>
    <w:rsid w:val="002A1523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3">
    <w:name w:val="Основной текст с отступом 3 Знак"/>
    <w:basedOn w:val="a0"/>
    <w:link w:val="30"/>
    <w:semiHidden/>
    <w:rsid w:val="002A1523"/>
    <w:rPr>
      <w:rFonts w:ascii="Arial" w:eastAsia="Times New Roman" w:hAnsi="Arial" w:cs="Times New Roman"/>
      <w:snapToGrid w:val="0"/>
      <w:sz w:val="28"/>
      <w:szCs w:val="20"/>
      <w:lang w:eastAsia="ru-RU"/>
    </w:rPr>
  </w:style>
  <w:style w:type="paragraph" w:styleId="30">
    <w:name w:val="Body Text Indent 3"/>
    <w:basedOn w:val="a"/>
    <w:link w:val="3"/>
    <w:semiHidden/>
    <w:rsid w:val="002A1523"/>
    <w:pPr>
      <w:widowControl w:val="0"/>
      <w:spacing w:before="420" w:after="0" w:line="360" w:lineRule="auto"/>
      <w:ind w:firstLine="720"/>
      <w:jc w:val="both"/>
    </w:pPr>
    <w:rPr>
      <w:rFonts w:ascii="Arial" w:eastAsia="Times New Roman" w:hAnsi="Arial" w:cs="Times New Roman"/>
      <w:snapToGrid w:val="0"/>
      <w:sz w:val="28"/>
      <w:szCs w:val="20"/>
      <w:lang w:eastAsia="ru-RU"/>
    </w:rPr>
  </w:style>
  <w:style w:type="character" w:customStyle="1" w:styleId="31">
    <w:name w:val="Основной текст с отступом 3 Знак1"/>
    <w:basedOn w:val="a0"/>
    <w:uiPriority w:val="99"/>
    <w:semiHidden/>
    <w:rsid w:val="002A1523"/>
    <w:rPr>
      <w:sz w:val="16"/>
      <w:szCs w:val="16"/>
    </w:rPr>
  </w:style>
  <w:style w:type="paragraph" w:styleId="21">
    <w:name w:val="Body Text Indent 2"/>
    <w:basedOn w:val="a"/>
    <w:link w:val="22"/>
    <w:semiHidden/>
    <w:rsid w:val="002A1523"/>
    <w:pPr>
      <w:widowControl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2">
    <w:name w:val="Основной текст с отступом 2 Знак"/>
    <w:basedOn w:val="a0"/>
    <w:link w:val="21"/>
    <w:semiHidden/>
    <w:rsid w:val="002A152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9">
    <w:name w:val="Block Text"/>
    <w:basedOn w:val="a"/>
    <w:semiHidden/>
    <w:rsid w:val="002A1523"/>
    <w:pPr>
      <w:spacing w:after="0" w:line="240" w:lineRule="auto"/>
      <w:ind w:left="142" w:right="893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a">
    <w:name w:val="Body Text"/>
    <w:basedOn w:val="a"/>
    <w:link w:val="ab"/>
    <w:semiHidden/>
    <w:rsid w:val="002A1523"/>
    <w:pPr>
      <w:spacing w:after="0" w:line="360" w:lineRule="auto"/>
      <w:jc w:val="both"/>
    </w:pPr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ab">
    <w:name w:val="Основной текст Знак"/>
    <w:basedOn w:val="a0"/>
    <w:link w:val="aa"/>
    <w:semiHidden/>
    <w:rsid w:val="002A1523"/>
    <w:rPr>
      <w:rFonts w:ascii="Arial" w:eastAsia="Times New Roman" w:hAnsi="Arial" w:cs="Times New Roman"/>
      <w:sz w:val="28"/>
      <w:szCs w:val="20"/>
      <w:lang w:eastAsia="ru-RU"/>
    </w:rPr>
  </w:style>
  <w:style w:type="paragraph" w:styleId="ac">
    <w:name w:val="Body Text Indent"/>
    <w:basedOn w:val="a"/>
    <w:link w:val="ad"/>
    <w:uiPriority w:val="99"/>
    <w:unhideWhenUsed/>
    <w:rsid w:val="002A1523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uiPriority w:val="99"/>
    <w:rsid w:val="002A1523"/>
  </w:style>
  <w:style w:type="paragraph" w:styleId="ae">
    <w:name w:val="caption"/>
    <w:basedOn w:val="a"/>
    <w:qFormat/>
    <w:rsid w:val="002A1523"/>
    <w:pPr>
      <w:spacing w:after="0" w:line="360" w:lineRule="auto"/>
      <w:ind w:left="397" w:firstLine="720"/>
      <w:jc w:val="center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table" w:styleId="af">
    <w:name w:val="Table Grid"/>
    <w:basedOn w:val="a1"/>
    <w:uiPriority w:val="59"/>
    <w:rsid w:val="002A15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A1523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ru-RU"/>
    </w:rPr>
  </w:style>
  <w:style w:type="character" w:styleId="af0">
    <w:name w:val="page number"/>
    <w:basedOn w:val="a0"/>
    <w:rsid w:val="002A1523"/>
  </w:style>
  <w:style w:type="paragraph" w:customStyle="1" w:styleId="xfmc1">
    <w:name w:val="xfmc1"/>
    <w:basedOn w:val="a"/>
    <w:rsid w:val="002A15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1">
    <w:name w:val="fontstyle31"/>
    <w:basedOn w:val="a0"/>
    <w:rsid w:val="002A1523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104">
    <w:name w:val="Font Style104"/>
    <w:uiPriority w:val="99"/>
    <w:rsid w:val="002A1523"/>
    <w:rPr>
      <w:rFonts w:ascii="Times New Roman" w:hAnsi="Times New Roman" w:cs="Times New Roman" w:hint="default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3354</Words>
  <Characters>19124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Олга Степановна</dc:creator>
  <cp:keywords/>
  <dc:description/>
  <cp:lastModifiedBy>libonu</cp:lastModifiedBy>
  <cp:revision>2</cp:revision>
  <dcterms:created xsi:type="dcterms:W3CDTF">2022-09-12T11:40:00Z</dcterms:created>
  <dcterms:modified xsi:type="dcterms:W3CDTF">2022-09-12T11:40:00Z</dcterms:modified>
</cp:coreProperties>
</file>